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FF4" w:rsidRPr="00546FF4" w:rsidRDefault="00546FF4" w:rsidP="00546FF4">
      <w:pPr>
        <w:framePr w:hSpace="45" w:wrap="around" w:vAnchor="text" w:hAnchor="text"/>
        <w:rPr>
          <w:b/>
          <w:sz w:val="40"/>
        </w:rPr>
      </w:pPr>
      <w:r w:rsidRPr="00546FF4">
        <w:rPr>
          <w:b/>
          <w:sz w:val="40"/>
        </w:rPr>
        <w:t>3GPP Antitrust webinar #10</w:t>
      </w:r>
    </w:p>
    <w:p w:rsidR="00546FF4" w:rsidRPr="00546FF4" w:rsidRDefault="00546FF4" w:rsidP="00546FF4">
      <w:pPr>
        <w:framePr w:hSpace="45" w:wrap="around" w:vAnchor="text" w:hAnchor="text"/>
        <w:rPr>
          <w:b/>
          <w:sz w:val="40"/>
        </w:rPr>
      </w:pPr>
      <w:r>
        <w:rPr>
          <w:b/>
          <w:sz w:val="40"/>
        </w:rPr>
        <w:t>24 September 2019</w:t>
      </w:r>
      <w:r w:rsidRPr="00546FF4">
        <w:rPr>
          <w:b/>
          <w:sz w:val="40"/>
        </w:rPr>
        <w:t xml:space="preserve">, 08h00 </w:t>
      </w:r>
      <w:r w:rsidRPr="00546FF4">
        <w:rPr>
          <w:b/>
          <w:sz w:val="32"/>
        </w:rPr>
        <w:t>UTC</w:t>
      </w:r>
      <w:r w:rsidRPr="00546FF4">
        <w:rPr>
          <w:b/>
          <w:sz w:val="40"/>
        </w:rPr>
        <w:t xml:space="preserve"> to 10:00 </w:t>
      </w:r>
      <w:r w:rsidRPr="00546FF4">
        <w:rPr>
          <w:b/>
          <w:sz w:val="32"/>
        </w:rPr>
        <w:t>UTC</w:t>
      </w:r>
      <w:r>
        <w:rPr>
          <w:b/>
          <w:sz w:val="40"/>
        </w:rPr>
        <w:t xml:space="preserve">  </w:t>
      </w:r>
    </w:p>
    <w:p w:rsidR="00546FF4" w:rsidRDefault="00546FF4" w:rsidP="00546FF4">
      <w:pPr>
        <w:framePr w:hSpace="45" w:wrap="around" w:vAnchor="text" w:hAnchor="text"/>
      </w:pPr>
    </w:p>
    <w:p w:rsidR="00546FF4" w:rsidRDefault="00546FF4" w:rsidP="00546FF4">
      <w:pPr>
        <w:framePr w:hSpace="45" w:wrap="around" w:vAnchor="text" w:hAnchor="text"/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409"/>
      </w:tblGrid>
      <w:tr w:rsidR="00106176" w:rsidTr="0010617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27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666666"/>
                <w:sz w:val="27"/>
                <w:szCs w:val="27"/>
                <w:lang w:eastAsia="en-US"/>
              </w:rPr>
              <w:t xml:space="preserve">When it's time, join the </w:t>
            </w:r>
            <w:proofErr w:type="spellStart"/>
            <w:r>
              <w:rPr>
                <w:rFonts w:ascii="Arial" w:hAnsi="Arial" w:cs="Arial"/>
                <w:color w:val="666666"/>
                <w:sz w:val="27"/>
                <w:szCs w:val="27"/>
                <w:lang w:eastAsia="en-US"/>
              </w:rPr>
              <w:t>Webex</w:t>
            </w:r>
            <w:proofErr w:type="spellEnd"/>
            <w:r>
              <w:rPr>
                <w:rFonts w:ascii="Arial" w:hAnsi="Arial" w:cs="Arial"/>
                <w:color w:val="666666"/>
                <w:sz w:val="27"/>
                <w:szCs w:val="27"/>
                <w:lang w:eastAsia="en-US"/>
              </w:rPr>
              <w:t xml:space="preserve"> meeting here.</w:t>
            </w: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 xml:space="preserve"> </w:t>
            </w:r>
          </w:p>
        </w:tc>
      </w:tr>
      <w:tr w:rsidR="00106176" w:rsidTr="00106176">
        <w:trPr>
          <w:trHeight w:val="300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30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> </w:t>
            </w:r>
            <w:bookmarkStart w:id="0" w:name="_GoBack"/>
            <w:bookmarkEnd w:id="0"/>
          </w:p>
        </w:tc>
      </w:tr>
      <w:tr w:rsidR="00106176" w:rsidTr="0010617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27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eastAsia="en-US"/>
              </w:rPr>
              <w:t>Meeting number: 925 094 648</w:t>
            </w: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 xml:space="preserve"> </w:t>
            </w:r>
          </w:p>
        </w:tc>
      </w:tr>
    </w:tbl>
    <w:p w:rsidR="00106176" w:rsidRDefault="00106176" w:rsidP="00106176">
      <w:pPr>
        <w:framePr w:hSpace="45" w:wrap="around" w:vAnchor="text" w:hAnchor="text"/>
        <w:spacing w:line="270" w:lineRule="atLeast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617"/>
      </w:tblGrid>
      <w:tr w:rsidR="00106176" w:rsidTr="0010617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27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eastAsia="en-US"/>
              </w:rPr>
              <w:t>Host key: 504014</w:t>
            </w: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 xml:space="preserve"> </w:t>
            </w:r>
          </w:p>
        </w:tc>
      </w:tr>
    </w:tbl>
    <w:p w:rsidR="00106176" w:rsidRDefault="00106176" w:rsidP="00106176">
      <w:pPr>
        <w:framePr w:hSpace="45" w:wrap="around" w:vAnchor="text" w:hAnchor="text"/>
        <w:spacing w:line="270" w:lineRule="atLeast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724"/>
        <w:gridCol w:w="935"/>
      </w:tblGrid>
      <w:tr w:rsidR="00106176" w:rsidTr="0010617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27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eastAsia="en-US"/>
              </w:rPr>
              <w:t>Meeting password: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27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eastAsia="en-US"/>
              </w:rPr>
              <w:t>98441444</w:t>
            </w:r>
          </w:p>
        </w:tc>
      </w:tr>
    </w:tbl>
    <w:p w:rsidR="00106176" w:rsidRDefault="00106176" w:rsidP="00106176">
      <w:pPr>
        <w:framePr w:hSpace="45" w:wrap="around" w:vAnchor="text" w:hAnchor="text"/>
        <w:spacing w:line="270" w:lineRule="atLeast"/>
        <w:rPr>
          <w:rFonts w:ascii="Arial" w:hAnsi="Arial" w:cs="Arial"/>
          <w:vanish/>
          <w:color w:val="333333"/>
          <w:sz w:val="21"/>
          <w:szCs w:val="21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19"/>
      </w:tblGrid>
      <w:tr w:rsidR="00106176" w:rsidTr="00106176">
        <w:trPr>
          <w:trHeight w:val="300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30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> </w:t>
            </w:r>
          </w:p>
        </w:tc>
      </w:tr>
      <w:tr w:rsidR="00106176" w:rsidTr="0010617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176" w:rsidRDefault="00106176">
            <w:pPr>
              <w:framePr w:hSpace="45" w:wrap="around" w:vAnchor="text" w:hAnchor="text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106176" w:rsidRDefault="00106176" w:rsidP="00106176">
      <w:pPr>
        <w:framePr w:hSpace="45" w:wrap="around" w:vAnchor="text" w:hAnchor="text"/>
        <w:spacing w:after="240" w:line="270" w:lineRule="atLeast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  <w:r>
        <w:rPr>
          <w:rFonts w:ascii="Arial" w:hAnsi="Arial" w:cs="Arial"/>
          <w:color w:val="333333"/>
          <w:sz w:val="15"/>
          <w:szCs w:val="15"/>
        </w:rPr>
        <w:t xml:space="preserve">Click </w:t>
      </w:r>
      <w:hyperlink r:id="rId4" w:history="1">
        <w:r w:rsidRPr="00106176">
          <w:rPr>
            <w:rStyle w:val="Hyperlink"/>
            <w:b/>
            <w:sz w:val="32"/>
            <w:szCs w:val="15"/>
            <w:highlight w:val="green"/>
          </w:rPr>
          <w:t>HERE</w:t>
        </w:r>
      </w:hyperlink>
      <w:r w:rsidRPr="00106176">
        <w:rPr>
          <w:rFonts w:ascii="Arial" w:hAnsi="Arial" w:cs="Arial"/>
          <w:color w:val="333333"/>
          <w:sz w:val="32"/>
          <w:szCs w:val="15"/>
        </w:rPr>
        <w:t xml:space="preserve"> </w:t>
      </w:r>
      <w:r>
        <w:rPr>
          <w:rFonts w:ascii="Arial" w:hAnsi="Arial" w:cs="Arial"/>
          <w:color w:val="333333"/>
          <w:sz w:val="15"/>
          <w:szCs w:val="15"/>
        </w:rPr>
        <w:t>to join the webinar.</w:t>
      </w:r>
    </w:p>
    <w:p w:rsidR="00546FF4" w:rsidRDefault="00106176" w:rsidP="00106176">
      <w:pPr>
        <w:framePr w:hSpace="45" w:wrap="around" w:vAnchor="text" w:hAnchor="text"/>
        <w:spacing w:after="240" w:line="270" w:lineRule="atLeast"/>
        <w:rPr>
          <w:rFonts w:ascii="Arial" w:hAnsi="Arial" w:cs="Arial"/>
          <w:color w:val="333333"/>
          <w:sz w:val="20"/>
          <w:szCs w:val="20"/>
        </w:rPr>
      </w:pPr>
      <w:hyperlink r:id="rId5" w:history="1">
        <w:r w:rsidRPr="00106176">
          <w:rPr>
            <w:rStyle w:val="Hyperlink"/>
            <w:sz w:val="12"/>
          </w:rPr>
          <w:t>https://wcwebex.webex.com/mw3300/mywebex/default.do?service=1&amp;siteurl=wcwebex&amp;nomenu=true&amp;main_url=%2Fmc3300%2Fe.do%3Fsiteurl%3Dwcwebex%26AT%3DMI%26EventID%3D845326507%26UID%3D505614472%26Host%3DQUhTSwAAAAQ6OvFFUfM2V-U2RRtFw_KJLvXTENa7U8LeIjy6TcG2TMgGXvTfPMZxQAnG7IgGO8o_YLWPzDmfANnTghWTLfnz0%26FrameSet%3D2%26MTID%3Dmf6102a3c15cfe4c932e6f74036075dc1</w:t>
        </w:r>
      </w:hyperlink>
      <w:r>
        <w:rPr>
          <w:rFonts w:ascii="Arial" w:hAnsi="Arial" w:cs="Arial"/>
          <w:color w:val="333333"/>
          <w:sz w:val="15"/>
          <w:szCs w:val="15"/>
        </w:rPr>
        <w:br/>
        <w:t> </w:t>
      </w:r>
      <w:r>
        <w:rPr>
          <w:rFonts w:ascii="Arial" w:hAnsi="Arial" w:cs="Arial"/>
          <w:color w:val="333333"/>
          <w:sz w:val="15"/>
          <w:szCs w:val="15"/>
        </w:rPr>
        <w:br/>
      </w:r>
      <w:r>
        <w:rPr>
          <w:rFonts w:ascii="Arial" w:hAnsi="Arial" w:cs="Arial"/>
          <w:color w:val="666666"/>
        </w:rPr>
        <w:t>Join by phone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999999"/>
        </w:rPr>
        <w:t>Tap to call in from a mobile device (attendees only)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0"/>
          <w:szCs w:val="20"/>
        </w:rPr>
        <w:t>Call-in number: +32-24029643 (Belgium)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0"/>
          <w:szCs w:val="20"/>
        </w:rPr>
        <w:t>Call-in toll-free number: 80058135 (Belgium)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/>
          <w:color w:val="333333"/>
          <w:sz w:val="21"/>
          <w:szCs w:val="21"/>
        </w:rPr>
        <w:br/>
      </w:r>
      <w:hyperlink r:id="rId6" w:history="1">
        <w:r>
          <w:rPr>
            <w:rStyle w:val="Hyperlink"/>
            <w:color w:val="049FD9"/>
            <w:sz w:val="20"/>
            <w:szCs w:val="20"/>
          </w:rPr>
          <w:t>Show global num</w:t>
        </w:r>
        <w:r>
          <w:rPr>
            <w:rStyle w:val="Hyperlink"/>
            <w:color w:val="049FD9"/>
            <w:sz w:val="20"/>
            <w:szCs w:val="20"/>
          </w:rPr>
          <w:t>b</w:t>
        </w:r>
        <w:r>
          <w:rPr>
            <w:rStyle w:val="Hyperlink"/>
            <w:color w:val="049FD9"/>
            <w:sz w:val="20"/>
            <w:szCs w:val="20"/>
          </w:rPr>
          <w:t>ers</w:t>
        </w:r>
      </w:hyperlink>
      <w:r>
        <w:rPr>
          <w:rFonts w:ascii="Arial" w:hAnsi="Arial" w:cs="Arial"/>
          <w:color w:val="333333"/>
          <w:sz w:val="21"/>
          <w:szCs w:val="21"/>
        </w:rPr>
        <w:t xml:space="preserve">  </w:t>
      </w:r>
      <w:r>
        <w:rPr>
          <w:rFonts w:ascii="Arial" w:hAnsi="Arial" w:cs="Arial"/>
          <w:color w:val="333333"/>
          <w:sz w:val="21"/>
          <w:szCs w:val="21"/>
        </w:rPr>
        <w:br/>
      </w:r>
    </w:p>
    <w:p w:rsidR="00106176" w:rsidRPr="00106176" w:rsidRDefault="00106176" w:rsidP="00106176">
      <w:pPr>
        <w:framePr w:hSpace="45" w:wrap="around" w:vAnchor="text" w:hAnchor="text"/>
        <w:spacing w:after="240" w:line="270" w:lineRule="atLeast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20"/>
          <w:szCs w:val="20"/>
        </w:rPr>
        <w:t>Participant Pin Code: 162 056 33</w:t>
      </w:r>
      <w:r>
        <w:rPr>
          <w:rFonts w:ascii="Arial" w:hAnsi="Arial" w:cs="Arial"/>
          <w:color w:val="333333"/>
          <w:sz w:val="21"/>
          <w:szCs w:val="21"/>
        </w:rPr>
        <w:t xml:space="preserve">  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19"/>
      </w:tblGrid>
      <w:tr w:rsidR="00106176" w:rsidTr="00106176">
        <w:trPr>
          <w:trHeight w:val="300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framePr w:hSpace="45" w:wrap="around" w:vAnchor="text" w:hAnchor="text"/>
              <w:spacing w:line="30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> </w:t>
            </w:r>
          </w:p>
        </w:tc>
      </w:tr>
    </w:tbl>
    <w:tbl>
      <w:tblPr>
        <w:tblpPr w:leftFromText="45" w:rightFromText="45" w:vertAnchor="text"/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86"/>
      </w:tblGrid>
      <w:tr w:rsidR="00106176" w:rsidTr="00106176">
        <w:trPr>
          <w:trHeight w:val="1080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spacing w:line="270" w:lineRule="atLeast"/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eastAsia="en-US"/>
              </w:rPr>
              <w:t> </w:t>
            </w:r>
          </w:p>
        </w:tc>
      </w:tr>
      <w:tr w:rsidR="00106176" w:rsidTr="00106176">
        <w:trPr>
          <w:trHeight w:val="360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176" w:rsidRDefault="00106176">
            <w:pPr>
              <w:spacing w:line="360" w:lineRule="atLeas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Need help? Go to </w:t>
            </w:r>
            <w:hyperlink r:id="rId7" w:history="1">
              <w:r>
                <w:rPr>
                  <w:rStyle w:val="Hyperlink"/>
                  <w:color w:val="049FD9"/>
                  <w:u w:val="none"/>
                  <w:lang w:eastAsia="en-US"/>
                </w:rPr>
                <w:t>http://help.webex.com</w:t>
              </w:r>
            </w:hyperlink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</w:tc>
      </w:tr>
    </w:tbl>
    <w:p w:rsidR="00FE43C4" w:rsidRPr="00106176" w:rsidRDefault="00FE43C4" w:rsidP="00106176"/>
    <w:sectPr w:rsidR="00FE43C4" w:rsidRPr="00106176" w:rsidSect="00FE4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20"/>
    <w:rsid w:val="00106176"/>
    <w:rsid w:val="001B6031"/>
    <w:rsid w:val="00546FF4"/>
    <w:rsid w:val="005F3798"/>
    <w:rsid w:val="00AC64BE"/>
    <w:rsid w:val="00B405FF"/>
    <w:rsid w:val="00C61B20"/>
    <w:rsid w:val="00D46397"/>
    <w:rsid w:val="00DF1E28"/>
    <w:rsid w:val="00ED7983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FA6C1"/>
  <w15:docId w15:val="{D25839CA-A0A7-44E1-A8FA-8269D7A5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1B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B20"/>
    <w:rPr>
      <w:rFonts w:ascii="Arial" w:hAnsi="Arial" w:cs="Arial" w:hint="default"/>
      <w:color w:val="66666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64B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elp.webex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exap-noram.conferencing-tools.com/GlobalNum.aspx?TollNum=24029643&amp;TollNumCC=32&amp;TollFreeNum=80058135&amp;TollFreeNumCC=32&amp;ParticipantCode=16205633" TargetMode="External"/><Relationship Id="rId5" Type="http://schemas.openxmlformats.org/officeDocument/2006/relationships/hyperlink" Target="https://wcwebex.webex.com/mw3300/mywebex/default.do?service=1&amp;siteurl=wcwebex&amp;nomenu=true&amp;main_url=%2Fmc3300%2Fe.do%3Fsiteurl%3Dwcwebex%26AT%3DMI%26EventID%3D845326507%26UID%3D505614472%26Host%3DQUhTSwAAAAQ6OvFFUfM2V-U2RRtFw_KJLvXTENa7U8LeIjy6TcG2TMgGXvTfPMZxQAnG7IgGO8o_YLWPzDmfANnTghWTLfnz0%26FrameSet%3D2%26MTID%3Dmf6102a3c15cfe4c932e6f74036075dc1" TargetMode="External"/><Relationship Id="rId4" Type="http://schemas.openxmlformats.org/officeDocument/2006/relationships/hyperlink" Target="https://wcwebex.webex.com/mw3300/mywebex/default.do?service=1&amp;siteurl=wcwebex&amp;nomenu=true&amp;main_url=%2Fmc3300%2Fe.do%3Fsiteurl%3Dwcwebex%26AT%3DMI%26EventID%3D845326507%26UID%3D505614472%26Host%3DQUhTSwAAAAQ6OvFFUfM2V-U2RRtFw_KJLvXTENa7U8LeIjy6TcG2TMgGXvTfPMZxQAnG7IgGO8o_YLWPzDmfANnTghWTLfnz0%26FrameSet%3D2%26MTID%3Dmf6102a3c15cfe4c932e6f74036075dc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CDCD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 Meredith</dc:creator>
  <cp:keywords/>
  <dc:description/>
  <cp:lastModifiedBy>John M Meredith</cp:lastModifiedBy>
  <cp:revision>6</cp:revision>
  <dcterms:created xsi:type="dcterms:W3CDTF">2018-09-05T15:13:00Z</dcterms:created>
  <dcterms:modified xsi:type="dcterms:W3CDTF">2019-09-22T19:37:00Z</dcterms:modified>
</cp:coreProperties>
</file>