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8481D" w14:textId="69C7E689" w:rsidR="00CE79F1" w:rsidRPr="00CE79F1" w:rsidRDefault="00CE79F1" w:rsidP="00CE79F1">
      <w:pPr>
        <w:pBdr>
          <w:bottom w:val="single" w:sz="4" w:space="1" w:color="auto"/>
        </w:pBdr>
        <w:tabs>
          <w:tab w:val="right" w:pos="9214"/>
        </w:tabs>
        <w:spacing w:after="0"/>
        <w:rPr>
          <w:rFonts w:ascii="Arial" w:hAnsi="Arial" w:cs="Arial"/>
          <w:b/>
        </w:rPr>
      </w:pPr>
      <w:r w:rsidRPr="00CE79F1">
        <w:rPr>
          <w:rFonts w:ascii="Arial" w:hAnsi="Arial" w:cs="Arial"/>
          <w:b/>
        </w:rPr>
        <w:t>3GPP TSG-SA WG6 Meeting #6</w:t>
      </w:r>
      <w:r w:rsidR="00D60349">
        <w:rPr>
          <w:rFonts w:ascii="Arial" w:hAnsi="Arial" w:cs="Arial"/>
          <w:b/>
        </w:rPr>
        <w:t>8</w:t>
      </w:r>
      <w:r w:rsidRPr="00CE79F1">
        <w:rPr>
          <w:rFonts w:ascii="Arial" w:hAnsi="Arial" w:cs="Arial"/>
          <w:b/>
        </w:rPr>
        <w:tab/>
        <w:t>S6-2</w:t>
      </w:r>
      <w:r w:rsidR="00C879B1">
        <w:rPr>
          <w:rFonts w:ascii="Arial" w:hAnsi="Arial" w:cs="Arial"/>
          <w:b/>
        </w:rPr>
        <w:t>5</w:t>
      </w:r>
      <w:r w:rsidR="00D60349">
        <w:rPr>
          <w:rFonts w:ascii="Arial" w:hAnsi="Arial" w:cs="Arial"/>
          <w:b/>
        </w:rPr>
        <w:t>3</w:t>
      </w:r>
      <w:r w:rsidR="00CD0D1E">
        <w:rPr>
          <w:rFonts w:ascii="Arial" w:hAnsi="Arial" w:cs="Arial"/>
          <w:b/>
        </w:rPr>
        <w:t>350</w:t>
      </w:r>
    </w:p>
    <w:p w14:paraId="7A26AE8D" w14:textId="00B32485" w:rsidR="009B376A" w:rsidRPr="009B376A" w:rsidRDefault="00A91638" w:rsidP="00CE79F1">
      <w:pPr>
        <w:pBdr>
          <w:bottom w:val="single" w:sz="4" w:space="1" w:color="auto"/>
        </w:pBdr>
        <w:tabs>
          <w:tab w:val="right" w:pos="9214"/>
        </w:tabs>
        <w:spacing w:after="0"/>
        <w:rPr>
          <w:rFonts w:ascii="Arial" w:hAnsi="Arial" w:cs="Arial"/>
          <w:b/>
        </w:rPr>
      </w:pPr>
      <w:r w:rsidRPr="00A91638">
        <w:rPr>
          <w:rFonts w:ascii="Arial" w:hAnsi="Arial" w:cs="Arial"/>
          <w:b/>
        </w:rPr>
        <w:t>Gothenburg, Sweden</w:t>
      </w:r>
      <w:r w:rsidR="0052732B" w:rsidRPr="0052732B">
        <w:rPr>
          <w:rFonts w:ascii="Arial" w:hAnsi="Arial" w:cs="Arial"/>
          <w:b/>
        </w:rPr>
        <w:t xml:space="preserve"> </w:t>
      </w:r>
      <w:r w:rsidR="00D60349" w:rsidRPr="00D60349">
        <w:rPr>
          <w:rFonts w:ascii="Arial" w:hAnsi="Arial" w:cs="Arial"/>
          <w:b/>
        </w:rPr>
        <w:t>25</w:t>
      </w:r>
      <w:r w:rsidR="00D60349" w:rsidRPr="00D60349">
        <w:rPr>
          <w:rFonts w:ascii="Arial" w:hAnsi="Arial" w:cs="Arial"/>
          <w:b/>
          <w:vertAlign w:val="superscript"/>
        </w:rPr>
        <w:t>th</w:t>
      </w:r>
      <w:r w:rsidR="00D60349" w:rsidRPr="00D60349">
        <w:rPr>
          <w:rFonts w:ascii="Arial" w:hAnsi="Arial" w:cs="Arial"/>
          <w:b/>
        </w:rPr>
        <w:t xml:space="preserve"> – 29</w:t>
      </w:r>
      <w:r w:rsidR="00D60349" w:rsidRPr="00D60349">
        <w:rPr>
          <w:rFonts w:ascii="Arial" w:hAnsi="Arial" w:cs="Arial"/>
          <w:b/>
          <w:vertAlign w:val="superscript"/>
        </w:rPr>
        <w:t>th</w:t>
      </w:r>
      <w:r w:rsidR="00D60349" w:rsidRPr="00D60349">
        <w:rPr>
          <w:rFonts w:ascii="Arial" w:hAnsi="Arial" w:cs="Arial"/>
          <w:b/>
        </w:rPr>
        <w:t xml:space="preserve"> August 2025</w:t>
      </w:r>
      <w:r w:rsidR="00CE79F1" w:rsidRPr="00CE79F1">
        <w:rPr>
          <w:rFonts w:ascii="Arial" w:hAnsi="Arial" w:cs="Arial"/>
          <w:b/>
        </w:rPr>
        <w:tab/>
        <w:t>(revision of S6-2</w:t>
      </w:r>
      <w:r w:rsidR="00C879B1">
        <w:rPr>
          <w:rFonts w:ascii="Arial" w:hAnsi="Arial" w:cs="Arial"/>
          <w:b/>
        </w:rPr>
        <w:t>5</w:t>
      </w:r>
      <w:r w:rsidR="00D60349">
        <w:rPr>
          <w:rFonts w:ascii="Arial" w:hAnsi="Arial" w:cs="Arial"/>
          <w:b/>
        </w:rPr>
        <w:t>3</w:t>
      </w:r>
      <w:r w:rsidR="00CE79F1" w:rsidRPr="00CE79F1">
        <w:rPr>
          <w:rFonts w:ascii="Arial" w:hAnsi="Arial" w:cs="Arial"/>
          <w:b/>
        </w:rPr>
        <w:t>xxx)</w:t>
      </w:r>
    </w:p>
    <w:p w14:paraId="390341FF" w14:textId="77777777" w:rsidR="00A45CBF" w:rsidRDefault="00A45CBF" w:rsidP="00A45CBF">
      <w:pPr>
        <w:rPr>
          <w:rFonts w:ascii="Arial" w:hAnsi="Arial"/>
        </w:rPr>
      </w:pPr>
    </w:p>
    <w:p w14:paraId="4D07A755" w14:textId="51CE7538" w:rsidR="002D1DEF" w:rsidRPr="007564A7" w:rsidRDefault="002D1DEF" w:rsidP="002D1DEF">
      <w:pPr>
        <w:tabs>
          <w:tab w:val="left" w:pos="1701"/>
        </w:tabs>
        <w:rPr>
          <w:rFonts w:ascii="Arial" w:eastAsia="SimSun" w:hAnsi="Arial"/>
        </w:rPr>
      </w:pPr>
      <w:r w:rsidRPr="007564A7">
        <w:rPr>
          <w:rFonts w:ascii="Arial" w:eastAsia="SimSun" w:hAnsi="Arial"/>
        </w:rPr>
        <w:t>Source:</w:t>
      </w:r>
      <w:r w:rsidRPr="007564A7">
        <w:rPr>
          <w:rFonts w:ascii="Arial" w:eastAsia="SimSun" w:hAnsi="Arial"/>
        </w:rPr>
        <w:tab/>
      </w:r>
      <w:r w:rsidR="00625BC0">
        <w:rPr>
          <w:rFonts w:ascii="Arial" w:eastAsia="SimSun" w:hAnsi="Arial"/>
        </w:rPr>
        <w:t>Samsung</w:t>
      </w:r>
    </w:p>
    <w:p w14:paraId="39AB3D99" w14:textId="712674BF" w:rsidR="00A45CBF" w:rsidRPr="007564A7" w:rsidRDefault="003812EE" w:rsidP="007564A7">
      <w:pPr>
        <w:tabs>
          <w:tab w:val="left" w:pos="1701"/>
        </w:tabs>
        <w:rPr>
          <w:rFonts w:ascii="Arial" w:eastAsia="SimSun" w:hAnsi="Arial"/>
        </w:rPr>
      </w:pPr>
      <w:r w:rsidRPr="007564A7">
        <w:rPr>
          <w:rFonts w:ascii="Arial" w:eastAsia="SimSun" w:hAnsi="Arial"/>
        </w:rPr>
        <w:t>Title:</w:t>
      </w:r>
      <w:r w:rsidRPr="007564A7">
        <w:rPr>
          <w:rFonts w:ascii="Arial" w:eastAsia="SimSun" w:hAnsi="Arial"/>
        </w:rPr>
        <w:tab/>
      </w:r>
      <w:r w:rsidR="00625BC0">
        <w:rPr>
          <w:rFonts w:ascii="Arial" w:eastAsia="SimSun" w:hAnsi="Arial"/>
        </w:rPr>
        <w:t xml:space="preserve">6G </w:t>
      </w:r>
      <w:r w:rsidR="00CD0D1E">
        <w:rPr>
          <w:rFonts w:ascii="Arial" w:eastAsia="SimSun" w:hAnsi="Arial"/>
        </w:rPr>
        <w:t xml:space="preserve">services </w:t>
      </w:r>
      <w:r w:rsidR="00625BC0">
        <w:rPr>
          <w:rFonts w:ascii="Arial" w:eastAsia="SimSun" w:hAnsi="Arial"/>
        </w:rPr>
        <w:t>- analysis of AI</w:t>
      </w:r>
    </w:p>
    <w:p w14:paraId="7966E8A0" w14:textId="27831BF5" w:rsidR="00F613B4" w:rsidRPr="007564A7" w:rsidRDefault="007024F8" w:rsidP="007564A7">
      <w:pPr>
        <w:tabs>
          <w:tab w:val="left" w:pos="1701"/>
        </w:tabs>
        <w:rPr>
          <w:rFonts w:ascii="Arial" w:eastAsia="SimSun" w:hAnsi="Arial"/>
        </w:rPr>
      </w:pPr>
      <w:r w:rsidRPr="007564A7">
        <w:rPr>
          <w:rFonts w:ascii="Arial" w:eastAsia="SimSun" w:hAnsi="Arial"/>
        </w:rPr>
        <w:t>Agenda</w:t>
      </w:r>
      <w:r w:rsidR="00F613B4" w:rsidRPr="007564A7">
        <w:rPr>
          <w:rFonts w:ascii="Arial" w:eastAsia="SimSun" w:hAnsi="Arial"/>
        </w:rPr>
        <w:t xml:space="preserve"> Item:</w:t>
      </w:r>
      <w:r w:rsidR="003812EE" w:rsidRPr="007564A7">
        <w:rPr>
          <w:rFonts w:ascii="Arial" w:eastAsia="SimSun" w:hAnsi="Arial"/>
        </w:rPr>
        <w:tab/>
      </w:r>
      <w:r w:rsidR="00625BC0">
        <w:rPr>
          <w:rFonts w:ascii="Arial" w:eastAsia="SimSun" w:hAnsi="Arial"/>
        </w:rPr>
        <w:t>11.1</w:t>
      </w:r>
    </w:p>
    <w:p w14:paraId="7BF73E5A" w14:textId="430D86D1" w:rsidR="00A45CBF" w:rsidRPr="007564A7" w:rsidRDefault="00A45CBF" w:rsidP="007564A7">
      <w:pPr>
        <w:tabs>
          <w:tab w:val="left" w:pos="1701"/>
        </w:tabs>
        <w:rPr>
          <w:rFonts w:ascii="Arial" w:eastAsia="SimSun" w:hAnsi="Arial"/>
        </w:rPr>
      </w:pPr>
      <w:r w:rsidRPr="007564A7">
        <w:rPr>
          <w:rFonts w:ascii="Arial" w:eastAsia="SimSun" w:hAnsi="Arial"/>
        </w:rPr>
        <w:t>Contact:</w:t>
      </w:r>
      <w:r w:rsidRPr="007564A7">
        <w:rPr>
          <w:rFonts w:ascii="Arial" w:eastAsia="SimSun" w:hAnsi="Arial"/>
        </w:rPr>
        <w:tab/>
      </w:r>
      <w:r w:rsidR="008730B6">
        <w:rPr>
          <w:rFonts w:ascii="Arial" w:eastAsia="SimSun" w:hAnsi="Arial"/>
        </w:rPr>
        <w:t>Narendranath (Naren) Durga Tangudu (</w:t>
      </w:r>
      <w:hyperlink r:id="rId7" w:history="1">
        <w:r w:rsidR="008730B6" w:rsidRPr="00730EA9">
          <w:rPr>
            <w:rStyle w:val="Hyperlink"/>
            <w:rFonts w:ascii="Arial" w:eastAsia="SimSun" w:hAnsi="Arial"/>
          </w:rPr>
          <w:t>n.tangudu@samsung.com</w:t>
        </w:r>
      </w:hyperlink>
      <w:r w:rsidR="008730B6">
        <w:rPr>
          <w:rFonts w:ascii="Arial" w:eastAsia="SimSun" w:hAnsi="Arial"/>
        </w:rPr>
        <w:t>)</w:t>
      </w:r>
      <w:r w:rsidR="003220E1">
        <w:rPr>
          <w:rFonts w:ascii="Arial" w:eastAsia="SimSun" w:hAnsi="Arial"/>
        </w:rPr>
        <w:t xml:space="preserve"> </w:t>
      </w:r>
    </w:p>
    <w:p w14:paraId="57200931" w14:textId="77777777" w:rsidR="00A45CBF" w:rsidRDefault="00A45CBF" w:rsidP="00A45CBF">
      <w:pPr>
        <w:pBdr>
          <w:bottom w:val="single" w:sz="6" w:space="1" w:color="auto"/>
        </w:pBdr>
      </w:pPr>
    </w:p>
    <w:p w14:paraId="030D7871" w14:textId="3FB3AF23" w:rsidR="002C3678" w:rsidRPr="002C3678" w:rsidRDefault="002C3678" w:rsidP="002C3678">
      <w:pPr>
        <w:spacing w:after="200" w:line="276" w:lineRule="auto"/>
        <w:rPr>
          <w:rFonts w:ascii="Arial" w:eastAsia="Calibri" w:hAnsi="Arial" w:cs="Arial"/>
          <w:i/>
          <w:sz w:val="22"/>
          <w:szCs w:val="22"/>
          <w:lang w:val="nl-NL"/>
        </w:rPr>
      </w:pPr>
      <w:r w:rsidRPr="002C3678">
        <w:rPr>
          <w:rFonts w:ascii="Arial" w:eastAsia="Calibri" w:hAnsi="Arial" w:cs="Arial"/>
          <w:i/>
          <w:sz w:val="22"/>
          <w:szCs w:val="22"/>
          <w:lang w:val="nl-NL"/>
        </w:rPr>
        <w:t xml:space="preserve">Abstract: </w:t>
      </w:r>
      <w:r w:rsidR="00503D6D">
        <w:rPr>
          <w:rFonts w:ascii="Arial" w:eastAsia="Calibri" w:hAnsi="Arial" w:cs="Arial"/>
          <w:i/>
          <w:sz w:val="22"/>
          <w:szCs w:val="22"/>
          <w:lang w:val="nl-NL"/>
        </w:rPr>
        <w:t>This document provides detailed analysis of use cases and requirements</w:t>
      </w:r>
      <w:r w:rsidR="004B6422">
        <w:rPr>
          <w:rFonts w:ascii="Arial" w:eastAsia="Calibri" w:hAnsi="Arial" w:cs="Arial"/>
          <w:i/>
          <w:sz w:val="22"/>
          <w:szCs w:val="22"/>
          <w:lang w:val="nl-NL"/>
        </w:rPr>
        <w:t xml:space="preserve"> </w:t>
      </w:r>
      <w:r w:rsidR="00503D6D">
        <w:rPr>
          <w:rFonts w:ascii="Arial" w:eastAsia="Calibri" w:hAnsi="Arial" w:cs="Arial"/>
          <w:i/>
          <w:sz w:val="22"/>
          <w:szCs w:val="22"/>
          <w:lang w:val="nl-NL"/>
        </w:rPr>
        <w:t xml:space="preserve">that are currently envisioned </w:t>
      </w:r>
      <w:r w:rsidR="00BD69C2">
        <w:rPr>
          <w:rFonts w:ascii="Arial" w:eastAsia="Calibri" w:hAnsi="Arial" w:cs="Arial"/>
          <w:i/>
          <w:sz w:val="22"/>
          <w:szCs w:val="22"/>
          <w:lang w:val="nl-NL"/>
        </w:rPr>
        <w:t>for</w:t>
      </w:r>
      <w:r w:rsidR="00503D6D">
        <w:rPr>
          <w:rFonts w:ascii="Arial" w:eastAsia="Calibri" w:hAnsi="Arial" w:cs="Arial"/>
          <w:i/>
          <w:sz w:val="22"/>
          <w:szCs w:val="22"/>
          <w:lang w:val="nl-NL"/>
        </w:rPr>
        <w:t xml:space="preserve"> shaping </w:t>
      </w:r>
      <w:r w:rsidR="00511C99">
        <w:rPr>
          <w:rFonts w:ascii="Arial" w:eastAsia="Calibri" w:hAnsi="Arial" w:cs="Arial"/>
          <w:i/>
          <w:sz w:val="22"/>
          <w:szCs w:val="22"/>
          <w:lang w:val="nl-NL"/>
        </w:rPr>
        <w:t xml:space="preserve">the </w:t>
      </w:r>
      <w:r w:rsidR="00503D6D">
        <w:rPr>
          <w:rFonts w:ascii="Arial" w:eastAsia="Calibri" w:hAnsi="Arial" w:cs="Arial"/>
          <w:i/>
          <w:sz w:val="22"/>
          <w:szCs w:val="22"/>
          <w:lang w:val="nl-NL"/>
        </w:rPr>
        <w:t xml:space="preserve">6G systems. Specifically, the analysis focusses on AI and the related requirements for 6G services. </w:t>
      </w:r>
      <w:r w:rsidR="00BD69C2">
        <w:rPr>
          <w:rFonts w:ascii="Arial" w:eastAsia="Calibri" w:hAnsi="Arial" w:cs="Arial"/>
          <w:i/>
          <w:sz w:val="22"/>
          <w:szCs w:val="22"/>
          <w:lang w:val="nl-NL"/>
        </w:rPr>
        <w:t>Further, t</w:t>
      </w:r>
      <w:r w:rsidR="00503D6D">
        <w:rPr>
          <w:rFonts w:ascii="Arial" w:eastAsia="Calibri" w:hAnsi="Arial" w:cs="Arial"/>
          <w:i/>
          <w:sz w:val="22"/>
          <w:szCs w:val="22"/>
          <w:lang w:val="nl-NL"/>
        </w:rPr>
        <w:t>h</w:t>
      </w:r>
      <w:r w:rsidR="00BD69C2">
        <w:rPr>
          <w:rFonts w:ascii="Arial" w:eastAsia="Calibri" w:hAnsi="Arial" w:cs="Arial"/>
          <w:i/>
          <w:sz w:val="22"/>
          <w:szCs w:val="22"/>
          <w:lang w:val="nl-NL"/>
        </w:rPr>
        <w:t xml:space="preserve">is </w:t>
      </w:r>
      <w:r w:rsidR="00503D6D">
        <w:rPr>
          <w:rFonts w:ascii="Arial" w:eastAsia="Calibri" w:hAnsi="Arial" w:cs="Arial"/>
          <w:i/>
          <w:sz w:val="22"/>
          <w:szCs w:val="22"/>
          <w:lang w:val="nl-NL"/>
        </w:rPr>
        <w:t xml:space="preserve">document proposes the potential work tasks to study </w:t>
      </w:r>
      <w:r w:rsidR="00511C99">
        <w:rPr>
          <w:rFonts w:ascii="Arial" w:eastAsia="Calibri" w:hAnsi="Arial" w:cs="Arial"/>
          <w:i/>
          <w:sz w:val="22"/>
          <w:szCs w:val="22"/>
          <w:lang w:val="nl-NL"/>
        </w:rPr>
        <w:t xml:space="preserve">in AI, </w:t>
      </w:r>
      <w:r w:rsidR="00503D6D">
        <w:rPr>
          <w:rFonts w:ascii="Arial" w:eastAsia="Calibri" w:hAnsi="Arial" w:cs="Arial"/>
          <w:i/>
          <w:sz w:val="22"/>
          <w:szCs w:val="22"/>
          <w:lang w:val="nl-NL"/>
        </w:rPr>
        <w:t>under the umbrella of 6G application enablement layer.</w:t>
      </w:r>
    </w:p>
    <w:p w14:paraId="36D24026" w14:textId="7E632AA3" w:rsidR="00A45CBF" w:rsidRPr="002A02D4" w:rsidRDefault="00D37789" w:rsidP="002A02D4">
      <w:pPr>
        <w:pStyle w:val="Heading1"/>
        <w:rPr>
          <w:lang w:val="nl-NL"/>
        </w:rPr>
      </w:pPr>
      <w:r w:rsidRPr="002A02D4">
        <w:rPr>
          <w:lang w:val="nl-NL"/>
        </w:rPr>
        <w:t>Background</w:t>
      </w:r>
    </w:p>
    <w:p w14:paraId="69900D5F" w14:textId="2F167FC5" w:rsidR="00503D6D" w:rsidRDefault="000210C8" w:rsidP="00A45CBF">
      <w:pPr>
        <w:rPr>
          <w:lang w:val="nl-NL"/>
        </w:rPr>
      </w:pPr>
      <w:r>
        <w:rPr>
          <w:lang w:val="nl-NL"/>
        </w:rPr>
        <w:t>In 5G, 3GPP has specified various AIML capabilities for various layers (RAN, Core network, Application Enablement, Management) of the network. In 6G, as per 3GPP TR 22.870, AI for 6G and 6G for AI are envisaged as two important tenets in shaping the future systems in 6G. Various u</w:t>
      </w:r>
      <w:r w:rsidR="00CD675D">
        <w:rPr>
          <w:lang w:val="nl-NL"/>
        </w:rPr>
        <w:t>se cases and requrement</w:t>
      </w:r>
      <w:r>
        <w:rPr>
          <w:lang w:val="nl-NL"/>
        </w:rPr>
        <w:t>s related to AI are</w:t>
      </w:r>
      <w:r w:rsidR="00CD675D">
        <w:rPr>
          <w:lang w:val="nl-NL"/>
        </w:rPr>
        <w:t xml:space="preserve"> illustrated</w:t>
      </w:r>
      <w:r>
        <w:rPr>
          <w:lang w:val="nl-NL"/>
        </w:rPr>
        <w:t xml:space="preserve"> in</w:t>
      </w:r>
      <w:r w:rsidR="00CD675D">
        <w:rPr>
          <w:lang w:val="nl-NL"/>
        </w:rPr>
        <w:t xml:space="preserve"> clause 6 </w:t>
      </w:r>
      <w:r>
        <w:rPr>
          <w:lang w:val="nl-NL"/>
        </w:rPr>
        <w:t>of 3GPP TR 22.870. In reference to this, it is essential to study the potential requirements related to AI that are applicable for 3GPP application enablement layer.</w:t>
      </w:r>
    </w:p>
    <w:p w14:paraId="0D306377" w14:textId="1033CDAA" w:rsidR="000210C8" w:rsidRDefault="000210C8" w:rsidP="00A45CBF">
      <w:pPr>
        <w:rPr>
          <w:lang w:val="nl-NL"/>
        </w:rPr>
      </w:pPr>
      <w:r>
        <w:rPr>
          <w:lang w:val="nl-NL"/>
        </w:rPr>
        <w:t xml:space="preserve">This document provides the analysis of AI use cases and requirements from TR 22.870, identifies the potential AI work areas/tasks to study in 6G application enablement layer. The identified impacts are further categorized on which ones can be considered for immediate considersation for 6G application enablement study and the ones need to wait for 6G core network evolution. </w:t>
      </w:r>
    </w:p>
    <w:p w14:paraId="33C159DD" w14:textId="017FA58F" w:rsidR="00D37789" w:rsidRPr="002A02D4" w:rsidRDefault="007E0C2A" w:rsidP="002A02D4">
      <w:pPr>
        <w:pStyle w:val="Heading1"/>
      </w:pPr>
      <w:r>
        <w:t xml:space="preserve">AI </w:t>
      </w:r>
      <w:r w:rsidR="00FB0680">
        <w:t xml:space="preserve">Use cases and </w:t>
      </w:r>
      <w:r w:rsidR="00D37789" w:rsidRPr="002A02D4">
        <w:t>Requirements</w:t>
      </w:r>
    </w:p>
    <w:p w14:paraId="4FF3ECB5" w14:textId="542BA526" w:rsidR="00EB6824" w:rsidRDefault="000210C8" w:rsidP="00D37789">
      <w:r>
        <w:t>In clause 6, 3GPP TR 22.870 illustrated various use cases and requirements related to AI</w:t>
      </w:r>
      <w:r w:rsidR="001E10DB">
        <w:t xml:space="preserve">. This section provides the summary of these </w:t>
      </w:r>
      <w:r w:rsidR="00EB6824">
        <w:t>use cases and requirements</w:t>
      </w:r>
      <w:r w:rsidR="001E10DB">
        <w:t>, and analysis of potential impacts to for 6G application enablement work. The below shows the analysis, with potential application enablement impacts, along with the ones that have potential dependency on 6G core network evolution.</w:t>
      </w:r>
    </w:p>
    <w:p w14:paraId="097FE50C" w14:textId="652DA515" w:rsidR="00182942" w:rsidRPr="00182942" w:rsidRDefault="00182942" w:rsidP="00182942">
      <w:pPr>
        <w:spacing w:after="0"/>
        <w:jc w:val="right"/>
        <w:rPr>
          <w:b/>
          <w:bCs/>
          <w:i/>
          <w:iCs/>
          <w:sz w:val="16"/>
          <w:szCs w:val="16"/>
        </w:rPr>
      </w:pPr>
      <w:r w:rsidRPr="00182942">
        <w:rPr>
          <w:b/>
          <w:bCs/>
          <w:i/>
          <w:iCs/>
          <w:sz w:val="16"/>
          <w:szCs w:val="16"/>
          <w:highlight w:val="yellow"/>
        </w:rPr>
        <w:t>Potential Application enablement impacts</w:t>
      </w:r>
    </w:p>
    <w:p w14:paraId="4C2B59E3" w14:textId="6C29C90C" w:rsidR="00182942" w:rsidRPr="00182942" w:rsidRDefault="00B11FB6" w:rsidP="00182942">
      <w:pPr>
        <w:spacing w:after="0"/>
        <w:jc w:val="right"/>
        <w:rPr>
          <w:b/>
          <w:bCs/>
          <w:i/>
          <w:iCs/>
          <w:sz w:val="16"/>
          <w:szCs w:val="16"/>
        </w:rPr>
      </w:pPr>
      <w:r>
        <w:rPr>
          <w:b/>
          <w:bCs/>
          <w:i/>
          <w:iCs/>
          <w:sz w:val="16"/>
          <w:szCs w:val="16"/>
          <w:highlight w:val="cyan"/>
        </w:rPr>
        <w:t xml:space="preserve">Potential </w:t>
      </w:r>
      <w:r w:rsidR="001F4ACC">
        <w:rPr>
          <w:b/>
          <w:bCs/>
          <w:i/>
          <w:iCs/>
          <w:sz w:val="16"/>
          <w:szCs w:val="16"/>
          <w:highlight w:val="cyan"/>
        </w:rPr>
        <w:t>d</w:t>
      </w:r>
      <w:r w:rsidR="00182942" w:rsidRPr="00182942">
        <w:rPr>
          <w:b/>
          <w:bCs/>
          <w:i/>
          <w:iCs/>
          <w:sz w:val="16"/>
          <w:szCs w:val="16"/>
          <w:highlight w:val="cyan"/>
        </w:rPr>
        <w:t xml:space="preserve">ependency </w:t>
      </w:r>
      <w:r w:rsidR="001F4ACC">
        <w:rPr>
          <w:b/>
          <w:bCs/>
          <w:i/>
          <w:iCs/>
          <w:sz w:val="16"/>
          <w:szCs w:val="16"/>
          <w:highlight w:val="cyan"/>
        </w:rPr>
        <w:t xml:space="preserve">for application enablement, </w:t>
      </w:r>
      <w:r w:rsidR="00182942" w:rsidRPr="00182942">
        <w:rPr>
          <w:b/>
          <w:bCs/>
          <w:i/>
          <w:iCs/>
          <w:sz w:val="16"/>
          <w:szCs w:val="16"/>
          <w:highlight w:val="cyan"/>
        </w:rPr>
        <w:t>on 6G core network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292"/>
      </w:tblGrid>
      <w:tr w:rsidR="009933B2" w14:paraId="73444E2E" w14:textId="77777777" w:rsidTr="009933B2">
        <w:tc>
          <w:tcPr>
            <w:tcW w:w="4644" w:type="dxa"/>
            <w:shd w:val="clear" w:color="auto" w:fill="D9D9D9"/>
          </w:tcPr>
          <w:p w14:paraId="3D54988A" w14:textId="35495539" w:rsidR="00B85182" w:rsidRPr="009933B2" w:rsidRDefault="00B85182" w:rsidP="009933B2">
            <w:pPr>
              <w:jc w:val="center"/>
              <w:rPr>
                <w:b/>
                <w:bCs/>
                <w:sz w:val="24"/>
                <w:szCs w:val="24"/>
              </w:rPr>
            </w:pPr>
            <w:r w:rsidRPr="009933B2">
              <w:rPr>
                <w:b/>
                <w:bCs/>
                <w:sz w:val="24"/>
                <w:szCs w:val="24"/>
              </w:rPr>
              <w:t>Use case</w:t>
            </w:r>
          </w:p>
        </w:tc>
        <w:tc>
          <w:tcPr>
            <w:tcW w:w="5292" w:type="dxa"/>
            <w:shd w:val="clear" w:color="auto" w:fill="D9D9D9"/>
          </w:tcPr>
          <w:p w14:paraId="716CBAB9" w14:textId="20A8D5FD" w:rsidR="00B85182" w:rsidRPr="009933B2" w:rsidRDefault="007E0C2A" w:rsidP="009933B2">
            <w:pPr>
              <w:jc w:val="center"/>
              <w:rPr>
                <w:b/>
                <w:bCs/>
                <w:sz w:val="24"/>
                <w:szCs w:val="24"/>
              </w:rPr>
            </w:pPr>
            <w:r>
              <w:rPr>
                <w:b/>
                <w:bCs/>
                <w:sz w:val="24"/>
                <w:szCs w:val="24"/>
              </w:rPr>
              <w:t xml:space="preserve">Requirement(s) </w:t>
            </w:r>
            <w:r w:rsidR="00B85182" w:rsidRPr="009933B2">
              <w:rPr>
                <w:b/>
                <w:bCs/>
                <w:sz w:val="24"/>
                <w:szCs w:val="24"/>
              </w:rPr>
              <w:t>Summary</w:t>
            </w:r>
          </w:p>
        </w:tc>
      </w:tr>
      <w:tr w:rsidR="009933B2" w14:paraId="7F023405" w14:textId="77777777" w:rsidTr="009933B2">
        <w:tc>
          <w:tcPr>
            <w:tcW w:w="4644" w:type="dxa"/>
            <w:shd w:val="clear" w:color="auto" w:fill="auto"/>
          </w:tcPr>
          <w:p w14:paraId="1E782809" w14:textId="7CFD12D1" w:rsidR="00B85182" w:rsidRDefault="00B85182" w:rsidP="00D37789">
            <w:r>
              <w:rPr>
                <w:lang w:eastAsia="zh-CN"/>
              </w:rPr>
              <w:t>1. O</w:t>
            </w:r>
            <w:r w:rsidRPr="00846CEE">
              <w:rPr>
                <w:lang w:eastAsia="zh-CN"/>
              </w:rPr>
              <w:t xml:space="preserve">ptimizing 6G </w:t>
            </w:r>
            <w:r w:rsidRPr="00220FE6">
              <w:rPr>
                <w:rFonts w:hint="eastAsia"/>
                <w:lang w:eastAsia="zh-CN"/>
              </w:rPr>
              <w:t>i</w:t>
            </w:r>
            <w:r w:rsidRPr="00846CEE">
              <w:rPr>
                <w:lang w:eastAsia="zh-CN"/>
              </w:rPr>
              <w:t xml:space="preserve">nfrastructure </w:t>
            </w:r>
            <w:r w:rsidRPr="00220FE6">
              <w:rPr>
                <w:rFonts w:hint="eastAsia"/>
                <w:lang w:eastAsia="zh-CN"/>
              </w:rPr>
              <w:t>u</w:t>
            </w:r>
            <w:r w:rsidRPr="00846CEE">
              <w:rPr>
                <w:lang w:eastAsia="zh-CN"/>
              </w:rPr>
              <w:t xml:space="preserve">tilization via </w:t>
            </w:r>
            <w:r w:rsidRPr="00220FE6">
              <w:rPr>
                <w:rFonts w:hint="eastAsia"/>
                <w:lang w:eastAsia="zh-CN"/>
              </w:rPr>
              <w:t>r</w:t>
            </w:r>
            <w:r w:rsidRPr="00846CEE">
              <w:rPr>
                <w:lang w:eastAsia="zh-CN"/>
              </w:rPr>
              <w:t xml:space="preserve">esource </w:t>
            </w:r>
            <w:r w:rsidRPr="00220FE6">
              <w:rPr>
                <w:rFonts w:hint="eastAsia"/>
                <w:lang w:eastAsia="zh-CN"/>
              </w:rPr>
              <w:t>e</w:t>
            </w:r>
            <w:r w:rsidRPr="00846CEE">
              <w:rPr>
                <w:lang w:eastAsia="zh-CN"/>
              </w:rPr>
              <w:t>xposure in 6G</w:t>
            </w:r>
            <w:r w:rsidR="001F4ACC">
              <w:rPr>
                <w:lang w:eastAsia="zh-CN"/>
              </w:rPr>
              <w:t xml:space="preserve"> (clause 6.1)</w:t>
            </w:r>
          </w:p>
        </w:tc>
        <w:tc>
          <w:tcPr>
            <w:tcW w:w="5292" w:type="dxa"/>
            <w:shd w:val="clear" w:color="auto" w:fill="auto"/>
          </w:tcPr>
          <w:p w14:paraId="182577F6" w14:textId="77777777" w:rsidR="00B85182" w:rsidRDefault="00B85182" w:rsidP="00D37789">
            <w:pPr>
              <w:rPr>
                <w:lang w:eastAsia="zh-CN"/>
              </w:rPr>
            </w:pPr>
            <w:r>
              <w:rPr>
                <w:lang w:eastAsia="zh-CN"/>
              </w:rPr>
              <w:t>Provide exposure of AI compute resources</w:t>
            </w:r>
            <w:r w:rsidR="00793069">
              <w:rPr>
                <w:lang w:eastAsia="zh-CN"/>
              </w:rPr>
              <w:t>.</w:t>
            </w:r>
          </w:p>
          <w:p w14:paraId="02A49559" w14:textId="410930DB" w:rsidR="00793069" w:rsidRDefault="00793069" w:rsidP="00D37789">
            <w:r w:rsidRPr="009933B2">
              <w:rPr>
                <w:highlight w:val="cyan"/>
                <w:lang w:eastAsia="en-US"/>
              </w:rPr>
              <w:t xml:space="preserve">Application enablement impacts, dependency on core network </w:t>
            </w:r>
            <w:r w:rsidR="00930447">
              <w:rPr>
                <w:highlight w:val="cyan"/>
                <w:lang w:eastAsia="en-US"/>
              </w:rPr>
              <w:t>capability to expose AI compute resource</w:t>
            </w:r>
            <w:r w:rsidRPr="009933B2">
              <w:rPr>
                <w:highlight w:val="cyan"/>
                <w:lang w:eastAsia="en-US"/>
              </w:rPr>
              <w:t>.</w:t>
            </w:r>
          </w:p>
        </w:tc>
      </w:tr>
      <w:tr w:rsidR="009933B2" w14:paraId="1863CAE2" w14:textId="77777777" w:rsidTr="009933B2">
        <w:tc>
          <w:tcPr>
            <w:tcW w:w="4644" w:type="dxa"/>
            <w:shd w:val="clear" w:color="auto" w:fill="auto"/>
          </w:tcPr>
          <w:p w14:paraId="1292A8F8" w14:textId="3187C911" w:rsidR="00B85182" w:rsidRDefault="00B85182" w:rsidP="00B85182">
            <w:r w:rsidRPr="00B86606">
              <w:rPr>
                <w:lang w:eastAsia="zh-CN"/>
              </w:rPr>
              <w:t>2. End-End AI for connected cars</w:t>
            </w:r>
            <w:r w:rsidR="001F4ACC">
              <w:rPr>
                <w:lang w:eastAsia="zh-CN"/>
              </w:rPr>
              <w:t xml:space="preserve"> (clause 6.2)</w:t>
            </w:r>
          </w:p>
        </w:tc>
        <w:tc>
          <w:tcPr>
            <w:tcW w:w="5292" w:type="dxa"/>
            <w:shd w:val="clear" w:color="auto" w:fill="auto"/>
          </w:tcPr>
          <w:p w14:paraId="49A34E0D" w14:textId="4F48CFC8" w:rsidR="00B85182" w:rsidRDefault="00B85182" w:rsidP="00B85182">
            <w:pPr>
              <w:rPr>
                <w:lang w:eastAsia="zh-CN"/>
              </w:rPr>
            </w:pPr>
            <w:r>
              <w:rPr>
                <w:lang w:eastAsia="zh-CN"/>
              </w:rPr>
              <w:t>P</w:t>
            </w:r>
            <w:r w:rsidRPr="00D2583B">
              <w:rPr>
                <w:lang w:eastAsia="zh-CN"/>
              </w:rPr>
              <w:t>rovide compute resource for AI services</w:t>
            </w:r>
            <w:r w:rsidR="00E3378E">
              <w:rPr>
                <w:lang w:eastAsia="zh-CN"/>
              </w:rPr>
              <w:t xml:space="preserve"> (In device AI, Edge AI, Cloud AI)</w:t>
            </w:r>
            <w:r>
              <w:rPr>
                <w:lang w:eastAsia="zh-CN"/>
              </w:rPr>
              <w:t xml:space="preserve"> </w:t>
            </w:r>
            <w:r w:rsidR="00E3378E">
              <w:rPr>
                <w:lang w:eastAsia="zh-CN"/>
              </w:rPr>
              <w:t>for V2X vertical.</w:t>
            </w:r>
          </w:p>
          <w:p w14:paraId="327D5EAA" w14:textId="3EF924AE" w:rsidR="00B86606" w:rsidRPr="00B86606" w:rsidRDefault="00B86606" w:rsidP="00B85182">
            <w:pPr>
              <w:rPr>
                <w:highlight w:val="yellow"/>
                <w:lang w:eastAsia="en-US"/>
              </w:rPr>
            </w:pPr>
            <w:r w:rsidRPr="00B86606">
              <w:rPr>
                <w:highlight w:val="yellow"/>
                <w:lang w:eastAsia="en-US"/>
              </w:rPr>
              <w:t>Potential impacts to V2X enabler services.</w:t>
            </w:r>
          </w:p>
          <w:p w14:paraId="1F68F3F5" w14:textId="0C0B8F19" w:rsidR="00930447" w:rsidRDefault="00930447" w:rsidP="00B85182">
            <w:r w:rsidRPr="009933B2">
              <w:rPr>
                <w:highlight w:val="cyan"/>
                <w:lang w:eastAsia="en-US"/>
              </w:rPr>
              <w:t xml:space="preserve">Application enablement impacts, dependency on core network </w:t>
            </w:r>
            <w:r>
              <w:rPr>
                <w:highlight w:val="cyan"/>
                <w:lang w:eastAsia="en-US"/>
              </w:rPr>
              <w:t>capability to expose AI compute resource</w:t>
            </w:r>
            <w:r w:rsidR="00B86606">
              <w:rPr>
                <w:highlight w:val="cyan"/>
                <w:lang w:eastAsia="en-US"/>
              </w:rPr>
              <w:t xml:space="preserve"> for V2X services</w:t>
            </w:r>
            <w:r w:rsidRPr="009933B2">
              <w:rPr>
                <w:highlight w:val="cyan"/>
                <w:lang w:eastAsia="en-US"/>
              </w:rPr>
              <w:t>.</w:t>
            </w:r>
          </w:p>
        </w:tc>
      </w:tr>
      <w:tr w:rsidR="009933B2" w14:paraId="1D36FFBE" w14:textId="77777777" w:rsidTr="009933B2">
        <w:tc>
          <w:tcPr>
            <w:tcW w:w="4644" w:type="dxa"/>
            <w:shd w:val="clear" w:color="auto" w:fill="auto"/>
          </w:tcPr>
          <w:p w14:paraId="476B0184" w14:textId="6A775553" w:rsidR="00B85182" w:rsidRDefault="00B85182" w:rsidP="00B85182">
            <w:r>
              <w:rPr>
                <w:lang w:eastAsia="zh-CN"/>
              </w:rPr>
              <w:t xml:space="preserve">3. </w:t>
            </w:r>
            <w:r w:rsidRPr="00D2583B">
              <w:rPr>
                <w:lang w:eastAsia="zh-CN"/>
              </w:rPr>
              <w:t>System performance optimization using AI</w:t>
            </w:r>
            <w:r w:rsidR="001F4ACC">
              <w:rPr>
                <w:lang w:eastAsia="zh-CN"/>
              </w:rPr>
              <w:t xml:space="preserve"> (clause 6.3)</w:t>
            </w:r>
          </w:p>
        </w:tc>
        <w:tc>
          <w:tcPr>
            <w:tcW w:w="5292" w:type="dxa"/>
            <w:shd w:val="clear" w:color="auto" w:fill="auto"/>
          </w:tcPr>
          <w:p w14:paraId="6F25EE61" w14:textId="3252D5AB" w:rsidR="00B85182" w:rsidRDefault="00B85182" w:rsidP="00B85182">
            <w:r w:rsidRPr="00D2583B">
              <w:rPr>
                <w:lang w:eastAsia="zh-CN"/>
              </w:rPr>
              <w:t>AI capabilities for network functions, for communication optimization between terminals and network.</w:t>
            </w:r>
          </w:p>
        </w:tc>
      </w:tr>
      <w:tr w:rsidR="009933B2" w14:paraId="316B2B83" w14:textId="77777777" w:rsidTr="009933B2">
        <w:tc>
          <w:tcPr>
            <w:tcW w:w="4644" w:type="dxa"/>
            <w:shd w:val="clear" w:color="auto" w:fill="auto"/>
          </w:tcPr>
          <w:p w14:paraId="61FDE347" w14:textId="0B125175" w:rsidR="00B85182" w:rsidRDefault="00B85182" w:rsidP="00B85182">
            <w:r w:rsidRPr="004A2F8A">
              <w:rPr>
                <w:lang w:eastAsia="zh-CN"/>
              </w:rPr>
              <w:t>4. Personalized AI for health monitoring</w:t>
            </w:r>
            <w:r w:rsidR="001F4ACC">
              <w:rPr>
                <w:lang w:eastAsia="zh-CN"/>
              </w:rPr>
              <w:t xml:space="preserve"> (clause 6.4)</w:t>
            </w:r>
          </w:p>
        </w:tc>
        <w:tc>
          <w:tcPr>
            <w:tcW w:w="5292" w:type="dxa"/>
            <w:shd w:val="clear" w:color="auto" w:fill="auto"/>
          </w:tcPr>
          <w:p w14:paraId="25D5DBF2" w14:textId="76AFD7D8" w:rsidR="00B85182" w:rsidRDefault="00B85182" w:rsidP="00B85182">
            <w:pPr>
              <w:rPr>
                <w:lang w:eastAsia="zh-CN"/>
              </w:rPr>
            </w:pPr>
            <w:r>
              <w:rPr>
                <w:lang w:eastAsia="zh-CN"/>
              </w:rPr>
              <w:t>C</w:t>
            </w:r>
            <w:r w:rsidRPr="00D2583B">
              <w:rPr>
                <w:lang w:eastAsia="zh-CN"/>
              </w:rPr>
              <w:t>ompute AI task at edge.</w:t>
            </w:r>
          </w:p>
          <w:p w14:paraId="64051107" w14:textId="03C0D8CE" w:rsidR="004A2F8A" w:rsidRPr="004A2F8A" w:rsidRDefault="004A2F8A" w:rsidP="00B85182">
            <w:pPr>
              <w:rPr>
                <w:highlight w:val="yellow"/>
                <w:lang w:eastAsia="en-US"/>
              </w:rPr>
            </w:pPr>
            <w:r w:rsidRPr="00B86606">
              <w:rPr>
                <w:highlight w:val="yellow"/>
                <w:lang w:eastAsia="en-US"/>
              </w:rPr>
              <w:lastRenderedPageBreak/>
              <w:t xml:space="preserve">Potential impacts to </w:t>
            </w:r>
            <w:r>
              <w:rPr>
                <w:highlight w:val="yellow"/>
                <w:lang w:eastAsia="en-US"/>
              </w:rPr>
              <w:t xml:space="preserve">EDGEAPP and AIMLE </w:t>
            </w:r>
            <w:r w:rsidRPr="00B86606">
              <w:rPr>
                <w:highlight w:val="yellow"/>
                <w:lang w:eastAsia="en-US"/>
              </w:rPr>
              <w:t>services.</w:t>
            </w:r>
          </w:p>
        </w:tc>
      </w:tr>
      <w:tr w:rsidR="009933B2" w14:paraId="2C2C0DE2" w14:textId="77777777" w:rsidTr="009933B2">
        <w:tc>
          <w:tcPr>
            <w:tcW w:w="4644" w:type="dxa"/>
            <w:shd w:val="clear" w:color="auto" w:fill="auto"/>
          </w:tcPr>
          <w:p w14:paraId="7770FEA1" w14:textId="4D5AAA14" w:rsidR="00B85182" w:rsidRDefault="00B85182" w:rsidP="00B85182">
            <w:r w:rsidRPr="004A2F8A">
              <w:rPr>
                <w:lang w:eastAsia="zh-CN"/>
              </w:rPr>
              <w:lastRenderedPageBreak/>
              <w:t>5. 6G AI agent collaboration with third party AI using LLM</w:t>
            </w:r>
            <w:r w:rsidR="001F4ACC">
              <w:rPr>
                <w:lang w:eastAsia="zh-CN"/>
              </w:rPr>
              <w:t xml:space="preserve"> (clause 6.5)</w:t>
            </w:r>
          </w:p>
        </w:tc>
        <w:tc>
          <w:tcPr>
            <w:tcW w:w="5292" w:type="dxa"/>
            <w:shd w:val="clear" w:color="auto" w:fill="auto"/>
          </w:tcPr>
          <w:p w14:paraId="20BF947A" w14:textId="575A4A5C" w:rsidR="00B85182" w:rsidRDefault="00B85182" w:rsidP="00B85182">
            <w:pPr>
              <w:rPr>
                <w:lang w:eastAsia="zh-CN"/>
              </w:rPr>
            </w:pPr>
            <w:r w:rsidRPr="00D2583B">
              <w:rPr>
                <w:lang w:eastAsia="zh-CN"/>
              </w:rPr>
              <w:t>Intent based exposure of services to third-party AI agent.</w:t>
            </w:r>
            <w:r w:rsidR="004A2F8A">
              <w:rPr>
                <w:lang w:eastAsia="zh-CN"/>
              </w:rPr>
              <w:t xml:space="preserve"> Based on the intent expressed by the 3</w:t>
            </w:r>
            <w:r w:rsidR="004A2F8A" w:rsidRPr="004A2F8A">
              <w:rPr>
                <w:vertAlign w:val="superscript"/>
                <w:lang w:eastAsia="zh-CN"/>
              </w:rPr>
              <w:t>rd</w:t>
            </w:r>
            <w:r w:rsidR="004A2F8A">
              <w:rPr>
                <w:lang w:eastAsia="zh-CN"/>
              </w:rPr>
              <w:t xml:space="preserve"> party, the 6G system should interpret and provide the related services.</w:t>
            </w:r>
          </w:p>
          <w:p w14:paraId="44E54F9D" w14:textId="100262E4" w:rsidR="004A2F8A" w:rsidRDefault="004A2F8A" w:rsidP="00B85182">
            <w:r w:rsidRPr="004A2F8A">
              <w:rPr>
                <w:highlight w:val="yellow"/>
              </w:rPr>
              <w:t>Potential impacts to support intent based exposure of application enab</w:t>
            </w:r>
            <w:r w:rsidR="000B2AE0">
              <w:rPr>
                <w:highlight w:val="yellow"/>
              </w:rPr>
              <w:t>l</w:t>
            </w:r>
            <w:r w:rsidRPr="004A2F8A">
              <w:rPr>
                <w:highlight w:val="yellow"/>
              </w:rPr>
              <w:t>ers.</w:t>
            </w:r>
          </w:p>
        </w:tc>
      </w:tr>
      <w:tr w:rsidR="009933B2" w14:paraId="7C578EC0" w14:textId="77777777" w:rsidTr="009933B2">
        <w:tc>
          <w:tcPr>
            <w:tcW w:w="4644" w:type="dxa"/>
            <w:shd w:val="clear" w:color="auto" w:fill="auto"/>
          </w:tcPr>
          <w:p w14:paraId="311D5465" w14:textId="762EC1D2" w:rsidR="00B85182" w:rsidRDefault="00B85182" w:rsidP="00B85182">
            <w:r w:rsidRPr="001E6BB6">
              <w:rPr>
                <w:lang w:eastAsia="zh-CN"/>
              </w:rPr>
              <w:t>6. AI-agents communication</w:t>
            </w:r>
            <w:r w:rsidR="001F4ACC">
              <w:rPr>
                <w:lang w:eastAsia="zh-CN"/>
              </w:rPr>
              <w:t xml:space="preserve"> (clause 6.6)</w:t>
            </w:r>
          </w:p>
        </w:tc>
        <w:tc>
          <w:tcPr>
            <w:tcW w:w="5292" w:type="dxa"/>
            <w:shd w:val="clear" w:color="auto" w:fill="auto"/>
          </w:tcPr>
          <w:p w14:paraId="310B72D5" w14:textId="77777777" w:rsidR="00B85182" w:rsidRDefault="00B85182" w:rsidP="00B85182">
            <w:pPr>
              <w:rPr>
                <w:lang w:eastAsia="zh-CN"/>
              </w:rPr>
            </w:pPr>
            <w:r>
              <w:rPr>
                <w:lang w:eastAsia="zh-CN"/>
              </w:rPr>
              <w:t>E</w:t>
            </w:r>
            <w:r w:rsidRPr="00D2583B">
              <w:rPr>
                <w:lang w:eastAsia="zh-CN"/>
              </w:rPr>
              <w:t>nable communication between 3</w:t>
            </w:r>
            <w:r w:rsidRPr="009933B2">
              <w:rPr>
                <w:vertAlign w:val="superscript"/>
                <w:lang w:eastAsia="zh-CN"/>
              </w:rPr>
              <w:t>rd</w:t>
            </w:r>
            <w:r w:rsidRPr="00D2583B">
              <w:rPr>
                <w:lang w:eastAsia="zh-CN"/>
              </w:rPr>
              <w:t xml:space="preserve"> </w:t>
            </w:r>
            <w:r w:rsidR="00930447">
              <w:rPr>
                <w:lang w:eastAsia="zh-CN"/>
              </w:rPr>
              <w:t>`</w:t>
            </w:r>
            <w:r w:rsidRPr="00D2583B">
              <w:rPr>
                <w:lang w:eastAsia="zh-CN"/>
              </w:rPr>
              <w:t>party AI agents</w:t>
            </w:r>
          </w:p>
          <w:p w14:paraId="4D3B707F" w14:textId="746E1367" w:rsidR="004A2F8A" w:rsidRDefault="004A2F8A" w:rsidP="00B85182">
            <w:r w:rsidRPr="004A2F8A">
              <w:rPr>
                <w:highlight w:val="yellow"/>
              </w:rPr>
              <w:t xml:space="preserve">Potential impacts to application enablers that support AI </w:t>
            </w:r>
            <w:proofErr w:type="gramStart"/>
            <w:r w:rsidRPr="004A2F8A">
              <w:rPr>
                <w:highlight w:val="yellow"/>
              </w:rPr>
              <w:t>agents</w:t>
            </w:r>
            <w:proofErr w:type="gramEnd"/>
            <w:r w:rsidRPr="004A2F8A">
              <w:rPr>
                <w:highlight w:val="yellow"/>
              </w:rPr>
              <w:t xml:space="preserve"> communication. Support </w:t>
            </w:r>
            <w:r>
              <w:rPr>
                <w:highlight w:val="yellow"/>
              </w:rPr>
              <w:t xml:space="preserve">the communication of </w:t>
            </w:r>
            <w:r w:rsidRPr="004A2F8A">
              <w:rPr>
                <w:highlight w:val="yellow"/>
              </w:rPr>
              <w:t xml:space="preserve">AI agents between VAL </w:t>
            </w:r>
            <w:r>
              <w:rPr>
                <w:highlight w:val="yellow"/>
              </w:rPr>
              <w:t xml:space="preserve">applications </w:t>
            </w:r>
            <w:r w:rsidRPr="004A2F8A">
              <w:rPr>
                <w:highlight w:val="yellow"/>
              </w:rPr>
              <w:t xml:space="preserve">and </w:t>
            </w:r>
            <w:r>
              <w:rPr>
                <w:highlight w:val="yellow"/>
              </w:rPr>
              <w:t xml:space="preserve">various </w:t>
            </w:r>
            <w:r w:rsidRPr="004A2F8A">
              <w:rPr>
                <w:highlight w:val="yellow"/>
              </w:rPr>
              <w:t>App enablers.</w:t>
            </w:r>
          </w:p>
        </w:tc>
      </w:tr>
      <w:tr w:rsidR="009933B2" w14:paraId="292DCCA3" w14:textId="77777777" w:rsidTr="009933B2">
        <w:tc>
          <w:tcPr>
            <w:tcW w:w="4644" w:type="dxa"/>
            <w:shd w:val="clear" w:color="auto" w:fill="auto"/>
          </w:tcPr>
          <w:p w14:paraId="460C5B0E" w14:textId="74618908" w:rsidR="00B85182" w:rsidRDefault="00B85182" w:rsidP="00B85182">
            <w:r>
              <w:rPr>
                <w:lang w:eastAsia="zh-CN"/>
              </w:rPr>
              <w:t xml:space="preserve">7. </w:t>
            </w:r>
            <w:r w:rsidRPr="00D2583B">
              <w:rPr>
                <w:lang w:eastAsia="zh-CN"/>
              </w:rPr>
              <w:t>6G system assisted AI agent service</w:t>
            </w:r>
            <w:r w:rsidR="001F4ACC">
              <w:rPr>
                <w:lang w:eastAsia="zh-CN"/>
              </w:rPr>
              <w:t xml:space="preserve"> (clause 6.7)</w:t>
            </w:r>
          </w:p>
        </w:tc>
        <w:tc>
          <w:tcPr>
            <w:tcW w:w="5292" w:type="dxa"/>
            <w:shd w:val="clear" w:color="auto" w:fill="auto"/>
          </w:tcPr>
          <w:p w14:paraId="189E84D6" w14:textId="77777777" w:rsidR="00B85182" w:rsidRDefault="00B85182" w:rsidP="00B85182">
            <w:pPr>
              <w:rPr>
                <w:rFonts w:eastAsia="DengXian"/>
                <w:lang w:eastAsia="zh-CN"/>
              </w:rPr>
            </w:pPr>
            <w:r w:rsidRPr="009933B2">
              <w:rPr>
                <w:rFonts w:eastAsia="DengXian"/>
                <w:lang w:eastAsia="zh-CN"/>
              </w:rPr>
              <w:t>In 6G system, an efficient way to support environmental information exposure (e.g., 3GPP services) to UE (AI agent device)</w:t>
            </w:r>
            <w:r w:rsidRPr="009933B2">
              <w:rPr>
                <w:rFonts w:eastAsia="SimSun"/>
                <w:lang w:eastAsia="zh-CN"/>
              </w:rPr>
              <w:t xml:space="preserve"> considering the diverse capabilities supported by different AI applications (</w:t>
            </w:r>
            <w:proofErr w:type="gramStart"/>
            <w:r w:rsidRPr="009933B2">
              <w:rPr>
                <w:rFonts w:eastAsia="SimSun"/>
                <w:lang w:eastAsia="zh-CN"/>
              </w:rPr>
              <w:t>e.g.</w:t>
            </w:r>
            <w:proofErr w:type="gramEnd"/>
            <w:r w:rsidRPr="009933B2">
              <w:rPr>
                <w:rFonts w:eastAsia="SimSun"/>
                <w:lang w:eastAsia="zh-CN"/>
              </w:rPr>
              <w:t xml:space="preserve"> AI agents applications)</w:t>
            </w:r>
            <w:r w:rsidRPr="009933B2">
              <w:rPr>
                <w:rFonts w:eastAsia="DengXian"/>
                <w:lang w:eastAsia="zh-CN"/>
              </w:rPr>
              <w:t>.</w:t>
            </w:r>
          </w:p>
          <w:p w14:paraId="4D913482" w14:textId="3F8EECED" w:rsidR="005F66C1" w:rsidRPr="005F66C1" w:rsidRDefault="005F66C1" w:rsidP="00B85182">
            <w:pPr>
              <w:rPr>
                <w:highlight w:val="yellow"/>
                <w:lang w:eastAsia="en-US"/>
              </w:rPr>
            </w:pPr>
            <w:r w:rsidRPr="005F66C1">
              <w:rPr>
                <w:highlight w:val="yellow"/>
                <w:lang w:eastAsia="en-US"/>
              </w:rPr>
              <w:t xml:space="preserve">Potential application enablement impacts to handle the exposure of services to AI </w:t>
            </w:r>
            <w:proofErr w:type="gramStart"/>
            <w:r w:rsidRPr="005F66C1">
              <w:rPr>
                <w:highlight w:val="yellow"/>
                <w:lang w:eastAsia="en-US"/>
              </w:rPr>
              <w:t>agent based</w:t>
            </w:r>
            <w:proofErr w:type="gramEnd"/>
            <w:r w:rsidRPr="005F66C1">
              <w:rPr>
                <w:highlight w:val="yellow"/>
                <w:lang w:eastAsia="en-US"/>
              </w:rPr>
              <w:t xml:space="preserve"> application clients on the device.</w:t>
            </w:r>
          </w:p>
          <w:p w14:paraId="630DF2F0" w14:textId="14A308B1" w:rsidR="005F66C1" w:rsidRDefault="005F66C1" w:rsidP="00B85182">
            <w:r>
              <w:rPr>
                <w:highlight w:val="cyan"/>
                <w:lang w:eastAsia="en-US"/>
              </w:rPr>
              <w:t>Potential a</w:t>
            </w:r>
            <w:r w:rsidRPr="009933B2">
              <w:rPr>
                <w:highlight w:val="cyan"/>
                <w:lang w:eastAsia="en-US"/>
              </w:rPr>
              <w:t>pplication enablement impacts</w:t>
            </w:r>
            <w:r>
              <w:rPr>
                <w:highlight w:val="cyan"/>
                <w:lang w:eastAsia="en-US"/>
              </w:rPr>
              <w:t xml:space="preserve"> based on </w:t>
            </w:r>
            <w:r w:rsidRPr="009933B2">
              <w:rPr>
                <w:highlight w:val="cyan"/>
                <w:lang w:eastAsia="en-US"/>
              </w:rPr>
              <w:t xml:space="preserve">core </w:t>
            </w:r>
            <w:r w:rsidRPr="005F66C1">
              <w:rPr>
                <w:highlight w:val="cyan"/>
                <w:lang w:eastAsia="en-US"/>
              </w:rPr>
              <w:t>network capabilities exposed to UE side AI agents.</w:t>
            </w:r>
          </w:p>
        </w:tc>
      </w:tr>
      <w:tr w:rsidR="009933B2" w14:paraId="09141616" w14:textId="77777777" w:rsidTr="009933B2">
        <w:tc>
          <w:tcPr>
            <w:tcW w:w="4644" w:type="dxa"/>
            <w:shd w:val="clear" w:color="auto" w:fill="auto"/>
          </w:tcPr>
          <w:p w14:paraId="05F50E1E" w14:textId="70DA01AF" w:rsidR="00B85182" w:rsidRPr="00D2583B" w:rsidRDefault="008E6A78" w:rsidP="00B85182">
            <w:pPr>
              <w:rPr>
                <w:lang w:eastAsia="zh-CN"/>
              </w:rPr>
            </w:pPr>
            <w:r>
              <w:rPr>
                <w:lang w:eastAsia="zh-CN"/>
              </w:rPr>
              <w:t xml:space="preserve">8. </w:t>
            </w:r>
            <w:r w:rsidR="00B85182" w:rsidRPr="00270C5C">
              <w:rPr>
                <w:lang w:eastAsia="zh-CN"/>
              </w:rPr>
              <w:t>Collaborative AI agents</w:t>
            </w:r>
            <w:r w:rsidR="001F4ACC">
              <w:rPr>
                <w:lang w:eastAsia="zh-CN"/>
              </w:rPr>
              <w:t xml:space="preserve"> (clause 6.8)</w:t>
            </w:r>
          </w:p>
        </w:tc>
        <w:tc>
          <w:tcPr>
            <w:tcW w:w="5292" w:type="dxa"/>
            <w:shd w:val="clear" w:color="auto" w:fill="auto"/>
          </w:tcPr>
          <w:p w14:paraId="560921E8" w14:textId="77777777" w:rsidR="00B85182" w:rsidRPr="009933B2" w:rsidRDefault="00B85182" w:rsidP="00B85182">
            <w:pPr>
              <w:rPr>
                <w:rFonts w:eastAsia="Arial Unicode MS"/>
                <w:lang w:eastAsia="de-DE"/>
              </w:rPr>
            </w:pPr>
            <w:r>
              <w:rPr>
                <w:lang w:eastAsia="zh-CN"/>
              </w:rPr>
              <w:t>C</w:t>
            </w:r>
            <w:r w:rsidRPr="00270C5C">
              <w:rPr>
                <w:lang w:eastAsia="zh-CN"/>
              </w:rPr>
              <w:t xml:space="preserve">ollaboration between large amounts of AI agents and </w:t>
            </w:r>
            <w:r w:rsidRPr="009933B2">
              <w:rPr>
                <w:rFonts w:eastAsia="Arial Unicode MS"/>
                <w:lang w:eastAsia="de-DE"/>
              </w:rPr>
              <w:t>offloading AI agent tasks to the network.</w:t>
            </w:r>
          </w:p>
          <w:p w14:paraId="19DA91E3" w14:textId="2A2A22DF" w:rsidR="005F66C1" w:rsidRDefault="005F66C1" w:rsidP="00B85182">
            <w:pPr>
              <w:rPr>
                <w:highlight w:val="cyan"/>
                <w:lang w:eastAsia="en-US"/>
              </w:rPr>
            </w:pPr>
            <w:r w:rsidRPr="005F66C1">
              <w:rPr>
                <w:highlight w:val="yellow"/>
                <w:lang w:eastAsia="en-US"/>
              </w:rPr>
              <w:t xml:space="preserve">Potential application enablement impacts to handle the </w:t>
            </w:r>
            <w:r w:rsidR="008F5192">
              <w:rPr>
                <w:highlight w:val="yellow"/>
                <w:lang w:eastAsia="en-US"/>
              </w:rPr>
              <w:t>large set</w:t>
            </w:r>
            <w:r w:rsidRPr="005F66C1">
              <w:rPr>
                <w:highlight w:val="yellow"/>
                <w:lang w:eastAsia="en-US"/>
              </w:rPr>
              <w:t xml:space="preserve"> to AI </w:t>
            </w:r>
            <w:proofErr w:type="gramStart"/>
            <w:r w:rsidRPr="005F66C1">
              <w:rPr>
                <w:highlight w:val="yellow"/>
                <w:lang w:eastAsia="en-US"/>
              </w:rPr>
              <w:t>agent based</w:t>
            </w:r>
            <w:proofErr w:type="gramEnd"/>
            <w:r w:rsidRPr="005F66C1">
              <w:rPr>
                <w:highlight w:val="yellow"/>
                <w:lang w:eastAsia="en-US"/>
              </w:rPr>
              <w:t xml:space="preserve"> application clients on the device.</w:t>
            </w:r>
          </w:p>
          <w:p w14:paraId="252B4C1F" w14:textId="32164369" w:rsidR="00793069" w:rsidRDefault="008F5192" w:rsidP="00B85182">
            <w:r>
              <w:rPr>
                <w:highlight w:val="cyan"/>
                <w:lang w:eastAsia="en-US"/>
              </w:rPr>
              <w:t>D</w:t>
            </w:r>
            <w:r w:rsidR="00793069" w:rsidRPr="009933B2">
              <w:rPr>
                <w:highlight w:val="cyan"/>
                <w:lang w:eastAsia="en-US"/>
              </w:rPr>
              <w:t>ependency on core net</w:t>
            </w:r>
            <w:r w:rsidR="00793069" w:rsidRPr="008F5192">
              <w:rPr>
                <w:highlight w:val="cyan"/>
                <w:lang w:eastAsia="en-US"/>
              </w:rPr>
              <w:t>work</w:t>
            </w:r>
            <w:r w:rsidRPr="008F5192">
              <w:rPr>
                <w:highlight w:val="cyan"/>
                <w:lang w:eastAsia="en-US"/>
              </w:rPr>
              <w:t xml:space="preserve"> capabitlies on identification of devices and </w:t>
            </w:r>
            <w:r>
              <w:rPr>
                <w:highlight w:val="cyan"/>
                <w:lang w:eastAsia="en-US"/>
              </w:rPr>
              <w:t>collaboration</w:t>
            </w:r>
          </w:p>
        </w:tc>
      </w:tr>
      <w:tr w:rsidR="009933B2" w14:paraId="1BC8A159" w14:textId="77777777" w:rsidTr="009933B2">
        <w:tc>
          <w:tcPr>
            <w:tcW w:w="4644" w:type="dxa"/>
            <w:shd w:val="clear" w:color="auto" w:fill="auto"/>
          </w:tcPr>
          <w:p w14:paraId="6A331585" w14:textId="3A8DC820" w:rsidR="00B85182" w:rsidRPr="00D2583B" w:rsidRDefault="008E6A78" w:rsidP="00B85182">
            <w:pPr>
              <w:rPr>
                <w:lang w:eastAsia="zh-CN"/>
              </w:rPr>
            </w:pPr>
            <w:r w:rsidRPr="008F5192">
              <w:rPr>
                <w:lang w:eastAsia="zh-CN"/>
              </w:rPr>
              <w:t xml:space="preserve">9. </w:t>
            </w:r>
            <w:r w:rsidR="00B85182" w:rsidRPr="008F5192">
              <w:rPr>
                <w:lang w:eastAsia="zh-CN"/>
              </w:rPr>
              <w:t>Home robots</w:t>
            </w:r>
            <w:r w:rsidR="001F4ACC">
              <w:rPr>
                <w:lang w:eastAsia="zh-CN"/>
              </w:rPr>
              <w:t xml:space="preserve"> (clause 6.9)</w:t>
            </w:r>
          </w:p>
        </w:tc>
        <w:tc>
          <w:tcPr>
            <w:tcW w:w="5292" w:type="dxa"/>
            <w:shd w:val="clear" w:color="auto" w:fill="auto"/>
          </w:tcPr>
          <w:p w14:paraId="6E714196" w14:textId="77777777" w:rsidR="00B85182" w:rsidRDefault="00B85182" w:rsidP="00B85182">
            <w:pPr>
              <w:rPr>
                <w:lang w:eastAsia="zh-CN"/>
              </w:rPr>
            </w:pPr>
            <w:r w:rsidRPr="00270C5C">
              <w:rPr>
                <w:lang w:eastAsia="zh-CN"/>
              </w:rPr>
              <w:t>AI service (e.g., model inference) to UE</w:t>
            </w:r>
            <w:r w:rsidR="00190E9C">
              <w:rPr>
                <w:lang w:eastAsia="zh-CN"/>
              </w:rPr>
              <w:t xml:space="preserve"> with home robot applications</w:t>
            </w:r>
            <w:r w:rsidRPr="00270C5C">
              <w:rPr>
                <w:lang w:eastAsia="zh-CN"/>
              </w:rPr>
              <w:t>.</w:t>
            </w:r>
          </w:p>
          <w:p w14:paraId="44CD8734" w14:textId="160BC252" w:rsidR="008F5192" w:rsidRDefault="008F5192" w:rsidP="00B85182">
            <w:r w:rsidRPr="008F5192">
              <w:rPr>
                <w:highlight w:val="yellow"/>
                <w:lang w:eastAsia="en-US"/>
              </w:rPr>
              <w:t>Potential AIMLE and EDGEAPP impacts for model inferencing to handle home robot use case</w:t>
            </w:r>
            <w:r>
              <w:rPr>
                <w:highlight w:val="yellow"/>
                <w:lang w:eastAsia="en-US"/>
              </w:rPr>
              <w:t>s</w:t>
            </w:r>
            <w:r w:rsidRPr="008F5192">
              <w:rPr>
                <w:highlight w:val="yellow"/>
                <w:lang w:eastAsia="en-US"/>
              </w:rPr>
              <w:t>.</w:t>
            </w:r>
          </w:p>
        </w:tc>
      </w:tr>
      <w:tr w:rsidR="009933B2" w14:paraId="04E234FC" w14:textId="77777777" w:rsidTr="009933B2">
        <w:tc>
          <w:tcPr>
            <w:tcW w:w="4644" w:type="dxa"/>
            <w:shd w:val="clear" w:color="auto" w:fill="auto"/>
          </w:tcPr>
          <w:p w14:paraId="4C479B65" w14:textId="02330E18" w:rsidR="00B85182" w:rsidRPr="00D2583B" w:rsidRDefault="008E6A78" w:rsidP="00B85182">
            <w:pPr>
              <w:rPr>
                <w:lang w:eastAsia="zh-CN"/>
              </w:rPr>
            </w:pPr>
            <w:r>
              <w:rPr>
                <w:lang w:eastAsia="zh-CN"/>
              </w:rPr>
              <w:t>10. B</w:t>
            </w:r>
            <w:r w:rsidR="00B85182" w:rsidRPr="00270C5C">
              <w:rPr>
                <w:lang w:eastAsia="zh-CN"/>
              </w:rPr>
              <w:t>uilt-in intelligent communication assistant</w:t>
            </w:r>
            <w:r w:rsidR="001F4ACC">
              <w:rPr>
                <w:lang w:eastAsia="zh-CN"/>
              </w:rPr>
              <w:t xml:space="preserve"> (clause 6.10)</w:t>
            </w:r>
          </w:p>
        </w:tc>
        <w:tc>
          <w:tcPr>
            <w:tcW w:w="5292" w:type="dxa"/>
            <w:shd w:val="clear" w:color="auto" w:fill="auto"/>
          </w:tcPr>
          <w:p w14:paraId="72215C63" w14:textId="3C57F164" w:rsidR="00B85182" w:rsidRDefault="00B85182" w:rsidP="00B85182">
            <w:r w:rsidRPr="009933B2">
              <w:rPr>
                <w:lang w:val="en-US" w:eastAsia="zh-CN"/>
              </w:rPr>
              <w:t>6G</w:t>
            </w:r>
            <w:r w:rsidRPr="00270C5C">
              <w:rPr>
                <w:lang w:eastAsia="zh-CN"/>
              </w:rPr>
              <w:t xml:space="preserve"> </w:t>
            </w:r>
            <w:r w:rsidRPr="009933B2">
              <w:rPr>
                <w:lang w:val="en-US" w:eastAsia="zh-CN"/>
              </w:rPr>
              <w:t xml:space="preserve">network </w:t>
            </w:r>
            <w:r w:rsidRPr="00270C5C">
              <w:t>(</w:t>
            </w:r>
            <w:proofErr w:type="gramStart"/>
            <w:r w:rsidRPr="00270C5C">
              <w:t>e.g.</w:t>
            </w:r>
            <w:proofErr w:type="gramEnd"/>
            <w:r w:rsidRPr="00270C5C">
              <w:t xml:space="preserve"> in conjunction to</w:t>
            </w:r>
            <w:r w:rsidRPr="009933B2">
              <w:rPr>
                <w:rFonts w:eastAsia="SimSun" w:hint="eastAsia"/>
                <w:lang w:val="en-US" w:eastAsia="zh-CN"/>
              </w:rPr>
              <w:t xml:space="preserve"> </w:t>
            </w:r>
            <w:r w:rsidRPr="00270C5C">
              <w:t>IMS)</w:t>
            </w:r>
            <w:r w:rsidRPr="009933B2">
              <w:rPr>
                <w:lang w:val="en-US" w:eastAsia="zh-CN"/>
              </w:rPr>
              <w:t xml:space="preserve"> shall</w:t>
            </w:r>
            <w:r w:rsidRPr="00270C5C">
              <w:rPr>
                <w:lang w:eastAsia="zh-CN"/>
              </w:rPr>
              <w:t xml:space="preserve"> be able to </w:t>
            </w:r>
            <w:r w:rsidRPr="009933B2">
              <w:rPr>
                <w:lang w:val="en-US" w:eastAsia="zh-CN"/>
              </w:rPr>
              <w:t>provide</w:t>
            </w:r>
            <w:r w:rsidRPr="00270C5C">
              <w:rPr>
                <w:lang w:eastAsia="zh-CN"/>
              </w:rPr>
              <w:t xml:space="preserve"> </w:t>
            </w:r>
            <w:r w:rsidRPr="009933B2">
              <w:rPr>
                <w:lang w:val="en-US" w:eastAsia="zh-CN"/>
              </w:rPr>
              <w:t>intelligent</w:t>
            </w:r>
            <w:r w:rsidRPr="00270C5C">
              <w:rPr>
                <w:rFonts w:hint="eastAsia"/>
                <w:lang w:eastAsia="zh-CN"/>
              </w:rPr>
              <w:t xml:space="preserve"> communication assistant</w:t>
            </w:r>
            <w:r w:rsidRPr="009933B2">
              <w:rPr>
                <w:lang w:val="en-US" w:eastAsia="zh-CN"/>
              </w:rPr>
              <w:t xml:space="preserve"> service to users.</w:t>
            </w:r>
          </w:p>
        </w:tc>
      </w:tr>
      <w:tr w:rsidR="009933B2" w14:paraId="0C84766F" w14:textId="77777777" w:rsidTr="009933B2">
        <w:tc>
          <w:tcPr>
            <w:tcW w:w="4644" w:type="dxa"/>
            <w:shd w:val="clear" w:color="auto" w:fill="auto"/>
          </w:tcPr>
          <w:p w14:paraId="698A64CB" w14:textId="618316F4" w:rsidR="00B85182" w:rsidRPr="00D2583B" w:rsidRDefault="008E6A78" w:rsidP="00B85182">
            <w:pPr>
              <w:rPr>
                <w:lang w:eastAsia="zh-CN"/>
              </w:rPr>
            </w:pPr>
            <w:r w:rsidRPr="008F5192">
              <w:rPr>
                <w:lang w:eastAsia="zh-CN"/>
              </w:rPr>
              <w:t xml:space="preserve">11. </w:t>
            </w:r>
            <w:r w:rsidR="00B85182" w:rsidRPr="008F5192">
              <w:rPr>
                <w:lang w:eastAsia="zh-CN"/>
              </w:rPr>
              <w:t>6G system supporting AI model training service</w:t>
            </w:r>
            <w:r w:rsidR="001F4ACC">
              <w:rPr>
                <w:lang w:eastAsia="zh-CN"/>
              </w:rPr>
              <w:t xml:space="preserve"> (clause 6.11)</w:t>
            </w:r>
          </w:p>
        </w:tc>
        <w:tc>
          <w:tcPr>
            <w:tcW w:w="5292" w:type="dxa"/>
            <w:shd w:val="clear" w:color="auto" w:fill="auto"/>
          </w:tcPr>
          <w:p w14:paraId="0CAFF462" w14:textId="77777777" w:rsidR="00B85182" w:rsidRPr="009933B2" w:rsidRDefault="007F732F" w:rsidP="00B85182">
            <w:pPr>
              <w:rPr>
                <w:rFonts w:eastAsia="DengXian"/>
                <w:lang w:eastAsia="zh-CN"/>
              </w:rPr>
            </w:pPr>
            <w:r w:rsidRPr="009933B2">
              <w:rPr>
                <w:rFonts w:eastAsia="DengXian"/>
                <w:lang w:eastAsia="zh-CN"/>
              </w:rPr>
              <w:t>6G system resources (</w:t>
            </w:r>
            <w:proofErr w:type="gramStart"/>
            <w:r w:rsidRPr="009933B2">
              <w:rPr>
                <w:rFonts w:eastAsia="DengXian"/>
                <w:lang w:eastAsia="zh-CN"/>
              </w:rPr>
              <w:t>e.g.</w:t>
            </w:r>
            <w:proofErr w:type="gramEnd"/>
            <w:r w:rsidRPr="009933B2">
              <w:rPr>
                <w:rFonts w:eastAsia="DengXian"/>
                <w:lang w:eastAsia="zh-CN"/>
              </w:rPr>
              <w:t xml:space="preserve"> powerful computing resources) to provide the AI model training service for the </w:t>
            </w:r>
            <w:r w:rsidRPr="009933B2">
              <w:rPr>
                <w:lang w:val="en-US"/>
              </w:rPr>
              <w:t>third-party</w:t>
            </w:r>
            <w:r w:rsidRPr="009933B2">
              <w:rPr>
                <w:rFonts w:eastAsia="DengXian"/>
                <w:lang w:eastAsia="zh-CN"/>
              </w:rPr>
              <w:t xml:space="preserve"> service provider </w:t>
            </w:r>
            <w:r w:rsidRPr="008F5192">
              <w:rPr>
                <w:rFonts w:eastAsia="DengXian"/>
                <w:lang w:eastAsia="zh-CN"/>
              </w:rPr>
              <w:t>can obtain the AI model trained with efficient data (including data generated in NW) without deploying additional the expensive HW/SW resources</w:t>
            </w:r>
            <w:r w:rsidRPr="009933B2">
              <w:rPr>
                <w:rFonts w:eastAsia="DengXian"/>
                <w:lang w:eastAsia="zh-CN"/>
              </w:rPr>
              <w:t>.</w:t>
            </w:r>
          </w:p>
          <w:p w14:paraId="7D499FCD" w14:textId="3CC7F48E" w:rsidR="009339F1" w:rsidRDefault="008F5192" w:rsidP="00B85182">
            <w:r w:rsidRPr="005F66C1">
              <w:rPr>
                <w:highlight w:val="yellow"/>
                <w:lang w:eastAsia="en-US"/>
              </w:rPr>
              <w:t xml:space="preserve">Potential application enablement impacts to </w:t>
            </w:r>
            <w:r w:rsidR="00446DC6">
              <w:rPr>
                <w:highlight w:val="yellow"/>
                <w:lang w:eastAsia="en-US"/>
              </w:rPr>
              <w:t xml:space="preserve">support existing </w:t>
            </w:r>
            <w:proofErr w:type="gramStart"/>
            <w:r w:rsidR="00446DC6">
              <w:rPr>
                <w:highlight w:val="yellow"/>
                <w:lang w:eastAsia="en-US"/>
              </w:rPr>
              <w:t>(</w:t>
            </w:r>
            <w:r>
              <w:rPr>
                <w:highlight w:val="yellow"/>
                <w:lang w:eastAsia="en-US"/>
              </w:rPr>
              <w:t xml:space="preserve"> AIMLE</w:t>
            </w:r>
            <w:proofErr w:type="gramEnd"/>
            <w:r w:rsidR="00446DC6">
              <w:rPr>
                <w:highlight w:val="yellow"/>
                <w:lang w:eastAsia="en-US"/>
              </w:rPr>
              <w:t xml:space="preserve">, </w:t>
            </w:r>
            <w:r>
              <w:rPr>
                <w:highlight w:val="yellow"/>
                <w:lang w:eastAsia="en-US"/>
              </w:rPr>
              <w:t>ADAE layer</w:t>
            </w:r>
            <w:r w:rsidR="00446DC6">
              <w:rPr>
                <w:highlight w:val="yellow"/>
                <w:lang w:eastAsia="en-US"/>
              </w:rPr>
              <w:t xml:space="preserve">) or new enablers, </w:t>
            </w:r>
            <w:r>
              <w:rPr>
                <w:highlight w:val="yellow"/>
                <w:lang w:eastAsia="en-US"/>
              </w:rPr>
              <w:t xml:space="preserve">with AI Model training with data like generated data using </w:t>
            </w:r>
            <w:r w:rsidR="009339F1" w:rsidRPr="008F5192">
              <w:rPr>
                <w:highlight w:val="yellow"/>
              </w:rPr>
              <w:t>GenAI</w:t>
            </w:r>
            <w:r w:rsidRPr="008F5192">
              <w:rPr>
                <w:highlight w:val="yellow"/>
              </w:rPr>
              <w:t>.</w:t>
            </w:r>
          </w:p>
        </w:tc>
      </w:tr>
      <w:tr w:rsidR="009933B2" w14:paraId="7618EBF3" w14:textId="77777777" w:rsidTr="009933B2">
        <w:tc>
          <w:tcPr>
            <w:tcW w:w="4644" w:type="dxa"/>
            <w:shd w:val="clear" w:color="auto" w:fill="auto"/>
          </w:tcPr>
          <w:p w14:paraId="286249AE" w14:textId="160A714C" w:rsidR="00B85182" w:rsidRPr="00D2583B" w:rsidRDefault="007F732F" w:rsidP="00B85182">
            <w:pPr>
              <w:rPr>
                <w:lang w:eastAsia="zh-CN"/>
              </w:rPr>
            </w:pPr>
            <w:r>
              <w:rPr>
                <w:lang w:eastAsia="zh-CN"/>
              </w:rPr>
              <w:t xml:space="preserve">12. </w:t>
            </w:r>
            <w:r w:rsidR="009339F1" w:rsidRPr="00446DC6">
              <w:rPr>
                <w:lang w:eastAsia="zh-CN"/>
              </w:rPr>
              <w:t>Network knowledge as part of Retrieval Augmented Generation for Generative AI</w:t>
            </w:r>
            <w:r w:rsidR="001F4ACC">
              <w:rPr>
                <w:lang w:eastAsia="zh-CN"/>
              </w:rPr>
              <w:t xml:space="preserve"> (clause 6.12)</w:t>
            </w:r>
          </w:p>
        </w:tc>
        <w:tc>
          <w:tcPr>
            <w:tcW w:w="5292" w:type="dxa"/>
            <w:shd w:val="clear" w:color="auto" w:fill="auto"/>
          </w:tcPr>
          <w:p w14:paraId="4362FE15" w14:textId="0212789F" w:rsidR="009339F1" w:rsidRDefault="005C4302" w:rsidP="00B85182">
            <w:r w:rsidRPr="00446DC6">
              <w:t>Enable access knowledge sources for generative AI / LLM, beyond the training data, for example using RAG.</w:t>
            </w:r>
            <w:r>
              <w:t xml:space="preserve"> E</w:t>
            </w:r>
            <w:r w:rsidRPr="009933B2">
              <w:rPr>
                <w:rFonts w:eastAsia="Yu Mincho"/>
              </w:rPr>
              <w:t>xpose</w:t>
            </w:r>
            <w:r w:rsidRPr="009933B2">
              <w:rPr>
                <w:rFonts w:eastAsia="Yu Mincho" w:hint="eastAsia"/>
              </w:rPr>
              <w:t xml:space="preserve"> </w:t>
            </w:r>
            <w:r w:rsidRPr="009933B2">
              <w:rPr>
                <w:rFonts w:eastAsia="Yu Mincho"/>
              </w:rPr>
              <w:t xml:space="preserve">information from the </w:t>
            </w:r>
            <w:r w:rsidRPr="009933B2">
              <w:rPr>
                <w:rFonts w:eastAsia="Yu Mincho" w:hint="eastAsia"/>
              </w:rPr>
              <w:t xml:space="preserve">network </w:t>
            </w:r>
            <w:r w:rsidRPr="009933B2">
              <w:rPr>
                <w:rFonts w:eastAsia="Yu Mincho"/>
              </w:rPr>
              <w:t>to authorized 3</w:t>
            </w:r>
            <w:r w:rsidRPr="009933B2">
              <w:rPr>
                <w:rFonts w:eastAsia="Yu Mincho"/>
                <w:vertAlign w:val="superscript"/>
              </w:rPr>
              <w:t>rd</w:t>
            </w:r>
            <w:r w:rsidRPr="009933B2">
              <w:rPr>
                <w:rFonts w:eastAsia="Yu Mincho"/>
              </w:rPr>
              <w:t xml:space="preserve"> party AI agents</w:t>
            </w:r>
            <w:r w:rsidRPr="009933B2">
              <w:rPr>
                <w:rFonts w:eastAsia="Yu Mincho" w:hint="eastAsia"/>
              </w:rPr>
              <w:t xml:space="preserve"> </w:t>
            </w:r>
            <w:r w:rsidRPr="009933B2">
              <w:rPr>
                <w:rFonts w:eastAsia="Yu Mincho"/>
              </w:rPr>
              <w:t xml:space="preserve">by means suitable </w:t>
            </w:r>
            <w:r w:rsidRPr="009933B2">
              <w:rPr>
                <w:rFonts w:eastAsia="Yu Mincho" w:hint="eastAsia"/>
              </w:rPr>
              <w:t>for prompt augmentation</w:t>
            </w:r>
            <w:r w:rsidRPr="009933B2">
              <w:rPr>
                <w:rFonts w:eastAsia="Yu Mincho"/>
              </w:rPr>
              <w:t>.</w:t>
            </w:r>
          </w:p>
          <w:p w14:paraId="5DB14E62" w14:textId="3709C317" w:rsidR="009339F1" w:rsidRPr="00446DC6" w:rsidRDefault="008F5192" w:rsidP="00B85182">
            <w:pPr>
              <w:rPr>
                <w:highlight w:val="yellow"/>
              </w:rPr>
            </w:pPr>
            <w:r w:rsidRPr="005F66C1">
              <w:rPr>
                <w:highlight w:val="yellow"/>
                <w:lang w:eastAsia="en-US"/>
              </w:rPr>
              <w:t>Potential application enablement impacts to</w:t>
            </w:r>
            <w:r w:rsidR="00446DC6">
              <w:rPr>
                <w:highlight w:val="yellow"/>
                <w:lang w:eastAsia="en-US"/>
              </w:rPr>
              <w:t xml:space="preserve"> support existing (AIMLE, ADAE layer) or new enablers, </w:t>
            </w:r>
            <w:r>
              <w:rPr>
                <w:highlight w:val="yellow"/>
                <w:lang w:eastAsia="en-US"/>
              </w:rPr>
              <w:t xml:space="preserve">with </w:t>
            </w:r>
            <w:r w:rsidR="00446DC6">
              <w:rPr>
                <w:highlight w:val="yellow"/>
                <w:lang w:eastAsia="en-US"/>
              </w:rPr>
              <w:t xml:space="preserve">RAG and </w:t>
            </w:r>
            <w:r w:rsidRPr="008F5192">
              <w:rPr>
                <w:highlight w:val="yellow"/>
              </w:rPr>
              <w:t>GenAI.</w:t>
            </w:r>
          </w:p>
        </w:tc>
      </w:tr>
      <w:tr w:rsidR="005C4302" w14:paraId="5B954ACB" w14:textId="77777777" w:rsidTr="009933B2">
        <w:tc>
          <w:tcPr>
            <w:tcW w:w="4644" w:type="dxa"/>
            <w:shd w:val="clear" w:color="auto" w:fill="auto"/>
          </w:tcPr>
          <w:p w14:paraId="7F53B86C" w14:textId="2036F2C3" w:rsidR="005C4302" w:rsidRDefault="005C4302" w:rsidP="00B85182">
            <w:pPr>
              <w:rPr>
                <w:lang w:eastAsia="zh-CN"/>
              </w:rPr>
            </w:pPr>
            <w:r w:rsidRPr="00446DC6">
              <w:rPr>
                <w:lang w:eastAsia="zh-CN"/>
              </w:rPr>
              <w:lastRenderedPageBreak/>
              <w:t xml:space="preserve">13. </w:t>
            </w:r>
            <w:r w:rsidR="00EE0470" w:rsidRPr="00446DC6">
              <w:rPr>
                <w:lang w:eastAsia="zh-CN"/>
              </w:rPr>
              <w:t>Intelligent UAV swarms</w:t>
            </w:r>
            <w:r w:rsidR="001F4ACC">
              <w:rPr>
                <w:lang w:eastAsia="zh-CN"/>
              </w:rPr>
              <w:t xml:space="preserve"> (clause 6.13)</w:t>
            </w:r>
          </w:p>
        </w:tc>
        <w:tc>
          <w:tcPr>
            <w:tcW w:w="5292" w:type="dxa"/>
            <w:shd w:val="clear" w:color="auto" w:fill="auto"/>
          </w:tcPr>
          <w:p w14:paraId="635B9A57" w14:textId="034E7660" w:rsidR="004A2A9F" w:rsidRPr="009933B2" w:rsidRDefault="00EE0470" w:rsidP="00B85182">
            <w:pPr>
              <w:rPr>
                <w:highlight w:val="yellow"/>
              </w:rPr>
            </w:pPr>
            <w:r w:rsidRPr="00EE0470">
              <w:t>Use of</w:t>
            </w:r>
            <w:r>
              <w:t xml:space="preserve"> </w:t>
            </w:r>
            <w:r w:rsidRPr="009933B2">
              <w:rPr>
                <w:rFonts w:eastAsia="SimSun" w:hint="eastAsia"/>
                <w:lang w:val="en-US" w:eastAsia="zh-CN"/>
              </w:rPr>
              <w:t>UAV swarms</w:t>
            </w:r>
            <w:r w:rsidRPr="009933B2">
              <w:rPr>
                <w:rFonts w:eastAsia="SimSun"/>
                <w:lang w:val="en-US" w:eastAsia="zh-CN"/>
              </w:rPr>
              <w:t xml:space="preserve"> to achieve full coverage </w:t>
            </w:r>
            <w:r w:rsidRPr="009933B2">
              <w:rPr>
                <w:rFonts w:eastAsia="SimSun" w:hint="eastAsia"/>
                <w:lang w:val="en-US" w:eastAsia="zh-CN"/>
              </w:rPr>
              <w:t xml:space="preserve">on </w:t>
            </w:r>
            <w:r w:rsidRPr="009933B2">
              <w:rPr>
                <w:rFonts w:eastAsia="SimSun"/>
                <w:lang w:val="en-US" w:eastAsia="zh-CN"/>
              </w:rPr>
              <w:t xml:space="preserve">an objective like, </w:t>
            </w:r>
            <w:r w:rsidRPr="009933B2">
              <w:rPr>
                <w:rFonts w:eastAsia="SimSun" w:hint="eastAsia"/>
                <w:lang w:val="en-US" w:eastAsia="zh-CN"/>
              </w:rPr>
              <w:t xml:space="preserve">the disaster area and execute </w:t>
            </w:r>
            <w:r w:rsidRPr="009933B2">
              <w:rPr>
                <w:rFonts w:eastAsia="SimSun"/>
                <w:lang w:val="en-US" w:eastAsia="zh-CN"/>
              </w:rPr>
              <w:t>complex</w:t>
            </w:r>
            <w:r w:rsidRPr="009933B2">
              <w:rPr>
                <w:rFonts w:eastAsia="SimSun" w:hint="eastAsia"/>
                <w:lang w:val="en-US" w:eastAsia="zh-CN"/>
              </w:rPr>
              <w:t xml:space="preserve"> tasks together with mutual coll</w:t>
            </w:r>
            <w:r w:rsidRPr="009933B2">
              <w:rPr>
                <w:rFonts w:eastAsia="SimSun"/>
                <w:lang w:val="en-US" w:eastAsia="zh-CN"/>
              </w:rPr>
              <w:t>aborati</w:t>
            </w:r>
            <w:r w:rsidRPr="009933B2">
              <w:rPr>
                <w:rFonts w:eastAsia="SimSun" w:hint="eastAsia"/>
                <w:lang w:val="en-US" w:eastAsia="zh-CN"/>
              </w:rPr>
              <w:t>on</w:t>
            </w:r>
            <w:r w:rsidR="004A2A9F" w:rsidRPr="009933B2">
              <w:rPr>
                <w:rFonts w:eastAsia="SimSun"/>
                <w:lang w:val="en-US" w:eastAsia="zh-CN"/>
              </w:rPr>
              <w:t xml:space="preserve">. </w:t>
            </w:r>
          </w:p>
          <w:p w14:paraId="42ACD510" w14:textId="77777777" w:rsidR="004A2A9F" w:rsidRDefault="004A2A9F" w:rsidP="00B85182">
            <w:pPr>
              <w:rPr>
                <w:lang w:eastAsia="zh-CN"/>
              </w:rPr>
            </w:pPr>
            <w:r w:rsidRPr="004A2A9F">
              <w:rPr>
                <w:lang w:eastAsia="zh-CN"/>
              </w:rPr>
              <w:t xml:space="preserve">6G </w:t>
            </w:r>
            <w:r w:rsidRPr="004A2A9F">
              <w:rPr>
                <w:rFonts w:hint="eastAsia"/>
                <w:lang w:eastAsia="zh-CN"/>
              </w:rPr>
              <w:t>network</w:t>
            </w:r>
            <w:r w:rsidRPr="004A2A9F">
              <w:rPr>
                <w:lang w:eastAsia="zh-CN"/>
              </w:rPr>
              <w:t xml:space="preserve"> shall </w:t>
            </w:r>
            <w:r w:rsidRPr="004A2A9F">
              <w:rPr>
                <w:rFonts w:hint="eastAsia"/>
                <w:lang w:eastAsia="zh-CN"/>
              </w:rPr>
              <w:t xml:space="preserve">support </w:t>
            </w:r>
            <w:r w:rsidRPr="004A2A9F">
              <w:rPr>
                <w:lang w:eastAsia="zh-CN"/>
              </w:rPr>
              <w:t>mechanisms</w:t>
            </w:r>
            <w:r w:rsidRPr="004A2A9F">
              <w:rPr>
                <w:rFonts w:hint="eastAsia"/>
                <w:lang w:eastAsia="zh-CN"/>
              </w:rPr>
              <w:t xml:space="preserve"> for a 3</w:t>
            </w:r>
            <w:r w:rsidRPr="009933B2">
              <w:rPr>
                <w:vertAlign w:val="superscript"/>
                <w:lang w:eastAsia="zh-CN"/>
              </w:rPr>
              <w:t>rd</w:t>
            </w:r>
            <w:r w:rsidRPr="004A2A9F">
              <w:rPr>
                <w:rFonts w:hint="eastAsia"/>
                <w:lang w:eastAsia="zh-CN"/>
              </w:rPr>
              <w:t xml:space="preserve"> party AI-based application on UE (</w:t>
            </w:r>
            <w:proofErr w:type="gramStart"/>
            <w:r w:rsidRPr="004A2A9F">
              <w:rPr>
                <w:rFonts w:hint="eastAsia"/>
                <w:lang w:eastAsia="zh-CN"/>
              </w:rPr>
              <w:t>e.g.</w:t>
            </w:r>
            <w:proofErr w:type="gramEnd"/>
            <w:r w:rsidRPr="004A2A9F">
              <w:rPr>
                <w:rFonts w:hint="eastAsia"/>
                <w:lang w:eastAsia="zh-CN"/>
              </w:rPr>
              <w:t xml:space="preserve"> UAV) to invoke an AI service upon request</w:t>
            </w:r>
            <w:r>
              <w:rPr>
                <w:lang w:eastAsia="zh-CN"/>
              </w:rPr>
              <w:t>.</w:t>
            </w:r>
          </w:p>
          <w:p w14:paraId="49D716DF" w14:textId="4134D3B5" w:rsidR="00446DC6" w:rsidRPr="009933B2" w:rsidRDefault="00446DC6" w:rsidP="00B85182">
            <w:pPr>
              <w:rPr>
                <w:highlight w:val="yellow"/>
              </w:rPr>
            </w:pPr>
            <w:r w:rsidRPr="00446DC6">
              <w:rPr>
                <w:highlight w:val="yellow"/>
                <w:lang w:eastAsia="zh-CN"/>
              </w:rPr>
              <w:t>Potential impacts to UASAPP and AIML enabler.</w:t>
            </w:r>
          </w:p>
        </w:tc>
      </w:tr>
      <w:tr w:rsidR="004A2A9F" w14:paraId="69052D60" w14:textId="77777777" w:rsidTr="009933B2">
        <w:tc>
          <w:tcPr>
            <w:tcW w:w="4644" w:type="dxa"/>
            <w:shd w:val="clear" w:color="auto" w:fill="auto"/>
          </w:tcPr>
          <w:p w14:paraId="136FF6A2" w14:textId="06C89FA0" w:rsidR="004A2A9F" w:rsidRPr="009933B2" w:rsidRDefault="004A2A9F" w:rsidP="00B85182">
            <w:pPr>
              <w:rPr>
                <w:highlight w:val="yellow"/>
                <w:lang w:eastAsia="zh-CN"/>
              </w:rPr>
            </w:pPr>
            <w:r w:rsidRPr="004A2A9F">
              <w:rPr>
                <w:lang w:eastAsia="zh-CN"/>
              </w:rPr>
              <w:t xml:space="preserve">14. </w:t>
            </w:r>
            <w:r>
              <w:rPr>
                <w:lang w:eastAsia="zh-CN"/>
              </w:rPr>
              <w:t>6G system assisted target object detection</w:t>
            </w:r>
            <w:r w:rsidR="001F4ACC">
              <w:rPr>
                <w:lang w:eastAsia="zh-CN"/>
              </w:rPr>
              <w:t xml:space="preserve"> (clause 6.14)</w:t>
            </w:r>
          </w:p>
        </w:tc>
        <w:tc>
          <w:tcPr>
            <w:tcW w:w="5292" w:type="dxa"/>
            <w:shd w:val="clear" w:color="auto" w:fill="auto"/>
          </w:tcPr>
          <w:p w14:paraId="495550AF" w14:textId="3BF4B8A9" w:rsidR="004A2A9F" w:rsidRPr="00EE0470" w:rsidRDefault="004A2A9F" w:rsidP="00B85182">
            <w:r w:rsidRPr="009933B2">
              <w:rPr>
                <w:rFonts w:eastAsia="DengXian"/>
                <w:lang w:eastAsia="zh-CN"/>
              </w:rPr>
              <w:t>Support</w:t>
            </w:r>
            <w:r w:rsidRPr="009933B2">
              <w:rPr>
                <w:rFonts w:eastAsia="DengXian" w:hint="eastAsia"/>
                <w:lang w:eastAsia="zh-CN"/>
              </w:rPr>
              <w:t xml:space="preserve"> </w:t>
            </w:r>
            <w:r w:rsidRPr="009933B2">
              <w:rPr>
                <w:rFonts w:eastAsia="DengXian"/>
                <w:lang w:eastAsia="zh-CN"/>
              </w:rPr>
              <w:t>select</w:t>
            </w:r>
            <w:r w:rsidRPr="009933B2">
              <w:rPr>
                <w:rFonts w:eastAsia="DengXian" w:hint="eastAsia"/>
                <w:lang w:eastAsia="zh-CN"/>
              </w:rPr>
              <w:t>ion of</w:t>
            </w:r>
            <w:r w:rsidRPr="009933B2">
              <w:rPr>
                <w:rFonts w:eastAsia="DengXian"/>
                <w:lang w:eastAsia="zh-CN"/>
              </w:rPr>
              <w:t xml:space="preserve"> computing resources in Service Hosting Environment for a computing task and guarantee E2E latency for a computing task.</w:t>
            </w:r>
          </w:p>
        </w:tc>
      </w:tr>
      <w:tr w:rsidR="004A2A9F" w14:paraId="01A763AF" w14:textId="77777777" w:rsidTr="009933B2">
        <w:tc>
          <w:tcPr>
            <w:tcW w:w="4644" w:type="dxa"/>
            <w:shd w:val="clear" w:color="auto" w:fill="auto"/>
          </w:tcPr>
          <w:p w14:paraId="7499B3CC" w14:textId="075B7A67" w:rsidR="004A2A9F" w:rsidRPr="004A2A9F" w:rsidRDefault="004A2A9F" w:rsidP="00B85182">
            <w:pPr>
              <w:rPr>
                <w:lang w:eastAsia="zh-CN"/>
              </w:rPr>
            </w:pPr>
            <w:r>
              <w:rPr>
                <w:lang w:eastAsia="zh-CN"/>
              </w:rPr>
              <w:t>15. Energy of the system intelligent management</w:t>
            </w:r>
            <w:r w:rsidR="001F4ACC">
              <w:rPr>
                <w:lang w:eastAsia="zh-CN"/>
              </w:rPr>
              <w:t xml:space="preserve"> (clause 6.15)</w:t>
            </w:r>
          </w:p>
        </w:tc>
        <w:tc>
          <w:tcPr>
            <w:tcW w:w="5292" w:type="dxa"/>
            <w:shd w:val="clear" w:color="auto" w:fill="auto"/>
          </w:tcPr>
          <w:p w14:paraId="479386CE" w14:textId="1BB0E8F6" w:rsidR="004A2A9F" w:rsidRPr="009933B2" w:rsidRDefault="004A2A9F" w:rsidP="00B85182">
            <w:pPr>
              <w:rPr>
                <w:rFonts w:eastAsia="DengXian"/>
                <w:lang w:eastAsia="zh-CN"/>
              </w:rPr>
            </w:pPr>
            <w:r>
              <w:t>Use of AI</w:t>
            </w:r>
            <w:r w:rsidRPr="004A2A9F">
              <w:rPr>
                <w:rFonts w:hint="eastAsia"/>
                <w:lang w:eastAsia="zh-CN"/>
              </w:rPr>
              <w:t xml:space="preserve"> </w:t>
            </w:r>
            <w:r w:rsidRPr="0089469F">
              <w:t>for the operations and management (OAM) of</w:t>
            </w:r>
            <w:r>
              <w:t xml:space="preserve"> the 6G network, to assist with its energy efficiency and carbon emissions reduction.</w:t>
            </w:r>
          </w:p>
        </w:tc>
      </w:tr>
      <w:tr w:rsidR="004A2A9F" w14:paraId="0C633F8A" w14:textId="77777777" w:rsidTr="009933B2">
        <w:tc>
          <w:tcPr>
            <w:tcW w:w="4644" w:type="dxa"/>
            <w:shd w:val="clear" w:color="auto" w:fill="auto"/>
          </w:tcPr>
          <w:p w14:paraId="4F3364B1" w14:textId="2358D2D0" w:rsidR="004A2A9F" w:rsidRDefault="004A2A9F" w:rsidP="00B85182">
            <w:pPr>
              <w:rPr>
                <w:lang w:eastAsia="zh-CN"/>
              </w:rPr>
            </w:pPr>
            <w:r>
              <w:rPr>
                <w:lang w:eastAsia="zh-CN"/>
              </w:rPr>
              <w:t>16. Intelligent communication assistant</w:t>
            </w:r>
            <w:r w:rsidR="001F4ACC">
              <w:rPr>
                <w:lang w:eastAsia="zh-CN"/>
              </w:rPr>
              <w:t xml:space="preserve"> (clause 6.16)</w:t>
            </w:r>
          </w:p>
        </w:tc>
        <w:tc>
          <w:tcPr>
            <w:tcW w:w="5292" w:type="dxa"/>
            <w:shd w:val="clear" w:color="auto" w:fill="auto"/>
          </w:tcPr>
          <w:p w14:paraId="01AAB15F" w14:textId="6B4FFA11" w:rsidR="004A2A9F" w:rsidRDefault="004A2A9F" w:rsidP="00B85182">
            <w:r w:rsidRPr="009933B2">
              <w:rPr>
                <w:rFonts w:eastAsia="DengXian"/>
                <w:lang w:val="en-US" w:eastAsia="zh-CN"/>
              </w:rPr>
              <w:t>With the rapid development of AI technology, the operators could provide more and more intelligent services based on the basic voice/video/data channel service, such as the capability to understand and interact with natural languages to enhance the user experience.</w:t>
            </w:r>
          </w:p>
        </w:tc>
      </w:tr>
      <w:tr w:rsidR="00930C0F" w14:paraId="028870AF" w14:textId="77777777" w:rsidTr="009933B2">
        <w:tc>
          <w:tcPr>
            <w:tcW w:w="4644" w:type="dxa"/>
            <w:shd w:val="clear" w:color="auto" w:fill="auto"/>
          </w:tcPr>
          <w:p w14:paraId="5D1009B4" w14:textId="0C9220A6" w:rsidR="00930C0F" w:rsidRDefault="00930C0F" w:rsidP="00B85182">
            <w:pPr>
              <w:rPr>
                <w:lang w:eastAsia="zh-CN"/>
              </w:rPr>
            </w:pPr>
            <w:r>
              <w:rPr>
                <w:lang w:eastAsia="zh-CN"/>
              </w:rPr>
              <w:t>17. Exposing achievable QoS to aid computational resource selection</w:t>
            </w:r>
            <w:r w:rsidR="001F4ACC">
              <w:rPr>
                <w:lang w:eastAsia="zh-CN"/>
              </w:rPr>
              <w:t xml:space="preserve"> (clause 6.17)</w:t>
            </w:r>
          </w:p>
        </w:tc>
        <w:tc>
          <w:tcPr>
            <w:tcW w:w="5292" w:type="dxa"/>
            <w:shd w:val="clear" w:color="auto" w:fill="auto"/>
          </w:tcPr>
          <w:p w14:paraId="6B345326" w14:textId="77777777" w:rsidR="00930C0F" w:rsidRPr="009933B2" w:rsidRDefault="00930C0F" w:rsidP="00B85182">
            <w:pPr>
              <w:rPr>
                <w:rFonts w:eastAsia="SimSun"/>
                <w:spacing w:val="-1"/>
                <w:lang w:val="en-IN" w:eastAsia="x-none"/>
              </w:rPr>
            </w:pPr>
            <w:r w:rsidRPr="009933B2">
              <w:rPr>
                <w:rFonts w:eastAsia="SimSun"/>
                <w:spacing w:val="-1"/>
                <w:lang w:val="en-IN" w:eastAsia="x-none"/>
              </w:rPr>
              <w:t>S</w:t>
            </w:r>
            <w:r w:rsidRPr="009933B2">
              <w:rPr>
                <w:rFonts w:eastAsia="SimSun"/>
                <w:spacing w:val="-1"/>
                <w:lang w:val="x-none" w:eastAsia="x-none"/>
              </w:rPr>
              <w:t>upport AI-driven distributed inference for real-time applications</w:t>
            </w:r>
            <w:r w:rsidRPr="009933B2">
              <w:rPr>
                <w:rFonts w:eastAsia="SimSun"/>
                <w:spacing w:val="-1"/>
                <w:lang w:val="en-IN" w:eastAsia="x-none"/>
              </w:rPr>
              <w:t xml:space="preserve">. </w:t>
            </w:r>
            <w:r w:rsidRPr="009933B2">
              <w:rPr>
                <w:rFonts w:eastAsia="SimSun"/>
                <w:spacing w:val="-1"/>
                <w:lang w:val="x-none" w:eastAsia="x-none"/>
              </w:rPr>
              <w:t>UE can offload the inference task to a bigger AI model requiring more computational resources available on edge servers</w:t>
            </w:r>
            <w:r w:rsidR="00717EDE" w:rsidRPr="009933B2">
              <w:rPr>
                <w:rFonts w:eastAsia="SimSun"/>
                <w:spacing w:val="-1"/>
                <w:lang w:val="en-IN" w:eastAsia="x-none"/>
              </w:rPr>
              <w:t xml:space="preserve">. </w:t>
            </w:r>
          </w:p>
          <w:p w14:paraId="4B5121BF" w14:textId="04580828" w:rsidR="00717EDE" w:rsidRPr="009933B2" w:rsidRDefault="00717EDE" w:rsidP="00B85182">
            <w:pPr>
              <w:rPr>
                <w:rFonts w:eastAsia="DengXian"/>
                <w:lang w:val="en-IN" w:eastAsia="zh-CN"/>
              </w:rPr>
            </w:pPr>
            <w:r w:rsidRPr="009933B2">
              <w:rPr>
                <w:lang w:val="en-US" w:eastAsia="zh-CN"/>
              </w:rPr>
              <w:t>Expose</w:t>
            </w:r>
            <w:r w:rsidRPr="008D4ADC">
              <w:rPr>
                <w:lang w:eastAsia="zh-CN"/>
              </w:rPr>
              <w:t xml:space="preserve"> the communication QoS information (</w:t>
            </w:r>
            <w:proofErr w:type="gramStart"/>
            <w:r w:rsidRPr="008D4ADC">
              <w:rPr>
                <w:lang w:eastAsia="zh-CN"/>
              </w:rPr>
              <w:t>e.g.</w:t>
            </w:r>
            <w:proofErr w:type="gramEnd"/>
            <w:r w:rsidRPr="008D4ADC">
              <w:rPr>
                <w:lang w:eastAsia="zh-CN"/>
              </w:rPr>
              <w:t xml:space="preserve"> latency</w:t>
            </w:r>
            <w:r w:rsidR="00540501">
              <w:rPr>
                <w:lang w:eastAsia="zh-CN"/>
              </w:rPr>
              <w:t>)</w:t>
            </w:r>
            <w:r w:rsidRPr="008D4ADC">
              <w:rPr>
                <w:lang w:eastAsia="zh-CN"/>
              </w:rPr>
              <w:t xml:space="preserve"> to 3</w:t>
            </w:r>
            <w:r w:rsidRPr="009933B2">
              <w:rPr>
                <w:vertAlign w:val="superscript"/>
                <w:lang w:eastAsia="zh-CN"/>
              </w:rPr>
              <w:t>rd</w:t>
            </w:r>
            <w:r w:rsidRPr="008D4ADC">
              <w:rPr>
                <w:lang w:eastAsia="zh-CN"/>
              </w:rPr>
              <w:t xml:space="preserve"> party for providing AI services to the application on the UE</w:t>
            </w:r>
            <w:r>
              <w:rPr>
                <w:lang w:eastAsia="zh-CN"/>
              </w:rPr>
              <w:t>.</w:t>
            </w:r>
          </w:p>
        </w:tc>
      </w:tr>
      <w:tr w:rsidR="00D90E82" w14:paraId="586C408F" w14:textId="77777777" w:rsidTr="009933B2">
        <w:tc>
          <w:tcPr>
            <w:tcW w:w="4644" w:type="dxa"/>
            <w:shd w:val="clear" w:color="auto" w:fill="auto"/>
          </w:tcPr>
          <w:p w14:paraId="0E9067A2" w14:textId="08B260B0" w:rsidR="00D90E82" w:rsidRDefault="00D90E82" w:rsidP="00B85182">
            <w:pPr>
              <w:rPr>
                <w:lang w:eastAsia="zh-CN"/>
              </w:rPr>
            </w:pPr>
            <w:r w:rsidRPr="000A44D6">
              <w:rPr>
                <w:lang w:eastAsia="zh-CN"/>
              </w:rPr>
              <w:t>18. AI-based video analysis</w:t>
            </w:r>
            <w:r w:rsidR="001F4ACC">
              <w:rPr>
                <w:lang w:eastAsia="zh-CN"/>
              </w:rPr>
              <w:t xml:space="preserve"> (clause 6.18)</w:t>
            </w:r>
          </w:p>
        </w:tc>
        <w:tc>
          <w:tcPr>
            <w:tcW w:w="5292" w:type="dxa"/>
            <w:shd w:val="clear" w:color="auto" w:fill="auto"/>
          </w:tcPr>
          <w:p w14:paraId="55BAD17B" w14:textId="77777777" w:rsidR="00D90E82" w:rsidRPr="009933B2" w:rsidRDefault="00D90E82" w:rsidP="00B85182">
            <w:pPr>
              <w:rPr>
                <w:rFonts w:eastAsia="Yu Mincho"/>
              </w:rPr>
            </w:pPr>
            <w:r w:rsidRPr="009933B2">
              <w:rPr>
                <w:rFonts w:eastAsia="SimSun"/>
                <w:spacing w:val="-1"/>
                <w:lang w:val="en-IN" w:eastAsia="x-none"/>
              </w:rPr>
              <w:t xml:space="preserve">Use cases of video analysis (e.g., analysing footage from in-car cameras for object/people detection) </w:t>
            </w:r>
            <w:r w:rsidRPr="009933B2">
              <w:rPr>
                <w:rFonts w:eastAsia="Yu Mincho"/>
              </w:rPr>
              <w:t>may require significant processing resources, making it difficult to perform all processing solely with the resources of the devices.</w:t>
            </w:r>
          </w:p>
          <w:p w14:paraId="5A198287" w14:textId="77777777" w:rsidR="00793069" w:rsidRDefault="00D90E82" w:rsidP="00B85182">
            <w:pPr>
              <w:rPr>
                <w:rFonts w:eastAsia="SimSun"/>
                <w:spacing w:val="-1"/>
                <w:lang w:val="en-IN" w:eastAsia="x-none"/>
              </w:rPr>
            </w:pPr>
            <w:r w:rsidRPr="009933B2">
              <w:rPr>
                <w:rFonts w:eastAsia="SimSun"/>
                <w:spacing w:val="-1"/>
                <w:lang w:val="en-IN" w:eastAsia="x-none"/>
              </w:rPr>
              <w:t>Workload (e.g., AI) offloading from UE to network.</w:t>
            </w:r>
          </w:p>
          <w:p w14:paraId="54E4610E" w14:textId="53E7BD40" w:rsidR="00E4041A" w:rsidRPr="009933B2" w:rsidRDefault="009F2FF4" w:rsidP="00B85182">
            <w:pPr>
              <w:rPr>
                <w:rFonts w:eastAsia="SimSun"/>
                <w:spacing w:val="-1"/>
                <w:lang w:val="en-IN" w:eastAsia="x-none"/>
              </w:rPr>
            </w:pPr>
            <w:r w:rsidRPr="000A44D6">
              <w:rPr>
                <w:rFonts w:eastAsia="SimSun"/>
                <w:spacing w:val="-1"/>
                <w:highlight w:val="yellow"/>
                <w:lang w:val="en-IN" w:eastAsia="x-none"/>
              </w:rPr>
              <w:t>Potential impacts to AIMLE, for offloading of AI tasks which are video analytics based driven. Also, study any impact</w:t>
            </w:r>
            <w:r w:rsidR="000A44D6">
              <w:rPr>
                <w:rFonts w:eastAsia="SimSun"/>
                <w:spacing w:val="-1"/>
                <w:highlight w:val="yellow"/>
                <w:lang w:val="en-IN" w:eastAsia="x-none"/>
              </w:rPr>
              <w:t>s to</w:t>
            </w:r>
            <w:r w:rsidRPr="000A44D6">
              <w:rPr>
                <w:rFonts w:eastAsia="SimSun"/>
                <w:spacing w:val="-1"/>
                <w:highlight w:val="yellow"/>
                <w:lang w:val="en-IN" w:eastAsia="x-none"/>
              </w:rPr>
              <w:t xml:space="preserve"> data transfer</w:t>
            </w:r>
            <w:r w:rsidR="000A44D6">
              <w:rPr>
                <w:rFonts w:eastAsia="SimSun"/>
                <w:spacing w:val="-1"/>
                <w:highlight w:val="yellow"/>
                <w:lang w:val="en-IN" w:eastAsia="x-none"/>
              </w:rPr>
              <w:t xml:space="preserve"> requirements for analytics</w:t>
            </w:r>
            <w:r w:rsidRPr="000A44D6">
              <w:rPr>
                <w:rFonts w:eastAsia="SimSun"/>
                <w:spacing w:val="-1"/>
                <w:highlight w:val="yellow"/>
                <w:lang w:val="en-IN" w:eastAsia="x-none"/>
              </w:rPr>
              <w:t>.</w:t>
            </w:r>
          </w:p>
        </w:tc>
      </w:tr>
      <w:tr w:rsidR="00D90E82" w14:paraId="119AEB57" w14:textId="77777777" w:rsidTr="009933B2">
        <w:tc>
          <w:tcPr>
            <w:tcW w:w="4644" w:type="dxa"/>
            <w:shd w:val="clear" w:color="auto" w:fill="auto"/>
          </w:tcPr>
          <w:p w14:paraId="5BC45619" w14:textId="4EC9C33A" w:rsidR="00D90E82" w:rsidRDefault="00D90E82" w:rsidP="00B85182">
            <w:pPr>
              <w:rPr>
                <w:lang w:eastAsia="zh-CN"/>
              </w:rPr>
            </w:pPr>
            <w:r>
              <w:rPr>
                <w:lang w:eastAsia="zh-CN"/>
              </w:rPr>
              <w:t xml:space="preserve">19. </w:t>
            </w:r>
            <w:r w:rsidR="00755A37">
              <w:rPr>
                <w:lang w:eastAsia="zh-CN"/>
              </w:rPr>
              <w:t>Smart housekeeping</w:t>
            </w:r>
            <w:r w:rsidR="001F4ACC">
              <w:rPr>
                <w:lang w:eastAsia="zh-CN"/>
              </w:rPr>
              <w:t xml:space="preserve"> (clause 6.19)</w:t>
            </w:r>
          </w:p>
        </w:tc>
        <w:tc>
          <w:tcPr>
            <w:tcW w:w="5292" w:type="dxa"/>
            <w:shd w:val="clear" w:color="auto" w:fill="auto"/>
          </w:tcPr>
          <w:p w14:paraId="4ED9B075" w14:textId="77777777" w:rsidR="00D90E82" w:rsidRDefault="005E4DBD" w:rsidP="00B85182">
            <w:r>
              <w:t>S</w:t>
            </w:r>
            <w:r w:rsidRPr="00744832">
              <w:t>upport mechanism to provide</w:t>
            </w:r>
            <w:r w:rsidRPr="009933B2">
              <w:rPr>
                <w:rFonts w:eastAsia="SimSun"/>
                <w:lang w:val="en-US" w:eastAsia="zh-CN"/>
              </w:rPr>
              <w:t xml:space="preserve"> </w:t>
            </w:r>
            <w:r w:rsidRPr="00744832">
              <w:t xml:space="preserve">service to </w:t>
            </w:r>
            <w:r w:rsidRPr="009933B2">
              <w:rPr>
                <w:rFonts w:eastAsia="SimSun"/>
                <w:lang w:val="en-US" w:eastAsia="zh-CN"/>
              </w:rPr>
              <w:t>applications on one or multip</w:t>
            </w:r>
            <w:r w:rsidRPr="009933B2">
              <w:rPr>
                <w:rFonts w:eastAsia="SimSun" w:hint="eastAsia"/>
                <w:lang w:val="en-US" w:eastAsia="zh-CN"/>
              </w:rPr>
              <w:t>l</w:t>
            </w:r>
            <w:r w:rsidRPr="009933B2">
              <w:rPr>
                <w:rFonts w:eastAsia="SimSun"/>
                <w:lang w:val="en-US" w:eastAsia="zh-CN"/>
              </w:rPr>
              <w:t>e</w:t>
            </w:r>
            <w:r w:rsidRPr="00744832">
              <w:t xml:space="preserve"> UE</w:t>
            </w:r>
            <w:r w:rsidRPr="009933B2">
              <w:rPr>
                <w:rFonts w:eastAsia="SimSun"/>
                <w:lang w:val="en-US" w:eastAsia="zh-CN"/>
              </w:rPr>
              <w:t>s</w:t>
            </w:r>
            <w:r w:rsidRPr="00744832">
              <w:t xml:space="preserve"> belong</w:t>
            </w:r>
            <w:r w:rsidRPr="009933B2">
              <w:rPr>
                <w:rFonts w:eastAsia="SimSun"/>
                <w:lang w:val="en-US" w:eastAsia="zh-CN"/>
              </w:rPr>
              <w:t>ing</w:t>
            </w:r>
            <w:r w:rsidRPr="00744832">
              <w:t xml:space="preserve"> to a user, based on the user’s intent</w:t>
            </w:r>
            <w:r>
              <w:t>.</w:t>
            </w:r>
          </w:p>
          <w:p w14:paraId="1627D81F" w14:textId="380BD7CD" w:rsidR="00793069" w:rsidRPr="009933B2" w:rsidRDefault="00AC48E9" w:rsidP="00B85182">
            <w:pPr>
              <w:rPr>
                <w:rFonts w:eastAsia="SimSun"/>
                <w:spacing w:val="-1"/>
                <w:lang w:val="en-IN" w:eastAsia="x-none"/>
              </w:rPr>
            </w:pPr>
            <w:r>
              <w:rPr>
                <w:highlight w:val="cyan"/>
                <w:lang w:eastAsia="en-US"/>
              </w:rPr>
              <w:t>Potential a</w:t>
            </w:r>
            <w:r w:rsidR="00793069" w:rsidRPr="009933B2">
              <w:rPr>
                <w:highlight w:val="cyan"/>
                <w:lang w:eastAsia="en-US"/>
              </w:rPr>
              <w:t>pplication enablement impacts</w:t>
            </w:r>
            <w:r>
              <w:rPr>
                <w:highlight w:val="cyan"/>
                <w:lang w:eastAsia="en-US"/>
              </w:rPr>
              <w:t xml:space="preserve"> based on co</w:t>
            </w:r>
            <w:r w:rsidR="00793069" w:rsidRPr="009933B2">
              <w:rPr>
                <w:highlight w:val="cyan"/>
                <w:lang w:eastAsia="en-US"/>
              </w:rPr>
              <w:t>re network enablement.</w:t>
            </w:r>
          </w:p>
        </w:tc>
      </w:tr>
      <w:tr w:rsidR="005E4DBD" w14:paraId="318D8042" w14:textId="77777777" w:rsidTr="009933B2">
        <w:tc>
          <w:tcPr>
            <w:tcW w:w="4644" w:type="dxa"/>
            <w:shd w:val="clear" w:color="auto" w:fill="auto"/>
          </w:tcPr>
          <w:p w14:paraId="58F65415" w14:textId="3CBA7216" w:rsidR="005E4DBD" w:rsidRDefault="005E4DBD" w:rsidP="00B85182">
            <w:pPr>
              <w:rPr>
                <w:lang w:eastAsia="zh-CN"/>
              </w:rPr>
            </w:pPr>
            <w:r w:rsidRPr="00AC48E9">
              <w:rPr>
                <w:lang w:eastAsia="zh-CN"/>
              </w:rPr>
              <w:t xml:space="preserve">20. </w:t>
            </w:r>
            <w:r w:rsidR="00BD0186" w:rsidRPr="00AC48E9">
              <w:rPr>
                <w:lang w:eastAsia="zh-CN"/>
              </w:rPr>
              <w:t>Providing on-demand networking with AI-agent</w:t>
            </w:r>
            <w:r w:rsidR="001F4ACC">
              <w:rPr>
                <w:lang w:eastAsia="zh-CN"/>
              </w:rPr>
              <w:t xml:space="preserve"> (clause 6.20)</w:t>
            </w:r>
          </w:p>
        </w:tc>
        <w:tc>
          <w:tcPr>
            <w:tcW w:w="5292" w:type="dxa"/>
            <w:shd w:val="clear" w:color="auto" w:fill="auto"/>
          </w:tcPr>
          <w:p w14:paraId="11D68BD2" w14:textId="77777777" w:rsidR="00BD0186" w:rsidRPr="009933B2" w:rsidRDefault="00BD0186" w:rsidP="00B85182">
            <w:pPr>
              <w:rPr>
                <w:rFonts w:eastAsia="SimSun"/>
                <w:lang w:val="en-US" w:eastAsia="zh-CN"/>
              </w:rPr>
            </w:pPr>
            <w:r w:rsidRPr="009933B2">
              <w:rPr>
                <w:rFonts w:eastAsia="SimSun"/>
                <w:lang w:val="en-US" w:eastAsia="zh-CN"/>
              </w:rPr>
              <w:t>Intent based: AI Agent technology can meet requirements as an intelligence component in 6G system to understand user’s intent, split task into network task, combine and chaining network capability, monitoring task and report to user.</w:t>
            </w:r>
          </w:p>
          <w:p w14:paraId="17668158" w14:textId="77777777" w:rsidR="00BD0186" w:rsidRDefault="00BD0186" w:rsidP="00B85182">
            <w:pPr>
              <w:rPr>
                <w:rFonts w:eastAsia="SimSun"/>
                <w:lang w:val="en-US" w:eastAsia="zh-CN"/>
              </w:rPr>
            </w:pPr>
            <w:r>
              <w:rPr>
                <w:lang w:eastAsia="en-US"/>
              </w:rPr>
              <w:t>S</w:t>
            </w:r>
            <w:r w:rsidRPr="00002113">
              <w:rPr>
                <w:lang w:eastAsia="en-US"/>
              </w:rPr>
              <w:t xml:space="preserve">upport </w:t>
            </w:r>
            <w:r w:rsidRPr="009933B2">
              <w:rPr>
                <w:rFonts w:eastAsia="DengXian"/>
                <w:lang w:eastAsia="zh-CN"/>
              </w:rPr>
              <w:t>mechanisms to</w:t>
            </w:r>
            <w:r w:rsidRPr="009933B2">
              <w:rPr>
                <w:rFonts w:eastAsia="SimSun"/>
                <w:lang w:val="en-US" w:eastAsia="zh-CN"/>
              </w:rPr>
              <w:t xml:space="preserve"> translate </w:t>
            </w:r>
            <w:bookmarkStart w:id="0" w:name="_Hlk198762028"/>
            <w:r w:rsidRPr="009933B2">
              <w:rPr>
                <w:rFonts w:eastAsia="SimSun"/>
                <w:lang w:val="en-US" w:eastAsia="zh-CN"/>
              </w:rPr>
              <w:t>intent received (</w:t>
            </w:r>
            <w:proofErr w:type="gramStart"/>
            <w:r w:rsidRPr="009933B2">
              <w:rPr>
                <w:rFonts w:eastAsia="SimSun"/>
                <w:lang w:val="en-US" w:eastAsia="zh-CN"/>
              </w:rPr>
              <w:t>e.g.</w:t>
            </w:r>
            <w:proofErr w:type="gramEnd"/>
            <w:r w:rsidRPr="009933B2">
              <w:rPr>
                <w:rFonts w:eastAsia="SimSun"/>
                <w:lang w:val="en-US" w:eastAsia="zh-CN"/>
              </w:rPr>
              <w:t xml:space="preserve"> from subscribers)</w:t>
            </w:r>
            <w:bookmarkEnd w:id="0"/>
            <w:r w:rsidRPr="009933B2">
              <w:rPr>
                <w:rFonts w:eastAsia="SimSun"/>
                <w:lang w:val="en-US" w:eastAsia="zh-CN"/>
              </w:rPr>
              <w:t xml:space="preserve"> into service and service performance requirements. Support the 3GPP services with QoS assurance based on the intent.</w:t>
            </w:r>
          </w:p>
          <w:p w14:paraId="7D0485CA" w14:textId="432CA84E" w:rsidR="00AC48E9" w:rsidRPr="009933B2" w:rsidRDefault="00AC48E9" w:rsidP="00B85182">
            <w:pPr>
              <w:rPr>
                <w:rFonts w:eastAsia="SimSun"/>
                <w:lang w:val="en-US" w:eastAsia="zh-CN"/>
              </w:rPr>
            </w:pPr>
            <w:r w:rsidRPr="00AC48E9">
              <w:rPr>
                <w:rFonts w:eastAsia="SimSun"/>
                <w:highlight w:val="yellow"/>
                <w:lang w:val="en-US" w:eastAsia="zh-CN"/>
              </w:rPr>
              <w:t>Potential application enabler impacts to support intent based 3GPP services</w:t>
            </w:r>
            <w:r w:rsidR="00A049F5">
              <w:rPr>
                <w:rFonts w:eastAsia="SimSun"/>
                <w:lang w:val="en-US" w:eastAsia="zh-CN"/>
              </w:rPr>
              <w:t>.</w:t>
            </w:r>
          </w:p>
        </w:tc>
      </w:tr>
      <w:tr w:rsidR="00BD0186" w14:paraId="7C79938D" w14:textId="77777777" w:rsidTr="009933B2">
        <w:tc>
          <w:tcPr>
            <w:tcW w:w="4644" w:type="dxa"/>
            <w:shd w:val="clear" w:color="auto" w:fill="auto"/>
          </w:tcPr>
          <w:p w14:paraId="1EFF38A1" w14:textId="4D6B7857" w:rsidR="00BD0186" w:rsidRPr="009933B2" w:rsidRDefault="00BD0186" w:rsidP="00B85182">
            <w:pPr>
              <w:rPr>
                <w:highlight w:val="yellow"/>
                <w:lang w:eastAsia="zh-CN"/>
              </w:rPr>
            </w:pPr>
            <w:r w:rsidRPr="00BD0186">
              <w:rPr>
                <w:lang w:eastAsia="zh-CN"/>
              </w:rPr>
              <w:t>2</w:t>
            </w:r>
            <w:r w:rsidR="00621A3E">
              <w:rPr>
                <w:lang w:eastAsia="zh-CN"/>
              </w:rPr>
              <w:t>1</w:t>
            </w:r>
            <w:r w:rsidRPr="00BD0186">
              <w:rPr>
                <w:lang w:eastAsia="zh-CN"/>
              </w:rPr>
              <w:t>. Intelligent calling services</w:t>
            </w:r>
            <w:r w:rsidR="001F4ACC">
              <w:rPr>
                <w:lang w:eastAsia="zh-CN"/>
              </w:rPr>
              <w:t xml:space="preserve"> (clause 6.21)</w:t>
            </w:r>
          </w:p>
        </w:tc>
        <w:tc>
          <w:tcPr>
            <w:tcW w:w="5292" w:type="dxa"/>
            <w:shd w:val="clear" w:color="auto" w:fill="auto"/>
          </w:tcPr>
          <w:p w14:paraId="402C3EFF" w14:textId="420E09C9" w:rsidR="00BD0186" w:rsidRPr="009933B2" w:rsidRDefault="00CD0FEA" w:rsidP="00B85182">
            <w:pPr>
              <w:rPr>
                <w:rFonts w:eastAsia="SimSun"/>
                <w:lang w:val="en-US" w:eastAsia="zh-CN"/>
              </w:rPr>
            </w:pPr>
            <w:r w:rsidRPr="009933B2">
              <w:rPr>
                <w:lang w:val="en-US" w:eastAsia="zh-CN"/>
              </w:rPr>
              <w:t xml:space="preserve">6G network </w:t>
            </w:r>
            <w:r w:rsidRPr="00074727">
              <w:rPr>
                <w:lang w:eastAsia="en-US"/>
              </w:rPr>
              <w:t>(</w:t>
            </w:r>
            <w:proofErr w:type="gramStart"/>
            <w:r w:rsidRPr="00074727">
              <w:rPr>
                <w:lang w:eastAsia="en-US"/>
              </w:rPr>
              <w:t>e.g.</w:t>
            </w:r>
            <w:proofErr w:type="gramEnd"/>
            <w:r w:rsidRPr="00074727">
              <w:rPr>
                <w:lang w:eastAsia="en-US"/>
              </w:rPr>
              <w:t xml:space="preserve"> in conjunction to</w:t>
            </w:r>
            <w:r w:rsidRPr="009933B2">
              <w:rPr>
                <w:rFonts w:eastAsia="SimSun"/>
                <w:lang w:val="en-US" w:eastAsia="zh-CN"/>
              </w:rPr>
              <w:t xml:space="preserve"> </w:t>
            </w:r>
            <w:r w:rsidRPr="00074727">
              <w:rPr>
                <w:lang w:eastAsia="en-US"/>
              </w:rPr>
              <w:t>IMS)</w:t>
            </w:r>
            <w:r w:rsidRPr="009933B2">
              <w:rPr>
                <w:lang w:val="en-US" w:eastAsia="zh-CN"/>
              </w:rPr>
              <w:t xml:space="preserve"> shall</w:t>
            </w:r>
            <w:r w:rsidRPr="00074727">
              <w:rPr>
                <w:lang w:eastAsia="zh-CN"/>
              </w:rPr>
              <w:t xml:space="preserve"> be able to </w:t>
            </w:r>
            <w:r w:rsidRPr="009933B2">
              <w:rPr>
                <w:lang w:val="en-US" w:eastAsia="zh-CN"/>
              </w:rPr>
              <w:t xml:space="preserve">provide intelligent calling service to users, when the user is </w:t>
            </w:r>
            <w:r w:rsidRPr="009933B2">
              <w:rPr>
                <w:lang w:val="en-US" w:eastAsia="zh-CN"/>
              </w:rPr>
              <w:lastRenderedPageBreak/>
              <w:t>unavailable to take the calls, call customization, call summary.</w:t>
            </w:r>
          </w:p>
        </w:tc>
      </w:tr>
      <w:tr w:rsidR="00CD0FEA" w14:paraId="7739538D" w14:textId="77777777" w:rsidTr="009933B2">
        <w:tc>
          <w:tcPr>
            <w:tcW w:w="4644" w:type="dxa"/>
            <w:shd w:val="clear" w:color="auto" w:fill="auto"/>
          </w:tcPr>
          <w:p w14:paraId="2C1299B9" w14:textId="26783C53" w:rsidR="00CD0FEA" w:rsidRPr="009933B2" w:rsidRDefault="00CD0FEA" w:rsidP="00B85182">
            <w:pPr>
              <w:rPr>
                <w:highlight w:val="yellow"/>
                <w:lang w:eastAsia="zh-CN"/>
              </w:rPr>
            </w:pPr>
            <w:r w:rsidRPr="00A049F5">
              <w:rPr>
                <w:lang w:eastAsia="zh-CN"/>
              </w:rPr>
              <w:lastRenderedPageBreak/>
              <w:t>2</w:t>
            </w:r>
            <w:r w:rsidR="00621A3E" w:rsidRPr="00A049F5">
              <w:rPr>
                <w:lang w:eastAsia="zh-CN"/>
              </w:rPr>
              <w:t>2</w:t>
            </w:r>
            <w:r w:rsidRPr="00A049F5">
              <w:rPr>
                <w:lang w:eastAsia="zh-CN"/>
              </w:rPr>
              <w:t>.</w:t>
            </w:r>
            <w:r w:rsidR="00621A3E" w:rsidRPr="00A049F5">
              <w:rPr>
                <w:lang w:eastAsia="zh-CN"/>
              </w:rPr>
              <w:t xml:space="preserve"> Child health </w:t>
            </w:r>
            <w:proofErr w:type="gramStart"/>
            <w:r w:rsidR="00621A3E" w:rsidRPr="00A049F5">
              <w:rPr>
                <w:lang w:eastAsia="zh-CN"/>
              </w:rPr>
              <w:t>management</w:t>
            </w:r>
            <w:r w:rsidRPr="00A049F5">
              <w:rPr>
                <w:lang w:eastAsia="zh-CN"/>
              </w:rPr>
              <w:t xml:space="preserve"> </w:t>
            </w:r>
            <w:r w:rsidR="001F4ACC">
              <w:rPr>
                <w:lang w:eastAsia="zh-CN"/>
              </w:rPr>
              <w:t xml:space="preserve"> (</w:t>
            </w:r>
            <w:proofErr w:type="gramEnd"/>
            <w:r w:rsidR="001F4ACC">
              <w:rPr>
                <w:lang w:eastAsia="zh-CN"/>
              </w:rPr>
              <w:t>clause 6.22)</w:t>
            </w:r>
          </w:p>
        </w:tc>
        <w:tc>
          <w:tcPr>
            <w:tcW w:w="5292" w:type="dxa"/>
            <w:shd w:val="clear" w:color="auto" w:fill="auto"/>
          </w:tcPr>
          <w:p w14:paraId="25342470" w14:textId="77777777" w:rsidR="00CD0FEA" w:rsidRPr="009933B2" w:rsidRDefault="00621A3E" w:rsidP="00B85182">
            <w:pPr>
              <w:rPr>
                <w:rFonts w:eastAsia="Yu Mincho"/>
                <w:lang w:eastAsia="en-US"/>
              </w:rPr>
            </w:pPr>
            <w:r w:rsidRPr="009933B2">
              <w:rPr>
                <w:rFonts w:eastAsia="Yu Mincho"/>
                <w:lang w:eastAsia="en-US"/>
              </w:rPr>
              <w:t>Autonomously invoke 3GPP services (</w:t>
            </w:r>
            <w:proofErr w:type="gramStart"/>
            <w:r w:rsidRPr="009933B2">
              <w:rPr>
                <w:rFonts w:eastAsia="Yu Mincho"/>
                <w:lang w:eastAsia="en-US"/>
              </w:rPr>
              <w:t>e.g.</w:t>
            </w:r>
            <w:proofErr w:type="gramEnd"/>
            <w:r w:rsidRPr="009933B2">
              <w:rPr>
                <w:rFonts w:eastAsia="Yu Mincho"/>
                <w:lang w:eastAsia="en-US"/>
              </w:rPr>
              <w:t xml:space="preserve"> sensing services, AI/ML services, positioning services) based on understanding and interpretation of user intent. </w:t>
            </w:r>
          </w:p>
          <w:p w14:paraId="269CEDFE" w14:textId="77777777" w:rsidR="00621A3E" w:rsidRDefault="00621A3E" w:rsidP="00B85182">
            <w:pPr>
              <w:rPr>
                <w:lang w:eastAsia="en-US"/>
              </w:rPr>
            </w:pPr>
            <w:r w:rsidRPr="00A049F5">
              <w:rPr>
                <w:lang w:eastAsia="en-US"/>
              </w:rPr>
              <w:t>Expose information of AI application (</w:t>
            </w:r>
            <w:proofErr w:type="gramStart"/>
            <w:r w:rsidRPr="00A049F5">
              <w:rPr>
                <w:lang w:eastAsia="en-US"/>
              </w:rPr>
              <w:t>e.g.</w:t>
            </w:r>
            <w:proofErr w:type="gramEnd"/>
            <w:r w:rsidRPr="00A049F5">
              <w:rPr>
                <w:lang w:eastAsia="en-US"/>
              </w:rPr>
              <w:t xml:space="preserve"> AI agent application) on UE (e.g. related user) to AI application (e.g. AI agent application) on other UE.</w:t>
            </w:r>
          </w:p>
          <w:p w14:paraId="60A00DAB" w14:textId="6680CB75" w:rsidR="00A049F5" w:rsidRPr="009933B2" w:rsidRDefault="00A049F5" w:rsidP="00B85182">
            <w:pPr>
              <w:rPr>
                <w:lang w:val="en-US" w:eastAsia="zh-CN"/>
              </w:rPr>
            </w:pPr>
            <w:r w:rsidRPr="00A049F5">
              <w:rPr>
                <w:rFonts w:eastAsia="SimSun"/>
                <w:highlight w:val="yellow"/>
                <w:lang w:val="en-US" w:eastAsia="zh-CN"/>
              </w:rPr>
              <w:t>Potential application enabler impacts to support exposure of AI agent on one device to another.</w:t>
            </w:r>
          </w:p>
        </w:tc>
      </w:tr>
      <w:tr w:rsidR="00621A3E" w14:paraId="60D156E4" w14:textId="77777777" w:rsidTr="009933B2">
        <w:tc>
          <w:tcPr>
            <w:tcW w:w="4644" w:type="dxa"/>
            <w:shd w:val="clear" w:color="auto" w:fill="auto"/>
          </w:tcPr>
          <w:p w14:paraId="3A48D03B" w14:textId="2A889F93" w:rsidR="00621A3E" w:rsidRPr="009933B2" w:rsidRDefault="00621A3E" w:rsidP="00B85182">
            <w:pPr>
              <w:rPr>
                <w:highlight w:val="yellow"/>
                <w:lang w:eastAsia="zh-CN"/>
              </w:rPr>
            </w:pPr>
            <w:r w:rsidRPr="00621A3E">
              <w:rPr>
                <w:lang w:eastAsia="zh-CN"/>
              </w:rPr>
              <w:t xml:space="preserve">23. </w:t>
            </w:r>
            <w:r>
              <w:rPr>
                <w:lang w:eastAsia="zh-CN"/>
              </w:rPr>
              <w:t>Distributed 6G network for AI computing</w:t>
            </w:r>
            <w:r w:rsidR="001F4ACC">
              <w:rPr>
                <w:lang w:eastAsia="zh-CN"/>
              </w:rPr>
              <w:t xml:space="preserve"> (clause 6.23)</w:t>
            </w:r>
          </w:p>
        </w:tc>
        <w:tc>
          <w:tcPr>
            <w:tcW w:w="5292" w:type="dxa"/>
            <w:shd w:val="clear" w:color="auto" w:fill="auto"/>
          </w:tcPr>
          <w:p w14:paraId="16694D90" w14:textId="42030848" w:rsidR="00621A3E" w:rsidRPr="009933B2" w:rsidRDefault="0088666F" w:rsidP="00B85182">
            <w:pPr>
              <w:rPr>
                <w:rFonts w:eastAsia="Yu Mincho"/>
                <w:lang w:eastAsia="en-US"/>
              </w:rPr>
            </w:pPr>
            <w:r w:rsidRPr="009933B2">
              <w:rPr>
                <w:rFonts w:eastAsia="Yu Mincho"/>
              </w:rPr>
              <w:t>This use case aims to distribute computational workload by appropriately selecting a computing site by routing traffic, particularly considering the available computational resources and surplus power in each area, while also accounting for the specific needs of AI-related tasks.</w:t>
            </w:r>
          </w:p>
        </w:tc>
      </w:tr>
      <w:tr w:rsidR="0088666F" w14:paraId="1CFB75DE" w14:textId="77777777" w:rsidTr="009933B2">
        <w:tc>
          <w:tcPr>
            <w:tcW w:w="4644" w:type="dxa"/>
            <w:shd w:val="clear" w:color="auto" w:fill="auto"/>
          </w:tcPr>
          <w:p w14:paraId="09A4F749" w14:textId="0269AE7F" w:rsidR="0088666F" w:rsidRPr="00621A3E" w:rsidRDefault="0088666F" w:rsidP="00B85182">
            <w:pPr>
              <w:rPr>
                <w:lang w:eastAsia="zh-CN"/>
              </w:rPr>
            </w:pPr>
            <w:r w:rsidRPr="00B82051">
              <w:rPr>
                <w:lang w:eastAsia="zh-CN"/>
              </w:rPr>
              <w:t>24. AI/ML model training and inference</w:t>
            </w:r>
            <w:r w:rsidR="001F4ACC">
              <w:rPr>
                <w:lang w:eastAsia="zh-CN"/>
              </w:rPr>
              <w:t xml:space="preserve"> (clause 6.24)</w:t>
            </w:r>
          </w:p>
        </w:tc>
        <w:tc>
          <w:tcPr>
            <w:tcW w:w="5292" w:type="dxa"/>
            <w:shd w:val="clear" w:color="auto" w:fill="auto"/>
          </w:tcPr>
          <w:p w14:paraId="5BAA4240" w14:textId="77777777" w:rsidR="0088666F" w:rsidRPr="00B82051" w:rsidRDefault="0088666F" w:rsidP="00B85182">
            <w:pPr>
              <w:rPr>
                <w:lang w:val="en-US" w:eastAsia="zh-CN"/>
              </w:rPr>
            </w:pPr>
            <w:r w:rsidRPr="00B82051">
              <w:rPr>
                <w:lang w:val="en-US" w:eastAsia="zh-CN"/>
              </w:rPr>
              <w:t>Support efficient and secure transfer of the data related to AI (</w:t>
            </w:r>
            <w:proofErr w:type="gramStart"/>
            <w:r w:rsidRPr="00B82051">
              <w:rPr>
                <w:lang w:val="en-US" w:eastAsia="zh-CN"/>
              </w:rPr>
              <w:t>e.g.</w:t>
            </w:r>
            <w:proofErr w:type="gramEnd"/>
            <w:r w:rsidRPr="00B82051">
              <w:rPr>
                <w:lang w:val="en-US" w:eastAsia="zh-CN"/>
              </w:rPr>
              <w:t xml:space="preserve"> AI training data, AI/ML model, AI inference data).</w:t>
            </w:r>
          </w:p>
          <w:p w14:paraId="10DD1A58" w14:textId="77777777" w:rsidR="0088666F" w:rsidRDefault="0088666F" w:rsidP="0088666F">
            <w:pPr>
              <w:rPr>
                <w:lang w:val="en-US" w:eastAsia="zh-CN"/>
              </w:rPr>
            </w:pPr>
            <w:r w:rsidRPr="00B82051">
              <w:rPr>
                <w:lang w:val="en-US" w:eastAsia="zh-CN"/>
              </w:rPr>
              <w:t>Provide AIML model training and inference, Model management to third parties. Support third party’s requirement(s) (</w:t>
            </w:r>
            <w:proofErr w:type="gramStart"/>
            <w:r w:rsidRPr="00B82051">
              <w:rPr>
                <w:lang w:val="en-US" w:eastAsia="zh-CN"/>
              </w:rPr>
              <w:t>e.g.</w:t>
            </w:r>
            <w:proofErr w:type="gramEnd"/>
            <w:r w:rsidRPr="00B82051">
              <w:rPr>
                <w:lang w:val="en-US" w:eastAsia="zh-CN"/>
              </w:rPr>
              <w:t xml:space="preserve"> latency) </w:t>
            </w:r>
            <w:r w:rsidRPr="00B82051">
              <w:rPr>
                <w:rFonts w:eastAsia="SimSun"/>
                <w:shd w:val="clear" w:color="auto" w:fill="FFFFFF"/>
                <w:lang w:val="en-US" w:eastAsia="zh-CN"/>
              </w:rPr>
              <w:t xml:space="preserve">and the computing resource availability for the </w:t>
            </w:r>
            <w:r w:rsidRPr="00B82051">
              <w:rPr>
                <w:lang w:val="en-US" w:eastAsia="zh-CN"/>
              </w:rPr>
              <w:t>AI/ML model training and inference.</w:t>
            </w:r>
          </w:p>
          <w:p w14:paraId="18AF6D29" w14:textId="73BBF919" w:rsidR="00B82051" w:rsidRPr="009933B2" w:rsidRDefault="00B82051" w:rsidP="0088666F">
            <w:pPr>
              <w:rPr>
                <w:rFonts w:eastAsia="Yu Mincho"/>
              </w:rPr>
            </w:pPr>
            <w:r w:rsidRPr="00B82051">
              <w:rPr>
                <w:highlight w:val="yellow"/>
              </w:rPr>
              <w:t>Potential impacts to AIMLE, ADAE and anyother new enablers, for enhancements related to data transfer, AIML model training, inference and management.</w:t>
            </w:r>
          </w:p>
        </w:tc>
      </w:tr>
      <w:tr w:rsidR="0088666F" w14:paraId="113D7F0E" w14:textId="77777777" w:rsidTr="009933B2">
        <w:tc>
          <w:tcPr>
            <w:tcW w:w="4644" w:type="dxa"/>
            <w:shd w:val="clear" w:color="auto" w:fill="auto"/>
          </w:tcPr>
          <w:p w14:paraId="3F098AD3" w14:textId="1E7D3043" w:rsidR="0088666F" w:rsidRDefault="0088666F" w:rsidP="00B85182">
            <w:pPr>
              <w:rPr>
                <w:lang w:eastAsia="zh-CN"/>
              </w:rPr>
            </w:pPr>
            <w:r w:rsidRPr="00B82051">
              <w:rPr>
                <w:lang w:eastAsia="zh-CN"/>
              </w:rPr>
              <w:t>25. Optimizing user experience for GenAI applications</w:t>
            </w:r>
            <w:r w:rsidR="001F4ACC">
              <w:rPr>
                <w:lang w:eastAsia="zh-CN"/>
              </w:rPr>
              <w:t xml:space="preserve"> (clause 6.25)</w:t>
            </w:r>
          </w:p>
        </w:tc>
        <w:tc>
          <w:tcPr>
            <w:tcW w:w="5292" w:type="dxa"/>
            <w:shd w:val="clear" w:color="auto" w:fill="auto"/>
          </w:tcPr>
          <w:p w14:paraId="524FB493" w14:textId="2E37F4CF" w:rsidR="0088666F" w:rsidRPr="00B82051" w:rsidRDefault="00713306" w:rsidP="00B85182">
            <w:pPr>
              <w:rPr>
                <w:rFonts w:eastAsia="DengXian"/>
                <w:lang w:val="en-US" w:eastAsia="zh-CN"/>
              </w:rPr>
            </w:pPr>
            <w:r w:rsidRPr="00B82051">
              <w:rPr>
                <w:rFonts w:eastAsia="DengXian"/>
                <w:lang w:val="en-US" w:eastAsia="zh-CN"/>
              </w:rPr>
              <w:t xml:space="preserve">Understand the traffic characteristics of GenAI applications, so that the 6G network could optimize the service experience of their users. </w:t>
            </w:r>
          </w:p>
          <w:p w14:paraId="33B78836" w14:textId="264C4833" w:rsidR="00713306" w:rsidRPr="009933B2" w:rsidRDefault="00713306" w:rsidP="00B85182">
            <w:pPr>
              <w:rPr>
                <w:lang w:val="en-US" w:eastAsia="zh-CN"/>
              </w:rPr>
            </w:pPr>
            <w:r w:rsidRPr="00B82051">
              <w:rPr>
                <w:rFonts w:eastAsia="DengXian"/>
                <w:lang w:val="en-US" w:eastAsia="zh-CN"/>
              </w:rPr>
              <w:t>Efficient QoS assurance mechanisms, be aware of the</w:t>
            </w:r>
            <w:r w:rsidRPr="00B82051">
              <w:rPr>
                <w:rFonts w:eastAsia="DengXian" w:hint="eastAsia"/>
                <w:lang w:val="en-US" w:eastAsia="zh-CN"/>
              </w:rPr>
              <w:t xml:space="preserve"> </w:t>
            </w:r>
            <w:r w:rsidRPr="00B82051">
              <w:rPr>
                <w:rFonts w:eastAsia="DengXian"/>
                <w:lang w:val="en-US" w:eastAsia="zh-CN"/>
              </w:rPr>
              <w:t>burst</w:t>
            </w:r>
            <w:r w:rsidRPr="00B82051">
              <w:rPr>
                <w:rFonts w:eastAsia="DengXian" w:hint="eastAsia"/>
                <w:lang w:val="en-US" w:eastAsia="zh-CN"/>
              </w:rPr>
              <w:t xml:space="preserve"> </w:t>
            </w:r>
            <w:r w:rsidRPr="00B82051">
              <w:rPr>
                <w:rFonts w:eastAsia="DengXian"/>
                <w:lang w:val="en-US" w:eastAsia="zh-CN"/>
              </w:rPr>
              <w:t>characteristics (</w:t>
            </w:r>
            <w:proofErr w:type="gramStart"/>
            <w:r w:rsidRPr="00B82051">
              <w:rPr>
                <w:rFonts w:eastAsia="DengXian"/>
                <w:lang w:val="en-US" w:eastAsia="zh-CN"/>
              </w:rPr>
              <w:t>e.g.</w:t>
            </w:r>
            <w:proofErr w:type="gramEnd"/>
            <w:r w:rsidRPr="00B82051">
              <w:rPr>
                <w:rFonts w:eastAsia="DengXian"/>
                <w:lang w:val="en-US" w:eastAsia="zh-CN"/>
              </w:rPr>
              <w:t xml:space="preserve"> </w:t>
            </w:r>
            <w:r w:rsidRPr="00B82051">
              <w:rPr>
                <w:rFonts w:eastAsia="DengXian"/>
                <w:bCs/>
                <w:lang w:val="en-US" w:eastAsia="zh-CN"/>
              </w:rPr>
              <w:t>Burst Data Rate</w:t>
            </w:r>
            <w:r w:rsidRPr="00B82051">
              <w:rPr>
                <w:rFonts w:eastAsia="DengXian"/>
                <w:lang w:val="en-US" w:eastAsia="zh-CN"/>
              </w:rPr>
              <w:t>)</w:t>
            </w:r>
            <w:r w:rsidRPr="00B82051">
              <w:rPr>
                <w:rFonts w:eastAsia="DengXian" w:hint="eastAsia"/>
                <w:lang w:val="en-US" w:eastAsia="zh-CN"/>
              </w:rPr>
              <w:t xml:space="preserve"> in traffic</w:t>
            </w:r>
            <w:r w:rsidRPr="00B82051">
              <w:rPr>
                <w:rFonts w:eastAsia="DengXian"/>
                <w:lang w:val="en-US" w:eastAsia="zh-CN"/>
              </w:rPr>
              <w:t xml:space="preserve"> and provide mechanisms </w:t>
            </w:r>
            <w:r w:rsidRPr="00B82051">
              <w:rPr>
                <w:rFonts w:eastAsia="DengXian" w:hint="eastAsia"/>
                <w:lang w:val="en-US" w:eastAsia="zh-CN"/>
              </w:rPr>
              <w:t>to</w:t>
            </w:r>
            <w:r w:rsidRPr="00B82051">
              <w:rPr>
                <w:rFonts w:eastAsia="DengXian"/>
                <w:lang w:val="en-US" w:eastAsia="zh-CN"/>
              </w:rPr>
              <w:t xml:space="preserve"> optimiz</w:t>
            </w:r>
            <w:r w:rsidRPr="00B82051">
              <w:rPr>
                <w:rFonts w:eastAsia="DengXian" w:hint="eastAsia"/>
                <w:lang w:val="en-US" w:eastAsia="zh-CN"/>
              </w:rPr>
              <w:t>e</w:t>
            </w:r>
            <w:r w:rsidRPr="00B82051">
              <w:rPr>
                <w:rFonts w:eastAsia="DengXian"/>
                <w:lang w:val="en-US" w:eastAsia="zh-CN"/>
              </w:rPr>
              <w:t xml:space="preserve"> resource efficiency, dynamic QoS adaptation.</w:t>
            </w:r>
          </w:p>
          <w:p w14:paraId="2FAB5EAD" w14:textId="39BDA160" w:rsidR="0088666F" w:rsidRPr="009933B2" w:rsidRDefault="00B82051" w:rsidP="00B85182">
            <w:pPr>
              <w:rPr>
                <w:lang w:val="en-US" w:eastAsia="zh-CN"/>
              </w:rPr>
            </w:pPr>
            <w:r w:rsidRPr="00B82051">
              <w:rPr>
                <w:highlight w:val="yellow"/>
                <w:lang w:val="en-US" w:eastAsia="zh-CN"/>
              </w:rPr>
              <w:t xml:space="preserve">Application enabler study to understand and support the traffic patterns of </w:t>
            </w:r>
            <w:r w:rsidR="0088666F" w:rsidRPr="00B82051">
              <w:rPr>
                <w:highlight w:val="yellow"/>
                <w:lang w:val="en-US" w:eastAsia="zh-CN"/>
              </w:rPr>
              <w:t>GenAI</w:t>
            </w:r>
            <w:r w:rsidRPr="00B82051">
              <w:rPr>
                <w:highlight w:val="yellow"/>
                <w:lang w:val="en-US" w:eastAsia="zh-CN"/>
              </w:rPr>
              <w:t>.</w:t>
            </w:r>
            <w:r>
              <w:rPr>
                <w:lang w:val="en-US" w:eastAsia="zh-CN"/>
              </w:rPr>
              <w:t xml:space="preserve"> </w:t>
            </w:r>
          </w:p>
          <w:p w14:paraId="6C1F8BA7" w14:textId="5C5BD469" w:rsidR="00DD60B5" w:rsidRPr="009933B2" w:rsidRDefault="00DD60B5" w:rsidP="00B85182">
            <w:pPr>
              <w:rPr>
                <w:lang w:val="en-US" w:eastAsia="zh-CN"/>
              </w:rPr>
            </w:pPr>
            <w:r w:rsidRPr="009933B2">
              <w:rPr>
                <w:highlight w:val="cyan"/>
                <w:lang w:eastAsia="en-US"/>
              </w:rPr>
              <w:t>Application enablement impacts, dependency on core network enablement.</w:t>
            </w:r>
          </w:p>
        </w:tc>
      </w:tr>
      <w:tr w:rsidR="00713306" w14:paraId="65C91DD9" w14:textId="77777777" w:rsidTr="009933B2">
        <w:tc>
          <w:tcPr>
            <w:tcW w:w="4644" w:type="dxa"/>
            <w:shd w:val="clear" w:color="auto" w:fill="auto"/>
          </w:tcPr>
          <w:p w14:paraId="1431CA91" w14:textId="0D3B6F40" w:rsidR="00713306" w:rsidRDefault="00713306" w:rsidP="00B85182">
            <w:pPr>
              <w:rPr>
                <w:lang w:eastAsia="zh-CN"/>
              </w:rPr>
            </w:pPr>
            <w:r>
              <w:rPr>
                <w:lang w:eastAsia="zh-CN"/>
              </w:rPr>
              <w:t xml:space="preserve">26. </w:t>
            </w:r>
            <w:r w:rsidR="007C4E7A">
              <w:rPr>
                <w:lang w:eastAsia="zh-CN"/>
              </w:rPr>
              <w:t>Network federation for collaborative AI model training</w:t>
            </w:r>
            <w:r w:rsidR="001F4ACC">
              <w:rPr>
                <w:lang w:eastAsia="zh-CN"/>
              </w:rPr>
              <w:t xml:space="preserve"> (clause 6.26)</w:t>
            </w:r>
          </w:p>
        </w:tc>
        <w:tc>
          <w:tcPr>
            <w:tcW w:w="5292" w:type="dxa"/>
            <w:shd w:val="clear" w:color="auto" w:fill="auto"/>
          </w:tcPr>
          <w:p w14:paraId="6A617029" w14:textId="77777777" w:rsidR="00713306" w:rsidRDefault="004E322C" w:rsidP="00B85182">
            <w:pPr>
              <w:rPr>
                <w:lang w:eastAsia="en-US"/>
              </w:rPr>
            </w:pPr>
            <w:r w:rsidRPr="000C7836">
              <w:rPr>
                <w:lang w:eastAsia="en-US"/>
              </w:rPr>
              <w:t>MNOs can dynamically federate their networks to enable collaborative model training across both networks. The network federation allows for the on-demand establishment of a shared AI infrastructure, leveraging diverse datasets and distributed computational resources.</w:t>
            </w:r>
          </w:p>
          <w:p w14:paraId="372F5F49" w14:textId="7A54C4C6" w:rsidR="004E322C" w:rsidRDefault="000E7DB2" w:rsidP="00B85182">
            <w:pPr>
              <w:rPr>
                <w:lang w:eastAsia="en-US"/>
              </w:rPr>
            </w:pPr>
            <w:r>
              <w:rPr>
                <w:lang w:eastAsia="en-US"/>
              </w:rPr>
              <w:t>E</w:t>
            </w:r>
            <w:r w:rsidR="004E322C" w:rsidRPr="000C7836">
              <w:rPr>
                <w:lang w:eastAsia="en-US"/>
              </w:rPr>
              <w:t xml:space="preserve">nable a federation with one or more other 6G networks (without involving the 6G radio network) in order to enable the collaborative execution of AI/ML tasks, </w:t>
            </w:r>
            <w:proofErr w:type="gramStart"/>
            <w:r w:rsidR="004E322C" w:rsidRPr="000C7836">
              <w:rPr>
                <w:lang w:eastAsia="en-US"/>
              </w:rPr>
              <w:t>e.g.</w:t>
            </w:r>
            <w:proofErr w:type="gramEnd"/>
            <w:r w:rsidR="004E322C" w:rsidRPr="000C7836">
              <w:rPr>
                <w:lang w:eastAsia="en-US"/>
              </w:rPr>
              <w:t xml:space="preserve"> model training and testing</w:t>
            </w:r>
            <w:r w:rsidR="004E322C">
              <w:rPr>
                <w:lang w:eastAsia="en-US"/>
              </w:rPr>
              <w:t>.</w:t>
            </w:r>
          </w:p>
          <w:p w14:paraId="7936A4B7" w14:textId="35FA5350" w:rsidR="000E7DB2" w:rsidRPr="000E7DB2" w:rsidRDefault="000E7DB2" w:rsidP="00B85182">
            <w:pPr>
              <w:rPr>
                <w:highlight w:val="yellow"/>
                <w:lang w:eastAsia="en-US"/>
              </w:rPr>
            </w:pPr>
            <w:r w:rsidRPr="000E7DB2">
              <w:rPr>
                <w:highlight w:val="yellow"/>
                <w:lang w:eastAsia="en-US"/>
              </w:rPr>
              <w:t>Potential impacts to model federation between application enabler service providers.</w:t>
            </w:r>
          </w:p>
          <w:p w14:paraId="5534CDD4" w14:textId="0EE23F3F" w:rsidR="00BA0A40" w:rsidRPr="009933B2" w:rsidRDefault="00BA0A40" w:rsidP="00B85182">
            <w:pPr>
              <w:rPr>
                <w:rFonts w:eastAsia="DengXian"/>
                <w:highlight w:val="yellow"/>
                <w:lang w:val="en-US" w:eastAsia="zh-CN"/>
              </w:rPr>
            </w:pPr>
            <w:r w:rsidRPr="009933B2">
              <w:rPr>
                <w:highlight w:val="cyan"/>
                <w:lang w:eastAsia="en-US"/>
              </w:rPr>
              <w:t>Application enablement impacts, dependency on core network</w:t>
            </w:r>
            <w:r w:rsidR="000600BF" w:rsidRPr="009933B2">
              <w:rPr>
                <w:highlight w:val="cyan"/>
                <w:lang w:eastAsia="en-US"/>
              </w:rPr>
              <w:t xml:space="preserve"> </w:t>
            </w:r>
            <w:r w:rsidR="000E7DB2">
              <w:rPr>
                <w:highlight w:val="cyan"/>
                <w:lang w:eastAsia="en-US"/>
              </w:rPr>
              <w:t>capability for federation</w:t>
            </w:r>
            <w:r w:rsidRPr="009933B2">
              <w:rPr>
                <w:highlight w:val="cyan"/>
                <w:lang w:eastAsia="en-US"/>
              </w:rPr>
              <w:t>.</w:t>
            </w:r>
          </w:p>
        </w:tc>
      </w:tr>
      <w:tr w:rsidR="004E322C" w14:paraId="207335C5" w14:textId="77777777" w:rsidTr="009933B2">
        <w:tc>
          <w:tcPr>
            <w:tcW w:w="4644" w:type="dxa"/>
            <w:shd w:val="clear" w:color="auto" w:fill="auto"/>
          </w:tcPr>
          <w:p w14:paraId="47701992" w14:textId="5EB2E375" w:rsidR="004E322C" w:rsidRDefault="00FA29E8" w:rsidP="00B85182">
            <w:pPr>
              <w:rPr>
                <w:lang w:eastAsia="zh-CN"/>
              </w:rPr>
            </w:pPr>
            <w:r>
              <w:rPr>
                <w:lang w:eastAsia="zh-CN"/>
              </w:rPr>
              <w:t xml:space="preserve">27. </w:t>
            </w:r>
            <w:r w:rsidR="00EA1987">
              <w:rPr>
                <w:lang w:eastAsia="zh-CN"/>
              </w:rPr>
              <w:t>N</w:t>
            </w:r>
            <w:r w:rsidR="00EA1987" w:rsidRPr="00EA1987">
              <w:rPr>
                <w:lang w:eastAsia="zh-CN"/>
              </w:rPr>
              <w:t xml:space="preserve">etwork-assisted video-based AI inference task </w:t>
            </w:r>
            <w:r w:rsidR="00EA1987" w:rsidRPr="00EA1987">
              <w:rPr>
                <w:lang w:eastAsia="zh-CN"/>
              </w:rPr>
              <w:lastRenderedPageBreak/>
              <w:t>offloading for mobile embodied AI</w:t>
            </w:r>
            <w:r w:rsidR="001F4ACC">
              <w:rPr>
                <w:lang w:eastAsia="zh-CN"/>
              </w:rPr>
              <w:t xml:space="preserve"> (clause 6.27)</w:t>
            </w:r>
          </w:p>
        </w:tc>
        <w:tc>
          <w:tcPr>
            <w:tcW w:w="5292" w:type="dxa"/>
            <w:shd w:val="clear" w:color="auto" w:fill="auto"/>
          </w:tcPr>
          <w:p w14:paraId="4EB5FEA0" w14:textId="77777777" w:rsidR="00793069" w:rsidRDefault="004F78A0" w:rsidP="00B85182">
            <w:pPr>
              <w:rPr>
                <w:rFonts w:eastAsia="DengXian"/>
                <w:lang w:eastAsia="zh-CN"/>
              </w:rPr>
            </w:pPr>
            <w:r w:rsidRPr="009933B2">
              <w:rPr>
                <w:rFonts w:eastAsia="DengXian"/>
                <w:lang w:eastAsia="zh-CN"/>
              </w:rPr>
              <w:lastRenderedPageBreak/>
              <w:t>Offloading AI inference tasks to the Service Hosting Environment, operator or 3</w:t>
            </w:r>
            <w:r w:rsidRPr="009933B2">
              <w:rPr>
                <w:rFonts w:eastAsia="DengXian"/>
                <w:vertAlign w:val="superscript"/>
                <w:lang w:eastAsia="zh-CN"/>
              </w:rPr>
              <w:t>rd</w:t>
            </w:r>
            <w:r w:rsidRPr="009933B2">
              <w:rPr>
                <w:rFonts w:eastAsia="DengXian"/>
                <w:lang w:eastAsia="zh-CN"/>
              </w:rPr>
              <w:t xml:space="preserve"> party-managed cloud has </w:t>
            </w:r>
            <w:r w:rsidRPr="009933B2">
              <w:rPr>
                <w:rFonts w:eastAsia="DengXian"/>
                <w:lang w:eastAsia="zh-CN"/>
              </w:rPr>
              <w:lastRenderedPageBreak/>
              <w:t>emerged as a promising trend to support AI inference for Mobile AI. In this regard, related data transfer (multi-modality) for AI inference is needed.</w:t>
            </w:r>
          </w:p>
          <w:p w14:paraId="3291DA5F" w14:textId="6321FFC6" w:rsidR="000E7DB2" w:rsidRPr="009933B2" w:rsidRDefault="000E7DB2" w:rsidP="00B85182">
            <w:pPr>
              <w:rPr>
                <w:rFonts w:eastAsia="DengXian"/>
                <w:lang w:eastAsia="zh-CN"/>
              </w:rPr>
            </w:pPr>
            <w:r w:rsidRPr="000E7DB2">
              <w:rPr>
                <w:rFonts w:eastAsia="DengXian"/>
                <w:highlight w:val="yellow"/>
                <w:lang w:eastAsia="zh-CN"/>
              </w:rPr>
              <w:t xml:space="preserve">Study the </w:t>
            </w:r>
            <w:r>
              <w:rPr>
                <w:rFonts w:eastAsia="DengXian"/>
                <w:highlight w:val="yellow"/>
                <w:lang w:eastAsia="zh-CN"/>
              </w:rPr>
              <w:t xml:space="preserve">potential impacts due to </w:t>
            </w:r>
            <w:r w:rsidRPr="000E7DB2">
              <w:rPr>
                <w:rFonts w:eastAsia="DengXian"/>
                <w:highlight w:val="yellow"/>
                <w:lang w:eastAsia="zh-CN"/>
              </w:rPr>
              <w:t xml:space="preserve">multi-modality data transfer </w:t>
            </w:r>
            <w:r>
              <w:rPr>
                <w:rFonts w:eastAsia="DengXian"/>
                <w:highlight w:val="yellow"/>
                <w:lang w:eastAsia="zh-CN"/>
              </w:rPr>
              <w:t>in</w:t>
            </w:r>
            <w:r w:rsidRPr="000E7DB2">
              <w:rPr>
                <w:rFonts w:eastAsia="DengXian"/>
                <w:highlight w:val="yellow"/>
                <w:lang w:eastAsia="zh-CN"/>
              </w:rPr>
              <w:t xml:space="preserve"> AIML enabler.</w:t>
            </w:r>
          </w:p>
        </w:tc>
      </w:tr>
      <w:tr w:rsidR="004F78A0" w14:paraId="3A60C445" w14:textId="77777777" w:rsidTr="009933B2">
        <w:tc>
          <w:tcPr>
            <w:tcW w:w="4644" w:type="dxa"/>
            <w:shd w:val="clear" w:color="auto" w:fill="auto"/>
          </w:tcPr>
          <w:p w14:paraId="0D0A5548" w14:textId="344D45B6" w:rsidR="004F78A0" w:rsidRDefault="004F78A0" w:rsidP="00B85182">
            <w:pPr>
              <w:rPr>
                <w:lang w:eastAsia="zh-CN"/>
              </w:rPr>
            </w:pPr>
            <w:r>
              <w:rPr>
                <w:lang w:eastAsia="zh-CN"/>
              </w:rPr>
              <w:lastRenderedPageBreak/>
              <w:t xml:space="preserve">28. </w:t>
            </w:r>
            <w:r w:rsidR="00D34741">
              <w:rPr>
                <w:lang w:eastAsia="zh-CN"/>
              </w:rPr>
              <w:t>S</w:t>
            </w:r>
            <w:r w:rsidR="00D34741" w:rsidRPr="00D34741">
              <w:rPr>
                <w:lang w:eastAsia="zh-CN"/>
              </w:rPr>
              <w:t>mart home user-cent</w:t>
            </w:r>
            <w:r w:rsidR="00D34741">
              <w:rPr>
                <w:lang w:eastAsia="zh-CN"/>
              </w:rPr>
              <w:t>ric</w:t>
            </w:r>
            <w:r w:rsidR="00D34741" w:rsidRPr="00D34741">
              <w:rPr>
                <w:lang w:eastAsia="zh-CN"/>
              </w:rPr>
              <w:t xml:space="preserve"> AI service</w:t>
            </w:r>
            <w:r w:rsidR="001F4ACC">
              <w:rPr>
                <w:lang w:eastAsia="zh-CN"/>
              </w:rPr>
              <w:t xml:space="preserve"> (clause 6.28)</w:t>
            </w:r>
          </w:p>
        </w:tc>
        <w:tc>
          <w:tcPr>
            <w:tcW w:w="5292" w:type="dxa"/>
            <w:shd w:val="clear" w:color="auto" w:fill="auto"/>
          </w:tcPr>
          <w:p w14:paraId="6F73619B" w14:textId="77777777" w:rsidR="00552E2F" w:rsidRPr="009933B2" w:rsidRDefault="00552E2F" w:rsidP="00B85182">
            <w:pPr>
              <w:rPr>
                <w:rFonts w:eastAsia="SimSun"/>
                <w:lang w:val="en-US" w:eastAsia="zh-CN"/>
              </w:rPr>
            </w:pPr>
            <w:r w:rsidRPr="009933B2">
              <w:rPr>
                <w:rFonts w:eastAsia="SimSun"/>
                <w:lang w:val="en-US" w:eastAsia="zh-CN"/>
              </w:rPr>
              <w:t xml:space="preserve">Utilizing artificial intelligence, better smart home and personal experience could be </w:t>
            </w:r>
            <w:r w:rsidRPr="009933B2">
              <w:rPr>
                <w:rFonts w:eastAsia="SimSun" w:hint="eastAsia"/>
                <w:lang w:val="en-US" w:eastAsia="zh-CN"/>
              </w:rPr>
              <w:t>achieved</w:t>
            </w:r>
            <w:r w:rsidRPr="009933B2">
              <w:rPr>
                <w:rFonts w:eastAsia="SimSun"/>
                <w:lang w:val="en-US" w:eastAsia="zh-CN"/>
              </w:rPr>
              <w:t xml:space="preserve"> with model training and/or model inference using the information collected from those smart devices </w:t>
            </w:r>
          </w:p>
          <w:p w14:paraId="7B8805A1" w14:textId="77777777" w:rsidR="004F78A0" w:rsidRDefault="00552E2F" w:rsidP="00B85182">
            <w:pPr>
              <w:rPr>
                <w:rFonts w:eastAsia="SimSun"/>
                <w:lang w:val="en-US" w:eastAsia="zh-CN"/>
              </w:rPr>
            </w:pPr>
            <w:r w:rsidRPr="009933B2">
              <w:rPr>
                <w:rFonts w:eastAsia="SimSun"/>
                <w:lang w:val="en-US" w:eastAsia="zh-CN"/>
              </w:rPr>
              <w:t>Support secure c</w:t>
            </w:r>
            <w:r w:rsidRPr="009933B2">
              <w:rPr>
                <w:rFonts w:eastAsia="SimSun" w:hint="eastAsia"/>
                <w:lang w:val="en-US" w:eastAsia="zh-CN"/>
              </w:rPr>
              <w:t>oordination</w:t>
            </w:r>
            <w:r w:rsidRPr="009933B2">
              <w:rPr>
                <w:rFonts w:eastAsia="SimSun"/>
                <w:lang w:val="en-US" w:eastAsia="zh-CN"/>
              </w:rPr>
              <w:t xml:space="preserve"> </w:t>
            </w:r>
            <w:r w:rsidRPr="009933B2">
              <w:rPr>
                <w:rFonts w:eastAsia="SimSun" w:hint="eastAsia"/>
                <w:lang w:val="en-US" w:eastAsia="zh-CN"/>
              </w:rPr>
              <w:t>with one or more UEs in order to fulfill an</w:t>
            </w:r>
            <w:r w:rsidRPr="009933B2">
              <w:rPr>
                <w:rFonts w:eastAsia="SimSun"/>
                <w:lang w:val="en-US" w:eastAsia="zh-CN"/>
              </w:rPr>
              <w:t xml:space="preserve"> AI service</w:t>
            </w:r>
            <w:r w:rsidRPr="009933B2">
              <w:rPr>
                <w:rFonts w:eastAsia="SimSun" w:hint="eastAsia"/>
                <w:lang w:val="en-US" w:eastAsia="zh-CN"/>
              </w:rPr>
              <w:t xml:space="preserve"> request</w:t>
            </w:r>
            <w:r w:rsidRPr="009933B2">
              <w:rPr>
                <w:rFonts w:eastAsia="SimSun"/>
                <w:lang w:val="en-US" w:eastAsia="zh-CN"/>
              </w:rPr>
              <w:t xml:space="preserve"> </w:t>
            </w:r>
            <w:r w:rsidRPr="009933B2">
              <w:rPr>
                <w:rFonts w:eastAsia="SimSun" w:hint="eastAsia"/>
                <w:lang w:val="en-US" w:eastAsia="zh-CN"/>
              </w:rPr>
              <w:t>for a user.</w:t>
            </w:r>
          </w:p>
          <w:p w14:paraId="60766DD7" w14:textId="3E9AEAD6" w:rsidR="000E7DB2" w:rsidRPr="009933B2" w:rsidRDefault="000E7DB2" w:rsidP="00B85182">
            <w:pPr>
              <w:rPr>
                <w:rFonts w:eastAsia="DengXian"/>
                <w:lang w:eastAsia="zh-CN"/>
              </w:rPr>
            </w:pPr>
            <w:r w:rsidRPr="000E7DB2">
              <w:rPr>
                <w:rFonts w:eastAsia="SimSun"/>
                <w:highlight w:val="yellow"/>
                <w:lang w:val="en-US" w:eastAsia="zh-CN"/>
              </w:rPr>
              <w:t>Potential impacts due to coordination of AIMLE or AI agent clients on devices.</w:t>
            </w:r>
          </w:p>
        </w:tc>
      </w:tr>
      <w:tr w:rsidR="00552E2F" w14:paraId="429D1111" w14:textId="77777777" w:rsidTr="009933B2">
        <w:tc>
          <w:tcPr>
            <w:tcW w:w="4644" w:type="dxa"/>
            <w:shd w:val="clear" w:color="auto" w:fill="auto"/>
          </w:tcPr>
          <w:p w14:paraId="6DC9591D" w14:textId="5FEAB72B" w:rsidR="00552E2F" w:rsidRDefault="00552E2F" w:rsidP="00B85182">
            <w:pPr>
              <w:rPr>
                <w:lang w:eastAsia="zh-CN"/>
              </w:rPr>
            </w:pPr>
            <w:r>
              <w:rPr>
                <w:lang w:eastAsia="zh-CN"/>
              </w:rPr>
              <w:t xml:space="preserve">29. Smart </w:t>
            </w:r>
            <w:proofErr w:type="gramStart"/>
            <w:r>
              <w:rPr>
                <w:lang w:eastAsia="zh-CN"/>
              </w:rPr>
              <w:t xml:space="preserve">Healthcare </w:t>
            </w:r>
            <w:r w:rsidR="001F4ACC">
              <w:rPr>
                <w:lang w:eastAsia="zh-CN"/>
              </w:rPr>
              <w:t xml:space="preserve"> (</w:t>
            </w:r>
            <w:proofErr w:type="gramEnd"/>
            <w:r w:rsidR="001F4ACC">
              <w:rPr>
                <w:lang w:eastAsia="zh-CN"/>
              </w:rPr>
              <w:t>clause 6.29)</w:t>
            </w:r>
          </w:p>
        </w:tc>
        <w:tc>
          <w:tcPr>
            <w:tcW w:w="5292" w:type="dxa"/>
            <w:shd w:val="clear" w:color="auto" w:fill="auto"/>
          </w:tcPr>
          <w:p w14:paraId="13ED85C4" w14:textId="77777777" w:rsidR="00552E2F" w:rsidRPr="009933B2" w:rsidRDefault="00552E2F" w:rsidP="00B85182">
            <w:pPr>
              <w:rPr>
                <w:lang w:val="en-US" w:eastAsia="zh-CN"/>
              </w:rPr>
            </w:pPr>
            <w:r w:rsidRPr="009933B2">
              <w:rPr>
                <w:lang w:val="en-US" w:eastAsia="zh-CN"/>
              </w:rPr>
              <w:t>In smart healthcare scenarios, dedicated appliances are often designed for specific purposes, with some offering high-performance hardware storage and computing capabilities. Connected via the 6G network their resources can be flexibly utilized via unified coordination.</w:t>
            </w:r>
          </w:p>
          <w:p w14:paraId="05F9630E" w14:textId="77777777" w:rsidR="00552E2F" w:rsidRDefault="00552E2F" w:rsidP="00B85182">
            <w:pPr>
              <w:rPr>
                <w:lang w:val="en-US" w:eastAsia="zh-CN"/>
              </w:rPr>
            </w:pPr>
            <w:r w:rsidRPr="009933B2">
              <w:rPr>
                <w:lang w:val="en-US" w:eastAsia="zh-CN"/>
              </w:rPr>
              <w:t>P</w:t>
            </w:r>
            <w:r w:rsidRPr="009933B2">
              <w:rPr>
                <w:rFonts w:hint="eastAsia"/>
                <w:lang w:val="en-US" w:eastAsia="zh-CN"/>
              </w:rPr>
              <w:t>rovide AI service to enable collaborative task for AI applications running on multiple UEs.</w:t>
            </w:r>
          </w:p>
          <w:p w14:paraId="606CA259" w14:textId="29CEAB47" w:rsidR="000E7DB2" w:rsidRPr="00552E2F" w:rsidRDefault="000E7DB2" w:rsidP="00B85182">
            <w:pPr>
              <w:rPr>
                <w:lang w:eastAsia="zh-CN"/>
              </w:rPr>
            </w:pPr>
            <w:r w:rsidRPr="000E7DB2">
              <w:rPr>
                <w:rFonts w:eastAsia="SimSun"/>
                <w:highlight w:val="yellow"/>
                <w:lang w:val="en-US" w:eastAsia="zh-CN"/>
              </w:rPr>
              <w:t xml:space="preserve">Potential impacts due to </w:t>
            </w:r>
            <w:r>
              <w:rPr>
                <w:rFonts w:eastAsia="SimSun"/>
                <w:highlight w:val="yellow"/>
                <w:lang w:val="en-US" w:eastAsia="zh-CN"/>
              </w:rPr>
              <w:t>collaboration</w:t>
            </w:r>
            <w:r w:rsidRPr="000E7DB2">
              <w:rPr>
                <w:rFonts w:eastAsia="SimSun"/>
                <w:highlight w:val="yellow"/>
                <w:lang w:val="en-US" w:eastAsia="zh-CN"/>
              </w:rPr>
              <w:t xml:space="preserve"> of AIMLE or AI agent clients on devices.</w:t>
            </w:r>
          </w:p>
        </w:tc>
      </w:tr>
      <w:tr w:rsidR="00552E2F" w14:paraId="0BFFEE04" w14:textId="77777777" w:rsidTr="009933B2">
        <w:tc>
          <w:tcPr>
            <w:tcW w:w="4644" w:type="dxa"/>
            <w:shd w:val="clear" w:color="auto" w:fill="auto"/>
          </w:tcPr>
          <w:p w14:paraId="2152FA0C" w14:textId="03466A6D" w:rsidR="00552E2F" w:rsidRDefault="00552E2F" w:rsidP="00B85182">
            <w:pPr>
              <w:rPr>
                <w:lang w:eastAsia="zh-CN"/>
              </w:rPr>
            </w:pPr>
            <w:r>
              <w:rPr>
                <w:lang w:eastAsia="zh-CN"/>
              </w:rPr>
              <w:t xml:space="preserve">30. </w:t>
            </w:r>
            <w:r w:rsidR="00404498" w:rsidRPr="00404498">
              <w:rPr>
                <w:lang w:eastAsia="zh-CN"/>
              </w:rPr>
              <w:t>UE-Network collaboration with AI capabilities</w:t>
            </w:r>
            <w:r w:rsidR="001F4ACC">
              <w:rPr>
                <w:lang w:eastAsia="zh-CN"/>
              </w:rPr>
              <w:t xml:space="preserve"> (clause 6.30)</w:t>
            </w:r>
          </w:p>
        </w:tc>
        <w:tc>
          <w:tcPr>
            <w:tcW w:w="5292" w:type="dxa"/>
            <w:shd w:val="clear" w:color="auto" w:fill="auto"/>
          </w:tcPr>
          <w:p w14:paraId="2F4B24EC" w14:textId="77777777" w:rsidR="00404498" w:rsidRDefault="00404498" w:rsidP="00404498">
            <w:pPr>
              <w:rPr>
                <w:lang w:eastAsia="en-US"/>
              </w:rPr>
            </w:pPr>
            <w:r>
              <w:rPr>
                <w:lang w:eastAsia="en-US"/>
              </w:rPr>
              <w:t>T</w:t>
            </w:r>
            <w:r w:rsidRPr="0081205D">
              <w:rPr>
                <w:rFonts w:hint="eastAsia"/>
                <w:lang w:eastAsia="en-US"/>
              </w:rPr>
              <w:t xml:space="preserve">he rise of generative AI, especially LLMs has brought new challenges and opportunities to the AI field. UE with AI capabilities can rely on </w:t>
            </w:r>
            <w:r w:rsidRPr="0081205D">
              <w:rPr>
                <w:lang w:eastAsia="en-US"/>
              </w:rPr>
              <w:t>the collaboration between UE and network</w:t>
            </w:r>
            <w:r w:rsidRPr="0081205D">
              <w:rPr>
                <w:rFonts w:hint="eastAsia"/>
                <w:lang w:eastAsia="en-US"/>
              </w:rPr>
              <w:t xml:space="preserve"> to achieve complex AI tasks. More precisely</w:t>
            </w:r>
            <w:r w:rsidRPr="009933B2">
              <w:rPr>
                <w:rFonts w:eastAsia="SimSun" w:hint="eastAsia"/>
                <w:lang w:val="en-US" w:eastAsia="zh-CN"/>
              </w:rPr>
              <w:t>,</w:t>
            </w:r>
            <w:r w:rsidRPr="0081205D">
              <w:rPr>
                <w:rFonts w:hint="eastAsia"/>
                <w:lang w:eastAsia="en-US"/>
              </w:rPr>
              <w:t xml:space="preserve"> the network will play a critical role in shar</w:t>
            </w:r>
            <w:r w:rsidRPr="009933B2">
              <w:rPr>
                <w:rFonts w:eastAsia="SimSun" w:hint="eastAsia"/>
                <w:lang w:val="en-US" w:eastAsia="zh-CN"/>
              </w:rPr>
              <w:t>ing</w:t>
            </w:r>
            <w:r w:rsidRPr="0081205D">
              <w:rPr>
                <w:rFonts w:hint="eastAsia"/>
                <w:lang w:eastAsia="en-US"/>
              </w:rPr>
              <w:t xml:space="preserve"> responsibility for</w:t>
            </w:r>
            <w:r w:rsidRPr="009933B2">
              <w:rPr>
                <w:rFonts w:eastAsia="SimSun" w:hint="eastAsia"/>
                <w:lang w:val="en-US" w:eastAsia="zh-CN"/>
              </w:rPr>
              <w:t xml:space="preserve"> </w:t>
            </w:r>
            <w:r w:rsidRPr="0081205D">
              <w:rPr>
                <w:rFonts w:hint="eastAsia"/>
                <w:lang w:eastAsia="en-US"/>
              </w:rPr>
              <w:t>the inference of complex AI</w:t>
            </w:r>
            <w:r w:rsidRPr="009933B2">
              <w:rPr>
                <w:rFonts w:eastAsia="SimSun" w:hint="eastAsia"/>
                <w:lang w:val="en-US" w:eastAsia="zh-CN"/>
              </w:rPr>
              <w:t xml:space="preserve"> </w:t>
            </w:r>
            <w:r w:rsidRPr="0081205D">
              <w:rPr>
                <w:rFonts w:hint="eastAsia"/>
                <w:lang w:eastAsia="en-US"/>
              </w:rPr>
              <w:t xml:space="preserve">tasks for </w:t>
            </w:r>
            <w:r w:rsidRPr="0081205D">
              <w:rPr>
                <w:lang w:eastAsia="en-US"/>
              </w:rPr>
              <w:t>users</w:t>
            </w:r>
            <w:r w:rsidRPr="0081205D">
              <w:rPr>
                <w:rFonts w:hint="eastAsia"/>
                <w:lang w:eastAsia="en-US"/>
              </w:rPr>
              <w:t>.</w:t>
            </w:r>
          </w:p>
          <w:p w14:paraId="700CB778" w14:textId="77777777" w:rsidR="00404498" w:rsidRDefault="00404498" w:rsidP="00404498">
            <w:pPr>
              <w:rPr>
                <w:lang w:eastAsia="en-US"/>
              </w:rPr>
            </w:pPr>
            <w:r>
              <w:rPr>
                <w:lang w:eastAsia="en-US"/>
              </w:rPr>
              <w:t>M</w:t>
            </w:r>
            <w:r w:rsidRPr="0081205D">
              <w:rPr>
                <w:lang w:eastAsia="en-US"/>
              </w:rPr>
              <w:t>anage and</w:t>
            </w:r>
            <w:r w:rsidRPr="0081205D">
              <w:rPr>
                <w:rFonts w:hint="eastAsia"/>
                <w:lang w:eastAsia="en-US"/>
              </w:rPr>
              <w:t xml:space="preserve"> coordinate</w:t>
            </w:r>
            <w:r w:rsidRPr="0081205D">
              <w:rPr>
                <w:lang w:eastAsia="en-US"/>
              </w:rPr>
              <w:t xml:space="preserve"> various AI</w:t>
            </w:r>
            <w:r w:rsidRPr="009933B2">
              <w:rPr>
                <w:rFonts w:eastAsia="SimSun" w:hint="eastAsia"/>
                <w:lang w:val="en-US" w:eastAsia="zh-CN"/>
              </w:rPr>
              <w:t xml:space="preserve"> </w:t>
            </w:r>
            <w:r w:rsidRPr="0081205D">
              <w:rPr>
                <w:rFonts w:hint="eastAsia"/>
                <w:lang w:eastAsia="en-US"/>
              </w:rPr>
              <w:t>tasks</w:t>
            </w:r>
            <w:r w:rsidRPr="0081205D">
              <w:rPr>
                <w:lang w:eastAsia="en-US"/>
              </w:rPr>
              <w:t xml:space="preserve"> considering AI workload offloading into Service Hosting Environment</w:t>
            </w:r>
            <w:r w:rsidRPr="0081205D">
              <w:rPr>
                <w:rFonts w:hint="eastAsia"/>
                <w:lang w:eastAsia="en-US"/>
              </w:rPr>
              <w:t>.</w:t>
            </w:r>
          </w:p>
          <w:p w14:paraId="68A500EC" w14:textId="6D150725" w:rsidR="00E11148" w:rsidRDefault="000E7DB2" w:rsidP="00404498">
            <w:pPr>
              <w:rPr>
                <w:lang w:eastAsia="zh-CN"/>
              </w:rPr>
            </w:pPr>
            <w:r w:rsidRPr="000E7DB2">
              <w:rPr>
                <w:highlight w:val="yellow"/>
                <w:lang w:eastAsia="zh-CN"/>
              </w:rPr>
              <w:t xml:space="preserve">Study the </w:t>
            </w:r>
            <w:r>
              <w:rPr>
                <w:highlight w:val="yellow"/>
                <w:lang w:eastAsia="zh-CN"/>
              </w:rPr>
              <w:t xml:space="preserve">potential </w:t>
            </w:r>
            <w:r w:rsidRPr="000E7DB2">
              <w:rPr>
                <w:highlight w:val="yellow"/>
                <w:lang w:eastAsia="zh-CN"/>
              </w:rPr>
              <w:t>offloading of tasks</w:t>
            </w:r>
            <w:r>
              <w:rPr>
                <w:highlight w:val="yellow"/>
                <w:lang w:eastAsia="zh-CN"/>
              </w:rPr>
              <w:t xml:space="preserve"> (from application client on UE to enabler layer servers)</w:t>
            </w:r>
            <w:r w:rsidRPr="000E7DB2">
              <w:rPr>
                <w:highlight w:val="yellow"/>
                <w:lang w:eastAsia="zh-CN"/>
              </w:rPr>
              <w:t xml:space="preserve"> considering </w:t>
            </w:r>
            <w:r w:rsidR="00E11148" w:rsidRPr="000E7DB2">
              <w:rPr>
                <w:highlight w:val="yellow"/>
                <w:lang w:eastAsia="zh-CN"/>
              </w:rPr>
              <w:t>GenAI</w:t>
            </w:r>
            <w:r>
              <w:rPr>
                <w:lang w:eastAsia="zh-CN"/>
              </w:rPr>
              <w:t>.</w:t>
            </w:r>
          </w:p>
          <w:p w14:paraId="074F65C5" w14:textId="1D21577F" w:rsidR="00E11148" w:rsidRPr="009933B2" w:rsidRDefault="00E11148" w:rsidP="00404498">
            <w:pPr>
              <w:rPr>
                <w:lang w:val="en-US" w:eastAsia="zh-CN"/>
              </w:rPr>
            </w:pPr>
            <w:r w:rsidRPr="009933B2">
              <w:rPr>
                <w:highlight w:val="cyan"/>
                <w:lang w:eastAsia="en-US"/>
              </w:rPr>
              <w:t>Application enablement impacts, dependency on core network enablement.</w:t>
            </w:r>
          </w:p>
        </w:tc>
      </w:tr>
      <w:tr w:rsidR="00E11148" w14:paraId="4D01B23D" w14:textId="77777777" w:rsidTr="009933B2">
        <w:tc>
          <w:tcPr>
            <w:tcW w:w="4644" w:type="dxa"/>
            <w:shd w:val="clear" w:color="auto" w:fill="auto"/>
          </w:tcPr>
          <w:p w14:paraId="0A649FDA" w14:textId="06CF83DA" w:rsidR="00E11148" w:rsidRDefault="00E11148" w:rsidP="00B85182">
            <w:pPr>
              <w:rPr>
                <w:lang w:eastAsia="zh-CN"/>
              </w:rPr>
            </w:pPr>
            <w:r>
              <w:rPr>
                <w:lang w:eastAsia="zh-CN"/>
              </w:rPr>
              <w:t xml:space="preserve">31. </w:t>
            </w:r>
            <w:r w:rsidR="002D069B">
              <w:rPr>
                <w:lang w:eastAsia="zh-CN"/>
              </w:rPr>
              <w:t>D</w:t>
            </w:r>
            <w:r w:rsidR="002D069B" w:rsidRPr="002D069B">
              <w:rPr>
                <w:lang w:eastAsia="zh-CN"/>
              </w:rPr>
              <w:t>isaster rescue planning enabled by network AI Agents</w:t>
            </w:r>
            <w:r w:rsidR="001F4ACC">
              <w:rPr>
                <w:lang w:eastAsia="zh-CN"/>
              </w:rPr>
              <w:t xml:space="preserve"> (clause 6.31)</w:t>
            </w:r>
          </w:p>
        </w:tc>
        <w:tc>
          <w:tcPr>
            <w:tcW w:w="5292" w:type="dxa"/>
            <w:shd w:val="clear" w:color="auto" w:fill="auto"/>
          </w:tcPr>
          <w:p w14:paraId="515535E7" w14:textId="07AA5077" w:rsidR="00E11148" w:rsidRDefault="00826E09" w:rsidP="00404498">
            <w:pPr>
              <w:rPr>
                <w:lang w:eastAsia="en-US"/>
              </w:rPr>
            </w:pPr>
            <w:r>
              <w:rPr>
                <w:lang w:eastAsia="en-US"/>
              </w:rPr>
              <w:t>D</w:t>
            </w:r>
            <w:r w:rsidRPr="00ED6942">
              <w:rPr>
                <w:lang w:eastAsia="en-US"/>
              </w:rPr>
              <w:t>isaster rescue planning for multiple rescue robots enabled by the AI Agents deployed within 6G network (abbreviated as "network AI agents").</w:t>
            </w:r>
          </w:p>
        </w:tc>
      </w:tr>
      <w:tr w:rsidR="002D069B" w14:paraId="41CB022B" w14:textId="77777777" w:rsidTr="009933B2">
        <w:tc>
          <w:tcPr>
            <w:tcW w:w="4644" w:type="dxa"/>
            <w:shd w:val="clear" w:color="auto" w:fill="auto"/>
          </w:tcPr>
          <w:p w14:paraId="6D846DAA" w14:textId="3FB3DE44" w:rsidR="002D069B" w:rsidRDefault="004E65FC" w:rsidP="00B85182">
            <w:pPr>
              <w:rPr>
                <w:lang w:eastAsia="zh-CN"/>
              </w:rPr>
            </w:pPr>
            <w:r>
              <w:rPr>
                <w:lang w:eastAsia="zh-CN"/>
              </w:rPr>
              <w:t xml:space="preserve">32. </w:t>
            </w:r>
            <w:r w:rsidRPr="009933B2">
              <w:rPr>
                <w:rFonts w:eastAsia="SimSun" w:hint="eastAsia"/>
                <w:lang w:eastAsia="zh-CN"/>
              </w:rPr>
              <w:t>AI text-to-video generation supported by computing</w:t>
            </w:r>
            <w:r w:rsidR="001F4ACC">
              <w:rPr>
                <w:rFonts w:eastAsia="SimSun"/>
                <w:lang w:eastAsia="zh-CN"/>
              </w:rPr>
              <w:t xml:space="preserve"> </w:t>
            </w:r>
            <w:r w:rsidR="001F4ACC">
              <w:rPr>
                <w:lang w:eastAsia="zh-CN"/>
              </w:rPr>
              <w:t>(clause 6.32)</w:t>
            </w:r>
          </w:p>
        </w:tc>
        <w:tc>
          <w:tcPr>
            <w:tcW w:w="5292" w:type="dxa"/>
            <w:shd w:val="clear" w:color="auto" w:fill="auto"/>
          </w:tcPr>
          <w:p w14:paraId="55FC14C6" w14:textId="77777777" w:rsidR="002D069B" w:rsidRDefault="00826E09" w:rsidP="00404498">
            <w:pPr>
              <w:rPr>
                <w:rFonts w:eastAsia="SimSun"/>
                <w:lang w:val="en-US" w:eastAsia="zh-CN"/>
              </w:rPr>
            </w:pPr>
            <w:r w:rsidRPr="009933B2">
              <w:rPr>
                <w:rFonts w:eastAsia="SimSun"/>
                <w:lang w:val="en-US" w:eastAsia="zh-CN"/>
              </w:rPr>
              <w:t>AI text-to-video generators allows generation of videos from textual descriptions. This requires support from a large amount of complex</w:t>
            </w:r>
            <w:r w:rsidRPr="009933B2">
              <w:rPr>
                <w:rFonts w:eastAsia="SimSun" w:hint="eastAsia"/>
                <w:lang w:val="en-US" w:eastAsia="zh-CN"/>
              </w:rPr>
              <w:t xml:space="preserve"> AI reasoning and graphic rendering</w:t>
            </w:r>
            <w:r w:rsidRPr="009933B2">
              <w:rPr>
                <w:rFonts w:eastAsia="SimSun"/>
                <w:lang w:val="en-US" w:eastAsia="zh-CN"/>
              </w:rPr>
              <w:t>.</w:t>
            </w:r>
            <w:r w:rsidRPr="009933B2">
              <w:rPr>
                <w:rFonts w:eastAsia="SimSun" w:hint="eastAsia"/>
                <w:lang w:val="en-US" w:eastAsia="zh-CN"/>
              </w:rPr>
              <w:t xml:space="preserve"> </w:t>
            </w:r>
            <w:r w:rsidRPr="009933B2">
              <w:rPr>
                <w:rFonts w:eastAsia="SimSun"/>
                <w:lang w:val="en-US" w:eastAsia="zh-CN"/>
              </w:rPr>
              <w:t>Considering the limited capabilities, computing resources, and battery power</w:t>
            </w:r>
            <w:r w:rsidRPr="009933B2">
              <w:rPr>
                <w:rFonts w:eastAsia="SimSun" w:hint="eastAsia"/>
                <w:lang w:val="en-US" w:eastAsia="zh-CN"/>
              </w:rPr>
              <w:t xml:space="preserve"> of the terminal devices</w:t>
            </w:r>
            <w:r w:rsidRPr="009933B2">
              <w:rPr>
                <w:rFonts w:eastAsia="SimSun"/>
                <w:lang w:val="en-US" w:eastAsia="zh-CN"/>
              </w:rPr>
              <w:t xml:space="preserve">, </w:t>
            </w:r>
            <w:proofErr w:type="gramStart"/>
            <w:r w:rsidRPr="009933B2">
              <w:rPr>
                <w:rFonts w:eastAsia="SimSun"/>
                <w:lang w:val="en-US" w:eastAsia="zh-CN"/>
              </w:rPr>
              <w:t xml:space="preserve">these complex AI </w:t>
            </w:r>
            <w:r w:rsidRPr="009933B2">
              <w:rPr>
                <w:rFonts w:eastAsia="SimSun" w:hint="eastAsia"/>
                <w:lang w:val="en-US" w:eastAsia="zh-CN"/>
              </w:rPr>
              <w:t>computing might</w:t>
            </w:r>
            <w:proofErr w:type="gramEnd"/>
            <w:r w:rsidRPr="009933B2">
              <w:rPr>
                <w:rFonts w:eastAsia="SimSun"/>
                <w:lang w:val="en-US" w:eastAsia="zh-CN"/>
              </w:rPr>
              <w:t xml:space="preserve"> can offloaded to network.</w:t>
            </w:r>
          </w:p>
          <w:p w14:paraId="0C700DB8" w14:textId="7802035D" w:rsidR="000E02A5" w:rsidRDefault="000E02A5" w:rsidP="00404498">
            <w:pPr>
              <w:rPr>
                <w:lang w:eastAsia="en-US"/>
              </w:rPr>
            </w:pPr>
            <w:r w:rsidRPr="000E02A5">
              <w:rPr>
                <w:highlight w:val="yellow"/>
                <w:lang w:eastAsia="en-US"/>
              </w:rPr>
              <w:t>Potential impacts if any on AI task offloading.</w:t>
            </w:r>
          </w:p>
        </w:tc>
      </w:tr>
      <w:tr w:rsidR="00826E09" w14:paraId="69DCE67B" w14:textId="77777777" w:rsidTr="009933B2">
        <w:tc>
          <w:tcPr>
            <w:tcW w:w="4644" w:type="dxa"/>
            <w:shd w:val="clear" w:color="auto" w:fill="auto"/>
          </w:tcPr>
          <w:p w14:paraId="7DCA61F5" w14:textId="1A4484F4" w:rsidR="00826E09" w:rsidRDefault="00826E09" w:rsidP="00B85182">
            <w:pPr>
              <w:rPr>
                <w:lang w:eastAsia="zh-CN"/>
              </w:rPr>
            </w:pPr>
            <w:r>
              <w:rPr>
                <w:lang w:eastAsia="zh-CN"/>
              </w:rPr>
              <w:t xml:space="preserve">33. </w:t>
            </w:r>
            <w:r w:rsidR="008F20BC" w:rsidRPr="009933B2">
              <w:rPr>
                <w:rFonts w:eastAsia="SimSun"/>
                <w:lang w:eastAsia="zh-CN"/>
              </w:rPr>
              <w:t xml:space="preserve">6G </w:t>
            </w:r>
            <w:r w:rsidR="008F20BC" w:rsidRPr="009933B2">
              <w:rPr>
                <w:rFonts w:eastAsia="SimSun" w:hint="eastAsia"/>
                <w:lang w:eastAsia="zh-CN"/>
              </w:rPr>
              <w:t>comput</w:t>
            </w:r>
            <w:r w:rsidR="008F20BC" w:rsidRPr="009933B2">
              <w:rPr>
                <w:rFonts w:eastAsia="SimSun"/>
                <w:lang w:eastAsia="zh-CN"/>
              </w:rPr>
              <w:t>ing support for AI model inference</w:t>
            </w:r>
            <w:r w:rsidR="001F4ACC">
              <w:rPr>
                <w:rFonts w:eastAsia="SimSun"/>
                <w:lang w:eastAsia="zh-CN"/>
              </w:rPr>
              <w:t xml:space="preserve"> </w:t>
            </w:r>
            <w:r w:rsidR="001F4ACC">
              <w:rPr>
                <w:lang w:eastAsia="zh-CN"/>
              </w:rPr>
              <w:t>(clause 6.33)</w:t>
            </w:r>
          </w:p>
        </w:tc>
        <w:tc>
          <w:tcPr>
            <w:tcW w:w="5292" w:type="dxa"/>
            <w:shd w:val="clear" w:color="auto" w:fill="auto"/>
          </w:tcPr>
          <w:p w14:paraId="063C9968" w14:textId="77777777" w:rsidR="00826E09" w:rsidRDefault="008F20BC" w:rsidP="00404498">
            <w:pPr>
              <w:rPr>
                <w:rFonts w:eastAsia="SimSun"/>
                <w:lang w:val="en-US" w:eastAsia="zh-CN"/>
              </w:rPr>
            </w:pPr>
            <w:r w:rsidRPr="009933B2">
              <w:rPr>
                <w:rFonts w:eastAsia="SimSun"/>
                <w:lang w:val="en-US" w:eastAsia="zh-CN"/>
              </w:rPr>
              <w:t>Offloading the computing task for on-device AI inference.</w:t>
            </w:r>
          </w:p>
          <w:p w14:paraId="581CF481" w14:textId="5DD5CD06" w:rsidR="007D6D0D" w:rsidRPr="009933B2" w:rsidRDefault="007D6D0D" w:rsidP="00404498">
            <w:pPr>
              <w:rPr>
                <w:rFonts w:eastAsia="SimSun"/>
                <w:lang w:val="en-US" w:eastAsia="zh-CN"/>
              </w:rPr>
            </w:pPr>
            <w:r w:rsidRPr="000E02A5">
              <w:rPr>
                <w:highlight w:val="yellow"/>
                <w:lang w:eastAsia="en-US"/>
              </w:rPr>
              <w:t>Potential impacts if any on AI task offloading.</w:t>
            </w:r>
          </w:p>
        </w:tc>
      </w:tr>
      <w:tr w:rsidR="008F20BC" w14:paraId="35EB442A" w14:textId="77777777" w:rsidTr="009933B2">
        <w:tc>
          <w:tcPr>
            <w:tcW w:w="4644" w:type="dxa"/>
            <w:shd w:val="clear" w:color="auto" w:fill="auto"/>
          </w:tcPr>
          <w:p w14:paraId="7A80B331" w14:textId="15356654" w:rsidR="008F20BC" w:rsidRDefault="008F20BC" w:rsidP="00B85182">
            <w:pPr>
              <w:rPr>
                <w:lang w:eastAsia="zh-CN"/>
              </w:rPr>
            </w:pPr>
            <w:r w:rsidRPr="00C46F6C">
              <w:rPr>
                <w:lang w:eastAsia="zh-CN"/>
              </w:rPr>
              <w:t xml:space="preserve">34. </w:t>
            </w:r>
            <w:r w:rsidRPr="009933B2">
              <w:rPr>
                <w:rFonts w:eastAsia="SimSun" w:hint="eastAsia"/>
                <w:lang w:eastAsia="zh-CN"/>
              </w:rPr>
              <w:t>6G native AI in multi-domain convergence</w:t>
            </w:r>
            <w:r w:rsidR="001F4ACC">
              <w:rPr>
                <w:rFonts w:eastAsia="SimSun"/>
                <w:lang w:eastAsia="zh-CN"/>
              </w:rPr>
              <w:t xml:space="preserve"> </w:t>
            </w:r>
            <w:r w:rsidR="001F4ACC">
              <w:rPr>
                <w:lang w:eastAsia="zh-CN"/>
              </w:rPr>
              <w:t xml:space="preserve">(clause </w:t>
            </w:r>
            <w:r w:rsidR="001F4ACC">
              <w:rPr>
                <w:lang w:eastAsia="zh-CN"/>
              </w:rPr>
              <w:lastRenderedPageBreak/>
              <w:t>6.34)</w:t>
            </w:r>
          </w:p>
        </w:tc>
        <w:tc>
          <w:tcPr>
            <w:tcW w:w="5292" w:type="dxa"/>
            <w:shd w:val="clear" w:color="auto" w:fill="auto"/>
          </w:tcPr>
          <w:p w14:paraId="71D1A5D7" w14:textId="77777777" w:rsidR="00E402CD" w:rsidRDefault="00E402CD" w:rsidP="00404498">
            <w:pPr>
              <w:rPr>
                <w:rFonts w:eastAsia="SimSun"/>
                <w:lang w:val="en-US" w:eastAsia="zh-CN"/>
              </w:rPr>
            </w:pPr>
            <w:r w:rsidRPr="009933B2">
              <w:rPr>
                <w:rFonts w:eastAsia="SimSun" w:hint="eastAsia"/>
                <w:lang w:val="en-US" w:eastAsia="zh-CN"/>
              </w:rPr>
              <w:lastRenderedPageBreak/>
              <w:t xml:space="preserve">This use case demonstrates intelligent public warning by the start from road condition monitoring, searching and predicting </w:t>
            </w:r>
            <w:r w:rsidRPr="009933B2">
              <w:rPr>
                <w:rFonts w:eastAsia="SimSun" w:hint="eastAsia"/>
                <w:lang w:val="en-US" w:eastAsia="zh-CN"/>
              </w:rPr>
              <w:lastRenderedPageBreak/>
              <w:t>affected users and maybe even user applications including UEs and V2X, and notify end users or related AFs to prevent from walking or driving into affected areas by 6G system.</w:t>
            </w:r>
          </w:p>
          <w:p w14:paraId="366759C2" w14:textId="460CB239" w:rsidR="007D6D0D" w:rsidRPr="009933B2" w:rsidRDefault="007D6D0D" w:rsidP="00404498">
            <w:pPr>
              <w:rPr>
                <w:rFonts w:eastAsia="SimSun"/>
                <w:lang w:val="en-US" w:eastAsia="zh-CN"/>
              </w:rPr>
            </w:pPr>
            <w:r w:rsidRPr="000E02A5">
              <w:rPr>
                <w:highlight w:val="yellow"/>
                <w:lang w:eastAsia="en-US"/>
              </w:rPr>
              <w:t xml:space="preserve">Potential impacts </w:t>
            </w:r>
            <w:r>
              <w:rPr>
                <w:highlight w:val="yellow"/>
                <w:lang w:eastAsia="en-US"/>
              </w:rPr>
              <w:t>to study the collaboration of AI agents on multiple vertical enablers.</w:t>
            </w:r>
          </w:p>
        </w:tc>
      </w:tr>
      <w:tr w:rsidR="00E402CD" w14:paraId="4AAE8C57" w14:textId="77777777" w:rsidTr="009933B2">
        <w:tc>
          <w:tcPr>
            <w:tcW w:w="4644" w:type="dxa"/>
            <w:shd w:val="clear" w:color="auto" w:fill="auto"/>
          </w:tcPr>
          <w:p w14:paraId="1FBDD142" w14:textId="27615C52" w:rsidR="00E402CD" w:rsidRDefault="00C46F6C" w:rsidP="00B85182">
            <w:pPr>
              <w:rPr>
                <w:lang w:eastAsia="zh-CN"/>
              </w:rPr>
            </w:pPr>
            <w:r>
              <w:rPr>
                <w:lang w:eastAsia="zh-CN"/>
              </w:rPr>
              <w:lastRenderedPageBreak/>
              <w:t xml:space="preserve">35. </w:t>
            </w:r>
            <w:r w:rsidRPr="00C46F6C">
              <w:rPr>
                <w:lang w:eastAsia="en-US"/>
              </w:rPr>
              <w:t xml:space="preserve">AI/ML </w:t>
            </w:r>
            <w:r w:rsidRPr="00C46F6C">
              <w:rPr>
                <w:rFonts w:hint="eastAsia"/>
                <w:lang w:eastAsia="zh-CN"/>
              </w:rPr>
              <w:t>m</w:t>
            </w:r>
            <w:r w:rsidRPr="00C46F6C">
              <w:rPr>
                <w:lang w:eastAsia="en-US"/>
              </w:rPr>
              <w:t xml:space="preserve">odel </w:t>
            </w:r>
            <w:r w:rsidRPr="00C46F6C">
              <w:rPr>
                <w:rFonts w:hint="eastAsia"/>
                <w:lang w:eastAsia="zh-CN"/>
              </w:rPr>
              <w:t>m</w:t>
            </w:r>
            <w:r w:rsidRPr="00C46F6C">
              <w:rPr>
                <w:lang w:eastAsia="en-US"/>
              </w:rPr>
              <w:t xml:space="preserve">anaged </w:t>
            </w:r>
            <w:r w:rsidRPr="00C46F6C">
              <w:rPr>
                <w:rFonts w:hint="eastAsia"/>
                <w:lang w:eastAsia="zh-CN"/>
              </w:rPr>
              <w:t>s</w:t>
            </w:r>
            <w:r w:rsidRPr="00C46F6C">
              <w:rPr>
                <w:lang w:eastAsia="en-US"/>
              </w:rPr>
              <w:t xml:space="preserve">ervice for </w:t>
            </w:r>
            <w:r w:rsidRPr="00C46F6C">
              <w:rPr>
                <w:rFonts w:hint="eastAsia"/>
                <w:lang w:eastAsia="zh-CN"/>
              </w:rPr>
              <w:t>i</w:t>
            </w:r>
            <w:r w:rsidRPr="00C46F6C">
              <w:rPr>
                <w:lang w:eastAsia="en-US"/>
              </w:rPr>
              <w:t xml:space="preserve">ntelligent </w:t>
            </w:r>
            <w:r w:rsidRPr="00C46F6C">
              <w:rPr>
                <w:rFonts w:hint="eastAsia"/>
                <w:lang w:eastAsia="zh-CN"/>
              </w:rPr>
              <w:t>v</w:t>
            </w:r>
            <w:r w:rsidRPr="00C46F6C">
              <w:rPr>
                <w:lang w:eastAsia="en-US"/>
              </w:rPr>
              <w:t>ehicles</w:t>
            </w:r>
            <w:r w:rsidR="001F4ACC">
              <w:rPr>
                <w:lang w:eastAsia="en-US"/>
              </w:rPr>
              <w:t xml:space="preserve"> </w:t>
            </w:r>
            <w:r w:rsidR="001F4ACC">
              <w:rPr>
                <w:lang w:eastAsia="zh-CN"/>
              </w:rPr>
              <w:t>(clause 6.35)</w:t>
            </w:r>
          </w:p>
        </w:tc>
        <w:tc>
          <w:tcPr>
            <w:tcW w:w="5292" w:type="dxa"/>
            <w:shd w:val="clear" w:color="auto" w:fill="auto"/>
          </w:tcPr>
          <w:p w14:paraId="670427D2" w14:textId="09515865" w:rsidR="00C46F6C" w:rsidRPr="009933B2" w:rsidRDefault="00C46F6C" w:rsidP="00404498">
            <w:pPr>
              <w:rPr>
                <w:rFonts w:eastAsia="SimSun"/>
                <w:lang w:val="en-US" w:eastAsia="zh-CN"/>
              </w:rPr>
            </w:pPr>
            <w:r w:rsidRPr="009933B2">
              <w:rPr>
                <w:rFonts w:eastAsia="DengXian"/>
                <w:iCs/>
                <w:lang w:eastAsia="zh-CN"/>
              </w:rPr>
              <w:t>Intelligent Driving</w:t>
            </w:r>
            <w:r w:rsidRPr="009933B2">
              <w:rPr>
                <w:rFonts w:eastAsia="DengXian" w:hint="eastAsia"/>
                <w:i/>
                <w:lang w:eastAsia="zh-CN"/>
              </w:rPr>
              <w:t xml:space="preserve"> </w:t>
            </w:r>
            <w:r w:rsidRPr="009933B2">
              <w:rPr>
                <w:rFonts w:eastAsia="DengXian" w:hint="eastAsia"/>
                <w:lang w:eastAsia="zh-CN"/>
              </w:rPr>
              <w:t>(ID) technology</w:t>
            </w:r>
            <w:r w:rsidRPr="009933B2">
              <w:rPr>
                <w:rFonts w:eastAsia="DengXian"/>
                <w:lang w:eastAsia="zh-CN"/>
              </w:rPr>
              <w:t xml:space="preserve"> aims to improve the safety and driving experience of the vehicles as well as the efficiency of the entire traffic </w:t>
            </w:r>
            <w:r w:rsidRPr="009933B2">
              <w:rPr>
                <w:rFonts w:eastAsia="DengXian" w:hint="eastAsia"/>
                <w:lang w:eastAsia="zh-CN"/>
              </w:rPr>
              <w:t xml:space="preserve">by </w:t>
            </w:r>
            <w:r w:rsidRPr="009933B2">
              <w:rPr>
                <w:rFonts w:eastAsia="DengXian"/>
                <w:lang w:eastAsia="zh-CN"/>
              </w:rPr>
              <w:t xml:space="preserve">leveraging AI, communication networks, and intelligent transportation infrastructure, to solve the issues caused by the expansion of vehicle volume and the complexity of urban roads. The AI/ML models </w:t>
            </w:r>
            <w:r w:rsidRPr="009933B2">
              <w:rPr>
                <w:rFonts w:eastAsia="DengXian" w:hint="eastAsia"/>
                <w:lang w:eastAsia="zh-CN"/>
              </w:rPr>
              <w:t>for</w:t>
            </w:r>
            <w:r w:rsidRPr="009933B2">
              <w:rPr>
                <w:rFonts w:eastAsia="DengXian"/>
                <w:lang w:eastAsia="zh-CN"/>
              </w:rPr>
              <w:t xml:space="preserve"> driving decisions vary among different </w:t>
            </w:r>
            <w:r w:rsidRPr="009933B2">
              <w:rPr>
                <w:rFonts w:eastAsia="DengXian" w:hint="eastAsia"/>
                <w:lang w:eastAsia="zh-CN"/>
              </w:rPr>
              <w:t>ID systems</w:t>
            </w:r>
            <w:r w:rsidRPr="009933B2">
              <w:rPr>
                <w:rFonts w:eastAsia="DengXian"/>
                <w:lang w:eastAsia="zh-CN"/>
              </w:rPr>
              <w:t>,</w:t>
            </w:r>
            <w:r w:rsidRPr="009933B2">
              <w:rPr>
                <w:rFonts w:eastAsia="DengXian" w:hint="eastAsia"/>
                <w:lang w:eastAsia="zh-CN"/>
              </w:rPr>
              <w:t xml:space="preserve"> which may lead to different driving decision under the same situation.</w:t>
            </w:r>
          </w:p>
          <w:p w14:paraId="07A3D92D" w14:textId="77777777" w:rsidR="00E402CD" w:rsidRDefault="00C46F6C" w:rsidP="00404498">
            <w:pPr>
              <w:rPr>
                <w:rFonts w:eastAsia="SimSun"/>
                <w:lang w:val="en-US" w:eastAsia="zh-CN"/>
              </w:rPr>
            </w:pPr>
            <w:r w:rsidRPr="009933B2">
              <w:rPr>
                <w:rFonts w:eastAsia="SimSun"/>
                <w:lang w:val="en-US" w:eastAsia="zh-CN"/>
              </w:rPr>
              <w:t>S</w:t>
            </w:r>
            <w:r w:rsidRPr="009933B2">
              <w:rPr>
                <w:rFonts w:eastAsia="SimSun" w:hint="eastAsia"/>
                <w:lang w:val="en-US" w:eastAsia="zh-CN"/>
              </w:rPr>
              <w:t>tore and train authorized 3</w:t>
            </w:r>
            <w:r w:rsidRPr="009933B2">
              <w:rPr>
                <w:rFonts w:eastAsia="SimSun" w:hint="eastAsia"/>
                <w:vertAlign w:val="superscript"/>
                <w:lang w:val="en-US" w:eastAsia="zh-CN"/>
              </w:rPr>
              <w:t>rd</w:t>
            </w:r>
            <w:r w:rsidRPr="009933B2">
              <w:rPr>
                <w:rFonts w:eastAsia="SimSun" w:hint="eastAsia"/>
                <w:lang w:val="en-US" w:eastAsia="zh-CN"/>
              </w:rPr>
              <w:t xml:space="preserve"> party</w:t>
            </w:r>
            <w:r w:rsidRPr="009933B2">
              <w:rPr>
                <w:rFonts w:eastAsia="SimSun"/>
                <w:lang w:val="en-US" w:eastAsia="zh-CN"/>
              </w:rPr>
              <w:t>’s</w:t>
            </w:r>
            <w:r w:rsidRPr="009933B2">
              <w:rPr>
                <w:rFonts w:eastAsia="SimSun" w:hint="eastAsia"/>
                <w:lang w:val="en-US" w:eastAsia="zh-CN"/>
              </w:rPr>
              <w:t xml:space="preserve"> AI/ML models </w:t>
            </w:r>
            <w:r w:rsidRPr="009933B2">
              <w:rPr>
                <w:rFonts w:eastAsia="SimSun"/>
                <w:lang w:val="en-US" w:eastAsia="zh-CN"/>
              </w:rPr>
              <w:t>i</w:t>
            </w:r>
            <w:r w:rsidRPr="009933B2">
              <w:rPr>
                <w:rFonts w:eastAsia="SimSun" w:hint="eastAsia"/>
                <w:lang w:val="en-US" w:eastAsia="zh-CN"/>
              </w:rPr>
              <w:t>nside the Service Hosting Environment</w:t>
            </w:r>
            <w:r w:rsidRPr="009933B2">
              <w:rPr>
                <w:rFonts w:eastAsia="SimSun"/>
                <w:lang w:val="en-US" w:eastAsia="zh-CN"/>
              </w:rPr>
              <w:t>. Generate AI models from the stored AIML models.</w:t>
            </w:r>
          </w:p>
          <w:p w14:paraId="501181D4" w14:textId="7F3F6971" w:rsidR="008C2E21" w:rsidRPr="009933B2" w:rsidRDefault="008C2E21" w:rsidP="00404498">
            <w:pPr>
              <w:rPr>
                <w:rFonts w:eastAsia="SimSun"/>
                <w:lang w:val="en-US" w:eastAsia="zh-CN"/>
              </w:rPr>
            </w:pPr>
            <w:r w:rsidRPr="008C2E21">
              <w:rPr>
                <w:rFonts w:eastAsia="SimSun"/>
                <w:highlight w:val="yellow"/>
                <w:lang w:val="en-US" w:eastAsia="zh-CN"/>
              </w:rPr>
              <w:t>Potential impacts to V2XAPP and AIMLE, to handle Intelligent driv</w:t>
            </w:r>
            <w:r w:rsidR="00123B38">
              <w:rPr>
                <w:rFonts w:eastAsia="SimSun"/>
                <w:highlight w:val="yellow"/>
                <w:lang w:val="en-US" w:eastAsia="zh-CN"/>
              </w:rPr>
              <w:t>ing use case</w:t>
            </w:r>
            <w:r w:rsidRPr="008C2E21">
              <w:rPr>
                <w:rFonts w:eastAsia="SimSun"/>
                <w:highlight w:val="yellow"/>
                <w:lang w:val="en-US" w:eastAsia="zh-CN"/>
              </w:rPr>
              <w:t>.</w:t>
            </w:r>
          </w:p>
        </w:tc>
      </w:tr>
      <w:tr w:rsidR="00C46F6C" w14:paraId="2B32F25D" w14:textId="77777777" w:rsidTr="009933B2">
        <w:tc>
          <w:tcPr>
            <w:tcW w:w="4644" w:type="dxa"/>
            <w:shd w:val="clear" w:color="auto" w:fill="auto"/>
          </w:tcPr>
          <w:p w14:paraId="3434928A" w14:textId="57CC8CC9" w:rsidR="00C46F6C" w:rsidRDefault="00C46F6C" w:rsidP="00B85182">
            <w:pPr>
              <w:rPr>
                <w:lang w:eastAsia="zh-CN"/>
              </w:rPr>
            </w:pPr>
            <w:r w:rsidRPr="000E7DB2">
              <w:rPr>
                <w:lang w:eastAsia="zh-CN"/>
              </w:rPr>
              <w:t>36. E</w:t>
            </w:r>
            <w:r w:rsidRPr="000E7DB2">
              <w:rPr>
                <w:rFonts w:eastAsia="SimSun"/>
                <w:lang w:eastAsia="zh-CN"/>
              </w:rPr>
              <w:t>nergy efficiency for AI service</w:t>
            </w:r>
            <w:r w:rsidR="001F4ACC">
              <w:rPr>
                <w:rFonts w:eastAsia="SimSun"/>
                <w:lang w:eastAsia="zh-CN"/>
              </w:rPr>
              <w:t xml:space="preserve"> </w:t>
            </w:r>
            <w:r w:rsidR="001F4ACC">
              <w:rPr>
                <w:lang w:eastAsia="zh-CN"/>
              </w:rPr>
              <w:t>(clause 6.36)</w:t>
            </w:r>
          </w:p>
        </w:tc>
        <w:tc>
          <w:tcPr>
            <w:tcW w:w="5292" w:type="dxa"/>
            <w:shd w:val="clear" w:color="auto" w:fill="auto"/>
          </w:tcPr>
          <w:p w14:paraId="12409702" w14:textId="77777777" w:rsidR="00C46F6C" w:rsidRDefault="00C46F6C" w:rsidP="00404498">
            <w:pPr>
              <w:rPr>
                <w:rFonts w:eastAsia="Yu Mincho"/>
                <w:lang w:eastAsia="en-US"/>
              </w:rPr>
            </w:pPr>
            <w:r w:rsidRPr="009933B2">
              <w:rPr>
                <w:rFonts w:eastAsia="Yu Mincho"/>
                <w:lang w:eastAsia="en-US"/>
              </w:rPr>
              <w:t>Monitor, expose, energy consumption for an AI service (</w:t>
            </w:r>
            <w:proofErr w:type="gramStart"/>
            <w:r w:rsidRPr="009933B2">
              <w:rPr>
                <w:rFonts w:eastAsia="DengXian"/>
                <w:lang w:val="en-US" w:eastAsia="zh-CN"/>
              </w:rPr>
              <w:t>e.g.</w:t>
            </w:r>
            <w:proofErr w:type="gramEnd"/>
            <w:r w:rsidRPr="009933B2">
              <w:rPr>
                <w:rFonts w:eastAsia="DengXian"/>
                <w:lang w:val="en-US" w:eastAsia="zh-CN"/>
              </w:rPr>
              <w:t xml:space="preserve"> inference</w:t>
            </w:r>
            <w:r w:rsidRPr="009933B2">
              <w:rPr>
                <w:rFonts w:eastAsia="Yu Mincho"/>
                <w:lang w:eastAsia="en-US"/>
              </w:rPr>
              <w:t>) requested by 3rd party</w:t>
            </w:r>
          </w:p>
          <w:p w14:paraId="2B61769E" w14:textId="77777777" w:rsidR="000E7DB2" w:rsidRDefault="000E7DB2" w:rsidP="00404498">
            <w:pPr>
              <w:rPr>
                <w:rFonts w:eastAsia="DengXian"/>
                <w:iCs/>
                <w:lang w:eastAsia="zh-CN"/>
              </w:rPr>
            </w:pPr>
            <w:r w:rsidRPr="000E7DB2">
              <w:rPr>
                <w:rFonts w:eastAsia="DengXian"/>
                <w:iCs/>
                <w:highlight w:val="yellow"/>
                <w:lang w:eastAsia="zh-CN"/>
              </w:rPr>
              <w:t>Potential impacts to energy consumption by AI services at enabler layer.</w:t>
            </w:r>
          </w:p>
          <w:p w14:paraId="5FE69019" w14:textId="67762D50" w:rsidR="000E7DB2" w:rsidRPr="009933B2" w:rsidRDefault="000E7DB2" w:rsidP="00404498">
            <w:pPr>
              <w:rPr>
                <w:rFonts w:eastAsia="DengXian"/>
                <w:iCs/>
                <w:lang w:eastAsia="zh-CN"/>
              </w:rPr>
            </w:pPr>
            <w:r w:rsidRPr="000E7DB2">
              <w:rPr>
                <w:rFonts w:eastAsia="DengXian"/>
                <w:iCs/>
                <w:highlight w:val="cyan"/>
                <w:lang w:eastAsia="zh-CN"/>
              </w:rPr>
              <w:t>Leverage and dependency on core network capabilities.</w:t>
            </w:r>
          </w:p>
        </w:tc>
      </w:tr>
      <w:tr w:rsidR="00C46F6C" w14:paraId="19C021D0" w14:textId="77777777" w:rsidTr="009933B2">
        <w:tc>
          <w:tcPr>
            <w:tcW w:w="4644" w:type="dxa"/>
            <w:shd w:val="clear" w:color="auto" w:fill="auto"/>
          </w:tcPr>
          <w:p w14:paraId="7C6C1773" w14:textId="79B19DD4" w:rsidR="00C46F6C" w:rsidRDefault="00C46F6C" w:rsidP="00B85182">
            <w:pPr>
              <w:rPr>
                <w:lang w:eastAsia="zh-CN"/>
              </w:rPr>
            </w:pPr>
            <w:r>
              <w:rPr>
                <w:lang w:eastAsia="zh-CN"/>
              </w:rPr>
              <w:t xml:space="preserve">37. </w:t>
            </w:r>
            <w:r w:rsidRPr="00631414">
              <w:t>AI for disability support</w:t>
            </w:r>
            <w:r w:rsidR="001F4ACC">
              <w:t xml:space="preserve"> </w:t>
            </w:r>
            <w:r w:rsidR="001F4ACC">
              <w:rPr>
                <w:lang w:eastAsia="zh-CN"/>
              </w:rPr>
              <w:t>(clause 6.37)</w:t>
            </w:r>
          </w:p>
        </w:tc>
        <w:tc>
          <w:tcPr>
            <w:tcW w:w="5292" w:type="dxa"/>
            <w:shd w:val="clear" w:color="auto" w:fill="auto"/>
          </w:tcPr>
          <w:p w14:paraId="59CC9D6C" w14:textId="2DCEA52D" w:rsidR="00C46F6C" w:rsidRPr="009933B2" w:rsidRDefault="00C46F6C" w:rsidP="00404498">
            <w:pPr>
              <w:rPr>
                <w:rFonts w:eastAsia="DengXian"/>
                <w:iCs/>
                <w:lang w:eastAsia="zh-CN"/>
              </w:rPr>
            </w:pPr>
            <w:r w:rsidRPr="009933B2">
              <w:rPr>
                <w:rFonts w:eastAsia="SimSun"/>
                <w:color w:val="000000"/>
                <w:lang w:val="en-US" w:eastAsia="zh-CN"/>
              </w:rPr>
              <w:t>Enable the IMS services enhanced by AI capability, to enhance the audio and video stream for disability support</w:t>
            </w:r>
          </w:p>
        </w:tc>
      </w:tr>
      <w:tr w:rsidR="00C46F6C" w14:paraId="19FB4928" w14:textId="77777777" w:rsidTr="009933B2">
        <w:tc>
          <w:tcPr>
            <w:tcW w:w="4644" w:type="dxa"/>
            <w:shd w:val="clear" w:color="auto" w:fill="auto"/>
          </w:tcPr>
          <w:p w14:paraId="6ACF10E2" w14:textId="5906A0D5" w:rsidR="00C46F6C" w:rsidRDefault="00C46F6C" w:rsidP="00B85182">
            <w:pPr>
              <w:rPr>
                <w:lang w:eastAsia="zh-CN"/>
              </w:rPr>
            </w:pPr>
            <w:r w:rsidRPr="000E7DB2">
              <w:rPr>
                <w:lang w:eastAsia="zh-CN"/>
              </w:rPr>
              <w:t>38. Responsible AI as service criteria</w:t>
            </w:r>
            <w:r w:rsidR="001F4ACC">
              <w:rPr>
                <w:lang w:eastAsia="zh-CN"/>
              </w:rPr>
              <w:t xml:space="preserve"> (clause 6.39)</w:t>
            </w:r>
          </w:p>
        </w:tc>
        <w:tc>
          <w:tcPr>
            <w:tcW w:w="5292" w:type="dxa"/>
            <w:shd w:val="clear" w:color="auto" w:fill="auto"/>
          </w:tcPr>
          <w:p w14:paraId="18B556DF" w14:textId="77777777" w:rsidR="00C46F6C" w:rsidRDefault="00C46F6C" w:rsidP="00404498">
            <w:pPr>
              <w:rPr>
                <w:rFonts w:eastAsia="SimSun"/>
                <w:color w:val="000000"/>
                <w:lang w:val="en-US" w:eastAsia="zh-CN"/>
              </w:rPr>
            </w:pPr>
            <w:r w:rsidRPr="009933B2">
              <w:rPr>
                <w:rFonts w:eastAsia="SimSun"/>
                <w:color w:val="000000"/>
                <w:lang w:val="en-US" w:eastAsia="zh-CN"/>
              </w:rPr>
              <w:t>Consider robustness, environment sustainability, explainability, trustworthy factors in the AL services.</w:t>
            </w:r>
          </w:p>
          <w:p w14:paraId="24C7A46A" w14:textId="116EBC4D" w:rsidR="000E7DB2" w:rsidRPr="009933B2" w:rsidRDefault="000E7DB2" w:rsidP="00404498">
            <w:pPr>
              <w:rPr>
                <w:rFonts w:eastAsia="SimSun"/>
                <w:color w:val="000000"/>
                <w:lang w:val="en-US" w:eastAsia="zh-CN"/>
              </w:rPr>
            </w:pPr>
            <w:r w:rsidRPr="000E7DB2">
              <w:rPr>
                <w:rFonts w:eastAsia="SimSun"/>
                <w:color w:val="000000"/>
                <w:highlight w:val="yellow"/>
                <w:lang w:val="en-US" w:eastAsia="zh-CN"/>
              </w:rPr>
              <w:t xml:space="preserve">Study the considerations </w:t>
            </w:r>
            <w:r>
              <w:rPr>
                <w:rFonts w:eastAsia="SimSun"/>
                <w:color w:val="000000"/>
                <w:highlight w:val="yellow"/>
                <w:lang w:val="en-US" w:eastAsia="zh-CN"/>
              </w:rPr>
              <w:t xml:space="preserve">of responsible AI, </w:t>
            </w:r>
            <w:r w:rsidRPr="000E7DB2">
              <w:rPr>
                <w:rFonts w:eastAsia="SimSun"/>
                <w:color w:val="000000"/>
                <w:highlight w:val="yellow"/>
                <w:lang w:val="en-US" w:eastAsia="zh-CN"/>
              </w:rPr>
              <w:t>for AI services at application enabler layer</w:t>
            </w:r>
            <w:r>
              <w:rPr>
                <w:rFonts w:eastAsia="SimSun"/>
                <w:color w:val="000000"/>
                <w:highlight w:val="yellow"/>
                <w:lang w:val="en-US" w:eastAsia="zh-CN"/>
              </w:rPr>
              <w:t xml:space="preserve"> (e.g., AIMLE, ADAE)</w:t>
            </w:r>
            <w:r w:rsidRPr="000E7DB2">
              <w:rPr>
                <w:rFonts w:eastAsia="SimSun"/>
                <w:color w:val="000000"/>
                <w:highlight w:val="yellow"/>
                <w:lang w:val="en-US" w:eastAsia="zh-CN"/>
              </w:rPr>
              <w:t>.</w:t>
            </w:r>
          </w:p>
        </w:tc>
      </w:tr>
      <w:tr w:rsidR="00C46F6C" w14:paraId="089E0450" w14:textId="77777777" w:rsidTr="009933B2">
        <w:tc>
          <w:tcPr>
            <w:tcW w:w="4644" w:type="dxa"/>
            <w:shd w:val="clear" w:color="auto" w:fill="auto"/>
          </w:tcPr>
          <w:p w14:paraId="76FDC7F1" w14:textId="3C228A4E" w:rsidR="00C46F6C" w:rsidRDefault="00C46F6C" w:rsidP="00B85182">
            <w:pPr>
              <w:rPr>
                <w:lang w:eastAsia="zh-CN"/>
              </w:rPr>
            </w:pPr>
            <w:r w:rsidRPr="001D1B81">
              <w:rPr>
                <w:lang w:eastAsia="zh-CN"/>
              </w:rPr>
              <w:t xml:space="preserve">39. </w:t>
            </w:r>
            <w:r w:rsidRPr="001D1B81">
              <w:rPr>
                <w:rFonts w:eastAsia="SimSun" w:hint="eastAsia"/>
                <w:lang w:eastAsia="en-US"/>
              </w:rPr>
              <w:t>AI-driven multi-vehicle cooperative perception</w:t>
            </w:r>
            <w:r w:rsidR="001F4ACC">
              <w:rPr>
                <w:rFonts w:eastAsia="SimSun"/>
                <w:lang w:eastAsia="en-US"/>
              </w:rPr>
              <w:t xml:space="preserve"> </w:t>
            </w:r>
            <w:r w:rsidR="001F4ACC">
              <w:rPr>
                <w:lang w:eastAsia="zh-CN"/>
              </w:rPr>
              <w:t>(clause 6.39)</w:t>
            </w:r>
          </w:p>
        </w:tc>
        <w:tc>
          <w:tcPr>
            <w:tcW w:w="5292" w:type="dxa"/>
            <w:shd w:val="clear" w:color="auto" w:fill="auto"/>
          </w:tcPr>
          <w:p w14:paraId="0C5BB953" w14:textId="77777777" w:rsidR="00C46F6C" w:rsidRDefault="00C46F6C" w:rsidP="00404498">
            <w:pPr>
              <w:rPr>
                <w:rFonts w:eastAsia="SimSun"/>
                <w:sz w:val="21"/>
                <w:szCs w:val="21"/>
                <w:lang w:val="en-US" w:eastAsia="zh-CN" w:bidi="ar"/>
              </w:rPr>
            </w:pPr>
            <w:r w:rsidRPr="009933B2">
              <w:rPr>
                <w:rFonts w:eastAsia="SimSun"/>
                <w:sz w:val="21"/>
                <w:szCs w:val="21"/>
                <w:lang w:val="en-US" w:eastAsia="zh-CN" w:bidi="ar"/>
              </w:rPr>
              <w:t>P</w:t>
            </w:r>
            <w:r w:rsidRPr="009933B2">
              <w:rPr>
                <w:rFonts w:eastAsia="SimSun" w:hint="eastAsia"/>
                <w:sz w:val="21"/>
                <w:szCs w:val="21"/>
                <w:lang w:val="en-US" w:eastAsia="zh-CN" w:bidi="ar"/>
              </w:rPr>
              <w:t>rovide efficient mechanisms to support the collaboration of UEs</w:t>
            </w:r>
            <w:r w:rsidRPr="009933B2">
              <w:rPr>
                <w:rFonts w:eastAsia="SimSun"/>
                <w:sz w:val="21"/>
                <w:szCs w:val="21"/>
                <w:lang w:val="en-US" w:eastAsia="zh-CN" w:bidi="ar"/>
              </w:rPr>
              <w:t xml:space="preserve"> (V2X UEs) for </w:t>
            </w:r>
            <w:r w:rsidRPr="009933B2">
              <w:rPr>
                <w:bCs/>
                <w:lang w:eastAsia="en-US"/>
              </w:rPr>
              <w:t>enabling vehicles to exchange information, thereby facilitating a wide range of V2X applications, including cooperative deployment</w:t>
            </w:r>
            <w:r w:rsidRPr="009933B2">
              <w:rPr>
                <w:rFonts w:eastAsia="SimSun" w:hint="eastAsia"/>
                <w:sz w:val="21"/>
                <w:szCs w:val="21"/>
                <w:lang w:val="en-US" w:eastAsia="zh-CN" w:bidi="ar"/>
              </w:rPr>
              <w:t>.</w:t>
            </w:r>
          </w:p>
          <w:p w14:paraId="00EC69A8" w14:textId="3FE110ED" w:rsidR="001D1B81" w:rsidRPr="009933B2" w:rsidRDefault="001D1B81" w:rsidP="00404498">
            <w:pPr>
              <w:rPr>
                <w:rFonts w:eastAsia="SimSun"/>
                <w:color w:val="000000"/>
                <w:lang w:val="en-US" w:eastAsia="zh-CN"/>
              </w:rPr>
            </w:pPr>
            <w:r w:rsidRPr="001D1B81">
              <w:rPr>
                <w:rFonts w:eastAsia="SimSun"/>
                <w:sz w:val="21"/>
                <w:szCs w:val="21"/>
                <w:highlight w:val="yellow"/>
                <w:lang w:val="en-US" w:eastAsia="zh-CN" w:bidi="ar"/>
              </w:rPr>
              <w:t>Potential impacts to V2XAPP</w:t>
            </w:r>
          </w:p>
        </w:tc>
      </w:tr>
    </w:tbl>
    <w:p w14:paraId="1376B5E9" w14:textId="77777777" w:rsidR="00220FE6" w:rsidRDefault="00220FE6" w:rsidP="00D37789"/>
    <w:p w14:paraId="6BF653AE" w14:textId="33E4942A" w:rsidR="000C7333" w:rsidRDefault="000C7333" w:rsidP="00D37789">
      <w:r>
        <w:t xml:space="preserve">Additionally, </w:t>
      </w:r>
      <w:r w:rsidR="00190E9C">
        <w:t xml:space="preserve">below are </w:t>
      </w:r>
      <w:r w:rsidR="00712322">
        <w:t>the</w:t>
      </w:r>
      <w:r>
        <w:t xml:space="preserve"> potential use cases </w:t>
      </w:r>
      <w:r w:rsidR="00190E9C">
        <w:t xml:space="preserve">from 3GPP TR 22.870, </w:t>
      </w:r>
      <w:r>
        <w:t xml:space="preserve">where AI capabilities are expected </w:t>
      </w:r>
      <w:proofErr w:type="gramStart"/>
      <w:r>
        <w:t>to</w:t>
      </w:r>
      <w:proofErr w:type="gramEnd"/>
      <w:r>
        <w:t xml:space="preserve"> applicabl</w:t>
      </w:r>
      <w:r w:rsidR="00190E9C">
        <w:t>e:</w:t>
      </w:r>
    </w:p>
    <w:p w14:paraId="51BB5824" w14:textId="77777777" w:rsidR="00204212" w:rsidRDefault="006E36AF" w:rsidP="00204212">
      <w:pPr>
        <w:numPr>
          <w:ilvl w:val="0"/>
          <w:numId w:val="5"/>
        </w:numPr>
      </w:pPr>
      <w:r>
        <w:t>Clause 5.5.8, Security control enhancement with NDT</w:t>
      </w:r>
    </w:p>
    <w:p w14:paraId="4A30B055" w14:textId="271E554E" w:rsidR="006E36AF" w:rsidRDefault="006E36AF" w:rsidP="00204212">
      <w:pPr>
        <w:numPr>
          <w:ilvl w:val="1"/>
          <w:numId w:val="5"/>
        </w:numPr>
      </w:pPr>
      <w:r>
        <w:t>[PR 5.5.</w:t>
      </w:r>
      <w:r w:rsidRPr="006E36AF">
        <w:rPr>
          <w:rFonts w:hint="eastAsia"/>
          <w:lang w:eastAsia="zh-CN"/>
        </w:rPr>
        <w:t>8</w:t>
      </w:r>
      <w:r>
        <w:t>.6-1] Subject to operator’s policy, the 6G network should be able to support a Network Digital Twin for network and service management.</w:t>
      </w:r>
    </w:p>
    <w:p w14:paraId="77D11689" w14:textId="77777777" w:rsidR="00204212" w:rsidRDefault="006E36AF" w:rsidP="00D37789">
      <w:pPr>
        <w:numPr>
          <w:ilvl w:val="0"/>
          <w:numId w:val="5"/>
        </w:numPr>
      </w:pPr>
      <w:r>
        <w:t>Clause 5.8.5 Use case on UE energy efficiency for XR rendering / AI Tasks</w:t>
      </w:r>
    </w:p>
    <w:p w14:paraId="51AC3630" w14:textId="00166FF1" w:rsidR="006E36AF" w:rsidRDefault="006E36AF" w:rsidP="00204212">
      <w:pPr>
        <w:numPr>
          <w:ilvl w:val="1"/>
          <w:numId w:val="5"/>
        </w:numPr>
      </w:pPr>
      <w:r>
        <w:t>[PR 5.8.5.6-1]</w:t>
      </w:r>
      <w:r w:rsidRPr="006E36AF">
        <w:rPr>
          <w:rFonts w:hint="eastAsia"/>
          <w:lang w:eastAsia="zh-CN"/>
        </w:rPr>
        <w:t xml:space="preserve"> </w:t>
      </w:r>
      <w:r>
        <w:t>Subject to user consent, the 6G system shall support mechanisms to optimize the energy consumption of a UE via enabling task offloading (</w:t>
      </w:r>
      <w:proofErr w:type="gramStart"/>
      <w:r>
        <w:t>e.g.</w:t>
      </w:r>
      <w:proofErr w:type="gramEnd"/>
      <w:r>
        <w:t xml:space="preserve"> XR rendering/AI inference) from the UE to the core network/Service Hosting Environment, considering battery life and thermal issue of UE.</w:t>
      </w:r>
    </w:p>
    <w:p w14:paraId="1C20A088" w14:textId="386636BA" w:rsidR="00204212" w:rsidRDefault="0088666F" w:rsidP="00204212">
      <w:pPr>
        <w:numPr>
          <w:ilvl w:val="0"/>
          <w:numId w:val="5"/>
        </w:numPr>
      </w:pPr>
      <w:r>
        <w:t xml:space="preserve">Clause </w:t>
      </w:r>
      <w:r w:rsidR="006E36AF">
        <w:t>5.9.2</w:t>
      </w:r>
      <w:r>
        <w:t>,</w:t>
      </w:r>
      <w:r w:rsidR="006E36AF">
        <w:t xml:space="preserve"> Efficient data collection and consumption for 6G system</w:t>
      </w:r>
    </w:p>
    <w:p w14:paraId="5D50B197" w14:textId="0612D922" w:rsidR="006E36AF" w:rsidRDefault="006E36AF" w:rsidP="00204212">
      <w:pPr>
        <w:numPr>
          <w:ilvl w:val="1"/>
          <w:numId w:val="5"/>
        </w:numPr>
      </w:pPr>
      <w:r>
        <w:t>[PR 5.9.2.2-1] The 6G system shall support mechanisms for 6G System Data collection and consumption minimizing the impact to 6G services.</w:t>
      </w:r>
    </w:p>
    <w:p w14:paraId="75139958" w14:textId="0D75DCCC" w:rsidR="006E36AF" w:rsidRDefault="00872034" w:rsidP="00D37789">
      <w:r w:rsidRPr="00215A77">
        <w:rPr>
          <w:b/>
          <w:bCs/>
        </w:rPr>
        <w:lastRenderedPageBreak/>
        <w:t>Observation</w:t>
      </w:r>
      <w:r w:rsidR="00215A77">
        <w:rPr>
          <w:b/>
          <w:bCs/>
        </w:rPr>
        <w:t xml:space="preserve"> 1</w:t>
      </w:r>
      <w:r w:rsidRPr="00215A77">
        <w:rPr>
          <w:b/>
          <w:bCs/>
        </w:rPr>
        <w:t>:</w:t>
      </w:r>
      <w:r>
        <w:t xml:space="preserve"> </w:t>
      </w:r>
      <w:r w:rsidRPr="002258E1">
        <w:rPr>
          <w:b/>
          <w:bCs/>
        </w:rPr>
        <w:t>Based on the above</w:t>
      </w:r>
      <w:r w:rsidR="00215A77" w:rsidRPr="002258E1">
        <w:rPr>
          <w:b/>
          <w:bCs/>
        </w:rPr>
        <w:t xml:space="preserve"> analysis</w:t>
      </w:r>
      <w:r w:rsidRPr="002258E1">
        <w:rPr>
          <w:b/>
          <w:bCs/>
        </w:rPr>
        <w:t>, following are</w:t>
      </w:r>
      <w:r w:rsidR="00123B38">
        <w:rPr>
          <w:b/>
          <w:bCs/>
        </w:rPr>
        <w:t xml:space="preserve"> </w:t>
      </w:r>
      <w:r w:rsidRPr="002258E1">
        <w:rPr>
          <w:b/>
          <w:bCs/>
        </w:rPr>
        <w:t>the p</w:t>
      </w:r>
      <w:r w:rsidR="00FB0680" w:rsidRPr="002258E1">
        <w:rPr>
          <w:b/>
          <w:bCs/>
        </w:rPr>
        <w:t xml:space="preserve">otential </w:t>
      </w:r>
      <w:r w:rsidRPr="002258E1">
        <w:rPr>
          <w:b/>
          <w:bCs/>
        </w:rPr>
        <w:t xml:space="preserve">work areas </w:t>
      </w:r>
      <w:r w:rsidR="00A2194E">
        <w:rPr>
          <w:b/>
          <w:bCs/>
        </w:rPr>
        <w:t>for</w:t>
      </w:r>
      <w:r w:rsidRPr="002258E1">
        <w:rPr>
          <w:b/>
          <w:bCs/>
        </w:rPr>
        <w:t xml:space="preserve"> AI, </w:t>
      </w:r>
      <w:r w:rsidR="00182942">
        <w:rPr>
          <w:b/>
          <w:bCs/>
        </w:rPr>
        <w:t xml:space="preserve">which can be considered </w:t>
      </w:r>
      <w:r w:rsidR="00123B38">
        <w:rPr>
          <w:b/>
          <w:bCs/>
        </w:rPr>
        <w:t xml:space="preserve">for </w:t>
      </w:r>
      <w:r w:rsidRPr="002258E1">
        <w:rPr>
          <w:b/>
          <w:bCs/>
        </w:rPr>
        <w:t>6G application enablement</w:t>
      </w:r>
      <w:r w:rsidR="00123B38">
        <w:rPr>
          <w:b/>
          <w:bCs/>
        </w:rPr>
        <w:t xml:space="preserve"> study</w:t>
      </w:r>
      <w:r>
        <w:t>:</w:t>
      </w:r>
    </w:p>
    <w:p w14:paraId="564050B5" w14:textId="6B050EC4" w:rsidR="00A47366" w:rsidRPr="00994559" w:rsidRDefault="00994559" w:rsidP="00D37789">
      <w:pPr>
        <w:rPr>
          <w:sz w:val="16"/>
          <w:szCs w:val="16"/>
        </w:rPr>
      </w:pPr>
      <w:r>
        <w:rPr>
          <w:i/>
          <w:iCs/>
          <w:sz w:val="16"/>
          <w:szCs w:val="16"/>
          <w:highlight w:val="cyan"/>
        </w:rPr>
        <w:t>*</w:t>
      </w:r>
      <w:r w:rsidRPr="00994559">
        <w:rPr>
          <w:i/>
          <w:iCs/>
          <w:sz w:val="16"/>
          <w:szCs w:val="16"/>
          <w:highlight w:val="cyan"/>
        </w:rPr>
        <w:t>Indicating</w:t>
      </w:r>
      <w:r w:rsidR="00A47366" w:rsidRPr="00994559">
        <w:rPr>
          <w:i/>
          <w:iCs/>
          <w:sz w:val="16"/>
          <w:szCs w:val="16"/>
          <w:highlight w:val="cyan"/>
        </w:rPr>
        <w:t xml:space="preserve"> potential 6G core network dependency</w:t>
      </w:r>
    </w:p>
    <w:p w14:paraId="24BC8A66" w14:textId="72730321" w:rsidR="002258E1" w:rsidRDefault="00F427BC" w:rsidP="00123B38">
      <w:pPr>
        <w:numPr>
          <w:ilvl w:val="0"/>
          <w:numId w:val="7"/>
        </w:numPr>
      </w:pPr>
      <w:r>
        <w:rPr>
          <w:highlight w:val="cyan"/>
        </w:rPr>
        <w:t xml:space="preserve">AI Compute resource: </w:t>
      </w:r>
      <w:r w:rsidR="000C5620">
        <w:rPr>
          <w:highlight w:val="cyan"/>
        </w:rPr>
        <w:t xml:space="preserve">Study </w:t>
      </w:r>
      <w:r w:rsidR="00B51220">
        <w:rPr>
          <w:highlight w:val="cyan"/>
        </w:rPr>
        <w:t xml:space="preserve">the </w:t>
      </w:r>
      <w:r w:rsidR="000C5620">
        <w:rPr>
          <w:highlight w:val="cyan"/>
        </w:rPr>
        <w:t xml:space="preserve">exposure and provisioning of </w:t>
      </w:r>
      <w:r w:rsidR="00182942" w:rsidRPr="00182942">
        <w:rPr>
          <w:highlight w:val="cyan"/>
        </w:rPr>
        <w:t xml:space="preserve">AI compute </w:t>
      </w:r>
      <w:r w:rsidR="00182942" w:rsidRPr="00B51220">
        <w:rPr>
          <w:highlight w:val="cyan"/>
        </w:rPr>
        <w:t>resources</w:t>
      </w:r>
      <w:r w:rsidR="00B51220" w:rsidRPr="00B51220">
        <w:rPr>
          <w:highlight w:val="cyan"/>
        </w:rPr>
        <w:t xml:space="preserve"> </w:t>
      </w:r>
      <w:r w:rsidR="00E3378E" w:rsidRPr="00B51220">
        <w:rPr>
          <w:highlight w:val="cyan"/>
        </w:rPr>
        <w:t xml:space="preserve">to verticals </w:t>
      </w:r>
      <w:r w:rsidR="00E3378E" w:rsidRPr="000C5620">
        <w:rPr>
          <w:highlight w:val="cyan"/>
        </w:rPr>
        <w:t>applications and enablers (e.g., V2XAPP)</w:t>
      </w:r>
    </w:p>
    <w:p w14:paraId="21AD517D" w14:textId="7EFA49EE" w:rsidR="000C5620" w:rsidRDefault="00980D70" w:rsidP="00123B38">
      <w:pPr>
        <w:numPr>
          <w:ilvl w:val="0"/>
          <w:numId w:val="7"/>
        </w:numPr>
      </w:pPr>
      <w:r>
        <w:t xml:space="preserve">AI at Edge: </w:t>
      </w:r>
      <w:r w:rsidR="000C5620">
        <w:t>Study enhancements for EDGEAPP to enable AI tasks at Edge</w:t>
      </w:r>
      <w:r w:rsidR="009E4D13">
        <w:t xml:space="preserve"> (Model inference</w:t>
      </w:r>
      <w:r w:rsidR="00FE0177">
        <w:t>, Model training</w:t>
      </w:r>
      <w:r w:rsidR="009E4D13">
        <w:t>)</w:t>
      </w:r>
      <w:r w:rsidR="005D30E4">
        <w:t>.</w:t>
      </w:r>
    </w:p>
    <w:p w14:paraId="1403DBB4" w14:textId="705B061E" w:rsidR="000C5620" w:rsidRDefault="00F427BC" w:rsidP="00123B38">
      <w:pPr>
        <w:numPr>
          <w:ilvl w:val="0"/>
          <w:numId w:val="7"/>
        </w:numPr>
      </w:pPr>
      <w:r>
        <w:t xml:space="preserve">Intent based: </w:t>
      </w:r>
      <w:r w:rsidR="000C5620">
        <w:t xml:space="preserve">Study </w:t>
      </w:r>
      <w:proofErr w:type="gramStart"/>
      <w:r w:rsidR="00FE0177">
        <w:t>i</w:t>
      </w:r>
      <w:r w:rsidR="000C5620">
        <w:t>ntent based</w:t>
      </w:r>
      <w:proofErr w:type="gramEnd"/>
      <w:r w:rsidR="000C5620">
        <w:t xml:space="preserve"> exposure of application enabler services to third party AI agents</w:t>
      </w:r>
      <w:r w:rsidR="005D30E4">
        <w:t>.</w:t>
      </w:r>
    </w:p>
    <w:p w14:paraId="7C4FC70A" w14:textId="77777777" w:rsidR="00980D70" w:rsidRDefault="00980D70" w:rsidP="00123B38">
      <w:pPr>
        <w:numPr>
          <w:ilvl w:val="0"/>
          <w:numId w:val="7"/>
        </w:numPr>
      </w:pPr>
      <w:r>
        <w:t>AI Agents:</w:t>
      </w:r>
    </w:p>
    <w:p w14:paraId="634780EB" w14:textId="77777777" w:rsidR="00980D70" w:rsidRDefault="000C5620" w:rsidP="00980D70">
      <w:pPr>
        <w:numPr>
          <w:ilvl w:val="1"/>
          <w:numId w:val="7"/>
        </w:numPr>
      </w:pPr>
      <w:r>
        <w:t xml:space="preserve">Study </w:t>
      </w:r>
      <w:r w:rsidR="005D30E4">
        <w:t xml:space="preserve">the support of </w:t>
      </w:r>
      <w:r>
        <w:t xml:space="preserve">communication </w:t>
      </w:r>
      <w:r w:rsidR="00FE0177">
        <w:t xml:space="preserve">and collaboration </w:t>
      </w:r>
      <w:r w:rsidR="005D30E4">
        <w:t xml:space="preserve">between AI agents in vertical applications and </w:t>
      </w:r>
      <w:r w:rsidR="001D1B81">
        <w:t xml:space="preserve">multiple </w:t>
      </w:r>
      <w:r w:rsidR="005D30E4">
        <w:t>application enablers.</w:t>
      </w:r>
    </w:p>
    <w:p w14:paraId="104D1AFA" w14:textId="3169D4CB" w:rsidR="00364847" w:rsidRDefault="00364847" w:rsidP="006078D8">
      <w:pPr>
        <w:numPr>
          <w:ilvl w:val="1"/>
          <w:numId w:val="7"/>
        </w:numPr>
      </w:pPr>
      <w:r w:rsidRPr="00980D70">
        <w:rPr>
          <w:highlight w:val="cyan"/>
        </w:rPr>
        <w:t xml:space="preserve">Study the handling of large set of </w:t>
      </w:r>
      <w:proofErr w:type="gramStart"/>
      <w:r w:rsidRPr="00980D70">
        <w:rPr>
          <w:highlight w:val="cyan"/>
        </w:rPr>
        <w:t>AI</w:t>
      </w:r>
      <w:proofErr w:type="gramEnd"/>
      <w:r w:rsidRPr="00980D70">
        <w:rPr>
          <w:highlight w:val="cyan"/>
        </w:rPr>
        <w:t xml:space="preserve"> agents</w:t>
      </w:r>
      <w:r w:rsidR="009E4D13" w:rsidRPr="00980D70">
        <w:rPr>
          <w:highlight w:val="cyan"/>
        </w:rPr>
        <w:t xml:space="preserve"> based application clients on device and the </w:t>
      </w:r>
      <w:r w:rsidRPr="00980D70">
        <w:rPr>
          <w:highlight w:val="cyan"/>
        </w:rPr>
        <w:t xml:space="preserve">exposure of </w:t>
      </w:r>
      <w:r w:rsidR="009E4D13" w:rsidRPr="00980D70">
        <w:rPr>
          <w:highlight w:val="cyan"/>
        </w:rPr>
        <w:t xml:space="preserve">application enabler </w:t>
      </w:r>
      <w:r w:rsidRPr="00980D70">
        <w:rPr>
          <w:highlight w:val="cyan"/>
        </w:rPr>
        <w:t xml:space="preserve">services to </w:t>
      </w:r>
      <w:r w:rsidR="009E4D13" w:rsidRPr="00980D70">
        <w:rPr>
          <w:highlight w:val="cyan"/>
        </w:rPr>
        <w:t>these AI agents</w:t>
      </w:r>
      <w:r w:rsidRPr="00980D70">
        <w:rPr>
          <w:highlight w:val="cyan"/>
        </w:rPr>
        <w:t>.</w:t>
      </w:r>
    </w:p>
    <w:p w14:paraId="682EEC31" w14:textId="77777777" w:rsidR="00980D70" w:rsidRDefault="00980D70" w:rsidP="00123B38">
      <w:pPr>
        <w:numPr>
          <w:ilvl w:val="0"/>
          <w:numId w:val="7"/>
        </w:numPr>
      </w:pPr>
      <w:r>
        <w:t>Generative AI:</w:t>
      </w:r>
    </w:p>
    <w:p w14:paraId="29693419" w14:textId="29316CFD" w:rsidR="00182942" w:rsidRDefault="009E4D13" w:rsidP="00980D70">
      <w:pPr>
        <w:numPr>
          <w:ilvl w:val="1"/>
          <w:numId w:val="7"/>
        </w:numPr>
      </w:pPr>
      <w:r>
        <w:t>Study the enablement of generative AI capabilities (e.g., AI model training data with generated data, Retrieval Augmented Generation</w:t>
      </w:r>
      <w:r w:rsidR="00E3760D">
        <w:t>, handling LLMs</w:t>
      </w:r>
      <w:r>
        <w:t>)</w:t>
      </w:r>
      <w:r w:rsidR="00FE0177">
        <w:t>.</w:t>
      </w:r>
    </w:p>
    <w:p w14:paraId="456DD833" w14:textId="77777777" w:rsidR="006078D8" w:rsidRDefault="00FE0177" w:rsidP="006078D8">
      <w:pPr>
        <w:numPr>
          <w:ilvl w:val="1"/>
          <w:numId w:val="7"/>
        </w:numPr>
      </w:pPr>
      <w:r w:rsidRPr="00FE0177">
        <w:rPr>
          <w:highlight w:val="cyan"/>
        </w:rPr>
        <w:t>Study to</w:t>
      </w:r>
      <w:r w:rsidR="00980D70">
        <w:rPr>
          <w:highlight w:val="cyan"/>
        </w:rPr>
        <w:t xml:space="preserve"> </w:t>
      </w:r>
      <w:r w:rsidRPr="00FE0177">
        <w:rPr>
          <w:highlight w:val="cyan"/>
        </w:rPr>
        <w:t xml:space="preserve">understand and </w:t>
      </w:r>
      <w:r w:rsidR="001D1B81">
        <w:rPr>
          <w:highlight w:val="cyan"/>
        </w:rPr>
        <w:t xml:space="preserve">the </w:t>
      </w:r>
      <w:r w:rsidRPr="00FE0177">
        <w:rPr>
          <w:highlight w:val="cyan"/>
        </w:rPr>
        <w:t xml:space="preserve">support </w:t>
      </w:r>
      <w:r w:rsidR="001D1B81">
        <w:rPr>
          <w:highlight w:val="cyan"/>
        </w:rPr>
        <w:t xml:space="preserve">required for </w:t>
      </w:r>
      <w:r w:rsidRPr="00FE0177">
        <w:rPr>
          <w:highlight w:val="cyan"/>
        </w:rPr>
        <w:t>the traffic patter</w:t>
      </w:r>
      <w:r>
        <w:rPr>
          <w:highlight w:val="cyan"/>
        </w:rPr>
        <w:t>n</w:t>
      </w:r>
      <w:r w:rsidRPr="00FE0177">
        <w:rPr>
          <w:highlight w:val="cyan"/>
        </w:rPr>
        <w:t>s of Generative AI.</w:t>
      </w:r>
    </w:p>
    <w:p w14:paraId="3B065153" w14:textId="02C7C8C5" w:rsidR="006078D8" w:rsidRPr="006078D8" w:rsidRDefault="006078D8" w:rsidP="006078D8">
      <w:pPr>
        <w:numPr>
          <w:ilvl w:val="0"/>
          <w:numId w:val="7"/>
        </w:numPr>
      </w:pPr>
      <w:r>
        <w:t>AI tasks: Study the enhancements to AIMLE tasks (</w:t>
      </w:r>
      <w:proofErr w:type="gramStart"/>
      <w:r>
        <w:t>e.g.</w:t>
      </w:r>
      <w:proofErr w:type="gramEnd"/>
      <w:r>
        <w:t xml:space="preserve"> model training, model inference, model management, data transfer (model, data set, multi-modality data)) offloading and collaboration for various use cases like AI-based video analytics, home robots, AI text to video, etc.</w:t>
      </w:r>
    </w:p>
    <w:p w14:paraId="6FC0B3C5" w14:textId="1E1531AA" w:rsidR="00FE0177" w:rsidRDefault="00E663AA" w:rsidP="00123B38">
      <w:pPr>
        <w:numPr>
          <w:ilvl w:val="0"/>
          <w:numId w:val="7"/>
        </w:numPr>
      </w:pPr>
      <w:r>
        <w:rPr>
          <w:highlight w:val="cyan"/>
        </w:rPr>
        <w:t xml:space="preserve">AI with multiple devices: </w:t>
      </w:r>
      <w:r w:rsidR="00FE0177" w:rsidRPr="00FE0177">
        <w:rPr>
          <w:highlight w:val="cyan"/>
        </w:rPr>
        <w:t>Study the support of AI services to multiple UEs belonging to a user</w:t>
      </w:r>
    </w:p>
    <w:p w14:paraId="59BC8B8E" w14:textId="78F85518" w:rsidR="00FE0177" w:rsidRDefault="00980D70" w:rsidP="00123B38">
      <w:pPr>
        <w:numPr>
          <w:ilvl w:val="0"/>
          <w:numId w:val="7"/>
        </w:numPr>
      </w:pPr>
      <w:r>
        <w:rPr>
          <w:highlight w:val="cyan"/>
        </w:rPr>
        <w:t xml:space="preserve">Federation: </w:t>
      </w:r>
      <w:r w:rsidR="00FE0177" w:rsidRPr="00FE0177">
        <w:rPr>
          <w:highlight w:val="cyan"/>
        </w:rPr>
        <w:t>Study the model federation between application enabler service providers, between one or more 6G networks.</w:t>
      </w:r>
    </w:p>
    <w:p w14:paraId="0F8B8F9D" w14:textId="125A61AA" w:rsidR="00FE0177" w:rsidRDefault="00980D70" w:rsidP="00123B38">
      <w:pPr>
        <w:numPr>
          <w:ilvl w:val="0"/>
          <w:numId w:val="7"/>
        </w:numPr>
      </w:pPr>
      <w:r>
        <w:rPr>
          <w:highlight w:val="cyan"/>
        </w:rPr>
        <w:t xml:space="preserve">Energy: </w:t>
      </w:r>
      <w:r w:rsidR="001D1B81" w:rsidRPr="001D1B81">
        <w:rPr>
          <w:highlight w:val="cyan"/>
        </w:rPr>
        <w:t xml:space="preserve">Study the energy consumption of AI services at </w:t>
      </w:r>
      <w:r>
        <w:rPr>
          <w:highlight w:val="cyan"/>
        </w:rPr>
        <w:t xml:space="preserve">the application </w:t>
      </w:r>
      <w:r w:rsidR="001D1B81" w:rsidRPr="001D1B81">
        <w:rPr>
          <w:highlight w:val="cyan"/>
        </w:rPr>
        <w:t>enabler layer.</w:t>
      </w:r>
    </w:p>
    <w:p w14:paraId="053FDC49" w14:textId="004A277F" w:rsidR="00A2194E" w:rsidRPr="001D1B81" w:rsidRDefault="006078D8" w:rsidP="00A2194E">
      <w:pPr>
        <w:numPr>
          <w:ilvl w:val="0"/>
          <w:numId w:val="7"/>
        </w:numPr>
      </w:pPr>
      <w:r>
        <w:rPr>
          <w:rFonts w:eastAsia="SimSun"/>
          <w:color w:val="000000"/>
          <w:lang w:val="en-US" w:eastAsia="zh-CN"/>
        </w:rPr>
        <w:t xml:space="preserve">Responsible AI: </w:t>
      </w:r>
      <w:r w:rsidR="001D1B81" w:rsidRPr="001D1B81">
        <w:rPr>
          <w:rFonts w:eastAsia="SimSun"/>
          <w:color w:val="000000"/>
          <w:lang w:val="en-US" w:eastAsia="zh-CN"/>
        </w:rPr>
        <w:t>Study the considerations of responsible AI</w:t>
      </w:r>
      <w:r w:rsidR="001D1B81">
        <w:rPr>
          <w:rFonts w:eastAsia="SimSun"/>
          <w:color w:val="000000"/>
          <w:lang w:val="en-US" w:eastAsia="zh-CN"/>
        </w:rPr>
        <w:t xml:space="preserve"> (e.g., robustness, environment sustainability, explainability, trustworthy etc.)</w:t>
      </w:r>
      <w:r w:rsidR="001D1B81" w:rsidRPr="001D1B81">
        <w:rPr>
          <w:rFonts w:eastAsia="SimSun"/>
          <w:color w:val="000000"/>
          <w:lang w:val="en-US" w:eastAsia="zh-CN"/>
        </w:rPr>
        <w:t>, for AI services at application enabler layer (e.g., AIMLE, ADAE)</w:t>
      </w:r>
      <w:r w:rsidR="00A2194E">
        <w:t>.</w:t>
      </w:r>
    </w:p>
    <w:p w14:paraId="1BA14123" w14:textId="6DB1624F" w:rsidR="00D37789" w:rsidRPr="000D21C0" w:rsidRDefault="00D37789" w:rsidP="002A02D4">
      <w:pPr>
        <w:pStyle w:val="Heading1"/>
      </w:pPr>
      <w:r w:rsidRPr="000D21C0">
        <w:t>Other WGs</w:t>
      </w:r>
    </w:p>
    <w:p w14:paraId="491555A1" w14:textId="04C61F6C" w:rsidR="00744A18" w:rsidRDefault="00E0124A" w:rsidP="00D37789">
      <w:r>
        <w:t>Dependency on SA2 for 6G core network AI capabilities.</w:t>
      </w:r>
    </w:p>
    <w:p w14:paraId="3FB02BB4" w14:textId="4727F49E" w:rsidR="00E0124A" w:rsidRDefault="00E0124A" w:rsidP="00D37789">
      <w:r>
        <w:t>Dependency on SA3 for security aspects</w:t>
      </w:r>
      <w:r w:rsidR="00FC371D">
        <w:t xml:space="preserve"> of AI capabilities.</w:t>
      </w:r>
    </w:p>
    <w:p w14:paraId="3AF3B505" w14:textId="1B58E984" w:rsidR="00A45CBF" w:rsidRPr="000D21C0" w:rsidRDefault="00D37789" w:rsidP="002A02D4">
      <w:pPr>
        <w:pStyle w:val="Heading1"/>
      </w:pPr>
      <w:r w:rsidRPr="000D21C0">
        <w:t>6G core dependency</w:t>
      </w:r>
    </w:p>
    <w:p w14:paraId="1D37CABC" w14:textId="17E0C873" w:rsidR="00D37789" w:rsidRDefault="00667734" w:rsidP="00D37789">
      <w:r>
        <w:t>This section illustrates the v</w:t>
      </w:r>
      <w:r w:rsidR="00066CE8">
        <w:t>arious</w:t>
      </w:r>
      <w:r>
        <w:t xml:space="preserve"> aspects of AI, which have potential application enabler impacts and have dependency on 6G core network. These should be</w:t>
      </w:r>
      <w:r w:rsidR="0011499A">
        <w:t>:</w:t>
      </w:r>
    </w:p>
    <w:p w14:paraId="25769157" w14:textId="337E0D85" w:rsidR="00E663AA" w:rsidRPr="00E663AA" w:rsidRDefault="00E663AA" w:rsidP="00E663AA">
      <w:pPr>
        <w:numPr>
          <w:ilvl w:val="0"/>
          <w:numId w:val="8"/>
        </w:numPr>
      </w:pPr>
      <w:r w:rsidRPr="00E663AA">
        <w:t>AI Compute resource: Study the exposure and provisioning of AI compute resources to verticals applications and enablers (e.g., V2XAPP)</w:t>
      </w:r>
    </w:p>
    <w:p w14:paraId="3CEF95A9" w14:textId="158002C4" w:rsidR="00E663AA" w:rsidRPr="00E663AA" w:rsidRDefault="00E663AA" w:rsidP="00E663AA">
      <w:pPr>
        <w:numPr>
          <w:ilvl w:val="0"/>
          <w:numId w:val="8"/>
        </w:numPr>
      </w:pPr>
      <w:r w:rsidRPr="00E663AA">
        <w:t>AI Agents:</w:t>
      </w:r>
      <w:r>
        <w:t xml:space="preserve"> </w:t>
      </w:r>
      <w:r w:rsidRPr="00E663AA">
        <w:t xml:space="preserve">Study the handling of large set of </w:t>
      </w:r>
      <w:proofErr w:type="gramStart"/>
      <w:r w:rsidRPr="00E663AA">
        <w:t>AI</w:t>
      </w:r>
      <w:proofErr w:type="gramEnd"/>
      <w:r w:rsidRPr="00E663AA">
        <w:t xml:space="preserve"> agents based application clients on device and the exposure of application enabler services to these AI agents.</w:t>
      </w:r>
    </w:p>
    <w:p w14:paraId="3D68FA6D" w14:textId="64177A3C" w:rsidR="00E663AA" w:rsidRPr="00E663AA" w:rsidRDefault="00E663AA" w:rsidP="00E663AA">
      <w:pPr>
        <w:numPr>
          <w:ilvl w:val="0"/>
          <w:numId w:val="8"/>
        </w:numPr>
      </w:pPr>
      <w:r w:rsidRPr="00E663AA">
        <w:t>Generative AI:</w:t>
      </w:r>
      <w:r>
        <w:t xml:space="preserve"> </w:t>
      </w:r>
      <w:r w:rsidRPr="00E663AA">
        <w:t>Study to understand and the support required for the traffic patterns of Generative AI.</w:t>
      </w:r>
    </w:p>
    <w:p w14:paraId="05826775" w14:textId="181AFA69" w:rsidR="00E663AA" w:rsidRPr="00E663AA" w:rsidRDefault="00E663AA" w:rsidP="00E663AA">
      <w:pPr>
        <w:numPr>
          <w:ilvl w:val="0"/>
          <w:numId w:val="8"/>
        </w:numPr>
      </w:pPr>
      <w:r w:rsidRPr="00E663AA">
        <w:t>AI with multiple devices: Study the support of AI services to multiple UEs belonging to a user</w:t>
      </w:r>
    </w:p>
    <w:p w14:paraId="76C79764" w14:textId="77777777" w:rsidR="00E663AA" w:rsidRPr="00E663AA" w:rsidRDefault="00E663AA" w:rsidP="00E663AA">
      <w:pPr>
        <w:numPr>
          <w:ilvl w:val="0"/>
          <w:numId w:val="8"/>
        </w:numPr>
      </w:pPr>
      <w:r w:rsidRPr="00E663AA">
        <w:t>Federation: Study the model federation between application enabler service providers, between one or more 6G networks.</w:t>
      </w:r>
    </w:p>
    <w:p w14:paraId="6207D7C1" w14:textId="77777777" w:rsidR="00E663AA" w:rsidRPr="00E663AA" w:rsidRDefault="00E663AA" w:rsidP="00E663AA">
      <w:pPr>
        <w:numPr>
          <w:ilvl w:val="0"/>
          <w:numId w:val="8"/>
        </w:numPr>
      </w:pPr>
      <w:r w:rsidRPr="00E663AA">
        <w:lastRenderedPageBreak/>
        <w:t>Energy: Study the energy consumption of AI services at the application enabler layer.</w:t>
      </w:r>
    </w:p>
    <w:p w14:paraId="05D96C41" w14:textId="77777777" w:rsidR="00E663AA" w:rsidRDefault="00E663AA" w:rsidP="00E663AA">
      <w:pPr>
        <w:ind w:left="360"/>
      </w:pPr>
    </w:p>
    <w:p w14:paraId="66429CC8" w14:textId="1DFEA50D" w:rsidR="00D37789" w:rsidRPr="00D37789" w:rsidRDefault="000D21C0" w:rsidP="002A02D4">
      <w:pPr>
        <w:pStyle w:val="Heading1"/>
      </w:pPr>
      <w:r>
        <w:t xml:space="preserve">Proposal: </w:t>
      </w:r>
      <w:r w:rsidR="00DB38E1">
        <w:t>W</w:t>
      </w:r>
      <w:r w:rsidR="00D37789" w:rsidRPr="00D37789">
        <w:t xml:space="preserve">ork areas / tasks for AI in 6G </w:t>
      </w:r>
      <w:r w:rsidR="00DB38E1">
        <w:t>SID</w:t>
      </w:r>
    </w:p>
    <w:p w14:paraId="2373A021" w14:textId="77777777" w:rsidR="005836D7" w:rsidRDefault="00215A77" w:rsidP="00A45CBF">
      <w:r>
        <w:t xml:space="preserve">With regard to the analysis provided above, and </w:t>
      </w:r>
      <w:r w:rsidRPr="005836D7">
        <w:rPr>
          <w:b/>
          <w:bCs/>
        </w:rPr>
        <w:t>observation 1</w:t>
      </w:r>
      <w:r>
        <w:t xml:space="preserve">, </w:t>
      </w:r>
    </w:p>
    <w:p w14:paraId="74847B3B" w14:textId="04471D28" w:rsidR="005836D7" w:rsidRDefault="003502E0" w:rsidP="005836D7">
      <w:pPr>
        <w:numPr>
          <w:ilvl w:val="0"/>
          <w:numId w:val="9"/>
        </w:numPr>
      </w:pPr>
      <w:r>
        <w:t>AI</w:t>
      </w:r>
      <w:r w:rsidR="00215A77">
        <w:t xml:space="preserve"> is an important ten</w:t>
      </w:r>
      <w:r w:rsidR="005836D7">
        <w:t>e</w:t>
      </w:r>
      <w:r w:rsidR="00215A77">
        <w:t>t for 6G system and</w:t>
      </w:r>
      <w:r w:rsidR="00627B66">
        <w:t xml:space="preserve"> </w:t>
      </w:r>
      <w:r w:rsidR="00806E62">
        <w:t>it is proposed to endorse AI as o</w:t>
      </w:r>
      <w:r w:rsidR="00627B66">
        <w:t xml:space="preserve">ne of the work </w:t>
      </w:r>
      <w:proofErr w:type="gramStart"/>
      <w:r w:rsidR="00627B66">
        <w:t>area</w:t>
      </w:r>
      <w:proofErr w:type="gramEnd"/>
      <w:r w:rsidR="00627B66">
        <w:t xml:space="preserve"> for 6G application enablement study. </w:t>
      </w:r>
    </w:p>
    <w:p w14:paraId="3214CFBE" w14:textId="639347CA" w:rsidR="00693902" w:rsidRDefault="00215A77" w:rsidP="005836D7">
      <w:pPr>
        <w:numPr>
          <w:ilvl w:val="0"/>
          <w:numId w:val="9"/>
        </w:numPr>
      </w:pPr>
      <w:r>
        <w:t xml:space="preserve">And additionally, under AI, </w:t>
      </w:r>
      <w:r w:rsidR="00806E62">
        <w:t xml:space="preserve">it is proposed to endorse the </w:t>
      </w:r>
      <w:r>
        <w:t xml:space="preserve">following work tasks </w:t>
      </w:r>
      <w:r w:rsidR="00806E62">
        <w:t>as the</w:t>
      </w:r>
      <w:r w:rsidR="00DB7F14">
        <w:t xml:space="preserve"> initial set </w:t>
      </w:r>
      <w:r w:rsidR="00AF4575">
        <w:t xml:space="preserve">of objectives </w:t>
      </w:r>
      <w:r>
        <w:t>f</w:t>
      </w:r>
      <w:r w:rsidR="00667734">
        <w:t xml:space="preserve">or </w:t>
      </w:r>
      <w:r w:rsidR="00DB7F14">
        <w:t xml:space="preserve">the </w:t>
      </w:r>
      <w:r>
        <w:t>6G application enablement study:</w:t>
      </w:r>
    </w:p>
    <w:p w14:paraId="78B727F9" w14:textId="77777777" w:rsidR="00E663AA" w:rsidRDefault="00E663AA" w:rsidP="005836D7">
      <w:pPr>
        <w:numPr>
          <w:ilvl w:val="1"/>
          <w:numId w:val="9"/>
        </w:numPr>
      </w:pPr>
      <w:r>
        <w:t>AI at Edge: Study enhancements for EDGEAPP to enable AI tasks at Edge (Model inference, Model training).</w:t>
      </w:r>
    </w:p>
    <w:p w14:paraId="25857EE2" w14:textId="77777777" w:rsidR="00E663AA" w:rsidRDefault="00E663AA" w:rsidP="005836D7">
      <w:pPr>
        <w:numPr>
          <w:ilvl w:val="1"/>
          <w:numId w:val="9"/>
        </w:numPr>
      </w:pPr>
      <w:r>
        <w:t xml:space="preserve">Intent based: Study </w:t>
      </w:r>
      <w:proofErr w:type="gramStart"/>
      <w:r>
        <w:t>intent based</w:t>
      </w:r>
      <w:proofErr w:type="gramEnd"/>
      <w:r>
        <w:t xml:space="preserve"> exposure of application enabler services to third party AI agents.</w:t>
      </w:r>
    </w:p>
    <w:p w14:paraId="6DDEF29A" w14:textId="2B8432D0" w:rsidR="00E663AA" w:rsidRDefault="00E663AA" w:rsidP="005836D7">
      <w:pPr>
        <w:numPr>
          <w:ilvl w:val="1"/>
          <w:numId w:val="9"/>
        </w:numPr>
      </w:pPr>
      <w:r>
        <w:t>AI Agents: Study the support of communication and collaboration between AI agents in vertical applications and multiple application enablers.</w:t>
      </w:r>
    </w:p>
    <w:p w14:paraId="4D0F580C" w14:textId="0D4C93AB" w:rsidR="00E663AA" w:rsidRDefault="00E663AA" w:rsidP="005836D7">
      <w:pPr>
        <w:numPr>
          <w:ilvl w:val="1"/>
          <w:numId w:val="9"/>
        </w:numPr>
      </w:pPr>
      <w:r>
        <w:t>Generative AI: Study the enablement of generative AI capabilities (e.g., AI model training data with generated data, Retrieval Augmented Generation, handling LLMs).</w:t>
      </w:r>
    </w:p>
    <w:p w14:paraId="19A4557A" w14:textId="77777777" w:rsidR="00E663AA" w:rsidRPr="006078D8" w:rsidRDefault="00E663AA" w:rsidP="005836D7">
      <w:pPr>
        <w:numPr>
          <w:ilvl w:val="1"/>
          <w:numId w:val="9"/>
        </w:numPr>
      </w:pPr>
      <w:r>
        <w:t>AI tasks: Study the enhancements to AIMLE tasks (</w:t>
      </w:r>
      <w:proofErr w:type="gramStart"/>
      <w:r>
        <w:t>e.g.</w:t>
      </w:r>
      <w:proofErr w:type="gramEnd"/>
      <w:r>
        <w:t xml:space="preserve"> model training, model inference, model management, data transfer (model, data set, multi-modality data)) offloading and collaboration for various use cases like AI-based video analytics, home robots, AI text to video, etc.</w:t>
      </w:r>
    </w:p>
    <w:p w14:paraId="0068756F" w14:textId="77777777" w:rsidR="00E663AA" w:rsidRPr="001D1B81" w:rsidRDefault="00E663AA" w:rsidP="005836D7">
      <w:pPr>
        <w:numPr>
          <w:ilvl w:val="1"/>
          <w:numId w:val="9"/>
        </w:numPr>
      </w:pPr>
      <w:r>
        <w:rPr>
          <w:rFonts w:eastAsia="SimSun"/>
          <w:color w:val="000000"/>
          <w:lang w:val="en-US" w:eastAsia="zh-CN"/>
        </w:rPr>
        <w:t xml:space="preserve">Responsible AI: </w:t>
      </w:r>
      <w:r w:rsidRPr="001D1B81">
        <w:rPr>
          <w:rFonts w:eastAsia="SimSun"/>
          <w:color w:val="000000"/>
          <w:lang w:val="en-US" w:eastAsia="zh-CN"/>
        </w:rPr>
        <w:t>Study the considerations of responsible AI</w:t>
      </w:r>
      <w:r>
        <w:rPr>
          <w:rFonts w:eastAsia="SimSun"/>
          <w:color w:val="000000"/>
          <w:lang w:val="en-US" w:eastAsia="zh-CN"/>
        </w:rPr>
        <w:t xml:space="preserve"> (e.g., robustness, environment sustainability, explainability, trustworthy etc.)</w:t>
      </w:r>
      <w:r w:rsidRPr="001D1B81">
        <w:rPr>
          <w:rFonts w:eastAsia="SimSun"/>
          <w:color w:val="000000"/>
          <w:lang w:val="en-US" w:eastAsia="zh-CN"/>
        </w:rPr>
        <w:t>, for AI services at application enabler layer (e.g., AIMLE, ADAE)</w:t>
      </w:r>
      <w:r>
        <w:t>.</w:t>
      </w:r>
    </w:p>
    <w:p w14:paraId="1BFA63F3" w14:textId="36077966" w:rsidR="00627B66" w:rsidRDefault="005836D7" w:rsidP="00A45CBF">
      <w:r>
        <w:t>Further,</w:t>
      </w:r>
      <w:r w:rsidR="00667734">
        <w:t xml:space="preserve"> </w:t>
      </w:r>
      <w:r w:rsidR="004B6422">
        <w:t>based</w:t>
      </w:r>
      <w:r w:rsidR="00667734">
        <w:t xml:space="preserve"> on </w:t>
      </w:r>
      <w:r w:rsidR="00A2194E">
        <w:t xml:space="preserve">the </w:t>
      </w:r>
      <w:r w:rsidR="00667734">
        <w:t xml:space="preserve">6G core network evolution, the following work tasks </w:t>
      </w:r>
      <w:r w:rsidR="00A2194E">
        <w:t xml:space="preserve">can be </w:t>
      </w:r>
      <w:r w:rsidR="004B6554">
        <w:t xml:space="preserve">additionally </w:t>
      </w:r>
      <w:r w:rsidR="004B6422">
        <w:t xml:space="preserve">be </w:t>
      </w:r>
      <w:r w:rsidR="00A2194E">
        <w:t>considered for study:</w:t>
      </w:r>
    </w:p>
    <w:p w14:paraId="4F92A8FB" w14:textId="77777777" w:rsidR="00E663AA" w:rsidRPr="00E663AA" w:rsidRDefault="00E663AA" w:rsidP="00E663AA">
      <w:pPr>
        <w:numPr>
          <w:ilvl w:val="0"/>
          <w:numId w:val="10"/>
        </w:numPr>
      </w:pPr>
      <w:r w:rsidRPr="00E663AA">
        <w:t>AI Compute resource: Study the exposure and provisioning of AI compute resources to verticals applications and enablers (e.g., V2XAPP)</w:t>
      </w:r>
    </w:p>
    <w:p w14:paraId="486993ED" w14:textId="77777777" w:rsidR="00E663AA" w:rsidRPr="00E663AA" w:rsidRDefault="00E663AA" w:rsidP="00E663AA">
      <w:pPr>
        <w:numPr>
          <w:ilvl w:val="0"/>
          <w:numId w:val="10"/>
        </w:numPr>
      </w:pPr>
      <w:r w:rsidRPr="00E663AA">
        <w:t>AI Agents:</w:t>
      </w:r>
      <w:r>
        <w:t xml:space="preserve"> </w:t>
      </w:r>
      <w:r w:rsidRPr="00E663AA">
        <w:t xml:space="preserve">Study the handling of large set of </w:t>
      </w:r>
      <w:proofErr w:type="gramStart"/>
      <w:r w:rsidRPr="00E663AA">
        <w:t>AI</w:t>
      </w:r>
      <w:proofErr w:type="gramEnd"/>
      <w:r w:rsidRPr="00E663AA">
        <w:t xml:space="preserve"> agents based application clients on device and the exposure of application enabler services to these AI agents.</w:t>
      </w:r>
    </w:p>
    <w:p w14:paraId="155CD6C6" w14:textId="77777777" w:rsidR="00E663AA" w:rsidRPr="00E663AA" w:rsidRDefault="00E663AA" w:rsidP="00E663AA">
      <w:pPr>
        <w:numPr>
          <w:ilvl w:val="0"/>
          <w:numId w:val="10"/>
        </w:numPr>
      </w:pPr>
      <w:r w:rsidRPr="00E663AA">
        <w:t>Generative AI:</w:t>
      </w:r>
      <w:r>
        <w:t xml:space="preserve"> </w:t>
      </w:r>
      <w:r w:rsidRPr="00E663AA">
        <w:t>Study to understand and the support required for the traffic patterns of Generative AI.</w:t>
      </w:r>
    </w:p>
    <w:p w14:paraId="25A81E15" w14:textId="77777777" w:rsidR="00E663AA" w:rsidRPr="00E663AA" w:rsidRDefault="00E663AA" w:rsidP="00E663AA">
      <w:pPr>
        <w:numPr>
          <w:ilvl w:val="0"/>
          <w:numId w:val="10"/>
        </w:numPr>
      </w:pPr>
      <w:r w:rsidRPr="00E663AA">
        <w:t>AI with multiple devices: Study the support of AI services to multiple UEs belonging to a user</w:t>
      </w:r>
    </w:p>
    <w:p w14:paraId="08570CFE" w14:textId="77777777" w:rsidR="00E663AA" w:rsidRDefault="00E663AA" w:rsidP="005A2200">
      <w:pPr>
        <w:numPr>
          <w:ilvl w:val="0"/>
          <w:numId w:val="10"/>
        </w:numPr>
      </w:pPr>
      <w:r w:rsidRPr="00E663AA">
        <w:t>Federation: Study the model federation between application enabler service providers, between one or more 6G networks.</w:t>
      </w:r>
    </w:p>
    <w:p w14:paraId="517C5FBA" w14:textId="3E02B142" w:rsidR="0050315D" w:rsidRDefault="00E663AA" w:rsidP="005A2200">
      <w:pPr>
        <w:numPr>
          <w:ilvl w:val="0"/>
          <w:numId w:val="10"/>
        </w:numPr>
      </w:pPr>
      <w:r w:rsidRPr="00E663AA">
        <w:t>Energy: Study the energy consumption of AI services at the application enabler layer.</w:t>
      </w:r>
    </w:p>
    <w:p w14:paraId="441A6D6F" w14:textId="77777777" w:rsidR="00A2194E" w:rsidRDefault="00A2194E" w:rsidP="00A45CBF"/>
    <w:p w14:paraId="263D8CB3" w14:textId="77777777" w:rsidR="00667734" w:rsidRDefault="00667734" w:rsidP="00A45CBF"/>
    <w:sectPr w:rsidR="00667734" w:rsidSect="00485B26">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A0531" w14:textId="77777777" w:rsidR="00B16C44" w:rsidRDefault="00B16C44" w:rsidP="002D1DEF">
      <w:pPr>
        <w:spacing w:after="0"/>
      </w:pPr>
      <w:r>
        <w:separator/>
      </w:r>
    </w:p>
  </w:endnote>
  <w:endnote w:type="continuationSeparator" w:id="0">
    <w:p w14:paraId="1729AD38" w14:textId="77777777" w:rsidR="00B16C44" w:rsidRDefault="00B16C44"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6CBD4" w14:textId="77777777" w:rsidR="00B16C44" w:rsidRDefault="00B16C44" w:rsidP="002D1DEF">
      <w:pPr>
        <w:spacing w:after="0"/>
      </w:pPr>
      <w:r>
        <w:separator/>
      </w:r>
    </w:p>
  </w:footnote>
  <w:footnote w:type="continuationSeparator" w:id="0">
    <w:p w14:paraId="49C182FE" w14:textId="77777777" w:rsidR="00B16C44" w:rsidRDefault="00B16C44"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203D732A"/>
    <w:multiLevelType w:val="hybridMultilevel"/>
    <w:tmpl w:val="C986B2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3D55F0F"/>
    <w:multiLevelType w:val="hybridMultilevel"/>
    <w:tmpl w:val="7E062F48"/>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DE2770A"/>
    <w:multiLevelType w:val="hybridMultilevel"/>
    <w:tmpl w:val="71CC003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E1F79A5"/>
    <w:multiLevelType w:val="hybridMultilevel"/>
    <w:tmpl w:val="7B782EF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4C00B2E"/>
    <w:multiLevelType w:val="hybridMultilevel"/>
    <w:tmpl w:val="7B782EF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D85798A"/>
    <w:multiLevelType w:val="hybridMultilevel"/>
    <w:tmpl w:val="7E062F48"/>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EFA3B11"/>
    <w:multiLevelType w:val="hybridMultilevel"/>
    <w:tmpl w:val="45F8B7C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5"/>
  </w:num>
  <w:num w:numId="6">
    <w:abstractNumId w:val="9"/>
  </w:num>
  <w:num w:numId="7">
    <w:abstractNumId w:val="7"/>
  </w:num>
  <w:num w:numId="8">
    <w:abstractNumId w:val="8"/>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2CAF"/>
    <w:rsid w:val="00016B19"/>
    <w:rsid w:val="000178B9"/>
    <w:rsid w:val="000210C8"/>
    <w:rsid w:val="0002503B"/>
    <w:rsid w:val="00026C30"/>
    <w:rsid w:val="00027666"/>
    <w:rsid w:val="00032FC1"/>
    <w:rsid w:val="000330A3"/>
    <w:rsid w:val="00033242"/>
    <w:rsid w:val="00044844"/>
    <w:rsid w:val="0004597E"/>
    <w:rsid w:val="00046AEF"/>
    <w:rsid w:val="00047DA6"/>
    <w:rsid w:val="00050B3B"/>
    <w:rsid w:val="0005162F"/>
    <w:rsid w:val="00051A73"/>
    <w:rsid w:val="00052162"/>
    <w:rsid w:val="0005547C"/>
    <w:rsid w:val="00057570"/>
    <w:rsid w:val="000600BF"/>
    <w:rsid w:val="0006096B"/>
    <w:rsid w:val="00066CE8"/>
    <w:rsid w:val="0007007B"/>
    <w:rsid w:val="000703AC"/>
    <w:rsid w:val="00076C0B"/>
    <w:rsid w:val="000770D2"/>
    <w:rsid w:val="000803CD"/>
    <w:rsid w:val="000808C9"/>
    <w:rsid w:val="00081FDE"/>
    <w:rsid w:val="00082AB6"/>
    <w:rsid w:val="0008579E"/>
    <w:rsid w:val="0008734C"/>
    <w:rsid w:val="000917C1"/>
    <w:rsid w:val="00097B86"/>
    <w:rsid w:val="000A44D6"/>
    <w:rsid w:val="000A585C"/>
    <w:rsid w:val="000A65BE"/>
    <w:rsid w:val="000B1A72"/>
    <w:rsid w:val="000B1F26"/>
    <w:rsid w:val="000B2AE0"/>
    <w:rsid w:val="000B52F5"/>
    <w:rsid w:val="000B5AFD"/>
    <w:rsid w:val="000C014F"/>
    <w:rsid w:val="000C4E37"/>
    <w:rsid w:val="000C5044"/>
    <w:rsid w:val="000C5620"/>
    <w:rsid w:val="000C56DD"/>
    <w:rsid w:val="000C7333"/>
    <w:rsid w:val="000D01B2"/>
    <w:rsid w:val="000D21C0"/>
    <w:rsid w:val="000D2DDD"/>
    <w:rsid w:val="000D382E"/>
    <w:rsid w:val="000D5B15"/>
    <w:rsid w:val="000D60A4"/>
    <w:rsid w:val="000D71CB"/>
    <w:rsid w:val="000D79FE"/>
    <w:rsid w:val="000E02A5"/>
    <w:rsid w:val="000E0A05"/>
    <w:rsid w:val="000E260D"/>
    <w:rsid w:val="000E3DE0"/>
    <w:rsid w:val="000E65F3"/>
    <w:rsid w:val="000E6E72"/>
    <w:rsid w:val="000E7DB2"/>
    <w:rsid w:val="000F1C90"/>
    <w:rsid w:val="000F296C"/>
    <w:rsid w:val="000F5B38"/>
    <w:rsid w:val="0010172A"/>
    <w:rsid w:val="00104151"/>
    <w:rsid w:val="00105F7F"/>
    <w:rsid w:val="00112487"/>
    <w:rsid w:val="001124BF"/>
    <w:rsid w:val="00112547"/>
    <w:rsid w:val="00112828"/>
    <w:rsid w:val="0011499A"/>
    <w:rsid w:val="001166E5"/>
    <w:rsid w:val="00116B42"/>
    <w:rsid w:val="00123B38"/>
    <w:rsid w:val="00125869"/>
    <w:rsid w:val="001271D5"/>
    <w:rsid w:val="00136428"/>
    <w:rsid w:val="00142FCD"/>
    <w:rsid w:val="001478A7"/>
    <w:rsid w:val="00153900"/>
    <w:rsid w:val="00153F82"/>
    <w:rsid w:val="00154695"/>
    <w:rsid w:val="00155066"/>
    <w:rsid w:val="00156032"/>
    <w:rsid w:val="00165AC1"/>
    <w:rsid w:val="00165F4A"/>
    <w:rsid w:val="0017100C"/>
    <w:rsid w:val="00171713"/>
    <w:rsid w:val="00172919"/>
    <w:rsid w:val="0018038D"/>
    <w:rsid w:val="00182942"/>
    <w:rsid w:val="00183621"/>
    <w:rsid w:val="00185CBC"/>
    <w:rsid w:val="00186B26"/>
    <w:rsid w:val="00190E9C"/>
    <w:rsid w:val="00191741"/>
    <w:rsid w:val="00194C66"/>
    <w:rsid w:val="001953D1"/>
    <w:rsid w:val="001A5EEE"/>
    <w:rsid w:val="001B0982"/>
    <w:rsid w:val="001B1660"/>
    <w:rsid w:val="001B3A09"/>
    <w:rsid w:val="001B461C"/>
    <w:rsid w:val="001B7BAD"/>
    <w:rsid w:val="001C04FF"/>
    <w:rsid w:val="001C39BB"/>
    <w:rsid w:val="001C6726"/>
    <w:rsid w:val="001D1688"/>
    <w:rsid w:val="001D1B81"/>
    <w:rsid w:val="001D51FF"/>
    <w:rsid w:val="001D634E"/>
    <w:rsid w:val="001D6833"/>
    <w:rsid w:val="001E10DB"/>
    <w:rsid w:val="001E6BB6"/>
    <w:rsid w:val="001F00FC"/>
    <w:rsid w:val="001F3226"/>
    <w:rsid w:val="001F4ACC"/>
    <w:rsid w:val="001F665F"/>
    <w:rsid w:val="001F7F37"/>
    <w:rsid w:val="00204212"/>
    <w:rsid w:val="00207B2A"/>
    <w:rsid w:val="00211D42"/>
    <w:rsid w:val="00211F5D"/>
    <w:rsid w:val="00215A77"/>
    <w:rsid w:val="00216010"/>
    <w:rsid w:val="00216B73"/>
    <w:rsid w:val="002207CC"/>
    <w:rsid w:val="00220FE6"/>
    <w:rsid w:val="0022104A"/>
    <w:rsid w:val="002258E1"/>
    <w:rsid w:val="00226272"/>
    <w:rsid w:val="00230205"/>
    <w:rsid w:val="002315D4"/>
    <w:rsid w:val="002432F2"/>
    <w:rsid w:val="0024515C"/>
    <w:rsid w:val="00246053"/>
    <w:rsid w:val="00247609"/>
    <w:rsid w:val="00247814"/>
    <w:rsid w:val="00250A7A"/>
    <w:rsid w:val="00257009"/>
    <w:rsid w:val="00257523"/>
    <w:rsid w:val="00261949"/>
    <w:rsid w:val="00261A96"/>
    <w:rsid w:val="00266FD4"/>
    <w:rsid w:val="00267172"/>
    <w:rsid w:val="00273232"/>
    <w:rsid w:val="00273D56"/>
    <w:rsid w:val="00284B29"/>
    <w:rsid w:val="00287239"/>
    <w:rsid w:val="002878F2"/>
    <w:rsid w:val="002910C0"/>
    <w:rsid w:val="0029781B"/>
    <w:rsid w:val="002A02D4"/>
    <w:rsid w:val="002A6978"/>
    <w:rsid w:val="002A6A22"/>
    <w:rsid w:val="002A6C36"/>
    <w:rsid w:val="002B30DC"/>
    <w:rsid w:val="002B3C0B"/>
    <w:rsid w:val="002B66B5"/>
    <w:rsid w:val="002C1F28"/>
    <w:rsid w:val="002C3678"/>
    <w:rsid w:val="002D069B"/>
    <w:rsid w:val="002D1DEF"/>
    <w:rsid w:val="002E0F8C"/>
    <w:rsid w:val="002E5CCC"/>
    <w:rsid w:val="002E5E4B"/>
    <w:rsid w:val="002F4EFF"/>
    <w:rsid w:val="002F51E7"/>
    <w:rsid w:val="002F7422"/>
    <w:rsid w:val="003006A0"/>
    <w:rsid w:val="00303D05"/>
    <w:rsid w:val="0030616C"/>
    <w:rsid w:val="003126B1"/>
    <w:rsid w:val="0031297B"/>
    <w:rsid w:val="00312C44"/>
    <w:rsid w:val="003173C4"/>
    <w:rsid w:val="00320CD1"/>
    <w:rsid w:val="003220E1"/>
    <w:rsid w:val="0032231C"/>
    <w:rsid w:val="003231A7"/>
    <w:rsid w:val="00324A19"/>
    <w:rsid w:val="00326493"/>
    <w:rsid w:val="00340530"/>
    <w:rsid w:val="003502E0"/>
    <w:rsid w:val="003549BD"/>
    <w:rsid w:val="00354CCC"/>
    <w:rsid w:val="00356467"/>
    <w:rsid w:val="00361FE3"/>
    <w:rsid w:val="003629B2"/>
    <w:rsid w:val="00364847"/>
    <w:rsid w:val="003705CD"/>
    <w:rsid w:val="0037326A"/>
    <w:rsid w:val="003812EE"/>
    <w:rsid w:val="003854B9"/>
    <w:rsid w:val="00385CAA"/>
    <w:rsid w:val="00386194"/>
    <w:rsid w:val="00386708"/>
    <w:rsid w:val="00386962"/>
    <w:rsid w:val="00386AFC"/>
    <w:rsid w:val="00387C21"/>
    <w:rsid w:val="003948C7"/>
    <w:rsid w:val="00395AE1"/>
    <w:rsid w:val="0039683F"/>
    <w:rsid w:val="003A255F"/>
    <w:rsid w:val="003A3CE6"/>
    <w:rsid w:val="003A6BE6"/>
    <w:rsid w:val="003B236F"/>
    <w:rsid w:val="003B609D"/>
    <w:rsid w:val="003B612F"/>
    <w:rsid w:val="003C14C7"/>
    <w:rsid w:val="003C7410"/>
    <w:rsid w:val="003D1837"/>
    <w:rsid w:val="003D3A1A"/>
    <w:rsid w:val="003D73FB"/>
    <w:rsid w:val="003D7981"/>
    <w:rsid w:val="003E090C"/>
    <w:rsid w:val="003E468C"/>
    <w:rsid w:val="003F1BFE"/>
    <w:rsid w:val="003F4CDA"/>
    <w:rsid w:val="003F66EB"/>
    <w:rsid w:val="00404498"/>
    <w:rsid w:val="00407FF8"/>
    <w:rsid w:val="004133D4"/>
    <w:rsid w:val="004161F4"/>
    <w:rsid w:val="004172A3"/>
    <w:rsid w:val="0041754D"/>
    <w:rsid w:val="00417A12"/>
    <w:rsid w:val="00423170"/>
    <w:rsid w:val="004331B3"/>
    <w:rsid w:val="00433754"/>
    <w:rsid w:val="00434A3B"/>
    <w:rsid w:val="00434D9A"/>
    <w:rsid w:val="0044190E"/>
    <w:rsid w:val="00444068"/>
    <w:rsid w:val="00446DC6"/>
    <w:rsid w:val="004532B3"/>
    <w:rsid w:val="0045332A"/>
    <w:rsid w:val="004563B3"/>
    <w:rsid w:val="004617B2"/>
    <w:rsid w:val="00470A49"/>
    <w:rsid w:val="00482798"/>
    <w:rsid w:val="00483CE8"/>
    <w:rsid w:val="00484287"/>
    <w:rsid w:val="00484761"/>
    <w:rsid w:val="00485B26"/>
    <w:rsid w:val="00490210"/>
    <w:rsid w:val="004908D7"/>
    <w:rsid w:val="004931B8"/>
    <w:rsid w:val="004962D7"/>
    <w:rsid w:val="00496F7D"/>
    <w:rsid w:val="00497F70"/>
    <w:rsid w:val="004A0796"/>
    <w:rsid w:val="004A2A9F"/>
    <w:rsid w:val="004A2F8A"/>
    <w:rsid w:val="004B044F"/>
    <w:rsid w:val="004B3167"/>
    <w:rsid w:val="004B3555"/>
    <w:rsid w:val="004B6422"/>
    <w:rsid w:val="004B6554"/>
    <w:rsid w:val="004B7C0F"/>
    <w:rsid w:val="004C1132"/>
    <w:rsid w:val="004C20AA"/>
    <w:rsid w:val="004C214E"/>
    <w:rsid w:val="004C382E"/>
    <w:rsid w:val="004C4D02"/>
    <w:rsid w:val="004D7B0B"/>
    <w:rsid w:val="004E1383"/>
    <w:rsid w:val="004E322C"/>
    <w:rsid w:val="004E3252"/>
    <w:rsid w:val="004E327A"/>
    <w:rsid w:val="004E6016"/>
    <w:rsid w:val="004E65FC"/>
    <w:rsid w:val="004E7C23"/>
    <w:rsid w:val="004F3556"/>
    <w:rsid w:val="004F52BB"/>
    <w:rsid w:val="004F78A0"/>
    <w:rsid w:val="0050315D"/>
    <w:rsid w:val="00503D6D"/>
    <w:rsid w:val="0050513B"/>
    <w:rsid w:val="00511C99"/>
    <w:rsid w:val="00521FAC"/>
    <w:rsid w:val="0052645D"/>
    <w:rsid w:val="0052732B"/>
    <w:rsid w:val="00530E7F"/>
    <w:rsid w:val="00532001"/>
    <w:rsid w:val="00535526"/>
    <w:rsid w:val="00540501"/>
    <w:rsid w:val="00541787"/>
    <w:rsid w:val="00541925"/>
    <w:rsid w:val="00547A52"/>
    <w:rsid w:val="00551668"/>
    <w:rsid w:val="00552E2F"/>
    <w:rsid w:val="00553BBE"/>
    <w:rsid w:val="00556BEB"/>
    <w:rsid w:val="00565089"/>
    <w:rsid w:val="005651D4"/>
    <w:rsid w:val="005677FF"/>
    <w:rsid w:val="00570264"/>
    <w:rsid w:val="00580A53"/>
    <w:rsid w:val="005836D7"/>
    <w:rsid w:val="005837A4"/>
    <w:rsid w:val="00584AE9"/>
    <w:rsid w:val="00586911"/>
    <w:rsid w:val="0059005C"/>
    <w:rsid w:val="00590656"/>
    <w:rsid w:val="005910C8"/>
    <w:rsid w:val="00596140"/>
    <w:rsid w:val="00596817"/>
    <w:rsid w:val="00597E77"/>
    <w:rsid w:val="005A2B0A"/>
    <w:rsid w:val="005A2D78"/>
    <w:rsid w:val="005A4248"/>
    <w:rsid w:val="005B3F0D"/>
    <w:rsid w:val="005B5400"/>
    <w:rsid w:val="005B57CA"/>
    <w:rsid w:val="005C1703"/>
    <w:rsid w:val="005C2065"/>
    <w:rsid w:val="005C4302"/>
    <w:rsid w:val="005C763F"/>
    <w:rsid w:val="005D04DD"/>
    <w:rsid w:val="005D30E4"/>
    <w:rsid w:val="005D48DD"/>
    <w:rsid w:val="005D5E5A"/>
    <w:rsid w:val="005E0894"/>
    <w:rsid w:val="005E2110"/>
    <w:rsid w:val="005E3A56"/>
    <w:rsid w:val="005E4DBD"/>
    <w:rsid w:val="005E6E51"/>
    <w:rsid w:val="005F29C0"/>
    <w:rsid w:val="005F66C1"/>
    <w:rsid w:val="006037BE"/>
    <w:rsid w:val="006044E7"/>
    <w:rsid w:val="00606A0F"/>
    <w:rsid w:val="006078D8"/>
    <w:rsid w:val="00614AD9"/>
    <w:rsid w:val="00615E56"/>
    <w:rsid w:val="00617E63"/>
    <w:rsid w:val="0062116D"/>
    <w:rsid w:val="00621A3E"/>
    <w:rsid w:val="00623FBE"/>
    <w:rsid w:val="00625BC0"/>
    <w:rsid w:val="0062719B"/>
    <w:rsid w:val="00627B66"/>
    <w:rsid w:val="00632611"/>
    <w:rsid w:val="0063435E"/>
    <w:rsid w:val="00651422"/>
    <w:rsid w:val="00653D48"/>
    <w:rsid w:val="0065677C"/>
    <w:rsid w:val="00657D82"/>
    <w:rsid w:val="00661E6E"/>
    <w:rsid w:val="00662BA3"/>
    <w:rsid w:val="006650BB"/>
    <w:rsid w:val="00666C7E"/>
    <w:rsid w:val="00667734"/>
    <w:rsid w:val="00670860"/>
    <w:rsid w:val="0067656C"/>
    <w:rsid w:val="00683133"/>
    <w:rsid w:val="006874AA"/>
    <w:rsid w:val="0069054E"/>
    <w:rsid w:val="00690D88"/>
    <w:rsid w:val="00693417"/>
    <w:rsid w:val="00693902"/>
    <w:rsid w:val="00696034"/>
    <w:rsid w:val="00697729"/>
    <w:rsid w:val="006A11BF"/>
    <w:rsid w:val="006A18FE"/>
    <w:rsid w:val="006A323A"/>
    <w:rsid w:val="006A3DAB"/>
    <w:rsid w:val="006A6D8C"/>
    <w:rsid w:val="006B1984"/>
    <w:rsid w:val="006B1C4F"/>
    <w:rsid w:val="006B4188"/>
    <w:rsid w:val="006B5859"/>
    <w:rsid w:val="006C06D1"/>
    <w:rsid w:val="006C2AE3"/>
    <w:rsid w:val="006C42DE"/>
    <w:rsid w:val="006C481F"/>
    <w:rsid w:val="006C534B"/>
    <w:rsid w:val="006C63D1"/>
    <w:rsid w:val="006D254F"/>
    <w:rsid w:val="006D397C"/>
    <w:rsid w:val="006D7CBA"/>
    <w:rsid w:val="006D7E7C"/>
    <w:rsid w:val="006E36AF"/>
    <w:rsid w:val="006E3BAD"/>
    <w:rsid w:val="006E6D89"/>
    <w:rsid w:val="006E7896"/>
    <w:rsid w:val="006E7C40"/>
    <w:rsid w:val="006F1148"/>
    <w:rsid w:val="006F431F"/>
    <w:rsid w:val="00702408"/>
    <w:rsid w:val="007024F8"/>
    <w:rsid w:val="007039E6"/>
    <w:rsid w:val="00712322"/>
    <w:rsid w:val="00713306"/>
    <w:rsid w:val="007163B4"/>
    <w:rsid w:val="00717EDE"/>
    <w:rsid w:val="00724FE9"/>
    <w:rsid w:val="00725913"/>
    <w:rsid w:val="0072646C"/>
    <w:rsid w:val="00726ECA"/>
    <w:rsid w:val="0072759E"/>
    <w:rsid w:val="00731BF1"/>
    <w:rsid w:val="00731C25"/>
    <w:rsid w:val="0073418D"/>
    <w:rsid w:val="00735364"/>
    <w:rsid w:val="00735C07"/>
    <w:rsid w:val="00736D47"/>
    <w:rsid w:val="00737179"/>
    <w:rsid w:val="00741FD8"/>
    <w:rsid w:val="00744A18"/>
    <w:rsid w:val="007456A5"/>
    <w:rsid w:val="007457C7"/>
    <w:rsid w:val="007458B3"/>
    <w:rsid w:val="00745CFD"/>
    <w:rsid w:val="007460FC"/>
    <w:rsid w:val="007469B2"/>
    <w:rsid w:val="00750253"/>
    <w:rsid w:val="007509FE"/>
    <w:rsid w:val="0075116A"/>
    <w:rsid w:val="0075222D"/>
    <w:rsid w:val="00753AD8"/>
    <w:rsid w:val="007541B0"/>
    <w:rsid w:val="00754609"/>
    <w:rsid w:val="00755A37"/>
    <w:rsid w:val="007564A7"/>
    <w:rsid w:val="00756918"/>
    <w:rsid w:val="00756DDB"/>
    <w:rsid w:val="0076099C"/>
    <w:rsid w:val="00760EAA"/>
    <w:rsid w:val="00761567"/>
    <w:rsid w:val="00766EAF"/>
    <w:rsid w:val="00770D89"/>
    <w:rsid w:val="0077351E"/>
    <w:rsid w:val="007748AD"/>
    <w:rsid w:val="0078127D"/>
    <w:rsid w:val="00786388"/>
    <w:rsid w:val="00787BCF"/>
    <w:rsid w:val="00791772"/>
    <w:rsid w:val="0079213C"/>
    <w:rsid w:val="00793069"/>
    <w:rsid w:val="007961BA"/>
    <w:rsid w:val="007A440E"/>
    <w:rsid w:val="007B1635"/>
    <w:rsid w:val="007B56A9"/>
    <w:rsid w:val="007C4E7A"/>
    <w:rsid w:val="007C76E6"/>
    <w:rsid w:val="007D298D"/>
    <w:rsid w:val="007D6D0D"/>
    <w:rsid w:val="007E0C2A"/>
    <w:rsid w:val="007E5F35"/>
    <w:rsid w:val="007E6841"/>
    <w:rsid w:val="007F2534"/>
    <w:rsid w:val="007F67BD"/>
    <w:rsid w:val="007F732F"/>
    <w:rsid w:val="007F7861"/>
    <w:rsid w:val="00800521"/>
    <w:rsid w:val="008021AD"/>
    <w:rsid w:val="00803A96"/>
    <w:rsid w:val="00803DF2"/>
    <w:rsid w:val="00806E62"/>
    <w:rsid w:val="008073E0"/>
    <w:rsid w:val="00812DA0"/>
    <w:rsid w:val="00814D46"/>
    <w:rsid w:val="008249B1"/>
    <w:rsid w:val="00826E09"/>
    <w:rsid w:val="008319D1"/>
    <w:rsid w:val="00831BBD"/>
    <w:rsid w:val="00834674"/>
    <w:rsid w:val="00834E2C"/>
    <w:rsid w:val="008351D0"/>
    <w:rsid w:val="0083590A"/>
    <w:rsid w:val="0084263A"/>
    <w:rsid w:val="00847504"/>
    <w:rsid w:val="00850F25"/>
    <w:rsid w:val="00853578"/>
    <w:rsid w:val="0085412C"/>
    <w:rsid w:val="00872034"/>
    <w:rsid w:val="008730B6"/>
    <w:rsid w:val="00873C4A"/>
    <w:rsid w:val="0087567E"/>
    <w:rsid w:val="00877C18"/>
    <w:rsid w:val="008800BB"/>
    <w:rsid w:val="0088493E"/>
    <w:rsid w:val="0088666F"/>
    <w:rsid w:val="00890A6C"/>
    <w:rsid w:val="0089183A"/>
    <w:rsid w:val="008931DD"/>
    <w:rsid w:val="008A64B8"/>
    <w:rsid w:val="008B0126"/>
    <w:rsid w:val="008B04AF"/>
    <w:rsid w:val="008B0538"/>
    <w:rsid w:val="008B1A9F"/>
    <w:rsid w:val="008B2BA0"/>
    <w:rsid w:val="008B33C1"/>
    <w:rsid w:val="008B75BF"/>
    <w:rsid w:val="008C2E21"/>
    <w:rsid w:val="008C35A9"/>
    <w:rsid w:val="008C3910"/>
    <w:rsid w:val="008C4C1F"/>
    <w:rsid w:val="008C5119"/>
    <w:rsid w:val="008C541C"/>
    <w:rsid w:val="008C5D9A"/>
    <w:rsid w:val="008C5F8F"/>
    <w:rsid w:val="008C7FD6"/>
    <w:rsid w:val="008D0B4B"/>
    <w:rsid w:val="008D2F6B"/>
    <w:rsid w:val="008D37FF"/>
    <w:rsid w:val="008D65DA"/>
    <w:rsid w:val="008D6C64"/>
    <w:rsid w:val="008D701F"/>
    <w:rsid w:val="008E16EC"/>
    <w:rsid w:val="008E19AC"/>
    <w:rsid w:val="008E6A78"/>
    <w:rsid w:val="008E6E55"/>
    <w:rsid w:val="008F1E4D"/>
    <w:rsid w:val="008F20BC"/>
    <w:rsid w:val="008F457C"/>
    <w:rsid w:val="008F504A"/>
    <w:rsid w:val="008F5192"/>
    <w:rsid w:val="00900798"/>
    <w:rsid w:val="00902C55"/>
    <w:rsid w:val="00905E77"/>
    <w:rsid w:val="009061A9"/>
    <w:rsid w:val="00917315"/>
    <w:rsid w:val="00920B28"/>
    <w:rsid w:val="00926BD4"/>
    <w:rsid w:val="0092760D"/>
    <w:rsid w:val="0093026B"/>
    <w:rsid w:val="00930447"/>
    <w:rsid w:val="00930C0F"/>
    <w:rsid w:val="009339F1"/>
    <w:rsid w:val="0093788C"/>
    <w:rsid w:val="00940BA0"/>
    <w:rsid w:val="00943F35"/>
    <w:rsid w:val="00944F0D"/>
    <w:rsid w:val="0094515F"/>
    <w:rsid w:val="0095374D"/>
    <w:rsid w:val="009546AE"/>
    <w:rsid w:val="00954D13"/>
    <w:rsid w:val="00960962"/>
    <w:rsid w:val="00962644"/>
    <w:rsid w:val="00963B44"/>
    <w:rsid w:val="009648F2"/>
    <w:rsid w:val="0096571F"/>
    <w:rsid w:val="00965C73"/>
    <w:rsid w:val="00971E6F"/>
    <w:rsid w:val="00973D2E"/>
    <w:rsid w:val="0097498F"/>
    <w:rsid w:val="00980D70"/>
    <w:rsid w:val="0098623F"/>
    <w:rsid w:val="009910B4"/>
    <w:rsid w:val="009933B2"/>
    <w:rsid w:val="00994559"/>
    <w:rsid w:val="009958A7"/>
    <w:rsid w:val="009A1645"/>
    <w:rsid w:val="009B07B7"/>
    <w:rsid w:val="009B33E1"/>
    <w:rsid w:val="009B376A"/>
    <w:rsid w:val="009B59D7"/>
    <w:rsid w:val="009B799D"/>
    <w:rsid w:val="009B7E79"/>
    <w:rsid w:val="009C0776"/>
    <w:rsid w:val="009C1823"/>
    <w:rsid w:val="009C1E60"/>
    <w:rsid w:val="009C50C0"/>
    <w:rsid w:val="009C550B"/>
    <w:rsid w:val="009C60C3"/>
    <w:rsid w:val="009D1F41"/>
    <w:rsid w:val="009D1F94"/>
    <w:rsid w:val="009D2D82"/>
    <w:rsid w:val="009D585E"/>
    <w:rsid w:val="009E0784"/>
    <w:rsid w:val="009E274E"/>
    <w:rsid w:val="009E38F2"/>
    <w:rsid w:val="009E41D1"/>
    <w:rsid w:val="009E4D13"/>
    <w:rsid w:val="009E6D7B"/>
    <w:rsid w:val="009F2FF4"/>
    <w:rsid w:val="009F7B78"/>
    <w:rsid w:val="00A049F5"/>
    <w:rsid w:val="00A11E8F"/>
    <w:rsid w:val="00A12566"/>
    <w:rsid w:val="00A12EAB"/>
    <w:rsid w:val="00A13740"/>
    <w:rsid w:val="00A1658F"/>
    <w:rsid w:val="00A17457"/>
    <w:rsid w:val="00A2194E"/>
    <w:rsid w:val="00A25D9F"/>
    <w:rsid w:val="00A27EFC"/>
    <w:rsid w:val="00A36F97"/>
    <w:rsid w:val="00A41B55"/>
    <w:rsid w:val="00A45CBF"/>
    <w:rsid w:val="00A47366"/>
    <w:rsid w:val="00A473BD"/>
    <w:rsid w:val="00A521F3"/>
    <w:rsid w:val="00A52F9E"/>
    <w:rsid w:val="00A6003E"/>
    <w:rsid w:val="00A65D23"/>
    <w:rsid w:val="00A65F1C"/>
    <w:rsid w:val="00A71F0F"/>
    <w:rsid w:val="00A757A4"/>
    <w:rsid w:val="00A801CC"/>
    <w:rsid w:val="00A82DDD"/>
    <w:rsid w:val="00A868BB"/>
    <w:rsid w:val="00A91638"/>
    <w:rsid w:val="00A93A44"/>
    <w:rsid w:val="00A97773"/>
    <w:rsid w:val="00AA0C0A"/>
    <w:rsid w:val="00AA5529"/>
    <w:rsid w:val="00AA7011"/>
    <w:rsid w:val="00AA75BA"/>
    <w:rsid w:val="00AC0DF5"/>
    <w:rsid w:val="00AC415E"/>
    <w:rsid w:val="00AC48E9"/>
    <w:rsid w:val="00AC4BDB"/>
    <w:rsid w:val="00AC6AC4"/>
    <w:rsid w:val="00AD0317"/>
    <w:rsid w:val="00AE04BB"/>
    <w:rsid w:val="00AE2FD4"/>
    <w:rsid w:val="00AF176B"/>
    <w:rsid w:val="00AF4575"/>
    <w:rsid w:val="00AF5B15"/>
    <w:rsid w:val="00B004F3"/>
    <w:rsid w:val="00B0131F"/>
    <w:rsid w:val="00B03D32"/>
    <w:rsid w:val="00B04972"/>
    <w:rsid w:val="00B04FAD"/>
    <w:rsid w:val="00B11FB6"/>
    <w:rsid w:val="00B16C44"/>
    <w:rsid w:val="00B2164E"/>
    <w:rsid w:val="00B24F85"/>
    <w:rsid w:val="00B25BCA"/>
    <w:rsid w:val="00B31422"/>
    <w:rsid w:val="00B323C3"/>
    <w:rsid w:val="00B36F34"/>
    <w:rsid w:val="00B40279"/>
    <w:rsid w:val="00B425AF"/>
    <w:rsid w:val="00B433AE"/>
    <w:rsid w:val="00B502F3"/>
    <w:rsid w:val="00B50D95"/>
    <w:rsid w:val="00B51220"/>
    <w:rsid w:val="00B518D1"/>
    <w:rsid w:val="00B5247D"/>
    <w:rsid w:val="00B532F4"/>
    <w:rsid w:val="00B5344B"/>
    <w:rsid w:val="00B54DEA"/>
    <w:rsid w:val="00B64326"/>
    <w:rsid w:val="00B720C9"/>
    <w:rsid w:val="00B8046D"/>
    <w:rsid w:val="00B82051"/>
    <w:rsid w:val="00B85182"/>
    <w:rsid w:val="00B85387"/>
    <w:rsid w:val="00B86606"/>
    <w:rsid w:val="00B9451F"/>
    <w:rsid w:val="00B9532F"/>
    <w:rsid w:val="00BA0A40"/>
    <w:rsid w:val="00BA1C79"/>
    <w:rsid w:val="00BA4154"/>
    <w:rsid w:val="00BB0020"/>
    <w:rsid w:val="00BB2C03"/>
    <w:rsid w:val="00BB5E06"/>
    <w:rsid w:val="00BB7F21"/>
    <w:rsid w:val="00BC07E5"/>
    <w:rsid w:val="00BC2888"/>
    <w:rsid w:val="00BC2F27"/>
    <w:rsid w:val="00BC38BC"/>
    <w:rsid w:val="00BC4052"/>
    <w:rsid w:val="00BC4BC8"/>
    <w:rsid w:val="00BC5097"/>
    <w:rsid w:val="00BD0186"/>
    <w:rsid w:val="00BD0D48"/>
    <w:rsid w:val="00BD2818"/>
    <w:rsid w:val="00BD5DEC"/>
    <w:rsid w:val="00BD69C2"/>
    <w:rsid w:val="00BD703E"/>
    <w:rsid w:val="00BE2493"/>
    <w:rsid w:val="00BE299B"/>
    <w:rsid w:val="00BE314A"/>
    <w:rsid w:val="00BF0CA7"/>
    <w:rsid w:val="00BF1AE9"/>
    <w:rsid w:val="00BF423D"/>
    <w:rsid w:val="00BF625B"/>
    <w:rsid w:val="00C03DF7"/>
    <w:rsid w:val="00C072A0"/>
    <w:rsid w:val="00C21E57"/>
    <w:rsid w:val="00C22622"/>
    <w:rsid w:val="00C2305B"/>
    <w:rsid w:val="00C30F9B"/>
    <w:rsid w:val="00C469E1"/>
    <w:rsid w:val="00C46F6C"/>
    <w:rsid w:val="00C60866"/>
    <w:rsid w:val="00C62347"/>
    <w:rsid w:val="00C6699B"/>
    <w:rsid w:val="00C71989"/>
    <w:rsid w:val="00C71E9D"/>
    <w:rsid w:val="00C75A90"/>
    <w:rsid w:val="00C75C8E"/>
    <w:rsid w:val="00C76D6B"/>
    <w:rsid w:val="00C770CB"/>
    <w:rsid w:val="00C772E0"/>
    <w:rsid w:val="00C80D20"/>
    <w:rsid w:val="00C82058"/>
    <w:rsid w:val="00C82B9E"/>
    <w:rsid w:val="00C82CB7"/>
    <w:rsid w:val="00C82D19"/>
    <w:rsid w:val="00C84A3E"/>
    <w:rsid w:val="00C85F8E"/>
    <w:rsid w:val="00C879B1"/>
    <w:rsid w:val="00C90C99"/>
    <w:rsid w:val="00C90DC4"/>
    <w:rsid w:val="00C953CC"/>
    <w:rsid w:val="00CA1C7D"/>
    <w:rsid w:val="00CA58CA"/>
    <w:rsid w:val="00CB1AF9"/>
    <w:rsid w:val="00CB4F6E"/>
    <w:rsid w:val="00CB629B"/>
    <w:rsid w:val="00CC2721"/>
    <w:rsid w:val="00CD0D1E"/>
    <w:rsid w:val="00CD0FEA"/>
    <w:rsid w:val="00CD2C95"/>
    <w:rsid w:val="00CD675D"/>
    <w:rsid w:val="00CE0337"/>
    <w:rsid w:val="00CE1533"/>
    <w:rsid w:val="00CE1842"/>
    <w:rsid w:val="00CE25A6"/>
    <w:rsid w:val="00CE2CF6"/>
    <w:rsid w:val="00CE772F"/>
    <w:rsid w:val="00CE79F1"/>
    <w:rsid w:val="00CF0AAE"/>
    <w:rsid w:val="00CF669F"/>
    <w:rsid w:val="00D00DC7"/>
    <w:rsid w:val="00D02624"/>
    <w:rsid w:val="00D038CC"/>
    <w:rsid w:val="00D11EE6"/>
    <w:rsid w:val="00D13400"/>
    <w:rsid w:val="00D1484A"/>
    <w:rsid w:val="00D15099"/>
    <w:rsid w:val="00D1520B"/>
    <w:rsid w:val="00D216A2"/>
    <w:rsid w:val="00D33B64"/>
    <w:rsid w:val="00D34741"/>
    <w:rsid w:val="00D37789"/>
    <w:rsid w:val="00D42185"/>
    <w:rsid w:val="00D454D1"/>
    <w:rsid w:val="00D50796"/>
    <w:rsid w:val="00D508A3"/>
    <w:rsid w:val="00D52845"/>
    <w:rsid w:val="00D60349"/>
    <w:rsid w:val="00D62CEF"/>
    <w:rsid w:val="00D652AB"/>
    <w:rsid w:val="00D65822"/>
    <w:rsid w:val="00D70393"/>
    <w:rsid w:val="00D76052"/>
    <w:rsid w:val="00D81C38"/>
    <w:rsid w:val="00D838C4"/>
    <w:rsid w:val="00D84DF5"/>
    <w:rsid w:val="00D853E5"/>
    <w:rsid w:val="00D8736A"/>
    <w:rsid w:val="00D90711"/>
    <w:rsid w:val="00D90E82"/>
    <w:rsid w:val="00D95A27"/>
    <w:rsid w:val="00D96631"/>
    <w:rsid w:val="00DA079A"/>
    <w:rsid w:val="00DA2D12"/>
    <w:rsid w:val="00DA3E13"/>
    <w:rsid w:val="00DA6EE6"/>
    <w:rsid w:val="00DB38E1"/>
    <w:rsid w:val="00DB4029"/>
    <w:rsid w:val="00DB7F14"/>
    <w:rsid w:val="00DC0FDF"/>
    <w:rsid w:val="00DC1D13"/>
    <w:rsid w:val="00DC3BF8"/>
    <w:rsid w:val="00DC7083"/>
    <w:rsid w:val="00DD0E74"/>
    <w:rsid w:val="00DD2171"/>
    <w:rsid w:val="00DD60B5"/>
    <w:rsid w:val="00DD7392"/>
    <w:rsid w:val="00DE63F5"/>
    <w:rsid w:val="00DF1E25"/>
    <w:rsid w:val="00DF239C"/>
    <w:rsid w:val="00DF26F8"/>
    <w:rsid w:val="00DF3CC0"/>
    <w:rsid w:val="00DF5361"/>
    <w:rsid w:val="00DF652C"/>
    <w:rsid w:val="00E0124A"/>
    <w:rsid w:val="00E02E14"/>
    <w:rsid w:val="00E04DFC"/>
    <w:rsid w:val="00E055CD"/>
    <w:rsid w:val="00E11148"/>
    <w:rsid w:val="00E13F6A"/>
    <w:rsid w:val="00E165D9"/>
    <w:rsid w:val="00E17295"/>
    <w:rsid w:val="00E2078D"/>
    <w:rsid w:val="00E2311B"/>
    <w:rsid w:val="00E3014F"/>
    <w:rsid w:val="00E3378E"/>
    <w:rsid w:val="00E3760D"/>
    <w:rsid w:val="00E3765C"/>
    <w:rsid w:val="00E402CD"/>
    <w:rsid w:val="00E4041A"/>
    <w:rsid w:val="00E40B50"/>
    <w:rsid w:val="00E50082"/>
    <w:rsid w:val="00E60C3B"/>
    <w:rsid w:val="00E663AA"/>
    <w:rsid w:val="00E8003C"/>
    <w:rsid w:val="00E81637"/>
    <w:rsid w:val="00E825FC"/>
    <w:rsid w:val="00E83B53"/>
    <w:rsid w:val="00E87CFF"/>
    <w:rsid w:val="00E927D6"/>
    <w:rsid w:val="00E95F32"/>
    <w:rsid w:val="00E97521"/>
    <w:rsid w:val="00EA06DA"/>
    <w:rsid w:val="00EA1987"/>
    <w:rsid w:val="00EA3D1D"/>
    <w:rsid w:val="00EA64C3"/>
    <w:rsid w:val="00EB08A8"/>
    <w:rsid w:val="00EB4F5D"/>
    <w:rsid w:val="00EB665A"/>
    <w:rsid w:val="00EB6824"/>
    <w:rsid w:val="00EC0C56"/>
    <w:rsid w:val="00EC4F36"/>
    <w:rsid w:val="00EC559E"/>
    <w:rsid w:val="00EC5B71"/>
    <w:rsid w:val="00EC7374"/>
    <w:rsid w:val="00ED534C"/>
    <w:rsid w:val="00ED6A03"/>
    <w:rsid w:val="00EE0470"/>
    <w:rsid w:val="00EE0B17"/>
    <w:rsid w:val="00EE24A1"/>
    <w:rsid w:val="00EE49C5"/>
    <w:rsid w:val="00EE55BB"/>
    <w:rsid w:val="00EE7AD2"/>
    <w:rsid w:val="00EF096F"/>
    <w:rsid w:val="00EF1A03"/>
    <w:rsid w:val="00EF2F15"/>
    <w:rsid w:val="00EF50BD"/>
    <w:rsid w:val="00EF5226"/>
    <w:rsid w:val="00F00A09"/>
    <w:rsid w:val="00F01742"/>
    <w:rsid w:val="00F03A62"/>
    <w:rsid w:val="00F06C88"/>
    <w:rsid w:val="00F07C39"/>
    <w:rsid w:val="00F10525"/>
    <w:rsid w:val="00F109E9"/>
    <w:rsid w:val="00F11E19"/>
    <w:rsid w:val="00F22F57"/>
    <w:rsid w:val="00F2655C"/>
    <w:rsid w:val="00F26DAE"/>
    <w:rsid w:val="00F27221"/>
    <w:rsid w:val="00F35AF7"/>
    <w:rsid w:val="00F427BC"/>
    <w:rsid w:val="00F42973"/>
    <w:rsid w:val="00F43191"/>
    <w:rsid w:val="00F4584A"/>
    <w:rsid w:val="00F46362"/>
    <w:rsid w:val="00F4676B"/>
    <w:rsid w:val="00F46E57"/>
    <w:rsid w:val="00F52AD1"/>
    <w:rsid w:val="00F5483F"/>
    <w:rsid w:val="00F55128"/>
    <w:rsid w:val="00F613B4"/>
    <w:rsid w:val="00F71E5A"/>
    <w:rsid w:val="00F72623"/>
    <w:rsid w:val="00F726CE"/>
    <w:rsid w:val="00F73828"/>
    <w:rsid w:val="00F76C95"/>
    <w:rsid w:val="00F7786A"/>
    <w:rsid w:val="00F77AE6"/>
    <w:rsid w:val="00F800C7"/>
    <w:rsid w:val="00F801A7"/>
    <w:rsid w:val="00F80B6C"/>
    <w:rsid w:val="00F86F62"/>
    <w:rsid w:val="00F90BA4"/>
    <w:rsid w:val="00FA29E8"/>
    <w:rsid w:val="00FA5284"/>
    <w:rsid w:val="00FB0680"/>
    <w:rsid w:val="00FB4B22"/>
    <w:rsid w:val="00FB4F1F"/>
    <w:rsid w:val="00FC120C"/>
    <w:rsid w:val="00FC205B"/>
    <w:rsid w:val="00FC2825"/>
    <w:rsid w:val="00FC371D"/>
    <w:rsid w:val="00FC451B"/>
    <w:rsid w:val="00FC4E5F"/>
    <w:rsid w:val="00FD04E8"/>
    <w:rsid w:val="00FD0686"/>
    <w:rsid w:val="00FD1786"/>
    <w:rsid w:val="00FD18E3"/>
    <w:rsid w:val="00FD20D2"/>
    <w:rsid w:val="00FD3953"/>
    <w:rsid w:val="00FD40CB"/>
    <w:rsid w:val="00FD5D3A"/>
    <w:rsid w:val="00FE0177"/>
    <w:rsid w:val="00FE0852"/>
    <w:rsid w:val="00FE2D67"/>
    <w:rsid w:val="00FE3AF1"/>
    <w:rsid w:val="00FE68DA"/>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04CAB"/>
  <w15:chartTrackingRefBased/>
  <w15:docId w15:val="{0DD18AB9-C8D8-4878-990C-17B8B07DF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034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D603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60349"/>
    <w:pPr>
      <w:pBdr>
        <w:top w:val="none" w:sz="0" w:space="0" w:color="auto"/>
      </w:pBdr>
      <w:spacing w:before="180"/>
      <w:outlineLvl w:val="1"/>
    </w:pPr>
    <w:rPr>
      <w:sz w:val="32"/>
    </w:rPr>
  </w:style>
  <w:style w:type="paragraph" w:styleId="Heading3">
    <w:name w:val="heading 3"/>
    <w:basedOn w:val="Heading2"/>
    <w:next w:val="Normal"/>
    <w:link w:val="Heading3Char"/>
    <w:qFormat/>
    <w:rsid w:val="00D60349"/>
    <w:pPr>
      <w:spacing w:before="120"/>
      <w:outlineLvl w:val="2"/>
    </w:pPr>
    <w:rPr>
      <w:sz w:val="28"/>
    </w:rPr>
  </w:style>
  <w:style w:type="paragraph" w:styleId="Heading4">
    <w:name w:val="heading 4"/>
    <w:basedOn w:val="Heading3"/>
    <w:next w:val="Normal"/>
    <w:link w:val="Heading4Char"/>
    <w:qFormat/>
    <w:rsid w:val="00D60349"/>
    <w:pPr>
      <w:ind w:left="1418" w:hanging="1418"/>
      <w:outlineLvl w:val="3"/>
    </w:pPr>
    <w:rPr>
      <w:sz w:val="24"/>
    </w:rPr>
  </w:style>
  <w:style w:type="paragraph" w:styleId="Heading5">
    <w:name w:val="heading 5"/>
    <w:basedOn w:val="Heading4"/>
    <w:next w:val="Normal"/>
    <w:link w:val="Heading5Char"/>
    <w:qFormat/>
    <w:rsid w:val="00D60349"/>
    <w:pPr>
      <w:ind w:left="1701" w:hanging="1701"/>
      <w:outlineLvl w:val="4"/>
    </w:pPr>
    <w:rPr>
      <w:sz w:val="22"/>
    </w:rPr>
  </w:style>
  <w:style w:type="paragraph" w:styleId="Heading6">
    <w:name w:val="heading 6"/>
    <w:basedOn w:val="H6"/>
    <w:next w:val="Normal"/>
    <w:link w:val="Heading6Char"/>
    <w:qFormat/>
    <w:rsid w:val="00D60349"/>
    <w:pPr>
      <w:outlineLvl w:val="5"/>
    </w:pPr>
  </w:style>
  <w:style w:type="paragraph" w:styleId="Heading7">
    <w:name w:val="heading 7"/>
    <w:basedOn w:val="H6"/>
    <w:next w:val="Normal"/>
    <w:link w:val="Heading7Char"/>
    <w:qFormat/>
    <w:rsid w:val="00D60349"/>
    <w:pPr>
      <w:outlineLvl w:val="6"/>
    </w:pPr>
  </w:style>
  <w:style w:type="paragraph" w:styleId="Heading8">
    <w:name w:val="heading 8"/>
    <w:basedOn w:val="Heading1"/>
    <w:next w:val="Normal"/>
    <w:link w:val="Heading8Char"/>
    <w:qFormat/>
    <w:rsid w:val="00D60349"/>
    <w:pPr>
      <w:ind w:left="0" w:firstLine="0"/>
      <w:outlineLvl w:val="7"/>
    </w:pPr>
  </w:style>
  <w:style w:type="paragraph" w:styleId="Heading9">
    <w:name w:val="heading 9"/>
    <w:basedOn w:val="Heading8"/>
    <w:next w:val="Normal"/>
    <w:link w:val="Heading9Char"/>
    <w:qFormat/>
    <w:rsid w:val="00D603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D60349"/>
    <w:pPr>
      <w:spacing w:before="180"/>
      <w:ind w:left="2693" w:hanging="2693"/>
    </w:pPr>
    <w:rPr>
      <w:b/>
    </w:rPr>
  </w:style>
  <w:style w:type="paragraph" w:styleId="TOC1">
    <w:name w:val="toc 1"/>
    <w:rsid w:val="00D603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03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60349"/>
    <w:pPr>
      <w:ind w:left="1701" w:hanging="1701"/>
    </w:pPr>
  </w:style>
  <w:style w:type="paragraph" w:styleId="TOC4">
    <w:name w:val="toc 4"/>
    <w:basedOn w:val="TOC3"/>
    <w:rsid w:val="00D60349"/>
    <w:pPr>
      <w:ind w:left="1418" w:hanging="1418"/>
    </w:pPr>
  </w:style>
  <w:style w:type="paragraph" w:styleId="TOC3">
    <w:name w:val="toc 3"/>
    <w:basedOn w:val="TOC2"/>
    <w:rsid w:val="00D60349"/>
    <w:pPr>
      <w:ind w:left="1134" w:hanging="1134"/>
    </w:pPr>
  </w:style>
  <w:style w:type="paragraph" w:styleId="TOC2">
    <w:name w:val="toc 2"/>
    <w:basedOn w:val="TOC1"/>
    <w:rsid w:val="00D60349"/>
    <w:pPr>
      <w:keepNext w:val="0"/>
      <w:spacing w:before="0"/>
      <w:ind w:left="851" w:hanging="851"/>
    </w:pPr>
    <w:rPr>
      <w:sz w:val="20"/>
    </w:rPr>
  </w:style>
  <w:style w:type="paragraph" w:styleId="Index2">
    <w:name w:val="index 2"/>
    <w:basedOn w:val="Index1"/>
    <w:rsid w:val="00D60349"/>
    <w:pPr>
      <w:ind w:left="284"/>
    </w:pPr>
  </w:style>
  <w:style w:type="paragraph" w:styleId="Index1">
    <w:name w:val="index 1"/>
    <w:basedOn w:val="Normal"/>
    <w:rsid w:val="00D60349"/>
    <w:pPr>
      <w:keepLines/>
      <w:spacing w:after="0"/>
    </w:pPr>
  </w:style>
  <w:style w:type="paragraph" w:customStyle="1" w:styleId="ZH">
    <w:name w:val="ZH"/>
    <w:rsid w:val="00D603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60349"/>
    <w:pPr>
      <w:outlineLvl w:val="9"/>
    </w:pPr>
  </w:style>
  <w:style w:type="paragraph" w:styleId="ListNumber2">
    <w:name w:val="List Number 2"/>
    <w:basedOn w:val="ListNumber"/>
    <w:rsid w:val="00D60349"/>
    <w:pPr>
      <w:ind w:left="851"/>
    </w:pPr>
  </w:style>
  <w:style w:type="paragraph" w:styleId="Header">
    <w:name w:val="header"/>
    <w:link w:val="HeaderChar"/>
    <w:rsid w:val="00D60349"/>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D60349"/>
    <w:rPr>
      <w:b/>
      <w:position w:val="6"/>
      <w:sz w:val="16"/>
    </w:rPr>
  </w:style>
  <w:style w:type="paragraph" w:styleId="FootnoteText">
    <w:name w:val="footnote text"/>
    <w:basedOn w:val="Normal"/>
    <w:link w:val="FootnoteTextChar"/>
    <w:rsid w:val="00D60349"/>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rsid w:val="00D60349"/>
    <w:rPr>
      <w:b/>
    </w:rPr>
  </w:style>
  <w:style w:type="paragraph" w:customStyle="1" w:styleId="TAC">
    <w:name w:val="TAC"/>
    <w:basedOn w:val="TAL"/>
    <w:rsid w:val="00D60349"/>
    <w:pPr>
      <w:jc w:val="center"/>
    </w:pPr>
  </w:style>
  <w:style w:type="paragraph" w:customStyle="1" w:styleId="TF">
    <w:name w:val="TF"/>
    <w:basedOn w:val="TH"/>
    <w:rsid w:val="00D60349"/>
    <w:pPr>
      <w:keepNext w:val="0"/>
      <w:spacing w:before="0" w:after="240"/>
    </w:pPr>
  </w:style>
  <w:style w:type="paragraph" w:customStyle="1" w:styleId="NO">
    <w:name w:val="NO"/>
    <w:basedOn w:val="Normal"/>
    <w:rsid w:val="00D60349"/>
    <w:pPr>
      <w:keepLines/>
      <w:ind w:left="1135" w:hanging="851"/>
    </w:pPr>
  </w:style>
  <w:style w:type="paragraph" w:styleId="TOC9">
    <w:name w:val="toc 9"/>
    <w:basedOn w:val="TOC8"/>
    <w:rsid w:val="00D60349"/>
    <w:pPr>
      <w:ind w:left="1418" w:hanging="1418"/>
    </w:pPr>
  </w:style>
  <w:style w:type="paragraph" w:customStyle="1" w:styleId="EX">
    <w:name w:val="EX"/>
    <w:basedOn w:val="Normal"/>
    <w:rsid w:val="00D60349"/>
    <w:pPr>
      <w:keepLines/>
      <w:ind w:left="1702" w:hanging="1418"/>
    </w:pPr>
  </w:style>
  <w:style w:type="paragraph" w:customStyle="1" w:styleId="FP">
    <w:name w:val="FP"/>
    <w:basedOn w:val="Normal"/>
    <w:rsid w:val="00D60349"/>
    <w:pPr>
      <w:spacing w:after="0"/>
    </w:pPr>
  </w:style>
  <w:style w:type="paragraph" w:customStyle="1" w:styleId="LD">
    <w:name w:val="LD"/>
    <w:rsid w:val="00D6034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0349"/>
    <w:pPr>
      <w:spacing w:after="0"/>
    </w:pPr>
  </w:style>
  <w:style w:type="paragraph" w:customStyle="1" w:styleId="EW">
    <w:name w:val="EW"/>
    <w:basedOn w:val="EX"/>
    <w:rsid w:val="00D60349"/>
    <w:pPr>
      <w:spacing w:after="0"/>
    </w:pPr>
  </w:style>
  <w:style w:type="paragraph" w:styleId="TOC6">
    <w:name w:val="toc 6"/>
    <w:basedOn w:val="TOC5"/>
    <w:next w:val="Normal"/>
    <w:rsid w:val="00D60349"/>
    <w:pPr>
      <w:ind w:left="1985" w:hanging="1985"/>
    </w:pPr>
  </w:style>
  <w:style w:type="paragraph" w:styleId="TOC7">
    <w:name w:val="toc 7"/>
    <w:basedOn w:val="TOC6"/>
    <w:next w:val="Normal"/>
    <w:rsid w:val="00D60349"/>
    <w:pPr>
      <w:ind w:left="2268" w:hanging="2268"/>
    </w:pPr>
  </w:style>
  <w:style w:type="paragraph" w:styleId="ListBullet2">
    <w:name w:val="List Bullet 2"/>
    <w:basedOn w:val="ListBullet"/>
    <w:rsid w:val="00D60349"/>
    <w:pPr>
      <w:ind w:left="851"/>
    </w:pPr>
  </w:style>
  <w:style w:type="paragraph" w:styleId="ListBullet3">
    <w:name w:val="List Bullet 3"/>
    <w:basedOn w:val="ListBullet2"/>
    <w:rsid w:val="00D60349"/>
    <w:pPr>
      <w:ind w:left="1135"/>
    </w:pPr>
  </w:style>
  <w:style w:type="paragraph" w:styleId="ListNumber">
    <w:name w:val="List Number"/>
    <w:basedOn w:val="List"/>
    <w:rsid w:val="00D60349"/>
  </w:style>
  <w:style w:type="paragraph" w:customStyle="1" w:styleId="EQ">
    <w:name w:val="EQ"/>
    <w:basedOn w:val="Normal"/>
    <w:next w:val="Normal"/>
    <w:rsid w:val="00D60349"/>
    <w:pPr>
      <w:keepLines/>
      <w:tabs>
        <w:tab w:val="center" w:pos="4536"/>
        <w:tab w:val="right" w:pos="9072"/>
      </w:tabs>
    </w:pPr>
    <w:rPr>
      <w:noProof/>
    </w:rPr>
  </w:style>
  <w:style w:type="paragraph" w:customStyle="1" w:styleId="TH">
    <w:name w:val="TH"/>
    <w:basedOn w:val="Normal"/>
    <w:rsid w:val="00D60349"/>
    <w:pPr>
      <w:keepNext/>
      <w:keepLines/>
      <w:spacing w:before="60"/>
      <w:jc w:val="center"/>
    </w:pPr>
    <w:rPr>
      <w:rFonts w:ascii="Arial" w:hAnsi="Arial"/>
      <w:b/>
    </w:rPr>
  </w:style>
  <w:style w:type="paragraph" w:customStyle="1" w:styleId="NF">
    <w:name w:val="NF"/>
    <w:basedOn w:val="NO"/>
    <w:rsid w:val="00D60349"/>
    <w:pPr>
      <w:keepNext/>
      <w:spacing w:after="0"/>
    </w:pPr>
    <w:rPr>
      <w:rFonts w:ascii="Arial" w:hAnsi="Arial"/>
      <w:sz w:val="18"/>
    </w:rPr>
  </w:style>
  <w:style w:type="paragraph" w:customStyle="1" w:styleId="PL">
    <w:name w:val="PL"/>
    <w:rsid w:val="00D60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60349"/>
    <w:pPr>
      <w:jc w:val="right"/>
    </w:pPr>
  </w:style>
  <w:style w:type="paragraph" w:customStyle="1" w:styleId="H6">
    <w:name w:val="H6"/>
    <w:basedOn w:val="Heading5"/>
    <w:next w:val="Normal"/>
    <w:rsid w:val="00D60349"/>
    <w:pPr>
      <w:ind w:left="1985" w:hanging="1985"/>
      <w:outlineLvl w:val="9"/>
    </w:pPr>
    <w:rPr>
      <w:sz w:val="20"/>
    </w:rPr>
  </w:style>
  <w:style w:type="paragraph" w:customStyle="1" w:styleId="TAN">
    <w:name w:val="TAN"/>
    <w:basedOn w:val="TAL"/>
    <w:rsid w:val="00D60349"/>
    <w:pPr>
      <w:ind w:left="851" w:hanging="851"/>
    </w:pPr>
  </w:style>
  <w:style w:type="paragraph" w:customStyle="1" w:styleId="TAL">
    <w:name w:val="TAL"/>
    <w:basedOn w:val="Normal"/>
    <w:rsid w:val="00D60349"/>
    <w:pPr>
      <w:keepNext/>
      <w:keepLines/>
      <w:spacing w:after="0"/>
    </w:pPr>
    <w:rPr>
      <w:rFonts w:ascii="Arial" w:hAnsi="Arial"/>
      <w:sz w:val="18"/>
    </w:rPr>
  </w:style>
  <w:style w:type="paragraph" w:customStyle="1" w:styleId="ZA">
    <w:name w:val="ZA"/>
    <w:rsid w:val="00D603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03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03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03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60349"/>
    <w:pPr>
      <w:framePr w:wrap="notBeside" w:y="16161"/>
    </w:pPr>
  </w:style>
  <w:style w:type="character" w:customStyle="1" w:styleId="ZGSM">
    <w:name w:val="ZGSM"/>
    <w:rsid w:val="00D60349"/>
  </w:style>
  <w:style w:type="paragraph" w:styleId="List2">
    <w:name w:val="List 2"/>
    <w:basedOn w:val="List"/>
    <w:rsid w:val="00D60349"/>
    <w:pPr>
      <w:ind w:left="851"/>
    </w:pPr>
  </w:style>
  <w:style w:type="paragraph" w:customStyle="1" w:styleId="ZG">
    <w:name w:val="ZG"/>
    <w:rsid w:val="00D603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60349"/>
    <w:pPr>
      <w:ind w:left="1135"/>
    </w:pPr>
  </w:style>
  <w:style w:type="paragraph" w:styleId="List4">
    <w:name w:val="List 4"/>
    <w:basedOn w:val="List3"/>
    <w:rsid w:val="00D60349"/>
    <w:pPr>
      <w:ind w:left="1418"/>
    </w:pPr>
  </w:style>
  <w:style w:type="paragraph" w:styleId="List5">
    <w:name w:val="List 5"/>
    <w:basedOn w:val="List4"/>
    <w:rsid w:val="00D60349"/>
    <w:pPr>
      <w:ind w:left="1702"/>
    </w:pPr>
  </w:style>
  <w:style w:type="paragraph" w:customStyle="1" w:styleId="EditorsNote">
    <w:name w:val="Editor's Note"/>
    <w:basedOn w:val="NO"/>
    <w:rsid w:val="00D60349"/>
    <w:rPr>
      <w:color w:val="FF0000"/>
    </w:rPr>
  </w:style>
  <w:style w:type="paragraph" w:styleId="List">
    <w:name w:val="List"/>
    <w:basedOn w:val="Normal"/>
    <w:rsid w:val="00D60349"/>
    <w:pPr>
      <w:ind w:left="568" w:hanging="284"/>
    </w:pPr>
  </w:style>
  <w:style w:type="paragraph" w:styleId="ListBullet">
    <w:name w:val="List Bullet"/>
    <w:basedOn w:val="List"/>
    <w:rsid w:val="00D60349"/>
  </w:style>
  <w:style w:type="paragraph" w:styleId="ListBullet4">
    <w:name w:val="List Bullet 4"/>
    <w:basedOn w:val="ListBullet3"/>
    <w:rsid w:val="00D60349"/>
    <w:pPr>
      <w:ind w:left="1418"/>
    </w:pPr>
  </w:style>
  <w:style w:type="paragraph" w:styleId="ListBullet5">
    <w:name w:val="List Bullet 5"/>
    <w:basedOn w:val="ListBullet4"/>
    <w:rsid w:val="00D60349"/>
    <w:pPr>
      <w:ind w:left="1702"/>
    </w:pPr>
  </w:style>
  <w:style w:type="paragraph" w:customStyle="1" w:styleId="B1">
    <w:name w:val="B1"/>
    <w:basedOn w:val="List"/>
    <w:rsid w:val="00D60349"/>
  </w:style>
  <w:style w:type="paragraph" w:customStyle="1" w:styleId="B2">
    <w:name w:val="B2"/>
    <w:basedOn w:val="List2"/>
    <w:rsid w:val="00D60349"/>
  </w:style>
  <w:style w:type="paragraph" w:customStyle="1" w:styleId="B3">
    <w:name w:val="B3"/>
    <w:basedOn w:val="List3"/>
    <w:rsid w:val="00D60349"/>
  </w:style>
  <w:style w:type="paragraph" w:customStyle="1" w:styleId="B4">
    <w:name w:val="B4"/>
    <w:basedOn w:val="List4"/>
    <w:rsid w:val="00D60349"/>
  </w:style>
  <w:style w:type="paragraph" w:customStyle="1" w:styleId="B5">
    <w:name w:val="B5"/>
    <w:basedOn w:val="List5"/>
    <w:rsid w:val="00D60349"/>
  </w:style>
  <w:style w:type="paragraph" w:styleId="Footer">
    <w:name w:val="footer"/>
    <w:basedOn w:val="Header"/>
    <w:link w:val="FooterChar"/>
    <w:rsid w:val="00D60349"/>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D60349"/>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val="en-GB" w:eastAsia="en-US"/>
    </w:rPr>
  </w:style>
  <w:style w:type="character" w:styleId="Hyperlink">
    <w:name w:val="Hyperlink"/>
    <w:rsid w:val="008730B6"/>
    <w:rPr>
      <w:color w:val="0563C1"/>
      <w:u w:val="single"/>
    </w:rPr>
  </w:style>
  <w:style w:type="character" w:styleId="UnresolvedMention">
    <w:name w:val="Unresolved Mention"/>
    <w:uiPriority w:val="99"/>
    <w:semiHidden/>
    <w:unhideWhenUsed/>
    <w:rsid w:val="008730B6"/>
    <w:rPr>
      <w:color w:val="605E5C"/>
      <w:shd w:val="clear" w:color="auto" w:fill="E1DFDD"/>
    </w:rPr>
  </w:style>
  <w:style w:type="table" w:styleId="TableGrid">
    <w:name w:val="Table Grid"/>
    <w:basedOn w:val="TableNormal"/>
    <w:rsid w:val="00B851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331320">
      <w:bodyDiv w:val="1"/>
      <w:marLeft w:val="0"/>
      <w:marRight w:val="0"/>
      <w:marTop w:val="0"/>
      <w:marBottom w:val="0"/>
      <w:divBdr>
        <w:top w:val="none" w:sz="0" w:space="0" w:color="auto"/>
        <w:left w:val="none" w:sz="0" w:space="0" w:color="auto"/>
        <w:bottom w:val="none" w:sz="0" w:space="0" w:color="auto"/>
        <w:right w:val="none" w:sz="0" w:space="0" w:color="auto"/>
      </w:divBdr>
    </w:div>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n.tangudu@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456</TotalTime>
  <Pages>8</Pages>
  <Words>3338</Words>
  <Characters>19031</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22325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 [Naren]</cp:lastModifiedBy>
  <cp:revision>161</cp:revision>
  <dcterms:created xsi:type="dcterms:W3CDTF">2023-05-09T09:19:00Z</dcterms:created>
  <dcterms:modified xsi:type="dcterms:W3CDTF">2025-08-18T14:50:00Z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