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hint="eastAsia" w:eastAsia="宋体"/>
                <w:sz w:val="64"/>
                <w:lang w:val="en-US" w:eastAsia="zh-CN"/>
              </w:rPr>
              <w:t>15</w:t>
            </w:r>
            <w:r>
              <w:rPr>
                <w:sz w:val="64"/>
              </w:rPr>
              <w:t xml:space="preserve"> </w:t>
            </w:r>
            <w:r>
              <w:t>V</w:t>
            </w:r>
            <w:bookmarkStart w:id="3" w:name="specVersion"/>
            <w:r>
              <w:t>0.0.</w:t>
            </w:r>
            <w:bookmarkEnd w:id="3"/>
            <w:r>
              <w:t xml:space="preserve">0 </w:t>
            </w:r>
            <w:r>
              <w:rPr>
                <w:sz w:val="32"/>
              </w:rPr>
              <w:t>(</w:t>
            </w:r>
            <w:bookmarkStart w:id="4" w:name="issueDate"/>
            <w:r>
              <w:rPr>
                <w:sz w:val="32"/>
              </w:rPr>
              <w:t>202</w:t>
            </w:r>
            <w:r>
              <w:rPr>
                <w:rFonts w:hint="eastAsia" w:eastAsia="宋体"/>
                <w:sz w:val="32"/>
                <w:lang w:val="en-US" w:eastAsia="zh-CN"/>
              </w:rPr>
              <w:t>5</w:t>
            </w:r>
            <w:r>
              <w:rPr>
                <w:sz w:val="32"/>
              </w:rPr>
              <w:t>-</w:t>
            </w:r>
            <w:bookmarkEnd w:id="4"/>
            <w:r>
              <w:rPr>
                <w:rFonts w:hint="eastAsia" w:eastAsia="宋体"/>
                <w:sz w:val="32"/>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r>
              <w:t xml:space="preserve">Technical Specification Group </w:t>
            </w:r>
            <w:bookmarkStart w:id="6" w:name="specTitle"/>
            <w:r>
              <w:rPr>
                <w:lang w:val="en-IN"/>
              </w:rPr>
              <w:t>Services and System Aspects</w:t>
            </w:r>
            <w:r>
              <w:t>;</w:t>
            </w:r>
          </w:p>
          <w:p>
            <w:pPr>
              <w:pStyle w:val="50"/>
              <w:framePr w:wrap="auto" w:vAnchor="margin" w:hAnchor="text" w:yAlign="inline"/>
            </w:pPr>
            <w:r>
              <w:rPr>
                <w:rFonts w:hint="eastAsia"/>
              </w:rPr>
              <w:t>Study on Use of sensing results for Vertical Applications</w:t>
            </w:r>
            <w:r>
              <w:t>;</w:t>
            </w:r>
            <w:bookmarkEnd w:id="6"/>
          </w:p>
          <w:p>
            <w:pPr>
              <w:pStyle w:val="50"/>
              <w:framePr w:wrap="auto" w:vAnchor="margin" w:hAnchor="text" w:yAlign="inline"/>
              <w:rPr>
                <w:i/>
                <w:sz w:val="28"/>
              </w:rPr>
            </w:pPr>
            <w:r>
              <w:t>(</w:t>
            </w:r>
            <w:r>
              <w:rPr>
                <w:rStyle w:val="30"/>
              </w:rPr>
              <w:t xml:space="preserve">Release </w:t>
            </w:r>
            <w:r>
              <w:rPr>
                <w:rStyle w:val="30"/>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9"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1" w:name="copyrightDate"/>
            <w:r>
              <w:rPr>
                <w:sz w:val="18"/>
              </w:rPr>
              <w:t>202</w:t>
            </w:r>
            <w:bookmarkEnd w:id="11"/>
            <w:r>
              <w:rPr>
                <w:sz w:val="18"/>
              </w:rPr>
              <w:t>2, 3GPP Organizational Partners (ARIB, ATIS, CCSA, ETSI, TSDSI, TTA, TTC).</w:t>
            </w:r>
            <w:bookmarkStart w:id="12" w:name="copyrightaddon"/>
            <w:bookmarkEnd w:id="12"/>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0"/>
          </w:p>
          <w:p/>
        </w:tc>
      </w:tr>
      <w:bookmarkEnd w:id="8"/>
    </w:tbl>
    <w:p>
      <w:pPr>
        <w:pStyle w:val="32"/>
      </w:pPr>
      <w:r>
        <w:br w:type="page"/>
      </w:r>
      <w:bookmarkStart w:id="13" w:name="tableOfContents"/>
      <w:bookmarkEnd w:id="13"/>
      <w:r>
        <w:t>Contents</w:t>
      </w:r>
    </w:p>
    <w:p>
      <w:pPr>
        <w:pStyle w:val="18"/>
        <w:rPr>
          <w:rFonts w:asciiTheme="minorHAnsi" w:hAnsiTheme="minorHAnsi" w:eastAsiaTheme="minorEastAsia" w:cstheme="minorBidi"/>
          <w:szCs w:val="22"/>
          <w:lang w:val="en-US"/>
        </w:rPr>
      </w:pPr>
      <w:r>
        <w:fldChar w:fldCharType="begin"/>
      </w:r>
      <w:r>
        <w:instrText xml:space="preserve"> TOC \o "1-9" </w:instrText>
      </w:r>
      <w:r>
        <w:fldChar w:fldCharType="separate"/>
      </w:r>
      <w:r>
        <w:t>Foreword</w:t>
      </w:r>
      <w:r>
        <w:tab/>
      </w:r>
      <w:r>
        <w:fldChar w:fldCharType="begin"/>
      </w:r>
      <w:r>
        <w:instrText xml:space="preserve"> PAGEREF _Toc147904913 \h </w:instrText>
      </w:r>
      <w:r>
        <w:fldChar w:fldCharType="separate"/>
      </w:r>
      <w:r>
        <w:t>4</w:t>
      </w:r>
      <w:r>
        <w:fldChar w:fldCharType="end"/>
      </w:r>
    </w:p>
    <w:p>
      <w:pPr>
        <w:pStyle w:val="18"/>
        <w:rPr>
          <w:rFonts w:asciiTheme="minorHAnsi" w:hAnsiTheme="minorHAnsi" w:eastAsiaTheme="minorEastAsia" w:cstheme="minorBidi"/>
          <w:szCs w:val="22"/>
          <w:lang w:val="en-US"/>
        </w:rPr>
      </w:pPr>
      <w:r>
        <w:t>Introduction</w:t>
      </w:r>
      <w:r>
        <w:tab/>
      </w:r>
      <w:r>
        <w:fldChar w:fldCharType="begin"/>
      </w:r>
      <w:r>
        <w:instrText xml:space="preserve"> PAGEREF _Toc147904914 \h </w:instrText>
      </w:r>
      <w:r>
        <w:fldChar w:fldCharType="separate"/>
      </w:r>
      <w:r>
        <w:t>5</w:t>
      </w:r>
      <w:r>
        <w:fldChar w:fldCharType="end"/>
      </w:r>
    </w:p>
    <w:p>
      <w:pPr>
        <w:pStyle w:val="18"/>
        <w:rPr>
          <w:rFonts w:asciiTheme="minorHAnsi" w:hAnsiTheme="minorHAnsi" w:eastAsiaTheme="minorEastAsia" w:cstheme="minorBidi"/>
          <w:szCs w:val="22"/>
          <w:lang w:val="en-US"/>
        </w:rPr>
      </w:pPr>
      <w:r>
        <w:t>1</w:t>
      </w:r>
      <w:r>
        <w:rPr>
          <w:rFonts w:asciiTheme="minorHAnsi" w:hAnsiTheme="minorHAnsi" w:eastAsiaTheme="minorEastAsia" w:cstheme="minorBidi"/>
          <w:szCs w:val="22"/>
          <w:lang w:val="en-US"/>
        </w:rPr>
        <w:tab/>
      </w:r>
      <w:r>
        <w:t>Scope</w:t>
      </w:r>
      <w:r>
        <w:tab/>
      </w:r>
      <w:r>
        <w:fldChar w:fldCharType="begin"/>
      </w:r>
      <w:r>
        <w:instrText xml:space="preserve"> PAGEREF _Toc147904915 \h </w:instrText>
      </w:r>
      <w:r>
        <w:fldChar w:fldCharType="separate"/>
      </w:r>
      <w:r>
        <w:t>6</w:t>
      </w:r>
      <w:r>
        <w:fldChar w:fldCharType="end"/>
      </w:r>
    </w:p>
    <w:p>
      <w:pPr>
        <w:pStyle w:val="18"/>
        <w:rPr>
          <w:rFonts w:asciiTheme="minorHAnsi" w:hAnsiTheme="minorHAnsi" w:eastAsiaTheme="minorEastAsia" w:cstheme="minorBidi"/>
          <w:szCs w:val="22"/>
          <w:lang w:val="en-US"/>
        </w:rPr>
      </w:pPr>
      <w:r>
        <w:t>2</w:t>
      </w:r>
      <w:r>
        <w:rPr>
          <w:rFonts w:asciiTheme="minorHAnsi" w:hAnsiTheme="minorHAnsi" w:eastAsiaTheme="minorEastAsia" w:cstheme="minorBidi"/>
          <w:szCs w:val="22"/>
          <w:lang w:val="en-US"/>
        </w:rPr>
        <w:tab/>
      </w:r>
      <w:r>
        <w:t>References</w:t>
      </w:r>
      <w:r>
        <w:tab/>
      </w:r>
      <w:r>
        <w:fldChar w:fldCharType="begin"/>
      </w:r>
      <w:r>
        <w:instrText xml:space="preserve"> PAGEREF _Toc147904916 \h </w:instrText>
      </w:r>
      <w:r>
        <w:fldChar w:fldCharType="separate"/>
      </w:r>
      <w:r>
        <w:t>6</w:t>
      </w:r>
      <w:r>
        <w:fldChar w:fldCharType="end"/>
      </w:r>
    </w:p>
    <w:p>
      <w:pPr>
        <w:pStyle w:val="18"/>
        <w:rPr>
          <w:rFonts w:asciiTheme="minorHAnsi" w:hAnsiTheme="minorHAnsi" w:eastAsiaTheme="minorEastAsia" w:cstheme="minorBidi"/>
          <w:szCs w:val="22"/>
          <w:lang w:val="en-US"/>
        </w:rPr>
      </w:pPr>
      <w:r>
        <w:t>3</w:t>
      </w:r>
      <w:r>
        <w:rPr>
          <w:rFonts w:asciiTheme="minorHAnsi" w:hAnsiTheme="minorHAnsi" w:eastAsiaTheme="minorEastAsia" w:cstheme="minorBidi"/>
          <w:szCs w:val="22"/>
          <w:lang w:val="en-US"/>
        </w:rPr>
        <w:tab/>
      </w:r>
      <w:r>
        <w:t>Definitions of terms, symbols and abbreviations</w:t>
      </w:r>
      <w:r>
        <w:tab/>
      </w:r>
      <w:r>
        <w:fldChar w:fldCharType="begin"/>
      </w:r>
      <w:r>
        <w:instrText xml:space="preserve"> PAGEREF _Toc147904917 \h </w:instrText>
      </w:r>
      <w:r>
        <w:fldChar w:fldCharType="separate"/>
      </w:r>
      <w:r>
        <w:t>6</w:t>
      </w:r>
      <w:r>
        <w:fldChar w:fldCharType="end"/>
      </w:r>
    </w:p>
    <w:p>
      <w:pPr>
        <w:pStyle w:val="17"/>
        <w:rPr>
          <w:rFonts w:asciiTheme="minorHAnsi" w:hAnsiTheme="minorHAnsi" w:eastAsiaTheme="minorEastAsia" w:cstheme="minorBidi"/>
          <w:sz w:val="22"/>
          <w:szCs w:val="22"/>
          <w:lang w:val="en-US"/>
        </w:rPr>
      </w:pPr>
      <w:r>
        <w:t>3.1</w:t>
      </w:r>
      <w:r>
        <w:rPr>
          <w:rFonts w:asciiTheme="minorHAnsi" w:hAnsiTheme="minorHAnsi" w:eastAsiaTheme="minorEastAsia" w:cstheme="minorBidi"/>
          <w:sz w:val="22"/>
          <w:szCs w:val="22"/>
          <w:lang w:val="en-US"/>
        </w:rPr>
        <w:tab/>
      </w:r>
      <w:r>
        <w:t>Terms</w:t>
      </w:r>
      <w:r>
        <w:tab/>
      </w:r>
      <w:r>
        <w:fldChar w:fldCharType="begin"/>
      </w:r>
      <w:r>
        <w:instrText xml:space="preserve"> PAGEREF _Toc147904918 \h </w:instrText>
      </w:r>
      <w:r>
        <w:fldChar w:fldCharType="separate"/>
      </w:r>
      <w:r>
        <w:t>6</w:t>
      </w:r>
      <w:r>
        <w:fldChar w:fldCharType="end"/>
      </w:r>
    </w:p>
    <w:p>
      <w:pPr>
        <w:pStyle w:val="17"/>
        <w:rPr>
          <w:rFonts w:asciiTheme="minorHAnsi" w:hAnsiTheme="minorHAnsi" w:eastAsiaTheme="minorEastAsia" w:cstheme="minorBidi"/>
          <w:sz w:val="22"/>
          <w:szCs w:val="22"/>
          <w:lang w:val="en-US"/>
        </w:rPr>
      </w:pPr>
      <w:r>
        <w:t>3.2</w:t>
      </w:r>
      <w:r>
        <w:rPr>
          <w:rFonts w:asciiTheme="minorHAnsi" w:hAnsiTheme="minorHAnsi" w:eastAsiaTheme="minorEastAsia" w:cstheme="minorBidi"/>
          <w:sz w:val="22"/>
          <w:szCs w:val="22"/>
          <w:lang w:val="en-US"/>
        </w:rPr>
        <w:tab/>
      </w:r>
      <w:r>
        <w:t>Symbols</w:t>
      </w:r>
      <w:r>
        <w:tab/>
      </w:r>
      <w:r>
        <w:fldChar w:fldCharType="begin"/>
      </w:r>
      <w:r>
        <w:instrText xml:space="preserve"> PAGEREF _Toc147904919 \h </w:instrText>
      </w:r>
      <w:r>
        <w:fldChar w:fldCharType="separate"/>
      </w:r>
      <w:r>
        <w:t>6</w:t>
      </w:r>
      <w:r>
        <w:fldChar w:fldCharType="end"/>
      </w:r>
    </w:p>
    <w:p>
      <w:pPr>
        <w:pStyle w:val="17"/>
        <w:rPr>
          <w:rFonts w:asciiTheme="minorHAnsi" w:hAnsiTheme="minorHAnsi" w:eastAsiaTheme="minorEastAsia" w:cstheme="minorBidi"/>
          <w:sz w:val="22"/>
          <w:szCs w:val="22"/>
          <w:lang w:val="en-US"/>
        </w:rPr>
      </w:pPr>
      <w:r>
        <w:t>3.3</w:t>
      </w:r>
      <w:r>
        <w:rPr>
          <w:rFonts w:asciiTheme="minorHAnsi" w:hAnsiTheme="minorHAnsi" w:eastAsiaTheme="minorEastAsia" w:cstheme="minorBidi"/>
          <w:sz w:val="22"/>
          <w:szCs w:val="22"/>
          <w:lang w:val="en-US"/>
        </w:rPr>
        <w:tab/>
      </w:r>
      <w:r>
        <w:t>Abbreviations</w:t>
      </w:r>
      <w:r>
        <w:tab/>
      </w:r>
      <w:r>
        <w:fldChar w:fldCharType="begin"/>
      </w:r>
      <w:r>
        <w:instrText xml:space="preserve"> PAGEREF _Toc147904920 \h </w:instrText>
      </w:r>
      <w:r>
        <w:fldChar w:fldCharType="separate"/>
      </w:r>
      <w:r>
        <w:t>6</w:t>
      </w:r>
      <w:r>
        <w:fldChar w:fldCharType="end"/>
      </w:r>
    </w:p>
    <w:p>
      <w:pPr>
        <w:pStyle w:val="18"/>
        <w:rPr>
          <w:rFonts w:asciiTheme="minorHAnsi" w:hAnsiTheme="minorHAnsi" w:eastAsiaTheme="minorEastAsia" w:cstheme="minorBidi"/>
          <w:szCs w:val="22"/>
          <w:lang w:val="en-US"/>
        </w:rPr>
      </w:pPr>
      <w:r>
        <w:t>4</w:t>
      </w:r>
      <w:r>
        <w:rPr>
          <w:rFonts w:asciiTheme="minorHAnsi" w:hAnsiTheme="minorHAnsi" w:eastAsiaTheme="minorEastAsia" w:cstheme="minorBidi"/>
          <w:szCs w:val="22"/>
          <w:lang w:val="en-US"/>
        </w:rPr>
        <w:tab/>
      </w:r>
      <w:r>
        <w:t xml:space="preserve">Analysis of </w:t>
      </w:r>
      <w:r>
        <w:rPr>
          <w:rFonts w:hint="eastAsia" w:eastAsia="宋体"/>
          <w:lang w:val="en-US" w:eastAsia="zh-CN"/>
        </w:rPr>
        <w:t>sensing</w:t>
      </w:r>
      <w:r>
        <w:t xml:space="preserve"> support in 3GPP</w:t>
      </w:r>
      <w:r>
        <w:tab/>
      </w:r>
      <w:r>
        <w:fldChar w:fldCharType="begin"/>
      </w:r>
      <w:r>
        <w:instrText xml:space="preserve"> PAGEREF _Toc147904921 \h </w:instrText>
      </w:r>
      <w:r>
        <w:fldChar w:fldCharType="separate"/>
      </w:r>
      <w:r>
        <w:t>6</w:t>
      </w:r>
      <w:r>
        <w:fldChar w:fldCharType="end"/>
      </w:r>
    </w:p>
    <w:p>
      <w:pPr>
        <w:pStyle w:val="18"/>
        <w:rPr>
          <w:rFonts w:asciiTheme="minorHAnsi" w:hAnsiTheme="minorHAnsi" w:eastAsiaTheme="minorEastAsia" w:cstheme="minorBidi"/>
          <w:szCs w:val="22"/>
          <w:lang w:val="en-US"/>
        </w:rPr>
      </w:pPr>
      <w:r>
        <w:t>5</w:t>
      </w:r>
      <w:r>
        <w:rPr>
          <w:rFonts w:asciiTheme="minorHAnsi" w:hAnsiTheme="minorHAnsi" w:eastAsiaTheme="minorEastAsia" w:cstheme="minorBidi"/>
          <w:szCs w:val="22"/>
          <w:lang w:val="en-US"/>
        </w:rPr>
        <w:tab/>
      </w:r>
      <w:r>
        <w:t>Key issues</w:t>
      </w:r>
      <w:r>
        <w:tab/>
      </w:r>
      <w:r>
        <w:fldChar w:fldCharType="begin"/>
      </w:r>
      <w:r>
        <w:instrText xml:space="preserve"> PAGEREF _Toc147904922 \h </w:instrText>
      </w:r>
      <w:r>
        <w:fldChar w:fldCharType="separate"/>
      </w:r>
      <w:r>
        <w:t>7</w:t>
      </w:r>
      <w:r>
        <w:fldChar w:fldCharType="end"/>
      </w:r>
    </w:p>
    <w:p>
      <w:pPr>
        <w:pStyle w:val="17"/>
        <w:rPr>
          <w:rFonts w:asciiTheme="minorHAnsi" w:hAnsiTheme="minorHAnsi" w:eastAsiaTheme="minorEastAsia" w:cstheme="minorBidi"/>
          <w:sz w:val="22"/>
          <w:szCs w:val="22"/>
          <w:lang w:val="en-US"/>
        </w:rPr>
      </w:pPr>
      <w:r>
        <w:t>5.x</w:t>
      </w:r>
      <w:r>
        <w:rPr>
          <w:rFonts w:asciiTheme="minorHAnsi" w:hAnsiTheme="minorHAnsi" w:eastAsiaTheme="minorEastAsia" w:cstheme="minorBidi"/>
          <w:sz w:val="22"/>
          <w:szCs w:val="22"/>
          <w:lang w:val="en-US"/>
        </w:rPr>
        <w:tab/>
      </w:r>
      <w:r>
        <w:t>Key issue #x: &lt;Title&gt;</w:t>
      </w:r>
      <w:r>
        <w:tab/>
      </w:r>
      <w:r>
        <w:fldChar w:fldCharType="begin"/>
      </w:r>
      <w:r>
        <w:instrText xml:space="preserve"> PAGEREF _Toc147904923 \h </w:instrText>
      </w:r>
      <w:r>
        <w:fldChar w:fldCharType="separate"/>
      </w:r>
      <w:r>
        <w:t>7</w:t>
      </w:r>
      <w:r>
        <w:fldChar w:fldCharType="end"/>
      </w:r>
    </w:p>
    <w:p>
      <w:pPr>
        <w:pStyle w:val="18"/>
        <w:rPr>
          <w:rFonts w:asciiTheme="minorHAnsi" w:hAnsiTheme="minorHAnsi" w:eastAsiaTheme="minorEastAsia" w:cstheme="minorBidi"/>
          <w:szCs w:val="22"/>
          <w:lang w:val="en-US"/>
        </w:rPr>
      </w:pPr>
      <w:r>
        <w:t>6</w:t>
      </w:r>
      <w:r>
        <w:rPr>
          <w:rFonts w:asciiTheme="minorHAnsi" w:hAnsiTheme="minorHAnsi" w:eastAsiaTheme="minorEastAsia" w:cstheme="minorBidi"/>
          <w:szCs w:val="22"/>
          <w:lang w:val="en-US"/>
        </w:rPr>
        <w:tab/>
      </w:r>
      <w:r>
        <w:t>Application enablement architecture requirements</w:t>
      </w:r>
      <w:r>
        <w:tab/>
      </w:r>
      <w:r>
        <w:fldChar w:fldCharType="begin"/>
      </w:r>
      <w:r>
        <w:instrText xml:space="preserve"> PAGEREF _Toc147904924 \h </w:instrText>
      </w:r>
      <w:r>
        <w:fldChar w:fldCharType="separate"/>
      </w:r>
      <w:r>
        <w:t>7</w:t>
      </w:r>
      <w:r>
        <w:fldChar w:fldCharType="end"/>
      </w:r>
    </w:p>
    <w:p>
      <w:pPr>
        <w:pStyle w:val="17"/>
        <w:rPr>
          <w:rFonts w:asciiTheme="minorHAnsi" w:hAnsiTheme="minorHAnsi" w:eastAsiaTheme="minorEastAsia" w:cstheme="minorBidi"/>
          <w:sz w:val="22"/>
          <w:szCs w:val="22"/>
          <w:lang w:val="en-US"/>
        </w:rPr>
      </w:pPr>
      <w:r>
        <w:t>6.1</w:t>
      </w:r>
      <w:r>
        <w:rPr>
          <w:rFonts w:asciiTheme="minorHAnsi" w:hAnsiTheme="minorHAnsi" w:eastAsiaTheme="minorEastAsia" w:cstheme="minorBidi"/>
          <w:sz w:val="22"/>
          <w:szCs w:val="22"/>
          <w:lang w:val="en-US"/>
        </w:rPr>
        <w:tab/>
      </w:r>
      <w:r>
        <w:t>General requirements</w:t>
      </w:r>
      <w:r>
        <w:tab/>
      </w:r>
      <w:r>
        <w:fldChar w:fldCharType="begin"/>
      </w:r>
      <w:r>
        <w:instrText xml:space="preserve"> PAGEREF _Toc147904925 \h </w:instrText>
      </w:r>
      <w:r>
        <w:fldChar w:fldCharType="separate"/>
      </w:r>
      <w:r>
        <w:t>7</w:t>
      </w:r>
      <w:r>
        <w:fldChar w:fldCharType="end"/>
      </w:r>
    </w:p>
    <w:p>
      <w:pPr>
        <w:pStyle w:val="17"/>
        <w:rPr>
          <w:rFonts w:asciiTheme="minorHAnsi" w:hAnsiTheme="minorHAnsi" w:eastAsiaTheme="minorEastAsia" w:cstheme="minorBidi"/>
          <w:sz w:val="22"/>
          <w:szCs w:val="22"/>
          <w:lang w:val="en-US"/>
        </w:rPr>
      </w:pPr>
      <w:r>
        <w:t>6.2</w:t>
      </w:r>
      <w:r>
        <w:rPr>
          <w:rFonts w:asciiTheme="minorHAnsi" w:hAnsiTheme="minorHAnsi" w:eastAsiaTheme="minorEastAsia" w:cstheme="minorBidi"/>
          <w:sz w:val="22"/>
          <w:szCs w:val="22"/>
          <w:lang w:val="en-US"/>
        </w:rPr>
        <w:tab/>
      </w:r>
      <w:r>
        <w:t>&lt;application enabler layer capability x&gt; requirements</w:t>
      </w:r>
      <w:r>
        <w:tab/>
      </w:r>
      <w:r>
        <w:fldChar w:fldCharType="begin"/>
      </w:r>
      <w:r>
        <w:instrText xml:space="preserve"> PAGEREF _Toc147904926 \h </w:instrText>
      </w:r>
      <w:r>
        <w:fldChar w:fldCharType="separate"/>
      </w:r>
      <w:r>
        <w:t>7</w:t>
      </w:r>
      <w:r>
        <w:fldChar w:fldCharType="end"/>
      </w:r>
    </w:p>
    <w:p>
      <w:pPr>
        <w:pStyle w:val="18"/>
        <w:rPr>
          <w:rFonts w:asciiTheme="minorHAnsi" w:hAnsiTheme="minorHAnsi" w:eastAsiaTheme="minorEastAsia" w:cstheme="minorBidi"/>
          <w:szCs w:val="22"/>
          <w:lang w:val="en-US"/>
        </w:rPr>
      </w:pPr>
      <w:r>
        <w:rPr>
          <w:lang w:val="en-IN"/>
        </w:rPr>
        <w:t>7</w:t>
      </w:r>
      <w:r>
        <w:rPr>
          <w:rFonts w:asciiTheme="minorHAnsi" w:hAnsiTheme="minorHAnsi" w:eastAsiaTheme="minorEastAsia" w:cstheme="minorBidi"/>
          <w:szCs w:val="22"/>
          <w:lang w:val="en-US"/>
        </w:rPr>
        <w:tab/>
      </w:r>
      <w:r>
        <w:rPr>
          <w:lang w:val="en-IN"/>
        </w:rPr>
        <w:t xml:space="preserve">Application architecture for </w:t>
      </w:r>
      <w:r>
        <w:rPr>
          <w:rFonts w:hint="eastAsia" w:eastAsia="宋体"/>
          <w:lang w:val="en-US" w:eastAsia="zh-CN"/>
        </w:rPr>
        <w:t>use of sensing results for vertical applications</w:t>
      </w:r>
      <w:r>
        <w:tab/>
      </w:r>
      <w:r>
        <w:fldChar w:fldCharType="begin"/>
      </w:r>
      <w:r>
        <w:instrText xml:space="preserve"> PAGEREF _Toc147904927 \h </w:instrText>
      </w:r>
      <w:r>
        <w:fldChar w:fldCharType="separate"/>
      </w:r>
      <w:r>
        <w:t>7</w:t>
      </w:r>
      <w:r>
        <w:fldChar w:fldCharType="end"/>
      </w:r>
    </w:p>
    <w:p>
      <w:pPr>
        <w:pStyle w:val="17"/>
        <w:rPr>
          <w:rFonts w:asciiTheme="minorHAnsi" w:hAnsiTheme="minorHAnsi" w:eastAsiaTheme="minorEastAsia" w:cstheme="minorBidi"/>
          <w:sz w:val="22"/>
          <w:szCs w:val="22"/>
          <w:lang w:val="en-US"/>
        </w:rPr>
      </w:pPr>
      <w:r>
        <w:rPr>
          <w:lang w:val="en-IN"/>
        </w:rPr>
        <w:t>7.1</w:t>
      </w:r>
      <w:r>
        <w:rPr>
          <w:rFonts w:asciiTheme="minorHAnsi" w:hAnsiTheme="minorHAnsi" w:eastAsiaTheme="minorEastAsia" w:cstheme="minorBidi"/>
          <w:sz w:val="22"/>
          <w:szCs w:val="22"/>
          <w:lang w:val="en-US"/>
        </w:rPr>
        <w:tab/>
      </w:r>
      <w:r>
        <w:rPr>
          <w:lang w:val="en-IN"/>
        </w:rPr>
        <w:t>General</w:t>
      </w:r>
      <w:r>
        <w:tab/>
      </w:r>
      <w:r>
        <w:fldChar w:fldCharType="begin"/>
      </w:r>
      <w:r>
        <w:instrText xml:space="preserve"> PAGEREF _Toc147904928 \h </w:instrText>
      </w:r>
      <w:r>
        <w:fldChar w:fldCharType="separate"/>
      </w:r>
      <w:r>
        <w:t>7</w:t>
      </w:r>
      <w:r>
        <w:fldChar w:fldCharType="end"/>
      </w:r>
    </w:p>
    <w:p>
      <w:pPr>
        <w:pStyle w:val="17"/>
        <w:rPr>
          <w:rFonts w:asciiTheme="minorHAnsi" w:hAnsiTheme="minorHAnsi" w:eastAsiaTheme="minorEastAsia" w:cstheme="minorBidi"/>
          <w:sz w:val="22"/>
          <w:szCs w:val="22"/>
          <w:lang w:val="en-US"/>
        </w:rPr>
      </w:pPr>
      <w:r>
        <w:rPr>
          <w:lang w:val="en-IN"/>
        </w:rPr>
        <w:t>7.2</w:t>
      </w:r>
      <w:r>
        <w:rPr>
          <w:rFonts w:asciiTheme="minorHAnsi" w:hAnsiTheme="minorHAnsi" w:eastAsiaTheme="minorEastAsia" w:cstheme="minorBidi"/>
          <w:sz w:val="22"/>
          <w:szCs w:val="22"/>
          <w:lang w:val="en-US"/>
        </w:rPr>
        <w:tab/>
      </w:r>
      <w:r>
        <w:rPr>
          <w:lang w:val="en-IN"/>
        </w:rPr>
        <w:t>Application enablement architecture</w:t>
      </w:r>
      <w:r>
        <w:tab/>
      </w:r>
      <w:r>
        <w:fldChar w:fldCharType="begin"/>
      </w:r>
      <w:r>
        <w:instrText xml:space="preserve"> PAGEREF _Toc147904929 \h </w:instrText>
      </w:r>
      <w:r>
        <w:fldChar w:fldCharType="separate"/>
      </w:r>
      <w:r>
        <w:t>7</w:t>
      </w:r>
      <w:r>
        <w:fldChar w:fldCharType="end"/>
      </w:r>
    </w:p>
    <w:p>
      <w:pPr>
        <w:pStyle w:val="17"/>
        <w:rPr>
          <w:rFonts w:asciiTheme="minorHAnsi" w:hAnsiTheme="minorHAnsi" w:eastAsiaTheme="minorEastAsia" w:cstheme="minorBidi"/>
          <w:sz w:val="22"/>
          <w:szCs w:val="22"/>
          <w:lang w:val="en-US"/>
        </w:rPr>
      </w:pPr>
      <w:r>
        <w:rPr>
          <w:lang w:val="en-IN"/>
        </w:rPr>
        <w:t>7.3</w:t>
      </w:r>
      <w:r>
        <w:rPr>
          <w:rFonts w:asciiTheme="minorHAnsi" w:hAnsiTheme="minorHAnsi" w:eastAsiaTheme="minorEastAsia" w:cstheme="minorBidi"/>
          <w:sz w:val="22"/>
          <w:szCs w:val="22"/>
          <w:lang w:val="en-US"/>
        </w:rPr>
        <w:tab/>
      </w:r>
      <w:r>
        <w:rPr>
          <w:lang w:val="en-IN"/>
        </w:rPr>
        <w:t>Functional Elements</w:t>
      </w:r>
      <w:r>
        <w:tab/>
      </w:r>
      <w:r>
        <w:fldChar w:fldCharType="begin"/>
      </w:r>
      <w:r>
        <w:instrText xml:space="preserve"> PAGEREF _Toc147904930 \h </w:instrText>
      </w:r>
      <w:r>
        <w:fldChar w:fldCharType="separate"/>
      </w:r>
      <w:r>
        <w:t>7</w:t>
      </w:r>
      <w:r>
        <w:fldChar w:fldCharType="end"/>
      </w:r>
    </w:p>
    <w:p>
      <w:pPr>
        <w:pStyle w:val="17"/>
        <w:rPr>
          <w:rFonts w:asciiTheme="minorHAnsi" w:hAnsiTheme="minorHAnsi" w:eastAsiaTheme="minorEastAsia" w:cstheme="minorBidi"/>
          <w:sz w:val="22"/>
          <w:szCs w:val="22"/>
          <w:lang w:val="en-US"/>
        </w:rPr>
      </w:pPr>
      <w:r>
        <w:rPr>
          <w:lang w:val="en-IN"/>
        </w:rPr>
        <w:t>7.4</w:t>
      </w:r>
      <w:r>
        <w:rPr>
          <w:rFonts w:asciiTheme="minorHAnsi" w:hAnsiTheme="minorHAnsi" w:eastAsiaTheme="minorEastAsia" w:cstheme="minorBidi"/>
          <w:sz w:val="22"/>
          <w:szCs w:val="22"/>
          <w:lang w:val="en-US"/>
        </w:rPr>
        <w:tab/>
      </w:r>
      <w:r>
        <w:rPr>
          <w:lang w:val="en-IN"/>
        </w:rPr>
        <w:t>Reference Points</w:t>
      </w:r>
      <w:r>
        <w:tab/>
      </w:r>
      <w:r>
        <w:fldChar w:fldCharType="begin"/>
      </w:r>
      <w:r>
        <w:instrText xml:space="preserve"> PAGEREF _Toc147904931 \h </w:instrText>
      </w:r>
      <w:r>
        <w:fldChar w:fldCharType="separate"/>
      </w:r>
      <w:r>
        <w:t>7</w:t>
      </w:r>
      <w:r>
        <w:fldChar w:fldCharType="end"/>
      </w:r>
    </w:p>
    <w:p>
      <w:pPr>
        <w:pStyle w:val="18"/>
        <w:rPr>
          <w:rFonts w:asciiTheme="minorHAnsi" w:hAnsiTheme="minorHAnsi" w:eastAsiaTheme="minorEastAsia" w:cstheme="minorBidi"/>
          <w:szCs w:val="22"/>
          <w:lang w:val="en-US"/>
        </w:rPr>
      </w:pPr>
      <w:r>
        <w:t>8</w:t>
      </w:r>
      <w:r>
        <w:rPr>
          <w:rFonts w:asciiTheme="minorHAnsi" w:hAnsiTheme="minorHAnsi" w:eastAsiaTheme="minorEastAsia" w:cstheme="minorBidi"/>
          <w:szCs w:val="22"/>
          <w:lang w:val="en-US"/>
        </w:rPr>
        <w:tab/>
      </w:r>
      <w:r>
        <w:t>Solutions</w:t>
      </w:r>
      <w:r>
        <w:tab/>
      </w:r>
      <w:r>
        <w:fldChar w:fldCharType="begin"/>
      </w:r>
      <w:r>
        <w:instrText xml:space="preserve"> PAGEREF _Toc147904932 \h </w:instrText>
      </w:r>
      <w:r>
        <w:fldChar w:fldCharType="separate"/>
      </w:r>
      <w:r>
        <w:t>8</w:t>
      </w:r>
      <w:r>
        <w:fldChar w:fldCharType="end"/>
      </w:r>
    </w:p>
    <w:p>
      <w:pPr>
        <w:pStyle w:val="17"/>
        <w:rPr>
          <w:rFonts w:asciiTheme="minorHAnsi" w:hAnsiTheme="minorHAnsi" w:eastAsiaTheme="minorEastAsia" w:cstheme="minorBidi"/>
          <w:sz w:val="22"/>
          <w:szCs w:val="22"/>
          <w:lang w:val="en-US"/>
        </w:rPr>
      </w:pPr>
      <w:r>
        <w:t>8.0</w:t>
      </w:r>
      <w:r>
        <w:rPr>
          <w:rFonts w:asciiTheme="minorHAnsi" w:hAnsiTheme="minorHAnsi" w:eastAsiaTheme="minorEastAsia" w:cstheme="minorBidi"/>
          <w:sz w:val="22"/>
          <w:szCs w:val="22"/>
          <w:lang w:val="en-US"/>
        </w:rPr>
        <w:tab/>
      </w:r>
      <w:r>
        <w:t>Mapping of solutions to key issues</w:t>
      </w:r>
      <w:r>
        <w:tab/>
      </w:r>
      <w:r>
        <w:fldChar w:fldCharType="begin"/>
      </w:r>
      <w:r>
        <w:instrText xml:space="preserve"> PAGEREF _Toc147904933 \h </w:instrText>
      </w:r>
      <w:r>
        <w:fldChar w:fldCharType="separate"/>
      </w:r>
      <w:r>
        <w:t>8</w:t>
      </w:r>
      <w:r>
        <w:fldChar w:fldCharType="end"/>
      </w:r>
    </w:p>
    <w:p>
      <w:pPr>
        <w:pStyle w:val="17"/>
        <w:rPr>
          <w:rFonts w:asciiTheme="minorHAnsi" w:hAnsiTheme="minorHAnsi" w:eastAsiaTheme="minorEastAsia" w:cstheme="minorBidi"/>
          <w:sz w:val="22"/>
          <w:szCs w:val="22"/>
          <w:lang w:val="en-US"/>
        </w:rPr>
      </w:pPr>
      <w:r>
        <w:rPr>
          <w:lang w:eastAsia="zh-CN"/>
        </w:rPr>
        <w:t>8</w:t>
      </w:r>
      <w:r>
        <w:t>.x</w:t>
      </w:r>
      <w:r>
        <w:rPr>
          <w:rFonts w:asciiTheme="minorHAnsi" w:hAnsiTheme="minorHAnsi" w:eastAsiaTheme="minorEastAsia" w:cstheme="minorBidi"/>
          <w:sz w:val="22"/>
          <w:szCs w:val="22"/>
          <w:lang w:val="en-US"/>
        </w:rPr>
        <w:tab/>
      </w:r>
      <w:r>
        <w:rPr>
          <w:lang w:val="en-US"/>
        </w:rPr>
        <w:t xml:space="preserve">Solution #x: </w:t>
      </w:r>
      <w:r>
        <w:t>&lt;title&gt;</w:t>
      </w:r>
      <w:r>
        <w:tab/>
      </w:r>
      <w:r>
        <w:fldChar w:fldCharType="begin"/>
      </w:r>
      <w:r>
        <w:instrText xml:space="preserve"> PAGEREF _Toc147904934 \h </w:instrText>
      </w:r>
      <w:r>
        <w:fldChar w:fldCharType="separate"/>
      </w:r>
      <w:r>
        <w:t>8</w:t>
      </w:r>
      <w:r>
        <w:fldChar w:fldCharType="end"/>
      </w:r>
    </w:p>
    <w:p>
      <w:pPr>
        <w:pStyle w:val="16"/>
        <w:rPr>
          <w:rFonts w:asciiTheme="minorHAnsi" w:hAnsiTheme="minorHAnsi" w:eastAsiaTheme="minorEastAsia" w:cstheme="minorBidi"/>
          <w:sz w:val="22"/>
          <w:szCs w:val="22"/>
          <w:lang w:val="en-US"/>
        </w:rPr>
      </w:pPr>
      <w:r>
        <w:rPr>
          <w:lang w:eastAsia="zh-CN"/>
        </w:rPr>
        <w:t>8</w:t>
      </w:r>
      <w:r>
        <w:t>.x.1</w:t>
      </w:r>
      <w:r>
        <w:rPr>
          <w:rFonts w:asciiTheme="minorHAnsi" w:hAnsiTheme="minorHAnsi" w:eastAsiaTheme="minorEastAsia" w:cstheme="minorBidi"/>
          <w:sz w:val="22"/>
          <w:szCs w:val="22"/>
          <w:lang w:val="en-US"/>
        </w:rPr>
        <w:tab/>
      </w:r>
      <w:r>
        <w:t>Solution description</w:t>
      </w:r>
      <w:r>
        <w:tab/>
      </w:r>
      <w:r>
        <w:fldChar w:fldCharType="begin"/>
      </w:r>
      <w:r>
        <w:instrText xml:space="preserve"> PAGEREF _Toc147904935 \h </w:instrText>
      </w:r>
      <w:r>
        <w:fldChar w:fldCharType="separate"/>
      </w:r>
      <w:r>
        <w:t>8</w:t>
      </w:r>
      <w:r>
        <w:fldChar w:fldCharType="end"/>
      </w:r>
    </w:p>
    <w:p>
      <w:pPr>
        <w:pStyle w:val="16"/>
        <w:rPr>
          <w:rFonts w:asciiTheme="minorHAnsi" w:hAnsiTheme="minorHAnsi" w:eastAsiaTheme="minorEastAsia" w:cstheme="minorBidi"/>
          <w:sz w:val="22"/>
          <w:szCs w:val="22"/>
          <w:lang w:val="en-US"/>
        </w:rPr>
      </w:pPr>
      <w:r>
        <w:t>8.</w:t>
      </w:r>
      <w:r>
        <w:rPr>
          <w:lang w:eastAsia="zh-CN"/>
        </w:rPr>
        <w:t>x</w:t>
      </w:r>
      <w:r>
        <w:t>.</w:t>
      </w:r>
      <w:r>
        <w:rPr>
          <w:lang w:eastAsia="zh-CN"/>
        </w:rPr>
        <w:t>2</w:t>
      </w:r>
      <w:r>
        <w:rPr>
          <w:rFonts w:asciiTheme="minorHAnsi" w:hAnsiTheme="minorHAnsi" w:eastAsiaTheme="minorEastAsia" w:cstheme="minorBidi"/>
          <w:sz w:val="22"/>
          <w:szCs w:val="22"/>
          <w:lang w:val="en-US"/>
        </w:rPr>
        <w:tab/>
      </w:r>
      <w:r>
        <w:rPr>
          <w:lang w:eastAsia="zh-CN"/>
        </w:rPr>
        <w:t>Architecture Impacts</w:t>
      </w:r>
      <w:r>
        <w:tab/>
      </w:r>
      <w:r>
        <w:fldChar w:fldCharType="begin"/>
      </w:r>
      <w:r>
        <w:instrText xml:space="preserve"> PAGEREF _Toc147904936 \h </w:instrText>
      </w:r>
      <w:r>
        <w:fldChar w:fldCharType="separate"/>
      </w:r>
      <w:r>
        <w:t>8</w:t>
      </w:r>
      <w:r>
        <w:fldChar w:fldCharType="end"/>
      </w:r>
    </w:p>
    <w:p>
      <w:pPr>
        <w:pStyle w:val="16"/>
        <w:rPr>
          <w:rFonts w:asciiTheme="minorHAnsi" w:hAnsiTheme="minorHAnsi" w:eastAsiaTheme="minorEastAsia" w:cstheme="minorBidi"/>
          <w:sz w:val="22"/>
          <w:szCs w:val="22"/>
          <w:lang w:val="en-US"/>
        </w:rPr>
      </w:pPr>
      <w:r>
        <w:t>8.</w:t>
      </w:r>
      <w:r>
        <w:rPr>
          <w:lang w:eastAsia="zh-CN"/>
        </w:rPr>
        <w:t>x</w:t>
      </w:r>
      <w:r>
        <w:t>.3</w:t>
      </w:r>
      <w:r>
        <w:rPr>
          <w:rFonts w:asciiTheme="minorHAnsi" w:hAnsiTheme="minorHAnsi" w:eastAsiaTheme="minorEastAsia" w:cstheme="minorBidi"/>
          <w:sz w:val="22"/>
          <w:szCs w:val="22"/>
          <w:lang w:val="en-US"/>
        </w:rPr>
        <w:tab/>
      </w:r>
      <w:r>
        <w:rPr>
          <w:lang w:eastAsia="zh-CN"/>
        </w:rPr>
        <w:t>Corresponding APIs</w:t>
      </w:r>
      <w:r>
        <w:tab/>
      </w:r>
      <w:r>
        <w:fldChar w:fldCharType="begin"/>
      </w:r>
      <w:r>
        <w:instrText xml:space="preserve"> PAGEREF _Toc147904937 \h </w:instrText>
      </w:r>
      <w:r>
        <w:fldChar w:fldCharType="separate"/>
      </w:r>
      <w:r>
        <w:t>8</w:t>
      </w:r>
      <w:r>
        <w:fldChar w:fldCharType="end"/>
      </w:r>
    </w:p>
    <w:p>
      <w:pPr>
        <w:pStyle w:val="16"/>
        <w:rPr>
          <w:rFonts w:asciiTheme="minorHAnsi" w:hAnsiTheme="minorHAnsi" w:eastAsiaTheme="minorEastAsia" w:cstheme="minorBidi"/>
          <w:sz w:val="22"/>
          <w:szCs w:val="22"/>
          <w:lang w:val="en-US"/>
        </w:rPr>
      </w:pPr>
      <w:r>
        <w:t>8.</w:t>
      </w:r>
      <w:r>
        <w:rPr>
          <w:lang w:eastAsia="zh-CN"/>
        </w:rPr>
        <w:t>x</w:t>
      </w:r>
      <w:r>
        <w:t>.</w:t>
      </w:r>
      <w:r>
        <w:rPr>
          <w:lang w:eastAsia="zh-CN"/>
        </w:rPr>
        <w:t>4</w:t>
      </w:r>
      <w:r>
        <w:rPr>
          <w:rFonts w:asciiTheme="minorHAnsi" w:hAnsiTheme="minorHAnsi" w:eastAsiaTheme="minorEastAsia" w:cstheme="minorBidi"/>
          <w:sz w:val="22"/>
          <w:szCs w:val="22"/>
          <w:lang w:val="en-US"/>
        </w:rPr>
        <w:tab/>
      </w:r>
      <w:r>
        <w:rPr>
          <w:lang w:eastAsia="zh-CN"/>
        </w:rPr>
        <w:t>Solution e</w:t>
      </w:r>
      <w:r>
        <w:t>valuation</w:t>
      </w:r>
      <w:r>
        <w:tab/>
      </w:r>
      <w:r>
        <w:fldChar w:fldCharType="begin"/>
      </w:r>
      <w:r>
        <w:instrText xml:space="preserve"> PAGEREF _Toc147904938 \h </w:instrText>
      </w:r>
      <w:r>
        <w:fldChar w:fldCharType="separate"/>
      </w:r>
      <w:r>
        <w:t>8</w:t>
      </w:r>
      <w:r>
        <w:fldChar w:fldCharType="end"/>
      </w:r>
    </w:p>
    <w:p>
      <w:pPr>
        <w:pStyle w:val="18"/>
        <w:rPr>
          <w:rFonts w:asciiTheme="minorHAnsi" w:hAnsiTheme="minorHAnsi" w:eastAsiaTheme="minorEastAsia" w:cstheme="minorBidi"/>
          <w:szCs w:val="22"/>
          <w:lang w:val="en-US"/>
        </w:rPr>
      </w:pPr>
      <w:r>
        <w:rPr>
          <w:lang w:val="en-IN"/>
        </w:rPr>
        <w:t>9</w:t>
      </w:r>
      <w:r>
        <w:rPr>
          <w:rFonts w:asciiTheme="minorHAnsi" w:hAnsiTheme="minorHAnsi" w:eastAsiaTheme="minorEastAsia" w:cstheme="minorBidi"/>
          <w:szCs w:val="22"/>
          <w:lang w:val="en-US"/>
        </w:rPr>
        <w:tab/>
      </w:r>
      <w:r>
        <w:rPr>
          <w:lang w:val="en-IN"/>
        </w:rPr>
        <w:t>Deployment scenarios</w:t>
      </w:r>
      <w:r>
        <w:tab/>
      </w:r>
      <w:r>
        <w:fldChar w:fldCharType="begin"/>
      </w:r>
      <w:r>
        <w:instrText xml:space="preserve"> PAGEREF _Toc147904939 \h </w:instrText>
      </w:r>
      <w:r>
        <w:fldChar w:fldCharType="separate"/>
      </w:r>
      <w:r>
        <w:t>8</w:t>
      </w:r>
      <w:r>
        <w:fldChar w:fldCharType="end"/>
      </w:r>
    </w:p>
    <w:p>
      <w:pPr>
        <w:pStyle w:val="17"/>
        <w:rPr>
          <w:rFonts w:asciiTheme="minorHAnsi" w:hAnsiTheme="minorHAnsi" w:eastAsiaTheme="minorEastAsia" w:cstheme="minorBidi"/>
          <w:sz w:val="22"/>
          <w:szCs w:val="22"/>
          <w:lang w:val="en-US"/>
        </w:rPr>
      </w:pPr>
      <w:r>
        <w:rPr>
          <w:lang w:val="en-IN"/>
        </w:rPr>
        <w:t>9.1</w:t>
      </w:r>
      <w:r>
        <w:rPr>
          <w:rFonts w:asciiTheme="minorHAnsi" w:hAnsiTheme="minorHAnsi" w:eastAsiaTheme="minorEastAsia" w:cstheme="minorBidi"/>
          <w:sz w:val="22"/>
          <w:szCs w:val="22"/>
          <w:lang w:val="en-US"/>
        </w:rPr>
        <w:tab/>
      </w:r>
      <w:r>
        <w:rPr>
          <w:lang w:val="en-IN"/>
        </w:rPr>
        <w:t>General</w:t>
      </w:r>
      <w:r>
        <w:tab/>
      </w:r>
      <w:r>
        <w:fldChar w:fldCharType="begin"/>
      </w:r>
      <w:r>
        <w:instrText xml:space="preserve"> PAGEREF _Toc147904940 \h </w:instrText>
      </w:r>
      <w:r>
        <w:fldChar w:fldCharType="separate"/>
      </w:r>
      <w:r>
        <w:t>8</w:t>
      </w:r>
      <w:r>
        <w:fldChar w:fldCharType="end"/>
      </w:r>
    </w:p>
    <w:p>
      <w:pPr>
        <w:pStyle w:val="17"/>
        <w:rPr>
          <w:rFonts w:asciiTheme="minorHAnsi" w:hAnsiTheme="minorHAnsi" w:eastAsiaTheme="minorEastAsia" w:cstheme="minorBidi"/>
          <w:sz w:val="22"/>
          <w:szCs w:val="22"/>
          <w:lang w:val="en-US"/>
        </w:rPr>
      </w:pPr>
      <w:r>
        <w:rPr>
          <w:lang w:val="en-IN"/>
        </w:rPr>
        <w:t>9.x</w:t>
      </w:r>
      <w:r>
        <w:rPr>
          <w:rFonts w:asciiTheme="minorHAnsi" w:hAnsiTheme="minorHAnsi" w:eastAsiaTheme="minorEastAsia" w:cstheme="minorBidi"/>
          <w:sz w:val="22"/>
          <w:szCs w:val="22"/>
          <w:lang w:val="en-US"/>
        </w:rPr>
        <w:tab/>
      </w:r>
      <w:r>
        <w:rPr>
          <w:lang w:val="en-IN"/>
        </w:rPr>
        <w:t>Deployment model #x: &lt;Title&gt;</w:t>
      </w:r>
      <w:r>
        <w:tab/>
      </w:r>
      <w:r>
        <w:fldChar w:fldCharType="begin"/>
      </w:r>
      <w:r>
        <w:instrText xml:space="preserve"> PAGEREF _Toc147904941 \h </w:instrText>
      </w:r>
      <w:r>
        <w:fldChar w:fldCharType="separate"/>
      </w:r>
      <w:r>
        <w:t>8</w:t>
      </w:r>
      <w:r>
        <w:fldChar w:fldCharType="end"/>
      </w:r>
    </w:p>
    <w:p>
      <w:pPr>
        <w:pStyle w:val="18"/>
        <w:rPr>
          <w:rFonts w:asciiTheme="minorHAnsi" w:hAnsiTheme="minorHAnsi" w:eastAsiaTheme="minorEastAsia" w:cstheme="minorBidi"/>
          <w:szCs w:val="22"/>
          <w:lang w:val="en-US"/>
        </w:rPr>
      </w:pPr>
      <w:r>
        <w:rPr>
          <w:lang w:val="en-IN"/>
        </w:rPr>
        <w:t>10</w:t>
      </w:r>
      <w:r>
        <w:rPr>
          <w:rFonts w:asciiTheme="minorHAnsi" w:hAnsiTheme="minorHAnsi" w:eastAsiaTheme="minorEastAsia" w:cstheme="minorBidi"/>
          <w:szCs w:val="22"/>
          <w:lang w:val="en-US"/>
        </w:rPr>
        <w:tab/>
      </w:r>
      <w:r>
        <w:rPr>
          <w:lang w:val="en-IN"/>
        </w:rPr>
        <w:t>Business Relationships</w:t>
      </w:r>
      <w:r>
        <w:tab/>
      </w:r>
      <w:r>
        <w:fldChar w:fldCharType="begin"/>
      </w:r>
      <w:r>
        <w:instrText xml:space="preserve"> PAGEREF _Toc147904942 \h </w:instrText>
      </w:r>
      <w:r>
        <w:fldChar w:fldCharType="separate"/>
      </w:r>
      <w:r>
        <w:t>8</w:t>
      </w:r>
      <w:r>
        <w:fldChar w:fldCharType="end"/>
      </w:r>
    </w:p>
    <w:p>
      <w:pPr>
        <w:pStyle w:val="18"/>
        <w:rPr>
          <w:rFonts w:asciiTheme="minorHAnsi" w:hAnsiTheme="minorHAnsi" w:eastAsiaTheme="minorEastAsia" w:cstheme="minorBidi"/>
          <w:szCs w:val="22"/>
          <w:lang w:val="en-US"/>
        </w:rPr>
      </w:pPr>
      <w:r>
        <w:t>11</w:t>
      </w:r>
      <w:r>
        <w:rPr>
          <w:rFonts w:asciiTheme="minorHAnsi" w:hAnsiTheme="minorHAnsi" w:eastAsiaTheme="minorEastAsia" w:cstheme="minorBidi"/>
          <w:szCs w:val="22"/>
          <w:lang w:val="en-US"/>
        </w:rPr>
        <w:tab/>
      </w:r>
      <w:r>
        <w:t>Overall evaluation</w:t>
      </w:r>
      <w:r>
        <w:tab/>
      </w:r>
      <w:r>
        <w:fldChar w:fldCharType="begin"/>
      </w:r>
      <w:r>
        <w:instrText xml:space="preserve"> PAGEREF _Toc147904943 \h </w:instrText>
      </w:r>
      <w:r>
        <w:fldChar w:fldCharType="separate"/>
      </w:r>
      <w:r>
        <w:t>9</w:t>
      </w:r>
      <w:r>
        <w:fldChar w:fldCharType="end"/>
      </w:r>
    </w:p>
    <w:p>
      <w:pPr>
        <w:pStyle w:val="18"/>
        <w:rPr>
          <w:rFonts w:asciiTheme="minorHAnsi" w:hAnsiTheme="minorHAnsi" w:eastAsiaTheme="minorEastAsia" w:cstheme="minorBidi"/>
          <w:szCs w:val="22"/>
          <w:lang w:val="en-US"/>
        </w:rPr>
      </w:pPr>
      <w:r>
        <w:t>12</w:t>
      </w:r>
      <w:r>
        <w:rPr>
          <w:rFonts w:asciiTheme="minorHAnsi" w:hAnsiTheme="minorHAnsi" w:eastAsiaTheme="minorEastAsia" w:cstheme="minorBidi"/>
          <w:szCs w:val="22"/>
          <w:lang w:val="en-US"/>
        </w:rPr>
        <w:tab/>
      </w:r>
      <w:r>
        <w:t>Conclusions</w:t>
      </w:r>
      <w:r>
        <w:tab/>
      </w:r>
      <w:r>
        <w:fldChar w:fldCharType="begin"/>
      </w:r>
      <w:r>
        <w:instrText xml:space="preserve"> PAGEREF _Toc147904944 \h </w:instrText>
      </w:r>
      <w:r>
        <w:fldChar w:fldCharType="separate"/>
      </w:r>
      <w:r>
        <w:t>9</w:t>
      </w:r>
      <w:r>
        <w:fldChar w:fldCharType="end"/>
      </w:r>
    </w:p>
    <w:p>
      <w:pPr>
        <w:pStyle w:val="17"/>
        <w:rPr>
          <w:rFonts w:asciiTheme="minorHAnsi" w:hAnsiTheme="minorHAnsi" w:eastAsiaTheme="minorEastAsia" w:cstheme="minorBidi"/>
          <w:sz w:val="22"/>
          <w:szCs w:val="22"/>
          <w:lang w:val="en-US"/>
        </w:rPr>
      </w:pPr>
      <w:r>
        <w:rPr>
          <w:lang w:eastAsia="zh-CN"/>
        </w:rPr>
        <w:t>12.1</w:t>
      </w:r>
      <w:r>
        <w:rPr>
          <w:rFonts w:asciiTheme="minorHAnsi" w:hAnsiTheme="minorHAnsi" w:eastAsiaTheme="minorEastAsia" w:cstheme="minorBidi"/>
          <w:sz w:val="22"/>
          <w:szCs w:val="22"/>
          <w:lang w:val="en-US"/>
        </w:rPr>
        <w:tab/>
      </w:r>
      <w:r>
        <w:rPr>
          <w:lang w:eastAsia="zh-CN"/>
        </w:rPr>
        <w:t>General conclusions</w:t>
      </w:r>
      <w:r>
        <w:tab/>
      </w:r>
      <w:r>
        <w:fldChar w:fldCharType="begin"/>
      </w:r>
      <w:r>
        <w:instrText xml:space="preserve"> PAGEREF _Toc147904945 \h </w:instrText>
      </w:r>
      <w:r>
        <w:fldChar w:fldCharType="separate"/>
      </w:r>
      <w:r>
        <w:t>9</w:t>
      </w:r>
      <w:r>
        <w:fldChar w:fldCharType="end"/>
      </w:r>
    </w:p>
    <w:p>
      <w:pPr>
        <w:pStyle w:val="17"/>
        <w:rPr>
          <w:rFonts w:asciiTheme="minorHAnsi" w:hAnsiTheme="minorHAnsi" w:eastAsiaTheme="minorEastAsia" w:cstheme="minorBidi"/>
          <w:sz w:val="22"/>
          <w:szCs w:val="22"/>
          <w:lang w:val="en-US"/>
        </w:rPr>
      </w:pPr>
      <w:r>
        <w:rPr>
          <w:lang w:eastAsia="zh-CN"/>
        </w:rPr>
        <w:t>12.2</w:t>
      </w:r>
      <w:r>
        <w:rPr>
          <w:rFonts w:asciiTheme="minorHAnsi" w:hAnsiTheme="minorHAnsi" w:eastAsiaTheme="minorEastAsia" w:cstheme="minorBidi"/>
          <w:sz w:val="22"/>
          <w:szCs w:val="22"/>
          <w:lang w:val="en-US"/>
        </w:rPr>
        <w:tab/>
      </w:r>
      <w:r>
        <w:rPr>
          <w:lang w:eastAsia="zh-CN"/>
        </w:rPr>
        <w:t>Conclusions of key issue #x</w:t>
      </w:r>
      <w:r>
        <w:tab/>
      </w:r>
      <w:r>
        <w:fldChar w:fldCharType="begin"/>
      </w:r>
      <w:r>
        <w:instrText xml:space="preserve"> PAGEREF _Toc147904946 \h </w:instrText>
      </w:r>
      <w:r>
        <w:fldChar w:fldCharType="separate"/>
      </w:r>
      <w:r>
        <w:t>9</w:t>
      </w:r>
      <w:r>
        <w:fldChar w:fldCharType="end"/>
      </w:r>
    </w:p>
    <w:p>
      <w:pPr>
        <w:pStyle w:val="18"/>
        <w:rPr>
          <w:rFonts w:asciiTheme="minorHAnsi" w:hAnsiTheme="minorHAnsi" w:eastAsiaTheme="minorEastAsia" w:cstheme="minorBidi"/>
          <w:szCs w:val="22"/>
          <w:lang w:val="en-US"/>
        </w:rPr>
      </w:pPr>
      <w:r>
        <w:t>Annex A (informative): Change history</w:t>
      </w:r>
      <w:r>
        <w:tab/>
      </w:r>
      <w:r>
        <w:fldChar w:fldCharType="begin"/>
      </w:r>
      <w:r>
        <w:instrText xml:space="preserve"> PAGEREF _Toc147904947 \h </w:instrText>
      </w:r>
      <w:r>
        <w:fldChar w:fldCharType="separate"/>
      </w:r>
      <w:r>
        <w:t>10</w:t>
      </w:r>
      <w:r>
        <w:fldChar w:fldCharType="end"/>
      </w:r>
    </w:p>
    <w:p>
      <w:r>
        <w:rPr>
          <w:sz w:val="22"/>
        </w:rPr>
        <w:fldChar w:fldCharType="end"/>
      </w:r>
    </w:p>
    <w:p>
      <w:pPr>
        <w:pStyle w:val="2"/>
      </w:pPr>
      <w:r>
        <w:br w:type="page"/>
      </w:r>
      <w:bookmarkStart w:id="14" w:name="foreword"/>
      <w:bookmarkEnd w:id="14"/>
      <w:bookmarkStart w:id="15" w:name="_Toc147904913"/>
      <w:r>
        <w:t>Foreword</w:t>
      </w:r>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bookmarkStart w:id="18" w:name="_Toc147904914"/>
      <w:r>
        <w:t>Introduction</w:t>
      </w:r>
      <w:bookmarkEnd w:id="18"/>
    </w:p>
    <w:p>
      <w:pPr>
        <w:pStyle w:val="2"/>
      </w:pPr>
      <w:r>
        <w:br w:type="page"/>
      </w:r>
      <w:bookmarkStart w:id="19" w:name="scope"/>
      <w:bookmarkEnd w:id="19"/>
      <w:bookmarkStart w:id="20" w:name="_Toc147904915"/>
      <w:r>
        <w:t>1</w:t>
      </w:r>
      <w:r>
        <w:tab/>
      </w:r>
      <w:r>
        <w:t>Scope</w:t>
      </w:r>
      <w:bookmarkEnd w:id="20"/>
    </w:p>
    <w:p>
      <w:r>
        <w:t>The present document …</w:t>
      </w:r>
    </w:p>
    <w:p>
      <w:pPr>
        <w:pStyle w:val="2"/>
      </w:pPr>
      <w:bookmarkStart w:id="21" w:name="references"/>
      <w:bookmarkEnd w:id="21"/>
      <w:bookmarkStart w:id="22" w:name="_Toc147904916"/>
      <w:r>
        <w:t>2</w:t>
      </w:r>
      <w:r>
        <w:tab/>
      </w:r>
      <w:r>
        <w:t>References</w:t>
      </w:r>
      <w:bookmarkEnd w:id="22"/>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2"/>
      </w:pPr>
      <w:bookmarkStart w:id="23" w:name="definitions"/>
      <w:bookmarkEnd w:id="23"/>
      <w:bookmarkStart w:id="24" w:name="_Toc147904917"/>
      <w:r>
        <w:t>3</w:t>
      </w:r>
      <w:r>
        <w:tab/>
      </w:r>
      <w:r>
        <w:t>Definitions of terms, symbols and abbreviations</w:t>
      </w:r>
      <w:bookmarkEnd w:id="24"/>
    </w:p>
    <w:p>
      <w:pPr>
        <w:pStyle w:val="3"/>
      </w:pPr>
      <w:bookmarkStart w:id="25" w:name="_Toc14790491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6" w:name="_Toc147904919"/>
      <w:r>
        <w:t>3.2</w:t>
      </w:r>
      <w:r>
        <w:tab/>
      </w:r>
      <w:r>
        <w:t>Symbols</w:t>
      </w:r>
      <w:bookmarkEnd w:id="26"/>
    </w:p>
    <w:p>
      <w:pPr>
        <w:keepNext/>
      </w:pPr>
      <w:r>
        <w:t>For the purposes of the present document, the following symbols apply:</w:t>
      </w:r>
    </w:p>
    <w:p>
      <w:pPr>
        <w:pStyle w:val="44"/>
      </w:pPr>
      <w:r>
        <w:t>&lt;symbol&gt;</w:t>
      </w:r>
      <w:r>
        <w:tab/>
      </w:r>
      <w:r>
        <w:t>&lt;Explanation&gt;</w:t>
      </w:r>
    </w:p>
    <w:p>
      <w:pPr>
        <w:pStyle w:val="44"/>
      </w:pPr>
    </w:p>
    <w:p>
      <w:pPr>
        <w:pStyle w:val="3"/>
      </w:pPr>
      <w:bookmarkStart w:id="27" w:name="_Toc147904920"/>
      <w:bookmarkStart w:id="28" w:name="_Hlk83975617"/>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pPr>
      <w:bookmarkStart w:id="29" w:name="_Toc478400617"/>
      <w:bookmarkStart w:id="30" w:name="_Toc475064955"/>
      <w:bookmarkStart w:id="31" w:name="_Toc533164672"/>
      <w:bookmarkStart w:id="32" w:name="_Toc147904921"/>
      <w:r>
        <w:t>4</w:t>
      </w:r>
      <w:r>
        <w:tab/>
      </w:r>
      <w:r>
        <w:t>Analysis</w:t>
      </w:r>
      <w:bookmarkEnd w:id="29"/>
      <w:r>
        <w:t xml:space="preserve"> of </w:t>
      </w:r>
      <w:r>
        <w:rPr>
          <w:rFonts w:hint="eastAsia" w:eastAsia="宋体"/>
          <w:lang w:val="en-US" w:eastAsia="zh-CN"/>
        </w:rPr>
        <w:t>sensing</w:t>
      </w:r>
      <w:r>
        <w:t xml:space="preserve"> support in </w:t>
      </w:r>
      <w:bookmarkEnd w:id="30"/>
      <w:bookmarkEnd w:id="31"/>
      <w:r>
        <w:t>3GPP</w:t>
      </w:r>
      <w:bookmarkEnd w:id="32"/>
    </w:p>
    <w:p>
      <w:pPr>
        <w:pStyle w:val="63"/>
        <w:ind w:left="284"/>
        <w:rPr>
          <w:i w:val="0"/>
          <w:iCs/>
          <w:color w:val="FF0000"/>
        </w:rPr>
      </w:pPr>
      <w:r>
        <w:rPr>
          <w:i w:val="0"/>
          <w:iCs/>
          <w:color w:val="FF0000"/>
        </w:rPr>
        <w:t xml:space="preserve">Editor's Note: This clause will provide the analytics of relevant stage 1 work on </w:t>
      </w:r>
      <w:r>
        <w:rPr>
          <w:rFonts w:hint="eastAsia" w:eastAsia="宋体"/>
          <w:i w:val="0"/>
          <w:iCs/>
          <w:color w:val="FF0000"/>
          <w:lang w:val="en-US" w:eastAsia="zh-CN"/>
        </w:rPr>
        <w:t xml:space="preserve">Sensing </w:t>
      </w:r>
      <w:r>
        <w:rPr>
          <w:i w:val="0"/>
          <w:iCs/>
          <w:color w:val="FF0000"/>
        </w:rPr>
        <w:t xml:space="preserve">support in 3GPP to better capture the potential role of application enabler. </w:t>
      </w:r>
    </w:p>
    <w:p>
      <w:pPr>
        <w:pStyle w:val="44"/>
      </w:pPr>
    </w:p>
    <w:bookmarkEnd w:id="28"/>
    <w:p>
      <w:pPr>
        <w:pStyle w:val="2"/>
      </w:pPr>
      <w:bookmarkStart w:id="33" w:name="clause4"/>
      <w:bookmarkEnd w:id="33"/>
      <w:bookmarkStart w:id="34" w:name="_Toc147904922"/>
      <w:r>
        <w:t>5</w:t>
      </w:r>
      <w:r>
        <w:tab/>
      </w:r>
      <w:r>
        <w:t>Key issues</w:t>
      </w:r>
      <w:bookmarkEnd w:id="34"/>
    </w:p>
    <w:p>
      <w:pPr>
        <w:pStyle w:val="3"/>
      </w:pPr>
      <w:bookmarkStart w:id="35" w:name="_Toc147904923"/>
      <w:r>
        <w:t>5.x</w:t>
      </w:r>
      <w:r>
        <w:tab/>
      </w:r>
      <w:r>
        <w:t>Key issue #x: &lt;Title&gt;</w:t>
      </w:r>
      <w:bookmarkEnd w:id="35"/>
    </w:p>
    <w:p>
      <w:pPr>
        <w:pStyle w:val="63"/>
        <w:ind w:left="284"/>
        <w:rPr>
          <w:i w:val="0"/>
          <w:iCs/>
          <w:color w:val="FF0000"/>
        </w:rPr>
      </w:pPr>
      <w:r>
        <w:rPr>
          <w:i w:val="0"/>
          <w:iCs/>
          <w:color w:val="FF0000"/>
        </w:rPr>
        <w:t>Editor's Note:</w:t>
      </w:r>
      <w:r>
        <w:rPr>
          <w:i w:val="0"/>
          <w:iCs/>
          <w:color w:val="FF0000"/>
        </w:rPr>
        <w:tab/>
      </w:r>
      <w:r>
        <w:rPr>
          <w:i w:val="0"/>
          <w:iCs/>
          <w:color w:val="FF0000"/>
        </w:rPr>
        <w:t xml:space="preserve">Provide a suitable title for the key issue. </w:t>
      </w:r>
    </w:p>
    <w:p>
      <w:pPr>
        <w:pStyle w:val="63"/>
        <w:ind w:left="284"/>
        <w:rPr>
          <w:i w:val="0"/>
          <w:iCs/>
          <w:color w:val="FF0000"/>
        </w:rPr>
      </w:pPr>
      <w:r>
        <w:rPr>
          <w:i w:val="0"/>
          <w:iCs/>
          <w:color w:val="FF0000"/>
        </w:rPr>
        <w:t>Editor's Note:</w:t>
      </w:r>
      <w:r>
        <w:rPr>
          <w:i w:val="0"/>
          <w:iCs/>
          <w:color w:val="FF0000"/>
        </w:rPr>
        <w:tab/>
      </w:r>
      <w:r>
        <w:rPr>
          <w:i w:val="0"/>
          <w:iCs/>
          <w:color w:val="FF0000"/>
        </w:rPr>
        <w:t>This subclause will describe the key issue.</w:t>
      </w:r>
    </w:p>
    <w:p>
      <w:pPr>
        <w:pStyle w:val="46"/>
      </w:pPr>
    </w:p>
    <w:p>
      <w:pPr>
        <w:pStyle w:val="2"/>
      </w:pPr>
      <w:bookmarkStart w:id="36" w:name="_Toc147904924"/>
      <w:r>
        <w:t>6</w:t>
      </w:r>
      <w:r>
        <w:tab/>
      </w:r>
      <w:r>
        <w:t>Application enablement architecture requirements</w:t>
      </w:r>
      <w:bookmarkEnd w:id="36"/>
    </w:p>
    <w:p>
      <w:pPr>
        <w:pStyle w:val="3"/>
      </w:pPr>
      <w:bookmarkStart w:id="37" w:name="_Toc147904925"/>
      <w:r>
        <w:t>6.1</w:t>
      </w:r>
      <w:r>
        <w:tab/>
      </w:r>
      <w:r>
        <w:t>General requirements</w:t>
      </w:r>
      <w:bookmarkEnd w:id="37"/>
    </w:p>
    <w:p>
      <w:pPr>
        <w:pStyle w:val="46"/>
      </w:pPr>
      <w:r>
        <w:t>Editor's Note:</w:t>
      </w:r>
      <w:r>
        <w:tab/>
      </w:r>
      <w:r>
        <w:t>This subclause will describe general architectural requirements.</w:t>
      </w:r>
    </w:p>
    <w:p>
      <w:pPr>
        <w:pStyle w:val="3"/>
      </w:pPr>
      <w:bookmarkStart w:id="38" w:name="_Toc147904926"/>
      <w:r>
        <w:t>6.2</w:t>
      </w:r>
      <w:r>
        <w:tab/>
      </w:r>
      <w:r>
        <w:t>&lt;application enabler layer capability x&gt; requirements</w:t>
      </w:r>
      <w:bookmarkEnd w:id="38"/>
    </w:p>
    <w:p>
      <w:pPr>
        <w:pStyle w:val="46"/>
      </w:pPr>
      <w:r>
        <w:t>Editor's Note:</w:t>
      </w:r>
      <w:r>
        <w:tab/>
      </w:r>
      <w:r>
        <w:t>Provide a suitable title for the requirements.</w:t>
      </w:r>
    </w:p>
    <w:p>
      <w:pPr>
        <w:pStyle w:val="63"/>
        <w:ind w:left="284"/>
        <w:rPr>
          <w:i w:val="0"/>
          <w:iCs/>
          <w:color w:val="FF0000"/>
        </w:rPr>
      </w:pPr>
      <w:bookmarkStart w:id="39" w:name="_Hlk95122399"/>
      <w:r>
        <w:rPr>
          <w:i w:val="0"/>
          <w:iCs/>
          <w:color w:val="FF0000"/>
        </w:rPr>
        <w:t>Editor's Note:</w:t>
      </w:r>
      <w:r>
        <w:rPr>
          <w:i w:val="0"/>
          <w:iCs/>
          <w:color w:val="FF0000"/>
        </w:rPr>
        <w:tab/>
      </w:r>
      <w:r>
        <w:rPr>
          <w:i w:val="0"/>
          <w:iCs/>
          <w:color w:val="FF0000"/>
        </w:rPr>
        <w:t>This subclause will describe the architectural requirements for the studied application layer capabilities.</w:t>
      </w:r>
      <w:bookmarkEnd w:id="39"/>
    </w:p>
    <w:p>
      <w:pPr>
        <w:pStyle w:val="2"/>
        <w:rPr>
          <w:lang w:val="en-IN"/>
        </w:rPr>
      </w:pPr>
      <w:bookmarkStart w:id="40" w:name="_Toc25613333"/>
      <w:bookmarkStart w:id="41" w:name="_Toc147904927"/>
      <w:bookmarkStart w:id="42" w:name="_Toc25613597"/>
      <w:bookmarkStart w:id="43" w:name="_Toc27647554"/>
      <w:bookmarkStart w:id="44" w:name="_Toc25612630"/>
      <w:r>
        <w:rPr>
          <w:lang w:val="en-IN"/>
        </w:rPr>
        <w:t>7</w:t>
      </w:r>
      <w:r>
        <w:rPr>
          <w:lang w:val="en-IN"/>
        </w:rPr>
        <w:tab/>
      </w:r>
      <w:r>
        <w:rPr>
          <w:lang w:val="en-IN"/>
        </w:rPr>
        <w:t xml:space="preserve">Application architecture for </w:t>
      </w:r>
      <w:r>
        <w:rPr>
          <w:rFonts w:hint="eastAsia" w:eastAsia="宋体"/>
          <w:lang w:val="en-US" w:eastAsia="zh-CN"/>
        </w:rPr>
        <w:t>use of sensing results for vertical applications</w:t>
      </w:r>
      <w:bookmarkEnd w:id="40"/>
      <w:bookmarkEnd w:id="41"/>
      <w:bookmarkEnd w:id="42"/>
      <w:bookmarkEnd w:id="43"/>
      <w:bookmarkEnd w:id="44"/>
    </w:p>
    <w:p>
      <w:pPr>
        <w:pStyle w:val="3"/>
        <w:rPr>
          <w:lang w:val="en-IN"/>
        </w:rPr>
      </w:pPr>
      <w:bookmarkStart w:id="45" w:name="_Toc19037373"/>
      <w:bookmarkStart w:id="46" w:name="_Toc14352757"/>
      <w:bookmarkStart w:id="47" w:name="_Toc25613598"/>
      <w:bookmarkStart w:id="48" w:name="_Toc25612631"/>
      <w:bookmarkStart w:id="49" w:name="_Toc25613334"/>
      <w:bookmarkStart w:id="50" w:name="_Toc27647555"/>
      <w:bookmarkStart w:id="51" w:name="_Toc19036375"/>
      <w:bookmarkStart w:id="52" w:name="_Toc147904928"/>
      <w:bookmarkStart w:id="53" w:name="_Toc19034185"/>
      <w:bookmarkStart w:id="54" w:name="_Toc19026784"/>
      <w:r>
        <w:rPr>
          <w:lang w:val="en-IN"/>
        </w:rPr>
        <w:t>7.1</w:t>
      </w:r>
      <w:r>
        <w:rPr>
          <w:lang w:val="en-IN"/>
        </w:rPr>
        <w:tab/>
      </w:r>
      <w:r>
        <w:rPr>
          <w:lang w:val="en-IN"/>
        </w:rPr>
        <w:t>General</w:t>
      </w:r>
      <w:bookmarkEnd w:id="45"/>
      <w:bookmarkEnd w:id="46"/>
      <w:bookmarkEnd w:id="47"/>
      <w:bookmarkEnd w:id="48"/>
      <w:bookmarkEnd w:id="49"/>
      <w:bookmarkEnd w:id="50"/>
      <w:bookmarkEnd w:id="51"/>
      <w:bookmarkEnd w:id="52"/>
      <w:bookmarkEnd w:id="53"/>
      <w:bookmarkEnd w:id="54"/>
    </w:p>
    <w:p>
      <w:pPr>
        <w:pStyle w:val="3"/>
        <w:rPr>
          <w:lang w:val="en-IN"/>
        </w:rPr>
      </w:pPr>
      <w:bookmarkStart w:id="55" w:name="_Toc25613335"/>
      <w:bookmarkStart w:id="56" w:name="_Toc19036376"/>
      <w:bookmarkStart w:id="57" w:name="_Toc19037374"/>
      <w:bookmarkStart w:id="58" w:name="_Toc14352758"/>
      <w:bookmarkStart w:id="59" w:name="_Toc25612632"/>
      <w:bookmarkStart w:id="60" w:name="_Toc25613599"/>
      <w:bookmarkStart w:id="61" w:name="_Toc19026785"/>
      <w:bookmarkStart w:id="62" w:name="_Toc147904929"/>
      <w:bookmarkStart w:id="63" w:name="_Toc19034186"/>
      <w:bookmarkStart w:id="64" w:name="_Toc27647556"/>
      <w:r>
        <w:rPr>
          <w:lang w:val="en-IN"/>
        </w:rPr>
        <w:t>7.2</w:t>
      </w:r>
      <w:r>
        <w:rPr>
          <w:lang w:val="en-IN"/>
        </w:rPr>
        <w:tab/>
      </w:r>
      <w:r>
        <w:rPr>
          <w:lang w:val="en-IN"/>
        </w:rPr>
        <w:t>Application enablement architecture</w:t>
      </w:r>
      <w:bookmarkEnd w:id="55"/>
      <w:bookmarkEnd w:id="56"/>
      <w:bookmarkEnd w:id="57"/>
      <w:bookmarkEnd w:id="58"/>
      <w:bookmarkEnd w:id="59"/>
      <w:bookmarkEnd w:id="60"/>
      <w:bookmarkEnd w:id="61"/>
      <w:bookmarkEnd w:id="62"/>
      <w:bookmarkEnd w:id="63"/>
      <w:bookmarkEnd w:id="64"/>
    </w:p>
    <w:p>
      <w:pPr>
        <w:pStyle w:val="46"/>
        <w:rPr>
          <w:rFonts w:hint="default" w:eastAsia="宋体"/>
          <w:lang w:val="en-US" w:eastAsia="zh-CN"/>
        </w:rPr>
      </w:pPr>
      <w:r>
        <w:t>Editor's Note:</w:t>
      </w:r>
      <w:r>
        <w:tab/>
      </w:r>
      <w:r>
        <w:t xml:space="preserve">this subclause will illustrate the high level architecture and possible architecture enhancements for </w:t>
      </w:r>
      <w:r>
        <w:rPr>
          <w:rFonts w:hint="eastAsia" w:eastAsia="宋体"/>
          <w:lang w:val="en-US" w:eastAsia="zh-CN"/>
        </w:rPr>
        <w:t>use of sensing results for vertical applications.</w:t>
      </w:r>
    </w:p>
    <w:p>
      <w:pPr>
        <w:pStyle w:val="3"/>
        <w:rPr>
          <w:lang w:val="en-IN"/>
        </w:rPr>
      </w:pPr>
      <w:bookmarkStart w:id="65" w:name="_Toc147904930"/>
      <w:r>
        <w:rPr>
          <w:lang w:val="en-IN"/>
        </w:rPr>
        <w:t>7.3</w:t>
      </w:r>
      <w:r>
        <w:rPr>
          <w:lang w:val="en-IN"/>
        </w:rPr>
        <w:tab/>
      </w:r>
      <w:r>
        <w:rPr>
          <w:lang w:val="en-IN"/>
        </w:rPr>
        <w:t>Functional Elements</w:t>
      </w:r>
      <w:bookmarkEnd w:id="65"/>
    </w:p>
    <w:p>
      <w:pPr>
        <w:pStyle w:val="46"/>
      </w:pPr>
      <w:r>
        <w:t>Editor's Note:</w:t>
      </w:r>
      <w:r>
        <w:tab/>
      </w:r>
      <w:r>
        <w:t>The functional elements corresponding to the architecture will be presented in this clause.</w:t>
      </w:r>
    </w:p>
    <w:p>
      <w:pPr>
        <w:pStyle w:val="3"/>
        <w:rPr>
          <w:lang w:val="en-IN"/>
        </w:rPr>
      </w:pPr>
      <w:bookmarkStart w:id="66" w:name="_Toc147904931"/>
      <w:r>
        <w:rPr>
          <w:lang w:val="en-IN"/>
        </w:rPr>
        <w:t>7.4</w:t>
      </w:r>
      <w:r>
        <w:rPr>
          <w:lang w:val="en-IN"/>
        </w:rPr>
        <w:tab/>
      </w:r>
      <w:r>
        <w:rPr>
          <w:lang w:val="en-IN"/>
        </w:rPr>
        <w:t>Reference Points</w:t>
      </w:r>
      <w:bookmarkEnd w:id="66"/>
    </w:p>
    <w:p>
      <w:pPr>
        <w:pStyle w:val="46"/>
      </w:pPr>
      <w:r>
        <w:t>Editor's Note:</w:t>
      </w:r>
      <w:r>
        <w:tab/>
      </w:r>
      <w:r>
        <w:t>The reference points corresponding to the architecture will be presented in this clause.</w:t>
      </w:r>
    </w:p>
    <w:p>
      <w:pPr>
        <w:pStyle w:val="63"/>
        <w:ind w:firstLine="284"/>
      </w:pPr>
    </w:p>
    <w:p>
      <w:pPr>
        <w:pStyle w:val="2"/>
      </w:pPr>
      <w:bookmarkStart w:id="67" w:name="_Toc147904932"/>
      <w:r>
        <w:t>8</w:t>
      </w:r>
      <w:r>
        <w:tab/>
      </w:r>
      <w:r>
        <w:t>Solutions</w:t>
      </w:r>
      <w:bookmarkEnd w:id="67"/>
    </w:p>
    <w:p>
      <w:pPr>
        <w:pStyle w:val="3"/>
      </w:pPr>
      <w:bookmarkStart w:id="68" w:name="_Toc147904933"/>
      <w:bookmarkStart w:id="69" w:name="_Toc464463365"/>
      <w:bookmarkStart w:id="70" w:name="_Toc475064959"/>
      <w:bookmarkStart w:id="71" w:name="_Toc7485785"/>
      <w:bookmarkStart w:id="72" w:name="_Toc478400630"/>
      <w:bookmarkStart w:id="73" w:name="_Toc78314759"/>
      <w:r>
        <w:t>8.0</w:t>
      </w:r>
      <w:r>
        <w:tab/>
      </w:r>
      <w:r>
        <w:t>Mapping of solutions to key issues</w:t>
      </w:r>
      <w:bookmarkEnd w:id="68"/>
    </w:p>
    <w:p>
      <w:pPr>
        <w:pStyle w:val="47"/>
      </w:pPr>
      <w:r>
        <w:t>Table 8.1-1 Mapping of solutions to key issues</w:t>
      </w:r>
    </w:p>
    <w:tbl>
      <w:tblPr>
        <w:tblStyle w:val="24"/>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r>
    </w:tbl>
    <w:p>
      <w:pPr>
        <w:pStyle w:val="3"/>
      </w:pPr>
      <w:bookmarkStart w:id="74" w:name="_Toc147904934"/>
      <w:r>
        <w:rPr>
          <w:lang w:eastAsia="zh-CN"/>
        </w:rPr>
        <w:t>8</w:t>
      </w:r>
      <w:r>
        <w:t>.x</w:t>
      </w:r>
      <w:r>
        <w:tab/>
      </w:r>
      <w:r>
        <w:rPr>
          <w:lang w:val="en-US"/>
        </w:rPr>
        <w:t xml:space="preserve">Solution #x: </w:t>
      </w:r>
      <w:bookmarkEnd w:id="69"/>
      <w:r>
        <w:t>&lt;title&gt;</w:t>
      </w:r>
      <w:bookmarkEnd w:id="70"/>
      <w:bookmarkEnd w:id="71"/>
      <w:bookmarkEnd w:id="72"/>
      <w:bookmarkEnd w:id="73"/>
      <w:bookmarkEnd w:id="74"/>
    </w:p>
    <w:p>
      <w:pPr>
        <w:pStyle w:val="46"/>
        <w:rPr>
          <w:lang w:eastAsia="zh-CN"/>
        </w:rPr>
      </w:pPr>
      <w:bookmarkStart w:id="75" w:name="_Toc464463366"/>
      <w:r>
        <w:t>Editor's Note:</w:t>
      </w:r>
      <w:r>
        <w:tab/>
      </w:r>
      <w:r>
        <w:t>Provide a suitable title for the solution.</w:t>
      </w:r>
    </w:p>
    <w:p>
      <w:pPr>
        <w:pStyle w:val="4"/>
      </w:pPr>
      <w:bookmarkStart w:id="76" w:name="_Toc147904935"/>
      <w:bookmarkStart w:id="77" w:name="_Toc475064960"/>
      <w:bookmarkStart w:id="78" w:name="_Toc78314760"/>
      <w:bookmarkStart w:id="79" w:name="_Toc7485786"/>
      <w:bookmarkStart w:id="80" w:name="_Toc478400631"/>
      <w:r>
        <w:rPr>
          <w:lang w:eastAsia="zh-CN"/>
        </w:rPr>
        <w:t>8</w:t>
      </w:r>
      <w:r>
        <w:t>.x.1</w:t>
      </w:r>
      <w:r>
        <w:tab/>
      </w:r>
      <w:bookmarkEnd w:id="75"/>
      <w:r>
        <w:t>Solution description</w:t>
      </w:r>
      <w:bookmarkEnd w:id="76"/>
      <w:bookmarkEnd w:id="77"/>
      <w:bookmarkEnd w:id="78"/>
      <w:bookmarkEnd w:id="79"/>
      <w:bookmarkEnd w:id="80"/>
    </w:p>
    <w:p>
      <w:pPr>
        <w:pStyle w:val="46"/>
        <w:rPr>
          <w:lang w:eastAsia="zh-CN"/>
        </w:rPr>
      </w:pPr>
      <w:r>
        <w:t>Editor's Note:</w:t>
      </w:r>
      <w:r>
        <w:tab/>
      </w:r>
      <w:r>
        <w:t>This clause will describe the solution.</w:t>
      </w:r>
      <w:r>
        <w:rPr>
          <w:rFonts w:hint="eastAsia"/>
          <w:lang w:eastAsia="zh-CN"/>
        </w:rPr>
        <w:t xml:space="preserve"> Each solution should </w:t>
      </w:r>
      <w:r>
        <w:rPr>
          <w:lang w:eastAsia="zh-CN"/>
        </w:rPr>
        <w:t>clearly describe which of the key issues it covers and how.</w:t>
      </w:r>
    </w:p>
    <w:p>
      <w:pPr>
        <w:pStyle w:val="4"/>
      </w:pPr>
      <w:bookmarkStart w:id="81" w:name="_Toc147904936"/>
      <w:r>
        <w:t>8.</w:t>
      </w:r>
      <w:r>
        <w:rPr>
          <w:lang w:eastAsia="zh-CN"/>
        </w:rPr>
        <w:t>x</w:t>
      </w:r>
      <w:r>
        <w:t>.</w:t>
      </w:r>
      <w:r>
        <w:rPr>
          <w:rFonts w:hint="eastAsia"/>
          <w:lang w:eastAsia="zh-CN"/>
        </w:rPr>
        <w:t>2</w:t>
      </w:r>
      <w:r>
        <w:tab/>
      </w:r>
      <w:r>
        <w:rPr>
          <w:lang w:eastAsia="zh-CN"/>
        </w:rPr>
        <w:t>Architecture Impacts</w:t>
      </w:r>
      <w:bookmarkEnd w:id="81"/>
    </w:p>
    <w:p>
      <w:pPr>
        <w:pStyle w:val="46"/>
        <w:rPr>
          <w:lang w:eastAsia="zh-CN"/>
        </w:rPr>
      </w:pPr>
      <w:r>
        <w:rPr>
          <w:lang w:val="en-US"/>
        </w:rPr>
        <w:t>Editor's note:</w:t>
      </w:r>
      <w:r>
        <w:rPr>
          <w:lang w:eastAsia="ja-JP"/>
        </w:rPr>
        <w:tab/>
      </w:r>
      <w:r>
        <w:rPr>
          <w:lang w:eastAsia="ja-JP"/>
        </w:rPr>
        <w:t>This clause provides the architecture impacts of the solution and possible new SA6 capabilities and interfaces.</w:t>
      </w:r>
    </w:p>
    <w:p>
      <w:pPr>
        <w:pStyle w:val="4"/>
      </w:pPr>
      <w:bookmarkStart w:id="82" w:name="_Toc147904937"/>
      <w:r>
        <w:t>8.</w:t>
      </w:r>
      <w:r>
        <w:rPr>
          <w:lang w:eastAsia="zh-CN"/>
        </w:rPr>
        <w:t>x</w:t>
      </w:r>
      <w:r>
        <w:t>.3</w:t>
      </w:r>
      <w:r>
        <w:tab/>
      </w:r>
      <w:r>
        <w:rPr>
          <w:lang w:eastAsia="zh-CN"/>
        </w:rPr>
        <w:t>Corresponding APIs</w:t>
      </w:r>
      <w:bookmarkEnd w:id="82"/>
    </w:p>
    <w:p>
      <w:pPr>
        <w:pStyle w:val="46"/>
        <w:rPr>
          <w:lang w:eastAsia="zh-CN"/>
        </w:rPr>
      </w:pPr>
      <w:r>
        <w:rPr>
          <w:lang w:val="en-US"/>
        </w:rPr>
        <w:t>Editor's note:</w:t>
      </w:r>
      <w:r>
        <w:rPr>
          <w:lang w:eastAsia="ja-JP"/>
        </w:rPr>
        <w:tab/>
      </w:r>
      <w:r>
        <w:rPr>
          <w:lang w:eastAsia="ja-JP"/>
        </w:rPr>
        <w:t>This clause provides the corresponding APIs for supporting the solution</w:t>
      </w:r>
      <w:r>
        <w:rPr>
          <w:rFonts w:hint="eastAsia"/>
          <w:lang w:eastAsia="zh-CN"/>
        </w:rPr>
        <w:t>.</w:t>
      </w:r>
    </w:p>
    <w:p>
      <w:pPr>
        <w:pStyle w:val="4"/>
      </w:pPr>
      <w:bookmarkStart w:id="83" w:name="_Toc532993748"/>
      <w:bookmarkStart w:id="84" w:name="_Toc147904938"/>
      <w:bookmarkStart w:id="85" w:name="_Toc78314761"/>
      <w:r>
        <w:t>8.</w:t>
      </w:r>
      <w:r>
        <w:rPr>
          <w:lang w:eastAsia="zh-CN"/>
        </w:rPr>
        <w:t>x</w:t>
      </w:r>
      <w:r>
        <w:t>.</w:t>
      </w:r>
      <w:r>
        <w:rPr>
          <w:lang w:eastAsia="zh-CN"/>
        </w:rPr>
        <w:t>4</w:t>
      </w:r>
      <w:r>
        <w:tab/>
      </w:r>
      <w:r>
        <w:rPr>
          <w:rFonts w:hint="eastAsia"/>
          <w:lang w:eastAsia="zh-CN"/>
        </w:rPr>
        <w:t>Solution e</w:t>
      </w:r>
      <w:r>
        <w:t>valuation</w:t>
      </w:r>
      <w:bookmarkEnd w:id="83"/>
      <w:bookmarkEnd w:id="84"/>
      <w:bookmarkEnd w:id="85"/>
    </w:p>
    <w:p>
      <w:pPr>
        <w:pStyle w:val="46"/>
        <w:rPr>
          <w:lang w:eastAsia="zh-CN"/>
        </w:rPr>
      </w:pPr>
      <w:r>
        <w:rPr>
          <w:lang w:val="en-US"/>
        </w:rPr>
        <w:t>Editor's note:</w:t>
      </w:r>
      <w:r>
        <w:rPr>
          <w:lang w:eastAsia="ja-JP"/>
        </w:rPr>
        <w:tab/>
      </w:r>
      <w:r>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pPr>
        <w:pStyle w:val="2"/>
        <w:rPr>
          <w:lang w:val="en-IN"/>
        </w:rPr>
      </w:pPr>
      <w:bookmarkStart w:id="86" w:name="_Toc82472215"/>
      <w:bookmarkStart w:id="87" w:name="_Toc82473760"/>
      <w:bookmarkStart w:id="88" w:name="_Toc82473822"/>
      <w:bookmarkStart w:id="89" w:name="_Toc147904939"/>
      <w:r>
        <w:rPr>
          <w:lang w:val="en-IN"/>
        </w:rPr>
        <w:t>9</w:t>
      </w:r>
      <w:r>
        <w:rPr>
          <w:lang w:val="en-IN"/>
        </w:rPr>
        <w:tab/>
      </w:r>
      <w:r>
        <w:rPr>
          <w:lang w:val="en-IN"/>
        </w:rPr>
        <w:t xml:space="preserve">Deployment </w:t>
      </w:r>
      <w:bookmarkEnd w:id="86"/>
      <w:bookmarkEnd w:id="87"/>
      <w:bookmarkEnd w:id="88"/>
      <w:r>
        <w:rPr>
          <w:lang w:val="en-IN"/>
        </w:rPr>
        <w:t>scenarios</w:t>
      </w:r>
      <w:bookmarkEnd w:id="89"/>
    </w:p>
    <w:p>
      <w:pPr>
        <w:pStyle w:val="3"/>
        <w:rPr>
          <w:lang w:val="en-IN"/>
        </w:rPr>
      </w:pPr>
      <w:bookmarkStart w:id="90" w:name="_Toc147904940"/>
      <w:bookmarkStart w:id="91" w:name="_Toc82472216"/>
      <w:bookmarkStart w:id="92" w:name="_Toc82473761"/>
      <w:bookmarkStart w:id="93" w:name="_Toc82473823"/>
      <w:r>
        <w:rPr>
          <w:lang w:val="en-IN"/>
        </w:rPr>
        <w:t>9.1</w:t>
      </w:r>
      <w:r>
        <w:rPr>
          <w:lang w:val="en-IN"/>
        </w:rPr>
        <w:tab/>
      </w:r>
      <w:r>
        <w:rPr>
          <w:lang w:val="en-IN"/>
        </w:rPr>
        <w:t>General</w:t>
      </w:r>
      <w:bookmarkEnd w:id="90"/>
    </w:p>
    <w:p>
      <w:pPr>
        <w:pStyle w:val="63"/>
        <w:ind w:firstLine="284"/>
        <w:rPr>
          <w:i w:val="0"/>
          <w:iCs/>
          <w:color w:val="FF0000"/>
        </w:rPr>
      </w:pPr>
      <w:r>
        <w:rPr>
          <w:i w:val="0"/>
          <w:iCs/>
          <w:color w:val="FF0000"/>
        </w:rPr>
        <w:t>Editor's Note:</w:t>
      </w:r>
      <w:r>
        <w:rPr>
          <w:i w:val="0"/>
          <w:iCs/>
          <w:color w:val="FF0000"/>
        </w:rPr>
        <w:tab/>
      </w:r>
      <w:r>
        <w:rPr>
          <w:i w:val="0"/>
          <w:iCs/>
          <w:color w:val="FF0000"/>
        </w:rPr>
        <w:t>This clause will provide a general description of the deployment scenarios.</w:t>
      </w:r>
    </w:p>
    <w:p>
      <w:pPr>
        <w:pStyle w:val="3"/>
        <w:rPr>
          <w:lang w:val="en-IN"/>
        </w:rPr>
      </w:pPr>
      <w:bookmarkStart w:id="94" w:name="_Toc147904941"/>
      <w:r>
        <w:rPr>
          <w:lang w:val="en-IN"/>
        </w:rPr>
        <w:t>9.x</w:t>
      </w:r>
      <w:r>
        <w:rPr>
          <w:lang w:val="en-IN"/>
        </w:rPr>
        <w:tab/>
      </w:r>
      <w:r>
        <w:rPr>
          <w:lang w:val="en-IN"/>
        </w:rPr>
        <w:t>Deployment model #x: &lt;Title&gt;</w:t>
      </w:r>
      <w:bookmarkEnd w:id="91"/>
      <w:bookmarkEnd w:id="92"/>
      <w:bookmarkEnd w:id="93"/>
      <w:bookmarkEnd w:id="94"/>
    </w:p>
    <w:p>
      <w:pPr>
        <w:pStyle w:val="63"/>
        <w:ind w:firstLine="284"/>
        <w:rPr>
          <w:i w:val="0"/>
          <w:iCs/>
          <w:color w:val="FF0000"/>
        </w:rPr>
      </w:pPr>
      <w:r>
        <w:rPr>
          <w:i w:val="0"/>
          <w:iCs/>
          <w:color w:val="FF0000"/>
        </w:rPr>
        <w:t>Editor's Note:</w:t>
      </w:r>
      <w:r>
        <w:rPr>
          <w:i w:val="0"/>
          <w:iCs/>
          <w:color w:val="FF0000"/>
        </w:rPr>
        <w:tab/>
      </w:r>
      <w:r>
        <w:rPr>
          <w:i w:val="0"/>
          <w:iCs/>
          <w:color w:val="FF0000"/>
        </w:rPr>
        <w:t>Provide a description of the deployment scenarios.</w:t>
      </w:r>
    </w:p>
    <w:p>
      <w:pPr>
        <w:pStyle w:val="2"/>
        <w:rPr>
          <w:lang w:val="en-IN"/>
        </w:rPr>
      </w:pPr>
      <w:bookmarkStart w:id="95" w:name="_Toc147904942"/>
      <w:r>
        <w:rPr>
          <w:lang w:val="en-IN"/>
        </w:rPr>
        <w:t>10</w:t>
      </w:r>
      <w:bookmarkStart w:id="115" w:name="_GoBack"/>
      <w:bookmarkEnd w:id="115"/>
      <w:r>
        <w:rPr>
          <w:lang w:val="en-IN"/>
        </w:rPr>
        <w:tab/>
      </w:r>
      <w:r>
        <w:rPr>
          <w:lang w:val="en-IN"/>
        </w:rPr>
        <w:t>Business Relationships</w:t>
      </w:r>
      <w:bookmarkEnd w:id="95"/>
    </w:p>
    <w:p>
      <w:pPr>
        <w:pStyle w:val="63"/>
        <w:ind w:firstLine="284"/>
        <w:rPr>
          <w:i w:val="0"/>
          <w:iCs/>
          <w:color w:val="FF0000"/>
        </w:rPr>
      </w:pPr>
      <w:r>
        <w:rPr>
          <w:i w:val="0"/>
          <w:iCs/>
          <w:color w:val="FF0000"/>
        </w:rPr>
        <w:t>Editor's Note:</w:t>
      </w:r>
      <w:r>
        <w:rPr>
          <w:i w:val="0"/>
          <w:iCs/>
          <w:color w:val="FF0000"/>
        </w:rPr>
        <w:tab/>
      </w:r>
      <w:r>
        <w:rPr>
          <w:i w:val="0"/>
          <w:iCs/>
          <w:color w:val="FF0000"/>
        </w:rPr>
        <w:t>Provide a description of the involved business relationships.</w:t>
      </w:r>
    </w:p>
    <w:p>
      <w:pPr>
        <w:pStyle w:val="63"/>
        <w:ind w:firstLine="284"/>
        <w:rPr>
          <w:i w:val="0"/>
          <w:iCs/>
          <w:color w:val="FF0000"/>
        </w:rPr>
      </w:pPr>
    </w:p>
    <w:p>
      <w:pPr>
        <w:pStyle w:val="2"/>
      </w:pPr>
      <w:bookmarkStart w:id="96" w:name="_Toc464463369"/>
      <w:bookmarkStart w:id="97" w:name="_Toc478400633"/>
      <w:bookmarkStart w:id="98" w:name="_Toc83813088"/>
      <w:bookmarkStart w:id="99" w:name="_Toc475064963"/>
      <w:bookmarkStart w:id="100" w:name="_Toc147904943"/>
      <w:r>
        <w:t>11</w:t>
      </w:r>
      <w:r>
        <w:tab/>
      </w:r>
      <w:r>
        <w:t>Overall evaluation</w:t>
      </w:r>
      <w:bookmarkEnd w:id="96"/>
      <w:bookmarkEnd w:id="97"/>
      <w:bookmarkEnd w:id="98"/>
      <w:bookmarkEnd w:id="99"/>
      <w:bookmarkEnd w:id="100"/>
    </w:p>
    <w:p>
      <w:pPr>
        <w:pStyle w:val="46"/>
      </w:pPr>
      <w:r>
        <w:t>Editor's Note:</w:t>
      </w:r>
      <w:r>
        <w:tab/>
      </w:r>
      <w:r>
        <w:t>This clause will provide evaluation of different solutions.</w:t>
      </w:r>
    </w:p>
    <w:p/>
    <w:p>
      <w:pPr>
        <w:pStyle w:val="2"/>
      </w:pPr>
      <w:bookmarkStart w:id="101" w:name="_Toc83813089"/>
      <w:bookmarkStart w:id="102" w:name="_Toc464463370"/>
      <w:bookmarkStart w:id="103" w:name="_Toc478400634"/>
      <w:bookmarkStart w:id="104" w:name="_Toc147904944"/>
      <w:bookmarkStart w:id="105" w:name="_Toc475064964"/>
      <w:r>
        <w:t>12</w:t>
      </w:r>
      <w:r>
        <w:tab/>
      </w:r>
      <w:r>
        <w:t>Conclusions</w:t>
      </w:r>
      <w:bookmarkEnd w:id="101"/>
      <w:bookmarkEnd w:id="102"/>
      <w:bookmarkEnd w:id="103"/>
      <w:bookmarkEnd w:id="104"/>
      <w:bookmarkEnd w:id="105"/>
    </w:p>
    <w:p>
      <w:pPr>
        <w:pStyle w:val="3"/>
        <w:rPr>
          <w:lang w:eastAsia="zh-CN"/>
        </w:rPr>
      </w:pPr>
      <w:bookmarkStart w:id="106" w:name="_Toc532994046"/>
      <w:bookmarkStart w:id="107" w:name="_Toc147904945"/>
      <w:bookmarkStart w:id="108" w:name="_Toc78314764"/>
      <w:r>
        <w:rPr>
          <w:lang w:eastAsia="zh-CN"/>
        </w:rPr>
        <w:t>12</w:t>
      </w:r>
      <w:r>
        <w:rPr>
          <w:rFonts w:hint="eastAsia"/>
          <w:lang w:eastAsia="zh-CN"/>
        </w:rPr>
        <w:t>.1</w:t>
      </w:r>
      <w:r>
        <w:rPr>
          <w:lang w:eastAsia="zh-CN"/>
        </w:rPr>
        <w:tab/>
      </w:r>
      <w:r>
        <w:rPr>
          <w:rFonts w:hint="eastAsia"/>
          <w:lang w:eastAsia="zh-CN"/>
        </w:rPr>
        <w:t>General conclusions</w:t>
      </w:r>
      <w:bookmarkEnd w:id="106"/>
      <w:bookmarkEnd w:id="107"/>
      <w:bookmarkEnd w:id="108"/>
    </w:p>
    <w:p>
      <w:pPr>
        <w:pStyle w:val="46"/>
        <w:rPr>
          <w:lang w:eastAsia="zh-CN"/>
        </w:rPr>
      </w:pPr>
      <w:bookmarkStart w:id="109" w:name="_Toc532994047"/>
      <w:r>
        <w:rPr>
          <w:lang w:val="en-US"/>
        </w:rPr>
        <w:t>Editor's note:</w:t>
      </w:r>
      <w:r>
        <w:tab/>
      </w:r>
      <w:r>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pPr>
        <w:pStyle w:val="3"/>
        <w:rPr>
          <w:lang w:eastAsia="zh-CN"/>
        </w:rPr>
      </w:pPr>
      <w:bookmarkStart w:id="110" w:name="_Toc78314765"/>
      <w:bookmarkStart w:id="111" w:name="_Toc147904946"/>
      <w:r>
        <w:rPr>
          <w:lang w:eastAsia="zh-CN"/>
        </w:rPr>
        <w:t>12</w:t>
      </w:r>
      <w:r>
        <w:rPr>
          <w:rFonts w:hint="eastAsia"/>
          <w:lang w:eastAsia="zh-CN"/>
        </w:rPr>
        <w:t>.2</w:t>
      </w:r>
      <w:r>
        <w:rPr>
          <w:rFonts w:hint="eastAsia"/>
          <w:lang w:eastAsia="zh-CN"/>
        </w:rPr>
        <w:tab/>
      </w:r>
      <w:r>
        <w:rPr>
          <w:rFonts w:hint="eastAsia"/>
          <w:lang w:eastAsia="zh-CN"/>
        </w:rPr>
        <w:t xml:space="preserve">Conclusions of key issue </w:t>
      </w:r>
      <w:bookmarkEnd w:id="109"/>
      <w:r>
        <w:rPr>
          <w:rFonts w:hint="eastAsia"/>
          <w:lang w:eastAsia="zh-CN"/>
        </w:rPr>
        <w:t>#</w:t>
      </w:r>
      <w:r>
        <w:rPr>
          <w:lang w:eastAsia="zh-CN"/>
        </w:rPr>
        <w:t>x</w:t>
      </w:r>
      <w:bookmarkEnd w:id="110"/>
      <w:bookmarkEnd w:id="111"/>
    </w:p>
    <w:p>
      <w:pPr>
        <w:pStyle w:val="46"/>
      </w:pPr>
      <w:r>
        <w:t>Editor's Note:</w:t>
      </w:r>
      <w:r>
        <w:tab/>
      </w:r>
      <w:r>
        <w:t xml:space="preserve">This clause will </w:t>
      </w:r>
      <w:r>
        <w:rPr>
          <w:rFonts w:hint="eastAsia"/>
          <w:lang w:eastAsia="zh-CN"/>
        </w:rPr>
        <w:t>provide conclusions for the specific key issue</w:t>
      </w:r>
      <w:r>
        <w:t>.</w:t>
      </w:r>
      <w:bookmarkStart w:id="112" w:name="tsgNames"/>
      <w:bookmarkEnd w:id="112"/>
    </w:p>
    <w:p>
      <w:pPr>
        <w:pStyle w:val="46"/>
      </w:pPr>
    </w:p>
    <w:p>
      <w:pPr>
        <w:pStyle w:val="63"/>
        <w:ind w:firstLine="284"/>
      </w:pPr>
      <w:r>
        <w:br w:type="page"/>
      </w:r>
    </w:p>
    <w:p>
      <w:pPr>
        <w:pStyle w:val="2"/>
        <w:ind w:left="0" w:firstLine="0"/>
      </w:pPr>
      <w:bookmarkStart w:id="113" w:name="_Toc147904947"/>
      <w:r>
        <w:t>Annex A (informative):</w:t>
      </w:r>
      <w:r>
        <w:br w:type="textWrapping"/>
      </w:r>
      <w:r>
        <w:t>Change history</w:t>
      </w:r>
      <w:bookmarkEnd w:id="113"/>
      <w:bookmarkStart w:id="114" w:name="historyclause"/>
      <w:bookmarkEnd w:id="114"/>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sz w:val="16"/>
                <w:szCs w:val="16"/>
              </w:rPr>
            </w:pPr>
          </w:p>
        </w:tc>
        <w:tc>
          <w:tcPr>
            <w:tcW w:w="800" w:type="dxa"/>
            <w:shd w:val="solid" w:color="FFFFFF" w:fill="auto"/>
          </w:tcPr>
          <w:p>
            <w:pPr>
              <w:pStyle w:val="39"/>
              <w:rPr>
                <w:sz w:val="16"/>
                <w:szCs w:val="16"/>
              </w:rPr>
            </w:pPr>
          </w:p>
        </w:tc>
        <w:tc>
          <w:tcPr>
            <w:tcW w:w="1094" w:type="dxa"/>
            <w:shd w:val="solid" w:color="FFFFFF" w:fill="auto"/>
          </w:tcPr>
          <w:p>
            <w:pPr>
              <w:pStyle w:val="39"/>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p>
        </w:tc>
        <w:tc>
          <w:tcPr>
            <w:tcW w:w="708" w:type="dxa"/>
            <w:shd w:val="solid" w:color="FFFFFF" w:fill="auto"/>
          </w:tcPr>
          <w:p>
            <w:pPr>
              <w:pStyle w:val="39"/>
              <w:rPr>
                <w:sz w:val="16"/>
                <w:szCs w:val="16"/>
              </w:rPr>
            </w:pPr>
          </w:p>
        </w:tc>
      </w:tr>
    </w:tbl>
    <w:p>
      <w:pPr>
        <w:pStyle w:val="63"/>
        <w:rPr>
          <w:i w:val="0"/>
          <w:iCs/>
          <w:color w:val="auto"/>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23.700-15 V0.0.0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653B8"/>
    <w:rsid w:val="00F73416"/>
    <w:rsid w:val="00F83641"/>
    <w:rsid w:val="00F9008D"/>
    <w:rsid w:val="00FA1266"/>
    <w:rsid w:val="00FC1192"/>
    <w:rsid w:val="03452296"/>
    <w:rsid w:val="396769B9"/>
    <w:rsid w:val="462C3B94"/>
    <w:rsid w:val="77411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link w:val="67"/>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link w:val="71"/>
    <w:qFormat/>
    <w:uiPriority w:val="0"/>
    <w:pPr>
      <w:keepNext/>
      <w:keepLines/>
      <w:spacing w:after="0"/>
    </w:pPr>
    <w:rPr>
      <w:rFonts w:ascii="Arial" w:hAnsi="Arial"/>
      <w:sz w:val="18"/>
    </w:rPr>
  </w:style>
  <w:style w:type="paragraph" w:customStyle="1" w:styleId="38">
    <w:name w:val="TAH"/>
    <w:basedOn w:val="39"/>
    <w:link w:val="72"/>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link w:val="68"/>
    <w:qFormat/>
    <w:uiPriority w:val="0"/>
    <w:pPr>
      <w:ind w:left="568" w:hanging="284"/>
    </w:pPr>
  </w:style>
  <w:style w:type="paragraph" w:customStyle="1" w:styleId="46">
    <w:name w:val="Editor's Note"/>
    <w:basedOn w:val="34"/>
    <w:link w:val="73"/>
    <w:qFormat/>
    <w:uiPriority w:val="0"/>
    <w:rPr>
      <w:color w:val="FF0000"/>
    </w:rPr>
  </w:style>
  <w:style w:type="paragraph" w:customStyle="1" w:styleId="47">
    <w:name w:val="TH"/>
    <w:basedOn w:val="1"/>
    <w:link w:val="66"/>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link w:val="69"/>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TH Char"/>
    <w:link w:val="47"/>
    <w:qFormat/>
    <w:locked/>
    <w:uiPriority w:val="0"/>
    <w:rPr>
      <w:rFonts w:ascii="Arial" w:hAnsi="Arial"/>
      <w:b/>
      <w:lang w:eastAsia="en-US"/>
    </w:rPr>
  </w:style>
  <w:style w:type="character" w:customStyle="1" w:styleId="67">
    <w:name w:val="NO Char"/>
    <w:link w:val="34"/>
    <w:qFormat/>
    <w:locked/>
    <w:uiPriority w:val="0"/>
    <w:rPr>
      <w:lang w:eastAsia="en-US"/>
    </w:rPr>
  </w:style>
  <w:style w:type="character" w:customStyle="1" w:styleId="68">
    <w:name w:val="B1 Char"/>
    <w:link w:val="45"/>
    <w:qFormat/>
    <w:uiPriority w:val="0"/>
    <w:rPr>
      <w:lang w:eastAsia="en-US"/>
    </w:rPr>
  </w:style>
  <w:style w:type="character" w:customStyle="1" w:styleId="69">
    <w:name w:val="TF Char"/>
    <w:link w:val="54"/>
    <w:qFormat/>
    <w:uiPriority w:val="0"/>
    <w:rPr>
      <w:rFonts w:ascii="Arial" w:hAnsi="Arial"/>
      <w:b/>
      <w:lang w:eastAsia="en-US"/>
    </w:rPr>
  </w:style>
  <w:style w:type="character" w:customStyle="1" w:styleId="70">
    <w:name w:val="Heading 2 Char"/>
    <w:link w:val="3"/>
    <w:qFormat/>
    <w:uiPriority w:val="0"/>
    <w:rPr>
      <w:rFonts w:ascii="Arial" w:hAnsi="Arial"/>
      <w:sz w:val="32"/>
      <w:lang w:eastAsia="en-US"/>
    </w:rPr>
  </w:style>
  <w:style w:type="character" w:customStyle="1" w:styleId="71">
    <w:name w:val="TAL Char"/>
    <w:link w:val="37"/>
    <w:qFormat/>
    <w:uiPriority w:val="0"/>
    <w:rPr>
      <w:rFonts w:ascii="Arial" w:hAnsi="Arial"/>
      <w:sz w:val="18"/>
      <w:lang w:eastAsia="en-US"/>
    </w:rPr>
  </w:style>
  <w:style w:type="character" w:customStyle="1" w:styleId="72">
    <w:name w:val="TAH Car"/>
    <w:link w:val="38"/>
    <w:qFormat/>
    <w:uiPriority w:val="0"/>
    <w:rPr>
      <w:rFonts w:ascii="Arial" w:hAnsi="Arial"/>
      <w:b/>
      <w:sz w:val="18"/>
      <w:lang w:eastAsia="en-US"/>
    </w:rPr>
  </w:style>
  <w:style w:type="character" w:customStyle="1" w:styleId="73">
    <w:name w:val="Editor's Note Char"/>
    <w:link w:val="46"/>
    <w:qFormat/>
    <w:locked/>
    <w:uiPriority w:val="0"/>
    <w:rPr>
      <w:color w:val="FF0000"/>
      <w:lang w:val="en-GB" w:eastAsia="en-US"/>
    </w:rPr>
  </w:style>
  <w:style w:type="character" w:customStyle="1" w:styleId="74">
    <w:name w:val="Heading 1 Char"/>
    <w:link w:val="2"/>
    <w:qFormat/>
    <w:uiPriority w:val="0"/>
    <w:rPr>
      <w:rFonts w:ascii="Arial" w:hAnsi="Arial"/>
      <w:sz w:val="36"/>
      <w:lang w:val="en-GB" w:eastAsia="en-US"/>
    </w:rPr>
  </w:style>
  <w:style w:type="paragraph" w:customStyle="1" w:styleId="7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1561</Words>
  <Characters>8461</Characters>
  <Lines>78</Lines>
  <Paragraphs>22</Paragraphs>
  <TotalTime>4</TotalTime>
  <ScaleCrop>false</ScaleCrop>
  <LinksUpToDate>false</LinksUpToDate>
  <CharactersWithSpaces>12285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2023-10-11T06:22:00Z</dcterms:created>
  <dc:creator>ZTE</dc:creator>
  <cp:keywords>&lt;keyword[, keyword, ]&gt;</cp:keywords>
  <cp:lastModifiedBy>ZTE</cp:lastModifiedBy>
  <cp:lastPrinted>2019-02-25T14:05:00Z</cp:lastPrinted>
  <dcterms:modified xsi:type="dcterms:W3CDTF">2025-08-17T11:16:10Z</dcterms:modified>
  <dc:subject>&lt;Title 1; Title 2&gt; </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7F7C400ACB8645A480706A0A39D99334_12</vt:lpwstr>
  </property>
</Properties>
</file>