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8E9C78"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100799">
        <w:rPr>
          <w:b/>
          <w:bCs/>
          <w:sz w:val="24"/>
          <w:szCs w:val="24"/>
        </w:rPr>
        <w:t>5</w:t>
      </w:r>
      <w:r w:rsidR="003950EB">
        <w:rPr>
          <w:b/>
          <w:bCs/>
          <w:sz w:val="24"/>
          <w:szCs w:val="24"/>
        </w:rPr>
        <w:t>2240</w:t>
      </w:r>
    </w:p>
    <w:p w14:paraId="5691839E" w14:textId="6B6837D3"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D245D8" w:rsidP="00C508C0">
            <w:pPr>
              <w:pStyle w:val="CRCoverPage"/>
              <w:spacing w:after="0"/>
              <w:jc w:val="right"/>
              <w:rPr>
                <w:b/>
                <w:noProof/>
                <w:sz w:val="28"/>
              </w:rPr>
            </w:pPr>
            <w:r>
              <w:fldChar w:fldCharType="begin"/>
            </w:r>
            <w:r>
              <w:instrText xml:space="preserve"> DOCPROPERTY  Spec#  \* MERGEFORMAT </w:instrText>
            </w:r>
            <w:r>
              <w:fldChar w:fldCharType="separate"/>
            </w:r>
            <w:r w:rsidR="00C508C0">
              <w:rPr>
                <w:b/>
                <w:noProof/>
                <w:sz w:val="28"/>
              </w:rPr>
              <w:t>23.</w:t>
            </w:r>
            <w:r>
              <w:rPr>
                <w:b/>
                <w:noProof/>
                <w:sz w:val="28"/>
              </w:rPr>
              <w:fldChar w:fldCharType="end"/>
            </w:r>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7A1B7A11" w:rsidR="00A25FFD" w:rsidRPr="00A25FFD" w:rsidRDefault="00220318" w:rsidP="00C508C0">
            <w:pPr>
              <w:pStyle w:val="CRCoverPage"/>
              <w:spacing w:after="0"/>
              <w:rPr>
                <w:b/>
                <w:noProof/>
                <w:sz w:val="28"/>
              </w:rPr>
            </w:pPr>
            <w:r>
              <w:rPr>
                <w:b/>
                <w:noProof/>
                <w:sz w:val="28"/>
              </w:rPr>
              <w:t>0150</w:t>
            </w:r>
            <w:bookmarkStart w:id="1" w:name="_GoBack"/>
            <w:bookmarkEnd w:id="1"/>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D245D8" w:rsidP="00C508C0">
            <w:pPr>
              <w:pStyle w:val="CRCoverPage"/>
              <w:spacing w:after="0"/>
              <w:jc w:val="center"/>
              <w:rPr>
                <w:b/>
                <w:noProof/>
              </w:rPr>
            </w:pPr>
            <w:r>
              <w:fldChar w:fldCharType="begin"/>
            </w:r>
            <w:r>
              <w:instrText xml:space="preserve"> DOCPROPERTY  Revision  \* MERGEFORMAT </w:instrText>
            </w:r>
            <w:r>
              <w:fldChar w:fldCharType="separate"/>
            </w:r>
            <w:r w:rsidR="00C508C0">
              <w:rPr>
                <w:b/>
                <w:noProof/>
                <w:sz w:val="28"/>
              </w:rPr>
              <w:t>-</w:t>
            </w:r>
            <w:r>
              <w:rPr>
                <w:b/>
                <w:noProof/>
                <w:sz w:val="28"/>
              </w:rPr>
              <w:fldChar w:fldCharType="end"/>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D245D8" w:rsidP="00C508C0">
            <w:pPr>
              <w:pStyle w:val="CRCoverPage"/>
              <w:spacing w:after="0"/>
              <w:jc w:val="center"/>
              <w:rPr>
                <w:noProof/>
                <w:sz w:val="28"/>
              </w:rPr>
            </w:pPr>
            <w:r>
              <w:fldChar w:fldCharType="begin"/>
            </w:r>
            <w:r>
              <w:instrText xml:space="preserve"> DOCPROPERTY  Version  \* MERGEFORMAT </w:instrText>
            </w:r>
            <w:r>
              <w:fldChar w:fldCharType="separate"/>
            </w:r>
            <w:r w:rsidR="00C508C0">
              <w:rPr>
                <w:b/>
                <w:noProof/>
                <w:sz w:val="28"/>
              </w:rPr>
              <w:t>19.</w:t>
            </w:r>
            <w:r w:rsidR="00774B68">
              <w:rPr>
                <w:b/>
                <w:noProof/>
                <w:sz w:val="28"/>
                <w:lang w:eastAsia="zh-CN"/>
              </w:rPr>
              <w:t>5</w:t>
            </w:r>
            <w:r w:rsidR="00C508C0" w:rsidRPr="00FF296C">
              <w:rPr>
                <w:b/>
                <w:noProof/>
                <w:sz w:val="28"/>
              </w:rPr>
              <w:t>.0</w:t>
            </w:r>
            <w:r>
              <w:rPr>
                <w:b/>
                <w:noProof/>
                <w:sz w:val="28"/>
              </w:rPr>
              <w:fldChar w:fldCharType="end"/>
            </w:r>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0B727" w:rsidR="001E41F3" w:rsidRDefault="00A43C56">
            <w:pPr>
              <w:pStyle w:val="CRCoverPage"/>
              <w:spacing w:after="0"/>
              <w:ind w:left="100"/>
              <w:rPr>
                <w:noProof/>
              </w:rPr>
            </w:pPr>
            <w:r>
              <w:t>Cla</w:t>
            </w:r>
            <w:r w:rsidR="00477092">
              <w:t>ri</w:t>
            </w:r>
            <w:r>
              <w:t xml:space="preserve">fication on </w:t>
            </w:r>
            <w:r w:rsidR="00234E2C" w:rsidRPr="00234E2C">
              <w:t>SEALDD client policy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2725E"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B36EF" w:rsidR="001E41F3" w:rsidRDefault="00C508C0">
            <w:pPr>
              <w:pStyle w:val="CRCoverPage"/>
              <w:spacing w:after="0"/>
              <w:ind w:left="100"/>
              <w:rPr>
                <w:noProof/>
              </w:rPr>
            </w:pPr>
            <w:r>
              <w:t>2025-0</w:t>
            </w:r>
            <w:r w:rsidR="00C80144">
              <w:t>5</w:t>
            </w:r>
            <w:r>
              <w:t>-</w:t>
            </w:r>
            <w:r w:rsidR="00C8014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EB5C5" w:rsidR="001E41F3" w:rsidRDefault="00C508C0">
            <w:pPr>
              <w:pStyle w:val="CRCoverPage"/>
              <w:spacing w:after="0"/>
              <w:ind w:left="100"/>
              <w:rPr>
                <w:noProof/>
              </w:rPr>
            </w:pPr>
            <w:r>
              <w:t>Rel-</w:t>
            </w:r>
            <w:r w:rsidR="004E786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72E01" w14:textId="317EBD70" w:rsidR="00870C04" w:rsidRDefault="00870C04" w:rsidP="00870C04">
            <w:pPr>
              <w:pStyle w:val="CRCoverPage"/>
              <w:spacing w:after="0"/>
              <w:ind w:left="100"/>
              <w:rPr>
                <w:noProof/>
                <w:lang w:eastAsia="zh-CN"/>
              </w:rPr>
            </w:pPr>
            <w:r>
              <w:rPr>
                <w:noProof/>
                <w:lang w:eastAsia="zh-CN"/>
              </w:rPr>
              <w:t xml:space="preserve">Since there is no clear </w:t>
            </w:r>
            <w:r w:rsidR="00344A13">
              <w:rPr>
                <w:noProof/>
                <w:lang w:eastAsia="zh-CN"/>
              </w:rPr>
              <w:t>statement</w:t>
            </w:r>
            <w:r>
              <w:rPr>
                <w:noProof/>
                <w:lang w:eastAsia="zh-CN"/>
              </w:rPr>
              <w:t xml:space="preserve"> on the timing of </w:t>
            </w:r>
            <w:r w:rsidR="00344A13">
              <w:rPr>
                <w:noProof/>
                <w:lang w:eastAsia="zh-CN"/>
              </w:rPr>
              <w:t>the SEALD</w:t>
            </w:r>
            <w:r>
              <w:rPr>
                <w:noProof/>
                <w:lang w:eastAsia="zh-CN"/>
              </w:rPr>
              <w:t xml:space="preserve">D client policy configuration, it is necessary to clarify the temporal relationship between the </w:t>
            </w:r>
            <w:r w:rsidR="00344A13">
              <w:rPr>
                <w:noProof/>
                <w:lang w:eastAsia="zh-CN"/>
              </w:rPr>
              <w:t xml:space="preserve">SEALDD client </w:t>
            </w:r>
            <w:r>
              <w:rPr>
                <w:noProof/>
                <w:lang w:eastAsia="zh-CN"/>
              </w:rPr>
              <w:t>policy configuration pr</w:t>
            </w:r>
            <w:r w:rsidR="00344A13">
              <w:rPr>
                <w:noProof/>
                <w:lang w:eastAsia="zh-CN"/>
              </w:rPr>
              <w:t>ocedure</w:t>
            </w:r>
            <w:r>
              <w:rPr>
                <w:noProof/>
                <w:lang w:eastAsia="zh-CN"/>
              </w:rPr>
              <w:t xml:space="preserve"> and the multi-modal </w:t>
            </w:r>
            <w:r w:rsidR="00344A13">
              <w:rPr>
                <w:noProof/>
                <w:lang w:eastAsia="zh-CN"/>
              </w:rPr>
              <w:t xml:space="preserve">data </w:t>
            </w:r>
            <w:r>
              <w:rPr>
                <w:noProof/>
                <w:lang w:eastAsia="zh-CN"/>
              </w:rPr>
              <w:t>transmission connection establishment pro</w:t>
            </w:r>
            <w:r w:rsidR="00344A13">
              <w:rPr>
                <w:noProof/>
                <w:lang w:eastAsia="zh-CN"/>
              </w:rPr>
              <w:t>cedure</w:t>
            </w:r>
            <w:r>
              <w:rPr>
                <w:noProof/>
                <w:lang w:eastAsia="zh-CN"/>
              </w:rPr>
              <w:t>. There are two reasonable configuration time points:</w:t>
            </w:r>
          </w:p>
          <w:p w14:paraId="2DBC808E" w14:textId="77777777" w:rsidR="00870C04" w:rsidRDefault="00870C04" w:rsidP="00870C04">
            <w:pPr>
              <w:pStyle w:val="CRCoverPage"/>
              <w:spacing w:after="0"/>
              <w:ind w:left="100"/>
              <w:rPr>
                <w:noProof/>
                <w:lang w:eastAsia="zh-CN"/>
              </w:rPr>
            </w:pPr>
          </w:p>
          <w:p w14:paraId="339C9729" w14:textId="1AC350DB" w:rsidR="00870C04" w:rsidRDefault="00870C04" w:rsidP="00344A13">
            <w:pPr>
              <w:pStyle w:val="CRCoverPage"/>
              <w:numPr>
                <w:ilvl w:val="0"/>
                <w:numId w:val="4"/>
              </w:numPr>
              <w:spacing w:after="0"/>
              <w:rPr>
                <w:noProof/>
                <w:lang w:eastAsia="zh-CN"/>
              </w:rPr>
            </w:pPr>
            <w:r>
              <w:rPr>
                <w:noProof/>
                <w:lang w:eastAsia="zh-CN"/>
              </w:rPr>
              <w:t>Pre-</w:t>
            </w:r>
            <w:r w:rsidR="00344A13" w:rsidRPr="00344A13">
              <w:rPr>
                <w:noProof/>
                <w:lang w:eastAsia="zh-CN"/>
              </w:rPr>
              <w:t>multi-modal data transmission connection establishment</w:t>
            </w:r>
            <w:r>
              <w:rPr>
                <w:noProof/>
                <w:lang w:eastAsia="zh-CN"/>
              </w:rPr>
              <w:t xml:space="preserve"> configuration: Policies of the same service granularity as the SEALDD policy are configured for the SEALDD client before connection establishment.</w:t>
            </w:r>
          </w:p>
          <w:p w14:paraId="195FD5FD" w14:textId="77777777" w:rsidR="00870C04" w:rsidRPr="00344A13" w:rsidRDefault="00870C04" w:rsidP="00870C04">
            <w:pPr>
              <w:pStyle w:val="CRCoverPage"/>
              <w:spacing w:after="0"/>
              <w:ind w:left="100"/>
              <w:rPr>
                <w:noProof/>
                <w:lang w:eastAsia="zh-CN"/>
              </w:rPr>
            </w:pPr>
          </w:p>
          <w:p w14:paraId="708AA7DE" w14:textId="77145F40" w:rsidR="001E41F3" w:rsidRDefault="00870C04" w:rsidP="00344A13">
            <w:pPr>
              <w:pStyle w:val="CRCoverPage"/>
              <w:numPr>
                <w:ilvl w:val="0"/>
                <w:numId w:val="4"/>
              </w:numPr>
              <w:spacing w:after="0"/>
              <w:rPr>
                <w:noProof/>
                <w:lang w:eastAsia="zh-CN"/>
              </w:rPr>
            </w:pPr>
            <w:r>
              <w:rPr>
                <w:noProof/>
                <w:lang w:eastAsia="zh-CN"/>
              </w:rPr>
              <w:t xml:space="preserve">On-demand configuration during </w:t>
            </w:r>
            <w:r w:rsidR="00344A13" w:rsidRPr="00344A13">
              <w:rPr>
                <w:noProof/>
                <w:lang w:eastAsia="zh-CN"/>
              </w:rPr>
              <w:t>multi-modal data transmission connection establishment</w:t>
            </w:r>
            <w:r>
              <w:rPr>
                <w:noProof/>
                <w:lang w:eastAsia="zh-CN"/>
              </w:rPr>
              <w:t>: If the "</w:t>
            </w:r>
            <w:r w:rsidR="00344A13">
              <w:rPr>
                <w:noProof/>
                <w:lang w:eastAsia="zh-CN"/>
              </w:rPr>
              <w:t>SEALD</w:t>
            </w:r>
            <w:r>
              <w:rPr>
                <w:noProof/>
                <w:lang w:eastAsia="zh-CN"/>
              </w:rPr>
              <w:t xml:space="preserve">D client policy" has not been configured before establishing the multi-modal data transmission connection, the </w:t>
            </w:r>
            <w:r w:rsidR="00344A13">
              <w:rPr>
                <w:noProof/>
                <w:lang w:eastAsia="zh-CN"/>
              </w:rPr>
              <w:t>SEALD</w:t>
            </w:r>
            <w:r>
              <w:rPr>
                <w:noProof/>
                <w:lang w:eastAsia="zh-CN"/>
              </w:rPr>
              <w:t xml:space="preserve">D server shall trigger the </w:t>
            </w:r>
            <w:r w:rsidR="00344A13">
              <w:rPr>
                <w:noProof/>
                <w:lang w:eastAsia="zh-CN"/>
              </w:rPr>
              <w:t>SEALD</w:t>
            </w:r>
            <w:r>
              <w:rPr>
                <w:noProof/>
                <w:lang w:eastAsia="zh-CN"/>
              </w:rPr>
              <w:t>D client policy configuration procedure during the connection establishment proce</w:t>
            </w:r>
            <w:r w:rsidR="00344A13">
              <w:rPr>
                <w:noProof/>
                <w:lang w:eastAsia="zh-CN"/>
              </w:rPr>
              <w:t>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276C0" w14:textId="74CAD874" w:rsidR="005F4376" w:rsidRDefault="009F15A5" w:rsidP="00C74E7F">
            <w:pPr>
              <w:pStyle w:val="CRCoverPage"/>
              <w:numPr>
                <w:ilvl w:val="0"/>
                <w:numId w:val="5"/>
              </w:numPr>
              <w:spacing w:after="0"/>
              <w:rPr>
                <w:noProof/>
                <w:lang w:eastAsia="zh-CN"/>
              </w:rPr>
            </w:pPr>
            <w:r w:rsidRPr="009F15A5">
              <w:rPr>
                <w:noProof/>
              </w:rPr>
              <w:t xml:space="preserve">The SEALDD client policy configuration request is </w:t>
            </w:r>
            <w:r>
              <w:rPr>
                <w:noProof/>
              </w:rPr>
              <w:t>modified</w:t>
            </w:r>
            <w:r w:rsidRPr="009F15A5">
              <w:rPr>
                <w:noProof/>
              </w:rPr>
              <w:t xml:space="preserve"> to </w:t>
            </w:r>
            <w:r w:rsidR="00C74E7F">
              <w:rPr>
                <w:noProof/>
              </w:rPr>
              <w:t xml:space="preserve">a </w:t>
            </w:r>
            <w:r w:rsidR="00C74E7F" w:rsidRPr="00C74E7F">
              <w:rPr>
                <w:noProof/>
              </w:rPr>
              <w:t>VAL service-granularity request</w:t>
            </w:r>
            <w:r w:rsidRPr="009F15A5">
              <w:rPr>
                <w:noProof/>
              </w:rPr>
              <w:t>.</w:t>
            </w:r>
          </w:p>
          <w:p w14:paraId="31C656EC" w14:textId="584AAFEC" w:rsidR="00C74E7F" w:rsidRDefault="00C74E7F" w:rsidP="00C74E7F">
            <w:pPr>
              <w:pStyle w:val="CRCoverPage"/>
              <w:numPr>
                <w:ilvl w:val="0"/>
                <w:numId w:val="5"/>
              </w:numPr>
              <w:spacing w:after="0"/>
              <w:rPr>
                <w:noProof/>
                <w:lang w:eastAsia="zh-CN"/>
              </w:rPr>
            </w:pPr>
            <w:r>
              <w:rPr>
                <w:rFonts w:hint="eastAsia"/>
                <w:noProof/>
                <w:lang w:eastAsia="zh-CN"/>
              </w:rPr>
              <w:t>A</w:t>
            </w:r>
            <w:r>
              <w:rPr>
                <w:noProof/>
                <w:lang w:eastAsia="zh-CN"/>
              </w:rPr>
              <w:t>dd the statement to clarify the temporal relationship between the SEALDD client policy configuration procedure and the multi-modal data transmission connection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728E" w:rsidR="001E41F3" w:rsidRDefault="00234E2C">
            <w:pPr>
              <w:pStyle w:val="CRCoverPage"/>
              <w:spacing w:after="0"/>
              <w:ind w:left="100"/>
              <w:rPr>
                <w:noProof/>
              </w:rPr>
            </w:pPr>
            <w:r w:rsidRPr="00234E2C">
              <w:rPr>
                <w:noProof/>
              </w:rPr>
              <w:t>Unclear statements 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8C084" w:rsidR="001E41F3" w:rsidRDefault="00C9529D">
            <w:pPr>
              <w:pStyle w:val="CRCoverPage"/>
              <w:spacing w:after="0"/>
              <w:ind w:left="100"/>
              <w:rPr>
                <w:noProof/>
              </w:rPr>
            </w:pPr>
            <w:r w:rsidRPr="00C9529D">
              <w:rPr>
                <w:noProof/>
              </w:rPr>
              <w:t>9.</w:t>
            </w:r>
            <w:r w:rsidR="008962A5">
              <w:rPr>
                <w:noProof/>
              </w:rPr>
              <w:t>10.3.7</w:t>
            </w:r>
            <w:r w:rsidR="001370D3">
              <w:rPr>
                <w:noProof/>
              </w:rPr>
              <w:t>, 9.</w:t>
            </w:r>
            <w:r w:rsidR="008962A5">
              <w:rPr>
                <w:noProof/>
              </w:rPr>
              <w:t>12.2.1.2, 9.12.2.2.2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74DEB9E2" w14:textId="77777777" w:rsidR="00420DAC" w:rsidRPr="00420DAC" w:rsidRDefault="00420DAC" w:rsidP="00420DAC">
      <w:pPr>
        <w:keepNext/>
        <w:keepLines/>
        <w:spacing w:before="120"/>
        <w:ind w:left="1418" w:hanging="1418"/>
        <w:outlineLvl w:val="3"/>
        <w:rPr>
          <w:rFonts w:ascii="Arial" w:eastAsia="Times New Roman" w:hAnsi="Arial"/>
          <w:sz w:val="24"/>
        </w:rPr>
      </w:pPr>
      <w:bookmarkStart w:id="3" w:name="_Toc193839666"/>
      <w:bookmarkStart w:id="4" w:name="_Hlk197456126"/>
      <w:bookmarkStart w:id="5" w:name="_Hlk197510112"/>
      <w:r w:rsidRPr="00420DAC">
        <w:rPr>
          <w:rFonts w:ascii="Arial" w:eastAsia="Times New Roman" w:hAnsi="Arial" w:hint="eastAsia"/>
          <w:sz w:val="24"/>
          <w:lang w:eastAsia="zh-CN"/>
        </w:rPr>
        <w:t>9.1</w:t>
      </w:r>
      <w:r w:rsidRPr="00420DAC">
        <w:rPr>
          <w:rFonts w:ascii="Arial" w:eastAsia="Times New Roman" w:hAnsi="Arial" w:hint="eastAsia"/>
          <w:sz w:val="24"/>
          <w:lang w:val="en-US" w:eastAsia="zh-CN"/>
        </w:rPr>
        <w:t>0</w:t>
      </w:r>
      <w:r w:rsidRPr="00420DAC">
        <w:rPr>
          <w:rFonts w:ascii="Arial" w:eastAsia="Times New Roman" w:hAnsi="Arial" w:hint="eastAsia"/>
          <w:sz w:val="24"/>
          <w:lang w:eastAsia="zh-CN"/>
        </w:rPr>
        <w:t>.</w:t>
      </w:r>
      <w:r w:rsidRPr="00420DAC">
        <w:rPr>
          <w:rFonts w:ascii="Arial" w:eastAsia="Times New Roman" w:hAnsi="Arial"/>
          <w:sz w:val="24"/>
        </w:rPr>
        <w:t>3.7</w:t>
      </w:r>
      <w:r w:rsidRPr="00420DAC">
        <w:rPr>
          <w:rFonts w:ascii="Arial" w:eastAsia="Times New Roman" w:hAnsi="Arial"/>
          <w:sz w:val="24"/>
        </w:rPr>
        <w:tab/>
      </w:r>
      <w:r w:rsidRPr="00420DAC">
        <w:rPr>
          <w:rFonts w:ascii="Arial" w:hAnsi="Arial"/>
          <w:sz w:val="24"/>
        </w:rPr>
        <w:t xml:space="preserve">SEALDD </w:t>
      </w:r>
      <w:r w:rsidRPr="00420DAC">
        <w:rPr>
          <w:rFonts w:ascii="Arial" w:eastAsia="Times New Roman" w:hAnsi="Arial" w:hint="eastAsia"/>
          <w:sz w:val="24"/>
          <w:lang w:val="en-US" w:eastAsia="zh-CN"/>
        </w:rPr>
        <w:t xml:space="preserve">client </w:t>
      </w:r>
      <w:r w:rsidRPr="00420DAC">
        <w:rPr>
          <w:rFonts w:ascii="Arial" w:hAnsi="Arial"/>
          <w:sz w:val="24"/>
        </w:rPr>
        <w:t>policy configuration</w:t>
      </w:r>
      <w:r w:rsidRPr="00420DAC">
        <w:rPr>
          <w:rFonts w:ascii="Arial" w:eastAsia="Times New Roman" w:hAnsi="Arial" w:hint="eastAsia"/>
          <w:sz w:val="24"/>
          <w:lang w:val="en-US" w:eastAsia="zh-CN"/>
        </w:rPr>
        <w:t xml:space="preserve"> </w:t>
      </w:r>
      <w:r w:rsidRPr="00420DAC">
        <w:rPr>
          <w:rFonts w:ascii="Arial" w:eastAsia="Times New Roman" w:hAnsi="Arial" w:hint="eastAsia"/>
          <w:sz w:val="24"/>
        </w:rPr>
        <w:t>request</w:t>
      </w:r>
      <w:bookmarkEnd w:id="3"/>
    </w:p>
    <w:p w14:paraId="1F8E1781" w14:textId="77777777" w:rsidR="00420DAC" w:rsidRPr="00420DAC" w:rsidRDefault="00420DAC" w:rsidP="00420DAC">
      <w:pPr>
        <w:rPr>
          <w:rFonts w:eastAsia="Times New Roman"/>
        </w:rPr>
      </w:pPr>
      <w:r w:rsidRPr="00420DAC">
        <w:rPr>
          <w:rFonts w:eastAsia="Times New Roman" w:hint="eastAsia"/>
        </w:rPr>
        <w:t>T</w:t>
      </w:r>
      <w:r w:rsidRPr="00420DAC">
        <w:rPr>
          <w:rFonts w:eastAsia="Times New Roman"/>
        </w:rPr>
        <w:t xml:space="preserve">able </w:t>
      </w:r>
      <w:r w:rsidRPr="00420DAC">
        <w:rPr>
          <w:rFonts w:eastAsia="Times New Roman" w:hint="eastAsia"/>
          <w:lang w:eastAsia="zh-CN"/>
        </w:rPr>
        <w:t>9.</w:t>
      </w:r>
      <w:r w:rsidRPr="00420DAC">
        <w:rPr>
          <w:rFonts w:eastAsia="Times New Roman"/>
          <w:lang w:eastAsia="zh-CN"/>
        </w:rPr>
        <w:t>10</w:t>
      </w:r>
      <w:r w:rsidRPr="00420DAC">
        <w:rPr>
          <w:rFonts w:eastAsia="Times New Roman" w:hint="eastAsia"/>
          <w:lang w:eastAsia="zh-CN"/>
        </w:rPr>
        <w:t>.</w:t>
      </w:r>
      <w:r w:rsidRPr="00420DAC">
        <w:rPr>
          <w:rFonts w:eastAsia="Times New Roman"/>
        </w:rPr>
        <w:t xml:space="preserve">3.7-1 describes the information flow from the </w:t>
      </w:r>
      <w:r w:rsidRPr="00420DAC">
        <w:rPr>
          <w:rFonts w:eastAsia="Times New Roman" w:hint="eastAsia"/>
          <w:lang w:val="en-US" w:eastAsia="zh-CN"/>
        </w:rPr>
        <w:t>SEALDD</w:t>
      </w:r>
      <w:r w:rsidRPr="00420DAC">
        <w:rPr>
          <w:rFonts w:eastAsia="Times New Roman"/>
        </w:rPr>
        <w:t xml:space="preserve"> server to the SEALDD </w:t>
      </w:r>
      <w:r w:rsidRPr="00420DAC">
        <w:rPr>
          <w:rFonts w:eastAsia="Times New Roman" w:hint="eastAsia"/>
          <w:lang w:val="en-US" w:eastAsia="zh-CN"/>
        </w:rPr>
        <w:t>client</w:t>
      </w:r>
      <w:r w:rsidRPr="00420DAC">
        <w:rPr>
          <w:rFonts w:eastAsia="Times New Roman"/>
        </w:rPr>
        <w:t xml:space="preserve"> for requesting </w:t>
      </w:r>
      <w:r w:rsidRPr="00420DAC">
        <w:t xml:space="preserve">SEALDD </w:t>
      </w:r>
      <w:r w:rsidRPr="00420DAC">
        <w:rPr>
          <w:rFonts w:eastAsia="Times New Roman" w:hint="eastAsia"/>
          <w:lang w:val="en-US" w:eastAsia="zh-CN"/>
        </w:rPr>
        <w:t xml:space="preserve">client </w:t>
      </w:r>
      <w:r w:rsidRPr="00420DAC">
        <w:t>policy configuration</w:t>
      </w:r>
      <w:r w:rsidRPr="00420DAC">
        <w:rPr>
          <w:rFonts w:eastAsia="Times New Roman"/>
        </w:rPr>
        <w:t>.</w:t>
      </w:r>
    </w:p>
    <w:p w14:paraId="292861D8" w14:textId="77777777" w:rsidR="00420DAC" w:rsidRPr="00420DAC" w:rsidRDefault="00420DAC" w:rsidP="00420DAC">
      <w:pPr>
        <w:keepNext/>
        <w:keepLines/>
        <w:spacing w:before="60"/>
        <w:jc w:val="center"/>
        <w:rPr>
          <w:rFonts w:ascii="Arial" w:eastAsia="Times New Roman" w:hAnsi="Arial"/>
          <w:b/>
        </w:rPr>
      </w:pPr>
      <w:r w:rsidRPr="00420DAC">
        <w:rPr>
          <w:rFonts w:ascii="Arial" w:eastAsia="Times New Roman" w:hAnsi="Arial"/>
          <w:b/>
        </w:rPr>
        <w:t>Table </w:t>
      </w:r>
      <w:r w:rsidRPr="00420DAC">
        <w:rPr>
          <w:rFonts w:ascii="Arial" w:eastAsia="Times New Roman" w:hAnsi="Arial" w:hint="eastAsia"/>
          <w:b/>
          <w:lang w:eastAsia="zh-CN"/>
        </w:rPr>
        <w:t>9.1</w:t>
      </w:r>
      <w:r w:rsidRPr="00420DAC">
        <w:rPr>
          <w:rFonts w:ascii="Arial" w:eastAsia="Times New Roman" w:hAnsi="Arial" w:hint="eastAsia"/>
          <w:b/>
          <w:lang w:val="en-US" w:eastAsia="zh-CN"/>
        </w:rPr>
        <w:t>0</w:t>
      </w:r>
      <w:r w:rsidRPr="00420DAC">
        <w:rPr>
          <w:rFonts w:ascii="Arial" w:eastAsia="Times New Roman" w:hAnsi="Arial" w:hint="eastAsia"/>
          <w:b/>
          <w:lang w:eastAsia="zh-CN"/>
        </w:rPr>
        <w:t>.</w:t>
      </w:r>
      <w:r w:rsidRPr="00420DAC">
        <w:rPr>
          <w:rFonts w:ascii="Arial" w:eastAsia="Times New Roman" w:hAnsi="Arial"/>
          <w:b/>
        </w:rPr>
        <w:t xml:space="preserve">3.7-1: </w:t>
      </w:r>
      <w:r w:rsidRPr="00420DAC">
        <w:rPr>
          <w:rFonts w:ascii="Arial" w:hAnsi="Arial"/>
          <w:b/>
        </w:rPr>
        <w:t xml:space="preserve">SEALDD </w:t>
      </w:r>
      <w:r w:rsidRPr="00420DAC">
        <w:rPr>
          <w:rFonts w:ascii="Arial" w:eastAsia="Times New Roman" w:hAnsi="Arial" w:hint="eastAsia"/>
          <w:b/>
          <w:lang w:val="en-US" w:eastAsia="zh-CN"/>
        </w:rPr>
        <w:t xml:space="preserve">client </w:t>
      </w:r>
      <w:r w:rsidRPr="00420DAC">
        <w:rPr>
          <w:rFonts w:ascii="Arial" w:hAnsi="Arial"/>
          <w:b/>
        </w:rPr>
        <w:t>policy configuration</w:t>
      </w:r>
      <w:r w:rsidRPr="00420DAC">
        <w:rPr>
          <w:rFonts w:ascii="Arial" w:eastAsia="Times New Roman" w:hAnsi="Arial" w:hint="eastAsia"/>
          <w:b/>
          <w:lang w:val="en-US" w:eastAsia="zh-CN"/>
        </w:rPr>
        <w:t xml:space="preserve"> </w:t>
      </w:r>
      <w:r w:rsidRPr="00420DAC">
        <w:rPr>
          <w:rFonts w:ascii="Arial" w:eastAsia="Times New Roman" w:hAnsi="Arial"/>
          <w:b/>
        </w:rPr>
        <w:t>request</w:t>
      </w:r>
    </w:p>
    <w:tbl>
      <w:tblPr>
        <w:tblW w:w="8640" w:type="dxa"/>
        <w:jc w:val="center"/>
        <w:tblLayout w:type="fixed"/>
        <w:tblLook w:val="04A0" w:firstRow="1" w:lastRow="0" w:firstColumn="1" w:lastColumn="0" w:noHBand="0" w:noVBand="1"/>
      </w:tblPr>
      <w:tblGrid>
        <w:gridCol w:w="2880"/>
        <w:gridCol w:w="1440"/>
        <w:gridCol w:w="4320"/>
      </w:tblGrid>
      <w:tr w:rsidR="00420DAC" w:rsidRPr="00420DAC" w14:paraId="34149659"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0D3E54DE" w14:textId="77777777" w:rsidR="00420DAC" w:rsidRPr="00420DAC" w:rsidRDefault="00420DAC" w:rsidP="00420DAC">
            <w:pPr>
              <w:keepNext/>
              <w:keepLines/>
              <w:spacing w:after="0"/>
              <w:jc w:val="center"/>
              <w:rPr>
                <w:rFonts w:ascii="Arial" w:eastAsia="Times New Roman" w:hAnsi="Arial"/>
                <w:b/>
                <w:sz w:val="18"/>
              </w:rPr>
            </w:pPr>
            <w:r w:rsidRPr="00420DAC">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4A815F" w14:textId="77777777" w:rsidR="00420DAC" w:rsidRPr="00420DAC" w:rsidRDefault="00420DAC" w:rsidP="00420DAC">
            <w:pPr>
              <w:keepNext/>
              <w:keepLines/>
              <w:spacing w:after="0"/>
              <w:jc w:val="center"/>
              <w:rPr>
                <w:rFonts w:ascii="Arial" w:eastAsia="Times New Roman" w:hAnsi="Arial"/>
                <w:sz w:val="18"/>
              </w:rPr>
            </w:pPr>
            <w:r w:rsidRPr="00420DAC">
              <w:rPr>
                <w:rFonts w:ascii="Arial" w:eastAsia="Times New Roman" w:hAnsi="Arial"/>
                <w:b/>
                <w:bCs/>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1E03E" w14:textId="77777777" w:rsidR="00420DAC" w:rsidRPr="00420DAC" w:rsidRDefault="00420DAC" w:rsidP="00420DAC">
            <w:pPr>
              <w:keepNext/>
              <w:keepLines/>
              <w:spacing w:after="0"/>
              <w:jc w:val="center"/>
              <w:rPr>
                <w:rFonts w:ascii="Arial" w:eastAsia="Times New Roman" w:hAnsi="Arial"/>
                <w:b/>
                <w:sz w:val="18"/>
              </w:rPr>
            </w:pPr>
            <w:r w:rsidRPr="00420DAC">
              <w:rPr>
                <w:rFonts w:ascii="Arial" w:eastAsia="Times New Roman" w:hAnsi="Arial"/>
                <w:b/>
                <w:sz w:val="18"/>
              </w:rPr>
              <w:t>Description</w:t>
            </w:r>
          </w:p>
        </w:tc>
      </w:tr>
      <w:tr w:rsidR="00420DAC" w:rsidRPr="00420DAC" w14:paraId="0F3FB230"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14D8966C" w14:textId="77777777" w:rsidR="00420DAC" w:rsidRPr="00420DAC" w:rsidRDefault="00420DAC" w:rsidP="00420DAC">
            <w:pPr>
              <w:keepNext/>
              <w:keepLines/>
              <w:spacing w:after="0"/>
              <w:rPr>
                <w:rFonts w:ascii="Arial" w:eastAsia="Times New Roman" w:hAnsi="Arial"/>
                <w:sz w:val="18"/>
                <w:lang w:eastAsia="zh-CN"/>
              </w:rPr>
            </w:pPr>
            <w:r w:rsidRPr="00420DAC">
              <w:rPr>
                <w:rFonts w:ascii="Arial" w:eastAsia="Times New Roman" w:hAnsi="Arial"/>
                <w:sz w:val="18"/>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540F68A7" w14:textId="77777777" w:rsidR="00420DAC" w:rsidRPr="00420DAC" w:rsidRDefault="00420DAC" w:rsidP="00420DAC">
            <w:pPr>
              <w:keepNext/>
              <w:keepLines/>
              <w:spacing w:after="0"/>
              <w:jc w:val="center"/>
              <w:rPr>
                <w:rFonts w:ascii="Arial" w:eastAsia="Times New Roman" w:hAnsi="Arial"/>
                <w:sz w:val="18"/>
                <w:lang w:val="en-US" w:eastAsia="zh-CN"/>
              </w:rPr>
            </w:pPr>
            <w:r w:rsidRPr="00420DAC">
              <w:rPr>
                <w:rFonts w:ascii="Arial" w:eastAsia="Times New Roman"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EAA14" w14:textId="77777777" w:rsidR="00420DAC" w:rsidRPr="00420DAC" w:rsidRDefault="00420DAC" w:rsidP="00420DAC">
            <w:pPr>
              <w:keepNext/>
              <w:keepLines/>
              <w:spacing w:after="0"/>
              <w:rPr>
                <w:rFonts w:ascii="Arial" w:eastAsia="Times New Roman" w:hAnsi="Arial"/>
                <w:sz w:val="18"/>
                <w:lang w:eastAsia="zh-CN"/>
              </w:rPr>
            </w:pPr>
            <w:r w:rsidRPr="00420DAC">
              <w:rPr>
                <w:rFonts w:ascii="Arial" w:eastAsia="Times New Roman" w:hAnsi="Arial" w:hint="eastAsia"/>
                <w:sz w:val="18"/>
                <w:lang w:eastAsia="zh-CN"/>
              </w:rPr>
              <w:t>I</w:t>
            </w:r>
            <w:r w:rsidRPr="00420DAC">
              <w:rPr>
                <w:rFonts w:ascii="Arial" w:eastAsia="Times New Roman" w:hAnsi="Arial"/>
                <w:sz w:val="18"/>
                <w:lang w:eastAsia="zh-CN"/>
              </w:rPr>
              <w:t>dentity of the requestor</w:t>
            </w:r>
          </w:p>
        </w:tc>
      </w:tr>
      <w:tr w:rsidR="00420DAC" w:rsidRPr="00420DAC" w:rsidDel="006B2CC1" w14:paraId="4D73905C" w14:textId="5E790FD6" w:rsidTr="00FB2DA7">
        <w:trPr>
          <w:jc w:val="center"/>
          <w:del w:id="6" w:author="huawei_user" w:date="2025-05-12T15:56:00Z"/>
        </w:trPr>
        <w:tc>
          <w:tcPr>
            <w:tcW w:w="2880" w:type="dxa"/>
            <w:tcBorders>
              <w:top w:val="single" w:sz="4" w:space="0" w:color="000000"/>
              <w:left w:val="single" w:sz="4" w:space="0" w:color="000000"/>
              <w:bottom w:val="single" w:sz="4" w:space="0" w:color="000000"/>
            </w:tcBorders>
            <w:shd w:val="clear" w:color="auto" w:fill="auto"/>
          </w:tcPr>
          <w:p w14:paraId="19A384BA" w14:textId="1DEA6B4F" w:rsidR="00420DAC" w:rsidRPr="00420DAC" w:rsidDel="00420DAC" w:rsidRDefault="00420DAC" w:rsidP="00420DAC">
            <w:pPr>
              <w:keepNext/>
              <w:keepLines/>
              <w:spacing w:after="0"/>
              <w:rPr>
                <w:del w:id="7" w:author="huawei_user" w:date="2025-05-12T15:43:00Z"/>
                <w:rFonts w:ascii="Arial" w:eastAsia="Times New Roman" w:hAnsi="Arial"/>
                <w:sz w:val="18"/>
                <w:lang w:val="en-US" w:eastAsia="zh-CN"/>
              </w:rPr>
            </w:pPr>
            <w:del w:id="8" w:author="huawei_user" w:date="2025-05-12T15:43:00Z">
              <w:r w:rsidRPr="00420DAC" w:rsidDel="00420DAC">
                <w:rPr>
                  <w:rFonts w:ascii="Arial" w:eastAsia="Times New Roman" w:hAnsi="Arial" w:hint="eastAsia"/>
                  <w:sz w:val="18"/>
                  <w:lang w:val="en-US" w:eastAsia="zh-CN"/>
                </w:rPr>
                <w:delText>SEALDD flow ID</w:delText>
              </w:r>
            </w:del>
          </w:p>
          <w:p w14:paraId="31278A45" w14:textId="2D1632AB" w:rsidR="00420DAC" w:rsidRPr="00420DAC" w:rsidDel="006B2CC1" w:rsidRDefault="00420DAC" w:rsidP="00420DAC">
            <w:pPr>
              <w:keepNext/>
              <w:keepLines/>
              <w:spacing w:after="0"/>
              <w:rPr>
                <w:del w:id="9" w:author="huawei_user" w:date="2025-05-12T15:56:00Z"/>
                <w:rFonts w:ascii="Arial" w:eastAsia="Times New Roman" w:hAnsi="Arial"/>
                <w:sz w:val="18"/>
                <w:lang w:eastAsia="zh-CN"/>
              </w:rPr>
            </w:pPr>
          </w:p>
        </w:tc>
        <w:tc>
          <w:tcPr>
            <w:tcW w:w="1440" w:type="dxa"/>
            <w:tcBorders>
              <w:top w:val="single" w:sz="4" w:space="0" w:color="000000"/>
              <w:left w:val="single" w:sz="4" w:space="0" w:color="000000"/>
              <w:bottom w:val="single" w:sz="4" w:space="0" w:color="000000"/>
            </w:tcBorders>
            <w:shd w:val="clear" w:color="auto" w:fill="auto"/>
          </w:tcPr>
          <w:p w14:paraId="54F04378" w14:textId="7BE5653D" w:rsidR="00420DAC" w:rsidRPr="00420DAC" w:rsidDel="00420DAC" w:rsidRDefault="00420DAC" w:rsidP="00420DAC">
            <w:pPr>
              <w:keepNext/>
              <w:keepLines/>
              <w:spacing w:after="0"/>
              <w:jc w:val="center"/>
              <w:rPr>
                <w:del w:id="10" w:author="huawei_user" w:date="2025-05-12T15:43:00Z"/>
                <w:rFonts w:ascii="Arial" w:eastAsia="Times New Roman" w:hAnsi="Arial"/>
                <w:sz w:val="18"/>
                <w:lang w:val="en-US" w:eastAsia="zh-CN"/>
              </w:rPr>
            </w:pPr>
            <w:del w:id="11" w:author="huawei_user" w:date="2025-05-12T15:43:00Z">
              <w:r w:rsidRPr="00420DAC" w:rsidDel="00420DAC">
                <w:rPr>
                  <w:rFonts w:ascii="Arial" w:eastAsia="Times New Roman" w:hAnsi="Arial" w:hint="eastAsia"/>
                  <w:sz w:val="18"/>
                  <w:lang w:val="en-US" w:eastAsia="zh-CN"/>
                </w:rPr>
                <w:delText>O</w:delText>
              </w:r>
            </w:del>
          </w:p>
          <w:p w14:paraId="20593A99" w14:textId="47A2895C" w:rsidR="00420DAC" w:rsidRPr="00420DAC" w:rsidDel="006B2CC1" w:rsidRDefault="00420DAC" w:rsidP="00420DAC">
            <w:pPr>
              <w:keepNext/>
              <w:keepLines/>
              <w:spacing w:after="0"/>
              <w:jc w:val="center"/>
              <w:rPr>
                <w:del w:id="12" w:author="huawei_user" w:date="2025-05-12T15:56:00Z"/>
                <w:rFonts w:eastAsia="Times New Roman"/>
                <w:lang w:val="en-US" w:eastAsia="zh-CN"/>
              </w:rPr>
            </w:pPr>
            <w:del w:id="13" w:author="huawei_user" w:date="2025-05-12T15:43:00Z">
              <w:r w:rsidRPr="00420DAC" w:rsidDel="00420DAC">
                <w:rPr>
                  <w:rFonts w:ascii="Arial" w:eastAsia="Times New Roman" w:hAnsi="Arial" w:hint="eastAsia"/>
                  <w:sz w:val="18"/>
                  <w:lang w:val="en-US"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9B78E" w14:textId="417C73F3" w:rsidR="00420DAC" w:rsidRPr="00420DAC" w:rsidDel="006B2CC1" w:rsidRDefault="00420DAC" w:rsidP="00420DAC">
            <w:pPr>
              <w:keepNext/>
              <w:keepLines/>
              <w:spacing w:after="0"/>
              <w:rPr>
                <w:del w:id="14" w:author="huawei_user" w:date="2025-05-12T15:56:00Z"/>
                <w:rFonts w:ascii="Arial" w:eastAsia="Times New Roman" w:hAnsi="Arial"/>
                <w:sz w:val="18"/>
                <w:lang w:eastAsia="zh-CN"/>
              </w:rPr>
            </w:pPr>
            <w:del w:id="15" w:author="huawei_user" w:date="2025-05-12T15:43:00Z">
              <w:r w:rsidRPr="00420DAC" w:rsidDel="00420DAC">
                <w:rPr>
                  <w:rFonts w:ascii="Arial" w:eastAsia="Times New Roman" w:hAnsi="Arial"/>
                  <w:sz w:val="18"/>
                  <w:lang w:eastAsia="zh-CN"/>
                </w:rPr>
                <w:delText>Identity of the SEALDD flow</w:delText>
              </w:r>
            </w:del>
          </w:p>
        </w:tc>
      </w:tr>
      <w:tr w:rsidR="00420DAC" w:rsidRPr="00420DAC" w:rsidDel="006B2CC1" w14:paraId="6F0C9DD9" w14:textId="58F4746F" w:rsidTr="00FB2DA7">
        <w:trPr>
          <w:jc w:val="center"/>
          <w:del w:id="16" w:author="huawei_user" w:date="2025-05-12T15:56:00Z"/>
        </w:trPr>
        <w:tc>
          <w:tcPr>
            <w:tcW w:w="2880" w:type="dxa"/>
            <w:tcBorders>
              <w:top w:val="single" w:sz="4" w:space="0" w:color="000000"/>
              <w:left w:val="single" w:sz="4" w:space="0" w:color="000000"/>
              <w:bottom w:val="single" w:sz="4" w:space="0" w:color="000000"/>
            </w:tcBorders>
            <w:shd w:val="clear" w:color="auto" w:fill="auto"/>
          </w:tcPr>
          <w:p w14:paraId="65760817" w14:textId="6561676C" w:rsidR="00420DAC" w:rsidRPr="00420DAC" w:rsidDel="006B2CC1" w:rsidRDefault="00420DAC" w:rsidP="00420DAC">
            <w:pPr>
              <w:keepNext/>
              <w:keepLines/>
              <w:spacing w:after="0"/>
              <w:rPr>
                <w:del w:id="17" w:author="huawei_user" w:date="2025-05-12T15:56:00Z"/>
                <w:rFonts w:ascii="Arial" w:eastAsia="Times New Roman" w:hAnsi="Arial"/>
                <w:sz w:val="18"/>
                <w:lang w:eastAsia="zh-CN"/>
              </w:rPr>
            </w:pPr>
            <w:del w:id="18" w:author="huawei_user" w:date="2025-05-12T15:47:00Z">
              <w:r w:rsidRPr="00420DAC" w:rsidDel="00420DAC">
                <w:rPr>
                  <w:rFonts w:ascii="Arial" w:eastAsia="Times New Roman" w:hAnsi="Arial"/>
                  <w:sz w:val="18"/>
                  <w:lang w:val="en-US" w:eastAsia="zh-CN"/>
                </w:rPr>
                <w:delText>Multi-modal SEALDD flow ID</w:delText>
              </w:r>
            </w:del>
          </w:p>
        </w:tc>
        <w:tc>
          <w:tcPr>
            <w:tcW w:w="1440" w:type="dxa"/>
            <w:tcBorders>
              <w:top w:val="single" w:sz="4" w:space="0" w:color="000000"/>
              <w:left w:val="single" w:sz="4" w:space="0" w:color="000000"/>
              <w:bottom w:val="single" w:sz="4" w:space="0" w:color="000000"/>
            </w:tcBorders>
            <w:shd w:val="clear" w:color="auto" w:fill="auto"/>
          </w:tcPr>
          <w:p w14:paraId="7C213F0E" w14:textId="58617E67" w:rsidR="00420DAC" w:rsidRPr="00420DAC" w:rsidDel="00420DAC" w:rsidRDefault="00420DAC" w:rsidP="00420DAC">
            <w:pPr>
              <w:keepNext/>
              <w:keepLines/>
              <w:spacing w:after="0"/>
              <w:jc w:val="center"/>
              <w:rPr>
                <w:del w:id="19" w:author="huawei_user" w:date="2025-05-12T15:47:00Z"/>
                <w:rFonts w:ascii="Arial" w:eastAsia="Times New Roman" w:hAnsi="Arial"/>
                <w:sz w:val="18"/>
                <w:lang w:val="en-US" w:eastAsia="zh-CN"/>
              </w:rPr>
            </w:pPr>
            <w:del w:id="20" w:author="huawei_user" w:date="2025-05-12T15:47:00Z">
              <w:r w:rsidRPr="00420DAC" w:rsidDel="00420DAC">
                <w:rPr>
                  <w:rFonts w:ascii="Arial" w:eastAsia="Times New Roman" w:hAnsi="Arial" w:hint="eastAsia"/>
                  <w:sz w:val="18"/>
                  <w:lang w:val="en-US" w:eastAsia="zh-CN"/>
                </w:rPr>
                <w:delText>O</w:delText>
              </w:r>
            </w:del>
          </w:p>
          <w:p w14:paraId="227D0116" w14:textId="64C97C8A" w:rsidR="00420DAC" w:rsidRPr="00420DAC" w:rsidDel="006B2CC1" w:rsidRDefault="00420DAC" w:rsidP="00420DAC">
            <w:pPr>
              <w:keepNext/>
              <w:keepLines/>
              <w:spacing w:after="0"/>
              <w:jc w:val="center"/>
              <w:rPr>
                <w:del w:id="21" w:author="huawei_user" w:date="2025-05-12T15:56:00Z"/>
                <w:rFonts w:eastAsia="Times New Roman"/>
                <w:lang w:val="en-US" w:eastAsia="zh-CN"/>
              </w:rPr>
            </w:pPr>
            <w:del w:id="22" w:author="huawei_user" w:date="2025-05-12T15:47:00Z">
              <w:r w:rsidRPr="00420DAC" w:rsidDel="00420DAC">
                <w:rPr>
                  <w:rFonts w:ascii="Arial" w:eastAsia="Times New Roman" w:hAnsi="Arial" w:hint="eastAsia"/>
                  <w:sz w:val="18"/>
                  <w:lang w:val="en-US"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F6C5B" w14:textId="20BB9FF6" w:rsidR="00420DAC" w:rsidRPr="00420DAC" w:rsidDel="006B2CC1" w:rsidRDefault="00420DAC" w:rsidP="00420DAC">
            <w:pPr>
              <w:keepNext/>
              <w:keepLines/>
              <w:spacing w:after="0"/>
              <w:rPr>
                <w:del w:id="23" w:author="huawei_user" w:date="2025-05-12T15:56:00Z"/>
                <w:rFonts w:ascii="Arial" w:eastAsia="Times New Roman" w:hAnsi="Arial"/>
                <w:sz w:val="18"/>
                <w:lang w:eastAsia="zh-CN"/>
              </w:rPr>
            </w:pPr>
            <w:del w:id="24" w:author="huawei_user" w:date="2025-05-12T15:47:00Z">
              <w:r w:rsidRPr="00420DAC" w:rsidDel="00420DAC">
                <w:rPr>
                  <w:rFonts w:ascii="Arial" w:eastAsia="Times New Roman" w:hAnsi="Arial"/>
                  <w:sz w:val="18"/>
                  <w:lang w:val="en-US" w:eastAsia="zh-CN"/>
                </w:rPr>
                <w:delText>Identity of the multi-modal SEALDD flows associated with the SEALDD multi-modal connection</w:delText>
              </w:r>
            </w:del>
          </w:p>
        </w:tc>
      </w:tr>
      <w:tr w:rsidR="00420DAC" w:rsidRPr="00420DAC" w14:paraId="1D528228"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52106FEA" w14:textId="77777777" w:rsidR="00420DAC" w:rsidRPr="00420DAC" w:rsidRDefault="00420DAC" w:rsidP="00420DAC">
            <w:pPr>
              <w:keepNext/>
              <w:keepLines/>
              <w:spacing w:after="0"/>
              <w:rPr>
                <w:rFonts w:ascii="Arial" w:eastAsia="Times New Roman" w:hAnsi="Arial"/>
                <w:sz w:val="18"/>
                <w:lang w:eastAsia="zh-CN"/>
              </w:rPr>
            </w:pPr>
            <w:r w:rsidRPr="00420DAC">
              <w:rPr>
                <w:rFonts w:ascii="Arial" w:eastAsia="Times New Roman" w:hAnsi="Arial" w:hint="eastAsia"/>
                <w:sz w:val="18"/>
                <w:lang w:eastAsia="zh-CN"/>
              </w:rPr>
              <w:t>V</w:t>
            </w:r>
            <w:r w:rsidRPr="00420DAC">
              <w:rPr>
                <w:rFonts w:ascii="Arial" w:eastAsia="Times New Roman" w:hAnsi="Arial"/>
                <w:sz w:val="18"/>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5BA23501" w14:textId="77777777" w:rsidR="00420DAC" w:rsidRPr="00420DAC" w:rsidRDefault="00420DAC" w:rsidP="00420DAC">
            <w:pPr>
              <w:keepNext/>
              <w:keepLines/>
              <w:spacing w:after="0"/>
              <w:jc w:val="center"/>
              <w:rPr>
                <w:rFonts w:ascii="Arial" w:eastAsia="Times New Roman" w:hAnsi="Arial"/>
                <w:sz w:val="18"/>
                <w:lang w:eastAsia="zh-CN"/>
              </w:rPr>
            </w:pPr>
            <w:r w:rsidRPr="00420DAC">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84EC3" w14:textId="77777777" w:rsidR="00420DAC" w:rsidRPr="00420DAC" w:rsidRDefault="00420DAC" w:rsidP="00420DAC">
            <w:pPr>
              <w:keepNext/>
              <w:keepLines/>
              <w:spacing w:after="0"/>
              <w:rPr>
                <w:rFonts w:ascii="Arial" w:eastAsia="Times New Roman" w:hAnsi="Arial"/>
                <w:sz w:val="18"/>
                <w:lang w:eastAsia="zh-CN"/>
              </w:rPr>
            </w:pPr>
            <w:r w:rsidRPr="00420DAC">
              <w:rPr>
                <w:rFonts w:ascii="Arial" w:eastAsia="Times New Roman" w:hAnsi="Arial" w:hint="eastAsia"/>
                <w:sz w:val="18"/>
                <w:lang w:eastAsia="zh-CN"/>
              </w:rPr>
              <w:t>I</w:t>
            </w:r>
            <w:r w:rsidRPr="00420DAC">
              <w:rPr>
                <w:rFonts w:ascii="Arial" w:eastAsia="Times New Roman" w:hAnsi="Arial"/>
                <w:sz w:val="18"/>
                <w:lang w:eastAsia="zh-CN"/>
              </w:rPr>
              <w:t>dentity of the VAL service</w:t>
            </w:r>
          </w:p>
        </w:tc>
      </w:tr>
      <w:tr w:rsidR="00420DAC" w:rsidRPr="00420DAC" w14:paraId="46642BEA"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015800FE" w14:textId="77777777" w:rsidR="00420DAC" w:rsidRPr="00420DAC" w:rsidRDefault="00420DAC" w:rsidP="00420DAC">
            <w:pPr>
              <w:keepNext/>
              <w:keepLines/>
              <w:spacing w:after="0"/>
              <w:rPr>
                <w:rFonts w:ascii="Arial" w:eastAsia="Times New Roman" w:hAnsi="Arial"/>
                <w:sz w:val="18"/>
                <w:lang w:eastAsia="zh-CN"/>
              </w:rPr>
            </w:pPr>
            <w:r w:rsidRPr="00420DAC">
              <w:rPr>
                <w:rFonts w:ascii="Arial" w:eastAsia="Times New Roman" w:hAnsi="Arial" w:hint="eastAsia"/>
                <w:sz w:val="18"/>
                <w:lang w:val="en-US" w:eastAsia="zh-CN"/>
              </w:rPr>
              <w:t>UE ID</w:t>
            </w:r>
          </w:p>
        </w:tc>
        <w:tc>
          <w:tcPr>
            <w:tcW w:w="1440" w:type="dxa"/>
            <w:tcBorders>
              <w:top w:val="single" w:sz="4" w:space="0" w:color="000000"/>
              <w:left w:val="single" w:sz="4" w:space="0" w:color="000000"/>
              <w:bottom w:val="single" w:sz="4" w:space="0" w:color="000000"/>
            </w:tcBorders>
            <w:shd w:val="clear" w:color="auto" w:fill="auto"/>
          </w:tcPr>
          <w:p w14:paraId="282AB630" w14:textId="77777777" w:rsidR="00420DAC" w:rsidRPr="00420DAC" w:rsidRDefault="00420DAC" w:rsidP="00420DAC">
            <w:pPr>
              <w:keepNext/>
              <w:keepLines/>
              <w:spacing w:after="0"/>
              <w:jc w:val="center"/>
              <w:rPr>
                <w:rFonts w:ascii="Arial" w:eastAsia="Times New Roman" w:hAnsi="Arial"/>
                <w:sz w:val="18"/>
                <w:lang w:eastAsia="zh-CN"/>
              </w:rPr>
            </w:pPr>
            <w:r w:rsidRPr="00420DAC">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C25D6" w14:textId="77777777" w:rsidR="00420DAC" w:rsidRPr="00420DAC" w:rsidRDefault="00420DAC" w:rsidP="00420DAC">
            <w:pPr>
              <w:keepNext/>
              <w:keepLines/>
              <w:spacing w:after="0"/>
              <w:rPr>
                <w:rFonts w:ascii="Arial" w:eastAsia="Times New Roman" w:hAnsi="Arial"/>
                <w:sz w:val="18"/>
                <w:lang w:eastAsia="zh-CN"/>
              </w:rPr>
            </w:pPr>
            <w:r w:rsidRPr="00420DAC">
              <w:rPr>
                <w:rFonts w:ascii="Arial" w:eastAsia="Times New Roman" w:hAnsi="Arial"/>
                <w:sz w:val="18"/>
                <w:lang w:eastAsia="zh-CN"/>
              </w:rPr>
              <w:t>Identifier of specific UE or VAL user</w:t>
            </w:r>
          </w:p>
        </w:tc>
      </w:tr>
      <w:tr w:rsidR="00420DAC" w:rsidRPr="00420DAC" w14:paraId="34B4A220"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0BF595CD" w14:textId="77777777" w:rsidR="00420DAC" w:rsidRPr="00420DAC" w:rsidRDefault="00420DAC" w:rsidP="00420DAC">
            <w:pPr>
              <w:keepNext/>
              <w:keepLines/>
              <w:spacing w:after="0"/>
              <w:rPr>
                <w:rFonts w:ascii="Arial" w:eastAsia="Times New Roman" w:hAnsi="Arial"/>
                <w:sz w:val="18"/>
                <w:lang w:val="en-US" w:eastAsia="zh-CN"/>
              </w:rPr>
            </w:pPr>
            <w:del w:id="25" w:author="huawei_user" w:date="2025-05-12T15:57:00Z">
              <w:r w:rsidRPr="00420DAC" w:rsidDel="006B2CC1">
                <w:rPr>
                  <w:rFonts w:ascii="Arial" w:eastAsia="Times New Roman" w:hAnsi="Arial"/>
                  <w:sz w:val="18"/>
                  <w:lang w:eastAsia="zh-CN"/>
                </w:rPr>
                <w:delText>&gt;</w:delText>
              </w:r>
            </w:del>
            <w:r w:rsidRPr="00420DAC">
              <w:rPr>
                <w:rFonts w:ascii="Arial" w:eastAsia="Times New Roman" w:hAnsi="Arial"/>
                <w:sz w:val="18"/>
                <w:lang w:eastAsia="zh-CN"/>
              </w:rPr>
              <w:t>Configuration ID</w:t>
            </w:r>
          </w:p>
        </w:tc>
        <w:tc>
          <w:tcPr>
            <w:tcW w:w="1440" w:type="dxa"/>
            <w:tcBorders>
              <w:top w:val="single" w:sz="4" w:space="0" w:color="000000"/>
              <w:left w:val="single" w:sz="4" w:space="0" w:color="000000"/>
              <w:bottom w:val="single" w:sz="4" w:space="0" w:color="000000"/>
            </w:tcBorders>
            <w:shd w:val="clear" w:color="auto" w:fill="auto"/>
          </w:tcPr>
          <w:p w14:paraId="678096E9" w14:textId="77777777" w:rsidR="00420DAC" w:rsidRPr="00420DAC" w:rsidRDefault="00420DAC" w:rsidP="00420DAC">
            <w:pPr>
              <w:keepNext/>
              <w:keepLines/>
              <w:spacing w:after="0"/>
              <w:jc w:val="center"/>
              <w:rPr>
                <w:rFonts w:ascii="Arial" w:eastAsia="Times New Roman" w:hAnsi="Arial"/>
                <w:sz w:val="18"/>
                <w:lang w:val="en-US" w:eastAsia="zh-CN"/>
              </w:rPr>
            </w:pPr>
            <w:r w:rsidRPr="00420DAC">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A66C0" w14:textId="77777777" w:rsidR="00420DAC" w:rsidRPr="00420DAC" w:rsidRDefault="00420DAC" w:rsidP="00420DAC">
            <w:pPr>
              <w:keepNext/>
              <w:keepLines/>
              <w:spacing w:after="0"/>
              <w:rPr>
                <w:rFonts w:ascii="Arial" w:eastAsia="Times New Roman" w:hAnsi="Arial"/>
                <w:sz w:val="18"/>
                <w:lang w:val="en-US" w:eastAsia="zh-CN"/>
              </w:rPr>
            </w:pPr>
            <w:r w:rsidRPr="00420DAC">
              <w:rPr>
                <w:rFonts w:ascii="Arial" w:eastAsia="Times New Roman" w:hAnsi="Arial"/>
                <w:sz w:val="18"/>
                <w:lang w:eastAsia="zh-CN"/>
              </w:rPr>
              <w:t>Identifier of the SEALDD policy configuration.</w:t>
            </w:r>
          </w:p>
        </w:tc>
      </w:tr>
      <w:tr w:rsidR="00420DAC" w:rsidRPr="00420DAC" w14:paraId="669F911C"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10BC7F51" w14:textId="77777777" w:rsidR="00420DAC" w:rsidRPr="00420DAC" w:rsidRDefault="00420DAC" w:rsidP="00420DAC">
            <w:pPr>
              <w:keepNext/>
              <w:keepLines/>
              <w:spacing w:after="0"/>
              <w:rPr>
                <w:rFonts w:ascii="Arial" w:eastAsia="Times New Roman" w:hAnsi="Arial"/>
                <w:sz w:val="18"/>
                <w:lang w:val="en-US" w:eastAsia="zh-CN"/>
              </w:rPr>
            </w:pPr>
            <w:r w:rsidRPr="00420DAC">
              <w:rPr>
                <w:rFonts w:ascii="Arial" w:eastAsia="Times New Roman" w:hAnsi="Arial"/>
                <w:sz w:val="18"/>
              </w:rPr>
              <w:t xml:space="preserve">Multi-modal </w:t>
            </w:r>
            <w:r w:rsidRPr="00420DAC">
              <w:rPr>
                <w:rFonts w:ascii="Arial" w:eastAsia="Times New Roman" w:hAnsi="Arial" w:hint="eastAsia"/>
                <w:sz w:val="18"/>
                <w:lang w:val="en-US" w:eastAsia="zh-CN"/>
              </w:rPr>
              <w:t>flows alignment</w:t>
            </w:r>
            <w:r w:rsidRPr="00420DAC">
              <w:rPr>
                <w:rFonts w:ascii="Arial" w:eastAsia="Times New Roman" w:hAnsi="Arial"/>
                <w:sz w:val="18"/>
              </w:rPr>
              <w:t xml:space="preserve"> policy</w:t>
            </w:r>
          </w:p>
        </w:tc>
        <w:tc>
          <w:tcPr>
            <w:tcW w:w="1440" w:type="dxa"/>
            <w:tcBorders>
              <w:top w:val="single" w:sz="4" w:space="0" w:color="000000"/>
              <w:left w:val="single" w:sz="4" w:space="0" w:color="000000"/>
              <w:bottom w:val="single" w:sz="4" w:space="0" w:color="000000"/>
            </w:tcBorders>
            <w:shd w:val="clear" w:color="auto" w:fill="auto"/>
          </w:tcPr>
          <w:p w14:paraId="2A6D0A2A" w14:textId="77777777" w:rsidR="00420DAC" w:rsidRPr="00420DAC" w:rsidRDefault="00420DAC" w:rsidP="00420DAC">
            <w:pPr>
              <w:keepNext/>
              <w:keepLines/>
              <w:spacing w:after="0"/>
              <w:jc w:val="center"/>
              <w:rPr>
                <w:rFonts w:ascii="Arial" w:eastAsia="Times New Roman" w:hAnsi="Arial"/>
                <w:sz w:val="18"/>
                <w:lang w:eastAsia="zh-CN"/>
              </w:rPr>
            </w:pPr>
            <w:r w:rsidRPr="00420DAC">
              <w:rPr>
                <w:rFonts w:ascii="Arial" w:eastAsia="Times New Roman" w:hAnsi="Arial"/>
                <w:sz w:val="18"/>
                <w:lang w:eastAsia="zh-CN"/>
              </w:rPr>
              <w:t>O</w:t>
            </w:r>
          </w:p>
          <w:p w14:paraId="342BA887" w14:textId="77777777" w:rsidR="00420DAC" w:rsidRPr="00420DAC" w:rsidRDefault="00420DAC" w:rsidP="00420DAC">
            <w:pPr>
              <w:keepNext/>
              <w:keepLines/>
              <w:spacing w:after="0"/>
              <w:jc w:val="center"/>
              <w:rPr>
                <w:rFonts w:ascii="Arial" w:eastAsia="Times New Roman" w:hAnsi="Arial"/>
                <w:sz w:val="18"/>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D1086" w14:textId="77777777" w:rsidR="00420DAC" w:rsidRPr="00420DAC" w:rsidRDefault="00420DAC" w:rsidP="00420DAC">
            <w:pPr>
              <w:keepNext/>
              <w:keepLines/>
              <w:spacing w:after="0"/>
              <w:rPr>
                <w:rFonts w:ascii="Arial" w:eastAsia="Times New Roman" w:hAnsi="Arial"/>
                <w:sz w:val="18"/>
                <w:lang w:val="en-US" w:eastAsia="zh-CN"/>
              </w:rPr>
            </w:pPr>
            <w:r w:rsidRPr="00420DAC">
              <w:rPr>
                <w:rFonts w:ascii="Arial" w:eastAsia="Times New Roman" w:hAnsi="Arial"/>
                <w:sz w:val="18"/>
                <w:lang w:eastAsia="zh-CN"/>
              </w:rPr>
              <w:t>Multi-modal</w:t>
            </w:r>
            <w:r w:rsidRPr="00420DAC">
              <w:rPr>
                <w:rFonts w:ascii="Arial" w:eastAsia="Times New Roman" w:hAnsi="Arial" w:hint="eastAsia"/>
                <w:sz w:val="18"/>
                <w:lang w:val="en-US" w:eastAsia="zh-CN"/>
              </w:rPr>
              <w:t xml:space="preserve"> flows alignment Policy</w:t>
            </w:r>
          </w:p>
        </w:tc>
      </w:tr>
      <w:tr w:rsidR="00420DAC" w:rsidRPr="00420DAC" w:rsidDel="00257500" w14:paraId="08C88AAC" w14:textId="6DB4A1F4" w:rsidTr="00FB2DA7">
        <w:trPr>
          <w:jc w:val="center"/>
          <w:del w:id="26" w:author="huawei_user" w:date="2025-05-12T16:05:00Z"/>
        </w:trPr>
        <w:tc>
          <w:tcPr>
            <w:tcW w:w="2880" w:type="dxa"/>
            <w:tcBorders>
              <w:top w:val="single" w:sz="4" w:space="0" w:color="000000"/>
              <w:left w:val="single" w:sz="4" w:space="0" w:color="000000"/>
              <w:bottom w:val="single" w:sz="4" w:space="0" w:color="000000"/>
            </w:tcBorders>
            <w:shd w:val="clear" w:color="auto" w:fill="auto"/>
          </w:tcPr>
          <w:p w14:paraId="128ED45D" w14:textId="35A61CE3" w:rsidR="00420DAC" w:rsidRPr="00420DAC" w:rsidDel="00257500" w:rsidRDefault="00420DAC" w:rsidP="00420DAC">
            <w:pPr>
              <w:keepNext/>
              <w:keepLines/>
              <w:spacing w:after="0"/>
              <w:rPr>
                <w:del w:id="27" w:author="huawei_user" w:date="2025-05-12T16:05:00Z"/>
                <w:rFonts w:ascii="Arial" w:eastAsia="Times New Roman" w:hAnsi="Arial"/>
                <w:sz w:val="18"/>
                <w:lang w:eastAsia="zh-CN"/>
              </w:rPr>
            </w:pPr>
            <w:del w:id="28" w:author="huawei_user" w:date="2025-05-12T16:05:00Z">
              <w:r w:rsidRPr="00420DAC" w:rsidDel="00257500">
                <w:rPr>
                  <w:rFonts w:ascii="Arial" w:eastAsia="Times New Roman" w:hAnsi="Arial" w:hint="eastAsia"/>
                  <w:sz w:val="18"/>
                  <w:lang w:val="en-US" w:eastAsia="zh-CN"/>
                </w:rPr>
                <w:delText>&gt;</w:delText>
              </w:r>
              <w:r w:rsidRPr="00420DAC" w:rsidDel="00257500">
                <w:rPr>
                  <w:rFonts w:ascii="Arial" w:eastAsia="Times New Roman" w:hAnsi="Arial" w:hint="eastAsia"/>
                  <w:sz w:val="18"/>
                  <w:lang w:eastAsia="zh-CN"/>
                </w:rPr>
                <w:delText>Multi-modal Service ID</w:delText>
              </w:r>
            </w:del>
          </w:p>
        </w:tc>
        <w:tc>
          <w:tcPr>
            <w:tcW w:w="1440" w:type="dxa"/>
            <w:tcBorders>
              <w:top w:val="single" w:sz="4" w:space="0" w:color="000000"/>
              <w:left w:val="single" w:sz="4" w:space="0" w:color="000000"/>
              <w:bottom w:val="single" w:sz="4" w:space="0" w:color="000000"/>
            </w:tcBorders>
            <w:shd w:val="clear" w:color="auto" w:fill="auto"/>
          </w:tcPr>
          <w:p w14:paraId="0C75AA90" w14:textId="13CC9F4C" w:rsidR="00420DAC" w:rsidRPr="00420DAC" w:rsidDel="00257500" w:rsidRDefault="00420DAC" w:rsidP="00420DAC">
            <w:pPr>
              <w:keepNext/>
              <w:keepLines/>
              <w:spacing w:after="0"/>
              <w:jc w:val="center"/>
              <w:rPr>
                <w:del w:id="29" w:author="huawei_user" w:date="2025-05-12T16:05:00Z"/>
                <w:rFonts w:ascii="Arial" w:eastAsia="Times New Roman" w:hAnsi="Arial"/>
                <w:sz w:val="18"/>
                <w:lang w:eastAsia="zh-CN"/>
              </w:rPr>
            </w:pPr>
            <w:del w:id="30" w:author="huawei_user" w:date="2025-05-12T16:05:00Z">
              <w:r w:rsidRPr="00420DAC" w:rsidDel="00257500">
                <w:rPr>
                  <w:rFonts w:ascii="Arial" w:eastAsia="Times New Roman" w:hAnsi="Arial" w:hint="eastAsia"/>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D0153" w14:textId="268F9785" w:rsidR="00420DAC" w:rsidRPr="00420DAC" w:rsidDel="00257500" w:rsidRDefault="00420DAC" w:rsidP="00420DAC">
            <w:pPr>
              <w:keepNext/>
              <w:keepLines/>
              <w:spacing w:after="0"/>
              <w:rPr>
                <w:del w:id="31" w:author="huawei_user" w:date="2025-05-12T16:05:00Z"/>
                <w:rFonts w:ascii="Arial" w:eastAsia="Times New Roman" w:hAnsi="Arial"/>
                <w:sz w:val="18"/>
                <w:lang w:eastAsia="zh-CN"/>
              </w:rPr>
            </w:pPr>
            <w:del w:id="32" w:author="huawei_user" w:date="2025-05-12T16:05:00Z">
              <w:r w:rsidRPr="00420DAC" w:rsidDel="00257500">
                <w:rPr>
                  <w:rFonts w:ascii="Arial" w:eastAsia="Times New Roman" w:hAnsi="Arial"/>
                  <w:sz w:val="18"/>
                  <w:lang w:eastAsia="zh-CN"/>
                </w:rPr>
                <w:delText xml:space="preserve">Identifier of </w:delText>
              </w:r>
              <w:r w:rsidRPr="00420DAC" w:rsidDel="00257500">
                <w:rPr>
                  <w:rFonts w:ascii="Arial" w:eastAsia="Times New Roman" w:hAnsi="Arial" w:hint="eastAsia"/>
                  <w:sz w:val="18"/>
                  <w:lang w:eastAsia="zh-CN"/>
                </w:rPr>
                <w:delText>Multi-modal Service</w:delText>
              </w:r>
            </w:del>
          </w:p>
        </w:tc>
      </w:tr>
      <w:tr w:rsidR="00420DAC" w:rsidRPr="00420DAC" w14:paraId="6C96D495"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107CA0D5" w14:textId="77777777" w:rsidR="00420DAC" w:rsidRPr="00420DAC" w:rsidRDefault="00420DAC" w:rsidP="00420DAC">
            <w:pPr>
              <w:keepNext/>
              <w:keepLines/>
              <w:spacing w:after="0"/>
              <w:rPr>
                <w:rFonts w:ascii="Arial" w:eastAsia="Times New Roman" w:hAnsi="Arial"/>
                <w:sz w:val="18"/>
                <w:lang w:val="en-US" w:eastAsia="zh-CN"/>
              </w:rPr>
            </w:pPr>
            <w:r w:rsidRPr="00420DAC">
              <w:rPr>
                <w:rFonts w:ascii="Arial" w:eastAsia="Times New Roman" w:hAnsi="Arial" w:hint="eastAsia"/>
                <w:sz w:val="18"/>
                <w:lang w:val="en-US" w:eastAsia="zh-CN"/>
              </w:rPr>
              <w:t>&gt;F</w:t>
            </w:r>
            <w:r w:rsidRPr="00420DAC">
              <w:rPr>
                <w:rFonts w:ascii="Arial" w:hAnsi="Arial"/>
                <w:sz w:val="18"/>
                <w:lang w:val="en-US" w:eastAsia="zh-CN"/>
              </w:rPr>
              <w:t>lows transmission requirement</w:t>
            </w:r>
          </w:p>
        </w:tc>
        <w:tc>
          <w:tcPr>
            <w:tcW w:w="1440" w:type="dxa"/>
            <w:tcBorders>
              <w:top w:val="single" w:sz="4" w:space="0" w:color="000000"/>
              <w:left w:val="single" w:sz="4" w:space="0" w:color="000000"/>
              <w:bottom w:val="single" w:sz="4" w:space="0" w:color="000000"/>
            </w:tcBorders>
            <w:shd w:val="clear" w:color="auto" w:fill="auto"/>
          </w:tcPr>
          <w:p w14:paraId="1832D5A3" w14:textId="77777777" w:rsidR="00420DAC" w:rsidRPr="00420DAC" w:rsidRDefault="00420DAC" w:rsidP="00420DAC">
            <w:pPr>
              <w:keepNext/>
              <w:keepLines/>
              <w:spacing w:after="0"/>
              <w:jc w:val="center"/>
              <w:rPr>
                <w:rFonts w:ascii="Arial" w:eastAsia="Times New Roman" w:hAnsi="Arial"/>
                <w:sz w:val="18"/>
                <w:lang w:eastAsia="zh-CN"/>
              </w:rPr>
            </w:pPr>
            <w:r w:rsidRPr="00420DAC">
              <w:rPr>
                <w:rFonts w:ascii="Arial" w:eastAsia="Times New Rom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A81EA" w14:textId="3F6467E1" w:rsidR="00420DAC" w:rsidRPr="00420DAC" w:rsidRDefault="00420DAC" w:rsidP="00420DAC">
            <w:pPr>
              <w:keepNext/>
              <w:keepLines/>
              <w:spacing w:after="0"/>
              <w:rPr>
                <w:rFonts w:ascii="Arial" w:eastAsia="Times New Roman" w:hAnsi="Arial"/>
                <w:sz w:val="18"/>
                <w:lang w:val="en-US" w:eastAsia="zh-CN"/>
              </w:rPr>
            </w:pPr>
            <w:r w:rsidRPr="00420DAC">
              <w:rPr>
                <w:rFonts w:ascii="Arial" w:eastAsia="Times New Roman" w:hAnsi="Arial"/>
                <w:sz w:val="18"/>
                <w:lang w:val="en-US" w:eastAsia="zh-CN"/>
              </w:rPr>
              <w:t>Flows transmission requirement including the delay requirement, maximum acceptable duration for traffic flow alignment. Maximum acceptable time duration for traffic flow alignment is used to limit the maximum waiting time</w:t>
            </w:r>
            <w:del w:id="33" w:author="huawei_user" w:date="2025-05-12T16:05:00Z">
              <w:r w:rsidRPr="00420DAC" w:rsidDel="00257500">
                <w:rPr>
                  <w:rFonts w:ascii="Arial" w:eastAsia="Times New Roman" w:hAnsi="Arial"/>
                  <w:sz w:val="18"/>
                  <w:lang w:val="en-US" w:eastAsia="zh-CN"/>
                </w:rPr>
                <w:delText>.</w:delText>
              </w:r>
            </w:del>
            <w:r w:rsidRPr="00420DAC">
              <w:rPr>
                <w:rFonts w:ascii="Arial" w:eastAsia="Times New Roman" w:hAnsi="Arial"/>
                <w:sz w:val="18"/>
                <w:lang w:val="en-US" w:eastAsia="zh-CN"/>
              </w:rPr>
              <w:t xml:space="preserve"> for the associated flow</w:t>
            </w:r>
            <w:ins w:id="34" w:author="huawei_user" w:date="2025-05-12T16:06:00Z">
              <w:r w:rsidR="00257500">
                <w:rPr>
                  <w:rFonts w:ascii="宋体" w:hAnsi="宋体" w:cs="宋体" w:hint="eastAsia"/>
                  <w:sz w:val="18"/>
                  <w:lang w:val="en-US" w:eastAsia="zh-CN"/>
                </w:rPr>
                <w:t>.</w:t>
              </w:r>
            </w:ins>
          </w:p>
        </w:tc>
      </w:tr>
      <w:tr w:rsidR="00420DAC" w:rsidRPr="00420DAC" w14:paraId="09DA64A1" w14:textId="77777777" w:rsidTr="00FB2DA7">
        <w:trPr>
          <w:jc w:val="center"/>
        </w:trPr>
        <w:tc>
          <w:tcPr>
            <w:tcW w:w="2880" w:type="dxa"/>
            <w:tcBorders>
              <w:top w:val="single" w:sz="4" w:space="0" w:color="000000"/>
              <w:left w:val="single" w:sz="4" w:space="0" w:color="000000"/>
              <w:bottom w:val="single" w:sz="4" w:space="0" w:color="000000"/>
            </w:tcBorders>
            <w:shd w:val="clear" w:color="auto" w:fill="auto"/>
          </w:tcPr>
          <w:p w14:paraId="71664B97" w14:textId="77777777" w:rsidR="00420DAC" w:rsidRPr="00420DAC" w:rsidRDefault="00420DAC" w:rsidP="00420DAC">
            <w:pPr>
              <w:keepNext/>
              <w:keepLines/>
              <w:spacing w:after="0"/>
              <w:rPr>
                <w:rFonts w:ascii="Arial" w:eastAsia="Times New Roman" w:hAnsi="Arial"/>
                <w:sz w:val="18"/>
                <w:lang w:val="en-US" w:eastAsia="zh-CN"/>
              </w:rPr>
            </w:pPr>
            <w:r w:rsidRPr="00420DAC">
              <w:rPr>
                <w:rFonts w:ascii="Arial" w:eastAsia="Times New Roman" w:hAnsi="Arial"/>
                <w:sz w:val="18"/>
              </w:rPr>
              <w:t>SEALDD UE-to-UE policy</w:t>
            </w:r>
          </w:p>
        </w:tc>
        <w:tc>
          <w:tcPr>
            <w:tcW w:w="1440" w:type="dxa"/>
            <w:tcBorders>
              <w:top w:val="single" w:sz="4" w:space="0" w:color="000000"/>
              <w:left w:val="single" w:sz="4" w:space="0" w:color="000000"/>
              <w:bottom w:val="single" w:sz="4" w:space="0" w:color="000000"/>
            </w:tcBorders>
            <w:shd w:val="clear" w:color="auto" w:fill="auto"/>
          </w:tcPr>
          <w:p w14:paraId="7C6EDC9C" w14:textId="77777777" w:rsidR="00420DAC" w:rsidRPr="00420DAC" w:rsidRDefault="00420DAC" w:rsidP="00420DAC">
            <w:pPr>
              <w:keepNext/>
              <w:keepLines/>
              <w:spacing w:after="0"/>
              <w:jc w:val="center"/>
              <w:rPr>
                <w:rFonts w:ascii="Arial" w:eastAsia="Times New Roman" w:hAnsi="Arial"/>
                <w:sz w:val="18"/>
                <w:lang w:eastAsia="zh-CN"/>
              </w:rPr>
            </w:pPr>
            <w:r w:rsidRPr="00420DAC">
              <w:rPr>
                <w:rFonts w:eastAsia="Times New Rom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23725" w14:textId="77777777" w:rsidR="00420DAC" w:rsidRPr="00420DAC" w:rsidRDefault="00420DAC" w:rsidP="00420DAC">
            <w:pPr>
              <w:keepNext/>
              <w:keepLines/>
              <w:spacing w:after="0"/>
              <w:rPr>
                <w:rFonts w:ascii="Arial" w:eastAsia="Times New Roman" w:hAnsi="Arial"/>
                <w:sz w:val="18"/>
                <w:lang w:val="en-US" w:eastAsia="zh-CN"/>
              </w:rPr>
            </w:pPr>
            <w:r w:rsidRPr="00420DAC">
              <w:rPr>
                <w:rFonts w:ascii="Arial" w:eastAsia="Times New Roman" w:hAnsi="Arial"/>
                <w:sz w:val="18"/>
              </w:rPr>
              <w:t>Specifies UE-to-UE direct communication policy including, QoS threshold (e.g. bitrate, latency and jitter, PLR, PER) for entering direct communication mode, and QoS threshold for leaving direct communication mode.</w:t>
            </w:r>
          </w:p>
        </w:tc>
      </w:tr>
      <w:tr w:rsidR="0032756F" w:rsidRPr="00420DAC" w14:paraId="703C470F" w14:textId="77777777" w:rsidTr="00FB2DA7">
        <w:trPr>
          <w:jc w:val="center"/>
          <w:ins w:id="35" w:author="huawei_user" w:date="2025-05-12T19:49:00Z"/>
        </w:trPr>
        <w:tc>
          <w:tcPr>
            <w:tcW w:w="2880" w:type="dxa"/>
            <w:tcBorders>
              <w:top w:val="single" w:sz="4" w:space="0" w:color="000000"/>
              <w:left w:val="single" w:sz="4" w:space="0" w:color="000000"/>
              <w:bottom w:val="single" w:sz="4" w:space="0" w:color="000000"/>
            </w:tcBorders>
            <w:shd w:val="clear" w:color="auto" w:fill="auto"/>
          </w:tcPr>
          <w:p w14:paraId="76CC03A9" w14:textId="7E49EBED" w:rsidR="0032756F" w:rsidRPr="00420DAC" w:rsidRDefault="0032756F" w:rsidP="0032756F">
            <w:pPr>
              <w:keepNext/>
              <w:keepLines/>
              <w:spacing w:after="0"/>
              <w:rPr>
                <w:ins w:id="36" w:author="huawei_user" w:date="2025-05-12T19:49:00Z"/>
                <w:rFonts w:ascii="Arial" w:eastAsia="Times New Roman" w:hAnsi="Arial"/>
                <w:sz w:val="18"/>
              </w:rPr>
            </w:pPr>
            <w:ins w:id="37" w:author="huawei_user" w:date="2025-05-12T19:49:00Z">
              <w:r w:rsidRPr="006C473B">
                <w:rPr>
                  <w:rFonts w:ascii="Arial" w:eastAsia="Times New Roman" w:hAnsi="Arial"/>
                  <w:sz w:val="18"/>
                  <w:lang w:val="en-US" w:eastAsia="zh-CN"/>
                </w:rPr>
                <w:t>Policy expiration time</w:t>
              </w:r>
            </w:ins>
          </w:p>
        </w:tc>
        <w:tc>
          <w:tcPr>
            <w:tcW w:w="1440" w:type="dxa"/>
            <w:tcBorders>
              <w:top w:val="single" w:sz="4" w:space="0" w:color="000000"/>
              <w:left w:val="single" w:sz="4" w:space="0" w:color="000000"/>
              <w:bottom w:val="single" w:sz="4" w:space="0" w:color="000000"/>
            </w:tcBorders>
            <w:shd w:val="clear" w:color="auto" w:fill="auto"/>
          </w:tcPr>
          <w:p w14:paraId="0BB56DE6" w14:textId="74ECEA0A" w:rsidR="0032756F" w:rsidRPr="00420DAC" w:rsidRDefault="0032756F" w:rsidP="0032756F">
            <w:pPr>
              <w:keepNext/>
              <w:keepLines/>
              <w:spacing w:after="0"/>
              <w:jc w:val="center"/>
              <w:rPr>
                <w:ins w:id="38" w:author="huawei_user" w:date="2025-05-12T19:49:00Z"/>
                <w:rFonts w:eastAsia="Times New Roman"/>
              </w:rPr>
            </w:pPr>
            <w:ins w:id="39" w:author="huawei_user" w:date="2025-05-12T19:49:00Z">
              <w:r w:rsidRPr="006C473B">
                <w:rPr>
                  <w:rFonts w:ascii="Arial" w:eastAsia="Times New Roman"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5BBA3" w14:textId="3FDB8715" w:rsidR="0032756F" w:rsidRPr="00420DAC" w:rsidRDefault="0032756F" w:rsidP="0032756F">
            <w:pPr>
              <w:keepNext/>
              <w:keepLines/>
              <w:spacing w:after="0"/>
              <w:rPr>
                <w:ins w:id="40" w:author="huawei_user" w:date="2025-05-12T19:49:00Z"/>
                <w:rFonts w:ascii="Arial" w:eastAsia="Times New Roman" w:hAnsi="Arial"/>
                <w:sz w:val="18"/>
              </w:rPr>
            </w:pPr>
            <w:ins w:id="41" w:author="huawei_user" w:date="2025-05-12T19:49:00Z">
              <w:r w:rsidRPr="006C473B">
                <w:rPr>
                  <w:rFonts w:ascii="Arial" w:eastAsia="Times New Roman" w:hAnsi="Arial"/>
                  <w:sz w:val="18"/>
                  <w:lang w:val="en-US" w:eastAsia="zh-CN"/>
                </w:rPr>
                <w:t>Indicates the validity period of the policy.</w:t>
              </w:r>
            </w:ins>
          </w:p>
        </w:tc>
      </w:tr>
      <w:tr w:rsidR="00420DAC" w:rsidRPr="00420DAC" w:rsidDel="006B2CC1" w14:paraId="050B4B11" w14:textId="58A7813F" w:rsidTr="00FB2DA7">
        <w:trPr>
          <w:jc w:val="center"/>
          <w:del w:id="42" w:author="huawei_user" w:date="2025-05-12T15: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533454" w14:textId="58B5FC93" w:rsidR="00420DAC" w:rsidRPr="00420DAC" w:rsidDel="006B2CC1" w:rsidRDefault="00420DAC" w:rsidP="00420DAC">
            <w:pPr>
              <w:keepNext/>
              <w:keepLines/>
              <w:spacing w:after="0"/>
              <w:ind w:left="851" w:hanging="851"/>
              <w:rPr>
                <w:del w:id="43" w:author="huawei_user" w:date="2025-05-12T15:56:00Z"/>
                <w:rFonts w:ascii="Arial" w:eastAsia="Times New Roman" w:hAnsi="Arial"/>
                <w:sz w:val="18"/>
              </w:rPr>
            </w:pPr>
            <w:del w:id="44" w:author="huawei_user" w:date="2025-05-12T15:55:00Z">
              <w:r w:rsidRPr="00420DAC" w:rsidDel="006B2CC1">
                <w:rPr>
                  <w:rFonts w:ascii="Arial" w:eastAsia="Times New Roman" w:hAnsi="Arial"/>
                  <w:sz w:val="18"/>
                </w:rPr>
                <w:delText>NOTE:</w:delText>
              </w:r>
              <w:r w:rsidRPr="00420DAC" w:rsidDel="006B2CC1">
                <w:rPr>
                  <w:rFonts w:ascii="Arial" w:eastAsia="Times New Roman" w:hAnsi="Arial"/>
                  <w:sz w:val="18"/>
                </w:rPr>
                <w:tab/>
              </w:r>
              <w:r w:rsidRPr="00420DAC" w:rsidDel="006B2CC1">
                <w:rPr>
                  <w:rFonts w:ascii="Arial" w:eastAsia="Times New Roman" w:hAnsi="Arial" w:hint="eastAsia"/>
                  <w:sz w:val="18"/>
                  <w:lang w:val="en-US" w:eastAsia="zh-CN"/>
                </w:rPr>
                <w:delText>At least</w:delText>
              </w:r>
              <w:r w:rsidRPr="00420DAC" w:rsidDel="006B2CC1">
                <w:rPr>
                  <w:rFonts w:ascii="Arial" w:eastAsia="Times New Roman" w:hAnsi="Arial"/>
                  <w:sz w:val="18"/>
                </w:rPr>
                <w:delText xml:space="preserve"> one of these IEs shall be present in the message.</w:delText>
              </w:r>
            </w:del>
          </w:p>
        </w:tc>
      </w:tr>
      <w:bookmarkEnd w:id="4"/>
    </w:tbl>
    <w:p w14:paraId="1D4B88C5" w14:textId="77777777" w:rsidR="00420DAC" w:rsidRPr="00420DAC" w:rsidRDefault="00420DAC" w:rsidP="00420DAC">
      <w:pPr>
        <w:rPr>
          <w:rFonts w:eastAsia="Times New Roman"/>
          <w:lang w:eastAsia="zh-CN"/>
        </w:rPr>
      </w:pPr>
    </w:p>
    <w:p w14:paraId="3A1D78ED" w14:textId="09F1F863" w:rsidR="00420DAC" w:rsidRDefault="00420DAC" w:rsidP="00420DAC">
      <w:pPr>
        <w:outlineLvl w:val="0"/>
        <w:rPr>
          <w:noProof/>
          <w:highlight w:val="yellow"/>
          <w:lang w:eastAsia="zh-CN"/>
        </w:rPr>
      </w:pPr>
      <w:bookmarkStart w:id="45" w:name="_Hlk197969875"/>
      <w:bookmarkEnd w:id="5"/>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C642298" w14:textId="25E05922" w:rsidR="008860E7" w:rsidRPr="00E72B19" w:rsidRDefault="008860E7" w:rsidP="008860E7">
      <w:pPr>
        <w:keepNext/>
        <w:keepLines/>
        <w:spacing w:before="120"/>
        <w:ind w:left="1701" w:hanging="1701"/>
        <w:outlineLvl w:val="4"/>
        <w:rPr>
          <w:rFonts w:ascii="Arial" w:eastAsia="Times New Roman" w:hAnsi="Arial"/>
          <w:sz w:val="22"/>
        </w:rPr>
      </w:pPr>
      <w:bookmarkStart w:id="46" w:name="_Toc193839705"/>
      <w:bookmarkStart w:id="47" w:name="_Hlk194328259"/>
      <w:r w:rsidRPr="00E72B19">
        <w:rPr>
          <w:rFonts w:ascii="Arial" w:eastAsia="Times New Roman" w:hAnsi="Arial"/>
          <w:sz w:val="22"/>
        </w:rPr>
        <w:t>9.12.2.1.2</w:t>
      </w:r>
      <w:r w:rsidRPr="00E72B19">
        <w:rPr>
          <w:rFonts w:ascii="Arial" w:eastAsia="Times New Roman" w:hAnsi="Arial"/>
          <w:sz w:val="22"/>
        </w:rPr>
        <w:tab/>
        <w:t xml:space="preserve">SEALDD enabled </w:t>
      </w:r>
      <w:r>
        <w:rPr>
          <w:rFonts w:ascii="Arial" w:eastAsia="Times New Roman" w:hAnsi="Arial"/>
          <w:sz w:val="22"/>
        </w:rPr>
        <w:t>m</w:t>
      </w:r>
      <w:r w:rsidRPr="00DA19C3">
        <w:rPr>
          <w:rFonts w:ascii="Arial" w:eastAsia="Times New Roman" w:hAnsi="Arial"/>
          <w:sz w:val="22"/>
        </w:rPr>
        <w:t>ulti-modal</w:t>
      </w:r>
      <w:r w:rsidRPr="00E72B19">
        <w:rPr>
          <w:rFonts w:ascii="Arial" w:eastAsia="Times New Roman" w:hAnsi="Arial"/>
          <w:sz w:val="22"/>
        </w:rPr>
        <w:t xml:space="preserve"> data transmission establishment</w:t>
      </w:r>
      <w:bookmarkEnd w:id="46"/>
    </w:p>
    <w:p w14:paraId="188FD9F1" w14:textId="297A59F4" w:rsidR="008860E7" w:rsidRDefault="008860E7" w:rsidP="008860E7">
      <w:pPr>
        <w:rPr>
          <w:rFonts w:eastAsia="Times New Roman"/>
        </w:rPr>
      </w:pPr>
      <w:r w:rsidRPr="00E72B19">
        <w:rPr>
          <w:rFonts w:eastAsia="Times New Roman" w:hint="eastAsia"/>
        </w:rPr>
        <w:t>F</w:t>
      </w:r>
      <w:r w:rsidRPr="00E72B19">
        <w:rPr>
          <w:rFonts w:eastAsia="Times New Roman"/>
        </w:rPr>
        <w:t>igure 9.12.</w:t>
      </w:r>
      <w:r w:rsidRPr="00E72B19">
        <w:rPr>
          <w:rFonts w:eastAsia="Times New Roman" w:hint="eastAsia"/>
          <w:lang w:eastAsia="zh-CN"/>
        </w:rPr>
        <w:t>2.1.</w:t>
      </w:r>
      <w:r w:rsidRPr="00E72B19">
        <w:rPr>
          <w:rFonts w:eastAsia="Times New Roman"/>
        </w:rPr>
        <w:t xml:space="preserve">2-1 illustrate the procedure for establishing </w:t>
      </w:r>
      <w:r>
        <w:rPr>
          <w:rFonts w:eastAsia="Times New Roman"/>
        </w:rPr>
        <w:t>m</w:t>
      </w:r>
      <w:r w:rsidRPr="00DA19C3">
        <w:rPr>
          <w:rFonts w:eastAsia="Times New Roman"/>
        </w:rPr>
        <w:t>ulti-modal</w:t>
      </w:r>
      <w:r w:rsidRPr="00E72B19">
        <w:rPr>
          <w:rFonts w:eastAsia="Times New Roman"/>
        </w:rPr>
        <w:t xml:space="preserve"> data transmission connection, and the SEALDD </w:t>
      </w:r>
      <w:r w:rsidRPr="00E72B19">
        <w:rPr>
          <w:rFonts w:eastAsia="Times New Roman" w:hint="eastAsia"/>
          <w:lang w:eastAsia="zh-CN"/>
        </w:rPr>
        <w:t xml:space="preserve">facilitates the </w:t>
      </w:r>
      <w:r>
        <w:rPr>
          <w:rFonts w:eastAsia="Times New Roman"/>
          <w:lang w:eastAsia="zh-CN"/>
        </w:rPr>
        <w:t>m</w:t>
      </w:r>
      <w:r w:rsidRPr="00DA19C3">
        <w:rPr>
          <w:rFonts w:eastAsia="Times New Roman"/>
          <w:lang w:eastAsia="zh-CN"/>
        </w:rPr>
        <w:t>ulti-modal</w:t>
      </w:r>
      <w:r w:rsidRPr="00E72B19">
        <w:rPr>
          <w:rFonts w:eastAsia="Times New Roman" w:hint="eastAsia"/>
          <w:lang w:eastAsia="zh-CN"/>
        </w:rPr>
        <w:t xml:space="preserve"> application to transmit its data between the VAL client and VAL server</w:t>
      </w:r>
      <w:r w:rsidRPr="00E72B19">
        <w:rPr>
          <w:rFonts w:eastAsia="Times New Roman"/>
          <w:lang w:val="en-US" w:eastAsia="zh-CN"/>
        </w:rPr>
        <w:t xml:space="preserve"> with RTP packetilization </w:t>
      </w:r>
      <w:r w:rsidRPr="00E72B19">
        <w:rPr>
          <w:rFonts w:eastAsia="Times New Roman" w:hint="eastAsia"/>
          <w:lang w:val="en-US" w:eastAsia="zh-CN"/>
        </w:rPr>
        <w:t xml:space="preserve">and </w:t>
      </w:r>
      <w:r w:rsidRPr="00E72B19">
        <w:rPr>
          <w:rFonts w:eastAsia="Times New Roman"/>
          <w:lang w:val="en-US" w:eastAsia="zh-CN"/>
        </w:rPr>
        <w:t>PDU set inclusion</w:t>
      </w:r>
      <w:r w:rsidRPr="00E72B19">
        <w:rPr>
          <w:rFonts w:eastAsia="Times New Roman"/>
        </w:rPr>
        <w:t>.</w:t>
      </w:r>
    </w:p>
    <w:p w14:paraId="61A8B948" w14:textId="77777777" w:rsidR="008860E7" w:rsidRPr="00E72B19" w:rsidRDefault="008860E7" w:rsidP="008860E7">
      <w:pPr>
        <w:rPr>
          <w:rFonts w:eastAsia="Times New Roman"/>
        </w:rPr>
      </w:pPr>
      <w:r w:rsidRPr="00E72B19">
        <w:rPr>
          <w:rFonts w:eastAsia="Times New Roman" w:hint="eastAsia"/>
        </w:rPr>
        <w:t>P</w:t>
      </w:r>
      <w:r w:rsidRPr="00E72B19">
        <w:rPr>
          <w:rFonts w:eastAsia="Times New Roman"/>
        </w:rPr>
        <w:t>re-condition:</w:t>
      </w:r>
    </w:p>
    <w:p w14:paraId="20D8EAFB" w14:textId="77777777" w:rsidR="008860E7" w:rsidRPr="00E72B19" w:rsidRDefault="008860E7" w:rsidP="008860E7">
      <w:pPr>
        <w:ind w:left="568" w:hanging="284"/>
        <w:rPr>
          <w:rFonts w:eastAsia="Times New Roman"/>
        </w:rPr>
      </w:pPr>
      <w:r w:rsidRPr="00E72B19">
        <w:rPr>
          <w:rFonts w:eastAsia="Times New Roman" w:hint="eastAsia"/>
        </w:rPr>
        <w:t>-</w:t>
      </w:r>
      <w:r w:rsidRPr="00E72B19">
        <w:rPr>
          <w:rFonts w:eastAsia="Times New Roman"/>
        </w:rPr>
        <w:tab/>
        <w:t>The VAL server has discovered and selected the SEALDD server by CAPIF functions.</w:t>
      </w:r>
    </w:p>
    <w:p w14:paraId="3CBB6145" w14:textId="55D9AA0D" w:rsidR="008860E7" w:rsidRDefault="008860E7" w:rsidP="008860E7">
      <w:pPr>
        <w:keepNext/>
        <w:keepLines/>
        <w:spacing w:before="60"/>
        <w:jc w:val="center"/>
        <w:rPr>
          <w:rFonts w:ascii="Arial" w:eastAsia="Times New Roman" w:hAnsi="Arial"/>
          <w:b/>
        </w:rPr>
      </w:pPr>
    </w:p>
    <w:bookmarkStart w:id="48" w:name="_MON_1804959761"/>
    <w:bookmarkEnd w:id="48"/>
    <w:p w14:paraId="7B8F75D8" w14:textId="77777777" w:rsidR="008860E7" w:rsidRPr="00E72B19" w:rsidRDefault="008860E7" w:rsidP="008860E7">
      <w:pPr>
        <w:keepNext/>
        <w:keepLines/>
        <w:spacing w:before="60"/>
        <w:jc w:val="center"/>
        <w:rPr>
          <w:rFonts w:ascii="Arial" w:eastAsia="Times New Roman" w:hAnsi="Arial"/>
          <w:b/>
        </w:rPr>
      </w:pPr>
      <w:r w:rsidRPr="00E72B19">
        <w:rPr>
          <w:rFonts w:ascii="Arial" w:eastAsia="Times New Roman" w:hAnsi="Arial"/>
          <w:b/>
        </w:rPr>
        <w:object w:dxaOrig="7748" w:dyaOrig="5673" w14:anchorId="423CA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pt;height:284.05pt" o:ole="">
            <v:imagedata r:id="rId13" o:title=""/>
          </v:shape>
          <o:OLEObject Type="Embed" ProgID="Word.Document.12" ShapeID="_x0000_i1025" DrawAspect="Content" ObjectID="_1808590289" r:id="rId14">
            <o:FieldCodes>\s</o:FieldCodes>
          </o:OLEObject>
        </w:object>
      </w:r>
    </w:p>
    <w:p w14:paraId="49A8E13F" w14:textId="1A5D8858" w:rsidR="008860E7" w:rsidRPr="00E72B19" w:rsidRDefault="008860E7" w:rsidP="008860E7">
      <w:pPr>
        <w:keepLines/>
        <w:spacing w:after="240"/>
        <w:jc w:val="center"/>
        <w:rPr>
          <w:rFonts w:ascii="Arial" w:eastAsia="Times New Roman" w:hAnsi="Arial"/>
          <w:b/>
        </w:rPr>
      </w:pPr>
      <w:r w:rsidRPr="00E72B19">
        <w:rPr>
          <w:rFonts w:ascii="Arial" w:eastAsia="Times New Roman" w:hAnsi="Arial"/>
          <w:b/>
        </w:rPr>
        <w:t>Figure 9.12</w:t>
      </w:r>
      <w:r w:rsidRPr="00E72B19">
        <w:rPr>
          <w:rFonts w:ascii="Arial" w:eastAsia="Times New Roman" w:hAnsi="Arial" w:hint="eastAsia"/>
          <w:b/>
          <w:lang w:eastAsia="zh-CN"/>
        </w:rPr>
        <w:t>.2.1.</w:t>
      </w:r>
      <w:r w:rsidRPr="00E72B19">
        <w:rPr>
          <w:rFonts w:ascii="Arial" w:eastAsia="Times New Roman" w:hAnsi="Arial"/>
          <w:b/>
        </w:rPr>
        <w:t xml:space="preserve">2-1: SEALDD enabled </w:t>
      </w:r>
      <w:r>
        <w:rPr>
          <w:rFonts w:ascii="Arial" w:eastAsia="Times New Roman" w:hAnsi="Arial"/>
          <w:b/>
        </w:rPr>
        <w:t>m</w:t>
      </w:r>
      <w:r w:rsidRPr="00DA19C3">
        <w:rPr>
          <w:rFonts w:ascii="Arial" w:eastAsia="Times New Roman" w:hAnsi="Arial"/>
          <w:b/>
        </w:rPr>
        <w:t>ulti-modal</w:t>
      </w:r>
      <w:r w:rsidRPr="00E72B19">
        <w:rPr>
          <w:rFonts w:ascii="Arial" w:eastAsia="Times New Roman" w:hAnsi="Arial"/>
          <w:b/>
        </w:rPr>
        <w:t xml:space="preserve"> data transmission connection establishment procedure</w:t>
      </w:r>
    </w:p>
    <w:p w14:paraId="6ED5F870" w14:textId="20538396" w:rsidR="008860E7" w:rsidRPr="00E72B19" w:rsidRDefault="008860E7" w:rsidP="008860E7">
      <w:pPr>
        <w:ind w:left="568" w:hanging="284"/>
        <w:rPr>
          <w:rFonts w:eastAsia="Times New Roman"/>
        </w:rPr>
      </w:pPr>
      <w:r w:rsidRPr="00E72B19">
        <w:rPr>
          <w:rFonts w:eastAsia="Times New Roman"/>
        </w:rPr>
        <w:t>1.</w:t>
      </w:r>
      <w:r w:rsidRPr="00E72B19">
        <w:rPr>
          <w:rFonts w:eastAsia="Times New Roman"/>
        </w:rPr>
        <w:tab/>
        <w:t xml:space="preserve">The VAL server decides to use SEALDD service for </w:t>
      </w:r>
      <w:r>
        <w:rPr>
          <w:rFonts w:eastAsia="Times New Roman"/>
        </w:rPr>
        <w:t>m</w:t>
      </w:r>
      <w:r w:rsidRPr="00DA19C3">
        <w:rPr>
          <w:rFonts w:eastAsia="Times New Roman"/>
        </w:rPr>
        <w:t>ulti-modal</w:t>
      </w:r>
      <w:r w:rsidRPr="00E72B19">
        <w:rPr>
          <w:rFonts w:eastAsia="Times New Roman"/>
        </w:rPr>
        <w:t xml:space="preserve"> traffic transfer and allocates address/port as SEALDD-S Data transmission connection information for receiving the data packets from SEALDD server. The VAL server sends Sdd_</w:t>
      </w:r>
      <w:r>
        <w:rPr>
          <w:rFonts w:eastAsia="Times New Roman"/>
        </w:rPr>
        <w:t>m</w:t>
      </w:r>
      <w:r w:rsidRPr="00DA19C3">
        <w:rPr>
          <w:rFonts w:eastAsia="Times New Roman"/>
        </w:rPr>
        <w:t>ulti-modal</w:t>
      </w:r>
      <w:r w:rsidRPr="00E72B19">
        <w:rPr>
          <w:rFonts w:eastAsia="Times New Roman"/>
        </w:rPr>
        <w:t xml:space="preserve">Transmission request to the SEALDD server discovered by CAPIF. The service request includes UE ID/address, VAL server ID, VAL service ID, list of requested flows, including SEALDD-S Data transmission connection information of the VAL server side, and optionally, the protocol description, the QoS information for the application traffic, e.g. QoS requirements. As one of key parameters for </w:t>
      </w:r>
      <w:r>
        <w:rPr>
          <w:rFonts w:eastAsia="Times New Roman"/>
        </w:rPr>
        <w:t>m</w:t>
      </w:r>
      <w:r w:rsidRPr="00DA19C3">
        <w:rPr>
          <w:rFonts w:eastAsia="Times New Roman"/>
        </w:rPr>
        <w:t>ulti-modal</w:t>
      </w:r>
      <w:r w:rsidRPr="00E72B19">
        <w:rPr>
          <w:rFonts w:eastAsia="Times New Roman"/>
        </w:rPr>
        <w:t xml:space="preserve"> application, Crossflow measurement can be measured as procedure in clause 9.7.2.2 step 1.</w:t>
      </w:r>
    </w:p>
    <w:p w14:paraId="21A8D6A0" w14:textId="77777777" w:rsidR="008860E7" w:rsidRPr="00E72B19" w:rsidRDefault="008860E7" w:rsidP="008860E7">
      <w:pPr>
        <w:ind w:left="568" w:hanging="284"/>
        <w:rPr>
          <w:rFonts w:eastAsia="Times New Roman"/>
        </w:rPr>
      </w:pPr>
      <w:r w:rsidRPr="00E72B19">
        <w:rPr>
          <w:rFonts w:eastAsia="Times New Roman"/>
        </w:rPr>
        <w:t>2.</w:t>
      </w:r>
      <w:r w:rsidRPr="00E72B19">
        <w:rPr>
          <w:rFonts w:eastAsia="Times New Roman"/>
        </w:rPr>
        <w:tab/>
        <w:t>Same as step 2 of clause 9.2.2.2. 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p>
    <w:p w14:paraId="653E8E5E" w14:textId="77777777" w:rsidR="008860E7" w:rsidRPr="00E72B19" w:rsidRDefault="008860E7" w:rsidP="008860E7">
      <w:pPr>
        <w:ind w:left="568" w:hanging="284"/>
        <w:rPr>
          <w:rFonts w:eastAsia="Times New Roman"/>
        </w:rPr>
      </w:pPr>
      <w:r w:rsidRPr="00E72B19">
        <w:rPr>
          <w:rFonts w:eastAsia="Times New Roman"/>
        </w:rPr>
        <w:t>3-5.</w:t>
      </w:r>
      <w:r w:rsidRPr="00E72B19">
        <w:rPr>
          <w:rFonts w:eastAsia="Times New Roman"/>
        </w:rPr>
        <w:tab/>
        <w:t>Same as step 3-5 of clause 9.2.2.2.</w:t>
      </w:r>
    </w:p>
    <w:p w14:paraId="2BE8889D" w14:textId="637B5731" w:rsidR="008860E7" w:rsidRPr="00E72B19" w:rsidRDefault="008860E7" w:rsidP="008860E7">
      <w:pPr>
        <w:ind w:left="568" w:hanging="284"/>
        <w:rPr>
          <w:rFonts w:eastAsia="Times New Roman"/>
        </w:rPr>
      </w:pPr>
      <w:r w:rsidRPr="00E72B19">
        <w:rPr>
          <w:rFonts w:eastAsia="Times New Roman"/>
        </w:rPr>
        <w:t>6.</w:t>
      </w:r>
      <w:r w:rsidRPr="00E72B19">
        <w:rPr>
          <w:rFonts w:eastAsia="Times New Roman"/>
        </w:rPr>
        <w:tab/>
        <w:t xml:space="preserve">The SEALDD client establishes </w:t>
      </w:r>
      <w:r>
        <w:rPr>
          <w:rFonts w:eastAsia="Times New Roman"/>
        </w:rPr>
        <w:t>m</w:t>
      </w:r>
      <w:r w:rsidRPr="00DF68B8">
        <w:rPr>
          <w:rFonts w:eastAsia="Times New Roman"/>
        </w:rPr>
        <w:t>ulti-modal</w:t>
      </w:r>
      <w:r w:rsidRPr="00E72B19">
        <w:rPr>
          <w:rFonts w:eastAsia="Times New Roman"/>
        </w:rPr>
        <w:t xml:space="preserve"> transmission connection with the SEALDD server. The request includes the SEALDD client ID, VAL user/UE ID, VAL server ID, VAL service ID, SEALDD-UU flow IDs, and traffic descriptors for the multiple flows from the SEALDD client side. The SEALDD server</w:t>
      </w:r>
      <w:r w:rsidRPr="00E72B19">
        <w:rPr>
          <w:rFonts w:eastAsia="Times New Roman"/>
          <w:lang w:val="en-US"/>
        </w:rPr>
        <w:t xml:space="preserve"> sends the SEALDD traffic descriptors </w:t>
      </w:r>
      <w:r w:rsidRPr="00E72B19">
        <w:rPr>
          <w:rFonts w:eastAsia="Times New Roman"/>
          <w:lang w:eastAsia="zh-CN"/>
        </w:rPr>
        <w:t xml:space="preserve">for multiple flows from SEALDD server side (e.g. </w:t>
      </w:r>
      <w:r w:rsidRPr="00E72B19">
        <w:rPr>
          <w:rFonts w:eastAsia="Times New Roman"/>
        </w:rPr>
        <w:t>address/port for multiple SEALDD-U</w:t>
      </w:r>
      <w:r w:rsidRPr="00E72B19">
        <w:rPr>
          <w:rFonts w:eastAsia="Times New Roman" w:hint="eastAsia"/>
          <w:lang w:eastAsia="zh-CN"/>
        </w:rPr>
        <w:t>U</w:t>
      </w:r>
      <w:r w:rsidRPr="00E72B19">
        <w:rPr>
          <w:rFonts w:eastAsia="Times New Roman"/>
        </w:rPr>
        <w:t xml:space="preserve"> flow</w:t>
      </w:r>
      <w:r w:rsidRPr="00E72B19">
        <w:rPr>
          <w:rFonts w:eastAsia="Times New Roman"/>
          <w:lang w:eastAsia="zh-CN"/>
        </w:rPr>
        <w:t>) to the SEALDD client, and</w:t>
      </w:r>
      <w:r w:rsidRPr="00E72B19">
        <w:rPr>
          <w:rFonts w:eastAsia="Times New Roman"/>
        </w:rPr>
        <w:t xml:space="preserve"> may send the protocol description (UL related info) received from the VAL server to the SEALDD client in the </w:t>
      </w:r>
      <w:r>
        <w:rPr>
          <w:rFonts w:eastAsia="Times New Roman"/>
        </w:rPr>
        <w:t>m</w:t>
      </w:r>
      <w:r w:rsidRPr="00DA19C3">
        <w:rPr>
          <w:rFonts w:eastAsia="Times New Roman"/>
        </w:rPr>
        <w:t>ulti-modal</w:t>
      </w:r>
      <w:r w:rsidRPr="00E72B19">
        <w:rPr>
          <w:rFonts w:eastAsia="Times New Roman"/>
        </w:rPr>
        <w:t xml:space="preserve"> transmission connection response. The response also includes a multi-modal SEALDD-UU flow ID which the SEALDD server allocates.</w:t>
      </w:r>
      <w:ins w:id="49" w:author="huawei_user" w:date="2025-05-12T19:28:00Z">
        <w:r w:rsidR="00D002E6">
          <w:rPr>
            <w:rFonts w:eastAsia="Times New Roman"/>
          </w:rPr>
          <w:t xml:space="preserve"> </w:t>
        </w:r>
      </w:ins>
      <w:ins w:id="50" w:author="huawei_user" w:date="2025-05-12T19:39:00Z">
        <w:r w:rsidR="00CA10A6" w:rsidRPr="00CA10A6">
          <w:rPr>
            <w:rFonts w:eastAsia="Times New Roman"/>
          </w:rPr>
          <w:t xml:space="preserve">If the SEALDD client policy is not </w:t>
        </w:r>
      </w:ins>
      <w:ins w:id="51" w:author="huawei_user" w:date="2025-05-12T19:41:00Z">
        <w:r w:rsidR="00CF2147">
          <w:rPr>
            <w:rFonts w:eastAsia="Times New Roman"/>
          </w:rPr>
          <w:t>configured</w:t>
        </w:r>
      </w:ins>
      <w:ins w:id="52" w:author="huawei_user" w:date="2025-05-12T19:46:00Z">
        <w:r w:rsidR="00234E2C">
          <w:rPr>
            <w:rFonts w:eastAsia="Times New Roman"/>
          </w:rPr>
          <w:t xml:space="preserve"> by the SEALDD server before</w:t>
        </w:r>
      </w:ins>
      <w:ins w:id="53" w:author="huawei_user" w:date="2025-05-12T19:39:00Z">
        <w:r w:rsidR="00CA10A6" w:rsidRPr="00CA10A6">
          <w:rPr>
            <w:rFonts w:eastAsia="Times New Roman"/>
          </w:rPr>
          <w:t xml:space="preserve">, the SEALDD server may include the </w:t>
        </w:r>
      </w:ins>
      <w:ins w:id="54" w:author="huawei_user" w:date="2025-05-12T19:40:00Z">
        <w:r w:rsidR="00CF2147">
          <w:rPr>
            <w:lang w:val="en-US" w:eastAsia="zh-CN"/>
          </w:rPr>
          <w:t xml:space="preserve">SEALDD </w:t>
        </w:r>
        <w:r w:rsidR="00CF2147">
          <w:rPr>
            <w:rFonts w:hint="eastAsia"/>
            <w:lang w:val="en-US" w:eastAsia="zh-CN"/>
          </w:rPr>
          <w:t xml:space="preserve">client </w:t>
        </w:r>
        <w:r w:rsidR="00CF2147">
          <w:rPr>
            <w:lang w:val="en-US" w:eastAsia="zh-CN"/>
          </w:rPr>
          <w:t>policy configuration</w:t>
        </w:r>
        <w:r w:rsidR="00CF2147">
          <w:rPr>
            <w:rFonts w:hint="eastAsia"/>
            <w:lang w:val="en-US" w:eastAsia="zh-CN"/>
          </w:rPr>
          <w:t xml:space="preserve"> request</w:t>
        </w:r>
      </w:ins>
      <w:ins w:id="55" w:author="huawei_user" w:date="2025-05-12T19:39:00Z">
        <w:r w:rsidR="00CA10A6" w:rsidRPr="00CA10A6">
          <w:rPr>
            <w:rFonts w:eastAsia="Times New Roman"/>
          </w:rPr>
          <w:t xml:space="preserve"> in its response. The SEALDD client shall then perform authorization checks and reply with a policy configuration response as specified in Clause 9.10.2.4.</w:t>
        </w:r>
      </w:ins>
    </w:p>
    <w:p w14:paraId="12CDA80F" w14:textId="77777777" w:rsidR="008860E7" w:rsidRPr="00E72B19" w:rsidRDefault="008860E7" w:rsidP="008860E7">
      <w:pPr>
        <w:ind w:left="568" w:hanging="284"/>
        <w:rPr>
          <w:rFonts w:eastAsia="Times New Roman"/>
        </w:rPr>
      </w:pPr>
      <w:r w:rsidRPr="00E72B19">
        <w:rPr>
          <w:rFonts w:eastAsia="Times New Roman"/>
        </w:rPr>
        <w:t>7-8.</w:t>
      </w:r>
      <w:r w:rsidRPr="00E72B19">
        <w:rPr>
          <w:rFonts w:eastAsia="Times New Roman"/>
        </w:rPr>
        <w:tab/>
        <w:t>Same as step 8-9 of clause 9.2.2.2.</w:t>
      </w:r>
    </w:p>
    <w:p w14:paraId="76B503B0" w14:textId="77777777" w:rsidR="008860E7" w:rsidRPr="00E72B19" w:rsidRDefault="008860E7" w:rsidP="008860E7">
      <w:pPr>
        <w:keepLines/>
        <w:ind w:left="1135" w:hanging="851"/>
        <w:rPr>
          <w:lang w:eastAsia="zh-CN"/>
        </w:rPr>
      </w:pPr>
      <w:proofErr w:type="gramStart"/>
      <w:r w:rsidRPr="00E72B19">
        <w:rPr>
          <w:rFonts w:eastAsia="Times New Roman"/>
        </w:rPr>
        <w:t>NOTE :</w:t>
      </w:r>
      <w:proofErr w:type="gramEnd"/>
      <w:r w:rsidRPr="00E72B19">
        <w:rPr>
          <w:rFonts w:eastAsia="Times New Roman"/>
        </w:rPr>
        <w:tab/>
        <w:t>If multiple requested flows are provided in step 1, the SEALDD client repeats steps 6-</w:t>
      </w:r>
      <w:r w:rsidRPr="00E72B19">
        <w:rPr>
          <w:rFonts w:eastAsia="Times New Roman"/>
          <w:lang w:val="en-US"/>
        </w:rPr>
        <w:t>8</w:t>
      </w:r>
      <w:r w:rsidRPr="00E72B19">
        <w:rPr>
          <w:rFonts w:eastAsia="Times New Roman"/>
        </w:rPr>
        <w:t xml:space="preserve"> for each requested flow provided in step 1.</w:t>
      </w:r>
    </w:p>
    <w:p w14:paraId="7A853F22" w14:textId="4A0BBD74" w:rsidR="00257500" w:rsidRDefault="008860E7" w:rsidP="008860E7">
      <w:pPr>
        <w:rPr>
          <w:rFonts w:eastAsia="Times New Roman"/>
        </w:rPr>
      </w:pPr>
      <w:r w:rsidRPr="00E72B19">
        <w:rPr>
          <w:rFonts w:eastAsia="Times New Roman"/>
          <w:lang w:eastAsia="zh-CN"/>
        </w:rPr>
        <w:lastRenderedPageBreak/>
        <w:t xml:space="preserve">The </w:t>
      </w:r>
      <w:r>
        <w:rPr>
          <w:rFonts w:eastAsia="Times New Roman"/>
        </w:rPr>
        <w:t>m</w:t>
      </w:r>
      <w:r w:rsidRPr="00DA19C3">
        <w:rPr>
          <w:rFonts w:eastAsia="Times New Roman"/>
        </w:rPr>
        <w:t>ulti-modal</w:t>
      </w:r>
      <w:r w:rsidRPr="00E72B19">
        <w:rPr>
          <w:rFonts w:eastAsia="Times New Roman"/>
          <w:lang w:eastAsia="zh-CN"/>
        </w:rPr>
        <w:t xml:space="preserve"> application traffic is exchanged between VAL client and VAL server via SEALDD layer as described in clause 9.2.2.2.</w:t>
      </w:r>
      <w:r w:rsidRPr="00E72B19">
        <w:rPr>
          <w:rFonts w:eastAsia="Times New Roman"/>
        </w:rP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bookmarkEnd w:id="47"/>
    </w:p>
    <w:bookmarkEnd w:id="45"/>
    <w:p w14:paraId="459021BF" w14:textId="77777777" w:rsidR="00D071D0" w:rsidRDefault="00D071D0" w:rsidP="00D071D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7C8CF5F" w14:textId="77777777" w:rsidR="00D071D0" w:rsidRPr="00803B03" w:rsidRDefault="00D071D0" w:rsidP="00D071D0">
      <w:pPr>
        <w:pStyle w:val="5"/>
        <w:rPr>
          <w:lang w:val="en-US" w:eastAsia="zh-CN"/>
        </w:rPr>
      </w:pPr>
      <w:bookmarkStart w:id="56" w:name="_Toc19383970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56"/>
    </w:p>
    <w:p w14:paraId="5DC84108" w14:textId="77777777" w:rsidR="00D071D0" w:rsidRDefault="00D071D0" w:rsidP="00D071D0">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等线"/>
          <w:lang w:eastAsia="zh-CN"/>
        </w:rPr>
        <w:t>determines/updates the required QoS information for multi-modal flow(s), and further interacts with 5G network.</w:t>
      </w:r>
    </w:p>
    <w:p w14:paraId="6673C1B8" w14:textId="77777777" w:rsidR="00D071D0" w:rsidRDefault="00D071D0" w:rsidP="00D071D0">
      <w:r>
        <w:t>Pre-condition:</w:t>
      </w:r>
    </w:p>
    <w:p w14:paraId="01DBACAE" w14:textId="77777777" w:rsidR="00D071D0" w:rsidRDefault="00D071D0" w:rsidP="00D071D0">
      <w:pPr>
        <w:pStyle w:val="B1"/>
      </w:pPr>
      <w:r>
        <w:t>-</w:t>
      </w:r>
      <w:r>
        <w:tab/>
        <w:t>The VAL server has discovered and selected the SEALDD server by CAPIF functions.</w:t>
      </w:r>
    </w:p>
    <w:p w14:paraId="637C33D9" w14:textId="77777777" w:rsidR="00D071D0" w:rsidRDefault="00D071D0" w:rsidP="00D071D0">
      <w:pPr>
        <w:pStyle w:val="B1"/>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2EDE0538" w14:textId="77777777" w:rsidR="00D071D0" w:rsidRPr="009826D6" w:rsidRDefault="00D071D0" w:rsidP="00D071D0">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167B09B7" w14:textId="77777777" w:rsidR="00D071D0" w:rsidRDefault="00D071D0" w:rsidP="00D071D0">
      <w:pPr>
        <w:pStyle w:val="TH"/>
        <w:rPr>
          <w:lang w:eastAsia="zh-CN"/>
        </w:rPr>
      </w:pPr>
      <w:r>
        <w:object w:dxaOrig="8592" w:dyaOrig="5427" w14:anchorId="110C814B">
          <v:shape id="_x0000_i1026" type="#_x0000_t75" alt="" style="width:430.3pt;height:272.15pt" o:ole="">
            <v:imagedata r:id="rId15" o:title="" cropbottom="15230f"/>
          </v:shape>
          <o:OLEObject Type="Embed" ProgID="Word.Document.8" ShapeID="_x0000_i1026" DrawAspect="Content" ObjectID="_1808590290" r:id="rId16"/>
        </w:object>
      </w:r>
    </w:p>
    <w:p w14:paraId="09307931" w14:textId="77777777" w:rsidR="00D071D0" w:rsidRDefault="00D071D0" w:rsidP="00D071D0">
      <w:pPr>
        <w:pStyle w:val="TF"/>
      </w:pPr>
      <w:r>
        <w:t>Figure 9.12.</w:t>
      </w:r>
      <w:r>
        <w:rPr>
          <w:rFonts w:hint="eastAsia"/>
          <w:lang w:eastAsia="zh-CN"/>
        </w:rPr>
        <w:t>2.2.</w:t>
      </w:r>
      <w:r>
        <w:t>2-1: SEALDD enabled multi-flow synchronization procedure</w:t>
      </w:r>
    </w:p>
    <w:p w14:paraId="23A5F9C3" w14:textId="77777777" w:rsidR="00D071D0" w:rsidRPr="00EE2BD3" w:rsidRDefault="00D071D0" w:rsidP="00D071D0">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316B60B8" w14:textId="77777777" w:rsidR="00D071D0" w:rsidRPr="00051409" w:rsidRDefault="00D071D0" w:rsidP="00D071D0">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7F6A3321" w14:textId="6B549C2B" w:rsidR="00D071D0" w:rsidRDefault="00D071D0" w:rsidP="00D071D0">
      <w:pPr>
        <w:pStyle w:val="B1"/>
        <w:ind w:hanging="1"/>
        <w:rPr>
          <w:lang w:val="en-US" w:eastAsia="zh-CN"/>
        </w:rPr>
      </w:pPr>
      <w:r>
        <w:t xml:space="preserve">The SEALDD server may communicate with the 5GS to get the analytics and prediction for the RAN congestion as per clause </w:t>
      </w:r>
      <w:del w:id="57" w:author="huawei_user" w:date="2025-05-12T17:07:00Z">
        <w:r w:rsidDel="00087ED9">
          <w:delText> </w:delText>
        </w:r>
      </w:del>
      <w:r>
        <w:t xml:space="preserve">6.6, clause 6.7, and clause 6.8 3GPP TS 23.288 [19]. Based on the RAN congestion analytics and </w:t>
      </w:r>
      <w:r>
        <w:lastRenderedPageBreak/>
        <w:t>prediction information, synchronization threshold and/or multi-modal flow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p>
    <w:p w14:paraId="28387359" w14:textId="77777777" w:rsidR="00D071D0" w:rsidRDefault="00D071D0" w:rsidP="00D071D0">
      <w:pPr>
        <w:pStyle w:val="NO"/>
        <w:rPr>
          <w:lang w:val="en-US" w:eastAsia="zh-CN"/>
        </w:rPr>
      </w:pPr>
      <w:r>
        <w:rPr>
          <w:lang w:val="en-US" w:eastAsia="zh-CN"/>
        </w:rPr>
        <w:t>The UL flow alignment assistance information may be sent to the SEALDD client in the Transmission quality management request specified in clause </w:t>
      </w:r>
      <w:r w:rsidRPr="00E35A74">
        <w:rPr>
          <w:lang w:val="en-US" w:eastAsia="zh-CN"/>
        </w:rPr>
        <w:t>9.9.3.</w:t>
      </w:r>
      <w:proofErr w:type="gramStart"/>
      <w:r w:rsidRPr="00E35A74">
        <w:rPr>
          <w:lang w:val="en-US" w:eastAsia="zh-CN"/>
        </w:rPr>
        <w:t>1</w:t>
      </w:r>
      <w:r>
        <w:rPr>
          <w:lang w:val="en-US" w:eastAsia="zh-CN"/>
        </w:rPr>
        <w:t>.</w:t>
      </w:r>
      <w:r>
        <w:rPr>
          <w:rFonts w:hint="eastAsia"/>
          <w:lang w:val="en-US" w:eastAsia="zh-CN"/>
        </w:rPr>
        <w:t>N</w:t>
      </w:r>
      <w:r>
        <w:rPr>
          <w:lang w:val="en-US" w:eastAsia="zh-CN"/>
        </w:rPr>
        <w:t>OTE</w:t>
      </w:r>
      <w:proofErr w:type="gramEnd"/>
      <w:r>
        <w:rPr>
          <w:lang w:val="en-US" w:eastAsia="zh-CN"/>
        </w:rPr>
        <w:t> 1:</w:t>
      </w:r>
      <w:r>
        <w:rPr>
          <w:lang w:val="en-US" w:eastAsia="zh-CN"/>
        </w:rPr>
        <w:tab/>
        <w:t>The flow alignment assistance information can be obtained by SEALDD server based on SEALDD policy.</w:t>
      </w:r>
    </w:p>
    <w:p w14:paraId="18ADE8A3" w14:textId="77777777" w:rsidR="00D071D0" w:rsidRDefault="00D071D0" w:rsidP="00D071D0">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62C27DBE" w14:textId="77777777" w:rsidR="00D071D0" w:rsidRDefault="00D071D0" w:rsidP="00D071D0">
      <w:pPr>
        <w:pStyle w:val="NO"/>
        <w:rPr>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identify the associated packets among </w:t>
      </w:r>
      <w:proofErr w:type="spellStart"/>
      <w:r>
        <w:rPr>
          <w:lang w:val="en-US" w:eastAsia="zh-CN"/>
        </w:rPr>
        <w:t>muti</w:t>
      </w:r>
      <w:proofErr w:type="spellEnd"/>
      <w:r>
        <w:rPr>
          <w:lang w:val="en-US" w:eastAsia="zh-CN"/>
        </w:rPr>
        <w:t>-modal flow, and further be used to perform alignment in SEALDD client.</w:t>
      </w:r>
    </w:p>
    <w:p w14:paraId="5A5EDBA1" w14:textId="77777777" w:rsidR="00D071D0" w:rsidRDefault="00D071D0" w:rsidP="00D071D0">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5GC/NWDAF, e.g., once the XR session is started by the UE.</w:t>
      </w:r>
    </w:p>
    <w:p w14:paraId="041CA820" w14:textId="55C92921" w:rsidR="00D071D0" w:rsidRDefault="00D071D0" w:rsidP="00D071D0">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the SEALDD client initiates the multi-modal flows alignment based on the policy. The flows need to be aligned are identified by the VAL service ID, </w:t>
      </w:r>
      <w:del w:id="58" w:author="huawei_user" w:date="2025-05-12T17:12:00Z">
        <w:r w:rsidDel="006C473B">
          <w:rPr>
            <w:lang w:val="en-US" w:eastAsia="zh-CN"/>
          </w:rPr>
          <w:delText xml:space="preserve">multi-modal SEALDD flow ID, </w:delText>
        </w:r>
      </w:del>
      <w:r>
        <w:rPr>
          <w:rFonts w:hint="eastAsia"/>
          <w:lang w:val="en-US" w:eastAsia="zh-CN"/>
        </w:rPr>
        <w:t xml:space="preserve">and flow alignment assistance information. </w:t>
      </w:r>
    </w:p>
    <w:p w14:paraId="5A6A9809" w14:textId="77777777" w:rsidR="00D071D0" w:rsidRDefault="00D071D0" w:rsidP="00D071D0">
      <w:pPr>
        <w:pStyle w:val="B1"/>
        <w:ind w:hanging="1"/>
        <w:rPr>
          <w:lang w:eastAsia="zh-CN"/>
        </w:rPr>
      </w:pPr>
      <w:r>
        <w:rPr>
          <w:rFonts w:hint="eastAsia"/>
        </w:rPr>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465764E4" w14:textId="77777777" w:rsidR="00D071D0" w:rsidRDefault="00D071D0" w:rsidP="00D071D0">
      <w:pPr>
        <w:pStyle w:val="B1"/>
        <w:rPr>
          <w:lang w:eastAsia="zh-CN"/>
        </w:rPr>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calculates the transmission delay measurement result of multiple associated flows after obtaining the receiving timestamp from the SEALDD client.</w:t>
      </w:r>
      <w:r w:rsidRPr="00400892">
        <w:t xml:space="preserve"> As one of key parameters for XR application, delay difference can be measured as procedure in clause</w:t>
      </w:r>
      <w:r>
        <w:t> </w:t>
      </w:r>
      <w:r w:rsidRPr="00400892">
        <w:t>9.7.2.3 step</w:t>
      </w:r>
      <w:r>
        <w:t> </w:t>
      </w:r>
      <w:r w:rsidRPr="00400892">
        <w:t>10.</w:t>
      </w:r>
    </w:p>
    <w:p w14:paraId="21C64D94" w14:textId="77777777" w:rsidR="00D071D0" w:rsidRDefault="00D071D0" w:rsidP="00D071D0">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4F9AFCEF" w14:textId="77777777" w:rsidR="00D071D0" w:rsidRDefault="00D071D0" w:rsidP="00D071D0">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07E63252" w14:textId="77777777" w:rsidR="00D071D0" w:rsidRDefault="00D071D0" w:rsidP="00D071D0">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w:t>
      </w:r>
      <w:r>
        <w:rPr>
          <w:lang w:eastAsia="zh-CN"/>
        </w:rPr>
        <w:lastRenderedPageBreak/>
        <w:t>TS 23.502 [6]. The SEALDD traffic descriptor of the adjusted flow(s) contains the address or port in SEALDD server side, and/or SEALDD client side.</w:t>
      </w:r>
    </w:p>
    <w:p w14:paraId="252530EF" w14:textId="77777777" w:rsidR="00D071D0" w:rsidRDefault="00D071D0" w:rsidP="00D071D0">
      <w:pPr>
        <w:pStyle w:val="NO"/>
        <w:rPr>
          <w:lang w:val="en-US"/>
        </w:rPr>
      </w:pPr>
      <w:r>
        <w:rPr>
          <w:lang w:val="en-US"/>
        </w:rPr>
        <w:t>NOTE:</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3F6FF829" w14:textId="7ACCD95A" w:rsidR="00D071D0" w:rsidRDefault="00D071D0" w:rsidP="008860E7">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1FBB429D" w14:textId="77777777" w:rsidR="00B14B4C" w:rsidRPr="00D071D0" w:rsidRDefault="00B14B4C" w:rsidP="008860E7">
      <w:pPr>
        <w:rPr>
          <w:lang w:eastAsia="zh-CN"/>
        </w:rPr>
      </w:pPr>
    </w:p>
    <w:sectPr w:rsidR="00B14B4C" w:rsidRPr="00D071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F836E" w14:textId="77777777" w:rsidR="00D245D8" w:rsidRDefault="00D245D8">
      <w:r>
        <w:separator/>
      </w:r>
    </w:p>
  </w:endnote>
  <w:endnote w:type="continuationSeparator" w:id="0">
    <w:p w14:paraId="003E1CC4" w14:textId="77777777" w:rsidR="00D245D8" w:rsidRDefault="00D2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50860" w14:textId="77777777" w:rsidR="00D245D8" w:rsidRDefault="00D245D8">
      <w:r>
        <w:separator/>
      </w:r>
    </w:p>
  </w:footnote>
  <w:footnote w:type="continuationSeparator" w:id="0">
    <w:p w14:paraId="4D9CEB80" w14:textId="77777777" w:rsidR="00D245D8" w:rsidRDefault="00D24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0B"/>
    <w:rsid w:val="00037FF2"/>
    <w:rsid w:val="00070E09"/>
    <w:rsid w:val="00087ED9"/>
    <w:rsid w:val="00090B5C"/>
    <w:rsid w:val="000A6394"/>
    <w:rsid w:val="000B7FED"/>
    <w:rsid w:val="000C038A"/>
    <w:rsid w:val="000C6598"/>
    <w:rsid w:val="000D44B3"/>
    <w:rsid w:val="000F508B"/>
    <w:rsid w:val="000F7FD0"/>
    <w:rsid w:val="00100799"/>
    <w:rsid w:val="001248B1"/>
    <w:rsid w:val="001370D3"/>
    <w:rsid w:val="00145D43"/>
    <w:rsid w:val="00177AAA"/>
    <w:rsid w:val="00190747"/>
    <w:rsid w:val="00192C46"/>
    <w:rsid w:val="001A08B3"/>
    <w:rsid w:val="001A7B60"/>
    <w:rsid w:val="001B52F0"/>
    <w:rsid w:val="001B7A65"/>
    <w:rsid w:val="001E41F3"/>
    <w:rsid w:val="001F1813"/>
    <w:rsid w:val="002113FA"/>
    <w:rsid w:val="00220318"/>
    <w:rsid w:val="00234E2C"/>
    <w:rsid w:val="00257500"/>
    <w:rsid w:val="0026004D"/>
    <w:rsid w:val="002640DD"/>
    <w:rsid w:val="00272131"/>
    <w:rsid w:val="00275D12"/>
    <w:rsid w:val="00284FEB"/>
    <w:rsid w:val="002860C4"/>
    <w:rsid w:val="002A1655"/>
    <w:rsid w:val="002B457B"/>
    <w:rsid w:val="002B49E0"/>
    <w:rsid w:val="002B5741"/>
    <w:rsid w:val="002E472E"/>
    <w:rsid w:val="00303B9B"/>
    <w:rsid w:val="00305409"/>
    <w:rsid w:val="0032756F"/>
    <w:rsid w:val="003438C1"/>
    <w:rsid w:val="00344A13"/>
    <w:rsid w:val="003554B6"/>
    <w:rsid w:val="003609EF"/>
    <w:rsid w:val="0036231A"/>
    <w:rsid w:val="00374DD4"/>
    <w:rsid w:val="00380619"/>
    <w:rsid w:val="003950EB"/>
    <w:rsid w:val="003B5A53"/>
    <w:rsid w:val="003D54AC"/>
    <w:rsid w:val="003E1A36"/>
    <w:rsid w:val="003E31A4"/>
    <w:rsid w:val="00400D61"/>
    <w:rsid w:val="00410371"/>
    <w:rsid w:val="00420DAC"/>
    <w:rsid w:val="004242F1"/>
    <w:rsid w:val="0043255A"/>
    <w:rsid w:val="00466091"/>
    <w:rsid w:val="00477092"/>
    <w:rsid w:val="00491896"/>
    <w:rsid w:val="00495E48"/>
    <w:rsid w:val="004A1D95"/>
    <w:rsid w:val="004B6077"/>
    <w:rsid w:val="004B6685"/>
    <w:rsid w:val="004B75B7"/>
    <w:rsid w:val="004C5BB3"/>
    <w:rsid w:val="004D457B"/>
    <w:rsid w:val="004E61C7"/>
    <w:rsid w:val="004E7862"/>
    <w:rsid w:val="005141D9"/>
    <w:rsid w:val="0051580D"/>
    <w:rsid w:val="0053438D"/>
    <w:rsid w:val="00547111"/>
    <w:rsid w:val="00570D02"/>
    <w:rsid w:val="00592D74"/>
    <w:rsid w:val="00597E6C"/>
    <w:rsid w:val="005B098B"/>
    <w:rsid w:val="005E2C44"/>
    <w:rsid w:val="005F4376"/>
    <w:rsid w:val="00621188"/>
    <w:rsid w:val="006257ED"/>
    <w:rsid w:val="00633813"/>
    <w:rsid w:val="00653DE4"/>
    <w:rsid w:val="00660C82"/>
    <w:rsid w:val="006623CC"/>
    <w:rsid w:val="00665C47"/>
    <w:rsid w:val="00682888"/>
    <w:rsid w:val="00695808"/>
    <w:rsid w:val="00697089"/>
    <w:rsid w:val="006B1BFA"/>
    <w:rsid w:val="006B2CC1"/>
    <w:rsid w:val="006B46FB"/>
    <w:rsid w:val="006B4E7B"/>
    <w:rsid w:val="006C473B"/>
    <w:rsid w:val="006D1C4E"/>
    <w:rsid w:val="006D50D1"/>
    <w:rsid w:val="006E21FB"/>
    <w:rsid w:val="006F4CC1"/>
    <w:rsid w:val="00733487"/>
    <w:rsid w:val="0074637C"/>
    <w:rsid w:val="00764BCD"/>
    <w:rsid w:val="00774B68"/>
    <w:rsid w:val="00776233"/>
    <w:rsid w:val="00781086"/>
    <w:rsid w:val="00792342"/>
    <w:rsid w:val="007977A8"/>
    <w:rsid w:val="007B512A"/>
    <w:rsid w:val="007C2097"/>
    <w:rsid w:val="007D6A07"/>
    <w:rsid w:val="007F7259"/>
    <w:rsid w:val="008040A8"/>
    <w:rsid w:val="008114BE"/>
    <w:rsid w:val="008279FA"/>
    <w:rsid w:val="008626E7"/>
    <w:rsid w:val="00863E7B"/>
    <w:rsid w:val="00870C04"/>
    <w:rsid w:val="00870EE7"/>
    <w:rsid w:val="008860E7"/>
    <w:rsid w:val="008863B9"/>
    <w:rsid w:val="008962A5"/>
    <w:rsid w:val="008A45A6"/>
    <w:rsid w:val="008A6D85"/>
    <w:rsid w:val="008B21BD"/>
    <w:rsid w:val="008B4EDD"/>
    <w:rsid w:val="008C77CD"/>
    <w:rsid w:val="008D3CCC"/>
    <w:rsid w:val="008E26A0"/>
    <w:rsid w:val="008F3789"/>
    <w:rsid w:val="008F686C"/>
    <w:rsid w:val="009148DE"/>
    <w:rsid w:val="00927FEF"/>
    <w:rsid w:val="009306BE"/>
    <w:rsid w:val="00941E30"/>
    <w:rsid w:val="009531B0"/>
    <w:rsid w:val="00962D64"/>
    <w:rsid w:val="00965CAC"/>
    <w:rsid w:val="00971FFC"/>
    <w:rsid w:val="009741B3"/>
    <w:rsid w:val="009777D9"/>
    <w:rsid w:val="00991B88"/>
    <w:rsid w:val="009A5753"/>
    <w:rsid w:val="009A579D"/>
    <w:rsid w:val="009E3297"/>
    <w:rsid w:val="009F15A5"/>
    <w:rsid w:val="009F734F"/>
    <w:rsid w:val="00A04866"/>
    <w:rsid w:val="00A171E0"/>
    <w:rsid w:val="00A20585"/>
    <w:rsid w:val="00A246B6"/>
    <w:rsid w:val="00A25FFD"/>
    <w:rsid w:val="00A2663C"/>
    <w:rsid w:val="00A43C56"/>
    <w:rsid w:val="00A4698B"/>
    <w:rsid w:val="00A47E70"/>
    <w:rsid w:val="00A50CF0"/>
    <w:rsid w:val="00A546CC"/>
    <w:rsid w:val="00A7671C"/>
    <w:rsid w:val="00AA2CBC"/>
    <w:rsid w:val="00AB3BD2"/>
    <w:rsid w:val="00AB66DF"/>
    <w:rsid w:val="00AC5820"/>
    <w:rsid w:val="00AD1CD8"/>
    <w:rsid w:val="00AD5E47"/>
    <w:rsid w:val="00AF176B"/>
    <w:rsid w:val="00B06760"/>
    <w:rsid w:val="00B14B4C"/>
    <w:rsid w:val="00B21336"/>
    <w:rsid w:val="00B233EB"/>
    <w:rsid w:val="00B258BB"/>
    <w:rsid w:val="00B46261"/>
    <w:rsid w:val="00B67B97"/>
    <w:rsid w:val="00B67F02"/>
    <w:rsid w:val="00B71267"/>
    <w:rsid w:val="00B968C8"/>
    <w:rsid w:val="00BA3EC5"/>
    <w:rsid w:val="00BA51D9"/>
    <w:rsid w:val="00BB5DFC"/>
    <w:rsid w:val="00BB6762"/>
    <w:rsid w:val="00BC76AA"/>
    <w:rsid w:val="00BD279D"/>
    <w:rsid w:val="00BD6BB8"/>
    <w:rsid w:val="00BD6BC6"/>
    <w:rsid w:val="00BF0CD4"/>
    <w:rsid w:val="00C13BD2"/>
    <w:rsid w:val="00C208B5"/>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6D51"/>
    <w:rsid w:val="00D071D0"/>
    <w:rsid w:val="00D245D8"/>
    <w:rsid w:val="00D24991"/>
    <w:rsid w:val="00D47381"/>
    <w:rsid w:val="00D50255"/>
    <w:rsid w:val="00D66520"/>
    <w:rsid w:val="00D84AE9"/>
    <w:rsid w:val="00D90A59"/>
    <w:rsid w:val="00D9124E"/>
    <w:rsid w:val="00DA19C3"/>
    <w:rsid w:val="00DE34CF"/>
    <w:rsid w:val="00DF68B8"/>
    <w:rsid w:val="00E13F3D"/>
    <w:rsid w:val="00E245DF"/>
    <w:rsid w:val="00E26211"/>
    <w:rsid w:val="00E34783"/>
    <w:rsid w:val="00E34898"/>
    <w:rsid w:val="00E72B19"/>
    <w:rsid w:val="00E95373"/>
    <w:rsid w:val="00EB09B7"/>
    <w:rsid w:val="00EB2ABD"/>
    <w:rsid w:val="00EB4F80"/>
    <w:rsid w:val="00EE21F5"/>
    <w:rsid w:val="00EE7D7C"/>
    <w:rsid w:val="00EF4B7B"/>
    <w:rsid w:val="00EF4BFA"/>
    <w:rsid w:val="00F25D98"/>
    <w:rsid w:val="00F300FB"/>
    <w:rsid w:val="00F35591"/>
    <w:rsid w:val="00F43CCB"/>
    <w:rsid w:val="00F716A4"/>
    <w:rsid w:val="00F90FB8"/>
    <w:rsid w:val="00FA32EC"/>
    <w:rsid w:val="00FA4C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BE19A-2A5B-4AF4-ABCF-F4EE06F8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7</Pages>
  <Words>2431</Words>
  <Characters>13860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70</cp:revision>
  <cp:lastPrinted>1899-12-31T23:00:00Z</cp:lastPrinted>
  <dcterms:created xsi:type="dcterms:W3CDTF">2020-02-03T08:32:00Z</dcterms:created>
  <dcterms:modified xsi:type="dcterms:W3CDTF">2025-05-12T13:25:00Z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1747056323</vt:lpwstr>
  </property>
</Properties>
</file>