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4C582" w14:textId="38D06940" w:rsidR="00117510" w:rsidRDefault="00117510" w:rsidP="00117510">
      <w:pPr>
        <w:pStyle w:val="CRCoverPage"/>
        <w:tabs>
          <w:tab w:val="right" w:pos="9639"/>
        </w:tabs>
        <w:spacing w:after="0"/>
        <w:rPr>
          <w:b/>
          <w:i/>
          <w:noProof/>
          <w:sz w:val="28"/>
        </w:rPr>
      </w:pPr>
      <w:bookmarkStart w:id="0" w:name="_Toc50584440"/>
      <w:bookmarkStart w:id="1" w:name="_Toc50584784"/>
      <w:bookmarkStart w:id="2" w:name="_Toc57673692"/>
      <w:bookmarkStart w:id="3" w:name="_Toc145674221"/>
      <w:bookmarkStart w:id="4" w:name="_Toc37791071"/>
      <w:bookmarkStart w:id="5" w:name="_Toc42004059"/>
      <w:r>
        <w:rPr>
          <w:b/>
          <w:noProof/>
          <w:sz w:val="24"/>
        </w:rPr>
        <w:t>3GPP TSG-</w:t>
      </w:r>
      <w:r w:rsidR="00B12F9A">
        <w:fldChar w:fldCharType="begin"/>
      </w:r>
      <w:r w:rsidR="00B12F9A">
        <w:instrText xml:space="preserve"> DOCPROPERTY  TSG/WGRef  \* MERGEFORMAT </w:instrText>
      </w:r>
      <w:r w:rsidR="00B12F9A">
        <w:fldChar w:fldCharType="separate"/>
      </w:r>
      <w:r>
        <w:rPr>
          <w:b/>
          <w:noProof/>
          <w:sz w:val="24"/>
        </w:rPr>
        <w:t>SA6</w:t>
      </w:r>
      <w:r w:rsidR="00B12F9A">
        <w:rPr>
          <w:b/>
          <w:noProof/>
          <w:sz w:val="24"/>
        </w:rPr>
        <w:fldChar w:fldCharType="end"/>
      </w:r>
      <w:r>
        <w:rPr>
          <w:b/>
          <w:noProof/>
          <w:sz w:val="24"/>
        </w:rPr>
        <w:t xml:space="preserve"> Meeting #</w:t>
      </w:r>
      <w:r w:rsidR="00B12F9A">
        <w:fldChar w:fldCharType="begin"/>
      </w:r>
      <w:r w:rsidR="00B12F9A">
        <w:instrText xml:space="preserve"> DOCPROPERTY  MtgSeq  \* MERGEFORMAT </w:instrText>
      </w:r>
      <w:r w:rsidR="00B12F9A">
        <w:fldChar w:fldCharType="separate"/>
      </w:r>
      <w:r w:rsidRPr="00EB09B7">
        <w:rPr>
          <w:b/>
          <w:noProof/>
          <w:sz w:val="24"/>
        </w:rPr>
        <w:t>57</w:t>
      </w:r>
      <w:r w:rsidR="00B12F9A">
        <w:rPr>
          <w:b/>
          <w:noProof/>
          <w:sz w:val="24"/>
        </w:rPr>
        <w:fldChar w:fldCharType="end"/>
      </w:r>
      <w:r w:rsidR="00B12F9A">
        <w:fldChar w:fldCharType="begin"/>
      </w:r>
      <w:r w:rsidR="00B12F9A">
        <w:instrText xml:space="preserve"> DOCPROPERTY  MtgTitle  \* MERGEFORMAT </w:instrText>
      </w:r>
      <w:r w:rsidR="00B12F9A">
        <w:fldChar w:fldCharType="separate"/>
      </w:r>
      <w:r w:rsidR="00B12F9A">
        <w:fldChar w:fldCharType="end"/>
      </w:r>
      <w:r>
        <w:rPr>
          <w:b/>
          <w:i/>
          <w:noProof/>
          <w:sz w:val="28"/>
        </w:rPr>
        <w:tab/>
      </w:r>
      <w:r w:rsidR="00B12F9A">
        <w:fldChar w:fldCharType="begin"/>
      </w:r>
      <w:r w:rsidR="00B12F9A">
        <w:instrText xml:space="preserve"> DOCPROPERTY  Tdoc#  \* MERGEFORMAT </w:instrText>
      </w:r>
      <w:r w:rsidR="00B12F9A">
        <w:fldChar w:fldCharType="separate"/>
      </w:r>
      <w:r w:rsidRPr="00E13F3D">
        <w:rPr>
          <w:b/>
          <w:i/>
          <w:noProof/>
          <w:sz w:val="28"/>
        </w:rPr>
        <w:t>S6-23</w:t>
      </w:r>
      <w:r w:rsidR="00B12F9A">
        <w:rPr>
          <w:b/>
          <w:i/>
          <w:noProof/>
          <w:sz w:val="28"/>
        </w:rPr>
        <w:fldChar w:fldCharType="end"/>
      </w:r>
      <w:r w:rsidR="007372C2">
        <w:rPr>
          <w:b/>
          <w:i/>
          <w:noProof/>
          <w:sz w:val="28"/>
        </w:rPr>
        <w:t>3232</w:t>
      </w:r>
    </w:p>
    <w:p w14:paraId="781A04B5" w14:textId="12BF8054" w:rsidR="00117510" w:rsidRDefault="00B12F9A" w:rsidP="00117510">
      <w:pPr>
        <w:pStyle w:val="CRCoverPage"/>
        <w:outlineLvl w:val="0"/>
        <w:rPr>
          <w:b/>
          <w:noProof/>
          <w:sz w:val="24"/>
        </w:rPr>
      </w:pPr>
      <w:r>
        <w:fldChar w:fldCharType="begin"/>
      </w:r>
      <w:r>
        <w:instrText xml:space="preserve"> DOCPROPERTY  Location  \* MERGEFORMAT </w:instrText>
      </w:r>
      <w:r>
        <w:fldChar w:fldCharType="separate"/>
      </w:r>
      <w:r w:rsidR="00117510" w:rsidRPr="00BA51D9">
        <w:rPr>
          <w:b/>
          <w:noProof/>
          <w:sz w:val="24"/>
        </w:rPr>
        <w:t>Xiamen</w:t>
      </w:r>
      <w:r>
        <w:rPr>
          <w:b/>
          <w:noProof/>
          <w:sz w:val="24"/>
        </w:rPr>
        <w:fldChar w:fldCharType="end"/>
      </w:r>
      <w:r w:rsidR="00117510">
        <w:rPr>
          <w:b/>
          <w:noProof/>
          <w:sz w:val="24"/>
        </w:rPr>
        <w:t xml:space="preserve">, </w:t>
      </w:r>
      <w:r>
        <w:fldChar w:fldCharType="begin"/>
      </w:r>
      <w:r>
        <w:instrText xml:space="preserve"> DOCPROPERTY  Country  \* MERGEFORMAT </w:instrText>
      </w:r>
      <w:r>
        <w:fldChar w:fldCharType="separate"/>
      </w:r>
      <w:r w:rsidR="00117510" w:rsidRPr="00BA51D9">
        <w:rPr>
          <w:b/>
          <w:noProof/>
          <w:sz w:val="24"/>
        </w:rPr>
        <w:t>China</w:t>
      </w:r>
      <w:r>
        <w:rPr>
          <w:b/>
          <w:noProof/>
          <w:sz w:val="24"/>
        </w:rPr>
        <w:fldChar w:fldCharType="end"/>
      </w:r>
      <w:r w:rsidR="00117510">
        <w:rPr>
          <w:b/>
          <w:noProof/>
          <w:sz w:val="24"/>
        </w:rPr>
        <w:t xml:space="preserve">, </w:t>
      </w:r>
      <w:r>
        <w:fldChar w:fldCharType="begin"/>
      </w:r>
      <w:r>
        <w:instrText xml:space="preserve"> DOCPROPERTY  StartDate  \* MERGEFORMAT </w:instrText>
      </w:r>
      <w:r>
        <w:fldChar w:fldCharType="separate"/>
      </w:r>
      <w:r w:rsidR="00117510" w:rsidRPr="00BA51D9">
        <w:rPr>
          <w:b/>
          <w:noProof/>
          <w:sz w:val="24"/>
        </w:rPr>
        <w:t>9th Oct 2023</w:t>
      </w:r>
      <w:r>
        <w:rPr>
          <w:b/>
          <w:noProof/>
          <w:sz w:val="24"/>
        </w:rPr>
        <w:fldChar w:fldCharType="end"/>
      </w:r>
      <w:r w:rsidR="00117510">
        <w:rPr>
          <w:b/>
          <w:noProof/>
          <w:sz w:val="24"/>
        </w:rPr>
        <w:t xml:space="preserve"> - </w:t>
      </w:r>
      <w:r>
        <w:fldChar w:fldCharType="begin"/>
      </w:r>
      <w:r>
        <w:instrText xml:space="preserve"> DOCPROPERTY  EndDate  \* MERGEFORMAT </w:instrText>
      </w:r>
      <w:r>
        <w:fldChar w:fldCharType="separate"/>
      </w:r>
      <w:r w:rsidR="00117510" w:rsidRPr="00BA51D9">
        <w:rPr>
          <w:b/>
          <w:noProof/>
          <w:sz w:val="24"/>
        </w:rPr>
        <w:t>13th Oct 2023</w:t>
      </w:r>
      <w:r>
        <w:rPr>
          <w:b/>
          <w:noProof/>
          <w:sz w:val="24"/>
        </w:rPr>
        <w:fldChar w:fldCharType="end"/>
      </w:r>
      <w:r w:rsidR="007372C2">
        <w:rPr>
          <w:b/>
          <w:noProof/>
          <w:sz w:val="24"/>
        </w:rPr>
        <w:tab/>
      </w:r>
      <w:r w:rsidR="007372C2">
        <w:rPr>
          <w:b/>
          <w:noProof/>
          <w:sz w:val="24"/>
        </w:rPr>
        <w:tab/>
      </w:r>
      <w:r w:rsidR="007372C2">
        <w:rPr>
          <w:b/>
          <w:noProof/>
          <w:sz w:val="24"/>
        </w:rPr>
        <w:tab/>
      </w:r>
      <w:r w:rsidR="007372C2">
        <w:rPr>
          <w:b/>
          <w:noProof/>
          <w:sz w:val="24"/>
        </w:rPr>
        <w:tab/>
      </w:r>
      <w:r w:rsidR="007372C2">
        <w:rPr>
          <w:b/>
          <w:noProof/>
          <w:sz w:val="24"/>
        </w:rPr>
        <w:tab/>
      </w:r>
      <w:r w:rsidR="007372C2">
        <w:rPr>
          <w:b/>
          <w:noProof/>
          <w:sz w:val="24"/>
        </w:rPr>
        <w:tab/>
      </w:r>
      <w:r w:rsidR="007372C2">
        <w:rPr>
          <w:b/>
          <w:noProof/>
          <w:sz w:val="24"/>
        </w:rPr>
        <w:tab/>
        <w:t xml:space="preserve">was </w:t>
      </w:r>
      <w:r w:rsidR="007372C2" w:rsidRPr="007372C2">
        <w:rPr>
          <w:b/>
          <w:noProof/>
          <w:sz w:val="24"/>
        </w:rPr>
        <w:t>S6-232841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17510" w14:paraId="6B32EA93" w14:textId="77777777" w:rsidTr="00507FF4">
        <w:tc>
          <w:tcPr>
            <w:tcW w:w="9641" w:type="dxa"/>
            <w:gridSpan w:val="9"/>
            <w:tcBorders>
              <w:top w:val="single" w:sz="4" w:space="0" w:color="auto"/>
              <w:left w:val="single" w:sz="4" w:space="0" w:color="auto"/>
              <w:right w:val="single" w:sz="4" w:space="0" w:color="auto"/>
            </w:tcBorders>
          </w:tcPr>
          <w:p w14:paraId="193396F5" w14:textId="77777777" w:rsidR="00117510" w:rsidRDefault="00117510" w:rsidP="00507FF4">
            <w:pPr>
              <w:pStyle w:val="CRCoverPage"/>
              <w:spacing w:after="0"/>
              <w:jc w:val="right"/>
              <w:rPr>
                <w:i/>
                <w:noProof/>
              </w:rPr>
            </w:pPr>
            <w:r>
              <w:rPr>
                <w:i/>
                <w:noProof/>
                <w:sz w:val="14"/>
              </w:rPr>
              <w:t>CR-Form-v12.2</w:t>
            </w:r>
          </w:p>
        </w:tc>
      </w:tr>
      <w:tr w:rsidR="00117510" w14:paraId="00E8798A" w14:textId="77777777" w:rsidTr="00507FF4">
        <w:tc>
          <w:tcPr>
            <w:tcW w:w="9641" w:type="dxa"/>
            <w:gridSpan w:val="9"/>
            <w:tcBorders>
              <w:left w:val="single" w:sz="4" w:space="0" w:color="auto"/>
              <w:right w:val="single" w:sz="4" w:space="0" w:color="auto"/>
            </w:tcBorders>
          </w:tcPr>
          <w:p w14:paraId="1B5E04BD" w14:textId="77777777" w:rsidR="00117510" w:rsidRDefault="00117510" w:rsidP="00507FF4">
            <w:pPr>
              <w:pStyle w:val="CRCoverPage"/>
              <w:spacing w:after="0"/>
              <w:jc w:val="center"/>
              <w:rPr>
                <w:noProof/>
              </w:rPr>
            </w:pPr>
            <w:r>
              <w:rPr>
                <w:b/>
                <w:noProof/>
                <w:sz w:val="32"/>
              </w:rPr>
              <w:t>CHANGE REQUEST</w:t>
            </w:r>
          </w:p>
        </w:tc>
      </w:tr>
      <w:tr w:rsidR="00117510" w14:paraId="0B71FA3C" w14:textId="77777777" w:rsidTr="00507FF4">
        <w:tc>
          <w:tcPr>
            <w:tcW w:w="9641" w:type="dxa"/>
            <w:gridSpan w:val="9"/>
            <w:tcBorders>
              <w:left w:val="single" w:sz="4" w:space="0" w:color="auto"/>
              <w:right w:val="single" w:sz="4" w:space="0" w:color="auto"/>
            </w:tcBorders>
          </w:tcPr>
          <w:p w14:paraId="718B636B" w14:textId="77777777" w:rsidR="00117510" w:rsidRDefault="00117510" w:rsidP="00507FF4">
            <w:pPr>
              <w:pStyle w:val="CRCoverPage"/>
              <w:spacing w:after="0"/>
              <w:rPr>
                <w:noProof/>
                <w:sz w:val="8"/>
                <w:szCs w:val="8"/>
              </w:rPr>
            </w:pPr>
          </w:p>
        </w:tc>
      </w:tr>
      <w:tr w:rsidR="00117510" w14:paraId="67A00745" w14:textId="77777777" w:rsidTr="00507FF4">
        <w:tc>
          <w:tcPr>
            <w:tcW w:w="142" w:type="dxa"/>
            <w:tcBorders>
              <w:left w:val="single" w:sz="4" w:space="0" w:color="auto"/>
            </w:tcBorders>
          </w:tcPr>
          <w:p w14:paraId="2E998047" w14:textId="77777777" w:rsidR="00117510" w:rsidRDefault="00117510" w:rsidP="00507FF4">
            <w:pPr>
              <w:pStyle w:val="CRCoverPage"/>
              <w:spacing w:after="0"/>
              <w:jc w:val="right"/>
              <w:rPr>
                <w:noProof/>
              </w:rPr>
            </w:pPr>
          </w:p>
        </w:tc>
        <w:tc>
          <w:tcPr>
            <w:tcW w:w="1559" w:type="dxa"/>
            <w:shd w:val="pct30" w:color="FFFF00" w:fill="auto"/>
          </w:tcPr>
          <w:p w14:paraId="51DAEB46" w14:textId="77777777" w:rsidR="00117510" w:rsidRPr="00410371" w:rsidRDefault="00B12F9A" w:rsidP="00507FF4">
            <w:pPr>
              <w:pStyle w:val="CRCoverPage"/>
              <w:spacing w:after="0"/>
              <w:jc w:val="right"/>
              <w:rPr>
                <w:b/>
                <w:noProof/>
                <w:sz w:val="28"/>
              </w:rPr>
            </w:pPr>
            <w:r>
              <w:fldChar w:fldCharType="begin"/>
            </w:r>
            <w:r>
              <w:instrText xml:space="preserve"> DOCPROPERTY  Spec#  \* MERGEFORMAT </w:instrText>
            </w:r>
            <w:r>
              <w:fldChar w:fldCharType="separate"/>
            </w:r>
            <w:r w:rsidR="00117510" w:rsidRPr="00410371">
              <w:rPr>
                <w:b/>
                <w:noProof/>
                <w:sz w:val="28"/>
              </w:rPr>
              <w:t>23.558</w:t>
            </w:r>
            <w:r>
              <w:rPr>
                <w:b/>
                <w:noProof/>
                <w:sz w:val="28"/>
              </w:rPr>
              <w:fldChar w:fldCharType="end"/>
            </w:r>
          </w:p>
        </w:tc>
        <w:tc>
          <w:tcPr>
            <w:tcW w:w="709" w:type="dxa"/>
          </w:tcPr>
          <w:p w14:paraId="5680C135" w14:textId="77777777" w:rsidR="00117510" w:rsidRDefault="00117510" w:rsidP="00507FF4">
            <w:pPr>
              <w:pStyle w:val="CRCoverPage"/>
              <w:spacing w:after="0"/>
              <w:jc w:val="center"/>
              <w:rPr>
                <w:noProof/>
              </w:rPr>
            </w:pPr>
            <w:r>
              <w:rPr>
                <w:b/>
                <w:noProof/>
                <w:sz w:val="28"/>
              </w:rPr>
              <w:t>CR</w:t>
            </w:r>
          </w:p>
        </w:tc>
        <w:tc>
          <w:tcPr>
            <w:tcW w:w="1276" w:type="dxa"/>
            <w:shd w:val="pct30" w:color="FFFF00" w:fill="auto"/>
          </w:tcPr>
          <w:p w14:paraId="2480F3DC" w14:textId="5B50A7B5" w:rsidR="00117510" w:rsidRPr="00410371" w:rsidRDefault="00B12F9A" w:rsidP="00507FF4">
            <w:pPr>
              <w:pStyle w:val="CRCoverPage"/>
              <w:spacing w:after="0"/>
              <w:rPr>
                <w:noProof/>
              </w:rPr>
            </w:pPr>
            <w:r>
              <w:fldChar w:fldCharType="begin"/>
            </w:r>
            <w:r>
              <w:instrText xml:space="preserve"> DOCPROPERTY  Cr#  \* MERGEFORMAT </w:instrText>
            </w:r>
            <w:r>
              <w:fldChar w:fldCharType="separate"/>
            </w:r>
            <w:r w:rsidR="00117510" w:rsidRPr="00410371">
              <w:rPr>
                <w:b/>
                <w:noProof/>
                <w:sz w:val="28"/>
              </w:rPr>
              <w:t>0</w:t>
            </w:r>
            <w:r>
              <w:rPr>
                <w:b/>
                <w:noProof/>
                <w:sz w:val="28"/>
              </w:rPr>
              <w:fldChar w:fldCharType="end"/>
            </w:r>
            <w:r w:rsidR="008E3AD7">
              <w:rPr>
                <w:b/>
                <w:noProof/>
                <w:sz w:val="28"/>
              </w:rPr>
              <w:t>523</w:t>
            </w:r>
          </w:p>
        </w:tc>
        <w:tc>
          <w:tcPr>
            <w:tcW w:w="709" w:type="dxa"/>
          </w:tcPr>
          <w:p w14:paraId="0217FE17" w14:textId="77777777" w:rsidR="00117510" w:rsidRDefault="00117510" w:rsidP="00507FF4">
            <w:pPr>
              <w:pStyle w:val="CRCoverPage"/>
              <w:tabs>
                <w:tab w:val="right" w:pos="625"/>
              </w:tabs>
              <w:spacing w:after="0"/>
              <w:jc w:val="center"/>
              <w:rPr>
                <w:noProof/>
              </w:rPr>
            </w:pPr>
            <w:r>
              <w:rPr>
                <w:b/>
                <w:bCs/>
                <w:noProof/>
                <w:sz w:val="28"/>
              </w:rPr>
              <w:t>rev</w:t>
            </w:r>
          </w:p>
        </w:tc>
        <w:tc>
          <w:tcPr>
            <w:tcW w:w="992" w:type="dxa"/>
            <w:shd w:val="pct30" w:color="FFFF00" w:fill="auto"/>
          </w:tcPr>
          <w:p w14:paraId="6D7B708D" w14:textId="64B54533" w:rsidR="00117510" w:rsidRPr="00410371" w:rsidRDefault="00290F48" w:rsidP="00507FF4">
            <w:pPr>
              <w:pStyle w:val="CRCoverPage"/>
              <w:spacing w:after="0"/>
              <w:jc w:val="center"/>
              <w:rPr>
                <w:b/>
                <w:noProof/>
              </w:rPr>
            </w:pPr>
            <w:r>
              <w:rPr>
                <w:b/>
                <w:noProof/>
                <w:sz w:val="28"/>
              </w:rPr>
              <w:t>-</w:t>
            </w:r>
          </w:p>
        </w:tc>
        <w:tc>
          <w:tcPr>
            <w:tcW w:w="2410" w:type="dxa"/>
          </w:tcPr>
          <w:p w14:paraId="3399B3E8" w14:textId="77777777" w:rsidR="00117510" w:rsidRDefault="00117510" w:rsidP="00507F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979E3A" w14:textId="77777777" w:rsidR="00117510" w:rsidRPr="00410371" w:rsidRDefault="00B12F9A" w:rsidP="00507FF4">
            <w:pPr>
              <w:pStyle w:val="CRCoverPage"/>
              <w:spacing w:after="0"/>
              <w:jc w:val="center"/>
              <w:rPr>
                <w:noProof/>
                <w:sz w:val="28"/>
              </w:rPr>
            </w:pPr>
            <w:r>
              <w:fldChar w:fldCharType="begin"/>
            </w:r>
            <w:r>
              <w:instrText xml:space="preserve"> DOCPROPERTY  Version  \* MERGEFORMAT </w:instrText>
            </w:r>
            <w:r>
              <w:fldChar w:fldCharType="separate"/>
            </w:r>
            <w:r w:rsidR="00117510" w:rsidRPr="00410371">
              <w:rPr>
                <w:b/>
                <w:noProof/>
                <w:sz w:val="28"/>
              </w:rPr>
              <w:t>18.4.0</w:t>
            </w:r>
            <w:r>
              <w:rPr>
                <w:b/>
                <w:noProof/>
                <w:sz w:val="28"/>
              </w:rPr>
              <w:fldChar w:fldCharType="end"/>
            </w:r>
          </w:p>
        </w:tc>
        <w:tc>
          <w:tcPr>
            <w:tcW w:w="143" w:type="dxa"/>
            <w:tcBorders>
              <w:right w:val="single" w:sz="4" w:space="0" w:color="auto"/>
            </w:tcBorders>
          </w:tcPr>
          <w:p w14:paraId="159DF3D6" w14:textId="77777777" w:rsidR="00117510" w:rsidRDefault="00117510" w:rsidP="00507FF4">
            <w:pPr>
              <w:pStyle w:val="CRCoverPage"/>
              <w:spacing w:after="0"/>
              <w:rPr>
                <w:noProof/>
              </w:rPr>
            </w:pPr>
          </w:p>
        </w:tc>
      </w:tr>
      <w:tr w:rsidR="00117510" w14:paraId="23243010" w14:textId="77777777" w:rsidTr="00507FF4">
        <w:tc>
          <w:tcPr>
            <w:tcW w:w="9641" w:type="dxa"/>
            <w:gridSpan w:val="9"/>
            <w:tcBorders>
              <w:left w:val="single" w:sz="4" w:space="0" w:color="auto"/>
              <w:right w:val="single" w:sz="4" w:space="0" w:color="auto"/>
            </w:tcBorders>
          </w:tcPr>
          <w:p w14:paraId="0143DA8E" w14:textId="77777777" w:rsidR="00117510" w:rsidRDefault="00117510" w:rsidP="00507FF4">
            <w:pPr>
              <w:pStyle w:val="CRCoverPage"/>
              <w:spacing w:after="0"/>
              <w:rPr>
                <w:noProof/>
              </w:rPr>
            </w:pPr>
          </w:p>
        </w:tc>
      </w:tr>
      <w:tr w:rsidR="00117510" w14:paraId="4C715590" w14:textId="77777777" w:rsidTr="00507FF4">
        <w:tc>
          <w:tcPr>
            <w:tcW w:w="9641" w:type="dxa"/>
            <w:gridSpan w:val="9"/>
            <w:tcBorders>
              <w:top w:val="single" w:sz="4" w:space="0" w:color="auto"/>
            </w:tcBorders>
          </w:tcPr>
          <w:p w14:paraId="3E548B50" w14:textId="77777777" w:rsidR="00117510" w:rsidRPr="00F25D98" w:rsidRDefault="00117510" w:rsidP="00507FF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17510" w14:paraId="315A1DAC" w14:textId="77777777" w:rsidTr="00507FF4">
        <w:tc>
          <w:tcPr>
            <w:tcW w:w="9641" w:type="dxa"/>
            <w:gridSpan w:val="9"/>
          </w:tcPr>
          <w:p w14:paraId="32EC6136" w14:textId="77777777" w:rsidR="00117510" w:rsidRDefault="00117510" w:rsidP="00507FF4">
            <w:pPr>
              <w:pStyle w:val="CRCoverPage"/>
              <w:spacing w:after="0"/>
              <w:rPr>
                <w:noProof/>
                <w:sz w:val="8"/>
                <w:szCs w:val="8"/>
              </w:rPr>
            </w:pPr>
          </w:p>
        </w:tc>
      </w:tr>
    </w:tbl>
    <w:p w14:paraId="69312D24" w14:textId="77777777" w:rsidR="00117510" w:rsidRDefault="00117510" w:rsidP="0011751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17510" w14:paraId="5989C231" w14:textId="77777777" w:rsidTr="00507FF4">
        <w:tc>
          <w:tcPr>
            <w:tcW w:w="2835" w:type="dxa"/>
          </w:tcPr>
          <w:p w14:paraId="1E9DC03B" w14:textId="77777777" w:rsidR="00117510" w:rsidRDefault="00117510" w:rsidP="00507FF4">
            <w:pPr>
              <w:pStyle w:val="CRCoverPage"/>
              <w:tabs>
                <w:tab w:val="right" w:pos="2751"/>
              </w:tabs>
              <w:spacing w:after="0"/>
              <w:rPr>
                <w:b/>
                <w:i/>
                <w:noProof/>
              </w:rPr>
            </w:pPr>
            <w:r>
              <w:rPr>
                <w:b/>
                <w:i/>
                <w:noProof/>
              </w:rPr>
              <w:t>Proposed change affects:</w:t>
            </w:r>
          </w:p>
        </w:tc>
        <w:tc>
          <w:tcPr>
            <w:tcW w:w="1418" w:type="dxa"/>
          </w:tcPr>
          <w:p w14:paraId="24E45E78" w14:textId="77777777" w:rsidR="00117510" w:rsidRDefault="00117510" w:rsidP="00507F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08DC8F" w14:textId="77777777" w:rsidR="00117510" w:rsidRDefault="00117510" w:rsidP="00507FF4">
            <w:pPr>
              <w:pStyle w:val="CRCoverPage"/>
              <w:spacing w:after="0"/>
              <w:jc w:val="center"/>
              <w:rPr>
                <w:b/>
                <w:caps/>
                <w:noProof/>
              </w:rPr>
            </w:pPr>
          </w:p>
        </w:tc>
        <w:tc>
          <w:tcPr>
            <w:tcW w:w="709" w:type="dxa"/>
            <w:tcBorders>
              <w:left w:val="single" w:sz="4" w:space="0" w:color="auto"/>
            </w:tcBorders>
          </w:tcPr>
          <w:p w14:paraId="37025847" w14:textId="77777777" w:rsidR="00117510" w:rsidRDefault="00117510" w:rsidP="00507F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017F12" w14:textId="77777777" w:rsidR="00117510" w:rsidRDefault="00117510" w:rsidP="00507FF4">
            <w:pPr>
              <w:pStyle w:val="CRCoverPage"/>
              <w:spacing w:after="0"/>
              <w:jc w:val="center"/>
              <w:rPr>
                <w:b/>
                <w:caps/>
                <w:noProof/>
              </w:rPr>
            </w:pPr>
          </w:p>
        </w:tc>
        <w:tc>
          <w:tcPr>
            <w:tcW w:w="2126" w:type="dxa"/>
          </w:tcPr>
          <w:p w14:paraId="0474C93B" w14:textId="77777777" w:rsidR="00117510" w:rsidRDefault="00117510" w:rsidP="00507F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58A14C" w14:textId="77777777" w:rsidR="00117510" w:rsidRDefault="00117510" w:rsidP="00507FF4">
            <w:pPr>
              <w:pStyle w:val="CRCoverPage"/>
              <w:spacing w:after="0"/>
              <w:jc w:val="center"/>
              <w:rPr>
                <w:b/>
                <w:caps/>
                <w:noProof/>
              </w:rPr>
            </w:pPr>
          </w:p>
        </w:tc>
        <w:tc>
          <w:tcPr>
            <w:tcW w:w="1418" w:type="dxa"/>
            <w:tcBorders>
              <w:left w:val="nil"/>
            </w:tcBorders>
          </w:tcPr>
          <w:p w14:paraId="56309150" w14:textId="77777777" w:rsidR="00117510" w:rsidRDefault="00117510" w:rsidP="00507F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438674" w14:textId="6311D93A" w:rsidR="00117510" w:rsidRDefault="00B90F7F" w:rsidP="00507FF4">
            <w:pPr>
              <w:pStyle w:val="CRCoverPage"/>
              <w:spacing w:after="0"/>
              <w:jc w:val="center"/>
              <w:rPr>
                <w:b/>
                <w:bCs/>
                <w:caps/>
                <w:noProof/>
              </w:rPr>
            </w:pPr>
            <w:r>
              <w:rPr>
                <w:b/>
                <w:bCs/>
                <w:caps/>
                <w:noProof/>
              </w:rPr>
              <w:t>X</w:t>
            </w:r>
          </w:p>
        </w:tc>
      </w:tr>
    </w:tbl>
    <w:p w14:paraId="14EBB888" w14:textId="77777777" w:rsidR="00117510" w:rsidRDefault="00117510" w:rsidP="0011751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17510" w14:paraId="1B4189D6" w14:textId="77777777" w:rsidTr="00507FF4">
        <w:tc>
          <w:tcPr>
            <w:tcW w:w="9640" w:type="dxa"/>
            <w:gridSpan w:val="11"/>
          </w:tcPr>
          <w:p w14:paraId="3212EE02" w14:textId="77777777" w:rsidR="00117510" w:rsidRDefault="00117510" w:rsidP="00507FF4">
            <w:pPr>
              <w:pStyle w:val="CRCoverPage"/>
              <w:spacing w:after="0"/>
              <w:rPr>
                <w:noProof/>
                <w:sz w:val="8"/>
                <w:szCs w:val="8"/>
              </w:rPr>
            </w:pPr>
          </w:p>
        </w:tc>
      </w:tr>
      <w:tr w:rsidR="00117510" w14:paraId="3FC33FBE" w14:textId="77777777" w:rsidTr="00507FF4">
        <w:tc>
          <w:tcPr>
            <w:tcW w:w="1843" w:type="dxa"/>
            <w:tcBorders>
              <w:top w:val="single" w:sz="4" w:space="0" w:color="auto"/>
              <w:left w:val="single" w:sz="4" w:space="0" w:color="auto"/>
            </w:tcBorders>
          </w:tcPr>
          <w:p w14:paraId="3C5198AE" w14:textId="77777777" w:rsidR="00117510" w:rsidRDefault="00117510" w:rsidP="00507F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1F0F" w14:textId="77777777" w:rsidR="00117510" w:rsidRDefault="00B12F9A" w:rsidP="00507FF4">
            <w:pPr>
              <w:pStyle w:val="CRCoverPage"/>
              <w:spacing w:after="0"/>
              <w:ind w:left="100"/>
              <w:rPr>
                <w:noProof/>
              </w:rPr>
            </w:pPr>
            <w:r>
              <w:fldChar w:fldCharType="begin"/>
            </w:r>
            <w:r>
              <w:instrText xml:space="preserve"> DOCPROPERTY  CrTitle  \* MERGEFORMAT </w:instrText>
            </w:r>
            <w:r>
              <w:fldChar w:fldCharType="separate"/>
            </w:r>
            <w:r w:rsidR="00117510">
              <w:t>S-EES executed ACR correct reference to missing step</w:t>
            </w:r>
            <w:r>
              <w:fldChar w:fldCharType="end"/>
            </w:r>
          </w:p>
        </w:tc>
      </w:tr>
      <w:tr w:rsidR="00117510" w14:paraId="55827BCA" w14:textId="77777777" w:rsidTr="00507FF4">
        <w:tc>
          <w:tcPr>
            <w:tcW w:w="1843" w:type="dxa"/>
            <w:tcBorders>
              <w:left w:val="single" w:sz="4" w:space="0" w:color="auto"/>
            </w:tcBorders>
          </w:tcPr>
          <w:p w14:paraId="407125D4"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4FC50CA2" w14:textId="77777777" w:rsidR="00117510" w:rsidRDefault="00117510" w:rsidP="00507FF4">
            <w:pPr>
              <w:pStyle w:val="CRCoverPage"/>
              <w:spacing w:after="0"/>
              <w:rPr>
                <w:noProof/>
                <w:sz w:val="8"/>
                <w:szCs w:val="8"/>
              </w:rPr>
            </w:pPr>
          </w:p>
        </w:tc>
      </w:tr>
      <w:tr w:rsidR="00117510" w14:paraId="5D73309F" w14:textId="77777777" w:rsidTr="00507FF4">
        <w:tc>
          <w:tcPr>
            <w:tcW w:w="1843" w:type="dxa"/>
            <w:tcBorders>
              <w:left w:val="single" w:sz="4" w:space="0" w:color="auto"/>
            </w:tcBorders>
          </w:tcPr>
          <w:p w14:paraId="09D3E587" w14:textId="77777777" w:rsidR="00117510" w:rsidRDefault="00117510" w:rsidP="00507F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192A29" w14:textId="77777777" w:rsidR="00117510" w:rsidRDefault="00B12F9A" w:rsidP="00507FF4">
            <w:pPr>
              <w:pStyle w:val="CRCoverPage"/>
              <w:spacing w:after="0"/>
              <w:ind w:left="100"/>
              <w:rPr>
                <w:noProof/>
              </w:rPr>
            </w:pPr>
            <w:r>
              <w:fldChar w:fldCharType="begin"/>
            </w:r>
            <w:r>
              <w:instrText xml:space="preserve"> DOCPROPERTY  SourceIfWg  \* MERGEFORMAT </w:instrText>
            </w:r>
            <w:r>
              <w:fldChar w:fldCharType="separate"/>
            </w:r>
            <w:r w:rsidR="00117510">
              <w:rPr>
                <w:noProof/>
              </w:rPr>
              <w:t>Vodafone</w:t>
            </w:r>
            <w:r>
              <w:rPr>
                <w:noProof/>
              </w:rPr>
              <w:fldChar w:fldCharType="end"/>
            </w:r>
          </w:p>
        </w:tc>
      </w:tr>
      <w:tr w:rsidR="00117510" w14:paraId="19DD03AE" w14:textId="77777777" w:rsidTr="00507FF4">
        <w:tc>
          <w:tcPr>
            <w:tcW w:w="1843" w:type="dxa"/>
            <w:tcBorders>
              <w:left w:val="single" w:sz="4" w:space="0" w:color="auto"/>
            </w:tcBorders>
          </w:tcPr>
          <w:p w14:paraId="271D39C7" w14:textId="77777777" w:rsidR="00117510" w:rsidRDefault="00117510" w:rsidP="00507F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E3DFE" w14:textId="5CC2EDE4" w:rsidR="00117510" w:rsidRDefault="009E1F1E" w:rsidP="00507FF4">
            <w:pPr>
              <w:pStyle w:val="CRCoverPage"/>
              <w:spacing w:after="0"/>
              <w:ind w:left="100"/>
              <w:rPr>
                <w:noProof/>
              </w:rPr>
            </w:pPr>
            <w:r>
              <w:t>S6</w:t>
            </w:r>
            <w:r w:rsidR="00B12F9A">
              <w:fldChar w:fldCharType="begin"/>
            </w:r>
            <w:r w:rsidR="00B12F9A">
              <w:instrText xml:space="preserve"> DOCPROPERTY  SourceIfTsg  \* MERGEFORMAT </w:instrText>
            </w:r>
            <w:r w:rsidR="00B12F9A">
              <w:fldChar w:fldCharType="separate"/>
            </w:r>
            <w:r w:rsidR="00B12F9A">
              <w:fldChar w:fldCharType="end"/>
            </w:r>
          </w:p>
        </w:tc>
      </w:tr>
      <w:tr w:rsidR="00117510" w14:paraId="03EBB967" w14:textId="77777777" w:rsidTr="00507FF4">
        <w:tc>
          <w:tcPr>
            <w:tcW w:w="1843" w:type="dxa"/>
            <w:tcBorders>
              <w:left w:val="single" w:sz="4" w:space="0" w:color="auto"/>
            </w:tcBorders>
          </w:tcPr>
          <w:p w14:paraId="4EE2EBD9" w14:textId="77777777" w:rsidR="00117510" w:rsidRDefault="00117510" w:rsidP="00507FF4">
            <w:pPr>
              <w:pStyle w:val="CRCoverPage"/>
              <w:spacing w:after="0"/>
              <w:rPr>
                <w:b/>
                <w:i/>
                <w:noProof/>
                <w:sz w:val="8"/>
                <w:szCs w:val="8"/>
              </w:rPr>
            </w:pPr>
          </w:p>
        </w:tc>
        <w:tc>
          <w:tcPr>
            <w:tcW w:w="7797" w:type="dxa"/>
            <w:gridSpan w:val="10"/>
            <w:tcBorders>
              <w:right w:val="single" w:sz="4" w:space="0" w:color="auto"/>
            </w:tcBorders>
          </w:tcPr>
          <w:p w14:paraId="727EC22A" w14:textId="77777777" w:rsidR="00117510" w:rsidRDefault="00117510" w:rsidP="00507FF4">
            <w:pPr>
              <w:pStyle w:val="CRCoverPage"/>
              <w:spacing w:after="0"/>
              <w:rPr>
                <w:noProof/>
                <w:sz w:val="8"/>
                <w:szCs w:val="8"/>
              </w:rPr>
            </w:pPr>
          </w:p>
        </w:tc>
      </w:tr>
      <w:tr w:rsidR="00117510" w14:paraId="6556DDB6" w14:textId="77777777" w:rsidTr="00507FF4">
        <w:tc>
          <w:tcPr>
            <w:tcW w:w="1843" w:type="dxa"/>
            <w:tcBorders>
              <w:left w:val="single" w:sz="4" w:space="0" w:color="auto"/>
            </w:tcBorders>
          </w:tcPr>
          <w:p w14:paraId="05344684" w14:textId="77777777" w:rsidR="00117510" w:rsidRDefault="00117510" w:rsidP="00507FF4">
            <w:pPr>
              <w:pStyle w:val="CRCoverPage"/>
              <w:tabs>
                <w:tab w:val="right" w:pos="1759"/>
              </w:tabs>
              <w:spacing w:after="0"/>
              <w:rPr>
                <w:b/>
                <w:i/>
                <w:noProof/>
              </w:rPr>
            </w:pPr>
            <w:r>
              <w:rPr>
                <w:b/>
                <w:i/>
                <w:noProof/>
              </w:rPr>
              <w:t>Work item code:</w:t>
            </w:r>
          </w:p>
        </w:tc>
        <w:tc>
          <w:tcPr>
            <w:tcW w:w="3686" w:type="dxa"/>
            <w:gridSpan w:val="5"/>
            <w:shd w:val="pct30" w:color="FFFF00" w:fill="auto"/>
          </w:tcPr>
          <w:p w14:paraId="4181DBDE" w14:textId="77777777" w:rsidR="00117510" w:rsidRDefault="00B12F9A" w:rsidP="00507FF4">
            <w:pPr>
              <w:pStyle w:val="CRCoverPage"/>
              <w:spacing w:after="0"/>
              <w:ind w:left="100"/>
              <w:rPr>
                <w:noProof/>
              </w:rPr>
            </w:pPr>
            <w:r>
              <w:fldChar w:fldCharType="begin"/>
            </w:r>
            <w:r>
              <w:instrText xml:space="preserve"> DOCPROPERTY  RelatedWis  \* MERGEFORMAT </w:instrText>
            </w:r>
            <w:r>
              <w:fldChar w:fldCharType="separate"/>
            </w:r>
            <w:r w:rsidR="00117510">
              <w:rPr>
                <w:noProof/>
              </w:rPr>
              <w:t>EDGEAPP_Ph2</w:t>
            </w:r>
            <w:r>
              <w:rPr>
                <w:noProof/>
              </w:rPr>
              <w:fldChar w:fldCharType="end"/>
            </w:r>
          </w:p>
        </w:tc>
        <w:tc>
          <w:tcPr>
            <w:tcW w:w="567" w:type="dxa"/>
            <w:tcBorders>
              <w:left w:val="nil"/>
            </w:tcBorders>
          </w:tcPr>
          <w:p w14:paraId="2DDCAA0B" w14:textId="77777777" w:rsidR="00117510" w:rsidRDefault="00117510" w:rsidP="00507FF4">
            <w:pPr>
              <w:pStyle w:val="CRCoverPage"/>
              <w:spacing w:after="0"/>
              <w:ind w:right="100"/>
              <w:rPr>
                <w:noProof/>
              </w:rPr>
            </w:pPr>
          </w:p>
        </w:tc>
        <w:tc>
          <w:tcPr>
            <w:tcW w:w="1417" w:type="dxa"/>
            <w:gridSpan w:val="3"/>
            <w:tcBorders>
              <w:left w:val="nil"/>
            </w:tcBorders>
          </w:tcPr>
          <w:p w14:paraId="05742C09" w14:textId="77777777" w:rsidR="00117510" w:rsidRDefault="00117510" w:rsidP="00507F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4CA060C" w14:textId="77777777" w:rsidR="00117510" w:rsidRDefault="00B12F9A" w:rsidP="00507FF4">
            <w:pPr>
              <w:pStyle w:val="CRCoverPage"/>
              <w:spacing w:after="0"/>
              <w:ind w:left="100"/>
              <w:rPr>
                <w:noProof/>
              </w:rPr>
            </w:pPr>
            <w:r>
              <w:fldChar w:fldCharType="begin"/>
            </w:r>
            <w:r>
              <w:instrText xml:space="preserve"> DOCPROPERTY  ResDate  \* MERGEFORMAT </w:instrText>
            </w:r>
            <w:r>
              <w:fldChar w:fldCharType="separate"/>
            </w:r>
            <w:r w:rsidR="00117510">
              <w:rPr>
                <w:noProof/>
              </w:rPr>
              <w:t>2023-09-29</w:t>
            </w:r>
            <w:r>
              <w:rPr>
                <w:noProof/>
              </w:rPr>
              <w:fldChar w:fldCharType="end"/>
            </w:r>
          </w:p>
        </w:tc>
      </w:tr>
      <w:tr w:rsidR="00117510" w14:paraId="0F8184EC" w14:textId="77777777" w:rsidTr="00507FF4">
        <w:tc>
          <w:tcPr>
            <w:tcW w:w="1843" w:type="dxa"/>
            <w:tcBorders>
              <w:left w:val="single" w:sz="4" w:space="0" w:color="auto"/>
            </w:tcBorders>
          </w:tcPr>
          <w:p w14:paraId="508489C6" w14:textId="77777777" w:rsidR="00117510" w:rsidRDefault="00117510" w:rsidP="00507FF4">
            <w:pPr>
              <w:pStyle w:val="CRCoverPage"/>
              <w:spacing w:after="0"/>
              <w:rPr>
                <w:b/>
                <w:i/>
                <w:noProof/>
                <w:sz w:val="8"/>
                <w:szCs w:val="8"/>
              </w:rPr>
            </w:pPr>
          </w:p>
        </w:tc>
        <w:tc>
          <w:tcPr>
            <w:tcW w:w="1986" w:type="dxa"/>
            <w:gridSpan w:val="4"/>
          </w:tcPr>
          <w:p w14:paraId="07A65809" w14:textId="77777777" w:rsidR="00117510" w:rsidRDefault="00117510" w:rsidP="00507FF4">
            <w:pPr>
              <w:pStyle w:val="CRCoverPage"/>
              <w:spacing w:after="0"/>
              <w:rPr>
                <w:noProof/>
                <w:sz w:val="8"/>
                <w:szCs w:val="8"/>
              </w:rPr>
            </w:pPr>
          </w:p>
        </w:tc>
        <w:tc>
          <w:tcPr>
            <w:tcW w:w="2267" w:type="dxa"/>
            <w:gridSpan w:val="2"/>
          </w:tcPr>
          <w:p w14:paraId="138C025A" w14:textId="77777777" w:rsidR="00117510" w:rsidRDefault="00117510" w:rsidP="00507FF4">
            <w:pPr>
              <w:pStyle w:val="CRCoverPage"/>
              <w:spacing w:after="0"/>
              <w:rPr>
                <w:noProof/>
                <w:sz w:val="8"/>
                <w:szCs w:val="8"/>
              </w:rPr>
            </w:pPr>
          </w:p>
        </w:tc>
        <w:tc>
          <w:tcPr>
            <w:tcW w:w="1417" w:type="dxa"/>
            <w:gridSpan w:val="3"/>
          </w:tcPr>
          <w:p w14:paraId="7D42E932" w14:textId="77777777" w:rsidR="00117510" w:rsidRDefault="00117510" w:rsidP="00507FF4">
            <w:pPr>
              <w:pStyle w:val="CRCoverPage"/>
              <w:spacing w:after="0"/>
              <w:rPr>
                <w:noProof/>
                <w:sz w:val="8"/>
                <w:szCs w:val="8"/>
              </w:rPr>
            </w:pPr>
          </w:p>
        </w:tc>
        <w:tc>
          <w:tcPr>
            <w:tcW w:w="2127" w:type="dxa"/>
            <w:tcBorders>
              <w:right w:val="single" w:sz="4" w:space="0" w:color="auto"/>
            </w:tcBorders>
          </w:tcPr>
          <w:p w14:paraId="0AF90D57" w14:textId="77777777" w:rsidR="00117510" w:rsidRDefault="00117510" w:rsidP="00507FF4">
            <w:pPr>
              <w:pStyle w:val="CRCoverPage"/>
              <w:spacing w:after="0"/>
              <w:rPr>
                <w:noProof/>
                <w:sz w:val="8"/>
                <w:szCs w:val="8"/>
              </w:rPr>
            </w:pPr>
          </w:p>
        </w:tc>
      </w:tr>
      <w:tr w:rsidR="00117510" w14:paraId="29AA8F15" w14:textId="77777777" w:rsidTr="00507FF4">
        <w:trPr>
          <w:cantSplit/>
        </w:trPr>
        <w:tc>
          <w:tcPr>
            <w:tcW w:w="1843" w:type="dxa"/>
            <w:tcBorders>
              <w:left w:val="single" w:sz="4" w:space="0" w:color="auto"/>
            </w:tcBorders>
          </w:tcPr>
          <w:p w14:paraId="76D4FBB1" w14:textId="77777777" w:rsidR="00117510" w:rsidRDefault="00117510" w:rsidP="00507FF4">
            <w:pPr>
              <w:pStyle w:val="CRCoverPage"/>
              <w:tabs>
                <w:tab w:val="right" w:pos="1759"/>
              </w:tabs>
              <w:spacing w:after="0"/>
              <w:rPr>
                <w:b/>
                <w:i/>
                <w:noProof/>
              </w:rPr>
            </w:pPr>
            <w:r>
              <w:rPr>
                <w:b/>
                <w:i/>
                <w:noProof/>
              </w:rPr>
              <w:t>Category:</w:t>
            </w:r>
          </w:p>
        </w:tc>
        <w:tc>
          <w:tcPr>
            <w:tcW w:w="851" w:type="dxa"/>
            <w:shd w:val="pct30" w:color="FFFF00" w:fill="auto"/>
          </w:tcPr>
          <w:p w14:paraId="63C8AAB6" w14:textId="0F321750" w:rsidR="00117510" w:rsidRDefault="000D6FCF" w:rsidP="00507FF4">
            <w:pPr>
              <w:pStyle w:val="CRCoverPage"/>
              <w:spacing w:after="0"/>
              <w:ind w:left="100" w:right="-609"/>
              <w:rPr>
                <w:b/>
                <w:noProof/>
              </w:rPr>
            </w:pPr>
            <w:r>
              <w:rPr>
                <w:b/>
                <w:noProof/>
              </w:rPr>
              <w:t>A</w:t>
            </w:r>
          </w:p>
        </w:tc>
        <w:tc>
          <w:tcPr>
            <w:tcW w:w="3402" w:type="dxa"/>
            <w:gridSpan w:val="5"/>
            <w:tcBorders>
              <w:left w:val="nil"/>
            </w:tcBorders>
          </w:tcPr>
          <w:p w14:paraId="2449FA3C" w14:textId="77777777" w:rsidR="00117510" w:rsidRDefault="00117510" w:rsidP="00507FF4">
            <w:pPr>
              <w:pStyle w:val="CRCoverPage"/>
              <w:spacing w:after="0"/>
              <w:rPr>
                <w:noProof/>
              </w:rPr>
            </w:pPr>
          </w:p>
        </w:tc>
        <w:tc>
          <w:tcPr>
            <w:tcW w:w="1417" w:type="dxa"/>
            <w:gridSpan w:val="3"/>
            <w:tcBorders>
              <w:left w:val="nil"/>
            </w:tcBorders>
          </w:tcPr>
          <w:p w14:paraId="45119BC6" w14:textId="77777777" w:rsidR="00117510" w:rsidRDefault="00117510" w:rsidP="00507F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1DBD0" w14:textId="77777777" w:rsidR="00117510" w:rsidRDefault="00B12F9A" w:rsidP="00507FF4">
            <w:pPr>
              <w:pStyle w:val="CRCoverPage"/>
              <w:spacing w:after="0"/>
              <w:ind w:left="100"/>
              <w:rPr>
                <w:noProof/>
              </w:rPr>
            </w:pPr>
            <w:r>
              <w:fldChar w:fldCharType="begin"/>
            </w:r>
            <w:r>
              <w:instrText xml:space="preserve"> DOCPROPERTY  Release  \* MERGEFORMAT </w:instrText>
            </w:r>
            <w:r>
              <w:fldChar w:fldCharType="separate"/>
            </w:r>
            <w:r w:rsidR="00117510">
              <w:rPr>
                <w:noProof/>
              </w:rPr>
              <w:t>Rel-18</w:t>
            </w:r>
            <w:r>
              <w:rPr>
                <w:noProof/>
              </w:rPr>
              <w:fldChar w:fldCharType="end"/>
            </w:r>
          </w:p>
        </w:tc>
      </w:tr>
      <w:tr w:rsidR="00117510" w14:paraId="25E86E01" w14:textId="77777777" w:rsidTr="00507FF4">
        <w:tc>
          <w:tcPr>
            <w:tcW w:w="1843" w:type="dxa"/>
            <w:tcBorders>
              <w:left w:val="single" w:sz="4" w:space="0" w:color="auto"/>
              <w:bottom w:val="single" w:sz="4" w:space="0" w:color="auto"/>
            </w:tcBorders>
          </w:tcPr>
          <w:p w14:paraId="0F3FEE46" w14:textId="77777777" w:rsidR="00117510" w:rsidRDefault="00117510" w:rsidP="00507FF4">
            <w:pPr>
              <w:pStyle w:val="CRCoverPage"/>
              <w:spacing w:after="0"/>
              <w:rPr>
                <w:b/>
                <w:i/>
                <w:noProof/>
              </w:rPr>
            </w:pPr>
          </w:p>
        </w:tc>
        <w:tc>
          <w:tcPr>
            <w:tcW w:w="4677" w:type="dxa"/>
            <w:gridSpan w:val="8"/>
            <w:tcBorders>
              <w:bottom w:val="single" w:sz="4" w:space="0" w:color="auto"/>
            </w:tcBorders>
          </w:tcPr>
          <w:p w14:paraId="22A4BE83" w14:textId="77777777" w:rsidR="00117510" w:rsidRDefault="00117510" w:rsidP="00507F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2D5B38" w14:textId="77777777" w:rsidR="00117510" w:rsidRDefault="00117510" w:rsidP="00507FF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112C96" w14:textId="77777777" w:rsidR="00117510" w:rsidRPr="007C2097" w:rsidRDefault="00117510" w:rsidP="00507F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17510" w14:paraId="5E94458E" w14:textId="77777777" w:rsidTr="00507FF4">
        <w:tc>
          <w:tcPr>
            <w:tcW w:w="1843" w:type="dxa"/>
          </w:tcPr>
          <w:p w14:paraId="60D0EB56" w14:textId="77777777" w:rsidR="00117510" w:rsidRDefault="00117510" w:rsidP="00507FF4">
            <w:pPr>
              <w:pStyle w:val="CRCoverPage"/>
              <w:spacing w:after="0"/>
              <w:rPr>
                <w:b/>
                <w:i/>
                <w:noProof/>
                <w:sz w:val="8"/>
                <w:szCs w:val="8"/>
              </w:rPr>
            </w:pPr>
          </w:p>
        </w:tc>
        <w:tc>
          <w:tcPr>
            <w:tcW w:w="7797" w:type="dxa"/>
            <w:gridSpan w:val="10"/>
          </w:tcPr>
          <w:p w14:paraId="49E12D50" w14:textId="77777777" w:rsidR="00117510" w:rsidRDefault="00117510" w:rsidP="00507FF4">
            <w:pPr>
              <w:pStyle w:val="CRCoverPage"/>
              <w:spacing w:after="0"/>
              <w:rPr>
                <w:noProof/>
                <w:sz w:val="8"/>
                <w:szCs w:val="8"/>
              </w:rPr>
            </w:pPr>
          </w:p>
        </w:tc>
      </w:tr>
      <w:tr w:rsidR="00117510" w14:paraId="7D0A2DDC" w14:textId="77777777" w:rsidTr="00507FF4">
        <w:tc>
          <w:tcPr>
            <w:tcW w:w="2694" w:type="dxa"/>
            <w:gridSpan w:val="2"/>
            <w:tcBorders>
              <w:top w:val="single" w:sz="4" w:space="0" w:color="auto"/>
              <w:left w:val="single" w:sz="4" w:space="0" w:color="auto"/>
            </w:tcBorders>
          </w:tcPr>
          <w:p w14:paraId="793D3D36" w14:textId="77777777" w:rsidR="00117510" w:rsidRDefault="00117510" w:rsidP="00507F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8D466" w14:textId="77777777" w:rsidR="00117510" w:rsidRDefault="00AC73CB" w:rsidP="00507FF4">
            <w:pPr>
              <w:pStyle w:val="CRCoverPage"/>
              <w:spacing w:after="0"/>
              <w:ind w:left="100"/>
              <w:rPr>
                <w:noProof/>
              </w:rPr>
            </w:pPr>
            <w:r>
              <w:rPr>
                <w:noProof/>
              </w:rPr>
              <w:t>Step 14</w:t>
            </w:r>
            <w:r w:rsidR="00CB6D03">
              <w:rPr>
                <w:noProof/>
              </w:rPr>
              <w:t xml:space="preserve"> </w:t>
            </w:r>
            <w:r>
              <w:rPr>
                <w:noProof/>
              </w:rPr>
              <w:t>of the</w:t>
            </w:r>
            <w:r w:rsidR="00CB6D03">
              <w:rPr>
                <w:noProof/>
              </w:rPr>
              <w:t xml:space="preserve"> </w:t>
            </w:r>
            <w:r w:rsidR="00CB6D03" w:rsidRPr="00CB6D03">
              <w:rPr>
                <w:noProof/>
              </w:rPr>
              <w:t>S-EES executed ACR</w:t>
            </w:r>
            <w:r>
              <w:rPr>
                <w:noProof/>
              </w:rPr>
              <w:t xml:space="preserve"> procedure has a dependency on step 12, i.e. "</w:t>
            </w:r>
            <w:r w:rsidR="00651D58" w:rsidRPr="00651D58">
              <w:rPr>
                <w:noProof/>
              </w:rPr>
              <w:t xml:space="preserve">If the status in step 12 indicates a successful ACT </w:t>
            </w:r>
            <w:r>
              <w:rPr>
                <w:noProof/>
              </w:rPr>
              <w:t>"</w:t>
            </w:r>
            <w:r w:rsidR="00651D58">
              <w:rPr>
                <w:noProof/>
              </w:rPr>
              <w:t xml:space="preserve">. </w:t>
            </w:r>
            <w:r w:rsidR="00435332">
              <w:rPr>
                <w:noProof/>
              </w:rPr>
              <w:t>F</w:t>
            </w:r>
            <w:r w:rsidR="00651D58">
              <w:rPr>
                <w:noProof/>
              </w:rPr>
              <w:t>or EEL managed ACR step 12 is skipped</w:t>
            </w:r>
            <w:r w:rsidR="00435332">
              <w:rPr>
                <w:noProof/>
              </w:rPr>
              <w:t>, so</w:t>
            </w:r>
            <w:r w:rsidR="00046672">
              <w:rPr>
                <w:noProof/>
              </w:rPr>
              <w:t xml:space="preserve"> for EELManagedACR</w:t>
            </w:r>
            <w:r w:rsidR="00435332">
              <w:rPr>
                <w:noProof/>
              </w:rPr>
              <w:t xml:space="preserve"> step 14 refers to a non-existent step 12. </w:t>
            </w:r>
          </w:p>
          <w:p w14:paraId="3D623EA6" w14:textId="505E156B" w:rsidR="002F7C91" w:rsidRDefault="002F7C91" w:rsidP="00507FF4">
            <w:pPr>
              <w:pStyle w:val="CRCoverPage"/>
              <w:spacing w:after="0"/>
              <w:ind w:left="100"/>
              <w:rPr>
                <w:noProof/>
              </w:rPr>
            </w:pPr>
            <w:r>
              <w:rPr>
                <w:noProof/>
              </w:rPr>
              <w:t xml:space="preserve">Also, step 12 </w:t>
            </w:r>
            <w:r w:rsidR="00E525A7">
              <w:rPr>
                <w:noProof/>
              </w:rPr>
              <w:t xml:space="preserve">includes an "ACT status update message" but no such message exists. </w:t>
            </w:r>
          </w:p>
        </w:tc>
      </w:tr>
      <w:tr w:rsidR="00117510" w14:paraId="3F45B297" w14:textId="77777777" w:rsidTr="00507FF4">
        <w:tc>
          <w:tcPr>
            <w:tcW w:w="2694" w:type="dxa"/>
            <w:gridSpan w:val="2"/>
            <w:tcBorders>
              <w:left w:val="single" w:sz="4" w:space="0" w:color="auto"/>
            </w:tcBorders>
          </w:tcPr>
          <w:p w14:paraId="0A8E3CAC"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0DBA4DC2" w14:textId="77777777" w:rsidR="00117510" w:rsidRDefault="00117510" w:rsidP="00507FF4">
            <w:pPr>
              <w:pStyle w:val="CRCoverPage"/>
              <w:spacing w:after="0"/>
              <w:rPr>
                <w:noProof/>
                <w:sz w:val="8"/>
                <w:szCs w:val="8"/>
              </w:rPr>
            </w:pPr>
          </w:p>
        </w:tc>
      </w:tr>
      <w:tr w:rsidR="00117510" w14:paraId="42A4E4E9" w14:textId="77777777" w:rsidTr="00507FF4">
        <w:tc>
          <w:tcPr>
            <w:tcW w:w="2694" w:type="dxa"/>
            <w:gridSpan w:val="2"/>
            <w:tcBorders>
              <w:left w:val="single" w:sz="4" w:space="0" w:color="auto"/>
            </w:tcBorders>
          </w:tcPr>
          <w:p w14:paraId="6FE11DA6" w14:textId="77777777" w:rsidR="00117510" w:rsidRDefault="00117510" w:rsidP="00507F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2DE065" w14:textId="77777777" w:rsidR="00117510" w:rsidRDefault="008D7956" w:rsidP="00507FF4">
            <w:pPr>
              <w:pStyle w:val="CRCoverPage"/>
              <w:spacing w:after="0"/>
              <w:ind w:left="100"/>
              <w:rPr>
                <w:noProof/>
              </w:rPr>
            </w:pPr>
            <w:r>
              <w:rPr>
                <w:noProof/>
              </w:rPr>
              <w:t>Text added so that s</w:t>
            </w:r>
            <w:r w:rsidR="003B79FA">
              <w:rPr>
                <w:noProof/>
              </w:rPr>
              <w:t xml:space="preserve">tep 14 </w:t>
            </w:r>
            <w:r>
              <w:rPr>
                <w:noProof/>
              </w:rPr>
              <w:t xml:space="preserve">does not </w:t>
            </w:r>
            <w:r w:rsidR="003B79FA">
              <w:rPr>
                <w:noProof/>
              </w:rPr>
              <w:t xml:space="preserve">reference step 12 </w:t>
            </w:r>
            <w:r>
              <w:rPr>
                <w:noProof/>
              </w:rPr>
              <w:t>for EELManagedACR</w:t>
            </w:r>
            <w:r w:rsidR="005F2669">
              <w:rPr>
                <w:noProof/>
              </w:rPr>
              <w:t>.</w:t>
            </w:r>
          </w:p>
          <w:p w14:paraId="2A3B5E7F" w14:textId="3802CC6D" w:rsidR="005F2669" w:rsidRDefault="005F2669" w:rsidP="00507FF4">
            <w:pPr>
              <w:pStyle w:val="CRCoverPage"/>
              <w:spacing w:after="0"/>
              <w:ind w:left="100"/>
              <w:rPr>
                <w:noProof/>
              </w:rPr>
            </w:pPr>
            <w:r>
              <w:rPr>
                <w:noProof/>
              </w:rPr>
              <w:t>"ACT status update message" corrected to "ACR status update message"</w:t>
            </w:r>
          </w:p>
        </w:tc>
      </w:tr>
      <w:tr w:rsidR="00117510" w14:paraId="552D1496" w14:textId="77777777" w:rsidTr="00507FF4">
        <w:tc>
          <w:tcPr>
            <w:tcW w:w="2694" w:type="dxa"/>
            <w:gridSpan w:val="2"/>
            <w:tcBorders>
              <w:left w:val="single" w:sz="4" w:space="0" w:color="auto"/>
            </w:tcBorders>
          </w:tcPr>
          <w:p w14:paraId="4AEE9004"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3D17CD55" w14:textId="77777777" w:rsidR="00117510" w:rsidRDefault="00117510" w:rsidP="00507FF4">
            <w:pPr>
              <w:pStyle w:val="CRCoverPage"/>
              <w:spacing w:after="0"/>
              <w:rPr>
                <w:noProof/>
                <w:sz w:val="8"/>
                <w:szCs w:val="8"/>
              </w:rPr>
            </w:pPr>
          </w:p>
        </w:tc>
      </w:tr>
      <w:tr w:rsidR="00117510" w14:paraId="1F5EA760" w14:textId="77777777" w:rsidTr="00507FF4">
        <w:tc>
          <w:tcPr>
            <w:tcW w:w="2694" w:type="dxa"/>
            <w:gridSpan w:val="2"/>
            <w:tcBorders>
              <w:left w:val="single" w:sz="4" w:space="0" w:color="auto"/>
              <w:bottom w:val="single" w:sz="4" w:space="0" w:color="auto"/>
            </w:tcBorders>
          </w:tcPr>
          <w:p w14:paraId="3D7BAF1C" w14:textId="77777777" w:rsidR="00117510" w:rsidRDefault="00117510" w:rsidP="00507F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99F3C" w14:textId="463B316E" w:rsidR="00117510" w:rsidRDefault="005F2669" w:rsidP="00507FF4">
            <w:pPr>
              <w:pStyle w:val="CRCoverPage"/>
              <w:spacing w:after="0"/>
              <w:ind w:left="100"/>
              <w:rPr>
                <w:noProof/>
              </w:rPr>
            </w:pPr>
            <w:r>
              <w:rPr>
                <w:noProof/>
              </w:rPr>
              <w:t>Procedure refers to non-existent step</w:t>
            </w:r>
            <w:r w:rsidR="003407B5">
              <w:rPr>
                <w:noProof/>
              </w:rPr>
              <w:t>. Procedure refers to non-existent message.</w:t>
            </w:r>
          </w:p>
        </w:tc>
      </w:tr>
      <w:tr w:rsidR="00117510" w14:paraId="24DBDB42" w14:textId="77777777" w:rsidTr="00507FF4">
        <w:tc>
          <w:tcPr>
            <w:tcW w:w="2694" w:type="dxa"/>
            <w:gridSpan w:val="2"/>
          </w:tcPr>
          <w:p w14:paraId="0D47DAE8" w14:textId="77777777" w:rsidR="00117510" w:rsidRDefault="00117510" w:rsidP="00507FF4">
            <w:pPr>
              <w:pStyle w:val="CRCoverPage"/>
              <w:spacing w:after="0"/>
              <w:rPr>
                <w:b/>
                <w:i/>
                <w:noProof/>
                <w:sz w:val="8"/>
                <w:szCs w:val="8"/>
              </w:rPr>
            </w:pPr>
          </w:p>
        </w:tc>
        <w:tc>
          <w:tcPr>
            <w:tcW w:w="6946" w:type="dxa"/>
            <w:gridSpan w:val="9"/>
          </w:tcPr>
          <w:p w14:paraId="18A59F45" w14:textId="77777777" w:rsidR="00117510" w:rsidRDefault="00117510" w:rsidP="00507FF4">
            <w:pPr>
              <w:pStyle w:val="CRCoverPage"/>
              <w:spacing w:after="0"/>
              <w:rPr>
                <w:noProof/>
                <w:sz w:val="8"/>
                <w:szCs w:val="8"/>
              </w:rPr>
            </w:pPr>
          </w:p>
        </w:tc>
      </w:tr>
      <w:tr w:rsidR="00117510" w14:paraId="102B2C6D" w14:textId="77777777" w:rsidTr="00507FF4">
        <w:tc>
          <w:tcPr>
            <w:tcW w:w="2694" w:type="dxa"/>
            <w:gridSpan w:val="2"/>
            <w:tcBorders>
              <w:top w:val="single" w:sz="4" w:space="0" w:color="auto"/>
              <w:left w:val="single" w:sz="4" w:space="0" w:color="auto"/>
            </w:tcBorders>
          </w:tcPr>
          <w:p w14:paraId="21772781" w14:textId="77777777" w:rsidR="00117510" w:rsidRDefault="00117510" w:rsidP="00507F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334000" w14:textId="6DA923F3" w:rsidR="00117510" w:rsidRDefault="003407B5" w:rsidP="00507FF4">
            <w:pPr>
              <w:pStyle w:val="CRCoverPage"/>
              <w:spacing w:after="0"/>
              <w:ind w:left="100"/>
              <w:rPr>
                <w:noProof/>
              </w:rPr>
            </w:pPr>
            <w:r>
              <w:rPr>
                <w:noProof/>
              </w:rPr>
              <w:t>8.8.2.5</w:t>
            </w:r>
          </w:p>
        </w:tc>
      </w:tr>
      <w:tr w:rsidR="00117510" w14:paraId="539DD0FA" w14:textId="77777777" w:rsidTr="00507FF4">
        <w:tc>
          <w:tcPr>
            <w:tcW w:w="2694" w:type="dxa"/>
            <w:gridSpan w:val="2"/>
            <w:tcBorders>
              <w:left w:val="single" w:sz="4" w:space="0" w:color="auto"/>
            </w:tcBorders>
          </w:tcPr>
          <w:p w14:paraId="6353FEC7" w14:textId="77777777" w:rsidR="00117510" w:rsidRDefault="00117510" w:rsidP="00507FF4">
            <w:pPr>
              <w:pStyle w:val="CRCoverPage"/>
              <w:spacing w:after="0"/>
              <w:rPr>
                <w:b/>
                <w:i/>
                <w:noProof/>
                <w:sz w:val="8"/>
                <w:szCs w:val="8"/>
              </w:rPr>
            </w:pPr>
          </w:p>
        </w:tc>
        <w:tc>
          <w:tcPr>
            <w:tcW w:w="6946" w:type="dxa"/>
            <w:gridSpan w:val="9"/>
            <w:tcBorders>
              <w:right w:val="single" w:sz="4" w:space="0" w:color="auto"/>
            </w:tcBorders>
          </w:tcPr>
          <w:p w14:paraId="28620670" w14:textId="77777777" w:rsidR="00117510" w:rsidRDefault="00117510" w:rsidP="00507FF4">
            <w:pPr>
              <w:pStyle w:val="CRCoverPage"/>
              <w:spacing w:after="0"/>
              <w:rPr>
                <w:noProof/>
                <w:sz w:val="8"/>
                <w:szCs w:val="8"/>
              </w:rPr>
            </w:pPr>
          </w:p>
        </w:tc>
      </w:tr>
      <w:tr w:rsidR="00117510" w14:paraId="5C49965B" w14:textId="77777777" w:rsidTr="00507FF4">
        <w:tc>
          <w:tcPr>
            <w:tcW w:w="2694" w:type="dxa"/>
            <w:gridSpan w:val="2"/>
            <w:tcBorders>
              <w:left w:val="single" w:sz="4" w:space="0" w:color="auto"/>
            </w:tcBorders>
          </w:tcPr>
          <w:p w14:paraId="6866DBF0" w14:textId="77777777" w:rsidR="00117510" w:rsidRDefault="00117510" w:rsidP="00507F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106D37" w14:textId="77777777" w:rsidR="00117510" w:rsidRDefault="00117510" w:rsidP="00507F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3AA775" w14:textId="77777777" w:rsidR="00117510" w:rsidRDefault="00117510" w:rsidP="00507FF4">
            <w:pPr>
              <w:pStyle w:val="CRCoverPage"/>
              <w:spacing w:after="0"/>
              <w:jc w:val="center"/>
              <w:rPr>
                <w:b/>
                <w:caps/>
                <w:noProof/>
              </w:rPr>
            </w:pPr>
            <w:r>
              <w:rPr>
                <w:b/>
                <w:caps/>
                <w:noProof/>
              </w:rPr>
              <w:t>N</w:t>
            </w:r>
          </w:p>
        </w:tc>
        <w:tc>
          <w:tcPr>
            <w:tcW w:w="2977" w:type="dxa"/>
            <w:gridSpan w:val="4"/>
          </w:tcPr>
          <w:p w14:paraId="0736EA21" w14:textId="77777777" w:rsidR="00117510" w:rsidRDefault="00117510" w:rsidP="00507F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C0B76C" w14:textId="77777777" w:rsidR="00117510" w:rsidRDefault="00117510" w:rsidP="00507FF4">
            <w:pPr>
              <w:pStyle w:val="CRCoverPage"/>
              <w:spacing w:after="0"/>
              <w:ind w:left="99"/>
              <w:rPr>
                <w:noProof/>
              </w:rPr>
            </w:pPr>
          </w:p>
        </w:tc>
      </w:tr>
      <w:tr w:rsidR="00117510" w14:paraId="7BF963A8" w14:textId="77777777" w:rsidTr="00507FF4">
        <w:tc>
          <w:tcPr>
            <w:tcW w:w="2694" w:type="dxa"/>
            <w:gridSpan w:val="2"/>
            <w:tcBorders>
              <w:left w:val="single" w:sz="4" w:space="0" w:color="auto"/>
            </w:tcBorders>
          </w:tcPr>
          <w:p w14:paraId="0E19FF06" w14:textId="77777777" w:rsidR="00117510" w:rsidRDefault="00117510" w:rsidP="00507F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9341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311971" w14:textId="0CD51C77" w:rsidR="00117510" w:rsidRDefault="003407B5" w:rsidP="00507FF4">
            <w:pPr>
              <w:pStyle w:val="CRCoverPage"/>
              <w:spacing w:after="0"/>
              <w:jc w:val="center"/>
              <w:rPr>
                <w:b/>
                <w:caps/>
                <w:noProof/>
              </w:rPr>
            </w:pPr>
            <w:r>
              <w:rPr>
                <w:b/>
                <w:caps/>
                <w:noProof/>
              </w:rPr>
              <w:t>X</w:t>
            </w:r>
          </w:p>
        </w:tc>
        <w:tc>
          <w:tcPr>
            <w:tcW w:w="2977" w:type="dxa"/>
            <w:gridSpan w:val="4"/>
          </w:tcPr>
          <w:p w14:paraId="31AA0D3F" w14:textId="77777777" w:rsidR="00117510" w:rsidRDefault="00117510" w:rsidP="00507F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CAF3D7" w14:textId="77777777" w:rsidR="00117510" w:rsidRDefault="00117510" w:rsidP="00507FF4">
            <w:pPr>
              <w:pStyle w:val="CRCoverPage"/>
              <w:spacing w:after="0"/>
              <w:ind w:left="99"/>
              <w:rPr>
                <w:noProof/>
              </w:rPr>
            </w:pPr>
            <w:r>
              <w:rPr>
                <w:noProof/>
              </w:rPr>
              <w:t xml:space="preserve">TS/TR ... CR ... </w:t>
            </w:r>
          </w:p>
        </w:tc>
      </w:tr>
      <w:tr w:rsidR="00117510" w14:paraId="34638556" w14:textId="77777777" w:rsidTr="00507FF4">
        <w:tc>
          <w:tcPr>
            <w:tcW w:w="2694" w:type="dxa"/>
            <w:gridSpan w:val="2"/>
            <w:tcBorders>
              <w:left w:val="single" w:sz="4" w:space="0" w:color="auto"/>
            </w:tcBorders>
          </w:tcPr>
          <w:p w14:paraId="29711B18" w14:textId="77777777" w:rsidR="00117510" w:rsidRDefault="00117510" w:rsidP="00507F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93352"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A2B532" w14:textId="66B1A605" w:rsidR="00117510" w:rsidRDefault="003407B5" w:rsidP="00507FF4">
            <w:pPr>
              <w:pStyle w:val="CRCoverPage"/>
              <w:spacing w:after="0"/>
              <w:jc w:val="center"/>
              <w:rPr>
                <w:b/>
                <w:caps/>
                <w:noProof/>
              </w:rPr>
            </w:pPr>
            <w:r>
              <w:rPr>
                <w:b/>
                <w:caps/>
                <w:noProof/>
              </w:rPr>
              <w:t>X</w:t>
            </w:r>
          </w:p>
        </w:tc>
        <w:tc>
          <w:tcPr>
            <w:tcW w:w="2977" w:type="dxa"/>
            <w:gridSpan w:val="4"/>
          </w:tcPr>
          <w:p w14:paraId="130E01EE" w14:textId="77777777" w:rsidR="00117510" w:rsidRDefault="00117510" w:rsidP="00507F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6CB4DF" w14:textId="77777777" w:rsidR="00117510" w:rsidRDefault="00117510" w:rsidP="00507FF4">
            <w:pPr>
              <w:pStyle w:val="CRCoverPage"/>
              <w:spacing w:after="0"/>
              <w:ind w:left="99"/>
              <w:rPr>
                <w:noProof/>
              </w:rPr>
            </w:pPr>
            <w:r>
              <w:rPr>
                <w:noProof/>
              </w:rPr>
              <w:t xml:space="preserve">TS/TR ... CR ... </w:t>
            </w:r>
          </w:p>
        </w:tc>
      </w:tr>
      <w:tr w:rsidR="00117510" w14:paraId="4F95E7D3" w14:textId="77777777" w:rsidTr="00507FF4">
        <w:tc>
          <w:tcPr>
            <w:tcW w:w="2694" w:type="dxa"/>
            <w:gridSpan w:val="2"/>
            <w:tcBorders>
              <w:left w:val="single" w:sz="4" w:space="0" w:color="auto"/>
            </w:tcBorders>
          </w:tcPr>
          <w:p w14:paraId="68FF022A" w14:textId="77777777" w:rsidR="00117510" w:rsidRDefault="00117510" w:rsidP="00507F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0301DE" w14:textId="77777777" w:rsidR="00117510" w:rsidRDefault="00117510" w:rsidP="00507F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B57C0" w14:textId="483AEEC6" w:rsidR="00117510" w:rsidRDefault="003407B5" w:rsidP="00507FF4">
            <w:pPr>
              <w:pStyle w:val="CRCoverPage"/>
              <w:spacing w:after="0"/>
              <w:jc w:val="center"/>
              <w:rPr>
                <w:b/>
                <w:caps/>
                <w:noProof/>
              </w:rPr>
            </w:pPr>
            <w:r>
              <w:rPr>
                <w:b/>
                <w:caps/>
                <w:noProof/>
              </w:rPr>
              <w:t>X</w:t>
            </w:r>
          </w:p>
        </w:tc>
        <w:tc>
          <w:tcPr>
            <w:tcW w:w="2977" w:type="dxa"/>
            <w:gridSpan w:val="4"/>
          </w:tcPr>
          <w:p w14:paraId="311219C6" w14:textId="77777777" w:rsidR="00117510" w:rsidRDefault="00117510" w:rsidP="00507F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737D2D" w14:textId="77777777" w:rsidR="00117510" w:rsidRDefault="00117510" w:rsidP="00507FF4">
            <w:pPr>
              <w:pStyle w:val="CRCoverPage"/>
              <w:spacing w:after="0"/>
              <w:ind w:left="99"/>
              <w:rPr>
                <w:noProof/>
              </w:rPr>
            </w:pPr>
            <w:r>
              <w:rPr>
                <w:noProof/>
              </w:rPr>
              <w:t xml:space="preserve">TS/TR ... CR ... </w:t>
            </w:r>
          </w:p>
        </w:tc>
      </w:tr>
      <w:tr w:rsidR="00117510" w14:paraId="332F44F8" w14:textId="77777777" w:rsidTr="00507FF4">
        <w:tc>
          <w:tcPr>
            <w:tcW w:w="2694" w:type="dxa"/>
            <w:gridSpan w:val="2"/>
            <w:tcBorders>
              <w:left w:val="single" w:sz="4" w:space="0" w:color="auto"/>
            </w:tcBorders>
          </w:tcPr>
          <w:p w14:paraId="44EB5BE3" w14:textId="77777777" w:rsidR="00117510" w:rsidRDefault="00117510" w:rsidP="00507FF4">
            <w:pPr>
              <w:pStyle w:val="CRCoverPage"/>
              <w:spacing w:after="0"/>
              <w:rPr>
                <w:b/>
                <w:i/>
                <w:noProof/>
              </w:rPr>
            </w:pPr>
          </w:p>
        </w:tc>
        <w:tc>
          <w:tcPr>
            <w:tcW w:w="6946" w:type="dxa"/>
            <w:gridSpan w:val="9"/>
            <w:tcBorders>
              <w:right w:val="single" w:sz="4" w:space="0" w:color="auto"/>
            </w:tcBorders>
          </w:tcPr>
          <w:p w14:paraId="1430E78A" w14:textId="77777777" w:rsidR="00117510" w:rsidRDefault="00117510" w:rsidP="00507FF4">
            <w:pPr>
              <w:pStyle w:val="CRCoverPage"/>
              <w:spacing w:after="0"/>
              <w:rPr>
                <w:noProof/>
              </w:rPr>
            </w:pPr>
          </w:p>
        </w:tc>
      </w:tr>
      <w:tr w:rsidR="00117510" w14:paraId="6E1FA5F6" w14:textId="77777777" w:rsidTr="00507FF4">
        <w:tc>
          <w:tcPr>
            <w:tcW w:w="2694" w:type="dxa"/>
            <w:gridSpan w:val="2"/>
            <w:tcBorders>
              <w:left w:val="single" w:sz="4" w:space="0" w:color="auto"/>
              <w:bottom w:val="single" w:sz="4" w:space="0" w:color="auto"/>
            </w:tcBorders>
          </w:tcPr>
          <w:p w14:paraId="37759B89" w14:textId="77777777" w:rsidR="00117510" w:rsidRDefault="00117510" w:rsidP="00507F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DCAE83" w14:textId="77777777" w:rsidR="00117510" w:rsidRDefault="00117510" w:rsidP="00507FF4">
            <w:pPr>
              <w:pStyle w:val="CRCoverPage"/>
              <w:spacing w:after="0"/>
              <w:ind w:left="100"/>
              <w:rPr>
                <w:noProof/>
              </w:rPr>
            </w:pPr>
          </w:p>
        </w:tc>
      </w:tr>
      <w:tr w:rsidR="00117510" w:rsidRPr="008863B9" w14:paraId="2C7A9399" w14:textId="77777777" w:rsidTr="00507FF4">
        <w:tc>
          <w:tcPr>
            <w:tcW w:w="2694" w:type="dxa"/>
            <w:gridSpan w:val="2"/>
            <w:tcBorders>
              <w:top w:val="single" w:sz="4" w:space="0" w:color="auto"/>
              <w:bottom w:val="single" w:sz="4" w:space="0" w:color="auto"/>
            </w:tcBorders>
          </w:tcPr>
          <w:p w14:paraId="4F2ECE6B" w14:textId="77777777" w:rsidR="00117510" w:rsidRPr="008863B9" w:rsidRDefault="00117510" w:rsidP="00507F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B1C90B" w14:textId="77777777" w:rsidR="00117510" w:rsidRPr="008863B9" w:rsidRDefault="00117510" w:rsidP="00507FF4">
            <w:pPr>
              <w:pStyle w:val="CRCoverPage"/>
              <w:spacing w:after="0"/>
              <w:ind w:left="100"/>
              <w:rPr>
                <w:noProof/>
                <w:sz w:val="8"/>
                <w:szCs w:val="8"/>
              </w:rPr>
            </w:pPr>
          </w:p>
        </w:tc>
      </w:tr>
      <w:tr w:rsidR="00117510" w14:paraId="7A74BBDF" w14:textId="77777777" w:rsidTr="00507FF4">
        <w:tc>
          <w:tcPr>
            <w:tcW w:w="2694" w:type="dxa"/>
            <w:gridSpan w:val="2"/>
            <w:tcBorders>
              <w:top w:val="single" w:sz="4" w:space="0" w:color="auto"/>
              <w:left w:val="single" w:sz="4" w:space="0" w:color="auto"/>
              <w:bottom w:val="single" w:sz="4" w:space="0" w:color="auto"/>
            </w:tcBorders>
          </w:tcPr>
          <w:p w14:paraId="757D1DEF" w14:textId="77777777" w:rsidR="00117510" w:rsidRDefault="00117510" w:rsidP="00507F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2535B" w14:textId="77777777" w:rsidR="00117510" w:rsidRDefault="00117510" w:rsidP="00507FF4">
            <w:pPr>
              <w:pStyle w:val="CRCoverPage"/>
              <w:spacing w:after="0"/>
              <w:ind w:left="100"/>
              <w:rPr>
                <w:noProof/>
              </w:rPr>
            </w:pPr>
          </w:p>
        </w:tc>
      </w:tr>
    </w:tbl>
    <w:p w14:paraId="6B5856D7" w14:textId="77777777" w:rsidR="00117510" w:rsidRDefault="00117510" w:rsidP="00117510">
      <w:pPr>
        <w:pStyle w:val="CRCoverPage"/>
        <w:spacing w:after="0"/>
        <w:rPr>
          <w:noProof/>
          <w:sz w:val="8"/>
          <w:szCs w:val="8"/>
        </w:rPr>
      </w:pPr>
    </w:p>
    <w:p w14:paraId="3708679F" w14:textId="77777777" w:rsidR="00117510" w:rsidRDefault="00117510" w:rsidP="00117510">
      <w:pPr>
        <w:rPr>
          <w:noProof/>
        </w:rPr>
        <w:sectPr w:rsidR="0011751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C5241A" w14:textId="77777777" w:rsidR="00117510" w:rsidRDefault="00117510" w:rsidP="00117510"/>
    <w:p w14:paraId="5E690CE3" w14:textId="56AB03FF" w:rsidR="00143FEA" w:rsidRPr="00F477AF" w:rsidRDefault="00143FEA" w:rsidP="00143FEA">
      <w:pPr>
        <w:pStyle w:val="Heading4"/>
      </w:pPr>
      <w:r w:rsidRPr="00F477AF">
        <w:t>8.8.2.</w:t>
      </w:r>
      <w:r w:rsidR="000A451C" w:rsidRPr="00F477AF">
        <w:t>5</w:t>
      </w:r>
      <w:r w:rsidRPr="00F477AF">
        <w:tab/>
      </w:r>
      <w:r w:rsidR="008A4DAA" w:rsidRPr="00F477AF">
        <w:t>S-EES</w:t>
      </w:r>
      <w:r w:rsidRPr="00F477AF">
        <w:t xml:space="preserve"> executed </w:t>
      </w:r>
      <w:bookmarkEnd w:id="0"/>
      <w:bookmarkEnd w:id="1"/>
      <w:bookmarkEnd w:id="2"/>
      <w:r w:rsidR="008A4DAA" w:rsidRPr="00F477AF">
        <w:t>ACR</w:t>
      </w:r>
      <w:bookmarkEnd w:id="3"/>
    </w:p>
    <w:p w14:paraId="7F203B59" w14:textId="77777777" w:rsidR="000B648A" w:rsidRPr="00F477AF" w:rsidRDefault="00143FEA" w:rsidP="000B648A">
      <w:pPr>
        <w:rPr>
          <w:lang w:eastAsia="zh-CN"/>
        </w:rPr>
      </w:pPr>
      <w:r w:rsidRPr="00F477AF">
        <w:t>Figure 8.8.2.</w:t>
      </w:r>
      <w:r w:rsidR="000A451C" w:rsidRPr="00F477AF">
        <w:t>5</w:t>
      </w:r>
      <w:r w:rsidRPr="00F477AF">
        <w:t xml:space="preserve">-1 illustrates the S-EES </w:t>
      </w:r>
      <w:r w:rsidR="00BF77A3" w:rsidRPr="00F477AF">
        <w:t>detect</w:t>
      </w:r>
      <w:r w:rsidR="00244C43">
        <w:t>ing</w:t>
      </w:r>
      <w:r w:rsidR="00BF77A3" w:rsidRPr="00F477AF">
        <w:t xml:space="preserve">, </w:t>
      </w:r>
      <w:r w:rsidR="00244C43" w:rsidRPr="00F477AF">
        <w:t>decid</w:t>
      </w:r>
      <w:r w:rsidR="00244C43">
        <w:t>ing</w:t>
      </w:r>
      <w:r w:rsidR="00244C43" w:rsidRPr="00F477AF">
        <w:t xml:space="preserve"> </w:t>
      </w:r>
      <w:r w:rsidRPr="00F477AF">
        <w:t xml:space="preserve">and </w:t>
      </w:r>
      <w:r w:rsidR="00244C43" w:rsidRPr="00F477AF">
        <w:t>execut</w:t>
      </w:r>
      <w:r w:rsidR="00244C43">
        <w:t>ing</w:t>
      </w:r>
      <w:r w:rsidR="00244C43" w:rsidRPr="00F477AF">
        <w:t xml:space="preserve"> </w:t>
      </w:r>
      <w:r w:rsidR="008A4DAA" w:rsidRPr="00F477AF">
        <w:t>ACR</w:t>
      </w:r>
      <w:r w:rsidRPr="00F477AF">
        <w:t xml:space="preserve"> from the S-EAS to the T-EAS</w:t>
      </w:r>
      <w:r w:rsidR="000B648A" w:rsidRPr="00F477AF">
        <w:t xml:space="preserve">. This may </w:t>
      </w:r>
      <w:r w:rsidR="00244C43">
        <w:t>include</w:t>
      </w:r>
      <w:r w:rsidR="00244C43" w:rsidRPr="00F477AF">
        <w:t xml:space="preserve"> </w:t>
      </w:r>
      <w:r w:rsidR="006E0CC5">
        <w:t>EELManaged</w:t>
      </w:r>
      <w:r w:rsidR="008A4DAA" w:rsidRPr="00F477AF">
        <w:t>ACR</w:t>
      </w:r>
      <w:r w:rsidR="000B648A" w:rsidRPr="00F477AF">
        <w:t xml:space="preserve"> by S-EES when initiated by S-EAS as per clause</w:t>
      </w:r>
      <w:r w:rsidR="00C21154" w:rsidRPr="00F477AF">
        <w:t> </w:t>
      </w:r>
      <w:r w:rsidR="000B648A" w:rsidRPr="00F477AF">
        <w:t>8.8.3.</w:t>
      </w:r>
      <w:r w:rsidR="00D836DD" w:rsidRPr="00F477AF">
        <w:t>6</w:t>
      </w:r>
      <w:r w:rsidR="000B648A" w:rsidRPr="00F477AF">
        <w:t>.</w:t>
      </w:r>
      <w:r w:rsidR="00CD0970" w:rsidRPr="00CD0970">
        <w:t xml:space="preserve"> The EEC or the S-EAS may also detect the ACR as illustrated in figure 8.8.2.5-1.</w:t>
      </w:r>
    </w:p>
    <w:p w14:paraId="1291D233" w14:textId="77777777" w:rsidR="00B171C9" w:rsidRDefault="00B171C9" w:rsidP="005F6340">
      <w:pPr>
        <w:pStyle w:val="NO"/>
      </w:pPr>
      <w:r>
        <w:rPr>
          <w:rFonts w:hint="eastAsia"/>
        </w:rPr>
        <w:t>N</w:t>
      </w:r>
      <w:r>
        <w:t>OTE 1:</w:t>
      </w:r>
      <w:r>
        <w:tab/>
      </w:r>
      <w:r w:rsidRPr="000721F7">
        <w:t>For this clause, S-EAS either supports ACR detection capability or performs subscription for ACR management event to EES</w:t>
      </w:r>
      <w:r>
        <w:t>.</w:t>
      </w:r>
    </w:p>
    <w:p w14:paraId="7F39B495" w14:textId="77777777" w:rsidR="00143FEA" w:rsidRPr="00F477AF" w:rsidRDefault="00143FEA" w:rsidP="00143FEA">
      <w:r w:rsidRPr="00F477AF">
        <w:t>Pre-condition:</w:t>
      </w:r>
    </w:p>
    <w:p w14:paraId="63D1B1F6" w14:textId="77777777" w:rsidR="00143FEA" w:rsidRPr="00F477AF" w:rsidRDefault="00143FEA" w:rsidP="00143FEA">
      <w:pPr>
        <w:pStyle w:val="B1"/>
        <w:rPr>
          <w:lang w:eastAsia="zh-CN"/>
        </w:rPr>
      </w:pPr>
      <w:r w:rsidRPr="00F477AF">
        <w:rPr>
          <w:lang w:eastAsia="zh-CN"/>
        </w:rPr>
        <w:t>1.</w:t>
      </w:r>
      <w:r w:rsidRPr="00F477AF">
        <w:rPr>
          <w:lang w:eastAsia="zh-CN"/>
        </w:rPr>
        <w:tab/>
        <w:t>The AC at the UE already has a connection to the S-EAS</w:t>
      </w:r>
      <w:r w:rsidR="000A451C" w:rsidRPr="00F477AF">
        <w:rPr>
          <w:lang w:eastAsia="zh-CN"/>
        </w:rPr>
        <w:t>;</w:t>
      </w:r>
      <w:r w:rsidR="00FF5AD5" w:rsidRPr="00F477AF" w:rsidDel="00FF5AD5">
        <w:rPr>
          <w:lang w:eastAsia="zh-CN"/>
        </w:rPr>
        <w:t xml:space="preserve"> </w:t>
      </w:r>
    </w:p>
    <w:p w14:paraId="7EA511B1" w14:textId="77777777" w:rsidR="000641B8" w:rsidRPr="00F477AF" w:rsidRDefault="00143FEA" w:rsidP="00D216AC">
      <w:pPr>
        <w:pStyle w:val="B1"/>
      </w:pPr>
      <w:r w:rsidRPr="00F477AF">
        <w:rPr>
          <w:lang w:eastAsia="zh-CN"/>
        </w:rPr>
        <w:t>2.</w:t>
      </w:r>
      <w:r w:rsidRPr="00F477AF">
        <w:rPr>
          <w:lang w:eastAsia="zh-CN"/>
        </w:rPr>
        <w:tab/>
      </w:r>
      <w:r w:rsidRPr="00F477AF">
        <w:t>The EEC is able to communicate with the S-EES</w:t>
      </w:r>
      <w:r w:rsidR="00FF5AD5" w:rsidRPr="00F477AF">
        <w:t xml:space="preserve">; </w:t>
      </w:r>
    </w:p>
    <w:p w14:paraId="1DA49FA6" w14:textId="77777777" w:rsidR="00AD7B38" w:rsidRDefault="00FF5AD5" w:rsidP="00AD7B3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w:t>
      </w:r>
      <w:r w:rsidR="00C21154" w:rsidRPr="00F477AF">
        <w:rPr>
          <w:lang w:eastAsia="zh-CN"/>
        </w:rPr>
        <w:t> </w:t>
      </w:r>
      <w:r w:rsidRPr="00F477AF">
        <w:rPr>
          <w:lang w:eastAsia="zh-CN"/>
        </w:rPr>
        <w:t>8.8.3.</w:t>
      </w:r>
      <w:r w:rsidR="00994EF4" w:rsidRPr="00F477AF">
        <w:rPr>
          <w:lang w:eastAsia="zh-CN"/>
        </w:rPr>
        <w:t>5</w:t>
      </w:r>
      <w:r w:rsidRPr="00F477AF">
        <w:rPr>
          <w:lang w:eastAsia="zh-CN"/>
        </w:rPr>
        <w:t>.2</w:t>
      </w:r>
      <w:r w:rsidR="00AD7B38">
        <w:t>;</w:t>
      </w:r>
    </w:p>
    <w:p w14:paraId="4F8D6FF5" w14:textId="77777777" w:rsidR="00AD7B38" w:rsidRDefault="00AD7B38" w:rsidP="00AD7B3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000CDCE1" w14:textId="77777777" w:rsidR="00AD7B38" w:rsidRPr="00082301" w:rsidRDefault="00AD7B38" w:rsidP="00EC5D60">
      <w:pPr>
        <w:ind w:left="568" w:hanging="284"/>
      </w:pPr>
      <w:r>
        <w:t>5.</w:t>
      </w:r>
      <w:r>
        <w:tab/>
        <w:t xml:space="preserve">In case of EELManagedACR, the T-EAS has subscribed to receive </w:t>
      </w:r>
      <w:r w:rsidRPr="00FD71CC">
        <w:rPr>
          <w:lang w:eastAsia="ko-KR"/>
        </w:rPr>
        <w:t>AC</w:t>
      </w:r>
      <w:r>
        <w:rPr>
          <w:lang w:eastAsia="ko-KR"/>
        </w:rPr>
        <w:t>T status notifications as described in clause 8.8.3.6.2.3.</w:t>
      </w:r>
    </w:p>
    <w:p w14:paraId="0882532C" w14:textId="77777777" w:rsidR="00FF5AD5" w:rsidRPr="00F477AF" w:rsidRDefault="00FF5AD5" w:rsidP="00D216AC">
      <w:pPr>
        <w:pStyle w:val="B1"/>
      </w:pPr>
    </w:p>
    <w:p w14:paraId="0ABD71A4" w14:textId="05F7F2AD" w:rsidR="00FF5AD5" w:rsidRPr="00F477AF" w:rsidRDefault="00F63D62" w:rsidP="007F767A">
      <w:pPr>
        <w:pStyle w:val="TH"/>
      </w:pPr>
      <w:del w:id="7" w:author="Xiamen" w:date="2023-10-11T07:23:00Z">
        <w:r w:rsidRPr="00D07D31" w:rsidDel="007D1BE8">
          <w:rPr>
            <w:rFonts w:ascii="Times New Roman" w:hAnsi="Times New Roman"/>
            <w:b w:val="0"/>
          </w:rPr>
          <w:object w:dxaOrig="10968" w:dyaOrig="10068" w14:anchorId="613A07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425.5pt" o:ole="">
              <v:imagedata r:id="rId18" o:title=""/>
            </v:shape>
            <o:OLEObject Type="Embed" ProgID="Visio.Drawing.15" ShapeID="_x0000_i1025" DrawAspect="Content" ObjectID="_1758526280" r:id="rId19"/>
          </w:object>
        </w:r>
      </w:del>
    </w:p>
    <w:p w14:paraId="1E6B44E7" w14:textId="4BAB0D1C" w:rsidR="007D1BE8" w:rsidRDefault="007D1BE8" w:rsidP="00143FEA">
      <w:pPr>
        <w:pStyle w:val="TF"/>
        <w:rPr>
          <w:ins w:id="8" w:author="Xiamen" w:date="2023-10-11T07:24:00Z"/>
          <w:rFonts w:ascii="Times New Roman" w:hAnsi="Times New Roman"/>
          <w:b w:val="0"/>
        </w:rPr>
      </w:pPr>
      <w:ins w:id="9" w:author="Xiamen" w:date="2023-10-11T07:23:00Z">
        <w:r w:rsidRPr="00D07D31">
          <w:rPr>
            <w:rFonts w:ascii="Times New Roman" w:hAnsi="Times New Roman"/>
            <w:b w:val="0"/>
          </w:rPr>
          <w:object w:dxaOrig="10980" w:dyaOrig="10081" w14:anchorId="679A454B">
            <v:shape id="_x0000_i1026" type="#_x0000_t75" style="width:464pt;height:426pt" o:ole="">
              <v:imagedata r:id="rId20" o:title=""/>
            </v:shape>
            <o:OLEObject Type="Embed" ProgID="Visio.Drawing.15" ShapeID="_x0000_i1026" DrawAspect="Content" ObjectID="_1758526281" r:id="rId21"/>
          </w:object>
        </w:r>
      </w:ins>
    </w:p>
    <w:p w14:paraId="20BD599F" w14:textId="2593492F" w:rsidR="00143FEA" w:rsidRPr="00F477AF" w:rsidRDefault="00143FEA" w:rsidP="00143FEA">
      <w:pPr>
        <w:pStyle w:val="TF"/>
        <w:rPr>
          <w:lang w:eastAsia="ko-KR"/>
        </w:rPr>
      </w:pPr>
      <w:r w:rsidRPr="00F477AF">
        <w:rPr>
          <w:lang w:eastAsia="ko-KR"/>
        </w:rPr>
        <w:t>Figure 8</w:t>
      </w:r>
      <w:r w:rsidRPr="00F477AF">
        <w:t>.8</w:t>
      </w:r>
      <w:r w:rsidRPr="00F477AF">
        <w:rPr>
          <w:lang w:eastAsia="ko-KR"/>
        </w:rPr>
        <w:t>.2.</w:t>
      </w:r>
      <w:r w:rsidR="000A451C" w:rsidRPr="00F477AF">
        <w:rPr>
          <w:lang w:eastAsia="ko-KR"/>
        </w:rPr>
        <w:t>5</w:t>
      </w:r>
      <w:r w:rsidRPr="00F477AF">
        <w:rPr>
          <w:lang w:eastAsia="ko-KR"/>
        </w:rPr>
        <w:t>-1: S-E</w:t>
      </w:r>
      <w:r w:rsidRPr="00F477AF">
        <w:t xml:space="preserve">ES executed </w:t>
      </w:r>
      <w:r w:rsidR="008A4DAA" w:rsidRPr="00F477AF">
        <w:t>ACR</w:t>
      </w:r>
    </w:p>
    <w:p w14:paraId="1B23DD28" w14:textId="39EEB375" w:rsidR="000B648A" w:rsidRPr="00F477AF" w:rsidRDefault="000B648A" w:rsidP="000B648A">
      <w:pPr>
        <w:pStyle w:val="B1"/>
        <w:rPr>
          <w:lang w:eastAsia="ko-KR"/>
        </w:rPr>
      </w:pPr>
      <w:r w:rsidRPr="00F477AF">
        <w:rPr>
          <w:lang w:eastAsia="ko-KR"/>
        </w:rPr>
        <w:t>1.</w:t>
      </w:r>
      <w:r w:rsidRPr="00F477AF">
        <w:rPr>
          <w:lang w:eastAsia="ko-KR"/>
        </w:rPr>
        <w:tab/>
        <w:t xml:space="preserve">The S-EAS may initiate </w:t>
      </w:r>
      <w:r w:rsidR="006E0CC5">
        <w:rPr>
          <w:lang w:eastAsia="ko-KR"/>
        </w:rPr>
        <w:t>EELManaged</w:t>
      </w:r>
      <w:r w:rsidRPr="00F477AF">
        <w:rPr>
          <w:lang w:eastAsia="ko-KR"/>
        </w:rPr>
        <w:t>ACR with S-EES as specified in clause 8.8.3.</w:t>
      </w:r>
      <w:r w:rsidR="00D836DD" w:rsidRPr="00F477AF">
        <w:rPr>
          <w:lang w:eastAsia="ko-KR"/>
        </w:rPr>
        <w:t>6</w:t>
      </w:r>
      <w:r w:rsidRPr="00F477AF">
        <w:rPr>
          <w:lang w:eastAsia="ko-KR"/>
        </w:rPr>
        <w:t xml:space="preserve">. </w:t>
      </w:r>
      <w:del w:id="10" w:author="Peter Dawes, Vodafone" w:date="2023-09-29T09:17:00Z">
        <w:r w:rsidRPr="00F477AF" w:rsidDel="00955B16">
          <w:rPr>
            <w:lang w:eastAsia="ko-KR"/>
          </w:rPr>
          <w:delText>In this step, t</w:delText>
        </w:r>
      </w:del>
      <w:ins w:id="11" w:author="Peter Dawes, Vodafone" w:date="2023-09-29T09:17:00Z">
        <w:r w:rsidR="00955B16">
          <w:rPr>
            <w:lang w:eastAsia="ko-KR"/>
          </w:rPr>
          <w:t>T</w:t>
        </w:r>
      </w:ins>
      <w:r w:rsidRPr="00F477AF">
        <w:rPr>
          <w:lang w:eastAsia="ko-KR"/>
        </w:rPr>
        <w:t xml:space="preserve">he S-EAS and S-EES negotiate an address of the Application Context storage to S-EES. The S-EAS puts the Application Context at this address which can be further accessed by the S-EES when the </w:t>
      </w:r>
      <w:r w:rsidR="008A4DAA" w:rsidRPr="00F477AF">
        <w:rPr>
          <w:lang w:eastAsia="ko-KR"/>
        </w:rPr>
        <w:t>ACT</w:t>
      </w:r>
      <w:r w:rsidRPr="00F477AF">
        <w:rPr>
          <w:lang w:eastAsia="ko-KR"/>
        </w:rPr>
        <w:t xml:space="preserve"> is required.</w:t>
      </w:r>
    </w:p>
    <w:p w14:paraId="49E8183B" w14:textId="698D96BB" w:rsidR="000B648A" w:rsidRPr="00F477AF" w:rsidRDefault="000B648A" w:rsidP="000B648A">
      <w:pPr>
        <w:pStyle w:val="B1"/>
        <w:ind w:firstLine="0"/>
        <w:rPr>
          <w:lang w:eastAsia="ko-KR"/>
        </w:rPr>
      </w:pPr>
      <w:r w:rsidRPr="00F477AF">
        <w:rPr>
          <w:lang w:eastAsia="ko-KR"/>
        </w:rPr>
        <w:t xml:space="preserve">In </w:t>
      </w:r>
      <w:del w:id="12" w:author="Peter Dawes, Vodafone" w:date="2023-09-29T09:10:00Z">
        <w:r w:rsidRPr="00F477AF" w:rsidDel="00A00496">
          <w:rPr>
            <w:lang w:eastAsia="ko-KR"/>
          </w:rPr>
          <w:delText xml:space="preserve">this </w:delText>
        </w:r>
      </w:del>
      <w:ins w:id="13" w:author="Peter Dawes, Vodafone" w:date="2023-09-29T09:10:00Z">
        <w:r w:rsidR="00A00496">
          <w:rPr>
            <w:lang w:eastAsia="ko-KR"/>
          </w:rPr>
          <w:t>the</w:t>
        </w:r>
        <w:r w:rsidR="00A00496" w:rsidRPr="00F477AF">
          <w:rPr>
            <w:lang w:eastAsia="ko-KR"/>
          </w:rPr>
          <w:t xml:space="preserve"> </w:t>
        </w:r>
        <w:r w:rsidR="00A00496">
          <w:rPr>
            <w:lang w:eastAsia="ko-KR"/>
          </w:rPr>
          <w:t>EELManaged</w:t>
        </w:r>
        <w:r w:rsidR="00A00496" w:rsidRPr="00F477AF">
          <w:rPr>
            <w:lang w:eastAsia="ko-KR"/>
          </w:rPr>
          <w:t xml:space="preserve">ACR </w:t>
        </w:r>
      </w:ins>
      <w:r w:rsidRPr="00F477AF">
        <w:rPr>
          <w:lang w:eastAsia="ko-KR"/>
        </w:rPr>
        <w:t xml:space="preserve">case, the </w:t>
      </w:r>
      <w:r w:rsidR="008A4DAA" w:rsidRPr="00F477AF">
        <w:rPr>
          <w:lang w:eastAsia="ko-KR"/>
        </w:rPr>
        <w:t>S-EES</w:t>
      </w:r>
      <w:r w:rsidRPr="00F477AF">
        <w:rPr>
          <w:lang w:eastAsia="ko-KR"/>
        </w:rPr>
        <w:t xml:space="preserve"> executes steps 2</w:t>
      </w:r>
      <w:r w:rsidR="008D3CBB" w:rsidRPr="00F477AF">
        <w:rPr>
          <w:lang w:eastAsia="ko-KR"/>
        </w:rPr>
        <w:t xml:space="preserve"> (i.e., S-EES </w:t>
      </w:r>
      <w:ins w:id="14" w:author="Peter Dawes, Vodafone" w:date="2023-09-29T09:15:00Z">
        <w:r w:rsidR="0024031C">
          <w:rPr>
            <w:lang w:eastAsia="ko-KR"/>
          </w:rPr>
          <w:t xml:space="preserve">is the </w:t>
        </w:r>
      </w:ins>
      <w:r w:rsidR="008D3CBB" w:rsidRPr="00F477AF">
        <w:rPr>
          <w:lang w:eastAsia="ko-KR"/>
        </w:rPr>
        <w:t>detection</w:t>
      </w:r>
      <w:ins w:id="15" w:author="Peter Dawes, Vodafone" w:date="2023-09-29T09:15:00Z">
        <w:r w:rsidR="0024031C">
          <w:rPr>
            <w:lang w:eastAsia="ko-KR"/>
          </w:rPr>
          <w:t xml:space="preserve"> entity</w:t>
        </w:r>
      </w:ins>
      <w:r w:rsidR="008D3CBB" w:rsidRPr="00F477AF">
        <w:rPr>
          <w:lang w:eastAsia="ko-KR"/>
        </w:rPr>
        <w:t>)</w:t>
      </w:r>
      <w:r w:rsidRPr="00F477AF">
        <w:rPr>
          <w:lang w:eastAsia="ko-KR"/>
        </w:rPr>
        <w:t>, 4, 5, 6, 7, 8, 9</w:t>
      </w:r>
      <w:r w:rsidR="00AD7B38" w:rsidRPr="00082301">
        <w:rPr>
          <w:lang w:eastAsia="ko-KR"/>
        </w:rPr>
        <w:t>, 10</w:t>
      </w:r>
      <w:r w:rsidR="00AD7B38">
        <w:rPr>
          <w:lang w:eastAsia="ko-KR"/>
        </w:rPr>
        <w:t>, 11, 13</w:t>
      </w:r>
      <w:r w:rsidRPr="00F477AF">
        <w:rPr>
          <w:lang w:eastAsia="ko-KR"/>
        </w:rPr>
        <w:t xml:space="preserve"> and 1</w:t>
      </w:r>
      <w:r w:rsidR="00AD7B38">
        <w:rPr>
          <w:lang w:eastAsia="ko-KR"/>
        </w:rPr>
        <w:t>4</w:t>
      </w:r>
      <w:r w:rsidRPr="00F477AF">
        <w:rPr>
          <w:lang w:eastAsia="ko-KR"/>
        </w:rPr>
        <w:t>. Rest of steps are skipped.</w:t>
      </w:r>
    </w:p>
    <w:p w14:paraId="67F65AF6" w14:textId="77777777" w:rsidR="007D2FE3" w:rsidRPr="00F477AF" w:rsidRDefault="007D2FE3" w:rsidP="007D2FE3">
      <w:pPr>
        <w:rPr>
          <w:lang w:eastAsia="zh-CN"/>
        </w:rPr>
      </w:pPr>
      <w:r w:rsidRPr="00F477AF">
        <w:rPr>
          <w:lang w:eastAsia="zh-CN"/>
        </w:rPr>
        <w:t>Phase I: ACR Detection</w:t>
      </w:r>
    </w:p>
    <w:p w14:paraId="710C6CCD" w14:textId="77777777" w:rsidR="00143FEA" w:rsidRPr="00F477AF" w:rsidRDefault="000B648A" w:rsidP="00143FEA">
      <w:pPr>
        <w:pStyle w:val="B1"/>
        <w:rPr>
          <w:lang w:eastAsia="ko-KR"/>
        </w:rPr>
      </w:pPr>
      <w:r w:rsidRPr="00F477AF">
        <w:rPr>
          <w:lang w:eastAsia="ko-KR"/>
        </w:rPr>
        <w:t>2</w:t>
      </w:r>
      <w:r w:rsidR="00143FEA" w:rsidRPr="00F477AF">
        <w:rPr>
          <w:lang w:eastAsia="ko-KR"/>
        </w:rPr>
        <w:t>.</w:t>
      </w:r>
      <w:r w:rsidR="00350788" w:rsidRPr="00F477AF">
        <w:rPr>
          <w:lang w:eastAsia="ko-KR"/>
        </w:rPr>
        <w:tab/>
      </w:r>
      <w:r w:rsidR="00143FEA" w:rsidRPr="00F477AF">
        <w:rPr>
          <w:lang w:eastAsia="ko-KR"/>
        </w:rPr>
        <w:t>Detection entities (S-EAS, S-EES</w:t>
      </w:r>
      <w:r w:rsidR="000641B8" w:rsidRPr="00F477AF">
        <w:rPr>
          <w:lang w:eastAsia="ko-KR"/>
        </w:rPr>
        <w:t>, EEC</w:t>
      </w:r>
      <w:r w:rsidR="00143FEA" w:rsidRPr="00F477AF">
        <w:rPr>
          <w:lang w:eastAsia="ko-KR"/>
        </w:rPr>
        <w:t xml:space="preserve">) detect that </w:t>
      </w:r>
      <w:r w:rsidR="008A4DAA" w:rsidRPr="00F477AF">
        <w:rPr>
          <w:lang w:eastAsia="ko-KR"/>
        </w:rPr>
        <w:t>ACR</w:t>
      </w:r>
      <w:r w:rsidR="00143FEA" w:rsidRPr="00F477AF">
        <w:rPr>
          <w:lang w:eastAsia="ko-KR"/>
        </w:rPr>
        <w:t xml:space="preserve"> may be required</w:t>
      </w:r>
      <w:r w:rsidR="000641B8" w:rsidRPr="00F477AF">
        <w:rPr>
          <w:lang w:eastAsia="ko-KR"/>
        </w:rPr>
        <w:t xml:space="preserve"> </w:t>
      </w:r>
      <w:r w:rsidR="008738FD" w:rsidRPr="008738FD">
        <w:rPr>
          <w:lang w:eastAsia="ko-KR"/>
        </w:rPr>
        <w:t xml:space="preserve">and identify the ACID and Predicted/Expected UE location or Expected AC Geographical Service Area </w:t>
      </w:r>
      <w:r w:rsidR="000641B8" w:rsidRPr="00F477AF">
        <w:rPr>
          <w:lang w:eastAsia="ko-KR"/>
        </w:rPr>
        <w:t>as described in clause 8.8.1</w:t>
      </w:r>
      <w:r w:rsidR="00244C43">
        <w:rPr>
          <w:lang w:eastAsia="ko-KR"/>
        </w:rPr>
        <w:t>.1</w:t>
      </w:r>
      <w:r w:rsidR="00143FEA" w:rsidRPr="00F477AF">
        <w:rPr>
          <w:lang w:eastAsia="ko-KR"/>
        </w:rPr>
        <w:t>.</w:t>
      </w:r>
      <w:r w:rsidR="00A5434C" w:rsidRPr="00F477AF">
        <w:rPr>
          <w:lang w:eastAsia="ko-KR"/>
        </w:rPr>
        <w:t xml:space="preserve"> The detection by the S-EES may be triggered by the User Plane path change notification received from the 3GPP Core Network</w:t>
      </w:r>
      <w:r w:rsidR="000A7E47" w:rsidRPr="00F477AF">
        <w:rPr>
          <w:lang w:eastAsia="ko-KR"/>
        </w:rPr>
        <w:t xml:space="preserve"> due to S-EAS request for </w:t>
      </w:r>
      <w:r w:rsidR="000A7E47" w:rsidRPr="00F477AF">
        <w:t>"</w:t>
      </w:r>
      <w:r w:rsidR="000A7E47" w:rsidRPr="00F477AF">
        <w:rPr>
          <w:lang w:eastAsia="ko-KR"/>
        </w:rPr>
        <w:t>ACR facilitation</w:t>
      </w:r>
      <w:r w:rsidR="000A7E47" w:rsidRPr="00F477AF">
        <w:t>"</w:t>
      </w:r>
      <w:r w:rsidR="000A7E47" w:rsidRPr="00F477AF">
        <w:rPr>
          <w:lang w:eastAsia="ko-KR"/>
        </w:rPr>
        <w:t xml:space="preserve"> event </w:t>
      </w:r>
      <w:r w:rsidR="000A7E47" w:rsidRPr="00F477AF">
        <w:rPr>
          <w:lang w:eastAsia="zh-CN"/>
        </w:rPr>
        <w:t>(see clause 8.6.3)</w:t>
      </w:r>
      <w:r w:rsidR="00EE2779" w:rsidRPr="00F477AF">
        <w:rPr>
          <w:lang w:eastAsia="zh-CN"/>
        </w:rPr>
        <w:t xml:space="preserve"> or due to step 1</w:t>
      </w:r>
      <w:r w:rsidR="00A5434C" w:rsidRPr="00F477AF">
        <w:rPr>
          <w:lang w:eastAsia="ko-KR"/>
        </w:rPr>
        <w:t>.</w:t>
      </w:r>
    </w:p>
    <w:p w14:paraId="04B6E1B9" w14:textId="77777777" w:rsidR="00511F40" w:rsidRPr="00F477AF" w:rsidRDefault="00511F40" w:rsidP="00511F40">
      <w:pPr>
        <w:pStyle w:val="B1"/>
        <w:ind w:hanging="1"/>
        <w:rPr>
          <w:lang w:eastAsia="ko-KR"/>
        </w:rPr>
      </w:pPr>
      <w:r w:rsidRPr="00F477AF">
        <w:rPr>
          <w:lang w:eastAsia="ko-KR"/>
        </w:rPr>
        <w:t>The detection entity may detect that ACR may be required for an expected or predicted UE location in the future as described in clause</w:t>
      </w:r>
      <w:r w:rsidR="00C21154" w:rsidRPr="00F477AF">
        <w:rPr>
          <w:lang w:eastAsia="ko-KR"/>
        </w:rPr>
        <w:t> </w:t>
      </w:r>
      <w:r w:rsidRPr="00F477AF">
        <w:rPr>
          <w:lang w:eastAsia="ko-KR"/>
        </w:rPr>
        <w:t>8.8.1</w:t>
      </w:r>
      <w:r w:rsidR="00244C43">
        <w:rPr>
          <w:lang w:eastAsia="ko-KR"/>
        </w:rPr>
        <w:t>.1</w:t>
      </w:r>
      <w:r w:rsidRPr="00F477AF">
        <w:rPr>
          <w:lang w:eastAsia="ko-KR"/>
        </w:rPr>
        <w:t>.</w:t>
      </w:r>
    </w:p>
    <w:p w14:paraId="76FE2363" w14:textId="77777777" w:rsidR="00680EFA" w:rsidRPr="00F477AF" w:rsidRDefault="00680EFA" w:rsidP="00680EFA">
      <w:pPr>
        <w:rPr>
          <w:lang w:eastAsia="zh-CN"/>
        </w:rPr>
      </w:pPr>
      <w:r w:rsidRPr="00F477AF">
        <w:rPr>
          <w:lang w:eastAsia="zh-CN"/>
        </w:rPr>
        <w:t>Phase II: ACR Decision</w:t>
      </w:r>
    </w:p>
    <w:p w14:paraId="0EA07B1D" w14:textId="77777777" w:rsidR="00143FEA" w:rsidRPr="00F477AF" w:rsidRDefault="000B648A" w:rsidP="00143FEA">
      <w:pPr>
        <w:pStyle w:val="B1"/>
        <w:rPr>
          <w:lang w:eastAsia="ko-KR"/>
        </w:rPr>
      </w:pPr>
      <w:r w:rsidRPr="00F477AF">
        <w:rPr>
          <w:lang w:eastAsia="ko-KR"/>
        </w:rPr>
        <w:t>3</w:t>
      </w:r>
      <w:r w:rsidR="00143FEA" w:rsidRPr="00F477AF">
        <w:rPr>
          <w:lang w:eastAsia="ko-KR"/>
        </w:rPr>
        <w:t>.</w:t>
      </w:r>
      <w:r w:rsidR="00350788" w:rsidRPr="00F477AF">
        <w:rPr>
          <w:lang w:eastAsia="ko-KR"/>
        </w:rPr>
        <w:tab/>
      </w:r>
      <w:r w:rsidR="00143FEA" w:rsidRPr="00F477AF">
        <w:rPr>
          <w:lang w:eastAsia="ko-KR"/>
        </w:rPr>
        <w:t xml:space="preserve">The detection entity </w:t>
      </w:r>
      <w:r w:rsidR="0031328B" w:rsidRPr="00F477AF">
        <w:rPr>
          <w:lang w:eastAsia="ko-KR"/>
        </w:rPr>
        <w:t xml:space="preserve">performs </w:t>
      </w:r>
      <w:r w:rsidR="0031328B" w:rsidRPr="00F477AF">
        <w:t>ACR launching procedure</w:t>
      </w:r>
      <w:r w:rsidR="0031328B" w:rsidRPr="00F477AF">
        <w:rPr>
          <w:lang w:eastAsia="ko-KR"/>
        </w:rPr>
        <w:t xml:space="preserve"> (as described in </w:t>
      </w:r>
      <w:r w:rsidR="00280E88" w:rsidRPr="00F477AF">
        <w:rPr>
          <w:lang w:eastAsia="ko-KR"/>
        </w:rPr>
        <w:t xml:space="preserve">clause </w:t>
      </w:r>
      <w:r w:rsidR="0031328B" w:rsidRPr="00F477AF">
        <w:t>8.8.3.4)</w:t>
      </w:r>
      <w:r w:rsidR="0031328B" w:rsidRPr="00F477AF">
        <w:rPr>
          <w:lang w:eastAsia="ko-KR"/>
        </w:rPr>
        <w:t xml:space="preserve"> with the ACR action indicating </w:t>
      </w:r>
      <w:r w:rsidR="0031328B" w:rsidRPr="00F477AF">
        <w:t>ACR determination and the corresponding</w:t>
      </w:r>
      <w:r w:rsidR="0031328B" w:rsidRPr="00F477AF">
        <w:rPr>
          <w:lang w:eastAsia="ko-KR"/>
        </w:rPr>
        <w:t xml:space="preserve"> ACR determination data</w:t>
      </w:r>
      <w:r w:rsidR="00143FEA" w:rsidRPr="00F477AF">
        <w:rPr>
          <w:lang w:eastAsia="ko-KR"/>
        </w:rPr>
        <w:t>.</w:t>
      </w:r>
      <w:r w:rsidR="008738FD" w:rsidRPr="008738FD">
        <w:t xml:space="preserve"> </w:t>
      </w:r>
      <w:r w:rsidR="008738FD" w:rsidRPr="008738FD">
        <w:rPr>
          <w:lang w:eastAsia="ko-KR"/>
        </w:rPr>
        <w:t>If the EEC or S-EAS detect the ACR event, the EEC or S-EAS may inform S-EES with ACID, and predicted/expected UE location or Expected AC Geographical Service Area in the ACR launching procedure.</w:t>
      </w:r>
    </w:p>
    <w:p w14:paraId="3D9FBB9C" w14:textId="52AB4CF4" w:rsidR="00143FEA" w:rsidRPr="00F477AF" w:rsidRDefault="000B648A" w:rsidP="008738FD">
      <w:pPr>
        <w:pStyle w:val="B1"/>
        <w:rPr>
          <w:lang w:eastAsia="ko-KR"/>
        </w:rPr>
      </w:pPr>
      <w:r w:rsidRPr="00F477AF">
        <w:rPr>
          <w:lang w:eastAsia="ko-KR"/>
        </w:rPr>
        <w:lastRenderedPageBreak/>
        <w:t>4</w:t>
      </w:r>
      <w:r w:rsidR="00143FEA" w:rsidRPr="00F477AF">
        <w:rPr>
          <w:lang w:eastAsia="ko-KR"/>
        </w:rPr>
        <w:t>.</w:t>
      </w:r>
      <w:r w:rsidR="00350788" w:rsidRPr="00F477AF">
        <w:rPr>
          <w:lang w:eastAsia="ko-KR"/>
        </w:rPr>
        <w:tab/>
      </w:r>
      <w:r w:rsidR="00143FEA" w:rsidRPr="00F477AF">
        <w:rPr>
          <w:lang w:eastAsia="ko-KR"/>
        </w:rPr>
        <w:t xml:space="preserve">The S-EES authorises the message </w:t>
      </w:r>
      <w:r w:rsidR="008D3CBB" w:rsidRPr="00F477AF">
        <w:rPr>
          <w:lang w:eastAsia="ko-KR"/>
        </w:rPr>
        <w:t>if received</w:t>
      </w:r>
      <w:r w:rsidR="00143FEA" w:rsidRPr="00F477AF">
        <w:rPr>
          <w:lang w:eastAsia="ko-KR"/>
        </w:rPr>
        <w:t xml:space="preserve">. The S-EES decides to execute </w:t>
      </w:r>
      <w:r w:rsidR="008A4DAA" w:rsidRPr="00F477AF">
        <w:rPr>
          <w:lang w:eastAsia="ko-KR"/>
        </w:rPr>
        <w:t>ACR</w:t>
      </w:r>
      <w:r w:rsidR="00143FEA" w:rsidRPr="00F477AF">
        <w:rPr>
          <w:lang w:eastAsia="ko-KR"/>
        </w:rPr>
        <w:t xml:space="preserve"> based on the information received </w:t>
      </w:r>
      <w:r w:rsidR="008D3CBB" w:rsidRPr="00F477AF">
        <w:rPr>
          <w:lang w:eastAsia="ko-KR"/>
        </w:rPr>
        <w:t xml:space="preserve">or local detection, </w:t>
      </w:r>
      <w:r w:rsidR="00143FEA" w:rsidRPr="00F477AF">
        <w:rPr>
          <w:lang w:eastAsia="ko-KR"/>
        </w:rPr>
        <w:t>and the information of EEC context or EAS profile, and then proceed the below steps.</w:t>
      </w:r>
      <w:r w:rsidR="00172212" w:rsidRPr="00172212">
        <w:rPr>
          <w:lang w:eastAsia="ko-KR"/>
        </w:rPr>
        <w:t xml:space="preserve"> </w:t>
      </w:r>
      <w:r w:rsidR="008738FD">
        <w:rPr>
          <w:lang w:eastAsia="ko-KR"/>
        </w:rPr>
        <w:t xml:space="preserve">When the </w:t>
      </w:r>
      <w:r w:rsidR="001A0E7A" w:rsidRPr="001A0E7A">
        <w:rPr>
          <w:lang w:eastAsia="ko-KR"/>
        </w:rPr>
        <w:t>S-</w:t>
      </w:r>
      <w:r w:rsidR="008738FD">
        <w:rPr>
          <w:lang w:eastAsia="ko-KR"/>
        </w:rPr>
        <w:t xml:space="preserve">EES </w:t>
      </w:r>
      <w:r w:rsidR="00C819AA">
        <w:rPr>
          <w:lang w:eastAsia="ko-KR"/>
        </w:rPr>
        <w:t>receives</w:t>
      </w:r>
      <w:r w:rsidR="008738FD">
        <w:rPr>
          <w:lang w:eastAsia="ko-KR"/>
        </w:rPr>
        <w:t xml:space="preserve"> the predicted/expected UE location or Expected AC Geographical Service Area from the EEC or the EAS in ACR determination, or the </w:t>
      </w:r>
      <w:r w:rsidR="001A0E7A" w:rsidRPr="001A0E7A">
        <w:rPr>
          <w:lang w:eastAsia="ko-KR"/>
        </w:rPr>
        <w:t>S-</w:t>
      </w:r>
      <w:r w:rsidR="008738FD">
        <w:rPr>
          <w:lang w:eastAsia="ko-KR"/>
        </w:rPr>
        <w:t xml:space="preserve">EES received service continuity planning from EAS in ACR facilitation event </w:t>
      </w:r>
      <w:r w:rsidR="00C819AA">
        <w:rPr>
          <w:lang w:eastAsia="ko-KR"/>
        </w:rPr>
        <w:t>subscription</w:t>
      </w:r>
      <w:r w:rsidR="008738FD">
        <w:rPr>
          <w:lang w:eastAsia="ko-KR"/>
        </w:rPr>
        <w:t xml:space="preserve">, then the </w:t>
      </w:r>
      <w:r w:rsidR="001A0E7A" w:rsidRPr="001A0E7A">
        <w:rPr>
          <w:lang w:eastAsia="ko-KR"/>
        </w:rPr>
        <w:t>S-</w:t>
      </w:r>
      <w:r w:rsidR="008738FD">
        <w:rPr>
          <w:lang w:eastAsia="ko-KR"/>
        </w:rPr>
        <w:t xml:space="preserve">EES will determine to monitor the UE mobility. </w:t>
      </w:r>
      <w:r w:rsidR="00172212" w:rsidRPr="00172212">
        <w:rPr>
          <w:lang w:eastAsia="ko-KR"/>
        </w:rPr>
        <w:t>If S-EES has received information of on-going ACR, then it should not initiate an ACR with the same ACR identity uniquely identified by ACID, EEC ID (or UE ID), S-EAS endpoint and T-EAS endpoint again per clause 8.6.3.2.3.</w:t>
      </w:r>
    </w:p>
    <w:p w14:paraId="2DBFE85B" w14:textId="77777777" w:rsidR="007D2FE3" w:rsidRPr="00F477AF" w:rsidRDefault="007D2FE3" w:rsidP="007D2FE3">
      <w:pPr>
        <w:rPr>
          <w:lang w:eastAsia="zh-CN"/>
        </w:rPr>
      </w:pPr>
      <w:bookmarkStart w:id="16" w:name="_Hlk49942364"/>
      <w:r w:rsidRPr="00F477AF">
        <w:rPr>
          <w:lang w:eastAsia="zh-CN"/>
        </w:rPr>
        <w:t>Phase III:</w:t>
      </w:r>
      <w:r w:rsidRPr="00F477AF">
        <w:rPr>
          <w:lang w:eastAsia="zh-CN"/>
        </w:rPr>
        <w:tab/>
        <w:t>ACR Execution</w:t>
      </w:r>
    </w:p>
    <w:p w14:paraId="3641BC48" w14:textId="6D5B5DA6" w:rsidR="00143FEA" w:rsidRDefault="000B648A" w:rsidP="00143FEA">
      <w:pPr>
        <w:pStyle w:val="B1"/>
      </w:pPr>
      <w:r w:rsidRPr="00F477AF">
        <w:t>5</w:t>
      </w:r>
      <w:r w:rsidR="004A3E67">
        <w:t>a</w:t>
      </w:r>
      <w:r w:rsidR="00143FEA" w:rsidRPr="00F477AF">
        <w:t>.</w:t>
      </w:r>
      <w:r w:rsidR="00350788" w:rsidRPr="00F477AF">
        <w:tab/>
      </w:r>
      <w:r w:rsidR="00143FEA" w:rsidRPr="00F477AF">
        <w:t>The S-EES determines T-EES and T-EAS</w:t>
      </w:r>
      <w:bookmarkEnd w:id="16"/>
      <w:r w:rsidR="00143FEA" w:rsidRPr="00F477AF">
        <w:t xml:space="preserve"> via the Discover </w:t>
      </w:r>
      <w:r w:rsidR="008A4DAA" w:rsidRPr="00F477AF">
        <w:t>T-EAS</w:t>
      </w:r>
      <w:r w:rsidR="00143FEA" w:rsidRPr="00F477AF">
        <w:t xml:space="preserve"> procedure in clause</w:t>
      </w:r>
      <w:r w:rsidR="003758DA" w:rsidRPr="00F477AF">
        <w:t> </w:t>
      </w:r>
      <w:r w:rsidR="00143FEA" w:rsidRPr="00F477AF">
        <w:t>8.8.</w:t>
      </w:r>
      <w:r w:rsidR="00615BED" w:rsidRPr="00F477AF">
        <w:t>3</w:t>
      </w:r>
      <w:r w:rsidR="00143FEA" w:rsidRPr="00F477AF">
        <w:t>.</w:t>
      </w:r>
      <w:r w:rsidR="00615BED" w:rsidRPr="00F477AF">
        <w:t>2</w:t>
      </w:r>
      <w:r w:rsidR="00143FEA" w:rsidRPr="00F477AF">
        <w:t xml:space="preserve"> of the present document.</w:t>
      </w:r>
      <w:r w:rsidR="000F746C" w:rsidRPr="00F477AF">
        <w:rPr>
          <w:lang w:eastAsia="zh-CN"/>
        </w:rPr>
        <w:t xml:space="preserve"> </w:t>
      </w:r>
      <w:r w:rsidR="00511F40" w:rsidRPr="00F477AF">
        <w:rPr>
          <w:lang w:eastAsia="ko-KR"/>
        </w:rPr>
        <w:t>When in step 2 the ACR has been triggered for service continuity planning,</w:t>
      </w:r>
      <w:r w:rsidR="000F746C" w:rsidRPr="00F477AF">
        <w:rPr>
          <w:lang w:eastAsia="zh-CN"/>
        </w:rPr>
        <w:t xml:space="preserve"> then UE Location and Target DNAI values provided in the </w:t>
      </w:r>
      <w:r w:rsidR="000F746C" w:rsidRPr="00F477AF">
        <w:t xml:space="preserve">Retrieve </w:t>
      </w:r>
      <w:r w:rsidR="008A4DAA" w:rsidRPr="00F477AF">
        <w:t>T-EES</w:t>
      </w:r>
      <w:r w:rsidR="000F746C" w:rsidRPr="00F477AF">
        <w:t xml:space="preserve"> procedure </w:t>
      </w:r>
      <w:r w:rsidR="000F746C" w:rsidRPr="00F477AF">
        <w:rPr>
          <w:lang w:eastAsia="zh-CN"/>
        </w:rPr>
        <w:t>contain the expected UE Location and expected Target DNAI.</w:t>
      </w:r>
      <w:r w:rsidR="00143FEA" w:rsidRPr="00F477AF">
        <w:t xml:space="preserve"> The S-EES may decide not to perform </w:t>
      </w:r>
      <w:r w:rsidR="008A4DAA" w:rsidRPr="00F477AF">
        <w:t>ACR</w:t>
      </w:r>
      <w:r w:rsidR="00143FEA" w:rsidRPr="00F477AF">
        <w:t xml:space="preserve"> if T-EAS is not available.</w:t>
      </w:r>
    </w:p>
    <w:p w14:paraId="65249E31" w14:textId="29A6BF35" w:rsidR="00320911" w:rsidRPr="00F477AF" w:rsidRDefault="00320911" w:rsidP="00320911">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12E0EC1A" w14:textId="264B883A" w:rsidR="004A3E67" w:rsidRDefault="004A3E67" w:rsidP="004A3E67">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w:t>
      </w:r>
      <w:r w:rsidR="00C819AA">
        <w:rPr>
          <w:lang w:eastAsia="ko-KR"/>
        </w:rPr>
        <w:t>received</w:t>
      </w:r>
      <w:r>
        <w:rPr>
          <w:lang w:eastAsia="ko-KR"/>
        </w:rPr>
        <w:t xml:space="preserve">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59CE6208" w14:textId="77777777" w:rsidR="00AD7B38" w:rsidRPr="00082301" w:rsidRDefault="00AD7B38" w:rsidP="00AD7B3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Otherwise, if the T-EES is the same as the S-EES, </w:t>
      </w:r>
      <w:r w:rsidRPr="00082301">
        <w:t xml:space="preserve">EEC Context Push relocation </w:t>
      </w:r>
      <w:r w:rsidRPr="00082301">
        <w:rPr>
          <w:lang w:eastAsia="ko-KR"/>
        </w:rPr>
        <w:t>is skipped.</w:t>
      </w:r>
    </w:p>
    <w:p w14:paraId="5D93BCC6" w14:textId="77777777" w:rsidR="00D763D8" w:rsidRPr="00F477AF" w:rsidRDefault="00AD7B38" w:rsidP="00AD7B38">
      <w:pPr>
        <w:pStyle w:val="B1"/>
      </w:pPr>
      <w:r>
        <w:t>7</w:t>
      </w:r>
      <w:r w:rsidR="00D763D8" w:rsidRPr="00F477AF">
        <w:t>.</w:t>
      </w:r>
      <w:r w:rsidR="00D763D8" w:rsidRPr="00F477AF">
        <w:tab/>
        <w:t xml:space="preserve">The </w:t>
      </w:r>
      <w:r w:rsidR="008A4DAA" w:rsidRPr="00F477AF">
        <w:t>S-EES</w:t>
      </w:r>
      <w:r w:rsidR="00D763D8" w:rsidRPr="00F477AF">
        <w:t xml:space="preserve"> sends the target information notification to the </w:t>
      </w:r>
      <w:r w:rsidR="007B7357" w:rsidRPr="00F477AF">
        <w:t>EEC</w:t>
      </w:r>
      <w:r w:rsidR="00D763D8" w:rsidRPr="00F477AF">
        <w:t xml:space="preserve"> as described in clause</w:t>
      </w:r>
      <w:r w:rsidR="00C21154" w:rsidRPr="00F477AF">
        <w:t> </w:t>
      </w:r>
      <w:r w:rsidR="00D763D8" w:rsidRPr="00F477AF">
        <w:t>8.8.3.</w:t>
      </w:r>
      <w:r w:rsidR="00994EF4" w:rsidRPr="00F477AF">
        <w:t>5</w:t>
      </w:r>
      <w:r w:rsidR="00FF5AD5" w:rsidRPr="00F477AF">
        <w:t>.3</w:t>
      </w:r>
      <w:r w:rsidR="00D763D8" w:rsidRPr="00F477AF">
        <w:t>.</w:t>
      </w:r>
    </w:p>
    <w:p w14:paraId="07BDD90A" w14:textId="77777777" w:rsidR="00B113C8" w:rsidRPr="00F477AF" w:rsidRDefault="00B113C8" w:rsidP="00B113C8">
      <w:pPr>
        <w:pStyle w:val="NO"/>
        <w:rPr>
          <w:lang w:eastAsia="zh-CN"/>
        </w:rPr>
      </w:pPr>
      <w:r>
        <w:rPr>
          <w:lang w:eastAsia="zh-CN"/>
        </w:rPr>
        <w:t>NOTE</w:t>
      </w:r>
      <w:r w:rsidR="00B171C9">
        <w:rPr>
          <w:lang w:eastAsia="zh-CN"/>
        </w:rPr>
        <w:t> </w:t>
      </w:r>
      <w:r w:rsidR="0090487C">
        <w:rPr>
          <w:lang w:eastAsia="zh-CN"/>
        </w:rPr>
        <w:t>2</w:t>
      </w:r>
      <w:r>
        <w:rPr>
          <w:lang w:eastAsia="zh-CN"/>
        </w:rPr>
        <w:t>:</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193C17B2" w14:textId="77777777" w:rsidR="000B648A" w:rsidRPr="00F477AF" w:rsidRDefault="00AD7B38" w:rsidP="00143FEA">
      <w:pPr>
        <w:pStyle w:val="B1"/>
        <w:rPr>
          <w:lang w:eastAsia="ko-KR"/>
        </w:rPr>
      </w:pPr>
      <w:r>
        <w:rPr>
          <w:lang w:eastAsia="ko-KR"/>
        </w:rPr>
        <w:t>8</w:t>
      </w:r>
      <w:r w:rsidR="00143FEA" w:rsidRPr="00F477AF">
        <w:rPr>
          <w:lang w:eastAsia="ko-KR"/>
        </w:rPr>
        <w:t>.</w:t>
      </w:r>
      <w:r w:rsidR="00350788" w:rsidRPr="00F477AF">
        <w:rPr>
          <w:lang w:eastAsia="ko-KR"/>
        </w:rPr>
        <w:tab/>
      </w:r>
      <w:r w:rsidR="00143FEA" w:rsidRPr="00F477AF">
        <w:rPr>
          <w:lang w:eastAsia="ko-KR"/>
        </w:rPr>
        <w:t xml:space="preserve">The S-EES </w:t>
      </w:r>
      <w:r w:rsidR="00A5434C" w:rsidRPr="00F477AF">
        <w:rPr>
          <w:lang w:eastAsia="ko-KR"/>
        </w:rPr>
        <w:t>may apply the AF traffic influence with the N6 routing information of the T-EAS in the 3GPP Core Network (if applicable)</w:t>
      </w:r>
      <w:r w:rsidR="000B648A" w:rsidRPr="00F477AF">
        <w:rPr>
          <w:lang w:eastAsia="ko-KR"/>
        </w:rPr>
        <w:t>.</w:t>
      </w:r>
    </w:p>
    <w:p w14:paraId="3165D0F2" w14:textId="77777777" w:rsidR="00143FEA" w:rsidRPr="00F477AF" w:rsidRDefault="00AD7B38" w:rsidP="00143FEA">
      <w:pPr>
        <w:pStyle w:val="B1"/>
        <w:rPr>
          <w:lang w:eastAsia="ko-KR"/>
        </w:rPr>
      </w:pPr>
      <w:r>
        <w:rPr>
          <w:lang w:eastAsia="ko-KR"/>
        </w:rPr>
        <w:t>9</w:t>
      </w:r>
      <w:r w:rsidR="000B648A" w:rsidRPr="00F477AF">
        <w:rPr>
          <w:lang w:eastAsia="ko-KR"/>
        </w:rPr>
        <w:t>.</w:t>
      </w:r>
      <w:r w:rsidR="000B648A" w:rsidRPr="00F477AF">
        <w:rPr>
          <w:lang w:eastAsia="ko-KR"/>
        </w:rPr>
        <w:tab/>
        <w:t xml:space="preserve">The S-EES </w:t>
      </w:r>
      <w:r w:rsidR="00143FEA" w:rsidRPr="00F477AF">
        <w:rPr>
          <w:lang w:eastAsia="ko-KR"/>
        </w:rPr>
        <w:t xml:space="preserve">sends the </w:t>
      </w:r>
      <w:r w:rsidR="008A4DAA" w:rsidRPr="00F477AF">
        <w:rPr>
          <w:lang w:eastAsia="ko-KR"/>
        </w:rPr>
        <w:t>ACR</w:t>
      </w:r>
      <w:r w:rsidR="00143FEA" w:rsidRPr="00F477AF">
        <w:rPr>
          <w:lang w:eastAsia="ko-KR"/>
        </w:rPr>
        <w:t xml:space="preserve"> </w:t>
      </w:r>
      <w:r w:rsidR="00DB51F5">
        <w:rPr>
          <w:lang w:eastAsia="ko-KR"/>
        </w:rPr>
        <w:t xml:space="preserve">management notification </w:t>
      </w:r>
      <w:r w:rsidR="008737B1" w:rsidRPr="00F477AF">
        <w:rPr>
          <w:lang w:eastAsia="zh-CN"/>
        </w:rPr>
        <w:t xml:space="preserve">(e.g. as notification for </w:t>
      </w:r>
      <w:r w:rsidR="008737B1" w:rsidRPr="00F477AF">
        <w:t>"ACR facilitation" event</w:t>
      </w:r>
      <w:r w:rsidR="00EE2779" w:rsidRPr="00F477AF">
        <w:t xml:space="preserve"> </w:t>
      </w:r>
      <w:r w:rsidR="00DB51F5">
        <w:rPr>
          <w:lang w:eastAsia="zh-CN"/>
        </w:rPr>
        <w:t xml:space="preserve">or </w:t>
      </w:r>
      <w:r w:rsidR="00DB51F5" w:rsidRPr="00F477AF">
        <w:t>"</w:t>
      </w:r>
      <w:r w:rsidR="00DB51F5">
        <w:rPr>
          <w:lang w:eastAsia="zh-CN"/>
        </w:rPr>
        <w:t>ACT start</w:t>
      </w:r>
      <w:r w:rsidR="00DB51F5" w:rsidRPr="00F477AF">
        <w:t>"</w:t>
      </w:r>
      <w:r w:rsidR="00DB51F5">
        <w:rPr>
          <w:lang w:eastAsia="zh-CN"/>
        </w:rPr>
        <w:t xml:space="preserve"> event as described in clause 8.6.3 </w:t>
      </w:r>
      <w:r w:rsidR="00EE2779" w:rsidRPr="00F477AF">
        <w:rPr>
          <w:lang w:eastAsia="zh-CN"/>
        </w:rPr>
        <w:t>or due to step 1</w:t>
      </w:r>
      <w:r w:rsidR="008737B1" w:rsidRPr="00F477AF">
        <w:t xml:space="preserve">) </w:t>
      </w:r>
      <w:r w:rsidR="00143FEA" w:rsidRPr="00F477AF">
        <w:rPr>
          <w:lang w:eastAsia="ko-KR"/>
        </w:rPr>
        <w:t xml:space="preserve">to the S-EAS to initiate </w:t>
      </w:r>
      <w:r w:rsidR="008A4DAA" w:rsidRPr="00F477AF">
        <w:rPr>
          <w:lang w:eastAsia="ko-KR"/>
        </w:rPr>
        <w:t>ACT</w:t>
      </w:r>
      <w:r w:rsidR="00143FEA" w:rsidRPr="00F477AF">
        <w:rPr>
          <w:lang w:eastAsia="ko-KR"/>
        </w:rPr>
        <w:t xml:space="preserve"> between the S-EAS and the T-EAS.</w:t>
      </w:r>
    </w:p>
    <w:p w14:paraId="2A0DA01E" w14:textId="77777777" w:rsidR="00151572" w:rsidRPr="00F477AF" w:rsidRDefault="00AD7B38" w:rsidP="00151572">
      <w:pPr>
        <w:pStyle w:val="B1"/>
        <w:rPr>
          <w:lang w:eastAsia="ko-KR"/>
        </w:rPr>
      </w:pPr>
      <w:r>
        <w:rPr>
          <w:lang w:eastAsia="ko-KR"/>
        </w:rPr>
        <w:t>10</w:t>
      </w:r>
      <w:r w:rsidR="00143FEA" w:rsidRPr="00F477AF">
        <w:rPr>
          <w:lang w:eastAsia="ko-KR"/>
        </w:rPr>
        <w:t>.</w:t>
      </w:r>
      <w:r w:rsidR="00350788" w:rsidRPr="00F477AF">
        <w:rPr>
          <w:lang w:eastAsia="ko-KR"/>
        </w:rPr>
        <w:tab/>
      </w:r>
      <w:r w:rsidR="00143FEA" w:rsidRPr="00F477AF">
        <w:rPr>
          <w:lang w:eastAsia="ko-KR"/>
        </w:rPr>
        <w:t xml:space="preserve">The </w:t>
      </w:r>
      <w:r w:rsidR="00151572" w:rsidRPr="00F477AF">
        <w:rPr>
          <w:lang w:eastAsia="ko-KR"/>
        </w:rPr>
        <w:t>A</w:t>
      </w:r>
      <w:r w:rsidR="00143FEA" w:rsidRPr="00F477AF">
        <w:rPr>
          <w:lang w:eastAsia="ko-KR"/>
        </w:rPr>
        <w:t xml:space="preserve">pplication </w:t>
      </w:r>
      <w:r w:rsidR="00151572" w:rsidRPr="00F477AF">
        <w:rPr>
          <w:lang w:eastAsia="ko-KR"/>
        </w:rPr>
        <w:t>C</w:t>
      </w:r>
      <w:r w:rsidR="00143FEA" w:rsidRPr="00F477AF">
        <w:rPr>
          <w:lang w:eastAsia="ko-KR"/>
        </w:rPr>
        <w:t xml:space="preserve">ontext </w:t>
      </w:r>
      <w:r w:rsidR="00151572" w:rsidRPr="00F477AF">
        <w:rPr>
          <w:lang w:eastAsia="ko-KR"/>
        </w:rPr>
        <w:t xml:space="preserve">is transferred from S-EAS </w:t>
      </w:r>
      <w:r w:rsidR="00143FEA" w:rsidRPr="00F477AF">
        <w:rPr>
          <w:lang w:eastAsia="ko-KR"/>
        </w:rPr>
        <w:t>to the T-EAS at implementation specific time.</w:t>
      </w:r>
      <w:r w:rsidR="00151572" w:rsidRPr="00F477AF">
        <w:rPr>
          <w:lang w:eastAsia="ko-KR"/>
        </w:rPr>
        <w:t xml:space="preserve"> In the case of </w:t>
      </w:r>
      <w:r w:rsidR="006E0CC5">
        <w:rPr>
          <w:lang w:eastAsia="ko-KR"/>
        </w:rPr>
        <w:t>EELManaged</w:t>
      </w:r>
      <w:r w:rsidR="00151572" w:rsidRPr="00F477AF">
        <w:rPr>
          <w:lang w:eastAsia="ko-KR"/>
        </w:rPr>
        <w:t xml:space="preserve">ACR, the S-EES accesses the Application Context from the address as per step 1 and the S-EES and T-EES engage in the </w:t>
      </w:r>
      <w:r w:rsidR="008A4DAA" w:rsidRPr="00F477AF">
        <w:rPr>
          <w:lang w:eastAsia="ko-KR"/>
        </w:rPr>
        <w:t>ACT</w:t>
      </w:r>
      <w:r w:rsidR="00151572" w:rsidRPr="00F477AF">
        <w:rPr>
          <w:lang w:eastAsia="ko-KR"/>
        </w:rPr>
        <w:t xml:space="preserve"> from S-EAS to the T-EAS (obtained as per step 5) in a secure way. Further the T-EAS accesses the Application Context made available by the T-EES. If S-EAS performs the </w:t>
      </w:r>
      <w:r w:rsidR="008A4DAA" w:rsidRPr="00F477AF">
        <w:rPr>
          <w:lang w:eastAsia="ko-KR"/>
        </w:rPr>
        <w:t>ACT</w:t>
      </w:r>
      <w:r w:rsidR="00151572" w:rsidRPr="00F477AF">
        <w:rPr>
          <w:lang w:eastAsia="ko-KR"/>
        </w:rPr>
        <w:t xml:space="preserve"> directly with T-EAS, the specification of such process is out of scope of the present document.</w:t>
      </w:r>
    </w:p>
    <w:p w14:paraId="67C46E52" w14:textId="77777777" w:rsidR="00151572" w:rsidRPr="00F477AF" w:rsidRDefault="00151572" w:rsidP="00EE7BA0">
      <w:pPr>
        <w:pStyle w:val="NO"/>
      </w:pPr>
      <w:r w:rsidRPr="00F477AF">
        <w:t>NOTE </w:t>
      </w:r>
      <w:r w:rsidR="0090487C">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75C92E4E" w14:textId="0BD12009" w:rsidR="00511F40" w:rsidRPr="00F477AF" w:rsidRDefault="00511F40" w:rsidP="007F767A">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42026377" w14:textId="77777777" w:rsidR="000E6B1E" w:rsidRPr="00F477AF" w:rsidRDefault="000E6B1E" w:rsidP="00E2315B">
      <w:pPr>
        <w:pStyle w:val="NO"/>
      </w:pPr>
      <w:r w:rsidRPr="00F477AF">
        <w:t>NOTE</w:t>
      </w:r>
      <w:r w:rsidR="0090487C">
        <w:t> </w:t>
      </w:r>
      <w:r w:rsidR="00B171C9">
        <w:t>3</w:t>
      </w:r>
      <w:r w:rsidRPr="00F477AF">
        <w:t>:</w:t>
      </w:r>
      <w:r w:rsidR="00D14B61" w:rsidRPr="00F477AF">
        <w:tab/>
      </w:r>
      <w:r w:rsidRPr="00F477AF">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70AEB341" w14:textId="6CBCFEBA" w:rsidR="00511F40" w:rsidRPr="00F477AF" w:rsidRDefault="00511F40" w:rsidP="00511F40">
      <w:pPr>
        <w:pStyle w:val="NO"/>
      </w:pPr>
      <w:r w:rsidRPr="00F477AF">
        <w:t>NOTE</w:t>
      </w:r>
      <w:r w:rsidR="0090487C">
        <w:t> </w:t>
      </w:r>
      <w:r w:rsidR="00B171C9">
        <w:t>4</w:t>
      </w:r>
      <w:r w:rsidRPr="00F477AF">
        <w:t>:</w:t>
      </w:r>
      <w:r w:rsidRPr="00F477AF">
        <w:tab/>
      </w:r>
      <w:r w:rsidRPr="00F477AF">
        <w:rPr>
          <w:lang w:eastAsia="ko-KR"/>
        </w:rPr>
        <w:t xml:space="preserve">When in step 2 the ACR has been triggered for service continuity planning, </w:t>
      </w:r>
      <w:r w:rsidR="008D7592" w:rsidRPr="008D7592">
        <w:rPr>
          <w:lang w:eastAsia="ko-KR"/>
        </w:rPr>
        <w:t>the S-EAS and the T-EAS can wait for the UE to move to the predicted location before they perform the Post ACR Clean up steps 12 and 13</w:t>
      </w:r>
      <w:r w:rsidR="008D7592">
        <w:rPr>
          <w:lang w:eastAsia="ko-KR"/>
        </w:rPr>
        <w:t xml:space="preserve"> </w:t>
      </w:r>
      <w:r w:rsidR="005D4F92" w:rsidRPr="005D4F92">
        <w:t>if it is the EAS monitoring whether the UE moves to the predicted</w:t>
      </w:r>
      <w:r w:rsidR="00C819AA">
        <w:t xml:space="preserve"> or </w:t>
      </w:r>
      <w:r w:rsidR="005D4F92" w:rsidRPr="005D4F92">
        <w:t>expected location</w:t>
      </w:r>
      <w:r w:rsidRPr="00F477AF">
        <w:t>.</w:t>
      </w:r>
      <w:r w:rsidR="008D7592" w:rsidRPr="008D7592">
        <w:t xml:space="preserve"> When the S-EAS and the T-EAS do not wait for the UE (e.g., if the UE does not move to the predicted location), the S-EAS and the T-EAS can perform Post ACR Clean up with failure messages</w:t>
      </w:r>
      <w:r w:rsidR="008D7592">
        <w:t>.</w:t>
      </w:r>
    </w:p>
    <w:p w14:paraId="5DE8ECCE" w14:textId="5B447615" w:rsidR="00160480" w:rsidRDefault="00160480" w:rsidP="00B3457A">
      <w:pPr>
        <w:pStyle w:val="NO"/>
        <w:rPr>
          <w:lang w:eastAsia="zh-CN"/>
        </w:rPr>
      </w:pPr>
      <w:r w:rsidRPr="00160480">
        <w:rPr>
          <w:lang w:eastAsia="zh-CN"/>
        </w:rPr>
        <w:lastRenderedPageBreak/>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791FBB72" w14:textId="04D441B2" w:rsidR="000E6B1E" w:rsidRPr="00F477AF" w:rsidRDefault="000E6B1E" w:rsidP="000E6B1E">
      <w:pPr>
        <w:rPr>
          <w:lang w:eastAsia="zh-CN"/>
        </w:rPr>
      </w:pPr>
      <w:r w:rsidRPr="00F477AF">
        <w:rPr>
          <w:lang w:eastAsia="zh-CN"/>
        </w:rPr>
        <w:t>Phase IV:</w:t>
      </w:r>
      <w:r w:rsidRPr="00F477AF">
        <w:rPr>
          <w:lang w:eastAsia="zh-CN"/>
        </w:rPr>
        <w:tab/>
        <w:t xml:space="preserve">Post-ACR Clean up </w:t>
      </w:r>
    </w:p>
    <w:p w14:paraId="516707EA" w14:textId="77777777" w:rsidR="00AD7B38" w:rsidRDefault="00AD7B38" w:rsidP="00AD7B38">
      <w:pPr>
        <w:pStyle w:val="B1"/>
        <w:rPr>
          <w:lang w:eastAsia="ko-KR"/>
        </w:rPr>
      </w:pPr>
      <w:r>
        <w:rPr>
          <w:lang w:eastAsia="ko-KR"/>
        </w:rPr>
        <w:t>11.</w:t>
      </w:r>
      <w:r>
        <w:rPr>
          <w:lang w:eastAsia="ko-KR"/>
        </w:rPr>
        <w:tab/>
        <w:t>In case of EELManagedACR, once the ACT is successful, the T-EES sends an ACT status notification to the T-EAS as described in clause 8.8.3.6.2.4, indicating that the Application Context is available.</w:t>
      </w:r>
    </w:p>
    <w:p w14:paraId="78A76D74" w14:textId="5FF0FB41" w:rsidR="00143FEA" w:rsidRPr="00F477AF" w:rsidRDefault="00151572" w:rsidP="00143FEA">
      <w:pPr>
        <w:pStyle w:val="B1"/>
        <w:rPr>
          <w:lang w:eastAsia="ko-KR"/>
        </w:rPr>
      </w:pPr>
      <w:r w:rsidRPr="00F477AF">
        <w:rPr>
          <w:lang w:eastAsia="ko-KR"/>
        </w:rPr>
        <w:t>1</w:t>
      </w:r>
      <w:r w:rsidR="00AD7B38">
        <w:rPr>
          <w:lang w:eastAsia="ko-KR"/>
        </w:rPr>
        <w:t>2</w:t>
      </w:r>
      <w:r w:rsidR="00143FEA" w:rsidRPr="00F477AF">
        <w:rPr>
          <w:lang w:eastAsia="ko-KR"/>
        </w:rPr>
        <w:t>.</w:t>
      </w:r>
      <w:r w:rsidR="00350788" w:rsidRPr="00F477AF">
        <w:rPr>
          <w:lang w:eastAsia="ko-KR"/>
        </w:rPr>
        <w:tab/>
      </w:r>
      <w:r w:rsidR="007D2FE3" w:rsidRPr="00F477AF">
        <w:rPr>
          <w:lang w:eastAsia="ko-KR"/>
        </w:rPr>
        <w:t>T</w:t>
      </w:r>
      <w:r w:rsidR="00143FEA" w:rsidRPr="00F477AF">
        <w:rPr>
          <w:lang w:eastAsia="ko-KR"/>
        </w:rPr>
        <w:t xml:space="preserve">he S-EAS </w:t>
      </w:r>
      <w:r w:rsidR="00AD7B38" w:rsidRPr="00082301">
        <w:rPr>
          <w:lang w:eastAsia="ko-KR"/>
        </w:rPr>
        <w:t xml:space="preserve">sends the </w:t>
      </w:r>
      <w:del w:id="17" w:author="Peter Dawes, Vodafone" w:date="2023-09-29T09:07:00Z">
        <w:r w:rsidR="00AD7B38" w:rsidRPr="00082301" w:rsidDel="00701E82">
          <w:rPr>
            <w:lang w:eastAsia="ko-KR"/>
          </w:rPr>
          <w:delText xml:space="preserve">ACT </w:delText>
        </w:r>
      </w:del>
      <w:ins w:id="18" w:author="Peter Dawes, Vodafone" w:date="2023-09-29T09:07:00Z">
        <w:r w:rsidR="00701E82" w:rsidRPr="00082301">
          <w:rPr>
            <w:lang w:eastAsia="ko-KR"/>
          </w:rPr>
          <w:t>AC</w:t>
        </w:r>
        <w:r w:rsidR="00701E82">
          <w:rPr>
            <w:lang w:eastAsia="ko-KR"/>
          </w:rPr>
          <w:t>R</w:t>
        </w:r>
        <w:r w:rsidR="00701E82" w:rsidRPr="00082301">
          <w:rPr>
            <w:lang w:eastAsia="ko-KR"/>
          </w:rPr>
          <w:t xml:space="preserve"> </w:t>
        </w:r>
      </w:ins>
      <w:r w:rsidR="00AD7B38" w:rsidRPr="00082301">
        <w:rPr>
          <w:lang w:eastAsia="ko-KR"/>
        </w:rPr>
        <w:t>status update message to the S-EES as specified in clause 8.8.3.</w:t>
      </w:r>
      <w:r w:rsidR="00AD7B38">
        <w:rPr>
          <w:lang w:eastAsia="ko-KR"/>
        </w:rPr>
        <w:t>8</w:t>
      </w:r>
      <w:r w:rsidR="00AD7B38" w:rsidRPr="00082301">
        <w:rPr>
          <w:lang w:eastAsia="ko-KR"/>
        </w:rPr>
        <w:t>.</w:t>
      </w:r>
    </w:p>
    <w:p w14:paraId="4A1EE5FD" w14:textId="77777777" w:rsidR="00AD7B38" w:rsidRPr="00082301" w:rsidRDefault="00AD7B38" w:rsidP="00AD7B3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1E69F5A7" w14:textId="29851C1C" w:rsidR="00AD7B38" w:rsidRPr="00082301" w:rsidRDefault="00AD7B38" w:rsidP="00AD7B38">
      <w:pPr>
        <w:pStyle w:val="NO"/>
      </w:pPr>
      <w:r w:rsidRPr="007D640F">
        <w:t>NOTE</w:t>
      </w:r>
      <w:r w:rsidR="0090487C">
        <w:t> </w:t>
      </w:r>
      <w:r w:rsidR="00160480">
        <w:t>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6201B9DE" w14:textId="72941F6F" w:rsidR="00AD7B38" w:rsidRPr="00082301" w:rsidRDefault="00AD7B38" w:rsidP="00AD7B38">
      <w:pPr>
        <w:pStyle w:val="NO"/>
      </w:pPr>
      <w:r w:rsidRPr="000369BE">
        <w:t>NOTE</w:t>
      </w:r>
      <w:r w:rsidR="0090487C">
        <w:t> </w:t>
      </w:r>
      <w:r w:rsidR="00160480">
        <w:t>7</w:t>
      </w:r>
      <w:r w:rsidRPr="000369BE">
        <w:t>:</w:t>
      </w:r>
      <w:r w:rsidRPr="000369BE">
        <w:tab/>
      </w:r>
      <w:r>
        <w:t>Steps 12 and 13 can occur in any order.</w:t>
      </w:r>
    </w:p>
    <w:p w14:paraId="77446E4F" w14:textId="6D74195F" w:rsidR="00AD7B38" w:rsidRDefault="00151572" w:rsidP="00AD7B38">
      <w:pPr>
        <w:pStyle w:val="B1"/>
      </w:pPr>
      <w:r w:rsidRPr="00F477AF">
        <w:rPr>
          <w:lang w:eastAsia="ko-KR"/>
        </w:rPr>
        <w:t>1</w:t>
      </w:r>
      <w:r w:rsidR="00AD7B38">
        <w:rPr>
          <w:lang w:eastAsia="ko-KR"/>
        </w:rPr>
        <w:t>4</w:t>
      </w:r>
      <w:r w:rsidR="00143FEA" w:rsidRPr="00F477AF">
        <w:rPr>
          <w:lang w:eastAsia="ko-KR"/>
        </w:rPr>
        <w:t>.</w:t>
      </w:r>
      <w:r w:rsidR="00350788" w:rsidRPr="00F477AF">
        <w:rPr>
          <w:lang w:eastAsia="ko-KR"/>
        </w:rPr>
        <w:tab/>
      </w:r>
      <w:r w:rsidR="00AD7B38" w:rsidRPr="00082301">
        <w:rPr>
          <w:lang w:eastAsia="ko-KR"/>
        </w:rPr>
        <w:t>If the status in step 1</w:t>
      </w:r>
      <w:r w:rsidR="00AD7B38" w:rsidRPr="006E2060">
        <w:rPr>
          <w:lang w:eastAsia="ko-KR"/>
        </w:rPr>
        <w:t>2</w:t>
      </w:r>
      <w:r w:rsidR="00AD7B38" w:rsidRPr="00082301">
        <w:rPr>
          <w:lang w:eastAsia="ko-KR"/>
        </w:rPr>
        <w:t xml:space="preserve"> indicates a successful ACT</w:t>
      </w:r>
      <w:ins w:id="19" w:author="Peter Dawes, Vodafone" w:date="2023-09-29T09:14:00Z">
        <w:r w:rsidR="001E254B">
          <w:rPr>
            <w:lang w:eastAsia="ko-KR"/>
          </w:rPr>
          <w:t xml:space="preserve"> or </w:t>
        </w:r>
        <w:r w:rsidR="00966718">
          <w:rPr>
            <w:lang w:eastAsia="ko-KR"/>
          </w:rPr>
          <w:t xml:space="preserve">in the </w:t>
        </w:r>
        <w:r w:rsidR="00966718" w:rsidRPr="00966718">
          <w:rPr>
            <w:lang w:eastAsia="ko-KR"/>
          </w:rPr>
          <w:t>EELManagedACR</w:t>
        </w:r>
        <w:r w:rsidR="00F75C2F">
          <w:rPr>
            <w:lang w:eastAsia="ko-KR"/>
          </w:rPr>
          <w:t xml:space="preserve"> case</w:t>
        </w:r>
      </w:ins>
      <w:r w:rsidR="00AD7B38" w:rsidRPr="00082301">
        <w:rPr>
          <w:lang w:eastAsia="ko-KR"/>
        </w:rPr>
        <w:t>,</w:t>
      </w:r>
      <w:r w:rsidR="00AD7B38">
        <w:rPr>
          <w:lang w:eastAsia="ko-KR"/>
        </w:rPr>
        <w:t xml:space="preserve"> t</w:t>
      </w:r>
      <w:r w:rsidR="00143FEA" w:rsidRPr="00F477AF">
        <w:rPr>
          <w:lang w:eastAsia="ko-KR"/>
        </w:rPr>
        <w:t xml:space="preserve">he S-EES sends the </w:t>
      </w:r>
      <w:r w:rsidR="008A4DAA" w:rsidRPr="00F477AF">
        <w:rPr>
          <w:lang w:eastAsia="ko-KR"/>
        </w:rPr>
        <w:t>ACR</w:t>
      </w:r>
      <w:r w:rsidR="00143FEA" w:rsidRPr="00F477AF">
        <w:rPr>
          <w:lang w:eastAsia="ko-KR"/>
        </w:rPr>
        <w:t xml:space="preserve"> </w:t>
      </w:r>
      <w:r w:rsidR="00FF5AD5" w:rsidRPr="00F477AF">
        <w:t xml:space="preserve">information notification </w:t>
      </w:r>
      <w:r w:rsidR="00AD7B38" w:rsidRPr="00082301">
        <w:t xml:space="preserve">(ACR complete) </w:t>
      </w:r>
      <w:r w:rsidR="00143FEA" w:rsidRPr="00F477AF">
        <w:rPr>
          <w:lang w:eastAsia="ko-KR"/>
        </w:rPr>
        <w:t>message</w:t>
      </w:r>
      <w:r w:rsidR="00003EF9" w:rsidRPr="00003EF9">
        <w:t xml:space="preserve"> </w:t>
      </w:r>
      <w:r w:rsidR="00003EF9" w:rsidRPr="00003EF9">
        <w:rPr>
          <w:lang w:eastAsia="ko-KR"/>
        </w:rPr>
        <w:t>immediately</w:t>
      </w:r>
      <w:r w:rsidR="00143FEA" w:rsidRPr="00F477AF">
        <w:rPr>
          <w:lang w:eastAsia="ko-KR"/>
        </w:rPr>
        <w:t xml:space="preserve"> to the EEC to confirm that the </w:t>
      </w:r>
      <w:r w:rsidR="008A4DAA" w:rsidRPr="00F477AF">
        <w:rPr>
          <w:lang w:eastAsia="ko-KR"/>
        </w:rPr>
        <w:t>ACR</w:t>
      </w:r>
      <w:r w:rsidR="00143FEA" w:rsidRPr="00F477AF">
        <w:rPr>
          <w:lang w:eastAsia="ko-KR"/>
        </w:rPr>
        <w:t xml:space="preserve"> has completed</w:t>
      </w:r>
      <w:r w:rsidR="00FF5AD5" w:rsidRPr="00F477AF">
        <w:t xml:space="preserve"> </w:t>
      </w:r>
      <w:r w:rsidR="00FF5AD5" w:rsidRPr="00F477AF">
        <w:rPr>
          <w:lang w:eastAsia="ko-KR"/>
        </w:rPr>
        <w:t>as specified in clause</w:t>
      </w:r>
      <w:r w:rsidR="00C21154" w:rsidRPr="00F477AF">
        <w:rPr>
          <w:lang w:eastAsia="ko-KR"/>
        </w:rPr>
        <w:t> </w:t>
      </w:r>
      <w:r w:rsidR="00FF5AD5" w:rsidRPr="00F477AF">
        <w:rPr>
          <w:lang w:eastAsia="ko-KR"/>
        </w:rPr>
        <w:t>8.8.3.</w:t>
      </w:r>
      <w:r w:rsidR="00994EF4" w:rsidRPr="00F477AF">
        <w:rPr>
          <w:lang w:eastAsia="ko-KR"/>
        </w:rPr>
        <w:t>5</w:t>
      </w:r>
      <w:r w:rsidR="00FF5AD5" w:rsidRPr="00F477AF">
        <w:rPr>
          <w:lang w:eastAsia="ko-KR"/>
        </w:rPr>
        <w:t>.3</w:t>
      </w:r>
      <w:r w:rsidR="00143FEA" w:rsidRPr="00F477AF">
        <w:rPr>
          <w:lang w:eastAsia="ko-KR"/>
        </w:rPr>
        <w:t>.</w:t>
      </w:r>
      <w:r w:rsidR="00AD7B38" w:rsidRPr="00082301">
        <w:rPr>
          <w:lang w:eastAsia="ko-KR"/>
        </w:rPr>
        <w:t xml:space="preserve"> </w:t>
      </w:r>
      <w:r w:rsidR="00003EF9" w:rsidRPr="00003EF9">
        <w:rPr>
          <w:lang w:eastAsia="ko-KR"/>
        </w:rPr>
        <w:t xml:space="preserve">For the service continuity planning case, if it is EES monitors the UE mobility, then only when </w:t>
      </w:r>
      <w:r w:rsidR="00382921" w:rsidRPr="00382921">
        <w:rPr>
          <w:lang w:eastAsia="ko-KR"/>
        </w:rPr>
        <w:t xml:space="preserve">S-EES detects the UE has moved to the predicted/expected UE location or Expected AC Geographical Service Area and the status in step 12 indicates a successful ACT, then the S-EES sends </w:t>
      </w:r>
      <w:r w:rsidR="00003EF9" w:rsidRPr="00003EF9">
        <w:rPr>
          <w:lang w:eastAsia="ko-KR"/>
        </w:rPr>
        <w:t>ACR information notification (</w:t>
      </w:r>
      <w:r w:rsidR="00382921" w:rsidRPr="00382921">
        <w:rPr>
          <w:lang w:eastAsia="ko-KR"/>
        </w:rPr>
        <w:t>ACR complete</w:t>
      </w:r>
      <w:r w:rsidR="00003EF9">
        <w:rPr>
          <w:lang w:eastAsia="ko-KR"/>
        </w:rPr>
        <w:t>)</w:t>
      </w:r>
      <w:r w:rsidR="00382921" w:rsidRPr="00382921">
        <w:rPr>
          <w:lang w:eastAsia="ko-KR"/>
        </w:rPr>
        <w:t xml:space="preserve"> message to the EEC when the ACR type is service continuity planning.</w:t>
      </w:r>
      <w:r w:rsidR="00382921">
        <w:rPr>
          <w:lang w:eastAsia="ko-KR"/>
        </w:rPr>
        <w:t xml:space="preserve"> </w:t>
      </w:r>
      <w:r w:rsidR="00AD7B38" w:rsidRPr="00082301">
        <w:rPr>
          <w:lang w:eastAsia="ko-KR"/>
        </w:rPr>
        <w:t>If the EEC Context relocation procedure was attempted, then the notification includes EEC context relocation status IE, indicating the result of the EEC context relocation procedure.</w:t>
      </w:r>
      <w:r w:rsidR="00AD7B38" w:rsidRPr="00082301">
        <w:rPr>
          <w:rStyle w:val="CommentReference"/>
        </w:rPr>
        <w:t xml:space="preserve"> </w:t>
      </w:r>
      <w:r w:rsidR="00AD7B38" w:rsidRPr="000369BE">
        <w:t xml:space="preserve">If the EEC context relocation status indicates that the EEC context relocation was not successful, then the EEC </w:t>
      </w:r>
      <w:r w:rsidR="00AD7B38">
        <w:t>may perform</w:t>
      </w:r>
      <w:r w:rsidR="00AD7B38" w:rsidRPr="000369BE">
        <w:t xml:space="preserve"> the required EDGE-1</w:t>
      </w:r>
      <w:r w:rsidR="00AD7B38">
        <w:t xml:space="preserve"> operations such as create</w:t>
      </w:r>
      <w:r w:rsidR="00AD7B38" w:rsidRPr="000369BE">
        <w:t xml:space="preserve"> subscriptions at the T-EES.</w:t>
      </w:r>
      <w:r w:rsidR="00AD7B38" w:rsidRPr="00082301">
        <w:t xml:space="preserve"> </w:t>
      </w:r>
    </w:p>
    <w:p w14:paraId="1748C5C9" w14:textId="3786C72E" w:rsidR="00151572" w:rsidRPr="00F477AF" w:rsidRDefault="00151572" w:rsidP="00151572">
      <w:pPr>
        <w:pStyle w:val="B1"/>
        <w:rPr>
          <w:lang w:eastAsia="ko-KR"/>
        </w:rPr>
      </w:pPr>
      <w:bookmarkStart w:id="20" w:name="_Toc50584441"/>
      <w:bookmarkStart w:id="21" w:name="_Toc50584785"/>
      <w:r w:rsidRPr="00F477AF">
        <w:rPr>
          <w:lang w:eastAsia="ko-KR"/>
        </w:rPr>
        <w:t>NOTE </w:t>
      </w:r>
      <w:r w:rsidR="00160480">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bookmarkEnd w:id="4"/>
      <w:bookmarkEnd w:id="5"/>
      <w:bookmarkEnd w:id="20"/>
      <w:bookmarkEnd w:id="21"/>
    </w:p>
    <w:sectPr w:rsidR="00151572" w:rsidRPr="00F477AF">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7C752C" w14:textId="77777777" w:rsidR="00AA3ACE" w:rsidRDefault="00AA3ACE">
      <w:r>
        <w:separator/>
      </w:r>
    </w:p>
  </w:endnote>
  <w:endnote w:type="continuationSeparator" w:id="0">
    <w:p w14:paraId="4490B291" w14:textId="77777777" w:rsidR="00AA3ACE" w:rsidRDefault="00AA3A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D7BF2" w14:textId="77777777" w:rsidR="00184A4F" w:rsidRDefault="00184A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5385F" w14:textId="77777777" w:rsidR="00184A4F" w:rsidRDefault="00184A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56FFD" w14:textId="77777777" w:rsidR="00184A4F" w:rsidRDefault="00184A4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C2671" w14:textId="77777777"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1B54C" w14:textId="77777777" w:rsidR="00AA3ACE" w:rsidRDefault="00AA3ACE">
      <w:r>
        <w:separator/>
      </w:r>
    </w:p>
  </w:footnote>
  <w:footnote w:type="continuationSeparator" w:id="0">
    <w:p w14:paraId="7DBA365D" w14:textId="77777777" w:rsidR="00AA3ACE" w:rsidRDefault="00AA3A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C1FCB" w14:textId="77777777" w:rsidR="00117510" w:rsidRDefault="001175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77652" w14:textId="77777777" w:rsidR="00184A4F" w:rsidRDefault="00184A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ADF5" w14:textId="77777777" w:rsidR="00184A4F" w:rsidRDefault="00184A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6768F" w14:textId="5DCEDA8D" w:rsidR="00246F2B" w:rsidRDefault="009E1F1E">
    <w:pPr>
      <w:pStyle w:val="Header"/>
      <w:framePr w:wrap="auto" w:vAnchor="text" w:hAnchor="margin" w:xAlign="right" w:y="1"/>
      <w:widowControl/>
    </w:pPr>
    <w:r>
      <w:fldChar w:fldCharType="begin"/>
    </w:r>
    <w:r>
      <w:instrText xml:space="preserve"> STYLEREF ZA </w:instrText>
    </w:r>
    <w:r>
      <w:fldChar w:fldCharType="separate"/>
    </w:r>
    <w:r w:rsidR="00B12F9A">
      <w:rPr>
        <w:b w:val="0"/>
        <w:bCs/>
        <w:noProof/>
        <w:lang w:val="en-US"/>
      </w:rPr>
      <w:t>Error! No text of specified style in document.</w:t>
    </w:r>
    <w:r>
      <w:rPr>
        <w:noProof/>
      </w:rPr>
      <w:fldChar w:fldCharType="end"/>
    </w:r>
  </w:p>
  <w:p w14:paraId="775F4841"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D63CCA4" w14:textId="500CFE57" w:rsidR="00246F2B" w:rsidRDefault="009E1F1E">
    <w:pPr>
      <w:pStyle w:val="Header"/>
      <w:framePr w:wrap="auto" w:vAnchor="text" w:hAnchor="margin" w:y="1"/>
      <w:widowControl/>
    </w:pPr>
    <w:r>
      <w:fldChar w:fldCharType="begin"/>
    </w:r>
    <w:r>
      <w:instrText xml:space="preserve"> STYLEREF ZGSM </w:instrText>
    </w:r>
    <w:r>
      <w:fldChar w:fldCharType="separate"/>
    </w:r>
    <w:r w:rsidR="00B12F9A">
      <w:rPr>
        <w:b w:val="0"/>
        <w:bCs/>
        <w:noProof/>
        <w:lang w:val="en-US"/>
      </w:rPr>
      <w:t>Error! No text of specified style in document.</w:t>
    </w:r>
    <w:r>
      <w:rPr>
        <w:noProof/>
      </w:rPr>
      <w:fldChar w:fldCharType="end"/>
    </w:r>
  </w:p>
  <w:p w14:paraId="18AE8021"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6066573"/>
    <w:multiLevelType w:val="hybridMultilevel"/>
    <w:tmpl w:val="E58E35E2"/>
    <w:lvl w:ilvl="0" w:tplc="9000EB12">
      <w:start w:val="1"/>
      <w:numFmt w:val="bullet"/>
      <w:lvlText w:val="-"/>
      <w:lvlJc w:val="left"/>
      <w:pPr>
        <w:ind w:left="720" w:hanging="360"/>
      </w:pPr>
      <w:rPr>
        <w:rFonts w:ascii="Calibri" w:hAnsi="Calibri" w:cs="Times New Roman" w:hint="default"/>
      </w:rPr>
    </w:lvl>
    <w:lvl w:ilvl="1" w:tplc="9468EF94">
      <w:start w:val="1"/>
      <w:numFmt w:val="bullet"/>
      <w:lvlText w:val="o"/>
      <w:lvlJc w:val="left"/>
      <w:pPr>
        <w:ind w:left="1440" w:hanging="360"/>
      </w:pPr>
      <w:rPr>
        <w:rFonts w:ascii="Courier New" w:hAnsi="Courier New" w:cs="Times New Roman" w:hint="default"/>
      </w:rPr>
    </w:lvl>
    <w:lvl w:ilvl="2" w:tplc="89C0FCD0">
      <w:start w:val="1"/>
      <w:numFmt w:val="bullet"/>
      <w:lvlText w:val=""/>
      <w:lvlJc w:val="left"/>
      <w:pPr>
        <w:ind w:left="2160" w:hanging="360"/>
      </w:pPr>
      <w:rPr>
        <w:rFonts w:ascii="Wingdings" w:hAnsi="Wingdings" w:hint="default"/>
      </w:rPr>
    </w:lvl>
    <w:lvl w:ilvl="3" w:tplc="64EE5476">
      <w:start w:val="1"/>
      <w:numFmt w:val="bullet"/>
      <w:lvlText w:val=""/>
      <w:lvlJc w:val="left"/>
      <w:pPr>
        <w:ind w:left="2880" w:hanging="360"/>
      </w:pPr>
      <w:rPr>
        <w:rFonts w:ascii="Symbol" w:hAnsi="Symbol" w:hint="default"/>
      </w:rPr>
    </w:lvl>
    <w:lvl w:ilvl="4" w:tplc="B3DCB69C">
      <w:start w:val="1"/>
      <w:numFmt w:val="bullet"/>
      <w:lvlText w:val="o"/>
      <w:lvlJc w:val="left"/>
      <w:pPr>
        <w:ind w:left="3600" w:hanging="360"/>
      </w:pPr>
      <w:rPr>
        <w:rFonts w:ascii="Courier New" w:hAnsi="Courier New" w:cs="Times New Roman" w:hint="default"/>
      </w:rPr>
    </w:lvl>
    <w:lvl w:ilvl="5" w:tplc="FC3C4016">
      <w:start w:val="1"/>
      <w:numFmt w:val="bullet"/>
      <w:lvlText w:val=""/>
      <w:lvlJc w:val="left"/>
      <w:pPr>
        <w:ind w:left="4320" w:hanging="360"/>
      </w:pPr>
      <w:rPr>
        <w:rFonts w:ascii="Wingdings" w:hAnsi="Wingdings" w:hint="default"/>
      </w:rPr>
    </w:lvl>
    <w:lvl w:ilvl="6" w:tplc="E2B25C8C">
      <w:start w:val="1"/>
      <w:numFmt w:val="bullet"/>
      <w:lvlText w:val=""/>
      <w:lvlJc w:val="left"/>
      <w:pPr>
        <w:ind w:left="5040" w:hanging="360"/>
      </w:pPr>
      <w:rPr>
        <w:rFonts w:ascii="Symbol" w:hAnsi="Symbol" w:hint="default"/>
      </w:rPr>
    </w:lvl>
    <w:lvl w:ilvl="7" w:tplc="E072F996">
      <w:start w:val="1"/>
      <w:numFmt w:val="bullet"/>
      <w:lvlText w:val="o"/>
      <w:lvlJc w:val="left"/>
      <w:pPr>
        <w:ind w:left="5760" w:hanging="360"/>
      </w:pPr>
      <w:rPr>
        <w:rFonts w:ascii="Courier New" w:hAnsi="Courier New" w:cs="Times New Roman" w:hint="default"/>
      </w:rPr>
    </w:lvl>
    <w:lvl w:ilvl="8" w:tplc="8258DBF6">
      <w:start w:val="1"/>
      <w:numFmt w:val="bullet"/>
      <w:lvlText w:val=""/>
      <w:lvlJc w:val="left"/>
      <w:pPr>
        <w:ind w:left="6480" w:hanging="360"/>
      </w:pPr>
      <w:rPr>
        <w:rFonts w:ascii="Wingdings" w:hAnsi="Wingdings" w:hint="default"/>
      </w:rPr>
    </w:lvl>
  </w:abstractNum>
  <w:abstractNum w:abstractNumId="6" w15:restartNumberingAfterBreak="0">
    <w:nsid w:val="1C4711C1"/>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9"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3"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5" w15:restartNumberingAfterBreak="0">
    <w:nsid w:val="6B131508"/>
    <w:multiLevelType w:val="hybridMultilevel"/>
    <w:tmpl w:val="8F94BC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16826">
    <w:abstractNumId w:val="13"/>
  </w:num>
  <w:num w:numId="2" w16cid:durableId="97601659">
    <w:abstractNumId w:val="12"/>
  </w:num>
  <w:num w:numId="3" w16cid:durableId="1804032257">
    <w:abstractNumId w:val="11"/>
  </w:num>
  <w:num w:numId="4" w16cid:durableId="1113793034">
    <w:abstractNumId w:val="4"/>
  </w:num>
  <w:num w:numId="5" w16cid:durableId="201407696">
    <w:abstractNumId w:val="3"/>
  </w:num>
  <w:num w:numId="6" w16cid:durableId="800153514">
    <w:abstractNumId w:val="7"/>
  </w:num>
  <w:num w:numId="7" w16cid:durableId="949632437">
    <w:abstractNumId w:val="14"/>
  </w:num>
  <w:num w:numId="8" w16cid:durableId="2106025725">
    <w:abstractNumId w:val="16"/>
  </w:num>
  <w:num w:numId="9" w16cid:durableId="1050955476">
    <w:abstractNumId w:val="10"/>
  </w:num>
  <w:num w:numId="10" w16cid:durableId="1456945152">
    <w:abstractNumId w:val="2"/>
  </w:num>
  <w:num w:numId="11" w16cid:durableId="435635364">
    <w:abstractNumId w:val="1"/>
  </w:num>
  <w:num w:numId="12" w16cid:durableId="465464710">
    <w:abstractNumId w:val="0"/>
  </w:num>
  <w:num w:numId="13" w16cid:durableId="1937858115">
    <w:abstractNumId w:val="9"/>
  </w:num>
  <w:num w:numId="14" w16cid:durableId="207572966">
    <w:abstractNumId w:val="8"/>
  </w:num>
  <w:num w:numId="15" w16cid:durableId="1750695578">
    <w:abstractNumId w:val="6"/>
  </w:num>
  <w:num w:numId="16" w16cid:durableId="1983385898">
    <w:abstractNumId w:val="15"/>
  </w:num>
  <w:num w:numId="17" w16cid:durableId="66047422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men">
    <w15:presenceInfo w15:providerId="None" w15:userId="Xiamen"/>
  </w15:person>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88A"/>
    <w:rsid w:val="00003EF9"/>
    <w:rsid w:val="0000411C"/>
    <w:rsid w:val="00004277"/>
    <w:rsid w:val="000044EB"/>
    <w:rsid w:val="0000453B"/>
    <w:rsid w:val="00006608"/>
    <w:rsid w:val="0000669D"/>
    <w:rsid w:val="000112B0"/>
    <w:rsid w:val="000114D1"/>
    <w:rsid w:val="0001154A"/>
    <w:rsid w:val="0001169A"/>
    <w:rsid w:val="00011D10"/>
    <w:rsid w:val="000122DB"/>
    <w:rsid w:val="0001418B"/>
    <w:rsid w:val="00015ED5"/>
    <w:rsid w:val="00016A14"/>
    <w:rsid w:val="00017357"/>
    <w:rsid w:val="0001746B"/>
    <w:rsid w:val="00020453"/>
    <w:rsid w:val="0002191D"/>
    <w:rsid w:val="00021C69"/>
    <w:rsid w:val="00022E95"/>
    <w:rsid w:val="000266A0"/>
    <w:rsid w:val="000270C2"/>
    <w:rsid w:val="000319CC"/>
    <w:rsid w:val="00031BB2"/>
    <w:rsid w:val="00031C1D"/>
    <w:rsid w:val="000328A1"/>
    <w:rsid w:val="00032F00"/>
    <w:rsid w:val="0003314E"/>
    <w:rsid w:val="00037A4C"/>
    <w:rsid w:val="00037B51"/>
    <w:rsid w:val="00041A63"/>
    <w:rsid w:val="000425A1"/>
    <w:rsid w:val="00043D3E"/>
    <w:rsid w:val="00043DC4"/>
    <w:rsid w:val="00044B0C"/>
    <w:rsid w:val="00046672"/>
    <w:rsid w:val="00047369"/>
    <w:rsid w:val="00047695"/>
    <w:rsid w:val="00047AE7"/>
    <w:rsid w:val="00047C3F"/>
    <w:rsid w:val="00047F51"/>
    <w:rsid w:val="00050D8A"/>
    <w:rsid w:val="00052475"/>
    <w:rsid w:val="00052FD1"/>
    <w:rsid w:val="00053B68"/>
    <w:rsid w:val="00055CED"/>
    <w:rsid w:val="00061011"/>
    <w:rsid w:val="000618F1"/>
    <w:rsid w:val="000641B8"/>
    <w:rsid w:val="00064278"/>
    <w:rsid w:val="00064FF9"/>
    <w:rsid w:val="000656A8"/>
    <w:rsid w:val="00066ACF"/>
    <w:rsid w:val="00066CB2"/>
    <w:rsid w:val="00066EF8"/>
    <w:rsid w:val="00067283"/>
    <w:rsid w:val="00067387"/>
    <w:rsid w:val="00071964"/>
    <w:rsid w:val="000729BF"/>
    <w:rsid w:val="000742B8"/>
    <w:rsid w:val="00075218"/>
    <w:rsid w:val="00076283"/>
    <w:rsid w:val="000768BD"/>
    <w:rsid w:val="00077775"/>
    <w:rsid w:val="00077918"/>
    <w:rsid w:val="00080E23"/>
    <w:rsid w:val="00080F60"/>
    <w:rsid w:val="00081112"/>
    <w:rsid w:val="000813CC"/>
    <w:rsid w:val="000819AD"/>
    <w:rsid w:val="000819BC"/>
    <w:rsid w:val="00085414"/>
    <w:rsid w:val="00086452"/>
    <w:rsid w:val="00087D81"/>
    <w:rsid w:val="00090224"/>
    <w:rsid w:val="00091182"/>
    <w:rsid w:val="00091925"/>
    <w:rsid w:val="00091B9E"/>
    <w:rsid w:val="00093E7E"/>
    <w:rsid w:val="00094F1D"/>
    <w:rsid w:val="00095BC2"/>
    <w:rsid w:val="0009791E"/>
    <w:rsid w:val="000A0CBB"/>
    <w:rsid w:val="000A1B99"/>
    <w:rsid w:val="000A253D"/>
    <w:rsid w:val="000A260A"/>
    <w:rsid w:val="000A2D85"/>
    <w:rsid w:val="000A451C"/>
    <w:rsid w:val="000A5621"/>
    <w:rsid w:val="000A62F8"/>
    <w:rsid w:val="000A7E47"/>
    <w:rsid w:val="000B0C1A"/>
    <w:rsid w:val="000B0DA9"/>
    <w:rsid w:val="000B125E"/>
    <w:rsid w:val="000B2497"/>
    <w:rsid w:val="000B266B"/>
    <w:rsid w:val="000B2DC2"/>
    <w:rsid w:val="000B2E24"/>
    <w:rsid w:val="000B5506"/>
    <w:rsid w:val="000B648A"/>
    <w:rsid w:val="000C162F"/>
    <w:rsid w:val="000C1E23"/>
    <w:rsid w:val="000C2A27"/>
    <w:rsid w:val="000C65EC"/>
    <w:rsid w:val="000C7632"/>
    <w:rsid w:val="000C780F"/>
    <w:rsid w:val="000C7D98"/>
    <w:rsid w:val="000D37EB"/>
    <w:rsid w:val="000D3FFE"/>
    <w:rsid w:val="000D519E"/>
    <w:rsid w:val="000D5AB9"/>
    <w:rsid w:val="000D5B69"/>
    <w:rsid w:val="000D5B81"/>
    <w:rsid w:val="000D6CFC"/>
    <w:rsid w:val="000D6FCF"/>
    <w:rsid w:val="000D7A0D"/>
    <w:rsid w:val="000E0B61"/>
    <w:rsid w:val="000E1B9A"/>
    <w:rsid w:val="000E4A79"/>
    <w:rsid w:val="000E60A1"/>
    <w:rsid w:val="000E6B1E"/>
    <w:rsid w:val="000E6D35"/>
    <w:rsid w:val="000E7184"/>
    <w:rsid w:val="000F14D0"/>
    <w:rsid w:val="000F1B02"/>
    <w:rsid w:val="000F2C0F"/>
    <w:rsid w:val="000F3159"/>
    <w:rsid w:val="000F41E3"/>
    <w:rsid w:val="000F4EBA"/>
    <w:rsid w:val="000F746C"/>
    <w:rsid w:val="000F792B"/>
    <w:rsid w:val="00100002"/>
    <w:rsid w:val="001002A3"/>
    <w:rsid w:val="001013C3"/>
    <w:rsid w:val="00102639"/>
    <w:rsid w:val="00104AE8"/>
    <w:rsid w:val="00105CE1"/>
    <w:rsid w:val="0010634F"/>
    <w:rsid w:val="00106BA1"/>
    <w:rsid w:val="00107D91"/>
    <w:rsid w:val="0011025C"/>
    <w:rsid w:val="00110339"/>
    <w:rsid w:val="00113000"/>
    <w:rsid w:val="00113B2A"/>
    <w:rsid w:val="00113B91"/>
    <w:rsid w:val="00114DE1"/>
    <w:rsid w:val="00114FF0"/>
    <w:rsid w:val="001164AD"/>
    <w:rsid w:val="0011651B"/>
    <w:rsid w:val="00117510"/>
    <w:rsid w:val="00117B71"/>
    <w:rsid w:val="00121B85"/>
    <w:rsid w:val="00122C51"/>
    <w:rsid w:val="00122CD1"/>
    <w:rsid w:val="00123316"/>
    <w:rsid w:val="00123894"/>
    <w:rsid w:val="001247F4"/>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0E1B"/>
    <w:rsid w:val="00151572"/>
    <w:rsid w:val="00152218"/>
    <w:rsid w:val="00152443"/>
    <w:rsid w:val="001528E3"/>
    <w:rsid w:val="00153528"/>
    <w:rsid w:val="00160480"/>
    <w:rsid w:val="0016066C"/>
    <w:rsid w:val="0016116C"/>
    <w:rsid w:val="00161B6A"/>
    <w:rsid w:val="001621F9"/>
    <w:rsid w:val="00163079"/>
    <w:rsid w:val="001647CE"/>
    <w:rsid w:val="00164E6F"/>
    <w:rsid w:val="00165E97"/>
    <w:rsid w:val="00166B90"/>
    <w:rsid w:val="00172212"/>
    <w:rsid w:val="00173AFA"/>
    <w:rsid w:val="001749AF"/>
    <w:rsid w:val="00176301"/>
    <w:rsid w:val="00176413"/>
    <w:rsid w:val="00176C0D"/>
    <w:rsid w:val="00177101"/>
    <w:rsid w:val="00177A0F"/>
    <w:rsid w:val="00182A5F"/>
    <w:rsid w:val="00182E36"/>
    <w:rsid w:val="00182EB2"/>
    <w:rsid w:val="00183389"/>
    <w:rsid w:val="00183691"/>
    <w:rsid w:val="00184A47"/>
    <w:rsid w:val="00184A4F"/>
    <w:rsid w:val="00185FFE"/>
    <w:rsid w:val="001864B3"/>
    <w:rsid w:val="00186E32"/>
    <w:rsid w:val="001875E4"/>
    <w:rsid w:val="0019068B"/>
    <w:rsid w:val="00191732"/>
    <w:rsid w:val="001925D4"/>
    <w:rsid w:val="00192F5D"/>
    <w:rsid w:val="001935B3"/>
    <w:rsid w:val="001949F8"/>
    <w:rsid w:val="00194DB3"/>
    <w:rsid w:val="001956B3"/>
    <w:rsid w:val="00196348"/>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98D"/>
    <w:rsid w:val="001B3C41"/>
    <w:rsid w:val="001B5346"/>
    <w:rsid w:val="001B614E"/>
    <w:rsid w:val="001B64B3"/>
    <w:rsid w:val="001B6E1B"/>
    <w:rsid w:val="001B7050"/>
    <w:rsid w:val="001C089B"/>
    <w:rsid w:val="001C0B9D"/>
    <w:rsid w:val="001C3A35"/>
    <w:rsid w:val="001C4308"/>
    <w:rsid w:val="001C471D"/>
    <w:rsid w:val="001C69C7"/>
    <w:rsid w:val="001C7242"/>
    <w:rsid w:val="001C7585"/>
    <w:rsid w:val="001C7EE8"/>
    <w:rsid w:val="001D007C"/>
    <w:rsid w:val="001D0B2D"/>
    <w:rsid w:val="001D1420"/>
    <w:rsid w:val="001D1874"/>
    <w:rsid w:val="001D1C55"/>
    <w:rsid w:val="001D3656"/>
    <w:rsid w:val="001D3B4E"/>
    <w:rsid w:val="001D3DAA"/>
    <w:rsid w:val="001D552D"/>
    <w:rsid w:val="001D5E57"/>
    <w:rsid w:val="001D605B"/>
    <w:rsid w:val="001D6651"/>
    <w:rsid w:val="001E0D5B"/>
    <w:rsid w:val="001E1037"/>
    <w:rsid w:val="001E1458"/>
    <w:rsid w:val="001E156F"/>
    <w:rsid w:val="001E254B"/>
    <w:rsid w:val="001E2AFE"/>
    <w:rsid w:val="001E4F8B"/>
    <w:rsid w:val="001E5965"/>
    <w:rsid w:val="001E59C2"/>
    <w:rsid w:val="001E59D1"/>
    <w:rsid w:val="001E661E"/>
    <w:rsid w:val="001E67D4"/>
    <w:rsid w:val="001F12C8"/>
    <w:rsid w:val="001F1D38"/>
    <w:rsid w:val="001F2B15"/>
    <w:rsid w:val="001F2B91"/>
    <w:rsid w:val="001F31A0"/>
    <w:rsid w:val="001F4C65"/>
    <w:rsid w:val="001F7B99"/>
    <w:rsid w:val="00200DF4"/>
    <w:rsid w:val="00201F03"/>
    <w:rsid w:val="0020334A"/>
    <w:rsid w:val="0020357C"/>
    <w:rsid w:val="00204022"/>
    <w:rsid w:val="00204E4B"/>
    <w:rsid w:val="00205429"/>
    <w:rsid w:val="002059CE"/>
    <w:rsid w:val="00205FDE"/>
    <w:rsid w:val="002066EE"/>
    <w:rsid w:val="00206F55"/>
    <w:rsid w:val="002078AF"/>
    <w:rsid w:val="0021166F"/>
    <w:rsid w:val="00212373"/>
    <w:rsid w:val="002138EA"/>
    <w:rsid w:val="00213CAA"/>
    <w:rsid w:val="00214FBD"/>
    <w:rsid w:val="002153DD"/>
    <w:rsid w:val="00215644"/>
    <w:rsid w:val="002165DD"/>
    <w:rsid w:val="00216C29"/>
    <w:rsid w:val="00216F17"/>
    <w:rsid w:val="00220319"/>
    <w:rsid w:val="002226D4"/>
    <w:rsid w:val="00222897"/>
    <w:rsid w:val="002237EE"/>
    <w:rsid w:val="00224547"/>
    <w:rsid w:val="00224A3A"/>
    <w:rsid w:val="00225694"/>
    <w:rsid w:val="002258B7"/>
    <w:rsid w:val="00225B05"/>
    <w:rsid w:val="00226B3E"/>
    <w:rsid w:val="00226C4B"/>
    <w:rsid w:val="00227444"/>
    <w:rsid w:val="00227C7C"/>
    <w:rsid w:val="002309A5"/>
    <w:rsid w:val="00230B24"/>
    <w:rsid w:val="002319F1"/>
    <w:rsid w:val="00232BC9"/>
    <w:rsid w:val="002333C1"/>
    <w:rsid w:val="002346A0"/>
    <w:rsid w:val="002347F6"/>
    <w:rsid w:val="00235187"/>
    <w:rsid w:val="00235394"/>
    <w:rsid w:val="00235640"/>
    <w:rsid w:val="00237B6E"/>
    <w:rsid w:val="0024016A"/>
    <w:rsid w:val="0024031C"/>
    <w:rsid w:val="0024090D"/>
    <w:rsid w:val="002421BD"/>
    <w:rsid w:val="00242A21"/>
    <w:rsid w:val="00243F95"/>
    <w:rsid w:val="00244C43"/>
    <w:rsid w:val="00245D6F"/>
    <w:rsid w:val="00245E43"/>
    <w:rsid w:val="00245F62"/>
    <w:rsid w:val="00246E65"/>
    <w:rsid w:val="00246F2B"/>
    <w:rsid w:val="00250708"/>
    <w:rsid w:val="00250C4D"/>
    <w:rsid w:val="002511B6"/>
    <w:rsid w:val="002515CB"/>
    <w:rsid w:val="0025420D"/>
    <w:rsid w:val="00255179"/>
    <w:rsid w:val="00261115"/>
    <w:rsid w:val="0026179F"/>
    <w:rsid w:val="00263842"/>
    <w:rsid w:val="00264F70"/>
    <w:rsid w:val="002650DA"/>
    <w:rsid w:val="0026552B"/>
    <w:rsid w:val="00265B8B"/>
    <w:rsid w:val="00265BFE"/>
    <w:rsid w:val="00266372"/>
    <w:rsid w:val="00266BFA"/>
    <w:rsid w:val="00267A78"/>
    <w:rsid w:val="00267E2F"/>
    <w:rsid w:val="00270872"/>
    <w:rsid w:val="002712E1"/>
    <w:rsid w:val="00271480"/>
    <w:rsid w:val="00271541"/>
    <w:rsid w:val="00272EA4"/>
    <w:rsid w:val="00273855"/>
    <w:rsid w:val="00273C49"/>
    <w:rsid w:val="00274E1A"/>
    <w:rsid w:val="00276B27"/>
    <w:rsid w:val="00276E32"/>
    <w:rsid w:val="002777F3"/>
    <w:rsid w:val="00280E88"/>
    <w:rsid w:val="002818CD"/>
    <w:rsid w:val="00281E86"/>
    <w:rsid w:val="00282213"/>
    <w:rsid w:val="002831B1"/>
    <w:rsid w:val="00285538"/>
    <w:rsid w:val="00285E47"/>
    <w:rsid w:val="00287C83"/>
    <w:rsid w:val="00290C31"/>
    <w:rsid w:val="00290F48"/>
    <w:rsid w:val="002922C2"/>
    <w:rsid w:val="002922CC"/>
    <w:rsid w:val="00292980"/>
    <w:rsid w:val="002929A0"/>
    <w:rsid w:val="00293807"/>
    <w:rsid w:val="00293D58"/>
    <w:rsid w:val="0029407C"/>
    <w:rsid w:val="002950F1"/>
    <w:rsid w:val="002961C9"/>
    <w:rsid w:val="002A1C16"/>
    <w:rsid w:val="002A20DB"/>
    <w:rsid w:val="002A39A8"/>
    <w:rsid w:val="002A477D"/>
    <w:rsid w:val="002A49E1"/>
    <w:rsid w:val="002A4DF8"/>
    <w:rsid w:val="002A56E2"/>
    <w:rsid w:val="002A7B60"/>
    <w:rsid w:val="002B016D"/>
    <w:rsid w:val="002B10D8"/>
    <w:rsid w:val="002B581E"/>
    <w:rsid w:val="002B6751"/>
    <w:rsid w:val="002B6EC6"/>
    <w:rsid w:val="002C0D81"/>
    <w:rsid w:val="002C0E39"/>
    <w:rsid w:val="002C0FBB"/>
    <w:rsid w:val="002C12AA"/>
    <w:rsid w:val="002C2874"/>
    <w:rsid w:val="002C3531"/>
    <w:rsid w:val="002C36D9"/>
    <w:rsid w:val="002C499A"/>
    <w:rsid w:val="002C536F"/>
    <w:rsid w:val="002C62E0"/>
    <w:rsid w:val="002C68B9"/>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7465"/>
    <w:rsid w:val="002F7840"/>
    <w:rsid w:val="002F7BE5"/>
    <w:rsid w:val="002F7C91"/>
    <w:rsid w:val="00301302"/>
    <w:rsid w:val="003013F1"/>
    <w:rsid w:val="00302FDD"/>
    <w:rsid w:val="003043E4"/>
    <w:rsid w:val="00304B91"/>
    <w:rsid w:val="00304C1F"/>
    <w:rsid w:val="00304E2D"/>
    <w:rsid w:val="00305991"/>
    <w:rsid w:val="00306089"/>
    <w:rsid w:val="00306756"/>
    <w:rsid w:val="0031032C"/>
    <w:rsid w:val="00310CDF"/>
    <w:rsid w:val="00311493"/>
    <w:rsid w:val="003119EC"/>
    <w:rsid w:val="00311A94"/>
    <w:rsid w:val="0031328B"/>
    <w:rsid w:val="00313C92"/>
    <w:rsid w:val="003140E2"/>
    <w:rsid w:val="003140F5"/>
    <w:rsid w:val="00314B67"/>
    <w:rsid w:val="00314F56"/>
    <w:rsid w:val="00315165"/>
    <w:rsid w:val="00317891"/>
    <w:rsid w:val="00320527"/>
    <w:rsid w:val="00320911"/>
    <w:rsid w:val="00322026"/>
    <w:rsid w:val="0032230B"/>
    <w:rsid w:val="003223D1"/>
    <w:rsid w:val="00323B91"/>
    <w:rsid w:val="003249BE"/>
    <w:rsid w:val="00324B9C"/>
    <w:rsid w:val="00326379"/>
    <w:rsid w:val="0032650E"/>
    <w:rsid w:val="00327000"/>
    <w:rsid w:val="00330AC7"/>
    <w:rsid w:val="00331D0A"/>
    <w:rsid w:val="00336210"/>
    <w:rsid w:val="0033678C"/>
    <w:rsid w:val="003401B3"/>
    <w:rsid w:val="003407B5"/>
    <w:rsid w:val="00341D9A"/>
    <w:rsid w:val="00343519"/>
    <w:rsid w:val="0034622D"/>
    <w:rsid w:val="00346D6E"/>
    <w:rsid w:val="003479F7"/>
    <w:rsid w:val="003503F0"/>
    <w:rsid w:val="00350788"/>
    <w:rsid w:val="00351CB6"/>
    <w:rsid w:val="00354463"/>
    <w:rsid w:val="0035495B"/>
    <w:rsid w:val="00355AD8"/>
    <w:rsid w:val="00360769"/>
    <w:rsid w:val="00360F28"/>
    <w:rsid w:val="00361065"/>
    <w:rsid w:val="00363395"/>
    <w:rsid w:val="003644F5"/>
    <w:rsid w:val="00364BED"/>
    <w:rsid w:val="00365C44"/>
    <w:rsid w:val="00366E9B"/>
    <w:rsid w:val="00367724"/>
    <w:rsid w:val="00370297"/>
    <w:rsid w:val="003705BA"/>
    <w:rsid w:val="0037076B"/>
    <w:rsid w:val="00370E38"/>
    <w:rsid w:val="0037256E"/>
    <w:rsid w:val="0037265A"/>
    <w:rsid w:val="00372BEF"/>
    <w:rsid w:val="003731AC"/>
    <w:rsid w:val="00374A8D"/>
    <w:rsid w:val="003758DA"/>
    <w:rsid w:val="00375DB1"/>
    <w:rsid w:val="0038004A"/>
    <w:rsid w:val="0038011C"/>
    <w:rsid w:val="00381350"/>
    <w:rsid w:val="00381B74"/>
    <w:rsid w:val="00381CD4"/>
    <w:rsid w:val="00382921"/>
    <w:rsid w:val="00382FCE"/>
    <w:rsid w:val="00382FF8"/>
    <w:rsid w:val="00383034"/>
    <w:rsid w:val="0038492A"/>
    <w:rsid w:val="00384A9E"/>
    <w:rsid w:val="003862C4"/>
    <w:rsid w:val="00386B2A"/>
    <w:rsid w:val="00386E5E"/>
    <w:rsid w:val="00386EAA"/>
    <w:rsid w:val="003877A3"/>
    <w:rsid w:val="00392944"/>
    <w:rsid w:val="00392BDB"/>
    <w:rsid w:val="003936B2"/>
    <w:rsid w:val="00393C48"/>
    <w:rsid w:val="00395AC9"/>
    <w:rsid w:val="00395DDA"/>
    <w:rsid w:val="00395EB0"/>
    <w:rsid w:val="003A120D"/>
    <w:rsid w:val="003A1987"/>
    <w:rsid w:val="003A2617"/>
    <w:rsid w:val="003A28A6"/>
    <w:rsid w:val="003A648C"/>
    <w:rsid w:val="003A6690"/>
    <w:rsid w:val="003A6E44"/>
    <w:rsid w:val="003A74C3"/>
    <w:rsid w:val="003B117C"/>
    <w:rsid w:val="003B175D"/>
    <w:rsid w:val="003B1CB9"/>
    <w:rsid w:val="003B26FA"/>
    <w:rsid w:val="003B3002"/>
    <w:rsid w:val="003B33FE"/>
    <w:rsid w:val="003B4ABE"/>
    <w:rsid w:val="003B4B83"/>
    <w:rsid w:val="003B4CBB"/>
    <w:rsid w:val="003B6F28"/>
    <w:rsid w:val="003B70FC"/>
    <w:rsid w:val="003B7274"/>
    <w:rsid w:val="003B75F1"/>
    <w:rsid w:val="003B79FA"/>
    <w:rsid w:val="003C09CE"/>
    <w:rsid w:val="003C151D"/>
    <w:rsid w:val="003C4412"/>
    <w:rsid w:val="003C4E09"/>
    <w:rsid w:val="003C5E51"/>
    <w:rsid w:val="003D1A9E"/>
    <w:rsid w:val="003D24DE"/>
    <w:rsid w:val="003D27DD"/>
    <w:rsid w:val="003D28ED"/>
    <w:rsid w:val="003D6403"/>
    <w:rsid w:val="003D67BA"/>
    <w:rsid w:val="003D759D"/>
    <w:rsid w:val="003D7DDA"/>
    <w:rsid w:val="003E07F8"/>
    <w:rsid w:val="003E2803"/>
    <w:rsid w:val="003E302E"/>
    <w:rsid w:val="003E303B"/>
    <w:rsid w:val="003E3808"/>
    <w:rsid w:val="003E3CD1"/>
    <w:rsid w:val="003E424F"/>
    <w:rsid w:val="003E42CC"/>
    <w:rsid w:val="003E607A"/>
    <w:rsid w:val="003E633A"/>
    <w:rsid w:val="003E6EE3"/>
    <w:rsid w:val="003E72D7"/>
    <w:rsid w:val="003E7CB5"/>
    <w:rsid w:val="003E7F33"/>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5D6"/>
    <w:rsid w:val="004275C7"/>
    <w:rsid w:val="00427DE3"/>
    <w:rsid w:val="00430416"/>
    <w:rsid w:val="0043067D"/>
    <w:rsid w:val="00432BA8"/>
    <w:rsid w:val="00433227"/>
    <w:rsid w:val="00434201"/>
    <w:rsid w:val="004344A0"/>
    <w:rsid w:val="00435332"/>
    <w:rsid w:val="0044065D"/>
    <w:rsid w:val="00440C60"/>
    <w:rsid w:val="004411B8"/>
    <w:rsid w:val="00444225"/>
    <w:rsid w:val="0044572E"/>
    <w:rsid w:val="00446B97"/>
    <w:rsid w:val="00447F38"/>
    <w:rsid w:val="004504FC"/>
    <w:rsid w:val="00452B8E"/>
    <w:rsid w:val="00452E59"/>
    <w:rsid w:val="004544ED"/>
    <w:rsid w:val="00454683"/>
    <w:rsid w:val="00454D5B"/>
    <w:rsid w:val="00455363"/>
    <w:rsid w:val="00456570"/>
    <w:rsid w:val="00456748"/>
    <w:rsid w:val="00457D59"/>
    <w:rsid w:val="00461E44"/>
    <w:rsid w:val="00462580"/>
    <w:rsid w:val="00462C90"/>
    <w:rsid w:val="00462D30"/>
    <w:rsid w:val="00464368"/>
    <w:rsid w:val="004653CC"/>
    <w:rsid w:val="004715B2"/>
    <w:rsid w:val="004722AB"/>
    <w:rsid w:val="00473F6E"/>
    <w:rsid w:val="00475242"/>
    <w:rsid w:val="004765C2"/>
    <w:rsid w:val="004767FC"/>
    <w:rsid w:val="004823B1"/>
    <w:rsid w:val="00483A9A"/>
    <w:rsid w:val="004840AD"/>
    <w:rsid w:val="0048455D"/>
    <w:rsid w:val="004857B8"/>
    <w:rsid w:val="004861DF"/>
    <w:rsid w:val="00487401"/>
    <w:rsid w:val="00490FB7"/>
    <w:rsid w:val="00495E76"/>
    <w:rsid w:val="00495F8F"/>
    <w:rsid w:val="00496513"/>
    <w:rsid w:val="004A034D"/>
    <w:rsid w:val="004A0C50"/>
    <w:rsid w:val="004A17C7"/>
    <w:rsid w:val="004A257C"/>
    <w:rsid w:val="004A3E67"/>
    <w:rsid w:val="004A4617"/>
    <w:rsid w:val="004A4724"/>
    <w:rsid w:val="004A53F3"/>
    <w:rsid w:val="004A57FE"/>
    <w:rsid w:val="004A5A15"/>
    <w:rsid w:val="004A7476"/>
    <w:rsid w:val="004B03FC"/>
    <w:rsid w:val="004B1B2F"/>
    <w:rsid w:val="004B1B62"/>
    <w:rsid w:val="004B2F9C"/>
    <w:rsid w:val="004B3D34"/>
    <w:rsid w:val="004B4586"/>
    <w:rsid w:val="004B4D77"/>
    <w:rsid w:val="004B5A78"/>
    <w:rsid w:val="004B6311"/>
    <w:rsid w:val="004B76A1"/>
    <w:rsid w:val="004B7BF6"/>
    <w:rsid w:val="004C076D"/>
    <w:rsid w:val="004C1E1D"/>
    <w:rsid w:val="004C2E58"/>
    <w:rsid w:val="004C3282"/>
    <w:rsid w:val="004C5BBD"/>
    <w:rsid w:val="004C745E"/>
    <w:rsid w:val="004C7CD8"/>
    <w:rsid w:val="004D0016"/>
    <w:rsid w:val="004D167B"/>
    <w:rsid w:val="004D1A31"/>
    <w:rsid w:val="004D1F3F"/>
    <w:rsid w:val="004D26F2"/>
    <w:rsid w:val="004D30CF"/>
    <w:rsid w:val="004D39FA"/>
    <w:rsid w:val="004D40C9"/>
    <w:rsid w:val="004D4107"/>
    <w:rsid w:val="004D44E6"/>
    <w:rsid w:val="004D489F"/>
    <w:rsid w:val="004D7216"/>
    <w:rsid w:val="004E0E00"/>
    <w:rsid w:val="004E14B2"/>
    <w:rsid w:val="004E1E25"/>
    <w:rsid w:val="004E1F8D"/>
    <w:rsid w:val="004E2847"/>
    <w:rsid w:val="004E28DD"/>
    <w:rsid w:val="004E2B0F"/>
    <w:rsid w:val="004E5667"/>
    <w:rsid w:val="004E6457"/>
    <w:rsid w:val="004E6E32"/>
    <w:rsid w:val="004E75EE"/>
    <w:rsid w:val="004F479E"/>
    <w:rsid w:val="004F6363"/>
    <w:rsid w:val="004F66A8"/>
    <w:rsid w:val="004F682B"/>
    <w:rsid w:val="004F7A3D"/>
    <w:rsid w:val="005002E6"/>
    <w:rsid w:val="0050064E"/>
    <w:rsid w:val="00501190"/>
    <w:rsid w:val="00502F53"/>
    <w:rsid w:val="005031FD"/>
    <w:rsid w:val="00503326"/>
    <w:rsid w:val="00504903"/>
    <w:rsid w:val="00504E53"/>
    <w:rsid w:val="00505BFA"/>
    <w:rsid w:val="00507203"/>
    <w:rsid w:val="0050734F"/>
    <w:rsid w:val="00507B72"/>
    <w:rsid w:val="00510603"/>
    <w:rsid w:val="005116CF"/>
    <w:rsid w:val="00511F40"/>
    <w:rsid w:val="00515D20"/>
    <w:rsid w:val="00516869"/>
    <w:rsid w:val="0051694F"/>
    <w:rsid w:val="00517221"/>
    <w:rsid w:val="00520149"/>
    <w:rsid w:val="00520F8F"/>
    <w:rsid w:val="00521D54"/>
    <w:rsid w:val="00522252"/>
    <w:rsid w:val="00522E55"/>
    <w:rsid w:val="005237DA"/>
    <w:rsid w:val="00524B8F"/>
    <w:rsid w:val="0052666E"/>
    <w:rsid w:val="00530CAD"/>
    <w:rsid w:val="005312F0"/>
    <w:rsid w:val="00531B86"/>
    <w:rsid w:val="00532BC1"/>
    <w:rsid w:val="00533CB8"/>
    <w:rsid w:val="0053406A"/>
    <w:rsid w:val="00534350"/>
    <w:rsid w:val="00534353"/>
    <w:rsid w:val="00534B0F"/>
    <w:rsid w:val="00536167"/>
    <w:rsid w:val="00536975"/>
    <w:rsid w:val="00536BE0"/>
    <w:rsid w:val="0053740D"/>
    <w:rsid w:val="00537CB7"/>
    <w:rsid w:val="00537F54"/>
    <w:rsid w:val="005402C7"/>
    <w:rsid w:val="00540588"/>
    <w:rsid w:val="005418D3"/>
    <w:rsid w:val="00543BEF"/>
    <w:rsid w:val="00544DD8"/>
    <w:rsid w:val="00545192"/>
    <w:rsid w:val="00546CDA"/>
    <w:rsid w:val="005470CB"/>
    <w:rsid w:val="00550536"/>
    <w:rsid w:val="005509CA"/>
    <w:rsid w:val="00551EAA"/>
    <w:rsid w:val="00554802"/>
    <w:rsid w:val="00554B89"/>
    <w:rsid w:val="00554F3F"/>
    <w:rsid w:val="0056272A"/>
    <w:rsid w:val="00564A98"/>
    <w:rsid w:val="0056543F"/>
    <w:rsid w:val="005656FB"/>
    <w:rsid w:val="00565D6D"/>
    <w:rsid w:val="00566BCC"/>
    <w:rsid w:val="00566BF5"/>
    <w:rsid w:val="00566C88"/>
    <w:rsid w:val="005703EB"/>
    <w:rsid w:val="005707E5"/>
    <w:rsid w:val="0057173D"/>
    <w:rsid w:val="00572692"/>
    <w:rsid w:val="005757DA"/>
    <w:rsid w:val="005765D5"/>
    <w:rsid w:val="0057755A"/>
    <w:rsid w:val="00577B2E"/>
    <w:rsid w:val="005805EC"/>
    <w:rsid w:val="00580B9F"/>
    <w:rsid w:val="00581516"/>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28B"/>
    <w:rsid w:val="005952A6"/>
    <w:rsid w:val="00596AF6"/>
    <w:rsid w:val="00596BF6"/>
    <w:rsid w:val="005A23D0"/>
    <w:rsid w:val="005A35AA"/>
    <w:rsid w:val="005A4A60"/>
    <w:rsid w:val="005A61C3"/>
    <w:rsid w:val="005B1B00"/>
    <w:rsid w:val="005B327B"/>
    <w:rsid w:val="005B7175"/>
    <w:rsid w:val="005B78CF"/>
    <w:rsid w:val="005C0D16"/>
    <w:rsid w:val="005C14E6"/>
    <w:rsid w:val="005C1A56"/>
    <w:rsid w:val="005C1BDB"/>
    <w:rsid w:val="005C298E"/>
    <w:rsid w:val="005C2A53"/>
    <w:rsid w:val="005C2A69"/>
    <w:rsid w:val="005C3ADA"/>
    <w:rsid w:val="005C5177"/>
    <w:rsid w:val="005C5921"/>
    <w:rsid w:val="005C621B"/>
    <w:rsid w:val="005C675D"/>
    <w:rsid w:val="005C6A4E"/>
    <w:rsid w:val="005C7507"/>
    <w:rsid w:val="005C7B35"/>
    <w:rsid w:val="005D4F92"/>
    <w:rsid w:val="005D77B9"/>
    <w:rsid w:val="005E1846"/>
    <w:rsid w:val="005E247A"/>
    <w:rsid w:val="005E67DB"/>
    <w:rsid w:val="005E68F4"/>
    <w:rsid w:val="005F0EC9"/>
    <w:rsid w:val="005F1109"/>
    <w:rsid w:val="005F2669"/>
    <w:rsid w:val="005F4657"/>
    <w:rsid w:val="005F5382"/>
    <w:rsid w:val="005F6340"/>
    <w:rsid w:val="005F6583"/>
    <w:rsid w:val="005F658D"/>
    <w:rsid w:val="005F76F1"/>
    <w:rsid w:val="00600CF9"/>
    <w:rsid w:val="006024D3"/>
    <w:rsid w:val="00602665"/>
    <w:rsid w:val="00603E99"/>
    <w:rsid w:val="006077E6"/>
    <w:rsid w:val="0060799F"/>
    <w:rsid w:val="00611807"/>
    <w:rsid w:val="00612C56"/>
    <w:rsid w:val="00613262"/>
    <w:rsid w:val="006150E8"/>
    <w:rsid w:val="006158D3"/>
    <w:rsid w:val="00615BED"/>
    <w:rsid w:val="00616182"/>
    <w:rsid w:val="00616631"/>
    <w:rsid w:val="00617DF8"/>
    <w:rsid w:val="006202E6"/>
    <w:rsid w:val="00623310"/>
    <w:rsid w:val="00627097"/>
    <w:rsid w:val="006303A9"/>
    <w:rsid w:val="00630A8A"/>
    <w:rsid w:val="00633EA7"/>
    <w:rsid w:val="00637413"/>
    <w:rsid w:val="00637853"/>
    <w:rsid w:val="00640265"/>
    <w:rsid w:val="00640942"/>
    <w:rsid w:val="00642DDE"/>
    <w:rsid w:val="00644B69"/>
    <w:rsid w:val="00645857"/>
    <w:rsid w:val="0064622B"/>
    <w:rsid w:val="00646321"/>
    <w:rsid w:val="006467A1"/>
    <w:rsid w:val="00650485"/>
    <w:rsid w:val="00650CFA"/>
    <w:rsid w:val="00650D77"/>
    <w:rsid w:val="00651C7B"/>
    <w:rsid w:val="00651D58"/>
    <w:rsid w:val="006529B7"/>
    <w:rsid w:val="00653B6B"/>
    <w:rsid w:val="0065458C"/>
    <w:rsid w:val="006570C0"/>
    <w:rsid w:val="00657A06"/>
    <w:rsid w:val="00657D4E"/>
    <w:rsid w:val="00661355"/>
    <w:rsid w:val="00662478"/>
    <w:rsid w:val="00662827"/>
    <w:rsid w:val="006632B6"/>
    <w:rsid w:val="0066337E"/>
    <w:rsid w:val="006635AE"/>
    <w:rsid w:val="006635BA"/>
    <w:rsid w:val="00666D09"/>
    <w:rsid w:val="00667351"/>
    <w:rsid w:val="00667CDA"/>
    <w:rsid w:val="00667EA2"/>
    <w:rsid w:val="006724BB"/>
    <w:rsid w:val="006740D9"/>
    <w:rsid w:val="006759FE"/>
    <w:rsid w:val="00675E90"/>
    <w:rsid w:val="00676B8A"/>
    <w:rsid w:val="00677959"/>
    <w:rsid w:val="00680EFA"/>
    <w:rsid w:val="006856E5"/>
    <w:rsid w:val="00685856"/>
    <w:rsid w:val="00690787"/>
    <w:rsid w:val="00691AE4"/>
    <w:rsid w:val="00694439"/>
    <w:rsid w:val="00694D17"/>
    <w:rsid w:val="006977F5"/>
    <w:rsid w:val="006A020C"/>
    <w:rsid w:val="006A041C"/>
    <w:rsid w:val="006A0D9E"/>
    <w:rsid w:val="006A2845"/>
    <w:rsid w:val="006A2EA5"/>
    <w:rsid w:val="006A2FA4"/>
    <w:rsid w:val="006A39DE"/>
    <w:rsid w:val="006B0876"/>
    <w:rsid w:val="006B0CBC"/>
    <w:rsid w:val="006B0D02"/>
    <w:rsid w:val="006B0F6E"/>
    <w:rsid w:val="006B25CF"/>
    <w:rsid w:val="006B26F7"/>
    <w:rsid w:val="006B472F"/>
    <w:rsid w:val="006B568B"/>
    <w:rsid w:val="006B5FDC"/>
    <w:rsid w:val="006B6712"/>
    <w:rsid w:val="006B68E0"/>
    <w:rsid w:val="006C0472"/>
    <w:rsid w:val="006C07C3"/>
    <w:rsid w:val="006C1D06"/>
    <w:rsid w:val="006C5093"/>
    <w:rsid w:val="006C6CC7"/>
    <w:rsid w:val="006C73EA"/>
    <w:rsid w:val="006C7B27"/>
    <w:rsid w:val="006C7FD8"/>
    <w:rsid w:val="006D00AC"/>
    <w:rsid w:val="006D0704"/>
    <w:rsid w:val="006D0A82"/>
    <w:rsid w:val="006D19DE"/>
    <w:rsid w:val="006D2BC3"/>
    <w:rsid w:val="006D4A61"/>
    <w:rsid w:val="006D4CAA"/>
    <w:rsid w:val="006D6831"/>
    <w:rsid w:val="006D7736"/>
    <w:rsid w:val="006E0836"/>
    <w:rsid w:val="006E0CC5"/>
    <w:rsid w:val="006E1496"/>
    <w:rsid w:val="006E169B"/>
    <w:rsid w:val="006E3C55"/>
    <w:rsid w:val="006E40A4"/>
    <w:rsid w:val="006E53BA"/>
    <w:rsid w:val="006E56FE"/>
    <w:rsid w:val="006E6B18"/>
    <w:rsid w:val="006E6E2F"/>
    <w:rsid w:val="006F420B"/>
    <w:rsid w:val="006F66EF"/>
    <w:rsid w:val="006F7BCC"/>
    <w:rsid w:val="00701E82"/>
    <w:rsid w:val="0070295F"/>
    <w:rsid w:val="00703D15"/>
    <w:rsid w:val="00703E97"/>
    <w:rsid w:val="00705AAF"/>
    <w:rsid w:val="00705B67"/>
    <w:rsid w:val="0070646B"/>
    <w:rsid w:val="007066FA"/>
    <w:rsid w:val="00707941"/>
    <w:rsid w:val="007116C7"/>
    <w:rsid w:val="00713706"/>
    <w:rsid w:val="00713DA3"/>
    <w:rsid w:val="0071490C"/>
    <w:rsid w:val="007149D2"/>
    <w:rsid w:val="0071570A"/>
    <w:rsid w:val="00715BA0"/>
    <w:rsid w:val="0071683C"/>
    <w:rsid w:val="0072177D"/>
    <w:rsid w:val="00725B10"/>
    <w:rsid w:val="00726B01"/>
    <w:rsid w:val="0072717A"/>
    <w:rsid w:val="00727D20"/>
    <w:rsid w:val="00730404"/>
    <w:rsid w:val="00731572"/>
    <w:rsid w:val="00733735"/>
    <w:rsid w:val="00733860"/>
    <w:rsid w:val="00734771"/>
    <w:rsid w:val="00735EBC"/>
    <w:rsid w:val="007367B4"/>
    <w:rsid w:val="007372C2"/>
    <w:rsid w:val="00740575"/>
    <w:rsid w:val="007422C8"/>
    <w:rsid w:val="0074492E"/>
    <w:rsid w:val="00745073"/>
    <w:rsid w:val="00747CC9"/>
    <w:rsid w:val="0075110F"/>
    <w:rsid w:val="00752AF8"/>
    <w:rsid w:val="00755AB7"/>
    <w:rsid w:val="0075675F"/>
    <w:rsid w:val="00756A74"/>
    <w:rsid w:val="00756DA6"/>
    <w:rsid w:val="0075791F"/>
    <w:rsid w:val="00757B56"/>
    <w:rsid w:val="007638E8"/>
    <w:rsid w:val="00764072"/>
    <w:rsid w:val="0076616B"/>
    <w:rsid w:val="0076685C"/>
    <w:rsid w:val="007669D3"/>
    <w:rsid w:val="0077071F"/>
    <w:rsid w:val="00771F10"/>
    <w:rsid w:val="0077298F"/>
    <w:rsid w:val="00772E16"/>
    <w:rsid w:val="00773F7A"/>
    <w:rsid w:val="007742AE"/>
    <w:rsid w:val="0077445C"/>
    <w:rsid w:val="00774F9F"/>
    <w:rsid w:val="0077540D"/>
    <w:rsid w:val="007768D5"/>
    <w:rsid w:val="00777208"/>
    <w:rsid w:val="00777A8E"/>
    <w:rsid w:val="00777EB2"/>
    <w:rsid w:val="007802F3"/>
    <w:rsid w:val="00780E74"/>
    <w:rsid w:val="00781943"/>
    <w:rsid w:val="007819C8"/>
    <w:rsid w:val="00781AF1"/>
    <w:rsid w:val="00781EB9"/>
    <w:rsid w:val="00783035"/>
    <w:rsid w:val="007834D3"/>
    <w:rsid w:val="00783874"/>
    <w:rsid w:val="00784425"/>
    <w:rsid w:val="00791010"/>
    <w:rsid w:val="00791BBC"/>
    <w:rsid w:val="00792529"/>
    <w:rsid w:val="00795DA9"/>
    <w:rsid w:val="007962C2"/>
    <w:rsid w:val="007A018C"/>
    <w:rsid w:val="007A0C1E"/>
    <w:rsid w:val="007A3FC9"/>
    <w:rsid w:val="007A65AF"/>
    <w:rsid w:val="007A66B2"/>
    <w:rsid w:val="007A674C"/>
    <w:rsid w:val="007B0601"/>
    <w:rsid w:val="007B0E6F"/>
    <w:rsid w:val="007B3091"/>
    <w:rsid w:val="007B3474"/>
    <w:rsid w:val="007B3554"/>
    <w:rsid w:val="007B3814"/>
    <w:rsid w:val="007B4464"/>
    <w:rsid w:val="007B5FE9"/>
    <w:rsid w:val="007B704B"/>
    <w:rsid w:val="007B7357"/>
    <w:rsid w:val="007B7E3A"/>
    <w:rsid w:val="007B7F12"/>
    <w:rsid w:val="007C34D4"/>
    <w:rsid w:val="007C3C38"/>
    <w:rsid w:val="007C41E8"/>
    <w:rsid w:val="007C45F3"/>
    <w:rsid w:val="007C6961"/>
    <w:rsid w:val="007C7DE0"/>
    <w:rsid w:val="007D080C"/>
    <w:rsid w:val="007D081D"/>
    <w:rsid w:val="007D138C"/>
    <w:rsid w:val="007D1BE8"/>
    <w:rsid w:val="007D2591"/>
    <w:rsid w:val="007D2F3E"/>
    <w:rsid w:val="007D2FE3"/>
    <w:rsid w:val="007D43C4"/>
    <w:rsid w:val="007D6048"/>
    <w:rsid w:val="007D6EE1"/>
    <w:rsid w:val="007D781D"/>
    <w:rsid w:val="007E0F16"/>
    <w:rsid w:val="007E60D3"/>
    <w:rsid w:val="007E721F"/>
    <w:rsid w:val="007E7828"/>
    <w:rsid w:val="007F0619"/>
    <w:rsid w:val="007F0E1E"/>
    <w:rsid w:val="007F10E4"/>
    <w:rsid w:val="007F111C"/>
    <w:rsid w:val="007F2D1F"/>
    <w:rsid w:val="007F31CA"/>
    <w:rsid w:val="007F5F45"/>
    <w:rsid w:val="007F62EA"/>
    <w:rsid w:val="007F640A"/>
    <w:rsid w:val="007F767A"/>
    <w:rsid w:val="007F7709"/>
    <w:rsid w:val="008035E9"/>
    <w:rsid w:val="00803D49"/>
    <w:rsid w:val="00804D3F"/>
    <w:rsid w:val="00805969"/>
    <w:rsid w:val="00805CE5"/>
    <w:rsid w:val="00805ECF"/>
    <w:rsid w:val="008063FD"/>
    <w:rsid w:val="00807495"/>
    <w:rsid w:val="00807B73"/>
    <w:rsid w:val="008123E7"/>
    <w:rsid w:val="008128FA"/>
    <w:rsid w:val="00813271"/>
    <w:rsid w:val="0081380F"/>
    <w:rsid w:val="00822239"/>
    <w:rsid w:val="00822E3B"/>
    <w:rsid w:val="00823ADC"/>
    <w:rsid w:val="00823F4E"/>
    <w:rsid w:val="008274D2"/>
    <w:rsid w:val="0083321A"/>
    <w:rsid w:val="00833777"/>
    <w:rsid w:val="00835311"/>
    <w:rsid w:val="00836C44"/>
    <w:rsid w:val="00837D8D"/>
    <w:rsid w:val="0084010D"/>
    <w:rsid w:val="00840E7D"/>
    <w:rsid w:val="00841AB3"/>
    <w:rsid w:val="00843D8D"/>
    <w:rsid w:val="00844B99"/>
    <w:rsid w:val="0084572C"/>
    <w:rsid w:val="008465BC"/>
    <w:rsid w:val="00846E01"/>
    <w:rsid w:val="00850B87"/>
    <w:rsid w:val="00850C79"/>
    <w:rsid w:val="00851A96"/>
    <w:rsid w:val="00852277"/>
    <w:rsid w:val="00852B30"/>
    <w:rsid w:val="008535E2"/>
    <w:rsid w:val="00853A4F"/>
    <w:rsid w:val="0085640B"/>
    <w:rsid w:val="008571F7"/>
    <w:rsid w:val="0086043C"/>
    <w:rsid w:val="008611AE"/>
    <w:rsid w:val="00861558"/>
    <w:rsid w:val="00861D04"/>
    <w:rsid w:val="0086217B"/>
    <w:rsid w:val="00865957"/>
    <w:rsid w:val="00866DFA"/>
    <w:rsid w:val="00870B78"/>
    <w:rsid w:val="00870CCE"/>
    <w:rsid w:val="008737B1"/>
    <w:rsid w:val="008738B1"/>
    <w:rsid w:val="008738FD"/>
    <w:rsid w:val="00874447"/>
    <w:rsid w:val="008752BA"/>
    <w:rsid w:val="0087546C"/>
    <w:rsid w:val="00875B61"/>
    <w:rsid w:val="00876F01"/>
    <w:rsid w:val="0087788F"/>
    <w:rsid w:val="0088028D"/>
    <w:rsid w:val="008805CC"/>
    <w:rsid w:val="00880C5B"/>
    <w:rsid w:val="00881420"/>
    <w:rsid w:val="00881851"/>
    <w:rsid w:val="00882868"/>
    <w:rsid w:val="008829B7"/>
    <w:rsid w:val="00882B3E"/>
    <w:rsid w:val="00883056"/>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36EF"/>
    <w:rsid w:val="008A4497"/>
    <w:rsid w:val="008A4DAA"/>
    <w:rsid w:val="008A59DD"/>
    <w:rsid w:val="008A6773"/>
    <w:rsid w:val="008A75BB"/>
    <w:rsid w:val="008A7783"/>
    <w:rsid w:val="008B1651"/>
    <w:rsid w:val="008B19B1"/>
    <w:rsid w:val="008B1CC5"/>
    <w:rsid w:val="008B1EF8"/>
    <w:rsid w:val="008B323D"/>
    <w:rsid w:val="008B3EFF"/>
    <w:rsid w:val="008B56F7"/>
    <w:rsid w:val="008B6545"/>
    <w:rsid w:val="008B6772"/>
    <w:rsid w:val="008B694D"/>
    <w:rsid w:val="008B6E1A"/>
    <w:rsid w:val="008B77CC"/>
    <w:rsid w:val="008C28A4"/>
    <w:rsid w:val="008C442B"/>
    <w:rsid w:val="008C44CE"/>
    <w:rsid w:val="008C58EB"/>
    <w:rsid w:val="008C60E9"/>
    <w:rsid w:val="008D0156"/>
    <w:rsid w:val="008D0226"/>
    <w:rsid w:val="008D21D9"/>
    <w:rsid w:val="008D2979"/>
    <w:rsid w:val="008D301D"/>
    <w:rsid w:val="008D378D"/>
    <w:rsid w:val="008D3CBB"/>
    <w:rsid w:val="008D3CE3"/>
    <w:rsid w:val="008D5754"/>
    <w:rsid w:val="008D7592"/>
    <w:rsid w:val="008D7956"/>
    <w:rsid w:val="008D7A2F"/>
    <w:rsid w:val="008E120F"/>
    <w:rsid w:val="008E1F73"/>
    <w:rsid w:val="008E22D9"/>
    <w:rsid w:val="008E39B5"/>
    <w:rsid w:val="008E3AD7"/>
    <w:rsid w:val="008E46B9"/>
    <w:rsid w:val="008E4B2C"/>
    <w:rsid w:val="008F069D"/>
    <w:rsid w:val="008F2520"/>
    <w:rsid w:val="008F2FD6"/>
    <w:rsid w:val="008F31C4"/>
    <w:rsid w:val="008F359B"/>
    <w:rsid w:val="008F4837"/>
    <w:rsid w:val="008F67B1"/>
    <w:rsid w:val="008F73D8"/>
    <w:rsid w:val="008F7D93"/>
    <w:rsid w:val="0090002D"/>
    <w:rsid w:val="00900902"/>
    <w:rsid w:val="00901566"/>
    <w:rsid w:val="0090263B"/>
    <w:rsid w:val="0090298C"/>
    <w:rsid w:val="009034F6"/>
    <w:rsid w:val="00904604"/>
    <w:rsid w:val="0090487C"/>
    <w:rsid w:val="0090687E"/>
    <w:rsid w:val="00911423"/>
    <w:rsid w:val="00911E84"/>
    <w:rsid w:val="009146DA"/>
    <w:rsid w:val="0091480B"/>
    <w:rsid w:val="00914851"/>
    <w:rsid w:val="00916BCA"/>
    <w:rsid w:val="00916DC9"/>
    <w:rsid w:val="00920DDC"/>
    <w:rsid w:val="00921BB1"/>
    <w:rsid w:val="00922A9B"/>
    <w:rsid w:val="00923BDA"/>
    <w:rsid w:val="009263CB"/>
    <w:rsid w:val="00926E40"/>
    <w:rsid w:val="009273D4"/>
    <w:rsid w:val="0092755B"/>
    <w:rsid w:val="00927FB1"/>
    <w:rsid w:val="009316C5"/>
    <w:rsid w:val="00931702"/>
    <w:rsid w:val="00931880"/>
    <w:rsid w:val="00933F94"/>
    <w:rsid w:val="00934668"/>
    <w:rsid w:val="00934BCF"/>
    <w:rsid w:val="009357CC"/>
    <w:rsid w:val="00940936"/>
    <w:rsid w:val="00941407"/>
    <w:rsid w:val="00941509"/>
    <w:rsid w:val="00941C24"/>
    <w:rsid w:val="009421EF"/>
    <w:rsid w:val="009422A5"/>
    <w:rsid w:val="009423FE"/>
    <w:rsid w:val="00943BBE"/>
    <w:rsid w:val="00946D53"/>
    <w:rsid w:val="00947678"/>
    <w:rsid w:val="009508B4"/>
    <w:rsid w:val="009519FD"/>
    <w:rsid w:val="00952894"/>
    <w:rsid w:val="00952DC5"/>
    <w:rsid w:val="009537F3"/>
    <w:rsid w:val="00954F20"/>
    <w:rsid w:val="00955B16"/>
    <w:rsid w:val="00955B80"/>
    <w:rsid w:val="00955F9C"/>
    <w:rsid w:val="00956223"/>
    <w:rsid w:val="00957991"/>
    <w:rsid w:val="00957A59"/>
    <w:rsid w:val="009623E4"/>
    <w:rsid w:val="00962B2B"/>
    <w:rsid w:val="00962C1E"/>
    <w:rsid w:val="00966718"/>
    <w:rsid w:val="009667AF"/>
    <w:rsid w:val="009671BC"/>
    <w:rsid w:val="009713B6"/>
    <w:rsid w:val="00971A9A"/>
    <w:rsid w:val="00972689"/>
    <w:rsid w:val="00972F52"/>
    <w:rsid w:val="0097428A"/>
    <w:rsid w:val="0097479F"/>
    <w:rsid w:val="009758B6"/>
    <w:rsid w:val="00975D1C"/>
    <w:rsid w:val="00981FD2"/>
    <w:rsid w:val="00982C17"/>
    <w:rsid w:val="00982D42"/>
    <w:rsid w:val="00983910"/>
    <w:rsid w:val="00984A3E"/>
    <w:rsid w:val="00984F2E"/>
    <w:rsid w:val="00985680"/>
    <w:rsid w:val="009858BD"/>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57D"/>
    <w:rsid w:val="009A2642"/>
    <w:rsid w:val="009A3884"/>
    <w:rsid w:val="009A3B7C"/>
    <w:rsid w:val="009A4705"/>
    <w:rsid w:val="009A4B41"/>
    <w:rsid w:val="009A7854"/>
    <w:rsid w:val="009B01A8"/>
    <w:rsid w:val="009B1674"/>
    <w:rsid w:val="009B28D2"/>
    <w:rsid w:val="009B2BCC"/>
    <w:rsid w:val="009B36B6"/>
    <w:rsid w:val="009B522C"/>
    <w:rsid w:val="009B5429"/>
    <w:rsid w:val="009B5A76"/>
    <w:rsid w:val="009B6767"/>
    <w:rsid w:val="009C0727"/>
    <w:rsid w:val="009C08D7"/>
    <w:rsid w:val="009C0EC6"/>
    <w:rsid w:val="009C17DB"/>
    <w:rsid w:val="009C26F0"/>
    <w:rsid w:val="009C3F5B"/>
    <w:rsid w:val="009C4CB9"/>
    <w:rsid w:val="009C7272"/>
    <w:rsid w:val="009C7DF5"/>
    <w:rsid w:val="009D0E15"/>
    <w:rsid w:val="009D3C3A"/>
    <w:rsid w:val="009D3F61"/>
    <w:rsid w:val="009D51F9"/>
    <w:rsid w:val="009D5CA0"/>
    <w:rsid w:val="009D63B7"/>
    <w:rsid w:val="009E09EE"/>
    <w:rsid w:val="009E1F1E"/>
    <w:rsid w:val="009E1F74"/>
    <w:rsid w:val="009E1F9F"/>
    <w:rsid w:val="009E213F"/>
    <w:rsid w:val="009E2E81"/>
    <w:rsid w:val="009E310D"/>
    <w:rsid w:val="009E3838"/>
    <w:rsid w:val="009E46C5"/>
    <w:rsid w:val="009E4B29"/>
    <w:rsid w:val="009E72A5"/>
    <w:rsid w:val="009F369D"/>
    <w:rsid w:val="009F4418"/>
    <w:rsid w:val="009F7D44"/>
    <w:rsid w:val="00A00496"/>
    <w:rsid w:val="00A0084F"/>
    <w:rsid w:val="00A0127C"/>
    <w:rsid w:val="00A01DA4"/>
    <w:rsid w:val="00A01DDC"/>
    <w:rsid w:val="00A02E4D"/>
    <w:rsid w:val="00A0371D"/>
    <w:rsid w:val="00A04F07"/>
    <w:rsid w:val="00A04F3B"/>
    <w:rsid w:val="00A052E0"/>
    <w:rsid w:val="00A05F38"/>
    <w:rsid w:val="00A0708B"/>
    <w:rsid w:val="00A07B20"/>
    <w:rsid w:val="00A07D89"/>
    <w:rsid w:val="00A10D9C"/>
    <w:rsid w:val="00A11BDF"/>
    <w:rsid w:val="00A12CBB"/>
    <w:rsid w:val="00A12F8F"/>
    <w:rsid w:val="00A13EA0"/>
    <w:rsid w:val="00A140C7"/>
    <w:rsid w:val="00A14A1B"/>
    <w:rsid w:val="00A169DA"/>
    <w:rsid w:val="00A17573"/>
    <w:rsid w:val="00A1786B"/>
    <w:rsid w:val="00A179AF"/>
    <w:rsid w:val="00A20B7A"/>
    <w:rsid w:val="00A225B8"/>
    <w:rsid w:val="00A22616"/>
    <w:rsid w:val="00A2267D"/>
    <w:rsid w:val="00A22B9F"/>
    <w:rsid w:val="00A24457"/>
    <w:rsid w:val="00A2616C"/>
    <w:rsid w:val="00A26A07"/>
    <w:rsid w:val="00A26F04"/>
    <w:rsid w:val="00A26F22"/>
    <w:rsid w:val="00A31A7B"/>
    <w:rsid w:val="00A321C1"/>
    <w:rsid w:val="00A34BFD"/>
    <w:rsid w:val="00A34D8C"/>
    <w:rsid w:val="00A34E07"/>
    <w:rsid w:val="00A35AD1"/>
    <w:rsid w:val="00A36392"/>
    <w:rsid w:val="00A3670C"/>
    <w:rsid w:val="00A36992"/>
    <w:rsid w:val="00A37E1B"/>
    <w:rsid w:val="00A40327"/>
    <w:rsid w:val="00A41976"/>
    <w:rsid w:val="00A41CEA"/>
    <w:rsid w:val="00A454A2"/>
    <w:rsid w:val="00A45D02"/>
    <w:rsid w:val="00A5434C"/>
    <w:rsid w:val="00A54522"/>
    <w:rsid w:val="00A55419"/>
    <w:rsid w:val="00A56DCE"/>
    <w:rsid w:val="00A6033F"/>
    <w:rsid w:val="00A61482"/>
    <w:rsid w:val="00A619DD"/>
    <w:rsid w:val="00A61EA2"/>
    <w:rsid w:val="00A627F9"/>
    <w:rsid w:val="00A62C93"/>
    <w:rsid w:val="00A64492"/>
    <w:rsid w:val="00A645A6"/>
    <w:rsid w:val="00A6469E"/>
    <w:rsid w:val="00A64B5F"/>
    <w:rsid w:val="00A64B83"/>
    <w:rsid w:val="00A65439"/>
    <w:rsid w:val="00A658CA"/>
    <w:rsid w:val="00A66A09"/>
    <w:rsid w:val="00A70275"/>
    <w:rsid w:val="00A70ECD"/>
    <w:rsid w:val="00A715CA"/>
    <w:rsid w:val="00A72087"/>
    <w:rsid w:val="00A72864"/>
    <w:rsid w:val="00A7727A"/>
    <w:rsid w:val="00A80573"/>
    <w:rsid w:val="00A80945"/>
    <w:rsid w:val="00A80A05"/>
    <w:rsid w:val="00A81B15"/>
    <w:rsid w:val="00A81D8C"/>
    <w:rsid w:val="00A8314C"/>
    <w:rsid w:val="00A84AD5"/>
    <w:rsid w:val="00A8502E"/>
    <w:rsid w:val="00A8566B"/>
    <w:rsid w:val="00A85DBC"/>
    <w:rsid w:val="00A864F0"/>
    <w:rsid w:val="00A86859"/>
    <w:rsid w:val="00A877A2"/>
    <w:rsid w:val="00A87B02"/>
    <w:rsid w:val="00A912A8"/>
    <w:rsid w:val="00A924DC"/>
    <w:rsid w:val="00A9348C"/>
    <w:rsid w:val="00A9364D"/>
    <w:rsid w:val="00A93A12"/>
    <w:rsid w:val="00A96AE0"/>
    <w:rsid w:val="00AA1E85"/>
    <w:rsid w:val="00AA2856"/>
    <w:rsid w:val="00AA3ACE"/>
    <w:rsid w:val="00AA4111"/>
    <w:rsid w:val="00AA4998"/>
    <w:rsid w:val="00AA4B8E"/>
    <w:rsid w:val="00AA581F"/>
    <w:rsid w:val="00AA6651"/>
    <w:rsid w:val="00AA6A78"/>
    <w:rsid w:val="00AA6D87"/>
    <w:rsid w:val="00AA7215"/>
    <w:rsid w:val="00AB085B"/>
    <w:rsid w:val="00AB1F44"/>
    <w:rsid w:val="00AB2037"/>
    <w:rsid w:val="00AB256D"/>
    <w:rsid w:val="00AB291F"/>
    <w:rsid w:val="00AB3F85"/>
    <w:rsid w:val="00AB6966"/>
    <w:rsid w:val="00AB6ECF"/>
    <w:rsid w:val="00AB6F3C"/>
    <w:rsid w:val="00AB7162"/>
    <w:rsid w:val="00AB731F"/>
    <w:rsid w:val="00AB7B8D"/>
    <w:rsid w:val="00AB7EA0"/>
    <w:rsid w:val="00AC214B"/>
    <w:rsid w:val="00AC42BA"/>
    <w:rsid w:val="00AC52BA"/>
    <w:rsid w:val="00AC5799"/>
    <w:rsid w:val="00AC65E9"/>
    <w:rsid w:val="00AC65EC"/>
    <w:rsid w:val="00AC6C57"/>
    <w:rsid w:val="00AC6EDE"/>
    <w:rsid w:val="00AC73CB"/>
    <w:rsid w:val="00AD18AC"/>
    <w:rsid w:val="00AD423A"/>
    <w:rsid w:val="00AD4B6F"/>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2B4A"/>
    <w:rsid w:val="00AF47A2"/>
    <w:rsid w:val="00AF50F4"/>
    <w:rsid w:val="00AF6441"/>
    <w:rsid w:val="00AF7CAD"/>
    <w:rsid w:val="00B00453"/>
    <w:rsid w:val="00B009A3"/>
    <w:rsid w:val="00B01A71"/>
    <w:rsid w:val="00B0545C"/>
    <w:rsid w:val="00B06647"/>
    <w:rsid w:val="00B06967"/>
    <w:rsid w:val="00B06A7A"/>
    <w:rsid w:val="00B07CAE"/>
    <w:rsid w:val="00B10C04"/>
    <w:rsid w:val="00B10E3D"/>
    <w:rsid w:val="00B11120"/>
    <w:rsid w:val="00B113C8"/>
    <w:rsid w:val="00B113D2"/>
    <w:rsid w:val="00B129BB"/>
    <w:rsid w:val="00B12E70"/>
    <w:rsid w:val="00B12F9A"/>
    <w:rsid w:val="00B136C3"/>
    <w:rsid w:val="00B1407F"/>
    <w:rsid w:val="00B14EE6"/>
    <w:rsid w:val="00B15B10"/>
    <w:rsid w:val="00B15BE7"/>
    <w:rsid w:val="00B16388"/>
    <w:rsid w:val="00B16947"/>
    <w:rsid w:val="00B16954"/>
    <w:rsid w:val="00B17051"/>
    <w:rsid w:val="00B171C9"/>
    <w:rsid w:val="00B203F5"/>
    <w:rsid w:val="00B20F42"/>
    <w:rsid w:val="00B24B48"/>
    <w:rsid w:val="00B26030"/>
    <w:rsid w:val="00B27C41"/>
    <w:rsid w:val="00B30D4C"/>
    <w:rsid w:val="00B33DD0"/>
    <w:rsid w:val="00B3452B"/>
    <w:rsid w:val="00B3457A"/>
    <w:rsid w:val="00B34B18"/>
    <w:rsid w:val="00B41988"/>
    <w:rsid w:val="00B42C09"/>
    <w:rsid w:val="00B43585"/>
    <w:rsid w:val="00B44209"/>
    <w:rsid w:val="00B44D6F"/>
    <w:rsid w:val="00B44DAD"/>
    <w:rsid w:val="00B45E7E"/>
    <w:rsid w:val="00B461AF"/>
    <w:rsid w:val="00B46EE2"/>
    <w:rsid w:val="00B50092"/>
    <w:rsid w:val="00B5029E"/>
    <w:rsid w:val="00B50939"/>
    <w:rsid w:val="00B52B66"/>
    <w:rsid w:val="00B531B5"/>
    <w:rsid w:val="00B53472"/>
    <w:rsid w:val="00B534EC"/>
    <w:rsid w:val="00B55B3B"/>
    <w:rsid w:val="00B60959"/>
    <w:rsid w:val="00B62F6F"/>
    <w:rsid w:val="00B63C41"/>
    <w:rsid w:val="00B64C91"/>
    <w:rsid w:val="00B64EF9"/>
    <w:rsid w:val="00B65112"/>
    <w:rsid w:val="00B6563F"/>
    <w:rsid w:val="00B65E0F"/>
    <w:rsid w:val="00B67F2A"/>
    <w:rsid w:val="00B70E17"/>
    <w:rsid w:val="00B71232"/>
    <w:rsid w:val="00B747B0"/>
    <w:rsid w:val="00B751C1"/>
    <w:rsid w:val="00B76AD2"/>
    <w:rsid w:val="00B777D3"/>
    <w:rsid w:val="00B777D4"/>
    <w:rsid w:val="00B80E0F"/>
    <w:rsid w:val="00B81570"/>
    <w:rsid w:val="00B81AD9"/>
    <w:rsid w:val="00B825E7"/>
    <w:rsid w:val="00B8446C"/>
    <w:rsid w:val="00B84BE4"/>
    <w:rsid w:val="00B85B0F"/>
    <w:rsid w:val="00B864AD"/>
    <w:rsid w:val="00B86F45"/>
    <w:rsid w:val="00B874AB"/>
    <w:rsid w:val="00B9098B"/>
    <w:rsid w:val="00B90B60"/>
    <w:rsid w:val="00B90F7F"/>
    <w:rsid w:val="00B91B83"/>
    <w:rsid w:val="00B92679"/>
    <w:rsid w:val="00B934A4"/>
    <w:rsid w:val="00B93900"/>
    <w:rsid w:val="00B94A30"/>
    <w:rsid w:val="00BA07B0"/>
    <w:rsid w:val="00BA2C2E"/>
    <w:rsid w:val="00BA48CD"/>
    <w:rsid w:val="00BA497C"/>
    <w:rsid w:val="00BA589E"/>
    <w:rsid w:val="00BA5A24"/>
    <w:rsid w:val="00BA7366"/>
    <w:rsid w:val="00BA79F9"/>
    <w:rsid w:val="00BB0059"/>
    <w:rsid w:val="00BB267F"/>
    <w:rsid w:val="00BB2D08"/>
    <w:rsid w:val="00BB5651"/>
    <w:rsid w:val="00BB791B"/>
    <w:rsid w:val="00BC24A2"/>
    <w:rsid w:val="00BC3562"/>
    <w:rsid w:val="00BC636D"/>
    <w:rsid w:val="00BC72C6"/>
    <w:rsid w:val="00BD099D"/>
    <w:rsid w:val="00BD109D"/>
    <w:rsid w:val="00BD15F9"/>
    <w:rsid w:val="00BD68B5"/>
    <w:rsid w:val="00BD759E"/>
    <w:rsid w:val="00BD7ED1"/>
    <w:rsid w:val="00BE1A3E"/>
    <w:rsid w:val="00BE2000"/>
    <w:rsid w:val="00BE2567"/>
    <w:rsid w:val="00BE2B0C"/>
    <w:rsid w:val="00BE3BD5"/>
    <w:rsid w:val="00BE4382"/>
    <w:rsid w:val="00BE44D0"/>
    <w:rsid w:val="00BE528A"/>
    <w:rsid w:val="00BE6DD1"/>
    <w:rsid w:val="00BF14E1"/>
    <w:rsid w:val="00BF1D15"/>
    <w:rsid w:val="00BF2657"/>
    <w:rsid w:val="00BF311D"/>
    <w:rsid w:val="00BF52DB"/>
    <w:rsid w:val="00BF54D2"/>
    <w:rsid w:val="00BF56A0"/>
    <w:rsid w:val="00BF77A3"/>
    <w:rsid w:val="00BF7E97"/>
    <w:rsid w:val="00C0115C"/>
    <w:rsid w:val="00C0123A"/>
    <w:rsid w:val="00C017E8"/>
    <w:rsid w:val="00C01DBF"/>
    <w:rsid w:val="00C03478"/>
    <w:rsid w:val="00C0368B"/>
    <w:rsid w:val="00C05A8B"/>
    <w:rsid w:val="00C1034B"/>
    <w:rsid w:val="00C1064E"/>
    <w:rsid w:val="00C1080D"/>
    <w:rsid w:val="00C10AA1"/>
    <w:rsid w:val="00C10D8B"/>
    <w:rsid w:val="00C11D5A"/>
    <w:rsid w:val="00C1536A"/>
    <w:rsid w:val="00C15BE9"/>
    <w:rsid w:val="00C15C53"/>
    <w:rsid w:val="00C1792F"/>
    <w:rsid w:val="00C20205"/>
    <w:rsid w:val="00C21154"/>
    <w:rsid w:val="00C225D7"/>
    <w:rsid w:val="00C235BA"/>
    <w:rsid w:val="00C2752B"/>
    <w:rsid w:val="00C275E1"/>
    <w:rsid w:val="00C27EB3"/>
    <w:rsid w:val="00C301E5"/>
    <w:rsid w:val="00C31160"/>
    <w:rsid w:val="00C31C4C"/>
    <w:rsid w:val="00C31CCA"/>
    <w:rsid w:val="00C31EED"/>
    <w:rsid w:val="00C32B2A"/>
    <w:rsid w:val="00C34272"/>
    <w:rsid w:val="00C346CF"/>
    <w:rsid w:val="00C346D5"/>
    <w:rsid w:val="00C35EAC"/>
    <w:rsid w:val="00C37FF5"/>
    <w:rsid w:val="00C409CE"/>
    <w:rsid w:val="00C41085"/>
    <w:rsid w:val="00C41A1E"/>
    <w:rsid w:val="00C41E30"/>
    <w:rsid w:val="00C42A17"/>
    <w:rsid w:val="00C42D44"/>
    <w:rsid w:val="00C431CB"/>
    <w:rsid w:val="00C4337F"/>
    <w:rsid w:val="00C43E71"/>
    <w:rsid w:val="00C47B11"/>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66BE"/>
    <w:rsid w:val="00C57A78"/>
    <w:rsid w:val="00C57E5D"/>
    <w:rsid w:val="00C616B5"/>
    <w:rsid w:val="00C6194F"/>
    <w:rsid w:val="00C61FDB"/>
    <w:rsid w:val="00C628D2"/>
    <w:rsid w:val="00C62AE5"/>
    <w:rsid w:val="00C631AC"/>
    <w:rsid w:val="00C63A84"/>
    <w:rsid w:val="00C65731"/>
    <w:rsid w:val="00C65D1F"/>
    <w:rsid w:val="00C660D3"/>
    <w:rsid w:val="00C66545"/>
    <w:rsid w:val="00C66D59"/>
    <w:rsid w:val="00C671F3"/>
    <w:rsid w:val="00C6766E"/>
    <w:rsid w:val="00C67EC7"/>
    <w:rsid w:val="00C70AC0"/>
    <w:rsid w:val="00C70D70"/>
    <w:rsid w:val="00C70FF4"/>
    <w:rsid w:val="00C71B20"/>
    <w:rsid w:val="00C71D3D"/>
    <w:rsid w:val="00C7242B"/>
    <w:rsid w:val="00C72655"/>
    <w:rsid w:val="00C73702"/>
    <w:rsid w:val="00C81671"/>
    <w:rsid w:val="00C819AA"/>
    <w:rsid w:val="00C81EBB"/>
    <w:rsid w:val="00C830A1"/>
    <w:rsid w:val="00C845CF"/>
    <w:rsid w:val="00C847C6"/>
    <w:rsid w:val="00C85563"/>
    <w:rsid w:val="00C85CEB"/>
    <w:rsid w:val="00C85FEE"/>
    <w:rsid w:val="00C86AAA"/>
    <w:rsid w:val="00C87BC1"/>
    <w:rsid w:val="00C9022F"/>
    <w:rsid w:val="00C90EC6"/>
    <w:rsid w:val="00C920E0"/>
    <w:rsid w:val="00C92171"/>
    <w:rsid w:val="00C93833"/>
    <w:rsid w:val="00C959CF"/>
    <w:rsid w:val="00C97823"/>
    <w:rsid w:val="00CA21AD"/>
    <w:rsid w:val="00CA3464"/>
    <w:rsid w:val="00CA4637"/>
    <w:rsid w:val="00CA54A2"/>
    <w:rsid w:val="00CA5F51"/>
    <w:rsid w:val="00CA66FE"/>
    <w:rsid w:val="00CA695C"/>
    <w:rsid w:val="00CA6B88"/>
    <w:rsid w:val="00CA71CC"/>
    <w:rsid w:val="00CA7389"/>
    <w:rsid w:val="00CB01DC"/>
    <w:rsid w:val="00CB053D"/>
    <w:rsid w:val="00CB1667"/>
    <w:rsid w:val="00CB1F82"/>
    <w:rsid w:val="00CB4EE7"/>
    <w:rsid w:val="00CB50FC"/>
    <w:rsid w:val="00CB5359"/>
    <w:rsid w:val="00CB6264"/>
    <w:rsid w:val="00CB6D03"/>
    <w:rsid w:val="00CB75F5"/>
    <w:rsid w:val="00CB7CA0"/>
    <w:rsid w:val="00CB7DF2"/>
    <w:rsid w:val="00CC029B"/>
    <w:rsid w:val="00CC1030"/>
    <w:rsid w:val="00CC12B2"/>
    <w:rsid w:val="00CC15E3"/>
    <w:rsid w:val="00CC1D4D"/>
    <w:rsid w:val="00CC310A"/>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3D0"/>
    <w:rsid w:val="00CE2CF9"/>
    <w:rsid w:val="00CE3274"/>
    <w:rsid w:val="00CE3D8A"/>
    <w:rsid w:val="00CE40A0"/>
    <w:rsid w:val="00CE482C"/>
    <w:rsid w:val="00CE4E50"/>
    <w:rsid w:val="00CE5097"/>
    <w:rsid w:val="00CE5B22"/>
    <w:rsid w:val="00CE65CE"/>
    <w:rsid w:val="00CE65D6"/>
    <w:rsid w:val="00CF0B49"/>
    <w:rsid w:val="00CF0CC4"/>
    <w:rsid w:val="00CF13D5"/>
    <w:rsid w:val="00CF168C"/>
    <w:rsid w:val="00CF3158"/>
    <w:rsid w:val="00CF49FF"/>
    <w:rsid w:val="00CF4C09"/>
    <w:rsid w:val="00D02B1E"/>
    <w:rsid w:val="00D02EEF"/>
    <w:rsid w:val="00D02F40"/>
    <w:rsid w:val="00D037BD"/>
    <w:rsid w:val="00D05E7B"/>
    <w:rsid w:val="00D06514"/>
    <w:rsid w:val="00D07C40"/>
    <w:rsid w:val="00D10A7F"/>
    <w:rsid w:val="00D1137C"/>
    <w:rsid w:val="00D1386A"/>
    <w:rsid w:val="00D14B61"/>
    <w:rsid w:val="00D15E9E"/>
    <w:rsid w:val="00D17FA2"/>
    <w:rsid w:val="00D17FC5"/>
    <w:rsid w:val="00D216AC"/>
    <w:rsid w:val="00D22507"/>
    <w:rsid w:val="00D227A6"/>
    <w:rsid w:val="00D2342A"/>
    <w:rsid w:val="00D25556"/>
    <w:rsid w:val="00D25F37"/>
    <w:rsid w:val="00D27FD1"/>
    <w:rsid w:val="00D31D76"/>
    <w:rsid w:val="00D31DB2"/>
    <w:rsid w:val="00D32E58"/>
    <w:rsid w:val="00D35508"/>
    <w:rsid w:val="00D37087"/>
    <w:rsid w:val="00D37559"/>
    <w:rsid w:val="00D37DF6"/>
    <w:rsid w:val="00D4333F"/>
    <w:rsid w:val="00D44581"/>
    <w:rsid w:val="00D449CF"/>
    <w:rsid w:val="00D4548F"/>
    <w:rsid w:val="00D4568E"/>
    <w:rsid w:val="00D46F66"/>
    <w:rsid w:val="00D4704A"/>
    <w:rsid w:val="00D47B20"/>
    <w:rsid w:val="00D50873"/>
    <w:rsid w:val="00D520E4"/>
    <w:rsid w:val="00D5244D"/>
    <w:rsid w:val="00D52D57"/>
    <w:rsid w:val="00D53A7E"/>
    <w:rsid w:val="00D53CD7"/>
    <w:rsid w:val="00D564DD"/>
    <w:rsid w:val="00D565B3"/>
    <w:rsid w:val="00D57869"/>
    <w:rsid w:val="00D57DFA"/>
    <w:rsid w:val="00D601EC"/>
    <w:rsid w:val="00D609E6"/>
    <w:rsid w:val="00D60F33"/>
    <w:rsid w:val="00D62D8F"/>
    <w:rsid w:val="00D6728F"/>
    <w:rsid w:val="00D673B3"/>
    <w:rsid w:val="00D702D4"/>
    <w:rsid w:val="00D70923"/>
    <w:rsid w:val="00D7147D"/>
    <w:rsid w:val="00D71F36"/>
    <w:rsid w:val="00D72510"/>
    <w:rsid w:val="00D7429A"/>
    <w:rsid w:val="00D74459"/>
    <w:rsid w:val="00D746A9"/>
    <w:rsid w:val="00D74746"/>
    <w:rsid w:val="00D763D8"/>
    <w:rsid w:val="00D76D0C"/>
    <w:rsid w:val="00D775DB"/>
    <w:rsid w:val="00D77BAC"/>
    <w:rsid w:val="00D82704"/>
    <w:rsid w:val="00D836DD"/>
    <w:rsid w:val="00D84DE3"/>
    <w:rsid w:val="00D86E90"/>
    <w:rsid w:val="00D91ABB"/>
    <w:rsid w:val="00D923BB"/>
    <w:rsid w:val="00D928F8"/>
    <w:rsid w:val="00D93F8F"/>
    <w:rsid w:val="00D9499C"/>
    <w:rsid w:val="00D94F4A"/>
    <w:rsid w:val="00D9518D"/>
    <w:rsid w:val="00D9534F"/>
    <w:rsid w:val="00D95935"/>
    <w:rsid w:val="00D95BE1"/>
    <w:rsid w:val="00DA06C0"/>
    <w:rsid w:val="00DA144A"/>
    <w:rsid w:val="00DA5B18"/>
    <w:rsid w:val="00DB04DD"/>
    <w:rsid w:val="00DB07A7"/>
    <w:rsid w:val="00DB0D87"/>
    <w:rsid w:val="00DB119B"/>
    <w:rsid w:val="00DB36AD"/>
    <w:rsid w:val="00DB4501"/>
    <w:rsid w:val="00DB51AA"/>
    <w:rsid w:val="00DB51F5"/>
    <w:rsid w:val="00DB6013"/>
    <w:rsid w:val="00DB6DEA"/>
    <w:rsid w:val="00DB7322"/>
    <w:rsid w:val="00DC00C9"/>
    <w:rsid w:val="00DC0E05"/>
    <w:rsid w:val="00DC15D3"/>
    <w:rsid w:val="00DC2148"/>
    <w:rsid w:val="00DC2CDA"/>
    <w:rsid w:val="00DC3ABF"/>
    <w:rsid w:val="00DC4B3D"/>
    <w:rsid w:val="00DC7AF8"/>
    <w:rsid w:val="00DD0C2C"/>
    <w:rsid w:val="00DD0F62"/>
    <w:rsid w:val="00DD119C"/>
    <w:rsid w:val="00DD193F"/>
    <w:rsid w:val="00DD1D52"/>
    <w:rsid w:val="00DD2315"/>
    <w:rsid w:val="00DD3E9A"/>
    <w:rsid w:val="00DD4743"/>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2BF1"/>
    <w:rsid w:val="00DF3280"/>
    <w:rsid w:val="00DF393B"/>
    <w:rsid w:val="00DF4176"/>
    <w:rsid w:val="00DF41CC"/>
    <w:rsid w:val="00DF4CE1"/>
    <w:rsid w:val="00DF4F64"/>
    <w:rsid w:val="00DF6119"/>
    <w:rsid w:val="00DF7D96"/>
    <w:rsid w:val="00E01F3B"/>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6B"/>
    <w:rsid w:val="00E2144F"/>
    <w:rsid w:val="00E21BD0"/>
    <w:rsid w:val="00E2315B"/>
    <w:rsid w:val="00E25151"/>
    <w:rsid w:val="00E255D6"/>
    <w:rsid w:val="00E26787"/>
    <w:rsid w:val="00E27287"/>
    <w:rsid w:val="00E30CDB"/>
    <w:rsid w:val="00E3255D"/>
    <w:rsid w:val="00E34A0D"/>
    <w:rsid w:val="00E35A7A"/>
    <w:rsid w:val="00E361A4"/>
    <w:rsid w:val="00E41A89"/>
    <w:rsid w:val="00E41F01"/>
    <w:rsid w:val="00E42B77"/>
    <w:rsid w:val="00E438C4"/>
    <w:rsid w:val="00E43EE7"/>
    <w:rsid w:val="00E446AB"/>
    <w:rsid w:val="00E45979"/>
    <w:rsid w:val="00E4614A"/>
    <w:rsid w:val="00E46699"/>
    <w:rsid w:val="00E4742A"/>
    <w:rsid w:val="00E50E07"/>
    <w:rsid w:val="00E51712"/>
    <w:rsid w:val="00E525A7"/>
    <w:rsid w:val="00E52845"/>
    <w:rsid w:val="00E53A73"/>
    <w:rsid w:val="00E5491F"/>
    <w:rsid w:val="00E55ABC"/>
    <w:rsid w:val="00E55BAE"/>
    <w:rsid w:val="00E5621C"/>
    <w:rsid w:val="00E57304"/>
    <w:rsid w:val="00E57B74"/>
    <w:rsid w:val="00E6013F"/>
    <w:rsid w:val="00E61445"/>
    <w:rsid w:val="00E61A0E"/>
    <w:rsid w:val="00E61F4C"/>
    <w:rsid w:val="00E64C51"/>
    <w:rsid w:val="00E656D1"/>
    <w:rsid w:val="00E65812"/>
    <w:rsid w:val="00E65C1F"/>
    <w:rsid w:val="00E66E84"/>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548A"/>
    <w:rsid w:val="00E8629F"/>
    <w:rsid w:val="00E8641C"/>
    <w:rsid w:val="00E86FC0"/>
    <w:rsid w:val="00E8743C"/>
    <w:rsid w:val="00E878D7"/>
    <w:rsid w:val="00E90B69"/>
    <w:rsid w:val="00E910E2"/>
    <w:rsid w:val="00E92A17"/>
    <w:rsid w:val="00E92CE5"/>
    <w:rsid w:val="00E93B89"/>
    <w:rsid w:val="00E94385"/>
    <w:rsid w:val="00E95193"/>
    <w:rsid w:val="00E95DDC"/>
    <w:rsid w:val="00E9702E"/>
    <w:rsid w:val="00E976C5"/>
    <w:rsid w:val="00E97981"/>
    <w:rsid w:val="00EA11B0"/>
    <w:rsid w:val="00EA1BC9"/>
    <w:rsid w:val="00EA317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751E"/>
    <w:rsid w:val="00EB7E33"/>
    <w:rsid w:val="00EB7E42"/>
    <w:rsid w:val="00EB7E6D"/>
    <w:rsid w:val="00EC0570"/>
    <w:rsid w:val="00EC0F04"/>
    <w:rsid w:val="00EC1749"/>
    <w:rsid w:val="00EC195C"/>
    <w:rsid w:val="00EC1A27"/>
    <w:rsid w:val="00EC234A"/>
    <w:rsid w:val="00EC2D84"/>
    <w:rsid w:val="00EC37D3"/>
    <w:rsid w:val="00EC4091"/>
    <w:rsid w:val="00EC4750"/>
    <w:rsid w:val="00EC4EB7"/>
    <w:rsid w:val="00EC5ACB"/>
    <w:rsid w:val="00EC5D60"/>
    <w:rsid w:val="00EC60D1"/>
    <w:rsid w:val="00EC6488"/>
    <w:rsid w:val="00ED0181"/>
    <w:rsid w:val="00ED045A"/>
    <w:rsid w:val="00ED2317"/>
    <w:rsid w:val="00ED2B45"/>
    <w:rsid w:val="00ED2E1F"/>
    <w:rsid w:val="00ED31AD"/>
    <w:rsid w:val="00ED32D0"/>
    <w:rsid w:val="00ED4EFD"/>
    <w:rsid w:val="00ED6224"/>
    <w:rsid w:val="00ED7DBF"/>
    <w:rsid w:val="00ED7F3A"/>
    <w:rsid w:val="00EE05AE"/>
    <w:rsid w:val="00EE0AFF"/>
    <w:rsid w:val="00EE0FB8"/>
    <w:rsid w:val="00EE16A9"/>
    <w:rsid w:val="00EE2779"/>
    <w:rsid w:val="00EE3907"/>
    <w:rsid w:val="00EE4957"/>
    <w:rsid w:val="00EE6ED9"/>
    <w:rsid w:val="00EE7BA0"/>
    <w:rsid w:val="00EF10B3"/>
    <w:rsid w:val="00EF227A"/>
    <w:rsid w:val="00EF3893"/>
    <w:rsid w:val="00EF4A4F"/>
    <w:rsid w:val="00EF54AC"/>
    <w:rsid w:val="00EF7A9C"/>
    <w:rsid w:val="00F0047B"/>
    <w:rsid w:val="00F01900"/>
    <w:rsid w:val="00F0235C"/>
    <w:rsid w:val="00F0279E"/>
    <w:rsid w:val="00F02DB9"/>
    <w:rsid w:val="00F0311E"/>
    <w:rsid w:val="00F03C4B"/>
    <w:rsid w:val="00F05E3E"/>
    <w:rsid w:val="00F06E6C"/>
    <w:rsid w:val="00F072D8"/>
    <w:rsid w:val="00F0786A"/>
    <w:rsid w:val="00F1009C"/>
    <w:rsid w:val="00F11A6C"/>
    <w:rsid w:val="00F12D51"/>
    <w:rsid w:val="00F132AD"/>
    <w:rsid w:val="00F137BF"/>
    <w:rsid w:val="00F13FDA"/>
    <w:rsid w:val="00F141A5"/>
    <w:rsid w:val="00F14213"/>
    <w:rsid w:val="00F14B3A"/>
    <w:rsid w:val="00F1530E"/>
    <w:rsid w:val="00F169F7"/>
    <w:rsid w:val="00F17BF7"/>
    <w:rsid w:val="00F17C10"/>
    <w:rsid w:val="00F17D58"/>
    <w:rsid w:val="00F17E27"/>
    <w:rsid w:val="00F206FF"/>
    <w:rsid w:val="00F20DD0"/>
    <w:rsid w:val="00F218DB"/>
    <w:rsid w:val="00F220E1"/>
    <w:rsid w:val="00F23A0E"/>
    <w:rsid w:val="00F23DA2"/>
    <w:rsid w:val="00F2618F"/>
    <w:rsid w:val="00F2672A"/>
    <w:rsid w:val="00F26D7B"/>
    <w:rsid w:val="00F27762"/>
    <w:rsid w:val="00F31C06"/>
    <w:rsid w:val="00F31E2E"/>
    <w:rsid w:val="00F3312E"/>
    <w:rsid w:val="00F35545"/>
    <w:rsid w:val="00F3674C"/>
    <w:rsid w:val="00F372B3"/>
    <w:rsid w:val="00F4189A"/>
    <w:rsid w:val="00F42ACF"/>
    <w:rsid w:val="00F43A3B"/>
    <w:rsid w:val="00F44B6A"/>
    <w:rsid w:val="00F459BE"/>
    <w:rsid w:val="00F45A6A"/>
    <w:rsid w:val="00F46669"/>
    <w:rsid w:val="00F477AF"/>
    <w:rsid w:val="00F517DB"/>
    <w:rsid w:val="00F518ED"/>
    <w:rsid w:val="00F52CA6"/>
    <w:rsid w:val="00F53C0F"/>
    <w:rsid w:val="00F560C0"/>
    <w:rsid w:val="00F56B12"/>
    <w:rsid w:val="00F56BED"/>
    <w:rsid w:val="00F6021D"/>
    <w:rsid w:val="00F60DB9"/>
    <w:rsid w:val="00F60FFE"/>
    <w:rsid w:val="00F61898"/>
    <w:rsid w:val="00F63ADF"/>
    <w:rsid w:val="00F63D62"/>
    <w:rsid w:val="00F63D9E"/>
    <w:rsid w:val="00F65E14"/>
    <w:rsid w:val="00F667A8"/>
    <w:rsid w:val="00F66D02"/>
    <w:rsid w:val="00F66F5A"/>
    <w:rsid w:val="00F67C2F"/>
    <w:rsid w:val="00F739FE"/>
    <w:rsid w:val="00F73B3C"/>
    <w:rsid w:val="00F74385"/>
    <w:rsid w:val="00F74794"/>
    <w:rsid w:val="00F7554B"/>
    <w:rsid w:val="00F75836"/>
    <w:rsid w:val="00F75C2F"/>
    <w:rsid w:val="00F76103"/>
    <w:rsid w:val="00F76F1D"/>
    <w:rsid w:val="00F779D2"/>
    <w:rsid w:val="00F80E23"/>
    <w:rsid w:val="00F8148F"/>
    <w:rsid w:val="00F81643"/>
    <w:rsid w:val="00F8208B"/>
    <w:rsid w:val="00F821D0"/>
    <w:rsid w:val="00F83983"/>
    <w:rsid w:val="00F84672"/>
    <w:rsid w:val="00F84824"/>
    <w:rsid w:val="00F84EE9"/>
    <w:rsid w:val="00F853A1"/>
    <w:rsid w:val="00F8569D"/>
    <w:rsid w:val="00F905BB"/>
    <w:rsid w:val="00F907FC"/>
    <w:rsid w:val="00F918C6"/>
    <w:rsid w:val="00F92AD6"/>
    <w:rsid w:val="00F93413"/>
    <w:rsid w:val="00F94CE8"/>
    <w:rsid w:val="00F965FE"/>
    <w:rsid w:val="00F96D4F"/>
    <w:rsid w:val="00F97F1C"/>
    <w:rsid w:val="00FA0C87"/>
    <w:rsid w:val="00FA3736"/>
    <w:rsid w:val="00FA490A"/>
    <w:rsid w:val="00FA5102"/>
    <w:rsid w:val="00FA6650"/>
    <w:rsid w:val="00FA6A5A"/>
    <w:rsid w:val="00FA7519"/>
    <w:rsid w:val="00FB0192"/>
    <w:rsid w:val="00FB035F"/>
    <w:rsid w:val="00FB0F89"/>
    <w:rsid w:val="00FB283E"/>
    <w:rsid w:val="00FB31E8"/>
    <w:rsid w:val="00FB33E7"/>
    <w:rsid w:val="00FB3FD5"/>
    <w:rsid w:val="00FB485F"/>
    <w:rsid w:val="00FB4899"/>
    <w:rsid w:val="00FB53D5"/>
    <w:rsid w:val="00FB580D"/>
    <w:rsid w:val="00FB68EA"/>
    <w:rsid w:val="00FC051F"/>
    <w:rsid w:val="00FC140B"/>
    <w:rsid w:val="00FC193C"/>
    <w:rsid w:val="00FC1B26"/>
    <w:rsid w:val="00FC1E32"/>
    <w:rsid w:val="00FC239C"/>
    <w:rsid w:val="00FC305D"/>
    <w:rsid w:val="00FC4028"/>
    <w:rsid w:val="00FC6097"/>
    <w:rsid w:val="00FD0351"/>
    <w:rsid w:val="00FD065B"/>
    <w:rsid w:val="00FD09CC"/>
    <w:rsid w:val="00FD1975"/>
    <w:rsid w:val="00FD257C"/>
    <w:rsid w:val="00FD322C"/>
    <w:rsid w:val="00FD3E54"/>
    <w:rsid w:val="00FD76DB"/>
    <w:rsid w:val="00FD777F"/>
    <w:rsid w:val="00FE036B"/>
    <w:rsid w:val="00FE1190"/>
    <w:rsid w:val="00FE34FD"/>
    <w:rsid w:val="00FE3BD9"/>
    <w:rsid w:val="00FE46BB"/>
    <w:rsid w:val="00FE52CC"/>
    <w:rsid w:val="00FE5CF8"/>
    <w:rsid w:val="00FF0593"/>
    <w:rsid w:val="00FF182A"/>
    <w:rsid w:val="00FF1B2C"/>
    <w:rsid w:val="00FF1F39"/>
    <w:rsid w:val="00FF2702"/>
    <w:rsid w:val="00FF2A64"/>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25BA0BE"/>
  <w15:chartTrackingRefBased/>
  <w15:docId w15:val="{4EF9BA7F-7E29-4703-90EA-2EB834DBD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3" w:qFormat="1"/>
    <w:lsdException w:name="heading 4" w:qFormat="1"/>
    <w:lsdException w:name="heading 5" w:qFormat="1"/>
    <w:lsdException w:name="heading 6"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Title" w:qFormat="1"/>
    <w:lsdException w:name="Subtitle" w:qFormat="1"/>
    <w:lsdException w:name="Strong"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qFormat/>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 w:type="character" w:customStyle="1" w:styleId="Heading6Char">
    <w:name w:val="Heading 6 Char"/>
    <w:link w:val="Heading6"/>
    <w:rsid w:val="00DB6013"/>
    <w:rPr>
      <w:rFonts w:ascii="Arial" w:hAnsi="Arial"/>
      <w:lang w:eastAsia="en-US"/>
    </w:rPr>
  </w:style>
  <w:style w:type="character" w:customStyle="1" w:styleId="Heading7Char">
    <w:name w:val="Heading 7 Char"/>
    <w:link w:val="Heading7"/>
    <w:rsid w:val="00DB6013"/>
    <w:rPr>
      <w:rFonts w:ascii="Arial" w:hAnsi="Arial"/>
      <w:lang w:eastAsia="en-US"/>
    </w:rPr>
  </w:style>
  <w:style w:type="character" w:customStyle="1" w:styleId="Heading8Char">
    <w:name w:val="Heading 8 Char"/>
    <w:link w:val="Heading8"/>
    <w:rsid w:val="00DB6013"/>
    <w:rPr>
      <w:rFonts w:ascii="Arial" w:hAnsi="Arial"/>
      <w:sz w:val="36"/>
      <w:lang w:eastAsia="en-US"/>
    </w:rPr>
  </w:style>
  <w:style w:type="character" w:customStyle="1" w:styleId="Heading9Char">
    <w:name w:val="Heading 9 Char"/>
    <w:link w:val="Heading9"/>
    <w:rsid w:val="00DB6013"/>
    <w:rPr>
      <w:rFonts w:ascii="Arial" w:hAnsi="Arial"/>
      <w:sz w:val="36"/>
      <w:lang w:eastAsia="en-US"/>
    </w:rPr>
  </w:style>
  <w:style w:type="character" w:customStyle="1" w:styleId="HeaderChar">
    <w:name w:val="Header Char"/>
    <w:link w:val="Header"/>
    <w:rsid w:val="00DB6013"/>
    <w:rPr>
      <w:rFonts w:ascii="Arial" w:hAnsi="Arial"/>
      <w:b/>
      <w:sz w:val="18"/>
      <w:lang w:eastAsia="en-US"/>
    </w:rPr>
  </w:style>
  <w:style w:type="character" w:customStyle="1" w:styleId="FootnoteTextChar">
    <w:name w:val="Footnote Text Char"/>
    <w:link w:val="FootnoteText"/>
    <w:semiHidden/>
    <w:rsid w:val="00DB6013"/>
    <w:rPr>
      <w:sz w:val="16"/>
      <w:lang w:eastAsia="en-US"/>
    </w:rPr>
  </w:style>
  <w:style w:type="character" w:customStyle="1" w:styleId="FooterChar">
    <w:name w:val="Footer Char"/>
    <w:link w:val="Footer"/>
    <w:rsid w:val="00DB6013"/>
    <w:rPr>
      <w:rFonts w:ascii="Arial" w:hAnsi="Arial"/>
      <w:b/>
      <w:i/>
      <w:sz w:val="18"/>
      <w:lang w:eastAsia="en-US"/>
    </w:rPr>
  </w:style>
  <w:style w:type="paragraph" w:customStyle="1" w:styleId="tdoc-header">
    <w:name w:val="tdoc-header"/>
    <w:rsid w:val="00DB6013"/>
    <w:rPr>
      <w:rFonts w:ascii="Arial" w:eastAsia="MS Mincho" w:hAnsi="Arial"/>
      <w:sz w:val="24"/>
      <w:lang w:eastAsia="en-US"/>
    </w:rPr>
  </w:style>
  <w:style w:type="character" w:customStyle="1" w:styleId="DocumentMapChar">
    <w:name w:val="Document Map Char"/>
    <w:link w:val="DocumentMap"/>
    <w:semiHidden/>
    <w:rsid w:val="00DB6013"/>
    <w:rPr>
      <w:rFonts w:ascii="Tahoma" w:hAnsi="Tahoma"/>
      <w:shd w:val="clear" w:color="auto" w:fill="000080"/>
      <w:lang w:eastAsia="en-US"/>
    </w:rPr>
  </w:style>
  <w:style w:type="paragraph" w:customStyle="1" w:styleId="NOTE">
    <w:name w:val="NOTE"/>
    <w:basedOn w:val="Normal"/>
    <w:qFormat/>
    <w:rsid w:val="00F92AD6"/>
    <w:pPr>
      <w:keepLines/>
      <w:ind w:left="1135"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26645658">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313333902">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65485047">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085146002">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69796915">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3186743">
      <w:bodyDiv w:val="1"/>
      <w:marLeft w:val="0"/>
      <w:marRight w:val="0"/>
      <w:marTop w:val="0"/>
      <w:marBottom w:val="0"/>
      <w:divBdr>
        <w:top w:val="none" w:sz="0" w:space="0" w:color="auto"/>
        <w:left w:val="none" w:sz="0" w:space="0" w:color="auto"/>
        <w:bottom w:val="none" w:sz="0" w:space="0" w:color="auto"/>
        <w:right w:val="none" w:sz="0" w:space="0" w:color="auto"/>
      </w:divBdr>
    </w:div>
    <w:div w:id="1788281424">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00494489">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12022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2</cp:revision>
  <dcterms:created xsi:type="dcterms:W3CDTF">2023-10-11T02:20:00Z</dcterms:created>
  <dcterms:modified xsi:type="dcterms:W3CDTF">2023-10-11T02:20:00Z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2023-09-28T08:31:22Z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b5efa042-facd-4f42-92a7-77a8561da1dc</vt:lpwstr>
  </property>
  <property fmtid="{D5CDD505-2E9C-101B-9397-08002B2CF9AE}" pid="11" name="MSIP_Label_17da11e7-ad83-4459-98c6-12a88e2eac78_ContentBits">
    <vt:lpwstr>0</vt:lpwstr>
  </property>
</Properties>
</file>