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9B" w:rsidRDefault="0039619B" w:rsidP="0039619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#103</w:t>
      </w:r>
      <w:r>
        <w:rPr>
          <w:rFonts w:ascii="Arial" w:hAnsi="Arial" w:cs="Arial"/>
          <w:b/>
          <w:sz w:val="24"/>
        </w:rPr>
        <w:tab/>
        <w:t>S5-155</w:t>
      </w:r>
      <w:r w:rsidR="00BA4DFB">
        <w:rPr>
          <w:rFonts w:ascii="Arial" w:hAnsi="Arial" w:cs="Arial"/>
          <w:b/>
          <w:sz w:val="24"/>
        </w:rPr>
        <w:t>174</w:t>
      </w:r>
    </w:p>
    <w:p w:rsidR="0039619B" w:rsidRDefault="0039619B" w:rsidP="0039619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October</w:t>
      </w:r>
      <w:r w:rsidRPr="00657B80">
        <w:rPr>
          <w:rFonts w:ascii="Arial" w:hAnsi="Arial" w:cs="Arial"/>
          <w:b/>
          <w:sz w:val="24"/>
        </w:rPr>
        <w:t xml:space="preserve"> 2015,</w:t>
      </w:r>
      <w:r>
        <w:rPr>
          <w:rFonts w:ascii="Arial" w:hAnsi="Arial" w:cs="Arial"/>
          <w:b/>
          <w:sz w:val="24"/>
        </w:rPr>
        <w:t xml:space="preserve"> Vancouver (Canada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S5-153abc</w:t>
      </w:r>
    </w:p>
    <w:p w:rsidR="0039619B" w:rsidRDefault="0039619B" w:rsidP="0039619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9619B" w:rsidRDefault="0039619B" w:rsidP="003961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</w:p>
    <w:p w:rsidR="0039619B" w:rsidRDefault="0039619B" w:rsidP="003961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B48C7">
        <w:rPr>
          <w:rFonts w:ascii="Arial" w:hAnsi="Arial" w:cs="Arial"/>
          <w:b/>
        </w:rPr>
        <w:t>pCR</w:t>
      </w:r>
      <w:proofErr w:type="spellEnd"/>
      <w:r w:rsidR="00DB48C7">
        <w:rPr>
          <w:rFonts w:ascii="Arial" w:hAnsi="Arial" w:cs="Arial"/>
          <w:b/>
        </w:rPr>
        <w:t xml:space="preserve"> TS 28.500: Management interfaces/reference points of the Management architecture</w:t>
      </w:r>
    </w:p>
    <w:p w:rsidR="0039619B" w:rsidRDefault="0039619B" w:rsidP="003961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9619B" w:rsidRDefault="0039619B" w:rsidP="003961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5D43">
        <w:rPr>
          <w:rFonts w:ascii="Arial" w:hAnsi="Arial"/>
          <w:b/>
        </w:rPr>
        <w:t xml:space="preserve">6.5.1.1 </w:t>
      </w:r>
      <w:r w:rsidR="00685D43" w:rsidRPr="00685D43">
        <w:rPr>
          <w:rFonts w:ascii="Arial" w:hAnsi="Arial"/>
          <w:b/>
          <w:i/>
          <w:lang w:val="en-US"/>
        </w:rPr>
        <w:t>Management concept, architecture and requirements for mobile networks that include virtualized network functions</w:t>
      </w:r>
    </w:p>
    <w:p w:rsidR="0039619B" w:rsidRDefault="0039619B" w:rsidP="0039619B">
      <w:pPr>
        <w:pStyle w:val="Heading1"/>
      </w:pPr>
      <w:r>
        <w:t>1</w:t>
      </w:r>
      <w:r>
        <w:tab/>
        <w:t>Decision/action requested</w:t>
      </w:r>
    </w:p>
    <w:p w:rsidR="0039619B" w:rsidRDefault="0039619B" w:rsidP="0039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proposed changes into TS28.500</w:t>
      </w:r>
    </w:p>
    <w:p w:rsidR="0039619B" w:rsidRDefault="0039619B" w:rsidP="0039619B">
      <w:pPr>
        <w:pStyle w:val="Heading1"/>
      </w:pPr>
      <w:r>
        <w:t>2</w:t>
      </w:r>
      <w:r>
        <w:tab/>
        <w:t>References</w:t>
      </w:r>
    </w:p>
    <w:p w:rsidR="0039619B" w:rsidRDefault="0039619B" w:rsidP="0039619B">
      <w:pPr>
        <w:pStyle w:val="Reference"/>
        <w:rPr>
          <w:color w:val="FF0000"/>
          <w:lang w:val="fr-FR"/>
        </w:rPr>
      </w:pPr>
    </w:p>
    <w:p w:rsidR="0039619B" w:rsidRDefault="0039619B" w:rsidP="0039619B">
      <w:pPr>
        <w:pStyle w:val="Heading1"/>
      </w:pPr>
      <w:r>
        <w:t>3</w:t>
      </w:r>
      <w:r>
        <w:tab/>
        <w:t>Rationale</w:t>
      </w:r>
    </w:p>
    <w:p w:rsidR="0039619B" w:rsidRPr="00E054E9" w:rsidRDefault="003C4D7B" w:rsidP="00396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BF16A7">
        <w:rPr>
          <w:rFonts w:ascii="Times New Roman" w:hAnsi="Times New Roman" w:cs="Times New Roman"/>
        </w:rPr>
        <w:t xml:space="preserve">management architecture </w:t>
      </w:r>
      <w:r w:rsidR="00647784">
        <w:rPr>
          <w:rFonts w:ascii="Times New Roman" w:hAnsi="Times New Roman" w:cs="Times New Roman"/>
        </w:rPr>
        <w:t>to be adopted involves</w:t>
      </w:r>
      <w:r w:rsidR="00BF16A7">
        <w:rPr>
          <w:rFonts w:ascii="Times New Roman" w:hAnsi="Times New Roman" w:cs="Times New Roman"/>
        </w:rPr>
        <w:t xml:space="preserve"> number of interfaces/reference point</w:t>
      </w:r>
      <w:r w:rsidR="00BD4917">
        <w:rPr>
          <w:rFonts w:ascii="Times New Roman" w:hAnsi="Times New Roman" w:cs="Times New Roman"/>
        </w:rPr>
        <w:t>s</w:t>
      </w:r>
      <w:r w:rsidR="00647784">
        <w:rPr>
          <w:rFonts w:ascii="Times New Roman" w:hAnsi="Times New Roman" w:cs="Times New Roman"/>
        </w:rPr>
        <w:t>. The role, definitions and relevant</w:t>
      </w:r>
      <w:r w:rsidR="00BD4917">
        <w:rPr>
          <w:rFonts w:ascii="Times New Roman" w:hAnsi="Times New Roman" w:cs="Times New Roman"/>
        </w:rPr>
        <w:t xml:space="preserve"> supported functions </w:t>
      </w:r>
      <w:r w:rsidR="00647784">
        <w:rPr>
          <w:rFonts w:ascii="Times New Roman" w:hAnsi="Times New Roman" w:cs="Times New Roman"/>
        </w:rPr>
        <w:t xml:space="preserve">of these interfaces/reference points will </w:t>
      </w:r>
      <w:r w:rsidR="00BD4917">
        <w:rPr>
          <w:rFonts w:ascii="Times New Roman" w:hAnsi="Times New Roman" w:cs="Times New Roman"/>
        </w:rPr>
        <w:t xml:space="preserve">need to be clarified. </w:t>
      </w:r>
      <w:r w:rsidR="00DB48C7" w:rsidRPr="00E054E9">
        <w:rPr>
          <w:rFonts w:ascii="Times New Roman" w:hAnsi="Times New Roman" w:cs="Times New Roman"/>
        </w:rPr>
        <w:t xml:space="preserve">This contribution presents a text proposal </w:t>
      </w:r>
      <w:r w:rsidR="00BD4917" w:rsidRPr="00E054E9">
        <w:rPr>
          <w:rFonts w:ascii="Times New Roman" w:hAnsi="Times New Roman" w:cs="Times New Roman"/>
        </w:rPr>
        <w:t>lis</w:t>
      </w:r>
      <w:r w:rsidR="00BD4917">
        <w:rPr>
          <w:rFonts w:ascii="Times New Roman" w:hAnsi="Times New Roman" w:cs="Times New Roman"/>
        </w:rPr>
        <w:t>ting</w:t>
      </w:r>
      <w:r w:rsidR="00DB48C7" w:rsidRPr="00E054E9">
        <w:rPr>
          <w:rFonts w:ascii="Times New Roman" w:hAnsi="Times New Roman" w:cs="Times New Roman"/>
        </w:rPr>
        <w:t xml:space="preserve"> </w:t>
      </w:r>
      <w:r w:rsidR="00BD4917">
        <w:rPr>
          <w:rFonts w:ascii="Times New Roman" w:hAnsi="Times New Roman" w:cs="Times New Roman"/>
        </w:rPr>
        <w:t xml:space="preserve">all </w:t>
      </w:r>
      <w:r w:rsidR="00DB48C7" w:rsidRPr="00E054E9">
        <w:rPr>
          <w:rFonts w:ascii="Times New Roman" w:hAnsi="Times New Roman" w:cs="Times New Roman"/>
        </w:rPr>
        <w:t xml:space="preserve">interfaces/reference points </w:t>
      </w:r>
      <w:r w:rsidR="00BD4917">
        <w:rPr>
          <w:rFonts w:ascii="Times New Roman" w:hAnsi="Times New Roman" w:cs="Times New Roman"/>
        </w:rPr>
        <w:t>involved in the architecture along with definitions and supported functions.</w:t>
      </w:r>
      <w:r>
        <w:rPr>
          <w:rFonts w:ascii="Times New Roman" w:hAnsi="Times New Roman" w:cs="Times New Roman"/>
        </w:rPr>
        <w:t xml:space="preserve"> </w:t>
      </w:r>
    </w:p>
    <w:p w:rsidR="0039619B" w:rsidRDefault="0039619B" w:rsidP="0039619B">
      <w:pPr>
        <w:pStyle w:val="Heading1"/>
      </w:pPr>
      <w:r>
        <w:t>4</w:t>
      </w:r>
      <w:r>
        <w:tab/>
        <w:t>Detailed proposal</w:t>
      </w:r>
    </w:p>
    <w:p w:rsidR="0039619B" w:rsidRPr="00486EA8" w:rsidRDefault="00DB48C7" w:rsidP="0039619B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It is proposed to adopt the following text proposal for clause 7.2 of the TS 28.500.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9619B" w:rsidRPr="001743D2" w:rsidTr="0039619B">
        <w:tc>
          <w:tcPr>
            <w:tcW w:w="8908" w:type="dxa"/>
            <w:shd w:val="clear" w:color="auto" w:fill="FFFFCC"/>
            <w:vAlign w:val="center"/>
          </w:tcPr>
          <w:p w:rsidR="0039619B" w:rsidRPr="001743D2" w:rsidRDefault="0039619B" w:rsidP="006B6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35394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:rsidR="0039619B" w:rsidRDefault="0039619B" w:rsidP="0039619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619B" w:rsidRPr="003C4D7B" w:rsidRDefault="0039619B" w:rsidP="0039619B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4D7B"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3C4D7B">
        <w:rPr>
          <w:rFonts w:ascii="Times New Roman" w:eastAsia="Times New Roman" w:hAnsi="Times New Roman" w:cs="Times New Roman"/>
          <w:b/>
          <w:sz w:val="24"/>
          <w:szCs w:val="24"/>
        </w:rPr>
        <w:t>Management Architecture</w:t>
      </w:r>
    </w:p>
    <w:p w:rsidR="0039619B" w:rsidRPr="003C4D7B" w:rsidRDefault="0039619B" w:rsidP="0039619B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4D7B">
        <w:rPr>
          <w:rFonts w:ascii="Times New Roman" w:eastAsia="Times New Roman" w:hAnsi="Times New Roman" w:cs="Times New Roman"/>
          <w:b/>
          <w:sz w:val="24"/>
          <w:szCs w:val="24"/>
        </w:rPr>
        <w:t>7.1</w:t>
      </w:r>
      <w:r w:rsidRPr="003C4D7B">
        <w:rPr>
          <w:rFonts w:ascii="Times New Roman" w:eastAsia="Times New Roman" w:hAnsi="Times New Roman" w:cs="Times New Roman"/>
          <w:b/>
          <w:sz w:val="24"/>
          <w:szCs w:val="24"/>
        </w:rPr>
        <w:tab/>
        <w:t>Overview</w:t>
      </w:r>
    </w:p>
    <w:p w:rsidR="0039619B" w:rsidRPr="003C4D7B" w:rsidRDefault="0039619B" w:rsidP="0039619B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4D7B">
        <w:rPr>
          <w:rFonts w:ascii="Times New Roman" w:eastAsia="Times New Roman" w:hAnsi="Times New Roman" w:cs="Times New Roman"/>
          <w:b/>
          <w:sz w:val="24"/>
          <w:szCs w:val="24"/>
        </w:rPr>
        <w:t>7.2</w:t>
      </w:r>
      <w:r w:rsidRPr="003C4D7B">
        <w:rPr>
          <w:rFonts w:ascii="Times New Roman" w:eastAsia="Times New Roman" w:hAnsi="Times New Roman" w:cs="Times New Roman"/>
          <w:b/>
          <w:sz w:val="24"/>
          <w:szCs w:val="24"/>
        </w:rPr>
        <w:tab/>
        <w:t>Management Interfaces</w:t>
      </w:r>
    </w:p>
    <w:p w:rsidR="0039619B" w:rsidRPr="00E054E9" w:rsidRDefault="0039619B" w:rsidP="0039619B">
      <w:pPr>
        <w:spacing w:after="18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E054E9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Table </w:t>
      </w:r>
      <w:proofErr w:type="spellStart"/>
      <w:r w:rsidRPr="00E054E9">
        <w:rPr>
          <w:rFonts w:ascii="Times New Roman" w:eastAsia="Times New Roman" w:hAnsi="Times New Roman" w:cs="Times New Roman"/>
          <w:color w:val="0000FF"/>
          <w:sz w:val="24"/>
          <w:szCs w:val="24"/>
        </w:rPr>
        <w:t>x.y</w:t>
      </w:r>
      <w:proofErr w:type="spellEnd"/>
      <w:r w:rsidRPr="00E054E9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lists all relevant management interfaces adopted by the management architecture to interconnect all functional blocks and entities along with the corresponding high level definition and description of </w:t>
      </w:r>
      <w:r w:rsidR="0086502B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the </w:t>
      </w:r>
      <w:r w:rsidRPr="00E054E9">
        <w:rPr>
          <w:rFonts w:ascii="Times New Roman" w:eastAsia="Times New Roman" w:hAnsi="Times New Roman" w:cs="Times New Roman"/>
          <w:color w:val="0000FF"/>
          <w:sz w:val="24"/>
          <w:szCs w:val="24"/>
        </w:rPr>
        <w:t>supported operations</w:t>
      </w:r>
      <w:r w:rsidR="0086502B">
        <w:rPr>
          <w:rFonts w:ascii="Times New Roman" w:eastAsia="Times New Roman" w:hAnsi="Times New Roman" w:cs="Times New Roman"/>
          <w:color w:val="0000FF"/>
          <w:sz w:val="24"/>
          <w:szCs w:val="24"/>
        </w:rPr>
        <w:t>.</w:t>
      </w:r>
      <w:r w:rsidRPr="00E054E9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The table also lists all relevant specification</w:t>
      </w:r>
      <w:r w:rsidR="0086502B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references for the interfaces where more elaborated and </w:t>
      </w:r>
      <w:bookmarkStart w:id="0" w:name="_GoBack"/>
      <w:bookmarkEnd w:id="0"/>
      <w:r w:rsidR="0086502B">
        <w:rPr>
          <w:rFonts w:ascii="Times New Roman" w:eastAsia="Times New Roman" w:hAnsi="Times New Roman" w:cs="Times New Roman"/>
          <w:color w:val="0000FF"/>
          <w:sz w:val="24"/>
          <w:szCs w:val="24"/>
        </w:rPr>
        <w:t>detailed specifications of the interface including for example information element and requirements can be found.</w:t>
      </w:r>
    </w:p>
    <w:p w:rsidR="0039619B" w:rsidRPr="00E054E9" w:rsidRDefault="0039619B">
      <w:pPr>
        <w:rPr>
          <w:color w:val="0000FF"/>
        </w:rPr>
      </w:pPr>
      <w:r w:rsidRPr="00E054E9">
        <w:rPr>
          <w:color w:val="0000FF"/>
        </w:rPr>
        <w:br w:type="page"/>
      </w:r>
    </w:p>
    <w:p w:rsidR="005857CB" w:rsidRPr="005857CB" w:rsidRDefault="005857CB" w:rsidP="005857CB">
      <w:pPr>
        <w:pStyle w:val="Caption"/>
        <w:keepNext/>
        <w:jc w:val="center"/>
        <w:rPr>
          <w:b/>
          <w:i w:val="0"/>
          <w:color w:val="0000FF"/>
          <w:sz w:val="24"/>
          <w:szCs w:val="24"/>
        </w:rPr>
      </w:pPr>
      <w:r w:rsidRPr="005857CB">
        <w:rPr>
          <w:b/>
          <w:i w:val="0"/>
          <w:color w:val="0000FF"/>
          <w:sz w:val="24"/>
          <w:szCs w:val="24"/>
        </w:rPr>
        <w:lastRenderedPageBreak/>
        <w:t xml:space="preserve">Table </w:t>
      </w:r>
      <w:proofErr w:type="spellStart"/>
      <w:r w:rsidRPr="005857CB">
        <w:rPr>
          <w:b/>
          <w:i w:val="0"/>
          <w:color w:val="0000FF"/>
          <w:sz w:val="24"/>
          <w:szCs w:val="24"/>
        </w:rPr>
        <w:t>x.y</w:t>
      </w:r>
      <w:proofErr w:type="spellEnd"/>
      <w:r w:rsidRPr="005857CB">
        <w:rPr>
          <w:b/>
          <w:i w:val="0"/>
          <w:color w:val="0000FF"/>
          <w:sz w:val="24"/>
          <w:szCs w:val="24"/>
        </w:rPr>
        <w:t>: Management Interfaces</w:t>
      </w:r>
    </w:p>
    <w:tbl>
      <w:tblPr>
        <w:tblStyle w:val="TableGrid"/>
        <w:tblpPr w:leftFromText="180" w:rightFromText="180" w:vertAnchor="page" w:horzAnchor="margin" w:tblpY="3313"/>
        <w:tblW w:w="9776" w:type="dxa"/>
        <w:tblLook w:val="04A0" w:firstRow="1" w:lastRow="0" w:firstColumn="1" w:lastColumn="0" w:noHBand="0" w:noVBand="1"/>
      </w:tblPr>
      <w:tblGrid>
        <w:gridCol w:w="1271"/>
        <w:gridCol w:w="2438"/>
        <w:gridCol w:w="4224"/>
        <w:gridCol w:w="1843"/>
      </w:tblGrid>
      <w:tr w:rsidR="00E054E9" w:rsidRPr="00E054E9" w:rsidTr="003C4D7B">
        <w:tc>
          <w:tcPr>
            <w:tcW w:w="1271" w:type="dxa"/>
            <w:shd w:val="clear" w:color="auto" w:fill="D9D9D9" w:themeFill="background1" w:themeFillShade="D9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E054E9">
              <w:rPr>
                <w:rFonts w:ascii="Times New Roman" w:hAnsi="Times New Roman" w:cs="Times New Roman"/>
                <w:b/>
                <w:color w:val="0000FF"/>
              </w:rPr>
              <w:t>Interface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E054E9">
              <w:rPr>
                <w:rFonts w:ascii="Times New Roman" w:hAnsi="Times New Roman" w:cs="Times New Roman"/>
                <w:b/>
                <w:color w:val="0000FF"/>
              </w:rPr>
              <w:t>Definition</w:t>
            </w:r>
          </w:p>
        </w:tc>
        <w:tc>
          <w:tcPr>
            <w:tcW w:w="4224" w:type="dxa"/>
            <w:shd w:val="clear" w:color="auto" w:fill="D9D9D9" w:themeFill="background1" w:themeFillShade="D9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E054E9">
              <w:rPr>
                <w:rFonts w:ascii="Times New Roman" w:hAnsi="Times New Roman" w:cs="Times New Roman"/>
                <w:b/>
                <w:color w:val="0000FF"/>
              </w:rPr>
              <w:t xml:space="preserve">Supported operations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9619B" w:rsidRPr="00E054E9" w:rsidRDefault="00F23B96" w:rsidP="00F23B96">
            <w:pPr>
              <w:rPr>
                <w:rFonts w:ascii="Times New Roman" w:hAnsi="Times New Roman" w:cs="Times New Roman"/>
                <w:b/>
                <w:color w:val="0000FF"/>
              </w:rPr>
            </w:pPr>
            <w:r>
              <w:rPr>
                <w:rFonts w:ascii="Times New Roman" w:hAnsi="Times New Roman" w:cs="Times New Roman"/>
                <w:b/>
                <w:color w:val="0000FF"/>
              </w:rPr>
              <w:t>Relevant s</w:t>
            </w:r>
            <w:r w:rsidR="0039619B" w:rsidRPr="00E054E9">
              <w:rPr>
                <w:rFonts w:ascii="Times New Roman" w:hAnsi="Times New Roman" w:cs="Times New Roman"/>
                <w:b/>
                <w:color w:val="0000FF"/>
              </w:rPr>
              <w:t>pecification references</w:t>
            </w:r>
          </w:p>
        </w:tc>
      </w:tr>
      <w:tr w:rsidR="00E054E9" w:rsidRPr="00E054E9" w:rsidTr="003C4D7B"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Itf</w:t>
            </w:r>
            <w:proofErr w:type="spellEnd"/>
            <w:r w:rsidRPr="00E054E9">
              <w:rPr>
                <w:rFonts w:ascii="Times New Roman" w:hAnsi="Times New Roman" w:cs="Times New Roman"/>
                <w:color w:val="0000FF"/>
              </w:rPr>
              <w:t>-N</w:t>
            </w:r>
          </w:p>
        </w:tc>
        <w:tc>
          <w:tcPr>
            <w:tcW w:w="2438" w:type="dxa"/>
          </w:tcPr>
          <w:p w:rsidR="0039619B" w:rsidRPr="00E054E9" w:rsidRDefault="00D57B97" w:rsidP="0039619B">
            <w:p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Interface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from NM Operations Systems to NEs (Element Manager or NEs with an embedded EM). This interface is part of the 3GPP SA</w:t>
            </w:r>
            <w:r w:rsidR="00E054E9">
              <w:rPr>
                <w:rFonts w:ascii="Times New Roman" w:hAnsi="Times New Roman" w:cs="Times New Roman"/>
                <w:color w:val="0000FF"/>
              </w:rPr>
              <w:t xml:space="preserve"> TSG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WG5 management reference model.</w:t>
            </w:r>
            <w:r w:rsidR="0039619B" w:rsidRPr="00E054E9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</w:p>
        </w:tc>
        <w:tc>
          <w:tcPr>
            <w:tcW w:w="4224" w:type="dxa"/>
          </w:tcPr>
          <w:p w:rsidR="0039619B" w:rsidRPr="00E054E9" w:rsidRDefault="00D57B97" w:rsidP="006B6F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PNF (NE)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FCAPS</w:t>
            </w:r>
            <w:r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Mobile Networks VNF </w:t>
            </w:r>
            <w:r w:rsidR="00BA4DFB">
              <w:rPr>
                <w:rFonts w:ascii="Times New Roman" w:hAnsi="Times New Roman" w:cs="Times New Roman"/>
                <w:color w:val="0000FF"/>
              </w:rPr>
              <w:t xml:space="preserve">and </w:t>
            </w:r>
            <w:r w:rsidR="006C5840">
              <w:rPr>
                <w:rFonts w:ascii="Times New Roman" w:hAnsi="Times New Roman" w:cs="Times New Roman"/>
                <w:color w:val="0000FF"/>
              </w:rPr>
              <w:t>S</w:t>
            </w:r>
            <w:r w:rsidR="00BA4DFB">
              <w:rPr>
                <w:rFonts w:ascii="Times New Roman" w:hAnsi="Times New Roman" w:cs="Times New Roman"/>
                <w:color w:val="0000FF"/>
              </w:rPr>
              <w:t xml:space="preserve">ervice </w:t>
            </w:r>
            <w:r w:rsidRPr="00E054E9">
              <w:rPr>
                <w:rFonts w:ascii="Times New Roman" w:hAnsi="Times New Roman" w:cs="Times New Roman"/>
                <w:color w:val="0000FF"/>
              </w:rPr>
              <w:t>LCM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Mobile Networks VNF</w:t>
            </w:r>
            <w:r w:rsidR="00BA4DFB">
              <w:rPr>
                <w:rFonts w:ascii="Times New Roman" w:hAnsi="Times New Roman" w:cs="Times New Roman"/>
                <w:color w:val="0000FF"/>
              </w:rPr>
              <w:t xml:space="preserve"> and </w:t>
            </w:r>
            <w:r w:rsidR="006C5840">
              <w:rPr>
                <w:rFonts w:ascii="Times New Roman" w:hAnsi="Times New Roman" w:cs="Times New Roman"/>
                <w:color w:val="0000FF"/>
              </w:rPr>
              <w:t>S</w:t>
            </w:r>
            <w:r w:rsidR="00BA4DFB">
              <w:rPr>
                <w:rFonts w:ascii="Times New Roman" w:hAnsi="Times New Roman" w:cs="Times New Roman"/>
                <w:color w:val="0000FF"/>
              </w:rPr>
              <w:t>ervice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6C5840">
              <w:rPr>
                <w:rFonts w:ascii="Times New Roman" w:hAnsi="Times New Roman" w:cs="Times New Roman"/>
                <w:color w:val="0000FF"/>
              </w:rPr>
              <w:t>Fault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Mobile Networks VNF </w:t>
            </w:r>
            <w:r w:rsidR="00BA4DFB">
              <w:rPr>
                <w:rFonts w:ascii="Times New Roman" w:hAnsi="Times New Roman" w:cs="Times New Roman"/>
                <w:color w:val="0000FF"/>
              </w:rPr>
              <w:t xml:space="preserve">and </w:t>
            </w:r>
            <w:r w:rsidR="006C5840">
              <w:rPr>
                <w:rFonts w:ascii="Times New Roman" w:hAnsi="Times New Roman" w:cs="Times New Roman"/>
                <w:color w:val="0000FF"/>
              </w:rPr>
              <w:t>S</w:t>
            </w:r>
            <w:r w:rsidR="00BA4DFB">
              <w:rPr>
                <w:rFonts w:ascii="Times New Roman" w:hAnsi="Times New Roman" w:cs="Times New Roman"/>
                <w:color w:val="0000FF"/>
              </w:rPr>
              <w:t xml:space="preserve">ervice </w:t>
            </w:r>
            <w:r w:rsidR="006C5840">
              <w:rPr>
                <w:rFonts w:ascii="Times New Roman" w:hAnsi="Times New Roman" w:cs="Times New Roman"/>
                <w:color w:val="0000FF"/>
              </w:rPr>
              <w:t>Performance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Default="0039619B" w:rsidP="00D57B9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Mobile Networks </w:t>
            </w:r>
            <w:r w:rsidR="00BA4DFB">
              <w:rPr>
                <w:rFonts w:ascii="Times New Roman" w:hAnsi="Times New Roman" w:cs="Times New Roman"/>
                <w:color w:val="0000FF"/>
              </w:rPr>
              <w:t xml:space="preserve">VNF and </w:t>
            </w:r>
            <w:r w:rsidR="006C5840">
              <w:rPr>
                <w:rFonts w:ascii="Times New Roman" w:hAnsi="Times New Roman" w:cs="Times New Roman"/>
                <w:color w:val="0000FF"/>
              </w:rPr>
              <w:t>S</w:t>
            </w:r>
            <w:r w:rsidR="00BA4DFB">
              <w:rPr>
                <w:rFonts w:ascii="Times New Roman" w:hAnsi="Times New Roman" w:cs="Times New Roman"/>
                <w:color w:val="0000FF"/>
              </w:rPr>
              <w:t xml:space="preserve">ervice </w:t>
            </w:r>
            <w:r w:rsidRPr="00E054E9">
              <w:rPr>
                <w:rFonts w:ascii="Times New Roman" w:hAnsi="Times New Roman" w:cs="Times New Roman"/>
                <w:color w:val="0000FF"/>
              </w:rPr>
              <w:t>Configuration Management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D57B97" w:rsidRPr="00D57B97" w:rsidRDefault="00D57B97" w:rsidP="00D57B9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[Policy administration].</w:t>
            </w:r>
          </w:p>
        </w:tc>
        <w:tc>
          <w:tcPr>
            <w:tcW w:w="1843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TS 32.1xx</w:t>
            </w:r>
          </w:p>
        </w:tc>
      </w:tr>
      <w:tr w:rsidR="00E054E9" w:rsidRPr="00E054E9" w:rsidTr="003C4D7B"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Os</w:t>
            </w:r>
            <w:proofErr w:type="spellEnd"/>
            <w:r w:rsidRPr="00E054E9">
              <w:rPr>
                <w:rFonts w:ascii="Times New Roman" w:hAnsi="Times New Roman" w:cs="Times New Roman"/>
                <w:color w:val="0000FF"/>
              </w:rPr>
              <w:t>-Ma-</w:t>
            </w: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nfvo</w:t>
            </w:r>
            <w:proofErr w:type="spellEnd"/>
          </w:p>
        </w:tc>
        <w:tc>
          <w:tcPr>
            <w:tcW w:w="2438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This reference point is part of the MANO and used for exchanges between OSS/BSS/NM and NFV Orchestrator.</w:t>
            </w:r>
          </w:p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4224" w:type="dxa"/>
          </w:tcPr>
          <w:p w:rsidR="0039619B" w:rsidRPr="00E054E9" w:rsidRDefault="0039619B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Network Service Descriptor management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:rsidR="0039619B" w:rsidRPr="00E054E9" w:rsidRDefault="0039619B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Network Service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 and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1E2C72">
              <w:rPr>
                <w:rFonts w:ascii="Times New Roman" w:hAnsi="Times New Roman" w:cs="Times New Roman"/>
                <w:color w:val="0000FF"/>
              </w:rPr>
              <w:t>Change Notification</w:t>
            </w:r>
            <w:r w:rsidRPr="00E054E9">
              <w:rPr>
                <w:rFonts w:ascii="Times New Roman" w:hAnsi="Times New Roman" w:cs="Times New Roman"/>
                <w:color w:val="0000FF"/>
              </w:rPr>
              <w:t>s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Network Service </w:t>
            </w:r>
            <w:r w:rsidR="006C5840">
              <w:rPr>
                <w:rFonts w:ascii="Times New Roman" w:hAnsi="Times New Roman" w:cs="Times New Roman"/>
                <w:color w:val="0000FF"/>
              </w:rPr>
              <w:t>Performance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6C5840">
              <w:rPr>
                <w:rFonts w:ascii="Times New Roman" w:hAnsi="Times New Roman" w:cs="Times New Roman"/>
                <w:color w:val="0000FF"/>
              </w:rPr>
              <w:t>M</w:t>
            </w:r>
            <w:r w:rsidRPr="00E054E9">
              <w:rPr>
                <w:rFonts w:ascii="Times New Roman" w:hAnsi="Times New Roman" w:cs="Times New Roman"/>
                <w:color w:val="0000FF"/>
              </w:rPr>
              <w:t>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6C5840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Network Service Fault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</w:rPr>
              <w:t>M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>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:rsidR="0039619B" w:rsidRPr="00E054E9" w:rsidRDefault="0039619B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VNF package management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:rsidR="0039619B" w:rsidRPr="00E054E9" w:rsidRDefault="0039619B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VNF software image management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 and </w:t>
            </w:r>
            <w:r w:rsidR="006C5840">
              <w:rPr>
                <w:rFonts w:ascii="Times New Roman" w:hAnsi="Times New Roman" w:cs="Times New Roman"/>
                <w:color w:val="0000FF"/>
              </w:rPr>
              <w:t xml:space="preserve">Lifecycle </w:t>
            </w:r>
            <w:r w:rsidR="001E2C72">
              <w:rPr>
                <w:rFonts w:ascii="Times New Roman" w:hAnsi="Times New Roman" w:cs="Times New Roman"/>
                <w:color w:val="0000FF"/>
              </w:rPr>
              <w:t>Change Notification</w:t>
            </w:r>
            <w:r w:rsidRPr="00E054E9">
              <w:rPr>
                <w:rFonts w:ascii="Times New Roman" w:hAnsi="Times New Roman" w:cs="Times New Roman"/>
                <w:color w:val="0000FF"/>
              </w:rPr>
              <w:t>s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F23B96" w:rsidRDefault="0039619B" w:rsidP="006B6FA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Policy Admini</w:t>
            </w:r>
            <w:r w:rsidR="00D57B97">
              <w:rPr>
                <w:rFonts w:ascii="Times New Roman" w:hAnsi="Times New Roman" w:cs="Times New Roman"/>
                <w:color w:val="0000FF"/>
              </w:rPr>
              <w:t>stration.</w:t>
            </w:r>
          </w:p>
        </w:tc>
        <w:tc>
          <w:tcPr>
            <w:tcW w:w="1843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GS NFV-IFA013, </w:t>
            </w:r>
            <w:r w:rsidRPr="00E054E9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 w:rsidRPr="00E054E9">
              <w:rPr>
                <w:rFonts w:ascii="Times New Roman" w:hAnsi="Times New Roman" w:cs="Times New Roman"/>
                <w:color w:val="0000FF"/>
              </w:rPr>
              <w:t>GS NFV-IFA012</w:t>
            </w:r>
          </w:p>
        </w:tc>
      </w:tr>
      <w:tr w:rsidR="00E054E9" w:rsidRPr="00E054E9" w:rsidTr="00F23B96">
        <w:trPr>
          <w:trHeight w:val="2905"/>
        </w:trPr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Ve-vnfm-em</w:t>
            </w:r>
            <w:proofErr w:type="spellEnd"/>
          </w:p>
        </w:tc>
        <w:tc>
          <w:tcPr>
            <w:tcW w:w="2438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This reference point is part of the MANO and used for exchan</w:t>
            </w:r>
            <w:r w:rsidR="00F23B96">
              <w:rPr>
                <w:rFonts w:ascii="Times New Roman" w:hAnsi="Times New Roman" w:cs="Times New Roman"/>
                <w:color w:val="0000FF"/>
              </w:rPr>
              <w:t>ges between EM and VNF Manager.</w:t>
            </w:r>
          </w:p>
        </w:tc>
        <w:tc>
          <w:tcPr>
            <w:tcW w:w="4224" w:type="dxa"/>
          </w:tcPr>
          <w:p w:rsidR="0039619B" w:rsidRPr="00E054E9" w:rsidRDefault="0039619B" w:rsidP="006B6FA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 (produced by VNFM, consumed by EM)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1E2C72">
              <w:rPr>
                <w:rFonts w:ascii="Times New Roman" w:hAnsi="Times New Roman" w:cs="Times New Roman"/>
                <w:color w:val="0000FF"/>
              </w:rPr>
              <w:t>Change Notification</w:t>
            </w:r>
            <w:r w:rsidRPr="00E054E9">
              <w:rPr>
                <w:rFonts w:ascii="Times New Roman" w:hAnsi="Times New Roman" w:cs="Times New Roman"/>
                <w:color w:val="0000FF"/>
              </w:rPr>
              <w:t>s (produced by VNFM, consumed by EM)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6C5840" w:rsidP="006B6FA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</w:t>
            </w:r>
            <w:r>
              <w:rPr>
                <w:rFonts w:ascii="Times New Roman" w:hAnsi="Times New Roman" w:cs="Times New Roman"/>
                <w:color w:val="0000FF"/>
              </w:rPr>
              <w:t>Performance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Management (produced by VNFM, consumed by EM)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F23B96" w:rsidRDefault="006C5840" w:rsidP="006B6FA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</w:t>
            </w:r>
            <w:r>
              <w:rPr>
                <w:rFonts w:ascii="Times New Roman" w:hAnsi="Times New Roman" w:cs="Times New Roman"/>
                <w:color w:val="0000FF"/>
              </w:rPr>
              <w:t>Fault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Management (p</w:t>
            </w:r>
            <w:r w:rsidR="00F23B96">
              <w:rPr>
                <w:rFonts w:ascii="Times New Roman" w:hAnsi="Times New Roman" w:cs="Times New Roman"/>
                <w:color w:val="0000FF"/>
              </w:rPr>
              <w:t>roduced by VNFM, consumed by EM</w:t>
            </w:r>
            <w:r w:rsidR="00D57B97">
              <w:rPr>
                <w:rFonts w:ascii="Times New Roman" w:hAnsi="Times New Roman" w:cs="Times New Roman"/>
                <w:color w:val="0000FF"/>
              </w:rPr>
              <w:t>).</w:t>
            </w:r>
          </w:p>
        </w:tc>
        <w:tc>
          <w:tcPr>
            <w:tcW w:w="1843" w:type="dxa"/>
          </w:tcPr>
          <w:p w:rsidR="0039619B" w:rsidRPr="00E054E9" w:rsidRDefault="00150AE3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150AE3">
              <w:rPr>
                <w:rFonts w:ascii="Times New Roman" w:hAnsi="Times New Roman" w:cs="Times New Roman"/>
                <w:color w:val="0000FF"/>
              </w:rPr>
              <w:t>GS NFV IFA00</w:t>
            </w:r>
            <w:r w:rsidRPr="00150AE3">
              <w:rPr>
                <w:rFonts w:ascii="Times New Roman" w:hAnsi="Times New Roman" w:cs="Times New Roman" w:hint="eastAsia"/>
                <w:color w:val="0000FF"/>
              </w:rPr>
              <w:t>8</w:t>
            </w:r>
          </w:p>
        </w:tc>
      </w:tr>
      <w:tr w:rsidR="00E054E9" w:rsidRPr="00E054E9" w:rsidTr="003C4D7B"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Ve-Vnfm-vnf</w:t>
            </w:r>
            <w:proofErr w:type="spellEnd"/>
          </w:p>
        </w:tc>
        <w:tc>
          <w:tcPr>
            <w:tcW w:w="2438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This reference point is part of the MANO and used for exchanges between VNF and VNF Manager.</w:t>
            </w:r>
          </w:p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4224" w:type="dxa"/>
          </w:tcPr>
          <w:p w:rsidR="0039619B" w:rsidRPr="00E054E9" w:rsidRDefault="0039619B" w:rsidP="006B6FA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 (produced by VNFM, consumed by VNF)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1E2C72">
              <w:rPr>
                <w:rFonts w:ascii="Times New Roman" w:hAnsi="Times New Roman" w:cs="Times New Roman"/>
                <w:color w:val="0000FF"/>
              </w:rPr>
              <w:t>Change Notification</w:t>
            </w:r>
            <w:r w:rsidRPr="00E054E9">
              <w:rPr>
                <w:rFonts w:ascii="Times New Roman" w:hAnsi="Times New Roman" w:cs="Times New Roman"/>
                <w:color w:val="0000FF"/>
              </w:rPr>
              <w:t>s (produced by VNFM, consumed by VNF)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F23B96" w:rsidRDefault="0039619B" w:rsidP="006C584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VNF Configuration Management (produced by VNF, consumed by VNFM)</w:t>
            </w:r>
            <w:r w:rsidR="006C5840">
              <w:rPr>
                <w:rFonts w:ascii="Times New Roman" w:hAnsi="Times New Roman" w:cs="Times New Roman"/>
                <w:color w:val="0000FF"/>
              </w:rPr>
              <w:t>.</w:t>
            </w:r>
          </w:p>
        </w:tc>
        <w:tc>
          <w:tcPr>
            <w:tcW w:w="1843" w:type="dxa"/>
          </w:tcPr>
          <w:p w:rsidR="0039619B" w:rsidRPr="00E054E9" w:rsidRDefault="00150AE3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150AE3">
              <w:rPr>
                <w:rFonts w:ascii="Times New Roman" w:hAnsi="Times New Roman" w:cs="Times New Roman"/>
                <w:color w:val="0000FF"/>
              </w:rPr>
              <w:t>GS NFV IFA00</w:t>
            </w:r>
            <w:r w:rsidRPr="00150AE3">
              <w:rPr>
                <w:rFonts w:ascii="Times New Roman" w:hAnsi="Times New Roman" w:cs="Times New Roman" w:hint="eastAsia"/>
                <w:color w:val="0000FF"/>
              </w:rPr>
              <w:t>8</w:t>
            </w:r>
          </w:p>
        </w:tc>
      </w:tr>
      <w:tr w:rsidR="00E054E9" w:rsidRPr="00E054E9" w:rsidTr="003C4D7B"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lastRenderedPageBreak/>
              <w:t>Or-</w:t>
            </w: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Vnfm</w:t>
            </w:r>
            <w:proofErr w:type="spellEnd"/>
          </w:p>
        </w:tc>
        <w:tc>
          <w:tcPr>
            <w:tcW w:w="2438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This reference point is part of the MANO and used for exchanges between NFV Orchestrator and VNF Manager.</w:t>
            </w:r>
          </w:p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4224" w:type="dxa"/>
          </w:tcPr>
          <w:p w:rsidR="0039619B" w:rsidRPr="00E054E9" w:rsidRDefault="0039619B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VNF Package Management (produced by NFVO, consumed by VNFM)</w:t>
            </w:r>
          </w:p>
          <w:p w:rsidR="0039619B" w:rsidRPr="00E054E9" w:rsidRDefault="0039619B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Operation Granting (produced by NFVO, consumed by VNFM)</w:t>
            </w:r>
            <w:r w:rsidR="006C138A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6C5840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Management (produced by NFVO, consumed by VNFM)</w:t>
            </w:r>
            <w:r w:rsidR="006C138A">
              <w:rPr>
                <w:rFonts w:ascii="Times New Roman" w:hAnsi="Times New Roman" w:cs="Times New Roman"/>
                <w:color w:val="0000FF"/>
              </w:rPr>
              <w:t>,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:rsidR="0039619B" w:rsidRPr="00E054E9" w:rsidRDefault="0039619B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 (produced by VNFM, consumed by NFVO)</w:t>
            </w:r>
            <w:r w:rsidR="006C138A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Lifecycle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1E2C72">
              <w:rPr>
                <w:rFonts w:ascii="Times New Roman" w:hAnsi="Times New Roman" w:cs="Times New Roman"/>
                <w:color w:val="0000FF"/>
              </w:rPr>
              <w:t>Change Notification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(produced by VNFM, consumed by NFVO)</w:t>
            </w:r>
            <w:r w:rsidR="006C138A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Performance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 (produced by VNFM, consumed by NFVO)</w:t>
            </w:r>
            <w:r w:rsidR="006C138A">
              <w:rPr>
                <w:rFonts w:ascii="Times New Roman" w:hAnsi="Times New Roman" w:cs="Times New Roman"/>
                <w:color w:val="0000FF"/>
              </w:rPr>
              <w:t>,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:rsidR="0039619B" w:rsidRPr="00E054E9" w:rsidDel="0038300C" w:rsidRDefault="0039619B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VNF </w:t>
            </w:r>
            <w:r w:rsidR="006C5840">
              <w:rPr>
                <w:rFonts w:ascii="Times New Roman" w:hAnsi="Times New Roman" w:cs="Times New Roman"/>
                <w:color w:val="0000FF"/>
              </w:rPr>
              <w:t>Fault</w:t>
            </w:r>
            <w:r w:rsidRPr="00E054E9">
              <w:rPr>
                <w:rFonts w:ascii="Times New Roman" w:hAnsi="Times New Roman" w:cs="Times New Roman"/>
                <w:color w:val="0000FF"/>
              </w:rPr>
              <w:t xml:space="preserve"> Management (produced by VNFM, consumed by NFVO)</w:t>
            </w:r>
            <w:r w:rsidR="006C138A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Policy administration interface (produced by VNFM, consumed by NFVO)</w:t>
            </w:r>
            <w:r w:rsidR="006C138A">
              <w:rPr>
                <w:rFonts w:ascii="Times New Roman" w:hAnsi="Times New Roman" w:cs="Times New Roman"/>
                <w:color w:val="0000FF"/>
              </w:rPr>
              <w:t>.</w:t>
            </w:r>
          </w:p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1843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GS NFV-IFA 007</w:t>
            </w:r>
          </w:p>
        </w:tc>
      </w:tr>
      <w:tr w:rsidR="00E054E9" w:rsidRPr="00E054E9" w:rsidTr="003C4D7B"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Or-Vi</w:t>
            </w:r>
          </w:p>
        </w:tc>
        <w:tc>
          <w:tcPr>
            <w:tcW w:w="2438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This reference point is part of the MANO and used for exchanges between NFV Orchestrator and VIM</w:t>
            </w:r>
            <w:r w:rsidR="002B3661">
              <w:rPr>
                <w:rFonts w:ascii="Times New Roman" w:hAnsi="Times New Roman" w:cs="Times New Roman"/>
                <w:color w:val="0000FF"/>
              </w:rPr>
              <w:t xml:space="preserve"> (Virtualized Infrastructure Manager)</w:t>
            </w:r>
            <w:r w:rsidRPr="00E054E9">
              <w:rPr>
                <w:rFonts w:ascii="Times New Roman" w:hAnsi="Times New Roman" w:cs="Times New Roman"/>
                <w:color w:val="0000FF"/>
              </w:rPr>
              <w:t>.</w:t>
            </w:r>
          </w:p>
        </w:tc>
        <w:tc>
          <w:tcPr>
            <w:tcW w:w="4224" w:type="dxa"/>
          </w:tcPr>
          <w:p w:rsidR="0039619B" w:rsidRPr="00E054E9" w:rsidRDefault="0039619B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VNF software image management</w:t>
            </w:r>
          </w:p>
          <w:p w:rsidR="0039619B" w:rsidRPr="00E054E9" w:rsidRDefault="006C5840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Catalogue Management</w:t>
            </w:r>
            <w:r w:rsidR="002B3661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6C5840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Capacity Management</w:t>
            </w:r>
            <w:r w:rsidR="002B3661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6C5840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Management </w:t>
            </w:r>
          </w:p>
          <w:p w:rsidR="0039619B" w:rsidRPr="00E054E9" w:rsidRDefault="006C5840" w:rsidP="006B6F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</w:t>
            </w:r>
            <w:r w:rsidR="001E2C72">
              <w:rPr>
                <w:rFonts w:ascii="Times New Roman" w:hAnsi="Times New Roman" w:cs="Times New Roman"/>
                <w:color w:val="0000FF"/>
              </w:rPr>
              <w:t>Change Notification</w:t>
            </w:r>
            <w:r w:rsidR="002B3661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6C5840" w:rsidP="006B6FA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</w:t>
            </w:r>
            <w:r>
              <w:rPr>
                <w:rFonts w:ascii="Times New Roman" w:hAnsi="Times New Roman" w:cs="Times New Roman"/>
                <w:color w:val="0000FF"/>
              </w:rPr>
              <w:t>Performance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Management</w:t>
            </w:r>
            <w:r w:rsidR="002B3661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6C5840" w:rsidP="006B6FA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</w:t>
            </w:r>
            <w:r>
              <w:rPr>
                <w:rFonts w:ascii="Times New Roman" w:hAnsi="Times New Roman" w:cs="Times New Roman"/>
                <w:color w:val="0000FF"/>
              </w:rPr>
              <w:t>Fault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Management</w:t>
            </w:r>
            <w:r w:rsidR="002B3661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9619B" w:rsidRPr="00E054E9" w:rsidRDefault="0039619B" w:rsidP="006B6FA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 xml:space="preserve">Policy administration interface </w:t>
            </w:r>
          </w:p>
          <w:p w:rsidR="0039619B" w:rsidRPr="00E054E9" w:rsidRDefault="0039619B" w:rsidP="006B6FA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N</w:t>
            </w:r>
            <w:r w:rsidR="002B3661">
              <w:rPr>
                <w:rFonts w:ascii="Times New Roman" w:hAnsi="Times New Roman" w:cs="Times New Roman"/>
                <w:color w:val="0000FF"/>
              </w:rPr>
              <w:t xml:space="preserve">etwork </w:t>
            </w:r>
            <w:r w:rsidRPr="00E054E9">
              <w:rPr>
                <w:rFonts w:ascii="Times New Roman" w:hAnsi="Times New Roman" w:cs="Times New Roman"/>
                <w:color w:val="0000FF"/>
              </w:rPr>
              <w:t>F</w:t>
            </w:r>
            <w:r w:rsidR="002B3661">
              <w:rPr>
                <w:rFonts w:ascii="Times New Roman" w:hAnsi="Times New Roman" w:cs="Times New Roman"/>
                <w:color w:val="0000FF"/>
              </w:rPr>
              <w:t xml:space="preserve">orwarding </w:t>
            </w:r>
            <w:r w:rsidRPr="00E054E9">
              <w:rPr>
                <w:rFonts w:ascii="Times New Roman" w:hAnsi="Times New Roman" w:cs="Times New Roman"/>
                <w:color w:val="0000FF"/>
              </w:rPr>
              <w:t>P</w:t>
            </w:r>
            <w:r w:rsidR="002B3661">
              <w:rPr>
                <w:rFonts w:ascii="Times New Roman" w:hAnsi="Times New Roman" w:cs="Times New Roman"/>
                <w:color w:val="0000FF"/>
              </w:rPr>
              <w:t>ath management.</w:t>
            </w:r>
          </w:p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1843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bookmarkStart w:id="1" w:name="doctype"/>
            <w:r w:rsidRPr="00E054E9">
              <w:rPr>
                <w:rFonts w:ascii="Times New Roman" w:hAnsi="Times New Roman" w:cs="Times New Roman"/>
                <w:color w:val="0000FF"/>
              </w:rPr>
              <w:t>GS</w:t>
            </w:r>
            <w:bookmarkEnd w:id="1"/>
            <w:r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bookmarkStart w:id="2" w:name="docnumber"/>
            <w:r w:rsidRPr="00E054E9">
              <w:rPr>
                <w:rFonts w:ascii="Times New Roman" w:hAnsi="Times New Roman" w:cs="Times New Roman"/>
                <w:color w:val="0000FF"/>
              </w:rPr>
              <w:t>NFV-</w:t>
            </w:r>
            <w:bookmarkEnd w:id="2"/>
            <w:r w:rsidRPr="00E054E9">
              <w:rPr>
                <w:rFonts w:ascii="Times New Roman" w:hAnsi="Times New Roman" w:cs="Times New Roman"/>
                <w:color w:val="0000FF"/>
              </w:rPr>
              <w:t>IFA005</w:t>
            </w:r>
          </w:p>
        </w:tc>
      </w:tr>
      <w:tr w:rsidR="00E054E9" w:rsidRPr="00E054E9" w:rsidTr="003C4D7B"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Vi-</w:t>
            </w: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Vnfm</w:t>
            </w:r>
            <w:proofErr w:type="spellEnd"/>
          </w:p>
        </w:tc>
        <w:tc>
          <w:tcPr>
            <w:tcW w:w="2438" w:type="dxa"/>
          </w:tcPr>
          <w:p w:rsidR="0039619B" w:rsidRPr="00E054E9" w:rsidRDefault="0039619B" w:rsidP="0039619B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This reference point is part of the MANO and used for exchange of information elements between the Virtualized Infrastructure Manager (VIM) and VNF Manager (VNFM).</w:t>
            </w:r>
          </w:p>
        </w:tc>
        <w:tc>
          <w:tcPr>
            <w:tcW w:w="4224" w:type="dxa"/>
          </w:tcPr>
          <w:p w:rsidR="0039619B" w:rsidRPr="00E054E9" w:rsidRDefault="0039619B" w:rsidP="006B6FA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E054E9">
              <w:rPr>
                <w:rFonts w:ascii="Times New Roman" w:hAnsi="Times New Roman" w:cs="Times New Roman"/>
                <w:color w:val="0000FF"/>
                <w:lang w:val="en-US"/>
              </w:rPr>
              <w:t>VNF software image management</w:t>
            </w:r>
            <w:r w:rsidR="002B3661">
              <w:rPr>
                <w:rFonts w:ascii="Times New Roman" w:hAnsi="Times New Roman" w:cs="Times New Roman"/>
                <w:color w:val="0000FF"/>
                <w:lang w:val="en-US"/>
              </w:rPr>
              <w:t>,</w:t>
            </w:r>
          </w:p>
          <w:p w:rsidR="0039619B" w:rsidRPr="00E054E9" w:rsidRDefault="00207BF4" w:rsidP="006B6FA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E054E9">
              <w:rPr>
                <w:rFonts w:ascii="Times New Roman" w:hAnsi="Times New Roman" w:cs="Times New Roman"/>
                <w:color w:val="0000FF"/>
                <w:lang w:val="en-US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  <w:lang w:val="en-US"/>
              </w:rPr>
              <w:t xml:space="preserve"> resources catalogue management</w:t>
            </w:r>
            <w:r w:rsidR="002B3661">
              <w:rPr>
                <w:rFonts w:ascii="Times New Roman" w:hAnsi="Times New Roman" w:cs="Times New Roman"/>
                <w:color w:val="0000FF"/>
                <w:lang w:val="en-US"/>
              </w:rPr>
              <w:t>,</w:t>
            </w:r>
          </w:p>
          <w:p w:rsidR="0039619B" w:rsidRPr="00E054E9" w:rsidRDefault="00207BF4" w:rsidP="006B6FA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E054E9">
              <w:rPr>
                <w:rFonts w:ascii="Times New Roman" w:hAnsi="Times New Roman" w:cs="Times New Roman"/>
                <w:color w:val="0000FF"/>
                <w:lang w:val="en-US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  <w:lang w:val="en-US"/>
              </w:rPr>
              <w:t xml:space="preserve"> resources management</w:t>
            </w:r>
          </w:p>
          <w:p w:rsidR="0039619B" w:rsidRPr="00E054E9" w:rsidRDefault="00207BF4" w:rsidP="006B6FA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E054E9">
              <w:rPr>
                <w:rFonts w:ascii="Times New Roman" w:hAnsi="Times New Roman" w:cs="Times New Roman"/>
                <w:color w:val="0000FF"/>
                <w:lang w:val="en-US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  <w:lang w:val="en-US"/>
              </w:rPr>
              <w:t xml:space="preserve"> resources </w:t>
            </w:r>
            <w:r w:rsidR="001E2C72">
              <w:rPr>
                <w:rFonts w:ascii="Times New Roman" w:hAnsi="Times New Roman" w:cs="Times New Roman"/>
                <w:color w:val="0000FF"/>
                <w:lang w:val="en-US"/>
              </w:rPr>
              <w:t>Change Notification</w:t>
            </w:r>
            <w:r w:rsidR="002B3661">
              <w:rPr>
                <w:rFonts w:ascii="Times New Roman" w:hAnsi="Times New Roman" w:cs="Times New Roman"/>
                <w:color w:val="0000FF"/>
                <w:lang w:val="en-US"/>
              </w:rPr>
              <w:t>,</w:t>
            </w:r>
          </w:p>
          <w:p w:rsidR="0039619B" w:rsidRPr="00E054E9" w:rsidRDefault="00207BF4" w:rsidP="006B6FA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E054E9">
              <w:rPr>
                <w:rFonts w:ascii="Times New Roman" w:hAnsi="Times New Roman" w:cs="Times New Roman"/>
                <w:color w:val="0000FF"/>
                <w:lang w:val="en-US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  <w:lang w:val="en-US"/>
              </w:rPr>
              <w:t xml:space="preserve"> resources </w:t>
            </w:r>
            <w:r w:rsidR="006C5840">
              <w:rPr>
                <w:rFonts w:ascii="Times New Roman" w:hAnsi="Times New Roman" w:cs="Times New Roman"/>
                <w:color w:val="0000FF"/>
                <w:lang w:val="en-US"/>
              </w:rPr>
              <w:t>Performance</w:t>
            </w:r>
            <w:r w:rsidR="0039619B" w:rsidRPr="00E054E9">
              <w:rPr>
                <w:rFonts w:ascii="Times New Roman" w:hAnsi="Times New Roman" w:cs="Times New Roman"/>
                <w:color w:val="0000FF"/>
                <w:lang w:val="en-US"/>
              </w:rPr>
              <w:t xml:space="preserve"> management</w:t>
            </w:r>
            <w:r w:rsidR="002B3661">
              <w:rPr>
                <w:rFonts w:ascii="Times New Roman" w:hAnsi="Times New Roman" w:cs="Times New Roman"/>
                <w:color w:val="0000FF"/>
                <w:lang w:val="en-US"/>
              </w:rPr>
              <w:t>,</w:t>
            </w:r>
          </w:p>
          <w:p w:rsidR="0039619B" w:rsidRPr="00E054E9" w:rsidRDefault="006C5840" w:rsidP="001E2C72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rPr>
                <w:rFonts w:ascii="Times New Roman" w:hAnsi="Times New Roman" w:cs="Times New Roman"/>
                <w:color w:val="0000FF"/>
              </w:rPr>
              <w:t>Virtualized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resources </w:t>
            </w:r>
            <w:r>
              <w:rPr>
                <w:rFonts w:ascii="Times New Roman" w:hAnsi="Times New Roman" w:cs="Times New Roman"/>
                <w:color w:val="0000FF"/>
              </w:rPr>
              <w:t>Fault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1E2C72">
              <w:rPr>
                <w:rFonts w:ascii="Times New Roman" w:hAnsi="Times New Roman" w:cs="Times New Roman"/>
                <w:color w:val="0000FF"/>
              </w:rPr>
              <w:t>M</w:t>
            </w:r>
            <w:r w:rsidR="0039619B" w:rsidRPr="00E054E9">
              <w:rPr>
                <w:rFonts w:ascii="Times New Roman" w:hAnsi="Times New Roman" w:cs="Times New Roman"/>
                <w:color w:val="0000FF"/>
              </w:rPr>
              <w:t>anagement</w:t>
            </w:r>
            <w:r w:rsidR="002B3661">
              <w:rPr>
                <w:rFonts w:ascii="Times New Roman" w:hAnsi="Times New Roman" w:cs="Times New Roman"/>
                <w:color w:val="0000FF"/>
              </w:rPr>
              <w:t>.</w:t>
            </w:r>
          </w:p>
        </w:tc>
        <w:tc>
          <w:tcPr>
            <w:tcW w:w="1843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E054E9">
              <w:rPr>
                <w:rFonts w:ascii="Times New Roman" w:hAnsi="Times New Roman" w:cs="Times New Roman"/>
                <w:color w:val="0000FF"/>
              </w:rPr>
              <w:t>GS NFV IFA006</w:t>
            </w:r>
          </w:p>
        </w:tc>
      </w:tr>
      <w:tr w:rsidR="00E054E9" w:rsidRPr="00E054E9" w:rsidTr="00D57B97">
        <w:trPr>
          <w:trHeight w:val="1156"/>
        </w:trPr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t>Vn-Nf</w:t>
            </w:r>
            <w:proofErr w:type="spellEnd"/>
          </w:p>
        </w:tc>
        <w:tc>
          <w:tcPr>
            <w:tcW w:w="2438" w:type="dxa"/>
          </w:tcPr>
          <w:p w:rsidR="00F815C8" w:rsidRPr="00F815C8" w:rsidRDefault="00F815C8" w:rsidP="00F815C8">
            <w:p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This reference point is</w:t>
            </w:r>
            <w:r w:rsidRPr="00F815C8">
              <w:rPr>
                <w:rFonts w:ascii="Times New Roman" w:hAnsi="Times New Roman" w:cs="Times New Roman"/>
                <w:color w:val="0000FF"/>
              </w:rPr>
              <w:t xml:space="preserve"> used for exchanges between </w:t>
            </w:r>
            <w:r>
              <w:rPr>
                <w:rFonts w:ascii="Times New Roman" w:hAnsi="Times New Roman" w:cs="Times New Roman"/>
                <w:color w:val="0000FF"/>
              </w:rPr>
              <w:t>VNF</w:t>
            </w:r>
            <w:r w:rsidRPr="00F815C8">
              <w:rPr>
                <w:rFonts w:ascii="Times New Roman" w:hAnsi="Times New Roman" w:cs="Times New Roman"/>
                <w:color w:val="0000FF"/>
              </w:rPr>
              <w:t xml:space="preserve"> and </w:t>
            </w:r>
            <w:r>
              <w:rPr>
                <w:rFonts w:ascii="Times New Roman" w:hAnsi="Times New Roman" w:cs="Times New Roman"/>
                <w:color w:val="0000FF"/>
              </w:rPr>
              <w:t>NFVI</w:t>
            </w:r>
            <w:r w:rsidR="002B3661">
              <w:rPr>
                <w:rFonts w:ascii="Times New Roman" w:hAnsi="Times New Roman" w:cs="Times New Roman"/>
                <w:color w:val="0000FF"/>
              </w:rPr>
              <w:t xml:space="preserve"> (Network Function Virtualization Infrastructure).</w:t>
            </w:r>
          </w:p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4224" w:type="dxa"/>
          </w:tcPr>
          <w:p w:rsidR="00B54E42" w:rsidRDefault="00B54E42" w:rsidP="00B54E42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rPr>
                <w:rFonts w:ascii="Times New Roman" w:hAnsi="Times New Roman" w:cs="Times New Roman"/>
                <w:color w:val="0000FF"/>
                <w:lang w:val="en-US"/>
              </w:rPr>
              <w:lastRenderedPageBreak/>
              <w:t>VNF/VNFC</w:t>
            </w:r>
            <w:r w:rsidR="00207BF4">
              <w:rPr>
                <w:rFonts w:ascii="Times New Roman" w:hAnsi="Times New Roman" w:cs="Times New Roman"/>
                <w:color w:val="0000FF"/>
                <w:lang w:val="en-US"/>
              </w:rPr>
              <w:t xml:space="preserve"> instance</w:t>
            </w:r>
            <w:r>
              <w:rPr>
                <w:rFonts w:ascii="Times New Roman" w:hAnsi="Times New Roman" w:cs="Times New Roman"/>
                <w:color w:val="0000FF"/>
                <w:lang w:val="en-US"/>
              </w:rPr>
              <w:t xml:space="preserve"> </w:t>
            </w:r>
            <w:r w:rsidR="00C3724A">
              <w:rPr>
                <w:rFonts w:ascii="Times New Roman" w:hAnsi="Times New Roman" w:cs="Times New Roman"/>
                <w:color w:val="0000FF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0000FF"/>
                <w:lang w:val="en-US"/>
              </w:rPr>
              <w:t>etwork connectivity</w:t>
            </w:r>
            <w:r w:rsidR="00D57B97">
              <w:rPr>
                <w:rFonts w:ascii="Times New Roman" w:hAnsi="Times New Roman" w:cs="Times New Roman"/>
                <w:color w:val="0000FF"/>
                <w:lang w:val="en-US"/>
              </w:rPr>
              <w:t>,</w:t>
            </w:r>
          </w:p>
          <w:p w:rsidR="00207BF4" w:rsidRDefault="00207BF4" w:rsidP="006B6FA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rPr>
                <w:rFonts w:ascii="Times New Roman" w:hAnsi="Times New Roman" w:cs="Times New Roman"/>
                <w:color w:val="0000FF"/>
                <w:lang w:val="en-US"/>
              </w:rPr>
              <w:t>Storage capability</w:t>
            </w:r>
            <w:r w:rsidR="00D57B97">
              <w:rPr>
                <w:rFonts w:ascii="Times New Roman" w:hAnsi="Times New Roman" w:cs="Times New Roman"/>
                <w:color w:val="0000FF"/>
                <w:lang w:val="en-US"/>
              </w:rPr>
              <w:t>,</w:t>
            </w:r>
          </w:p>
          <w:p w:rsidR="00B54E42" w:rsidRDefault="001E2C72" w:rsidP="006B6FA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rPr>
                <w:rFonts w:ascii="Times New Roman" w:hAnsi="Times New Roman" w:cs="Times New Roman"/>
                <w:color w:val="0000FF"/>
                <w:lang w:val="en-US"/>
              </w:rPr>
              <w:t>C</w:t>
            </w:r>
            <w:r w:rsidR="00B54E42" w:rsidRPr="00B54E42">
              <w:rPr>
                <w:rFonts w:ascii="Times New Roman" w:hAnsi="Times New Roman" w:cs="Times New Roman"/>
                <w:color w:val="0000FF"/>
                <w:lang w:val="en-US"/>
              </w:rPr>
              <w:t>ompute capability</w:t>
            </w:r>
            <w:r w:rsidR="00D57B97">
              <w:rPr>
                <w:rFonts w:ascii="Times New Roman" w:hAnsi="Times New Roman" w:cs="Times New Roman"/>
                <w:color w:val="0000FF"/>
                <w:lang w:val="en-US"/>
              </w:rPr>
              <w:t>.</w:t>
            </w:r>
          </w:p>
          <w:p w:rsidR="0039619B" w:rsidRPr="00E054E9" w:rsidRDefault="0039619B" w:rsidP="00B54E42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1843" w:type="dxa"/>
          </w:tcPr>
          <w:p w:rsidR="0039619B" w:rsidRPr="00E054E9" w:rsidRDefault="00C3724A" w:rsidP="006B6FA1">
            <w:pPr>
              <w:rPr>
                <w:rFonts w:ascii="Times New Roman" w:hAnsi="Times New Roman" w:cs="Times New Roman"/>
                <w:color w:val="0000FF"/>
              </w:rPr>
            </w:pPr>
            <w:r w:rsidRPr="00C3724A">
              <w:rPr>
                <w:rFonts w:ascii="Times New Roman" w:hAnsi="Times New Roman" w:cs="Times New Roman"/>
                <w:color w:val="0000FF"/>
              </w:rPr>
              <w:t>GS NFV-SWA 001</w:t>
            </w:r>
          </w:p>
        </w:tc>
      </w:tr>
      <w:tr w:rsidR="00E054E9" w:rsidRPr="00E054E9" w:rsidTr="006C138A">
        <w:trPr>
          <w:trHeight w:val="1833"/>
        </w:trPr>
        <w:tc>
          <w:tcPr>
            <w:tcW w:w="1271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  <w:proofErr w:type="spellStart"/>
            <w:r w:rsidRPr="00E054E9">
              <w:rPr>
                <w:rFonts w:ascii="Times New Roman" w:hAnsi="Times New Roman" w:cs="Times New Roman"/>
                <w:color w:val="0000FF"/>
              </w:rPr>
              <w:lastRenderedPageBreak/>
              <w:t>Nf</w:t>
            </w:r>
            <w:proofErr w:type="spellEnd"/>
            <w:r w:rsidRPr="00E054E9">
              <w:rPr>
                <w:rFonts w:ascii="Times New Roman" w:hAnsi="Times New Roman" w:cs="Times New Roman"/>
                <w:color w:val="0000FF"/>
              </w:rPr>
              <w:t>-Vi</w:t>
            </w:r>
          </w:p>
        </w:tc>
        <w:tc>
          <w:tcPr>
            <w:tcW w:w="2438" w:type="dxa"/>
          </w:tcPr>
          <w:p w:rsidR="00F815C8" w:rsidRPr="00F815C8" w:rsidRDefault="00F815C8" w:rsidP="00F815C8">
            <w:pPr>
              <w:rPr>
                <w:rFonts w:ascii="Times New Roman" w:hAnsi="Times New Roman" w:cs="Times New Roman"/>
                <w:color w:val="0000FF"/>
              </w:rPr>
            </w:pPr>
            <w:r w:rsidRPr="00F815C8">
              <w:rPr>
                <w:rFonts w:ascii="Times New Roman" w:hAnsi="Times New Roman" w:cs="Times New Roman"/>
                <w:color w:val="0000FF"/>
              </w:rPr>
              <w:t xml:space="preserve">This reference point is part of the MANO and used for exchanges between </w:t>
            </w:r>
            <w:r>
              <w:rPr>
                <w:rFonts w:ascii="Times New Roman" w:hAnsi="Times New Roman" w:cs="Times New Roman"/>
                <w:color w:val="0000FF"/>
              </w:rPr>
              <w:t xml:space="preserve">VIM </w:t>
            </w:r>
            <w:r w:rsidR="002B3661">
              <w:rPr>
                <w:rFonts w:ascii="Times New Roman" w:hAnsi="Times New Roman" w:cs="Times New Roman"/>
                <w:color w:val="0000FF"/>
              </w:rPr>
              <w:t xml:space="preserve">(Virtualized Infrastructure Manager) </w:t>
            </w:r>
            <w:r w:rsidRPr="00F815C8">
              <w:rPr>
                <w:rFonts w:ascii="Times New Roman" w:hAnsi="Times New Roman" w:cs="Times New Roman"/>
                <w:color w:val="0000FF"/>
              </w:rPr>
              <w:t>and NFVI.</w:t>
            </w:r>
          </w:p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4224" w:type="dxa"/>
          </w:tcPr>
          <w:p w:rsidR="006B6FA1" w:rsidRPr="006B6FA1" w:rsidRDefault="006B6FA1" w:rsidP="006B6FA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</w:rPr>
            </w:pPr>
            <w:r w:rsidRPr="006B6FA1">
              <w:rPr>
                <w:rFonts w:ascii="Times New Roman" w:hAnsi="Times New Roman" w:cs="Times New Roman"/>
                <w:color w:val="0000FF"/>
              </w:rPr>
              <w:t>NFVI virtual compute, storage</w:t>
            </w:r>
          </w:p>
          <w:p w:rsidR="006B6FA1" w:rsidRDefault="006B6FA1" w:rsidP="003C4D7B">
            <w:pPr>
              <w:pStyle w:val="ListParagraph"/>
              <w:ind w:left="502"/>
              <w:rPr>
                <w:rFonts w:ascii="Times New Roman" w:hAnsi="Times New Roman" w:cs="Times New Roman"/>
                <w:color w:val="0000FF"/>
              </w:rPr>
            </w:pPr>
            <w:r w:rsidRPr="006B6FA1">
              <w:rPr>
                <w:rFonts w:ascii="Times New Roman" w:hAnsi="Times New Roman" w:cs="Times New Roman"/>
                <w:color w:val="0000FF"/>
              </w:rPr>
              <w:t xml:space="preserve">and network systems </w:t>
            </w:r>
            <w:r>
              <w:rPr>
                <w:rFonts w:ascii="Times New Roman" w:hAnsi="Times New Roman" w:cs="Times New Roman"/>
                <w:color w:val="0000FF"/>
              </w:rPr>
              <w:t>management,</w:t>
            </w:r>
          </w:p>
          <w:p w:rsidR="003C4D7B" w:rsidRDefault="006B6FA1" w:rsidP="006B6FA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 xml:space="preserve">Virtual infrastructure </w:t>
            </w:r>
            <w:r w:rsidR="003C4D7B">
              <w:rPr>
                <w:rFonts w:ascii="Times New Roman" w:hAnsi="Times New Roman" w:cs="Times New Roman"/>
                <w:color w:val="0000FF"/>
              </w:rPr>
              <w:t>allocation and connectivity</w:t>
            </w:r>
            <w:r w:rsidR="00D57B97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C4D7B" w:rsidRDefault="003C4D7B" w:rsidP="006B6FA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Mon</w:t>
            </w:r>
            <w:r w:rsidR="006C138A">
              <w:rPr>
                <w:rFonts w:ascii="Times New Roman" w:hAnsi="Times New Roman" w:cs="Times New Roman"/>
                <w:color w:val="0000FF"/>
              </w:rPr>
              <w:t>itoring of resource utilization</w:t>
            </w:r>
            <w:r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3A17EA" w:rsidRPr="006C138A" w:rsidRDefault="006C5840" w:rsidP="006C138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>Performance</w:t>
            </w:r>
            <w:r w:rsidR="003C4D7B">
              <w:rPr>
                <w:rFonts w:ascii="Times New Roman" w:hAnsi="Times New Roman" w:cs="Times New Roman"/>
                <w:color w:val="0000FF"/>
              </w:rPr>
              <w:t xml:space="preserve"> and </w:t>
            </w:r>
            <w:r>
              <w:rPr>
                <w:rFonts w:ascii="Times New Roman" w:hAnsi="Times New Roman" w:cs="Times New Roman"/>
                <w:color w:val="0000FF"/>
              </w:rPr>
              <w:t>Fault</w:t>
            </w:r>
            <w:r w:rsidR="003C4D7B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6C138A">
              <w:rPr>
                <w:rFonts w:ascii="Times New Roman" w:hAnsi="Times New Roman" w:cs="Times New Roman"/>
                <w:color w:val="0000FF"/>
              </w:rPr>
              <w:t>M</w:t>
            </w:r>
            <w:r w:rsidR="003C4D7B">
              <w:rPr>
                <w:rFonts w:ascii="Times New Roman" w:hAnsi="Times New Roman" w:cs="Times New Roman"/>
                <w:color w:val="0000FF"/>
              </w:rPr>
              <w:t>anagement.</w:t>
            </w:r>
          </w:p>
        </w:tc>
        <w:tc>
          <w:tcPr>
            <w:tcW w:w="1843" w:type="dxa"/>
          </w:tcPr>
          <w:p w:rsidR="0039619B" w:rsidRPr="00E054E9" w:rsidRDefault="0039619B" w:rsidP="006B6FA1">
            <w:pPr>
              <w:rPr>
                <w:rFonts w:ascii="Times New Roman" w:hAnsi="Times New Roman" w:cs="Times New Roman"/>
                <w:color w:val="0000FF"/>
              </w:rPr>
            </w:pPr>
          </w:p>
        </w:tc>
      </w:tr>
    </w:tbl>
    <w:p w:rsidR="0039619B" w:rsidRDefault="0039619B"/>
    <w:p w:rsidR="0039619B" w:rsidRDefault="003961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9619B" w:rsidRPr="001743D2" w:rsidTr="006B6FA1">
        <w:tc>
          <w:tcPr>
            <w:tcW w:w="9639" w:type="dxa"/>
            <w:shd w:val="clear" w:color="auto" w:fill="FFFFCC"/>
            <w:vAlign w:val="center"/>
          </w:tcPr>
          <w:p w:rsidR="0039619B" w:rsidRPr="001743D2" w:rsidRDefault="0039619B" w:rsidP="00396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35394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:rsidR="0039619B" w:rsidRDefault="0039619B"/>
    <w:sectPr w:rsidR="003961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26BF5"/>
    <w:multiLevelType w:val="hybridMultilevel"/>
    <w:tmpl w:val="BB3EDF18"/>
    <w:lvl w:ilvl="0" w:tplc="51E2A00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272553"/>
    <w:multiLevelType w:val="hybridMultilevel"/>
    <w:tmpl w:val="270A3348"/>
    <w:lvl w:ilvl="0" w:tplc="18609D7C">
      <w:start w:val="10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923A6"/>
    <w:multiLevelType w:val="hybridMultilevel"/>
    <w:tmpl w:val="47DA0E64"/>
    <w:lvl w:ilvl="0" w:tplc="94F8621E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D2F21"/>
    <w:multiLevelType w:val="hybridMultilevel"/>
    <w:tmpl w:val="62D86BC8"/>
    <w:lvl w:ilvl="0" w:tplc="51E2A00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EB8166A"/>
    <w:multiLevelType w:val="hybridMultilevel"/>
    <w:tmpl w:val="45122EA8"/>
    <w:lvl w:ilvl="0" w:tplc="51E2A00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7262720A"/>
    <w:multiLevelType w:val="hybridMultilevel"/>
    <w:tmpl w:val="477AA7A4"/>
    <w:lvl w:ilvl="0" w:tplc="6B201272">
      <w:start w:val="5"/>
      <w:numFmt w:val="bullet"/>
      <w:lvlText w:val="-"/>
      <w:lvlJc w:val="left"/>
      <w:pPr>
        <w:ind w:left="502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9B"/>
    <w:rsid w:val="00000E06"/>
    <w:rsid w:val="00004F6A"/>
    <w:rsid w:val="0000583A"/>
    <w:rsid w:val="00006DA7"/>
    <w:rsid w:val="000102AE"/>
    <w:rsid w:val="00010FD9"/>
    <w:rsid w:val="00011E72"/>
    <w:rsid w:val="00014E83"/>
    <w:rsid w:val="0001508E"/>
    <w:rsid w:val="0002042D"/>
    <w:rsid w:val="000205F9"/>
    <w:rsid w:val="00020A5B"/>
    <w:rsid w:val="00020D5E"/>
    <w:rsid w:val="00021F58"/>
    <w:rsid w:val="00022DFE"/>
    <w:rsid w:val="00023D0A"/>
    <w:rsid w:val="00025EE7"/>
    <w:rsid w:val="00026EBD"/>
    <w:rsid w:val="00027604"/>
    <w:rsid w:val="00030658"/>
    <w:rsid w:val="00031F6F"/>
    <w:rsid w:val="000321EF"/>
    <w:rsid w:val="000325D0"/>
    <w:rsid w:val="00032602"/>
    <w:rsid w:val="000334D5"/>
    <w:rsid w:val="0003567E"/>
    <w:rsid w:val="00036460"/>
    <w:rsid w:val="00040851"/>
    <w:rsid w:val="000410FF"/>
    <w:rsid w:val="00043840"/>
    <w:rsid w:val="000443AA"/>
    <w:rsid w:val="000458B6"/>
    <w:rsid w:val="0004740A"/>
    <w:rsid w:val="00051442"/>
    <w:rsid w:val="00051BE5"/>
    <w:rsid w:val="00051F92"/>
    <w:rsid w:val="00053180"/>
    <w:rsid w:val="00055084"/>
    <w:rsid w:val="000569C0"/>
    <w:rsid w:val="00057893"/>
    <w:rsid w:val="00057925"/>
    <w:rsid w:val="00060A64"/>
    <w:rsid w:val="000619D0"/>
    <w:rsid w:val="000619E3"/>
    <w:rsid w:val="00063F4D"/>
    <w:rsid w:val="00064E68"/>
    <w:rsid w:val="0006610B"/>
    <w:rsid w:val="000662BD"/>
    <w:rsid w:val="00066BB7"/>
    <w:rsid w:val="000718CE"/>
    <w:rsid w:val="00072B5F"/>
    <w:rsid w:val="00076727"/>
    <w:rsid w:val="00076B8B"/>
    <w:rsid w:val="00077097"/>
    <w:rsid w:val="00080DF9"/>
    <w:rsid w:val="00082456"/>
    <w:rsid w:val="00083F64"/>
    <w:rsid w:val="00084FEB"/>
    <w:rsid w:val="00086E91"/>
    <w:rsid w:val="00092AE4"/>
    <w:rsid w:val="00093ECD"/>
    <w:rsid w:val="000962D7"/>
    <w:rsid w:val="00096A79"/>
    <w:rsid w:val="00096F10"/>
    <w:rsid w:val="0009731F"/>
    <w:rsid w:val="000A1C9E"/>
    <w:rsid w:val="000A31DE"/>
    <w:rsid w:val="000A597A"/>
    <w:rsid w:val="000A6814"/>
    <w:rsid w:val="000A7EAA"/>
    <w:rsid w:val="000B0A06"/>
    <w:rsid w:val="000B11FF"/>
    <w:rsid w:val="000B5433"/>
    <w:rsid w:val="000C0317"/>
    <w:rsid w:val="000C277A"/>
    <w:rsid w:val="000C5543"/>
    <w:rsid w:val="000C630D"/>
    <w:rsid w:val="000C73C9"/>
    <w:rsid w:val="000D25FD"/>
    <w:rsid w:val="000D2F61"/>
    <w:rsid w:val="000D3547"/>
    <w:rsid w:val="000D3748"/>
    <w:rsid w:val="000D44EA"/>
    <w:rsid w:val="000D4DC4"/>
    <w:rsid w:val="000D6241"/>
    <w:rsid w:val="000E10B5"/>
    <w:rsid w:val="000E2BE7"/>
    <w:rsid w:val="000E3110"/>
    <w:rsid w:val="000E3E94"/>
    <w:rsid w:val="000E60C2"/>
    <w:rsid w:val="000F1008"/>
    <w:rsid w:val="000F237F"/>
    <w:rsid w:val="000F30D7"/>
    <w:rsid w:val="000F46D4"/>
    <w:rsid w:val="000F4A2A"/>
    <w:rsid w:val="000F4E73"/>
    <w:rsid w:val="000F79EF"/>
    <w:rsid w:val="00100F2A"/>
    <w:rsid w:val="00106944"/>
    <w:rsid w:val="00107A0D"/>
    <w:rsid w:val="00107C78"/>
    <w:rsid w:val="00110408"/>
    <w:rsid w:val="00110E23"/>
    <w:rsid w:val="00111EC1"/>
    <w:rsid w:val="00115AEC"/>
    <w:rsid w:val="00116B77"/>
    <w:rsid w:val="00123A20"/>
    <w:rsid w:val="00124619"/>
    <w:rsid w:val="001258F5"/>
    <w:rsid w:val="00126329"/>
    <w:rsid w:val="0012646D"/>
    <w:rsid w:val="00126AEA"/>
    <w:rsid w:val="001275D7"/>
    <w:rsid w:val="00131D59"/>
    <w:rsid w:val="001347A3"/>
    <w:rsid w:val="001407C4"/>
    <w:rsid w:val="001410A9"/>
    <w:rsid w:val="001439CD"/>
    <w:rsid w:val="001445C3"/>
    <w:rsid w:val="001447FC"/>
    <w:rsid w:val="00144EBD"/>
    <w:rsid w:val="00146C5C"/>
    <w:rsid w:val="00150AE3"/>
    <w:rsid w:val="00152606"/>
    <w:rsid w:val="00152626"/>
    <w:rsid w:val="0015679D"/>
    <w:rsid w:val="001575FC"/>
    <w:rsid w:val="00160BA2"/>
    <w:rsid w:val="00161594"/>
    <w:rsid w:val="001618E7"/>
    <w:rsid w:val="00161B73"/>
    <w:rsid w:val="00161B8B"/>
    <w:rsid w:val="0016624E"/>
    <w:rsid w:val="0016634C"/>
    <w:rsid w:val="001714BE"/>
    <w:rsid w:val="00171819"/>
    <w:rsid w:val="00173483"/>
    <w:rsid w:val="00173B73"/>
    <w:rsid w:val="00174815"/>
    <w:rsid w:val="001753F2"/>
    <w:rsid w:val="001758A2"/>
    <w:rsid w:val="0017634C"/>
    <w:rsid w:val="00176DC8"/>
    <w:rsid w:val="0018059A"/>
    <w:rsid w:val="00182C77"/>
    <w:rsid w:val="001859FA"/>
    <w:rsid w:val="00186B00"/>
    <w:rsid w:val="001879F1"/>
    <w:rsid w:val="00190984"/>
    <w:rsid w:val="00194B48"/>
    <w:rsid w:val="001966A1"/>
    <w:rsid w:val="001A02D3"/>
    <w:rsid w:val="001A04E5"/>
    <w:rsid w:val="001A19D5"/>
    <w:rsid w:val="001A1C95"/>
    <w:rsid w:val="001A5260"/>
    <w:rsid w:val="001A5376"/>
    <w:rsid w:val="001A7672"/>
    <w:rsid w:val="001A7D03"/>
    <w:rsid w:val="001B1BAD"/>
    <w:rsid w:val="001B2DFD"/>
    <w:rsid w:val="001B386D"/>
    <w:rsid w:val="001B3AB2"/>
    <w:rsid w:val="001B587A"/>
    <w:rsid w:val="001C0104"/>
    <w:rsid w:val="001C0EB7"/>
    <w:rsid w:val="001C1B89"/>
    <w:rsid w:val="001C2AD9"/>
    <w:rsid w:val="001C30ED"/>
    <w:rsid w:val="001C4742"/>
    <w:rsid w:val="001C522F"/>
    <w:rsid w:val="001C5879"/>
    <w:rsid w:val="001C5D48"/>
    <w:rsid w:val="001C6C13"/>
    <w:rsid w:val="001D10EE"/>
    <w:rsid w:val="001D1446"/>
    <w:rsid w:val="001D49E9"/>
    <w:rsid w:val="001D715B"/>
    <w:rsid w:val="001D7A66"/>
    <w:rsid w:val="001E0FBA"/>
    <w:rsid w:val="001E131D"/>
    <w:rsid w:val="001E1684"/>
    <w:rsid w:val="001E1FF8"/>
    <w:rsid w:val="001E202A"/>
    <w:rsid w:val="001E2C72"/>
    <w:rsid w:val="001E3629"/>
    <w:rsid w:val="001E544A"/>
    <w:rsid w:val="001E5E02"/>
    <w:rsid w:val="001E675A"/>
    <w:rsid w:val="001F089A"/>
    <w:rsid w:val="001F254A"/>
    <w:rsid w:val="001F2A41"/>
    <w:rsid w:val="001F37E7"/>
    <w:rsid w:val="001F52EE"/>
    <w:rsid w:val="001F5A14"/>
    <w:rsid w:val="001F7687"/>
    <w:rsid w:val="001F7761"/>
    <w:rsid w:val="001F7D96"/>
    <w:rsid w:val="002020BF"/>
    <w:rsid w:val="00203CAE"/>
    <w:rsid w:val="00204005"/>
    <w:rsid w:val="00204E57"/>
    <w:rsid w:val="002072A6"/>
    <w:rsid w:val="00207525"/>
    <w:rsid w:val="00207BF4"/>
    <w:rsid w:val="00207FE2"/>
    <w:rsid w:val="00212DF7"/>
    <w:rsid w:val="00212F9D"/>
    <w:rsid w:val="00213164"/>
    <w:rsid w:val="0021435F"/>
    <w:rsid w:val="002161A4"/>
    <w:rsid w:val="0021648E"/>
    <w:rsid w:val="002164E2"/>
    <w:rsid w:val="00216A36"/>
    <w:rsid w:val="002176BD"/>
    <w:rsid w:val="002208A9"/>
    <w:rsid w:val="00221226"/>
    <w:rsid w:val="0022150C"/>
    <w:rsid w:val="00221FB2"/>
    <w:rsid w:val="00222367"/>
    <w:rsid w:val="00222418"/>
    <w:rsid w:val="002244F2"/>
    <w:rsid w:val="00225A4F"/>
    <w:rsid w:val="00227D7E"/>
    <w:rsid w:val="002313C5"/>
    <w:rsid w:val="002317F4"/>
    <w:rsid w:val="00231C94"/>
    <w:rsid w:val="00232101"/>
    <w:rsid w:val="00236F0E"/>
    <w:rsid w:val="00237786"/>
    <w:rsid w:val="002403DF"/>
    <w:rsid w:val="00240E96"/>
    <w:rsid w:val="00241C44"/>
    <w:rsid w:val="0024205C"/>
    <w:rsid w:val="00243DAF"/>
    <w:rsid w:val="0024692A"/>
    <w:rsid w:val="00246FAC"/>
    <w:rsid w:val="00251D00"/>
    <w:rsid w:val="00252436"/>
    <w:rsid w:val="002546BD"/>
    <w:rsid w:val="002548FD"/>
    <w:rsid w:val="002566E0"/>
    <w:rsid w:val="0026009B"/>
    <w:rsid w:val="00263FFC"/>
    <w:rsid w:val="002649E5"/>
    <w:rsid w:val="00264AD6"/>
    <w:rsid w:val="002651CF"/>
    <w:rsid w:val="00265509"/>
    <w:rsid w:val="00267ED7"/>
    <w:rsid w:val="0027004E"/>
    <w:rsid w:val="00270379"/>
    <w:rsid w:val="002747E8"/>
    <w:rsid w:val="002764CE"/>
    <w:rsid w:val="00286D90"/>
    <w:rsid w:val="00286ED3"/>
    <w:rsid w:val="00290E2A"/>
    <w:rsid w:val="00291449"/>
    <w:rsid w:val="002917C4"/>
    <w:rsid w:val="002918B1"/>
    <w:rsid w:val="00294990"/>
    <w:rsid w:val="0029505F"/>
    <w:rsid w:val="00296D76"/>
    <w:rsid w:val="002A0D5C"/>
    <w:rsid w:val="002A3419"/>
    <w:rsid w:val="002A77C9"/>
    <w:rsid w:val="002B1AFE"/>
    <w:rsid w:val="002B1B82"/>
    <w:rsid w:val="002B222A"/>
    <w:rsid w:val="002B2C65"/>
    <w:rsid w:val="002B334F"/>
    <w:rsid w:val="002B3661"/>
    <w:rsid w:val="002B4FB2"/>
    <w:rsid w:val="002B720B"/>
    <w:rsid w:val="002C11D7"/>
    <w:rsid w:val="002C334D"/>
    <w:rsid w:val="002C36B2"/>
    <w:rsid w:val="002C63ED"/>
    <w:rsid w:val="002C6DF8"/>
    <w:rsid w:val="002C6E77"/>
    <w:rsid w:val="002C71D0"/>
    <w:rsid w:val="002D0893"/>
    <w:rsid w:val="002D23C3"/>
    <w:rsid w:val="002D388C"/>
    <w:rsid w:val="002D3DC9"/>
    <w:rsid w:val="002D3F35"/>
    <w:rsid w:val="002D5BE3"/>
    <w:rsid w:val="002E0460"/>
    <w:rsid w:val="002E283E"/>
    <w:rsid w:val="002E588F"/>
    <w:rsid w:val="002F1317"/>
    <w:rsid w:val="002F1C77"/>
    <w:rsid w:val="002F1D0D"/>
    <w:rsid w:val="002F4640"/>
    <w:rsid w:val="002F49DB"/>
    <w:rsid w:val="002F5477"/>
    <w:rsid w:val="002F58E8"/>
    <w:rsid w:val="002F5A01"/>
    <w:rsid w:val="00301DE1"/>
    <w:rsid w:val="0030234B"/>
    <w:rsid w:val="003029E4"/>
    <w:rsid w:val="003041EE"/>
    <w:rsid w:val="003107AB"/>
    <w:rsid w:val="0031214B"/>
    <w:rsid w:val="0031285A"/>
    <w:rsid w:val="00314603"/>
    <w:rsid w:val="0031731F"/>
    <w:rsid w:val="00320241"/>
    <w:rsid w:val="00320FA8"/>
    <w:rsid w:val="00321850"/>
    <w:rsid w:val="00322165"/>
    <w:rsid w:val="0032230A"/>
    <w:rsid w:val="003237B5"/>
    <w:rsid w:val="00330314"/>
    <w:rsid w:val="00341A6E"/>
    <w:rsid w:val="00341D5D"/>
    <w:rsid w:val="00342167"/>
    <w:rsid w:val="00342711"/>
    <w:rsid w:val="00342886"/>
    <w:rsid w:val="00344FAE"/>
    <w:rsid w:val="00347524"/>
    <w:rsid w:val="003475A3"/>
    <w:rsid w:val="00347F7E"/>
    <w:rsid w:val="00352195"/>
    <w:rsid w:val="003532AA"/>
    <w:rsid w:val="00356026"/>
    <w:rsid w:val="0035776C"/>
    <w:rsid w:val="003602F0"/>
    <w:rsid w:val="00361454"/>
    <w:rsid w:val="00361CF9"/>
    <w:rsid w:val="0036644B"/>
    <w:rsid w:val="00366F93"/>
    <w:rsid w:val="00366F9F"/>
    <w:rsid w:val="0037132A"/>
    <w:rsid w:val="003715D6"/>
    <w:rsid w:val="00371911"/>
    <w:rsid w:val="003758F7"/>
    <w:rsid w:val="003763E3"/>
    <w:rsid w:val="00377767"/>
    <w:rsid w:val="003779ED"/>
    <w:rsid w:val="003815EB"/>
    <w:rsid w:val="003819F9"/>
    <w:rsid w:val="0038406E"/>
    <w:rsid w:val="0038432C"/>
    <w:rsid w:val="00384422"/>
    <w:rsid w:val="00385565"/>
    <w:rsid w:val="003864EA"/>
    <w:rsid w:val="0038744D"/>
    <w:rsid w:val="00390065"/>
    <w:rsid w:val="00392DEC"/>
    <w:rsid w:val="00394430"/>
    <w:rsid w:val="0039619B"/>
    <w:rsid w:val="003975B7"/>
    <w:rsid w:val="003A17EA"/>
    <w:rsid w:val="003A2BB8"/>
    <w:rsid w:val="003A3E35"/>
    <w:rsid w:val="003A4C74"/>
    <w:rsid w:val="003A79C8"/>
    <w:rsid w:val="003B006E"/>
    <w:rsid w:val="003B2194"/>
    <w:rsid w:val="003B232A"/>
    <w:rsid w:val="003B32BD"/>
    <w:rsid w:val="003B3488"/>
    <w:rsid w:val="003B4317"/>
    <w:rsid w:val="003B604D"/>
    <w:rsid w:val="003B63A8"/>
    <w:rsid w:val="003B6906"/>
    <w:rsid w:val="003B741F"/>
    <w:rsid w:val="003C047B"/>
    <w:rsid w:val="003C2924"/>
    <w:rsid w:val="003C3B6E"/>
    <w:rsid w:val="003C3C99"/>
    <w:rsid w:val="003C4284"/>
    <w:rsid w:val="003C479F"/>
    <w:rsid w:val="003C4C33"/>
    <w:rsid w:val="003C4D3B"/>
    <w:rsid w:val="003C4D7B"/>
    <w:rsid w:val="003D1ECF"/>
    <w:rsid w:val="003D2A5A"/>
    <w:rsid w:val="003D48D9"/>
    <w:rsid w:val="003E056C"/>
    <w:rsid w:val="003E096F"/>
    <w:rsid w:val="003E12EE"/>
    <w:rsid w:val="003E4263"/>
    <w:rsid w:val="003E5107"/>
    <w:rsid w:val="003E5571"/>
    <w:rsid w:val="003E666F"/>
    <w:rsid w:val="003E6BA2"/>
    <w:rsid w:val="003F1E52"/>
    <w:rsid w:val="003F4D95"/>
    <w:rsid w:val="003F503B"/>
    <w:rsid w:val="003F55D4"/>
    <w:rsid w:val="003F7714"/>
    <w:rsid w:val="003F7A78"/>
    <w:rsid w:val="004013C3"/>
    <w:rsid w:val="00401A27"/>
    <w:rsid w:val="00402ABC"/>
    <w:rsid w:val="00404936"/>
    <w:rsid w:val="00404AF5"/>
    <w:rsid w:val="0040543D"/>
    <w:rsid w:val="004060B2"/>
    <w:rsid w:val="004100AF"/>
    <w:rsid w:val="004120C1"/>
    <w:rsid w:val="004123D4"/>
    <w:rsid w:val="004127F1"/>
    <w:rsid w:val="00414B31"/>
    <w:rsid w:val="00420274"/>
    <w:rsid w:val="00421C05"/>
    <w:rsid w:val="00423402"/>
    <w:rsid w:val="00434348"/>
    <w:rsid w:val="00434B56"/>
    <w:rsid w:val="00436AA2"/>
    <w:rsid w:val="00443F97"/>
    <w:rsid w:val="00445830"/>
    <w:rsid w:val="004475B6"/>
    <w:rsid w:val="00450507"/>
    <w:rsid w:val="004536BB"/>
    <w:rsid w:val="004557EB"/>
    <w:rsid w:val="004558FC"/>
    <w:rsid w:val="00456693"/>
    <w:rsid w:val="004602C9"/>
    <w:rsid w:val="00463E99"/>
    <w:rsid w:val="0046476F"/>
    <w:rsid w:val="00465A02"/>
    <w:rsid w:val="00470D2B"/>
    <w:rsid w:val="00472EFC"/>
    <w:rsid w:val="0047486E"/>
    <w:rsid w:val="00475230"/>
    <w:rsid w:val="0047547F"/>
    <w:rsid w:val="004755D8"/>
    <w:rsid w:val="0047722A"/>
    <w:rsid w:val="00477684"/>
    <w:rsid w:val="00477844"/>
    <w:rsid w:val="00480EE9"/>
    <w:rsid w:val="00481A33"/>
    <w:rsid w:val="00481B99"/>
    <w:rsid w:val="00481FEB"/>
    <w:rsid w:val="00484EE7"/>
    <w:rsid w:val="00491A8E"/>
    <w:rsid w:val="00492075"/>
    <w:rsid w:val="004932AF"/>
    <w:rsid w:val="004941A7"/>
    <w:rsid w:val="00497119"/>
    <w:rsid w:val="004971DE"/>
    <w:rsid w:val="004A18A9"/>
    <w:rsid w:val="004A193E"/>
    <w:rsid w:val="004A1E1E"/>
    <w:rsid w:val="004A24B0"/>
    <w:rsid w:val="004A4D8F"/>
    <w:rsid w:val="004A52E5"/>
    <w:rsid w:val="004A55A0"/>
    <w:rsid w:val="004A56A6"/>
    <w:rsid w:val="004A56C1"/>
    <w:rsid w:val="004A62C8"/>
    <w:rsid w:val="004A713A"/>
    <w:rsid w:val="004B2077"/>
    <w:rsid w:val="004B2251"/>
    <w:rsid w:val="004B2EDB"/>
    <w:rsid w:val="004B3027"/>
    <w:rsid w:val="004B3332"/>
    <w:rsid w:val="004B3384"/>
    <w:rsid w:val="004B38BF"/>
    <w:rsid w:val="004B40DF"/>
    <w:rsid w:val="004B4927"/>
    <w:rsid w:val="004C01A7"/>
    <w:rsid w:val="004C0568"/>
    <w:rsid w:val="004C4B11"/>
    <w:rsid w:val="004C5F47"/>
    <w:rsid w:val="004C6A6F"/>
    <w:rsid w:val="004C710D"/>
    <w:rsid w:val="004D4506"/>
    <w:rsid w:val="004D5DA6"/>
    <w:rsid w:val="004D60DD"/>
    <w:rsid w:val="004D7F5F"/>
    <w:rsid w:val="004E0266"/>
    <w:rsid w:val="004E1887"/>
    <w:rsid w:val="004E333E"/>
    <w:rsid w:val="004E37C5"/>
    <w:rsid w:val="004E456C"/>
    <w:rsid w:val="004E744E"/>
    <w:rsid w:val="004E7C13"/>
    <w:rsid w:val="004F0BFA"/>
    <w:rsid w:val="004F1F41"/>
    <w:rsid w:val="004F41C4"/>
    <w:rsid w:val="004F46FA"/>
    <w:rsid w:val="004F4B50"/>
    <w:rsid w:val="004F731C"/>
    <w:rsid w:val="004F77C3"/>
    <w:rsid w:val="004F7EE4"/>
    <w:rsid w:val="00500385"/>
    <w:rsid w:val="00502234"/>
    <w:rsid w:val="00504DC9"/>
    <w:rsid w:val="00505CFC"/>
    <w:rsid w:val="0050696C"/>
    <w:rsid w:val="00507349"/>
    <w:rsid w:val="005074E4"/>
    <w:rsid w:val="005077C1"/>
    <w:rsid w:val="00507E1B"/>
    <w:rsid w:val="005107D9"/>
    <w:rsid w:val="005115AC"/>
    <w:rsid w:val="0051235A"/>
    <w:rsid w:val="00512D73"/>
    <w:rsid w:val="00513304"/>
    <w:rsid w:val="00514579"/>
    <w:rsid w:val="0051590C"/>
    <w:rsid w:val="005164BB"/>
    <w:rsid w:val="00520F75"/>
    <w:rsid w:val="00521B68"/>
    <w:rsid w:val="005226AC"/>
    <w:rsid w:val="00525ADE"/>
    <w:rsid w:val="00527D6C"/>
    <w:rsid w:val="005312E9"/>
    <w:rsid w:val="0053317C"/>
    <w:rsid w:val="00535256"/>
    <w:rsid w:val="00536907"/>
    <w:rsid w:val="00541B65"/>
    <w:rsid w:val="0054432D"/>
    <w:rsid w:val="005478D9"/>
    <w:rsid w:val="00550A45"/>
    <w:rsid w:val="00552500"/>
    <w:rsid w:val="00553BC4"/>
    <w:rsid w:val="005562A8"/>
    <w:rsid w:val="00556A03"/>
    <w:rsid w:val="005602A4"/>
    <w:rsid w:val="00560DD7"/>
    <w:rsid w:val="00562178"/>
    <w:rsid w:val="005628C7"/>
    <w:rsid w:val="00564686"/>
    <w:rsid w:val="00566770"/>
    <w:rsid w:val="005707BC"/>
    <w:rsid w:val="005713BA"/>
    <w:rsid w:val="00572450"/>
    <w:rsid w:val="00576049"/>
    <w:rsid w:val="00577363"/>
    <w:rsid w:val="0058161A"/>
    <w:rsid w:val="00581EC6"/>
    <w:rsid w:val="00582699"/>
    <w:rsid w:val="00584619"/>
    <w:rsid w:val="00584694"/>
    <w:rsid w:val="00584727"/>
    <w:rsid w:val="0058561F"/>
    <w:rsid w:val="005856D9"/>
    <w:rsid w:val="005857CB"/>
    <w:rsid w:val="005867F0"/>
    <w:rsid w:val="005870DB"/>
    <w:rsid w:val="00587134"/>
    <w:rsid w:val="00587AE3"/>
    <w:rsid w:val="00590409"/>
    <w:rsid w:val="0059547D"/>
    <w:rsid w:val="005961BC"/>
    <w:rsid w:val="0059678F"/>
    <w:rsid w:val="005A08AF"/>
    <w:rsid w:val="005A0C72"/>
    <w:rsid w:val="005A0EE9"/>
    <w:rsid w:val="005A1321"/>
    <w:rsid w:val="005A3A35"/>
    <w:rsid w:val="005A3B97"/>
    <w:rsid w:val="005A3DDB"/>
    <w:rsid w:val="005A4D5E"/>
    <w:rsid w:val="005A56EC"/>
    <w:rsid w:val="005A630A"/>
    <w:rsid w:val="005A6D17"/>
    <w:rsid w:val="005A7A9E"/>
    <w:rsid w:val="005B0E36"/>
    <w:rsid w:val="005B1B13"/>
    <w:rsid w:val="005B1E0E"/>
    <w:rsid w:val="005B2010"/>
    <w:rsid w:val="005B312F"/>
    <w:rsid w:val="005B3670"/>
    <w:rsid w:val="005B3F66"/>
    <w:rsid w:val="005B6164"/>
    <w:rsid w:val="005B63A3"/>
    <w:rsid w:val="005B6DC8"/>
    <w:rsid w:val="005B735F"/>
    <w:rsid w:val="005C1876"/>
    <w:rsid w:val="005C34EE"/>
    <w:rsid w:val="005C3CD3"/>
    <w:rsid w:val="005C41A4"/>
    <w:rsid w:val="005C4F35"/>
    <w:rsid w:val="005C576C"/>
    <w:rsid w:val="005C5838"/>
    <w:rsid w:val="005C6394"/>
    <w:rsid w:val="005C7216"/>
    <w:rsid w:val="005D1C1B"/>
    <w:rsid w:val="005D233A"/>
    <w:rsid w:val="005D2BC1"/>
    <w:rsid w:val="005D3252"/>
    <w:rsid w:val="005D475C"/>
    <w:rsid w:val="005D4E6D"/>
    <w:rsid w:val="005D542D"/>
    <w:rsid w:val="005D5785"/>
    <w:rsid w:val="005E0A3B"/>
    <w:rsid w:val="005E1446"/>
    <w:rsid w:val="005E2AD6"/>
    <w:rsid w:val="005E4F0F"/>
    <w:rsid w:val="005F1BDD"/>
    <w:rsid w:val="005F2715"/>
    <w:rsid w:val="005F568E"/>
    <w:rsid w:val="0061088D"/>
    <w:rsid w:val="006110F9"/>
    <w:rsid w:val="00614F87"/>
    <w:rsid w:val="00616849"/>
    <w:rsid w:val="00617D3F"/>
    <w:rsid w:val="00621B9F"/>
    <w:rsid w:val="00621BFD"/>
    <w:rsid w:val="00621D77"/>
    <w:rsid w:val="0062584B"/>
    <w:rsid w:val="00627651"/>
    <w:rsid w:val="00630C9F"/>
    <w:rsid w:val="00636707"/>
    <w:rsid w:val="00636D70"/>
    <w:rsid w:val="00637102"/>
    <w:rsid w:val="00637C7B"/>
    <w:rsid w:val="006405FF"/>
    <w:rsid w:val="0064061E"/>
    <w:rsid w:val="00641032"/>
    <w:rsid w:val="006411F8"/>
    <w:rsid w:val="00642ED7"/>
    <w:rsid w:val="00647784"/>
    <w:rsid w:val="00651A16"/>
    <w:rsid w:val="00652BBF"/>
    <w:rsid w:val="00653BD3"/>
    <w:rsid w:val="00656326"/>
    <w:rsid w:val="00657F83"/>
    <w:rsid w:val="00660884"/>
    <w:rsid w:val="00660F7C"/>
    <w:rsid w:val="00663FE1"/>
    <w:rsid w:val="0066694F"/>
    <w:rsid w:val="00666D8E"/>
    <w:rsid w:val="00667416"/>
    <w:rsid w:val="00667AEB"/>
    <w:rsid w:val="00667C77"/>
    <w:rsid w:val="00672389"/>
    <w:rsid w:val="00674DA5"/>
    <w:rsid w:val="006752A6"/>
    <w:rsid w:val="0067662C"/>
    <w:rsid w:val="00677629"/>
    <w:rsid w:val="00680989"/>
    <w:rsid w:val="00683160"/>
    <w:rsid w:val="00683590"/>
    <w:rsid w:val="00684824"/>
    <w:rsid w:val="0068587D"/>
    <w:rsid w:val="00685D43"/>
    <w:rsid w:val="0068613D"/>
    <w:rsid w:val="0068671F"/>
    <w:rsid w:val="006939EB"/>
    <w:rsid w:val="00693F0F"/>
    <w:rsid w:val="00694E07"/>
    <w:rsid w:val="006955CC"/>
    <w:rsid w:val="0069655E"/>
    <w:rsid w:val="006A2CA8"/>
    <w:rsid w:val="006A52A1"/>
    <w:rsid w:val="006B0273"/>
    <w:rsid w:val="006B3749"/>
    <w:rsid w:val="006B4B83"/>
    <w:rsid w:val="006B4D45"/>
    <w:rsid w:val="006B5000"/>
    <w:rsid w:val="006B569A"/>
    <w:rsid w:val="006B625F"/>
    <w:rsid w:val="006B6FA1"/>
    <w:rsid w:val="006B7D55"/>
    <w:rsid w:val="006C03D3"/>
    <w:rsid w:val="006C138A"/>
    <w:rsid w:val="006C23EF"/>
    <w:rsid w:val="006C403D"/>
    <w:rsid w:val="006C48CA"/>
    <w:rsid w:val="006C5840"/>
    <w:rsid w:val="006C5DC3"/>
    <w:rsid w:val="006D0DD9"/>
    <w:rsid w:val="006D1312"/>
    <w:rsid w:val="006D5FCB"/>
    <w:rsid w:val="006D6952"/>
    <w:rsid w:val="006E0747"/>
    <w:rsid w:val="006E0A1A"/>
    <w:rsid w:val="006E0A22"/>
    <w:rsid w:val="006E1A0A"/>
    <w:rsid w:val="006E798F"/>
    <w:rsid w:val="006E7F21"/>
    <w:rsid w:val="006F009E"/>
    <w:rsid w:val="006F1FF3"/>
    <w:rsid w:val="006F417E"/>
    <w:rsid w:val="006F43CA"/>
    <w:rsid w:val="006F5E51"/>
    <w:rsid w:val="006F7AA1"/>
    <w:rsid w:val="0070278C"/>
    <w:rsid w:val="00702F4D"/>
    <w:rsid w:val="007032DD"/>
    <w:rsid w:val="007069D2"/>
    <w:rsid w:val="0070710A"/>
    <w:rsid w:val="007072FA"/>
    <w:rsid w:val="00710DF0"/>
    <w:rsid w:val="007133E1"/>
    <w:rsid w:val="00717E6F"/>
    <w:rsid w:val="00722FCC"/>
    <w:rsid w:val="00725A00"/>
    <w:rsid w:val="00727377"/>
    <w:rsid w:val="00731298"/>
    <w:rsid w:val="0073285F"/>
    <w:rsid w:val="00732F0C"/>
    <w:rsid w:val="00736AA8"/>
    <w:rsid w:val="0074079F"/>
    <w:rsid w:val="00742173"/>
    <w:rsid w:val="007426DC"/>
    <w:rsid w:val="007431BA"/>
    <w:rsid w:val="00751379"/>
    <w:rsid w:val="00751EEB"/>
    <w:rsid w:val="00752E45"/>
    <w:rsid w:val="00753380"/>
    <w:rsid w:val="0075535C"/>
    <w:rsid w:val="007618FC"/>
    <w:rsid w:val="00761EB9"/>
    <w:rsid w:val="007633EB"/>
    <w:rsid w:val="00763646"/>
    <w:rsid w:val="007659AF"/>
    <w:rsid w:val="007667F3"/>
    <w:rsid w:val="00766A6B"/>
    <w:rsid w:val="00771EE1"/>
    <w:rsid w:val="00773969"/>
    <w:rsid w:val="00775333"/>
    <w:rsid w:val="00776ADE"/>
    <w:rsid w:val="0078042D"/>
    <w:rsid w:val="00780501"/>
    <w:rsid w:val="00785D15"/>
    <w:rsid w:val="00785E0A"/>
    <w:rsid w:val="007869E2"/>
    <w:rsid w:val="007901B5"/>
    <w:rsid w:val="0079187D"/>
    <w:rsid w:val="00793979"/>
    <w:rsid w:val="007955DB"/>
    <w:rsid w:val="00795872"/>
    <w:rsid w:val="00797779"/>
    <w:rsid w:val="00797B39"/>
    <w:rsid w:val="007A1BD1"/>
    <w:rsid w:val="007A277C"/>
    <w:rsid w:val="007A4384"/>
    <w:rsid w:val="007A6311"/>
    <w:rsid w:val="007A6611"/>
    <w:rsid w:val="007B3155"/>
    <w:rsid w:val="007B3B66"/>
    <w:rsid w:val="007C1196"/>
    <w:rsid w:val="007C1E35"/>
    <w:rsid w:val="007C3A2D"/>
    <w:rsid w:val="007C4E37"/>
    <w:rsid w:val="007C507D"/>
    <w:rsid w:val="007D0862"/>
    <w:rsid w:val="007D09C1"/>
    <w:rsid w:val="007D2C70"/>
    <w:rsid w:val="007D2CE0"/>
    <w:rsid w:val="007E04A0"/>
    <w:rsid w:val="007E1FCA"/>
    <w:rsid w:val="007E382A"/>
    <w:rsid w:val="007E40C9"/>
    <w:rsid w:val="007E4AA5"/>
    <w:rsid w:val="007E786B"/>
    <w:rsid w:val="007F2BB9"/>
    <w:rsid w:val="007F3213"/>
    <w:rsid w:val="007F58CA"/>
    <w:rsid w:val="007F58EA"/>
    <w:rsid w:val="007F64C7"/>
    <w:rsid w:val="007F65F2"/>
    <w:rsid w:val="007F7627"/>
    <w:rsid w:val="007F78AC"/>
    <w:rsid w:val="007F7BC0"/>
    <w:rsid w:val="007F7BE3"/>
    <w:rsid w:val="00802391"/>
    <w:rsid w:val="00803AC4"/>
    <w:rsid w:val="00805481"/>
    <w:rsid w:val="008067CB"/>
    <w:rsid w:val="008077F8"/>
    <w:rsid w:val="00811BB7"/>
    <w:rsid w:val="00812BEF"/>
    <w:rsid w:val="0081349E"/>
    <w:rsid w:val="00813CB6"/>
    <w:rsid w:val="00814E46"/>
    <w:rsid w:val="00816988"/>
    <w:rsid w:val="0081769D"/>
    <w:rsid w:val="00820D31"/>
    <w:rsid w:val="00821507"/>
    <w:rsid w:val="0082220B"/>
    <w:rsid w:val="0082388A"/>
    <w:rsid w:val="008246F6"/>
    <w:rsid w:val="00825D64"/>
    <w:rsid w:val="00826561"/>
    <w:rsid w:val="00826C2D"/>
    <w:rsid w:val="00827369"/>
    <w:rsid w:val="00832CB6"/>
    <w:rsid w:val="008336B0"/>
    <w:rsid w:val="0083472A"/>
    <w:rsid w:val="00834BC2"/>
    <w:rsid w:val="00834DD4"/>
    <w:rsid w:val="00837307"/>
    <w:rsid w:val="0084037C"/>
    <w:rsid w:val="00840CA8"/>
    <w:rsid w:val="00841613"/>
    <w:rsid w:val="0084191D"/>
    <w:rsid w:val="00842785"/>
    <w:rsid w:val="00843E2F"/>
    <w:rsid w:val="008456DB"/>
    <w:rsid w:val="00846394"/>
    <w:rsid w:val="00846505"/>
    <w:rsid w:val="0085419C"/>
    <w:rsid w:val="008546C4"/>
    <w:rsid w:val="00854B45"/>
    <w:rsid w:val="00856384"/>
    <w:rsid w:val="00856BE0"/>
    <w:rsid w:val="00857B20"/>
    <w:rsid w:val="008610F4"/>
    <w:rsid w:val="00861C05"/>
    <w:rsid w:val="008622B1"/>
    <w:rsid w:val="00862A7A"/>
    <w:rsid w:val="00862C1D"/>
    <w:rsid w:val="008637AC"/>
    <w:rsid w:val="00864516"/>
    <w:rsid w:val="0086502B"/>
    <w:rsid w:val="00866259"/>
    <w:rsid w:val="008677BC"/>
    <w:rsid w:val="00867B8A"/>
    <w:rsid w:val="00872796"/>
    <w:rsid w:val="008728A4"/>
    <w:rsid w:val="00873A1B"/>
    <w:rsid w:val="00875C9D"/>
    <w:rsid w:val="00876E0D"/>
    <w:rsid w:val="00877ED6"/>
    <w:rsid w:val="00880472"/>
    <w:rsid w:val="00881AD6"/>
    <w:rsid w:val="00883C70"/>
    <w:rsid w:val="00885708"/>
    <w:rsid w:val="00893C12"/>
    <w:rsid w:val="0089514A"/>
    <w:rsid w:val="00895E9B"/>
    <w:rsid w:val="00896F86"/>
    <w:rsid w:val="00897429"/>
    <w:rsid w:val="00897B8B"/>
    <w:rsid w:val="008A0F9E"/>
    <w:rsid w:val="008A3A9A"/>
    <w:rsid w:val="008A3CAB"/>
    <w:rsid w:val="008A56BB"/>
    <w:rsid w:val="008A6EA1"/>
    <w:rsid w:val="008A78A3"/>
    <w:rsid w:val="008B19B0"/>
    <w:rsid w:val="008B329A"/>
    <w:rsid w:val="008B4485"/>
    <w:rsid w:val="008B64B7"/>
    <w:rsid w:val="008B6DE1"/>
    <w:rsid w:val="008C01A2"/>
    <w:rsid w:val="008C0861"/>
    <w:rsid w:val="008C1FA9"/>
    <w:rsid w:val="008C2C9E"/>
    <w:rsid w:val="008C38F4"/>
    <w:rsid w:val="008C39E1"/>
    <w:rsid w:val="008C3E7A"/>
    <w:rsid w:val="008C44DA"/>
    <w:rsid w:val="008C540A"/>
    <w:rsid w:val="008C5BAA"/>
    <w:rsid w:val="008C76E3"/>
    <w:rsid w:val="008C7B2A"/>
    <w:rsid w:val="008D248D"/>
    <w:rsid w:val="008D3CC3"/>
    <w:rsid w:val="008D5C0D"/>
    <w:rsid w:val="008D6128"/>
    <w:rsid w:val="008D63A9"/>
    <w:rsid w:val="008D74CB"/>
    <w:rsid w:val="008D7B41"/>
    <w:rsid w:val="008E7C93"/>
    <w:rsid w:val="008F10E9"/>
    <w:rsid w:val="008F17E0"/>
    <w:rsid w:val="008F18D5"/>
    <w:rsid w:val="008F1999"/>
    <w:rsid w:val="008F4C43"/>
    <w:rsid w:val="008F5072"/>
    <w:rsid w:val="00900516"/>
    <w:rsid w:val="009023BD"/>
    <w:rsid w:val="0090378D"/>
    <w:rsid w:val="00904C00"/>
    <w:rsid w:val="00904EA7"/>
    <w:rsid w:val="00906D8E"/>
    <w:rsid w:val="0091319E"/>
    <w:rsid w:val="00914C58"/>
    <w:rsid w:val="009162F9"/>
    <w:rsid w:val="00916943"/>
    <w:rsid w:val="00916B94"/>
    <w:rsid w:val="009170A6"/>
    <w:rsid w:val="00917271"/>
    <w:rsid w:val="00921DB1"/>
    <w:rsid w:val="00924655"/>
    <w:rsid w:val="009253D9"/>
    <w:rsid w:val="00925709"/>
    <w:rsid w:val="0092579F"/>
    <w:rsid w:val="00926DF9"/>
    <w:rsid w:val="009335C2"/>
    <w:rsid w:val="00933A53"/>
    <w:rsid w:val="009367A9"/>
    <w:rsid w:val="009405C7"/>
    <w:rsid w:val="00940A7D"/>
    <w:rsid w:val="009416BF"/>
    <w:rsid w:val="00943CEE"/>
    <w:rsid w:val="00944293"/>
    <w:rsid w:val="00945D2C"/>
    <w:rsid w:val="0095056F"/>
    <w:rsid w:val="009508BB"/>
    <w:rsid w:val="0095129E"/>
    <w:rsid w:val="00951FF2"/>
    <w:rsid w:val="0095271E"/>
    <w:rsid w:val="009538B0"/>
    <w:rsid w:val="009555E4"/>
    <w:rsid w:val="00957B9D"/>
    <w:rsid w:val="009608C6"/>
    <w:rsid w:val="00960CA3"/>
    <w:rsid w:val="009616B0"/>
    <w:rsid w:val="009626EE"/>
    <w:rsid w:val="0096437D"/>
    <w:rsid w:val="00965402"/>
    <w:rsid w:val="0096587D"/>
    <w:rsid w:val="009663CA"/>
    <w:rsid w:val="009664C2"/>
    <w:rsid w:val="00967F76"/>
    <w:rsid w:val="009719C5"/>
    <w:rsid w:val="00973870"/>
    <w:rsid w:val="00974E0D"/>
    <w:rsid w:val="00975415"/>
    <w:rsid w:val="00975FBC"/>
    <w:rsid w:val="009807F3"/>
    <w:rsid w:val="0098080C"/>
    <w:rsid w:val="0098286F"/>
    <w:rsid w:val="00983406"/>
    <w:rsid w:val="0098729C"/>
    <w:rsid w:val="00987A03"/>
    <w:rsid w:val="00990B2B"/>
    <w:rsid w:val="00992119"/>
    <w:rsid w:val="00992824"/>
    <w:rsid w:val="00992A20"/>
    <w:rsid w:val="00992E35"/>
    <w:rsid w:val="00995F71"/>
    <w:rsid w:val="0099631A"/>
    <w:rsid w:val="009973E5"/>
    <w:rsid w:val="009A2B8E"/>
    <w:rsid w:val="009A3363"/>
    <w:rsid w:val="009A3455"/>
    <w:rsid w:val="009A4069"/>
    <w:rsid w:val="009A484A"/>
    <w:rsid w:val="009B0C62"/>
    <w:rsid w:val="009B0F09"/>
    <w:rsid w:val="009B1AC9"/>
    <w:rsid w:val="009B3A96"/>
    <w:rsid w:val="009B3E0E"/>
    <w:rsid w:val="009B3F2E"/>
    <w:rsid w:val="009B57AB"/>
    <w:rsid w:val="009B5F11"/>
    <w:rsid w:val="009B741C"/>
    <w:rsid w:val="009B750C"/>
    <w:rsid w:val="009B7A46"/>
    <w:rsid w:val="009B7A74"/>
    <w:rsid w:val="009C143F"/>
    <w:rsid w:val="009C202C"/>
    <w:rsid w:val="009C30C6"/>
    <w:rsid w:val="009C4897"/>
    <w:rsid w:val="009C6502"/>
    <w:rsid w:val="009C6DFE"/>
    <w:rsid w:val="009D12E1"/>
    <w:rsid w:val="009D1AEA"/>
    <w:rsid w:val="009D225A"/>
    <w:rsid w:val="009D2BCE"/>
    <w:rsid w:val="009D334F"/>
    <w:rsid w:val="009D3D7C"/>
    <w:rsid w:val="009D5109"/>
    <w:rsid w:val="009D56DA"/>
    <w:rsid w:val="009D6512"/>
    <w:rsid w:val="009D658F"/>
    <w:rsid w:val="009D6764"/>
    <w:rsid w:val="009D7AE8"/>
    <w:rsid w:val="009E18E8"/>
    <w:rsid w:val="009E6D4B"/>
    <w:rsid w:val="009F04C1"/>
    <w:rsid w:val="009F0987"/>
    <w:rsid w:val="009F0EBB"/>
    <w:rsid w:val="009F2821"/>
    <w:rsid w:val="009F4FED"/>
    <w:rsid w:val="009F78D1"/>
    <w:rsid w:val="00A0080E"/>
    <w:rsid w:val="00A01FBA"/>
    <w:rsid w:val="00A02729"/>
    <w:rsid w:val="00A02B3C"/>
    <w:rsid w:val="00A07149"/>
    <w:rsid w:val="00A072C7"/>
    <w:rsid w:val="00A10D2B"/>
    <w:rsid w:val="00A10ED3"/>
    <w:rsid w:val="00A14291"/>
    <w:rsid w:val="00A14BB7"/>
    <w:rsid w:val="00A16D6D"/>
    <w:rsid w:val="00A274C6"/>
    <w:rsid w:val="00A30886"/>
    <w:rsid w:val="00A31F09"/>
    <w:rsid w:val="00A34A1B"/>
    <w:rsid w:val="00A35210"/>
    <w:rsid w:val="00A401FF"/>
    <w:rsid w:val="00A41329"/>
    <w:rsid w:val="00A4149E"/>
    <w:rsid w:val="00A4218E"/>
    <w:rsid w:val="00A4436C"/>
    <w:rsid w:val="00A456E5"/>
    <w:rsid w:val="00A45F49"/>
    <w:rsid w:val="00A46819"/>
    <w:rsid w:val="00A46B6A"/>
    <w:rsid w:val="00A51E1C"/>
    <w:rsid w:val="00A529F3"/>
    <w:rsid w:val="00A53D47"/>
    <w:rsid w:val="00A54D44"/>
    <w:rsid w:val="00A55849"/>
    <w:rsid w:val="00A57831"/>
    <w:rsid w:val="00A6023E"/>
    <w:rsid w:val="00A604BE"/>
    <w:rsid w:val="00A60783"/>
    <w:rsid w:val="00A61554"/>
    <w:rsid w:val="00A6300B"/>
    <w:rsid w:val="00A63EB5"/>
    <w:rsid w:val="00A64531"/>
    <w:rsid w:val="00A64BB0"/>
    <w:rsid w:val="00A659DC"/>
    <w:rsid w:val="00A67ABE"/>
    <w:rsid w:val="00A75235"/>
    <w:rsid w:val="00A803CF"/>
    <w:rsid w:val="00A80D8C"/>
    <w:rsid w:val="00A80E9A"/>
    <w:rsid w:val="00A81DF2"/>
    <w:rsid w:val="00A82404"/>
    <w:rsid w:val="00A8260E"/>
    <w:rsid w:val="00A84015"/>
    <w:rsid w:val="00A858C7"/>
    <w:rsid w:val="00A85B6F"/>
    <w:rsid w:val="00A86DD1"/>
    <w:rsid w:val="00A90926"/>
    <w:rsid w:val="00A94224"/>
    <w:rsid w:val="00A95654"/>
    <w:rsid w:val="00A96012"/>
    <w:rsid w:val="00A9766F"/>
    <w:rsid w:val="00A97700"/>
    <w:rsid w:val="00AA4B46"/>
    <w:rsid w:val="00AA4B61"/>
    <w:rsid w:val="00AA6914"/>
    <w:rsid w:val="00AB1285"/>
    <w:rsid w:val="00AB31A3"/>
    <w:rsid w:val="00AB3DAD"/>
    <w:rsid w:val="00AB4BCA"/>
    <w:rsid w:val="00AB5EA2"/>
    <w:rsid w:val="00AC39E9"/>
    <w:rsid w:val="00AC50EC"/>
    <w:rsid w:val="00AC60E7"/>
    <w:rsid w:val="00AC7592"/>
    <w:rsid w:val="00AD241D"/>
    <w:rsid w:val="00AD2774"/>
    <w:rsid w:val="00AD2DF1"/>
    <w:rsid w:val="00AD3842"/>
    <w:rsid w:val="00AD4943"/>
    <w:rsid w:val="00AD4A31"/>
    <w:rsid w:val="00AD6A2A"/>
    <w:rsid w:val="00AE0A4E"/>
    <w:rsid w:val="00AE1416"/>
    <w:rsid w:val="00AE2B39"/>
    <w:rsid w:val="00AE4152"/>
    <w:rsid w:val="00AE5457"/>
    <w:rsid w:val="00AE5788"/>
    <w:rsid w:val="00AE6DC8"/>
    <w:rsid w:val="00AE70E2"/>
    <w:rsid w:val="00AE7DA8"/>
    <w:rsid w:val="00AF01CE"/>
    <w:rsid w:val="00AF0CD5"/>
    <w:rsid w:val="00AF14A9"/>
    <w:rsid w:val="00AF1B3A"/>
    <w:rsid w:val="00AF3446"/>
    <w:rsid w:val="00AF3B9D"/>
    <w:rsid w:val="00AF4EB1"/>
    <w:rsid w:val="00AF5087"/>
    <w:rsid w:val="00AF63C4"/>
    <w:rsid w:val="00B00C7F"/>
    <w:rsid w:val="00B01DBE"/>
    <w:rsid w:val="00B02395"/>
    <w:rsid w:val="00B0293A"/>
    <w:rsid w:val="00B02947"/>
    <w:rsid w:val="00B03941"/>
    <w:rsid w:val="00B046BF"/>
    <w:rsid w:val="00B04B97"/>
    <w:rsid w:val="00B0540E"/>
    <w:rsid w:val="00B05644"/>
    <w:rsid w:val="00B0676C"/>
    <w:rsid w:val="00B06B94"/>
    <w:rsid w:val="00B11F34"/>
    <w:rsid w:val="00B12A17"/>
    <w:rsid w:val="00B12F42"/>
    <w:rsid w:val="00B1480F"/>
    <w:rsid w:val="00B151BF"/>
    <w:rsid w:val="00B169D3"/>
    <w:rsid w:val="00B16F95"/>
    <w:rsid w:val="00B20292"/>
    <w:rsid w:val="00B20510"/>
    <w:rsid w:val="00B2192D"/>
    <w:rsid w:val="00B21957"/>
    <w:rsid w:val="00B21D75"/>
    <w:rsid w:val="00B21E68"/>
    <w:rsid w:val="00B2211A"/>
    <w:rsid w:val="00B22A5A"/>
    <w:rsid w:val="00B22BD1"/>
    <w:rsid w:val="00B22C2F"/>
    <w:rsid w:val="00B22D79"/>
    <w:rsid w:val="00B23122"/>
    <w:rsid w:val="00B23929"/>
    <w:rsid w:val="00B27449"/>
    <w:rsid w:val="00B275C5"/>
    <w:rsid w:val="00B2798D"/>
    <w:rsid w:val="00B333FA"/>
    <w:rsid w:val="00B3399E"/>
    <w:rsid w:val="00B3453F"/>
    <w:rsid w:val="00B3474F"/>
    <w:rsid w:val="00B349B4"/>
    <w:rsid w:val="00B3559F"/>
    <w:rsid w:val="00B35E86"/>
    <w:rsid w:val="00B368E0"/>
    <w:rsid w:val="00B421AD"/>
    <w:rsid w:val="00B42B31"/>
    <w:rsid w:val="00B42D60"/>
    <w:rsid w:val="00B4345C"/>
    <w:rsid w:val="00B434C4"/>
    <w:rsid w:val="00B4363B"/>
    <w:rsid w:val="00B4386E"/>
    <w:rsid w:val="00B4540B"/>
    <w:rsid w:val="00B45CB4"/>
    <w:rsid w:val="00B50219"/>
    <w:rsid w:val="00B50EFE"/>
    <w:rsid w:val="00B52DD7"/>
    <w:rsid w:val="00B54E42"/>
    <w:rsid w:val="00B550D4"/>
    <w:rsid w:val="00B5555B"/>
    <w:rsid w:val="00B55BE5"/>
    <w:rsid w:val="00B57276"/>
    <w:rsid w:val="00B57E5D"/>
    <w:rsid w:val="00B61D70"/>
    <w:rsid w:val="00B63337"/>
    <w:rsid w:val="00B636C6"/>
    <w:rsid w:val="00B64A7F"/>
    <w:rsid w:val="00B6564D"/>
    <w:rsid w:val="00B674CB"/>
    <w:rsid w:val="00B6763D"/>
    <w:rsid w:val="00B71CFD"/>
    <w:rsid w:val="00B743C7"/>
    <w:rsid w:val="00B76317"/>
    <w:rsid w:val="00B76953"/>
    <w:rsid w:val="00B7706F"/>
    <w:rsid w:val="00B77996"/>
    <w:rsid w:val="00B82A2C"/>
    <w:rsid w:val="00B82D8D"/>
    <w:rsid w:val="00B86275"/>
    <w:rsid w:val="00B8652F"/>
    <w:rsid w:val="00B90893"/>
    <w:rsid w:val="00B91D5A"/>
    <w:rsid w:val="00B91E44"/>
    <w:rsid w:val="00B95ACF"/>
    <w:rsid w:val="00B96C66"/>
    <w:rsid w:val="00B976AC"/>
    <w:rsid w:val="00BA099E"/>
    <w:rsid w:val="00BA0AF8"/>
    <w:rsid w:val="00BA24D1"/>
    <w:rsid w:val="00BA29D2"/>
    <w:rsid w:val="00BA2D2F"/>
    <w:rsid w:val="00BA2EB5"/>
    <w:rsid w:val="00BA4DFB"/>
    <w:rsid w:val="00BA658A"/>
    <w:rsid w:val="00BA6A4C"/>
    <w:rsid w:val="00BA743F"/>
    <w:rsid w:val="00BB0E1E"/>
    <w:rsid w:val="00BB0EEE"/>
    <w:rsid w:val="00BB2695"/>
    <w:rsid w:val="00BB2836"/>
    <w:rsid w:val="00BB2BD9"/>
    <w:rsid w:val="00BB49BE"/>
    <w:rsid w:val="00BB7011"/>
    <w:rsid w:val="00BB74A6"/>
    <w:rsid w:val="00BC51D9"/>
    <w:rsid w:val="00BD0794"/>
    <w:rsid w:val="00BD07CB"/>
    <w:rsid w:val="00BD11E7"/>
    <w:rsid w:val="00BD1435"/>
    <w:rsid w:val="00BD280D"/>
    <w:rsid w:val="00BD2EE8"/>
    <w:rsid w:val="00BD4917"/>
    <w:rsid w:val="00BD4BF3"/>
    <w:rsid w:val="00BD511D"/>
    <w:rsid w:val="00BE12A4"/>
    <w:rsid w:val="00BE420D"/>
    <w:rsid w:val="00BE6088"/>
    <w:rsid w:val="00BE62E5"/>
    <w:rsid w:val="00BE7384"/>
    <w:rsid w:val="00BF05B7"/>
    <w:rsid w:val="00BF16A7"/>
    <w:rsid w:val="00BF19C3"/>
    <w:rsid w:val="00BF2C80"/>
    <w:rsid w:val="00BF5861"/>
    <w:rsid w:val="00BF6825"/>
    <w:rsid w:val="00BF6A42"/>
    <w:rsid w:val="00BF6F7C"/>
    <w:rsid w:val="00C01001"/>
    <w:rsid w:val="00C01175"/>
    <w:rsid w:val="00C07596"/>
    <w:rsid w:val="00C1094F"/>
    <w:rsid w:val="00C1304E"/>
    <w:rsid w:val="00C13EBD"/>
    <w:rsid w:val="00C154D9"/>
    <w:rsid w:val="00C15683"/>
    <w:rsid w:val="00C179C2"/>
    <w:rsid w:val="00C21339"/>
    <w:rsid w:val="00C22269"/>
    <w:rsid w:val="00C249EB"/>
    <w:rsid w:val="00C25004"/>
    <w:rsid w:val="00C25B58"/>
    <w:rsid w:val="00C27091"/>
    <w:rsid w:val="00C316C2"/>
    <w:rsid w:val="00C31C41"/>
    <w:rsid w:val="00C3317A"/>
    <w:rsid w:val="00C33391"/>
    <w:rsid w:val="00C33D53"/>
    <w:rsid w:val="00C34533"/>
    <w:rsid w:val="00C3724A"/>
    <w:rsid w:val="00C378B4"/>
    <w:rsid w:val="00C37FC9"/>
    <w:rsid w:val="00C405A2"/>
    <w:rsid w:val="00C4199A"/>
    <w:rsid w:val="00C41A90"/>
    <w:rsid w:val="00C4278D"/>
    <w:rsid w:val="00C45168"/>
    <w:rsid w:val="00C47577"/>
    <w:rsid w:val="00C47D91"/>
    <w:rsid w:val="00C5089C"/>
    <w:rsid w:val="00C50B6E"/>
    <w:rsid w:val="00C512D7"/>
    <w:rsid w:val="00C52842"/>
    <w:rsid w:val="00C56A4F"/>
    <w:rsid w:val="00C6034D"/>
    <w:rsid w:val="00C61998"/>
    <w:rsid w:val="00C63201"/>
    <w:rsid w:val="00C63B27"/>
    <w:rsid w:val="00C643BB"/>
    <w:rsid w:val="00C662DF"/>
    <w:rsid w:val="00C6683F"/>
    <w:rsid w:val="00C678CF"/>
    <w:rsid w:val="00C7014A"/>
    <w:rsid w:val="00C72DA4"/>
    <w:rsid w:val="00C73CDB"/>
    <w:rsid w:val="00C73FF0"/>
    <w:rsid w:val="00C751DD"/>
    <w:rsid w:val="00C76ED5"/>
    <w:rsid w:val="00C801F4"/>
    <w:rsid w:val="00C81DD5"/>
    <w:rsid w:val="00C83C5E"/>
    <w:rsid w:val="00C84342"/>
    <w:rsid w:val="00C8481A"/>
    <w:rsid w:val="00C849CF"/>
    <w:rsid w:val="00C85B64"/>
    <w:rsid w:val="00C85C06"/>
    <w:rsid w:val="00C92A45"/>
    <w:rsid w:val="00C93E57"/>
    <w:rsid w:val="00C94850"/>
    <w:rsid w:val="00C95B3C"/>
    <w:rsid w:val="00C96996"/>
    <w:rsid w:val="00CA01BA"/>
    <w:rsid w:val="00CA6BDB"/>
    <w:rsid w:val="00CA7075"/>
    <w:rsid w:val="00CA7E99"/>
    <w:rsid w:val="00CB05BE"/>
    <w:rsid w:val="00CB1F36"/>
    <w:rsid w:val="00CB2796"/>
    <w:rsid w:val="00CB3467"/>
    <w:rsid w:val="00CB356C"/>
    <w:rsid w:val="00CB415B"/>
    <w:rsid w:val="00CB6561"/>
    <w:rsid w:val="00CC0CAB"/>
    <w:rsid w:val="00CC12EC"/>
    <w:rsid w:val="00CC292A"/>
    <w:rsid w:val="00CC50AE"/>
    <w:rsid w:val="00CC52ED"/>
    <w:rsid w:val="00CC53D6"/>
    <w:rsid w:val="00CC6C85"/>
    <w:rsid w:val="00CD0CDB"/>
    <w:rsid w:val="00CD496F"/>
    <w:rsid w:val="00CD4C45"/>
    <w:rsid w:val="00CD5441"/>
    <w:rsid w:val="00CE19B7"/>
    <w:rsid w:val="00CE1F09"/>
    <w:rsid w:val="00CE3173"/>
    <w:rsid w:val="00CE4341"/>
    <w:rsid w:val="00CF1C0C"/>
    <w:rsid w:val="00CF3442"/>
    <w:rsid w:val="00CF6A8D"/>
    <w:rsid w:val="00D01FF9"/>
    <w:rsid w:val="00D03239"/>
    <w:rsid w:val="00D07819"/>
    <w:rsid w:val="00D07979"/>
    <w:rsid w:val="00D1539D"/>
    <w:rsid w:val="00D16552"/>
    <w:rsid w:val="00D1768C"/>
    <w:rsid w:val="00D17D6B"/>
    <w:rsid w:val="00D17F6B"/>
    <w:rsid w:val="00D17FB5"/>
    <w:rsid w:val="00D21048"/>
    <w:rsid w:val="00D21EFB"/>
    <w:rsid w:val="00D23305"/>
    <w:rsid w:val="00D249E5"/>
    <w:rsid w:val="00D24DAD"/>
    <w:rsid w:val="00D25E38"/>
    <w:rsid w:val="00D26A11"/>
    <w:rsid w:val="00D26FA2"/>
    <w:rsid w:val="00D31BFA"/>
    <w:rsid w:val="00D32CC2"/>
    <w:rsid w:val="00D32D05"/>
    <w:rsid w:val="00D33B3B"/>
    <w:rsid w:val="00D35EFB"/>
    <w:rsid w:val="00D405C4"/>
    <w:rsid w:val="00D40A2B"/>
    <w:rsid w:val="00D41295"/>
    <w:rsid w:val="00D413FB"/>
    <w:rsid w:val="00D42B54"/>
    <w:rsid w:val="00D45394"/>
    <w:rsid w:val="00D454BA"/>
    <w:rsid w:val="00D46027"/>
    <w:rsid w:val="00D46B5B"/>
    <w:rsid w:val="00D5131E"/>
    <w:rsid w:val="00D53559"/>
    <w:rsid w:val="00D5399D"/>
    <w:rsid w:val="00D54523"/>
    <w:rsid w:val="00D547A4"/>
    <w:rsid w:val="00D55186"/>
    <w:rsid w:val="00D5645C"/>
    <w:rsid w:val="00D56D50"/>
    <w:rsid w:val="00D57B97"/>
    <w:rsid w:val="00D60640"/>
    <w:rsid w:val="00D62D40"/>
    <w:rsid w:val="00D65B5D"/>
    <w:rsid w:val="00D662B8"/>
    <w:rsid w:val="00D66FD0"/>
    <w:rsid w:val="00D71CEB"/>
    <w:rsid w:val="00D71DD7"/>
    <w:rsid w:val="00D72DE0"/>
    <w:rsid w:val="00D73395"/>
    <w:rsid w:val="00D73AE0"/>
    <w:rsid w:val="00D753E0"/>
    <w:rsid w:val="00D80E61"/>
    <w:rsid w:val="00D854FB"/>
    <w:rsid w:val="00D90B96"/>
    <w:rsid w:val="00D9548F"/>
    <w:rsid w:val="00D95AC2"/>
    <w:rsid w:val="00D961E0"/>
    <w:rsid w:val="00D96672"/>
    <w:rsid w:val="00DA073B"/>
    <w:rsid w:val="00DA23B4"/>
    <w:rsid w:val="00DA3957"/>
    <w:rsid w:val="00DA75D3"/>
    <w:rsid w:val="00DB029E"/>
    <w:rsid w:val="00DB259A"/>
    <w:rsid w:val="00DB2809"/>
    <w:rsid w:val="00DB2EC2"/>
    <w:rsid w:val="00DB43BE"/>
    <w:rsid w:val="00DB48C7"/>
    <w:rsid w:val="00DB656B"/>
    <w:rsid w:val="00DC0884"/>
    <w:rsid w:val="00DC19B8"/>
    <w:rsid w:val="00DC58BC"/>
    <w:rsid w:val="00DC69D7"/>
    <w:rsid w:val="00DD0CAE"/>
    <w:rsid w:val="00DD32DC"/>
    <w:rsid w:val="00DD3468"/>
    <w:rsid w:val="00DD3895"/>
    <w:rsid w:val="00DD3F11"/>
    <w:rsid w:val="00DD66F1"/>
    <w:rsid w:val="00DD7F7A"/>
    <w:rsid w:val="00DE0395"/>
    <w:rsid w:val="00DE0BAA"/>
    <w:rsid w:val="00DE23C2"/>
    <w:rsid w:val="00DE32D6"/>
    <w:rsid w:val="00DE4ED8"/>
    <w:rsid w:val="00DE6126"/>
    <w:rsid w:val="00DF12DD"/>
    <w:rsid w:val="00DF200F"/>
    <w:rsid w:val="00DF2F35"/>
    <w:rsid w:val="00DF4319"/>
    <w:rsid w:val="00DF576D"/>
    <w:rsid w:val="00DF662E"/>
    <w:rsid w:val="00E00805"/>
    <w:rsid w:val="00E0130C"/>
    <w:rsid w:val="00E019D4"/>
    <w:rsid w:val="00E031BB"/>
    <w:rsid w:val="00E054E9"/>
    <w:rsid w:val="00E05526"/>
    <w:rsid w:val="00E05BB5"/>
    <w:rsid w:val="00E06907"/>
    <w:rsid w:val="00E106CE"/>
    <w:rsid w:val="00E1256A"/>
    <w:rsid w:val="00E1553C"/>
    <w:rsid w:val="00E17D0D"/>
    <w:rsid w:val="00E20817"/>
    <w:rsid w:val="00E20C1C"/>
    <w:rsid w:val="00E23BB8"/>
    <w:rsid w:val="00E27074"/>
    <w:rsid w:val="00E27113"/>
    <w:rsid w:val="00E27955"/>
    <w:rsid w:val="00E303C8"/>
    <w:rsid w:val="00E33413"/>
    <w:rsid w:val="00E34916"/>
    <w:rsid w:val="00E36146"/>
    <w:rsid w:val="00E362AF"/>
    <w:rsid w:val="00E36FD3"/>
    <w:rsid w:val="00E40443"/>
    <w:rsid w:val="00E41195"/>
    <w:rsid w:val="00E41B0D"/>
    <w:rsid w:val="00E41E53"/>
    <w:rsid w:val="00E423E7"/>
    <w:rsid w:val="00E4355F"/>
    <w:rsid w:val="00E43A2F"/>
    <w:rsid w:val="00E45489"/>
    <w:rsid w:val="00E560B7"/>
    <w:rsid w:val="00E57840"/>
    <w:rsid w:val="00E603C7"/>
    <w:rsid w:val="00E60FFF"/>
    <w:rsid w:val="00E623FE"/>
    <w:rsid w:val="00E66770"/>
    <w:rsid w:val="00E71136"/>
    <w:rsid w:val="00E719E3"/>
    <w:rsid w:val="00E72269"/>
    <w:rsid w:val="00E723B2"/>
    <w:rsid w:val="00E723DF"/>
    <w:rsid w:val="00E7504E"/>
    <w:rsid w:val="00E758E6"/>
    <w:rsid w:val="00E7673F"/>
    <w:rsid w:val="00E76D11"/>
    <w:rsid w:val="00E77A52"/>
    <w:rsid w:val="00E8145C"/>
    <w:rsid w:val="00E82247"/>
    <w:rsid w:val="00E82AA4"/>
    <w:rsid w:val="00E838A1"/>
    <w:rsid w:val="00E84956"/>
    <w:rsid w:val="00E85326"/>
    <w:rsid w:val="00E91219"/>
    <w:rsid w:val="00E921D9"/>
    <w:rsid w:val="00E93889"/>
    <w:rsid w:val="00E9506E"/>
    <w:rsid w:val="00E9728E"/>
    <w:rsid w:val="00EA41DA"/>
    <w:rsid w:val="00EA44E5"/>
    <w:rsid w:val="00EA55C7"/>
    <w:rsid w:val="00EA57ED"/>
    <w:rsid w:val="00EA5FAA"/>
    <w:rsid w:val="00EA6531"/>
    <w:rsid w:val="00EA6A81"/>
    <w:rsid w:val="00EB07F9"/>
    <w:rsid w:val="00EB1336"/>
    <w:rsid w:val="00EB2155"/>
    <w:rsid w:val="00EB2C15"/>
    <w:rsid w:val="00EB34F0"/>
    <w:rsid w:val="00EB3BBF"/>
    <w:rsid w:val="00EB4A2D"/>
    <w:rsid w:val="00EB4ABB"/>
    <w:rsid w:val="00EB5336"/>
    <w:rsid w:val="00EB5CC8"/>
    <w:rsid w:val="00EB69D8"/>
    <w:rsid w:val="00EC0D16"/>
    <w:rsid w:val="00EC1FF1"/>
    <w:rsid w:val="00EC34EC"/>
    <w:rsid w:val="00EC4829"/>
    <w:rsid w:val="00EC4CE6"/>
    <w:rsid w:val="00EC5475"/>
    <w:rsid w:val="00EC5EC7"/>
    <w:rsid w:val="00EC7F8E"/>
    <w:rsid w:val="00ED0408"/>
    <w:rsid w:val="00ED0943"/>
    <w:rsid w:val="00ED135C"/>
    <w:rsid w:val="00ED2921"/>
    <w:rsid w:val="00ED30BD"/>
    <w:rsid w:val="00ED5AB1"/>
    <w:rsid w:val="00ED73BF"/>
    <w:rsid w:val="00EE0239"/>
    <w:rsid w:val="00EE0759"/>
    <w:rsid w:val="00EE18C8"/>
    <w:rsid w:val="00EE297D"/>
    <w:rsid w:val="00EE322B"/>
    <w:rsid w:val="00EE35C3"/>
    <w:rsid w:val="00EE4515"/>
    <w:rsid w:val="00EE517C"/>
    <w:rsid w:val="00EE664B"/>
    <w:rsid w:val="00EE76F9"/>
    <w:rsid w:val="00EE7D6B"/>
    <w:rsid w:val="00EF0E0B"/>
    <w:rsid w:val="00EF1F5F"/>
    <w:rsid w:val="00EF2D5C"/>
    <w:rsid w:val="00EF3ADD"/>
    <w:rsid w:val="00EF5131"/>
    <w:rsid w:val="00EF52D4"/>
    <w:rsid w:val="00EF5646"/>
    <w:rsid w:val="00EF60F4"/>
    <w:rsid w:val="00EF62B1"/>
    <w:rsid w:val="00EF66AC"/>
    <w:rsid w:val="00EF6DB2"/>
    <w:rsid w:val="00F00755"/>
    <w:rsid w:val="00F035BA"/>
    <w:rsid w:val="00F06136"/>
    <w:rsid w:val="00F06996"/>
    <w:rsid w:val="00F11D79"/>
    <w:rsid w:val="00F137C9"/>
    <w:rsid w:val="00F13AB7"/>
    <w:rsid w:val="00F14627"/>
    <w:rsid w:val="00F14DA6"/>
    <w:rsid w:val="00F15C67"/>
    <w:rsid w:val="00F168BF"/>
    <w:rsid w:val="00F16A16"/>
    <w:rsid w:val="00F16F42"/>
    <w:rsid w:val="00F170DC"/>
    <w:rsid w:val="00F21473"/>
    <w:rsid w:val="00F23B96"/>
    <w:rsid w:val="00F30EAA"/>
    <w:rsid w:val="00F30FC5"/>
    <w:rsid w:val="00F318F4"/>
    <w:rsid w:val="00F31FB3"/>
    <w:rsid w:val="00F32C1C"/>
    <w:rsid w:val="00F357BF"/>
    <w:rsid w:val="00F35B8E"/>
    <w:rsid w:val="00F407B0"/>
    <w:rsid w:val="00F41B0E"/>
    <w:rsid w:val="00F4250E"/>
    <w:rsid w:val="00F42DC5"/>
    <w:rsid w:val="00F478D7"/>
    <w:rsid w:val="00F5026A"/>
    <w:rsid w:val="00F50952"/>
    <w:rsid w:val="00F523B9"/>
    <w:rsid w:val="00F55FDD"/>
    <w:rsid w:val="00F61A3D"/>
    <w:rsid w:val="00F627EB"/>
    <w:rsid w:val="00F635D7"/>
    <w:rsid w:val="00F6516B"/>
    <w:rsid w:val="00F670A4"/>
    <w:rsid w:val="00F70B45"/>
    <w:rsid w:val="00F7117E"/>
    <w:rsid w:val="00F721A9"/>
    <w:rsid w:val="00F7770C"/>
    <w:rsid w:val="00F77F3A"/>
    <w:rsid w:val="00F811BD"/>
    <w:rsid w:val="00F815C8"/>
    <w:rsid w:val="00F8190D"/>
    <w:rsid w:val="00F82364"/>
    <w:rsid w:val="00F832B7"/>
    <w:rsid w:val="00F835C4"/>
    <w:rsid w:val="00F86C39"/>
    <w:rsid w:val="00F90153"/>
    <w:rsid w:val="00F902E5"/>
    <w:rsid w:val="00F91E4D"/>
    <w:rsid w:val="00F93662"/>
    <w:rsid w:val="00F94F8E"/>
    <w:rsid w:val="00F950E8"/>
    <w:rsid w:val="00FA0126"/>
    <w:rsid w:val="00FA03BD"/>
    <w:rsid w:val="00FA14E5"/>
    <w:rsid w:val="00FA39EC"/>
    <w:rsid w:val="00FA45C7"/>
    <w:rsid w:val="00FA58B8"/>
    <w:rsid w:val="00FB1873"/>
    <w:rsid w:val="00FB47ED"/>
    <w:rsid w:val="00FB7CE2"/>
    <w:rsid w:val="00FC2E1A"/>
    <w:rsid w:val="00FC4677"/>
    <w:rsid w:val="00FC47FD"/>
    <w:rsid w:val="00FC4A35"/>
    <w:rsid w:val="00FC4E1D"/>
    <w:rsid w:val="00FC536F"/>
    <w:rsid w:val="00FC57F4"/>
    <w:rsid w:val="00FD0163"/>
    <w:rsid w:val="00FD0890"/>
    <w:rsid w:val="00FD0C28"/>
    <w:rsid w:val="00FD13EA"/>
    <w:rsid w:val="00FD19FB"/>
    <w:rsid w:val="00FD227C"/>
    <w:rsid w:val="00FE0F74"/>
    <w:rsid w:val="00FE14E6"/>
    <w:rsid w:val="00FE2766"/>
    <w:rsid w:val="00FE3213"/>
    <w:rsid w:val="00FE34F2"/>
    <w:rsid w:val="00FE4E73"/>
    <w:rsid w:val="00FE6908"/>
    <w:rsid w:val="00FF1AB8"/>
    <w:rsid w:val="00FF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1401F6-B1B7-450F-869E-DE01884E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3961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6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619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9619B"/>
    <w:rPr>
      <w:rFonts w:ascii="Arial" w:eastAsia="Times New Roman" w:hAnsi="Arial" w:cs="Times New Roman"/>
      <w:sz w:val="36"/>
      <w:szCs w:val="20"/>
    </w:rPr>
  </w:style>
  <w:style w:type="paragraph" w:customStyle="1" w:styleId="Guidance">
    <w:name w:val="Guidance"/>
    <w:basedOn w:val="Normal"/>
    <w:rsid w:val="0039619B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customStyle="1" w:styleId="Reference">
    <w:name w:val="Reference"/>
    <w:basedOn w:val="Normal"/>
    <w:rsid w:val="0039619B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857C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Alkanani</dc:creator>
  <cp:keywords/>
  <dc:description/>
  <cp:lastModifiedBy>Hassan Alkanani</cp:lastModifiedBy>
  <cp:revision>2</cp:revision>
  <dcterms:created xsi:type="dcterms:W3CDTF">2015-10-02T23:43:00Z</dcterms:created>
  <dcterms:modified xsi:type="dcterms:W3CDTF">2015-10-02T23:43:00Z</dcterms:modified>
</cp:coreProperties>
</file>