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14B" w:rsidRDefault="00E9114B" w:rsidP="00907CE9">
      <w:pPr>
        <w:tabs>
          <w:tab w:val="right" w:pos="9638"/>
        </w:tabs>
        <w:spacing w:after="60"/>
        <w:ind w:left="1985" w:hanging="1985"/>
        <w:rPr>
          <w:rFonts w:ascii="Arial" w:hAnsi="Arial" w:cs="Arial"/>
          <w:sz w:val="24"/>
        </w:rPr>
      </w:pPr>
    </w:p>
    <w:p w:rsidR="00E9114B" w:rsidRDefault="00E9114B" w:rsidP="00E9114B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WG4 Meeting #91</w:t>
      </w:r>
      <w:r>
        <w:rPr>
          <w:rFonts w:ascii="Arial" w:hAnsi="Arial" w:cs="Arial"/>
          <w:b/>
          <w:sz w:val="24"/>
        </w:rPr>
        <w:tab/>
        <w:t>S4-161361</w:t>
      </w:r>
    </w:p>
    <w:p w:rsidR="00E9114B" w:rsidRDefault="00E9114B" w:rsidP="00E9114B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  <w:sz w:val="24"/>
        </w:rPr>
        <w:t>24 - 24 October 2016, Bangalore, India</w:t>
      </w:r>
      <w:r w:rsidRPr="000D0BFE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Agenda Item: 12</w:t>
      </w:r>
    </w:p>
    <w:p w:rsidR="00E9114B" w:rsidRDefault="00E9114B" w:rsidP="00E9114B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</w:rPr>
      </w:pPr>
    </w:p>
    <w:p w:rsidR="00907CE9" w:rsidRPr="00E9114B" w:rsidRDefault="0046666F" w:rsidP="00907CE9">
      <w:pPr>
        <w:tabs>
          <w:tab w:val="right" w:pos="9638"/>
        </w:tabs>
        <w:spacing w:after="60"/>
        <w:ind w:left="1985" w:hanging="1985"/>
        <w:rPr>
          <w:rFonts w:ascii="Arial" w:hAnsi="Arial" w:cs="Arial"/>
          <w:sz w:val="24"/>
        </w:rPr>
      </w:pPr>
      <w:r w:rsidRPr="00E9114B">
        <w:rPr>
          <w:rFonts w:ascii="Arial" w:hAnsi="Arial" w:cs="Arial"/>
          <w:sz w:val="24"/>
        </w:rPr>
        <w:t>SA WG2 Meeting #S2-117</w:t>
      </w:r>
      <w:r w:rsidRPr="00E9114B">
        <w:rPr>
          <w:rFonts w:ascii="Arial" w:hAnsi="Arial" w:cs="Arial"/>
          <w:sz w:val="24"/>
        </w:rPr>
        <w:tab/>
        <w:t>S2-166</w:t>
      </w:r>
      <w:r w:rsidR="000D0BFE" w:rsidRPr="00E9114B">
        <w:rPr>
          <w:rFonts w:ascii="Arial" w:hAnsi="Arial" w:cs="Arial"/>
          <w:sz w:val="24"/>
        </w:rPr>
        <w:t>287</w:t>
      </w:r>
    </w:p>
    <w:p w:rsidR="00907CE9" w:rsidRPr="00E9114B" w:rsidRDefault="00907CE9" w:rsidP="00907CE9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sz w:val="24"/>
        </w:rPr>
      </w:pPr>
      <w:r w:rsidRPr="00E9114B">
        <w:rPr>
          <w:rFonts w:ascii="Arial" w:hAnsi="Arial" w:cs="Arial"/>
          <w:sz w:val="24"/>
        </w:rPr>
        <w:t>17 - 21 October 2016, Kaohsiung City, Taiwan</w:t>
      </w:r>
      <w:r w:rsidR="000D0BFE" w:rsidRPr="00E9114B">
        <w:rPr>
          <w:rFonts w:ascii="Arial" w:hAnsi="Arial" w:cs="Arial"/>
        </w:rPr>
        <w:tab/>
        <w:t>(</w:t>
      </w:r>
      <w:r w:rsidR="000D0BFE" w:rsidRPr="00E9114B">
        <w:rPr>
          <w:rFonts w:ascii="Arial" w:hAnsi="Arial" w:cs="Arial"/>
          <w:color w:val="0000FF"/>
        </w:rPr>
        <w:t>e-mail revision 1 of S2-166090</w:t>
      </w:r>
      <w:r w:rsidR="000D0BFE" w:rsidRPr="00E9114B">
        <w:rPr>
          <w:rFonts w:ascii="Arial" w:hAnsi="Arial" w:cs="Arial"/>
        </w:rPr>
        <w:t>)</w:t>
      </w:r>
    </w:p>
    <w:p w:rsidR="0083349B" w:rsidRPr="00907CE9" w:rsidRDefault="0083349B" w:rsidP="0083349B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</w:rPr>
      </w:pPr>
    </w:p>
    <w:p w:rsidR="00C71829" w:rsidRPr="002826EB" w:rsidRDefault="00C71829" w:rsidP="00C71829">
      <w:pPr>
        <w:spacing w:after="60"/>
        <w:ind w:left="1985" w:hanging="1985"/>
        <w:rPr>
          <w:rFonts w:ascii="Arial" w:hAnsi="Arial" w:cs="Arial"/>
          <w:bCs/>
        </w:rPr>
      </w:pPr>
      <w:r w:rsidRPr="002826EB">
        <w:rPr>
          <w:rFonts w:ascii="Arial" w:hAnsi="Arial" w:cs="Arial"/>
          <w:b/>
        </w:rPr>
        <w:t>Title:</w:t>
      </w:r>
      <w:r w:rsidRPr="002826EB">
        <w:rPr>
          <w:rFonts w:ascii="Arial" w:hAnsi="Arial" w:cs="Arial"/>
          <w:b/>
        </w:rPr>
        <w:tab/>
      </w:r>
      <w:bookmarkStart w:id="0" w:name="OLE_LINK12"/>
      <w:bookmarkStart w:id="1" w:name="OLE_LINK13"/>
      <w:r w:rsidRPr="00926F2B">
        <w:rPr>
          <w:rFonts w:ascii="Arial" w:hAnsi="Arial" w:cs="Arial"/>
          <w:bCs/>
        </w:rPr>
        <w:t xml:space="preserve">Reply LS </w:t>
      </w:r>
      <w:r>
        <w:rPr>
          <w:rFonts w:ascii="Arial" w:hAnsi="Arial" w:cs="Arial" w:hint="eastAsia"/>
          <w:bCs/>
          <w:lang w:eastAsia="zh-CN"/>
        </w:rPr>
        <w:t>on</w:t>
      </w:r>
      <w:r w:rsidRPr="00926F2B">
        <w:rPr>
          <w:rFonts w:ascii="Arial" w:hAnsi="Arial" w:cs="Arial"/>
          <w:bCs/>
        </w:rPr>
        <w:t xml:space="preserve"> </w:t>
      </w:r>
      <w:bookmarkStart w:id="2" w:name="OLE_LINK8"/>
      <w:bookmarkStart w:id="3" w:name="OLE_LINK9"/>
      <w:r>
        <w:rPr>
          <w:rFonts w:ascii="Arial" w:hAnsi="Arial" w:cs="Arial"/>
          <w:lang w:eastAsia="zh-CN"/>
        </w:rPr>
        <w:t>QCI for CLUE Messages</w:t>
      </w:r>
      <w:bookmarkEnd w:id="0"/>
      <w:bookmarkEnd w:id="1"/>
      <w:bookmarkEnd w:id="2"/>
      <w:bookmarkEnd w:id="3"/>
    </w:p>
    <w:p w:rsidR="00C71829" w:rsidRDefault="00C71829" w:rsidP="00C71829">
      <w:pPr>
        <w:spacing w:after="60"/>
        <w:ind w:left="1985" w:hanging="1985"/>
        <w:rPr>
          <w:rFonts w:ascii="Arial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S2-165479</w:t>
      </w:r>
    </w:p>
    <w:p w:rsidR="00C71829" w:rsidRPr="002826EB" w:rsidRDefault="00C71829" w:rsidP="00C71829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 w:rsidRPr="002826EB">
        <w:rPr>
          <w:rFonts w:ascii="Arial" w:hAnsi="Arial" w:cs="Arial"/>
          <w:b/>
        </w:rPr>
        <w:t>Release:</w:t>
      </w:r>
      <w:r w:rsidRPr="002826EB">
        <w:rPr>
          <w:rFonts w:ascii="Arial" w:hAnsi="Arial" w:cs="Arial"/>
          <w:bCs/>
        </w:rPr>
        <w:tab/>
      </w:r>
    </w:p>
    <w:p w:rsidR="00C71829" w:rsidRPr="002826EB" w:rsidRDefault="00C71829" w:rsidP="00C71829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 w:rsidRPr="002826EB">
        <w:rPr>
          <w:rFonts w:ascii="Arial" w:hAnsi="Arial" w:cs="Arial"/>
          <w:b/>
        </w:rPr>
        <w:t>Work Item:</w:t>
      </w:r>
      <w:r w:rsidRPr="002826EB">
        <w:rPr>
          <w:rFonts w:ascii="Arial" w:hAnsi="Arial" w:cs="Arial"/>
          <w:bCs/>
        </w:rPr>
        <w:tab/>
      </w:r>
    </w:p>
    <w:p w:rsidR="00C71829" w:rsidRPr="002826EB" w:rsidRDefault="00C71829" w:rsidP="00C71829">
      <w:pPr>
        <w:spacing w:after="60"/>
        <w:ind w:left="1985" w:hanging="1985"/>
        <w:rPr>
          <w:rFonts w:ascii="Arial" w:hAnsi="Arial" w:cs="Arial"/>
          <w:b/>
        </w:rPr>
      </w:pPr>
    </w:p>
    <w:p w:rsidR="00C71829" w:rsidRPr="002826EB" w:rsidRDefault="00C71829" w:rsidP="00C71829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 w:rsidRPr="002826EB">
        <w:rPr>
          <w:rFonts w:ascii="Arial" w:hAnsi="Arial" w:cs="Arial"/>
          <w:b/>
        </w:rPr>
        <w:t>Source:</w:t>
      </w:r>
      <w:r w:rsidRPr="002826EB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3GPP TSG SA2</w:t>
      </w:r>
    </w:p>
    <w:p w:rsidR="00C71829" w:rsidRPr="002826EB" w:rsidRDefault="00C71829" w:rsidP="00C71829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 w:rsidRPr="002826EB">
        <w:rPr>
          <w:rFonts w:ascii="Arial" w:hAnsi="Arial" w:cs="Arial"/>
          <w:b/>
        </w:rPr>
        <w:t>To:</w:t>
      </w:r>
      <w:r w:rsidRPr="002826EB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3GPP TSG SA4</w:t>
      </w:r>
    </w:p>
    <w:p w:rsidR="00C71829" w:rsidRDefault="00C71829" w:rsidP="00C71829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F50D55">
        <w:rPr>
          <w:rFonts w:ascii="Arial" w:hAnsi="Arial" w:cs="Arial"/>
          <w:bCs/>
        </w:rPr>
        <w:t>3GPP TSG CT WG1, 3GPP TSG CT WG3</w:t>
      </w:r>
    </w:p>
    <w:p w:rsidR="00C71829" w:rsidRDefault="00C71829" w:rsidP="00C71829">
      <w:pPr>
        <w:spacing w:after="60"/>
        <w:ind w:left="1985" w:hanging="1985"/>
        <w:rPr>
          <w:rFonts w:ascii="Arial" w:hAnsi="Arial" w:cs="Arial"/>
          <w:bCs/>
        </w:rPr>
      </w:pPr>
    </w:p>
    <w:p w:rsidR="00C71829" w:rsidRDefault="00C71829" w:rsidP="00C71829">
      <w:pPr>
        <w:tabs>
          <w:tab w:val="left" w:pos="2270"/>
        </w:tabs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C71829" w:rsidRPr="00C71829" w:rsidRDefault="00C71829" w:rsidP="00C71829">
      <w:pPr>
        <w:pStyle w:val="Heading4"/>
        <w:tabs>
          <w:tab w:val="left" w:pos="2268"/>
        </w:tabs>
        <w:ind w:left="567"/>
        <w:rPr>
          <w:rFonts w:cs="Arial" w:hint="eastAsia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 w:hint="eastAsia"/>
          <w:b w:val="0"/>
          <w:bCs/>
          <w:lang w:eastAsia="zh-CN"/>
        </w:rPr>
        <w:t xml:space="preserve">Sherry </w:t>
      </w:r>
      <w:r>
        <w:rPr>
          <w:rFonts w:cs="Arial"/>
          <w:b w:val="0"/>
          <w:bCs/>
          <w:lang w:eastAsia="zh-CN"/>
        </w:rPr>
        <w:t>Shen</w:t>
      </w:r>
    </w:p>
    <w:p w:rsidR="002F053B" w:rsidRPr="000D22D2" w:rsidRDefault="00C71829" w:rsidP="00C71829">
      <w:pPr>
        <w:pStyle w:val="Heading4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C71829"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 w:hint="eastAsia"/>
          <w:b w:val="0"/>
          <w:bCs/>
          <w:lang w:eastAsia="zh-CN"/>
        </w:rPr>
        <w:t>sherry.</w:t>
      </w:r>
      <w:r>
        <w:rPr>
          <w:rFonts w:cs="Arial"/>
          <w:b w:val="0"/>
          <w:lang w:val="fr-FR"/>
        </w:rPr>
        <w:t>shen@nokia.com</w:t>
      </w:r>
    </w:p>
    <w:p w:rsidR="0069791C" w:rsidRPr="00464ED7" w:rsidRDefault="002F053B" w:rsidP="002F053B">
      <w:pPr>
        <w:tabs>
          <w:tab w:val="left" w:pos="2268"/>
          <w:tab w:val="left" w:pos="2694"/>
        </w:tabs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525FEB">
        <w:rPr>
          <w:rFonts w:ascii="Arial" w:hAnsi="Arial" w:cs="Arial"/>
          <w:b/>
        </w:rPr>
        <w:t xml:space="preserve"> </w:t>
      </w:r>
      <w:r w:rsidR="008C4A7A">
        <w:rPr>
          <w:rFonts w:ascii="Arial" w:hAnsi="Arial" w:cs="Arial"/>
          <w:b/>
        </w:rPr>
        <w:t xml:space="preserve">  </w:t>
      </w:r>
    </w:p>
    <w:p w:rsidR="0017439C" w:rsidRPr="00DB7B43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Pr="00DB7B43" w:rsidRDefault="0017439C">
      <w:pPr>
        <w:rPr>
          <w:rFonts w:ascii="Arial" w:hAnsi="Arial" w:cs="Arial"/>
        </w:rPr>
      </w:pPr>
    </w:p>
    <w:p w:rsidR="00633522" w:rsidRDefault="0017439C" w:rsidP="00633522">
      <w:pPr>
        <w:spacing w:after="120"/>
        <w:rPr>
          <w:rFonts w:ascii="Arial" w:hAnsi="Arial" w:cs="Arial"/>
          <w:b/>
        </w:rPr>
      </w:pPr>
      <w:r w:rsidRPr="00DB7B43">
        <w:rPr>
          <w:rFonts w:ascii="Arial" w:hAnsi="Arial" w:cs="Arial"/>
          <w:b/>
        </w:rPr>
        <w:t>1. Overall Description:</w:t>
      </w:r>
    </w:p>
    <w:p w:rsidR="00C71829" w:rsidRDefault="00C71829" w:rsidP="00C71829">
      <w:pPr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would like to thank SA4 for their liaison on </w:t>
      </w:r>
      <w:r>
        <w:rPr>
          <w:rFonts w:ascii="Arial" w:hAnsi="Arial" w:cs="Arial"/>
          <w:lang w:eastAsia="zh-CN"/>
        </w:rPr>
        <w:t>QCI for CLUE Messages</w:t>
      </w:r>
      <w:r>
        <w:rPr>
          <w:rFonts w:ascii="Arial" w:hAnsi="Arial" w:cs="Arial" w:hint="eastAsia"/>
          <w:bCs/>
          <w:lang w:eastAsia="zh-CN"/>
        </w:rPr>
        <w:t>.</w:t>
      </w:r>
    </w:p>
    <w:p w:rsidR="00C71829" w:rsidRDefault="00C71829" w:rsidP="00C71829">
      <w:pPr>
        <w:jc w:val="both"/>
        <w:rPr>
          <w:rFonts w:ascii="Arial" w:hAnsi="Arial" w:cs="Arial"/>
          <w:bCs/>
          <w:lang w:eastAsia="zh-CN"/>
        </w:rPr>
      </w:pPr>
    </w:p>
    <w:p w:rsidR="00A46FC7" w:rsidRDefault="00C71829" w:rsidP="007F48CF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During the </w:t>
      </w:r>
      <w:r>
        <w:rPr>
          <w:rFonts w:ascii="Arial" w:hAnsi="Arial" w:cs="Arial"/>
          <w:bCs/>
          <w:lang w:eastAsia="zh-CN"/>
        </w:rPr>
        <w:t xml:space="preserve">discussion in SA2, it was identified that </w:t>
      </w:r>
      <w:r>
        <w:rPr>
          <w:rFonts w:ascii="Arial" w:hAnsi="Arial" w:cs="Arial" w:hint="eastAsia"/>
          <w:bCs/>
          <w:lang w:eastAsia="zh-CN"/>
        </w:rPr>
        <w:t>t</w:t>
      </w:r>
      <w:r w:rsidRPr="001F068F">
        <w:rPr>
          <w:rFonts w:ascii="Arial" w:hAnsi="Arial" w:cs="Arial" w:hint="eastAsia"/>
          <w:bCs/>
          <w:lang w:eastAsia="zh-CN"/>
        </w:rPr>
        <w:t>he CLUE protocol is an application protocol used by two CLUE</w:t>
      </w:r>
      <w:r>
        <w:rPr>
          <w:rFonts w:ascii="Arial" w:hAnsi="Arial" w:cs="Arial"/>
          <w:bCs/>
          <w:lang w:eastAsia="zh-CN"/>
        </w:rPr>
        <w:t xml:space="preserve"> </w:t>
      </w:r>
      <w:r w:rsidRPr="001F068F">
        <w:rPr>
          <w:rFonts w:ascii="Arial" w:hAnsi="Arial" w:cs="Arial" w:hint="eastAsia"/>
          <w:bCs/>
          <w:lang w:eastAsia="zh-CN"/>
        </w:rPr>
        <w:t>Participants to enhance the experience of a multimedia telepresence</w:t>
      </w:r>
      <w:r w:rsidR="005C1218">
        <w:rPr>
          <w:rFonts w:ascii="Arial" w:hAnsi="Arial" w:cs="Arial"/>
          <w:bCs/>
          <w:lang w:eastAsia="zh-CN"/>
        </w:rPr>
        <w:t xml:space="preserve"> </w:t>
      </w:r>
      <w:r w:rsidRPr="001F068F">
        <w:rPr>
          <w:rFonts w:ascii="Arial" w:hAnsi="Arial" w:cs="Arial" w:hint="eastAsia"/>
          <w:bCs/>
          <w:lang w:eastAsia="zh-CN"/>
        </w:rPr>
        <w:t>session</w:t>
      </w:r>
      <w:r w:rsidR="005C1218">
        <w:rPr>
          <w:rFonts w:ascii="Arial" w:hAnsi="Arial" w:cs="Arial"/>
          <w:bCs/>
          <w:lang w:eastAsia="zh-CN"/>
        </w:rPr>
        <w:t>.</w:t>
      </w:r>
      <w:bookmarkStart w:id="4" w:name="_Toc462478545"/>
      <w:r w:rsidR="00A46FC7">
        <w:rPr>
          <w:rFonts w:ascii="Arial" w:hAnsi="Arial" w:cs="Arial"/>
          <w:bCs/>
          <w:lang w:eastAsia="zh-CN"/>
        </w:rPr>
        <w:t xml:space="preserve"> </w:t>
      </w:r>
    </w:p>
    <w:p w:rsidR="00A46FC7" w:rsidRDefault="00A46FC7" w:rsidP="007F48CF">
      <w:pPr>
        <w:rPr>
          <w:rFonts w:ascii="Arial" w:hAnsi="Arial" w:cs="Arial"/>
          <w:bCs/>
          <w:lang w:eastAsia="zh-CN"/>
        </w:rPr>
      </w:pPr>
    </w:p>
    <w:p w:rsidR="007C447A" w:rsidRDefault="00E8728A" w:rsidP="007F48CF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considered </w:t>
      </w:r>
      <w:r w:rsidR="00052517" w:rsidRPr="00D32FB2">
        <w:rPr>
          <w:rFonts w:ascii="Arial" w:hAnsi="Arial" w:cs="Arial"/>
          <w:bCs/>
          <w:lang w:eastAsia="zh-CN"/>
        </w:rPr>
        <w:t xml:space="preserve"> </w:t>
      </w:r>
      <w:r w:rsidR="00390D57" w:rsidRPr="00024A43">
        <w:rPr>
          <w:rFonts w:ascii="Arial" w:hAnsi="Arial" w:cs="Arial"/>
          <w:bCs/>
          <w:lang w:eastAsia="zh-CN"/>
        </w:rPr>
        <w:t>TS 23.203</w:t>
      </w:r>
      <w:r w:rsidR="000F1285" w:rsidRPr="00024A43">
        <w:rPr>
          <w:rFonts w:ascii="Arial" w:hAnsi="Arial" w:cs="Arial"/>
          <w:bCs/>
          <w:lang w:eastAsia="zh-CN"/>
        </w:rPr>
        <w:t xml:space="preserve"> could be referenced for the consideration of QCI for CLUE protocol</w:t>
      </w:r>
      <w:r w:rsidR="00390D57" w:rsidRPr="00024A43">
        <w:rPr>
          <w:rFonts w:ascii="Arial" w:hAnsi="Arial" w:cs="Arial"/>
          <w:bCs/>
          <w:lang w:eastAsia="zh-CN"/>
        </w:rPr>
        <w:t xml:space="preserve">, </w:t>
      </w:r>
      <w:r w:rsidR="00A46FC7" w:rsidRPr="00024A43">
        <w:rPr>
          <w:rFonts w:ascii="Arial" w:hAnsi="Arial" w:cs="Arial"/>
          <w:bCs/>
          <w:lang w:eastAsia="zh-CN"/>
        </w:rPr>
        <w:t xml:space="preserve">in which </w:t>
      </w:r>
      <w:r w:rsidR="00390D57" w:rsidRPr="00024A43">
        <w:rPr>
          <w:rFonts w:ascii="Arial" w:hAnsi="Arial" w:cs="Arial"/>
          <w:bCs/>
          <w:lang w:eastAsia="zh-CN"/>
        </w:rPr>
        <w:t>standardized QCI characteristics</w:t>
      </w:r>
      <w:bookmarkEnd w:id="4"/>
      <w:r w:rsidR="007F48CF" w:rsidRPr="00024A43">
        <w:rPr>
          <w:rFonts w:ascii="Arial" w:hAnsi="Arial" w:cs="Arial"/>
          <w:bCs/>
          <w:lang w:eastAsia="zh-CN"/>
        </w:rPr>
        <w:t xml:space="preserve"> </w:t>
      </w:r>
      <w:r w:rsidR="001D5808" w:rsidRPr="00024A43">
        <w:rPr>
          <w:rFonts w:ascii="Arial" w:hAnsi="Arial" w:cs="Arial"/>
          <w:bCs/>
          <w:lang w:eastAsia="zh-CN"/>
        </w:rPr>
        <w:t>are</w:t>
      </w:r>
      <w:r w:rsidR="00390D57" w:rsidRPr="00024A43">
        <w:rPr>
          <w:rFonts w:ascii="Arial" w:hAnsi="Arial" w:cs="Arial"/>
          <w:bCs/>
          <w:lang w:eastAsia="zh-CN"/>
        </w:rPr>
        <w:t xml:space="preserve"> defined in </w:t>
      </w:r>
      <w:r w:rsidR="001D5808" w:rsidRPr="00024A43">
        <w:rPr>
          <w:rFonts w:ascii="Arial" w:hAnsi="Arial" w:cs="Arial"/>
          <w:bCs/>
          <w:lang w:eastAsia="zh-CN"/>
        </w:rPr>
        <w:t xml:space="preserve">clause 6.1.7.2 </w:t>
      </w:r>
      <w:r w:rsidR="00390D57" w:rsidRPr="00024A43">
        <w:rPr>
          <w:rFonts w:ascii="Arial" w:hAnsi="Arial" w:cs="Arial"/>
          <w:bCs/>
          <w:lang w:eastAsia="zh-CN"/>
        </w:rPr>
        <w:t>Table 6.1.7</w:t>
      </w:r>
      <w:r w:rsidR="000F1285" w:rsidRPr="00024A43">
        <w:rPr>
          <w:rFonts w:ascii="Arial" w:hAnsi="Arial" w:cs="Arial"/>
          <w:bCs/>
          <w:lang w:eastAsia="zh-CN"/>
        </w:rPr>
        <w:t>.</w:t>
      </w:r>
      <w:r w:rsidR="007F48CF" w:rsidRPr="00024A43">
        <w:rPr>
          <w:rFonts w:ascii="Arial" w:hAnsi="Arial" w:cs="Arial"/>
          <w:bCs/>
          <w:lang w:eastAsia="zh-CN"/>
        </w:rPr>
        <w:t xml:space="preserve"> </w:t>
      </w:r>
    </w:p>
    <w:p w:rsidR="007C447A" w:rsidRDefault="007C447A" w:rsidP="007F48CF">
      <w:pPr>
        <w:rPr>
          <w:rFonts w:ascii="Arial" w:hAnsi="Arial" w:cs="Arial"/>
          <w:bCs/>
          <w:lang w:eastAsia="zh-CN"/>
        </w:rPr>
      </w:pPr>
    </w:p>
    <w:p w:rsidR="008F6C9A" w:rsidRPr="00024A43" w:rsidRDefault="00AC74F6" w:rsidP="007F48CF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questioned if </w:t>
      </w:r>
      <w:r w:rsidR="00240CD0" w:rsidRPr="00024A43">
        <w:rPr>
          <w:rFonts w:ascii="Arial" w:hAnsi="Arial" w:cs="Arial"/>
          <w:bCs/>
          <w:lang w:eastAsia="zh-CN"/>
        </w:rPr>
        <w:t>it is appropriate to</w:t>
      </w:r>
      <w:r w:rsidR="000F1285" w:rsidRPr="00024A43">
        <w:rPr>
          <w:rFonts w:ascii="Arial" w:hAnsi="Arial" w:cs="Arial"/>
          <w:bCs/>
          <w:lang w:eastAsia="zh-CN"/>
        </w:rPr>
        <w:t xml:space="preserve"> </w:t>
      </w:r>
      <w:bookmarkStart w:id="5" w:name="OLE_LINK1"/>
      <w:bookmarkStart w:id="6" w:name="OLE_LINK2"/>
      <w:r w:rsidR="00247AB9" w:rsidRPr="00024A43">
        <w:rPr>
          <w:rFonts w:ascii="Arial" w:hAnsi="Arial" w:cs="Arial"/>
          <w:bCs/>
          <w:lang w:eastAsia="zh-CN"/>
        </w:rPr>
        <w:t>re</w:t>
      </w:r>
      <w:r w:rsidR="000F1285" w:rsidRPr="00024A43">
        <w:rPr>
          <w:rFonts w:ascii="Arial" w:hAnsi="Arial" w:cs="Arial"/>
          <w:bCs/>
          <w:lang w:eastAsia="zh-CN"/>
        </w:rPr>
        <w:t>us</w:t>
      </w:r>
      <w:r w:rsidR="00240CD0" w:rsidRPr="00024A43">
        <w:rPr>
          <w:rFonts w:ascii="Arial" w:hAnsi="Arial" w:cs="Arial"/>
          <w:bCs/>
          <w:lang w:eastAsia="zh-CN"/>
        </w:rPr>
        <w:t>e</w:t>
      </w:r>
      <w:r w:rsidR="000F1285" w:rsidRPr="00024A43">
        <w:rPr>
          <w:rFonts w:ascii="Arial" w:hAnsi="Arial" w:cs="Arial"/>
          <w:bCs/>
          <w:lang w:eastAsia="zh-CN"/>
        </w:rPr>
        <w:t xml:space="preserve"> </w:t>
      </w:r>
      <w:r w:rsidR="00052517" w:rsidRPr="00024A43">
        <w:rPr>
          <w:rFonts w:ascii="Arial" w:hAnsi="Arial" w:cs="Arial"/>
          <w:lang w:val="en-CA"/>
        </w:rPr>
        <w:t xml:space="preserve">existing </w:t>
      </w:r>
      <w:r w:rsidR="00E70D94" w:rsidRPr="00024A43">
        <w:rPr>
          <w:rFonts w:ascii="Arial" w:hAnsi="Arial" w:cs="Arial"/>
          <w:lang w:val="en-CA"/>
        </w:rPr>
        <w:t>IMS voice/</w:t>
      </w:r>
      <w:r w:rsidR="000F1285" w:rsidRPr="00024A43">
        <w:rPr>
          <w:rFonts w:ascii="Arial" w:hAnsi="Arial" w:cs="Arial"/>
          <w:lang w:val="en-CA"/>
        </w:rPr>
        <w:t>signalling</w:t>
      </w:r>
      <w:r w:rsidR="00052517" w:rsidRPr="00024A43">
        <w:rPr>
          <w:rFonts w:ascii="Arial" w:hAnsi="Arial" w:cs="Arial"/>
          <w:lang w:val="en-CA"/>
        </w:rPr>
        <w:t xml:space="preserve"> QCI for CLUE protocol</w:t>
      </w:r>
      <w:bookmarkEnd w:id="5"/>
      <w:bookmarkEnd w:id="6"/>
      <w:r w:rsidR="00E70D94" w:rsidRPr="00024A43">
        <w:rPr>
          <w:rFonts w:ascii="Arial" w:hAnsi="Arial" w:cs="Arial"/>
          <w:lang w:val="en-CA"/>
        </w:rPr>
        <w:t xml:space="preserve"> due to the fact that </w:t>
      </w:r>
      <w:r w:rsidR="00E70D94" w:rsidRPr="00024A43">
        <w:rPr>
          <w:rFonts w:ascii="Arial" w:hAnsi="Arial" w:cs="Arial" w:hint="eastAsia"/>
          <w:bCs/>
          <w:lang w:eastAsia="zh-CN"/>
        </w:rPr>
        <w:t>telepresence</w:t>
      </w:r>
      <w:r w:rsidR="00E70D94" w:rsidRPr="00024A43">
        <w:rPr>
          <w:rFonts w:ascii="Arial" w:hAnsi="Arial" w:cs="Arial"/>
          <w:bCs/>
          <w:lang w:eastAsia="zh-CN"/>
        </w:rPr>
        <w:t xml:space="preserve"> </w:t>
      </w:r>
      <w:r w:rsidR="00E70D94" w:rsidRPr="00024A43">
        <w:rPr>
          <w:rFonts w:ascii="Arial" w:hAnsi="Arial" w:cs="Arial" w:hint="eastAsia"/>
          <w:bCs/>
          <w:lang w:eastAsia="zh-CN"/>
        </w:rPr>
        <w:t>service</w:t>
      </w:r>
      <w:r w:rsidR="00E70D94" w:rsidRPr="00024A43">
        <w:rPr>
          <w:rFonts w:ascii="Arial" w:hAnsi="Arial" w:cs="Arial"/>
          <w:bCs/>
          <w:lang w:eastAsia="zh-CN"/>
        </w:rPr>
        <w:t xml:space="preserve"> may </w:t>
      </w:r>
      <w:r w:rsidR="00E600BB">
        <w:rPr>
          <w:rFonts w:ascii="Arial" w:hAnsi="Arial" w:cs="Arial"/>
          <w:bCs/>
          <w:lang w:eastAsia="zh-CN"/>
        </w:rPr>
        <w:t xml:space="preserve">have less </w:t>
      </w:r>
      <w:r w:rsidR="00E70D94" w:rsidRPr="00024A43">
        <w:rPr>
          <w:rFonts w:ascii="Arial" w:hAnsi="Arial" w:cs="Arial"/>
          <w:bCs/>
          <w:lang w:eastAsia="zh-CN"/>
        </w:rPr>
        <w:t>importan</w:t>
      </w:r>
      <w:r w:rsidR="00E600BB">
        <w:rPr>
          <w:rFonts w:ascii="Arial" w:hAnsi="Arial" w:cs="Arial"/>
          <w:bCs/>
          <w:lang w:eastAsia="zh-CN"/>
        </w:rPr>
        <w:t>ce and different network actions compared to them</w:t>
      </w:r>
      <w:r w:rsidR="00E76634">
        <w:rPr>
          <w:rFonts w:ascii="Arial" w:hAnsi="Arial" w:cs="Arial"/>
          <w:bCs/>
          <w:lang w:eastAsia="zh-CN"/>
        </w:rPr>
        <w:t>.</w:t>
      </w:r>
      <w:r w:rsidR="000F1285" w:rsidRPr="00024A43">
        <w:rPr>
          <w:rFonts w:ascii="Arial" w:hAnsi="Arial" w:cs="Arial"/>
          <w:lang w:val="en-CA"/>
        </w:rPr>
        <w:t xml:space="preserve"> </w:t>
      </w:r>
      <w:r w:rsidR="00E600BB">
        <w:rPr>
          <w:rFonts w:ascii="Arial" w:hAnsi="Arial" w:cs="Arial"/>
          <w:lang w:val="en-CA"/>
        </w:rPr>
        <w:t xml:space="preserve">SA2 </w:t>
      </w:r>
      <w:r w:rsidR="00052517" w:rsidRPr="00024A43">
        <w:rPr>
          <w:rFonts w:ascii="Arial" w:hAnsi="Arial" w:cs="Arial"/>
          <w:lang w:val="en-CA"/>
        </w:rPr>
        <w:t xml:space="preserve"> would like to know SA4’s view</w:t>
      </w:r>
      <w:r w:rsidR="00E70D94" w:rsidRPr="00024A43">
        <w:rPr>
          <w:rFonts w:ascii="Arial" w:hAnsi="Arial" w:cs="Arial"/>
          <w:lang w:val="en-CA"/>
        </w:rPr>
        <w:t xml:space="preserve"> on that and </w:t>
      </w:r>
      <w:r w:rsidR="008F6C9A" w:rsidRPr="00024A43">
        <w:rPr>
          <w:rFonts w:ascii="Arial" w:hAnsi="Arial" w:cs="Arial"/>
          <w:bCs/>
          <w:lang w:eastAsia="zh-CN"/>
        </w:rPr>
        <w:t xml:space="preserve">SA4’s recommendation on the QCI </w:t>
      </w:r>
      <w:r w:rsidR="00E600BB">
        <w:rPr>
          <w:rFonts w:ascii="Arial" w:hAnsi="Arial" w:cs="Arial"/>
          <w:bCs/>
          <w:lang w:eastAsia="zh-CN"/>
        </w:rPr>
        <w:t xml:space="preserve">characteristics expected </w:t>
      </w:r>
      <w:r w:rsidR="00E600BB" w:rsidRPr="00024A43">
        <w:rPr>
          <w:rFonts w:ascii="Arial" w:hAnsi="Arial" w:cs="Arial"/>
          <w:bCs/>
          <w:lang w:eastAsia="zh-CN"/>
        </w:rPr>
        <w:t>based on the</w:t>
      </w:r>
      <w:r w:rsidR="00E600BB">
        <w:rPr>
          <w:rFonts w:ascii="Arial" w:hAnsi="Arial" w:cs="Arial"/>
          <w:bCs/>
          <w:lang w:eastAsia="zh-CN"/>
        </w:rPr>
        <w:t>ir</w:t>
      </w:r>
      <w:r w:rsidR="00E600BB" w:rsidRPr="00024A43">
        <w:rPr>
          <w:rFonts w:ascii="Arial" w:hAnsi="Arial" w:cs="Arial"/>
          <w:bCs/>
          <w:lang w:eastAsia="zh-CN"/>
        </w:rPr>
        <w:t xml:space="preserve"> evaluation</w:t>
      </w:r>
      <w:r w:rsidR="00E600BB">
        <w:rPr>
          <w:rFonts w:ascii="Arial" w:hAnsi="Arial" w:cs="Arial"/>
          <w:bCs/>
          <w:lang w:eastAsia="zh-CN"/>
        </w:rPr>
        <w:t xml:space="preserve"> regarding the </w:t>
      </w:r>
      <w:r w:rsidR="008F6C9A" w:rsidRPr="00024A43">
        <w:rPr>
          <w:rFonts w:ascii="Arial" w:hAnsi="Arial" w:cs="Arial"/>
          <w:bCs/>
          <w:lang w:eastAsia="zh-CN"/>
        </w:rPr>
        <w:t xml:space="preserve">selection or definition </w:t>
      </w:r>
      <w:r w:rsidR="00E600BB">
        <w:rPr>
          <w:rFonts w:ascii="Arial" w:hAnsi="Arial" w:cs="Arial"/>
          <w:bCs/>
          <w:lang w:eastAsia="zh-CN"/>
        </w:rPr>
        <w:t>of a QCI for CLUE</w:t>
      </w:r>
      <w:r w:rsidR="00E70D94" w:rsidRPr="00024A43">
        <w:rPr>
          <w:rFonts w:ascii="Arial" w:hAnsi="Arial" w:cs="Arial"/>
          <w:bCs/>
          <w:lang w:eastAsia="zh-CN"/>
        </w:rPr>
        <w:t>.</w:t>
      </w:r>
    </w:p>
    <w:p w:rsidR="00052517" w:rsidRPr="00024A43" w:rsidRDefault="00052517" w:rsidP="007F48CF">
      <w:pPr>
        <w:rPr>
          <w:rFonts w:ascii="Arial" w:hAnsi="Arial" w:cs="Arial"/>
          <w:lang w:val="en-CA"/>
        </w:rPr>
      </w:pPr>
    </w:p>
    <w:p w:rsidR="00247AB9" w:rsidRPr="00024A43" w:rsidRDefault="007A6C5C" w:rsidP="007F48CF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val="en-CA"/>
        </w:rPr>
        <w:t xml:space="preserve">As such, SA2 requests </w:t>
      </w:r>
      <w:r w:rsidR="000F1285" w:rsidRPr="00024A43">
        <w:rPr>
          <w:rFonts w:ascii="Arial" w:hAnsi="Arial" w:cs="Arial"/>
          <w:bCs/>
          <w:lang w:eastAsia="zh-CN"/>
        </w:rPr>
        <w:t xml:space="preserve"> </w:t>
      </w:r>
      <w:r w:rsidR="007F48CF" w:rsidRPr="00024A43">
        <w:rPr>
          <w:rFonts w:ascii="Arial" w:hAnsi="Arial" w:cs="Arial"/>
          <w:bCs/>
          <w:lang w:eastAsia="zh-CN"/>
        </w:rPr>
        <w:t xml:space="preserve">more information from SA4 about the </w:t>
      </w:r>
      <w:r w:rsidR="00A46FC7" w:rsidRPr="00024A43">
        <w:rPr>
          <w:rFonts w:ascii="Arial" w:hAnsi="Arial" w:cs="Arial"/>
          <w:bCs/>
          <w:lang w:eastAsia="zh-CN"/>
        </w:rPr>
        <w:t xml:space="preserve">QoS </w:t>
      </w:r>
      <w:r w:rsidR="007F48CF" w:rsidRPr="00024A43">
        <w:rPr>
          <w:rFonts w:ascii="Arial" w:hAnsi="Arial" w:cs="Arial"/>
          <w:bCs/>
          <w:lang w:eastAsia="zh-CN"/>
        </w:rPr>
        <w:t xml:space="preserve">requirement of </w:t>
      </w:r>
      <w:r w:rsidR="007F48CF" w:rsidRPr="00024A43">
        <w:rPr>
          <w:rFonts w:ascii="Arial" w:hAnsi="Arial" w:cs="Arial" w:hint="eastAsia"/>
          <w:bCs/>
          <w:lang w:eastAsia="zh-CN"/>
        </w:rPr>
        <w:t>CLUE protocol</w:t>
      </w:r>
      <w:r w:rsidR="007F48CF" w:rsidRPr="00024A43">
        <w:rPr>
          <w:rFonts w:ascii="Arial" w:hAnsi="Arial" w:cs="Arial"/>
          <w:bCs/>
          <w:lang w:eastAsia="zh-CN"/>
        </w:rPr>
        <w:t xml:space="preserve"> used for the multimedia telepresence services</w:t>
      </w:r>
      <w:r w:rsidR="00BE4764" w:rsidRPr="00024A43">
        <w:rPr>
          <w:rFonts w:ascii="Arial" w:hAnsi="Arial" w:cs="Arial"/>
          <w:bCs/>
          <w:lang w:eastAsia="zh-CN"/>
        </w:rPr>
        <w:t>, so as</w:t>
      </w:r>
      <w:r w:rsidR="007F48CF" w:rsidRPr="00024A43">
        <w:rPr>
          <w:rFonts w:ascii="Arial" w:hAnsi="Arial" w:cs="Arial"/>
          <w:bCs/>
          <w:lang w:eastAsia="zh-CN"/>
        </w:rPr>
        <w:t xml:space="preserve"> to decide </w:t>
      </w:r>
      <w:r w:rsidR="00052517" w:rsidRPr="00024A43">
        <w:rPr>
          <w:rFonts w:ascii="Arial" w:hAnsi="Arial" w:cs="Arial"/>
          <w:bCs/>
          <w:lang w:eastAsia="zh-CN"/>
        </w:rPr>
        <w:t>whether to reuse</w:t>
      </w:r>
      <w:r w:rsidR="007F48CF" w:rsidRPr="00024A43">
        <w:rPr>
          <w:rFonts w:ascii="Arial" w:hAnsi="Arial" w:cs="Arial"/>
          <w:bCs/>
          <w:lang w:eastAsia="zh-CN"/>
        </w:rPr>
        <w:t xml:space="preserve"> any existing QCI or </w:t>
      </w:r>
      <w:r w:rsidR="00052517" w:rsidRPr="00024A43">
        <w:rPr>
          <w:rFonts w:ascii="Arial" w:hAnsi="Arial" w:cs="Arial"/>
          <w:bCs/>
          <w:lang w:eastAsia="zh-CN"/>
        </w:rPr>
        <w:t xml:space="preserve">to define </w:t>
      </w:r>
      <w:r w:rsidR="007F48CF" w:rsidRPr="00024A43">
        <w:rPr>
          <w:rFonts w:ascii="Arial" w:hAnsi="Arial" w:cs="Arial"/>
          <w:bCs/>
          <w:lang w:eastAsia="zh-CN"/>
        </w:rPr>
        <w:t xml:space="preserve">a new QCI for CLUE protocol. </w:t>
      </w:r>
    </w:p>
    <w:p w:rsidR="00247AB9" w:rsidRDefault="00247AB9" w:rsidP="007F48CF">
      <w:pPr>
        <w:rPr>
          <w:rFonts w:ascii="Arial" w:hAnsi="Arial" w:cs="Arial"/>
          <w:bCs/>
          <w:lang w:eastAsia="zh-CN"/>
        </w:rPr>
      </w:pPr>
    </w:p>
    <w:p w:rsidR="0069791C" w:rsidRDefault="0069791C" w:rsidP="00C45EC0">
      <w:pPr>
        <w:jc w:val="both"/>
        <w:rPr>
          <w:rFonts w:ascii="Arial" w:hAnsi="Arial" w:cs="Arial"/>
        </w:rPr>
      </w:pPr>
    </w:p>
    <w:p w:rsidR="0017439C" w:rsidRDefault="0017439C" w:rsidP="00E252F9">
      <w:pPr>
        <w:spacing w:after="120"/>
        <w:rPr>
          <w:rFonts w:ascii="Arial" w:hAnsi="Arial" w:cs="Arial"/>
          <w:b/>
        </w:rPr>
      </w:pPr>
      <w:r w:rsidRPr="00DB7B43">
        <w:rPr>
          <w:rFonts w:ascii="Arial" w:hAnsi="Arial" w:cs="Arial"/>
          <w:b/>
        </w:rPr>
        <w:t>2. Actions:</w:t>
      </w:r>
    </w:p>
    <w:p w:rsidR="00BF2029" w:rsidRPr="004D6A5D" w:rsidRDefault="00BF2029" w:rsidP="00BF2029">
      <w:pPr>
        <w:spacing w:after="120"/>
        <w:ind w:left="1985" w:hanging="1985"/>
        <w:rPr>
          <w:rFonts w:ascii="Arial" w:hAnsi="Arial" w:cs="Arial"/>
          <w:b/>
        </w:rPr>
      </w:pPr>
      <w:r w:rsidRPr="004D6A5D">
        <w:rPr>
          <w:rFonts w:ascii="Arial" w:hAnsi="Arial" w:cs="Arial"/>
          <w:b/>
        </w:rPr>
        <w:t xml:space="preserve">To </w:t>
      </w:r>
      <w:r w:rsidR="00A46FC7">
        <w:rPr>
          <w:rFonts w:ascii="Arial" w:hAnsi="Arial" w:cs="Arial"/>
          <w:b/>
        </w:rPr>
        <w:t xml:space="preserve">  SA4</w:t>
      </w:r>
      <w:r>
        <w:rPr>
          <w:rFonts w:ascii="Arial" w:hAnsi="Arial" w:cs="Arial"/>
          <w:b/>
        </w:rPr>
        <w:t xml:space="preserve"> </w:t>
      </w:r>
    </w:p>
    <w:p w:rsidR="00247AB9" w:rsidRDefault="00BF2029" w:rsidP="00BF2029">
      <w:pPr>
        <w:spacing w:after="120"/>
        <w:ind w:left="993" w:hanging="993"/>
        <w:rPr>
          <w:rFonts w:ascii="Arial" w:hAnsi="Arial" w:cs="Arial"/>
        </w:rPr>
      </w:pPr>
      <w:r w:rsidRPr="004D6A5D">
        <w:rPr>
          <w:rFonts w:ascii="Arial" w:hAnsi="Arial" w:cs="Arial"/>
          <w:b/>
        </w:rPr>
        <w:t xml:space="preserve">ACTION: </w:t>
      </w:r>
      <w:r w:rsidRPr="004D6A5D">
        <w:rPr>
          <w:rFonts w:ascii="Arial" w:hAnsi="Arial" w:cs="Arial"/>
          <w:b/>
        </w:rPr>
        <w:tab/>
      </w:r>
      <w:r w:rsidRPr="004D6A5D">
        <w:rPr>
          <w:rFonts w:ascii="Arial" w:hAnsi="Arial" w:cs="Arial"/>
        </w:rPr>
        <w:t xml:space="preserve">3GPP </w:t>
      </w:r>
      <w:r w:rsidR="00A46FC7">
        <w:rPr>
          <w:rFonts w:ascii="Arial" w:hAnsi="Arial" w:cs="Arial"/>
        </w:rPr>
        <w:t>SA2</w:t>
      </w:r>
      <w:r w:rsidRPr="004D6A5D">
        <w:rPr>
          <w:rFonts w:ascii="Arial" w:hAnsi="Arial" w:cs="Arial"/>
        </w:rPr>
        <w:t xml:space="preserve"> </w:t>
      </w:r>
      <w:r w:rsidR="00A46FC7">
        <w:rPr>
          <w:rFonts w:ascii="Arial" w:hAnsi="Arial" w:cs="Arial"/>
        </w:rPr>
        <w:t>kindly asks SA4 to take the above SA2 discussion into consideration, and</w:t>
      </w:r>
    </w:p>
    <w:p w:rsidR="00247AB9" w:rsidRDefault="00E70D94" w:rsidP="008F6C9A">
      <w:pPr>
        <w:numPr>
          <w:ilvl w:val="0"/>
          <w:numId w:val="15"/>
        </w:num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recommend</w:t>
      </w:r>
      <w:r w:rsidR="00247AB9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what </w:t>
      </w:r>
      <w:r w:rsidR="00247AB9">
        <w:rPr>
          <w:rFonts w:ascii="Arial" w:hAnsi="Arial" w:cs="Arial"/>
          <w:bCs/>
          <w:lang w:eastAsia="zh-CN"/>
        </w:rPr>
        <w:t xml:space="preserve">existing QCI </w:t>
      </w:r>
      <w:r>
        <w:rPr>
          <w:rFonts w:ascii="Arial" w:hAnsi="Arial" w:cs="Arial"/>
          <w:bCs/>
          <w:lang w:eastAsia="zh-CN"/>
        </w:rPr>
        <w:t xml:space="preserve">can be </w:t>
      </w:r>
      <w:r w:rsidR="00E76634">
        <w:rPr>
          <w:rFonts w:ascii="Arial" w:hAnsi="Arial" w:cs="Arial"/>
          <w:bCs/>
          <w:lang w:eastAsia="zh-CN"/>
        </w:rPr>
        <w:t>re</w:t>
      </w:r>
      <w:r>
        <w:rPr>
          <w:rFonts w:ascii="Arial" w:hAnsi="Arial" w:cs="Arial"/>
          <w:bCs/>
          <w:lang w:eastAsia="zh-CN"/>
        </w:rPr>
        <w:t xml:space="preserve">used </w:t>
      </w:r>
      <w:r w:rsidR="00247AB9">
        <w:rPr>
          <w:rFonts w:ascii="Arial" w:hAnsi="Arial" w:cs="Arial"/>
          <w:bCs/>
          <w:lang w:eastAsia="zh-CN"/>
        </w:rPr>
        <w:t xml:space="preserve">or indicate the need of defining a new QCI; </w:t>
      </w:r>
      <w:r>
        <w:rPr>
          <w:rFonts w:ascii="Arial" w:hAnsi="Arial" w:cs="Arial"/>
          <w:bCs/>
          <w:lang w:eastAsia="zh-CN"/>
        </w:rPr>
        <w:t>and</w:t>
      </w:r>
    </w:p>
    <w:p w:rsidR="00BF2029" w:rsidRPr="00024A43" w:rsidRDefault="00A46FC7" w:rsidP="00024A43">
      <w:pPr>
        <w:numPr>
          <w:ilvl w:val="0"/>
          <w:numId w:val="15"/>
        </w:numPr>
        <w:spacing w:after="120"/>
        <w:rPr>
          <w:rFonts w:ascii="Arial" w:hAnsi="Arial" w:cs="Arial"/>
          <w:bCs/>
          <w:lang w:eastAsia="zh-CN"/>
        </w:rPr>
      </w:pPr>
      <w:r w:rsidRPr="00247AB9">
        <w:rPr>
          <w:rFonts w:ascii="Arial" w:hAnsi="Arial" w:cs="Arial"/>
          <w:bCs/>
          <w:lang w:eastAsia="zh-CN"/>
        </w:rPr>
        <w:t xml:space="preserve">provide more information </w:t>
      </w:r>
      <w:r>
        <w:rPr>
          <w:rFonts w:ascii="Arial" w:hAnsi="Arial" w:cs="Arial"/>
        </w:rPr>
        <w:t xml:space="preserve">about the QoS </w:t>
      </w:r>
      <w:r>
        <w:rPr>
          <w:rFonts w:ascii="Arial" w:hAnsi="Arial" w:cs="Arial"/>
          <w:bCs/>
          <w:lang w:eastAsia="zh-CN"/>
        </w:rPr>
        <w:t xml:space="preserve">requirements of </w:t>
      </w:r>
      <w:r w:rsidRPr="001F068F">
        <w:rPr>
          <w:rFonts w:ascii="Arial" w:hAnsi="Arial" w:cs="Arial" w:hint="eastAsia"/>
          <w:bCs/>
          <w:lang w:eastAsia="zh-CN"/>
        </w:rPr>
        <w:t>CLUE protocol</w:t>
      </w:r>
      <w:r w:rsidR="008F6C9A">
        <w:rPr>
          <w:rFonts w:ascii="Arial" w:hAnsi="Arial" w:cs="Arial"/>
          <w:bCs/>
          <w:lang w:eastAsia="zh-CN"/>
        </w:rPr>
        <w:t xml:space="preserve"> to facilitate</w:t>
      </w:r>
      <w:r w:rsidR="00247AB9">
        <w:rPr>
          <w:rFonts w:ascii="Arial" w:hAnsi="Arial" w:cs="Arial"/>
          <w:bCs/>
          <w:lang w:eastAsia="zh-CN"/>
        </w:rPr>
        <w:t xml:space="preserve"> SA2 to make the decision</w:t>
      </w:r>
    </w:p>
    <w:p w:rsidR="00172352" w:rsidRPr="00DB7B43" w:rsidRDefault="00172352" w:rsidP="00452057">
      <w:pPr>
        <w:spacing w:after="120"/>
        <w:rPr>
          <w:rFonts w:ascii="Arial" w:hAnsi="Arial" w:cs="Arial"/>
        </w:rPr>
      </w:pPr>
    </w:p>
    <w:p w:rsidR="0017439C" w:rsidRDefault="00310F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Upcoming</w:t>
      </w:r>
      <w:r w:rsidR="00D30C75">
        <w:rPr>
          <w:rFonts w:ascii="Arial" w:hAnsi="Arial" w:cs="Arial"/>
          <w:b/>
        </w:rPr>
        <w:t xml:space="preserve"> TSG-SA</w:t>
      </w:r>
      <w:r w:rsidR="00F74415">
        <w:rPr>
          <w:rFonts w:ascii="Arial" w:hAnsi="Arial" w:cs="Arial"/>
          <w:b/>
        </w:rPr>
        <w:t xml:space="preserve"> WG</w:t>
      </w:r>
      <w:r w:rsidR="00A46FC7">
        <w:rPr>
          <w:rFonts w:ascii="Arial" w:hAnsi="Arial" w:cs="Arial"/>
          <w:b/>
        </w:rPr>
        <w:t>2</w:t>
      </w:r>
      <w:r w:rsidR="0017439C">
        <w:rPr>
          <w:rFonts w:ascii="Arial" w:hAnsi="Arial" w:cs="Arial"/>
          <w:b/>
        </w:rPr>
        <w:t xml:space="preserve"> Meetings:</w:t>
      </w:r>
    </w:p>
    <w:p w:rsidR="00E25CA9" w:rsidRDefault="00E25CA9" w:rsidP="00E25CA9">
      <w:pPr>
        <w:tabs>
          <w:tab w:val="left" w:pos="3544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</w:t>
      </w:r>
      <w:r w:rsidR="00A46FC7">
        <w:rPr>
          <w:rFonts w:ascii="Arial" w:hAnsi="Arial" w:cs="Arial"/>
          <w:bCs/>
        </w:rPr>
        <w:t>2 Meeting #118</w:t>
      </w:r>
      <w:r w:rsidR="00A46FC7">
        <w:rPr>
          <w:rFonts w:ascii="Arial" w:hAnsi="Arial" w:cs="Arial"/>
          <w:bCs/>
        </w:rPr>
        <w:tab/>
        <w:t>14 – 18 Nov</w:t>
      </w:r>
      <w:r w:rsidR="001849A6">
        <w:rPr>
          <w:rFonts w:ascii="Arial" w:hAnsi="Arial" w:cs="Arial"/>
          <w:bCs/>
        </w:rPr>
        <w:t xml:space="preserve"> 2016</w:t>
      </w:r>
      <w:r w:rsidR="001849A6">
        <w:rPr>
          <w:rFonts w:ascii="Arial" w:hAnsi="Arial" w:cs="Arial"/>
          <w:bCs/>
        </w:rPr>
        <w:tab/>
        <w:t xml:space="preserve">Venue: </w:t>
      </w:r>
      <w:r w:rsidR="00A46FC7">
        <w:rPr>
          <w:rFonts w:ascii="Arial" w:hAnsi="Arial" w:cs="Arial"/>
          <w:bCs/>
        </w:rPr>
        <w:t>Reno</w:t>
      </w:r>
      <w:r w:rsidR="00847438">
        <w:rPr>
          <w:rFonts w:ascii="Arial" w:hAnsi="Arial" w:cs="Arial"/>
          <w:bCs/>
        </w:rPr>
        <w:t xml:space="preserve">, </w:t>
      </w:r>
      <w:r w:rsidR="00A46FC7">
        <w:rPr>
          <w:rFonts w:ascii="Arial" w:hAnsi="Arial" w:cs="Arial"/>
          <w:bCs/>
        </w:rPr>
        <w:t>US</w:t>
      </w:r>
    </w:p>
    <w:p w:rsidR="00847438" w:rsidRDefault="00847438" w:rsidP="00847438">
      <w:pPr>
        <w:tabs>
          <w:tab w:val="left" w:pos="3544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</w:t>
      </w:r>
      <w:r w:rsidR="00A46FC7">
        <w:rPr>
          <w:rFonts w:ascii="Arial" w:hAnsi="Arial" w:cs="Arial"/>
          <w:bCs/>
        </w:rPr>
        <w:t>2</w:t>
      </w:r>
      <w:r w:rsidR="00A764A9">
        <w:rPr>
          <w:rFonts w:ascii="Arial" w:hAnsi="Arial" w:cs="Arial"/>
          <w:bCs/>
        </w:rPr>
        <w:t xml:space="preserve"> Meeting #118bis</w:t>
      </w:r>
      <w:r w:rsidR="00A764A9">
        <w:rPr>
          <w:rFonts w:ascii="Arial" w:hAnsi="Arial" w:cs="Arial"/>
          <w:bCs/>
        </w:rPr>
        <w:tab/>
        <w:t>16</w:t>
      </w:r>
      <w:r>
        <w:rPr>
          <w:rFonts w:ascii="Arial" w:hAnsi="Arial" w:cs="Arial"/>
          <w:bCs/>
        </w:rPr>
        <w:t xml:space="preserve"> – 2</w:t>
      </w:r>
      <w:r w:rsidR="00A764A9">
        <w:rPr>
          <w:rFonts w:ascii="Arial" w:hAnsi="Arial" w:cs="Arial"/>
          <w:bCs/>
        </w:rPr>
        <w:t>0 Jan 2017</w:t>
      </w:r>
      <w:r w:rsidR="00A764A9">
        <w:rPr>
          <w:rFonts w:ascii="Arial" w:hAnsi="Arial" w:cs="Arial"/>
          <w:bCs/>
        </w:rPr>
        <w:tab/>
        <w:t>Venue: TBD, US</w:t>
      </w:r>
    </w:p>
    <w:p w:rsidR="00464ED7" w:rsidRPr="001C7B42" w:rsidRDefault="00464ED7" w:rsidP="00383D5F">
      <w:pPr>
        <w:tabs>
          <w:tab w:val="left" w:pos="3544"/>
        </w:tabs>
        <w:spacing w:after="120"/>
        <w:ind w:left="2268" w:hanging="2268"/>
        <w:rPr>
          <w:rFonts w:ascii="Arial" w:hAnsi="Arial" w:cs="Arial"/>
          <w:bCs/>
        </w:rPr>
      </w:pPr>
    </w:p>
    <w:sectPr w:rsidR="00464ED7" w:rsidRPr="001C7B4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35C0" w:rsidRDefault="00AD35C0" w:rsidP="0017439C">
      <w:r>
        <w:separator/>
      </w:r>
    </w:p>
  </w:endnote>
  <w:endnote w:type="continuationSeparator" w:id="0">
    <w:p w:rsidR="00AD35C0" w:rsidRDefault="00AD35C0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35C0" w:rsidRDefault="00AD35C0" w:rsidP="0017439C">
      <w:r>
        <w:separator/>
      </w:r>
    </w:p>
  </w:footnote>
  <w:footnote w:type="continuationSeparator" w:id="0">
    <w:p w:rsidR="00AD35C0" w:rsidRDefault="00AD35C0" w:rsidP="001743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A0DE9"/>
    <w:multiLevelType w:val="hybridMultilevel"/>
    <w:tmpl w:val="A1802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TAC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1EAC6376"/>
    <w:multiLevelType w:val="hybridMultilevel"/>
    <w:tmpl w:val="D7F2E46E"/>
    <w:lvl w:ilvl="0" w:tplc="1E7607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4A4DCA"/>
    <w:multiLevelType w:val="hybridMultilevel"/>
    <w:tmpl w:val="9218381A"/>
    <w:lvl w:ilvl="0" w:tplc="D38645F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35094B"/>
    <w:multiLevelType w:val="hybridMultilevel"/>
    <w:tmpl w:val="540EF5EC"/>
    <w:lvl w:ilvl="0" w:tplc="D87C8E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A9EADB0">
      <w:start w:val="1"/>
      <w:numFmt w:val="bullet"/>
      <w:lvlText w:val="–"/>
      <w:lvlJc w:val="left"/>
      <w:pPr>
        <w:tabs>
          <w:tab w:val="num" w:pos="840"/>
        </w:tabs>
        <w:ind w:left="840" w:hanging="42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317C1B30"/>
    <w:multiLevelType w:val="hybridMultilevel"/>
    <w:tmpl w:val="5830AACE"/>
    <w:lvl w:ilvl="0" w:tplc="ED0A2F98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>
    <w:nsid w:val="37AC79DF"/>
    <w:multiLevelType w:val="hybridMultilevel"/>
    <w:tmpl w:val="8ADA4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>
    <w:nsid w:val="43CF273F"/>
    <w:multiLevelType w:val="hybridMultilevel"/>
    <w:tmpl w:val="C90C5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5E208F"/>
    <w:multiLevelType w:val="hybridMultilevel"/>
    <w:tmpl w:val="86806A74"/>
    <w:lvl w:ilvl="0" w:tplc="D8FA776E">
      <w:numFmt w:val="bullet"/>
      <w:lvlText w:val="-"/>
      <w:lvlJc w:val="left"/>
      <w:pPr>
        <w:ind w:left="780" w:hanging="42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>
    <w:nsid w:val="54F174E6"/>
    <w:multiLevelType w:val="hybridMultilevel"/>
    <w:tmpl w:val="D1AEC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6EB73243"/>
    <w:multiLevelType w:val="multilevel"/>
    <w:tmpl w:val="EBF014B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78EB12D8"/>
    <w:multiLevelType w:val="hybridMultilevel"/>
    <w:tmpl w:val="38FEDB44"/>
    <w:lvl w:ilvl="0" w:tplc="D8FA776E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7"/>
  </w:num>
  <w:num w:numId="4">
    <w:abstractNumId w:val="1"/>
  </w:num>
  <w:num w:numId="5">
    <w:abstractNumId w:val="4"/>
  </w:num>
  <w:num w:numId="6">
    <w:abstractNumId w:val="11"/>
  </w:num>
  <w:num w:numId="7">
    <w:abstractNumId w:val="13"/>
  </w:num>
  <w:num w:numId="8">
    <w:abstractNumId w:val="14"/>
  </w:num>
  <w:num w:numId="9">
    <w:abstractNumId w:val="0"/>
  </w:num>
  <w:num w:numId="10">
    <w:abstractNumId w:val="2"/>
  </w:num>
  <w:num w:numId="11">
    <w:abstractNumId w:val="6"/>
  </w:num>
  <w:num w:numId="12">
    <w:abstractNumId w:val="8"/>
  </w:num>
  <w:num w:numId="13">
    <w:abstractNumId w:val="3"/>
  </w:num>
  <w:num w:numId="14">
    <w:abstractNumId w:val="15"/>
  </w:num>
  <w:num w:numId="15">
    <w:abstractNumId w:val="9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C7B42"/>
    <w:rsid w:val="00000840"/>
    <w:rsid w:val="00024A43"/>
    <w:rsid w:val="00040576"/>
    <w:rsid w:val="00041F68"/>
    <w:rsid w:val="00052517"/>
    <w:rsid w:val="00063876"/>
    <w:rsid w:val="000678D3"/>
    <w:rsid w:val="0007533E"/>
    <w:rsid w:val="000867E9"/>
    <w:rsid w:val="000920E9"/>
    <w:rsid w:val="00097EC9"/>
    <w:rsid w:val="00097FF7"/>
    <w:rsid w:val="000A65BC"/>
    <w:rsid w:val="000B0A14"/>
    <w:rsid w:val="000C7630"/>
    <w:rsid w:val="000D0BFE"/>
    <w:rsid w:val="000D22D2"/>
    <w:rsid w:val="000D6E62"/>
    <w:rsid w:val="000D79A2"/>
    <w:rsid w:val="000E1D33"/>
    <w:rsid w:val="000E5F7A"/>
    <w:rsid w:val="000F0217"/>
    <w:rsid w:val="000F1285"/>
    <w:rsid w:val="00102566"/>
    <w:rsid w:val="00104A70"/>
    <w:rsid w:val="001117E0"/>
    <w:rsid w:val="001242B8"/>
    <w:rsid w:val="001360D2"/>
    <w:rsid w:val="0014186A"/>
    <w:rsid w:val="001422A1"/>
    <w:rsid w:val="00145E66"/>
    <w:rsid w:val="001553BF"/>
    <w:rsid w:val="001608CD"/>
    <w:rsid w:val="00163D85"/>
    <w:rsid w:val="001658F2"/>
    <w:rsid w:val="00172352"/>
    <w:rsid w:val="00173CD0"/>
    <w:rsid w:val="0017439C"/>
    <w:rsid w:val="001766C3"/>
    <w:rsid w:val="001849A6"/>
    <w:rsid w:val="00192C55"/>
    <w:rsid w:val="00195AA8"/>
    <w:rsid w:val="001A6698"/>
    <w:rsid w:val="001B2FB8"/>
    <w:rsid w:val="001C5CE1"/>
    <w:rsid w:val="001C7B42"/>
    <w:rsid w:val="001D5808"/>
    <w:rsid w:val="001F068F"/>
    <w:rsid w:val="002005F0"/>
    <w:rsid w:val="002103E9"/>
    <w:rsid w:val="002115F1"/>
    <w:rsid w:val="00223879"/>
    <w:rsid w:val="00224D53"/>
    <w:rsid w:val="0023193A"/>
    <w:rsid w:val="00234230"/>
    <w:rsid w:val="00235CF7"/>
    <w:rsid w:val="00240CD0"/>
    <w:rsid w:val="002430DB"/>
    <w:rsid w:val="00243CFE"/>
    <w:rsid w:val="00247AB9"/>
    <w:rsid w:val="00251DDC"/>
    <w:rsid w:val="00260378"/>
    <w:rsid w:val="00262728"/>
    <w:rsid w:val="00266CD4"/>
    <w:rsid w:val="00271FED"/>
    <w:rsid w:val="00274ADD"/>
    <w:rsid w:val="00281EFE"/>
    <w:rsid w:val="0028466A"/>
    <w:rsid w:val="0029078A"/>
    <w:rsid w:val="0029252D"/>
    <w:rsid w:val="002A2F9D"/>
    <w:rsid w:val="002A33FD"/>
    <w:rsid w:val="002A69E5"/>
    <w:rsid w:val="002B0B40"/>
    <w:rsid w:val="002B6597"/>
    <w:rsid w:val="002C1953"/>
    <w:rsid w:val="002E2C27"/>
    <w:rsid w:val="002E6B5A"/>
    <w:rsid w:val="002F053B"/>
    <w:rsid w:val="002F3816"/>
    <w:rsid w:val="002F38B6"/>
    <w:rsid w:val="002F6736"/>
    <w:rsid w:val="00310F75"/>
    <w:rsid w:val="003123CD"/>
    <w:rsid w:val="00316647"/>
    <w:rsid w:val="00324A3A"/>
    <w:rsid w:val="0033347F"/>
    <w:rsid w:val="003515CD"/>
    <w:rsid w:val="00354268"/>
    <w:rsid w:val="0036432D"/>
    <w:rsid w:val="0036570B"/>
    <w:rsid w:val="00376862"/>
    <w:rsid w:val="003819EB"/>
    <w:rsid w:val="00382CC6"/>
    <w:rsid w:val="00383D5F"/>
    <w:rsid w:val="00390D57"/>
    <w:rsid w:val="00393AA1"/>
    <w:rsid w:val="003A2D42"/>
    <w:rsid w:val="003A76A6"/>
    <w:rsid w:val="003B3965"/>
    <w:rsid w:val="003B7ACE"/>
    <w:rsid w:val="003C21C0"/>
    <w:rsid w:val="003C2BFD"/>
    <w:rsid w:val="003D1E6B"/>
    <w:rsid w:val="003F0C6D"/>
    <w:rsid w:val="003F2239"/>
    <w:rsid w:val="003F4D72"/>
    <w:rsid w:val="0040030A"/>
    <w:rsid w:val="004076F4"/>
    <w:rsid w:val="004154D5"/>
    <w:rsid w:val="004256C1"/>
    <w:rsid w:val="00425DF4"/>
    <w:rsid w:val="004311E5"/>
    <w:rsid w:val="004335AB"/>
    <w:rsid w:val="004411C7"/>
    <w:rsid w:val="00452057"/>
    <w:rsid w:val="00463B4F"/>
    <w:rsid w:val="00464ED7"/>
    <w:rsid w:val="0046666F"/>
    <w:rsid w:val="00467940"/>
    <w:rsid w:val="00471A2B"/>
    <w:rsid w:val="00477AAF"/>
    <w:rsid w:val="004809D3"/>
    <w:rsid w:val="00486E16"/>
    <w:rsid w:val="00487FA0"/>
    <w:rsid w:val="00495362"/>
    <w:rsid w:val="004A09FA"/>
    <w:rsid w:val="004A799C"/>
    <w:rsid w:val="004C206E"/>
    <w:rsid w:val="004C3006"/>
    <w:rsid w:val="004C7810"/>
    <w:rsid w:val="004E60F3"/>
    <w:rsid w:val="00510C3A"/>
    <w:rsid w:val="00515597"/>
    <w:rsid w:val="00521FBB"/>
    <w:rsid w:val="00524DB7"/>
    <w:rsid w:val="00525FEB"/>
    <w:rsid w:val="0053309C"/>
    <w:rsid w:val="005330B2"/>
    <w:rsid w:val="00536DFB"/>
    <w:rsid w:val="00540BF2"/>
    <w:rsid w:val="00546646"/>
    <w:rsid w:val="00551C90"/>
    <w:rsid w:val="0056394E"/>
    <w:rsid w:val="005720D3"/>
    <w:rsid w:val="005727DC"/>
    <w:rsid w:val="005773D7"/>
    <w:rsid w:val="005928CF"/>
    <w:rsid w:val="005945B4"/>
    <w:rsid w:val="005A186A"/>
    <w:rsid w:val="005B1A56"/>
    <w:rsid w:val="005C1218"/>
    <w:rsid w:val="005C5B21"/>
    <w:rsid w:val="005C6975"/>
    <w:rsid w:val="005D3795"/>
    <w:rsid w:val="005F6372"/>
    <w:rsid w:val="005F77A8"/>
    <w:rsid w:val="005F77B0"/>
    <w:rsid w:val="0060600E"/>
    <w:rsid w:val="00621403"/>
    <w:rsid w:val="006254EB"/>
    <w:rsid w:val="00633522"/>
    <w:rsid w:val="00634F4F"/>
    <w:rsid w:val="0064075E"/>
    <w:rsid w:val="006535A4"/>
    <w:rsid w:val="006674F5"/>
    <w:rsid w:val="00672F5D"/>
    <w:rsid w:val="006763AA"/>
    <w:rsid w:val="006872D1"/>
    <w:rsid w:val="0069406F"/>
    <w:rsid w:val="0069791C"/>
    <w:rsid w:val="006A6AA6"/>
    <w:rsid w:val="006A7A4B"/>
    <w:rsid w:val="006B1564"/>
    <w:rsid w:val="006B6239"/>
    <w:rsid w:val="006D45CD"/>
    <w:rsid w:val="006D488C"/>
    <w:rsid w:val="006E2A42"/>
    <w:rsid w:val="006E562D"/>
    <w:rsid w:val="006F7856"/>
    <w:rsid w:val="006F7A3E"/>
    <w:rsid w:val="007004DD"/>
    <w:rsid w:val="00712E9B"/>
    <w:rsid w:val="0072083B"/>
    <w:rsid w:val="00727114"/>
    <w:rsid w:val="0073724F"/>
    <w:rsid w:val="00742C51"/>
    <w:rsid w:val="007515F4"/>
    <w:rsid w:val="00770441"/>
    <w:rsid w:val="007755B4"/>
    <w:rsid w:val="007852F7"/>
    <w:rsid w:val="007A24E4"/>
    <w:rsid w:val="007A38AB"/>
    <w:rsid w:val="007A6C5C"/>
    <w:rsid w:val="007A6CFD"/>
    <w:rsid w:val="007B623C"/>
    <w:rsid w:val="007C447A"/>
    <w:rsid w:val="007C480E"/>
    <w:rsid w:val="007C6FC5"/>
    <w:rsid w:val="007D3205"/>
    <w:rsid w:val="007E690E"/>
    <w:rsid w:val="007F48CF"/>
    <w:rsid w:val="007F50B3"/>
    <w:rsid w:val="008146C0"/>
    <w:rsid w:val="0081496C"/>
    <w:rsid w:val="008268D4"/>
    <w:rsid w:val="0083349B"/>
    <w:rsid w:val="00833C5F"/>
    <w:rsid w:val="00836D33"/>
    <w:rsid w:val="00847438"/>
    <w:rsid w:val="00851A79"/>
    <w:rsid w:val="00857BC8"/>
    <w:rsid w:val="008748EB"/>
    <w:rsid w:val="008906A5"/>
    <w:rsid w:val="008A0D4C"/>
    <w:rsid w:val="008A651E"/>
    <w:rsid w:val="008B0076"/>
    <w:rsid w:val="008C4A7A"/>
    <w:rsid w:val="008D3780"/>
    <w:rsid w:val="008E0708"/>
    <w:rsid w:val="008E5F23"/>
    <w:rsid w:val="008F062F"/>
    <w:rsid w:val="008F4B35"/>
    <w:rsid w:val="008F60C9"/>
    <w:rsid w:val="008F6C9A"/>
    <w:rsid w:val="009034AA"/>
    <w:rsid w:val="00904A5F"/>
    <w:rsid w:val="0090776F"/>
    <w:rsid w:val="00907CE9"/>
    <w:rsid w:val="00916179"/>
    <w:rsid w:val="00935E3C"/>
    <w:rsid w:val="009364EE"/>
    <w:rsid w:val="009456A9"/>
    <w:rsid w:val="00950E47"/>
    <w:rsid w:val="0095444B"/>
    <w:rsid w:val="0096016A"/>
    <w:rsid w:val="00973176"/>
    <w:rsid w:val="00984753"/>
    <w:rsid w:val="0099307A"/>
    <w:rsid w:val="009C6E72"/>
    <w:rsid w:val="009E398C"/>
    <w:rsid w:val="009E3F5C"/>
    <w:rsid w:val="009F7316"/>
    <w:rsid w:val="00A00E8C"/>
    <w:rsid w:val="00A06DCF"/>
    <w:rsid w:val="00A22D1D"/>
    <w:rsid w:val="00A33D2A"/>
    <w:rsid w:val="00A36F23"/>
    <w:rsid w:val="00A46954"/>
    <w:rsid w:val="00A46FC7"/>
    <w:rsid w:val="00A7623B"/>
    <w:rsid w:val="00A764A9"/>
    <w:rsid w:val="00A909C5"/>
    <w:rsid w:val="00AA7AE0"/>
    <w:rsid w:val="00AB482F"/>
    <w:rsid w:val="00AB7C16"/>
    <w:rsid w:val="00AC181D"/>
    <w:rsid w:val="00AC74F6"/>
    <w:rsid w:val="00AD35C0"/>
    <w:rsid w:val="00AD3A5C"/>
    <w:rsid w:val="00AE15FD"/>
    <w:rsid w:val="00AE45B6"/>
    <w:rsid w:val="00AF1954"/>
    <w:rsid w:val="00AF200A"/>
    <w:rsid w:val="00B02463"/>
    <w:rsid w:val="00B05748"/>
    <w:rsid w:val="00B16834"/>
    <w:rsid w:val="00B17607"/>
    <w:rsid w:val="00B20A8C"/>
    <w:rsid w:val="00B27C20"/>
    <w:rsid w:val="00B340C7"/>
    <w:rsid w:val="00B34B44"/>
    <w:rsid w:val="00B36B9B"/>
    <w:rsid w:val="00B50AEF"/>
    <w:rsid w:val="00B53051"/>
    <w:rsid w:val="00B543A8"/>
    <w:rsid w:val="00B54DDF"/>
    <w:rsid w:val="00B55177"/>
    <w:rsid w:val="00B66445"/>
    <w:rsid w:val="00B70BEA"/>
    <w:rsid w:val="00B74108"/>
    <w:rsid w:val="00B90444"/>
    <w:rsid w:val="00B92E91"/>
    <w:rsid w:val="00BB2557"/>
    <w:rsid w:val="00BB39C2"/>
    <w:rsid w:val="00BB638B"/>
    <w:rsid w:val="00BD18B7"/>
    <w:rsid w:val="00BD5BD4"/>
    <w:rsid w:val="00BE0147"/>
    <w:rsid w:val="00BE015D"/>
    <w:rsid w:val="00BE06EC"/>
    <w:rsid w:val="00BE14E2"/>
    <w:rsid w:val="00BE4764"/>
    <w:rsid w:val="00BF14AD"/>
    <w:rsid w:val="00BF2029"/>
    <w:rsid w:val="00C12A1B"/>
    <w:rsid w:val="00C16561"/>
    <w:rsid w:val="00C169F0"/>
    <w:rsid w:val="00C30C2B"/>
    <w:rsid w:val="00C33D49"/>
    <w:rsid w:val="00C408FE"/>
    <w:rsid w:val="00C40BC8"/>
    <w:rsid w:val="00C45D0A"/>
    <w:rsid w:val="00C45EC0"/>
    <w:rsid w:val="00C54030"/>
    <w:rsid w:val="00C56BC2"/>
    <w:rsid w:val="00C71829"/>
    <w:rsid w:val="00C81BCF"/>
    <w:rsid w:val="00C87EBF"/>
    <w:rsid w:val="00CA428F"/>
    <w:rsid w:val="00CA6370"/>
    <w:rsid w:val="00CA6F28"/>
    <w:rsid w:val="00CC173A"/>
    <w:rsid w:val="00CC2A87"/>
    <w:rsid w:val="00CC37A4"/>
    <w:rsid w:val="00CC61D7"/>
    <w:rsid w:val="00CC7107"/>
    <w:rsid w:val="00CD15DE"/>
    <w:rsid w:val="00CE0D6B"/>
    <w:rsid w:val="00CE374E"/>
    <w:rsid w:val="00CE51A9"/>
    <w:rsid w:val="00CF3074"/>
    <w:rsid w:val="00D02B7A"/>
    <w:rsid w:val="00D0597A"/>
    <w:rsid w:val="00D161CA"/>
    <w:rsid w:val="00D3028C"/>
    <w:rsid w:val="00D30C75"/>
    <w:rsid w:val="00D32FB2"/>
    <w:rsid w:val="00D33738"/>
    <w:rsid w:val="00D366D4"/>
    <w:rsid w:val="00D47BCB"/>
    <w:rsid w:val="00D47D2F"/>
    <w:rsid w:val="00D509A1"/>
    <w:rsid w:val="00D520E3"/>
    <w:rsid w:val="00D533E3"/>
    <w:rsid w:val="00D67A6F"/>
    <w:rsid w:val="00D8051D"/>
    <w:rsid w:val="00D83344"/>
    <w:rsid w:val="00D86EA0"/>
    <w:rsid w:val="00DB42E5"/>
    <w:rsid w:val="00DB441B"/>
    <w:rsid w:val="00DB7B43"/>
    <w:rsid w:val="00DC5523"/>
    <w:rsid w:val="00DD3E43"/>
    <w:rsid w:val="00DD6EC7"/>
    <w:rsid w:val="00DF5FF3"/>
    <w:rsid w:val="00DF6DA6"/>
    <w:rsid w:val="00E011A0"/>
    <w:rsid w:val="00E1135E"/>
    <w:rsid w:val="00E16756"/>
    <w:rsid w:val="00E23A3A"/>
    <w:rsid w:val="00E243D8"/>
    <w:rsid w:val="00E252F9"/>
    <w:rsid w:val="00E25CA9"/>
    <w:rsid w:val="00E2643B"/>
    <w:rsid w:val="00E4441D"/>
    <w:rsid w:val="00E50429"/>
    <w:rsid w:val="00E54D06"/>
    <w:rsid w:val="00E600BB"/>
    <w:rsid w:val="00E645D3"/>
    <w:rsid w:val="00E64C82"/>
    <w:rsid w:val="00E66D82"/>
    <w:rsid w:val="00E70D94"/>
    <w:rsid w:val="00E741FD"/>
    <w:rsid w:val="00E76634"/>
    <w:rsid w:val="00E76E4B"/>
    <w:rsid w:val="00E864C1"/>
    <w:rsid w:val="00E8728A"/>
    <w:rsid w:val="00E9114B"/>
    <w:rsid w:val="00E93E9C"/>
    <w:rsid w:val="00EA3E14"/>
    <w:rsid w:val="00EB4246"/>
    <w:rsid w:val="00EC2308"/>
    <w:rsid w:val="00EE6A6D"/>
    <w:rsid w:val="00EF311B"/>
    <w:rsid w:val="00F24892"/>
    <w:rsid w:val="00F24C7A"/>
    <w:rsid w:val="00F27919"/>
    <w:rsid w:val="00F318A4"/>
    <w:rsid w:val="00F4425A"/>
    <w:rsid w:val="00F50D55"/>
    <w:rsid w:val="00F70816"/>
    <w:rsid w:val="00F74415"/>
    <w:rsid w:val="00F85901"/>
    <w:rsid w:val="00F9665B"/>
    <w:rsid w:val="00FB187E"/>
    <w:rsid w:val="00FD4FC0"/>
    <w:rsid w:val="00FD508A"/>
    <w:rsid w:val="00FE3643"/>
    <w:rsid w:val="00FE7616"/>
    <w:rsid w:val="00FF4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Œ,Œ©,¨«"/>
    <w:basedOn w:val="Normal"/>
    <w:next w:val="Normal"/>
    <w:uiPriority w:val="9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Head2A,2,Break before,UNDERRUBRIK 1-2,level 2,Heading Two,Prophead 2,headi,heading2,h21,h22,21,Titolo Sottosezione,Head 2,l2,TitreProp,Header 2,ITT t2,PA Major Section,Livello 2,R2,H21,Heading 2 Hidden,Head1,(1.1,1.2,1.3 etc),Œ©_o‚µ,?c,Œ©1"/>
    <w:basedOn w:val="Normal"/>
    <w:next w:val="Normal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5,Appendix A to X,Heading 5   Appendix A to X,5 sub-bullet,sb,4,Indent,Heading5,h51,heading 51,Heading51,h52,h53,H51,DO NOT USE_h5,Titre 5"/>
    <w:basedOn w:val="Normal"/>
    <w:next w:val="Normal"/>
    <w:uiPriority w:val="9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TOC header,Bullet list,sub-dash,sd,5,Appendix,T1,Heading6,h61,h62,H61,Titre 6"/>
    <w:basedOn w:val="Normal"/>
    <w:next w:val="Normal"/>
    <w:uiPriority w:val="9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Bulleted list,L7,st,SDL title,h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Table Heading,Legal Level 1.1.1.,Center Bold,Tables"/>
    <w:basedOn w:val="Normal"/>
    <w:next w:val="Normal"/>
    <w:uiPriority w:val="9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Figure Heading,FH,Titre 10,tt,ft,HF,Figures"/>
    <w:basedOn w:val="Normal"/>
    <w:next w:val="Normal"/>
    <w:uiPriority w:val="9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  <w:lang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character" w:styleId="Hyperlink">
    <w:name w:val="Hyperlink"/>
    <w:rsid w:val="004A09FA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F9665B"/>
    <w:rPr>
      <w:rFonts w:ascii="Arial" w:hAnsi="Arial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5F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/>
    </w:rPr>
  </w:style>
  <w:style w:type="character" w:customStyle="1" w:styleId="HTMLPreformattedChar">
    <w:name w:val="HTML Preformatted Char"/>
    <w:link w:val="HTMLPreformatted"/>
    <w:uiPriority w:val="99"/>
    <w:rsid w:val="008E5F23"/>
    <w:rPr>
      <w:rFonts w:ascii="Courier New" w:hAnsi="Courier New" w:cs="Courier New"/>
    </w:rPr>
  </w:style>
  <w:style w:type="character" w:customStyle="1" w:styleId="B1Char">
    <w:name w:val="B1 Char"/>
    <w:link w:val="B1"/>
    <w:rsid w:val="008E5F23"/>
    <w:rPr>
      <w:rFonts w:ascii="Arial" w:hAnsi="Arial"/>
      <w:lang w:val="en-GB"/>
    </w:rPr>
  </w:style>
  <w:style w:type="paragraph" w:customStyle="1" w:styleId="NormalParagraph">
    <w:name w:val="Normal Paragraph"/>
    <w:qFormat/>
    <w:rsid w:val="00C45EC0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C45EC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SubjectChar">
    <w:name w:val="Comment Subject Char"/>
    <w:link w:val="CommentSubject"/>
    <w:rsid w:val="00C45EC0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8268D4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PlainText">
    <w:name w:val="Plain Text"/>
    <w:basedOn w:val="Normal"/>
    <w:link w:val="PlainTextChar"/>
    <w:uiPriority w:val="99"/>
    <w:unhideWhenUsed/>
    <w:rsid w:val="008268D4"/>
    <w:rPr>
      <w:rFonts w:ascii="Calibri" w:eastAsia="Calibri" w:hAnsi="Calibri"/>
      <w:sz w:val="22"/>
      <w:szCs w:val="21"/>
      <w:lang/>
    </w:rPr>
  </w:style>
  <w:style w:type="character" w:customStyle="1" w:styleId="PlainTextChar">
    <w:name w:val="Plain Text Char"/>
    <w:link w:val="PlainText"/>
    <w:uiPriority w:val="99"/>
    <w:rsid w:val="008268D4"/>
    <w:rPr>
      <w:rFonts w:ascii="Calibri" w:eastAsia="Calibri" w:hAnsi="Calibri"/>
      <w:sz w:val="22"/>
      <w:szCs w:val="21"/>
      <w:lang/>
    </w:rPr>
  </w:style>
  <w:style w:type="paragraph" w:customStyle="1" w:styleId="TAL">
    <w:name w:val="TAL"/>
    <w:basedOn w:val="Normal"/>
    <w:rsid w:val="00390D5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customStyle="1" w:styleId="TAH">
    <w:name w:val="TAH"/>
    <w:basedOn w:val="TAC"/>
    <w:rsid w:val="00390D57"/>
    <w:rPr>
      <w:b/>
    </w:rPr>
  </w:style>
  <w:style w:type="paragraph" w:customStyle="1" w:styleId="TAC">
    <w:name w:val="TAC"/>
    <w:basedOn w:val="TAL"/>
    <w:rsid w:val="00390D57"/>
    <w:pPr>
      <w:jc w:val="center"/>
    </w:pPr>
  </w:style>
  <w:style w:type="paragraph" w:customStyle="1" w:styleId="FP">
    <w:name w:val="FP"/>
    <w:basedOn w:val="Normal"/>
    <w:rsid w:val="00390D57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390D5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AN">
    <w:name w:val="TAN"/>
    <w:basedOn w:val="TAL"/>
    <w:rsid w:val="00390D57"/>
    <w:pPr>
      <w:ind w:left="851" w:hanging="851"/>
    </w:pPr>
  </w:style>
  <w:style w:type="character" w:customStyle="1" w:styleId="THChar">
    <w:name w:val="TH Char"/>
    <w:link w:val="TH"/>
    <w:rsid w:val="00390D57"/>
    <w:rPr>
      <w:rFonts w:ascii="Arial" w:hAnsi="Arial"/>
      <w:b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20EE5-F004-4065-B5AE-FD45BF539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CTPClassification=CTP_PUBLIC:VisualMarkings=</cp:keywords>
  <cp:lastModifiedBy>usai</cp:lastModifiedBy>
  <cp:revision>2</cp:revision>
  <cp:lastPrinted>2002-04-23T07:10:00Z</cp:lastPrinted>
  <dcterms:created xsi:type="dcterms:W3CDTF">2016-10-28T08:18:00Z</dcterms:created>
  <dcterms:modified xsi:type="dcterms:W3CDTF">2016-10-28T08:18:00Z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6b96e83e-3e20-43b6-a2b7-378170b5ba9e</vt:lpwstr>
  </property>
  <property fmtid="{D5CDD505-2E9C-101B-9397-08002B2CF9AE}" pid="3" name="NokiaConfidentiality">
    <vt:lpwstr>Company Confidential</vt:lpwstr>
  </property>
  <property fmtid="{D5CDD505-2E9C-101B-9397-08002B2CF9AE}" pid="4" name="CTP_TimeStamp">
    <vt:lpwstr>2016-09-07 09:46:22Z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1467363713</vt:lpwstr>
  </property>
  <property fmtid="{D5CDD505-2E9C-101B-9397-08002B2CF9AE}" pid="12" name="CTPClassification">
    <vt:lpwstr>CTP_PUBLIC</vt:lpwstr>
  </property>
</Properties>
</file>