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</w:t>
      </w:r>
      <w:r w:rsidR="00822529">
        <w:rPr>
          <w:b/>
        </w:rPr>
        <w:t>8</w:t>
      </w:r>
      <w:r w:rsidRPr="00FB6BEB">
        <w:rPr>
          <w:b/>
        </w:rPr>
        <w:t xml:space="preserve"> meeting</w:t>
      </w:r>
    </w:p>
    <w:p w:rsidR="00AE58E9" w:rsidRDefault="00AE58E9"/>
    <w:tbl>
      <w:tblPr>
        <w:tblW w:w="9639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394"/>
        <w:gridCol w:w="1701"/>
        <w:gridCol w:w="993"/>
        <w:gridCol w:w="1275"/>
      </w:tblGrid>
      <w:tr w:rsidR="00F964F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F964F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C9655D" w:rsidRDefault="00822529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S4-160314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C9655D" w:rsidRDefault="00FB6BE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</w:t>
            </w:r>
            <w:r w:rsidR="00822529" w:rsidRPr="00C9655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C9655D" w:rsidRDefault="00FB6BE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C9655D" w:rsidRDefault="00FB6BEB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BEB" w:rsidRPr="00C9655D" w:rsidRDefault="00FB6BE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 w:rsidR="00570A3F" w:rsidRPr="00C9655D"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 w:rsidR="00822529" w:rsidRPr="00C9655D">
              <w:rPr>
                <w:rFonts w:ascii="Arial" w:hAnsi="Arial" w:cs="Arial"/>
                <w:color w:val="3333FF"/>
                <w:sz w:val="20"/>
                <w:szCs w:val="20"/>
              </w:rPr>
              <w:t>315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</w:t>
            </w:r>
            <w:r w:rsidR="00822529" w:rsidRPr="00C9655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580B4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S4-160452</w:t>
            </w:r>
          </w:p>
        </w:tc>
      </w:tr>
      <w:tr w:rsidR="00E07EB7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E07EB7" w:rsidP="0098686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S4-160316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CR 26.879-0006 Removing References not in the Public Domain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Technologies Co. Ltd.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F73FC3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  <w:r w:rsidR="00BD0333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E07EB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2690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S4-160317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CR 26.179-0001 Adjust References to TR 26.879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Technologies Co. Ltd.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F73FC3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506EC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S4-160481</w:t>
            </w:r>
          </w:p>
        </w:tc>
      </w:tr>
      <w:tr w:rsidR="00E07EB7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E07EB7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S4-160318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FS_UE_VTPerf Project plan, v0.0.1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46386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502</w:t>
            </w:r>
          </w:p>
        </w:tc>
      </w:tr>
      <w:tr w:rsidR="00E07EB7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E07EB7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 xml:space="preserve">Initial Draft TR 26.932 on UE characteristics and performance for Video Telephony (Release 14) v.0.0.1 </w:t>
            </w:r>
            <w:r w:rsidRPr="00C9655D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C098B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E07EB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07EB7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8A433E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Draft LS on UE video telephony performance (To: ITU-T SG 12, ITU-T SG9)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2690D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7EB7" w:rsidRPr="00C9655D" w:rsidRDefault="00746B0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501</w:t>
            </w:r>
          </w:p>
        </w:tc>
      </w:tr>
      <w:tr w:rsidR="0072690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Additional SWB/FB P.835 databases for DESUDAPS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986865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90D" w:rsidRPr="00C9655D" w:rsidRDefault="007269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686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Initial Draft TR 26.932 on UE characteristics and performance for Video Telephony (Release 14) v.0.0.1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686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Comparison of objective measures with subjective listening tests for WB and SWB in Background noise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Samsung R&amp;D Institute UK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686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Immersive Audio for VR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Dolby Laboratories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686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Brief report from SA#71 on SA4 matters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686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C22DF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Refining the MBMS URL Forms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B82889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Apple (UK) Limited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B82889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686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811B1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CR 26.114-0338 rev 5 integrating EVS into 3GPP MTSIMA MO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811B1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811B1A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A902E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S4-160453</w:t>
            </w:r>
          </w:p>
        </w:tc>
      </w:tr>
      <w:tr w:rsidR="0098686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986865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S4-160328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Video MOS support for 3GPP PSS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C9655D" w:rsidRDefault="000D67C0" w:rsidP="0098686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6865" w:rsidRPr="004B2136" w:rsidRDefault="004B213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color w:val="3333FF"/>
                <w:sz w:val="20"/>
              </w:rPr>
              <w:t>S4-160391</w:t>
            </w: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S4-160329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Skeleton for IQoE TR</w:t>
            </w:r>
            <w:r w:rsidR="0056295D" w:rsidRPr="00C965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26.909</w:t>
            </w:r>
            <w:r w:rsidR="0056295D" w:rsidRPr="00C9655D">
              <w:rPr>
                <w:rFonts w:ascii="Arial" w:hAnsi="Arial" w:cs="Arial"/>
                <w:color w:val="000000"/>
                <w:sz w:val="20"/>
                <w:szCs w:val="20"/>
              </w:rPr>
              <w:t xml:space="preserve"> v. 0.0.1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2604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S4-160470</w:t>
            </w: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Time and work plan for IQoE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7B107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S4-160471</w:t>
            </w: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Use cases and recommended requirements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Ltd, CMCC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OTT streaming service deployment model analysis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Ltd, CMCC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Conditional reporting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draft WID MCPTT enhancement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C419E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S4-160473</w:t>
            </w: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LS to ITU-T SG12 regarding video MOS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2A35A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472</w:t>
            </w: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DRAFT Meeting Report for TSG SA WG4 meeting: MCPTT codecs and media handling (online), 2016-03-10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MCC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C6417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</w:t>
            </w:r>
            <w:r w:rsidR="00C6417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DRAFT Report from SA4 SQ SWG conf. call (22nd March 2016)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SA4 SQ SWG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LS on Multi-stream Multiparty Conferencing Media Handling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TSG CT WG1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S4-160339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Reply LS on EVS over CS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TSG CT WG3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67C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Reply LS on QoS for EVS-VBR Codec Operation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16747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TSG SA WG2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167477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7C0" w:rsidRPr="00C9655D" w:rsidRDefault="000D67C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LS on CCM Specification consultation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ETSI ISG CCM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Liaison Statement on 14496-15 Sync Samples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655D">
              <w:rPr>
                <w:rFonts w:ascii="Arial" w:hAnsi="Arial" w:cs="Arial"/>
                <w:sz w:val="20"/>
                <w:szCs w:val="20"/>
                <w:lang w:val="fr-FR"/>
              </w:rPr>
              <w:t>ISO/IEC JTC1/SC29/WG11 (MPEG)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Liaison Statement on Common Media Application Format (CMAF)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ISO/IEC JTC1/SC29/WG11 (MPEG)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LS on device configuration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GSMA NG RILTE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S4-160345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496FF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Reply LS on RCC.14 Device Management Protocol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496FF6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TSG SA WG3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496FF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496FF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Reply LS on Reply to Update on SG12 work on P.ONRA and LS on minimum performance requirements for the objective predictor model handling FB and SWB</w:t>
            </w:r>
            <w:r w:rsidR="00A6066D" w:rsidRPr="00D94345">
              <w:rPr>
                <w:rFonts w:eastAsia="Batang" w:cs="Arial"/>
                <w:color w:val="0000FF"/>
                <w:sz w:val="20"/>
                <w:lang w:eastAsia="ja-JP"/>
              </w:rPr>
              <w:t xml:space="preserve"> </w:t>
            </w:r>
            <w:r w:rsidR="00A6066D" w:rsidRPr="00A6066D">
              <w:rPr>
                <w:rFonts w:ascii="Arial" w:eastAsia="Batang" w:hAnsi="Arial" w:cs="Arial"/>
                <w:color w:val="0000FF"/>
                <w:sz w:val="20"/>
                <w:lang w:eastAsia="ja-JP"/>
              </w:rPr>
              <w:t>POSTPONED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496FF6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ETSI TC STQ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496FF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Service APIs proposal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56295D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5629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770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BE770B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SAND: Proposed Timeplan v0.0.1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56295D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5629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770B" w:rsidRPr="00C9655D" w:rsidRDefault="00DD707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S4-160483</w:t>
            </w: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S4-160349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SAND: Skeleton TR 26.957 v0.0.1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DD707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S4-160484</w:t>
            </w: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SAND: Proposed Use Cases on Proxy Caching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SAND: Proposed Use Cases on Consistent QoE/QoS for DASH Users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IMS_TELEP_EXT: Proposed Timeplan v0.0.1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</w:t>
            </w:r>
            <w:r w:rsidR="00132BB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16.4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Effect of DTX on VoLTE delay measurement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Issues with TS 26.132 specification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Draft CR to TS 26.132 on UE Delay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225B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</w:t>
            </w:r>
            <w:r w:rsidR="009225B6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3D052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S4-160459</w:t>
            </w: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USD Signaling of MooD Header in Unicast Requests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</w:t>
            </w:r>
            <w:r w:rsidR="00E445C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TRAPI: Service APIs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ED334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S4-160449</w:t>
            </w: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TRAPI: Initial Version of TS 26.347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F244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S4-160359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TRAPI: Proposed Additions to TS 26.347 based on TR26.852 agreements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86225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S4-160463</w:t>
            </w:r>
          </w:p>
        </w:tc>
      </w:tr>
      <w:tr w:rsidR="005629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TRAPI: Agreements for TS 26.347 based on Telcos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95D" w:rsidRPr="00C9655D" w:rsidRDefault="005629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TRAPI: User APIs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26.247-0088 </w:t>
            </w:r>
            <w:r w:rsidR="00C9655D">
              <w:rPr>
                <w:rFonts w:ascii="Arial" w:hAnsi="Arial" w:cs="Arial"/>
                <w:color w:val="000000"/>
                <w:sz w:val="20"/>
                <w:szCs w:val="20"/>
              </w:rPr>
              <w:t>eDASH: $Time$ needs to 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BD033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S4-160476</w:t>
            </w: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6C69FF" w:rsidP="006C69F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26.114-0366 </w:t>
            </w:r>
            <w:r w:rsidR="00C9655D">
              <w:rPr>
                <w:rFonts w:ascii="Arial" w:hAnsi="Arial" w:cs="Arial"/>
                <w:color w:val="000000"/>
                <w:sz w:val="20"/>
                <w:szCs w:val="20"/>
              </w:rPr>
              <w:t>RFC 7798: RTP Payload Format for HEVC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463860" w:rsidP="0015770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</w:t>
            </w:r>
            <w:r w:rsidR="0015770A">
              <w:rPr>
                <w:rFonts w:ascii="Arial" w:hAnsi="Arial" w:cs="Arial"/>
                <w:color w:val="3333FF"/>
                <w:sz w:val="20"/>
                <w:szCs w:val="20"/>
              </w:rPr>
              <w:t>4</w:t>
            </w: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6C69FF" w:rsidP="006C69F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26.114-0367 </w:t>
            </w:r>
            <w:r w:rsidR="00C9655D">
              <w:rPr>
                <w:rFonts w:ascii="Arial" w:hAnsi="Arial" w:cs="Arial"/>
                <w:color w:val="000000"/>
                <w:sz w:val="20"/>
                <w:szCs w:val="20"/>
              </w:rPr>
              <w:t>RFC 7798: RTP Payload Format for HEVC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463860" w:rsidP="0015770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</w:t>
            </w:r>
            <w:r w:rsidR="0015770A">
              <w:rPr>
                <w:rFonts w:ascii="Arial" w:hAnsi="Arial" w:cs="Arial"/>
                <w:color w:val="3333FF"/>
                <w:sz w:val="20"/>
                <w:szCs w:val="20"/>
              </w:rPr>
              <w:t>5</w:t>
            </w: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RFC 7798: RTP Payload Format for HEVC</w:t>
            </w:r>
            <w:r w:rsidR="00827F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7F58" w:rsidRPr="00827F58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C098B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386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Pr="00C9655D" w:rsidRDefault="0046386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Pr="00C9655D" w:rsidRDefault="0046386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26.234-0224 RFC 7798: RTP Payload Format for HEVC in PSS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Default="0046386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Default="00463860" w:rsidP="009617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S4-160506</w:t>
            </w:r>
          </w:p>
        </w:tc>
      </w:tr>
      <w:tr w:rsidR="0046386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Pr="00C9655D" w:rsidRDefault="0046386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Pr="006C69FF" w:rsidRDefault="00463860" w:rsidP="006C69F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26.234-0225 </w:t>
            </w:r>
            <w:r w:rsidRPr="006C69FF">
              <w:rPr>
                <w:rFonts w:ascii="Arial" w:hAnsi="Arial" w:cs="Arial"/>
                <w:sz w:val="20"/>
                <w:szCs w:val="20"/>
              </w:rPr>
              <w:t xml:space="preserve">RFC 7798: RTP Payload Format for HEVC in PSS </w:t>
            </w: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Pr="006C69FF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Default="0046386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860" w:rsidRDefault="00463860" w:rsidP="009617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S4-160507</w:t>
            </w: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6C69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CR 26.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346-0534 </w:t>
            </w:r>
            <w:r w:rsidR="00827F58">
              <w:rPr>
                <w:rFonts w:ascii="Arial" w:hAnsi="Arial" w:cs="Arial"/>
                <w:color w:val="000000"/>
                <w:sz w:val="20"/>
                <w:szCs w:val="20"/>
              </w:rPr>
              <w:t>RFC 7798: RTP Payload Format for HEVC in MBMS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46386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508</w:t>
            </w: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6C69FF" w:rsidP="006C69F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CR 26.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346-0535 </w:t>
            </w:r>
            <w:r w:rsidR="00827F58">
              <w:rPr>
                <w:rFonts w:ascii="Arial" w:hAnsi="Arial" w:cs="Arial"/>
                <w:color w:val="000000"/>
                <w:sz w:val="20"/>
                <w:szCs w:val="20"/>
              </w:rPr>
              <w:t>RFC 7798: RTP Payload Format for HEVC in MBMS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46386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509</w:t>
            </w: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6C69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CR 26.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223-0001 </w:t>
            </w:r>
            <w:r w:rsidR="00827F58">
              <w:rPr>
                <w:rFonts w:ascii="Arial" w:hAnsi="Arial" w:cs="Arial"/>
                <w:color w:val="000000"/>
                <w:sz w:val="20"/>
                <w:szCs w:val="20"/>
              </w:rPr>
              <w:t>RFC 7798: RTP Payload Format for HEVC in TelePresence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C9655D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46386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S4-160510</w:t>
            </w:r>
          </w:p>
        </w:tc>
      </w:tr>
      <w:tr w:rsidR="00C9655D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HEVC Screen Content Coding extension for IMS-based telepresence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Default="00827F5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55D" w:rsidRPr="00C9655D" w:rsidRDefault="00C9655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HEVC Screen Content Coding extension for IMS-based telepresence - Proposal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TELECOM ITALIA S.p.A.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FS_VR: Towards Minimum Quality Requirements for Video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Study Item on TV Enhancements: 3GPP Context and Proposed Time Plan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SID on User Services Enhancements in 3GPP for TV Services (FS_USE_3GPP_4_TV)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Incorporated, one2many B.V., </w:t>
            </w:r>
            <w:r w:rsidR="006953DE">
              <w:rPr>
                <w:rFonts w:ascii="Arial" w:hAnsi="Arial" w:cs="Arial"/>
                <w:sz w:val="20"/>
                <w:szCs w:val="20"/>
              </w:rPr>
              <w:t>Rogers Communications Canada</w:t>
            </w:r>
            <w:r>
              <w:rPr>
                <w:rFonts w:ascii="Arial" w:hAnsi="Arial" w:cs="Arial"/>
                <w:sz w:val="20"/>
                <w:szCs w:val="20"/>
              </w:rPr>
              <w:t>, LG Electronics Inc., Expway, EBU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980AA9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440</w:t>
            </w: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iQoE: Discussion on Metrics API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OTT Streaming Content in 3GPP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1A3398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SAND: Overview of Features in ISO/IEC 23009-5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IMS_TELEP_EXT: Introduction of Multi-Stream MTSI (MS-MTSI) Client Capability for TP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TS 26.223 on Introduction of Multi-Stream MTSI (MS-MTSI) Client Capability for TP UEs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AC6CF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521</w:t>
            </w: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092F8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26.346-0536 </w:t>
            </w:r>
            <w:r w:rsidR="008E2F7A">
              <w:rPr>
                <w:rFonts w:ascii="Arial" w:hAnsi="Arial" w:cs="Arial"/>
                <w:color w:val="000000"/>
                <w:sz w:val="20"/>
                <w:szCs w:val="20"/>
              </w:rPr>
              <w:t>USD Signaling of MooD Header Attachment to Unicast Requests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E445C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477</w:t>
            </w:r>
          </w:p>
        </w:tc>
      </w:tr>
      <w:tr w:rsidR="008E2F7A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2F7A" w:rsidRPr="00C9655D" w:rsidRDefault="008E2F7A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2F7A" w:rsidRPr="00C9655D" w:rsidRDefault="00092F8A" w:rsidP="00092F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26.346-0537 </w:t>
            </w:r>
            <w:r w:rsidR="008E2F7A">
              <w:rPr>
                <w:rFonts w:ascii="Arial" w:hAnsi="Arial" w:cs="Arial"/>
                <w:color w:val="000000"/>
                <w:sz w:val="20"/>
                <w:szCs w:val="20"/>
              </w:rPr>
              <w:t>USD Signaling of MooD Header Attachment to Unicast Requests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2F7A" w:rsidRDefault="008E2F7A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2F7A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2F7A" w:rsidRPr="00C9655D" w:rsidRDefault="00E445C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478</w:t>
            </w: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Recommended Requirements and Gap Analysis on FS_IS3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682E79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S4-160482</w:t>
            </w:r>
          </w:p>
        </w:tc>
      </w:tr>
      <w:tr w:rsidR="00827F5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E2F7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Use Case for Flexible Transport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Telecom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Default="008E2F7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F58" w:rsidRPr="00C9655D" w:rsidRDefault="00827F5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4723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014723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 of S4-AHQ109: Improvements to LTE delay and loss profiles in 3GPP TS 26.132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01472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4723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014723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01472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26.445-0014 Corrections to the Algorithmic Description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F262F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01472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4723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014723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01472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26.445-0015 Corrections to the Algorithmic Description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014723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F262F9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01472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4723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014723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1C46E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26.114-0368 </w:t>
            </w:r>
            <w:r w:rsidR="00C06D39">
              <w:rPr>
                <w:rFonts w:ascii="Arial" w:hAnsi="Arial" w:cs="Arial"/>
                <w:color w:val="000000"/>
                <w:sz w:val="20"/>
                <w:szCs w:val="20"/>
              </w:rPr>
              <w:t>Correction to Speech Media flow information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C06D39" w:rsidP="001674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Default="00C06D39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723" w:rsidRPr="00C9655D" w:rsidRDefault="00273DA4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S4-160523</w:t>
            </w:r>
          </w:p>
        </w:tc>
      </w:tr>
      <w:tr w:rsidR="002D3419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Pr="00C9655D" w:rsidRDefault="002D3419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Default="002D3419" w:rsidP="00594F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26.445-0016 Corrections to CMR Handling for AM</w:t>
            </w:r>
            <w:r w:rsidR="00594FDF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-WB IO mode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Default="002D3419" w:rsidP="002D341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Default="002D3419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Pr="00C9655D" w:rsidRDefault="00F262F9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S4-160543</w:t>
            </w:r>
          </w:p>
        </w:tc>
      </w:tr>
      <w:tr w:rsidR="002D3419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Pr="00C9655D" w:rsidRDefault="002D3419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Default="002D3419" w:rsidP="00594F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26.445-0017 Corrections to CMR Handling for AM</w:t>
            </w:r>
            <w:r w:rsidR="00594FDF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-WB IO mode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Default="002D3419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Default="002D3419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3419" w:rsidRPr="00C9655D" w:rsidRDefault="00F262F9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S4-160544</w:t>
            </w:r>
          </w:p>
        </w:tc>
      </w:tr>
      <w:tr w:rsidR="003752E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52E8" w:rsidRPr="00C9655D" w:rsidRDefault="003752E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52E8" w:rsidRDefault="003752E8" w:rsidP="003752E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Video Codecs in IR.39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52E8" w:rsidRPr="00C9655D" w:rsidRDefault="003752E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GSMA NG RILTE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52E8" w:rsidRPr="00C9655D" w:rsidRDefault="003752E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52E8" w:rsidRPr="00C9655D" w:rsidRDefault="003752E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7560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Pr="00C9655D" w:rsidRDefault="0017560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Default="00175606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26.879-0007 Reflect the Final Codec Choices for MCPTT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Pr="00C9655D" w:rsidRDefault="00175606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 Ltd, VoiceAge, Fraunhofer IIS, 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Pr="00C9655D" w:rsidRDefault="0017560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Pr="00C9655D" w:rsidRDefault="00E727B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466</w:t>
            </w:r>
          </w:p>
        </w:tc>
      </w:tr>
      <w:tr w:rsidR="0017560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Pr="00C9655D" w:rsidRDefault="0017560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Default="00175606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FS_VR proposed timeplan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Default="00175606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Default="0017560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5606" w:rsidRPr="0072681C" w:rsidRDefault="0072681C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72681C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S4-160514</w:t>
            </w:r>
          </w:p>
        </w:tc>
      </w:tr>
      <w:tr w:rsidR="00FD16C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Pr="00C9655D" w:rsidRDefault="00FD16C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Default="00FD16C6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 26.918 Virtual Reality (VR) media services over 3GPP v0.0.1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Default="00FD16C6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Default="00FD16C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Pr="00C9655D" w:rsidRDefault="00053B79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512</w:t>
            </w:r>
          </w:p>
        </w:tc>
      </w:tr>
      <w:tr w:rsidR="00FD16C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Pr="00C9655D" w:rsidRDefault="00FD16C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Default="00695870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Use Cases for VR Audio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Default="00695870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UK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Default="00EC1F7F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16C6" w:rsidRPr="00C9655D" w:rsidRDefault="00FD16C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587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Pr="00C9655D" w:rsidRDefault="0069587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Default="00203E22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Performance Objectives for DESUDAPS speech quality predictor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Default="00073CD9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Knowles,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Default="0069587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Pr="00C9655D" w:rsidRDefault="0069587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587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Pr="00C9655D" w:rsidRDefault="0069587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Default="00695870" w:rsidP="003D1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Revision of DESUDAPS-1: Common subjective testing framework for training and validation of SWB and FB P.835 test predictors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Default="00C644AD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Default="00695870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5870" w:rsidRPr="00C9655D" w:rsidRDefault="0069587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3A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26.952-0006 Corrections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3A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2168A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26.952-000</w:t>
            </w:r>
            <w:r w:rsidR="002168A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Corrections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3A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SAND: Architectural Considerations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3A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Reply LS on EVS over CS (To: CT3; Cc: CT4)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8A0CD4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0518</w:t>
            </w:r>
          </w:p>
        </w:tc>
      </w:tr>
      <w:tr w:rsidR="003A03A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ITU-T Rec. P.NATS - A Quality Assessment Model for HTTP Adaptive Streaming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Deutsche Telekom AG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02CDF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3A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26.454-0001 Corrections in Clause 7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D36A6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3A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CC022C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Preliminary Results of P.835 SWB/FB Objective Quality Predictions Using a Cochlear Model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D52F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Default="003A03AF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3AF" w:rsidRPr="00C9655D" w:rsidRDefault="003A03A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64D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564D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for MBS SWG ad-hoc #52 conference call on MBMS Transport Protocol and APIs (TRAPI) - 9th March 2016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3GPP MBS SWG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564D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64D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564D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for MBS SWG ad-hoc #53 conference call on MBMS Transport Protocol and APIs (TRAPI) - 6th April 2016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3GPP MBS SWG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564D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64D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564D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Handling TLS protected traffic by usage of MPEG SAND for MOOD operations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1564DC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564D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64D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564D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E96495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Proposed Way Forward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E96495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Default="00E96495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4DC" w:rsidRPr="00C9655D" w:rsidRDefault="0019642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S4-160522</w:t>
            </w:r>
          </w:p>
        </w:tc>
      </w:tr>
      <w:tr w:rsidR="00E9649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0409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26.114 On Removal of MMCMH simulcast and pause-resume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649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26.114-0369 Correction of SDP examples for MMCMH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  <w:r w:rsidR="000717D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649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26.114-0370 Addition of information to support IANA registration of new SDP attribute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  <w:r w:rsidR="00C020B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649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26.114-0371 Correction of SDP description and usage for QOSE2EMTSI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E96495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  <w:r w:rsidR="00C020B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77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Pr="00C9655D" w:rsidRDefault="00B3277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B32770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DASH MOS Reporting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B32770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905EC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Pr="00C9655D" w:rsidRDefault="00B3277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77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Pr="00C9655D" w:rsidRDefault="00B3277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B473DA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DASH Stalling Reporting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B32770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905EC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Pr="00C9655D" w:rsidRDefault="00B3277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77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Pr="00C9655D" w:rsidRDefault="00B3277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B473DA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DASH Unbiased Reporting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B32770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Default="00905EC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770" w:rsidRPr="00C9655D" w:rsidRDefault="00B3277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649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B473DA" w:rsidP="0049023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26.454-0002 </w:t>
            </w:r>
            <w:r w:rsidR="0049023A">
              <w:rPr>
                <w:rFonts w:ascii="Arial" w:hAnsi="Arial" w:cs="Arial"/>
                <w:color w:val="000000"/>
                <w:sz w:val="20"/>
                <w:szCs w:val="20"/>
              </w:rPr>
              <w:t xml:space="preserve">Changes to clause 5 RAB Aspects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B473DA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B473D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44166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E9649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649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B473DA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</w:t>
            </w:r>
            <w:r w:rsidR="00E96495">
              <w:rPr>
                <w:rFonts w:ascii="Arial" w:hAnsi="Arial" w:cs="Arial"/>
                <w:color w:val="3333FF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B473DA" w:rsidP="00A91A9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26.454-0003 Mb </w:t>
            </w:r>
            <w:r w:rsidR="00A91A9D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Interface </w:t>
            </w:r>
            <w:r w:rsidR="000E7CFF">
              <w:rPr>
                <w:rFonts w:ascii="Arial" w:hAnsi="Arial" w:cs="Arial"/>
                <w:color w:val="000000"/>
                <w:sz w:val="20"/>
                <w:szCs w:val="20"/>
              </w:rPr>
              <w:t xml:space="preserve">User Plane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B473DA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Default="00B473D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495" w:rsidRPr="00C9655D" w:rsidRDefault="000E7C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S4-160554</w:t>
            </w:r>
          </w:p>
        </w:tc>
      </w:tr>
      <w:tr w:rsidR="00B473DA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Pr="00C9655D" w:rsidRDefault="00B473DA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D32C2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26.454-0004 </w:t>
            </w:r>
            <w:r w:rsidR="00D32C29">
              <w:rPr>
                <w:rFonts w:ascii="Arial" w:hAnsi="Arial" w:cs="Arial"/>
                <w:color w:val="000000"/>
                <w:sz w:val="20"/>
                <w:szCs w:val="20"/>
              </w:rPr>
              <w:t>EVS-CMR during call setup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Pr="00C9655D" w:rsidRDefault="00B473D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73DA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Pr="00C9655D" w:rsidRDefault="00B473DA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4C7FD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26.916-0001 SETA: Alignment to EVSoCS Rel-13 and some corrections (Release 1</w:t>
            </w:r>
            <w:r w:rsidR="004C7FD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17759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</w:t>
            </w:r>
            <w:r w:rsidR="0017759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Pr="00C9655D" w:rsidRDefault="004C7FD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S4-160525</w:t>
            </w:r>
          </w:p>
        </w:tc>
      </w:tr>
      <w:tr w:rsidR="00B473DA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Pr="00C9655D" w:rsidRDefault="00B473DA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1756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LS on SETA to SA2 and CTx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Default="00B473DA" w:rsidP="004C7FD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</w:t>
            </w:r>
            <w:r w:rsidR="004C7FD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73DA" w:rsidRPr="00C9655D" w:rsidRDefault="004C7FD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S4-160526</w:t>
            </w:r>
          </w:p>
        </w:tc>
      </w:tr>
      <w:tr w:rsidR="007A51A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7A51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26.444-0009 Update of test vectors for the EVS codec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A51A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7A51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26.444-0010 Update of test vectors for the EVS codec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225D2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A51A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7A51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26.114-0372 EVS-CMR-Only packets  (Release 12)</w:t>
            </w:r>
            <w:r w:rsidR="00DC74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C7470" w:rsidRPr="00DC7470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C098B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A51A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7A51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26.114-0373 EVS-CMR-Only packets  (Release 13)</w:t>
            </w:r>
            <w:r w:rsidR="00DC74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C7470" w:rsidRPr="00DC7470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C098B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Default="007A51A6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1A6" w:rsidRPr="00C9655D" w:rsidRDefault="007A51A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C13B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Pr="00C9655D" w:rsidRDefault="00DC13B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7A51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26.445-0018 EVS-CMR-Only packets 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BA3B2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S4-160545</w:t>
            </w:r>
          </w:p>
        </w:tc>
      </w:tr>
      <w:tr w:rsidR="00DC13B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Pr="00C9655D" w:rsidRDefault="00DC13B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671C6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26.445-0019 EVS-CMR-Only packets 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3BC" w:rsidRDefault="00DC13BC" w:rsidP="00BA3B2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S4-160546</w:t>
            </w: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671C6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26.442-0014 Corrections to EVS Fixed-Point Source Code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26.442-0015 Corrections to EVS Fixed-Point Source Code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0429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26.443-0010 Corrections to EVS Floating-Point Source Code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26.443-0011 Corrections to EVS Floating-Point Source Code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26.443-0012 Corrections to EVS Floating-Point Source Code (Release 13) </w:t>
            </w:r>
            <w:r w:rsidRPr="00F24478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AE7209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Composite ZIP of proposed EVS Floating-Point Source Code v12.6.0 / v13.2.0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Composite ZIP of proposed EVS Fixed-Point Source Code v12.7.0 / v13.2.0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Rate adaptation issues in uplink for UTRAN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26.879-0004 rev 1 Evaluation of listening effort of MCPTT candidates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3749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Fraunhofer IIS, </w:t>
            </w:r>
            <w:r w:rsidR="0037498B">
              <w:rPr>
                <w:rFonts w:ascii="Arial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7B151B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7B151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0467</w:t>
            </w: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26.103-0043 Mandatory EVS Configuration for CS Networks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SWISSCOM, 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24478" w:rsidP="003B239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26.346-0538 Moo</w:t>
            </w:r>
            <w:r w:rsidR="008507A0">
              <w:rPr>
                <w:rFonts w:ascii="Arial" w:hAnsi="Arial" w:cs="Arial"/>
                <w:color w:val="000000"/>
                <w:sz w:val="20"/>
                <w:szCs w:val="20"/>
              </w:rPr>
              <w:t xml:space="preserve">D Proxy Server Load Limitation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</w:t>
            </w:r>
            <w:r w:rsidR="003B23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396BB1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396BB1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71784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S4-160479</w:t>
            </w: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8507A0" w:rsidP="00F244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Flexible Transport in MBMS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FD495E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905ECA" w:rsidP="00F244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71784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S4-160475</w:t>
            </w:r>
          </w:p>
        </w:tc>
      </w:tr>
      <w:tr w:rsidR="00F24478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F24478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0439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8507A0" w:rsidP="005422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</w:t>
            </w:r>
            <w:r w:rsidR="005422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.879-0008 criteria to be considered with respect to MCPTT codec selection of AMR-WB in Rel-13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8507A0" w:rsidP="00F244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Motorola Solutions UK Ltd.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Default="00905ECA" w:rsidP="00905ECA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4478" w:rsidRPr="00C9655D" w:rsidRDefault="003F278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S4-160468</w:t>
            </w:r>
          </w:p>
        </w:tc>
      </w:tr>
      <w:tr w:rsidR="00980AA9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0AA9" w:rsidRPr="00C9655D" w:rsidRDefault="00980AA9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0AA9" w:rsidRPr="00C9655D" w:rsidRDefault="00980AA9" w:rsidP="00F73FC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SID on User Services Enhancements in 3GPP for TV Services (FS_USE_3GPP_4_TV)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0AA9" w:rsidRDefault="00980AA9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Incorporated, one2many B.V., </w:t>
            </w:r>
            <w:r w:rsidR="006953DE">
              <w:rPr>
                <w:rFonts w:ascii="Arial" w:hAnsi="Arial" w:cs="Arial"/>
                <w:sz w:val="20"/>
                <w:szCs w:val="20"/>
              </w:rPr>
              <w:t>Rogers Communications Canada</w:t>
            </w:r>
            <w:r>
              <w:rPr>
                <w:rFonts w:ascii="Arial" w:hAnsi="Arial" w:cs="Arial"/>
                <w:sz w:val="20"/>
                <w:szCs w:val="20"/>
              </w:rPr>
              <w:t>, LG Electronics Inc., Expway, EBU,</w:t>
            </w:r>
            <w:r w:rsidR="00EB4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3DE">
              <w:rPr>
                <w:rFonts w:ascii="Arial" w:hAnsi="Arial" w:cs="Arial"/>
                <w:sz w:val="20"/>
                <w:szCs w:val="20"/>
              </w:rPr>
              <w:t xml:space="preserve">Nomor Research GmbH, </w:t>
            </w:r>
            <w:r>
              <w:rPr>
                <w:rFonts w:ascii="Arial" w:hAnsi="Arial" w:cs="Arial"/>
                <w:sz w:val="20"/>
                <w:szCs w:val="20"/>
              </w:rPr>
              <w:t>HuaWei Technologies Co., Ltd; Ericsson LM; ENENSYS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0AA9" w:rsidRDefault="00980AA9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0AA9" w:rsidRPr="00C9655D" w:rsidRDefault="00ED334C" w:rsidP="00ED33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0450</w:t>
            </w:r>
          </w:p>
        </w:tc>
      </w:tr>
      <w:tr w:rsidR="00AB2A5E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Pr="00C9655D" w:rsidRDefault="00AB2A5E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Default="00AB2A5E" w:rsidP="00F73FC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26.949-0002 Alignment with TS 26.116 (Release 13)</w:t>
            </w:r>
            <w:r w:rsidR="00146E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46E5B" w:rsidRPr="00146E5B">
              <w:rPr>
                <w:rFonts w:ascii="Arial" w:hAnsi="Arial" w:cs="Arial"/>
                <w:color w:val="FF0000"/>
                <w:sz w:val="20"/>
                <w:szCs w:val="20"/>
              </w:rPr>
              <w:t xml:space="preserve">WITHDRAWN </w:t>
            </w:r>
            <w:r w:rsidR="00146E5B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Default="00AB2A5E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Default="00AB2A5E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Pr="00C9655D" w:rsidRDefault="00AB2A5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B2A5E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Pr="00C9655D" w:rsidRDefault="00AB2A5E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Default="004E339E" w:rsidP="00F73FC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More on DNS Resolution of MBMS User Services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Default="004E339E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Default="004E339E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2A5E" w:rsidRPr="00C9655D" w:rsidRDefault="004B213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S4-160485</w:t>
            </w:r>
          </w:p>
        </w:tc>
      </w:tr>
      <w:tr w:rsidR="004E339E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339E" w:rsidRPr="00C9655D" w:rsidRDefault="004E339E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339E" w:rsidRDefault="004E339E" w:rsidP="005422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</w:t>
            </w:r>
            <w:r w:rsidR="005422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.879-0009 Update to include Speech Intelligibility Results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339E" w:rsidRDefault="004E339E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HUAWEI TECHNOLOGIES Co. Ltd.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339E" w:rsidRDefault="00F605B0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339E" w:rsidRPr="00C9655D" w:rsidRDefault="00E445C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S4-160480</w:t>
            </w:r>
          </w:p>
        </w:tc>
      </w:tr>
      <w:tr w:rsidR="00F605B0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05B0" w:rsidRPr="00C9655D" w:rsidRDefault="00F605B0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05B0" w:rsidRDefault="00F605B0" w:rsidP="00F605B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26.114-0374 RTCP BW Recommendations (Release 14)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05B0" w:rsidRDefault="00F605B0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05B0" w:rsidRDefault="00F605B0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05B0" w:rsidRPr="00C9655D" w:rsidRDefault="004C7FD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0524</w:t>
            </w:r>
          </w:p>
        </w:tc>
      </w:tr>
      <w:tr w:rsidR="00BF0E2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Pr="00C9655D" w:rsidRDefault="00BF0E2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BF0E2F" w:rsidP="00F605B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New WID MMCMH Enhancements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BF0E2F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BF0E2F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Pr="00C9655D" w:rsidRDefault="004C7FD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0528</w:t>
            </w:r>
          </w:p>
        </w:tc>
      </w:tr>
      <w:tr w:rsidR="00BF0E2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Pr="00C9655D" w:rsidRDefault="00BF0E2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BF0E2F" w:rsidP="00F605B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Clarifications to MTSI Procedures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BF0E2F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BF0E2F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Pr="00C9655D" w:rsidRDefault="00BF0E2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F0E2F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Pr="00C9655D" w:rsidRDefault="00BF0E2F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S4-16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0447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F27411" w:rsidP="00190A8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Some considerations on the MBMS APIs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F27411" w:rsidP="00695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Research America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Default="00F27411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0E2F" w:rsidRPr="00C9655D" w:rsidRDefault="00BF0E2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7411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7411" w:rsidRPr="00C9655D" w:rsidRDefault="00F27411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S4-160448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7411" w:rsidRDefault="00F27411" w:rsidP="00BF22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26.179-0002 </w:t>
            </w:r>
            <w:r w:rsidR="00BF22A0">
              <w:rPr>
                <w:rFonts w:ascii="Arial" w:hAnsi="Arial" w:cs="Arial"/>
                <w:color w:val="000000"/>
                <w:sz w:val="20"/>
                <w:szCs w:val="20"/>
              </w:rPr>
              <w:t xml:space="preserve">Introduction and correction to scope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7411" w:rsidRDefault="00F27411" w:rsidP="00F73FC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Motorola Solutions UK Ltd.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7411" w:rsidRDefault="00AC05CC" w:rsidP="00F73FC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7411" w:rsidRPr="00C9655D" w:rsidRDefault="00F2741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D334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Default="00ED334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S4-160449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Pr="00C9655D" w:rsidRDefault="00ED334C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TRAPI: Service APIs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Pr="00C9655D" w:rsidRDefault="00ED334C" w:rsidP="00D521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9655D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Pr="00C9655D" w:rsidRDefault="00ED334C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Pr="00C9655D" w:rsidRDefault="00ED334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D334C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Default="00ED334C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Pr="00C9655D" w:rsidRDefault="00ED334C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SID on User Services Enhancements in 3GPP for TV Services (FS_USE_3GPP_4_TV)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Default="00ED334C" w:rsidP="00ED33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 et al.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Default="00ED334C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334C" w:rsidRPr="00C9655D" w:rsidRDefault="00244A7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</w:t>
            </w:r>
            <w:r w:rsidR="00053B79">
              <w:rPr>
                <w:rFonts w:ascii="Arial" w:hAnsi="Arial" w:cs="Arial"/>
                <w:color w:val="3333FF"/>
                <w:sz w:val="20"/>
                <w:szCs w:val="20"/>
              </w:rPr>
              <w:t>74</w:t>
            </w:r>
          </w:p>
        </w:tc>
      </w:tr>
      <w:tr w:rsidR="00766BE9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6BE9" w:rsidRDefault="00766BE9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6BE9" w:rsidRDefault="00766BE9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to GSMA NG RILTE on device configuration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6BE9" w:rsidRDefault="00766BE9" w:rsidP="00ED33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CT WG1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6BE9" w:rsidRDefault="00766BE9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6BE9" w:rsidRPr="00C9655D" w:rsidRDefault="00766BE9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80B4A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B4A" w:rsidRDefault="00580B4A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B4A" w:rsidRPr="00C9655D" w:rsidRDefault="00513B62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</w:t>
            </w:r>
            <w:r w:rsidR="00580B4A" w:rsidRPr="00C9655D">
              <w:rPr>
                <w:rFonts w:ascii="Arial" w:hAnsi="Arial" w:cs="Arial"/>
                <w:color w:val="000000"/>
                <w:sz w:val="20"/>
                <w:szCs w:val="20"/>
              </w:rPr>
              <w:t>ed Meeting Schedule for SA4#88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B4A" w:rsidRPr="00C9655D" w:rsidRDefault="00580B4A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B4A" w:rsidRPr="00C9655D" w:rsidRDefault="00580B4A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B4A" w:rsidRPr="00C9655D" w:rsidRDefault="00580B4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902E5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02E5" w:rsidRDefault="00A902E5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02E5" w:rsidRPr="00C9655D" w:rsidRDefault="00A902E5" w:rsidP="00A902E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26.114-0338 rev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integrating EVS into 3GPP MTSIMA MO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02E5" w:rsidRPr="00C9655D" w:rsidRDefault="00A902E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02E5" w:rsidRPr="00C9655D" w:rsidRDefault="000B0BB8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02E5" w:rsidRPr="00C9655D" w:rsidRDefault="00A902E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852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134852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B708A2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Liaison on DASH-IF status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B708A2" w:rsidP="00ED33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DASH-IF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B708A2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8.3, 12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Pr="00C9655D" w:rsidRDefault="0013485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481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960481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960481" w:rsidP="0096048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26.447-0006 Corrections to the Algorithmic Description (Release 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960481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960481" w:rsidP="009617B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  <w:r w:rsidR="007225D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Pr="00C9655D" w:rsidRDefault="0096048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481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960481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S4-160456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960481" w:rsidP="0096048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26.447-0007 Corrections to the Algorithmic Description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960481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Default="000B0BB8" w:rsidP="009617B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481" w:rsidRPr="00C9655D" w:rsidRDefault="0096048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852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134852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960481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the influence of DTX on UE LTE delay tests with packet delay and loss profiles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960481" w:rsidP="00ED33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960481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Pr="00C9655D" w:rsidRDefault="0013485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852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134852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960481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Mandatory EVS Configuration in Network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960481" w:rsidP="00ED33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ORANGE, NTT DOCOMO,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960481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Pr="00C9655D" w:rsidRDefault="0013485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34852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134852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S4-160459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FB75D5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26.132-0091 Support of DTX and other corrections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FB75D5" w:rsidP="00ED33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Intel, Head acoustics GmbH, ORANGE</w:t>
            </w:r>
            <w:r w:rsidR="00696FBE">
              <w:rPr>
                <w:rFonts w:ascii="Arial" w:hAnsi="Arial" w:cs="Arial"/>
                <w:sz w:val="20"/>
                <w:szCs w:val="20"/>
              </w:rPr>
              <w:t>, Sony Mobile Communications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696FBE" w:rsidP="00F410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  <w:r w:rsidR="003D052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15.</w:t>
            </w:r>
            <w:r w:rsidR="00F41073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Pr="00C9655D" w:rsidRDefault="001C5F0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S4-160555</w:t>
            </w:r>
          </w:p>
        </w:tc>
      </w:tr>
      <w:tr w:rsidR="00134852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134852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DA0579" w:rsidP="00D521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26.131-0071 Removal of brackets for channel aware mode delay requirements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DA0579" w:rsidP="00DA05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ORANGE, 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Default="00DA0579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  <w:r w:rsidR="00F41073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15.1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4852" w:rsidRPr="00C9655D" w:rsidRDefault="00D2710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S4-160556</w:t>
            </w:r>
          </w:p>
        </w:tc>
      </w:tr>
      <w:tr w:rsidR="00BD7FB2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FB2" w:rsidRDefault="00BD7FB2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FB2" w:rsidRPr="00370C07" w:rsidRDefault="00370C07" w:rsidP="00323F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70C07">
              <w:rPr>
                <w:rFonts w:ascii="Arial" w:hAnsi="Arial" w:cs="Arial"/>
                <w:sz w:val="20"/>
                <w:szCs w:val="20"/>
              </w:rPr>
              <w:t>3GPP SA4 MBS SWG report at SA4#88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FB2" w:rsidRDefault="00370C07" w:rsidP="00ED33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MBS SWG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FB2" w:rsidRDefault="00370C07" w:rsidP="00D521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FB2" w:rsidRPr="00C9655D" w:rsidRDefault="00BD7FB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70C07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Default="00370C07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370C07" w:rsidRDefault="00370C07" w:rsidP="00370C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70C07">
              <w:rPr>
                <w:rFonts w:ascii="Arial" w:hAnsi="Arial" w:cs="Arial"/>
                <w:sz w:val="20"/>
                <w:szCs w:val="20"/>
              </w:rPr>
              <w:t>TRAPI: TS 26.347 v0.1.0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370C07" w:rsidRDefault="00370C07" w:rsidP="00370C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70C07">
              <w:rPr>
                <w:rFonts w:ascii="Arial" w:hAnsi="Arial" w:cs="Arial"/>
                <w:sz w:val="20"/>
                <w:szCs w:val="20"/>
              </w:rPr>
              <w:t>Rapporteur (</w:t>
            </w:r>
            <w:r w:rsidR="00365ED6" w:rsidRPr="00AC2E92">
              <w:rPr>
                <w:rFonts w:ascii="Arial" w:hAnsi="Arial" w:cs="Arial"/>
                <w:sz w:val="20"/>
                <w:szCs w:val="20"/>
              </w:rPr>
              <w:t>Qualcomm Incorporated</w:t>
            </w:r>
            <w:r w:rsidRPr="00370C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370C07" w:rsidRDefault="00370C07" w:rsidP="00FF399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C07">
              <w:rPr>
                <w:rFonts w:ascii="Arial" w:hAnsi="Arial" w:cs="Arial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C9655D" w:rsidRDefault="00FF399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S4-160499</w:t>
            </w:r>
          </w:p>
        </w:tc>
      </w:tr>
      <w:tr w:rsidR="00370C07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Default="00370C07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370C07" w:rsidRDefault="00370C07" w:rsidP="00370C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70C07">
              <w:rPr>
                <w:rFonts w:ascii="Arial" w:hAnsi="Arial" w:cs="Arial"/>
                <w:sz w:val="20"/>
                <w:szCs w:val="20"/>
              </w:rPr>
              <w:t>TRAPI: Proposed Additions to TS 26.347 based on TR26.852 agreements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370C07" w:rsidRDefault="00365ED6" w:rsidP="00370C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C2E92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370C07" w:rsidRDefault="00370C07" w:rsidP="00370C0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70C07">
              <w:rPr>
                <w:rFonts w:ascii="Arial" w:hAnsi="Arial" w:cs="Arial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0C07" w:rsidRPr="00C9655D" w:rsidRDefault="00370C0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1879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1879" w:rsidRDefault="00EC1879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1879" w:rsidRPr="00F7279A" w:rsidRDefault="00EC1879" w:rsidP="00F7279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7279A">
              <w:rPr>
                <w:rFonts w:ascii="Arial" w:hAnsi="Arial" w:cs="Arial"/>
                <w:sz w:val="20"/>
                <w:szCs w:val="20"/>
              </w:rPr>
              <w:t>CR 26.852-</w:t>
            </w:r>
            <w:r w:rsidR="00F7279A" w:rsidRPr="00F7279A">
              <w:rPr>
                <w:rFonts w:ascii="Arial" w:hAnsi="Arial" w:cs="Arial"/>
                <w:sz w:val="20"/>
                <w:szCs w:val="20"/>
              </w:rPr>
              <w:t>0002</w:t>
            </w:r>
            <w:r w:rsidRPr="00F7279A">
              <w:rPr>
                <w:rFonts w:ascii="Arial" w:hAnsi="Arial" w:cs="Arial"/>
                <w:sz w:val="20"/>
                <w:szCs w:val="20"/>
              </w:rPr>
              <w:t xml:space="preserve"> on MBMS URL forms (Release </w:t>
            </w:r>
            <w:r w:rsidR="00F7279A" w:rsidRPr="00F7279A">
              <w:rPr>
                <w:rFonts w:ascii="Arial" w:hAnsi="Arial" w:cs="Arial"/>
                <w:sz w:val="20"/>
                <w:szCs w:val="20"/>
              </w:rPr>
              <w:t>14</w:t>
            </w:r>
            <w:r w:rsidRPr="00F727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1879" w:rsidRPr="00F7279A" w:rsidRDefault="00EC1879" w:rsidP="00BA3B26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7279A">
              <w:rPr>
                <w:rFonts w:ascii="Arial" w:hAnsi="Arial" w:cs="Arial"/>
                <w:sz w:val="20"/>
              </w:rPr>
              <w:t>Apple Italia S.R.L.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1879" w:rsidRDefault="00EC1879" w:rsidP="00BA3B26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1879" w:rsidRPr="00C9655D" w:rsidRDefault="004B213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S4-160492</w:t>
            </w:r>
          </w:p>
        </w:tc>
      </w:tr>
      <w:tr w:rsidR="00AC2E92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2E92" w:rsidRDefault="00AC2E92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2E92" w:rsidRPr="00AC2E92" w:rsidRDefault="00AC2E92" w:rsidP="00AC2E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C2E92">
              <w:rPr>
                <w:rFonts w:ascii="Arial" w:hAnsi="Arial" w:cs="Arial"/>
                <w:sz w:val="20"/>
                <w:szCs w:val="20"/>
              </w:rPr>
              <w:t>TRAPI: Service API working assumptions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2E92" w:rsidRPr="00AC2E92" w:rsidRDefault="00AC2E92" w:rsidP="00AC2E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C2E92">
              <w:rPr>
                <w:rFonts w:ascii="Arial" w:hAnsi="Arial" w:cs="Arial"/>
                <w:sz w:val="20"/>
                <w:szCs w:val="20"/>
              </w:rPr>
              <w:t>Expway, 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2E92" w:rsidRPr="00AC2E92" w:rsidRDefault="00AC2E92" w:rsidP="00AC2E9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C2E92">
              <w:rPr>
                <w:rFonts w:ascii="Arial" w:hAnsi="Arial" w:cs="Arial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2E92" w:rsidRPr="00C9655D" w:rsidRDefault="00AC2E9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727BA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27BA" w:rsidRDefault="00E727BA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S4-160466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27BA" w:rsidRDefault="00E727BA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26.879-0007 rev 1 Reflect the Final Codec Choices for MCPTT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27BA" w:rsidRPr="00C9655D" w:rsidRDefault="00E727BA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 Ltd, VoiceAge, Fraunhofer IIS, 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27BA" w:rsidRPr="00C9655D" w:rsidRDefault="007B151B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27BA" w:rsidRPr="00C9655D" w:rsidRDefault="00E727B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B151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151B" w:rsidRDefault="007B151B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151B" w:rsidRDefault="007B151B" w:rsidP="007B151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26.879-0004 rev 2 Evaluation of listening effort of MCPTT candidates 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151B" w:rsidRDefault="007B151B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Fraunhofer IIS, HuaWei Technologies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151B" w:rsidRDefault="007B151B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151B" w:rsidRPr="00C9655D" w:rsidRDefault="007B151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F2787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787" w:rsidRDefault="003F2787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787" w:rsidRDefault="003F2787" w:rsidP="005422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</w:t>
            </w:r>
            <w:r w:rsidR="005422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.879-0008 rev 1 </w:t>
            </w:r>
            <w:r w:rsidR="00EC6FD1">
              <w:rPr>
                <w:rFonts w:ascii="Arial" w:hAnsi="Arial" w:cs="Arial"/>
                <w:color w:val="000000"/>
                <w:sz w:val="20"/>
                <w:szCs w:val="20"/>
              </w:rPr>
              <w:t xml:space="preserve">Criteria to be considered with respect to MCPTT codec selection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787" w:rsidRDefault="003F2787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Motorola Solutions UK Ltd.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787" w:rsidRDefault="003F2787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  <w:r w:rsidR="003A3583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787" w:rsidRPr="00C9655D" w:rsidRDefault="0049023A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S4-160539</w:t>
            </w:r>
          </w:p>
        </w:tc>
      </w:tr>
      <w:tr w:rsidR="00CF6D76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6D76" w:rsidRDefault="00CF6D76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S4-160469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6D76" w:rsidRPr="00CF6D76" w:rsidRDefault="00CF6D76" w:rsidP="00CF6D7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F6D76">
              <w:rPr>
                <w:rFonts w:ascii="Arial" w:hAnsi="Arial" w:cs="Arial"/>
                <w:sz w:val="20"/>
                <w:szCs w:val="20"/>
              </w:rPr>
              <w:t>TRAPI Workplan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6D76" w:rsidRPr="00CF6D76" w:rsidRDefault="00CF6D76" w:rsidP="00CF6D7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F6D76"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6D76" w:rsidRPr="00CF6D76" w:rsidRDefault="00CF6D76" w:rsidP="00CF6D7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F6D76">
              <w:rPr>
                <w:rFonts w:ascii="Arial" w:hAnsi="Arial" w:cs="Arial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6D76" w:rsidRPr="00C9655D" w:rsidRDefault="004B213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S4-160487</w:t>
            </w:r>
          </w:p>
        </w:tc>
      </w:tr>
      <w:tr w:rsidR="00562F8B" w:rsidRPr="00C9655D" w:rsidTr="008A433E">
        <w:trPr>
          <w:cantSplit/>
          <w:trHeight w:val="488"/>
        </w:trPr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Default="00562F8B" w:rsidP="0056295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Skeleton for IQoE TR 26.909 v. 0.1.0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442F49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(Huawei Tech.(UK) Co., Ltd)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tabs>
                <w:tab w:val="left" w:pos="720"/>
              </w:tabs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62F8B">
              <w:rPr>
                <w:rFonts w:ascii="Arial" w:hAnsi="Arial" w:cs="Arial"/>
                <w:sz w:val="20"/>
                <w:szCs w:val="20"/>
                <w:lang w:eastAsia="zh-CN"/>
              </w:rPr>
              <w:t>8.7</w:t>
            </w:r>
            <w:r w:rsidR="004874BC">
              <w:rPr>
                <w:rFonts w:ascii="Arial" w:hAnsi="Arial" w:cs="Arial"/>
                <w:sz w:val="20"/>
                <w:szCs w:val="20"/>
                <w:lang w:eastAsia="zh-CN"/>
              </w:rPr>
              <w:t>, 16.3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C9655D" w:rsidRDefault="00414F4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S4-160566</w:t>
            </w:r>
          </w:p>
        </w:tc>
      </w:tr>
      <w:tr w:rsidR="00562F8B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Default="00562F8B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AC58F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Time and work plan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D03A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62F8B">
              <w:rPr>
                <w:rFonts w:ascii="Arial" w:hAnsi="Arial" w:cs="Arial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C9655D" w:rsidRDefault="00D03AC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S4-160520</w:t>
            </w:r>
          </w:p>
        </w:tc>
      </w:tr>
      <w:tr w:rsidR="00562F8B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Default="00562F8B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2A35A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LS regarding P.NATS</w:t>
            </w:r>
            <w:r w:rsidR="002A35AB">
              <w:rPr>
                <w:rFonts w:ascii="Arial" w:hAnsi="Arial" w:cs="Arial"/>
                <w:sz w:val="20"/>
                <w:szCs w:val="20"/>
              </w:rPr>
              <w:t xml:space="preserve"> (T</w:t>
            </w:r>
            <w:r w:rsidR="002A35AB" w:rsidRPr="00562F8B">
              <w:rPr>
                <w:rFonts w:ascii="Arial" w:hAnsi="Arial" w:cs="Arial"/>
                <w:sz w:val="20"/>
                <w:szCs w:val="20"/>
              </w:rPr>
              <w:t>o</w:t>
            </w:r>
            <w:r w:rsidR="002A35AB">
              <w:rPr>
                <w:rFonts w:ascii="Arial" w:hAnsi="Arial" w:cs="Arial"/>
                <w:sz w:val="20"/>
                <w:szCs w:val="20"/>
              </w:rPr>
              <w:t>:</w:t>
            </w:r>
            <w:r w:rsidR="002A35AB" w:rsidRPr="00562F8B">
              <w:rPr>
                <w:rFonts w:ascii="Arial" w:hAnsi="Arial" w:cs="Arial"/>
                <w:sz w:val="20"/>
                <w:szCs w:val="20"/>
              </w:rPr>
              <w:t xml:space="preserve"> ITU-T SG12</w:t>
            </w:r>
            <w:r w:rsidR="002A35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62F8B">
              <w:rPr>
                <w:rFonts w:ascii="Arial" w:hAnsi="Arial" w:cs="Arial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C9655D" w:rsidRDefault="000D5C6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S4-160486</w:t>
            </w:r>
          </w:p>
        </w:tc>
      </w:tr>
      <w:tr w:rsidR="00562F8B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Default="00562F8B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draft WID MCPTT enhancement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62F8B">
              <w:rPr>
                <w:rFonts w:ascii="Arial" w:hAnsi="Arial" w:cs="Arial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C9655D" w:rsidRDefault="00DD707B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S4-160490</w:t>
            </w:r>
          </w:p>
        </w:tc>
      </w:tr>
      <w:tr w:rsidR="00562F8B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Default="00562F8B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S4-160474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New SID on User Services Enhancements in 3GPP for TV Services (FS_USE_3GPP_4_TV)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0D64F8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Incorporated; one2many B.V.; Rogers Communication Canada; LG Electronics Inc.; EXPWAY; EBU; Nomor Research; HuaWei Technologies Co., Ltd; Ericsson LM; ENENSYS; China Mobile; Dolby Laboratories Inc.; DTS Licensing Limited.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62F8B">
              <w:rPr>
                <w:rFonts w:ascii="Arial" w:hAnsi="Arial" w:cs="Arial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C9655D" w:rsidRDefault="00DD707B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S4-160488</w:t>
            </w:r>
          </w:p>
        </w:tc>
      </w:tr>
      <w:tr w:rsidR="00562F8B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Default="00562F8B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9D4E21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Item on MBMS Extensions for Provisioning and Content Ingestion (FS_xMBMS)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FD495E" w:rsidP="00562F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</w:t>
            </w:r>
            <w:r w:rsidR="006D7838">
              <w:rPr>
                <w:rFonts w:ascii="Arial" w:hAnsi="Arial" w:cs="Arial"/>
                <w:sz w:val="20"/>
                <w:szCs w:val="20"/>
              </w:rPr>
              <w:t>tronics Co., Ltd, one2many B.V.</w:t>
            </w:r>
            <w:r>
              <w:rPr>
                <w:rFonts w:ascii="Arial" w:hAnsi="Arial" w:cs="Arial"/>
                <w:sz w:val="20"/>
                <w:szCs w:val="20"/>
              </w:rPr>
              <w:t xml:space="preserve"> SK Telecom, ETRI, ENENSYS, HuaWei Technologies Co., Ltd, Qualcomm Incorporated, Ericsson LM,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562F8B" w:rsidRDefault="00562F8B" w:rsidP="00562F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62F8B">
              <w:rPr>
                <w:rFonts w:ascii="Arial" w:hAnsi="Arial" w:cs="Arial"/>
                <w:sz w:val="20"/>
                <w:szCs w:val="20"/>
                <w:lang w:eastAsia="zh-CN"/>
              </w:rPr>
              <w:t>8.10</w:t>
            </w:r>
            <w:r w:rsidR="004874BC">
              <w:rPr>
                <w:rFonts w:ascii="Arial" w:hAnsi="Arial" w:cs="Arial"/>
                <w:sz w:val="20"/>
                <w:szCs w:val="20"/>
                <w:lang w:eastAsia="zh-CN"/>
              </w:rPr>
              <w:t>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2F8B" w:rsidRPr="00C9655D" w:rsidRDefault="00FD495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S4-160563</w:t>
            </w:r>
          </w:p>
        </w:tc>
      </w:tr>
      <w:tr w:rsidR="000D5C6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C9655D" w:rsidRDefault="000D5C66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26.247-0088 rev 1 eDASH: $Time$ needs to go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C9655D" w:rsidRDefault="000D5C66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0D5C66" w:rsidRDefault="000D5C66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0D5C66">
              <w:rPr>
                <w:rFonts w:ascii="Arial" w:hAnsi="Arial" w:cs="Arial"/>
                <w:color w:val="3333FF"/>
                <w:sz w:val="20"/>
              </w:rPr>
              <w:t>S4-160489</w:t>
            </w:r>
          </w:p>
        </w:tc>
      </w:tr>
      <w:tr w:rsidR="000D5C6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C9655D" w:rsidRDefault="000D5C66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26.346-0536 rev 1 USD Signaling of MooD Header Attachment to Unicast Requests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0D5C66" w:rsidRDefault="000D5C66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0D5C66">
              <w:rPr>
                <w:rFonts w:ascii="Arial" w:hAnsi="Arial" w:cs="Arial"/>
                <w:color w:val="3333FF"/>
                <w:sz w:val="20"/>
              </w:rPr>
              <w:t>S4-160497</w:t>
            </w:r>
          </w:p>
        </w:tc>
      </w:tr>
      <w:tr w:rsidR="000D5C6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C9655D" w:rsidRDefault="000D5C66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26.346-0537 rev 1 USD Signaling of MooD Header Attachment to Unicast Requests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0D5C66" w:rsidRDefault="000D5C66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0D5C66">
              <w:rPr>
                <w:rFonts w:ascii="Arial" w:hAnsi="Arial" w:cs="Arial"/>
                <w:color w:val="3333FF"/>
                <w:sz w:val="20"/>
              </w:rPr>
              <w:t>S4-160498</w:t>
            </w:r>
          </w:p>
        </w:tc>
      </w:tr>
      <w:tr w:rsidR="000D5C6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Default="000D5C66" w:rsidP="003B239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26.346-0538 rev 1 MooD Proxy Server Load Limitation (Release 1</w:t>
            </w:r>
            <w:r w:rsidR="003B23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606D8F" w:rsidRDefault="000D5C66" w:rsidP="00606D8F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606D8F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606D8F" w:rsidRDefault="000D5C66" w:rsidP="00606D8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606D8F">
              <w:rPr>
                <w:rFonts w:ascii="Arial" w:hAnsi="Arial" w:cs="Arial"/>
                <w:color w:val="000000"/>
                <w:sz w:val="20"/>
                <w:lang w:eastAsia="zh-CN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C66" w:rsidRPr="000D5C66" w:rsidRDefault="000D5C66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0D5C66">
              <w:rPr>
                <w:rFonts w:ascii="Arial" w:hAnsi="Arial" w:cs="Arial"/>
                <w:color w:val="3333FF"/>
                <w:sz w:val="20"/>
              </w:rPr>
              <w:t>S4-160493</w:t>
            </w:r>
          </w:p>
        </w:tc>
      </w:tr>
      <w:tr w:rsidR="00E445CF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5CF" w:rsidRDefault="00E445CF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S4-160480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5CF" w:rsidRDefault="00E445CF" w:rsidP="005422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</w:t>
            </w:r>
            <w:r w:rsidR="005422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.879-0009 rev 1 Update to include Speech Intelligibility Results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5CF" w:rsidRDefault="00E445CF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HUAWEI TECHNOLOGIES Co.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5CF" w:rsidRDefault="00E445CF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  <w:r w:rsidR="00DD707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5CF" w:rsidRPr="00C9655D" w:rsidRDefault="00E445C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06EC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6EC6" w:rsidRDefault="00506EC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6EC6" w:rsidRPr="00BF22A0" w:rsidRDefault="00506EC6" w:rsidP="00506EC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F22A0">
              <w:rPr>
                <w:rFonts w:ascii="Arial" w:hAnsi="Arial" w:cs="Arial"/>
                <w:sz w:val="20"/>
                <w:szCs w:val="20"/>
              </w:rPr>
              <w:t>CR 26.179-0001 rev 1 Introd</w:t>
            </w:r>
            <w:r w:rsidR="00BF22A0" w:rsidRPr="00BF22A0">
              <w:rPr>
                <w:rFonts w:ascii="Arial" w:hAnsi="Arial" w:cs="Arial"/>
                <w:sz w:val="20"/>
                <w:szCs w:val="20"/>
              </w:rPr>
              <w:t>uction</w:t>
            </w:r>
            <w:r w:rsidRPr="00BF22A0">
              <w:rPr>
                <w:rFonts w:ascii="Arial" w:hAnsi="Arial" w:cs="Arial"/>
                <w:sz w:val="20"/>
                <w:szCs w:val="20"/>
              </w:rPr>
              <w:t xml:space="preserve"> and correc</w:t>
            </w:r>
            <w:r w:rsidR="00BF22A0" w:rsidRPr="00BF22A0">
              <w:rPr>
                <w:rFonts w:ascii="Arial" w:hAnsi="Arial" w:cs="Arial"/>
                <w:sz w:val="20"/>
                <w:szCs w:val="20"/>
              </w:rPr>
              <w:t>tion</w:t>
            </w:r>
            <w:r w:rsidRPr="00BF22A0">
              <w:rPr>
                <w:rFonts w:ascii="Arial" w:hAnsi="Arial" w:cs="Arial"/>
                <w:sz w:val="20"/>
                <w:szCs w:val="20"/>
              </w:rPr>
              <w:t xml:space="preserve"> to scope and adjust</w:t>
            </w:r>
            <w:r w:rsidR="00BF22A0" w:rsidRPr="00BF22A0">
              <w:rPr>
                <w:rFonts w:ascii="Arial" w:hAnsi="Arial" w:cs="Arial"/>
                <w:sz w:val="20"/>
                <w:szCs w:val="20"/>
              </w:rPr>
              <w:t>ment</w:t>
            </w:r>
            <w:r w:rsidRPr="00BF22A0">
              <w:rPr>
                <w:rFonts w:ascii="Arial" w:hAnsi="Arial" w:cs="Arial"/>
                <w:sz w:val="20"/>
                <w:szCs w:val="20"/>
              </w:rPr>
              <w:t xml:space="preserve"> of references to TR 26.879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6EC6" w:rsidRPr="00C9655D" w:rsidRDefault="00506EC6" w:rsidP="00BA3B2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HUAWEI Technologies Co. Ltd.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Motorola Solutions UK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6EC6" w:rsidRDefault="00DD707B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6EC6" w:rsidRPr="00C9655D" w:rsidRDefault="00506EC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82E79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E79" w:rsidRDefault="00682E79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E79" w:rsidRPr="00C9655D" w:rsidRDefault="00682E79" w:rsidP="008A0C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Recommended Requirements and Gap Analysis on FS_IS3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E79" w:rsidRDefault="00682E79" w:rsidP="008A0CD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E79" w:rsidRDefault="00682E79" w:rsidP="008A0CD4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E79" w:rsidRPr="00C9655D" w:rsidRDefault="00682E7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SAND: Proposed Timeplan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8.9</w:t>
            </w:r>
            <w:r w:rsidR="00A03F23">
              <w:rPr>
                <w:rFonts w:ascii="Arial" w:hAnsi="Arial" w:cs="Arial"/>
                <w:sz w:val="20"/>
                <w:szCs w:val="20"/>
                <w:lang w:eastAsia="zh-CN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47290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S4-160564</w:t>
            </w: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6E4E7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SAND: TR 26.957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A03F23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8.9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F16E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More on DNS Resolution of MBMS User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8.6</w:t>
            </w:r>
            <w:r w:rsidR="00A03F23">
              <w:rPr>
                <w:rFonts w:ascii="Arial" w:hAnsi="Arial" w:cs="Arial"/>
                <w:sz w:val="20"/>
                <w:szCs w:val="20"/>
                <w:lang w:eastAsia="zh-CN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F16E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9839BD" w:rsidP="009839B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regarding P.NATS (To: ITU-T SG12/Q14)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8.7</w:t>
            </w:r>
            <w:r w:rsidR="00A03F23">
              <w:rPr>
                <w:rFonts w:ascii="Arial" w:hAnsi="Arial" w:cs="Arial"/>
                <w:sz w:val="20"/>
                <w:szCs w:val="20"/>
                <w:lang w:eastAsia="zh-CN"/>
              </w:rPr>
              <w:t>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F16E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TRAPI Workplan</w:t>
            </w:r>
            <w:r w:rsidR="00147E80">
              <w:rPr>
                <w:rFonts w:ascii="Arial" w:hAnsi="Arial" w:cs="Arial"/>
                <w:sz w:val="20"/>
                <w:szCs w:val="20"/>
              </w:rPr>
              <w:t>, v. 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8.6</w:t>
            </w:r>
            <w:r w:rsidR="003E1574">
              <w:rPr>
                <w:rFonts w:ascii="Arial" w:hAnsi="Arial" w:cs="Arial"/>
                <w:sz w:val="20"/>
                <w:szCs w:val="20"/>
                <w:lang w:eastAsia="zh-CN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F16E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1E460E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F16E5D" w:rsidRPr="00F16E5D">
              <w:rPr>
                <w:rFonts w:ascii="Arial" w:hAnsi="Arial" w:cs="Arial"/>
                <w:sz w:val="20"/>
                <w:szCs w:val="20"/>
              </w:rPr>
              <w:t>New SID on User Services Enhancements in 3GPP for TV Services (FS_USE_3GPP_4_TV)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6D7838" w:rsidP="006D783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one2many B.V.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Rogers Communication Canada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LG Electronics Inc.</w:t>
            </w:r>
            <w:r>
              <w:rPr>
                <w:rFonts w:ascii="Arial" w:hAnsi="Arial" w:cs="Arial"/>
                <w:sz w:val="20"/>
                <w:szCs w:val="20"/>
              </w:rPr>
              <w:t>, EXPWAY,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EBU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0672">
              <w:rPr>
                <w:rFonts w:ascii="Arial" w:hAnsi="Arial" w:cs="Arial"/>
                <w:sz w:val="20"/>
                <w:szCs w:val="20"/>
              </w:rPr>
              <w:t>Nomor Research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HuaWei Technologies Co., Ltd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Ericsson LM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ENENSYS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China Mobile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0672">
              <w:rPr>
                <w:rFonts w:ascii="Arial" w:hAnsi="Arial" w:cs="Arial"/>
                <w:sz w:val="20"/>
                <w:szCs w:val="20"/>
              </w:rPr>
              <w:t xml:space="preserve"> Dolby Laboratories Inc.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0672">
              <w:rPr>
                <w:rFonts w:ascii="Arial" w:hAnsi="Arial" w:cs="Arial"/>
                <w:sz w:val="20"/>
                <w:szCs w:val="20"/>
              </w:rPr>
              <w:t>DTS Licensing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8.10</w:t>
            </w:r>
            <w:r w:rsidR="003E1574">
              <w:rPr>
                <w:rFonts w:ascii="Arial" w:hAnsi="Arial" w:cs="Arial"/>
                <w:sz w:val="20"/>
                <w:szCs w:val="20"/>
                <w:lang w:eastAsia="zh-CN"/>
              </w:rPr>
              <w:t>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1E460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S4-160561</w:t>
            </w: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S4-160489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CR 26.247-0088 rev</w:t>
            </w:r>
            <w:r w:rsidR="00CE56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6E5D">
              <w:rPr>
                <w:rFonts w:ascii="Arial" w:hAnsi="Arial" w:cs="Arial"/>
                <w:sz w:val="20"/>
                <w:szCs w:val="20"/>
              </w:rPr>
              <w:t>2 eDASH: $Time$ needs to go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D1193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8.5</w:t>
            </w:r>
            <w:r w:rsidR="003E1574">
              <w:rPr>
                <w:rFonts w:ascii="Arial" w:hAnsi="Arial" w:cs="Arial"/>
                <w:sz w:val="20"/>
                <w:szCs w:val="20"/>
                <w:lang w:eastAsia="zh-CN"/>
              </w:rPr>
              <w:t>, 14.6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F16E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draft WID MCPTT enhancement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DE2CFA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9F353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S4-160536</w:t>
            </w:r>
          </w:p>
        </w:tc>
      </w:tr>
      <w:tr w:rsidR="00F16E5D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Default="00F16E5D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Video MOS support for 3GPP PSS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DE2CFA" w:rsidP="00F16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F16E5D" w:rsidRDefault="00F16E5D" w:rsidP="00F16E5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E5D" w:rsidRPr="00C9655D" w:rsidRDefault="00F16E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213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Default="004B213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8E5DA9" w:rsidRDefault="008E5DA9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E5DA9">
              <w:rPr>
                <w:rFonts w:ascii="Arial" w:hAnsi="Arial" w:cs="Arial"/>
                <w:sz w:val="20"/>
                <w:szCs w:val="20"/>
              </w:rPr>
              <w:t>CR 26.852-0002 rev 1 on MBMS URL forms</w:t>
            </w:r>
            <w:r w:rsidRPr="008E5DA9">
              <w:rPr>
                <w:rFonts w:ascii="Arial" w:hAnsi="Arial" w:cs="Arial"/>
                <w:sz w:val="20"/>
              </w:rPr>
              <w:t xml:space="preserve">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8E5DA9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7279A">
              <w:rPr>
                <w:rFonts w:ascii="Arial" w:hAnsi="Arial" w:cs="Arial"/>
                <w:sz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4B2136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sz w:val="20"/>
                <w:szCs w:val="20"/>
                <w:lang w:eastAsia="zh-CN"/>
              </w:rPr>
              <w:t>8.6</w:t>
            </w:r>
            <w:r w:rsidR="008E5DA9">
              <w:rPr>
                <w:rFonts w:ascii="Arial" w:hAnsi="Arial" w:cs="Arial"/>
                <w:sz w:val="20"/>
                <w:szCs w:val="20"/>
                <w:lang w:eastAsia="zh-CN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C9655D" w:rsidRDefault="004B213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213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Default="004B213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4B2136" w:rsidP="003B239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CR 26.346-0538 rev</w:t>
            </w:r>
            <w:r w:rsidR="008E5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136">
              <w:rPr>
                <w:rFonts w:ascii="Arial" w:hAnsi="Arial" w:cs="Arial"/>
                <w:sz w:val="20"/>
                <w:szCs w:val="20"/>
              </w:rPr>
              <w:t>2 MooD Proxy Server Load Limitation (Release 1</w:t>
            </w:r>
            <w:r w:rsidR="003B239A">
              <w:rPr>
                <w:rFonts w:ascii="Arial" w:hAnsi="Arial" w:cs="Arial"/>
                <w:sz w:val="20"/>
                <w:szCs w:val="20"/>
              </w:rPr>
              <w:t>3</w:t>
            </w:r>
            <w:r w:rsidRPr="004B21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4B2136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4B2136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sz w:val="20"/>
                <w:szCs w:val="20"/>
                <w:lang w:eastAsia="zh-CN"/>
              </w:rPr>
              <w:t>8.11</w:t>
            </w:r>
            <w:r w:rsidR="00D754F8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="00D754F8" w:rsidRPr="00FB3FEA">
              <w:rPr>
                <w:rFonts w:ascii="Arial" w:hAnsi="Arial" w:cs="Arial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C9655D" w:rsidRDefault="004B213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2136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Default="004B213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4B2136" w:rsidP="00190A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FS_IS3 Timeplan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4B2136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4B2136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sz w:val="20"/>
                <w:szCs w:val="20"/>
                <w:lang w:eastAsia="zh-CN"/>
              </w:rPr>
              <w:t>8.8</w:t>
            </w:r>
            <w:r w:rsidR="00CB1A73">
              <w:rPr>
                <w:rFonts w:ascii="Arial" w:hAnsi="Arial" w:cs="Arial"/>
                <w:sz w:val="20"/>
                <w:szCs w:val="20"/>
                <w:lang w:eastAsia="zh-CN"/>
              </w:rPr>
              <w:t>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C9655D" w:rsidRDefault="004B213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TR 26.953 v0.5.0 (FS_IS3)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2F7AA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sz w:val="20"/>
                <w:szCs w:val="20"/>
                <w:lang w:eastAsia="zh-CN"/>
              </w:rPr>
              <w:t>8.8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985F40" w:rsidRDefault="00985F40" w:rsidP="00514D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85F40">
              <w:rPr>
                <w:rFonts w:ascii="Arial" w:hAnsi="Arial" w:cs="Arial"/>
                <w:sz w:val="20"/>
              </w:rPr>
              <w:t xml:space="preserve">Reply LS to DASH-IF on FS_SAND and IQOE </w:t>
            </w:r>
            <w:r w:rsidR="003928AA" w:rsidRPr="00985F40">
              <w:rPr>
                <w:rFonts w:ascii="Arial" w:hAnsi="Arial" w:cs="Arial"/>
                <w:sz w:val="20"/>
              </w:rPr>
              <w:t xml:space="preserve">(To: </w:t>
            </w:r>
            <w:r w:rsidR="003928AA" w:rsidRPr="00985F40">
              <w:rPr>
                <w:rFonts w:ascii="Arial" w:hAnsi="Arial" w:cs="Arial"/>
                <w:sz w:val="20"/>
                <w:szCs w:val="20"/>
              </w:rPr>
              <w:t>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sz w:val="20"/>
                <w:szCs w:val="20"/>
                <w:lang w:eastAsia="zh-CN"/>
              </w:rPr>
              <w:t>8.3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985F4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S4-160567</w:t>
            </w: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CR 26.346-0536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136">
              <w:rPr>
                <w:rFonts w:ascii="Arial" w:hAnsi="Arial" w:cs="Arial"/>
                <w:sz w:val="20"/>
                <w:szCs w:val="20"/>
              </w:rPr>
              <w:t>2 USD Signaling of MooD Header Attachment to Unicast Requests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sz w:val="20"/>
                <w:szCs w:val="20"/>
                <w:lang w:eastAsia="zh-CN"/>
              </w:rPr>
              <w:t>8.5</w:t>
            </w:r>
            <w:r w:rsidR="00AF3C00">
              <w:rPr>
                <w:rFonts w:ascii="Arial" w:hAnsi="Arial" w:cs="Arial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CR 26.346-0537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136">
              <w:rPr>
                <w:rFonts w:ascii="Arial" w:hAnsi="Arial" w:cs="Arial"/>
                <w:sz w:val="20"/>
                <w:szCs w:val="20"/>
              </w:rPr>
              <w:t>2 USD Signaling of MooD Header Attachment to Unicast Requests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2136">
              <w:rPr>
                <w:rFonts w:ascii="Arial" w:hAnsi="Arial" w:cs="Arial"/>
                <w:sz w:val="20"/>
                <w:szCs w:val="20"/>
                <w:lang w:eastAsia="zh-CN"/>
              </w:rPr>
              <w:t>8.5</w:t>
            </w:r>
            <w:r w:rsidR="00AF3C00">
              <w:rPr>
                <w:rFonts w:ascii="Arial" w:hAnsi="Arial" w:cs="Arial"/>
                <w:sz w:val="20"/>
                <w:szCs w:val="20"/>
                <w:lang w:eastAsia="zh-CN"/>
              </w:rPr>
              <w:t>, 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S4-160499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9A243C">
            <w:pPr>
              <w:tabs>
                <w:tab w:val="right" w:pos="4257"/>
              </w:tabs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TRAPI: TS 26.347 v0.2.0</w:t>
            </w:r>
            <w:r w:rsidR="009A243C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FF399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B2136">
              <w:rPr>
                <w:rFonts w:ascii="Arial" w:hAnsi="Arial" w:cs="Arial"/>
                <w:sz w:val="20"/>
                <w:szCs w:val="20"/>
              </w:rPr>
              <w:t>Rapporteur (Q</w:t>
            </w:r>
            <w:r w:rsidR="00FF3997">
              <w:rPr>
                <w:rFonts w:ascii="Arial" w:hAnsi="Arial" w:cs="Arial"/>
                <w:sz w:val="20"/>
                <w:szCs w:val="20"/>
              </w:rPr>
              <w:t>ualcomm</w:t>
            </w:r>
            <w:r w:rsidRPr="004B2136">
              <w:rPr>
                <w:rFonts w:ascii="Arial" w:hAnsi="Arial" w:cs="Arial"/>
                <w:sz w:val="20"/>
                <w:szCs w:val="20"/>
              </w:rPr>
              <w:t xml:space="preserve">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B2136" w:rsidRDefault="00CB1A73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1E460E" w:rsidRDefault="001E460E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460E">
              <w:rPr>
                <w:rFonts w:ascii="Arial" w:hAnsi="Arial" w:cs="Arial"/>
                <w:sz w:val="20"/>
                <w:szCs w:val="20"/>
              </w:rPr>
              <w:t>LS on rate adaptation quality issues in uplink for UTRAN (To: RAN2, RAN3, Cc: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1E460E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1E460E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LS on UE video telephony performance (To: ITU-T SG 12, ITU-T SG9)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1000D0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746B0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B1314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FS_UE_VTPerf Project plan, v0.</w:t>
            </w:r>
            <w:r w:rsidR="00B1314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1314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600B11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72681C" w:rsidRDefault="00CB1A73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2681C">
              <w:rPr>
                <w:rFonts w:ascii="Arial" w:hAnsi="Arial" w:cs="Arial"/>
                <w:sz w:val="20"/>
                <w:szCs w:val="20"/>
                <w:lang w:val="fr-FR"/>
              </w:rPr>
              <w:t>Liaison response on 14496-15 Sync Samples (To:ISO/IEC SC29 WG11 (MPEG))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72681C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087315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5.4, 12, </w:t>
            </w:r>
            <w:r w:rsidR="00CB1A73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26.114-0366 rev 1 RFC 7798: RTP Payload Format for HEVC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4638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26.114-0367 rev 1 RFC 7798: RTP Payload Format for HEVC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4638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S4-160506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26.234-0224 rev 1 RFC 7798: RTP Payload Format for HEVC in PSS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354E24" w:rsidP="009617B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6C69FF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26.234-0225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rev 1 </w:t>
            </w:r>
            <w:r w:rsidRPr="006C69FF">
              <w:rPr>
                <w:rFonts w:ascii="Arial" w:hAnsi="Arial" w:cs="Arial"/>
                <w:sz w:val="20"/>
                <w:szCs w:val="20"/>
              </w:rPr>
              <w:t xml:space="preserve">RFC 7798: RTP Payload Format for HEVC in PSS </w:t>
            </w: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6C69FF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9617B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CR 26.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346-0534 rev 1 RFC 7798: RTP Payload Format for HEVC in MBMS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9617B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CR 26.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346-0535 rev 1 RFC 7798: RTP Payload Format for HEVC in MBMS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4638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69FF">
              <w:rPr>
                <w:rFonts w:ascii="Arial" w:hAnsi="Arial" w:cs="Arial"/>
                <w:color w:val="000000"/>
                <w:sz w:val="20"/>
                <w:szCs w:val="20"/>
              </w:rPr>
              <w:t>CR 26.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223-0001 rev 1 RFC 7798: RTP Payload Format for HEVC in TelePresence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4638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E86354" w:rsidRDefault="00CB1A73" w:rsidP="0008731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86354">
              <w:rPr>
                <w:rFonts w:ascii="Arial" w:hAnsi="Arial" w:cs="Arial"/>
                <w:sz w:val="20"/>
                <w:szCs w:val="20"/>
              </w:rPr>
              <w:t>LS on 3GPP TV video profiles (To:</w:t>
            </w:r>
            <w:r w:rsidR="00811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7315">
              <w:rPr>
                <w:rFonts w:ascii="Arial" w:hAnsi="Arial" w:cs="Arial"/>
                <w:sz w:val="20"/>
                <w:szCs w:val="20"/>
              </w:rPr>
              <w:t>DVB (CM-AVC/TM-AVC), ATSC, DECE, DASH-IF</w:t>
            </w:r>
            <w:r w:rsidRPr="00E863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72681C" w:rsidRDefault="00CB1A73" w:rsidP="00FB7F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FB7F0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053B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 26.918 Virtual Reality (VR) media services over 3GPP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D337E4" w:rsidP="00BA3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10.6, 17.5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15ACB" w:rsidRDefault="00CB1A73" w:rsidP="00FB7F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15ACB">
              <w:rPr>
                <w:rFonts w:ascii="Arial" w:hAnsi="Arial" w:cs="Arial"/>
                <w:sz w:val="20"/>
                <w:szCs w:val="20"/>
              </w:rPr>
              <w:t>Use cases for VR</w:t>
            </w:r>
            <w:r w:rsidR="000B0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81D" w:rsidRPr="000B081D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15ACB" w:rsidRDefault="002F7AA3" w:rsidP="00F95D3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Incorporated; Dolby Laboratories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15ACB" w:rsidRDefault="00CB1A73" w:rsidP="00FB7F0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15AC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FS_VR proposed timeplan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A01ADC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10.6, 17.5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84586" w:rsidRDefault="00CB1A73" w:rsidP="00FB7F0B">
            <w:pPr>
              <w:rPr>
                <w:rFonts w:ascii="Arial" w:hAnsi="Arial" w:cs="Arial"/>
                <w:szCs w:val="20"/>
              </w:rPr>
            </w:pPr>
            <w:r w:rsidRPr="00B84586">
              <w:rPr>
                <w:rFonts w:ascii="Arial" w:hAnsi="Arial" w:cs="Arial"/>
                <w:sz w:val="20"/>
              </w:rPr>
              <w:t>Draft TR 26.932 on UE characteristics and performance for Video Telephony (Release 14) v.0.1.0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84586" w:rsidRDefault="00A01ADC" w:rsidP="00FB7F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84586" w:rsidRDefault="00CB1A73" w:rsidP="00FB7F0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84586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84586" w:rsidRDefault="00CB1A73" w:rsidP="00B8458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586">
              <w:rPr>
                <w:rFonts w:ascii="Arial" w:hAnsi="Arial" w:cs="Arial"/>
                <w:sz w:val="20"/>
                <w:szCs w:val="20"/>
              </w:rPr>
              <w:t>VIDEO SWG report during SA4#88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SWG Chairman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F61963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F6196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61963">
              <w:rPr>
                <w:rFonts w:ascii="Arial" w:hAnsi="Arial" w:cs="Arial"/>
                <w:sz w:val="20"/>
                <w:szCs w:val="20"/>
                <w:lang w:val="fr-FR"/>
              </w:rPr>
              <w:t>LS to 3GPP TSG SA WG4 on Codec Mode Request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F6196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GSMA NG RILTE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F6196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F6196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EVS over CS (To: CT3; Cc: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EE558D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5.3, </w:t>
            </w:r>
            <w:r w:rsidR="00CB1A73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7.4, 12, 14.11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06761B" w:rsidRDefault="00CB1A73" w:rsidP="0017015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6761B">
              <w:rPr>
                <w:rFonts w:ascii="Arial" w:hAnsi="Arial" w:cs="Arial"/>
                <w:sz w:val="20"/>
                <w:szCs w:val="20"/>
              </w:rPr>
              <w:t>Draft report from SA4#88 EVS SWG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06761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BD7FB2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562F8B" w:rsidRDefault="00CB1A7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Time and work plan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502731" w:rsidRDefault="00502731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2731">
              <w:rPr>
                <w:rFonts w:ascii="Arial" w:hAnsi="Arial" w:cs="Arial"/>
                <w:sz w:val="20"/>
                <w:szCs w:val="20"/>
                <w:lang w:val="fr-FR"/>
              </w:rPr>
              <w:t>Rapporteur (Huawei Technologies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562F8B" w:rsidRDefault="00CB1A73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62F8B">
              <w:rPr>
                <w:rFonts w:ascii="Arial" w:hAnsi="Arial" w:cs="Arial"/>
                <w:sz w:val="20"/>
                <w:szCs w:val="20"/>
                <w:lang w:eastAsia="zh-CN"/>
              </w:rPr>
              <w:t>8.7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S4-160521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TS 26.223 on Introduction of Multi-Stream MTSI (MS-MTSI) Client Capability for TP UEs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Proposed Way Forward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26.114-0368 rev 1 Correction to Speech Media flow information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11.4,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7D167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S4-160537</w:t>
            </w: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26.114-0374 rev 1 RTCP BW Recommendations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723C7D" w:rsidRDefault="00723C7D" w:rsidP="002C211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723C7D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S4-160532</w:t>
            </w: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4C7FD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26.916-0001 rev 1 SETA: Alignment to EVSoCS Rel-13 and some corrections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17759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656372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23C7D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S4-16053</w:t>
            </w: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3</w:t>
            </w: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177592" w:rsidRDefault="00503F1E" w:rsidP="004C7F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SETA (To: SA2, CT1, CT3,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17759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0717D8" w:rsidRDefault="00CB1A73" w:rsidP="00D552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717D8">
              <w:rPr>
                <w:rFonts w:ascii="Arial" w:hAnsi="Arial" w:cs="Arial"/>
                <w:sz w:val="20"/>
                <w:szCs w:val="20"/>
              </w:rPr>
              <w:t xml:space="preserve">CR 26.114-0375 </w:t>
            </w:r>
            <w:r w:rsidR="00D55233">
              <w:rPr>
                <w:rFonts w:ascii="Arial" w:hAnsi="Arial" w:cs="Arial"/>
                <w:sz w:val="20"/>
                <w:szCs w:val="20"/>
              </w:rPr>
              <w:t xml:space="preserve">Removal of simulcast and pause-resume </w:t>
            </w:r>
            <w:r w:rsidRPr="000717D8">
              <w:rPr>
                <w:rFonts w:ascii="Arial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11.4, 14.1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New WID MMCMH Enhancements</w:t>
            </w:r>
            <w:r w:rsidR="00193D96">
              <w:rPr>
                <w:rFonts w:ascii="Arial" w:hAnsi="Arial" w:cs="Arial"/>
                <w:color w:val="000000"/>
                <w:sz w:val="20"/>
                <w:szCs w:val="20"/>
              </w:rPr>
              <w:t xml:space="preserve"> (MMCMH_Enh)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193D96" w:rsidP="00F03AE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Incorporated, Ericsson LM, Nokia Networks, </w:t>
            </w:r>
            <w:r w:rsidR="00F03AEC">
              <w:rPr>
                <w:rFonts w:ascii="Arial" w:hAnsi="Arial" w:cs="Arial"/>
                <w:sz w:val="20"/>
                <w:szCs w:val="20"/>
              </w:rPr>
              <w:t>TELECOM ITALIA S.p.A.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11.7, 19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193D9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S4-160559</w:t>
            </w: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73DA4" w:rsidRDefault="00CB1A73" w:rsidP="00273DA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26.223-0003 HEVC </w:t>
            </w:r>
            <w:r w:rsidR="00EB4A4D">
              <w:rPr>
                <w:rFonts w:ascii="Arial" w:hAnsi="Arial" w:cs="Arial"/>
                <w:sz w:val="20"/>
                <w:szCs w:val="20"/>
              </w:rPr>
              <w:t>Screen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Content Extension support for IMS-based telepresence </w:t>
            </w:r>
            <w:r w:rsidRPr="009B3AEE">
              <w:rPr>
                <w:rFonts w:ascii="Arial" w:hAnsi="Arial" w:cs="Arial"/>
                <w:sz w:val="20"/>
                <w:szCs w:val="20"/>
              </w:rPr>
              <w:t>(Release 14)</w:t>
            </w:r>
            <w:r w:rsidR="00A072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7220" w:rsidRPr="00A07220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7C33A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C33AD">
              <w:rPr>
                <w:rFonts w:ascii="Arial" w:hAnsi="Arial" w:cs="Arial"/>
                <w:sz w:val="20"/>
                <w:szCs w:val="20"/>
              </w:rPr>
              <w:t xml:space="preserve">Draft LS on HEVC Screen Content Coding extension (To: </w:t>
            </w:r>
            <w:r w:rsidRPr="007C33AD">
              <w:rPr>
                <w:rFonts w:ascii="Arial" w:hAnsi="Arial" w:cs="Arial"/>
                <w:bCs/>
                <w:sz w:val="20"/>
                <w:szCs w:val="20"/>
                <w:lang w:val="en-US"/>
              </w:rPr>
              <w:t>ITU-T SG16 Q6, MPEG)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9B3AEE" w:rsidRDefault="00CB1A73" w:rsidP="00E706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B3AEE">
              <w:rPr>
                <w:rFonts w:ascii="Arial" w:hAnsi="Arial" w:cs="Arial"/>
                <w:sz w:val="20"/>
                <w:szCs w:val="20"/>
              </w:rPr>
              <w:t>CR 26.223-0002 Introduction of Multi-Stream MTSI (MS-MTSI) Client Capability for TP UEs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DE276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611AC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S4-160565</w:t>
            </w:r>
          </w:p>
        </w:tc>
      </w:tr>
      <w:tr w:rsidR="00CB1A73" w:rsidRPr="00C9655D" w:rsidTr="008A0CD4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7B1C7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26.114-0374 rev 2 RTCP Bandwidth Recommendations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7B1C7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7B1C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1E460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S4-160560</w:t>
            </w:r>
          </w:p>
        </w:tc>
      </w:tr>
      <w:tr w:rsidR="00CB1A73" w:rsidRPr="00C9655D" w:rsidTr="008A0CD4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26.916-0001 rev 2 Alignment to approved EVSoCS Specification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6C785A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S4-160534</w:t>
            </w:r>
          </w:p>
        </w:tc>
      </w:tr>
      <w:tr w:rsidR="00CB1A73" w:rsidRPr="00C9655D" w:rsidTr="008A0CD4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26.916-0001 rev 3 Alignment to approved EVSoCS Specification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Incorporated, Nokia Networks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416EE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S4-160558</w:t>
            </w:r>
          </w:p>
        </w:tc>
      </w:tr>
      <w:tr w:rsidR="00CB1A73" w:rsidRPr="00C9655D" w:rsidTr="008A0CD4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S4-160535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 w:line="7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of the MTSI SWG meeting held during SA4#88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060B14" w:rsidP="00513BAC">
            <w:pPr>
              <w:spacing w:before="120" w:after="120" w:line="7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SA4 MTSI SWG Acting Secretary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1A73" w:rsidRDefault="00CB1A73" w:rsidP="00513BA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F16E5D" w:rsidRDefault="00CB6C2F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D42971">
              <w:rPr>
                <w:rFonts w:ascii="Arial" w:hAnsi="Arial" w:cs="Arial"/>
                <w:sz w:val="20"/>
                <w:szCs w:val="20"/>
              </w:rPr>
              <w:t>Feasibility Study on MBMS usage and codecs for MCPTT call and MC Video Service (FS_MCPTT_MCVIDEO)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EE594C" w:rsidRDefault="00EE594C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594C">
              <w:rPr>
                <w:rFonts w:ascii="Arial" w:hAnsi="Arial" w:cs="Arial"/>
                <w:sz w:val="20"/>
                <w:szCs w:val="20"/>
                <w:lang w:val="en-US"/>
              </w:rPr>
              <w:t>Huawei Technologies Co.</w:t>
            </w:r>
            <w:r w:rsidR="00DE2CF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E594C">
              <w:rPr>
                <w:rFonts w:ascii="Arial" w:hAnsi="Arial" w:cs="Arial"/>
                <w:sz w:val="20"/>
                <w:szCs w:val="20"/>
                <w:lang w:val="en-US"/>
              </w:rPr>
              <w:t>Ltd</w:t>
            </w:r>
            <w:r w:rsidR="00D42971" w:rsidRPr="00EE594C">
              <w:rPr>
                <w:rFonts w:ascii="Arial" w:hAnsi="Arial" w:cs="Arial"/>
                <w:sz w:val="20"/>
                <w:szCs w:val="20"/>
                <w:lang w:val="en-US"/>
              </w:rPr>
              <w:t>, Ericsson LM</w:t>
            </w:r>
            <w:r w:rsidRPr="00EE594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one2many B.V., Qualcomm Incorporated, Expway, ENENSYS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F16E5D" w:rsidRDefault="00CB1A73" w:rsidP="004B213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6E5D">
              <w:rPr>
                <w:rFonts w:ascii="Arial" w:hAnsi="Arial" w:cs="Arial"/>
                <w:sz w:val="20"/>
                <w:szCs w:val="20"/>
                <w:lang w:eastAsia="zh-CN"/>
              </w:rPr>
              <w:t>8.10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6C2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S4-160562</w:t>
            </w:r>
          </w:p>
        </w:tc>
      </w:tr>
      <w:tr w:rsidR="007D1679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1679" w:rsidRDefault="007D1679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1679" w:rsidRDefault="007D1679" w:rsidP="007D16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26.114-0368 rev 2 Correction to Speech Media flow information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1679" w:rsidRDefault="007D1679" w:rsidP="00FC09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1679" w:rsidRDefault="007D1679" w:rsidP="00FC09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1679" w:rsidRPr="00C9655D" w:rsidRDefault="007D167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B93928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93928" w:rsidRDefault="00B93928" w:rsidP="00FB7F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93928">
              <w:rPr>
                <w:rFonts w:ascii="Arial" w:hAnsi="Arial" w:cs="Arial"/>
                <w:sz w:val="20"/>
                <w:szCs w:val="20"/>
                <w:lang w:val="fr-FR"/>
              </w:rPr>
              <w:t>Reply LS on Codec Mode Request (To: GSMA RILTE)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93928" w:rsidRDefault="00B93928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93928" w:rsidRDefault="00B93928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B93928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49023A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23A" w:rsidRDefault="0049023A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23A" w:rsidRDefault="0049023A" w:rsidP="005422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</w:t>
            </w:r>
            <w:r w:rsidR="005422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.879-0008 rev 2 Criteria to be considered with respect to MCPTT codec selection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23A" w:rsidRDefault="0049023A" w:rsidP="00FC09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Motorola Solutions UK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23A" w:rsidRDefault="0049023A" w:rsidP="00FC09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23A" w:rsidRPr="00C9655D" w:rsidRDefault="0049023A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0C3082" w:rsidRDefault="00EE558D" w:rsidP="00EE558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C3082">
              <w:rPr>
                <w:rFonts w:ascii="Arial" w:hAnsi="Arial" w:cs="Arial"/>
                <w:sz w:val="20"/>
                <w:szCs w:val="20"/>
              </w:rPr>
              <w:t>CR 26.103-0045 Correction and alignment of terms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AF3C94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SWISSCOM,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EE558D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75524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Emulation of EVS (Set 3) by EVS (Set 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75524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26.103-0044 Removing Redundancy in EVS Configurations for CS Networks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594F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26.445-0016 rev 1 Corrections to CMR Handling for AM</w:t>
            </w:r>
            <w:r w:rsidR="00594FDF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-WB IO mode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9E7482" w:rsidP="00594F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26.445-0017 </w:t>
            </w:r>
            <w:r w:rsidR="00CB1A73">
              <w:rPr>
                <w:rFonts w:ascii="Arial" w:hAnsi="Arial" w:cs="Arial"/>
                <w:color w:val="000000"/>
                <w:sz w:val="20"/>
                <w:szCs w:val="20"/>
              </w:rPr>
              <w:t>rev 1 Corrections to CMR Handling for AM</w:t>
            </w:r>
            <w:r w:rsidR="00594FDF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B1A73">
              <w:rPr>
                <w:rFonts w:ascii="Arial" w:hAnsi="Arial" w:cs="Arial"/>
                <w:color w:val="000000"/>
                <w:sz w:val="20"/>
                <w:szCs w:val="20"/>
              </w:rPr>
              <w:t>-WB IO mode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E445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26.445-0018 rev 1 EVS-CMR-Only packets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S4-160552</w:t>
            </w: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26.445-0019 rev 1 EVS-CMR-Only packets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S4-160553</w:t>
            </w: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75524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Paper on Changing the EVS mode of operation </w:t>
            </w:r>
            <w:r w:rsidRPr="00880074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E3C7D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BA3B2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S4-160548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75524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DESUDAPS-1: Common subjective testing framework for training and validation of SWB and FB P.835 test predictors, v. 1.2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Editors (Qualcomm, Incorporated; 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75524" w:rsidRDefault="00CB1A73" w:rsidP="003D1C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DESUDAPS-2: Requirements for SWB/FB P.835 objective predictor model(s), v. 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475524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DESUDAPS - 3 Time Plan of DESUDAPS work item, v. 0.0.4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791212" w:rsidP="00A16F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CB1A73">
              <w:rPr>
                <w:rFonts w:ascii="Arial" w:hAnsi="Arial" w:cs="Arial"/>
                <w:sz w:val="20"/>
                <w:szCs w:val="20"/>
              </w:rPr>
              <w:t>New Work Item on Extension of UE delay test methods and requirements (EXT_UED)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D2710F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ORANGE, Intel, HEAD acoustics GmbH,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C21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791212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S4-160557</w:t>
            </w: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A16FF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26.445-0018 rev 2 EVS-CMR-Only packets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Ericsson LM, </w:t>
            </w: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25D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26.445-0019 rev 2 EVS-CMR-Only packets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Ericsson LM, </w:t>
            </w: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26.454-0003 rev 1 Mb Interface User Plane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B1A73" w:rsidP="0072681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7.3, 14.11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C5F0A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5F0A" w:rsidRDefault="001C5F0A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5F0A" w:rsidRDefault="001C5F0A" w:rsidP="00DE2CF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26.132-0091 rev 1 Support of DTX and other corrections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5F0A" w:rsidRDefault="001C5F0A" w:rsidP="00FC09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Intel, Head acoustics GmbH, ORANGE,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5F0A" w:rsidRDefault="001C5F0A" w:rsidP="00FC09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5F0A" w:rsidRPr="00C9655D" w:rsidRDefault="001C5F0A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2710F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710F" w:rsidRDefault="00D2710F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710F" w:rsidRDefault="00D2710F" w:rsidP="00FC098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26.131-0071 rev 1 Removal of brackets for channel aware mode delay requirements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710F" w:rsidRDefault="00D2710F" w:rsidP="00FC09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710F" w:rsidRDefault="00D2710F" w:rsidP="00FC09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710F" w:rsidRPr="00C9655D" w:rsidRDefault="00D2710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1212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1212" w:rsidRDefault="00791212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1212" w:rsidRDefault="00791212" w:rsidP="00FC09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Work Item on Extension of UE delay test methods and requirements (EXT_UED)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1212" w:rsidRDefault="00791212" w:rsidP="00FC098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ORANGE, Intel, HEAD acoustics GmbH,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1212" w:rsidRDefault="00791212" w:rsidP="00FC09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1212" w:rsidRPr="00C9655D" w:rsidRDefault="00791212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6EE9" w:rsidRPr="00C9655D" w:rsidTr="00FC098B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6EE9" w:rsidRDefault="00416EE9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6EE9" w:rsidRDefault="00416EE9" w:rsidP="00416E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26.916-0001 rev 4 Alignment to approved EVSoCS Specification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6EE9" w:rsidRDefault="00416EE9" w:rsidP="00FC098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Incorporated, Nokia Networks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6EE9" w:rsidRDefault="00416EE9" w:rsidP="00FC09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6EE9" w:rsidRPr="00C9655D" w:rsidRDefault="00416EE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3D96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3D96" w:rsidRDefault="00193D96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S4-160559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3D96" w:rsidRDefault="00193D96" w:rsidP="00FC098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WID MMCMH Enhancements (MMCMH_Enh)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3D96" w:rsidRDefault="00193D96" w:rsidP="002C1D1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Incorporated, Ericsson LM, Nokia </w:t>
            </w:r>
            <w:r w:rsidR="002C1D15">
              <w:rPr>
                <w:rFonts w:ascii="Arial" w:hAnsi="Arial" w:cs="Arial"/>
                <w:sz w:val="20"/>
                <w:szCs w:val="20"/>
              </w:rPr>
              <w:t>Corporation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3AEC">
              <w:rPr>
                <w:rFonts w:ascii="Arial" w:hAnsi="Arial" w:cs="Arial"/>
                <w:sz w:val="20"/>
                <w:szCs w:val="20"/>
              </w:rPr>
              <w:t>TELECOM ITALIA S.p.A.</w:t>
            </w:r>
            <w:r>
              <w:rPr>
                <w:rFonts w:ascii="Arial" w:hAnsi="Arial" w:cs="Arial"/>
                <w:sz w:val="20"/>
                <w:szCs w:val="20"/>
              </w:rPr>
              <w:t>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3D96" w:rsidRDefault="00193D96" w:rsidP="00FC098B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3D96" w:rsidRPr="00C9655D" w:rsidRDefault="00193D9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E460E" w:rsidRPr="00C9655D" w:rsidTr="00FD495E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0E" w:rsidRDefault="001E460E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460E" w:rsidRDefault="001E460E" w:rsidP="00CD558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26.114-0374 rev 3 RTCP Bandwidth Recommendations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460E" w:rsidRDefault="001E460E" w:rsidP="00FD495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460E" w:rsidRDefault="001E460E" w:rsidP="00FD495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0E" w:rsidRPr="00C9655D" w:rsidRDefault="001E460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E460E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0E" w:rsidRDefault="001E460E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0E" w:rsidRPr="00F16E5D" w:rsidRDefault="001E460E" w:rsidP="00FD49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New SID on User Services Enhancements in 3GPP for TV Services (FS_USE_3GPP_4_TV)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0E" w:rsidRPr="00F16E5D" w:rsidRDefault="001E460E" w:rsidP="00FD49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Incorporated; one2many B.V.; Rogers Communication Canada; LG Electronics Inc.; EXPWAY; EBU; Nomor Research; HuaWei Tec</w:t>
            </w:r>
            <w:r w:rsidR="00FD495E">
              <w:rPr>
                <w:rFonts w:ascii="Arial" w:hAnsi="Arial" w:cs="Arial"/>
                <w:sz w:val="20"/>
                <w:szCs w:val="20"/>
              </w:rPr>
              <w:t>hnologies Co., Ltd; Ericsson LM,</w:t>
            </w:r>
            <w:r>
              <w:rPr>
                <w:rFonts w:ascii="Arial" w:hAnsi="Arial" w:cs="Arial"/>
                <w:sz w:val="20"/>
                <w:szCs w:val="20"/>
              </w:rPr>
              <w:t xml:space="preserve"> ENENSYS; China Mobile; Dolby Laboratories Inc.; DTS Licensing Limited</w:t>
            </w:r>
            <w:r w:rsidR="00EE59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594C" w:rsidRPr="00606D8F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0E" w:rsidRPr="00F16E5D" w:rsidRDefault="001E460E" w:rsidP="00FD495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0E" w:rsidRPr="00C9655D" w:rsidRDefault="001E460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6C2F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C2F" w:rsidRDefault="00CB6C2F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C2F" w:rsidRPr="00F16E5D" w:rsidRDefault="00CB6C2F" w:rsidP="000A75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Feasibility Study on MBMS usage and codecs for MCPTT call and MC Video Service (</w:t>
            </w:r>
            <w:r w:rsidR="00DB71A4">
              <w:rPr>
                <w:rFonts w:ascii="Arial" w:hAnsi="Arial" w:cs="Arial"/>
                <w:sz w:val="20"/>
                <w:szCs w:val="20"/>
              </w:rPr>
              <w:t>FS_MCP_V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C2F" w:rsidRPr="00EE594C" w:rsidRDefault="00CB6C2F" w:rsidP="00FD49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594C">
              <w:rPr>
                <w:rFonts w:ascii="Arial" w:hAnsi="Arial" w:cs="Arial"/>
                <w:sz w:val="20"/>
                <w:szCs w:val="20"/>
                <w:lang w:val="en-US"/>
              </w:rPr>
              <w:t>Huawei Technologies Co.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E594C">
              <w:rPr>
                <w:rFonts w:ascii="Arial" w:hAnsi="Arial" w:cs="Arial"/>
                <w:sz w:val="20"/>
                <w:szCs w:val="20"/>
                <w:lang w:val="en-US"/>
              </w:rPr>
              <w:t xml:space="preserve">Ltd, Ericsson LM, </w:t>
            </w:r>
            <w:r>
              <w:rPr>
                <w:rFonts w:ascii="Arial" w:hAnsi="Arial" w:cs="Arial"/>
                <w:sz w:val="20"/>
                <w:szCs w:val="20"/>
              </w:rPr>
              <w:t>one2many B.V., Qualcomm Incorporated, Expway, ENENSYS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C2F" w:rsidRPr="00F16E5D" w:rsidRDefault="00CB6C2F" w:rsidP="00FD495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C2F" w:rsidRPr="00C9655D" w:rsidRDefault="00CB6C2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D495E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495E" w:rsidRDefault="00FD495E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S4-160563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495E" w:rsidRPr="00562F8B" w:rsidRDefault="00FD495E" w:rsidP="00FD49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Item on MBMS Extensions for Provisioning and Content Ingestion (FS_xMBMS)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495E" w:rsidRPr="00562F8B" w:rsidRDefault="00FD495E" w:rsidP="00FD49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Ltd, one2many B.V.; SK Telecom, ETRI, ENENSYS, HuaWei Technologies Co., Ltd, Qualcomm Incorporated, Ericsson LM,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495E" w:rsidRPr="00562F8B" w:rsidRDefault="00FD495E" w:rsidP="00FD495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495E" w:rsidRPr="00C9655D" w:rsidRDefault="00FD495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2900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2900" w:rsidRDefault="00472900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2900" w:rsidRPr="00F16E5D" w:rsidRDefault="00472900" w:rsidP="0047290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6E5D">
              <w:rPr>
                <w:rFonts w:ascii="Arial" w:hAnsi="Arial" w:cs="Arial"/>
                <w:sz w:val="20"/>
                <w:szCs w:val="20"/>
              </w:rPr>
              <w:t>SAND: Proposed Timeplan v0.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16E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2900" w:rsidRPr="00F16E5D" w:rsidRDefault="00E6611B" w:rsidP="00147E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(Intel)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2900" w:rsidRPr="00F16E5D" w:rsidRDefault="00472900" w:rsidP="00147E8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2900" w:rsidRPr="00C9655D" w:rsidRDefault="0047290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11AC9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1AC9" w:rsidRDefault="00611AC9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1AC9" w:rsidRPr="009B3AEE" w:rsidRDefault="00611AC9" w:rsidP="00CF04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B3AEE">
              <w:rPr>
                <w:rFonts w:ascii="Arial" w:hAnsi="Arial" w:cs="Arial"/>
                <w:sz w:val="20"/>
                <w:szCs w:val="20"/>
              </w:rPr>
              <w:t xml:space="preserve">CR 26.223-0002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9B3AEE">
              <w:rPr>
                <w:rFonts w:ascii="Arial" w:hAnsi="Arial" w:cs="Arial"/>
                <w:sz w:val="20"/>
                <w:szCs w:val="20"/>
              </w:rPr>
              <w:t>Introduction of Multi-Stream MTSI (MS-MTSI) Client Capability for TP UEs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1AC9" w:rsidRDefault="00611AC9" w:rsidP="00147E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1AC9" w:rsidRDefault="00611AC9" w:rsidP="00147E8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1AC9" w:rsidRPr="00C9655D" w:rsidRDefault="00611AC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4F4E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Default="00414F4E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562F8B" w:rsidRDefault="00414F4E" w:rsidP="00F30A6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62F8B">
              <w:rPr>
                <w:rFonts w:ascii="Arial" w:hAnsi="Arial" w:cs="Arial"/>
                <w:sz w:val="20"/>
                <w:szCs w:val="20"/>
              </w:rPr>
              <w:t>IQoE TR 26.909 v. 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62F8B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562F8B" w:rsidRDefault="00442F49" w:rsidP="0008036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(Huawei Tech.(UK)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562F8B" w:rsidRDefault="00414F4E" w:rsidP="00080367">
            <w:pPr>
              <w:tabs>
                <w:tab w:val="left" w:pos="720"/>
              </w:tabs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C9655D" w:rsidRDefault="00414F4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5F40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F40" w:rsidRDefault="00985F40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F40" w:rsidRPr="00985F40" w:rsidRDefault="00985F40" w:rsidP="00CD43B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85F40">
              <w:rPr>
                <w:rFonts w:ascii="Arial" w:hAnsi="Arial" w:cs="Arial"/>
                <w:sz w:val="20"/>
              </w:rPr>
              <w:t xml:space="preserve">Reply LS to DASH-IF on FS_SAND and IQOE (To: </w:t>
            </w:r>
            <w:r w:rsidRPr="00985F40">
              <w:rPr>
                <w:rFonts w:ascii="Arial" w:hAnsi="Arial" w:cs="Arial"/>
                <w:sz w:val="20"/>
                <w:szCs w:val="20"/>
              </w:rPr>
              <w:t>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F40" w:rsidRPr="004B2136" w:rsidRDefault="00985F40" w:rsidP="0008036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F40" w:rsidRPr="004B2136" w:rsidRDefault="00985F40" w:rsidP="0008036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F40" w:rsidRPr="00C9655D" w:rsidRDefault="00985F4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150CC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2150CC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F0337C" w:rsidP="00CD43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RTCP Bandwidth for Video Telephony (To: GSMA RILTE)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357701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357701" w:rsidP="0072681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12,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Pr="00C9655D" w:rsidRDefault="002150CC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150CC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2150CC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357701" w:rsidP="00CD43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MMCMH way forward (To: CT1, CT3,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357701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Default="00357701" w:rsidP="0072681C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0CC" w:rsidRPr="00C9655D" w:rsidRDefault="00CD43B4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S4-160570</w:t>
            </w:r>
          </w:p>
        </w:tc>
      </w:tr>
      <w:tr w:rsidR="00CD43B4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CD43B4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CD43B4" w:rsidP="0098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MMCMH way forward (To: CT1, CT3,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CD43B4" w:rsidP="009871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CD43B4" w:rsidP="00987184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12, 14.1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Pr="00C9655D" w:rsidRDefault="00CD43B4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43B4" w:rsidRPr="00C9655D" w:rsidTr="002B7D35">
        <w:trPr>
          <w:cantSplit/>
          <w:trHeight w:val="4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CD43B4" w:rsidP="00CD43B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S4-160571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8C2495" w:rsidP="0098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of SA4#88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8C2495" w:rsidP="009871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Default="00CD43B4" w:rsidP="00987184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3B4" w:rsidRPr="00C9655D" w:rsidRDefault="00CD43B4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D521A2" w:rsidRPr="00163786" w:rsidRDefault="00D521A2">
      <w:pPr>
        <w:rPr>
          <w:rFonts w:ascii="Arial" w:hAnsi="Arial" w:cs="Arial"/>
          <w:sz w:val="20"/>
          <w:szCs w:val="20"/>
        </w:rPr>
      </w:pPr>
    </w:p>
    <w:sectPr w:rsidR="00D521A2" w:rsidRPr="00163786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80" w:rsidRDefault="00A02B80" w:rsidP="00633C30">
      <w:pPr>
        <w:spacing w:after="0" w:line="240" w:lineRule="auto"/>
      </w:pPr>
      <w:r>
        <w:separator/>
      </w:r>
    </w:p>
  </w:endnote>
  <w:endnote w:type="continuationSeparator" w:id="0">
    <w:p w:rsidR="00A02B80" w:rsidRDefault="00A02B80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80" w:rsidRDefault="00A02B80" w:rsidP="00633C30">
      <w:pPr>
        <w:spacing w:after="0" w:line="240" w:lineRule="auto"/>
      </w:pPr>
      <w:r>
        <w:separator/>
      </w:r>
    </w:p>
  </w:footnote>
  <w:footnote w:type="continuationSeparator" w:id="0">
    <w:p w:rsidR="00A02B80" w:rsidRDefault="00A02B80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BEB"/>
    <w:rsid w:val="00001016"/>
    <w:rsid w:val="0000556C"/>
    <w:rsid w:val="0000595F"/>
    <w:rsid w:val="00005E79"/>
    <w:rsid w:val="00006F33"/>
    <w:rsid w:val="00014723"/>
    <w:rsid w:val="000167FD"/>
    <w:rsid w:val="00017301"/>
    <w:rsid w:val="000173A5"/>
    <w:rsid w:val="00021C98"/>
    <w:rsid w:val="00021ED7"/>
    <w:rsid w:val="000224ED"/>
    <w:rsid w:val="00024911"/>
    <w:rsid w:val="00026369"/>
    <w:rsid w:val="000311F7"/>
    <w:rsid w:val="00032022"/>
    <w:rsid w:val="0003252D"/>
    <w:rsid w:val="00033698"/>
    <w:rsid w:val="000346F4"/>
    <w:rsid w:val="00035A54"/>
    <w:rsid w:val="00035C86"/>
    <w:rsid w:val="000366BE"/>
    <w:rsid w:val="00043444"/>
    <w:rsid w:val="00043C3C"/>
    <w:rsid w:val="00046CDF"/>
    <w:rsid w:val="00050DB1"/>
    <w:rsid w:val="0005185E"/>
    <w:rsid w:val="00053B79"/>
    <w:rsid w:val="00053DD8"/>
    <w:rsid w:val="00060B14"/>
    <w:rsid w:val="00060BA6"/>
    <w:rsid w:val="00061393"/>
    <w:rsid w:val="00061F1A"/>
    <w:rsid w:val="000626D9"/>
    <w:rsid w:val="00062E50"/>
    <w:rsid w:val="0006379A"/>
    <w:rsid w:val="00064965"/>
    <w:rsid w:val="000660DD"/>
    <w:rsid w:val="0006761B"/>
    <w:rsid w:val="00067761"/>
    <w:rsid w:val="00067809"/>
    <w:rsid w:val="000700A6"/>
    <w:rsid w:val="000717D8"/>
    <w:rsid w:val="0007339E"/>
    <w:rsid w:val="00073CD9"/>
    <w:rsid w:val="00077E2C"/>
    <w:rsid w:val="00080367"/>
    <w:rsid w:val="00080AC8"/>
    <w:rsid w:val="000829E2"/>
    <w:rsid w:val="00082DDE"/>
    <w:rsid w:val="00084946"/>
    <w:rsid w:val="00087315"/>
    <w:rsid w:val="0008754F"/>
    <w:rsid w:val="00087785"/>
    <w:rsid w:val="00087F1C"/>
    <w:rsid w:val="000910BB"/>
    <w:rsid w:val="000921E4"/>
    <w:rsid w:val="00092F8A"/>
    <w:rsid w:val="0009391E"/>
    <w:rsid w:val="00095DF9"/>
    <w:rsid w:val="000A131E"/>
    <w:rsid w:val="000A1EEE"/>
    <w:rsid w:val="000A31B2"/>
    <w:rsid w:val="000A69C4"/>
    <w:rsid w:val="000A7570"/>
    <w:rsid w:val="000B081D"/>
    <w:rsid w:val="000B0BB8"/>
    <w:rsid w:val="000B17B8"/>
    <w:rsid w:val="000B2443"/>
    <w:rsid w:val="000B39A5"/>
    <w:rsid w:val="000C1703"/>
    <w:rsid w:val="000C2122"/>
    <w:rsid w:val="000C3082"/>
    <w:rsid w:val="000C69CB"/>
    <w:rsid w:val="000C740B"/>
    <w:rsid w:val="000C7AC4"/>
    <w:rsid w:val="000D00FB"/>
    <w:rsid w:val="000D0EAB"/>
    <w:rsid w:val="000D1AD8"/>
    <w:rsid w:val="000D4DD9"/>
    <w:rsid w:val="000D5A5E"/>
    <w:rsid w:val="000D5C66"/>
    <w:rsid w:val="000D5E5F"/>
    <w:rsid w:val="000D5F01"/>
    <w:rsid w:val="000D64F8"/>
    <w:rsid w:val="000D67C0"/>
    <w:rsid w:val="000E4DBF"/>
    <w:rsid w:val="000E654A"/>
    <w:rsid w:val="000E7CFF"/>
    <w:rsid w:val="000E7EE8"/>
    <w:rsid w:val="000E7FA3"/>
    <w:rsid w:val="000F008E"/>
    <w:rsid w:val="000F29E6"/>
    <w:rsid w:val="000F3265"/>
    <w:rsid w:val="000F54FD"/>
    <w:rsid w:val="000F64F9"/>
    <w:rsid w:val="000F71FC"/>
    <w:rsid w:val="000F7214"/>
    <w:rsid w:val="001000D0"/>
    <w:rsid w:val="00103E3B"/>
    <w:rsid w:val="00104A28"/>
    <w:rsid w:val="001131EA"/>
    <w:rsid w:val="00116CCB"/>
    <w:rsid w:val="00116FCF"/>
    <w:rsid w:val="00121F4A"/>
    <w:rsid w:val="0012523C"/>
    <w:rsid w:val="00125E2E"/>
    <w:rsid w:val="0012604D"/>
    <w:rsid w:val="0013279E"/>
    <w:rsid w:val="00132BBC"/>
    <w:rsid w:val="00133318"/>
    <w:rsid w:val="00134852"/>
    <w:rsid w:val="00137410"/>
    <w:rsid w:val="001437A5"/>
    <w:rsid w:val="00144713"/>
    <w:rsid w:val="00145A6B"/>
    <w:rsid w:val="00146E5B"/>
    <w:rsid w:val="00146F4D"/>
    <w:rsid w:val="00147655"/>
    <w:rsid w:val="00147E80"/>
    <w:rsid w:val="001564DC"/>
    <w:rsid w:val="0015770A"/>
    <w:rsid w:val="001577FF"/>
    <w:rsid w:val="00163786"/>
    <w:rsid w:val="001656C8"/>
    <w:rsid w:val="00165AC6"/>
    <w:rsid w:val="00167477"/>
    <w:rsid w:val="0017015B"/>
    <w:rsid w:val="00170CD4"/>
    <w:rsid w:val="00172781"/>
    <w:rsid w:val="001740B4"/>
    <w:rsid w:val="00175606"/>
    <w:rsid w:val="00175DBE"/>
    <w:rsid w:val="00176BDF"/>
    <w:rsid w:val="0017750A"/>
    <w:rsid w:val="00177592"/>
    <w:rsid w:val="00183DD6"/>
    <w:rsid w:val="00183E87"/>
    <w:rsid w:val="00184BB6"/>
    <w:rsid w:val="001854C0"/>
    <w:rsid w:val="001909F0"/>
    <w:rsid w:val="00190A8B"/>
    <w:rsid w:val="00193D96"/>
    <w:rsid w:val="001941D7"/>
    <w:rsid w:val="001943A8"/>
    <w:rsid w:val="001945A8"/>
    <w:rsid w:val="001945F0"/>
    <w:rsid w:val="00196235"/>
    <w:rsid w:val="0019642B"/>
    <w:rsid w:val="001A1BA0"/>
    <w:rsid w:val="001A22B2"/>
    <w:rsid w:val="001A2C55"/>
    <w:rsid w:val="001A32DA"/>
    <w:rsid w:val="001A3398"/>
    <w:rsid w:val="001A63A8"/>
    <w:rsid w:val="001A6DC1"/>
    <w:rsid w:val="001A741D"/>
    <w:rsid w:val="001B072D"/>
    <w:rsid w:val="001B376E"/>
    <w:rsid w:val="001B7604"/>
    <w:rsid w:val="001B7638"/>
    <w:rsid w:val="001C18ED"/>
    <w:rsid w:val="001C3738"/>
    <w:rsid w:val="001C3A40"/>
    <w:rsid w:val="001C46E2"/>
    <w:rsid w:val="001C5533"/>
    <w:rsid w:val="001C5F0A"/>
    <w:rsid w:val="001C7741"/>
    <w:rsid w:val="001D1F5A"/>
    <w:rsid w:val="001D2394"/>
    <w:rsid w:val="001D28B8"/>
    <w:rsid w:val="001D2B3E"/>
    <w:rsid w:val="001D6F74"/>
    <w:rsid w:val="001E460E"/>
    <w:rsid w:val="001E6E25"/>
    <w:rsid w:val="001E7E58"/>
    <w:rsid w:val="001F313A"/>
    <w:rsid w:val="001F340E"/>
    <w:rsid w:val="001F700D"/>
    <w:rsid w:val="00200FAC"/>
    <w:rsid w:val="002019A6"/>
    <w:rsid w:val="00203E22"/>
    <w:rsid w:val="00207E01"/>
    <w:rsid w:val="00207EE1"/>
    <w:rsid w:val="00211CF0"/>
    <w:rsid w:val="002150CC"/>
    <w:rsid w:val="00215ACB"/>
    <w:rsid w:val="002168A4"/>
    <w:rsid w:val="002175FC"/>
    <w:rsid w:val="00217706"/>
    <w:rsid w:val="0022461F"/>
    <w:rsid w:val="002275A9"/>
    <w:rsid w:val="0023070A"/>
    <w:rsid w:val="00230DE5"/>
    <w:rsid w:val="00232E9A"/>
    <w:rsid w:val="00233212"/>
    <w:rsid w:val="00233740"/>
    <w:rsid w:val="00240B48"/>
    <w:rsid w:val="00240DDE"/>
    <w:rsid w:val="00241FC9"/>
    <w:rsid w:val="00242350"/>
    <w:rsid w:val="0024421E"/>
    <w:rsid w:val="00244A7F"/>
    <w:rsid w:val="0025222D"/>
    <w:rsid w:val="00252C68"/>
    <w:rsid w:val="0025592C"/>
    <w:rsid w:val="00255C79"/>
    <w:rsid w:val="002564F7"/>
    <w:rsid w:val="00256B0D"/>
    <w:rsid w:val="00262675"/>
    <w:rsid w:val="00264CFF"/>
    <w:rsid w:val="00264E91"/>
    <w:rsid w:val="00265AF9"/>
    <w:rsid w:val="002716FA"/>
    <w:rsid w:val="00273DA4"/>
    <w:rsid w:val="002751D1"/>
    <w:rsid w:val="00275B05"/>
    <w:rsid w:val="00276C72"/>
    <w:rsid w:val="00280F64"/>
    <w:rsid w:val="00283104"/>
    <w:rsid w:val="00284DEF"/>
    <w:rsid w:val="002907FB"/>
    <w:rsid w:val="002910DA"/>
    <w:rsid w:val="002923DA"/>
    <w:rsid w:val="002A304A"/>
    <w:rsid w:val="002A35AB"/>
    <w:rsid w:val="002B0BB4"/>
    <w:rsid w:val="002B104F"/>
    <w:rsid w:val="002B2078"/>
    <w:rsid w:val="002B66EF"/>
    <w:rsid w:val="002B7D35"/>
    <w:rsid w:val="002C10BD"/>
    <w:rsid w:val="002C1D15"/>
    <w:rsid w:val="002C1E77"/>
    <w:rsid w:val="002C2110"/>
    <w:rsid w:val="002C3A59"/>
    <w:rsid w:val="002C473D"/>
    <w:rsid w:val="002C60BC"/>
    <w:rsid w:val="002C665C"/>
    <w:rsid w:val="002C6AFA"/>
    <w:rsid w:val="002C6D07"/>
    <w:rsid w:val="002D04FA"/>
    <w:rsid w:val="002D11D6"/>
    <w:rsid w:val="002D2F1D"/>
    <w:rsid w:val="002D3370"/>
    <w:rsid w:val="002D3419"/>
    <w:rsid w:val="002D428A"/>
    <w:rsid w:val="002D5466"/>
    <w:rsid w:val="002D6229"/>
    <w:rsid w:val="002D768B"/>
    <w:rsid w:val="002E599F"/>
    <w:rsid w:val="002F1B70"/>
    <w:rsid w:val="002F37CC"/>
    <w:rsid w:val="002F5007"/>
    <w:rsid w:val="002F6618"/>
    <w:rsid w:val="002F6E8C"/>
    <w:rsid w:val="002F7AA3"/>
    <w:rsid w:val="003001D1"/>
    <w:rsid w:val="00301206"/>
    <w:rsid w:val="00302CDF"/>
    <w:rsid w:val="0030325E"/>
    <w:rsid w:val="00303B39"/>
    <w:rsid w:val="00303FB9"/>
    <w:rsid w:val="00305A5F"/>
    <w:rsid w:val="0030638B"/>
    <w:rsid w:val="0030772C"/>
    <w:rsid w:val="003102DD"/>
    <w:rsid w:val="00310383"/>
    <w:rsid w:val="0031173F"/>
    <w:rsid w:val="003127F9"/>
    <w:rsid w:val="0031651F"/>
    <w:rsid w:val="003175D6"/>
    <w:rsid w:val="00323D83"/>
    <w:rsid w:val="00323FF3"/>
    <w:rsid w:val="00325C52"/>
    <w:rsid w:val="00327EEA"/>
    <w:rsid w:val="0033375A"/>
    <w:rsid w:val="00333830"/>
    <w:rsid w:val="00337346"/>
    <w:rsid w:val="00340EC3"/>
    <w:rsid w:val="00341B76"/>
    <w:rsid w:val="00341D6D"/>
    <w:rsid w:val="003479B4"/>
    <w:rsid w:val="00352171"/>
    <w:rsid w:val="003525EB"/>
    <w:rsid w:val="003530A9"/>
    <w:rsid w:val="00354E24"/>
    <w:rsid w:val="00355657"/>
    <w:rsid w:val="00357701"/>
    <w:rsid w:val="00357E75"/>
    <w:rsid w:val="00360C51"/>
    <w:rsid w:val="00362346"/>
    <w:rsid w:val="00362E85"/>
    <w:rsid w:val="00363AAB"/>
    <w:rsid w:val="00365ED6"/>
    <w:rsid w:val="00370C07"/>
    <w:rsid w:val="00370E3C"/>
    <w:rsid w:val="0037317E"/>
    <w:rsid w:val="0037498B"/>
    <w:rsid w:val="003752E8"/>
    <w:rsid w:val="00377675"/>
    <w:rsid w:val="00377B36"/>
    <w:rsid w:val="00384DFB"/>
    <w:rsid w:val="00386EB7"/>
    <w:rsid w:val="003873DD"/>
    <w:rsid w:val="00390EDD"/>
    <w:rsid w:val="003928AA"/>
    <w:rsid w:val="0039621E"/>
    <w:rsid w:val="00396BB1"/>
    <w:rsid w:val="003A03AF"/>
    <w:rsid w:val="003A0841"/>
    <w:rsid w:val="003A215D"/>
    <w:rsid w:val="003A3583"/>
    <w:rsid w:val="003A359B"/>
    <w:rsid w:val="003A5B4A"/>
    <w:rsid w:val="003B1919"/>
    <w:rsid w:val="003B1CA7"/>
    <w:rsid w:val="003B1FB1"/>
    <w:rsid w:val="003B239A"/>
    <w:rsid w:val="003B430A"/>
    <w:rsid w:val="003B5425"/>
    <w:rsid w:val="003B563A"/>
    <w:rsid w:val="003B794E"/>
    <w:rsid w:val="003C01FB"/>
    <w:rsid w:val="003C057B"/>
    <w:rsid w:val="003C41F3"/>
    <w:rsid w:val="003C4D12"/>
    <w:rsid w:val="003C4EFF"/>
    <w:rsid w:val="003D0525"/>
    <w:rsid w:val="003D0CC8"/>
    <w:rsid w:val="003D1C55"/>
    <w:rsid w:val="003D3300"/>
    <w:rsid w:val="003D6417"/>
    <w:rsid w:val="003D66C7"/>
    <w:rsid w:val="003E0418"/>
    <w:rsid w:val="003E0B5D"/>
    <w:rsid w:val="003E1574"/>
    <w:rsid w:val="003E1BDD"/>
    <w:rsid w:val="003F2787"/>
    <w:rsid w:val="00403920"/>
    <w:rsid w:val="00407781"/>
    <w:rsid w:val="00407D2C"/>
    <w:rsid w:val="004109CD"/>
    <w:rsid w:val="004118ED"/>
    <w:rsid w:val="004125E1"/>
    <w:rsid w:val="00412B3F"/>
    <w:rsid w:val="00414F4E"/>
    <w:rsid w:val="00416403"/>
    <w:rsid w:val="00416EE9"/>
    <w:rsid w:val="00420DFF"/>
    <w:rsid w:val="004234BD"/>
    <w:rsid w:val="00423C5F"/>
    <w:rsid w:val="00425A71"/>
    <w:rsid w:val="00425BBB"/>
    <w:rsid w:val="00425D08"/>
    <w:rsid w:val="004265D6"/>
    <w:rsid w:val="00427BD2"/>
    <w:rsid w:val="00430FE4"/>
    <w:rsid w:val="004326A6"/>
    <w:rsid w:val="004327DD"/>
    <w:rsid w:val="0043786C"/>
    <w:rsid w:val="00440082"/>
    <w:rsid w:val="00441661"/>
    <w:rsid w:val="004421E2"/>
    <w:rsid w:val="00442230"/>
    <w:rsid w:val="00442F49"/>
    <w:rsid w:val="0044557B"/>
    <w:rsid w:val="00445E53"/>
    <w:rsid w:val="004473C8"/>
    <w:rsid w:val="00450687"/>
    <w:rsid w:val="00452407"/>
    <w:rsid w:val="004525CD"/>
    <w:rsid w:val="00462018"/>
    <w:rsid w:val="00463860"/>
    <w:rsid w:val="00465854"/>
    <w:rsid w:val="0046709C"/>
    <w:rsid w:val="00470385"/>
    <w:rsid w:val="00471CDC"/>
    <w:rsid w:val="004726F7"/>
    <w:rsid w:val="00472900"/>
    <w:rsid w:val="00475524"/>
    <w:rsid w:val="00476403"/>
    <w:rsid w:val="00481440"/>
    <w:rsid w:val="00481BF2"/>
    <w:rsid w:val="0048355D"/>
    <w:rsid w:val="0048472B"/>
    <w:rsid w:val="004874BC"/>
    <w:rsid w:val="004875F5"/>
    <w:rsid w:val="0049023A"/>
    <w:rsid w:val="004922E0"/>
    <w:rsid w:val="00496FF6"/>
    <w:rsid w:val="004A0A35"/>
    <w:rsid w:val="004A34F7"/>
    <w:rsid w:val="004A436B"/>
    <w:rsid w:val="004B0DB4"/>
    <w:rsid w:val="004B2136"/>
    <w:rsid w:val="004B4E96"/>
    <w:rsid w:val="004B53E2"/>
    <w:rsid w:val="004B61C0"/>
    <w:rsid w:val="004C25E3"/>
    <w:rsid w:val="004C3DFE"/>
    <w:rsid w:val="004C6539"/>
    <w:rsid w:val="004C65BC"/>
    <w:rsid w:val="004C7A7D"/>
    <w:rsid w:val="004C7FDB"/>
    <w:rsid w:val="004D0DD0"/>
    <w:rsid w:val="004D57A9"/>
    <w:rsid w:val="004D716A"/>
    <w:rsid w:val="004E1DE9"/>
    <w:rsid w:val="004E2E62"/>
    <w:rsid w:val="004E339E"/>
    <w:rsid w:val="004E3ACD"/>
    <w:rsid w:val="004E47F0"/>
    <w:rsid w:val="004E5C0A"/>
    <w:rsid w:val="004E6936"/>
    <w:rsid w:val="00500330"/>
    <w:rsid w:val="00500379"/>
    <w:rsid w:val="0050060F"/>
    <w:rsid w:val="005010F9"/>
    <w:rsid w:val="00502731"/>
    <w:rsid w:val="0050391D"/>
    <w:rsid w:val="00503F1E"/>
    <w:rsid w:val="00506EC6"/>
    <w:rsid w:val="00513B62"/>
    <w:rsid w:val="00513BAC"/>
    <w:rsid w:val="00514D60"/>
    <w:rsid w:val="00515DC4"/>
    <w:rsid w:val="00516CB3"/>
    <w:rsid w:val="00522E35"/>
    <w:rsid w:val="005243C0"/>
    <w:rsid w:val="0052504F"/>
    <w:rsid w:val="00527DCD"/>
    <w:rsid w:val="0053010D"/>
    <w:rsid w:val="00532048"/>
    <w:rsid w:val="00534C22"/>
    <w:rsid w:val="00536251"/>
    <w:rsid w:val="0053751E"/>
    <w:rsid w:val="005378EE"/>
    <w:rsid w:val="00540D58"/>
    <w:rsid w:val="00540D8A"/>
    <w:rsid w:val="00542291"/>
    <w:rsid w:val="0054470C"/>
    <w:rsid w:val="005457E2"/>
    <w:rsid w:val="00545ECF"/>
    <w:rsid w:val="0054787E"/>
    <w:rsid w:val="00547D64"/>
    <w:rsid w:val="0055022C"/>
    <w:rsid w:val="00553C94"/>
    <w:rsid w:val="00555ADF"/>
    <w:rsid w:val="00561E42"/>
    <w:rsid w:val="0056295D"/>
    <w:rsid w:val="00562F8B"/>
    <w:rsid w:val="0056365A"/>
    <w:rsid w:val="005657D5"/>
    <w:rsid w:val="00570A3F"/>
    <w:rsid w:val="0057410F"/>
    <w:rsid w:val="00575113"/>
    <w:rsid w:val="00580B4A"/>
    <w:rsid w:val="0058180A"/>
    <w:rsid w:val="005831C2"/>
    <w:rsid w:val="005834EF"/>
    <w:rsid w:val="00583812"/>
    <w:rsid w:val="00586902"/>
    <w:rsid w:val="00586969"/>
    <w:rsid w:val="005877CA"/>
    <w:rsid w:val="00590CCD"/>
    <w:rsid w:val="00590D00"/>
    <w:rsid w:val="00594FDF"/>
    <w:rsid w:val="005A216C"/>
    <w:rsid w:val="005A3683"/>
    <w:rsid w:val="005A7E0A"/>
    <w:rsid w:val="005B0DDF"/>
    <w:rsid w:val="005B14C1"/>
    <w:rsid w:val="005B179B"/>
    <w:rsid w:val="005B52BD"/>
    <w:rsid w:val="005B6BD7"/>
    <w:rsid w:val="005B7D64"/>
    <w:rsid w:val="005B7E54"/>
    <w:rsid w:val="005C11B8"/>
    <w:rsid w:val="005C29DB"/>
    <w:rsid w:val="005C4997"/>
    <w:rsid w:val="005C4FB4"/>
    <w:rsid w:val="005D1E6F"/>
    <w:rsid w:val="005D4163"/>
    <w:rsid w:val="005D6581"/>
    <w:rsid w:val="005E0BB7"/>
    <w:rsid w:val="005E1359"/>
    <w:rsid w:val="005E2D72"/>
    <w:rsid w:val="005F0214"/>
    <w:rsid w:val="005F0418"/>
    <w:rsid w:val="005F2102"/>
    <w:rsid w:val="00600B11"/>
    <w:rsid w:val="0060297E"/>
    <w:rsid w:val="00604105"/>
    <w:rsid w:val="006055AB"/>
    <w:rsid w:val="00606D8F"/>
    <w:rsid w:val="00611234"/>
    <w:rsid w:val="00611AC9"/>
    <w:rsid w:val="00613753"/>
    <w:rsid w:val="00620600"/>
    <w:rsid w:val="00620F83"/>
    <w:rsid w:val="0062288B"/>
    <w:rsid w:val="0062457D"/>
    <w:rsid w:val="00624A90"/>
    <w:rsid w:val="006265F1"/>
    <w:rsid w:val="00627C4E"/>
    <w:rsid w:val="006329D5"/>
    <w:rsid w:val="00633748"/>
    <w:rsid w:val="00633C30"/>
    <w:rsid w:val="006354D2"/>
    <w:rsid w:val="00635BA3"/>
    <w:rsid w:val="00636071"/>
    <w:rsid w:val="00640A2A"/>
    <w:rsid w:val="006413CE"/>
    <w:rsid w:val="00642E7F"/>
    <w:rsid w:val="00646199"/>
    <w:rsid w:val="006537B4"/>
    <w:rsid w:val="00656372"/>
    <w:rsid w:val="00656499"/>
    <w:rsid w:val="006570B2"/>
    <w:rsid w:val="00662C33"/>
    <w:rsid w:val="00663750"/>
    <w:rsid w:val="00663DCA"/>
    <w:rsid w:val="00671C6B"/>
    <w:rsid w:val="00672B00"/>
    <w:rsid w:val="00674D21"/>
    <w:rsid w:val="00675DBC"/>
    <w:rsid w:val="00676133"/>
    <w:rsid w:val="00680E59"/>
    <w:rsid w:val="006813E6"/>
    <w:rsid w:val="0068178F"/>
    <w:rsid w:val="00681C62"/>
    <w:rsid w:val="00682E79"/>
    <w:rsid w:val="0068383D"/>
    <w:rsid w:val="00685CEA"/>
    <w:rsid w:val="0068737D"/>
    <w:rsid w:val="006902E7"/>
    <w:rsid w:val="00690B85"/>
    <w:rsid w:val="006927DB"/>
    <w:rsid w:val="006953DE"/>
    <w:rsid w:val="00695870"/>
    <w:rsid w:val="006963CA"/>
    <w:rsid w:val="00696B3B"/>
    <w:rsid w:val="00696FBE"/>
    <w:rsid w:val="00697363"/>
    <w:rsid w:val="006A05AB"/>
    <w:rsid w:val="006A7FDF"/>
    <w:rsid w:val="006B24C5"/>
    <w:rsid w:val="006B4269"/>
    <w:rsid w:val="006C00C7"/>
    <w:rsid w:val="006C0FA9"/>
    <w:rsid w:val="006C3CF4"/>
    <w:rsid w:val="006C5899"/>
    <w:rsid w:val="006C67F0"/>
    <w:rsid w:val="006C6805"/>
    <w:rsid w:val="006C69FF"/>
    <w:rsid w:val="006C7585"/>
    <w:rsid w:val="006C785A"/>
    <w:rsid w:val="006C795C"/>
    <w:rsid w:val="006D0145"/>
    <w:rsid w:val="006D0CBE"/>
    <w:rsid w:val="006D64D0"/>
    <w:rsid w:val="006D6DF5"/>
    <w:rsid w:val="006D75C4"/>
    <w:rsid w:val="006D7838"/>
    <w:rsid w:val="006D7F80"/>
    <w:rsid w:val="006E0AA6"/>
    <w:rsid w:val="006E0ECB"/>
    <w:rsid w:val="006E4983"/>
    <w:rsid w:val="006E4E7A"/>
    <w:rsid w:val="006E5D80"/>
    <w:rsid w:val="006F02CE"/>
    <w:rsid w:val="006F0353"/>
    <w:rsid w:val="006F0BE2"/>
    <w:rsid w:val="006F214D"/>
    <w:rsid w:val="006F471B"/>
    <w:rsid w:val="00701BBE"/>
    <w:rsid w:val="00704AD8"/>
    <w:rsid w:val="0070524E"/>
    <w:rsid w:val="0071044D"/>
    <w:rsid w:val="00711F9C"/>
    <w:rsid w:val="00716D4A"/>
    <w:rsid w:val="00717840"/>
    <w:rsid w:val="00721B57"/>
    <w:rsid w:val="007225D2"/>
    <w:rsid w:val="00723790"/>
    <w:rsid w:val="00723C7D"/>
    <w:rsid w:val="00724BC9"/>
    <w:rsid w:val="00725160"/>
    <w:rsid w:val="0072681C"/>
    <w:rsid w:val="00726864"/>
    <w:rsid w:val="0072690D"/>
    <w:rsid w:val="007278CF"/>
    <w:rsid w:val="007341B1"/>
    <w:rsid w:val="00734548"/>
    <w:rsid w:val="0073542C"/>
    <w:rsid w:val="00736F23"/>
    <w:rsid w:val="007430C3"/>
    <w:rsid w:val="00744FFF"/>
    <w:rsid w:val="007453A4"/>
    <w:rsid w:val="00746B0E"/>
    <w:rsid w:val="00746FAA"/>
    <w:rsid w:val="007472D0"/>
    <w:rsid w:val="0075328C"/>
    <w:rsid w:val="007535D2"/>
    <w:rsid w:val="00754CEC"/>
    <w:rsid w:val="0075541B"/>
    <w:rsid w:val="00756282"/>
    <w:rsid w:val="007626A8"/>
    <w:rsid w:val="007632D4"/>
    <w:rsid w:val="00766BE9"/>
    <w:rsid w:val="00774539"/>
    <w:rsid w:val="00774D46"/>
    <w:rsid w:val="0078415B"/>
    <w:rsid w:val="00785A08"/>
    <w:rsid w:val="0078621E"/>
    <w:rsid w:val="00790667"/>
    <w:rsid w:val="00791212"/>
    <w:rsid w:val="00792E87"/>
    <w:rsid w:val="00794C60"/>
    <w:rsid w:val="007A23EC"/>
    <w:rsid w:val="007A51A6"/>
    <w:rsid w:val="007A58CE"/>
    <w:rsid w:val="007B107D"/>
    <w:rsid w:val="007B151B"/>
    <w:rsid w:val="007B1C73"/>
    <w:rsid w:val="007B334B"/>
    <w:rsid w:val="007B77A1"/>
    <w:rsid w:val="007C0E4F"/>
    <w:rsid w:val="007C1A58"/>
    <w:rsid w:val="007C33AD"/>
    <w:rsid w:val="007C421B"/>
    <w:rsid w:val="007D0810"/>
    <w:rsid w:val="007D1679"/>
    <w:rsid w:val="007D22AE"/>
    <w:rsid w:val="007D57AA"/>
    <w:rsid w:val="007D5D60"/>
    <w:rsid w:val="007D6421"/>
    <w:rsid w:val="007E01E0"/>
    <w:rsid w:val="007E2881"/>
    <w:rsid w:val="007E720B"/>
    <w:rsid w:val="007F0FD2"/>
    <w:rsid w:val="007F13CF"/>
    <w:rsid w:val="007F2138"/>
    <w:rsid w:val="007F57B7"/>
    <w:rsid w:val="007F7133"/>
    <w:rsid w:val="00802365"/>
    <w:rsid w:val="00802F8A"/>
    <w:rsid w:val="00803502"/>
    <w:rsid w:val="00805D90"/>
    <w:rsid w:val="0081046E"/>
    <w:rsid w:val="00811955"/>
    <w:rsid w:val="00811B1A"/>
    <w:rsid w:val="008124B8"/>
    <w:rsid w:val="008125E9"/>
    <w:rsid w:val="00813DC0"/>
    <w:rsid w:val="008212C5"/>
    <w:rsid w:val="00822529"/>
    <w:rsid w:val="008230BD"/>
    <w:rsid w:val="00824A5C"/>
    <w:rsid w:val="0082794B"/>
    <w:rsid w:val="00827F58"/>
    <w:rsid w:val="008312B7"/>
    <w:rsid w:val="008323CD"/>
    <w:rsid w:val="008328A3"/>
    <w:rsid w:val="00834414"/>
    <w:rsid w:val="008369E7"/>
    <w:rsid w:val="0084225E"/>
    <w:rsid w:val="00843E19"/>
    <w:rsid w:val="008477E4"/>
    <w:rsid w:val="00847DBA"/>
    <w:rsid w:val="008507A0"/>
    <w:rsid w:val="008521F2"/>
    <w:rsid w:val="00853753"/>
    <w:rsid w:val="00854433"/>
    <w:rsid w:val="00862256"/>
    <w:rsid w:val="00862B71"/>
    <w:rsid w:val="0086462A"/>
    <w:rsid w:val="008661FA"/>
    <w:rsid w:val="00867A2F"/>
    <w:rsid w:val="00871264"/>
    <w:rsid w:val="008726DC"/>
    <w:rsid w:val="00872C9B"/>
    <w:rsid w:val="00873578"/>
    <w:rsid w:val="008752A1"/>
    <w:rsid w:val="00876794"/>
    <w:rsid w:val="00880074"/>
    <w:rsid w:val="00882012"/>
    <w:rsid w:val="00885011"/>
    <w:rsid w:val="008875B9"/>
    <w:rsid w:val="008900C9"/>
    <w:rsid w:val="008909B1"/>
    <w:rsid w:val="00890C69"/>
    <w:rsid w:val="00893612"/>
    <w:rsid w:val="008949E1"/>
    <w:rsid w:val="00895579"/>
    <w:rsid w:val="00895942"/>
    <w:rsid w:val="0089647A"/>
    <w:rsid w:val="008974BE"/>
    <w:rsid w:val="00897860"/>
    <w:rsid w:val="008A03C3"/>
    <w:rsid w:val="008A0CD4"/>
    <w:rsid w:val="008A2102"/>
    <w:rsid w:val="008A3167"/>
    <w:rsid w:val="008A433E"/>
    <w:rsid w:val="008A4EB5"/>
    <w:rsid w:val="008A693C"/>
    <w:rsid w:val="008B14E3"/>
    <w:rsid w:val="008B1712"/>
    <w:rsid w:val="008B7239"/>
    <w:rsid w:val="008C1C07"/>
    <w:rsid w:val="008C1F3D"/>
    <w:rsid w:val="008C2434"/>
    <w:rsid w:val="008C2495"/>
    <w:rsid w:val="008C3D60"/>
    <w:rsid w:val="008C7135"/>
    <w:rsid w:val="008C73F1"/>
    <w:rsid w:val="008D2F1B"/>
    <w:rsid w:val="008D47DC"/>
    <w:rsid w:val="008D57C5"/>
    <w:rsid w:val="008D645C"/>
    <w:rsid w:val="008E18F7"/>
    <w:rsid w:val="008E2F7A"/>
    <w:rsid w:val="008E5DA9"/>
    <w:rsid w:val="008E762F"/>
    <w:rsid w:val="008F2528"/>
    <w:rsid w:val="008F43C8"/>
    <w:rsid w:val="008F502E"/>
    <w:rsid w:val="008F6101"/>
    <w:rsid w:val="00901E86"/>
    <w:rsid w:val="009025BB"/>
    <w:rsid w:val="00903892"/>
    <w:rsid w:val="00903B0C"/>
    <w:rsid w:val="00903D67"/>
    <w:rsid w:val="00905ECA"/>
    <w:rsid w:val="00907A99"/>
    <w:rsid w:val="0091654F"/>
    <w:rsid w:val="009168E5"/>
    <w:rsid w:val="00921EDD"/>
    <w:rsid w:val="009225B6"/>
    <w:rsid w:val="0092406D"/>
    <w:rsid w:val="00925648"/>
    <w:rsid w:val="009301E4"/>
    <w:rsid w:val="009444AD"/>
    <w:rsid w:val="00944757"/>
    <w:rsid w:val="00945853"/>
    <w:rsid w:val="00946BC1"/>
    <w:rsid w:val="009534C5"/>
    <w:rsid w:val="009538A4"/>
    <w:rsid w:val="00953A4E"/>
    <w:rsid w:val="00955C06"/>
    <w:rsid w:val="0095636D"/>
    <w:rsid w:val="00957E36"/>
    <w:rsid w:val="00960481"/>
    <w:rsid w:val="009617B2"/>
    <w:rsid w:val="0096466B"/>
    <w:rsid w:val="009648A0"/>
    <w:rsid w:val="0097007A"/>
    <w:rsid w:val="009721A2"/>
    <w:rsid w:val="00972FD7"/>
    <w:rsid w:val="00973CF6"/>
    <w:rsid w:val="00975433"/>
    <w:rsid w:val="009779E5"/>
    <w:rsid w:val="00980AA9"/>
    <w:rsid w:val="00981EFF"/>
    <w:rsid w:val="00982CAE"/>
    <w:rsid w:val="009839BD"/>
    <w:rsid w:val="0098462D"/>
    <w:rsid w:val="00985BDF"/>
    <w:rsid w:val="00985F40"/>
    <w:rsid w:val="00986865"/>
    <w:rsid w:val="00986CD6"/>
    <w:rsid w:val="00994ED4"/>
    <w:rsid w:val="00997B61"/>
    <w:rsid w:val="009A243C"/>
    <w:rsid w:val="009A2CC2"/>
    <w:rsid w:val="009A5174"/>
    <w:rsid w:val="009B3AEE"/>
    <w:rsid w:val="009B3E55"/>
    <w:rsid w:val="009B44F9"/>
    <w:rsid w:val="009B5EA2"/>
    <w:rsid w:val="009B60CE"/>
    <w:rsid w:val="009B7930"/>
    <w:rsid w:val="009C0B72"/>
    <w:rsid w:val="009C31E3"/>
    <w:rsid w:val="009C32EE"/>
    <w:rsid w:val="009C4163"/>
    <w:rsid w:val="009C4610"/>
    <w:rsid w:val="009D08B2"/>
    <w:rsid w:val="009D1566"/>
    <w:rsid w:val="009D241C"/>
    <w:rsid w:val="009D278C"/>
    <w:rsid w:val="009D3E30"/>
    <w:rsid w:val="009D4E21"/>
    <w:rsid w:val="009D69EC"/>
    <w:rsid w:val="009D7DD6"/>
    <w:rsid w:val="009E0288"/>
    <w:rsid w:val="009E30DF"/>
    <w:rsid w:val="009E3D9A"/>
    <w:rsid w:val="009E6371"/>
    <w:rsid w:val="009E7482"/>
    <w:rsid w:val="009F353E"/>
    <w:rsid w:val="009F3DFE"/>
    <w:rsid w:val="009F408C"/>
    <w:rsid w:val="009F5103"/>
    <w:rsid w:val="00A01ADC"/>
    <w:rsid w:val="00A02B80"/>
    <w:rsid w:val="00A03F23"/>
    <w:rsid w:val="00A07220"/>
    <w:rsid w:val="00A12CA2"/>
    <w:rsid w:val="00A13A46"/>
    <w:rsid w:val="00A152D5"/>
    <w:rsid w:val="00A1541D"/>
    <w:rsid w:val="00A1594F"/>
    <w:rsid w:val="00A16FF6"/>
    <w:rsid w:val="00A20E3B"/>
    <w:rsid w:val="00A258A2"/>
    <w:rsid w:val="00A25B26"/>
    <w:rsid w:val="00A33DD1"/>
    <w:rsid w:val="00A366D1"/>
    <w:rsid w:val="00A37861"/>
    <w:rsid w:val="00A44BA0"/>
    <w:rsid w:val="00A44ECC"/>
    <w:rsid w:val="00A47C6D"/>
    <w:rsid w:val="00A52ECC"/>
    <w:rsid w:val="00A53E83"/>
    <w:rsid w:val="00A56060"/>
    <w:rsid w:val="00A56161"/>
    <w:rsid w:val="00A57D5D"/>
    <w:rsid w:val="00A6066D"/>
    <w:rsid w:val="00A657D1"/>
    <w:rsid w:val="00A658ED"/>
    <w:rsid w:val="00A67905"/>
    <w:rsid w:val="00A67DD5"/>
    <w:rsid w:val="00A728A5"/>
    <w:rsid w:val="00A72D23"/>
    <w:rsid w:val="00A73A25"/>
    <w:rsid w:val="00A74346"/>
    <w:rsid w:val="00A74B16"/>
    <w:rsid w:val="00A80DB9"/>
    <w:rsid w:val="00A82380"/>
    <w:rsid w:val="00A82E8D"/>
    <w:rsid w:val="00A87DC3"/>
    <w:rsid w:val="00A902E5"/>
    <w:rsid w:val="00A911FD"/>
    <w:rsid w:val="00A91516"/>
    <w:rsid w:val="00A91A9D"/>
    <w:rsid w:val="00A94D7B"/>
    <w:rsid w:val="00A97833"/>
    <w:rsid w:val="00AA0C22"/>
    <w:rsid w:val="00AA2F14"/>
    <w:rsid w:val="00AA7593"/>
    <w:rsid w:val="00AB2236"/>
    <w:rsid w:val="00AB2A5E"/>
    <w:rsid w:val="00AC0000"/>
    <w:rsid w:val="00AC05CC"/>
    <w:rsid w:val="00AC2E92"/>
    <w:rsid w:val="00AC3898"/>
    <w:rsid w:val="00AC4542"/>
    <w:rsid w:val="00AC58FE"/>
    <w:rsid w:val="00AC6CF7"/>
    <w:rsid w:val="00AD08F3"/>
    <w:rsid w:val="00AD2123"/>
    <w:rsid w:val="00AD3DF3"/>
    <w:rsid w:val="00AD567A"/>
    <w:rsid w:val="00AE58E9"/>
    <w:rsid w:val="00AE7209"/>
    <w:rsid w:val="00AF3C00"/>
    <w:rsid w:val="00AF3C94"/>
    <w:rsid w:val="00AF720A"/>
    <w:rsid w:val="00B055B6"/>
    <w:rsid w:val="00B1210B"/>
    <w:rsid w:val="00B1314E"/>
    <w:rsid w:val="00B1389A"/>
    <w:rsid w:val="00B14602"/>
    <w:rsid w:val="00B1477E"/>
    <w:rsid w:val="00B1683A"/>
    <w:rsid w:val="00B237E3"/>
    <w:rsid w:val="00B24EF4"/>
    <w:rsid w:val="00B2554C"/>
    <w:rsid w:val="00B25EB6"/>
    <w:rsid w:val="00B32770"/>
    <w:rsid w:val="00B332B2"/>
    <w:rsid w:val="00B33A4A"/>
    <w:rsid w:val="00B34AA6"/>
    <w:rsid w:val="00B36068"/>
    <w:rsid w:val="00B37123"/>
    <w:rsid w:val="00B37C8D"/>
    <w:rsid w:val="00B43B95"/>
    <w:rsid w:val="00B444B4"/>
    <w:rsid w:val="00B473DA"/>
    <w:rsid w:val="00B51FF1"/>
    <w:rsid w:val="00B5247C"/>
    <w:rsid w:val="00B52C88"/>
    <w:rsid w:val="00B53083"/>
    <w:rsid w:val="00B5308E"/>
    <w:rsid w:val="00B53BA8"/>
    <w:rsid w:val="00B55724"/>
    <w:rsid w:val="00B678AA"/>
    <w:rsid w:val="00B708A2"/>
    <w:rsid w:val="00B71D45"/>
    <w:rsid w:val="00B726E0"/>
    <w:rsid w:val="00B72A2F"/>
    <w:rsid w:val="00B73F50"/>
    <w:rsid w:val="00B75220"/>
    <w:rsid w:val="00B80449"/>
    <w:rsid w:val="00B81FF2"/>
    <w:rsid w:val="00B82889"/>
    <w:rsid w:val="00B82C97"/>
    <w:rsid w:val="00B84586"/>
    <w:rsid w:val="00B8704A"/>
    <w:rsid w:val="00B87FC3"/>
    <w:rsid w:val="00B910A7"/>
    <w:rsid w:val="00B918EF"/>
    <w:rsid w:val="00B93928"/>
    <w:rsid w:val="00B93CAB"/>
    <w:rsid w:val="00B95920"/>
    <w:rsid w:val="00BA0906"/>
    <w:rsid w:val="00BA1FFB"/>
    <w:rsid w:val="00BA360E"/>
    <w:rsid w:val="00BA3A48"/>
    <w:rsid w:val="00BA3B26"/>
    <w:rsid w:val="00BC19D4"/>
    <w:rsid w:val="00BC3915"/>
    <w:rsid w:val="00BC4327"/>
    <w:rsid w:val="00BD0333"/>
    <w:rsid w:val="00BD5734"/>
    <w:rsid w:val="00BD7FB2"/>
    <w:rsid w:val="00BE01DA"/>
    <w:rsid w:val="00BE0DBB"/>
    <w:rsid w:val="00BE63D1"/>
    <w:rsid w:val="00BE649D"/>
    <w:rsid w:val="00BE770B"/>
    <w:rsid w:val="00BF0D3C"/>
    <w:rsid w:val="00BF0E2F"/>
    <w:rsid w:val="00BF22A0"/>
    <w:rsid w:val="00BF56A0"/>
    <w:rsid w:val="00BF617B"/>
    <w:rsid w:val="00BF742A"/>
    <w:rsid w:val="00BF76D6"/>
    <w:rsid w:val="00C020BF"/>
    <w:rsid w:val="00C0393A"/>
    <w:rsid w:val="00C05488"/>
    <w:rsid w:val="00C06D39"/>
    <w:rsid w:val="00C11992"/>
    <w:rsid w:val="00C12B80"/>
    <w:rsid w:val="00C12B88"/>
    <w:rsid w:val="00C14692"/>
    <w:rsid w:val="00C16723"/>
    <w:rsid w:val="00C22AA4"/>
    <w:rsid w:val="00C22DF2"/>
    <w:rsid w:val="00C24348"/>
    <w:rsid w:val="00C26E49"/>
    <w:rsid w:val="00C27C5B"/>
    <w:rsid w:val="00C306BE"/>
    <w:rsid w:val="00C3127C"/>
    <w:rsid w:val="00C31D10"/>
    <w:rsid w:val="00C32558"/>
    <w:rsid w:val="00C3679D"/>
    <w:rsid w:val="00C41566"/>
    <w:rsid w:val="00C41730"/>
    <w:rsid w:val="00C41824"/>
    <w:rsid w:val="00C419E8"/>
    <w:rsid w:val="00C42228"/>
    <w:rsid w:val="00C465BA"/>
    <w:rsid w:val="00C47F58"/>
    <w:rsid w:val="00C60AA8"/>
    <w:rsid w:val="00C61AA9"/>
    <w:rsid w:val="00C61D83"/>
    <w:rsid w:val="00C64179"/>
    <w:rsid w:val="00C64217"/>
    <w:rsid w:val="00C644AD"/>
    <w:rsid w:val="00C65EA3"/>
    <w:rsid w:val="00C66954"/>
    <w:rsid w:val="00C70ECD"/>
    <w:rsid w:val="00C71DDC"/>
    <w:rsid w:val="00C723D8"/>
    <w:rsid w:val="00C72D4D"/>
    <w:rsid w:val="00C7708D"/>
    <w:rsid w:val="00C777CF"/>
    <w:rsid w:val="00C8066F"/>
    <w:rsid w:val="00C82F6C"/>
    <w:rsid w:val="00C83127"/>
    <w:rsid w:val="00C84779"/>
    <w:rsid w:val="00C93969"/>
    <w:rsid w:val="00C9655D"/>
    <w:rsid w:val="00CA1909"/>
    <w:rsid w:val="00CA20CD"/>
    <w:rsid w:val="00CA7DFE"/>
    <w:rsid w:val="00CB1A73"/>
    <w:rsid w:val="00CB6C2F"/>
    <w:rsid w:val="00CC022C"/>
    <w:rsid w:val="00CC304B"/>
    <w:rsid w:val="00CC48A6"/>
    <w:rsid w:val="00CC4B3F"/>
    <w:rsid w:val="00CC5F70"/>
    <w:rsid w:val="00CC68A8"/>
    <w:rsid w:val="00CD1295"/>
    <w:rsid w:val="00CD3804"/>
    <w:rsid w:val="00CD43B4"/>
    <w:rsid w:val="00CD558C"/>
    <w:rsid w:val="00CD78B7"/>
    <w:rsid w:val="00CD7B95"/>
    <w:rsid w:val="00CE13A1"/>
    <w:rsid w:val="00CE19B2"/>
    <w:rsid w:val="00CE28FC"/>
    <w:rsid w:val="00CE2DEE"/>
    <w:rsid w:val="00CE2F7A"/>
    <w:rsid w:val="00CE56E1"/>
    <w:rsid w:val="00CE66FA"/>
    <w:rsid w:val="00CF0459"/>
    <w:rsid w:val="00CF168D"/>
    <w:rsid w:val="00CF5513"/>
    <w:rsid w:val="00CF64A1"/>
    <w:rsid w:val="00CF6D76"/>
    <w:rsid w:val="00CF7865"/>
    <w:rsid w:val="00D018BD"/>
    <w:rsid w:val="00D02215"/>
    <w:rsid w:val="00D03707"/>
    <w:rsid w:val="00D03ACF"/>
    <w:rsid w:val="00D06171"/>
    <w:rsid w:val="00D13590"/>
    <w:rsid w:val="00D15F45"/>
    <w:rsid w:val="00D164F6"/>
    <w:rsid w:val="00D17995"/>
    <w:rsid w:val="00D2193F"/>
    <w:rsid w:val="00D21D89"/>
    <w:rsid w:val="00D2228F"/>
    <w:rsid w:val="00D231A5"/>
    <w:rsid w:val="00D25459"/>
    <w:rsid w:val="00D26296"/>
    <w:rsid w:val="00D2710F"/>
    <w:rsid w:val="00D273C0"/>
    <w:rsid w:val="00D32C29"/>
    <w:rsid w:val="00D337E4"/>
    <w:rsid w:val="00D34763"/>
    <w:rsid w:val="00D34C0E"/>
    <w:rsid w:val="00D34DBE"/>
    <w:rsid w:val="00D34E95"/>
    <w:rsid w:val="00D36A6C"/>
    <w:rsid w:val="00D37C78"/>
    <w:rsid w:val="00D41451"/>
    <w:rsid w:val="00D42971"/>
    <w:rsid w:val="00D433E1"/>
    <w:rsid w:val="00D47F42"/>
    <w:rsid w:val="00D521A2"/>
    <w:rsid w:val="00D52B32"/>
    <w:rsid w:val="00D52F78"/>
    <w:rsid w:val="00D549FF"/>
    <w:rsid w:val="00D55233"/>
    <w:rsid w:val="00D56DDD"/>
    <w:rsid w:val="00D57160"/>
    <w:rsid w:val="00D60111"/>
    <w:rsid w:val="00D613A6"/>
    <w:rsid w:val="00D62216"/>
    <w:rsid w:val="00D64263"/>
    <w:rsid w:val="00D70B53"/>
    <w:rsid w:val="00D754F8"/>
    <w:rsid w:val="00D77CF1"/>
    <w:rsid w:val="00D80D69"/>
    <w:rsid w:val="00D81134"/>
    <w:rsid w:val="00D85BD2"/>
    <w:rsid w:val="00D86B59"/>
    <w:rsid w:val="00D87F50"/>
    <w:rsid w:val="00D91421"/>
    <w:rsid w:val="00D928DD"/>
    <w:rsid w:val="00D952BE"/>
    <w:rsid w:val="00DA0579"/>
    <w:rsid w:val="00DA5E2D"/>
    <w:rsid w:val="00DB0717"/>
    <w:rsid w:val="00DB1148"/>
    <w:rsid w:val="00DB5984"/>
    <w:rsid w:val="00DB59AD"/>
    <w:rsid w:val="00DB71A4"/>
    <w:rsid w:val="00DC13BC"/>
    <w:rsid w:val="00DC23E9"/>
    <w:rsid w:val="00DC3A08"/>
    <w:rsid w:val="00DC3AFE"/>
    <w:rsid w:val="00DC5AE8"/>
    <w:rsid w:val="00DC7470"/>
    <w:rsid w:val="00DC7CBE"/>
    <w:rsid w:val="00DD2E65"/>
    <w:rsid w:val="00DD58B7"/>
    <w:rsid w:val="00DD5F8C"/>
    <w:rsid w:val="00DD707B"/>
    <w:rsid w:val="00DD7C68"/>
    <w:rsid w:val="00DE0531"/>
    <w:rsid w:val="00DE2761"/>
    <w:rsid w:val="00DE2CD7"/>
    <w:rsid w:val="00DE2CFA"/>
    <w:rsid w:val="00DE5B2E"/>
    <w:rsid w:val="00DE6175"/>
    <w:rsid w:val="00DE6A9D"/>
    <w:rsid w:val="00DF1A76"/>
    <w:rsid w:val="00DF1B25"/>
    <w:rsid w:val="00DF1D67"/>
    <w:rsid w:val="00DF2D92"/>
    <w:rsid w:val="00DF62EA"/>
    <w:rsid w:val="00E077CD"/>
    <w:rsid w:val="00E07EB7"/>
    <w:rsid w:val="00E12BBB"/>
    <w:rsid w:val="00E1364A"/>
    <w:rsid w:val="00E14E7A"/>
    <w:rsid w:val="00E217A1"/>
    <w:rsid w:val="00E237F1"/>
    <w:rsid w:val="00E265C0"/>
    <w:rsid w:val="00E26BB2"/>
    <w:rsid w:val="00E3117C"/>
    <w:rsid w:val="00E319AE"/>
    <w:rsid w:val="00E32E25"/>
    <w:rsid w:val="00E32FBF"/>
    <w:rsid w:val="00E33C85"/>
    <w:rsid w:val="00E36B15"/>
    <w:rsid w:val="00E378C5"/>
    <w:rsid w:val="00E37B53"/>
    <w:rsid w:val="00E4047F"/>
    <w:rsid w:val="00E4278F"/>
    <w:rsid w:val="00E42951"/>
    <w:rsid w:val="00E43D92"/>
    <w:rsid w:val="00E445CF"/>
    <w:rsid w:val="00E44C3B"/>
    <w:rsid w:val="00E462D9"/>
    <w:rsid w:val="00E46889"/>
    <w:rsid w:val="00E47F1B"/>
    <w:rsid w:val="00E507A6"/>
    <w:rsid w:val="00E5090D"/>
    <w:rsid w:val="00E51AE3"/>
    <w:rsid w:val="00E62FE9"/>
    <w:rsid w:val="00E63238"/>
    <w:rsid w:val="00E640B2"/>
    <w:rsid w:val="00E64E5D"/>
    <w:rsid w:val="00E6611B"/>
    <w:rsid w:val="00E66C3C"/>
    <w:rsid w:val="00E7044B"/>
    <w:rsid w:val="00E706FA"/>
    <w:rsid w:val="00E70CB1"/>
    <w:rsid w:val="00E71FE0"/>
    <w:rsid w:val="00E727BA"/>
    <w:rsid w:val="00E743DE"/>
    <w:rsid w:val="00E7447B"/>
    <w:rsid w:val="00E76865"/>
    <w:rsid w:val="00E84057"/>
    <w:rsid w:val="00E8471D"/>
    <w:rsid w:val="00E86354"/>
    <w:rsid w:val="00E90D49"/>
    <w:rsid w:val="00E92A7B"/>
    <w:rsid w:val="00E94C63"/>
    <w:rsid w:val="00E96495"/>
    <w:rsid w:val="00EA2473"/>
    <w:rsid w:val="00EA7E05"/>
    <w:rsid w:val="00EB3C3B"/>
    <w:rsid w:val="00EB3F3D"/>
    <w:rsid w:val="00EB4377"/>
    <w:rsid w:val="00EB44C0"/>
    <w:rsid w:val="00EB4A4D"/>
    <w:rsid w:val="00EB616E"/>
    <w:rsid w:val="00EC1879"/>
    <w:rsid w:val="00EC1F7F"/>
    <w:rsid w:val="00EC28E6"/>
    <w:rsid w:val="00EC406B"/>
    <w:rsid w:val="00EC5207"/>
    <w:rsid w:val="00EC585F"/>
    <w:rsid w:val="00EC6FD1"/>
    <w:rsid w:val="00ED0D7B"/>
    <w:rsid w:val="00ED334C"/>
    <w:rsid w:val="00ED3D95"/>
    <w:rsid w:val="00ED45A0"/>
    <w:rsid w:val="00EE0AE9"/>
    <w:rsid w:val="00EE0CFB"/>
    <w:rsid w:val="00EE12C3"/>
    <w:rsid w:val="00EE4C85"/>
    <w:rsid w:val="00EE5279"/>
    <w:rsid w:val="00EE558D"/>
    <w:rsid w:val="00EE594C"/>
    <w:rsid w:val="00EF0BDE"/>
    <w:rsid w:val="00EF1575"/>
    <w:rsid w:val="00EF1FF3"/>
    <w:rsid w:val="00EF26EB"/>
    <w:rsid w:val="00EF469C"/>
    <w:rsid w:val="00F00A0D"/>
    <w:rsid w:val="00F00DBD"/>
    <w:rsid w:val="00F01168"/>
    <w:rsid w:val="00F01FC6"/>
    <w:rsid w:val="00F0337C"/>
    <w:rsid w:val="00F034EA"/>
    <w:rsid w:val="00F03AEC"/>
    <w:rsid w:val="00F07770"/>
    <w:rsid w:val="00F07943"/>
    <w:rsid w:val="00F07BCC"/>
    <w:rsid w:val="00F07F48"/>
    <w:rsid w:val="00F15B3A"/>
    <w:rsid w:val="00F15D50"/>
    <w:rsid w:val="00F16E5D"/>
    <w:rsid w:val="00F21305"/>
    <w:rsid w:val="00F2164C"/>
    <w:rsid w:val="00F230C2"/>
    <w:rsid w:val="00F24478"/>
    <w:rsid w:val="00F24965"/>
    <w:rsid w:val="00F2553D"/>
    <w:rsid w:val="00F256EA"/>
    <w:rsid w:val="00F25F25"/>
    <w:rsid w:val="00F262F9"/>
    <w:rsid w:val="00F27411"/>
    <w:rsid w:val="00F30A64"/>
    <w:rsid w:val="00F3148B"/>
    <w:rsid w:val="00F33D36"/>
    <w:rsid w:val="00F41073"/>
    <w:rsid w:val="00F41850"/>
    <w:rsid w:val="00F41A84"/>
    <w:rsid w:val="00F42620"/>
    <w:rsid w:val="00F434E8"/>
    <w:rsid w:val="00F43923"/>
    <w:rsid w:val="00F43A89"/>
    <w:rsid w:val="00F45016"/>
    <w:rsid w:val="00F4727E"/>
    <w:rsid w:val="00F47A18"/>
    <w:rsid w:val="00F507C4"/>
    <w:rsid w:val="00F55262"/>
    <w:rsid w:val="00F5634B"/>
    <w:rsid w:val="00F605B0"/>
    <w:rsid w:val="00F61963"/>
    <w:rsid w:val="00F6265E"/>
    <w:rsid w:val="00F7174D"/>
    <w:rsid w:val="00F72581"/>
    <w:rsid w:val="00F72720"/>
    <w:rsid w:val="00F7279A"/>
    <w:rsid w:val="00F72BA6"/>
    <w:rsid w:val="00F7387B"/>
    <w:rsid w:val="00F73E4E"/>
    <w:rsid w:val="00F73FC3"/>
    <w:rsid w:val="00F760DB"/>
    <w:rsid w:val="00F86408"/>
    <w:rsid w:val="00F8791E"/>
    <w:rsid w:val="00F90EF9"/>
    <w:rsid w:val="00F91034"/>
    <w:rsid w:val="00F91428"/>
    <w:rsid w:val="00F93004"/>
    <w:rsid w:val="00F937A6"/>
    <w:rsid w:val="00F94836"/>
    <w:rsid w:val="00F952BA"/>
    <w:rsid w:val="00F954C2"/>
    <w:rsid w:val="00F95D34"/>
    <w:rsid w:val="00F964F5"/>
    <w:rsid w:val="00F96F11"/>
    <w:rsid w:val="00F976F8"/>
    <w:rsid w:val="00FA10BB"/>
    <w:rsid w:val="00FA2EE1"/>
    <w:rsid w:val="00FA51B9"/>
    <w:rsid w:val="00FA5386"/>
    <w:rsid w:val="00FA6229"/>
    <w:rsid w:val="00FB033B"/>
    <w:rsid w:val="00FB068C"/>
    <w:rsid w:val="00FB1177"/>
    <w:rsid w:val="00FB15C0"/>
    <w:rsid w:val="00FB16CC"/>
    <w:rsid w:val="00FB2EB6"/>
    <w:rsid w:val="00FB3FEA"/>
    <w:rsid w:val="00FB6750"/>
    <w:rsid w:val="00FB6AE0"/>
    <w:rsid w:val="00FB6BEB"/>
    <w:rsid w:val="00FB75D5"/>
    <w:rsid w:val="00FB7F0B"/>
    <w:rsid w:val="00FC098B"/>
    <w:rsid w:val="00FC3221"/>
    <w:rsid w:val="00FC422A"/>
    <w:rsid w:val="00FD0672"/>
    <w:rsid w:val="00FD1193"/>
    <w:rsid w:val="00FD16C6"/>
    <w:rsid w:val="00FD1BD6"/>
    <w:rsid w:val="00FD3602"/>
    <w:rsid w:val="00FD495E"/>
    <w:rsid w:val="00FE3C7D"/>
    <w:rsid w:val="00FE4A79"/>
    <w:rsid w:val="00FF120F"/>
    <w:rsid w:val="00FF2AB8"/>
    <w:rsid w:val="00FF3997"/>
    <w:rsid w:val="00FF66C4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3642</TotalTime>
  <Pages>24</Pages>
  <Words>4627</Words>
  <Characters>26376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usai</cp:lastModifiedBy>
  <cp:revision>515</cp:revision>
  <dcterms:created xsi:type="dcterms:W3CDTF">2015-11-18T13:06:00Z</dcterms:created>
  <dcterms:modified xsi:type="dcterms:W3CDTF">2016-05-14T17:04:00Z</dcterms:modified>
</cp:coreProperties>
</file>