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47F" w:rsidRPr="00A37BC1" w:rsidRDefault="00B9447F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 w:rsidRPr="00A37BC1">
        <w:rPr>
          <w:b/>
          <w:sz w:val="24"/>
          <w:lang w:val="en-US"/>
        </w:rPr>
        <w:t>Source:</w:t>
      </w:r>
      <w:r w:rsidRPr="00A37BC1"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>Qualcomm Inc.</w:t>
      </w:r>
    </w:p>
    <w:p w:rsidR="00B9447F" w:rsidRDefault="00B9447F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 w:rsidRPr="00A37BC1">
        <w:rPr>
          <w:b/>
          <w:sz w:val="24"/>
          <w:lang w:val="en-US"/>
        </w:rPr>
        <w:t>Title:</w:t>
      </w:r>
      <w:r w:rsidRPr="00A37BC1">
        <w:rPr>
          <w:b/>
          <w:sz w:val="24"/>
          <w:lang w:val="en-US"/>
        </w:rPr>
        <w:tab/>
      </w:r>
      <w:proofErr w:type="spellStart"/>
      <w:r>
        <w:rPr>
          <w:b/>
          <w:sz w:val="24"/>
          <w:lang w:val="en-US"/>
        </w:rPr>
        <w:t>EVSoCS</w:t>
      </w:r>
      <w:proofErr w:type="spellEnd"/>
      <w:r>
        <w:rPr>
          <w:b/>
          <w:sz w:val="24"/>
          <w:lang w:val="en-US"/>
        </w:rPr>
        <w:t xml:space="preserve"> </w:t>
      </w:r>
      <w:r w:rsidR="00644D75">
        <w:rPr>
          <w:b/>
          <w:sz w:val="24"/>
          <w:lang w:val="en-US"/>
        </w:rPr>
        <w:t>Co</w:t>
      </w:r>
      <w:r w:rsidR="00D329E5">
        <w:rPr>
          <w:b/>
          <w:sz w:val="24"/>
          <w:lang w:val="en-US"/>
        </w:rPr>
        <w:t>dec Type, Code Point, and Mode S</w:t>
      </w:r>
      <w:r w:rsidR="00644D75">
        <w:rPr>
          <w:b/>
          <w:sz w:val="24"/>
          <w:lang w:val="en-US"/>
        </w:rPr>
        <w:t>ets</w:t>
      </w:r>
    </w:p>
    <w:p w:rsidR="00B9447F" w:rsidRPr="00A37BC1" w:rsidRDefault="00B9447F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>
        <w:rPr>
          <w:b/>
          <w:sz w:val="24"/>
          <w:lang w:val="en-US"/>
        </w:rPr>
        <w:t>Document for:</w:t>
      </w:r>
      <w:r>
        <w:rPr>
          <w:b/>
          <w:sz w:val="24"/>
          <w:lang w:val="en-US"/>
        </w:rPr>
        <w:tab/>
        <w:t>Approval</w:t>
      </w:r>
    </w:p>
    <w:p w:rsidR="00B9447F" w:rsidRPr="009541AC" w:rsidRDefault="00B9447F" w:rsidP="00B9447F">
      <w:pPr>
        <w:tabs>
          <w:tab w:val="left" w:pos="2127"/>
        </w:tabs>
        <w:spacing w:after="120" w:line="360" w:lineRule="auto"/>
        <w:ind w:left="2131" w:hanging="2131"/>
        <w:contextualSpacing/>
        <w:rPr>
          <w:b/>
          <w:sz w:val="24"/>
          <w:lang w:val="en-US"/>
        </w:rPr>
      </w:pPr>
      <w:r>
        <w:rPr>
          <w:b/>
          <w:sz w:val="24"/>
          <w:lang w:val="en-US"/>
        </w:rPr>
        <w:t>Agenda Item:</w:t>
      </w:r>
      <w:r>
        <w:rPr>
          <w:b/>
          <w:sz w:val="24"/>
          <w:lang w:val="en-US"/>
        </w:rPr>
        <w:tab/>
        <w:t>6</w:t>
      </w:r>
    </w:p>
    <w:p w:rsidR="00B9447F" w:rsidRPr="009541AC" w:rsidRDefault="00B9447F" w:rsidP="00B9447F">
      <w:pPr>
        <w:pBdr>
          <w:top w:val="single" w:sz="12" w:space="1" w:color="auto"/>
        </w:pBdr>
        <w:rPr>
          <w:lang w:val="en-US"/>
        </w:rPr>
      </w:pP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Pr="005B3747" w:rsidRDefault="00B9447F" w:rsidP="00B9447F">
      <w:pPr>
        <w:numPr>
          <w:ilvl w:val="0"/>
          <w:numId w:val="1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Introduction</w:t>
      </w:r>
    </w:p>
    <w:p w:rsidR="00B9447F" w:rsidRDefault="00B9447F" w:rsidP="00B9447F">
      <w:pPr>
        <w:rPr>
          <w:sz w:val="22"/>
          <w:szCs w:val="22"/>
          <w:lang w:val="en-US"/>
        </w:rPr>
      </w:pPr>
    </w:p>
    <w:p w:rsidR="00644D75" w:rsidRDefault="00644D75" w:rsidP="00B9447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Contribution S4-150685 proposed certain basic parameters of </w:t>
      </w:r>
      <w:proofErr w:type="spellStart"/>
      <w:r>
        <w:rPr>
          <w:sz w:val="22"/>
          <w:szCs w:val="22"/>
          <w:lang w:val="en-US"/>
        </w:rPr>
        <w:t>EVSoCS</w:t>
      </w:r>
      <w:proofErr w:type="spellEnd"/>
      <w:r>
        <w:rPr>
          <w:sz w:val="22"/>
          <w:szCs w:val="22"/>
          <w:lang w:val="en-US"/>
        </w:rPr>
        <w:t xml:space="preserve"> for approval. The project plan in S4-150247 schedules decision on codec mode sets, codec type, code point for the past SA4#83 </w:t>
      </w:r>
      <w:r w:rsidR="007A1BBD">
        <w:rPr>
          <w:sz w:val="22"/>
          <w:szCs w:val="22"/>
          <w:lang w:val="en-US"/>
        </w:rPr>
        <w:t xml:space="preserve">(April) </w:t>
      </w:r>
      <w:r>
        <w:rPr>
          <w:sz w:val="22"/>
          <w:szCs w:val="22"/>
          <w:lang w:val="en-US"/>
        </w:rPr>
        <w:t>meeting which could not be accomplished</w:t>
      </w:r>
      <w:r w:rsidR="007E2F36">
        <w:rPr>
          <w:sz w:val="22"/>
          <w:szCs w:val="22"/>
          <w:lang w:val="en-US"/>
        </w:rPr>
        <w:t xml:space="preserve"> at that time</w:t>
      </w:r>
      <w:r>
        <w:rPr>
          <w:sz w:val="22"/>
          <w:szCs w:val="22"/>
          <w:lang w:val="en-US"/>
        </w:rPr>
        <w:t>.</w:t>
      </w:r>
    </w:p>
    <w:p w:rsidR="00644D75" w:rsidRDefault="00644D75" w:rsidP="00B9447F">
      <w:pPr>
        <w:rPr>
          <w:sz w:val="22"/>
          <w:szCs w:val="22"/>
          <w:lang w:val="en-US"/>
        </w:rPr>
      </w:pPr>
    </w:p>
    <w:p w:rsidR="00644D75" w:rsidRDefault="00644D75" w:rsidP="00B9447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summarize the items for approval and request SA4 to </w:t>
      </w:r>
      <w:r w:rsidR="007A1BBD">
        <w:rPr>
          <w:sz w:val="22"/>
          <w:szCs w:val="22"/>
          <w:lang w:val="en-US"/>
        </w:rPr>
        <w:t xml:space="preserve">agree on </w:t>
      </w:r>
      <w:r>
        <w:rPr>
          <w:sz w:val="22"/>
          <w:szCs w:val="22"/>
          <w:lang w:val="en-US"/>
        </w:rPr>
        <w:t>them, in order to limit the delay in the work item.</w:t>
      </w:r>
      <w:r w:rsidR="000B4135">
        <w:rPr>
          <w:sz w:val="22"/>
          <w:szCs w:val="22"/>
          <w:lang w:val="en-US"/>
        </w:rPr>
        <w:t xml:space="preserve"> </w:t>
      </w:r>
    </w:p>
    <w:p w:rsidR="000B4135" w:rsidRDefault="000B4135" w:rsidP="00B9447F">
      <w:pPr>
        <w:rPr>
          <w:sz w:val="22"/>
          <w:szCs w:val="22"/>
          <w:lang w:val="en-US"/>
        </w:rPr>
      </w:pPr>
    </w:p>
    <w:p w:rsidR="00B9447F" w:rsidRPr="0039439E" w:rsidRDefault="00B9447F" w:rsidP="00B9447F">
      <w:pPr>
        <w:rPr>
          <w:b/>
          <w:sz w:val="28"/>
          <w:szCs w:val="28"/>
          <w:lang w:val="en-US"/>
        </w:rPr>
      </w:pPr>
    </w:p>
    <w:p w:rsidR="00B9447F" w:rsidRPr="005B3747" w:rsidRDefault="00644D75" w:rsidP="00B9447F">
      <w:pPr>
        <w:numPr>
          <w:ilvl w:val="0"/>
          <w:numId w:val="1"/>
        </w:num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Proposals</w:t>
      </w:r>
      <w:r w:rsidR="007A1BBD">
        <w:rPr>
          <w:b/>
          <w:sz w:val="28"/>
          <w:szCs w:val="28"/>
          <w:lang w:val="en-US"/>
        </w:rPr>
        <w:t xml:space="preserve"> for Agreement</w:t>
      </w: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Pr="00214A6C" w:rsidRDefault="00214A6C" w:rsidP="00214A6C">
      <w:pPr>
        <w:rPr>
          <w:sz w:val="22"/>
          <w:szCs w:val="22"/>
          <w:lang w:val="en-US"/>
        </w:rPr>
      </w:pPr>
      <w:r w:rsidRPr="00214A6C">
        <w:rPr>
          <w:sz w:val="22"/>
          <w:szCs w:val="22"/>
          <w:lang w:val="en-US"/>
        </w:rPr>
        <w:t>(1</w:t>
      </w:r>
      <w:r>
        <w:rPr>
          <w:sz w:val="22"/>
          <w:szCs w:val="22"/>
          <w:lang w:val="en-US"/>
        </w:rPr>
        <w:t xml:space="preserve">) </w:t>
      </w:r>
      <w:r w:rsidR="00B9447F" w:rsidRPr="00214A6C">
        <w:rPr>
          <w:sz w:val="22"/>
          <w:szCs w:val="22"/>
          <w:lang w:val="en-US"/>
        </w:rPr>
        <w:t xml:space="preserve">The modified Table 4.1 of TS 26.103 shows the inclusion of UMTS_EVS codec type. </w:t>
      </w: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Pr="00982B26" w:rsidRDefault="00B9447F" w:rsidP="00B9447F">
      <w:pPr>
        <w:jc w:val="center"/>
        <w:rPr>
          <w:b/>
          <w:lang w:val="en-GB"/>
        </w:rPr>
      </w:pPr>
      <w:r w:rsidRPr="00762298">
        <w:rPr>
          <w:b/>
          <w:lang w:val="en-US"/>
        </w:rPr>
        <w:t>Modified Table 4.1: Support of Codec Types in Radio Access Technologies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9"/>
        <w:gridCol w:w="992"/>
        <w:gridCol w:w="992"/>
        <w:gridCol w:w="992"/>
        <w:gridCol w:w="992"/>
        <w:gridCol w:w="992"/>
        <w:gridCol w:w="992"/>
        <w:gridCol w:w="992"/>
        <w:gridCol w:w="992"/>
      </w:tblGrid>
      <w:tr w:rsidR="00B9447F" w:rsidRPr="00982B26" w:rsidTr="00F07D28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447F" w:rsidRPr="00982B26" w:rsidRDefault="00B9447F" w:rsidP="00F07D28">
            <w:pPr>
              <w:pStyle w:val="TAH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7F" w:rsidRPr="00532D5E" w:rsidRDefault="00B9447F" w:rsidP="00F07D28">
            <w:pPr>
              <w:pStyle w:val="TAH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r w:rsidRPr="00597780">
              <w:rPr>
                <w:rFonts w:cs="Arial"/>
                <w:color w:val="000000"/>
                <w:sz w:val="16"/>
                <w:szCs w:val="16"/>
              </w:rPr>
              <w:t>TDMA EFR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UMTS</w:t>
            </w:r>
            <w:r w:rsidRPr="00982B26">
              <w:rPr>
                <w:rFonts w:cs="Arial"/>
                <w:color w:val="000000"/>
                <w:sz w:val="16"/>
                <w:szCs w:val="16"/>
              </w:rPr>
              <w:br/>
              <w:t>AMR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7F" w:rsidRPr="00982B26" w:rsidRDefault="00B9447F" w:rsidP="00F07D28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UMTS AMR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7F" w:rsidRPr="00982B26" w:rsidRDefault="00B9447F" w:rsidP="00F07D28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(GSM)</w:t>
            </w:r>
            <w:r w:rsidRPr="00982B26">
              <w:rPr>
                <w:rFonts w:cs="Arial"/>
                <w:color w:val="000000"/>
                <w:sz w:val="16"/>
                <w:szCs w:val="16"/>
              </w:rPr>
              <w:br/>
              <w:t>HR AMR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7F" w:rsidRPr="00982B26" w:rsidRDefault="00B9447F" w:rsidP="00F07D28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(GSM)</w:t>
            </w:r>
            <w:r w:rsidRPr="00982B26">
              <w:rPr>
                <w:rFonts w:cs="Arial"/>
                <w:color w:val="000000"/>
                <w:sz w:val="16"/>
                <w:szCs w:val="16"/>
              </w:rPr>
              <w:br/>
              <w:t>FR AMR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7F" w:rsidRPr="00982B26" w:rsidRDefault="00B9447F" w:rsidP="00F07D28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GSM EFR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7F" w:rsidRPr="00982B26" w:rsidRDefault="00B9447F" w:rsidP="00F07D28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 xml:space="preserve">GSM </w:t>
            </w:r>
            <w:r w:rsidRPr="00982B26">
              <w:rPr>
                <w:rFonts w:cs="Arial"/>
                <w:color w:val="000000"/>
                <w:sz w:val="16"/>
                <w:szCs w:val="16"/>
              </w:rPr>
              <w:br/>
              <w:t>HR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7F" w:rsidRPr="00982B26" w:rsidRDefault="00B9447F" w:rsidP="00F07D28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 xml:space="preserve">GSM </w:t>
            </w:r>
            <w:r w:rsidRPr="00982B26">
              <w:rPr>
                <w:rFonts w:cs="Arial"/>
                <w:color w:val="000000"/>
                <w:sz w:val="16"/>
                <w:szCs w:val="16"/>
              </w:rPr>
              <w:br/>
              <w:t>FR</w:t>
            </w:r>
          </w:p>
        </w:tc>
      </w:tr>
      <w:tr w:rsidR="00B9447F" w:rsidRPr="00982B26" w:rsidTr="00F07D28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7F" w:rsidRPr="00982B26" w:rsidRDefault="00B9447F" w:rsidP="00F07D28">
            <w:pPr>
              <w:pStyle w:val="TAH"/>
              <w:jc w:val="left"/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 w:rsidRPr="00982B26">
              <w:rPr>
                <w:rFonts w:cs="Arial"/>
                <w:color w:val="000000"/>
                <w:sz w:val="16"/>
                <w:szCs w:val="16"/>
              </w:rPr>
              <w:t>CoID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7F" w:rsidRPr="00C50B09" w:rsidRDefault="00B9447F" w:rsidP="00F07D28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C50B09">
              <w:rPr>
                <w:rFonts w:cs="Arial"/>
                <w:color w:val="000000"/>
                <w:sz w:val="16"/>
                <w:szCs w:val="16"/>
              </w:rPr>
              <w:t>0x07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0x06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7F" w:rsidRPr="00982B26" w:rsidRDefault="00B9447F" w:rsidP="00F07D28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0x05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7F" w:rsidRPr="00982B26" w:rsidRDefault="00B9447F" w:rsidP="00F07D28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0x04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7F" w:rsidRPr="00982B26" w:rsidRDefault="00B9447F" w:rsidP="00F07D28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0x03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7F" w:rsidRPr="00982B26" w:rsidRDefault="00B9447F" w:rsidP="00F07D28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0x02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7F" w:rsidRPr="00982B26" w:rsidRDefault="00B9447F" w:rsidP="00F07D28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0x01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7F" w:rsidRPr="00982B26" w:rsidRDefault="00B9447F" w:rsidP="00F07D28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0x00</w:t>
            </w:r>
          </w:p>
        </w:tc>
      </w:tr>
      <w:tr w:rsidR="00B9447F" w:rsidRPr="00982B26" w:rsidTr="00F07D28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F" w:rsidRPr="00982B26" w:rsidRDefault="00B9447F" w:rsidP="00F07D28">
            <w:pPr>
              <w:pStyle w:val="TAL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b/>
                <w:bCs/>
                <w:color w:val="000000"/>
                <w:sz w:val="16"/>
                <w:szCs w:val="16"/>
              </w:rPr>
              <w:t>GERAN</w:t>
            </w:r>
            <w:r w:rsidRPr="00982B26">
              <w:rPr>
                <w:rFonts w:cs="Arial"/>
                <w:b/>
                <w:bCs/>
                <w:color w:val="000000"/>
                <w:sz w:val="16"/>
                <w:szCs w:val="16"/>
              </w:rPr>
              <w:br/>
              <w:t>GMSK</w:t>
            </w:r>
          </w:p>
          <w:p w:rsidR="00B9447F" w:rsidRPr="00982B26" w:rsidRDefault="00B9447F" w:rsidP="00F07D28">
            <w:pPr>
              <w:pStyle w:val="TAL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C50B09">
              <w:rPr>
                <w:rFonts w:cs="Arial"/>
                <w:color w:val="000000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not possible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not possible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yes,</w:t>
            </w:r>
            <w:r w:rsidRPr="00982B26">
              <w:rPr>
                <w:rFonts w:cs="Arial"/>
                <w:color w:val="000000"/>
                <w:sz w:val="16"/>
                <w:szCs w:val="16"/>
              </w:rPr>
              <w:br/>
              <w:t xml:space="preserve">1..4 </w:t>
            </w:r>
            <w:proofErr w:type="spellStart"/>
            <w:r w:rsidRPr="00982B26">
              <w:rPr>
                <w:rFonts w:cs="Arial"/>
                <w:color w:val="000000"/>
                <w:sz w:val="16"/>
                <w:szCs w:val="16"/>
              </w:rPr>
              <w:t>modi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yes,</w:t>
            </w:r>
            <w:r w:rsidRPr="00982B26">
              <w:rPr>
                <w:rFonts w:cs="Arial"/>
                <w:color w:val="000000"/>
                <w:sz w:val="16"/>
                <w:szCs w:val="16"/>
              </w:rPr>
              <w:br/>
              <w:t xml:space="preserve">1..4 </w:t>
            </w:r>
            <w:proofErr w:type="spellStart"/>
            <w:r w:rsidRPr="00982B26">
              <w:rPr>
                <w:rFonts w:cs="Arial"/>
                <w:color w:val="000000"/>
                <w:sz w:val="16"/>
                <w:szCs w:val="16"/>
              </w:rPr>
              <w:t>modi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7A1BBD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Y</w:t>
            </w:r>
            <w:r w:rsidR="00B9447F" w:rsidRPr="00982B26">
              <w:rPr>
                <w:rFonts w:cs="Arial"/>
                <w:color w:val="000000"/>
                <w:sz w:val="16"/>
                <w:szCs w:val="16"/>
              </w:rPr>
              <w:t>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Yes</w:t>
            </w:r>
          </w:p>
        </w:tc>
      </w:tr>
      <w:tr w:rsidR="00B9447F" w:rsidRPr="00982B26" w:rsidTr="00F07D28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F" w:rsidRPr="00982B26" w:rsidRDefault="00B9447F" w:rsidP="00F07D28">
            <w:pPr>
              <w:pStyle w:val="TAL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b/>
                <w:bCs/>
                <w:color w:val="000000"/>
                <w:sz w:val="16"/>
                <w:szCs w:val="16"/>
              </w:rPr>
              <w:t>GERAN</w:t>
            </w:r>
            <w:r w:rsidRPr="00982B26">
              <w:rPr>
                <w:rFonts w:cs="Arial"/>
                <w:b/>
                <w:bCs/>
                <w:color w:val="000000"/>
                <w:sz w:val="16"/>
                <w:szCs w:val="16"/>
              </w:rPr>
              <w:br/>
              <w:t>8PSK</w:t>
            </w:r>
          </w:p>
          <w:p w:rsidR="00B9447F" w:rsidRPr="00982B26" w:rsidRDefault="00B9447F" w:rsidP="00F07D28">
            <w:pPr>
              <w:pStyle w:val="TAL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C50B09">
              <w:rPr>
                <w:rFonts w:cs="Arial"/>
                <w:color w:val="000000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not possible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not possible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not defined</w:t>
            </w:r>
          </w:p>
        </w:tc>
      </w:tr>
      <w:tr w:rsidR="00B9447F" w:rsidRPr="00982B26" w:rsidTr="00F07D28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b/>
                <w:bCs/>
                <w:color w:val="000000"/>
                <w:sz w:val="16"/>
                <w:szCs w:val="16"/>
              </w:rPr>
              <w:t>UTRAN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C50B09">
              <w:rPr>
                <w:rFonts w:cs="Arial"/>
                <w:color w:val="000000"/>
                <w:sz w:val="16"/>
                <w:szCs w:val="16"/>
              </w:rPr>
              <w:t>not defined</w:t>
            </w:r>
            <w:r w:rsidRPr="00C50B09">
              <w:rPr>
                <w:rFonts w:cs="Arial"/>
                <w:color w:val="000000"/>
                <w:sz w:val="16"/>
                <w:szCs w:val="16"/>
              </w:rPr>
              <w:br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proofErr w:type="gramStart"/>
            <w:r w:rsidRPr="00982B26">
              <w:rPr>
                <w:rFonts w:cs="Arial"/>
                <w:color w:val="000000"/>
                <w:sz w:val="16"/>
                <w:szCs w:val="16"/>
              </w:rPr>
              <w:t>yes</w:t>
            </w:r>
            <w:proofErr w:type="gramEnd"/>
            <w:r w:rsidRPr="00982B26">
              <w:rPr>
                <w:rFonts w:cs="Arial"/>
                <w:color w:val="000000"/>
                <w:sz w:val="16"/>
                <w:szCs w:val="16"/>
              </w:rPr>
              <w:t>,</w:t>
            </w:r>
            <w:r w:rsidRPr="00982B26">
              <w:rPr>
                <w:rFonts w:cs="Arial"/>
                <w:color w:val="000000"/>
                <w:sz w:val="16"/>
                <w:szCs w:val="16"/>
              </w:rPr>
              <w:br/>
              <w:t xml:space="preserve">1..8 </w:t>
            </w:r>
            <w:proofErr w:type="spellStart"/>
            <w:r w:rsidRPr="00982B26">
              <w:rPr>
                <w:rFonts w:cs="Arial"/>
                <w:color w:val="000000"/>
                <w:sz w:val="16"/>
                <w:szCs w:val="16"/>
              </w:rPr>
              <w:t>modi</w:t>
            </w:r>
            <w:proofErr w:type="spellEnd"/>
            <w:r w:rsidRPr="00982B26">
              <w:rPr>
                <w:rFonts w:cs="Arial"/>
                <w:color w:val="000000"/>
                <w:sz w:val="16"/>
                <w:szCs w:val="16"/>
              </w:rPr>
              <w:br/>
              <w:t xml:space="preserve">1..4 </w:t>
            </w:r>
            <w:proofErr w:type="spellStart"/>
            <w:r w:rsidRPr="00982B26">
              <w:rPr>
                <w:rFonts w:cs="Arial"/>
                <w:color w:val="000000"/>
                <w:sz w:val="16"/>
                <w:szCs w:val="16"/>
              </w:rPr>
              <w:t>modi</w:t>
            </w:r>
            <w:proofErr w:type="spellEnd"/>
            <w:r w:rsidRPr="00982B26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82B26">
              <w:rPr>
                <w:rFonts w:cs="Arial"/>
                <w:color w:val="000000"/>
                <w:sz w:val="16"/>
                <w:szCs w:val="16"/>
              </w:rPr>
              <w:t>recomm</w:t>
            </w:r>
            <w:proofErr w:type="spellEnd"/>
            <w:r w:rsidRPr="00982B26">
              <w:rPr>
                <w:rFonts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R99, UTRAN-only UEs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82B26">
              <w:rPr>
                <w:rFonts w:cs="Arial"/>
                <w:color w:val="000000"/>
                <w:sz w:val="16"/>
                <w:szCs w:val="16"/>
              </w:rPr>
              <w:t>not defined</w:t>
            </w:r>
          </w:p>
        </w:tc>
      </w:tr>
    </w:tbl>
    <w:p w:rsidR="00B9447F" w:rsidRPr="00982B26" w:rsidRDefault="00B9447F" w:rsidP="00B9447F">
      <w:pPr>
        <w:pStyle w:val="TH"/>
        <w:jc w:val="left"/>
        <w:rPr>
          <w:sz w:val="16"/>
          <w:szCs w:val="16"/>
        </w:rPr>
      </w:pPr>
    </w:p>
    <w:tbl>
      <w:tblPr>
        <w:tblW w:w="8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9"/>
        <w:gridCol w:w="1194"/>
        <w:gridCol w:w="790"/>
        <w:gridCol w:w="992"/>
        <w:gridCol w:w="992"/>
        <w:gridCol w:w="992"/>
        <w:gridCol w:w="992"/>
        <w:gridCol w:w="992"/>
        <w:gridCol w:w="992"/>
      </w:tblGrid>
      <w:tr w:rsidR="00B9447F" w:rsidRPr="00982B26" w:rsidTr="00F07D28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F" w:rsidRPr="00982B26" w:rsidRDefault="00B9447F" w:rsidP="00F07D28">
            <w:pPr>
              <w:pStyle w:val="TAH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H"/>
              <w:rPr>
                <w:rFonts w:cs="Arial"/>
                <w:sz w:val="16"/>
                <w:szCs w:val="16"/>
              </w:rPr>
            </w:pPr>
            <w:r w:rsidRPr="00982B26">
              <w:rPr>
                <w:rFonts w:cs="Arial"/>
                <w:sz w:val="16"/>
                <w:szCs w:val="16"/>
              </w:rPr>
              <w:t>Codec Extension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F" w:rsidRPr="00982B26" w:rsidRDefault="00B9447F" w:rsidP="00F07D28">
            <w:pPr>
              <w:pStyle w:val="TAL"/>
              <w:rPr>
                <w:rFonts w:cs="Arial"/>
                <w:b/>
                <w:color w:val="0000FF"/>
                <w:sz w:val="16"/>
                <w:szCs w:val="16"/>
              </w:rPr>
            </w:pPr>
            <w:r w:rsidRPr="00982B26">
              <w:rPr>
                <w:rFonts w:cs="Arial"/>
                <w:b/>
                <w:color w:val="0000FF"/>
                <w:sz w:val="16"/>
                <w:szCs w:val="16"/>
              </w:rPr>
              <w:t>UMTS</w:t>
            </w:r>
          </w:p>
          <w:p w:rsidR="00B9447F" w:rsidRPr="00982B26" w:rsidRDefault="00B9447F" w:rsidP="00F07D28">
            <w:pPr>
              <w:pStyle w:val="TAL"/>
              <w:rPr>
                <w:rFonts w:cs="Arial"/>
                <w:b/>
                <w:color w:val="0000FF"/>
                <w:sz w:val="16"/>
                <w:szCs w:val="16"/>
              </w:rPr>
            </w:pPr>
            <w:r w:rsidRPr="00982B26">
              <w:rPr>
                <w:rFonts w:cs="Arial"/>
                <w:b/>
                <w:color w:val="0000FF"/>
                <w:sz w:val="16"/>
                <w:szCs w:val="16"/>
              </w:rPr>
              <w:t>EVS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597780" w:rsidRDefault="00B9447F" w:rsidP="00F07D28">
            <w:pPr>
              <w:pStyle w:val="TAH"/>
              <w:rPr>
                <w:rFonts w:cs="Arial"/>
                <w:sz w:val="16"/>
                <w:szCs w:val="16"/>
              </w:rPr>
            </w:pPr>
            <w:r w:rsidRPr="00597780">
              <w:rPr>
                <w:rFonts w:cs="Arial"/>
                <w:sz w:val="16"/>
                <w:szCs w:val="16"/>
              </w:rPr>
              <w:t>OHR</w:t>
            </w:r>
            <w:r w:rsidRPr="00597780">
              <w:rPr>
                <w:rFonts w:cs="Arial"/>
                <w:sz w:val="16"/>
                <w:szCs w:val="16"/>
              </w:rPr>
              <w:br/>
              <w:t>AMR-WB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597780" w:rsidRDefault="00B9447F" w:rsidP="00F07D28">
            <w:pPr>
              <w:pStyle w:val="TAH"/>
              <w:rPr>
                <w:rFonts w:cs="Arial"/>
                <w:sz w:val="16"/>
                <w:szCs w:val="16"/>
              </w:rPr>
            </w:pPr>
            <w:r w:rsidRPr="00597780">
              <w:rPr>
                <w:rFonts w:cs="Arial"/>
                <w:sz w:val="16"/>
                <w:szCs w:val="16"/>
              </w:rPr>
              <w:t>OFR</w:t>
            </w:r>
            <w:r w:rsidRPr="00597780">
              <w:rPr>
                <w:rFonts w:cs="Arial"/>
                <w:sz w:val="16"/>
                <w:szCs w:val="16"/>
              </w:rPr>
              <w:br/>
              <w:t>AMR-WB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597780" w:rsidRDefault="00B9447F" w:rsidP="00F07D28">
            <w:pPr>
              <w:pStyle w:val="TAH"/>
              <w:rPr>
                <w:rFonts w:cs="Arial"/>
                <w:sz w:val="16"/>
                <w:szCs w:val="16"/>
              </w:rPr>
            </w:pPr>
            <w:r w:rsidRPr="00597780">
              <w:rPr>
                <w:rFonts w:cs="Arial"/>
                <w:sz w:val="16"/>
                <w:szCs w:val="16"/>
              </w:rPr>
              <w:t>OHR</w:t>
            </w:r>
            <w:r w:rsidRPr="00597780">
              <w:rPr>
                <w:rFonts w:cs="Arial"/>
                <w:sz w:val="16"/>
                <w:szCs w:val="16"/>
              </w:rPr>
              <w:br/>
              <w:t>AMR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597780" w:rsidRDefault="00B9447F" w:rsidP="00F07D28">
            <w:pPr>
              <w:pStyle w:val="TAH"/>
              <w:rPr>
                <w:rFonts w:cs="Arial"/>
                <w:sz w:val="16"/>
                <w:szCs w:val="16"/>
              </w:rPr>
            </w:pPr>
            <w:r w:rsidRPr="00597780">
              <w:rPr>
                <w:rFonts w:cs="Arial"/>
                <w:sz w:val="16"/>
                <w:szCs w:val="16"/>
              </w:rPr>
              <w:t>UMTS</w:t>
            </w:r>
            <w:r w:rsidRPr="00597780">
              <w:rPr>
                <w:rFonts w:cs="Arial"/>
                <w:sz w:val="16"/>
                <w:szCs w:val="16"/>
              </w:rPr>
              <w:br/>
              <w:t>AMR-WB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597780" w:rsidRDefault="00B9447F" w:rsidP="00F07D28">
            <w:pPr>
              <w:pStyle w:val="TAH"/>
              <w:rPr>
                <w:rFonts w:cs="Arial"/>
                <w:sz w:val="16"/>
                <w:szCs w:val="16"/>
              </w:rPr>
            </w:pPr>
            <w:r w:rsidRPr="00597780">
              <w:rPr>
                <w:rFonts w:cs="Arial"/>
                <w:sz w:val="16"/>
                <w:szCs w:val="16"/>
              </w:rPr>
              <w:t>FR</w:t>
            </w:r>
            <w:r w:rsidRPr="00597780">
              <w:rPr>
                <w:rFonts w:cs="Arial"/>
                <w:sz w:val="16"/>
                <w:szCs w:val="16"/>
              </w:rPr>
              <w:br/>
              <w:t>AMR-WB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597780" w:rsidRDefault="00B9447F" w:rsidP="00F07D28">
            <w:pPr>
              <w:pStyle w:val="TAH"/>
              <w:rPr>
                <w:rFonts w:cs="Arial"/>
                <w:sz w:val="16"/>
                <w:szCs w:val="16"/>
              </w:rPr>
            </w:pPr>
            <w:r w:rsidRPr="00597780">
              <w:rPr>
                <w:rFonts w:cs="Arial"/>
                <w:sz w:val="16"/>
                <w:szCs w:val="16"/>
              </w:rPr>
              <w:t>PDC EFR</w:t>
            </w:r>
          </w:p>
        </w:tc>
      </w:tr>
      <w:tr w:rsidR="00B9447F" w:rsidRPr="00982B26" w:rsidTr="00F07D28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447F" w:rsidRPr="00982B26" w:rsidRDefault="00B9447F" w:rsidP="00F07D28">
            <w:pPr>
              <w:pStyle w:val="TAH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982B26">
              <w:rPr>
                <w:rFonts w:cs="Arial"/>
                <w:sz w:val="16"/>
                <w:szCs w:val="16"/>
              </w:rPr>
              <w:t>CoID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H"/>
              <w:rPr>
                <w:rFonts w:cs="Arial"/>
                <w:sz w:val="16"/>
                <w:szCs w:val="16"/>
              </w:rPr>
            </w:pPr>
            <w:r w:rsidRPr="00982B26">
              <w:rPr>
                <w:rFonts w:cs="Arial"/>
                <w:sz w:val="16"/>
                <w:szCs w:val="16"/>
              </w:rPr>
              <w:t>0x0F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F" w:rsidRPr="00982B26" w:rsidRDefault="00B9447F" w:rsidP="00F07D28">
            <w:pPr>
              <w:pStyle w:val="TAL"/>
              <w:rPr>
                <w:rFonts w:cs="Arial"/>
                <w:b/>
                <w:color w:val="0000FF"/>
                <w:sz w:val="16"/>
                <w:szCs w:val="16"/>
              </w:rPr>
            </w:pPr>
            <w:r w:rsidRPr="00982B26">
              <w:rPr>
                <w:rFonts w:cs="Arial"/>
                <w:b/>
                <w:color w:val="0000FF"/>
                <w:sz w:val="16"/>
                <w:szCs w:val="16"/>
              </w:rPr>
              <w:t>0x0E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TAH"/>
              <w:rPr>
                <w:rFonts w:cs="Arial"/>
                <w:sz w:val="16"/>
                <w:szCs w:val="16"/>
              </w:rPr>
            </w:pPr>
            <w:r w:rsidRPr="00C50B09">
              <w:rPr>
                <w:rFonts w:cs="Arial"/>
                <w:sz w:val="16"/>
                <w:szCs w:val="16"/>
              </w:rPr>
              <w:t>0X0D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TAH"/>
              <w:rPr>
                <w:rFonts w:cs="Arial"/>
                <w:sz w:val="16"/>
                <w:szCs w:val="16"/>
              </w:rPr>
            </w:pPr>
            <w:r w:rsidRPr="00C50B09">
              <w:rPr>
                <w:rFonts w:cs="Arial"/>
                <w:sz w:val="16"/>
                <w:szCs w:val="16"/>
              </w:rPr>
              <w:t>0x0C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TAH"/>
              <w:rPr>
                <w:rFonts w:cs="Arial"/>
                <w:sz w:val="16"/>
                <w:szCs w:val="16"/>
              </w:rPr>
            </w:pPr>
            <w:r w:rsidRPr="00C50B09">
              <w:rPr>
                <w:rFonts w:cs="Arial"/>
                <w:sz w:val="16"/>
                <w:szCs w:val="16"/>
              </w:rPr>
              <w:t>0x0B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H"/>
              <w:rPr>
                <w:rFonts w:cs="Arial"/>
                <w:sz w:val="16"/>
                <w:szCs w:val="16"/>
              </w:rPr>
            </w:pPr>
            <w:r w:rsidRPr="00982B26">
              <w:rPr>
                <w:rFonts w:cs="Arial"/>
                <w:sz w:val="16"/>
                <w:szCs w:val="16"/>
              </w:rPr>
              <w:t>0x0A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TAH"/>
              <w:rPr>
                <w:rFonts w:cs="Arial"/>
                <w:sz w:val="16"/>
                <w:szCs w:val="16"/>
              </w:rPr>
            </w:pPr>
            <w:r w:rsidRPr="00982B26">
              <w:rPr>
                <w:rFonts w:cs="Arial"/>
                <w:sz w:val="16"/>
                <w:szCs w:val="16"/>
              </w:rPr>
              <w:t>0x09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TAH"/>
              <w:rPr>
                <w:rFonts w:cs="Arial"/>
                <w:sz w:val="16"/>
                <w:szCs w:val="16"/>
              </w:rPr>
            </w:pPr>
            <w:r w:rsidRPr="00C50B09">
              <w:rPr>
                <w:rFonts w:cs="Arial"/>
                <w:sz w:val="16"/>
                <w:szCs w:val="16"/>
              </w:rPr>
              <w:t>0x08</w:t>
            </w:r>
          </w:p>
        </w:tc>
      </w:tr>
      <w:tr w:rsidR="00B9447F" w:rsidRPr="00982B26" w:rsidTr="00F07D28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F" w:rsidRPr="00982B26" w:rsidRDefault="00B9447F" w:rsidP="00F07D28">
            <w:pPr>
              <w:pStyle w:val="LD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2B26">
              <w:rPr>
                <w:rFonts w:ascii="Arial" w:hAnsi="Arial" w:cs="Arial"/>
                <w:b/>
                <w:bCs/>
                <w:sz w:val="16"/>
                <w:szCs w:val="16"/>
              </w:rPr>
              <w:t>GERAN</w:t>
            </w:r>
            <w:r w:rsidRPr="00982B26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GMSK</w:t>
            </w:r>
          </w:p>
          <w:p w:rsidR="00B9447F" w:rsidRPr="00982B26" w:rsidRDefault="00B9447F" w:rsidP="00F07D28">
            <w:pPr>
              <w:pStyle w:val="LD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LD"/>
              <w:rPr>
                <w:rFonts w:ascii="Arial" w:hAnsi="Arial" w:cs="Arial"/>
                <w:sz w:val="16"/>
                <w:szCs w:val="16"/>
              </w:rPr>
            </w:pPr>
            <w:r w:rsidRPr="00982B26">
              <w:rPr>
                <w:rFonts w:ascii="Arial" w:hAnsi="Arial" w:cs="Arial"/>
                <w:sz w:val="16"/>
                <w:szCs w:val="16"/>
              </w:rPr>
              <w:t>reserved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FF"/>
                <w:sz w:val="16"/>
                <w:szCs w:val="16"/>
              </w:rPr>
            </w:pPr>
            <w:r w:rsidRPr="00982B26">
              <w:rPr>
                <w:rFonts w:cs="Arial"/>
                <w:color w:val="0000FF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LD"/>
              <w:rPr>
                <w:rFonts w:ascii="Arial" w:hAnsi="Arial" w:cs="Arial"/>
                <w:bCs/>
                <w:sz w:val="16"/>
                <w:szCs w:val="16"/>
              </w:rPr>
            </w:pPr>
            <w:r w:rsidRPr="00C50B09">
              <w:rPr>
                <w:rFonts w:ascii="Arial" w:hAnsi="Arial" w:cs="Arial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LD"/>
              <w:rPr>
                <w:rFonts w:ascii="Arial" w:hAnsi="Arial" w:cs="Arial"/>
                <w:sz w:val="16"/>
                <w:szCs w:val="16"/>
              </w:rPr>
            </w:pPr>
            <w:r w:rsidRPr="00C50B09">
              <w:rPr>
                <w:rFonts w:ascii="Arial" w:hAnsi="Arial" w:cs="Arial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LD"/>
              <w:rPr>
                <w:rFonts w:ascii="Arial" w:hAnsi="Arial" w:cs="Arial"/>
                <w:sz w:val="16"/>
                <w:szCs w:val="16"/>
              </w:rPr>
            </w:pPr>
            <w:r w:rsidRPr="00C50B09">
              <w:rPr>
                <w:rFonts w:ascii="Arial" w:hAnsi="Arial" w:cs="Arial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LD"/>
              <w:rPr>
                <w:rFonts w:ascii="Arial" w:hAnsi="Arial" w:cs="Arial"/>
                <w:sz w:val="16"/>
                <w:szCs w:val="16"/>
              </w:rPr>
            </w:pPr>
            <w:r w:rsidRPr="00982B26">
              <w:rPr>
                <w:rFonts w:ascii="Arial" w:hAnsi="Arial" w:cs="Arial"/>
                <w:sz w:val="16"/>
                <w:szCs w:val="16"/>
              </w:rPr>
              <w:t>not possible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LD"/>
              <w:rPr>
                <w:rFonts w:ascii="Arial" w:hAnsi="Arial" w:cs="Arial"/>
                <w:sz w:val="16"/>
                <w:szCs w:val="16"/>
              </w:rPr>
            </w:pPr>
            <w:r w:rsidRPr="00982B26">
              <w:rPr>
                <w:rFonts w:ascii="Arial" w:hAnsi="Arial" w:cs="Arial"/>
                <w:sz w:val="16"/>
                <w:szCs w:val="16"/>
              </w:rPr>
              <w:t>yes3 modi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LD"/>
              <w:rPr>
                <w:rFonts w:ascii="Arial" w:hAnsi="Arial" w:cs="Arial"/>
                <w:sz w:val="16"/>
                <w:szCs w:val="16"/>
              </w:rPr>
            </w:pPr>
            <w:r w:rsidRPr="00C50B09">
              <w:rPr>
                <w:rFonts w:ascii="Arial" w:hAnsi="Arial" w:cs="Arial"/>
                <w:sz w:val="16"/>
                <w:szCs w:val="16"/>
              </w:rPr>
              <w:t>not defined</w:t>
            </w:r>
          </w:p>
        </w:tc>
      </w:tr>
      <w:tr w:rsidR="00B9447F" w:rsidRPr="00982B26" w:rsidTr="00F07D28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F" w:rsidRPr="00982B26" w:rsidRDefault="00B9447F" w:rsidP="00F07D28">
            <w:pPr>
              <w:pStyle w:val="LD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2B26">
              <w:rPr>
                <w:rFonts w:ascii="Arial" w:hAnsi="Arial" w:cs="Arial"/>
                <w:b/>
                <w:bCs/>
                <w:sz w:val="16"/>
                <w:szCs w:val="16"/>
              </w:rPr>
              <w:t>GERAN</w:t>
            </w:r>
            <w:r w:rsidRPr="00982B26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8PSK</w:t>
            </w:r>
          </w:p>
          <w:p w:rsidR="00B9447F" w:rsidRPr="00982B26" w:rsidRDefault="00B9447F" w:rsidP="00F07D28">
            <w:pPr>
              <w:pStyle w:val="LD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LD"/>
              <w:rPr>
                <w:rFonts w:ascii="Arial" w:hAnsi="Arial" w:cs="Arial"/>
                <w:sz w:val="16"/>
                <w:szCs w:val="16"/>
              </w:rPr>
            </w:pPr>
            <w:r w:rsidRPr="00982B26">
              <w:rPr>
                <w:rFonts w:ascii="Arial" w:hAnsi="Arial" w:cs="Arial"/>
                <w:sz w:val="16"/>
                <w:szCs w:val="16"/>
              </w:rPr>
              <w:t>reserved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F" w:rsidRPr="00982B26" w:rsidRDefault="00B9447F" w:rsidP="00F07D28">
            <w:pPr>
              <w:pStyle w:val="TAL"/>
              <w:rPr>
                <w:rFonts w:cs="Arial"/>
                <w:color w:val="0000FF"/>
                <w:sz w:val="16"/>
                <w:szCs w:val="16"/>
              </w:rPr>
            </w:pPr>
            <w:r w:rsidRPr="00982B26">
              <w:rPr>
                <w:rFonts w:cs="Arial"/>
                <w:color w:val="0000FF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LD"/>
              <w:rPr>
                <w:rFonts w:ascii="Arial" w:hAnsi="Arial" w:cs="Arial"/>
                <w:bCs/>
                <w:sz w:val="16"/>
                <w:szCs w:val="16"/>
              </w:rPr>
            </w:pPr>
            <w:r w:rsidRPr="00C50B09">
              <w:rPr>
                <w:rFonts w:ascii="Arial" w:hAnsi="Arial" w:cs="Arial"/>
                <w:bCs/>
                <w:sz w:val="16"/>
                <w:szCs w:val="16"/>
              </w:rPr>
              <w:t>yes,</w:t>
            </w:r>
          </w:p>
          <w:p w:rsidR="00B9447F" w:rsidRPr="00C50B09" w:rsidRDefault="00B9447F" w:rsidP="00F07D28">
            <w:pPr>
              <w:pStyle w:val="LD"/>
              <w:rPr>
                <w:rFonts w:ascii="Arial" w:hAnsi="Arial" w:cs="Arial"/>
                <w:bCs/>
                <w:sz w:val="16"/>
                <w:szCs w:val="16"/>
              </w:rPr>
            </w:pPr>
            <w:r w:rsidRPr="00C50B09">
              <w:rPr>
                <w:rFonts w:ascii="Arial" w:hAnsi="Arial" w:cs="Arial"/>
                <w:bCs/>
                <w:sz w:val="16"/>
                <w:szCs w:val="16"/>
              </w:rPr>
              <w:t>3 modi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LD"/>
              <w:rPr>
                <w:rFonts w:ascii="Arial" w:hAnsi="Arial" w:cs="Arial"/>
                <w:bCs/>
                <w:sz w:val="16"/>
                <w:szCs w:val="16"/>
              </w:rPr>
            </w:pPr>
            <w:r w:rsidRPr="00C50B09">
              <w:rPr>
                <w:rFonts w:ascii="Arial" w:hAnsi="Arial" w:cs="Arial"/>
                <w:bCs/>
                <w:sz w:val="16"/>
                <w:szCs w:val="16"/>
              </w:rPr>
              <w:t>yes,</w:t>
            </w:r>
          </w:p>
          <w:p w:rsidR="00B9447F" w:rsidRPr="00C50B09" w:rsidRDefault="00B9447F" w:rsidP="00F07D28">
            <w:pPr>
              <w:pStyle w:val="LD"/>
              <w:rPr>
                <w:rFonts w:ascii="Arial" w:hAnsi="Arial" w:cs="Arial"/>
                <w:sz w:val="16"/>
                <w:szCs w:val="16"/>
              </w:rPr>
            </w:pPr>
            <w:r w:rsidRPr="00C50B09">
              <w:rPr>
                <w:rFonts w:ascii="Arial" w:hAnsi="Arial" w:cs="Arial"/>
                <w:bCs/>
                <w:sz w:val="16"/>
                <w:szCs w:val="16"/>
              </w:rPr>
              <w:t>3 modi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LD"/>
              <w:rPr>
                <w:rFonts w:ascii="Arial" w:hAnsi="Arial" w:cs="Arial"/>
                <w:sz w:val="16"/>
                <w:szCs w:val="16"/>
              </w:rPr>
            </w:pPr>
            <w:r w:rsidRPr="00C50B09">
              <w:rPr>
                <w:rFonts w:ascii="Arial" w:hAnsi="Arial" w:cs="Arial"/>
                <w:bCs/>
                <w:sz w:val="16"/>
                <w:szCs w:val="16"/>
              </w:rPr>
              <w:t>yes,</w:t>
            </w:r>
            <w:r w:rsidRPr="00C50B09">
              <w:rPr>
                <w:rFonts w:ascii="Arial" w:hAnsi="Arial" w:cs="Arial"/>
                <w:bCs/>
                <w:sz w:val="16"/>
                <w:szCs w:val="16"/>
              </w:rPr>
              <w:br/>
              <w:t>1..4 modi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LD"/>
              <w:rPr>
                <w:rFonts w:ascii="Arial" w:hAnsi="Arial" w:cs="Arial"/>
                <w:sz w:val="16"/>
                <w:szCs w:val="16"/>
              </w:rPr>
            </w:pPr>
            <w:r w:rsidRPr="00982B26">
              <w:rPr>
                <w:rFonts w:ascii="Arial" w:hAnsi="Arial" w:cs="Arial"/>
                <w:sz w:val="16"/>
                <w:szCs w:val="16"/>
              </w:rPr>
              <w:t>not possible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LD"/>
              <w:rPr>
                <w:rFonts w:ascii="Arial" w:hAnsi="Arial" w:cs="Arial"/>
                <w:sz w:val="16"/>
                <w:szCs w:val="16"/>
              </w:rPr>
            </w:pPr>
            <w:r w:rsidRPr="00982B26">
              <w:rPr>
                <w:rFonts w:ascii="Arial" w:hAnsi="Arial" w:cs="Arial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LD"/>
              <w:rPr>
                <w:rFonts w:ascii="Arial" w:hAnsi="Arial" w:cs="Arial"/>
                <w:sz w:val="16"/>
                <w:szCs w:val="16"/>
              </w:rPr>
            </w:pPr>
            <w:r w:rsidRPr="00C50B09">
              <w:rPr>
                <w:rFonts w:ascii="Arial" w:hAnsi="Arial" w:cs="Arial"/>
                <w:sz w:val="16"/>
                <w:szCs w:val="16"/>
              </w:rPr>
              <w:t>not defined</w:t>
            </w:r>
          </w:p>
        </w:tc>
      </w:tr>
      <w:tr w:rsidR="00B9447F" w:rsidRPr="00982B26" w:rsidTr="00F07D28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LD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2B26">
              <w:rPr>
                <w:rFonts w:ascii="Arial" w:hAnsi="Arial" w:cs="Arial"/>
                <w:b/>
                <w:bCs/>
                <w:sz w:val="16"/>
                <w:szCs w:val="16"/>
              </w:rPr>
              <w:t>UTRAN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LD"/>
              <w:rPr>
                <w:rFonts w:ascii="Arial" w:hAnsi="Arial" w:cs="Arial"/>
                <w:sz w:val="16"/>
                <w:szCs w:val="16"/>
              </w:rPr>
            </w:pPr>
            <w:r w:rsidRPr="00982B26">
              <w:rPr>
                <w:rFonts w:ascii="Arial" w:hAnsi="Arial" w:cs="Arial"/>
                <w:sz w:val="16"/>
                <w:szCs w:val="16"/>
              </w:rPr>
              <w:t>reserved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7F" w:rsidRDefault="00B9447F" w:rsidP="00F07D28">
            <w:pPr>
              <w:pStyle w:val="TAL"/>
              <w:rPr>
                <w:rFonts w:cs="Arial"/>
                <w:color w:val="0000FF"/>
                <w:sz w:val="16"/>
                <w:szCs w:val="16"/>
              </w:rPr>
            </w:pPr>
            <w:r w:rsidRPr="00982B26">
              <w:rPr>
                <w:rFonts w:cs="Arial"/>
                <w:color w:val="0000FF"/>
                <w:sz w:val="16"/>
                <w:szCs w:val="16"/>
              </w:rPr>
              <w:t>Yes</w:t>
            </w:r>
          </w:p>
          <w:p w:rsidR="00B9447F" w:rsidRPr="00982B26" w:rsidRDefault="00B9447F" w:rsidP="00F07D28">
            <w:pPr>
              <w:pStyle w:val="TAL"/>
              <w:rPr>
                <w:rFonts w:cs="Arial"/>
                <w:color w:val="0000FF"/>
                <w:sz w:val="16"/>
                <w:szCs w:val="16"/>
              </w:rPr>
            </w:pPr>
            <w:r>
              <w:rPr>
                <w:rFonts w:cs="Arial"/>
                <w:color w:val="0000FF"/>
                <w:sz w:val="16"/>
                <w:szCs w:val="16"/>
              </w:rPr>
              <w:t xml:space="preserve">[TBD] </w:t>
            </w:r>
            <w:proofErr w:type="spellStart"/>
            <w:r>
              <w:rPr>
                <w:rFonts w:cs="Arial"/>
                <w:color w:val="0000FF"/>
                <w:sz w:val="16"/>
                <w:szCs w:val="16"/>
              </w:rPr>
              <w:t>modi</w:t>
            </w:r>
            <w:proofErr w:type="spellEnd"/>
          </w:p>
          <w:p w:rsidR="00B9447F" w:rsidRPr="00982B26" w:rsidRDefault="00B9447F" w:rsidP="00F07D28">
            <w:pPr>
              <w:pStyle w:val="TAL"/>
              <w:rPr>
                <w:rFonts w:cs="Arial"/>
                <w:color w:val="0000FF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LD"/>
              <w:rPr>
                <w:rFonts w:ascii="Arial" w:hAnsi="Arial" w:cs="Arial"/>
                <w:bCs/>
                <w:sz w:val="16"/>
                <w:szCs w:val="16"/>
              </w:rPr>
            </w:pPr>
            <w:r w:rsidRPr="00C50B09">
              <w:rPr>
                <w:rFonts w:ascii="Arial" w:hAnsi="Arial" w:cs="Arial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LD"/>
              <w:rPr>
                <w:rFonts w:ascii="Arial" w:hAnsi="Arial" w:cs="Arial"/>
                <w:sz w:val="16"/>
                <w:szCs w:val="16"/>
              </w:rPr>
            </w:pPr>
            <w:r w:rsidRPr="00C50B09">
              <w:rPr>
                <w:rFonts w:ascii="Arial" w:hAnsi="Arial" w:cs="Arial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LD"/>
              <w:rPr>
                <w:rFonts w:ascii="Arial" w:hAnsi="Arial" w:cs="Arial"/>
                <w:sz w:val="16"/>
                <w:szCs w:val="16"/>
              </w:rPr>
            </w:pPr>
            <w:r w:rsidRPr="00C50B09">
              <w:rPr>
                <w:rFonts w:ascii="Arial" w:hAnsi="Arial" w:cs="Arial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LD"/>
              <w:rPr>
                <w:rFonts w:ascii="Arial" w:hAnsi="Arial" w:cs="Arial"/>
                <w:sz w:val="16"/>
                <w:szCs w:val="16"/>
              </w:rPr>
            </w:pPr>
            <w:r w:rsidRPr="00982B26">
              <w:rPr>
                <w:rFonts w:ascii="Arial" w:hAnsi="Arial" w:cs="Arial"/>
                <w:sz w:val="16"/>
                <w:szCs w:val="16"/>
              </w:rPr>
              <w:t>yes</w:t>
            </w:r>
            <w:r w:rsidRPr="00982B26">
              <w:rPr>
                <w:rFonts w:ascii="Arial" w:hAnsi="Arial" w:cs="Arial"/>
                <w:sz w:val="16"/>
                <w:szCs w:val="16"/>
              </w:rPr>
              <w:br/>
              <w:t>3..4 modi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982B26" w:rsidRDefault="00B9447F" w:rsidP="00F07D28">
            <w:pPr>
              <w:pStyle w:val="LD"/>
              <w:rPr>
                <w:rFonts w:ascii="Arial" w:hAnsi="Arial" w:cs="Arial"/>
                <w:sz w:val="16"/>
                <w:szCs w:val="16"/>
              </w:rPr>
            </w:pPr>
            <w:r w:rsidRPr="00982B26">
              <w:rPr>
                <w:rFonts w:ascii="Arial" w:hAnsi="Arial" w:cs="Arial"/>
                <w:sz w:val="16"/>
                <w:szCs w:val="16"/>
              </w:rPr>
              <w:t>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7F" w:rsidRPr="00C50B09" w:rsidRDefault="00B9447F" w:rsidP="00F07D28">
            <w:pPr>
              <w:pStyle w:val="LD"/>
              <w:rPr>
                <w:rFonts w:ascii="Arial" w:hAnsi="Arial" w:cs="Arial"/>
                <w:sz w:val="16"/>
                <w:szCs w:val="16"/>
              </w:rPr>
            </w:pPr>
            <w:r w:rsidRPr="00C50B09">
              <w:rPr>
                <w:rFonts w:ascii="Arial" w:hAnsi="Arial" w:cs="Arial"/>
                <w:color w:val="000000"/>
                <w:sz w:val="16"/>
                <w:szCs w:val="16"/>
              </w:rPr>
              <w:t>not defined</w:t>
            </w:r>
          </w:p>
        </w:tc>
      </w:tr>
    </w:tbl>
    <w:p w:rsidR="00B9447F" w:rsidRPr="0035627F" w:rsidRDefault="00B9447F" w:rsidP="00B9447F">
      <w:pPr>
        <w:rPr>
          <w:lang w:val="en-US"/>
        </w:rPr>
      </w:pP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Pr="004C59B8" w:rsidRDefault="00214A6C" w:rsidP="00B9447F">
      <w:pPr>
        <w:rPr>
          <w:sz w:val="22"/>
          <w:szCs w:val="22"/>
          <w:highlight w:val="yellow"/>
          <w:lang w:val="en-US"/>
        </w:rPr>
      </w:pPr>
      <w:r>
        <w:rPr>
          <w:sz w:val="22"/>
          <w:szCs w:val="22"/>
          <w:lang w:val="en-US"/>
        </w:rPr>
        <w:t xml:space="preserve">(2) </w:t>
      </w:r>
      <w:r w:rsidR="00B9447F">
        <w:rPr>
          <w:sz w:val="22"/>
          <w:szCs w:val="22"/>
          <w:lang w:val="en-US"/>
        </w:rPr>
        <w:t>The modified Table 4.2 of TS 26.103 shows the code point for EVS on UTRAN radio interface.</w:t>
      </w:r>
    </w:p>
    <w:p w:rsidR="00B9447F" w:rsidRPr="007E3CEB" w:rsidRDefault="00B9447F" w:rsidP="00B9447F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Modified </w:t>
      </w:r>
      <w:r w:rsidRPr="007E3CEB">
        <w:rPr>
          <w:rFonts w:ascii="Times New Roman" w:hAnsi="Times New Roman"/>
        </w:rPr>
        <w:t>Table</w:t>
      </w:r>
      <w:r>
        <w:rPr>
          <w:rFonts w:ascii="Times New Roman" w:hAnsi="Times New Roman"/>
        </w:rPr>
        <w:t xml:space="preserve"> 4.2: </w:t>
      </w:r>
      <w:r w:rsidRPr="007E3CEB">
        <w:rPr>
          <w:rFonts w:ascii="Times New Roman" w:hAnsi="Times New Roman"/>
        </w:rPr>
        <w:t>Defined Code Points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418"/>
        <w:gridCol w:w="1985"/>
        <w:gridCol w:w="1985"/>
      </w:tblGrid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H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 xml:space="preserve">Hexadecimal Notation </w:t>
            </w:r>
          </w:p>
        </w:tc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H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 xml:space="preserve">Binary </w:t>
            </w:r>
            <w:r w:rsidRPr="007E3CEB">
              <w:rPr>
                <w:rFonts w:ascii="Times New Roman" w:hAnsi="Times New Roman"/>
              </w:rPr>
              <w:br/>
              <w:t>Notation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H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Codec Name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H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Remark</w:t>
            </w: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0x00h</w:t>
            </w:r>
          </w:p>
        </w:tc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0x0000.0000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GSM_FR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0x01h</w:t>
            </w:r>
          </w:p>
        </w:tc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0x0000.0001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GSM_HR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0x02h</w:t>
            </w:r>
          </w:p>
        </w:tc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0x0000.0010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GSM_EFR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0x03h</w:t>
            </w:r>
          </w:p>
        </w:tc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0x0000.0011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(GSM) FR_AMR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0x04h</w:t>
            </w:r>
          </w:p>
        </w:tc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0x0000.0100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(GSM) HR_AMR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0x05h</w:t>
            </w:r>
          </w:p>
        </w:tc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0x0000.0101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UMTS_AMR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0x06h</w:t>
            </w:r>
          </w:p>
        </w:tc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0x0000.0110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UMTS_AMR2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C50B09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C50B09">
              <w:rPr>
                <w:rFonts w:ascii="Times New Roman" w:hAnsi="Times New Roman"/>
              </w:rPr>
              <w:t>0x07h</w:t>
            </w:r>
          </w:p>
        </w:tc>
        <w:tc>
          <w:tcPr>
            <w:tcW w:w="1418" w:type="dxa"/>
            <w:shd w:val="clear" w:color="auto" w:fill="auto"/>
          </w:tcPr>
          <w:p w:rsidR="00B9447F" w:rsidRPr="00C50B09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C50B09">
              <w:rPr>
                <w:rFonts w:ascii="Times New Roman" w:hAnsi="Times New Roman"/>
              </w:rPr>
              <w:t>0x0000.0111</w:t>
            </w:r>
          </w:p>
        </w:tc>
        <w:tc>
          <w:tcPr>
            <w:tcW w:w="1985" w:type="dxa"/>
            <w:shd w:val="clear" w:color="auto" w:fill="auto"/>
          </w:tcPr>
          <w:p w:rsidR="00B9447F" w:rsidRPr="00C50B09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C50B09">
              <w:rPr>
                <w:rFonts w:ascii="Times New Roman" w:hAnsi="Times New Roman"/>
              </w:rPr>
              <w:t>TDMA_EFR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C50B09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C50B09">
              <w:rPr>
                <w:rFonts w:ascii="Times New Roman" w:hAnsi="Times New Roman"/>
              </w:rPr>
              <w:t>0x08h</w:t>
            </w:r>
          </w:p>
        </w:tc>
        <w:tc>
          <w:tcPr>
            <w:tcW w:w="1418" w:type="dxa"/>
            <w:shd w:val="clear" w:color="auto" w:fill="auto"/>
          </w:tcPr>
          <w:p w:rsidR="00B9447F" w:rsidRPr="00C50B09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C50B09">
              <w:rPr>
                <w:rFonts w:ascii="Times New Roman" w:hAnsi="Times New Roman"/>
              </w:rPr>
              <w:t>0x0000.1000</w:t>
            </w:r>
          </w:p>
        </w:tc>
        <w:tc>
          <w:tcPr>
            <w:tcW w:w="1985" w:type="dxa"/>
            <w:shd w:val="clear" w:color="auto" w:fill="auto"/>
          </w:tcPr>
          <w:p w:rsidR="00B9447F" w:rsidRPr="00C50B09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C50B09">
              <w:rPr>
                <w:rFonts w:ascii="Times New Roman" w:hAnsi="Times New Roman"/>
              </w:rPr>
              <w:t>PDC_EFR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0x09h</w:t>
            </w:r>
          </w:p>
        </w:tc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0x0000.1001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(GSM) FR_AMR-WB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0x0Ah</w:t>
            </w:r>
          </w:p>
        </w:tc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0x0000.1010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UMTS_AMR-WB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C50B09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C50B09">
              <w:rPr>
                <w:rFonts w:ascii="Times New Roman" w:hAnsi="Times New Roman"/>
              </w:rPr>
              <w:t>0x0Bh</w:t>
            </w:r>
          </w:p>
        </w:tc>
        <w:tc>
          <w:tcPr>
            <w:tcW w:w="1418" w:type="dxa"/>
            <w:shd w:val="clear" w:color="auto" w:fill="auto"/>
          </w:tcPr>
          <w:p w:rsidR="00B9447F" w:rsidRPr="00C50B09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C50B09">
              <w:rPr>
                <w:rFonts w:ascii="Times New Roman" w:hAnsi="Times New Roman"/>
              </w:rPr>
              <w:t>0x0000.1011</w:t>
            </w:r>
          </w:p>
        </w:tc>
        <w:tc>
          <w:tcPr>
            <w:tcW w:w="1985" w:type="dxa"/>
            <w:shd w:val="clear" w:color="auto" w:fill="auto"/>
          </w:tcPr>
          <w:p w:rsidR="00B9447F" w:rsidRPr="00C50B09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C50B09">
              <w:rPr>
                <w:rFonts w:ascii="Times New Roman" w:hAnsi="Times New Roman"/>
              </w:rPr>
              <w:t>OHR_AMR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C50B09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C50B09">
              <w:rPr>
                <w:rFonts w:ascii="Times New Roman" w:hAnsi="Times New Roman"/>
              </w:rPr>
              <w:t>0x0Ch</w:t>
            </w:r>
          </w:p>
        </w:tc>
        <w:tc>
          <w:tcPr>
            <w:tcW w:w="1418" w:type="dxa"/>
            <w:shd w:val="clear" w:color="auto" w:fill="auto"/>
          </w:tcPr>
          <w:p w:rsidR="00B9447F" w:rsidRPr="00C50B09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C50B09">
              <w:rPr>
                <w:rFonts w:ascii="Times New Roman" w:hAnsi="Times New Roman"/>
              </w:rPr>
              <w:t>0x0000.1100</w:t>
            </w:r>
          </w:p>
        </w:tc>
        <w:tc>
          <w:tcPr>
            <w:tcW w:w="1985" w:type="dxa"/>
            <w:shd w:val="clear" w:color="auto" w:fill="auto"/>
          </w:tcPr>
          <w:p w:rsidR="00B9447F" w:rsidRPr="00C50B09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C50B09">
              <w:rPr>
                <w:rFonts w:ascii="Times New Roman" w:hAnsi="Times New Roman"/>
              </w:rPr>
              <w:t>OFR_AMR-WB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C50B09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C50B09">
              <w:rPr>
                <w:rFonts w:ascii="Times New Roman" w:hAnsi="Times New Roman"/>
              </w:rPr>
              <w:t>0x0Dh</w:t>
            </w:r>
          </w:p>
        </w:tc>
        <w:tc>
          <w:tcPr>
            <w:tcW w:w="1418" w:type="dxa"/>
            <w:shd w:val="clear" w:color="auto" w:fill="auto"/>
          </w:tcPr>
          <w:p w:rsidR="00B9447F" w:rsidRPr="00C50B09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C50B09">
              <w:rPr>
                <w:rFonts w:ascii="Times New Roman" w:hAnsi="Times New Roman"/>
              </w:rPr>
              <w:t>0x0000.1101</w:t>
            </w:r>
          </w:p>
        </w:tc>
        <w:tc>
          <w:tcPr>
            <w:tcW w:w="1985" w:type="dxa"/>
            <w:shd w:val="clear" w:color="auto" w:fill="auto"/>
          </w:tcPr>
          <w:p w:rsidR="00B9447F" w:rsidRPr="00C50B09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C50B09">
              <w:rPr>
                <w:rFonts w:ascii="Times New Roman" w:hAnsi="Times New Roman"/>
              </w:rPr>
              <w:t>OHR_AMR-WB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  <w:color w:val="0000FF"/>
              </w:rPr>
            </w:pPr>
            <w:r w:rsidRPr="007E3CEB">
              <w:rPr>
                <w:rFonts w:ascii="Times New Roman" w:hAnsi="Times New Roman"/>
                <w:color w:val="0000FF"/>
              </w:rPr>
              <w:t>0x0Eh</w:t>
            </w:r>
          </w:p>
        </w:tc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  <w:color w:val="0000FF"/>
              </w:rPr>
            </w:pPr>
            <w:r w:rsidRPr="007E3CEB">
              <w:rPr>
                <w:rFonts w:ascii="Times New Roman" w:hAnsi="Times New Roman"/>
                <w:color w:val="0000FF"/>
              </w:rPr>
              <w:t>0x0000.1110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  <w:color w:val="0000FF"/>
              </w:rPr>
            </w:pPr>
            <w:r w:rsidRPr="007E3CEB">
              <w:rPr>
                <w:rFonts w:ascii="Times New Roman" w:hAnsi="Times New Roman"/>
                <w:color w:val="0000FF"/>
              </w:rPr>
              <w:t>UMTS_EVS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  <w:color w:val="0000FF"/>
                <w:highlight w:val="yellow"/>
              </w:rPr>
            </w:pP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0x0Fh</w:t>
            </w:r>
          </w:p>
        </w:tc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0x0000.1111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Codec Extension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 xml:space="preserve">For </w:t>
            </w:r>
            <w:proofErr w:type="spellStart"/>
            <w:r w:rsidRPr="007E3CEB">
              <w:rPr>
                <w:rFonts w:ascii="Times New Roman" w:hAnsi="Times New Roman"/>
              </w:rPr>
              <w:t>AoIP</w:t>
            </w:r>
            <w:proofErr w:type="spellEnd"/>
            <w:r w:rsidRPr="007E3CEB">
              <w:rPr>
                <w:rFonts w:ascii="Times New Roman" w:hAnsi="Times New Roman"/>
              </w:rPr>
              <w:t xml:space="preserve"> and TFO</w:t>
            </w:r>
          </w:p>
        </w:tc>
      </w:tr>
      <w:tr w:rsidR="00B9447F" w:rsidRPr="00FC6948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0x10h … 0xFCh</w:t>
            </w:r>
          </w:p>
        </w:tc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0x0001.0012</w:t>
            </w:r>
          </w:p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…</w:t>
            </w:r>
            <w:r w:rsidRPr="007E3CEB">
              <w:rPr>
                <w:rFonts w:ascii="Times New Roman" w:hAnsi="Times New Roman"/>
              </w:rPr>
              <w:br/>
              <w:t>0x1111.1100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Spare, for future use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</w:tr>
      <w:tr w:rsidR="00B9447F" w:rsidRPr="00FC6948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0xFDh</w:t>
            </w:r>
          </w:p>
        </w:tc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0x1111.1101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proofErr w:type="spellStart"/>
            <w:r w:rsidRPr="007E3CEB">
              <w:rPr>
                <w:rFonts w:ascii="Times New Roman" w:hAnsi="Times New Roman"/>
              </w:rPr>
              <w:t>CSData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 xml:space="preserve">For </w:t>
            </w:r>
            <w:proofErr w:type="spellStart"/>
            <w:r w:rsidRPr="007E3CEB">
              <w:rPr>
                <w:rFonts w:ascii="Times New Roman" w:hAnsi="Times New Roman"/>
              </w:rPr>
              <w:t>AoIP</w:t>
            </w:r>
            <w:proofErr w:type="spellEnd"/>
            <w:r w:rsidRPr="007E3CEB">
              <w:rPr>
                <w:rFonts w:ascii="Times New Roman" w:hAnsi="Times New Roman"/>
              </w:rPr>
              <w:t xml:space="preserve"> only</w:t>
            </w: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0xFEh</w:t>
            </w:r>
          </w:p>
        </w:tc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0x1111.1110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MuMe2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 xml:space="preserve">For </w:t>
            </w:r>
            <w:proofErr w:type="spellStart"/>
            <w:r w:rsidRPr="007E3CEB">
              <w:rPr>
                <w:rFonts w:ascii="Times New Roman" w:hAnsi="Times New Roman"/>
              </w:rPr>
              <w:t>OoBTC</w:t>
            </w:r>
            <w:proofErr w:type="spellEnd"/>
            <w:r w:rsidRPr="007E3CEB">
              <w:rPr>
                <w:rFonts w:ascii="Times New Roman" w:hAnsi="Times New Roman"/>
              </w:rPr>
              <w:t xml:space="preserve"> only</w:t>
            </w:r>
          </w:p>
        </w:tc>
      </w:tr>
      <w:tr w:rsidR="00B9447F" w:rsidRPr="007E3CEB" w:rsidTr="00F07D28">
        <w:trPr>
          <w:jc w:val="center"/>
        </w:trPr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0xFFh</w:t>
            </w:r>
          </w:p>
        </w:tc>
        <w:tc>
          <w:tcPr>
            <w:tcW w:w="1418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>0x1111.1111</w:t>
            </w:r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proofErr w:type="spellStart"/>
            <w:r w:rsidRPr="007E3CEB">
              <w:rPr>
                <w:rFonts w:ascii="Times New Roman" w:hAnsi="Times New Roman"/>
              </w:rPr>
              <w:t>MuMe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B9447F" w:rsidRPr="007E3CEB" w:rsidRDefault="00B9447F" w:rsidP="00F07D28">
            <w:pPr>
              <w:pStyle w:val="TAL"/>
              <w:rPr>
                <w:rFonts w:ascii="Times New Roman" w:hAnsi="Times New Roman"/>
              </w:rPr>
            </w:pPr>
            <w:r w:rsidRPr="007E3CEB">
              <w:rPr>
                <w:rFonts w:ascii="Times New Roman" w:hAnsi="Times New Roman"/>
              </w:rPr>
              <w:t xml:space="preserve">For </w:t>
            </w:r>
            <w:proofErr w:type="spellStart"/>
            <w:r w:rsidRPr="007E3CEB">
              <w:rPr>
                <w:rFonts w:ascii="Times New Roman" w:hAnsi="Times New Roman"/>
              </w:rPr>
              <w:t>OoBTC</w:t>
            </w:r>
            <w:proofErr w:type="spellEnd"/>
            <w:r w:rsidRPr="007E3CEB">
              <w:rPr>
                <w:rFonts w:ascii="Times New Roman" w:hAnsi="Times New Roman"/>
              </w:rPr>
              <w:t xml:space="preserve"> only</w:t>
            </w:r>
          </w:p>
        </w:tc>
      </w:tr>
    </w:tbl>
    <w:p w:rsidR="00B9447F" w:rsidRDefault="00B9447F" w:rsidP="00B9447F">
      <w:pPr>
        <w:rPr>
          <w:sz w:val="12"/>
        </w:rPr>
      </w:pPr>
    </w:p>
    <w:p w:rsidR="00B9447F" w:rsidRPr="0039439E" w:rsidRDefault="00B9447F" w:rsidP="00B9447F">
      <w:pPr>
        <w:rPr>
          <w:b/>
          <w:sz w:val="28"/>
          <w:szCs w:val="28"/>
          <w:lang w:val="en-US"/>
        </w:rPr>
      </w:pP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Pr="001E08C6" w:rsidRDefault="00214A6C" w:rsidP="00B9447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(3) </w:t>
      </w:r>
      <w:r w:rsidR="00644D75">
        <w:rPr>
          <w:sz w:val="22"/>
          <w:szCs w:val="22"/>
          <w:lang w:val="en-US"/>
        </w:rPr>
        <w:t>The mode sets are summarized in t</w:t>
      </w:r>
      <w:r w:rsidR="00B9447F" w:rsidRPr="001E08C6">
        <w:rPr>
          <w:sz w:val="22"/>
          <w:szCs w:val="22"/>
          <w:lang w:val="en-US"/>
        </w:rPr>
        <w:t>he foll</w:t>
      </w:r>
      <w:r w:rsidR="00B9447F">
        <w:rPr>
          <w:sz w:val="22"/>
          <w:szCs w:val="22"/>
          <w:lang w:val="en-US"/>
        </w:rPr>
        <w:t>owing Table X to be included in TS 26.103</w:t>
      </w:r>
      <w:r w:rsidR="00644D75">
        <w:rPr>
          <w:sz w:val="22"/>
          <w:szCs w:val="22"/>
          <w:lang w:val="en-US"/>
        </w:rPr>
        <w:t>, together with</w:t>
      </w:r>
      <w:r w:rsidR="00B9447F">
        <w:rPr>
          <w:sz w:val="22"/>
          <w:szCs w:val="22"/>
          <w:lang w:val="en-US"/>
        </w:rPr>
        <w:t xml:space="preserve"> the note</w:t>
      </w:r>
      <w:r w:rsidR="000B4135">
        <w:rPr>
          <w:sz w:val="22"/>
          <w:szCs w:val="22"/>
          <w:lang w:val="en-US"/>
        </w:rPr>
        <w:t>s</w:t>
      </w:r>
      <w:r w:rsidR="00B9447F">
        <w:rPr>
          <w:sz w:val="22"/>
          <w:szCs w:val="22"/>
          <w:lang w:val="en-US"/>
        </w:rPr>
        <w:t xml:space="preserve"> below</w:t>
      </w:r>
      <w:r w:rsidR="00B9447F" w:rsidRPr="001E08C6">
        <w:rPr>
          <w:sz w:val="22"/>
          <w:szCs w:val="22"/>
          <w:lang w:val="en-US"/>
        </w:rPr>
        <w:t>.</w:t>
      </w:r>
      <w:r w:rsidR="000B707E">
        <w:rPr>
          <w:sz w:val="22"/>
          <w:szCs w:val="22"/>
          <w:lang w:val="en-US"/>
        </w:rPr>
        <w:t xml:space="preserve"> </w:t>
      </w:r>
    </w:p>
    <w:p w:rsidR="00B9447F" w:rsidRPr="001E08C6" w:rsidRDefault="00B9447F" w:rsidP="00B9447F">
      <w:pPr>
        <w:rPr>
          <w:sz w:val="22"/>
          <w:szCs w:val="22"/>
          <w:lang w:val="en-US"/>
        </w:rPr>
      </w:pPr>
    </w:p>
    <w:p w:rsidR="00B9447F" w:rsidRDefault="00B9447F" w:rsidP="00B9447F">
      <w:pPr>
        <w:pStyle w:val="TH"/>
      </w:pPr>
      <w:r>
        <w:t>Table X: Allowed Configurations for the UMTS_EVS Codec Type</w:t>
      </w:r>
    </w:p>
    <w:tbl>
      <w:tblPr>
        <w:tblW w:w="33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9"/>
        <w:gridCol w:w="1095"/>
        <w:gridCol w:w="1210"/>
        <w:gridCol w:w="1267"/>
      </w:tblGrid>
      <w:tr w:rsidR="00312C4E" w:rsidRPr="009A47AC" w:rsidTr="00312C4E">
        <w:trPr>
          <w:jc w:val="center"/>
        </w:trPr>
        <w:tc>
          <w:tcPr>
            <w:tcW w:w="2073" w:type="pct"/>
            <w:vAlign w:val="center"/>
          </w:tcPr>
          <w:p w:rsidR="00312C4E" w:rsidRPr="009A47AC" w:rsidRDefault="00312C4E" w:rsidP="00F07D28">
            <w:pPr>
              <w:ind w:right="-181"/>
              <w:rPr>
                <w:b/>
                <w:bCs/>
                <w:lang w:val="fr-FR"/>
              </w:rPr>
            </w:pPr>
            <w:r w:rsidRPr="009A47AC">
              <w:rPr>
                <w:b/>
                <w:bCs/>
                <w:lang w:val="fr-FR"/>
              </w:rPr>
              <w:t xml:space="preserve">Configuration </w:t>
            </w:r>
            <w:proofErr w:type="gramStart"/>
            <w:r w:rsidRPr="009A47AC">
              <w:rPr>
                <w:b/>
                <w:bCs/>
                <w:lang w:val="fr-FR"/>
              </w:rPr>
              <w:t>→</w:t>
            </w:r>
            <w:proofErr w:type="gramEnd"/>
            <w:r w:rsidRPr="009A47AC">
              <w:rPr>
                <w:b/>
                <w:bCs/>
                <w:lang w:val="fr-FR"/>
              </w:rPr>
              <w:br/>
              <w:t>(Config-EVS-Code)</w:t>
            </w:r>
            <w:r w:rsidRPr="009A47AC">
              <w:rPr>
                <w:b/>
                <w:bCs/>
                <w:lang w:val="fr-FR"/>
              </w:rPr>
              <w:br/>
            </w:r>
            <w:r w:rsidRPr="009A47AC">
              <w:rPr>
                <w:b/>
                <w:bCs/>
                <w:lang w:val="fr-FR"/>
              </w:rPr>
              <w:br/>
              <w:t xml:space="preserve">↓ Codec Mode </w:t>
            </w:r>
          </w:p>
        </w:tc>
        <w:tc>
          <w:tcPr>
            <w:tcW w:w="897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  <w:lang w:val="fr-FR"/>
              </w:rPr>
              <w:br/>
            </w:r>
            <w:r w:rsidRPr="009A47AC">
              <w:rPr>
                <w:b/>
                <w:bCs/>
              </w:rPr>
              <w:t>0</w:t>
            </w:r>
          </w:p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</w:p>
        </w:tc>
        <w:tc>
          <w:tcPr>
            <w:tcW w:w="992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</w:rPr>
              <w:t>1</w:t>
            </w:r>
          </w:p>
        </w:tc>
        <w:tc>
          <w:tcPr>
            <w:tcW w:w="1038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</w:rPr>
              <w:br/>
            </w:r>
            <w:r>
              <w:rPr>
                <w:b/>
                <w:bCs/>
              </w:rPr>
              <w:t>2</w:t>
            </w:r>
          </w:p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</w:p>
        </w:tc>
      </w:tr>
      <w:tr w:rsidR="00312C4E" w:rsidRPr="009A47AC" w:rsidTr="00312C4E">
        <w:trPr>
          <w:jc w:val="center"/>
        </w:trPr>
        <w:tc>
          <w:tcPr>
            <w:tcW w:w="2073" w:type="pct"/>
            <w:vAlign w:val="center"/>
          </w:tcPr>
          <w:p w:rsidR="00312C4E" w:rsidRPr="009A47AC" w:rsidRDefault="00312C4E" w:rsidP="00F07D28">
            <w:pPr>
              <w:ind w:right="-181"/>
              <w:rPr>
                <w:b/>
                <w:bCs/>
              </w:rPr>
            </w:pPr>
            <w:r w:rsidRPr="009A47AC">
              <w:rPr>
                <w:b/>
                <w:bCs/>
              </w:rPr>
              <w:t>EVS Primary 24.4</w:t>
            </w:r>
          </w:p>
        </w:tc>
        <w:tc>
          <w:tcPr>
            <w:tcW w:w="897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</w:p>
        </w:tc>
        <w:tc>
          <w:tcPr>
            <w:tcW w:w="992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</w:p>
        </w:tc>
        <w:tc>
          <w:tcPr>
            <w:tcW w:w="1038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</w:rPr>
              <w:br/>
              <w:t>1</w:t>
            </w:r>
            <w:r w:rsidRPr="009A47AC">
              <w:rPr>
                <w:b/>
                <w:bCs/>
              </w:rPr>
              <w:br/>
            </w:r>
          </w:p>
        </w:tc>
      </w:tr>
      <w:tr w:rsidR="00312C4E" w:rsidRPr="009A47AC" w:rsidTr="00312C4E">
        <w:trPr>
          <w:jc w:val="center"/>
        </w:trPr>
        <w:tc>
          <w:tcPr>
            <w:tcW w:w="2073" w:type="pct"/>
            <w:vAlign w:val="center"/>
          </w:tcPr>
          <w:p w:rsidR="00312C4E" w:rsidRPr="009A47AC" w:rsidRDefault="00312C4E" w:rsidP="00F07D28">
            <w:pPr>
              <w:ind w:right="-181"/>
              <w:rPr>
                <w:b/>
                <w:bCs/>
              </w:rPr>
            </w:pPr>
            <w:r w:rsidRPr="009A47AC">
              <w:rPr>
                <w:b/>
                <w:bCs/>
              </w:rPr>
              <w:t>EVS Primary 16.4</w:t>
            </w:r>
          </w:p>
        </w:tc>
        <w:tc>
          <w:tcPr>
            <w:tcW w:w="897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</w:p>
        </w:tc>
        <w:tc>
          <w:tcPr>
            <w:tcW w:w="992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</w:p>
        </w:tc>
        <w:tc>
          <w:tcPr>
            <w:tcW w:w="1038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</w:rPr>
              <w:t>1</w:t>
            </w:r>
          </w:p>
        </w:tc>
      </w:tr>
      <w:tr w:rsidR="00312C4E" w:rsidRPr="009A47AC" w:rsidTr="00312C4E">
        <w:trPr>
          <w:jc w:val="center"/>
        </w:trPr>
        <w:tc>
          <w:tcPr>
            <w:tcW w:w="2073" w:type="pct"/>
            <w:vAlign w:val="center"/>
          </w:tcPr>
          <w:p w:rsidR="00312C4E" w:rsidRPr="009A47AC" w:rsidRDefault="00312C4E" w:rsidP="00F07D28">
            <w:pPr>
              <w:ind w:right="-181"/>
              <w:rPr>
                <w:b/>
                <w:bCs/>
              </w:rPr>
            </w:pPr>
            <w:r w:rsidRPr="009A47AC">
              <w:rPr>
                <w:b/>
                <w:bCs/>
              </w:rPr>
              <w:t>EVS Primary 13.2</w:t>
            </w:r>
          </w:p>
        </w:tc>
        <w:tc>
          <w:tcPr>
            <w:tcW w:w="897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</w:rPr>
              <w:t>1</w:t>
            </w:r>
          </w:p>
        </w:tc>
        <w:tc>
          <w:tcPr>
            <w:tcW w:w="992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</w:p>
        </w:tc>
        <w:tc>
          <w:tcPr>
            <w:tcW w:w="1038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</w:rPr>
              <w:t>1</w:t>
            </w:r>
          </w:p>
        </w:tc>
      </w:tr>
      <w:tr w:rsidR="00312C4E" w:rsidRPr="009A47AC" w:rsidTr="00312C4E">
        <w:trPr>
          <w:jc w:val="center"/>
        </w:trPr>
        <w:tc>
          <w:tcPr>
            <w:tcW w:w="2073" w:type="pct"/>
            <w:vAlign w:val="center"/>
          </w:tcPr>
          <w:p w:rsidR="00312C4E" w:rsidRPr="009A47AC" w:rsidRDefault="00312C4E" w:rsidP="00F07D28">
            <w:pPr>
              <w:ind w:right="-181"/>
              <w:rPr>
                <w:b/>
                <w:bCs/>
              </w:rPr>
            </w:pPr>
            <w:r w:rsidRPr="009A47AC">
              <w:rPr>
                <w:b/>
                <w:bCs/>
              </w:rPr>
              <w:t>EVS Primary 9.6</w:t>
            </w:r>
          </w:p>
        </w:tc>
        <w:tc>
          <w:tcPr>
            <w:tcW w:w="897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</w:rPr>
              <w:t>1</w:t>
            </w:r>
          </w:p>
        </w:tc>
        <w:tc>
          <w:tcPr>
            <w:tcW w:w="992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</w:p>
        </w:tc>
        <w:tc>
          <w:tcPr>
            <w:tcW w:w="1038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</w:rPr>
              <w:t>1</w:t>
            </w:r>
          </w:p>
        </w:tc>
      </w:tr>
      <w:tr w:rsidR="00312C4E" w:rsidRPr="009A47AC" w:rsidTr="00312C4E">
        <w:trPr>
          <w:jc w:val="center"/>
        </w:trPr>
        <w:tc>
          <w:tcPr>
            <w:tcW w:w="2073" w:type="pct"/>
            <w:vAlign w:val="center"/>
          </w:tcPr>
          <w:p w:rsidR="00312C4E" w:rsidRPr="009A47AC" w:rsidRDefault="00312C4E" w:rsidP="00F07D28">
            <w:pPr>
              <w:ind w:right="-181"/>
              <w:rPr>
                <w:b/>
                <w:bCs/>
              </w:rPr>
            </w:pPr>
            <w:r w:rsidRPr="009A47AC">
              <w:rPr>
                <w:b/>
                <w:bCs/>
              </w:rPr>
              <w:t>EVS Primary 8</w:t>
            </w:r>
          </w:p>
        </w:tc>
        <w:tc>
          <w:tcPr>
            <w:tcW w:w="897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</w:rPr>
              <w:t>1</w:t>
            </w:r>
          </w:p>
        </w:tc>
        <w:tc>
          <w:tcPr>
            <w:tcW w:w="992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38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</w:rPr>
              <w:t>1</w:t>
            </w:r>
          </w:p>
        </w:tc>
      </w:tr>
      <w:tr w:rsidR="00312C4E" w:rsidRPr="009A47AC" w:rsidTr="00312C4E">
        <w:trPr>
          <w:jc w:val="center"/>
        </w:trPr>
        <w:tc>
          <w:tcPr>
            <w:tcW w:w="2073" w:type="pct"/>
            <w:vAlign w:val="center"/>
          </w:tcPr>
          <w:p w:rsidR="00312C4E" w:rsidRPr="009A47AC" w:rsidRDefault="00312C4E" w:rsidP="00F07D28">
            <w:pPr>
              <w:ind w:right="-181"/>
              <w:rPr>
                <w:b/>
                <w:bCs/>
              </w:rPr>
            </w:pPr>
            <w:r w:rsidRPr="009A47AC">
              <w:rPr>
                <w:b/>
                <w:bCs/>
              </w:rPr>
              <w:t>EVS Primary 7.2</w:t>
            </w:r>
          </w:p>
        </w:tc>
        <w:tc>
          <w:tcPr>
            <w:tcW w:w="897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</w:rPr>
              <w:t>1</w:t>
            </w:r>
          </w:p>
        </w:tc>
        <w:tc>
          <w:tcPr>
            <w:tcW w:w="992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38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</w:rPr>
              <w:t>1</w:t>
            </w:r>
          </w:p>
        </w:tc>
      </w:tr>
      <w:tr w:rsidR="00312C4E" w:rsidRPr="009A47AC" w:rsidTr="00312C4E">
        <w:trPr>
          <w:jc w:val="center"/>
        </w:trPr>
        <w:tc>
          <w:tcPr>
            <w:tcW w:w="2073" w:type="pct"/>
            <w:vAlign w:val="center"/>
          </w:tcPr>
          <w:p w:rsidR="00312C4E" w:rsidRPr="009A47AC" w:rsidRDefault="00312C4E" w:rsidP="00F07D28">
            <w:pPr>
              <w:ind w:right="-181"/>
              <w:rPr>
                <w:b/>
                <w:bCs/>
              </w:rPr>
            </w:pPr>
            <w:r w:rsidRPr="009A47AC">
              <w:rPr>
                <w:b/>
                <w:bCs/>
              </w:rPr>
              <w:t>EVS Primary 5.9VBR</w:t>
            </w:r>
          </w:p>
        </w:tc>
        <w:tc>
          <w:tcPr>
            <w:tcW w:w="897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</w:rPr>
              <w:t>1</w:t>
            </w:r>
          </w:p>
        </w:tc>
        <w:tc>
          <w:tcPr>
            <w:tcW w:w="992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38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</w:rPr>
              <w:t>1</w:t>
            </w:r>
          </w:p>
        </w:tc>
      </w:tr>
      <w:tr w:rsidR="00312C4E" w:rsidRPr="009A47AC" w:rsidTr="00312C4E">
        <w:trPr>
          <w:jc w:val="center"/>
        </w:trPr>
        <w:tc>
          <w:tcPr>
            <w:tcW w:w="2073" w:type="pct"/>
            <w:vAlign w:val="center"/>
          </w:tcPr>
          <w:p w:rsidR="00312C4E" w:rsidRPr="009A47AC" w:rsidRDefault="00312C4E" w:rsidP="00F07D28">
            <w:pPr>
              <w:ind w:right="-181"/>
              <w:rPr>
                <w:b/>
                <w:bCs/>
              </w:rPr>
            </w:pPr>
            <w:r w:rsidRPr="009A47AC">
              <w:rPr>
                <w:b/>
                <w:bCs/>
              </w:rPr>
              <w:t>AMR-WB IO 12.65</w:t>
            </w:r>
          </w:p>
        </w:tc>
        <w:tc>
          <w:tcPr>
            <w:tcW w:w="897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</w:rPr>
              <w:t>1</w:t>
            </w:r>
          </w:p>
        </w:tc>
        <w:tc>
          <w:tcPr>
            <w:tcW w:w="992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</w:p>
        </w:tc>
        <w:tc>
          <w:tcPr>
            <w:tcW w:w="1038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</w:rPr>
              <w:t>1</w:t>
            </w:r>
          </w:p>
        </w:tc>
      </w:tr>
      <w:tr w:rsidR="00312C4E" w:rsidRPr="009A47AC" w:rsidTr="00312C4E">
        <w:trPr>
          <w:jc w:val="center"/>
        </w:trPr>
        <w:tc>
          <w:tcPr>
            <w:tcW w:w="2073" w:type="pct"/>
            <w:vAlign w:val="center"/>
          </w:tcPr>
          <w:p w:rsidR="00312C4E" w:rsidRPr="009A47AC" w:rsidRDefault="00312C4E" w:rsidP="00F07D28">
            <w:pPr>
              <w:ind w:right="-181"/>
              <w:rPr>
                <w:b/>
                <w:bCs/>
              </w:rPr>
            </w:pPr>
            <w:r w:rsidRPr="009A47AC">
              <w:rPr>
                <w:b/>
                <w:bCs/>
              </w:rPr>
              <w:t>AMR-WB IO 8.85</w:t>
            </w:r>
          </w:p>
        </w:tc>
        <w:tc>
          <w:tcPr>
            <w:tcW w:w="897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</w:rPr>
              <w:t>1</w:t>
            </w:r>
          </w:p>
        </w:tc>
        <w:tc>
          <w:tcPr>
            <w:tcW w:w="992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</w:p>
        </w:tc>
        <w:tc>
          <w:tcPr>
            <w:tcW w:w="1038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</w:rPr>
            </w:pPr>
            <w:r w:rsidRPr="009A47AC">
              <w:rPr>
                <w:b/>
                <w:bCs/>
              </w:rPr>
              <w:t>1</w:t>
            </w:r>
          </w:p>
        </w:tc>
      </w:tr>
      <w:tr w:rsidR="00312C4E" w:rsidRPr="009A47AC" w:rsidTr="00312C4E">
        <w:trPr>
          <w:jc w:val="center"/>
        </w:trPr>
        <w:tc>
          <w:tcPr>
            <w:tcW w:w="2073" w:type="pct"/>
            <w:vAlign w:val="center"/>
          </w:tcPr>
          <w:p w:rsidR="00312C4E" w:rsidRPr="009A47AC" w:rsidRDefault="00312C4E" w:rsidP="00F07D28">
            <w:pPr>
              <w:ind w:right="-181"/>
              <w:rPr>
                <w:b/>
                <w:bCs/>
                <w:color w:val="000000"/>
              </w:rPr>
            </w:pPr>
            <w:r w:rsidRPr="009A47AC">
              <w:rPr>
                <w:b/>
                <w:bCs/>
              </w:rPr>
              <w:t xml:space="preserve">AMR-WB IO </w:t>
            </w:r>
            <w:r w:rsidRPr="009A47AC">
              <w:rPr>
                <w:b/>
                <w:bCs/>
                <w:color w:val="000000"/>
              </w:rPr>
              <w:t>6.60</w:t>
            </w:r>
          </w:p>
        </w:tc>
        <w:tc>
          <w:tcPr>
            <w:tcW w:w="897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  <w:color w:val="000000"/>
              </w:rPr>
            </w:pPr>
            <w:r w:rsidRPr="009A47AC">
              <w:rPr>
                <w:b/>
                <w:bCs/>
                <w:color w:val="000000"/>
              </w:rPr>
              <w:t>1</w:t>
            </w:r>
          </w:p>
        </w:tc>
        <w:tc>
          <w:tcPr>
            <w:tcW w:w="992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038" w:type="pct"/>
            <w:vAlign w:val="center"/>
          </w:tcPr>
          <w:p w:rsidR="00312C4E" w:rsidRPr="009A47AC" w:rsidRDefault="00312C4E" w:rsidP="00F07D28">
            <w:pPr>
              <w:ind w:right="-181"/>
              <w:jc w:val="center"/>
              <w:rPr>
                <w:b/>
                <w:bCs/>
                <w:color w:val="000000"/>
              </w:rPr>
            </w:pPr>
            <w:r w:rsidRPr="009A47AC">
              <w:rPr>
                <w:b/>
                <w:bCs/>
                <w:color w:val="000000"/>
              </w:rPr>
              <w:t>1</w:t>
            </w:r>
          </w:p>
        </w:tc>
      </w:tr>
    </w:tbl>
    <w:p w:rsidR="00B9447F" w:rsidRDefault="00B9447F" w:rsidP="00B9447F">
      <w:pPr>
        <w:pStyle w:val="Heading"/>
        <w:tabs>
          <w:tab w:val="left" w:pos="993"/>
          <w:tab w:val="left" w:pos="1276"/>
          <w:tab w:val="left" w:pos="6379"/>
          <w:tab w:val="left" w:pos="7371"/>
        </w:tabs>
        <w:spacing w:before="120" w:after="0"/>
        <w:ind w:left="709" w:hanging="709"/>
        <w:rPr>
          <w:b w:val="0"/>
          <w:szCs w:val="22"/>
          <w:lang w:val="en-US"/>
        </w:rPr>
      </w:pPr>
    </w:p>
    <w:p w:rsidR="00B9447F" w:rsidRDefault="00B9447F" w:rsidP="00B9447F">
      <w:pPr>
        <w:pStyle w:val="Heading"/>
        <w:tabs>
          <w:tab w:val="left" w:pos="993"/>
          <w:tab w:val="left" w:pos="1276"/>
          <w:tab w:val="left" w:pos="6379"/>
          <w:tab w:val="left" w:pos="7371"/>
        </w:tabs>
        <w:spacing w:before="120" w:after="0"/>
        <w:ind w:left="709" w:hanging="709"/>
        <w:rPr>
          <w:rFonts w:ascii="Times New Roman" w:hAnsi="Times New Roman"/>
          <w:b w:val="0"/>
          <w:szCs w:val="22"/>
          <w:lang w:val="en-US"/>
        </w:rPr>
      </w:pPr>
      <w:r>
        <w:rPr>
          <w:rFonts w:ascii="Times New Roman" w:hAnsi="Times New Roman"/>
          <w:b w:val="0"/>
          <w:szCs w:val="22"/>
          <w:lang w:val="en-US"/>
        </w:rPr>
        <w:t xml:space="preserve">Notes: </w:t>
      </w:r>
    </w:p>
    <w:p w:rsidR="00B9447F" w:rsidRDefault="00B9447F" w:rsidP="00B9447F">
      <w:pPr>
        <w:pStyle w:val="Heading"/>
        <w:numPr>
          <w:ilvl w:val="0"/>
          <w:numId w:val="3"/>
        </w:numPr>
        <w:tabs>
          <w:tab w:val="left" w:pos="993"/>
          <w:tab w:val="left" w:pos="1276"/>
          <w:tab w:val="left" w:pos="6379"/>
          <w:tab w:val="left" w:pos="7371"/>
        </w:tabs>
        <w:spacing w:before="120" w:after="0"/>
        <w:rPr>
          <w:rFonts w:ascii="Times New Roman" w:hAnsi="Times New Roman"/>
          <w:b w:val="0"/>
          <w:szCs w:val="22"/>
          <w:lang w:val="en-US"/>
        </w:rPr>
      </w:pPr>
      <w:r>
        <w:rPr>
          <w:rFonts w:ascii="Times New Roman" w:hAnsi="Times New Roman"/>
          <w:b w:val="0"/>
          <w:szCs w:val="22"/>
          <w:lang w:val="en-US"/>
        </w:rPr>
        <w:t>Configuration 0 is mandatory</w:t>
      </w:r>
      <w:bookmarkStart w:id="0" w:name="_GoBack"/>
      <w:bookmarkEnd w:id="0"/>
      <w:r>
        <w:rPr>
          <w:rFonts w:ascii="Times New Roman" w:hAnsi="Times New Roman"/>
          <w:b w:val="0"/>
          <w:szCs w:val="22"/>
          <w:lang w:val="en-US"/>
        </w:rPr>
        <w:t>.</w:t>
      </w:r>
    </w:p>
    <w:p w:rsidR="00B9447F" w:rsidRDefault="00B9447F" w:rsidP="00B9447F">
      <w:pPr>
        <w:pStyle w:val="Heading"/>
        <w:numPr>
          <w:ilvl w:val="0"/>
          <w:numId w:val="3"/>
        </w:numPr>
        <w:tabs>
          <w:tab w:val="left" w:pos="993"/>
          <w:tab w:val="left" w:pos="1276"/>
          <w:tab w:val="left" w:pos="6379"/>
          <w:tab w:val="left" w:pos="7371"/>
        </w:tabs>
        <w:spacing w:before="120" w:after="0"/>
        <w:rPr>
          <w:rFonts w:ascii="Times New Roman" w:hAnsi="Times New Roman"/>
          <w:b w:val="0"/>
          <w:szCs w:val="22"/>
          <w:lang w:val="en-US"/>
        </w:rPr>
      </w:pPr>
      <w:r>
        <w:rPr>
          <w:rFonts w:ascii="Times New Roman" w:hAnsi="Times New Roman"/>
          <w:b w:val="0"/>
          <w:szCs w:val="22"/>
          <w:lang w:val="en-US"/>
        </w:rPr>
        <w:t>Requirement for UE: use the maximum possible audio bandwidth at a given bit rate.</w:t>
      </w:r>
    </w:p>
    <w:p w:rsidR="00B9447F" w:rsidRPr="001B0055" w:rsidRDefault="00B9447F" w:rsidP="00B9447F">
      <w:pPr>
        <w:pStyle w:val="Heading"/>
        <w:numPr>
          <w:ilvl w:val="0"/>
          <w:numId w:val="3"/>
        </w:numPr>
        <w:tabs>
          <w:tab w:val="left" w:pos="993"/>
          <w:tab w:val="left" w:pos="1276"/>
          <w:tab w:val="left" w:pos="6379"/>
          <w:tab w:val="left" w:pos="7371"/>
        </w:tabs>
        <w:spacing w:before="120" w:after="0"/>
        <w:rPr>
          <w:rFonts w:ascii="Times New Roman" w:hAnsi="Times New Roman"/>
          <w:b w:val="0"/>
          <w:szCs w:val="22"/>
          <w:lang w:val="en-US"/>
        </w:rPr>
      </w:pPr>
      <w:r>
        <w:rPr>
          <w:rFonts w:ascii="Times New Roman" w:hAnsi="Times New Roman"/>
          <w:b w:val="0"/>
          <w:szCs w:val="22"/>
          <w:lang w:val="en-US"/>
        </w:rPr>
        <w:t xml:space="preserve">Typical SF for configurations 0, 1, 2 on DL are respectively 128, 256, </w:t>
      </w:r>
      <w:proofErr w:type="gramStart"/>
      <w:r>
        <w:rPr>
          <w:rFonts w:ascii="Times New Roman" w:hAnsi="Times New Roman"/>
          <w:b w:val="0"/>
          <w:szCs w:val="22"/>
          <w:lang w:val="en-US"/>
        </w:rPr>
        <w:t>64</w:t>
      </w:r>
      <w:proofErr w:type="gramEnd"/>
      <w:r>
        <w:rPr>
          <w:rFonts w:ascii="Times New Roman" w:hAnsi="Times New Roman"/>
          <w:b w:val="0"/>
          <w:szCs w:val="22"/>
          <w:lang w:val="en-US"/>
        </w:rPr>
        <w:t>.</w:t>
      </w:r>
    </w:p>
    <w:p w:rsidR="00B9447F" w:rsidRDefault="00B9447F" w:rsidP="00B9447F">
      <w:pPr>
        <w:pStyle w:val="Heading"/>
        <w:numPr>
          <w:ilvl w:val="0"/>
          <w:numId w:val="3"/>
        </w:numPr>
        <w:tabs>
          <w:tab w:val="left" w:pos="993"/>
          <w:tab w:val="left" w:pos="1276"/>
          <w:tab w:val="left" w:pos="6379"/>
          <w:tab w:val="left" w:pos="7371"/>
        </w:tabs>
        <w:spacing w:before="120" w:after="0"/>
        <w:rPr>
          <w:rFonts w:ascii="Times New Roman" w:hAnsi="Times New Roman"/>
          <w:b w:val="0"/>
          <w:szCs w:val="22"/>
          <w:lang w:val="en-US"/>
        </w:rPr>
      </w:pPr>
      <w:r>
        <w:rPr>
          <w:rFonts w:ascii="Times New Roman" w:hAnsi="Times New Roman"/>
          <w:b w:val="0"/>
          <w:szCs w:val="22"/>
          <w:lang w:val="en-US"/>
        </w:rPr>
        <w:lastRenderedPageBreak/>
        <w:t xml:space="preserve">From a transmission point of view, 5.9 </w:t>
      </w:r>
      <w:r w:rsidRPr="00A45055">
        <w:rPr>
          <w:rFonts w:ascii="Times New Roman" w:hAnsi="Times New Roman"/>
          <w:b w:val="0"/>
          <w:szCs w:val="22"/>
          <w:lang w:val="en-US"/>
        </w:rPr>
        <w:t xml:space="preserve">VBR </w:t>
      </w:r>
      <w:r>
        <w:rPr>
          <w:rFonts w:ascii="Times New Roman" w:hAnsi="Times New Roman"/>
          <w:b w:val="0"/>
          <w:szCs w:val="22"/>
          <w:lang w:val="en-US"/>
        </w:rPr>
        <w:t>mode (</w:t>
      </w:r>
      <w:r w:rsidRPr="00A45055">
        <w:rPr>
          <w:rFonts w:ascii="Times New Roman" w:hAnsi="Times New Roman"/>
          <w:b w:val="0"/>
          <w:szCs w:val="22"/>
          <w:lang w:val="en-US"/>
        </w:rPr>
        <w:t>5.9 kb/s average gross bit rate</w:t>
      </w:r>
      <w:r>
        <w:rPr>
          <w:rFonts w:ascii="Times New Roman" w:hAnsi="Times New Roman"/>
          <w:b w:val="0"/>
          <w:szCs w:val="22"/>
          <w:lang w:val="en-US"/>
        </w:rPr>
        <w:t xml:space="preserve">) includes bit rates of </w:t>
      </w:r>
      <w:r w:rsidRPr="00A45055">
        <w:rPr>
          <w:rFonts w:ascii="Times New Roman" w:hAnsi="Times New Roman"/>
          <w:b w:val="0"/>
          <w:szCs w:val="22"/>
          <w:lang w:val="en-US"/>
        </w:rPr>
        <w:t>2.8, 7.2, 8.0 kb/s</w:t>
      </w:r>
      <w:r>
        <w:rPr>
          <w:rFonts w:ascii="Times New Roman" w:hAnsi="Times New Roman"/>
          <w:b w:val="0"/>
          <w:szCs w:val="22"/>
          <w:lang w:val="en-US"/>
        </w:rPr>
        <w:t xml:space="preserve">. </w:t>
      </w: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Default="00214A6C" w:rsidP="00B9447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 was a support for </w:t>
      </w:r>
      <w:r w:rsidR="000B4135">
        <w:rPr>
          <w:sz w:val="22"/>
          <w:szCs w:val="22"/>
          <w:lang w:val="en-US"/>
        </w:rPr>
        <w:t>the mode sets in Table X</w:t>
      </w:r>
      <w:r>
        <w:rPr>
          <w:sz w:val="22"/>
          <w:szCs w:val="22"/>
          <w:lang w:val="en-US"/>
        </w:rPr>
        <w:t xml:space="preserve"> </w:t>
      </w:r>
      <w:r w:rsidR="00A37509">
        <w:rPr>
          <w:sz w:val="22"/>
          <w:szCs w:val="22"/>
          <w:lang w:val="en-US"/>
        </w:rPr>
        <w:t xml:space="preserve">above </w:t>
      </w:r>
      <w:r w:rsidR="000B4135">
        <w:rPr>
          <w:sz w:val="22"/>
          <w:szCs w:val="22"/>
          <w:lang w:val="en-US"/>
        </w:rPr>
        <w:t xml:space="preserve">at the EVS SWG session </w:t>
      </w:r>
      <w:r>
        <w:rPr>
          <w:sz w:val="22"/>
          <w:szCs w:val="22"/>
          <w:lang w:val="en-US"/>
        </w:rPr>
        <w:t>so we propose them for agreement.</w:t>
      </w:r>
      <w:r w:rsidR="00867C89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Further mode sets may be included later on need basis, </w:t>
      </w:r>
      <w:r w:rsidR="00275C15">
        <w:rPr>
          <w:sz w:val="22"/>
          <w:szCs w:val="22"/>
          <w:lang w:val="en-US"/>
        </w:rPr>
        <w:t>upon showing that they work technically correctly</w:t>
      </w:r>
      <w:r>
        <w:rPr>
          <w:sz w:val="22"/>
          <w:szCs w:val="22"/>
          <w:lang w:val="en-US"/>
        </w:rPr>
        <w:t>.</w:t>
      </w:r>
    </w:p>
    <w:p w:rsidR="00214A6C" w:rsidRDefault="00214A6C" w:rsidP="00B9447F">
      <w:pPr>
        <w:rPr>
          <w:sz w:val="22"/>
          <w:szCs w:val="22"/>
          <w:lang w:val="en-US"/>
        </w:rPr>
      </w:pPr>
    </w:p>
    <w:p w:rsidR="00214A6C" w:rsidRDefault="00571322" w:rsidP="00B9447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(4) Send a liaison to 3GPP system groups on the decisions made by SA4.</w:t>
      </w:r>
      <w:r w:rsidR="008B274E">
        <w:rPr>
          <w:sz w:val="22"/>
          <w:szCs w:val="22"/>
          <w:lang w:val="en-US"/>
        </w:rPr>
        <w:t xml:space="preserve"> </w:t>
      </w:r>
    </w:p>
    <w:p w:rsidR="00214A6C" w:rsidRDefault="00214A6C" w:rsidP="00B9447F">
      <w:pPr>
        <w:rPr>
          <w:sz w:val="22"/>
          <w:szCs w:val="22"/>
          <w:lang w:val="en-US"/>
        </w:rPr>
      </w:pPr>
    </w:p>
    <w:p w:rsidR="00214A6C" w:rsidRDefault="00214A6C" w:rsidP="00B9447F">
      <w:pPr>
        <w:rPr>
          <w:sz w:val="22"/>
          <w:szCs w:val="22"/>
          <w:lang w:val="en-US"/>
        </w:rPr>
      </w:pP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Default="00B9447F" w:rsidP="00B9447F">
      <w:pPr>
        <w:rPr>
          <w:sz w:val="22"/>
          <w:szCs w:val="22"/>
          <w:lang w:val="en-US"/>
        </w:rPr>
      </w:pPr>
    </w:p>
    <w:p w:rsidR="00B9447F" w:rsidRPr="00162C1D" w:rsidRDefault="00B9447F" w:rsidP="00B9447F">
      <w:pPr>
        <w:rPr>
          <w:sz w:val="22"/>
          <w:szCs w:val="22"/>
          <w:lang w:val="en-US"/>
        </w:rPr>
      </w:pPr>
    </w:p>
    <w:p w:rsidR="00E43949" w:rsidRPr="00B9447F" w:rsidRDefault="00E43949">
      <w:pPr>
        <w:rPr>
          <w:lang w:val="en-US"/>
        </w:rPr>
      </w:pPr>
    </w:p>
    <w:sectPr w:rsidR="00E43949" w:rsidRPr="00B944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E5B" w:rsidRDefault="00C90E5B">
      <w:r>
        <w:separator/>
      </w:r>
    </w:p>
  </w:endnote>
  <w:endnote w:type="continuationSeparator" w:id="0">
    <w:p w:rsidR="00C90E5B" w:rsidRDefault="00C90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217" w:rsidRDefault="009442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217" w:rsidRDefault="0094421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217" w:rsidRDefault="009442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E5B" w:rsidRDefault="00C90E5B">
      <w:r>
        <w:separator/>
      </w:r>
    </w:p>
  </w:footnote>
  <w:footnote w:type="continuationSeparator" w:id="0">
    <w:p w:rsidR="00C90E5B" w:rsidRDefault="00C90E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217" w:rsidRDefault="009442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DF3" w:rsidRDefault="00B9447F" w:rsidP="0014689D">
    <w:pPr>
      <w:pStyle w:val="Header"/>
      <w:rPr>
        <w:b/>
        <w:i/>
        <w:sz w:val="28"/>
        <w:szCs w:val="28"/>
      </w:rPr>
    </w:pPr>
    <w:r>
      <w:rPr>
        <w:rFonts w:ascii="Times New Roman" w:hAnsi="Times New Roman"/>
      </w:rPr>
      <w:t>3GPP TSG-SA4#84 Meeting</w:t>
    </w:r>
    <w:r w:rsidRPr="00A3545E">
      <w:tab/>
    </w:r>
    <w:r w:rsidRPr="00A3545E">
      <w:tab/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S4-150</w:t>
    </w:r>
    <w:r w:rsidR="00644D75">
      <w:rPr>
        <w:b/>
        <w:i/>
        <w:sz w:val="28"/>
        <w:szCs w:val="28"/>
      </w:rPr>
      <w:t>8</w:t>
    </w:r>
    <w:r w:rsidR="00944217">
      <w:rPr>
        <w:b/>
        <w:i/>
        <w:sz w:val="28"/>
        <w:szCs w:val="28"/>
      </w:rPr>
      <w:t>74</w:t>
    </w:r>
  </w:p>
  <w:p w:rsidR="007D4DF3" w:rsidRPr="003D7CCE" w:rsidRDefault="00B9447F" w:rsidP="0014689D">
    <w:pPr>
      <w:pStyle w:val="Header"/>
      <w:rPr>
        <w:rFonts w:ascii="Times New Roman" w:hAnsi="Times New Roman"/>
        <w:i/>
      </w:rPr>
    </w:pPr>
    <w:r>
      <w:rPr>
        <w:rFonts w:ascii="Times New Roman" w:hAnsi="Times New Roman"/>
        <w:i/>
      </w:rPr>
      <w:t>Rennes, France, 6-10 July 2015</w:t>
    </w:r>
  </w:p>
  <w:p w:rsidR="007D4DF3" w:rsidRDefault="00C90E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217" w:rsidRDefault="009442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50505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D66025"/>
    <w:multiLevelType w:val="hybridMultilevel"/>
    <w:tmpl w:val="0B8ECCAC"/>
    <w:lvl w:ilvl="0" w:tplc="0E484D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47F"/>
    <w:rsid w:val="00013C4E"/>
    <w:rsid w:val="00035076"/>
    <w:rsid w:val="000B4135"/>
    <w:rsid w:val="000B707E"/>
    <w:rsid w:val="00181847"/>
    <w:rsid w:val="00214A6C"/>
    <w:rsid w:val="00275C15"/>
    <w:rsid w:val="00312C4E"/>
    <w:rsid w:val="0048055B"/>
    <w:rsid w:val="004F53DC"/>
    <w:rsid w:val="00571322"/>
    <w:rsid w:val="00644D75"/>
    <w:rsid w:val="007A1BBD"/>
    <w:rsid w:val="007E2F36"/>
    <w:rsid w:val="00867C89"/>
    <w:rsid w:val="008752BB"/>
    <w:rsid w:val="00896D89"/>
    <w:rsid w:val="008B274E"/>
    <w:rsid w:val="008C502C"/>
    <w:rsid w:val="00902A67"/>
    <w:rsid w:val="00903AB4"/>
    <w:rsid w:val="00944217"/>
    <w:rsid w:val="00971B87"/>
    <w:rsid w:val="00A37509"/>
    <w:rsid w:val="00AA6E88"/>
    <w:rsid w:val="00B9447F"/>
    <w:rsid w:val="00BD6ACF"/>
    <w:rsid w:val="00C90E5B"/>
    <w:rsid w:val="00D329E5"/>
    <w:rsid w:val="00E43949"/>
    <w:rsid w:val="00FD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695AC5-D919-43FA-9ECF-3E639102F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semiHidden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44D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4D75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ListParagraph">
    <w:name w:val="List Paragraph"/>
    <w:basedOn w:val="Normal"/>
    <w:uiPriority w:val="34"/>
    <w:qFormat/>
    <w:rsid w:val="00214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Varga, Imre</dc:creator>
  <cp:keywords/>
  <dc:description/>
  <cp:lastModifiedBy>Varga, Imre</cp:lastModifiedBy>
  <cp:revision>30</cp:revision>
  <dcterms:created xsi:type="dcterms:W3CDTF">2015-06-30T19:58:00Z</dcterms:created>
  <dcterms:modified xsi:type="dcterms:W3CDTF">2015-07-09T07:16:00Z</dcterms:modified>
</cp:coreProperties>
</file>