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ED" w:rsidRDefault="008532ED" w:rsidP="008532ED">
      <w:pPr>
        <w:pStyle w:val="Heading1-"/>
        <w:jc w:val="center"/>
      </w:pPr>
      <w:bookmarkStart w:id="0" w:name="_Toc395377734"/>
      <w:r>
        <w:t>Document List</w:t>
      </w:r>
      <w:bookmarkEnd w:id="0"/>
      <w:r>
        <w:t xml:space="preserve"> SA4#80 with Status</w:t>
      </w:r>
    </w:p>
    <w:p w:rsidR="008532ED" w:rsidRDefault="008532ED" w:rsidP="008532ED"/>
    <w:tbl>
      <w:tblPr>
        <w:tblW w:w="978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64"/>
        <w:gridCol w:w="1722"/>
        <w:gridCol w:w="992"/>
        <w:gridCol w:w="1276"/>
        <w:gridCol w:w="1275"/>
        <w:gridCol w:w="1276"/>
      </w:tblGrid>
      <w:tr w:rsidR="008532ED" w:rsidTr="008532ED">
        <w:trPr>
          <w:trHeight w:val="14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Tdoc number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Source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Agenda Item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eastAsia="Calibri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:rsidR="008532ED" w:rsidRDefault="008532ED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bCs/>
                <w:color w:val="000000"/>
                <w:sz w:val="20"/>
                <w:lang w:val="nb-NO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nb-NO"/>
              </w:rPr>
              <w:t>SA4 A.I. for Tdocs presented at SA4 plenary from SWG</w:t>
            </w:r>
          </w:p>
        </w:tc>
      </w:tr>
    </w:tbl>
    <w:p w:rsidR="008532ED" w:rsidRDefault="008532ED" w:rsidP="008532ED"/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2001"/>
        <w:gridCol w:w="1701"/>
        <w:gridCol w:w="992"/>
        <w:gridCol w:w="1276"/>
        <w:gridCol w:w="1275"/>
        <w:gridCol w:w="1276"/>
      </w:tblGrid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SA4#79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meeting agenda for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meeting schedule for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en-US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from SA#64 on SA4 matters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Chairman and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meeting agenda for VIDEO SWG during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from SA4 MTSI SWG conf. call #4 on end-to-end video rate adaptation of E2EMTSI-S4 (June 24,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meeting agenda for MTSI SWG during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(until R4)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meeting agenda for the SQ SWG during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SimSun"/>
                <w:sz w:val="20"/>
              </w:rPr>
              <w:t>Draft CR on 3GP-DASH as a profile of MPEG-DASH reference correction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SimSun"/>
                <w:sz w:val="20"/>
              </w:rPr>
              <w:t xml:space="preserve">Draft CR on 3GP-DASH 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operation guidelines for fast media start-up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26.247-0062 Description Correction on the QoE metric of initial playout delay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SimSun"/>
                <w:sz w:val="20"/>
              </w:rPr>
              <w:t xml:space="preserve">Draft CR 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Operational and deployment guidelines to file management for DASH service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of VIDEO-MTSI SWG ad-hoc conference call on VTRI (15th July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26.247-0063 Description Correction on the QoE metric of initial playout delay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26.247-0064 Description Correction on the QoE metric of initial playout delay (Release 12)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Draft CR 26.114 Introduction of EVS into MTSI </w:t>
            </w:r>
            <w:r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Draft CR 26.114 Integrating EVS and H.265 into 3GPP MTSINP MO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Draft CR 26.114 SDP offers and answers for EVS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Draft CR 26.114 Computation of b=AS for EVS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26.114-0288 Errors in the computation of b=AS for AMR and AMR-WB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Basic SDP parameters of EVS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MBS SWG ad-hoc #33 conference call on MI_EMO (10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MBS SWG ad-hoc #34 conference call on MI_MOOD (17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June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MBS SWG ad-hoc #35 conference call on MI_EMO (2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acting Chairman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MBS SWG ad-hoc #36 conference call on MI (22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agenda for MBS SWG at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from SA4 SQ SWG conf. call on ART_LTE (22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SQ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S4-140790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LS TR 26.924 Study on improved end-to-end QoS handling (S4-140688)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handling of QoS parameters between IPv4 and IPv6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Reply on TR 26.924 Study on improved end-to-end QoS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Response on introducing the EVS codec in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RAN counting for 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reply in TD </w:t>
            </w:r>
            <w:r>
              <w:rPr>
                <w:rFonts w:cs="Arial"/>
                <w:color w:val="0000FF"/>
                <w:sz w:val="20"/>
                <w:lang w:val="en-US"/>
              </w:rPr>
              <w:t>S4-141035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Reply 26.924 Study on improved end-to-end QoS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Response on LI for GCSE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introducing the EVS codec in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reply in TD </w:t>
            </w:r>
            <w:r>
              <w:rPr>
                <w:rFonts w:cs="Arial"/>
                <w:color w:val="0000FF"/>
                <w:sz w:val="20"/>
                <w:lang w:val="en-US"/>
              </w:rPr>
              <w:t>S4-141042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Liaison on new QCI values for Push To Talk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S4-140799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Publication of GSMA HD Voice Logo Technical Annex F for Mobile Networks and Terminals for the usage of the 'HD voice' logo with 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GSMA TSG &amp; IREG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Speech Based Double Talk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STQ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to 3GPP SA4 &amp; ITU-T SG12 Q9 Regarding Additional Validation Data for TS 103 106 and New Work Item for Superwideband and Fullband version of same (to be published as TS 103 281)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TC STQ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 xml:space="preserve">reply in TD </w:t>
            </w:r>
            <w:r>
              <w:rPr>
                <w:rFonts w:cs="Arial"/>
                <w:color w:val="0000FF"/>
                <w:sz w:val="20"/>
                <w:lang w:val="en-US"/>
              </w:rPr>
              <w:t>S4-141000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LS/r on inclusion of tools into STL (3GPP TSG SA4-131277)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LS/r on publication of GSMA HD Voice Logo Technical Annex F for Mobile Networks and Terminals for the usage of the 'HD voice' logo with LTE (Ref.: GSMA TSG - GSMA TSGVLR/Doc)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LS/r on delay estimates using P.863 (3GPP TSG SA4-140244)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MBMS Restructuring and Profiling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WID on MBMS Restructuring and Profiling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MBMS for Group Communication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 for communication between MBMS Client and DASH Client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 Flow Mapping and Consumption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Upgrade Issue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26.346-0415 Communication Interface between MBMS Client and DASH Client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FF0000"/>
                <w:kern w:val="2"/>
                <w:sz w:val="20"/>
                <w:lang w:val="en-US" w:eastAsia="zh-CN"/>
              </w:rPr>
              <w:t>rejected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26.346-0416 MBMS Enhancements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26.346-0383 rev 2 Enabling File Repair with Content Encoded Files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New WID on HTML5 as Presentation Layer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WID on MBMS for Group Communication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Proposals for the EVS Characterization Phase Test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/>
              </w:rPr>
              <w:t>New Work Item on "Media Handling Aspects of IMS-based Telepresence"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Intel, HuaWei Technologies Co., Ltd, HiSilicon Technologies Co. Ltd, Telecom Italia S.p.A.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Discussion Paper on IMS-based Telepresence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ROI: Updated Time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ROI: Updated Permanent Document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10. 11.7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Proposed Requirements on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 xml:space="preserve">Proposed Evaluation of </w:t>
            </w:r>
            <w:r>
              <w:rPr>
                <w:rFonts w:cs="Arial"/>
                <w:sz w:val="20"/>
                <w:lang w:val="en-CA"/>
              </w:rPr>
              <w:t xml:space="preserve">ITU-T H.224/H.281 </w:t>
            </w:r>
            <w:r>
              <w:rPr>
                <w:rFonts w:cs="Arial"/>
                <w:sz w:val="20"/>
                <w:lang w:eastAsia="zh-CN"/>
              </w:rPr>
              <w:t xml:space="preserve">FECC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Updated Version of TS 26.441 - General Overview of the EVS 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15.1.1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26.442 - EVS Codec ANSI C code (fixed-point)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26.443 - EVS Codec ANSI C code (floating-point)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26.444 - EVS Codec Test Sequences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26.445 – EVS Codec Detailed Algorithmic 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26.446 - EVS Codec AMR-WB Backward Compatible Functions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26.447 - EVS Codec Error Concealment of Lost Packets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26.448 - EVS Codec Jitter Buffer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26.449 - EVS Codec Comfort Noise Generation (CNG) Aspects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26.450 - EVS Codec Discontinuous Transmission (DTX)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</w:pPr>
            <w:r>
              <w:rPr>
                <w:rFonts w:cs="Arial"/>
                <w:sz w:val="20"/>
              </w:rPr>
              <w:t>Initial Version of TS 26.451 - EVS Codec Voice Activity Detection (VAD)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</w:pPr>
            <w:r>
              <w:rPr>
                <w:rFonts w:cs="Arial"/>
                <w:sz w:val="20"/>
              </w:rPr>
              <w:t>Ericsson,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Agenda for EVS/Joint EVS/SQ SWG Meeting at SA4#80, 4 - 8 August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00" w:beforeAutospacing="1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Meeting Schedule for EVS SWG meeting at TSG-SA4#80 meeting (for information)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EVS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26.849 v1.0.1 on 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MI-MooD Workplan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26.346-0417 Media- and Session-level FEC Redundancy Level Declaration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26.346-0418 Media- and Session-level FEC Redundancy Level Declaration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CR 26.346-0419 Delivery of MBMS User Service on Multiple FLUTE Sessions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26.346-0420 Guidelines on HTTP Redirection for DASH-over-MBMS Service with Unicast Fallback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S4-140911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MI-EMO: DASH Robustness Tools for Live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26.346-0421 More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29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CR 26.346-0422 MBMS User Service Consumption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Incorporated, Ericsson,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Adaptation Upswitch Performance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on Video Adaptation Performance Requirements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26.114-0284 Correction to GBR, MBR, and RTCP BW in Video QoS Profiles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26.114-0285 Correction to GBR, MBR, and RTCP BW in Video QoS Profiles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26.114-0286 Correction to GBR, MBR, and RTCP BW in Video QoS Profiles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Codec Inversion Detection in eCall Modem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26.268-0031 Update to Codec Inversion Detection Algorithm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26.268-0032 Update to Codec Inversion Detection Algorithm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26.114-0287 Video telephony robustness improvements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9E2AC4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Qualcomm Incorporated,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VoLTE Clock Drift Measurements using different signals and procedures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Annexes for the EVS Characterization Test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Dynastat,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7.5.2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CMW500 Speech Delays Rev. 1 for CS Radio Access Technologies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UE and system simulator delay with CMW500 with LTE access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26.114-0289 Clarifications and SDP Example on Removal of Media Components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on end-to-end delay in VoLTE for some commercially-available devices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Update to draft CR adding double-talk clause to 26.931 (SEATS TR)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 w:rsidP="007F5F90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 xml:space="preserve">CR 26.114-0290 </w:t>
            </w:r>
            <w:r w:rsidR="007F5F90">
              <w:rPr>
                <w:rFonts w:cs="Arial"/>
                <w:color w:val="000000"/>
                <w:sz w:val="20"/>
              </w:rPr>
              <w:t xml:space="preserve">MTSI Open Offer-Answer Procedures </w:t>
            </w:r>
            <w:r>
              <w:rPr>
                <w:rFonts w:cs="Arial"/>
                <w:color w:val="000000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Camera Control for signaling of Region of Interest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E2ETSI project plan v0.5.3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CR 26.114-0283 rev 2 Requirements for end-to-end video rate adaptation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EVS Permanent Document (EVS-12): Incorporating EVS into TS 26.114, v. 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CR 26.114-0291 Adding EVS to MTSI – Scope, references definitions and abbreviations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26.114 Adding EVS to MTSI – Codec, default operation and ICM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26.114 Adding EVS to MTSI – Payload format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26.114 Adding EVS to MTSI – RTCP usage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26.114 Adding EVS to MTSI – Jitter Buffer Management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26.114 Adding EVS to MTSI –Packet loss handling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Handling of the E2EMTSI Work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TR 26.924 E2EMTSI QoS v. 0.1.2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26.131 LTE UE delay requirements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DRAFT CR 26.132 LTE UE delay measurements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color w:val="0000FF"/>
                <w:sz w:val="20"/>
              </w:rPr>
              <w:t>S4-140978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 xml:space="preserve">DRAFT CR 26.132 </w:t>
            </w:r>
            <w:r>
              <w:rPr>
                <w:rFonts w:cs="Arial"/>
                <w:sz w:val="20"/>
              </w:rPr>
              <w:t xml:space="preserve">Description of packet delay and loss profiles for LTE UE delay testing </w:t>
            </w:r>
            <w:r>
              <w:rPr>
                <w:rFonts w:cs="Arial"/>
                <w:color w:val="000000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Measurements of UE delay for LTE access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MI:MooD; Approach for MooD managed content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t>LS Response on introducing the EVS codec in MTSI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t>TSG CT WG3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152AFF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</w:t>
            </w:r>
            <w:r w:rsidR="008532ED"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26.346-0424 Schedule Example Updates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15.2.2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t>Discussion on TV video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t>Draft WID on TV video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26.346-0426 ADPD Schema Correction for reportType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DASH: Draft CR on Addition of Tools from Second Edition ISO/IEC 23009-1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AD05FE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</w:t>
            </w:r>
            <w:r w:rsidR="008532ED">
              <w:rPr>
                <w:rFonts w:cs="Arial"/>
                <w:sz w:val="20"/>
              </w:rPr>
              <w:t>946-0004 FLUTE Recommendations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</w:t>
            </w:r>
            <w:r w:rsidR="001A1E51">
              <w:rPr>
                <w:rFonts w:cs="Arial"/>
                <w:sz w:val="20"/>
              </w:rPr>
              <w:t xml:space="preserve">0427 MI-EMO FLUTE Enhancements </w:t>
            </w:r>
            <w:r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 w:rsidP="001A1E51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26.346-0428 deviceID in Reception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15.2.2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HuaWei Technologies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S4-140929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Update of TR 26.848 on 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HuaWei Technologies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MooD Service Initiation Call Flows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  <w:lang w:val="en-US"/>
              </w:rPr>
              <w:t>HuaWei Technologies Co., Ltd,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S4-140936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26.346-0429 Updated Text on MooD Operation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S4-140937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Draft WID DASH Enhancement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HuaWei Technologies Co., Ltd, HiSilicon Technologies Co. Ltd</w:t>
            </w:r>
            <w:r>
              <w:rPr>
                <w:rFonts w:cs="Arial"/>
                <w:sz w:val="20"/>
                <w:lang w:val="en-US"/>
              </w:rPr>
              <w:t>, China Telecommunications, China Mobile Com. Corporation, Intel, NTT DOCOMO, INC., 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Reply on TR 26.924 Study on improved end-to-end QoS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IS-DASH: Editor's Proposed Final </w:t>
            </w:r>
            <w:r>
              <w:rPr>
                <w:rFonts w:cs="Arial"/>
                <w:color w:val="000000"/>
                <w:sz w:val="20"/>
              </w:rPr>
              <w:t>Version for TR 26.938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 and E2EMTSI video rate adaptation interaction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Telephony Robustness Improvements Extension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VTRI-MTSI-S4 Project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VTRI-MTSI-S4 rapporteur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S4-140898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 w:rsidP="00BC748F">
            <w:pPr>
              <w:spacing w:before="120" w:line="200" w:lineRule="atLeast"/>
              <w:ind w:left="57" w:right="57"/>
              <w:rPr>
                <w:szCs w:val="22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report from SA4 EVS SWG Teleconference #35 (17th June 201</w:t>
            </w:r>
            <w:r w:rsidR="00BC748F">
              <w:rPr>
                <w:rFonts w:cs="Arial"/>
                <w:sz w:val="20"/>
                <w:lang w:val="en-US"/>
              </w:rPr>
              <w:t>4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S4-140899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 w:rsidP="00BC748F">
            <w:pPr>
              <w:spacing w:before="120" w:line="200" w:lineRule="atLeast"/>
              <w:ind w:left="57" w:right="57"/>
              <w:rPr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report from SA4 EVS SWG Teleconference #36 (23rd July 201</w:t>
            </w:r>
            <w:r w:rsidR="00BC748F">
              <w:rPr>
                <w:rFonts w:cs="Arial"/>
                <w:sz w:val="20"/>
                <w:lang w:val="en-US"/>
              </w:rPr>
              <w:t>4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</w:pPr>
            <w:r>
              <w:rPr>
                <w:rFonts w:cs="Arial"/>
                <w:sz w:val="20"/>
                <w:lang w:val="en-US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Experimental results and proposals on clock drift measurement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lang w:val="en-US"/>
              </w:rPr>
            </w:pPr>
            <w:r>
              <w:rPr>
                <w:rFonts w:cs="Arial"/>
                <w:sz w:val="20"/>
                <w:lang w:val="sv-SE"/>
              </w:rPr>
              <w:t>Draft New Work Item on "Enhanced LTE UE delay test methods and requirements"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On SWB frequency masks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On EVS Channel Aware Mode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Incorporated, SPRINT Corporation, Fraunhofer IIS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WID on Support of EVS in 3G Circuit-Switched Networks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Incorporated, China Unicom, HuaWei Technologies Co., Ltd, Fraunhofer IIS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Draft WID: Improved DASH Interoperability and Operation in 3GPP Services (IDOTS)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Qualcomm Incorporated, Cisco Systems, BlackBerry UK Limited, INTERDIGITAL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Proposed Draft Time Plan for WI IDOTS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on Using the RTCP Bandwidth Modifiers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PARM - Pause and Resume of Media DRAFT WID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Comparison of LTE UE delay results between different devices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Comments on S4-140902 regarding the resolution of sensitivity/frequency response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26.346-0420 rev 1 Guidelines on HTTP Redirection for DASH-over-MBMS Service with Unicast Fallback (Release 12)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Proposed Text for Blank or Under-Specified Sections in MooD TR 26.849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15.2.3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Draft CR 26.114 Introduction of EVS into MTSI </w:t>
            </w:r>
            <w:r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Basic SDP parameters of EVS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Proposal for progressed ART_LTE-SUPER CR to 26.131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Proposal for progressed ART_LTE-SUPER CR to 26.132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Permanent Document EVS-7b: Processing functions for selection phase v1.3.0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eastAsia="zh-CN"/>
              </w:rPr>
              <w:t>S4-141026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color w:val="000000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>EVS Permanent Document (EVS-12): Incorporating EVS into TS 26.114, v. 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color w:val="000000"/>
                <w:sz w:val="20"/>
                <w:lang w:val="en-CA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15.1.1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Proposals for the EVS-7c Processing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</w:t>
            </w:r>
            <w:bookmarkStart w:id="1" w:name="_GoBack"/>
            <w:r>
              <w:rPr>
                <w:rFonts w:cs="Arial"/>
                <w:color w:val="0000FF"/>
                <w:sz w:val="20"/>
                <w:lang w:val="en-US"/>
              </w:rPr>
              <w:t>920</w:t>
            </w:r>
            <w:bookmarkEnd w:id="1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26.114-0292 Integrating HEVC into 3GPP MTSINP MO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13.4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MBS SWG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26.907 (FS_HTML5) 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Applicability of MI-MooD to GCSE (To: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 Electronics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eMBMS broadcast areas with EUTRAN Cell Granularity (To: SA2;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 Electronics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RAN counting for MooD (to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 Technologies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26.346-0417 rev 1 Media- and Session-level FEC Redundancy Level Declaration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</w:rPr>
              <w:t>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13.2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CR 26.346-0418 rev 1 Media- and Session-level FEC Redundancy Level Declaration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13.2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26.346-0426 rev 1 ADPD Schema Correction for reportType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15.10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Update to 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HuaWei Technologies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S4-140946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TR 26.848 v1.7.0 on 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HuaWei Technologies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AD05FE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CR 26.</w:t>
            </w:r>
            <w:r w:rsidR="008532ED">
              <w:rPr>
                <w:rFonts w:cs="Arial"/>
                <w:sz w:val="20"/>
              </w:rPr>
              <w:t>946-0004 rev 1 FLUTE Recommendations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postponed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26.346-0383 rev 3 Enabling File Repair with Content Encoded Files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CR 26.346-0419 rev 1 Delivery of MBMS User Service on Multiple FLUTE Sessions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 26.849 v1.1.0 on 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15.2.3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26.346-0421 rev 1 More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MooD Service Initiation Call Flows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HuaWei Technologies Co., Ltd, 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CR 26.346-0429 rev 1 Updated Text on MooD Operation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 26.938 Improved Support for Dynamic Adaptive Streaming over HTTP in 3GPP (IS-DASH) (Release 12), v. 1.10.0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17.1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26.907 HTML5 for a new Presentation Layer in 3GPP Services, v1.2.0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17.3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New WID on HTML5 as Presentation Layer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New WID on Enhanced DASH (eDASH)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CR 26.346-0422 rev 1 MBMS User Service Consumption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Incorporated, Ericsson,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Rel-12 SA4 Work Item Exception for MI-MooD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MI_MooD Rapporteur (Qualcomm)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S4-140954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to "Liaison Statement on DASH-IF status" (To: DASH-IF)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New WID on Enhanced DASH (eDASH)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HuaWei Technologies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FF"/>
                <w:sz w:val="20"/>
              </w:rPr>
              <w:t>S4-141031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15.2.2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CR 26.346-0419 rev 2 Delivery of MBMS User Service on Multiple FLUTE Sessions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Incorporated, HuaWei Technologies Co., Ltd,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New WID on HTML5 as Presentation Layer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S4-140951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26.346-0383 rev 4 Enabling File Repair with Content Encoded Files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15.2.2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29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CR 26.346-0422 rev 2 MBMS User Service Consumption Reporting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Incorporated, Ericsson, 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New WID on HTML5 as Presentation Layer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26.346-0421 rev 2 More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CR 26.346-0429 rev 2 Updated Text on MooD Operation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Rel-12 SA4 Work Item Exception for MI-MooD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MI_MooD Rapporteur (Qualcomm)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15.2.4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Rel-12 SA4 Work Item Exception for MI-EMO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Rapporteur (HuaWei Technologies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8.6.1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FF"/>
                <w:sz w:val="20"/>
              </w:rPr>
              <w:t>S4-140958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S4-140956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Applicability of MI-MooD to GCSE (to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color w:val="000000"/>
                <w:sz w:val="20"/>
                <w:lang w:val="fr-FR"/>
              </w:rPr>
            </w:pPr>
            <w:r>
              <w:rPr>
                <w:rFonts w:cs="Arial"/>
                <w:color w:val="0000FF"/>
                <w:sz w:val="20"/>
              </w:rPr>
              <w:t>S4-141051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eMBMS broadcast areas with EUTRAN Cell Granularity (To: SA2;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Rel-12 SA4 Work Item Exception for MI-EMO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Rapporteur (HuaWei Technologies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8.6.1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15.2.2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RAN counting for MooD (to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WID on MTSI Extensions for Multi-stream Multiparty Conferencing Media Handling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Ericsson, Telecom Italia S.p.A.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26.114-0287 rev 1 Video telephony robustness improvements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15.4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/>
              </w:rPr>
              <w:t>New Work Item on "Media Handling Aspects of IMS-based Telepresence"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Intel, HuaWei Technologies Co., Ltd, HiSilicon Technologies Co. Ltd, Telecom Italia S.p.A., 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 26.114-0288 rev 1 Errors in the computation of b=AS for AMR and AMR-WB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13.4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26.114-0284 rev 1 Correction to GBR, MBR, and RTCP BW in Video QoS Profiles (Release 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13.4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26.114-0285 rev 1 Correction to GBR, MBR, and RTCP BW in Video QoS Profiles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13.4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26.114-0286 rev 1 Correction to GBR, MBR, and RTCP BW in Video QoS Profiles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eastAsia="zh-CN"/>
              </w:rPr>
              <w:t>13.4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26.114-0289 rev 1 Clarifications and SDP Example on Removal of Media Components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15.10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 w:rsidP="007F5F90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color w:val="000000"/>
                <w:sz w:val="20"/>
              </w:rPr>
              <w:t xml:space="preserve">CR 26.114-0290 rev 1 </w:t>
            </w:r>
            <w:r w:rsidR="007F5F90">
              <w:rPr>
                <w:rFonts w:cs="Arial"/>
                <w:color w:val="000000"/>
                <w:sz w:val="20"/>
              </w:rPr>
              <w:t xml:space="preserve">MTSI Open Offer-Answer Procedures </w:t>
            </w:r>
            <w:r>
              <w:rPr>
                <w:rFonts w:cs="Arial"/>
                <w:color w:val="000000"/>
                <w:sz w:val="20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15.10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Revised WID on SA4 part of End-to-end Multimedia Telephony Service for IMS (MTSI) extensions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WID on SA4 part of QoS End-to-end Multimedia Telephony Service for IMS (MTSI) extensions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TR 26.924 Study on Improved end-to-end QoS handling, v. 0.1.3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16.1.1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LS on Handling of the E2EMTSI Work Item (To: CT1, CT3, CT4, TSG-CT; Cc: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26.114-0283 rev 3 Requirements for end-to-end video rate adaptation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  <w:r w:rsidR="00E75C6F">
              <w:rPr>
                <w:rFonts w:cs="Arial"/>
                <w:sz w:val="20"/>
              </w:rPr>
              <w:t xml:space="preserve">, </w:t>
            </w:r>
            <w:r w:rsidR="00E75C6F"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11.8.3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E2ETSI project plan v0.5.4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ROI: Updated Permanent Document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16.2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26.173 Correction on AMR-WB (noise energy initialization)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26.173 Correction on AMR-WB (out-of-bound memory access)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color w:val="0000FF"/>
                <w:kern w:val="2"/>
                <w:sz w:val="20"/>
                <w:lang w:val="en-US" w:eastAsia="zh-CN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to 26.132 on LTE UE test methods (</w:t>
            </w:r>
            <w:r>
              <w:rPr>
                <w:rFonts w:cs="Arial"/>
                <w:noProof/>
                <w:sz w:val="20"/>
              </w:rPr>
              <w:t xml:space="preserve">revision of </w:t>
            </w:r>
            <w:r>
              <w:rPr>
                <w:rFonts w:cs="Arial"/>
                <w:noProof/>
                <w:color w:val="0000FF"/>
                <w:sz w:val="20"/>
              </w:rPr>
              <w:t>S4-140</w:t>
            </w:r>
            <w:r>
              <w:rPr>
                <w:rFonts w:cs="Arial"/>
                <w:noProof/>
                <w:color w:val="0000FF"/>
                <w:sz w:val="20"/>
                <w:lang w:val="en-US"/>
              </w:rPr>
              <w:t>715</w:t>
            </w:r>
            <w:r>
              <w:rPr>
                <w:rFonts w:cs="Arial"/>
                <w:noProof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S4-140979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CR 26.131 LTE UE delay requirements (Release 12) (revision of </w:t>
            </w:r>
            <w:r>
              <w:rPr>
                <w:rFonts w:cs="Arial"/>
                <w:color w:val="0000FF"/>
                <w:sz w:val="20"/>
              </w:rPr>
              <w:t>S4-140874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New Work Item on "Enhanced LTE UE delay test methods and requirements"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Liaison Statement on DASH-IF 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DASH Industry Forum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 xml:space="preserve">reply in </w:t>
            </w:r>
            <w:r>
              <w:rPr>
                <w:color w:val="0000FF"/>
                <w:sz w:val="20"/>
                <w:lang w:val="en-US"/>
              </w:rPr>
              <w:t>TD S4-140944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Draft WID on TV video profiles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Incorporated, TELECOM ITALIA S.p.A., Sony Mobile Communications AB, HUAWEI TECHNOLOGIES Co. Ltd.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EVS-11 EVS Verification Phase Items, v. 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  <w:lang w:eastAsia="zh-CN"/>
              </w:rPr>
              <w:t>15.1.1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Open Architecture Rebuffering Delay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Audience, Inc., Apple (UK) Limited, Blackberry UK Limited, Samsung Telecommunications, SPRINT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color w:val="000000"/>
                <w:sz w:val="20"/>
              </w:rPr>
              <w:t xml:space="preserve">Draft TR 26.931 Study of Enhanced Acoustic Test Specifications (FS_SEATS), v. 0.0.2 (revision of </w:t>
            </w:r>
            <w:r>
              <w:rPr>
                <w:rFonts w:cs="Arial"/>
                <w:color w:val="0000FF"/>
                <w:sz w:val="20"/>
              </w:rPr>
              <w:t>S4-131352)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Rapporteurs (Audience Inc., 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Requirements on ROI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Evaluation of ITU-T H.224/H.281 FECC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S4-140988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ROI: Updated Time Plan, v. 0.1.0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 (ROI 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10, 11.7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eastAsia="zh-CN"/>
              </w:rPr>
              <w:t>16.2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S4-140989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val="sv-SE"/>
              </w:rPr>
              <w:t>New Work Item on "Media Handling Aspects of IMS-based Telepresence"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</w:rPr>
              <w:t>Intel, HuaWei Technologies Co., Ltd, HiSilicon Technologies Co. Ltd, Telecom Italia S.p.A., ORANGE, 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19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the MTSI SWG meeting held during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40" w:after="4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Acting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Draft CR to 26.131 on ART_LTE SUPER requirements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S4-140711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15.3.2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Draft CR to 26.132 on ART_LTE SUPER test methods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S4-140758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26.268-0031 rev 1 Update to Codec Inversion Detection Algorithm (Release 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26.268-0032 rev 1 Update to Codec Inversion Detection Algorithm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ascii="Calibri" w:hAnsi="Calibri" w:cs="Calibri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CR 26.114-0293 Introduction of EVS into MTSI </w:t>
            </w:r>
            <w:r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763D4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</w:t>
            </w:r>
            <w:r w:rsidR="00DF0CFB">
              <w:rPr>
                <w:rFonts w:cs="Arial"/>
                <w:color w:val="0000FF"/>
                <w:sz w:val="20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CR 26.114-0294 </w:t>
            </w:r>
            <w:r>
              <w:rPr>
                <w:rFonts w:ascii="Arial" w:eastAsia="Malgun Gothic" w:hAnsi="Arial" w:cs="Arial"/>
                <w:noProof/>
                <w:sz w:val="20"/>
                <w:szCs w:val="20"/>
                <w:lang w:val="en-US"/>
              </w:rPr>
              <w:t>SDP offers and answers for EVS</w:t>
            </w: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763D4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CR 26.114-0295 </w:t>
            </w:r>
            <w:r>
              <w:rPr>
                <w:rFonts w:ascii="Arial" w:eastAsia="Malgun Gothic" w:hAnsi="Arial" w:cs="Arial"/>
                <w:noProof/>
                <w:sz w:val="20"/>
                <w:szCs w:val="20"/>
                <w:lang w:val="en-US"/>
              </w:rPr>
              <w:t>Computation of b=AS for EVS</w:t>
            </w:r>
            <w:r>
              <w:rPr>
                <w:rFonts w:ascii="Arial" w:eastAsia="Malgun Gothic" w:hAnsi="Arial" w:cs="Arial"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763D4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S4-140998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to 26.132 on LTE UE test methods (</w:t>
            </w:r>
            <w:r>
              <w:rPr>
                <w:rFonts w:cs="Arial"/>
                <w:noProof/>
                <w:sz w:val="20"/>
              </w:rPr>
              <w:t xml:space="preserve">revision of </w:t>
            </w:r>
            <w:r>
              <w:rPr>
                <w:rFonts w:cs="Arial"/>
                <w:noProof/>
                <w:color w:val="0000FF"/>
                <w:sz w:val="20"/>
              </w:rPr>
              <w:t>S4-140</w:t>
            </w:r>
            <w:r>
              <w:rPr>
                <w:rFonts w:cs="Arial"/>
                <w:noProof/>
                <w:color w:val="0000FF"/>
                <w:sz w:val="20"/>
                <w:lang w:val="en-US"/>
              </w:rPr>
              <w:t>715</w:t>
            </w:r>
            <w:r>
              <w:rPr>
                <w:rFonts w:cs="Arial"/>
                <w:noProof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S4-140999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CR 26.131 LTE UE delay requirements (Release 12) (revision of </w:t>
            </w:r>
            <w:r>
              <w:rPr>
                <w:rFonts w:cs="Arial"/>
                <w:color w:val="0000FF"/>
                <w:sz w:val="20"/>
              </w:rPr>
              <w:t>S4-140714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Response on speech quality transmission in the presence of background noise (To: ETSI TC STQ, Cc: ITU-T SG12 Q9/12)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eastAsia="SimSun" w:cs="Arial"/>
                <w:kern w:val="2"/>
                <w:sz w:val="20"/>
                <w:lang w:val="sv-SE" w:eastAsia="zh-CN"/>
              </w:rPr>
              <w:t>12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color w:val="000000"/>
                <w:sz w:val="20"/>
              </w:rPr>
              <w:t xml:space="preserve">Draft TR 26.931 Study of Enhanced Acoustic Test Specifications (FS_SEATS), v. 0.0.3 (revision of </w:t>
            </w:r>
            <w:r>
              <w:rPr>
                <w:rFonts w:cs="Arial"/>
                <w:color w:val="0000FF"/>
                <w:sz w:val="20"/>
              </w:rPr>
              <w:t>S4-131352)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Rapporteurs (Audience Inc., Intel)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17.2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CR 26.131 LTE UE delay requirements (Release 12) (revision of </w:t>
            </w:r>
            <w:r>
              <w:rPr>
                <w:rFonts w:cs="Arial"/>
                <w:color w:val="0000FF"/>
                <w:sz w:val="20"/>
              </w:rPr>
              <w:t>S4-140714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15.3.1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to 26.132 on LTE UE test methods (</w:t>
            </w:r>
            <w:r>
              <w:rPr>
                <w:rFonts w:cs="Arial"/>
                <w:noProof/>
                <w:sz w:val="20"/>
              </w:rPr>
              <w:t xml:space="preserve">revision of </w:t>
            </w:r>
            <w:r>
              <w:rPr>
                <w:rFonts w:cs="Arial"/>
                <w:noProof/>
                <w:color w:val="0000FF"/>
                <w:sz w:val="20"/>
              </w:rPr>
              <w:t>S4-140</w:t>
            </w:r>
            <w:r>
              <w:rPr>
                <w:rFonts w:cs="Arial"/>
                <w:noProof/>
                <w:color w:val="0000FF"/>
                <w:sz w:val="20"/>
                <w:lang w:val="en-US"/>
              </w:rPr>
              <w:t>715</w:t>
            </w:r>
            <w:r>
              <w:rPr>
                <w:rFonts w:cs="Arial"/>
                <w:noProof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  <w:lang w:val="sv-SE" w:eastAsia="zh-CN"/>
              </w:rPr>
              <w:t xml:space="preserve">9.5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15.3.1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Draft CR to 26.132 on ART_LTE SUPER test methods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S4-140758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15.3.2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ART_LTE-UED-1 Project Plan of ART_LTE-UED work item building block, version 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ART_LTE-UED WI Rapporteurs (AT&amp;T, 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S4-141006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ART_LTE-SUPER-1 Project Plan of ART_LTE-SUPER work item building block, version 0.0.11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ART_LTE-SUPER WI Rapporteur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Exception sheet for the WI ART_LTE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ART_LTE 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Permanent Document EVS-8c: Characterization Phase Test plan including lab task specification v. 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Editor (</w:t>
            </w:r>
            <w:r>
              <w:rPr>
                <w:rFonts w:cs="Arial"/>
                <w:sz w:val="20"/>
              </w:rPr>
              <w:t>Samsung Electronics Co., Ltd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sv-SE"/>
              </w:rPr>
              <w:t>Draft New WID on TV video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ORANGE, Qualcomm Incorporated, TELECOM ITALIA S.p.A., Sony Mobile Communications, HUAWEI TECHNOLOGIES Co. Ltd., Ericsson, Deutsche Telekom AG,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VIDEO SWG report during SA4#80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EVS overload point definition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szCs w:val="22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Sony Mobile Communications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noted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[Draft] Reply LS on introducing the EVS codec in MTSI (To: TSG SA WG2, Cc:TSG CT WG1, TSG CT WG3, TSG CT WG4, TSG RAN WG1, TSG RAN WG2, TSG RAN WG4)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Response on introducing the EVS codec in MTSI (To: CT3, Cc: CT1, CT4,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WID on Support of EVS in 3G Circuit-Switched Networks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Incorporated, China Unicom, HuaWei Technologies Co., Ltd, Fraunhofer IIS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Exception sheet for the WI EVS_codec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Rapporteur EVS_codec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EVS Permanent document (EVS-2): EVS Project plan, v0.6.5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Editor (Huawei Technologies)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fr-FR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SA4#80 EVS SWG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sv-SE"/>
              </w:rPr>
              <w:t>New WID on TV video profile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ORANGE, Qualcomm Incorporated, TELECOM ITALIA S.p.A., Sony Mobile Communications, HUAWEI TECHNOLOGIES Co. Ltd., Ericsson, Deutsche Telekom AG, Intel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New Work Item on "Enhanced LTE UE delay test methods and requirements"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ORANGE, Sony Mobile Communications, Qualcomm Incorporated, AT&amp;T, Ericsson, </w:t>
            </w:r>
            <w:r>
              <w:rPr>
                <w:rFonts w:cs="Arial"/>
                <w:color w:val="000000"/>
                <w:sz w:val="20"/>
              </w:rPr>
              <w:t>SPRINT 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Draft CR to 26.132 on ART_LTE SUPER test methods (revision of </w:t>
            </w:r>
            <w:r>
              <w:rPr>
                <w:rFonts w:cs="Arial"/>
                <w:color w:val="0000FF"/>
                <w:sz w:val="20"/>
                <w:lang w:val="en-US"/>
              </w:rPr>
              <w:t>S4-140758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(Sony Mobile Communications)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 26.938 Improved Support for Dynamic Adaptive Streaming over HTTP in 3GPP (IS-DASH) (Release 12), v. 1.10.0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rPr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rFonts w:cs="Arial"/>
                <w:sz w:val="20"/>
              </w:rPr>
              <w:t>17.1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WID on Enhanced DASH (eDASH)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26.907 HTML5 for a new Presentation Layer in 3GPP Services, v1.2.1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WID on HTML5 as Presentation Layer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26.132-0070 LTE UE delay test methods (Release12)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Permanent Document EVS-7b: Processing functions for selection phase v1.4.0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(Fraunhofer IIS)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</w:pPr>
            <w:r>
              <w:rPr>
                <w:rFonts w:cs="Arial"/>
                <w:sz w:val="20"/>
              </w:rPr>
              <w:t>TS 26.441 General Overview of the EVS Codec (Release 12), v 1.1.0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</w:rPr>
              <w:t>15.1.1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Exception sheet for the WI EVS_codec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fr-FR"/>
              </w:rPr>
              <w:t>Rapporteur EVS_codec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MBS SWG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Chairman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DRAFT CR 26.131 LTE UE delay requirements (Release 12) (revision of </w:t>
            </w:r>
            <w:r>
              <w:rPr>
                <w:rFonts w:cs="Arial"/>
                <w:color w:val="0000FF"/>
                <w:sz w:val="20"/>
              </w:rPr>
              <w:t>S4-140714</w:t>
            </w:r>
            <w:r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76" w:lineRule="auto"/>
              <w:ind w:left="57" w:right="57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76" w:lineRule="auto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S4-141031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MI-EMO working plan and timeline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HuaWei Technologies Co., Ltd (Rapporteur)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Rel-12 SA4 Work Item Exception for MI-EMO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Rapporteur (HuaWei Technologies Co., Ltd)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 w:eastAsia="zh-CN"/>
              </w:rPr>
            </w:pPr>
            <w:r>
              <w:rPr>
                <w:rFonts w:cs="Arial"/>
                <w:sz w:val="20"/>
                <w:lang w:val="fr-FR" w:eastAsia="zh-CN"/>
              </w:rPr>
              <w:t>15.2.2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26.131-0062 LTE UE delay requirements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576E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WID on Support of EVS in 3G Circuit-Switched Networks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Qualcomm Incorporated, China Unicom, HuaWei Technologies Co., Ltd, Fraunhofer IIS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reply on RAN counting for MooD (to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to "Liaison Statement on DASH-IF status" (To: DASH-IF)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WID on Enhanced DASH (eDASH)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26.131-0062 rev 1 LTE UE delay requirements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576E0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 w:eastAsia="zh-CN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26.132-0070 rev 1 LTE UE delay test methods (Release12)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ART_LTE-UED-1 Project Plan of ART_LTE-UED work item building block, version 1.0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ART_LTE-UED WI Rapporteurs (AT&amp;T, ORANGE)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Reply on Stage 2 aspects of introducing the EVS codec in MTSI (To: SA2, Cc: RAN4, CT1, CT3, RAN1,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Reply LS on stage 2 related aspects of introducing the EVS codec in MTSI (To: SA2, Cc: RAN4, CT1, CT3, RAN1,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Communication with Broadcast Standardization Organizations on Video Formats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WID on SA4 part of QoS End-to-end Multimedia Telephony Service for IMS (MTSI) extensions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Revised WID on SA4 part of End-to-end Multimedia Telephony Service for IMS (MTSI) extensions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handling of E2EMTSI WI in Rel</w:t>
            </w:r>
            <w:r>
              <w:rPr>
                <w:rFonts w:cs="Arial"/>
                <w:sz w:val="20"/>
                <w:lang w:val="en-US"/>
              </w:rPr>
              <w:noBreakHyphen/>
              <w:t>12 and Rel</w:t>
            </w:r>
            <w:r>
              <w:rPr>
                <w:rFonts w:cs="Arial"/>
                <w:sz w:val="20"/>
                <w:lang w:val="en-US"/>
              </w:rPr>
              <w:noBreakHyphen/>
              <w:t>13 (To: CT1, CT3, CT4, TSG-CT; Cc: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color w:val="000000"/>
                <w:sz w:val="20"/>
              </w:rPr>
              <w:t>16.1.2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Exception sheet for the WI ART_LTE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 w:line="200" w:lineRule="atLeast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ART_LTE Rapporteur (Qualcomm Incorporated)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 w:line="200" w:lineRule="atLeast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26.346-0421 rev 3 More on MooD Header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Qualcomm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15.2.4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lastRenderedPageBreak/>
              <w:t>S4-141049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00"/>
                <w:sz w:val="20"/>
              </w:rPr>
              <w:t>CR 26.346-0429 rev 3 Updated Text on MooD Operation (Release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Co., Ltd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  <w:r>
              <w:rPr>
                <w:rFonts w:cs="Arial"/>
                <w:sz w:val="20"/>
                <w:lang w:val="sv-SE"/>
              </w:rPr>
              <w:t>15.2.4</w:t>
            </w: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Rel-12 SA4 Work Item Exception for 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 Rapporteur (Qualcomm)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revised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reply on Applicability of MI-MooD to GCSE (to SA2)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reply on eMBMS broadcast areas with EUTRAN Cell Granularity (To: SA2; RAN2)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approved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440B0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12 SA4 Work Item Exception for the WI 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 Rapporteur (Qualcomm)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sz w:val="20"/>
                <w:lang w:eastAsia="zh-CN"/>
              </w:rPr>
              <w:t>15.2.4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  <w:tr w:rsidR="008532ED" w:rsidTr="008532ED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S4-141054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SA4#80 meeting, v. 0.0.1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8532ED" w:rsidRDefault="008532ED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532ED" w:rsidRDefault="008532ED">
            <w:pPr>
              <w:spacing w:before="120"/>
              <w:ind w:left="57" w:right="57"/>
              <w:jc w:val="center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32ED" w:rsidRDefault="008532ED">
            <w:pPr>
              <w:spacing w:before="120"/>
              <w:ind w:left="57" w:right="57"/>
              <w:rPr>
                <w:rFonts w:eastAsia="SimSun" w:cs="Arial"/>
                <w:kern w:val="2"/>
                <w:sz w:val="20"/>
                <w:lang w:val="sv-SE" w:eastAsia="zh-CN"/>
              </w:rPr>
            </w:pPr>
          </w:p>
        </w:tc>
      </w:tr>
    </w:tbl>
    <w:p w:rsidR="008532ED" w:rsidRDefault="008532ED" w:rsidP="008532ED"/>
    <w:p w:rsidR="00A4027C" w:rsidRDefault="00A4027C"/>
    <w:sectPr w:rsidR="00A40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64CB6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ED"/>
    <w:rsid w:val="00152AFF"/>
    <w:rsid w:val="001A1E51"/>
    <w:rsid w:val="00440B0D"/>
    <w:rsid w:val="00576E01"/>
    <w:rsid w:val="00763D44"/>
    <w:rsid w:val="007F5F90"/>
    <w:rsid w:val="008532ED"/>
    <w:rsid w:val="009E2AC4"/>
    <w:rsid w:val="00A37E9D"/>
    <w:rsid w:val="00A4027C"/>
    <w:rsid w:val="00AD05FE"/>
    <w:rsid w:val="00BC748F"/>
    <w:rsid w:val="00DF0CFB"/>
    <w:rsid w:val="00E75C6F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7B18B-C963-46C6-9DE1-DC9F17E3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ED"/>
    <w:pPr>
      <w:widowControl w:val="0"/>
      <w:spacing w:after="120" w:line="240" w:lineRule="atLeas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532ED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semiHidden/>
    <w:unhideWhenUsed/>
    <w:qFormat/>
    <w:rsid w:val="008532ED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32ED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semiHidden/>
    <w:unhideWhenUsed/>
    <w:qFormat/>
    <w:rsid w:val="008532ED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semiHidden/>
    <w:unhideWhenUsed/>
    <w:qFormat/>
    <w:rsid w:val="008532ED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semiHidden/>
    <w:unhideWhenUsed/>
    <w:qFormat/>
    <w:rsid w:val="008532ED"/>
    <w:pPr>
      <w:keepNext/>
      <w:snapToGrid w:val="0"/>
      <w:outlineLvl w:val="5"/>
    </w:pPr>
    <w:rPr>
      <w:b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semiHidden/>
    <w:unhideWhenUsed/>
    <w:qFormat/>
    <w:rsid w:val="008532ED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semiHidden/>
    <w:unhideWhenUsed/>
    <w:qFormat/>
    <w:rsid w:val="008532ED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semiHidden/>
    <w:unhideWhenUsed/>
    <w:qFormat/>
    <w:rsid w:val="008532ED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2ED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semiHidden/>
    <w:rsid w:val="008532ED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532ED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semiHidden/>
    <w:rsid w:val="008532ED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semiHidden/>
    <w:rsid w:val="008532ED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semiHidden/>
    <w:rsid w:val="008532ED"/>
    <w:rPr>
      <w:rFonts w:ascii="Arial" w:eastAsia="Times New Roman" w:hAnsi="Arial" w:cs="Times New Roman"/>
      <w:b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semiHidden/>
    <w:rsid w:val="008532ED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semiHidden/>
    <w:rsid w:val="008532ED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semiHidden/>
    <w:rsid w:val="008532ED"/>
    <w:rPr>
      <w:rFonts w:ascii="Arial" w:eastAsia="Times New Roman" w:hAnsi="Arial" w:cs="Times New Roman"/>
      <w:b/>
      <w:sz w:val="18"/>
      <w:szCs w:val="20"/>
      <w:lang w:val="en-US"/>
    </w:rPr>
  </w:style>
  <w:style w:type="character" w:styleId="Hyperlink">
    <w:name w:val="Hyperlink"/>
    <w:semiHidden/>
    <w:unhideWhenUsed/>
    <w:rsid w:val="008532ED"/>
    <w:rPr>
      <w:rFonts w:ascii="Arial" w:eastAsia="SimSun" w:hAnsi="Arial" w:cs="Arial" w:hint="default"/>
      <w:color w:val="0000FF"/>
      <w:kern w:val="2"/>
      <w:u w:val="single"/>
      <w:lang w:val="en-US" w:eastAsia="zh-CN" w:bidi="ar-SA"/>
    </w:rPr>
  </w:style>
  <w:style w:type="character" w:styleId="FollowedHyperlink">
    <w:name w:val="FollowedHyperlink"/>
    <w:semiHidden/>
    <w:unhideWhenUsed/>
    <w:rsid w:val="008532ED"/>
    <w:rPr>
      <w:rFonts w:ascii="Arial" w:eastAsia="SimSun" w:hAnsi="Arial" w:cs="Arial" w:hint="default"/>
      <w:color w:val="800080"/>
      <w:kern w:val="2"/>
      <w:u w:val="single"/>
      <w:lang w:val="en-US" w:eastAsia="zh-CN" w:bidi="ar-SA"/>
    </w:rPr>
  </w:style>
  <w:style w:type="character" w:styleId="Emphasis">
    <w:name w:val="Emphasis"/>
    <w:qFormat/>
    <w:rsid w:val="008532ED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basedOn w:val="DefaultParagraphFont"/>
    <w:semiHidden/>
    <w:rsid w:val="008532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basedOn w:val="DefaultParagraphFont"/>
    <w:semiHidden/>
    <w:rsid w:val="008532ED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basedOn w:val="DefaultParagraphFont"/>
    <w:semiHidden/>
    <w:rsid w:val="008532ED"/>
    <w:rPr>
      <w:rFonts w:asciiTheme="majorHAnsi" w:eastAsiaTheme="majorEastAsia" w:hAnsiTheme="majorHAnsi" w:cstheme="majorBidi"/>
      <w:color w:val="2E74B5" w:themeColor="accent1" w:themeShade="BF"/>
      <w:sz w:val="22"/>
      <w:lang w:eastAsia="en-US"/>
    </w:rPr>
  </w:style>
  <w:style w:type="character" w:customStyle="1" w:styleId="Heading6Char1">
    <w:name w:val="Heading 6 Char1"/>
    <w:aliases w:val="TOC header Char,Bullet list Char,sub-dash Char,sd Char,5 Char,Appendix Char,T1 Char,h6 Char"/>
    <w:basedOn w:val="DefaultParagraphFont"/>
    <w:semiHidden/>
    <w:rsid w:val="008532ED"/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styleId="Strong">
    <w:name w:val="Strong"/>
    <w:qFormat/>
    <w:rsid w:val="008532ED"/>
    <w:rPr>
      <w:rFonts w:ascii="Arial" w:eastAsia="SimSun" w:hAnsi="Arial" w:cs="Arial" w:hint="default"/>
      <w:b/>
      <w:bCs/>
      <w:color w:val="0000FF"/>
      <w:kern w:val="2"/>
      <w:lang w:val="en-US" w:eastAsia="zh-CN" w:bidi="ar-SA"/>
    </w:rPr>
  </w:style>
  <w:style w:type="character" w:styleId="HTMLTypewriter">
    <w:name w:val="HTML Typewriter"/>
    <w:semiHidden/>
    <w:unhideWhenUsed/>
    <w:rsid w:val="008532ED"/>
    <w:rPr>
      <w:rFonts w:ascii="Courier New" w:eastAsia="Times New Roma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paragraph" w:styleId="NormalWeb">
    <w:name w:val="Normal (Web)"/>
    <w:basedOn w:val="Normal"/>
    <w:uiPriority w:val="99"/>
    <w:semiHidden/>
    <w:unhideWhenUsed/>
    <w:rsid w:val="008532ED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7Char1">
    <w:name w:val="Heading 7 Char1"/>
    <w:aliases w:val="Bulleted list Char,L7 Char"/>
    <w:basedOn w:val="DefaultParagraphFont"/>
    <w:semiHidden/>
    <w:rsid w:val="008532ED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character" w:customStyle="1" w:styleId="Heading8Char1">
    <w:name w:val="Heading 8 Char1"/>
    <w:aliases w:val="Table Heading Char,Legal Level 1.1.1. Char,Center Bold Char"/>
    <w:basedOn w:val="DefaultParagraphFont"/>
    <w:semiHidden/>
    <w:rsid w:val="008532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1">
    <w:name w:val="Heading 9 Char1"/>
    <w:aliases w:val="Figure Heading Char,FH Char,Titre 10 Char"/>
    <w:basedOn w:val="DefaultParagraphFont"/>
    <w:semiHidden/>
    <w:rsid w:val="008532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532ED"/>
    <w:pPr>
      <w:tabs>
        <w:tab w:val="left" w:pos="1701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32ED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32ED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8532ED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8532ED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8532ED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8532ED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8532ED"/>
    <w:pPr>
      <w:ind w:left="1540"/>
    </w:pPr>
  </w:style>
  <w:style w:type="paragraph" w:styleId="TOC9">
    <w:name w:val="toc 9"/>
    <w:basedOn w:val="TOC8"/>
    <w:autoRedefine/>
    <w:uiPriority w:val="99"/>
    <w:semiHidden/>
    <w:unhideWhenUsed/>
    <w:rsid w:val="008532ED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NormalIndent">
    <w:name w:val="Normal Indent"/>
    <w:basedOn w:val="Normal"/>
    <w:uiPriority w:val="99"/>
    <w:semiHidden/>
    <w:unhideWhenUsed/>
    <w:rsid w:val="008532ED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32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2ED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2ED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2ED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semiHidden/>
    <w:locked/>
    <w:rsid w:val="008532ED"/>
    <w:rPr>
      <w:rFonts w:ascii="Arial" w:eastAsia="SimSun" w:hAnsi="Arial" w:cs="Arial"/>
      <w:color w:val="0000FF"/>
      <w:kern w:val="2"/>
      <w:lang w:val="en-US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semiHidden/>
    <w:unhideWhenUsed/>
    <w:rsid w:val="008532ED"/>
    <w:pPr>
      <w:widowControl/>
      <w:tabs>
        <w:tab w:val="center" w:pos="4819"/>
        <w:tab w:val="right" w:pos="9071"/>
      </w:tabs>
      <w:jc w:val="both"/>
    </w:pPr>
    <w:rPr>
      <w:rFonts w:eastAsia="SimSun" w:cs="Arial"/>
      <w:color w:val="0000FF"/>
      <w:kern w:val="2"/>
      <w:szCs w:val="22"/>
      <w:lang w:val="en-US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semiHidden/>
    <w:rsid w:val="008532E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53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2ED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532ED"/>
    <w:rPr>
      <w:b/>
      <w:bCs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32ED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32ED"/>
    <w:rPr>
      <w:rFonts w:ascii="Arial" w:eastAsia="SimSun" w:hAnsi="Arial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532ED"/>
    <w:pPr>
      <w:ind w:left="283" w:hanging="283"/>
    </w:pPr>
  </w:style>
  <w:style w:type="paragraph" w:styleId="ListBullet">
    <w:name w:val="List Bullet"/>
    <w:basedOn w:val="Normal"/>
    <w:autoRedefine/>
    <w:uiPriority w:val="99"/>
    <w:semiHidden/>
    <w:unhideWhenUsed/>
    <w:rsid w:val="008532ED"/>
    <w:pPr>
      <w:widowControl/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noProof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semiHidden/>
    <w:locked/>
    <w:rsid w:val="008532ED"/>
    <w:rPr>
      <w:rFonts w:ascii="Arial" w:eastAsia="SimSun" w:hAnsi="Arial" w:cs="Arial"/>
      <w:color w:val="0000FF"/>
      <w:kern w:val="2"/>
      <w:lang w:val="en-US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semiHidden/>
    <w:unhideWhenUsed/>
    <w:rsid w:val="008532ED"/>
    <w:pPr>
      <w:widowControl/>
      <w:spacing w:after="0" w:line="240" w:lineRule="auto"/>
      <w:jc w:val="both"/>
    </w:pPr>
    <w:rPr>
      <w:rFonts w:eastAsia="SimSun" w:cs="Arial"/>
      <w:color w:val="0000FF"/>
      <w:kern w:val="2"/>
      <w:szCs w:val="22"/>
      <w:lang w:val="en-US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basedOn w:val="DefaultParagraphFont"/>
    <w:semiHidden/>
    <w:rsid w:val="008532ED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32ED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32ED"/>
    <w:rPr>
      <w:rFonts w:ascii="Arial" w:eastAsia="Times New Roman" w:hAnsi="Arial" w:cs="Times New Roman"/>
      <w:color w:val="000000"/>
      <w:sz w:val="16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32ED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32ED"/>
    <w:rPr>
      <w:rFonts w:ascii="Helvetica" w:eastAsia="Times New Roman" w:hAnsi="Helvetica" w:cs="Times New Roman"/>
      <w:color w:val="00000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32ED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32ED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32ED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32ED"/>
    <w:rPr>
      <w:rFonts w:ascii="Arial" w:eastAsia="Times New Roman" w:hAnsi="Arial" w:cs="Times New Roman"/>
      <w:bCs/>
      <w:color w:val="000000"/>
      <w:sz w:val="18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32ED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32ED"/>
    <w:rPr>
      <w:rFonts w:ascii="Arial" w:eastAsia="Times New Roman" w:hAnsi="Arial" w:cs="Times New Roman"/>
      <w:bCs/>
      <w:color w:val="FF0000"/>
      <w:sz w:val="18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32E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32ED"/>
    <w:rPr>
      <w:rFonts w:ascii="Tahoma" w:eastAsia="Times New Roman" w:hAnsi="Tahoma" w:cs="Tahoma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32ED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32ED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2ED"/>
    <w:pPr>
      <w:widowControl/>
      <w:spacing w:after="0" w:line="240" w:lineRule="auto"/>
      <w:ind w:left="720"/>
    </w:pPr>
    <w:rPr>
      <w:rFonts w:ascii="Calibri" w:eastAsia="Calibri" w:hAnsi="Calibri" w:cs="Calibri"/>
      <w:szCs w:val="22"/>
      <w:lang w:val="en-US"/>
    </w:rPr>
  </w:style>
  <w:style w:type="paragraph" w:customStyle="1" w:styleId="Normal0">
    <w:name w:val="Normal_"/>
    <w:basedOn w:val="Normal"/>
    <w:semiHidden/>
    <w:rsid w:val="008532ED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HeadingCar">
    <w:name w:val="Heading Car"/>
    <w:aliases w:val="1_ Car"/>
    <w:link w:val="Heading"/>
    <w:locked/>
    <w:rsid w:val="008532ED"/>
    <w:rPr>
      <w:rFonts w:ascii="Arial" w:hAnsi="Arial" w:cs="Arial"/>
      <w:b/>
    </w:rPr>
  </w:style>
  <w:style w:type="paragraph" w:customStyle="1" w:styleId="Heading">
    <w:name w:val="Heading"/>
    <w:aliases w:val="1_"/>
    <w:basedOn w:val="Normal"/>
    <w:link w:val="HeadingCar"/>
    <w:rsid w:val="008532ED"/>
    <w:pPr>
      <w:ind w:left="1260" w:hanging="551"/>
    </w:pPr>
    <w:rPr>
      <w:rFonts w:eastAsiaTheme="minorHAnsi" w:cs="Arial"/>
      <w:b/>
      <w:szCs w:val="22"/>
    </w:rPr>
  </w:style>
  <w:style w:type="paragraph" w:customStyle="1" w:styleId="TAJ">
    <w:name w:val="TAJ"/>
    <w:basedOn w:val="Normal"/>
    <w:uiPriority w:val="99"/>
    <w:rsid w:val="008532ED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LChar">
    <w:name w:val="TAL Char"/>
    <w:link w:val="TAL"/>
    <w:locked/>
    <w:rsid w:val="008532ED"/>
    <w:rPr>
      <w:rFonts w:ascii="Arial" w:hAnsi="Arial" w:cs="Arial"/>
    </w:rPr>
  </w:style>
  <w:style w:type="paragraph" w:customStyle="1" w:styleId="TAL">
    <w:name w:val="TAL"/>
    <w:basedOn w:val="TAJ"/>
    <w:link w:val="TALChar"/>
    <w:rsid w:val="008532ED"/>
    <w:pPr>
      <w:jc w:val="left"/>
    </w:pPr>
    <w:rPr>
      <w:rFonts w:eastAsiaTheme="minorHAnsi" w:cs="Arial"/>
      <w:sz w:val="22"/>
      <w:szCs w:val="22"/>
    </w:rPr>
  </w:style>
  <w:style w:type="paragraph" w:customStyle="1" w:styleId="ZT">
    <w:name w:val="ZT"/>
    <w:uiPriority w:val="99"/>
    <w:rsid w:val="008532ED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Itemize">
    <w:name w:val="Itemize"/>
    <w:basedOn w:val="Normal"/>
    <w:autoRedefine/>
    <w:uiPriority w:val="99"/>
    <w:rsid w:val="008532ED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uiPriority w:val="99"/>
    <w:rsid w:val="008532ED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customStyle="1" w:styleId="body">
    <w:name w:val="body"/>
    <w:basedOn w:val="Normal"/>
    <w:uiPriority w:val="99"/>
    <w:rsid w:val="008532ED"/>
    <w:pPr>
      <w:widowControl/>
      <w:spacing w:line="240" w:lineRule="auto"/>
    </w:pPr>
    <w:rPr>
      <w:rFonts w:ascii="Times New Roman" w:hAnsi="Times New Roman"/>
      <w:sz w:val="20"/>
    </w:rPr>
  </w:style>
  <w:style w:type="paragraph" w:customStyle="1" w:styleId="TitleText">
    <w:name w:val="Title Text"/>
    <w:basedOn w:val="Normal"/>
    <w:next w:val="Normal"/>
    <w:uiPriority w:val="99"/>
    <w:rsid w:val="008532ED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customStyle="1" w:styleId="Texte1">
    <w:name w:val="Texte1"/>
    <w:basedOn w:val="Normal"/>
    <w:uiPriority w:val="99"/>
    <w:rsid w:val="008532ED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8532ED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8532E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8532ED"/>
    <w:pPr>
      <w:spacing w:after="0" w:line="240" w:lineRule="atLeast"/>
    </w:pPr>
    <w:rPr>
      <w:rFonts w:ascii="Helv" w:eastAsia="Times New Roman" w:hAnsi="Helv" w:cs="Times New Roman"/>
      <w:sz w:val="20"/>
      <w:szCs w:val="20"/>
    </w:rPr>
  </w:style>
  <w:style w:type="paragraph" w:customStyle="1" w:styleId="TitreDoc">
    <w:name w:val="TitreDoc"/>
    <w:basedOn w:val="Normal"/>
    <w:uiPriority w:val="99"/>
    <w:rsid w:val="008532ED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customStyle="1" w:styleId="Head">
    <w:name w:val="Head"/>
    <w:basedOn w:val="Normal"/>
    <w:uiPriority w:val="99"/>
    <w:rsid w:val="008532ED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Helvetica" w:hAnsi="Helvetica"/>
      <w:lang w:val="en-US"/>
    </w:rPr>
  </w:style>
  <w:style w:type="paragraph" w:customStyle="1" w:styleId="TableNormal1">
    <w:name w:val="Table Normal1"/>
    <w:basedOn w:val="Normal"/>
    <w:uiPriority w:val="99"/>
    <w:rsid w:val="008532ED"/>
    <w:pPr>
      <w:widowControl/>
      <w:spacing w:after="0" w:line="240" w:lineRule="auto"/>
    </w:pPr>
  </w:style>
  <w:style w:type="paragraph" w:customStyle="1" w:styleId="Tdoctable">
    <w:name w:val="Tdoc_table"/>
    <w:uiPriority w:val="99"/>
    <w:rsid w:val="008532ED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Preformatted">
    <w:name w:val="Preformatted"/>
    <w:basedOn w:val="Normal"/>
    <w:uiPriority w:val="99"/>
    <w:rsid w:val="008532E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paragraph" w:customStyle="1" w:styleId="11BodyText">
    <w:name w:val="11 BodyText"/>
    <w:basedOn w:val="Normal"/>
    <w:uiPriority w:val="99"/>
    <w:rsid w:val="008532ED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uiPriority w:val="99"/>
    <w:rsid w:val="008532ED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customStyle="1" w:styleId="StyleHeading1">
    <w:name w:val="Style Heading 1"/>
    <w:basedOn w:val="Heading1"/>
    <w:uiPriority w:val="99"/>
    <w:rsid w:val="008532ED"/>
    <w:rPr>
      <w:b w:val="0"/>
      <w:bCs/>
    </w:rPr>
  </w:style>
  <w:style w:type="character" w:customStyle="1" w:styleId="Heading1-Char">
    <w:name w:val="Heading 1- Char"/>
    <w:link w:val="Heading1-"/>
    <w:locked/>
    <w:rsid w:val="008532ED"/>
    <w:rPr>
      <w:rFonts w:ascii="Arial" w:hAnsi="Arial" w:cs="Arial"/>
      <w:bCs/>
      <w:sz w:val="24"/>
    </w:rPr>
  </w:style>
  <w:style w:type="paragraph" w:customStyle="1" w:styleId="Heading1-">
    <w:name w:val="Heading 1-"/>
    <w:basedOn w:val="Heading1"/>
    <w:link w:val="Heading1-Char"/>
    <w:rsid w:val="008532ED"/>
    <w:rPr>
      <w:rFonts w:eastAsiaTheme="minorHAnsi" w:cs="Arial"/>
      <w:b w:val="0"/>
      <w:bCs/>
      <w:szCs w:val="22"/>
    </w:rPr>
  </w:style>
  <w:style w:type="character" w:customStyle="1" w:styleId="Heading1Char0">
    <w:name w:val="Heading 1_ Char"/>
    <w:link w:val="Heading10"/>
    <w:locked/>
    <w:rsid w:val="008532ED"/>
    <w:rPr>
      <w:rFonts w:ascii="Arial" w:hAnsi="Arial" w:cs="Arial"/>
      <w:bCs/>
      <w:sz w:val="24"/>
    </w:rPr>
  </w:style>
  <w:style w:type="paragraph" w:customStyle="1" w:styleId="Heading10">
    <w:name w:val="Heading 1_"/>
    <w:basedOn w:val="Heading1"/>
    <w:link w:val="Heading1Char0"/>
    <w:rsid w:val="008532ED"/>
    <w:rPr>
      <w:rFonts w:eastAsiaTheme="minorHAnsi" w:cs="Arial"/>
      <w:b w:val="0"/>
      <w:bCs/>
      <w:szCs w:val="22"/>
    </w:rPr>
  </w:style>
  <w:style w:type="paragraph" w:customStyle="1" w:styleId="Normal-">
    <w:name w:val="Normal-"/>
    <w:basedOn w:val="Normal"/>
    <w:uiPriority w:val="99"/>
    <w:semiHidden/>
    <w:rsid w:val="008532ED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00BodyText">
    <w:name w:val="00 BodyText"/>
    <w:basedOn w:val="Normal"/>
    <w:uiPriority w:val="99"/>
    <w:rsid w:val="008532ED"/>
    <w:pPr>
      <w:widowControl/>
      <w:spacing w:after="220" w:line="240" w:lineRule="auto"/>
    </w:pPr>
    <w:rPr>
      <w:lang w:val="en-US"/>
    </w:rPr>
  </w:style>
  <w:style w:type="paragraph" w:customStyle="1" w:styleId="CRCoverPage">
    <w:name w:val="CR Cover Page"/>
    <w:uiPriority w:val="99"/>
    <w:rsid w:val="008532ED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xtp0">
    <w:name w:val="txt:p:0"/>
    <w:basedOn w:val="Normal"/>
    <w:uiPriority w:val="99"/>
    <w:rsid w:val="008532ED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8532ED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8532ED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8532ED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</w:pPr>
    <w:rPr>
      <w:sz w:val="20"/>
    </w:rPr>
  </w:style>
  <w:style w:type="character" w:customStyle="1" w:styleId="HeaderZchn">
    <w:name w:val="Header Zchn"/>
    <w:link w:val="Header1"/>
    <w:locked/>
    <w:rsid w:val="008532ED"/>
    <w:rPr>
      <w:rFonts w:ascii="Arial" w:eastAsia="MS Mincho" w:hAnsi="Arial" w:cs="Arial"/>
      <w:b/>
      <w:bCs/>
      <w:sz w:val="24"/>
      <w:szCs w:val="24"/>
      <w:lang w:val="en-US" w:eastAsia="ja-JP"/>
    </w:rPr>
  </w:style>
  <w:style w:type="paragraph" w:customStyle="1" w:styleId="Header1">
    <w:name w:val="Header1"/>
    <w:basedOn w:val="Header"/>
    <w:link w:val="HeaderZchn"/>
    <w:autoRedefine/>
    <w:rsid w:val="008532ED"/>
    <w:pPr>
      <w:tabs>
        <w:tab w:val="clear" w:pos="4819"/>
        <w:tab w:val="clear" w:pos="9071"/>
        <w:tab w:val="center" w:pos="4536"/>
        <w:tab w:val="right" w:pos="9072"/>
      </w:tabs>
      <w:spacing w:before="120" w:after="0" w:line="240" w:lineRule="auto"/>
    </w:pPr>
    <w:rPr>
      <w:rFonts w:eastAsia="MS Mincho"/>
      <w:b/>
      <w:bCs/>
      <w:color w:val="auto"/>
      <w:kern w:val="0"/>
      <w:sz w:val="24"/>
      <w:szCs w:val="24"/>
      <w:lang w:eastAsia="ja-JP"/>
    </w:rPr>
  </w:style>
  <w:style w:type="paragraph" w:customStyle="1" w:styleId="Bullet">
    <w:name w:val="Bullet"/>
    <w:basedOn w:val="Normal"/>
    <w:uiPriority w:val="99"/>
    <w:rsid w:val="008532ED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8532E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paragraph" w:customStyle="1" w:styleId="tdoctable0">
    <w:name w:val="tdoctable"/>
    <w:basedOn w:val="Normal"/>
    <w:uiPriority w:val="99"/>
    <w:rsid w:val="008532ED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8532ED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8532ED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uiPriority w:val="99"/>
    <w:rsid w:val="008532ED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8532ED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8532ED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8532ED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character" w:customStyle="1" w:styleId="Head2Char">
    <w:name w:val="Head2 Char"/>
    <w:link w:val="Head2"/>
    <w:locked/>
    <w:rsid w:val="008532ED"/>
    <w:rPr>
      <w:rFonts w:ascii="Arial" w:hAnsi="Arial" w:cs="Arial"/>
      <w:b/>
      <w:bCs/>
      <w:lang w:val="en-US"/>
    </w:rPr>
  </w:style>
  <w:style w:type="paragraph" w:customStyle="1" w:styleId="Head2">
    <w:name w:val="Head2"/>
    <w:basedOn w:val="Heading2"/>
    <w:link w:val="Head2Char"/>
    <w:rsid w:val="008532ED"/>
    <w:rPr>
      <w:rFonts w:eastAsiaTheme="minorHAnsi" w:cs="Arial"/>
      <w:bCs/>
      <w:sz w:val="22"/>
      <w:szCs w:val="22"/>
    </w:rPr>
  </w:style>
  <w:style w:type="paragraph" w:customStyle="1" w:styleId="tal0">
    <w:name w:val="tal"/>
    <w:basedOn w:val="Normal"/>
    <w:uiPriority w:val="99"/>
    <w:rsid w:val="008532ED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8532ED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8532ED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paragraph" w:customStyle="1" w:styleId="B2">
    <w:name w:val="B2"/>
    <w:basedOn w:val="Normal"/>
    <w:uiPriority w:val="99"/>
    <w:rsid w:val="008532ED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</w:pPr>
    <w:rPr>
      <w:sz w:val="20"/>
    </w:rPr>
  </w:style>
  <w:style w:type="paragraph" w:customStyle="1" w:styleId="TableStyle">
    <w:name w:val="Table Style"/>
    <w:basedOn w:val="BodyText"/>
    <w:uiPriority w:val="99"/>
    <w:rsid w:val="008532ED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</w:pPr>
    <w:rPr>
      <w:lang w:eastAsia="zh-CN"/>
    </w:rPr>
  </w:style>
  <w:style w:type="paragraph" w:customStyle="1" w:styleId="CharChar1CarCar">
    <w:name w:val="Char Char1 Car Car"/>
    <w:uiPriority w:val="99"/>
    <w:semiHidden/>
    <w:rsid w:val="008532ED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paragraph" w:customStyle="1" w:styleId="heading0">
    <w:name w:val="heading"/>
    <w:basedOn w:val="Normal"/>
    <w:uiPriority w:val="99"/>
    <w:rsid w:val="008532E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8532ED"/>
    <w:pPr>
      <w:framePr w:w="10206" w:h="794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</w:rPr>
  </w:style>
  <w:style w:type="paragraph" w:customStyle="1" w:styleId="CarCarCharCharCarCarCharCharCarCar">
    <w:name w:val="Car Car Char Char Car Car Char Char Car Car"/>
    <w:basedOn w:val="Normal"/>
    <w:uiPriority w:val="99"/>
    <w:semiHidden/>
    <w:rsid w:val="008532ED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uiPriority w:val="99"/>
    <w:semiHidden/>
    <w:rsid w:val="008532ED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8532ED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8532ED"/>
    <w:pPr>
      <w:widowControl/>
      <w:spacing w:before="120" w:after="0" w:line="240" w:lineRule="auto"/>
    </w:pPr>
    <w:rPr>
      <w:rFonts w:eastAsia="Malgun Gothic"/>
      <w:sz w:val="20"/>
    </w:rPr>
  </w:style>
  <w:style w:type="paragraph" w:customStyle="1" w:styleId="msolistparagraph0">
    <w:name w:val="msolistparagraph"/>
    <w:basedOn w:val="Normal"/>
    <w:uiPriority w:val="99"/>
    <w:rsid w:val="008532ED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paragraph" w:customStyle="1" w:styleId="Char">
    <w:name w:val="Char"/>
    <w:basedOn w:val="Normal"/>
    <w:uiPriority w:val="99"/>
    <w:semiHidden/>
    <w:rsid w:val="008532ED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THChar">
    <w:name w:val="TH Char"/>
    <w:link w:val="TH"/>
    <w:locked/>
    <w:rsid w:val="008532ED"/>
    <w:rPr>
      <w:rFonts w:ascii="Arial" w:eastAsia="SimSun" w:hAnsi="Arial" w:cs="Arial"/>
      <w:b/>
    </w:rPr>
  </w:style>
  <w:style w:type="paragraph" w:customStyle="1" w:styleId="TH">
    <w:name w:val="TH"/>
    <w:basedOn w:val="Normal"/>
    <w:link w:val="THChar"/>
    <w:rsid w:val="008532ED"/>
    <w:pPr>
      <w:keepNext/>
      <w:keepLines/>
      <w:widowControl/>
      <w:spacing w:before="60" w:after="180" w:line="240" w:lineRule="auto"/>
      <w:jc w:val="center"/>
    </w:pPr>
    <w:rPr>
      <w:rFonts w:eastAsia="SimSun" w:cs="Arial"/>
      <w:b/>
      <w:szCs w:val="22"/>
    </w:rPr>
  </w:style>
  <w:style w:type="paragraph" w:customStyle="1" w:styleId="Heading11">
    <w:name w:val="Heading_1"/>
    <w:basedOn w:val="Normal"/>
    <w:uiPriority w:val="99"/>
    <w:semiHidden/>
    <w:rsid w:val="008532ED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8532ED"/>
    <w:rPr>
      <w:b w:val="0"/>
      <w:bCs/>
    </w:rPr>
  </w:style>
  <w:style w:type="paragraph" w:customStyle="1" w:styleId="TableStyle0">
    <w:name w:val="TableStyle"/>
    <w:basedOn w:val="BodyText"/>
    <w:uiPriority w:val="99"/>
    <w:rsid w:val="008532ED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</w:pPr>
    <w:rPr>
      <w:lang w:eastAsia="zh-CN"/>
    </w:rPr>
  </w:style>
  <w:style w:type="character" w:styleId="FootnoteReference">
    <w:name w:val="footnote reference"/>
    <w:semiHidden/>
    <w:unhideWhenUsed/>
    <w:rsid w:val="008532ED"/>
    <w:rPr>
      <w:rFonts w:ascii="Arial" w:eastAsia="SimSun" w:hAnsi="Arial" w:cs="Arial" w:hint="default"/>
      <w:color w:val="0000FF"/>
      <w:kern w:val="2"/>
      <w:vertAlign w:val="superscript"/>
      <w:lang w:val="en-US" w:eastAsia="zh-CN" w:bidi="ar-SA"/>
    </w:rPr>
  </w:style>
  <w:style w:type="character" w:styleId="CommentReference">
    <w:name w:val="annotation reference"/>
    <w:semiHidden/>
    <w:unhideWhenUsed/>
    <w:rsid w:val="008532ED"/>
    <w:rPr>
      <w:rFonts w:ascii="Arial" w:eastAsia="SimSun" w:hAnsi="Arial" w:cs="Arial" w:hint="default"/>
      <w:color w:val="0000FF"/>
      <w:kern w:val="2"/>
      <w:sz w:val="16"/>
      <w:lang w:val="en-US" w:eastAsia="zh-CN" w:bidi="ar-SA"/>
    </w:rPr>
  </w:style>
  <w:style w:type="character" w:styleId="PageNumber">
    <w:name w:val="page number"/>
    <w:basedOn w:val="DefaultParagraphFont"/>
    <w:semiHidden/>
    <w:unhideWhenUsed/>
    <w:rsid w:val="008532ED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ZGSM">
    <w:name w:val="ZGSM"/>
    <w:rsid w:val="008532ED"/>
  </w:style>
  <w:style w:type="character" w:customStyle="1" w:styleId="fldtext1">
    <w:name w:val="fldtext1"/>
    <w:rsid w:val="008532ED"/>
    <w:rPr>
      <w:rFonts w:ascii="Arial" w:eastAsia="SimSun" w:hAnsi="Arial" w:cs="Arial" w:hint="default"/>
      <w:color w:val="0000FF"/>
      <w:kern w:val="2"/>
      <w:sz w:val="20"/>
      <w:szCs w:val="20"/>
      <w:lang w:val="en-US" w:eastAsia="zh-CN" w:bidi="ar-SA"/>
    </w:rPr>
  </w:style>
  <w:style w:type="character" w:customStyle="1" w:styleId="emailstyle15">
    <w:name w:val="emailstyle15"/>
    <w:semiHidden/>
    <w:rsid w:val="008532ED"/>
    <w:rPr>
      <w:rFonts w:ascii="Arial" w:eastAsia="SimSun" w:hAnsi="Arial" w:cs="Arial" w:hint="default"/>
      <w:color w:val="000080"/>
      <w:kern w:val="2"/>
      <w:sz w:val="20"/>
      <w:lang w:val="en-US" w:eastAsia="zh-CN" w:bidi="ar-SA"/>
    </w:rPr>
  </w:style>
  <w:style w:type="character" w:customStyle="1" w:styleId="PaoloUsai">
    <w:name w:val="Paolo Usai"/>
    <w:semiHidden/>
    <w:rsid w:val="008532ED"/>
    <w:rPr>
      <w:rFonts w:ascii="Arial" w:eastAsia="SimSun" w:hAnsi="Arial" w:cs="Arial" w:hint="default"/>
      <w:color w:val="000080"/>
      <w:kern w:val="2"/>
      <w:sz w:val="20"/>
      <w:szCs w:val="20"/>
      <w:lang w:val="en-US" w:eastAsia="zh-CN" w:bidi="ar-SA"/>
    </w:rPr>
  </w:style>
  <w:style w:type="character" w:customStyle="1" w:styleId="apple-style-span">
    <w:name w:val="apple-style-span"/>
    <w:basedOn w:val="DefaultParagraphFont"/>
    <w:rsid w:val="008532ED"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8532ED"/>
    <w:rPr>
      <w:rFonts w:ascii="Arial" w:eastAsia="SimSun" w:hAnsi="Arial" w:cs="Arial" w:hint="default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8532ED"/>
    <w:rPr>
      <w:rFonts w:ascii="Arial" w:eastAsia="SimSun" w:hAnsi="Arial" w:cs="Arial" w:hint="default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TAH">
    <w:name w:val="TAH"/>
    <w:basedOn w:val="Normal"/>
    <w:link w:val="TAHCar"/>
    <w:rsid w:val="008532ED"/>
  </w:style>
  <w:style w:type="character" w:customStyle="1" w:styleId="TAHCar">
    <w:name w:val="TAH Car"/>
    <w:link w:val="TAH"/>
    <w:locked/>
    <w:rsid w:val="008532ED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8532ED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C">
    <w:name w:val="TAC"/>
    <w:basedOn w:val="TAJ"/>
    <w:uiPriority w:val="99"/>
    <w:rsid w:val="008532E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14</cp:revision>
  <dcterms:created xsi:type="dcterms:W3CDTF">2014-08-09T18:24:00Z</dcterms:created>
  <dcterms:modified xsi:type="dcterms:W3CDTF">2014-09-08T11:31:00Z</dcterms:modified>
</cp:coreProperties>
</file>