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920CAB" w14:textId="706158BD" w:rsidR="00187BB5" w:rsidRPr="008C1ED3" w:rsidRDefault="00D54E12" w:rsidP="00187BB5">
      <w:pPr>
        <w:tabs>
          <w:tab w:val="left" w:pos="2127"/>
        </w:tabs>
        <w:spacing w:before="120" w:line="240" w:lineRule="auto"/>
        <w:ind w:left="2127" w:hanging="2127"/>
        <w:rPr>
          <w:b/>
          <w:sz w:val="24"/>
          <w:lang w:val="fr-FR"/>
        </w:rPr>
      </w:pPr>
      <w:r w:rsidRPr="008C1ED3">
        <w:rPr>
          <w:b/>
          <w:sz w:val="24"/>
          <w:lang w:val="fr-FR"/>
        </w:rPr>
        <w:t>Source:</w:t>
      </w:r>
      <w:r w:rsidRPr="008C1ED3">
        <w:rPr>
          <w:b/>
          <w:sz w:val="24"/>
          <w:lang w:val="fr-FR"/>
        </w:rPr>
        <w:tab/>
      </w:r>
      <w:r w:rsidR="00A81854" w:rsidRPr="008C1ED3">
        <w:rPr>
          <w:b/>
          <w:sz w:val="24"/>
          <w:lang w:val="fr-FR"/>
        </w:rPr>
        <w:t>Philips International B.V.</w:t>
      </w:r>
    </w:p>
    <w:p w14:paraId="5EFCDBCE" w14:textId="064BBC13" w:rsidR="00D54E12" w:rsidRPr="001E5ADB" w:rsidRDefault="00D54E12" w:rsidP="0038551D">
      <w:pPr>
        <w:tabs>
          <w:tab w:val="left" w:pos="2127"/>
        </w:tabs>
        <w:spacing w:line="240" w:lineRule="auto"/>
        <w:ind w:left="2131" w:hanging="2131"/>
        <w:rPr>
          <w:b/>
          <w:sz w:val="24"/>
          <w:szCs w:val="24"/>
          <w:lang w:val="en-US"/>
        </w:rPr>
      </w:pPr>
      <w:r w:rsidRPr="003628DA">
        <w:rPr>
          <w:b/>
          <w:sz w:val="24"/>
          <w:lang w:val="en-US"/>
        </w:rPr>
        <w:t>Title:</w:t>
      </w:r>
      <w:r w:rsidRPr="003628DA">
        <w:rPr>
          <w:b/>
          <w:sz w:val="24"/>
          <w:lang w:val="en-US"/>
        </w:rPr>
        <w:tab/>
      </w:r>
      <w:r w:rsidR="00A81854" w:rsidRPr="001E5ADB">
        <w:rPr>
          <w:b/>
          <w:bCs/>
          <w:sz w:val="24"/>
          <w:szCs w:val="24"/>
          <w:lang w:val="en-US"/>
        </w:rPr>
        <w:t>Philips</w:t>
      </w:r>
      <w:r w:rsidR="00F70D68" w:rsidRPr="001E5ADB">
        <w:rPr>
          <w:sz w:val="24"/>
          <w:szCs w:val="24"/>
          <w:lang w:val="en-US"/>
        </w:rPr>
        <w:t xml:space="preserve"> </w:t>
      </w:r>
      <w:r w:rsidR="00AD3DD6" w:rsidRPr="001E5ADB">
        <w:rPr>
          <w:b/>
          <w:sz w:val="24"/>
          <w:szCs w:val="24"/>
          <w:lang w:val="en-US"/>
        </w:rPr>
        <w:t xml:space="preserve">Listening Lab Report - </w:t>
      </w:r>
      <w:r w:rsidR="00F70D68" w:rsidRPr="001E5ADB">
        <w:rPr>
          <w:b/>
          <w:sz w:val="24"/>
          <w:szCs w:val="24"/>
          <w:lang w:val="en-US"/>
        </w:rPr>
        <w:t>IVAS</w:t>
      </w:r>
      <w:r w:rsidR="00AD3DD6" w:rsidRPr="001E5ADB">
        <w:rPr>
          <w:b/>
          <w:sz w:val="24"/>
          <w:szCs w:val="24"/>
          <w:lang w:val="en-US"/>
        </w:rPr>
        <w:t xml:space="preserve"> </w:t>
      </w:r>
      <w:r w:rsidR="00D170ED" w:rsidRPr="001E5ADB">
        <w:rPr>
          <w:b/>
          <w:sz w:val="24"/>
          <w:szCs w:val="24"/>
          <w:lang w:val="en-US"/>
        </w:rPr>
        <w:t>characterization</w:t>
      </w:r>
      <w:r w:rsidR="00AD3DD6" w:rsidRPr="001E5ADB">
        <w:rPr>
          <w:b/>
          <w:sz w:val="24"/>
          <w:szCs w:val="24"/>
          <w:lang w:val="en-US"/>
        </w:rPr>
        <w:t xml:space="preserve"> Phase</w:t>
      </w:r>
    </w:p>
    <w:p w14:paraId="258945F4" w14:textId="11B38197" w:rsidR="00005905" w:rsidRPr="003628DA" w:rsidRDefault="004F6B90" w:rsidP="00B20B0B">
      <w:pPr>
        <w:tabs>
          <w:tab w:val="left" w:pos="2127"/>
          <w:tab w:val="left" w:pos="6669"/>
        </w:tabs>
        <w:spacing w:line="240" w:lineRule="auto"/>
        <w:ind w:left="2131" w:hanging="2131"/>
        <w:rPr>
          <w:b/>
          <w:sz w:val="24"/>
          <w:lang w:val="en-US"/>
        </w:rPr>
      </w:pPr>
      <w:r w:rsidRPr="003628DA">
        <w:rPr>
          <w:b/>
          <w:sz w:val="24"/>
          <w:lang w:val="en-US"/>
        </w:rPr>
        <w:t>Document</w:t>
      </w:r>
      <w:r w:rsidR="00F97304" w:rsidRPr="003628DA">
        <w:rPr>
          <w:b/>
          <w:sz w:val="24"/>
          <w:lang w:val="en-US"/>
        </w:rPr>
        <w:t xml:space="preserve"> for</w:t>
      </w:r>
      <w:r w:rsidRPr="003628DA">
        <w:rPr>
          <w:b/>
          <w:sz w:val="24"/>
          <w:lang w:val="en-US"/>
        </w:rPr>
        <w:t>:</w:t>
      </w:r>
      <w:r w:rsidRPr="003628DA">
        <w:rPr>
          <w:b/>
          <w:sz w:val="24"/>
          <w:lang w:val="en-US"/>
        </w:rPr>
        <w:tab/>
      </w:r>
      <w:r w:rsidR="00F97304" w:rsidRPr="003628DA">
        <w:rPr>
          <w:b/>
          <w:sz w:val="24"/>
          <w:lang w:val="en-US"/>
        </w:rPr>
        <w:t>Approval</w:t>
      </w:r>
      <w:r w:rsidR="00B20B0B" w:rsidRPr="003628DA">
        <w:rPr>
          <w:b/>
          <w:sz w:val="24"/>
          <w:lang w:val="en-US"/>
        </w:rPr>
        <w:tab/>
      </w:r>
    </w:p>
    <w:p w14:paraId="1E4D6C7F" w14:textId="77777777" w:rsidR="00187BB5" w:rsidRPr="003628DA" w:rsidRDefault="00187BB5" w:rsidP="0038551D">
      <w:pPr>
        <w:tabs>
          <w:tab w:val="left" w:pos="2127"/>
        </w:tabs>
        <w:spacing w:line="240" w:lineRule="auto"/>
        <w:ind w:left="2131" w:hanging="2131"/>
        <w:rPr>
          <w:b/>
          <w:sz w:val="24"/>
          <w:lang w:val="en-US" w:eastAsia="zh-CN"/>
        </w:rPr>
      </w:pPr>
      <w:r w:rsidRPr="003628DA">
        <w:rPr>
          <w:b/>
          <w:sz w:val="24"/>
          <w:lang w:val="en-US"/>
        </w:rPr>
        <w:t>Agenda item:</w:t>
      </w:r>
      <w:r w:rsidRPr="003628DA">
        <w:rPr>
          <w:b/>
          <w:sz w:val="24"/>
          <w:lang w:val="en-US"/>
        </w:rPr>
        <w:tab/>
      </w:r>
      <w:r w:rsidR="00AA5885" w:rsidRPr="003628DA">
        <w:rPr>
          <w:b/>
          <w:sz w:val="24"/>
          <w:lang w:val="en-US"/>
        </w:rPr>
        <w:t>7</w:t>
      </w:r>
      <w:r w:rsidR="007D6E5C" w:rsidRPr="003628DA">
        <w:rPr>
          <w:b/>
          <w:sz w:val="24"/>
          <w:lang w:val="en-US"/>
        </w:rPr>
        <w:t>.</w:t>
      </w:r>
      <w:r w:rsidR="00AA5885" w:rsidRPr="003628DA">
        <w:rPr>
          <w:b/>
          <w:sz w:val="24"/>
          <w:lang w:val="en-US"/>
        </w:rPr>
        <w:t>5</w:t>
      </w:r>
    </w:p>
    <w:p w14:paraId="1B480939" w14:textId="77777777" w:rsidR="00D54E12" w:rsidRPr="003628DA" w:rsidRDefault="00D54E12" w:rsidP="0038551D">
      <w:pPr>
        <w:pBdr>
          <w:top w:val="single" w:sz="12" w:space="1" w:color="auto"/>
        </w:pBdr>
        <w:spacing w:after="0" w:line="240" w:lineRule="auto"/>
        <w:rPr>
          <w:sz w:val="20"/>
          <w:lang w:val="en-US"/>
        </w:rPr>
      </w:pPr>
    </w:p>
    <w:p w14:paraId="35969551" w14:textId="77777777" w:rsidR="00AD3DD6" w:rsidRPr="003628DA" w:rsidRDefault="00AD3DD6" w:rsidP="0038551D">
      <w:pPr>
        <w:pBdr>
          <w:top w:val="single" w:sz="12" w:space="1" w:color="auto"/>
        </w:pBdr>
        <w:spacing w:after="0" w:line="240" w:lineRule="auto"/>
        <w:rPr>
          <w:sz w:val="20"/>
          <w:lang w:val="en-US"/>
        </w:rPr>
      </w:pPr>
    </w:p>
    <w:p w14:paraId="6CEB1472" w14:textId="77777777" w:rsidR="00AD3DD6" w:rsidRPr="003628DA" w:rsidRDefault="00AD3DD6" w:rsidP="008639CF">
      <w:pPr>
        <w:pStyle w:val="Heading1"/>
        <w:numPr>
          <w:ilvl w:val="0"/>
          <w:numId w:val="0"/>
        </w:numPr>
        <w:rPr>
          <w:lang w:val="en-US"/>
        </w:rPr>
      </w:pPr>
      <w:bookmarkStart w:id="0" w:name="_Toc449760506"/>
      <w:r w:rsidRPr="003628DA">
        <w:rPr>
          <w:lang w:val="en-US"/>
        </w:rPr>
        <w:t>Summary</w:t>
      </w:r>
      <w:bookmarkEnd w:id="0"/>
    </w:p>
    <w:p w14:paraId="117C5952" w14:textId="3654CD8B" w:rsidR="00AD3DD6" w:rsidRPr="003628DA" w:rsidRDefault="00AD3DD6" w:rsidP="00B852CB">
      <w:pPr>
        <w:jc w:val="both"/>
        <w:rPr>
          <w:lang w:val="en-US"/>
        </w:rPr>
      </w:pPr>
      <w:r w:rsidRPr="003628DA">
        <w:rPr>
          <w:lang w:val="en-US"/>
        </w:rPr>
        <w:t>The document presents a report on subjective testing</w:t>
      </w:r>
      <w:r w:rsidR="00B852CB" w:rsidRPr="003628DA">
        <w:rPr>
          <w:lang w:val="en-US"/>
        </w:rPr>
        <w:t xml:space="preserve"> performed as a part of 3GPP-SA4 </w:t>
      </w:r>
      <w:r w:rsidR="00F70D68" w:rsidRPr="003628DA">
        <w:rPr>
          <w:lang w:val="en-US"/>
        </w:rPr>
        <w:t xml:space="preserve">IVAS </w:t>
      </w:r>
      <w:r w:rsidR="00B852CB" w:rsidRPr="003628DA">
        <w:rPr>
          <w:lang w:val="en-US"/>
        </w:rPr>
        <w:t xml:space="preserve">Codec </w:t>
      </w:r>
      <w:r w:rsidR="00D170ED" w:rsidRPr="003628DA">
        <w:rPr>
          <w:lang w:val="en-US"/>
        </w:rPr>
        <w:t>Characterization</w:t>
      </w:r>
      <w:r w:rsidR="00B852CB" w:rsidRPr="003628DA">
        <w:rPr>
          <w:lang w:val="en-US"/>
        </w:rPr>
        <w:t xml:space="preserve"> Phase. </w:t>
      </w:r>
      <w:r w:rsidR="00F303F6" w:rsidRPr="003628DA">
        <w:rPr>
          <w:lang w:val="en-US"/>
        </w:rPr>
        <w:t xml:space="preserve">Philips </w:t>
      </w:r>
      <w:r w:rsidR="00B852CB" w:rsidRPr="003628DA">
        <w:rPr>
          <w:lang w:val="en-US"/>
        </w:rPr>
        <w:t>performed the experiment</w:t>
      </w:r>
      <w:r w:rsidR="00F303F6" w:rsidRPr="003628DA">
        <w:rPr>
          <w:lang w:val="en-US"/>
        </w:rPr>
        <w:t>s</w:t>
      </w:r>
      <w:r w:rsidR="00B852CB" w:rsidRPr="003628DA">
        <w:rPr>
          <w:lang w:val="en-US"/>
        </w:rPr>
        <w:t xml:space="preserve"> according to the procedures and test plan specified in permanent documents </w:t>
      </w:r>
      <w:r w:rsidR="00F70D68" w:rsidRPr="003628DA">
        <w:rPr>
          <w:lang w:val="en-US"/>
        </w:rPr>
        <w:t>IVAS-7</w:t>
      </w:r>
      <w:r w:rsidR="009C6BBA" w:rsidRPr="003628DA">
        <w:rPr>
          <w:lang w:val="en-US"/>
        </w:rPr>
        <w:t>b</w:t>
      </w:r>
      <w:r w:rsidR="00B852CB" w:rsidRPr="003628DA">
        <w:rPr>
          <w:lang w:val="en-US"/>
        </w:rPr>
        <w:t xml:space="preserve"> (Processing </w:t>
      </w:r>
      <w:r w:rsidR="00F70D68" w:rsidRPr="003628DA">
        <w:rPr>
          <w:lang w:val="en-US"/>
        </w:rPr>
        <w:t xml:space="preserve">Plan </w:t>
      </w:r>
      <w:r w:rsidR="00B852CB" w:rsidRPr="003628DA">
        <w:rPr>
          <w:lang w:val="en-US"/>
        </w:rPr>
        <w:t xml:space="preserve">for </w:t>
      </w:r>
      <w:r w:rsidR="009C6BBA" w:rsidRPr="003628DA">
        <w:rPr>
          <w:lang w:val="en-US"/>
        </w:rPr>
        <w:t>Characterization</w:t>
      </w:r>
      <w:r w:rsidR="00B852CB" w:rsidRPr="003628DA">
        <w:rPr>
          <w:lang w:val="en-US"/>
        </w:rPr>
        <w:t xml:space="preserve"> </w:t>
      </w:r>
      <w:r w:rsidR="00F70D68" w:rsidRPr="003628DA">
        <w:rPr>
          <w:lang w:val="en-US"/>
        </w:rPr>
        <w:t>P</w:t>
      </w:r>
      <w:r w:rsidR="00B852CB" w:rsidRPr="003628DA">
        <w:rPr>
          <w:lang w:val="en-US"/>
        </w:rPr>
        <w:t xml:space="preserve">hase) and </w:t>
      </w:r>
      <w:r w:rsidR="00F70D68" w:rsidRPr="003628DA">
        <w:rPr>
          <w:lang w:val="en-US"/>
        </w:rPr>
        <w:t>IVAS</w:t>
      </w:r>
      <w:r w:rsidR="00B852CB" w:rsidRPr="003628DA">
        <w:rPr>
          <w:lang w:val="en-US"/>
        </w:rPr>
        <w:t>-8</w:t>
      </w:r>
      <w:r w:rsidR="009C6BBA" w:rsidRPr="003628DA">
        <w:rPr>
          <w:lang w:val="en-US"/>
        </w:rPr>
        <w:t>b</w:t>
      </w:r>
      <w:r w:rsidR="00B852CB" w:rsidRPr="003628DA">
        <w:rPr>
          <w:lang w:val="en-US"/>
        </w:rPr>
        <w:t xml:space="preserve"> (Test </w:t>
      </w:r>
      <w:r w:rsidR="00F70D68" w:rsidRPr="003628DA">
        <w:rPr>
          <w:lang w:val="en-US"/>
        </w:rPr>
        <w:t>P</w:t>
      </w:r>
      <w:r w:rsidR="00B852CB" w:rsidRPr="003628DA">
        <w:rPr>
          <w:lang w:val="en-US"/>
        </w:rPr>
        <w:t xml:space="preserve">lan for </w:t>
      </w:r>
      <w:r w:rsidR="009C6BBA" w:rsidRPr="003628DA">
        <w:rPr>
          <w:lang w:val="en-US"/>
        </w:rPr>
        <w:t>Characterization</w:t>
      </w:r>
      <w:r w:rsidR="00B852CB" w:rsidRPr="003628DA">
        <w:rPr>
          <w:lang w:val="en-US"/>
        </w:rPr>
        <w:t xml:space="preserve"> </w:t>
      </w:r>
      <w:r w:rsidR="00F70D68" w:rsidRPr="003628DA">
        <w:rPr>
          <w:lang w:val="en-US"/>
        </w:rPr>
        <w:t>P</w:t>
      </w:r>
      <w:r w:rsidR="00B852CB" w:rsidRPr="003628DA">
        <w:rPr>
          <w:lang w:val="en-US"/>
        </w:rPr>
        <w:t xml:space="preserve">hase). </w:t>
      </w:r>
      <w:r w:rsidR="00F248B6" w:rsidRPr="003628DA">
        <w:rPr>
          <w:lang w:val="en-US"/>
        </w:rPr>
        <w:t>The tests included a single BS.1534</w:t>
      </w:r>
      <w:r w:rsidR="00351EA2" w:rsidRPr="003628DA">
        <w:rPr>
          <w:lang w:val="en-US"/>
        </w:rPr>
        <w:t xml:space="preserve"> (MUSHRA) tests, and a series of room acoustics tests (ROOM-1 through ROOM-4).</w:t>
      </w:r>
      <w:r w:rsidR="0003495E" w:rsidRPr="003628DA">
        <w:rPr>
          <w:lang w:val="en-US"/>
        </w:rPr>
        <w:t xml:space="preserve"> Once the tests were launched it </w:t>
      </w:r>
      <w:r w:rsidR="00A277E0" w:rsidRPr="003628DA">
        <w:rPr>
          <w:lang w:val="en-US"/>
        </w:rPr>
        <w:t>was</w:t>
      </w:r>
      <w:r w:rsidR="0003495E" w:rsidRPr="003628DA">
        <w:rPr>
          <w:lang w:val="en-US"/>
        </w:rPr>
        <w:t xml:space="preserve"> found that the real-time performance of the ROOM-4</w:t>
      </w:r>
      <w:r w:rsidR="00BA6B2A" w:rsidRPr="003628DA">
        <w:rPr>
          <w:lang w:val="en-US"/>
        </w:rPr>
        <w:t xml:space="preserve"> test cases cannot be reached </w:t>
      </w:r>
      <w:r w:rsidR="00DE71C4">
        <w:rPr>
          <w:lang w:val="en-US"/>
        </w:rPr>
        <w:t xml:space="preserve">on the available equipment </w:t>
      </w:r>
      <w:r w:rsidR="00BA6B2A" w:rsidRPr="003628DA">
        <w:rPr>
          <w:lang w:val="en-US"/>
        </w:rPr>
        <w:t>using the</w:t>
      </w:r>
      <w:r w:rsidR="00A55D94" w:rsidRPr="003628DA">
        <w:rPr>
          <w:lang w:val="en-US"/>
        </w:rPr>
        <w:t xml:space="preserve"> fixed-point IVAS version (IVAS FX). Therefore, it has been decided to use</w:t>
      </w:r>
      <w:r w:rsidR="00556B17" w:rsidRPr="003628DA">
        <w:rPr>
          <w:lang w:val="en-US"/>
        </w:rPr>
        <w:t xml:space="preserve"> </w:t>
      </w:r>
      <w:r w:rsidR="00A55D94" w:rsidRPr="003628DA">
        <w:rPr>
          <w:lang w:val="en-US"/>
        </w:rPr>
        <w:t xml:space="preserve">floating-point IVAS version (IVAS FL) across all room acoustics tests. </w:t>
      </w:r>
      <w:r w:rsidR="00B852CB" w:rsidRPr="003628DA">
        <w:rPr>
          <w:lang w:val="en-US"/>
        </w:rPr>
        <w:t>N</w:t>
      </w:r>
      <w:r w:rsidRPr="003628DA">
        <w:rPr>
          <w:lang w:val="en-US"/>
        </w:rPr>
        <w:t xml:space="preserve">o </w:t>
      </w:r>
      <w:r w:rsidR="00556B17" w:rsidRPr="003628DA">
        <w:rPr>
          <w:lang w:val="en-US"/>
        </w:rPr>
        <w:t xml:space="preserve">further </w:t>
      </w:r>
      <w:r w:rsidRPr="003628DA">
        <w:rPr>
          <w:lang w:val="en-US"/>
        </w:rPr>
        <w:t>deviations from or exceptions to the listening test procedures and specifications described in the test plan</w:t>
      </w:r>
      <w:r w:rsidR="00B852CB" w:rsidRPr="003628DA">
        <w:rPr>
          <w:lang w:val="en-US"/>
        </w:rPr>
        <w:t xml:space="preserve"> have been observed or experienced</w:t>
      </w:r>
      <w:r w:rsidRPr="003628DA">
        <w:rPr>
          <w:lang w:val="en-US"/>
        </w:rPr>
        <w:t>.</w:t>
      </w:r>
    </w:p>
    <w:p w14:paraId="6A7B54A9" w14:textId="77777777" w:rsidR="00AD3DD6" w:rsidRPr="003628DA" w:rsidRDefault="00AD3DD6" w:rsidP="0012708A">
      <w:pPr>
        <w:rPr>
          <w:lang w:val="en-US"/>
        </w:rPr>
      </w:pPr>
    </w:p>
    <w:p w14:paraId="186BC83D" w14:textId="77777777" w:rsidR="007069CF" w:rsidRPr="003628DA" w:rsidRDefault="007069CF" w:rsidP="003B3D01">
      <w:pPr>
        <w:pStyle w:val="Heading1"/>
        <w:numPr>
          <w:ilvl w:val="0"/>
          <w:numId w:val="0"/>
        </w:numPr>
        <w:rPr>
          <w:lang w:val="en-US"/>
        </w:rPr>
      </w:pPr>
      <w:bookmarkStart w:id="1" w:name="_Toc339023611"/>
      <w:r w:rsidRPr="003628DA">
        <w:rPr>
          <w:lang w:val="en-US"/>
        </w:rPr>
        <w:t>Key Acronyms</w:t>
      </w:r>
      <w:bookmarkEnd w:id="1"/>
    </w:p>
    <w:p w14:paraId="79ED94C3" w14:textId="77777777" w:rsidR="007069CF" w:rsidRPr="003628DA" w:rsidRDefault="007069CF" w:rsidP="007069CF">
      <w:pPr>
        <w:pStyle w:val="NormalIndent0"/>
        <w:numPr>
          <w:ilvl w:val="12"/>
          <w:numId w:val="0"/>
        </w:numPr>
        <w:tabs>
          <w:tab w:val="left" w:pos="851"/>
        </w:tabs>
        <w:adjustRightInd w:val="0"/>
        <w:snapToGrid w:val="0"/>
        <w:ind w:left="1"/>
        <w:rPr>
          <w:rFonts w:cs="Arial"/>
          <w:lang w:val="en-US"/>
        </w:rPr>
      </w:pPr>
      <w:r w:rsidRPr="003628DA">
        <w:rPr>
          <w:rFonts w:cs="Arial"/>
          <w:lang w:val="en-US"/>
        </w:rPr>
        <w:t>CuT</w:t>
      </w:r>
      <w:r w:rsidRPr="003628DA">
        <w:rPr>
          <w:rFonts w:cs="Arial"/>
          <w:lang w:val="en-US"/>
        </w:rPr>
        <w:tab/>
        <w:t>Codec under Test</w:t>
      </w:r>
    </w:p>
    <w:p w14:paraId="14A155D5" w14:textId="77777777" w:rsidR="007069CF" w:rsidRPr="003628DA" w:rsidRDefault="007069CF" w:rsidP="007069CF">
      <w:pPr>
        <w:pStyle w:val="NormalIndent0"/>
        <w:numPr>
          <w:ilvl w:val="12"/>
          <w:numId w:val="0"/>
        </w:numPr>
        <w:tabs>
          <w:tab w:val="left" w:pos="851"/>
        </w:tabs>
        <w:adjustRightInd w:val="0"/>
        <w:snapToGrid w:val="0"/>
        <w:ind w:left="1"/>
        <w:rPr>
          <w:rFonts w:cs="Arial"/>
          <w:lang w:val="en-US"/>
        </w:rPr>
      </w:pPr>
      <w:r w:rsidRPr="003628DA">
        <w:rPr>
          <w:rFonts w:cs="Arial"/>
          <w:lang w:val="en-US"/>
        </w:rPr>
        <w:t>GAL</w:t>
      </w:r>
      <w:r w:rsidRPr="003628DA">
        <w:rPr>
          <w:rFonts w:cs="Arial"/>
          <w:lang w:val="en-US"/>
        </w:rPr>
        <w:tab/>
        <w:t>Global Analysis Laboratory</w:t>
      </w:r>
    </w:p>
    <w:p w14:paraId="54439AB8" w14:textId="77777777" w:rsidR="007069CF" w:rsidRPr="003628DA" w:rsidRDefault="007069CF" w:rsidP="007069CF">
      <w:pPr>
        <w:pStyle w:val="NormalIndent0"/>
        <w:numPr>
          <w:ilvl w:val="12"/>
          <w:numId w:val="0"/>
        </w:numPr>
        <w:tabs>
          <w:tab w:val="left" w:pos="851"/>
        </w:tabs>
        <w:adjustRightInd w:val="0"/>
        <w:snapToGrid w:val="0"/>
        <w:ind w:left="1"/>
        <w:rPr>
          <w:rFonts w:cs="Arial"/>
          <w:lang w:val="en-US"/>
        </w:rPr>
      </w:pPr>
      <w:r w:rsidRPr="003628DA">
        <w:rPr>
          <w:rFonts w:cs="Arial"/>
          <w:lang w:val="en-US"/>
        </w:rPr>
        <w:t>LL</w:t>
      </w:r>
      <w:r w:rsidRPr="003628DA">
        <w:rPr>
          <w:rFonts w:cs="Arial"/>
          <w:lang w:val="en-US"/>
        </w:rPr>
        <w:tab/>
        <w:t>Listening Laboratory</w:t>
      </w:r>
    </w:p>
    <w:p w14:paraId="27E7F3C5" w14:textId="74F0583D" w:rsidR="00D033D9" w:rsidRPr="003628DA" w:rsidRDefault="00D033D9" w:rsidP="007069CF">
      <w:pPr>
        <w:pStyle w:val="NormalIndent0"/>
        <w:numPr>
          <w:ilvl w:val="12"/>
          <w:numId w:val="0"/>
        </w:numPr>
        <w:tabs>
          <w:tab w:val="left" w:pos="851"/>
        </w:tabs>
        <w:adjustRightInd w:val="0"/>
        <w:snapToGrid w:val="0"/>
        <w:ind w:left="1"/>
        <w:rPr>
          <w:rFonts w:cs="Arial"/>
          <w:lang w:val="en-US"/>
        </w:rPr>
      </w:pPr>
      <w:r w:rsidRPr="003628DA">
        <w:rPr>
          <w:rFonts w:cs="Arial"/>
          <w:lang w:val="en-US"/>
        </w:rPr>
        <w:t>MC</w:t>
      </w:r>
      <w:r w:rsidRPr="003628DA">
        <w:rPr>
          <w:rFonts w:cs="Arial"/>
          <w:lang w:val="en-US"/>
        </w:rPr>
        <w:tab/>
        <w:t>Material collection entity</w:t>
      </w:r>
    </w:p>
    <w:p w14:paraId="5305B660" w14:textId="52FD8EE9" w:rsidR="007D5C89" w:rsidRPr="003628DA" w:rsidRDefault="007D5C89" w:rsidP="007069CF">
      <w:pPr>
        <w:pStyle w:val="NormalIndent0"/>
        <w:numPr>
          <w:ilvl w:val="12"/>
          <w:numId w:val="0"/>
        </w:numPr>
        <w:tabs>
          <w:tab w:val="left" w:pos="851"/>
        </w:tabs>
        <w:adjustRightInd w:val="0"/>
        <w:snapToGrid w:val="0"/>
        <w:ind w:left="1"/>
        <w:rPr>
          <w:rFonts w:cs="Arial"/>
          <w:lang w:val="en-US"/>
        </w:rPr>
      </w:pPr>
      <w:r w:rsidRPr="003628DA">
        <w:rPr>
          <w:rFonts w:cs="Arial"/>
          <w:lang w:val="en-US"/>
        </w:rPr>
        <w:t>VR</w:t>
      </w:r>
      <w:r w:rsidRPr="003628DA">
        <w:rPr>
          <w:rFonts w:cs="Arial"/>
          <w:lang w:val="en-US"/>
        </w:rPr>
        <w:tab/>
        <w:t>Virtual Reality</w:t>
      </w:r>
    </w:p>
    <w:p w14:paraId="21A40A1A" w14:textId="77777777" w:rsidR="003B3D01" w:rsidRPr="003628DA" w:rsidRDefault="003B3D01" w:rsidP="007069CF">
      <w:pPr>
        <w:pStyle w:val="NormalIndent0"/>
        <w:numPr>
          <w:ilvl w:val="12"/>
          <w:numId w:val="0"/>
        </w:numPr>
        <w:tabs>
          <w:tab w:val="left" w:pos="851"/>
        </w:tabs>
        <w:adjustRightInd w:val="0"/>
        <w:snapToGrid w:val="0"/>
        <w:ind w:left="1"/>
        <w:rPr>
          <w:rFonts w:cs="Arial"/>
          <w:lang w:val="en-US"/>
        </w:rPr>
      </w:pPr>
    </w:p>
    <w:p w14:paraId="4B8C696C" w14:textId="02498264" w:rsidR="00B852CB" w:rsidRPr="003628DA" w:rsidRDefault="00B852CB" w:rsidP="008639CF">
      <w:pPr>
        <w:pStyle w:val="Heading1"/>
        <w:rPr>
          <w:lang w:val="en-US"/>
        </w:rPr>
      </w:pPr>
      <w:r w:rsidRPr="003628DA">
        <w:rPr>
          <w:lang w:val="en-US"/>
        </w:rPr>
        <w:t>Introduction</w:t>
      </w:r>
    </w:p>
    <w:p w14:paraId="1FA2C442" w14:textId="3B5A9DB7" w:rsidR="000405B0" w:rsidRPr="003628DA" w:rsidRDefault="00AC7D14" w:rsidP="00D55DA4">
      <w:pPr>
        <w:jc w:val="both"/>
        <w:rPr>
          <w:lang w:val="en-US"/>
        </w:rPr>
      </w:pPr>
      <w:r w:rsidRPr="003628DA">
        <w:rPr>
          <w:lang w:val="en-US"/>
        </w:rPr>
        <w:t>Philips conducted 5 different experiments within</w:t>
      </w:r>
      <w:r w:rsidR="00AC391F" w:rsidRPr="003628DA">
        <w:rPr>
          <w:lang w:val="en-US"/>
        </w:rPr>
        <w:t xml:space="preserve"> the </w:t>
      </w:r>
      <w:r w:rsidR="00B852CB" w:rsidRPr="003628DA">
        <w:rPr>
          <w:lang w:val="en-US"/>
        </w:rPr>
        <w:t xml:space="preserve">3GPP SA4 </w:t>
      </w:r>
      <w:r w:rsidR="00F70D68" w:rsidRPr="003628DA">
        <w:rPr>
          <w:lang w:val="en-US"/>
        </w:rPr>
        <w:t>IVAS</w:t>
      </w:r>
      <w:r w:rsidR="00AC391F" w:rsidRPr="003628DA">
        <w:rPr>
          <w:lang w:val="en-US"/>
        </w:rPr>
        <w:t xml:space="preserve"> Codec </w:t>
      </w:r>
      <w:r w:rsidR="00D170ED" w:rsidRPr="003628DA">
        <w:rPr>
          <w:lang w:val="en-US"/>
        </w:rPr>
        <w:t>Characterization</w:t>
      </w:r>
      <w:r w:rsidR="00AC391F" w:rsidRPr="003628DA">
        <w:rPr>
          <w:lang w:val="en-US"/>
        </w:rPr>
        <w:t xml:space="preserve"> exercise</w:t>
      </w:r>
      <w:r w:rsidR="00B852CB" w:rsidRPr="003628DA">
        <w:rPr>
          <w:lang w:val="en-US"/>
        </w:rPr>
        <w:t>.</w:t>
      </w:r>
      <w:r w:rsidR="00BA7946" w:rsidRPr="003628DA">
        <w:rPr>
          <w:lang w:val="en-US"/>
        </w:rPr>
        <w:t xml:space="preserve"> These experiments are listed in</w:t>
      </w:r>
      <w:r w:rsidR="000405B0" w:rsidRPr="003628DA">
        <w:rPr>
          <w:lang w:val="en-US"/>
        </w:rPr>
        <w:t xml:space="preserve"> </w:t>
      </w:r>
      <w:r w:rsidR="003C3640" w:rsidRPr="003628DA">
        <w:rPr>
          <w:lang w:val="en-US"/>
        </w:rPr>
        <w:fldChar w:fldCharType="begin"/>
      </w:r>
      <w:r w:rsidR="003C3640" w:rsidRPr="003628DA">
        <w:rPr>
          <w:lang w:val="en-US"/>
        </w:rPr>
        <w:instrText xml:space="preserve"> REF _Ref213681233 \h  \* MERGEFORMAT </w:instrText>
      </w:r>
      <w:r w:rsidR="003C3640" w:rsidRPr="003628DA">
        <w:rPr>
          <w:lang w:val="en-US"/>
        </w:rPr>
      </w:r>
      <w:r w:rsidR="003C3640" w:rsidRPr="003628DA">
        <w:rPr>
          <w:lang w:val="en-US"/>
        </w:rPr>
        <w:fldChar w:fldCharType="separate"/>
      </w:r>
      <w:r w:rsidR="00032B7B" w:rsidRPr="00032B7B">
        <w:rPr>
          <w:lang w:val="en-US"/>
        </w:rPr>
        <w:t xml:space="preserve">Table </w:t>
      </w:r>
      <w:r w:rsidR="00032B7B" w:rsidRPr="00032B7B">
        <w:rPr>
          <w:noProof/>
          <w:lang w:val="en-US"/>
        </w:rPr>
        <w:t>1</w:t>
      </w:r>
      <w:r w:rsidR="003C3640" w:rsidRPr="003628DA">
        <w:rPr>
          <w:lang w:val="en-US"/>
        </w:rPr>
        <w:fldChar w:fldCharType="end"/>
      </w:r>
      <w:r w:rsidR="001E34B1" w:rsidRPr="003628DA">
        <w:rPr>
          <w:lang w:val="en-US"/>
        </w:rPr>
        <w:t>.</w:t>
      </w:r>
    </w:p>
    <w:p w14:paraId="6CA9913B" w14:textId="7C0122F5" w:rsidR="00D55DA4" w:rsidRPr="003628DA" w:rsidRDefault="00D55DA4" w:rsidP="00180C16">
      <w:pPr>
        <w:jc w:val="center"/>
        <w:rPr>
          <w:b/>
          <w:bCs/>
          <w:lang w:val="en-US"/>
        </w:rPr>
      </w:pPr>
      <w:bookmarkStart w:id="2" w:name="_Ref213681233"/>
      <w:r w:rsidRPr="003628DA">
        <w:rPr>
          <w:b/>
          <w:bCs/>
          <w:lang w:val="en-US"/>
        </w:rPr>
        <w:t xml:space="preserve">Table </w:t>
      </w:r>
      <w:r w:rsidRPr="003628DA">
        <w:rPr>
          <w:b/>
          <w:bCs/>
          <w:lang w:val="en-US"/>
        </w:rPr>
        <w:fldChar w:fldCharType="begin"/>
      </w:r>
      <w:r w:rsidRPr="003628DA">
        <w:rPr>
          <w:b/>
          <w:bCs/>
          <w:lang w:val="en-US"/>
        </w:rPr>
        <w:instrText xml:space="preserve"> SEQ Table \* ARABIC </w:instrText>
      </w:r>
      <w:r w:rsidRPr="003628DA">
        <w:rPr>
          <w:b/>
          <w:bCs/>
          <w:lang w:val="en-US"/>
        </w:rPr>
        <w:fldChar w:fldCharType="separate"/>
      </w:r>
      <w:r w:rsidR="00032B7B">
        <w:rPr>
          <w:b/>
          <w:bCs/>
          <w:noProof/>
          <w:lang w:val="en-US"/>
        </w:rPr>
        <w:t>1</w:t>
      </w:r>
      <w:r w:rsidRPr="003628DA">
        <w:rPr>
          <w:b/>
          <w:bCs/>
          <w:lang w:val="en-US"/>
        </w:rPr>
        <w:fldChar w:fldCharType="end"/>
      </w:r>
      <w:bookmarkEnd w:id="2"/>
      <w:r w:rsidR="00180C16" w:rsidRPr="003628DA">
        <w:rPr>
          <w:b/>
          <w:bCs/>
          <w:lang w:val="en-US"/>
        </w:rPr>
        <w:t xml:space="preserve">: </w:t>
      </w:r>
      <w:r w:rsidRPr="003628DA">
        <w:rPr>
          <w:b/>
          <w:bCs/>
          <w:noProof/>
          <w:lang w:val="en-US"/>
        </w:rPr>
        <w:t>List of experiments</w:t>
      </w:r>
    </w:p>
    <w:tbl>
      <w:tblPr>
        <w:tblStyle w:val="TableGrid1"/>
        <w:tblW w:w="0" w:type="auto"/>
        <w:tblLook w:val="04A0" w:firstRow="1" w:lastRow="0" w:firstColumn="1" w:lastColumn="0" w:noHBand="0" w:noVBand="1"/>
      </w:tblPr>
      <w:tblGrid>
        <w:gridCol w:w="1732"/>
        <w:gridCol w:w="2258"/>
        <w:gridCol w:w="1549"/>
        <w:gridCol w:w="3163"/>
      </w:tblGrid>
      <w:tr w:rsidR="001E34B1" w:rsidRPr="003628DA" w14:paraId="3DE0DCE7" w14:textId="77777777" w:rsidTr="00D603E7">
        <w:tc>
          <w:tcPr>
            <w:tcW w:w="1732" w:type="dxa"/>
          </w:tcPr>
          <w:p w14:paraId="33219472" w14:textId="0A9C7642" w:rsidR="001E34B1" w:rsidRPr="003628DA" w:rsidRDefault="001E34B1" w:rsidP="00BA7946">
            <w:pPr>
              <w:jc w:val="both"/>
              <w:rPr>
                <w:b/>
                <w:bCs/>
                <w:sz w:val="20"/>
                <w:lang w:val="en-US"/>
              </w:rPr>
            </w:pPr>
            <w:r w:rsidRPr="003628DA">
              <w:rPr>
                <w:b/>
                <w:bCs/>
                <w:sz w:val="20"/>
                <w:lang w:val="en-US"/>
              </w:rPr>
              <w:t>Experiment ID</w:t>
            </w:r>
          </w:p>
        </w:tc>
        <w:tc>
          <w:tcPr>
            <w:tcW w:w="2258" w:type="dxa"/>
          </w:tcPr>
          <w:p w14:paraId="2A489908" w14:textId="64B7C136" w:rsidR="001E34B1" w:rsidRPr="003628DA" w:rsidRDefault="001E34B1" w:rsidP="00BA7946">
            <w:pPr>
              <w:jc w:val="both"/>
              <w:rPr>
                <w:b/>
                <w:bCs/>
                <w:sz w:val="20"/>
                <w:lang w:val="en-US"/>
              </w:rPr>
            </w:pPr>
            <w:r w:rsidRPr="003628DA">
              <w:rPr>
                <w:b/>
                <w:bCs/>
                <w:sz w:val="20"/>
                <w:lang w:val="en-US"/>
              </w:rPr>
              <w:t>Audio format</w:t>
            </w:r>
          </w:p>
        </w:tc>
        <w:tc>
          <w:tcPr>
            <w:tcW w:w="1549" w:type="dxa"/>
          </w:tcPr>
          <w:p w14:paraId="3E23838D" w14:textId="0F200512" w:rsidR="001E34B1" w:rsidRPr="003628DA" w:rsidRDefault="001E34B1" w:rsidP="00BA7946">
            <w:pPr>
              <w:jc w:val="both"/>
              <w:rPr>
                <w:b/>
                <w:bCs/>
                <w:sz w:val="20"/>
                <w:lang w:val="en-US"/>
              </w:rPr>
            </w:pPr>
            <w:r w:rsidRPr="003628DA">
              <w:rPr>
                <w:b/>
                <w:bCs/>
                <w:sz w:val="20"/>
                <w:lang w:val="en-US"/>
              </w:rPr>
              <w:t>Bitrate</w:t>
            </w:r>
          </w:p>
        </w:tc>
        <w:tc>
          <w:tcPr>
            <w:tcW w:w="3163" w:type="dxa"/>
          </w:tcPr>
          <w:p w14:paraId="737A822D" w14:textId="6CD7ECEC" w:rsidR="001E34B1" w:rsidRPr="003628DA" w:rsidRDefault="001E34B1" w:rsidP="00BA7946">
            <w:pPr>
              <w:jc w:val="both"/>
              <w:rPr>
                <w:b/>
                <w:bCs/>
                <w:sz w:val="20"/>
                <w:lang w:val="en-US"/>
              </w:rPr>
            </w:pPr>
            <w:r w:rsidRPr="003628DA">
              <w:rPr>
                <w:b/>
                <w:bCs/>
                <w:sz w:val="20"/>
                <w:lang w:val="en-US"/>
              </w:rPr>
              <w:t>Comments</w:t>
            </w:r>
          </w:p>
        </w:tc>
      </w:tr>
      <w:tr w:rsidR="001E34B1" w:rsidRPr="003628DA" w14:paraId="2867AD96" w14:textId="77777777" w:rsidTr="00D603E7">
        <w:tc>
          <w:tcPr>
            <w:tcW w:w="1732" w:type="dxa"/>
          </w:tcPr>
          <w:p w14:paraId="76875AC3" w14:textId="04C5B8EC" w:rsidR="001E34B1" w:rsidRPr="003628DA" w:rsidRDefault="001E34B1" w:rsidP="00BA7946">
            <w:pPr>
              <w:jc w:val="both"/>
              <w:rPr>
                <w:sz w:val="20"/>
                <w:lang w:val="en-US"/>
              </w:rPr>
            </w:pPr>
            <w:r w:rsidRPr="003628DA">
              <w:rPr>
                <w:sz w:val="20"/>
                <w:lang w:val="en-US"/>
              </w:rPr>
              <w:t>BS.1</w:t>
            </w:r>
            <w:r w:rsidR="004D1A24" w:rsidRPr="003628DA">
              <w:rPr>
                <w:sz w:val="20"/>
                <w:lang w:val="en-US"/>
              </w:rPr>
              <w:t>534-12</w:t>
            </w:r>
          </w:p>
        </w:tc>
        <w:tc>
          <w:tcPr>
            <w:tcW w:w="2258" w:type="dxa"/>
          </w:tcPr>
          <w:p w14:paraId="41B1EAAB" w14:textId="0AA5BF78" w:rsidR="001E34B1" w:rsidRPr="003628DA" w:rsidRDefault="004D1A24" w:rsidP="00BA7946">
            <w:pPr>
              <w:jc w:val="both"/>
              <w:rPr>
                <w:sz w:val="20"/>
                <w:lang w:val="en-US"/>
              </w:rPr>
            </w:pPr>
            <w:r w:rsidRPr="003628DA">
              <w:rPr>
                <w:sz w:val="20"/>
                <w:lang w:val="en-US"/>
              </w:rPr>
              <w:t>ISM</w:t>
            </w:r>
            <w:r w:rsidR="00AC6020" w:rsidRPr="003628DA">
              <w:rPr>
                <w:sz w:val="20"/>
                <w:lang w:val="en-US"/>
              </w:rPr>
              <w:t xml:space="preserve"> (3 or 4 objects)</w:t>
            </w:r>
          </w:p>
        </w:tc>
        <w:tc>
          <w:tcPr>
            <w:tcW w:w="1549" w:type="dxa"/>
          </w:tcPr>
          <w:p w14:paraId="61847776" w14:textId="4A277517" w:rsidR="001E34B1" w:rsidRPr="003628DA" w:rsidRDefault="00AC6020" w:rsidP="00BA7946">
            <w:pPr>
              <w:jc w:val="both"/>
              <w:rPr>
                <w:sz w:val="20"/>
                <w:lang w:val="en-US"/>
              </w:rPr>
            </w:pPr>
            <w:r w:rsidRPr="003628DA">
              <w:rPr>
                <w:sz w:val="20"/>
                <w:lang w:val="en-US"/>
              </w:rPr>
              <w:t>64-256 kbps</w:t>
            </w:r>
          </w:p>
        </w:tc>
        <w:tc>
          <w:tcPr>
            <w:tcW w:w="3163" w:type="dxa"/>
          </w:tcPr>
          <w:p w14:paraId="31E7E5CD" w14:textId="77777777" w:rsidR="001E34B1" w:rsidRPr="003628DA" w:rsidRDefault="001E34B1" w:rsidP="00BA7946">
            <w:pPr>
              <w:jc w:val="both"/>
              <w:rPr>
                <w:sz w:val="20"/>
                <w:lang w:val="en-US"/>
              </w:rPr>
            </w:pPr>
          </w:p>
        </w:tc>
      </w:tr>
      <w:tr w:rsidR="008C6135" w:rsidRPr="003628DA" w14:paraId="47E19A00" w14:textId="77777777" w:rsidTr="00D603E7">
        <w:tc>
          <w:tcPr>
            <w:tcW w:w="1732" w:type="dxa"/>
          </w:tcPr>
          <w:p w14:paraId="3859AB0B" w14:textId="5EA9C8F1" w:rsidR="008C6135" w:rsidRPr="003628DA" w:rsidRDefault="008C6135" w:rsidP="00BA7946">
            <w:pPr>
              <w:jc w:val="both"/>
              <w:rPr>
                <w:sz w:val="20"/>
                <w:lang w:val="en-US"/>
              </w:rPr>
            </w:pPr>
            <w:r w:rsidRPr="003628DA">
              <w:rPr>
                <w:sz w:val="20"/>
                <w:lang w:val="en-US"/>
              </w:rPr>
              <w:t>ROOM-1</w:t>
            </w:r>
          </w:p>
        </w:tc>
        <w:tc>
          <w:tcPr>
            <w:tcW w:w="2258" w:type="dxa"/>
          </w:tcPr>
          <w:p w14:paraId="63039491" w14:textId="7F7550CD" w:rsidR="008C6135" w:rsidRPr="003628DA" w:rsidRDefault="008C6135" w:rsidP="00BA7946">
            <w:pPr>
              <w:jc w:val="both"/>
              <w:rPr>
                <w:sz w:val="20"/>
                <w:lang w:val="en-US"/>
              </w:rPr>
            </w:pPr>
            <w:r w:rsidRPr="003628DA">
              <w:rPr>
                <w:sz w:val="20"/>
                <w:lang w:val="en-US"/>
              </w:rPr>
              <w:t>FOA</w:t>
            </w:r>
          </w:p>
        </w:tc>
        <w:tc>
          <w:tcPr>
            <w:tcW w:w="1549" w:type="dxa"/>
          </w:tcPr>
          <w:p w14:paraId="1B677B22" w14:textId="0C66F591" w:rsidR="008C6135" w:rsidRPr="003628DA" w:rsidRDefault="008C6135" w:rsidP="00BA7946">
            <w:pPr>
              <w:jc w:val="both"/>
              <w:rPr>
                <w:sz w:val="20"/>
                <w:lang w:val="en-US"/>
              </w:rPr>
            </w:pPr>
            <w:r w:rsidRPr="003628DA">
              <w:rPr>
                <w:sz w:val="20"/>
                <w:lang w:val="en-US"/>
              </w:rPr>
              <w:t>80 kbps</w:t>
            </w:r>
          </w:p>
        </w:tc>
        <w:tc>
          <w:tcPr>
            <w:tcW w:w="3163" w:type="dxa"/>
          </w:tcPr>
          <w:p w14:paraId="6BEB95E0" w14:textId="2AEE213B" w:rsidR="008C6135" w:rsidRPr="003628DA" w:rsidRDefault="008C6135" w:rsidP="00BA7946">
            <w:pPr>
              <w:jc w:val="both"/>
              <w:rPr>
                <w:sz w:val="20"/>
                <w:lang w:val="en-US"/>
              </w:rPr>
            </w:pPr>
            <w:r w:rsidRPr="003628DA">
              <w:rPr>
                <w:sz w:val="20"/>
                <w:lang w:val="en-US"/>
              </w:rPr>
              <w:t>ParamBin renderer</w:t>
            </w:r>
          </w:p>
        </w:tc>
      </w:tr>
      <w:tr w:rsidR="008C6135" w:rsidRPr="003628DA" w14:paraId="31F28123" w14:textId="77777777" w:rsidTr="00D603E7">
        <w:tc>
          <w:tcPr>
            <w:tcW w:w="1732" w:type="dxa"/>
          </w:tcPr>
          <w:p w14:paraId="731B8587" w14:textId="4F8340C9" w:rsidR="008C6135" w:rsidRPr="003628DA" w:rsidRDefault="008C6135" w:rsidP="00BA7946">
            <w:pPr>
              <w:jc w:val="both"/>
              <w:rPr>
                <w:sz w:val="20"/>
                <w:lang w:val="en-US"/>
              </w:rPr>
            </w:pPr>
            <w:r w:rsidRPr="003628DA">
              <w:rPr>
                <w:sz w:val="20"/>
                <w:lang w:val="en-US"/>
              </w:rPr>
              <w:t>ROOM-2</w:t>
            </w:r>
          </w:p>
        </w:tc>
        <w:tc>
          <w:tcPr>
            <w:tcW w:w="2258" w:type="dxa"/>
          </w:tcPr>
          <w:p w14:paraId="01DE91F2" w14:textId="558CE5C3" w:rsidR="008C6135" w:rsidRPr="003628DA" w:rsidRDefault="008C6135" w:rsidP="00BA7946">
            <w:pPr>
              <w:jc w:val="both"/>
              <w:rPr>
                <w:sz w:val="20"/>
                <w:lang w:val="en-US"/>
              </w:rPr>
            </w:pPr>
            <w:r w:rsidRPr="003628DA">
              <w:rPr>
                <w:sz w:val="20"/>
                <w:lang w:val="en-US"/>
              </w:rPr>
              <w:t>FOA</w:t>
            </w:r>
          </w:p>
        </w:tc>
        <w:tc>
          <w:tcPr>
            <w:tcW w:w="1549" w:type="dxa"/>
          </w:tcPr>
          <w:p w14:paraId="529194CE" w14:textId="235A1E30" w:rsidR="008C6135" w:rsidRPr="003628DA" w:rsidRDefault="008C6135" w:rsidP="00BA7946">
            <w:pPr>
              <w:jc w:val="both"/>
              <w:rPr>
                <w:sz w:val="20"/>
                <w:lang w:val="en-US"/>
              </w:rPr>
            </w:pPr>
            <w:r w:rsidRPr="003628DA">
              <w:rPr>
                <w:sz w:val="20"/>
                <w:lang w:val="en-US"/>
              </w:rPr>
              <w:t>96 kbps</w:t>
            </w:r>
          </w:p>
        </w:tc>
        <w:tc>
          <w:tcPr>
            <w:tcW w:w="3163" w:type="dxa"/>
          </w:tcPr>
          <w:p w14:paraId="36067CE7" w14:textId="7D1ABC9F" w:rsidR="008C6135" w:rsidRPr="003628DA" w:rsidRDefault="008C6135" w:rsidP="00BA7946">
            <w:pPr>
              <w:jc w:val="both"/>
              <w:rPr>
                <w:sz w:val="20"/>
                <w:lang w:val="en-US"/>
              </w:rPr>
            </w:pPr>
            <w:r w:rsidRPr="003628DA">
              <w:rPr>
                <w:sz w:val="20"/>
                <w:lang w:val="en-US"/>
              </w:rPr>
              <w:t>FastConv renderer</w:t>
            </w:r>
          </w:p>
        </w:tc>
      </w:tr>
      <w:tr w:rsidR="008C6135" w:rsidRPr="003628DA" w14:paraId="6A704EFA" w14:textId="77777777" w:rsidTr="00D603E7">
        <w:tc>
          <w:tcPr>
            <w:tcW w:w="1732" w:type="dxa"/>
          </w:tcPr>
          <w:p w14:paraId="1EAA154A" w14:textId="504D8F6D" w:rsidR="008C6135" w:rsidRPr="003628DA" w:rsidRDefault="008C6135" w:rsidP="00BA7946">
            <w:pPr>
              <w:jc w:val="both"/>
              <w:rPr>
                <w:sz w:val="20"/>
                <w:lang w:val="en-US"/>
              </w:rPr>
            </w:pPr>
            <w:r w:rsidRPr="003628DA">
              <w:rPr>
                <w:sz w:val="20"/>
                <w:lang w:val="en-US"/>
              </w:rPr>
              <w:t>ROOM-3</w:t>
            </w:r>
          </w:p>
        </w:tc>
        <w:tc>
          <w:tcPr>
            <w:tcW w:w="2258" w:type="dxa"/>
          </w:tcPr>
          <w:p w14:paraId="7DFF8CEC" w14:textId="42F60A5E" w:rsidR="008C6135" w:rsidRPr="003628DA" w:rsidRDefault="008C6135" w:rsidP="00BA7946">
            <w:pPr>
              <w:jc w:val="both"/>
              <w:rPr>
                <w:sz w:val="20"/>
                <w:lang w:val="en-US"/>
              </w:rPr>
            </w:pPr>
            <w:r w:rsidRPr="003628DA">
              <w:rPr>
                <w:sz w:val="20"/>
                <w:lang w:val="en-US"/>
              </w:rPr>
              <w:t>MC 5.1</w:t>
            </w:r>
          </w:p>
        </w:tc>
        <w:tc>
          <w:tcPr>
            <w:tcW w:w="1549" w:type="dxa"/>
          </w:tcPr>
          <w:p w14:paraId="4FCE4028" w14:textId="3128FF61" w:rsidR="008C6135" w:rsidRPr="003628DA" w:rsidRDefault="008C6135" w:rsidP="00BA7946">
            <w:pPr>
              <w:jc w:val="both"/>
              <w:rPr>
                <w:sz w:val="20"/>
                <w:lang w:val="en-US"/>
              </w:rPr>
            </w:pPr>
            <w:r w:rsidRPr="003628DA">
              <w:rPr>
                <w:sz w:val="20"/>
                <w:lang w:val="en-US"/>
              </w:rPr>
              <w:t>96 kbps</w:t>
            </w:r>
          </w:p>
        </w:tc>
        <w:tc>
          <w:tcPr>
            <w:tcW w:w="3163" w:type="dxa"/>
          </w:tcPr>
          <w:p w14:paraId="36801347" w14:textId="54506A3A" w:rsidR="008C6135" w:rsidRPr="003628DA" w:rsidRDefault="00621792" w:rsidP="00BA7946">
            <w:pPr>
              <w:jc w:val="both"/>
              <w:rPr>
                <w:sz w:val="20"/>
                <w:lang w:val="en-US"/>
              </w:rPr>
            </w:pPr>
            <w:r w:rsidRPr="003628DA">
              <w:rPr>
                <w:sz w:val="20"/>
                <w:lang w:val="en-US"/>
              </w:rPr>
              <w:t>T</w:t>
            </w:r>
            <w:r w:rsidR="00851541" w:rsidRPr="003628DA">
              <w:rPr>
                <w:sz w:val="20"/>
                <w:lang w:val="en-US"/>
              </w:rPr>
              <w:t>ime-domain object</w:t>
            </w:r>
            <w:r w:rsidR="008C6135" w:rsidRPr="003628DA">
              <w:rPr>
                <w:sz w:val="20"/>
                <w:lang w:val="en-US"/>
              </w:rPr>
              <w:t xml:space="preserve"> renderer</w:t>
            </w:r>
          </w:p>
        </w:tc>
      </w:tr>
      <w:tr w:rsidR="008C6135" w:rsidRPr="003628DA" w14:paraId="72B26CE7" w14:textId="77777777" w:rsidTr="00D603E7">
        <w:tc>
          <w:tcPr>
            <w:tcW w:w="1732" w:type="dxa"/>
          </w:tcPr>
          <w:p w14:paraId="69B12F1A" w14:textId="1FD6B91F" w:rsidR="008C6135" w:rsidRPr="003628DA" w:rsidRDefault="008C6135" w:rsidP="00BA7946">
            <w:pPr>
              <w:jc w:val="both"/>
              <w:rPr>
                <w:sz w:val="20"/>
                <w:lang w:val="en-US"/>
              </w:rPr>
            </w:pPr>
            <w:r w:rsidRPr="003628DA">
              <w:rPr>
                <w:sz w:val="20"/>
                <w:lang w:val="en-US"/>
              </w:rPr>
              <w:t>ROOM-4</w:t>
            </w:r>
          </w:p>
        </w:tc>
        <w:tc>
          <w:tcPr>
            <w:tcW w:w="2258" w:type="dxa"/>
          </w:tcPr>
          <w:p w14:paraId="4D68F4FA" w14:textId="361FF57D" w:rsidR="008C6135" w:rsidRPr="003628DA" w:rsidRDefault="00621792" w:rsidP="00BA7946">
            <w:pPr>
              <w:jc w:val="both"/>
              <w:rPr>
                <w:sz w:val="20"/>
                <w:lang w:val="en-US"/>
              </w:rPr>
            </w:pPr>
            <w:r w:rsidRPr="003628DA">
              <w:rPr>
                <w:sz w:val="20"/>
                <w:lang w:val="en-US"/>
              </w:rPr>
              <w:t>MS 5.1+2</w:t>
            </w:r>
          </w:p>
        </w:tc>
        <w:tc>
          <w:tcPr>
            <w:tcW w:w="1549" w:type="dxa"/>
          </w:tcPr>
          <w:p w14:paraId="4E8AF050" w14:textId="224B5A60" w:rsidR="008C6135" w:rsidRPr="003628DA" w:rsidRDefault="00621792" w:rsidP="00BA7946">
            <w:pPr>
              <w:jc w:val="both"/>
              <w:rPr>
                <w:sz w:val="20"/>
                <w:lang w:val="en-US"/>
              </w:rPr>
            </w:pPr>
            <w:r w:rsidRPr="003628DA">
              <w:rPr>
                <w:sz w:val="20"/>
                <w:lang w:val="en-US"/>
              </w:rPr>
              <w:t>128 kbps</w:t>
            </w:r>
          </w:p>
        </w:tc>
        <w:tc>
          <w:tcPr>
            <w:tcW w:w="3163" w:type="dxa"/>
          </w:tcPr>
          <w:p w14:paraId="43321091" w14:textId="630169F6" w:rsidR="008C6135" w:rsidRPr="003628DA" w:rsidRDefault="00621792" w:rsidP="00BA7946">
            <w:pPr>
              <w:jc w:val="both"/>
              <w:rPr>
                <w:sz w:val="20"/>
                <w:lang w:val="en-US"/>
              </w:rPr>
            </w:pPr>
            <w:r w:rsidRPr="003628DA">
              <w:rPr>
                <w:sz w:val="20"/>
                <w:lang w:val="en-US"/>
              </w:rPr>
              <w:t>C</w:t>
            </w:r>
            <w:r w:rsidR="005F1B22" w:rsidRPr="003628DA">
              <w:rPr>
                <w:sz w:val="20"/>
                <w:lang w:val="en-US"/>
              </w:rPr>
              <w:t>r</w:t>
            </w:r>
            <w:r w:rsidRPr="003628DA">
              <w:rPr>
                <w:sz w:val="20"/>
                <w:lang w:val="en-US"/>
              </w:rPr>
              <w:t>end renderer</w:t>
            </w:r>
          </w:p>
        </w:tc>
      </w:tr>
    </w:tbl>
    <w:p w14:paraId="7DE456E6" w14:textId="77777777" w:rsidR="001E34B1" w:rsidRPr="003628DA" w:rsidRDefault="001E34B1" w:rsidP="00BA7946">
      <w:pPr>
        <w:jc w:val="both"/>
        <w:rPr>
          <w:lang w:val="en-US"/>
        </w:rPr>
      </w:pPr>
    </w:p>
    <w:p w14:paraId="71501A2F" w14:textId="77777777" w:rsidR="003B3D01" w:rsidRPr="003628DA" w:rsidRDefault="003B3D01">
      <w:pPr>
        <w:widowControl/>
        <w:spacing w:after="0" w:line="240" w:lineRule="auto"/>
        <w:rPr>
          <w:b/>
          <w:sz w:val="24"/>
          <w:lang w:val="en-US"/>
        </w:rPr>
      </w:pPr>
      <w:r w:rsidRPr="003628DA">
        <w:rPr>
          <w:lang w:val="en-US"/>
        </w:rPr>
        <w:br w:type="page"/>
      </w:r>
    </w:p>
    <w:p w14:paraId="1A0AB4DF" w14:textId="14252D86" w:rsidR="00B852CB" w:rsidRPr="003628DA" w:rsidRDefault="00D758BA" w:rsidP="008639CF">
      <w:pPr>
        <w:pStyle w:val="Heading1"/>
        <w:rPr>
          <w:lang w:val="en-US"/>
        </w:rPr>
      </w:pPr>
      <w:r w:rsidRPr="003628DA">
        <w:rPr>
          <w:lang w:val="en-US"/>
        </w:rPr>
        <w:lastRenderedPageBreak/>
        <w:t>Test material</w:t>
      </w:r>
    </w:p>
    <w:p w14:paraId="2BEE8A29" w14:textId="63368EB3" w:rsidR="003C3640" w:rsidRPr="003628DA" w:rsidRDefault="003C3640" w:rsidP="00230A72">
      <w:pPr>
        <w:pStyle w:val="Heading2"/>
        <w:tabs>
          <w:tab w:val="clear" w:pos="2127"/>
        </w:tabs>
      </w:pPr>
      <w:r w:rsidRPr="003628DA">
        <w:t>BS</w:t>
      </w:r>
      <w:r w:rsidR="00962F63" w:rsidRPr="003628DA">
        <w:t>.</w:t>
      </w:r>
      <w:r w:rsidRPr="003628DA">
        <w:t>1534-12</w:t>
      </w:r>
    </w:p>
    <w:p w14:paraId="2A8406F5" w14:textId="53CE79F5" w:rsidR="00E94BF3" w:rsidRPr="003628DA" w:rsidRDefault="00E94BF3" w:rsidP="00E94BF3">
      <w:pPr>
        <w:rPr>
          <w:lang w:val="en-US"/>
        </w:rPr>
      </w:pPr>
      <w:r w:rsidRPr="003628DA">
        <w:rPr>
          <w:lang w:val="en-US"/>
        </w:rPr>
        <w:t>The test material for BS.1534</w:t>
      </w:r>
      <w:r w:rsidR="00B10266" w:rsidRPr="003628DA">
        <w:rPr>
          <w:lang w:val="en-US"/>
        </w:rPr>
        <w:t>-12</w:t>
      </w:r>
      <w:r w:rsidRPr="003628DA">
        <w:rPr>
          <w:lang w:val="en-US"/>
        </w:rPr>
        <w:t xml:space="preserve"> (MUSHRA) </w:t>
      </w:r>
      <w:r w:rsidR="00B10266" w:rsidRPr="003628DA">
        <w:rPr>
          <w:lang w:val="en-US"/>
        </w:rPr>
        <w:t xml:space="preserve">test </w:t>
      </w:r>
      <w:r w:rsidRPr="003628DA">
        <w:rPr>
          <w:lang w:val="en-US"/>
        </w:rPr>
        <w:t>was selected and delivered by the MC</w:t>
      </w:r>
      <w:r w:rsidR="00C0441B" w:rsidRPr="003628DA">
        <w:rPr>
          <w:lang w:val="en-US"/>
        </w:rPr>
        <w:t>.</w:t>
      </w:r>
    </w:p>
    <w:p w14:paraId="6528E648" w14:textId="621838A1" w:rsidR="00D603E7" w:rsidRPr="003628DA" w:rsidRDefault="002D4C57" w:rsidP="00230A72">
      <w:pPr>
        <w:pStyle w:val="Heading2"/>
        <w:tabs>
          <w:tab w:val="clear" w:pos="2127"/>
        </w:tabs>
      </w:pPr>
      <w:r w:rsidRPr="003628DA">
        <w:t>Room acoustics tests</w:t>
      </w:r>
    </w:p>
    <w:p w14:paraId="66E127D1" w14:textId="34E41A5B" w:rsidR="00230A72" w:rsidRPr="003628DA" w:rsidRDefault="00C0441B" w:rsidP="00230A72">
      <w:pPr>
        <w:rPr>
          <w:lang w:val="en-US"/>
        </w:rPr>
      </w:pPr>
      <w:r w:rsidRPr="003628DA">
        <w:rPr>
          <w:lang w:val="en-US"/>
        </w:rPr>
        <w:t xml:space="preserve">For the room acoustics tests a combination of publicly available and </w:t>
      </w:r>
      <w:r w:rsidR="003F7845" w:rsidRPr="003628DA">
        <w:rPr>
          <w:lang w:val="en-US"/>
        </w:rPr>
        <w:t>in-house</w:t>
      </w:r>
      <w:r w:rsidRPr="003628DA">
        <w:rPr>
          <w:lang w:val="en-US"/>
        </w:rPr>
        <w:t xml:space="preserve"> recorded anechoic</w:t>
      </w:r>
      <w:r w:rsidR="003F7845" w:rsidRPr="003628DA">
        <w:rPr>
          <w:lang w:val="en-US"/>
        </w:rPr>
        <w:t xml:space="preserve"> samples were used. </w:t>
      </w:r>
      <w:r w:rsidR="009C3BCA" w:rsidRPr="003628DA">
        <w:rPr>
          <w:lang w:val="en-US"/>
        </w:rPr>
        <w:t xml:space="preserve">All the original samples were available </w:t>
      </w:r>
      <w:r w:rsidR="00ED439D" w:rsidRPr="003628DA">
        <w:rPr>
          <w:lang w:val="en-US"/>
        </w:rPr>
        <w:t xml:space="preserve">in 48-kHz sampled with 16-bit resolution. </w:t>
      </w:r>
      <w:r w:rsidR="00AE3F79" w:rsidRPr="003628DA">
        <w:rPr>
          <w:lang w:val="en-US"/>
        </w:rPr>
        <w:t xml:space="preserve">To </w:t>
      </w:r>
      <w:r w:rsidR="00C0400A" w:rsidRPr="003628DA">
        <w:rPr>
          <w:lang w:val="en-US"/>
        </w:rPr>
        <w:t>generate consistent SBA and multi-channel content</w:t>
      </w:r>
      <w:r w:rsidR="007C08F3" w:rsidRPr="003628DA">
        <w:rPr>
          <w:lang w:val="en-US"/>
        </w:rPr>
        <w:t>, the original mono samples were mixed appropriately, using the following approach:</w:t>
      </w:r>
    </w:p>
    <w:p w14:paraId="32FD07B5" w14:textId="6660FF4F" w:rsidR="007C08F3" w:rsidRPr="003628DA" w:rsidRDefault="00AB40F6" w:rsidP="00AA013B">
      <w:pPr>
        <w:numPr>
          <w:ilvl w:val="0"/>
          <w:numId w:val="5"/>
        </w:numPr>
        <w:rPr>
          <w:lang w:val="en-US"/>
        </w:rPr>
      </w:pPr>
      <w:r w:rsidRPr="003628DA">
        <w:rPr>
          <w:lang w:val="en-US"/>
        </w:rPr>
        <w:t>First order Ambisonics</w:t>
      </w:r>
    </w:p>
    <w:p w14:paraId="6216C814" w14:textId="1F20E227" w:rsidR="00AB40F6" w:rsidRPr="003628DA" w:rsidRDefault="00AB40F6" w:rsidP="00AA013B">
      <w:pPr>
        <w:numPr>
          <w:ilvl w:val="1"/>
          <w:numId w:val="7"/>
        </w:numPr>
        <w:rPr>
          <w:lang w:val="en-US"/>
        </w:rPr>
      </w:pPr>
      <w:r w:rsidRPr="003628DA">
        <w:rPr>
          <w:lang w:val="en-US"/>
        </w:rPr>
        <w:t>Single talker/instrument:</w:t>
      </w:r>
    </w:p>
    <w:p w14:paraId="73DC036D" w14:textId="77777777" w:rsidR="00B950FB" w:rsidRPr="00B950FB" w:rsidRDefault="00166339" w:rsidP="00E23B70">
      <w:pPr>
        <w:ind w:left="1701"/>
        <w:rPr>
          <w:lang w:val="en-US"/>
        </w:rPr>
      </w:pPr>
      <m:oMathPara>
        <m:oMathParaPr>
          <m:jc m:val="left"/>
        </m:oMathParaPr>
        <m:oMath>
          <m:r>
            <w:rPr>
              <w:rFonts w:ascii="Cambria Math" w:hAnsi="Cambria Math"/>
              <w:lang w:val="en-US"/>
            </w:rPr>
            <m:t>W=</m:t>
          </m:r>
          <m:f>
            <m:fPr>
              <m:ctrlPr>
                <w:rPr>
                  <w:rFonts w:ascii="Cambria Math" w:hAnsi="Cambria Math"/>
                  <w:i/>
                  <w:lang w:val="en-US"/>
                </w:rPr>
              </m:ctrlPr>
            </m:fPr>
            <m:num>
              <m:r>
                <w:rPr>
                  <w:rFonts w:ascii="Cambria Math" w:hAnsi="Cambria Math"/>
                  <w:lang w:val="en-US"/>
                </w:rPr>
                <m:t>s</m:t>
              </m:r>
            </m:num>
            <m:den>
              <m:r>
                <w:rPr>
                  <w:rFonts w:ascii="Cambria Math" w:hAnsi="Cambria Math"/>
                  <w:lang w:val="en-US"/>
                </w:rPr>
                <m:t>2</m:t>
              </m:r>
            </m:den>
          </m:f>
        </m:oMath>
      </m:oMathPara>
    </w:p>
    <w:p w14:paraId="34BE6C2E" w14:textId="084900D9" w:rsidR="00B950FB" w:rsidRPr="00B950FB" w:rsidRDefault="006E2361" w:rsidP="00E23B70">
      <w:pPr>
        <w:ind w:left="1701"/>
        <w:rPr>
          <w:lang w:val="en-US"/>
        </w:rPr>
      </w:pPr>
      <m:oMathPara>
        <m:oMathParaPr>
          <m:jc m:val="left"/>
        </m:oMathParaPr>
        <m:oMath>
          <m:r>
            <w:rPr>
              <w:rFonts w:ascii="Cambria Math" w:hAnsi="Cambria Math"/>
              <w:lang w:val="en-US"/>
            </w:rPr>
            <m:t>X=</m:t>
          </m:r>
          <m:f>
            <m:fPr>
              <m:ctrlPr>
                <w:rPr>
                  <w:rFonts w:ascii="Cambria Math" w:hAnsi="Cambria Math"/>
                  <w:i/>
                  <w:lang w:val="en-US"/>
                </w:rPr>
              </m:ctrlPr>
            </m:fPr>
            <m:num>
              <m:r>
                <w:rPr>
                  <w:rFonts w:ascii="Cambria Math" w:hAnsi="Cambria Math"/>
                  <w:lang w:val="en-US"/>
                </w:rPr>
                <m:t>s</m:t>
              </m:r>
              <m:rad>
                <m:radPr>
                  <m:degHide m:val="1"/>
                  <m:ctrlPr>
                    <w:rPr>
                      <w:rFonts w:ascii="Cambria Math" w:hAnsi="Cambria Math"/>
                      <w:i/>
                      <w:lang w:val="en-US"/>
                    </w:rPr>
                  </m:ctrlPr>
                </m:radPr>
                <m:deg/>
                <m:e>
                  <m:r>
                    <w:rPr>
                      <w:rFonts w:ascii="Cambria Math" w:hAnsi="Cambria Math"/>
                      <w:lang w:val="en-US"/>
                    </w:rPr>
                    <m:t>3</m:t>
                  </m:r>
                </m:e>
              </m:rad>
            </m:num>
            <m:den>
              <m:r>
                <w:rPr>
                  <w:rFonts w:ascii="Cambria Math" w:hAnsi="Cambria Math"/>
                  <w:lang w:val="en-US"/>
                </w:rPr>
                <m:t>2</m:t>
              </m:r>
            </m:den>
          </m:f>
        </m:oMath>
      </m:oMathPara>
    </w:p>
    <w:p w14:paraId="153B7A0B" w14:textId="7207EA8F" w:rsidR="00EE4A87" w:rsidRPr="003628DA" w:rsidRDefault="00EE4A87" w:rsidP="00E23B70">
      <w:pPr>
        <w:ind w:left="1701"/>
        <w:rPr>
          <w:lang w:val="en-US"/>
        </w:rPr>
      </w:pPr>
      <m:oMathPara>
        <m:oMathParaPr>
          <m:jc m:val="left"/>
        </m:oMathParaPr>
        <m:oMath>
          <m:r>
            <w:rPr>
              <w:rFonts w:ascii="Cambria Math" w:hAnsi="Cambria Math"/>
              <w:lang w:val="en-US"/>
            </w:rPr>
            <m:t>Y=Z=0</m:t>
          </m:r>
        </m:oMath>
      </m:oMathPara>
    </w:p>
    <w:p w14:paraId="1D4B9390" w14:textId="77777777" w:rsidR="00E23B70" w:rsidRPr="003628DA" w:rsidRDefault="00573626" w:rsidP="00AA013B">
      <w:pPr>
        <w:pStyle w:val="ListParagraph"/>
        <w:widowControl/>
        <w:numPr>
          <w:ilvl w:val="1"/>
          <w:numId w:val="8"/>
        </w:numPr>
        <w:spacing w:after="0" w:line="240" w:lineRule="auto"/>
        <w:jc w:val="both"/>
        <w:rPr>
          <w:rFonts w:ascii="Cambria Math" w:hAnsi="Cambria Math"/>
          <w:i/>
          <w:lang w:val="en-US"/>
        </w:rPr>
      </w:pPr>
      <w:r w:rsidRPr="003628DA">
        <w:rPr>
          <w:lang w:val="en-US"/>
        </w:rPr>
        <w:t>Two talkers/instruments:</w:t>
      </w:r>
    </w:p>
    <w:p w14:paraId="7ABF0A76" w14:textId="77777777" w:rsidR="00535247" w:rsidRPr="00535247" w:rsidRDefault="00573626" w:rsidP="00E23B70">
      <w:pPr>
        <w:pStyle w:val="ListParagraph"/>
        <w:widowControl/>
        <w:spacing w:after="0" w:line="240" w:lineRule="auto"/>
        <w:ind w:left="1701"/>
        <w:jc w:val="both"/>
        <w:rPr>
          <w:rFonts w:ascii="Cambria Math" w:hAnsi="Cambria Math"/>
          <w:i/>
          <w:lang w:val="en-US"/>
        </w:rPr>
      </w:pPr>
      <m:oMathPara>
        <m:oMathParaPr>
          <m:jc m:val="left"/>
        </m:oMathParaPr>
        <m:oMath>
          <m:r>
            <w:rPr>
              <w:rFonts w:ascii="Cambria Math" w:hAnsi="Cambria Math"/>
              <w:lang w:val="en-US"/>
            </w:rPr>
            <m:t>W=</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num>
            <m:den>
              <m:r>
                <w:rPr>
                  <w:rFonts w:ascii="Cambria Math" w:hAnsi="Cambria Math"/>
                  <w:lang w:val="en-US"/>
                </w:rPr>
                <m:t>2</m:t>
              </m:r>
            </m:den>
          </m:f>
        </m:oMath>
      </m:oMathPara>
    </w:p>
    <w:p w14:paraId="2E81BE13" w14:textId="4265B931" w:rsidR="00535247" w:rsidRPr="00535247" w:rsidRDefault="00573626" w:rsidP="00E23B70">
      <w:pPr>
        <w:pStyle w:val="ListParagraph"/>
        <w:widowControl/>
        <w:spacing w:after="0" w:line="240" w:lineRule="auto"/>
        <w:ind w:left="1701"/>
        <w:jc w:val="both"/>
        <w:rPr>
          <w:rFonts w:ascii="Cambria Math" w:hAnsi="Cambria Math"/>
          <w:i/>
          <w:lang w:val="en-US"/>
        </w:rPr>
      </w:pPr>
      <m:oMathPara>
        <m:oMathParaPr>
          <m:jc m:val="left"/>
        </m:oMathParaPr>
        <m:oMath>
          <m:r>
            <w:rPr>
              <w:rFonts w:ascii="Cambria Math" w:hAnsi="Cambria Math"/>
              <w:lang w:val="en-US"/>
            </w:rPr>
            <m:t>X=</m:t>
          </m:r>
          <m:f>
            <m:fPr>
              <m:ctrlPr>
                <w:rPr>
                  <w:rFonts w:ascii="Cambria Math" w:hAnsi="Cambria Math"/>
                  <w:i/>
                  <w:lang w:val="en-U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func>
                    <m:funcPr>
                      <m:ctrlPr>
                        <w:rPr>
                          <w:rFonts w:ascii="Cambria Math" w:hAnsi="Cambria Math"/>
                          <w:i/>
                          <w:lang w:val="en-US"/>
                        </w:rPr>
                      </m:ctrlPr>
                    </m:funcPr>
                    <m:fName>
                      <m:r>
                        <m:rPr>
                          <m:sty m:val="p"/>
                        </m:rPr>
                        <w:rPr>
                          <w:rFonts w:ascii="Cambria Math" w:hAnsi="Cambria Math"/>
                          <w:lang w:val="en-US"/>
                        </w:rPr>
                        <m:t>cos</m:t>
                      </m:r>
                    </m:fName>
                    <m:e>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1</m:t>
                          </m:r>
                        </m:sub>
                      </m:sSub>
                    </m:e>
                  </m:func>
                  <m:r>
                    <w:rPr>
                      <w:rFonts w:ascii="Cambria Math" w:hAnsi="Cambria Math"/>
                      <w:lang w:val="en-US"/>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cos</m:t>
                      </m:r>
                    </m:fName>
                    <m:e>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e>
                  </m:func>
                </m:e>
              </m:d>
              <m:rad>
                <m:radPr>
                  <m:degHide m:val="1"/>
                  <m:ctrlPr>
                    <w:rPr>
                      <w:rFonts w:ascii="Cambria Math" w:hAnsi="Cambria Math"/>
                      <w:i/>
                      <w:lang w:val="en-US"/>
                    </w:rPr>
                  </m:ctrlPr>
                </m:radPr>
                <m:deg/>
                <m:e>
                  <m:r>
                    <w:rPr>
                      <w:rFonts w:ascii="Cambria Math" w:hAnsi="Cambria Math"/>
                      <w:lang w:val="en-US"/>
                    </w:rPr>
                    <m:t>3</m:t>
                  </m:r>
                </m:e>
              </m:rad>
            </m:num>
            <m:den>
              <m:r>
                <w:rPr>
                  <w:rFonts w:ascii="Cambria Math" w:hAnsi="Cambria Math"/>
                  <w:lang w:val="en-US"/>
                </w:rPr>
                <m:t>2</m:t>
              </m:r>
            </m:den>
          </m:f>
        </m:oMath>
      </m:oMathPara>
    </w:p>
    <w:p w14:paraId="045DCE19" w14:textId="56402E49" w:rsidR="00535247" w:rsidRPr="00535247" w:rsidRDefault="00573626" w:rsidP="00535247">
      <w:pPr>
        <w:pStyle w:val="ListParagraph"/>
        <w:widowControl/>
        <w:spacing w:after="0" w:line="240" w:lineRule="auto"/>
        <w:ind w:left="1701"/>
        <w:jc w:val="both"/>
        <w:rPr>
          <w:rFonts w:ascii="Cambria Math" w:hAnsi="Cambria Math"/>
          <w:i/>
          <w:lang w:val="en-US"/>
        </w:rPr>
      </w:pPr>
      <m:oMathPara>
        <m:oMathParaPr>
          <m:jc m:val="left"/>
        </m:oMathParaPr>
        <m:oMath>
          <m:r>
            <w:rPr>
              <w:rFonts w:ascii="Cambria Math" w:hAnsi="Cambria Math"/>
              <w:lang w:val="en-US"/>
            </w:rPr>
            <m:t>Y=</m:t>
          </m:r>
          <m:f>
            <m:fPr>
              <m:ctrlPr>
                <w:rPr>
                  <w:rFonts w:ascii="Cambria Math" w:hAnsi="Cambria Math"/>
                  <w:i/>
                  <w:lang w:val="en-U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1</m:t>
                          </m:r>
                        </m:sub>
                      </m:sSub>
                    </m:e>
                  </m:func>
                  <m:r>
                    <w:rPr>
                      <w:rFonts w:ascii="Cambria Math" w:hAnsi="Cambria Math"/>
                      <w:lang w:val="en-US"/>
                    </w:rPr>
                    <m:t>+</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e>
                  </m:func>
                </m:e>
              </m:d>
              <m:rad>
                <m:radPr>
                  <m:degHide m:val="1"/>
                  <m:ctrlPr>
                    <w:rPr>
                      <w:rFonts w:ascii="Cambria Math" w:hAnsi="Cambria Math"/>
                      <w:i/>
                      <w:lang w:val="en-US"/>
                    </w:rPr>
                  </m:ctrlPr>
                </m:radPr>
                <m:deg/>
                <m:e>
                  <m:r>
                    <w:rPr>
                      <w:rFonts w:ascii="Cambria Math" w:hAnsi="Cambria Math"/>
                      <w:lang w:val="en-US"/>
                    </w:rPr>
                    <m:t>3</m:t>
                  </m:r>
                </m:e>
              </m:rad>
            </m:num>
            <m:den>
              <m:r>
                <w:rPr>
                  <w:rFonts w:ascii="Cambria Math" w:hAnsi="Cambria Math"/>
                  <w:lang w:val="en-US"/>
                </w:rPr>
                <m:t>2</m:t>
              </m:r>
            </m:den>
          </m:f>
        </m:oMath>
      </m:oMathPara>
    </w:p>
    <w:p w14:paraId="24311558" w14:textId="2722FD58" w:rsidR="00573626" w:rsidRPr="003628DA" w:rsidRDefault="00573626" w:rsidP="00E23B70">
      <w:pPr>
        <w:ind w:left="1701"/>
        <w:jc w:val="both"/>
        <w:rPr>
          <w:lang w:val="en-US"/>
        </w:rPr>
      </w:pPr>
      <m:oMathPara>
        <m:oMathParaPr>
          <m:jc m:val="left"/>
        </m:oMathParaPr>
        <m:oMath>
          <m:r>
            <w:rPr>
              <w:rFonts w:ascii="Cambria Math" w:hAnsi="Cambria Math"/>
              <w:lang w:val="en-US"/>
            </w:rPr>
            <m:t>Z=0</m:t>
          </m:r>
        </m:oMath>
      </m:oMathPara>
    </w:p>
    <w:p w14:paraId="4AB05FDE" w14:textId="550340C0" w:rsidR="00F162DD" w:rsidRPr="003628DA" w:rsidRDefault="00F162DD" w:rsidP="00AB0976">
      <w:pPr>
        <w:ind w:left="1440"/>
        <w:jc w:val="both"/>
        <w:rPr>
          <w:lang w:val="en-US"/>
        </w:rPr>
      </w:pPr>
      <w:r w:rsidRPr="003628DA">
        <w:rPr>
          <w:lang w:val="en-US"/>
        </w:rPr>
        <w:t xml:space="preserve">Where </w:t>
      </w:r>
      <m:oMath>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1</m:t>
            </m:r>
          </m:sub>
        </m:sSub>
        <m:r>
          <w:rPr>
            <w:rFonts w:ascii="Cambria Math" w:hAnsi="Cambria Math"/>
            <w:lang w:val="en-US"/>
          </w:rPr>
          <m:t>=30°</m:t>
        </m:r>
      </m:oMath>
      <w:r w:rsidR="000710F3" w:rsidRPr="003628DA">
        <w:rPr>
          <w:lang w:val="en-US"/>
        </w:rPr>
        <w:t xml:space="preserve"> and </w:t>
      </w:r>
      <m:oMath>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r>
          <w:rPr>
            <w:rFonts w:ascii="Cambria Math" w:hAnsi="Cambria Math"/>
            <w:lang w:val="en-US"/>
          </w:rPr>
          <m:t>=-30°</m:t>
        </m:r>
      </m:oMath>
    </w:p>
    <w:p w14:paraId="36FD56FF" w14:textId="75520AAF" w:rsidR="00AB40F6" w:rsidRPr="003628DA" w:rsidRDefault="00F162DD" w:rsidP="00AA013B">
      <w:pPr>
        <w:pStyle w:val="ListParagraph"/>
        <w:widowControl/>
        <w:numPr>
          <w:ilvl w:val="0"/>
          <w:numId w:val="5"/>
        </w:numPr>
        <w:spacing w:after="0" w:line="240" w:lineRule="auto"/>
        <w:rPr>
          <w:lang w:val="en-US"/>
        </w:rPr>
      </w:pPr>
      <w:r w:rsidRPr="003628DA">
        <w:rPr>
          <w:lang w:val="en-US"/>
        </w:rPr>
        <w:t>Multi-channel content</w:t>
      </w:r>
    </w:p>
    <w:p w14:paraId="6A9BB27C" w14:textId="45F89A83" w:rsidR="00535247" w:rsidRDefault="003E4514" w:rsidP="00535247">
      <w:pPr>
        <w:pStyle w:val="ListParagraph"/>
        <w:widowControl/>
        <w:numPr>
          <w:ilvl w:val="1"/>
          <w:numId w:val="9"/>
        </w:numPr>
        <w:spacing w:after="0" w:line="240" w:lineRule="auto"/>
        <w:rPr>
          <w:lang w:val="en-US"/>
        </w:rPr>
      </w:pPr>
      <w:r w:rsidRPr="003628DA">
        <w:rPr>
          <w:lang w:val="en-US"/>
        </w:rPr>
        <w:t>Single talker/instrument</w:t>
      </w:r>
    </w:p>
    <w:p w14:paraId="7FA790D5" w14:textId="4DA7887C" w:rsidR="00CD04EB" w:rsidRPr="00CD04EB" w:rsidRDefault="00B40207" w:rsidP="00CD04EB">
      <w:pPr>
        <w:pStyle w:val="ListParagraph"/>
        <w:widowControl/>
        <w:spacing w:before="120" w:line="240" w:lineRule="auto"/>
        <w:ind w:left="1701"/>
        <w:rPr>
          <w:lang w:val="en-US"/>
        </w:rPr>
      </w:pPr>
      <m:oMathPara>
        <m:oMathParaPr>
          <m:jc m:val="left"/>
        </m:oMathParaPr>
        <m:oMath>
          <m:r>
            <w:rPr>
              <w:rFonts w:ascii="Cambria Math" w:hAnsi="Cambria Math"/>
              <w:lang w:val="en-US"/>
            </w:rPr>
            <m:t>C=s</m:t>
          </m:r>
        </m:oMath>
      </m:oMathPara>
    </w:p>
    <w:p w14:paraId="565FF9B2" w14:textId="78737049" w:rsidR="00B40207" w:rsidRPr="003628DA" w:rsidRDefault="004B62B3" w:rsidP="00535247">
      <w:pPr>
        <w:pStyle w:val="ListParagraph"/>
        <w:widowControl/>
        <w:spacing w:before="120" w:line="240" w:lineRule="auto"/>
        <w:ind w:left="1701"/>
        <w:rPr>
          <w:lang w:val="en-US"/>
        </w:rPr>
      </w:pPr>
      <m:oMathPara>
        <m:oMathParaPr>
          <m:jc m:val="left"/>
        </m:oMathParaPr>
        <m:oMath>
          <m:r>
            <w:rPr>
              <w:rFonts w:ascii="Cambria Math" w:hAnsi="Cambria Math"/>
              <w:lang w:val="en-US"/>
            </w:rPr>
            <m:t>L=R=LFE=LS=RS=0</m:t>
          </m:r>
        </m:oMath>
      </m:oMathPara>
    </w:p>
    <w:p w14:paraId="211C45E8" w14:textId="757D7F15" w:rsidR="00166339" w:rsidRPr="003628DA" w:rsidRDefault="004B62B3" w:rsidP="00AA013B">
      <w:pPr>
        <w:pStyle w:val="ListParagraph"/>
        <w:numPr>
          <w:ilvl w:val="1"/>
          <w:numId w:val="10"/>
        </w:numPr>
        <w:rPr>
          <w:lang w:val="en-US"/>
        </w:rPr>
      </w:pPr>
      <w:r w:rsidRPr="003628DA">
        <w:rPr>
          <w:lang w:val="en-US"/>
        </w:rPr>
        <w:t>Two talkers/instruments:</w:t>
      </w:r>
    </w:p>
    <w:p w14:paraId="38F6777F" w14:textId="77777777" w:rsidR="00E23B70" w:rsidRPr="003628DA" w:rsidRDefault="00192DEB" w:rsidP="00FF498D">
      <w:pPr>
        <w:pStyle w:val="ListParagraph"/>
        <w:ind w:left="1701"/>
        <w:rPr>
          <w:lang w:val="en-US"/>
        </w:rPr>
      </w:pPr>
      <m:oMathPara>
        <m:oMathParaPr>
          <m:jc m:val="left"/>
        </m:oMathParaP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oMath>
      </m:oMathPara>
    </w:p>
    <w:p w14:paraId="4B6BBA94" w14:textId="625317BB" w:rsidR="00AB40F6" w:rsidRPr="003628DA" w:rsidRDefault="00192DEB" w:rsidP="00FF498D">
      <w:pPr>
        <w:pStyle w:val="ListParagraph"/>
        <w:ind w:left="1701"/>
        <w:rPr>
          <w:lang w:val="en-US"/>
        </w:rPr>
      </w:pPr>
      <m:oMathPara>
        <m:oMathParaPr>
          <m:jc m:val="left"/>
        </m:oMathParaPr>
        <m:oMath>
          <m:r>
            <w:rPr>
              <w:rFonts w:ascii="Cambria Math" w:hAnsi="Cambria Math"/>
              <w:lang w:val="en-US"/>
            </w:rPr>
            <m:t xml:space="preserve">R= </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r>
            <m:rPr>
              <m:sty m:val="p"/>
            </m:rPr>
            <w:rPr>
              <w:rFonts w:ascii="Cambria Math" w:hAnsi="Cambria Math"/>
              <w:lang w:val="en-US"/>
            </w:rPr>
            <w:br/>
          </m:r>
        </m:oMath>
        <m:oMath>
          <m:r>
            <w:rPr>
              <w:rFonts w:ascii="Cambria Math" w:hAnsi="Cambria Math"/>
              <w:lang w:val="en-US"/>
            </w:rPr>
            <m:t>C=LFE=LS=RS=0</m:t>
          </m:r>
        </m:oMath>
      </m:oMathPara>
    </w:p>
    <w:p w14:paraId="6AA57EC0" w14:textId="0E5B5A43" w:rsidR="00AC53ED" w:rsidRPr="003628DA" w:rsidRDefault="00AC53ED" w:rsidP="0005678B">
      <w:pPr>
        <w:keepNext/>
        <w:rPr>
          <w:rFonts w:eastAsia="MS Mincho"/>
          <w:szCs w:val="22"/>
          <w:lang w:val="en-US" w:eastAsia="ja-JP"/>
        </w:rPr>
      </w:pPr>
      <w:bookmarkStart w:id="3" w:name="_Toc376813499"/>
      <w:bookmarkStart w:id="4" w:name="_Toc365738723"/>
      <w:bookmarkStart w:id="5" w:name="_Toc332969178"/>
      <w:bookmarkStart w:id="6" w:name="_Toc332971928"/>
      <w:bookmarkStart w:id="7" w:name="_Toc228691329"/>
      <w:bookmarkStart w:id="8" w:name="_Toc332795415"/>
      <w:bookmarkStart w:id="9" w:name="_Toc332969180"/>
      <w:bookmarkStart w:id="10" w:name="_Toc332971930"/>
      <w:bookmarkStart w:id="11" w:name="_Toc376813509"/>
      <w:bookmarkStart w:id="12" w:name="_Toc376813514"/>
      <w:bookmarkStart w:id="13" w:name="_Toc376813519"/>
      <w:bookmarkStart w:id="14" w:name="_Toc376813524"/>
      <w:bookmarkStart w:id="15" w:name="_Toc376813529"/>
      <w:bookmarkStart w:id="16" w:name="_Toc376813534"/>
      <w:bookmarkStart w:id="17" w:name="_Toc376813536"/>
      <w:bookmarkStart w:id="18" w:name="_Toc332795417"/>
      <w:bookmarkStart w:id="19" w:name="_Toc332969182"/>
      <w:bookmarkStart w:id="20" w:name="_Toc33297193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r w:rsidRPr="003628DA">
        <w:rPr>
          <w:rFonts w:eastAsia="Arial"/>
          <w:szCs w:val="22"/>
          <w:lang w:val="en-US"/>
        </w:rPr>
        <w:t>The file</w:t>
      </w:r>
      <w:r w:rsidR="00FA11B5" w:rsidRPr="003628DA">
        <w:rPr>
          <w:rFonts w:eastAsia="Arial"/>
          <w:szCs w:val="22"/>
          <w:lang w:val="en-US"/>
        </w:rPr>
        <w:t xml:space="preserve"> naming structure </w:t>
      </w:r>
      <w:r w:rsidRPr="003628DA">
        <w:rPr>
          <w:rFonts w:eastAsia="Arial"/>
          <w:szCs w:val="22"/>
          <w:lang w:val="en-US"/>
        </w:rPr>
        <w:t xml:space="preserve">of the </w:t>
      </w:r>
      <w:r w:rsidRPr="003628DA">
        <w:rPr>
          <w:rFonts w:eastAsia="MS Mincho"/>
          <w:szCs w:val="22"/>
          <w:lang w:val="en-US" w:eastAsia="ja-JP"/>
        </w:rPr>
        <w:t>input</w:t>
      </w:r>
      <w:r w:rsidRPr="003628DA">
        <w:rPr>
          <w:rFonts w:eastAsia="Arial"/>
          <w:szCs w:val="22"/>
          <w:lang w:val="en-US"/>
        </w:rPr>
        <w:t xml:space="preserve"> </w:t>
      </w:r>
      <w:r w:rsidRPr="003628DA">
        <w:rPr>
          <w:rFonts w:eastAsia="MS Mincho"/>
          <w:szCs w:val="22"/>
          <w:lang w:val="en-US" w:eastAsia="ja-JP"/>
        </w:rPr>
        <w:t xml:space="preserve">content </w:t>
      </w:r>
      <w:r w:rsidRPr="003628DA">
        <w:rPr>
          <w:rFonts w:eastAsia="Arial"/>
          <w:szCs w:val="22"/>
          <w:lang w:val="en-US"/>
        </w:rPr>
        <w:t>samples w</w:t>
      </w:r>
      <w:r w:rsidR="0061017F" w:rsidRPr="003628DA">
        <w:rPr>
          <w:rFonts w:eastAsia="Arial"/>
          <w:szCs w:val="22"/>
          <w:lang w:val="en-US"/>
        </w:rPr>
        <w:t>as</w:t>
      </w:r>
      <w:r w:rsidRPr="003628DA">
        <w:rPr>
          <w:rFonts w:eastAsia="Arial"/>
          <w:szCs w:val="22"/>
          <w:lang w:val="en-US"/>
        </w:rPr>
        <w:t xml:space="preserve"> </w:t>
      </w:r>
      <w:r w:rsidR="00A77687" w:rsidRPr="003628DA">
        <w:rPr>
          <w:rFonts w:eastAsia="Arial"/>
          <w:szCs w:val="22"/>
          <w:lang w:val="en-US"/>
        </w:rPr>
        <w:t xml:space="preserve">derived from what was </w:t>
      </w:r>
      <w:r w:rsidR="00FA11B5" w:rsidRPr="003628DA">
        <w:rPr>
          <w:rFonts w:eastAsia="Arial"/>
          <w:szCs w:val="22"/>
          <w:lang w:val="en-US"/>
        </w:rPr>
        <w:t xml:space="preserve">defined in </w:t>
      </w:r>
      <w:r w:rsidR="00FE5630">
        <w:rPr>
          <w:rFonts w:eastAsia="Arial"/>
          <w:szCs w:val="22"/>
          <w:lang w:val="en-US"/>
        </w:rPr>
        <w:fldChar w:fldCharType="begin"/>
      </w:r>
      <w:r w:rsidR="00FE5630">
        <w:rPr>
          <w:rFonts w:eastAsia="Arial"/>
          <w:szCs w:val="22"/>
          <w:lang w:val="en-US"/>
        </w:rPr>
        <w:instrText xml:space="preserve"> REF _Ref213767903 \r \h </w:instrText>
      </w:r>
      <w:r w:rsidR="00FE5630">
        <w:rPr>
          <w:rFonts w:eastAsia="Arial"/>
          <w:szCs w:val="22"/>
          <w:lang w:val="en-US"/>
        </w:rPr>
      </w:r>
      <w:r w:rsidR="00FE5630">
        <w:rPr>
          <w:rFonts w:eastAsia="Arial"/>
          <w:szCs w:val="22"/>
          <w:lang w:val="en-US"/>
        </w:rPr>
        <w:fldChar w:fldCharType="separate"/>
      </w:r>
      <w:r w:rsidR="00FE5630">
        <w:rPr>
          <w:rFonts w:eastAsia="Arial"/>
          <w:szCs w:val="22"/>
          <w:lang w:val="en-US"/>
        </w:rPr>
        <w:t>[2]</w:t>
      </w:r>
      <w:r w:rsidR="00FE5630">
        <w:rPr>
          <w:rFonts w:eastAsia="Arial"/>
          <w:szCs w:val="22"/>
          <w:lang w:val="en-US"/>
        </w:rPr>
        <w:fldChar w:fldCharType="end"/>
      </w:r>
      <w:r w:rsidR="00FA11B5" w:rsidRPr="003628DA">
        <w:rPr>
          <w:rFonts w:eastAsia="Arial"/>
          <w:szCs w:val="22"/>
          <w:lang w:val="en-US"/>
        </w:rPr>
        <w:t xml:space="preserve"> and </w:t>
      </w:r>
      <w:r w:rsidRPr="003628DA">
        <w:rPr>
          <w:rFonts w:eastAsia="Arial"/>
          <w:szCs w:val="22"/>
          <w:lang w:val="en-US"/>
        </w:rPr>
        <w:t>represented by</w:t>
      </w:r>
      <w:r w:rsidRPr="003628DA">
        <w:rPr>
          <w:rFonts w:eastAsia="MS Mincho"/>
          <w:szCs w:val="22"/>
          <w:lang w:val="en-US" w:eastAsia="ja-JP"/>
        </w:rPr>
        <w:t>:</w:t>
      </w:r>
    </w:p>
    <w:p w14:paraId="69FC807C" w14:textId="00B9CC4C" w:rsidR="00AC53ED" w:rsidRPr="003628DA" w:rsidRDefault="00B15726" w:rsidP="00AC53ED">
      <w:pPr>
        <w:ind w:firstLine="360"/>
        <w:rPr>
          <w:rFonts w:eastAsia="MS Mincho"/>
          <w:szCs w:val="22"/>
          <w:lang w:val="en-US" w:eastAsia="ja-JP"/>
        </w:rPr>
      </w:pPr>
      <w:r w:rsidRPr="003628DA">
        <w:rPr>
          <w:rFonts w:eastAsia="MS Mincho"/>
          <w:i/>
          <w:color w:val="0070C0"/>
          <w:szCs w:val="22"/>
          <w:lang w:val="en-US" w:eastAsia="ja-JP"/>
        </w:rPr>
        <w:t>k</w:t>
      </w:r>
      <w:r w:rsidR="004A714E" w:rsidRPr="003628DA">
        <w:rPr>
          <w:rFonts w:eastAsia="MS Mincho"/>
          <w:i/>
          <w:color w:val="0070C0"/>
          <w:szCs w:val="22"/>
          <w:lang w:val="en-US" w:eastAsia="ja-JP"/>
        </w:rPr>
        <w:t>r</w:t>
      </w:r>
      <w:r w:rsidR="00D170ED" w:rsidRPr="003628DA">
        <w:rPr>
          <w:rFonts w:eastAsia="MS Mincho"/>
          <w:i/>
          <w:color w:val="0070C0"/>
          <w:szCs w:val="22"/>
          <w:lang w:val="en-US" w:eastAsia="ja-JP"/>
        </w:rPr>
        <w:t>xx</w:t>
      </w:r>
      <w:r w:rsidR="00943F29" w:rsidRPr="003628DA">
        <w:rPr>
          <w:rFonts w:eastAsia="MS Mincho"/>
          <w:i/>
          <w:szCs w:val="22"/>
          <w:lang w:val="en-US" w:eastAsia="ja-JP"/>
        </w:rPr>
        <w:t>r</w:t>
      </w:r>
      <w:r w:rsidR="00943F29" w:rsidRPr="003628DA">
        <w:rPr>
          <w:rFonts w:eastAsia="Arial"/>
          <w:i/>
          <w:color w:val="0070C0"/>
          <w:szCs w:val="22"/>
          <w:lang w:val="en-US"/>
        </w:rPr>
        <w:t>yy</w:t>
      </w:r>
      <w:r w:rsidR="00AC53ED" w:rsidRPr="003628DA">
        <w:rPr>
          <w:rFonts w:eastAsia="Arial"/>
          <w:szCs w:val="22"/>
          <w:lang w:val="en-US"/>
        </w:rPr>
        <w:t>.</w:t>
      </w:r>
      <w:r w:rsidR="00AC53ED" w:rsidRPr="003628DA">
        <w:rPr>
          <w:rFonts w:eastAsia="MS Mincho"/>
          <w:szCs w:val="22"/>
          <w:lang w:val="en-US" w:eastAsia="ja-JP"/>
        </w:rPr>
        <w:t>wav</w:t>
      </w:r>
    </w:p>
    <w:p w14:paraId="16DA151A" w14:textId="77777777" w:rsidR="00AC53ED" w:rsidRPr="003628DA" w:rsidRDefault="00AC53ED" w:rsidP="00AC53ED">
      <w:pPr>
        <w:rPr>
          <w:rFonts w:eastAsia="Arial"/>
          <w:szCs w:val="22"/>
          <w:lang w:val="en-US"/>
        </w:rPr>
      </w:pPr>
      <w:r w:rsidRPr="003628DA">
        <w:rPr>
          <w:rFonts w:eastAsia="Arial"/>
          <w:szCs w:val="22"/>
          <w:lang w:val="en-US"/>
        </w:rPr>
        <w:t xml:space="preserve">where: </w:t>
      </w:r>
    </w:p>
    <w:p w14:paraId="47684A2E" w14:textId="3F9E3758" w:rsidR="00AC53ED" w:rsidRPr="003628DA" w:rsidRDefault="004A714E" w:rsidP="00AA013B">
      <w:pPr>
        <w:numPr>
          <w:ilvl w:val="0"/>
          <w:numId w:val="6"/>
        </w:numPr>
        <w:jc w:val="both"/>
        <w:rPr>
          <w:rFonts w:eastAsia="Arial"/>
          <w:szCs w:val="22"/>
          <w:lang w:val="en-US"/>
        </w:rPr>
      </w:pPr>
      <w:r w:rsidRPr="003628DA">
        <w:rPr>
          <w:rFonts w:eastAsia="MS Mincho"/>
          <w:i/>
          <w:szCs w:val="22"/>
          <w:lang w:val="en-US" w:eastAsia="ja-JP"/>
        </w:rPr>
        <w:t>k</w:t>
      </w:r>
      <w:r w:rsidR="00D170ED" w:rsidRPr="003628DA">
        <w:rPr>
          <w:rFonts w:eastAsia="MS Mincho"/>
          <w:i/>
          <w:szCs w:val="22"/>
          <w:lang w:val="en-US" w:eastAsia="ja-JP"/>
        </w:rPr>
        <w:t xml:space="preserve"> </w:t>
      </w:r>
      <w:r w:rsidR="003D771D" w:rsidRPr="003628DA">
        <w:rPr>
          <w:rFonts w:eastAsia="Arial"/>
          <w:szCs w:val="22"/>
          <w:lang w:val="en-US"/>
        </w:rPr>
        <w:t>is</w:t>
      </w:r>
      <w:r w:rsidR="00AC53ED" w:rsidRPr="003628DA">
        <w:rPr>
          <w:rFonts w:eastAsia="Arial"/>
          <w:szCs w:val="22"/>
          <w:lang w:val="en-US"/>
        </w:rPr>
        <w:t xml:space="preserve"> for the </w:t>
      </w:r>
      <w:r w:rsidR="00AC53ED" w:rsidRPr="003628DA">
        <w:rPr>
          <w:rFonts w:eastAsia="MS Mincho"/>
          <w:szCs w:val="22"/>
          <w:lang w:val="en-US" w:eastAsia="ja-JP"/>
        </w:rPr>
        <w:t xml:space="preserve">listening lab </w:t>
      </w:r>
      <w:r w:rsidR="00AC53ED" w:rsidRPr="003628DA">
        <w:rPr>
          <w:rFonts w:eastAsia="Arial"/>
          <w:szCs w:val="22"/>
          <w:lang w:val="en-US"/>
        </w:rPr>
        <w:t>designator (</w:t>
      </w:r>
      <w:r w:rsidRPr="00743690">
        <w:rPr>
          <w:rFonts w:eastAsia="Arial"/>
          <w:i/>
          <w:iCs/>
          <w:szCs w:val="22"/>
          <w:lang w:val="en-US"/>
        </w:rPr>
        <w:t>k</w:t>
      </w:r>
      <w:r w:rsidR="00AC53ED" w:rsidRPr="003628DA">
        <w:rPr>
          <w:rFonts w:eastAsia="Arial"/>
          <w:szCs w:val="22"/>
          <w:lang w:val="en-US"/>
        </w:rPr>
        <w:t xml:space="preserve"> for </w:t>
      </w:r>
      <w:r w:rsidRPr="003628DA">
        <w:rPr>
          <w:rFonts w:eastAsia="Arial"/>
          <w:szCs w:val="22"/>
          <w:lang w:val="en-US"/>
        </w:rPr>
        <w:t>Philips</w:t>
      </w:r>
      <w:r w:rsidR="00AC53ED" w:rsidRPr="003628DA">
        <w:rPr>
          <w:rFonts w:eastAsia="Arial"/>
          <w:szCs w:val="22"/>
          <w:lang w:val="en-US"/>
        </w:rPr>
        <w:t>)</w:t>
      </w:r>
    </w:p>
    <w:p w14:paraId="06F2A859" w14:textId="38441509" w:rsidR="00D170ED" w:rsidRPr="003628DA" w:rsidRDefault="004A714E" w:rsidP="00AA013B">
      <w:pPr>
        <w:numPr>
          <w:ilvl w:val="0"/>
          <w:numId w:val="6"/>
        </w:numPr>
        <w:jc w:val="both"/>
        <w:rPr>
          <w:rFonts w:eastAsia="Arial"/>
          <w:szCs w:val="22"/>
          <w:lang w:val="en-US"/>
        </w:rPr>
      </w:pPr>
      <w:r w:rsidRPr="003628DA">
        <w:rPr>
          <w:rFonts w:eastAsia="MS Mincho"/>
          <w:i/>
          <w:szCs w:val="22"/>
          <w:lang w:val="en-US" w:eastAsia="ja-JP"/>
        </w:rPr>
        <w:t>r</w:t>
      </w:r>
      <w:r w:rsidR="00D170ED" w:rsidRPr="003628DA">
        <w:rPr>
          <w:rFonts w:eastAsia="MS Mincho"/>
          <w:iCs/>
          <w:szCs w:val="22"/>
          <w:lang w:val="en-US" w:eastAsia="ja-JP"/>
        </w:rPr>
        <w:t xml:space="preserve"> is </w:t>
      </w:r>
      <w:r w:rsidRPr="003628DA">
        <w:rPr>
          <w:rFonts w:eastAsia="MS Mincho"/>
          <w:iCs/>
          <w:szCs w:val="22"/>
          <w:lang w:val="en-US" w:eastAsia="ja-JP"/>
        </w:rPr>
        <w:t>room acoustics test</w:t>
      </w:r>
    </w:p>
    <w:p w14:paraId="4D901B71" w14:textId="7D2C3F0E" w:rsidR="00AC53ED" w:rsidRPr="003628DA" w:rsidRDefault="00D170ED" w:rsidP="00AA013B">
      <w:pPr>
        <w:numPr>
          <w:ilvl w:val="0"/>
          <w:numId w:val="6"/>
        </w:numPr>
        <w:jc w:val="both"/>
        <w:rPr>
          <w:rFonts w:eastAsia="Arial"/>
          <w:szCs w:val="22"/>
          <w:lang w:val="en-US"/>
        </w:rPr>
      </w:pPr>
      <w:r w:rsidRPr="003628DA">
        <w:rPr>
          <w:rFonts w:eastAsia="MS Mincho"/>
          <w:i/>
          <w:szCs w:val="22"/>
          <w:lang w:val="en-US"/>
        </w:rPr>
        <w:t>xx</w:t>
      </w:r>
      <w:r w:rsidR="00AC53ED" w:rsidRPr="003628DA">
        <w:rPr>
          <w:rFonts w:eastAsia="Arial"/>
          <w:szCs w:val="22"/>
          <w:lang w:val="en-US"/>
        </w:rPr>
        <w:t xml:space="preserve"> </w:t>
      </w:r>
      <w:r w:rsidRPr="003628DA">
        <w:rPr>
          <w:rFonts w:eastAsia="Arial"/>
          <w:szCs w:val="22"/>
          <w:lang w:val="en-US"/>
        </w:rPr>
        <w:t>is</w:t>
      </w:r>
      <w:r w:rsidR="00AC53ED" w:rsidRPr="003628DA">
        <w:rPr>
          <w:rFonts w:eastAsia="MS Mincho"/>
          <w:szCs w:val="22"/>
          <w:lang w:val="en-US" w:eastAsia="ja-JP"/>
        </w:rPr>
        <w:t xml:space="preserve"> the </w:t>
      </w:r>
      <w:r w:rsidR="00014070" w:rsidRPr="003628DA">
        <w:rPr>
          <w:rFonts w:eastAsia="MS Mincho"/>
          <w:szCs w:val="22"/>
          <w:lang w:val="en-US" w:eastAsia="ja-JP"/>
        </w:rPr>
        <w:t>sample designator</w:t>
      </w:r>
      <w:r w:rsidR="00AC53ED" w:rsidRPr="003628DA">
        <w:rPr>
          <w:rFonts w:eastAsia="MS Mincho"/>
          <w:szCs w:val="22"/>
          <w:lang w:val="en-US" w:eastAsia="ja-JP"/>
        </w:rPr>
        <w:t xml:space="preserve">, e.g. </w:t>
      </w:r>
      <w:r w:rsidR="002E1EA7" w:rsidRPr="003628DA">
        <w:rPr>
          <w:rFonts w:eastAsia="MS Mincho"/>
          <w:szCs w:val="22"/>
          <w:lang w:val="en-US" w:eastAsia="ja-JP"/>
        </w:rPr>
        <w:t>0</w:t>
      </w:r>
      <w:r w:rsidR="00014070" w:rsidRPr="003628DA">
        <w:rPr>
          <w:rFonts w:eastAsia="MS Mincho"/>
          <w:szCs w:val="22"/>
          <w:lang w:val="en-US" w:eastAsia="ja-JP"/>
        </w:rPr>
        <w:t>1</w:t>
      </w:r>
      <w:r w:rsidR="00AC53ED" w:rsidRPr="003628DA">
        <w:rPr>
          <w:rFonts w:eastAsia="MS Mincho"/>
          <w:szCs w:val="22"/>
          <w:lang w:val="en-US" w:eastAsia="ja-JP"/>
        </w:rPr>
        <w:t xml:space="preserve"> (see</w:t>
      </w:r>
      <w:r w:rsidR="00014070" w:rsidRPr="003628DA">
        <w:rPr>
          <w:rFonts w:eastAsia="MS Mincho" w:cs="Arial"/>
          <w:szCs w:val="22"/>
          <w:lang w:val="en-US" w:eastAsia="ja-JP"/>
        </w:rPr>
        <w:t xml:space="preserve"> </w:t>
      </w:r>
      <w:r w:rsidR="00982DF6" w:rsidRPr="003628DA">
        <w:rPr>
          <w:rFonts w:eastAsia="MS Mincho" w:cs="Arial"/>
          <w:szCs w:val="22"/>
          <w:lang w:val="en-US" w:eastAsia="ja-JP"/>
        </w:rPr>
        <w:fldChar w:fldCharType="begin"/>
      </w:r>
      <w:r w:rsidR="00982DF6" w:rsidRPr="003628DA">
        <w:rPr>
          <w:rFonts w:eastAsia="MS Mincho" w:cs="Arial"/>
          <w:szCs w:val="22"/>
          <w:lang w:val="en-US" w:eastAsia="ja-JP"/>
        </w:rPr>
        <w:instrText xml:space="preserve"> REF _Ref213685506 \h  \* MERGEFORMAT </w:instrText>
      </w:r>
      <w:r w:rsidR="00982DF6" w:rsidRPr="003628DA">
        <w:rPr>
          <w:rFonts w:eastAsia="MS Mincho" w:cs="Arial"/>
          <w:szCs w:val="22"/>
          <w:lang w:val="en-US" w:eastAsia="ja-JP"/>
        </w:rPr>
      </w:r>
      <w:r w:rsidR="00982DF6" w:rsidRPr="003628DA">
        <w:rPr>
          <w:rFonts w:eastAsia="MS Mincho" w:cs="Arial"/>
          <w:szCs w:val="22"/>
          <w:lang w:val="en-US" w:eastAsia="ja-JP"/>
        </w:rPr>
        <w:fldChar w:fldCharType="separate"/>
      </w:r>
      <w:r w:rsidR="00032B7B" w:rsidRPr="00032B7B">
        <w:rPr>
          <w:rFonts w:cs="Arial"/>
          <w:lang w:val="en-US"/>
        </w:rPr>
        <w:t xml:space="preserve">Table </w:t>
      </w:r>
      <w:r w:rsidR="00032B7B" w:rsidRPr="00032B7B">
        <w:rPr>
          <w:rFonts w:cs="Arial"/>
          <w:noProof/>
          <w:lang w:val="en-US"/>
        </w:rPr>
        <w:t>2</w:t>
      </w:r>
      <w:r w:rsidR="00982DF6" w:rsidRPr="003628DA">
        <w:rPr>
          <w:rFonts w:eastAsia="MS Mincho" w:cs="Arial"/>
          <w:szCs w:val="22"/>
          <w:lang w:val="en-US" w:eastAsia="ja-JP"/>
        </w:rPr>
        <w:fldChar w:fldCharType="end"/>
      </w:r>
      <w:r w:rsidR="00AC53ED" w:rsidRPr="003628DA">
        <w:rPr>
          <w:rFonts w:eastAsia="MS Mincho"/>
          <w:szCs w:val="22"/>
          <w:lang w:val="en-US" w:eastAsia="ja-JP"/>
        </w:rPr>
        <w:t>)</w:t>
      </w:r>
    </w:p>
    <w:p w14:paraId="2C799B30" w14:textId="0A637046" w:rsidR="002E1EA7" w:rsidRPr="003628DA" w:rsidRDefault="00163EDC" w:rsidP="00AA013B">
      <w:pPr>
        <w:numPr>
          <w:ilvl w:val="0"/>
          <w:numId w:val="6"/>
        </w:numPr>
        <w:jc w:val="both"/>
        <w:rPr>
          <w:rFonts w:eastAsia="Arial"/>
          <w:iCs/>
          <w:szCs w:val="22"/>
          <w:lang w:val="en-US"/>
        </w:rPr>
      </w:pPr>
      <w:r w:rsidRPr="003628DA">
        <w:rPr>
          <w:rFonts w:eastAsia="MS Mincho"/>
          <w:i/>
          <w:szCs w:val="22"/>
          <w:lang w:val="en-US"/>
        </w:rPr>
        <w:t>r</w:t>
      </w:r>
      <w:r w:rsidR="002E1EA7" w:rsidRPr="003628DA">
        <w:rPr>
          <w:rFonts w:eastAsia="MS Mincho"/>
          <w:iCs/>
          <w:szCs w:val="22"/>
          <w:lang w:val="en-US"/>
        </w:rPr>
        <w:t xml:space="preserve"> </w:t>
      </w:r>
      <w:r w:rsidRPr="003628DA">
        <w:rPr>
          <w:rFonts w:eastAsia="MS Mincho"/>
          <w:iCs/>
          <w:szCs w:val="22"/>
          <w:lang w:val="en-US"/>
        </w:rPr>
        <w:t>is for experiment</w:t>
      </w:r>
    </w:p>
    <w:p w14:paraId="25411BFA" w14:textId="56B61EB0" w:rsidR="00AC53ED" w:rsidRPr="003628DA" w:rsidRDefault="002E1EA7" w:rsidP="00AA013B">
      <w:pPr>
        <w:numPr>
          <w:ilvl w:val="0"/>
          <w:numId w:val="6"/>
        </w:numPr>
        <w:jc w:val="both"/>
        <w:rPr>
          <w:rFonts w:eastAsia="Arial"/>
          <w:iCs/>
          <w:szCs w:val="22"/>
          <w:lang w:val="en-US"/>
        </w:rPr>
      </w:pPr>
      <w:r w:rsidRPr="003628DA">
        <w:rPr>
          <w:rFonts w:eastAsia="MS Mincho"/>
          <w:i/>
          <w:szCs w:val="22"/>
          <w:lang w:val="en-US"/>
        </w:rPr>
        <w:t>y</w:t>
      </w:r>
      <w:r w:rsidR="00163EDC" w:rsidRPr="003628DA">
        <w:rPr>
          <w:rFonts w:eastAsia="MS Mincho"/>
          <w:i/>
          <w:szCs w:val="22"/>
          <w:lang w:val="en-US"/>
        </w:rPr>
        <w:t>y</w:t>
      </w:r>
      <w:r w:rsidR="00163EDC" w:rsidRPr="003628DA">
        <w:rPr>
          <w:rFonts w:eastAsia="MS Mincho"/>
          <w:iCs/>
          <w:szCs w:val="22"/>
          <w:lang w:val="en-US"/>
        </w:rPr>
        <w:t xml:space="preserve"> is the experiment identifier (ROOM-1 </w:t>
      </w:r>
      <w:r w:rsidR="00673255" w:rsidRPr="003628DA">
        <w:rPr>
          <w:rFonts w:eastAsia="MS Mincho"/>
          <w:iCs/>
          <w:szCs w:val="22"/>
          <w:lang w:val="en-US"/>
        </w:rPr>
        <w:t>–</w:t>
      </w:r>
      <w:r w:rsidR="00163EDC" w:rsidRPr="003628DA">
        <w:rPr>
          <w:rFonts w:eastAsia="MS Mincho"/>
          <w:iCs/>
          <w:szCs w:val="22"/>
          <w:lang w:val="en-US"/>
        </w:rPr>
        <w:t xml:space="preserve"> 01</w:t>
      </w:r>
      <w:r w:rsidR="00673255" w:rsidRPr="003628DA">
        <w:rPr>
          <w:rFonts w:eastAsia="MS Mincho"/>
          <w:iCs/>
          <w:szCs w:val="22"/>
          <w:lang w:val="en-US"/>
        </w:rPr>
        <w:t>, through ROOM-4 – 04)</w:t>
      </w:r>
      <w:r w:rsidR="00163EDC" w:rsidRPr="003628DA">
        <w:rPr>
          <w:rFonts w:eastAsia="MS Mincho"/>
          <w:iCs/>
          <w:szCs w:val="22"/>
          <w:lang w:val="en-US"/>
        </w:rPr>
        <w:t xml:space="preserve"> </w:t>
      </w:r>
    </w:p>
    <w:p w14:paraId="4646F1F6" w14:textId="16BC7C8A" w:rsidR="00B74F91" w:rsidRPr="003628DA" w:rsidRDefault="00B74F91" w:rsidP="006804B7">
      <w:pPr>
        <w:pStyle w:val="Caption"/>
        <w:rPr>
          <w:rFonts w:ascii="Calibri" w:hAnsi="Calibri" w:cs="Calibri"/>
          <w:lang w:val="en-US"/>
        </w:rPr>
      </w:pPr>
      <w:bookmarkStart w:id="21" w:name="_Ref213685506"/>
      <w:r w:rsidRPr="003628DA">
        <w:rPr>
          <w:rFonts w:ascii="Calibri" w:hAnsi="Calibri" w:cs="Calibri"/>
          <w:lang w:val="en-US"/>
        </w:rPr>
        <w:lastRenderedPageBreak/>
        <w:t xml:space="preserve">Table </w:t>
      </w:r>
      <w:r w:rsidRPr="003628DA">
        <w:rPr>
          <w:rFonts w:ascii="Calibri" w:hAnsi="Calibri" w:cs="Calibri"/>
          <w:lang w:val="en-US"/>
        </w:rPr>
        <w:fldChar w:fldCharType="begin"/>
      </w:r>
      <w:r w:rsidRPr="003628DA">
        <w:rPr>
          <w:rFonts w:ascii="Calibri" w:hAnsi="Calibri" w:cs="Calibri"/>
          <w:lang w:val="en-US"/>
        </w:rPr>
        <w:instrText xml:space="preserve"> SEQ Table \* ARABIC </w:instrText>
      </w:r>
      <w:r w:rsidRPr="003628DA">
        <w:rPr>
          <w:rFonts w:ascii="Calibri" w:hAnsi="Calibri" w:cs="Calibri"/>
          <w:lang w:val="en-US"/>
        </w:rPr>
        <w:fldChar w:fldCharType="separate"/>
      </w:r>
      <w:r w:rsidR="00032B7B">
        <w:rPr>
          <w:rFonts w:ascii="Calibri" w:hAnsi="Calibri" w:cs="Calibri"/>
          <w:noProof/>
          <w:lang w:val="en-US"/>
        </w:rPr>
        <w:t>2</w:t>
      </w:r>
      <w:r w:rsidRPr="003628DA">
        <w:rPr>
          <w:rFonts w:ascii="Calibri" w:hAnsi="Calibri" w:cs="Calibri"/>
          <w:lang w:val="en-US"/>
        </w:rPr>
        <w:fldChar w:fldCharType="end"/>
      </w:r>
      <w:bookmarkEnd w:id="21"/>
      <w:r w:rsidR="00982DF6" w:rsidRPr="003628DA">
        <w:rPr>
          <w:rFonts w:ascii="Calibri" w:hAnsi="Calibri" w:cs="Calibri"/>
          <w:lang w:val="en-US"/>
        </w:rPr>
        <w:t xml:space="preserve">: </w:t>
      </w:r>
      <w:r w:rsidRPr="003628DA">
        <w:rPr>
          <w:rFonts w:ascii="Calibri" w:hAnsi="Calibri" w:cs="Calibri"/>
          <w:noProof/>
          <w:lang w:val="en-US"/>
        </w:rPr>
        <w:t>Signal identifiers</w:t>
      </w:r>
    </w:p>
    <w:tbl>
      <w:tblPr>
        <w:tblStyle w:val="TableGrid"/>
        <w:tblW w:w="0" w:type="auto"/>
        <w:jc w:val="center"/>
        <w:tblLook w:val="04A0" w:firstRow="1" w:lastRow="0" w:firstColumn="1" w:lastColumn="0" w:noHBand="0" w:noVBand="1"/>
      </w:tblPr>
      <w:tblGrid>
        <w:gridCol w:w="1317"/>
        <w:gridCol w:w="1061"/>
        <w:gridCol w:w="1095"/>
      </w:tblGrid>
      <w:tr w:rsidR="00A54FD0" w:rsidRPr="003628DA" w14:paraId="2AB107B4" w14:textId="77777777" w:rsidTr="00982DF6">
        <w:trPr>
          <w:jc w:val="center"/>
        </w:trPr>
        <w:tc>
          <w:tcPr>
            <w:tcW w:w="1317" w:type="dxa"/>
          </w:tcPr>
          <w:p w14:paraId="4A19A20F" w14:textId="2A2DA4A4" w:rsidR="00A54FD0" w:rsidRPr="003628DA" w:rsidRDefault="00A54FD0" w:rsidP="006804B7">
            <w:pPr>
              <w:keepNext/>
              <w:jc w:val="both"/>
              <w:rPr>
                <w:b/>
                <w:bCs/>
                <w:sz w:val="20"/>
                <w:lang w:val="en-US"/>
              </w:rPr>
            </w:pPr>
            <w:r w:rsidRPr="003628DA">
              <w:rPr>
                <w:b/>
                <w:bCs/>
                <w:sz w:val="20"/>
                <w:lang w:val="en-US"/>
              </w:rPr>
              <w:t>Signal type</w:t>
            </w:r>
          </w:p>
        </w:tc>
        <w:tc>
          <w:tcPr>
            <w:tcW w:w="1061" w:type="dxa"/>
          </w:tcPr>
          <w:p w14:paraId="546B03EC" w14:textId="2CC94D55" w:rsidR="00A54FD0" w:rsidRPr="003628DA" w:rsidRDefault="00A54FD0" w:rsidP="006804B7">
            <w:pPr>
              <w:keepNext/>
              <w:jc w:val="both"/>
              <w:rPr>
                <w:b/>
                <w:bCs/>
                <w:sz w:val="20"/>
                <w:lang w:val="en-US"/>
              </w:rPr>
            </w:pPr>
            <w:r w:rsidRPr="003628DA">
              <w:rPr>
                <w:b/>
                <w:bCs/>
                <w:sz w:val="20"/>
                <w:lang w:val="en-US"/>
              </w:rPr>
              <w:t>Sources</w:t>
            </w:r>
          </w:p>
        </w:tc>
        <w:tc>
          <w:tcPr>
            <w:tcW w:w="1095" w:type="dxa"/>
          </w:tcPr>
          <w:p w14:paraId="288252D9" w14:textId="3D8D3361" w:rsidR="00A54FD0" w:rsidRPr="003628DA" w:rsidRDefault="00A54FD0" w:rsidP="006804B7">
            <w:pPr>
              <w:keepNext/>
              <w:jc w:val="both"/>
              <w:rPr>
                <w:b/>
                <w:bCs/>
                <w:sz w:val="20"/>
                <w:lang w:val="en-US"/>
              </w:rPr>
            </w:pPr>
            <w:r w:rsidRPr="003628DA">
              <w:rPr>
                <w:b/>
                <w:bCs/>
                <w:sz w:val="20"/>
                <w:lang w:val="en-US"/>
              </w:rPr>
              <w:t>Identifier</w:t>
            </w:r>
          </w:p>
        </w:tc>
      </w:tr>
      <w:tr w:rsidR="00982DF6" w:rsidRPr="003628DA" w14:paraId="69618CC2" w14:textId="77777777" w:rsidTr="00982DF6">
        <w:trPr>
          <w:jc w:val="center"/>
        </w:trPr>
        <w:tc>
          <w:tcPr>
            <w:tcW w:w="1317" w:type="dxa"/>
            <w:vMerge w:val="restart"/>
            <w:vAlign w:val="center"/>
          </w:tcPr>
          <w:p w14:paraId="6481590F" w14:textId="6DCD3850" w:rsidR="00982DF6" w:rsidRPr="003628DA" w:rsidRDefault="00982DF6" w:rsidP="006804B7">
            <w:pPr>
              <w:keepNext/>
              <w:rPr>
                <w:sz w:val="20"/>
                <w:lang w:val="en-US"/>
              </w:rPr>
            </w:pPr>
            <w:r w:rsidRPr="003628DA">
              <w:rPr>
                <w:sz w:val="20"/>
                <w:lang w:val="en-US"/>
              </w:rPr>
              <w:t>Speech</w:t>
            </w:r>
          </w:p>
        </w:tc>
        <w:tc>
          <w:tcPr>
            <w:tcW w:w="1061" w:type="dxa"/>
          </w:tcPr>
          <w:p w14:paraId="51427807" w14:textId="74F638F0" w:rsidR="00982DF6" w:rsidRPr="003628DA" w:rsidRDefault="00982DF6" w:rsidP="006804B7">
            <w:pPr>
              <w:keepNext/>
              <w:jc w:val="both"/>
              <w:rPr>
                <w:sz w:val="20"/>
                <w:lang w:val="en-US"/>
              </w:rPr>
            </w:pPr>
            <w:r w:rsidRPr="003628DA">
              <w:rPr>
                <w:sz w:val="20"/>
                <w:lang w:val="en-US"/>
              </w:rPr>
              <w:t>1</w:t>
            </w:r>
          </w:p>
        </w:tc>
        <w:tc>
          <w:tcPr>
            <w:tcW w:w="1095" w:type="dxa"/>
          </w:tcPr>
          <w:p w14:paraId="7E038DBD" w14:textId="0A82D2A0" w:rsidR="00982DF6" w:rsidRPr="003628DA" w:rsidRDefault="00982DF6" w:rsidP="006804B7">
            <w:pPr>
              <w:keepNext/>
              <w:jc w:val="both"/>
              <w:rPr>
                <w:sz w:val="20"/>
                <w:lang w:val="en-US"/>
              </w:rPr>
            </w:pPr>
            <w:r w:rsidRPr="003628DA">
              <w:rPr>
                <w:sz w:val="20"/>
                <w:lang w:val="en-US"/>
              </w:rPr>
              <w:t>s01</w:t>
            </w:r>
          </w:p>
        </w:tc>
      </w:tr>
      <w:tr w:rsidR="00982DF6" w:rsidRPr="003628DA" w14:paraId="5D33D1D4" w14:textId="77777777" w:rsidTr="00982DF6">
        <w:trPr>
          <w:jc w:val="center"/>
        </w:trPr>
        <w:tc>
          <w:tcPr>
            <w:tcW w:w="1317" w:type="dxa"/>
            <w:vMerge/>
          </w:tcPr>
          <w:p w14:paraId="5E61ED7A" w14:textId="408671E1" w:rsidR="00982DF6" w:rsidRPr="003628DA" w:rsidRDefault="00982DF6" w:rsidP="006804B7">
            <w:pPr>
              <w:keepNext/>
              <w:jc w:val="both"/>
              <w:rPr>
                <w:sz w:val="20"/>
                <w:lang w:val="en-US"/>
              </w:rPr>
            </w:pPr>
          </w:p>
        </w:tc>
        <w:tc>
          <w:tcPr>
            <w:tcW w:w="1061" w:type="dxa"/>
          </w:tcPr>
          <w:p w14:paraId="6DE05CF3" w14:textId="24F35456" w:rsidR="00982DF6" w:rsidRPr="003628DA" w:rsidRDefault="00982DF6" w:rsidP="006804B7">
            <w:pPr>
              <w:keepNext/>
              <w:jc w:val="both"/>
              <w:rPr>
                <w:sz w:val="20"/>
                <w:lang w:val="en-US"/>
              </w:rPr>
            </w:pPr>
            <w:r w:rsidRPr="003628DA">
              <w:rPr>
                <w:sz w:val="20"/>
                <w:lang w:val="en-US"/>
              </w:rPr>
              <w:t>2</w:t>
            </w:r>
          </w:p>
        </w:tc>
        <w:tc>
          <w:tcPr>
            <w:tcW w:w="1095" w:type="dxa"/>
          </w:tcPr>
          <w:p w14:paraId="535ACB3D" w14:textId="4CE4BB9C" w:rsidR="00982DF6" w:rsidRPr="003628DA" w:rsidRDefault="00982DF6" w:rsidP="006804B7">
            <w:pPr>
              <w:keepNext/>
              <w:jc w:val="both"/>
              <w:rPr>
                <w:sz w:val="20"/>
                <w:lang w:val="en-US"/>
              </w:rPr>
            </w:pPr>
            <w:r w:rsidRPr="003628DA">
              <w:rPr>
                <w:sz w:val="20"/>
                <w:lang w:val="en-US"/>
              </w:rPr>
              <w:t>s02</w:t>
            </w:r>
          </w:p>
        </w:tc>
      </w:tr>
      <w:tr w:rsidR="00982DF6" w:rsidRPr="003628DA" w14:paraId="5B467C6D" w14:textId="77777777" w:rsidTr="00982DF6">
        <w:trPr>
          <w:jc w:val="center"/>
        </w:trPr>
        <w:tc>
          <w:tcPr>
            <w:tcW w:w="1317" w:type="dxa"/>
            <w:vMerge w:val="restart"/>
            <w:vAlign w:val="center"/>
          </w:tcPr>
          <w:p w14:paraId="280596B9" w14:textId="18ECE3E8" w:rsidR="00982DF6" w:rsidRPr="003628DA" w:rsidRDefault="00982DF6" w:rsidP="006804B7">
            <w:pPr>
              <w:keepNext/>
              <w:rPr>
                <w:sz w:val="20"/>
                <w:lang w:val="en-US"/>
              </w:rPr>
            </w:pPr>
            <w:r w:rsidRPr="003628DA">
              <w:rPr>
                <w:sz w:val="20"/>
                <w:lang w:val="en-US"/>
              </w:rPr>
              <w:t>Music</w:t>
            </w:r>
          </w:p>
        </w:tc>
        <w:tc>
          <w:tcPr>
            <w:tcW w:w="1061" w:type="dxa"/>
          </w:tcPr>
          <w:p w14:paraId="7973EF7A" w14:textId="52F0059C" w:rsidR="00982DF6" w:rsidRPr="003628DA" w:rsidRDefault="00982DF6" w:rsidP="006804B7">
            <w:pPr>
              <w:keepNext/>
              <w:jc w:val="both"/>
              <w:rPr>
                <w:sz w:val="20"/>
                <w:lang w:val="en-US"/>
              </w:rPr>
            </w:pPr>
            <w:r w:rsidRPr="003628DA">
              <w:rPr>
                <w:sz w:val="20"/>
                <w:lang w:val="en-US"/>
              </w:rPr>
              <w:t>1</w:t>
            </w:r>
          </w:p>
        </w:tc>
        <w:tc>
          <w:tcPr>
            <w:tcW w:w="1095" w:type="dxa"/>
          </w:tcPr>
          <w:p w14:paraId="6FB704F7" w14:textId="57EFA8A0" w:rsidR="00982DF6" w:rsidRPr="003628DA" w:rsidRDefault="00982DF6" w:rsidP="006804B7">
            <w:pPr>
              <w:keepNext/>
              <w:jc w:val="both"/>
              <w:rPr>
                <w:sz w:val="20"/>
                <w:lang w:val="en-US"/>
              </w:rPr>
            </w:pPr>
            <w:r w:rsidRPr="003628DA">
              <w:rPr>
                <w:sz w:val="20"/>
                <w:lang w:val="en-US"/>
              </w:rPr>
              <w:t>s03</w:t>
            </w:r>
          </w:p>
        </w:tc>
      </w:tr>
      <w:tr w:rsidR="00982DF6" w:rsidRPr="003628DA" w14:paraId="6D7C2C29" w14:textId="77777777" w:rsidTr="00982DF6">
        <w:trPr>
          <w:jc w:val="center"/>
        </w:trPr>
        <w:tc>
          <w:tcPr>
            <w:tcW w:w="1317" w:type="dxa"/>
            <w:vMerge/>
          </w:tcPr>
          <w:p w14:paraId="3A2055D0" w14:textId="77777777" w:rsidR="00982DF6" w:rsidRPr="003628DA" w:rsidRDefault="00982DF6" w:rsidP="00014070">
            <w:pPr>
              <w:jc w:val="both"/>
              <w:rPr>
                <w:sz w:val="20"/>
                <w:lang w:val="en-US"/>
              </w:rPr>
            </w:pPr>
          </w:p>
        </w:tc>
        <w:tc>
          <w:tcPr>
            <w:tcW w:w="1061" w:type="dxa"/>
          </w:tcPr>
          <w:p w14:paraId="0588DBD7" w14:textId="2024DCF1" w:rsidR="00982DF6" w:rsidRPr="003628DA" w:rsidRDefault="00982DF6" w:rsidP="00014070">
            <w:pPr>
              <w:jc w:val="both"/>
              <w:rPr>
                <w:sz w:val="20"/>
                <w:lang w:val="en-US"/>
              </w:rPr>
            </w:pPr>
            <w:r w:rsidRPr="003628DA">
              <w:rPr>
                <w:sz w:val="20"/>
                <w:lang w:val="en-US"/>
              </w:rPr>
              <w:t>2</w:t>
            </w:r>
          </w:p>
        </w:tc>
        <w:tc>
          <w:tcPr>
            <w:tcW w:w="1095" w:type="dxa"/>
          </w:tcPr>
          <w:p w14:paraId="6E668152" w14:textId="146FD18B" w:rsidR="00982DF6" w:rsidRPr="003628DA" w:rsidRDefault="00982DF6" w:rsidP="00014070">
            <w:pPr>
              <w:jc w:val="both"/>
              <w:rPr>
                <w:sz w:val="20"/>
                <w:lang w:val="en-US"/>
              </w:rPr>
            </w:pPr>
            <w:r w:rsidRPr="003628DA">
              <w:rPr>
                <w:sz w:val="20"/>
                <w:lang w:val="en-US"/>
              </w:rPr>
              <w:t>s04</w:t>
            </w:r>
          </w:p>
        </w:tc>
      </w:tr>
    </w:tbl>
    <w:p w14:paraId="374DF58D" w14:textId="77777777" w:rsidR="00014070" w:rsidRPr="003628DA" w:rsidRDefault="00014070" w:rsidP="00014070">
      <w:pPr>
        <w:jc w:val="both"/>
        <w:rPr>
          <w:sz w:val="20"/>
          <w:lang w:val="en-US"/>
        </w:rPr>
      </w:pPr>
    </w:p>
    <w:p w14:paraId="4DDB1013" w14:textId="0EA52758" w:rsidR="002E1EA7" w:rsidRPr="003628DA" w:rsidRDefault="00306878" w:rsidP="004B4AE3">
      <w:pPr>
        <w:jc w:val="both"/>
        <w:rPr>
          <w:szCs w:val="22"/>
          <w:lang w:val="en-US"/>
        </w:rPr>
      </w:pPr>
      <w:r w:rsidRPr="003628DA">
        <w:rPr>
          <w:szCs w:val="22"/>
          <w:lang w:val="en-US"/>
        </w:rPr>
        <w:t>The room acoustics synthesis was based on the actual impulse responses recorded in the rooms</w:t>
      </w:r>
      <w:r w:rsidR="00D70380" w:rsidRPr="003628DA">
        <w:rPr>
          <w:szCs w:val="22"/>
          <w:lang w:val="en-US"/>
        </w:rPr>
        <w:t xml:space="preserve">. </w:t>
      </w:r>
      <w:r w:rsidR="00BC711F" w:rsidRPr="003628DA">
        <w:rPr>
          <w:szCs w:val="22"/>
          <w:lang w:val="en-US"/>
        </w:rPr>
        <w:t xml:space="preserve">The rooms </w:t>
      </w:r>
      <w:r w:rsidR="00620851" w:rsidRPr="003628DA">
        <w:rPr>
          <w:szCs w:val="22"/>
          <w:lang w:val="en-US"/>
        </w:rPr>
        <w:t>impulse responses as well as 360</w:t>
      </w:r>
      <w:r w:rsidR="00620851" w:rsidRPr="003628DA">
        <w:rPr>
          <w:rFonts w:ascii="Calibri" w:hAnsi="Calibri" w:cs="Calibri"/>
          <w:szCs w:val="22"/>
          <w:lang w:val="en-US"/>
        </w:rPr>
        <w:t>°</w:t>
      </w:r>
      <w:r w:rsidR="00620851" w:rsidRPr="003628DA">
        <w:rPr>
          <w:szCs w:val="22"/>
          <w:lang w:val="en-US"/>
        </w:rPr>
        <w:t xml:space="preserve"> photos thereof </w:t>
      </w:r>
      <w:r w:rsidR="00BC711F" w:rsidRPr="003628DA">
        <w:rPr>
          <w:szCs w:val="22"/>
          <w:lang w:val="en-US"/>
        </w:rPr>
        <w:t xml:space="preserve">were provided by Qualcomm, </w:t>
      </w:r>
      <w:r w:rsidR="00620851" w:rsidRPr="003628DA">
        <w:rPr>
          <w:szCs w:val="22"/>
          <w:lang w:val="en-US"/>
        </w:rPr>
        <w:t xml:space="preserve">see </w:t>
      </w:r>
      <w:r w:rsidR="00E27247" w:rsidRPr="003628DA">
        <w:rPr>
          <w:rFonts w:cs="Arial"/>
          <w:szCs w:val="22"/>
          <w:lang w:val="en-US"/>
        </w:rPr>
        <w:fldChar w:fldCharType="begin"/>
      </w:r>
      <w:r w:rsidR="00E27247" w:rsidRPr="003628DA">
        <w:rPr>
          <w:rFonts w:cs="Arial"/>
          <w:szCs w:val="22"/>
          <w:lang w:val="en-US"/>
        </w:rPr>
        <w:instrText xml:space="preserve"> REF _Ref213742433 \h  \* MERGEFORMAT </w:instrText>
      </w:r>
      <w:r w:rsidR="00E27247" w:rsidRPr="003628DA">
        <w:rPr>
          <w:rFonts w:cs="Arial"/>
          <w:szCs w:val="22"/>
          <w:lang w:val="en-US"/>
        </w:rPr>
      </w:r>
      <w:r w:rsidR="00E27247" w:rsidRPr="003628DA">
        <w:rPr>
          <w:rFonts w:cs="Arial"/>
          <w:szCs w:val="22"/>
          <w:lang w:val="en-US"/>
        </w:rPr>
        <w:fldChar w:fldCharType="separate"/>
      </w:r>
      <w:r w:rsidR="00032B7B" w:rsidRPr="00032B7B">
        <w:rPr>
          <w:rFonts w:cs="Arial"/>
          <w:lang w:val="en-US"/>
        </w:rPr>
        <w:t xml:space="preserve">Table </w:t>
      </w:r>
      <w:r w:rsidR="00032B7B" w:rsidRPr="00032B7B">
        <w:rPr>
          <w:rFonts w:cs="Arial"/>
          <w:noProof/>
          <w:lang w:val="en-US"/>
        </w:rPr>
        <w:t>3</w:t>
      </w:r>
      <w:r w:rsidR="00E27247" w:rsidRPr="003628DA">
        <w:rPr>
          <w:rFonts w:cs="Arial"/>
          <w:szCs w:val="22"/>
          <w:lang w:val="en-US"/>
        </w:rPr>
        <w:fldChar w:fldCharType="end"/>
      </w:r>
      <w:r w:rsidR="00620851" w:rsidRPr="003628DA">
        <w:rPr>
          <w:szCs w:val="22"/>
          <w:lang w:val="en-US"/>
        </w:rPr>
        <w:t xml:space="preserve">. </w:t>
      </w:r>
      <w:r w:rsidR="00D70380" w:rsidRPr="003628DA">
        <w:rPr>
          <w:szCs w:val="22"/>
          <w:lang w:val="en-US"/>
        </w:rPr>
        <w:t>T</w:t>
      </w:r>
      <w:r w:rsidR="00340A98" w:rsidRPr="003628DA">
        <w:rPr>
          <w:szCs w:val="22"/>
          <w:lang w:val="en-US"/>
        </w:rPr>
        <w:t xml:space="preserve">hese </w:t>
      </w:r>
      <w:r w:rsidR="006E7C0D" w:rsidRPr="003628DA">
        <w:rPr>
          <w:szCs w:val="22"/>
          <w:lang w:val="en-US"/>
        </w:rPr>
        <w:t xml:space="preserve">impulse responses were processed </w:t>
      </w:r>
      <w:r w:rsidR="00B14319" w:rsidRPr="003628DA">
        <w:rPr>
          <w:szCs w:val="22"/>
          <w:lang w:val="en-US"/>
        </w:rPr>
        <w:t xml:space="preserve">as </w:t>
      </w:r>
      <w:r w:rsidR="000801D9" w:rsidRPr="003628DA">
        <w:rPr>
          <w:szCs w:val="22"/>
          <w:lang w:val="en-US"/>
        </w:rPr>
        <w:t xml:space="preserve">specified in </w:t>
      </w:r>
      <w:r w:rsidR="000801D9" w:rsidRPr="003628DA">
        <w:rPr>
          <w:szCs w:val="22"/>
          <w:lang w:val="en-US"/>
        </w:rPr>
        <w:fldChar w:fldCharType="begin"/>
      </w:r>
      <w:r w:rsidR="000801D9" w:rsidRPr="003628DA">
        <w:rPr>
          <w:szCs w:val="22"/>
          <w:lang w:val="en-US"/>
        </w:rPr>
        <w:instrText xml:space="preserve"> REF _Ref213767992 \r \h </w:instrText>
      </w:r>
      <w:r w:rsidR="000801D9" w:rsidRPr="003628DA">
        <w:rPr>
          <w:szCs w:val="22"/>
          <w:lang w:val="en-US"/>
        </w:rPr>
      </w:r>
      <w:r w:rsidR="000801D9" w:rsidRPr="003628DA">
        <w:rPr>
          <w:szCs w:val="22"/>
          <w:lang w:val="en-US"/>
        </w:rPr>
        <w:fldChar w:fldCharType="separate"/>
      </w:r>
      <w:r w:rsidR="00032B7B">
        <w:rPr>
          <w:szCs w:val="22"/>
          <w:lang w:val="en-US"/>
        </w:rPr>
        <w:t>[1]</w:t>
      </w:r>
      <w:r w:rsidR="000801D9" w:rsidRPr="003628DA">
        <w:rPr>
          <w:szCs w:val="22"/>
          <w:lang w:val="en-US"/>
        </w:rPr>
        <w:fldChar w:fldCharType="end"/>
      </w:r>
      <w:r w:rsidR="000801D9" w:rsidRPr="003628DA">
        <w:rPr>
          <w:szCs w:val="22"/>
          <w:lang w:val="en-US"/>
        </w:rPr>
        <w:t xml:space="preserve"> </w:t>
      </w:r>
      <w:r w:rsidR="006E7C0D" w:rsidRPr="003628DA">
        <w:rPr>
          <w:szCs w:val="22"/>
          <w:lang w:val="en-US"/>
        </w:rPr>
        <w:t xml:space="preserve">using scripts provided in the IVAS source code repository </w:t>
      </w:r>
      <w:r w:rsidR="00D70380" w:rsidRPr="003628DA">
        <w:rPr>
          <w:szCs w:val="22"/>
          <w:lang w:val="en-US"/>
        </w:rPr>
        <w:t>to</w:t>
      </w:r>
      <w:r w:rsidR="006E7C0D" w:rsidRPr="003628DA">
        <w:rPr>
          <w:szCs w:val="22"/>
          <w:lang w:val="en-US"/>
        </w:rPr>
        <w:t xml:space="preserve"> generate </w:t>
      </w:r>
      <w:r w:rsidR="00F248FB" w:rsidRPr="003628DA">
        <w:rPr>
          <w:szCs w:val="22"/>
          <w:lang w:val="en-US"/>
        </w:rPr>
        <w:t>SOFA files</w:t>
      </w:r>
      <w:r w:rsidR="008F4AD9" w:rsidRPr="003628DA">
        <w:rPr>
          <w:szCs w:val="22"/>
          <w:lang w:val="en-US"/>
        </w:rPr>
        <w:t>,</w:t>
      </w:r>
      <w:r w:rsidR="00F248FB" w:rsidRPr="003628DA">
        <w:rPr>
          <w:szCs w:val="22"/>
          <w:lang w:val="en-US"/>
        </w:rPr>
        <w:t xml:space="preserve"> respective binary BRIR files</w:t>
      </w:r>
      <w:r w:rsidR="008F4AD9" w:rsidRPr="003628DA">
        <w:rPr>
          <w:szCs w:val="22"/>
          <w:lang w:val="en-US"/>
        </w:rPr>
        <w:t>, and room acoustics parameters</w:t>
      </w:r>
      <w:r w:rsidR="00F02AB4" w:rsidRPr="003628DA">
        <w:rPr>
          <w:szCs w:val="22"/>
          <w:lang w:val="en-US"/>
        </w:rPr>
        <w:t>.</w:t>
      </w:r>
      <w:r w:rsidR="001979BC" w:rsidRPr="003628DA">
        <w:rPr>
          <w:szCs w:val="22"/>
          <w:lang w:val="en-US"/>
        </w:rPr>
        <w:t xml:space="preserve"> </w:t>
      </w:r>
      <w:r w:rsidR="00C263F4" w:rsidRPr="003628DA">
        <w:rPr>
          <w:szCs w:val="22"/>
          <w:lang w:val="en-US"/>
        </w:rPr>
        <w:t>T</w:t>
      </w:r>
      <w:r w:rsidR="003B4D1D" w:rsidRPr="003628DA">
        <w:rPr>
          <w:szCs w:val="22"/>
          <w:lang w:val="en-US"/>
        </w:rPr>
        <w:t>he impulse response</w:t>
      </w:r>
      <w:r w:rsidR="00C263F4" w:rsidRPr="003628DA">
        <w:rPr>
          <w:szCs w:val="22"/>
          <w:lang w:val="en-US"/>
        </w:rPr>
        <w:t>s</w:t>
      </w:r>
      <w:r w:rsidR="003B4D1D" w:rsidRPr="003628DA">
        <w:rPr>
          <w:szCs w:val="22"/>
          <w:lang w:val="en-US"/>
        </w:rPr>
        <w:t xml:space="preserve"> and reverb parameters</w:t>
      </w:r>
      <w:r w:rsidR="001979BC" w:rsidRPr="003628DA">
        <w:rPr>
          <w:szCs w:val="22"/>
          <w:lang w:val="en-US"/>
        </w:rPr>
        <w:t xml:space="preserve"> </w:t>
      </w:r>
      <w:r w:rsidR="00C263F4" w:rsidRPr="003628DA">
        <w:rPr>
          <w:szCs w:val="22"/>
          <w:lang w:val="en-US"/>
        </w:rPr>
        <w:t>were adjusted to normalize the output levels</w:t>
      </w:r>
      <w:r w:rsidR="00435B11" w:rsidRPr="003628DA">
        <w:rPr>
          <w:szCs w:val="22"/>
          <w:lang w:val="en-US"/>
        </w:rPr>
        <w:t xml:space="preserve"> in different rendering </w:t>
      </w:r>
      <w:r w:rsidR="00FE5630" w:rsidRPr="003628DA">
        <w:rPr>
          <w:szCs w:val="22"/>
          <w:lang w:val="en-US"/>
        </w:rPr>
        <w:t>modes</w:t>
      </w:r>
      <w:r w:rsidR="00435B11" w:rsidRPr="003628DA">
        <w:rPr>
          <w:szCs w:val="22"/>
          <w:lang w:val="en-US"/>
        </w:rPr>
        <w:t xml:space="preserve">. Normalization was performed on output with default head-orientation (i.e., </w:t>
      </w:r>
      <w:r w:rsidR="005337F3" w:rsidRPr="003628DA">
        <w:rPr>
          <w:szCs w:val="22"/>
          <w:lang w:val="en-US"/>
        </w:rPr>
        <w:t>no rotation).</w:t>
      </w:r>
    </w:p>
    <w:p w14:paraId="745DD818" w14:textId="4111140A" w:rsidR="006132B0" w:rsidRPr="003628DA" w:rsidRDefault="006132B0" w:rsidP="006132B0">
      <w:pPr>
        <w:pStyle w:val="Caption"/>
        <w:rPr>
          <w:rFonts w:ascii="Calibri" w:hAnsi="Calibri" w:cs="Calibri"/>
          <w:lang w:val="en-US"/>
        </w:rPr>
      </w:pPr>
      <w:bookmarkStart w:id="22" w:name="_Ref213742433"/>
      <w:r w:rsidRPr="003628DA">
        <w:rPr>
          <w:rFonts w:ascii="Calibri" w:hAnsi="Calibri" w:cs="Calibri"/>
          <w:lang w:val="en-US"/>
        </w:rPr>
        <w:t xml:space="preserve">Table </w:t>
      </w:r>
      <w:r w:rsidRPr="003628DA">
        <w:rPr>
          <w:rFonts w:ascii="Calibri" w:hAnsi="Calibri" w:cs="Calibri"/>
          <w:lang w:val="en-US"/>
        </w:rPr>
        <w:fldChar w:fldCharType="begin"/>
      </w:r>
      <w:r w:rsidRPr="003628DA">
        <w:rPr>
          <w:rFonts w:ascii="Calibri" w:hAnsi="Calibri" w:cs="Calibri"/>
          <w:lang w:val="en-US"/>
        </w:rPr>
        <w:instrText xml:space="preserve"> SEQ Table \* ARABIC </w:instrText>
      </w:r>
      <w:r w:rsidRPr="003628DA">
        <w:rPr>
          <w:rFonts w:ascii="Calibri" w:hAnsi="Calibri" w:cs="Calibri"/>
          <w:lang w:val="en-US"/>
        </w:rPr>
        <w:fldChar w:fldCharType="separate"/>
      </w:r>
      <w:r w:rsidR="00032B7B">
        <w:rPr>
          <w:rFonts w:ascii="Calibri" w:hAnsi="Calibri" w:cs="Calibri"/>
          <w:noProof/>
          <w:lang w:val="en-US"/>
        </w:rPr>
        <w:t>3</w:t>
      </w:r>
      <w:r w:rsidRPr="003628DA">
        <w:rPr>
          <w:rFonts w:ascii="Calibri" w:hAnsi="Calibri" w:cs="Calibri"/>
          <w:lang w:val="en-US"/>
        </w:rPr>
        <w:fldChar w:fldCharType="end"/>
      </w:r>
      <w:bookmarkEnd w:id="22"/>
      <w:r w:rsidRPr="003628DA">
        <w:rPr>
          <w:rFonts w:ascii="Calibri" w:hAnsi="Calibri" w:cs="Calibri"/>
          <w:lang w:val="en-US"/>
        </w:rPr>
        <w:t xml:space="preserve">: </w:t>
      </w:r>
      <w:r w:rsidR="00CE7640" w:rsidRPr="003628DA">
        <w:rPr>
          <w:rFonts w:ascii="Calibri" w:hAnsi="Calibri" w:cs="Calibri"/>
          <w:noProof/>
          <w:lang w:val="en-US"/>
        </w:rPr>
        <w:t>Room</w:t>
      </w:r>
      <w:r w:rsidRPr="003628DA">
        <w:rPr>
          <w:rFonts w:ascii="Calibri" w:hAnsi="Calibri" w:cs="Calibri"/>
          <w:noProof/>
          <w:lang w:val="en-US"/>
        </w:rPr>
        <w:t xml:space="preserve"> identifiers</w:t>
      </w:r>
    </w:p>
    <w:tbl>
      <w:tblPr>
        <w:tblStyle w:val="TableGrid"/>
        <w:tblW w:w="0" w:type="auto"/>
        <w:jc w:val="center"/>
        <w:tblLook w:val="04A0" w:firstRow="1" w:lastRow="0" w:firstColumn="1" w:lastColumn="0" w:noHBand="0" w:noVBand="1"/>
      </w:tblPr>
      <w:tblGrid>
        <w:gridCol w:w="1794"/>
        <w:gridCol w:w="1172"/>
      </w:tblGrid>
      <w:tr w:rsidR="00540C82" w:rsidRPr="003628DA" w14:paraId="73B7431F" w14:textId="77777777" w:rsidTr="007309A7">
        <w:trPr>
          <w:jc w:val="center"/>
        </w:trPr>
        <w:tc>
          <w:tcPr>
            <w:tcW w:w="1794" w:type="dxa"/>
          </w:tcPr>
          <w:p w14:paraId="4F37FEDD" w14:textId="15A71B0D" w:rsidR="00540C82" w:rsidRPr="003628DA" w:rsidRDefault="00540C82" w:rsidP="00F31BF3">
            <w:pPr>
              <w:jc w:val="both"/>
              <w:rPr>
                <w:b/>
                <w:bCs/>
                <w:sz w:val="20"/>
                <w:lang w:val="en-US"/>
              </w:rPr>
            </w:pPr>
            <w:r w:rsidRPr="003628DA">
              <w:rPr>
                <w:b/>
                <w:bCs/>
                <w:sz w:val="20"/>
                <w:lang w:val="en-US"/>
              </w:rPr>
              <w:t>Room</w:t>
            </w:r>
          </w:p>
        </w:tc>
        <w:tc>
          <w:tcPr>
            <w:tcW w:w="1172" w:type="dxa"/>
          </w:tcPr>
          <w:p w14:paraId="59282243" w14:textId="77777777" w:rsidR="00540C82" w:rsidRPr="003628DA" w:rsidRDefault="00540C82" w:rsidP="00F31BF3">
            <w:pPr>
              <w:jc w:val="both"/>
              <w:rPr>
                <w:b/>
                <w:bCs/>
                <w:sz w:val="20"/>
                <w:lang w:val="en-US"/>
              </w:rPr>
            </w:pPr>
            <w:r w:rsidRPr="003628DA">
              <w:rPr>
                <w:b/>
                <w:bCs/>
                <w:sz w:val="20"/>
                <w:lang w:val="en-US"/>
              </w:rPr>
              <w:t>Identifier</w:t>
            </w:r>
          </w:p>
        </w:tc>
      </w:tr>
      <w:tr w:rsidR="00540C82" w:rsidRPr="003628DA" w14:paraId="352A1A9B" w14:textId="77777777" w:rsidTr="007309A7">
        <w:trPr>
          <w:jc w:val="center"/>
        </w:trPr>
        <w:tc>
          <w:tcPr>
            <w:tcW w:w="1794" w:type="dxa"/>
            <w:vAlign w:val="center"/>
          </w:tcPr>
          <w:p w14:paraId="5896F3D9" w14:textId="66D72600" w:rsidR="00540C82" w:rsidRPr="003628DA" w:rsidRDefault="00540C82" w:rsidP="00F31BF3">
            <w:pPr>
              <w:rPr>
                <w:sz w:val="20"/>
                <w:lang w:val="en-US"/>
              </w:rPr>
            </w:pPr>
            <w:r w:rsidRPr="003628DA">
              <w:rPr>
                <w:sz w:val="20"/>
                <w:lang w:val="en-US"/>
              </w:rPr>
              <w:t>Auditorium</w:t>
            </w:r>
          </w:p>
        </w:tc>
        <w:tc>
          <w:tcPr>
            <w:tcW w:w="1172" w:type="dxa"/>
          </w:tcPr>
          <w:p w14:paraId="02EC0FE3" w14:textId="7002D5D8" w:rsidR="00540C82" w:rsidRPr="003628DA" w:rsidRDefault="00540C82" w:rsidP="00F31BF3">
            <w:pPr>
              <w:jc w:val="both"/>
              <w:rPr>
                <w:sz w:val="20"/>
                <w:lang w:val="en-US"/>
              </w:rPr>
            </w:pPr>
            <w:r w:rsidRPr="003628DA">
              <w:rPr>
                <w:sz w:val="20"/>
                <w:lang w:val="en-US"/>
              </w:rPr>
              <w:t>a01</w:t>
            </w:r>
          </w:p>
        </w:tc>
      </w:tr>
      <w:tr w:rsidR="00540C82" w:rsidRPr="003628DA" w14:paraId="695ADD7B" w14:textId="77777777" w:rsidTr="007309A7">
        <w:trPr>
          <w:jc w:val="center"/>
        </w:trPr>
        <w:tc>
          <w:tcPr>
            <w:tcW w:w="1794" w:type="dxa"/>
            <w:vAlign w:val="center"/>
          </w:tcPr>
          <w:p w14:paraId="3B2BE6C4" w14:textId="72BE5830" w:rsidR="00540C82" w:rsidRPr="003628DA" w:rsidRDefault="00540C82" w:rsidP="00F31BF3">
            <w:pPr>
              <w:rPr>
                <w:sz w:val="20"/>
                <w:lang w:val="en-US"/>
              </w:rPr>
            </w:pPr>
            <w:r w:rsidRPr="003628DA">
              <w:rPr>
                <w:sz w:val="20"/>
                <w:lang w:val="en-US"/>
              </w:rPr>
              <w:t>Kitchen corner</w:t>
            </w:r>
          </w:p>
        </w:tc>
        <w:tc>
          <w:tcPr>
            <w:tcW w:w="1172" w:type="dxa"/>
          </w:tcPr>
          <w:p w14:paraId="326F0D38" w14:textId="137CD105" w:rsidR="00540C82" w:rsidRPr="003628DA" w:rsidRDefault="00540C82" w:rsidP="00F31BF3">
            <w:pPr>
              <w:jc w:val="both"/>
              <w:rPr>
                <w:sz w:val="20"/>
                <w:lang w:val="en-US"/>
              </w:rPr>
            </w:pPr>
            <w:r w:rsidRPr="003628DA">
              <w:rPr>
                <w:sz w:val="20"/>
                <w:lang w:val="en-US"/>
              </w:rPr>
              <w:t>a02</w:t>
            </w:r>
          </w:p>
        </w:tc>
      </w:tr>
      <w:tr w:rsidR="00540C82" w:rsidRPr="003628DA" w14:paraId="01BDBFB1" w14:textId="77777777" w:rsidTr="007309A7">
        <w:trPr>
          <w:jc w:val="center"/>
        </w:trPr>
        <w:tc>
          <w:tcPr>
            <w:tcW w:w="1794" w:type="dxa"/>
            <w:vAlign w:val="center"/>
          </w:tcPr>
          <w:p w14:paraId="60301263" w14:textId="79271117" w:rsidR="00540C82" w:rsidRPr="003628DA" w:rsidRDefault="00540C82" w:rsidP="00F31BF3">
            <w:pPr>
              <w:rPr>
                <w:sz w:val="20"/>
                <w:lang w:val="en-US"/>
              </w:rPr>
            </w:pPr>
            <w:r w:rsidRPr="003628DA">
              <w:rPr>
                <w:sz w:val="20"/>
                <w:lang w:val="en-US"/>
              </w:rPr>
              <w:t>Lounge</w:t>
            </w:r>
          </w:p>
        </w:tc>
        <w:tc>
          <w:tcPr>
            <w:tcW w:w="1172" w:type="dxa"/>
          </w:tcPr>
          <w:p w14:paraId="2F3E3D2D" w14:textId="5D5FD6A8" w:rsidR="00540C82" w:rsidRPr="003628DA" w:rsidRDefault="00540C82" w:rsidP="00F31BF3">
            <w:pPr>
              <w:jc w:val="both"/>
              <w:rPr>
                <w:sz w:val="20"/>
                <w:lang w:val="en-US"/>
              </w:rPr>
            </w:pPr>
            <w:r w:rsidRPr="003628DA">
              <w:rPr>
                <w:sz w:val="20"/>
                <w:lang w:val="en-US"/>
              </w:rPr>
              <w:t>a03</w:t>
            </w:r>
          </w:p>
        </w:tc>
      </w:tr>
      <w:tr w:rsidR="00540C82" w:rsidRPr="003628DA" w14:paraId="23CC044C" w14:textId="77777777" w:rsidTr="007309A7">
        <w:trPr>
          <w:jc w:val="center"/>
        </w:trPr>
        <w:tc>
          <w:tcPr>
            <w:tcW w:w="1794" w:type="dxa"/>
            <w:vAlign w:val="center"/>
          </w:tcPr>
          <w:p w14:paraId="5A31AA6E" w14:textId="33FBAA79" w:rsidR="00540C82" w:rsidRPr="003628DA" w:rsidRDefault="00540C82" w:rsidP="00F31BF3">
            <w:pPr>
              <w:rPr>
                <w:sz w:val="20"/>
                <w:lang w:val="en-US"/>
              </w:rPr>
            </w:pPr>
            <w:r w:rsidRPr="003628DA">
              <w:rPr>
                <w:sz w:val="20"/>
                <w:lang w:val="en-US"/>
              </w:rPr>
              <w:t>Listening lab</w:t>
            </w:r>
          </w:p>
        </w:tc>
        <w:tc>
          <w:tcPr>
            <w:tcW w:w="1172" w:type="dxa"/>
          </w:tcPr>
          <w:p w14:paraId="3E642AD5" w14:textId="1C2CF5AE" w:rsidR="00540C82" w:rsidRPr="003628DA" w:rsidRDefault="00540C82" w:rsidP="00F31BF3">
            <w:pPr>
              <w:jc w:val="both"/>
              <w:rPr>
                <w:sz w:val="20"/>
                <w:lang w:val="en-US"/>
              </w:rPr>
            </w:pPr>
            <w:r w:rsidRPr="003628DA">
              <w:rPr>
                <w:sz w:val="20"/>
                <w:lang w:val="en-US"/>
              </w:rPr>
              <w:t>a04</w:t>
            </w:r>
          </w:p>
        </w:tc>
      </w:tr>
    </w:tbl>
    <w:p w14:paraId="5ABE8FFE" w14:textId="77777777" w:rsidR="006132B0" w:rsidRPr="003628DA" w:rsidRDefault="006132B0" w:rsidP="004B4AE3">
      <w:pPr>
        <w:jc w:val="both"/>
        <w:rPr>
          <w:szCs w:val="22"/>
          <w:lang w:val="en-US"/>
        </w:rPr>
      </w:pPr>
    </w:p>
    <w:p w14:paraId="627AB7B9" w14:textId="2D1EC06D" w:rsidR="00745DE1" w:rsidRPr="003628DA" w:rsidRDefault="00BD3391" w:rsidP="00B852CB">
      <w:pPr>
        <w:jc w:val="both"/>
        <w:rPr>
          <w:lang w:val="en-US"/>
        </w:rPr>
      </w:pPr>
      <w:r w:rsidRPr="003628DA">
        <w:rPr>
          <w:lang w:val="en-US"/>
        </w:rPr>
        <w:t xml:space="preserve">Snapshots of these room photos </w:t>
      </w:r>
      <w:r w:rsidR="00186094" w:rsidRPr="003628DA">
        <w:rPr>
          <w:lang w:val="en-US"/>
        </w:rPr>
        <w:t xml:space="preserve">as rendered by the VR application </w:t>
      </w:r>
      <w:r w:rsidRPr="003628DA">
        <w:rPr>
          <w:lang w:val="en-US"/>
        </w:rPr>
        <w:t xml:space="preserve">are shown in </w:t>
      </w:r>
      <w:r w:rsidR="00186094" w:rsidRPr="003628DA">
        <w:rPr>
          <w:lang w:val="en-US"/>
        </w:rPr>
        <w:fldChar w:fldCharType="begin"/>
      </w:r>
      <w:r w:rsidR="00186094" w:rsidRPr="003628DA">
        <w:rPr>
          <w:lang w:val="en-US"/>
        </w:rPr>
        <w:instrText xml:space="preserve"> REF _Ref213767318 \h </w:instrText>
      </w:r>
      <w:r w:rsidR="00186094" w:rsidRPr="003628DA">
        <w:rPr>
          <w:lang w:val="en-US"/>
        </w:rPr>
      </w:r>
      <w:r w:rsidR="00186094" w:rsidRPr="003628DA">
        <w:rPr>
          <w:lang w:val="en-US"/>
        </w:rPr>
        <w:fldChar w:fldCharType="separate"/>
      </w:r>
      <w:r w:rsidR="00032B7B" w:rsidRPr="003628DA">
        <w:rPr>
          <w:rFonts w:cs="Arial"/>
          <w:szCs w:val="22"/>
          <w:lang w:val="en-US"/>
        </w:rPr>
        <w:t xml:space="preserve">Figure </w:t>
      </w:r>
      <w:r w:rsidR="00032B7B">
        <w:rPr>
          <w:rFonts w:cs="Arial"/>
          <w:noProof/>
          <w:szCs w:val="22"/>
          <w:lang w:val="en-US"/>
        </w:rPr>
        <w:t>1</w:t>
      </w:r>
      <w:r w:rsidR="00186094" w:rsidRPr="003628DA">
        <w:rPr>
          <w:lang w:val="en-US"/>
        </w:rPr>
        <w:fldChar w:fldCharType="end"/>
      </w:r>
      <w:r w:rsidRPr="003628DA">
        <w:rPr>
          <w:lang w:val="en-US"/>
        </w:rPr>
        <w:t>.</w:t>
      </w:r>
    </w:p>
    <w:p w14:paraId="1C66E385" w14:textId="77777777" w:rsidR="00487B65" w:rsidRPr="003628DA" w:rsidRDefault="00487B65" w:rsidP="00B852CB">
      <w:pPr>
        <w:jc w:val="both"/>
        <w:rPr>
          <w:lang w:val="en-US"/>
        </w:rPr>
      </w:pPr>
    </w:p>
    <w:p w14:paraId="2B2AE03E" w14:textId="734C988B" w:rsidR="007973D2" w:rsidRPr="003628DA" w:rsidRDefault="00E65B6C" w:rsidP="007973D2">
      <w:pPr>
        <w:jc w:val="both"/>
        <w:rPr>
          <w:rFonts w:ascii="Times New Roman" w:eastAsia="Times New Roman" w:hAnsi="Times New Roman"/>
          <w:sz w:val="24"/>
          <w:szCs w:val="24"/>
          <w:lang w:val="en-US" w:eastAsia="en-NL"/>
        </w:rPr>
      </w:pPr>
      <w:r w:rsidRPr="003628DA">
        <w:rPr>
          <w:noProof/>
          <w:lang w:val="en-US"/>
        </w:rPr>
        <mc:AlternateContent>
          <mc:Choice Requires="wps">
            <w:drawing>
              <wp:anchor distT="0" distB="0" distL="114300" distR="114300" simplePos="0" relativeHeight="251661312" behindDoc="0" locked="0" layoutInCell="1" allowOverlap="1" wp14:anchorId="75107AF8" wp14:editId="74C9BD6D">
                <wp:simplePos x="0" y="0"/>
                <wp:positionH relativeFrom="column">
                  <wp:posOffset>2849131</wp:posOffset>
                </wp:positionH>
                <wp:positionV relativeFrom="paragraph">
                  <wp:posOffset>48785</wp:posOffset>
                </wp:positionV>
                <wp:extent cx="1094109" cy="264277"/>
                <wp:effectExtent l="0" t="0" r="10795" b="21590"/>
                <wp:wrapNone/>
                <wp:docPr id="1826900019" name="Text Box 11"/>
                <wp:cNvGraphicFramePr/>
                <a:graphic xmlns:a="http://schemas.openxmlformats.org/drawingml/2006/main">
                  <a:graphicData uri="http://schemas.microsoft.com/office/word/2010/wordprocessingShape">
                    <wps:wsp>
                      <wps:cNvSpPr txBox="1"/>
                      <wps:spPr>
                        <a:xfrm>
                          <a:off x="0" y="0"/>
                          <a:ext cx="1094109" cy="264277"/>
                        </a:xfrm>
                        <a:prstGeom prst="rect">
                          <a:avLst/>
                        </a:prstGeom>
                        <a:solidFill>
                          <a:schemeClr val="lt1"/>
                        </a:solidFill>
                        <a:ln w="6350">
                          <a:solidFill>
                            <a:prstClr val="black"/>
                          </a:solidFill>
                        </a:ln>
                      </wps:spPr>
                      <wps:txbx>
                        <w:txbxContent>
                          <w:p w14:paraId="7A810AC9" w14:textId="46779D6E" w:rsidR="00E65B6C" w:rsidRPr="00E65B6C" w:rsidRDefault="00E65B6C" w:rsidP="00E65B6C">
                            <w:pPr>
                              <w:jc w:val="center"/>
                              <w:rPr>
                                <w:sz w:val="20"/>
                                <w:lang w:val="nl-NL"/>
                              </w:rPr>
                            </w:pPr>
                            <w:r>
                              <w:rPr>
                                <w:lang w:val="nl-NL"/>
                              </w:rPr>
                              <w:t>Kitchen corner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5107AF8" id="_x0000_t202" coordsize="21600,21600" o:spt="202" path="m,l,21600r21600,l21600,xe">
                <v:stroke joinstyle="miter"/>
                <v:path gradientshapeok="t" o:connecttype="rect"/>
              </v:shapetype>
              <v:shape id="Text Box 11" o:spid="_x0000_s1026" type="#_x0000_t202" style="position:absolute;left:0;text-align:left;margin-left:224.35pt;margin-top:3.85pt;width:86.15pt;height:20.8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" fillcolor="white [3201]" strokeweight=".5pt">
                <v:textbox>
                  <w:txbxContent>
                    <w:p w14:paraId="7A810AC9" w14:textId="46779D6E" w:rsidR="00E65B6C" w:rsidRPr="00E65B6C" w:rsidRDefault="00E65B6C" w:rsidP="00E65B6C">
                      <w:pPr>
                        <w:jc w:val="center"/>
                        <w:rPr>
                          <w:sz w:val="20"/>
                          <w:lang w:val="nl-NL"/>
                        </w:rPr>
                      </w:pPr>
                      <w:r>
                        <w:rPr>
                          <w:lang w:val="nl-NL"/>
                        </w:rPr>
                        <w:t>Kitchen corner</w:t>
                      </w:r>
                    </w:p>
                  </w:txbxContent>
                </v:textbox>
              </v:shape>
            </w:pict>
          </mc:Fallback>
        </mc:AlternateContent>
      </w:r>
      <w:r w:rsidRPr="003628DA">
        <w:rPr>
          <w:noProof/>
          <w:lang w:val="en-US"/>
        </w:rPr>
        <mc:AlternateContent>
          <mc:Choice Requires="wps">
            <w:drawing>
              <wp:anchor distT="0" distB="0" distL="114300" distR="114300" simplePos="0" relativeHeight="251659264" behindDoc="0" locked="0" layoutInCell="1" allowOverlap="1" wp14:anchorId="3BD54DD0" wp14:editId="05771296">
                <wp:simplePos x="0" y="0"/>
                <wp:positionH relativeFrom="column">
                  <wp:posOffset>53076</wp:posOffset>
                </wp:positionH>
                <wp:positionV relativeFrom="paragraph">
                  <wp:posOffset>48785</wp:posOffset>
                </wp:positionV>
                <wp:extent cx="877401" cy="264277"/>
                <wp:effectExtent l="0" t="0" r="18415" b="21590"/>
                <wp:wrapNone/>
                <wp:docPr id="1856207384" name="Text Box 11"/>
                <wp:cNvGraphicFramePr/>
                <a:graphic xmlns:a="http://schemas.openxmlformats.org/drawingml/2006/main">
                  <a:graphicData uri="http://schemas.microsoft.com/office/word/2010/wordprocessingShape">
                    <wps:wsp>
                      <wps:cNvSpPr txBox="1"/>
                      <wps:spPr>
                        <a:xfrm>
                          <a:off x="0" y="0"/>
                          <a:ext cx="877401" cy="264277"/>
                        </a:xfrm>
                        <a:prstGeom prst="rect">
                          <a:avLst/>
                        </a:prstGeom>
                        <a:solidFill>
                          <a:schemeClr val="lt1"/>
                        </a:solidFill>
                        <a:ln w="6350">
                          <a:solidFill>
                            <a:prstClr val="black"/>
                          </a:solidFill>
                        </a:ln>
                      </wps:spPr>
                      <wps:txbx>
                        <w:txbxContent>
                          <w:p w14:paraId="148FE2FD" w14:textId="26119EE2" w:rsidR="00E65B6C" w:rsidRPr="00E65B6C" w:rsidRDefault="00E65B6C" w:rsidP="00E65B6C">
                            <w:pPr>
                              <w:jc w:val="center"/>
                              <w:rPr>
                                <w:sz w:val="20"/>
                                <w:lang w:val="nl-NL"/>
                              </w:rPr>
                            </w:pPr>
                            <w:r>
                              <w:rPr>
                                <w:lang w:val="nl-NL"/>
                              </w:rPr>
                              <w:t>Auditorium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BD54DD0" id="_x0000_s1027" type="#_x0000_t202" style="position:absolute;left:0;text-align:left;margin-left:4.2pt;margin-top:3.85pt;width:69.1pt;height:20.8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" fillcolor="white [3201]" strokeweight=".5pt">
                <v:textbox>
                  <w:txbxContent>
                    <w:p w14:paraId="148FE2FD" w14:textId="26119EE2" w:rsidR="00E65B6C" w:rsidRPr="00E65B6C" w:rsidRDefault="00E65B6C" w:rsidP="00E65B6C">
                      <w:pPr>
                        <w:jc w:val="center"/>
                        <w:rPr>
                          <w:sz w:val="20"/>
                          <w:lang w:val="nl-NL"/>
                        </w:rPr>
                      </w:pPr>
                      <w:r>
                        <w:rPr>
                          <w:lang w:val="nl-NL"/>
                        </w:rPr>
                        <w:t>Auditorium</w:t>
                      </w:r>
                    </w:p>
                  </w:txbxContent>
                </v:textbox>
              </v:shape>
            </w:pict>
          </mc:Fallback>
        </mc:AlternateContent>
      </w:r>
      <w:r w:rsidR="00BD3391" w:rsidRPr="003628DA">
        <w:rPr>
          <w:noProof/>
          <w:lang w:val="en-US"/>
        </w:rPr>
        <w:drawing>
          <wp:inline distT="0" distB="0" distL="0" distR="0" wp14:anchorId="4C734AB3" wp14:editId="6BD61F7E">
            <wp:extent cx="2768512" cy="1557061"/>
            <wp:effectExtent l="0" t="0" r="0" b="5080"/>
            <wp:docPr id="1815707146" name="Picture 2" descr="A person standing in front of a podi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707146" name="Picture 2" descr="A person standing in front of a podium&#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71236" cy="1558593"/>
                    </a:xfrm>
                    <a:prstGeom prst="rect">
                      <a:avLst/>
                    </a:prstGeom>
                    <a:noFill/>
                    <a:ln>
                      <a:noFill/>
                    </a:ln>
                  </pic:spPr>
                </pic:pic>
              </a:graphicData>
            </a:graphic>
          </wp:inline>
        </w:drawing>
      </w:r>
      <w:r w:rsidR="007973D2" w:rsidRPr="003628DA">
        <w:rPr>
          <w:rFonts w:ascii="Times New Roman" w:eastAsia="Times New Roman" w:hAnsi="Times New Roman"/>
          <w:sz w:val="24"/>
          <w:szCs w:val="24"/>
          <w:lang w:val="en-US" w:eastAsia="en-NL"/>
        </w:rPr>
        <w:t xml:space="preserve"> </w:t>
      </w:r>
      <w:r w:rsidR="007973D2" w:rsidRPr="003628DA">
        <w:rPr>
          <w:noProof/>
          <w:lang w:val="en-US"/>
        </w:rPr>
        <w:drawing>
          <wp:inline distT="0" distB="0" distL="0" distR="0" wp14:anchorId="06D4C233" wp14:editId="5790DF5F">
            <wp:extent cx="2739600" cy="1555200"/>
            <wp:effectExtent l="0" t="0" r="3810" b="6985"/>
            <wp:docPr id="1011029887" name="Picture 4" descr="A kitchen with blue walls a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029887" name="Picture 4" descr="A kitchen with blue walls and a table&#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39600" cy="1555200"/>
                    </a:xfrm>
                    <a:prstGeom prst="rect">
                      <a:avLst/>
                    </a:prstGeom>
                    <a:noFill/>
                    <a:ln>
                      <a:noFill/>
                    </a:ln>
                  </pic:spPr>
                </pic:pic>
              </a:graphicData>
            </a:graphic>
          </wp:inline>
        </w:drawing>
      </w:r>
    </w:p>
    <w:p w14:paraId="0D4A1221" w14:textId="77777777" w:rsidR="00186094" w:rsidRPr="003628DA" w:rsidRDefault="00E65B6C" w:rsidP="00186094">
      <w:pPr>
        <w:keepNext/>
        <w:jc w:val="both"/>
        <w:rPr>
          <w:lang w:val="en-US"/>
        </w:rPr>
      </w:pPr>
      <w:r w:rsidRPr="003628DA">
        <w:rPr>
          <w:noProof/>
          <w:lang w:val="en-US"/>
        </w:rPr>
        <mc:AlternateContent>
          <mc:Choice Requires="wps">
            <w:drawing>
              <wp:anchor distT="0" distB="0" distL="114300" distR="114300" simplePos="0" relativeHeight="251665408" behindDoc="0" locked="0" layoutInCell="1" allowOverlap="1" wp14:anchorId="23B44A60" wp14:editId="787A618E">
                <wp:simplePos x="0" y="0"/>
                <wp:positionH relativeFrom="column">
                  <wp:posOffset>2864467</wp:posOffset>
                </wp:positionH>
                <wp:positionV relativeFrom="paragraph">
                  <wp:posOffset>47864</wp:posOffset>
                </wp:positionV>
                <wp:extent cx="1094109" cy="264277"/>
                <wp:effectExtent l="0" t="0" r="10795" b="21590"/>
                <wp:wrapNone/>
                <wp:docPr id="456838309" name="Text Box 11"/>
                <wp:cNvGraphicFramePr/>
                <a:graphic xmlns:a="http://schemas.openxmlformats.org/drawingml/2006/main">
                  <a:graphicData uri="http://schemas.microsoft.com/office/word/2010/wordprocessingShape">
                    <wps:wsp>
                      <wps:cNvSpPr txBox="1"/>
                      <wps:spPr>
                        <a:xfrm>
                          <a:off x="0" y="0"/>
                          <a:ext cx="1094109" cy="264277"/>
                        </a:xfrm>
                        <a:prstGeom prst="rect">
                          <a:avLst/>
                        </a:prstGeom>
                        <a:solidFill>
                          <a:schemeClr val="lt1"/>
                        </a:solidFill>
                        <a:ln w="6350">
                          <a:solidFill>
                            <a:prstClr val="black"/>
                          </a:solidFill>
                        </a:ln>
                      </wps:spPr>
                      <wps:txbx>
                        <w:txbxContent>
                          <w:p w14:paraId="62AA8D70" w14:textId="35BCCA57" w:rsidR="00E65B6C" w:rsidRPr="00186094" w:rsidRDefault="00E65B6C" w:rsidP="00E65B6C">
                            <w:pPr>
                              <w:jc w:val="center"/>
                              <w:rPr>
                                <w:sz w:val="20"/>
                                <w:lang w:val="en-US"/>
                              </w:rPr>
                            </w:pPr>
                            <w:r w:rsidRPr="00186094">
                              <w:rPr>
                                <w:lang w:val="en-US"/>
                              </w:rPr>
                              <w:t>Listening lab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3B44A60" id="_x0000_s1028" type="#_x0000_t202" style="position:absolute;left:0;text-align:left;margin-left:225.55pt;margin-top:3.75pt;width:86.15pt;height:20.8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" fillcolor="white [3201]" strokeweight=".5pt">
                <v:textbox>
                  <w:txbxContent>
                    <w:p w14:paraId="62AA8D70" w14:textId="35BCCA57" w:rsidR="00E65B6C" w:rsidRPr="00186094" w:rsidRDefault="00E65B6C" w:rsidP="00E65B6C">
                      <w:pPr>
                        <w:jc w:val="center"/>
                        <w:rPr>
                          <w:sz w:val="20"/>
                          <w:lang w:val="en-US"/>
                        </w:rPr>
                      </w:pPr>
                      <w:r w:rsidRPr="00186094">
                        <w:rPr>
                          <w:lang w:val="en-US"/>
                        </w:rPr>
                        <w:t>Listening lab</w:t>
                      </w:r>
                    </w:p>
                  </w:txbxContent>
                </v:textbox>
              </v:shape>
            </w:pict>
          </mc:Fallback>
        </mc:AlternateContent>
      </w:r>
      <w:r w:rsidRPr="003628DA">
        <w:rPr>
          <w:noProof/>
          <w:lang w:val="en-US"/>
        </w:rPr>
        <mc:AlternateContent>
          <mc:Choice Requires="wps">
            <w:drawing>
              <wp:anchor distT="0" distB="0" distL="114300" distR="114300" simplePos="0" relativeHeight="251663360" behindDoc="0" locked="0" layoutInCell="1" allowOverlap="1" wp14:anchorId="69DD44F1" wp14:editId="35FCCC33">
                <wp:simplePos x="0" y="0"/>
                <wp:positionH relativeFrom="column">
                  <wp:posOffset>42134</wp:posOffset>
                </wp:positionH>
                <wp:positionV relativeFrom="paragraph">
                  <wp:posOffset>53596</wp:posOffset>
                </wp:positionV>
                <wp:extent cx="877401" cy="264277"/>
                <wp:effectExtent l="0" t="0" r="18415" b="21590"/>
                <wp:wrapNone/>
                <wp:docPr id="652112630" name="Text Box 11"/>
                <wp:cNvGraphicFramePr/>
                <a:graphic xmlns:a="http://schemas.openxmlformats.org/drawingml/2006/main">
                  <a:graphicData uri="http://schemas.microsoft.com/office/word/2010/wordprocessingShape">
                    <wps:wsp>
                      <wps:cNvSpPr txBox="1"/>
                      <wps:spPr>
                        <a:xfrm>
                          <a:off x="0" y="0"/>
                          <a:ext cx="877401" cy="264277"/>
                        </a:xfrm>
                        <a:prstGeom prst="rect">
                          <a:avLst/>
                        </a:prstGeom>
                        <a:solidFill>
                          <a:schemeClr val="lt1"/>
                        </a:solidFill>
                        <a:ln w="6350">
                          <a:solidFill>
                            <a:prstClr val="black"/>
                          </a:solidFill>
                        </a:ln>
                      </wps:spPr>
                      <wps:txbx>
                        <w:txbxContent>
                          <w:p w14:paraId="576023EA" w14:textId="4F93D884" w:rsidR="00E65B6C" w:rsidRPr="00E65B6C" w:rsidRDefault="00E65B6C" w:rsidP="00E65B6C">
                            <w:pPr>
                              <w:jc w:val="center"/>
                              <w:rPr>
                                <w:sz w:val="20"/>
                                <w:lang w:val="nl-NL"/>
                              </w:rPr>
                            </w:pPr>
                            <w:r>
                              <w:rPr>
                                <w:lang w:val="nl-NL"/>
                              </w:rPr>
                              <w:t>Lounge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9DD44F1" id="_x0000_s1029" type="#_x0000_t202" style="position:absolute;left:0;text-align:left;margin-left:3.3pt;margin-top:4.2pt;width:69.1pt;height:20.8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" fillcolor="white [3201]" strokeweight=".5pt">
                <v:textbox>
                  <w:txbxContent>
                    <w:p w14:paraId="576023EA" w14:textId="4F93D884" w:rsidR="00E65B6C" w:rsidRPr="00E65B6C" w:rsidRDefault="00E65B6C" w:rsidP="00E65B6C">
                      <w:pPr>
                        <w:jc w:val="center"/>
                        <w:rPr>
                          <w:sz w:val="20"/>
                          <w:lang w:val="nl-NL"/>
                        </w:rPr>
                      </w:pPr>
                      <w:r>
                        <w:rPr>
                          <w:lang w:val="nl-NL"/>
                        </w:rPr>
                        <w:t>Lounge</w:t>
                      </w:r>
                    </w:p>
                  </w:txbxContent>
                </v:textbox>
              </v:shape>
            </w:pict>
          </mc:Fallback>
        </mc:AlternateContent>
      </w:r>
      <w:r w:rsidR="009B343B" w:rsidRPr="003628DA">
        <w:rPr>
          <w:noProof/>
          <w:lang w:val="en-US"/>
        </w:rPr>
        <w:drawing>
          <wp:inline distT="0" distB="0" distL="0" distR="0" wp14:anchorId="203572E2" wp14:editId="6B751309">
            <wp:extent cx="2785638" cy="1496761"/>
            <wp:effectExtent l="0" t="0" r="0" b="8255"/>
            <wp:docPr id="1090442556" name="Picture 8" descr="A drum set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442556" name="Picture 8" descr="A drum set in a room&#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87226" cy="1497614"/>
                    </a:xfrm>
                    <a:prstGeom prst="rect">
                      <a:avLst/>
                    </a:prstGeom>
                    <a:noFill/>
                    <a:ln>
                      <a:noFill/>
                    </a:ln>
                  </pic:spPr>
                </pic:pic>
              </a:graphicData>
            </a:graphic>
          </wp:inline>
        </w:drawing>
      </w:r>
      <w:r w:rsidR="00745DE1" w:rsidRPr="003628DA">
        <w:rPr>
          <w:rFonts w:ascii="Times New Roman" w:eastAsia="Times New Roman" w:hAnsi="Times New Roman"/>
          <w:sz w:val="24"/>
          <w:szCs w:val="24"/>
          <w:lang w:val="en-US" w:eastAsia="en-NL"/>
        </w:rPr>
        <w:t xml:space="preserve"> </w:t>
      </w:r>
      <w:r w:rsidR="00745DE1" w:rsidRPr="003628DA">
        <w:rPr>
          <w:noProof/>
          <w:lang w:val="en-US"/>
        </w:rPr>
        <w:drawing>
          <wp:inline distT="0" distB="0" distL="0" distR="0" wp14:anchorId="63F0F69C" wp14:editId="135CD571">
            <wp:extent cx="2690345" cy="1505737"/>
            <wp:effectExtent l="0" t="0" r="0" b="0"/>
            <wp:docPr id="718086258" name="Picture 10" descr="A white board next to speak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086258" name="Picture 10" descr="A white board next to speakers&#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92042" cy="1506687"/>
                    </a:xfrm>
                    <a:prstGeom prst="rect">
                      <a:avLst/>
                    </a:prstGeom>
                    <a:noFill/>
                    <a:ln>
                      <a:noFill/>
                    </a:ln>
                  </pic:spPr>
                </pic:pic>
              </a:graphicData>
            </a:graphic>
          </wp:inline>
        </w:drawing>
      </w:r>
    </w:p>
    <w:p w14:paraId="2E319DAF" w14:textId="1698CBEA" w:rsidR="00745DE1" w:rsidRPr="003628DA" w:rsidRDefault="00186094" w:rsidP="00186094">
      <w:pPr>
        <w:pStyle w:val="Caption"/>
        <w:rPr>
          <w:rFonts w:ascii="Arial" w:hAnsi="Arial" w:cs="Arial"/>
          <w:sz w:val="22"/>
          <w:szCs w:val="22"/>
          <w:lang w:val="en-US"/>
        </w:rPr>
      </w:pPr>
      <w:bookmarkStart w:id="23" w:name="_Ref213767318"/>
      <w:r w:rsidRPr="003628DA">
        <w:rPr>
          <w:rFonts w:ascii="Arial" w:hAnsi="Arial" w:cs="Arial"/>
          <w:sz w:val="22"/>
          <w:szCs w:val="22"/>
          <w:lang w:val="en-US"/>
        </w:rPr>
        <w:t xml:space="preserve">Figure </w:t>
      </w:r>
      <w:r w:rsidRPr="003628DA">
        <w:rPr>
          <w:rFonts w:ascii="Arial" w:hAnsi="Arial" w:cs="Arial"/>
          <w:sz w:val="22"/>
          <w:szCs w:val="22"/>
          <w:lang w:val="en-US"/>
        </w:rPr>
        <w:fldChar w:fldCharType="begin"/>
      </w:r>
      <w:r w:rsidRPr="003628DA">
        <w:rPr>
          <w:rFonts w:ascii="Arial" w:hAnsi="Arial" w:cs="Arial"/>
          <w:sz w:val="22"/>
          <w:szCs w:val="22"/>
          <w:lang w:val="en-US"/>
        </w:rPr>
        <w:instrText xml:space="preserve"> SEQ Figure \* ARABIC </w:instrText>
      </w:r>
      <w:r w:rsidRPr="003628DA">
        <w:rPr>
          <w:rFonts w:ascii="Arial" w:hAnsi="Arial" w:cs="Arial"/>
          <w:sz w:val="22"/>
          <w:szCs w:val="22"/>
          <w:lang w:val="en-US"/>
        </w:rPr>
        <w:fldChar w:fldCharType="separate"/>
      </w:r>
      <w:r w:rsidR="00032B7B">
        <w:rPr>
          <w:rFonts w:ascii="Arial" w:hAnsi="Arial" w:cs="Arial"/>
          <w:noProof/>
          <w:sz w:val="22"/>
          <w:szCs w:val="22"/>
          <w:lang w:val="en-US"/>
        </w:rPr>
        <w:t>1</w:t>
      </w:r>
      <w:r w:rsidRPr="003628DA">
        <w:rPr>
          <w:rFonts w:ascii="Arial" w:hAnsi="Arial" w:cs="Arial"/>
          <w:sz w:val="22"/>
          <w:szCs w:val="22"/>
          <w:lang w:val="en-US"/>
        </w:rPr>
        <w:fldChar w:fldCharType="end"/>
      </w:r>
      <w:bookmarkEnd w:id="23"/>
      <w:r w:rsidRPr="003628DA">
        <w:rPr>
          <w:rFonts w:ascii="Arial" w:hAnsi="Arial" w:cs="Arial"/>
          <w:sz w:val="22"/>
          <w:szCs w:val="22"/>
          <w:lang w:val="en-US"/>
        </w:rPr>
        <w:t>. Room photo snapshots as rendered by the VR application</w:t>
      </w:r>
    </w:p>
    <w:p w14:paraId="3D851C3F" w14:textId="407B0257" w:rsidR="009B343B" w:rsidRPr="009B343B" w:rsidRDefault="009B343B" w:rsidP="009B343B">
      <w:pPr>
        <w:jc w:val="both"/>
        <w:rPr>
          <w:lang w:val="en-US"/>
        </w:rPr>
      </w:pPr>
    </w:p>
    <w:p w14:paraId="18E729EC" w14:textId="3699339A" w:rsidR="00B852CB" w:rsidRPr="003628DA" w:rsidRDefault="00B852CB" w:rsidP="006C42C4">
      <w:pPr>
        <w:pStyle w:val="Heading1"/>
        <w:rPr>
          <w:lang w:val="en-US"/>
        </w:rPr>
      </w:pPr>
      <w:r w:rsidRPr="003628DA">
        <w:rPr>
          <w:lang w:val="en-US"/>
        </w:rPr>
        <w:t>Listening Environment</w:t>
      </w:r>
    </w:p>
    <w:p w14:paraId="0C69ED3D" w14:textId="7AA2D221" w:rsidR="006C42C4" w:rsidRPr="003628DA" w:rsidRDefault="00453272" w:rsidP="006C42C4">
      <w:pPr>
        <w:pStyle w:val="Heading2"/>
        <w:tabs>
          <w:tab w:val="clear" w:pos="2127"/>
        </w:tabs>
      </w:pPr>
      <w:r w:rsidRPr="003628DA">
        <w:t>BS</w:t>
      </w:r>
      <w:r w:rsidR="00962F63" w:rsidRPr="003628DA">
        <w:t>.</w:t>
      </w:r>
      <w:r w:rsidRPr="003628DA">
        <w:t>1534-12</w:t>
      </w:r>
    </w:p>
    <w:p w14:paraId="727EFAD7" w14:textId="449A067A" w:rsidR="006C42C4" w:rsidRPr="003628DA" w:rsidRDefault="00321A27" w:rsidP="006C42C4">
      <w:pPr>
        <w:rPr>
          <w:lang w:val="en-US"/>
        </w:rPr>
      </w:pPr>
      <w:r w:rsidRPr="003628DA">
        <w:rPr>
          <w:lang w:val="en-US"/>
        </w:rPr>
        <w:t xml:space="preserve">The tests were performed </w:t>
      </w:r>
      <w:r w:rsidR="009A14CD" w:rsidRPr="003628DA">
        <w:rPr>
          <w:lang w:val="en-US"/>
        </w:rPr>
        <w:t xml:space="preserve">in a </w:t>
      </w:r>
      <w:r w:rsidR="009B714C">
        <w:rPr>
          <w:lang w:val="en-US"/>
        </w:rPr>
        <w:t>dedicated</w:t>
      </w:r>
      <w:r w:rsidR="009A14CD" w:rsidRPr="003628DA">
        <w:rPr>
          <w:lang w:val="en-US"/>
        </w:rPr>
        <w:t xml:space="preserve"> listening room </w:t>
      </w:r>
      <w:r w:rsidRPr="003628DA">
        <w:rPr>
          <w:lang w:val="en-US"/>
        </w:rPr>
        <w:t>at the Philips labs in Eindhoven</w:t>
      </w:r>
      <w:r w:rsidR="00AD325A" w:rsidRPr="003628DA">
        <w:rPr>
          <w:lang w:val="en-US"/>
        </w:rPr>
        <w:t>.</w:t>
      </w:r>
      <w:r w:rsidR="009A14CD" w:rsidRPr="003628DA">
        <w:rPr>
          <w:lang w:val="en-US"/>
        </w:rPr>
        <w:t xml:space="preserve"> Listening setup </w:t>
      </w:r>
      <w:r w:rsidR="007F0907" w:rsidRPr="003628DA">
        <w:rPr>
          <w:lang w:val="en-US"/>
        </w:rPr>
        <w:t>included</w:t>
      </w:r>
      <w:r w:rsidR="007C5523" w:rsidRPr="003628DA">
        <w:rPr>
          <w:lang w:val="en-US"/>
        </w:rPr>
        <w:t xml:space="preserve"> Focusrite Scarlett 2i2 audio interface and Sennheiser HD 650 headphones</w:t>
      </w:r>
      <w:r w:rsidR="00F06CFB" w:rsidRPr="003628DA">
        <w:rPr>
          <w:lang w:val="en-US"/>
        </w:rPr>
        <w:t>.</w:t>
      </w:r>
      <w:r w:rsidR="000324B1" w:rsidRPr="003628DA">
        <w:rPr>
          <w:lang w:val="en-US"/>
        </w:rPr>
        <w:t xml:space="preserve"> Audio Research Labs’ STEP (Subjective Training and Evaluation Program) tool was used</w:t>
      </w:r>
      <w:r w:rsidR="00F745A7" w:rsidRPr="003628DA">
        <w:rPr>
          <w:lang w:val="en-US"/>
        </w:rPr>
        <w:t xml:space="preserve"> for the execution of the listening tests.</w:t>
      </w:r>
    </w:p>
    <w:p w14:paraId="4848B58D" w14:textId="77777777" w:rsidR="00453272" w:rsidRPr="003628DA" w:rsidRDefault="00453272" w:rsidP="00453272">
      <w:pPr>
        <w:pStyle w:val="Heading2"/>
        <w:tabs>
          <w:tab w:val="clear" w:pos="2127"/>
        </w:tabs>
      </w:pPr>
      <w:r w:rsidRPr="003628DA">
        <w:t>Room acoustics tests</w:t>
      </w:r>
    </w:p>
    <w:p w14:paraId="138BE108" w14:textId="22E4F4E4" w:rsidR="00C93C32" w:rsidRPr="003628DA" w:rsidRDefault="00453272" w:rsidP="006C42C4">
      <w:pPr>
        <w:rPr>
          <w:lang w:val="en-US"/>
        </w:rPr>
      </w:pPr>
      <w:r w:rsidRPr="003628DA">
        <w:rPr>
          <w:lang w:val="en-US"/>
        </w:rPr>
        <w:t xml:space="preserve">The tests were performed in </w:t>
      </w:r>
      <w:r w:rsidR="009B714C">
        <w:rPr>
          <w:lang w:val="en-US"/>
        </w:rPr>
        <w:t>a dedicated listening</w:t>
      </w:r>
      <w:r w:rsidR="004F27E2" w:rsidRPr="003628DA">
        <w:rPr>
          <w:lang w:val="en-US"/>
        </w:rPr>
        <w:t xml:space="preserve"> </w:t>
      </w:r>
      <w:r w:rsidR="00F50CC4" w:rsidRPr="003628DA">
        <w:rPr>
          <w:lang w:val="en-US"/>
        </w:rPr>
        <w:t xml:space="preserve">room at the </w:t>
      </w:r>
      <w:r w:rsidR="004F27E2" w:rsidRPr="003628DA">
        <w:rPr>
          <w:lang w:val="en-US"/>
        </w:rPr>
        <w:t>Philips labs</w:t>
      </w:r>
      <w:r w:rsidR="00F50CC4" w:rsidRPr="003628DA">
        <w:rPr>
          <w:lang w:val="en-US"/>
        </w:rPr>
        <w:t xml:space="preserve"> in Eindhoven. A VR setup was used, consisting of</w:t>
      </w:r>
      <w:r w:rsidR="00D756AF" w:rsidRPr="003628DA">
        <w:rPr>
          <w:lang w:val="en-US"/>
        </w:rPr>
        <w:t>:</w:t>
      </w:r>
    </w:p>
    <w:p w14:paraId="7EEA8C4A" w14:textId="09B6F070" w:rsidR="00453272" w:rsidRPr="003628DA" w:rsidRDefault="00B721B5" w:rsidP="00AA013B">
      <w:pPr>
        <w:pStyle w:val="ListParagraph"/>
        <w:numPr>
          <w:ilvl w:val="0"/>
          <w:numId w:val="11"/>
        </w:numPr>
        <w:rPr>
          <w:lang w:val="en-US"/>
        </w:rPr>
      </w:pPr>
      <w:r w:rsidRPr="003628DA">
        <w:rPr>
          <w:lang w:val="en-US"/>
        </w:rPr>
        <w:t>S</w:t>
      </w:r>
      <w:r w:rsidR="00F50CC4" w:rsidRPr="003628DA">
        <w:rPr>
          <w:lang w:val="en-US"/>
        </w:rPr>
        <w:t>tate-of-the-art gaming-category PC</w:t>
      </w:r>
      <w:r w:rsidR="00680A6D" w:rsidRPr="003628DA">
        <w:rPr>
          <w:lang w:val="en-US"/>
        </w:rPr>
        <w:t xml:space="preserve">, capable of running the Unity game engine, </w:t>
      </w:r>
      <w:r w:rsidRPr="003628DA">
        <w:rPr>
          <w:lang w:val="en-US"/>
        </w:rPr>
        <w:t xml:space="preserve">multiple </w:t>
      </w:r>
      <w:r w:rsidR="00680A6D" w:rsidRPr="003628DA">
        <w:rPr>
          <w:lang w:val="en-US"/>
        </w:rPr>
        <w:t>IVAS decoder executables and a reference Python renderer in parallel</w:t>
      </w:r>
      <w:r w:rsidR="00C93C32" w:rsidRPr="003628DA">
        <w:rPr>
          <w:lang w:val="en-US"/>
        </w:rPr>
        <w:t>,</w:t>
      </w:r>
    </w:p>
    <w:p w14:paraId="785EDDDB" w14:textId="78261719" w:rsidR="00C93C32" w:rsidRPr="003628DA" w:rsidRDefault="00C93C32" w:rsidP="00AA013B">
      <w:pPr>
        <w:pStyle w:val="ListParagraph"/>
        <w:numPr>
          <w:ilvl w:val="0"/>
          <w:numId w:val="11"/>
        </w:numPr>
        <w:rPr>
          <w:lang w:val="en-US"/>
        </w:rPr>
      </w:pPr>
      <w:r w:rsidRPr="003628DA">
        <w:rPr>
          <w:lang w:val="en-US"/>
        </w:rPr>
        <w:t>Meta Quest 3 VR headset</w:t>
      </w:r>
      <w:r w:rsidR="00275F42" w:rsidRPr="003628DA">
        <w:rPr>
          <w:lang w:val="en-US"/>
        </w:rPr>
        <w:t xml:space="preserve"> for 3DoF tests</w:t>
      </w:r>
      <w:r w:rsidR="00F745A7" w:rsidRPr="003628DA">
        <w:rPr>
          <w:lang w:val="en-US"/>
        </w:rPr>
        <w:t xml:space="preserve"> (for</w:t>
      </w:r>
      <w:r w:rsidR="00630D77" w:rsidRPr="003628DA">
        <w:rPr>
          <w:lang w:val="en-US"/>
        </w:rPr>
        <w:t xml:space="preserve"> a few tests HTC Vive Pro has been used instead)</w:t>
      </w:r>
      <w:r w:rsidR="00275F42" w:rsidRPr="003628DA">
        <w:rPr>
          <w:lang w:val="en-US"/>
        </w:rPr>
        <w:t>,</w:t>
      </w:r>
    </w:p>
    <w:p w14:paraId="365E5C3C" w14:textId="531338B1" w:rsidR="0027591C" w:rsidRPr="003628DA" w:rsidRDefault="00C761E7" w:rsidP="00AA013B">
      <w:pPr>
        <w:pStyle w:val="ListParagraph"/>
        <w:numPr>
          <w:ilvl w:val="0"/>
          <w:numId w:val="11"/>
        </w:numPr>
        <w:rPr>
          <w:lang w:val="en-US"/>
        </w:rPr>
      </w:pPr>
      <w:r w:rsidRPr="003628DA">
        <w:rPr>
          <w:lang w:val="en-US"/>
        </w:rPr>
        <w:t xml:space="preserve">Focusrite Scarlett 2i2 audio interface and </w:t>
      </w:r>
      <w:r w:rsidR="00224215" w:rsidRPr="003628DA">
        <w:rPr>
          <w:lang w:val="en-US"/>
        </w:rPr>
        <w:t>Beyerdynamic DT 990 headphones</w:t>
      </w:r>
      <w:r w:rsidR="009151BC" w:rsidRPr="003628DA">
        <w:rPr>
          <w:lang w:val="en-US"/>
        </w:rPr>
        <w:t>.</w:t>
      </w:r>
    </w:p>
    <w:p w14:paraId="026E15FF" w14:textId="2C1E6C6A" w:rsidR="009151BC" w:rsidRPr="003628DA" w:rsidRDefault="009151BC" w:rsidP="009151BC">
      <w:pPr>
        <w:rPr>
          <w:lang w:val="en-US"/>
        </w:rPr>
      </w:pPr>
      <w:r w:rsidRPr="003628DA">
        <w:rPr>
          <w:lang w:val="en-US"/>
        </w:rPr>
        <w:t xml:space="preserve">A dedicated VR room acoustics testing software based on </w:t>
      </w:r>
      <w:r w:rsidR="00CE497D" w:rsidRPr="003628DA">
        <w:rPr>
          <w:lang w:val="en-US"/>
        </w:rPr>
        <w:t xml:space="preserve">Unity gaming engine, as introduced in </w:t>
      </w:r>
      <w:r w:rsidR="00CE497D" w:rsidRPr="003628DA">
        <w:rPr>
          <w:lang w:val="en-US"/>
        </w:rPr>
        <w:fldChar w:fldCharType="begin"/>
      </w:r>
      <w:r w:rsidR="00CE497D" w:rsidRPr="003628DA">
        <w:rPr>
          <w:lang w:val="en-US"/>
        </w:rPr>
        <w:instrText xml:space="preserve"> REF _Ref213768100 \r \h </w:instrText>
      </w:r>
      <w:r w:rsidR="00CE497D" w:rsidRPr="003628DA">
        <w:rPr>
          <w:lang w:val="en-US"/>
        </w:rPr>
      </w:r>
      <w:r w:rsidR="00CE497D" w:rsidRPr="003628DA">
        <w:rPr>
          <w:lang w:val="en-US"/>
        </w:rPr>
        <w:fldChar w:fldCharType="separate"/>
      </w:r>
      <w:r w:rsidR="00032B7B">
        <w:rPr>
          <w:lang w:val="en-US"/>
        </w:rPr>
        <w:t>[3]</w:t>
      </w:r>
      <w:r w:rsidR="00CE497D" w:rsidRPr="003628DA">
        <w:rPr>
          <w:lang w:val="en-US"/>
        </w:rPr>
        <w:fldChar w:fldCharType="end"/>
      </w:r>
      <w:r w:rsidR="00CE497D" w:rsidRPr="003628DA">
        <w:rPr>
          <w:lang w:val="en-US"/>
        </w:rPr>
        <w:t xml:space="preserve"> was used for these tests.</w:t>
      </w:r>
    </w:p>
    <w:p w14:paraId="4C8ED80B" w14:textId="04748714" w:rsidR="00FB01C5" w:rsidRPr="003628DA" w:rsidRDefault="00FB01C5" w:rsidP="00962F63">
      <w:pPr>
        <w:pStyle w:val="Heading1"/>
        <w:rPr>
          <w:lang w:val="en-US"/>
        </w:rPr>
      </w:pPr>
      <w:r w:rsidRPr="003628DA">
        <w:rPr>
          <w:lang w:val="en-US"/>
        </w:rPr>
        <w:t>Test instructions and order</w:t>
      </w:r>
    </w:p>
    <w:p w14:paraId="10DED18A" w14:textId="63ACFB8C" w:rsidR="00543DDD" w:rsidRPr="003628DA" w:rsidRDefault="003815F2" w:rsidP="00EE76D3">
      <w:pPr>
        <w:rPr>
          <w:lang w:val="en-US"/>
        </w:rPr>
      </w:pPr>
      <w:r w:rsidRPr="003628DA">
        <w:rPr>
          <w:lang w:val="en-US"/>
        </w:rPr>
        <w:t xml:space="preserve">The instructions used for the tests </w:t>
      </w:r>
      <w:r w:rsidR="00E774B0" w:rsidRPr="003628DA">
        <w:rPr>
          <w:lang w:val="en-US"/>
        </w:rPr>
        <w:t>are provided in Annex A</w:t>
      </w:r>
      <w:r w:rsidR="00421816" w:rsidRPr="003628DA">
        <w:rPr>
          <w:lang w:val="en-US"/>
        </w:rPr>
        <w:t xml:space="preserve"> (BS.1534 tests) and Annex B (room acoustics tests)</w:t>
      </w:r>
      <w:r w:rsidR="00E774B0" w:rsidRPr="003628DA">
        <w:rPr>
          <w:lang w:val="en-US"/>
        </w:rPr>
        <w:t xml:space="preserve">. These instructions </w:t>
      </w:r>
      <w:r w:rsidR="00095877" w:rsidRPr="003628DA">
        <w:rPr>
          <w:lang w:val="en-US"/>
        </w:rPr>
        <w:t xml:space="preserve">were </w:t>
      </w:r>
      <w:r w:rsidR="007F3A13" w:rsidRPr="003628DA">
        <w:rPr>
          <w:lang w:val="en-US"/>
        </w:rPr>
        <w:t xml:space="preserve">based on </w:t>
      </w:r>
      <w:r w:rsidR="0000259C" w:rsidRPr="003628DA">
        <w:rPr>
          <w:highlight w:val="yellow"/>
          <w:lang w:val="en-US"/>
        </w:rPr>
        <w:fldChar w:fldCharType="begin"/>
      </w:r>
      <w:r w:rsidR="0000259C" w:rsidRPr="003628DA">
        <w:rPr>
          <w:lang w:val="en-US"/>
        </w:rPr>
        <w:instrText xml:space="preserve"> REF _Ref213767903 \r \h </w:instrText>
      </w:r>
      <w:r w:rsidR="0000259C" w:rsidRPr="003628DA">
        <w:rPr>
          <w:highlight w:val="yellow"/>
          <w:lang w:val="en-US"/>
        </w:rPr>
      </w:r>
      <w:r w:rsidR="0000259C" w:rsidRPr="003628DA">
        <w:rPr>
          <w:highlight w:val="yellow"/>
          <w:lang w:val="en-US"/>
        </w:rPr>
        <w:fldChar w:fldCharType="separate"/>
      </w:r>
      <w:r w:rsidR="00032B7B">
        <w:rPr>
          <w:lang w:val="en-US"/>
        </w:rPr>
        <w:t>[2]</w:t>
      </w:r>
      <w:r w:rsidR="0000259C" w:rsidRPr="003628DA">
        <w:rPr>
          <w:highlight w:val="yellow"/>
          <w:lang w:val="en-US"/>
        </w:rPr>
        <w:fldChar w:fldCharType="end"/>
      </w:r>
      <w:r w:rsidR="00E774B0" w:rsidRPr="003628DA">
        <w:rPr>
          <w:lang w:val="en-US"/>
        </w:rPr>
        <w:t xml:space="preserve"> and adapted based on feedback gathered during the preliminary tests</w:t>
      </w:r>
      <w:r w:rsidR="0081511F" w:rsidRPr="003628DA">
        <w:rPr>
          <w:lang w:val="en-US"/>
        </w:rPr>
        <w:t>.</w:t>
      </w:r>
    </w:p>
    <w:p w14:paraId="441BCABA" w14:textId="19344A9A" w:rsidR="00543DDD" w:rsidRPr="003628DA" w:rsidRDefault="00543DDD" w:rsidP="00543DDD">
      <w:pPr>
        <w:pStyle w:val="Heading1"/>
        <w:rPr>
          <w:lang w:val="en-US" w:eastAsia="zh-CN"/>
        </w:rPr>
      </w:pPr>
      <w:r w:rsidRPr="003628DA">
        <w:rPr>
          <w:lang w:val="en-US" w:eastAsia="zh-CN"/>
        </w:rPr>
        <w:t>Test Subjects</w:t>
      </w:r>
    </w:p>
    <w:p w14:paraId="61161910" w14:textId="43490D3D" w:rsidR="00543DDD" w:rsidRPr="003628DA" w:rsidRDefault="00066770" w:rsidP="00543DDD">
      <w:pPr>
        <w:rPr>
          <w:lang w:val="en-US" w:eastAsia="zh-CN"/>
        </w:rPr>
      </w:pPr>
      <w:r w:rsidRPr="003628DA">
        <w:rPr>
          <w:lang w:val="en-US" w:eastAsia="zh-CN"/>
        </w:rPr>
        <w:t xml:space="preserve">A total of 20 experienced </w:t>
      </w:r>
      <w:r w:rsidR="006814D5" w:rsidRPr="003628DA">
        <w:rPr>
          <w:lang w:val="en-US" w:eastAsia="zh-CN"/>
        </w:rPr>
        <w:t>listeners</w:t>
      </w:r>
      <w:r w:rsidRPr="003628DA">
        <w:rPr>
          <w:lang w:val="en-US" w:eastAsia="zh-CN"/>
        </w:rPr>
        <w:t xml:space="preserve"> participated in the tests</w:t>
      </w:r>
      <w:r w:rsidR="00050C5A" w:rsidRPr="003628DA">
        <w:rPr>
          <w:lang w:val="en-US" w:eastAsia="zh-CN"/>
        </w:rPr>
        <w:t xml:space="preserve">. </w:t>
      </w:r>
      <w:r w:rsidR="00FB6438" w:rsidRPr="003628DA">
        <w:rPr>
          <w:lang w:val="en-US" w:eastAsia="zh-CN"/>
        </w:rPr>
        <w:t>All</w:t>
      </w:r>
      <w:r w:rsidR="00050C5A" w:rsidRPr="003628DA">
        <w:rPr>
          <w:lang w:val="en-US" w:eastAsia="zh-CN"/>
        </w:rPr>
        <w:t xml:space="preserve"> subjects had </w:t>
      </w:r>
      <w:r w:rsidR="006814D5" w:rsidRPr="003628DA">
        <w:rPr>
          <w:lang w:val="en-US" w:eastAsia="zh-CN"/>
        </w:rPr>
        <w:t xml:space="preserve">previous </w:t>
      </w:r>
      <w:r w:rsidR="00050C5A" w:rsidRPr="003628DA">
        <w:rPr>
          <w:lang w:val="en-US" w:eastAsia="zh-CN"/>
        </w:rPr>
        <w:t>experience with MUSHRA tests.</w:t>
      </w:r>
      <w:r w:rsidR="006814D5" w:rsidRPr="003628DA">
        <w:rPr>
          <w:lang w:val="en-US" w:eastAsia="zh-CN"/>
        </w:rPr>
        <w:t xml:space="preserve"> </w:t>
      </w:r>
      <w:r w:rsidR="006738EC" w:rsidRPr="003628DA">
        <w:rPr>
          <w:lang w:val="en-US" w:eastAsia="zh-CN"/>
        </w:rPr>
        <w:t xml:space="preserve">However, many listeners </w:t>
      </w:r>
      <w:r w:rsidR="000F2446">
        <w:rPr>
          <w:lang w:val="en-US" w:eastAsia="zh-CN"/>
        </w:rPr>
        <w:t xml:space="preserve">had little if any </w:t>
      </w:r>
      <w:r w:rsidR="006738EC" w:rsidRPr="003628DA">
        <w:rPr>
          <w:lang w:val="en-US" w:eastAsia="zh-CN"/>
        </w:rPr>
        <w:t>experience with the VR systems.</w:t>
      </w:r>
      <w:r w:rsidR="0041680B" w:rsidRPr="003628DA">
        <w:rPr>
          <w:lang w:val="en-US" w:eastAsia="zh-CN"/>
        </w:rPr>
        <w:t xml:space="preserve"> Hence, some participants required more time than initially expected to get accustomed to the VR equipment.</w:t>
      </w:r>
    </w:p>
    <w:p w14:paraId="69BDA3F4" w14:textId="0FADCC87" w:rsidR="00543DDD" w:rsidRPr="003628DA" w:rsidRDefault="00543DDD" w:rsidP="00543DDD">
      <w:pPr>
        <w:pStyle w:val="Heading1"/>
        <w:rPr>
          <w:lang w:val="en-US" w:eastAsia="zh-CN"/>
        </w:rPr>
      </w:pPr>
      <w:r w:rsidRPr="003628DA">
        <w:rPr>
          <w:lang w:val="en-US" w:eastAsia="zh-CN"/>
        </w:rPr>
        <w:t>Issues observed</w:t>
      </w:r>
      <w:r w:rsidR="00B65111" w:rsidRPr="003628DA">
        <w:rPr>
          <w:lang w:val="en-US" w:eastAsia="zh-CN"/>
        </w:rPr>
        <w:t xml:space="preserve"> and feedback from the listeners</w:t>
      </w:r>
    </w:p>
    <w:p w14:paraId="42C40877" w14:textId="4F3568D0" w:rsidR="003D4001" w:rsidRPr="003628DA" w:rsidRDefault="003D4001" w:rsidP="003D4001">
      <w:pPr>
        <w:pStyle w:val="Heading2"/>
        <w:rPr>
          <w:lang w:eastAsia="zh-CN"/>
        </w:rPr>
      </w:pPr>
      <w:r w:rsidRPr="003628DA">
        <w:rPr>
          <w:lang w:eastAsia="zh-CN"/>
        </w:rPr>
        <w:t>BS.1534-12</w:t>
      </w:r>
    </w:p>
    <w:p w14:paraId="2EF4C58A" w14:textId="0572EF2D" w:rsidR="00B65111" w:rsidRPr="003628DA" w:rsidRDefault="00721908" w:rsidP="00B65111">
      <w:pPr>
        <w:rPr>
          <w:lang w:val="en-US" w:eastAsia="zh-CN"/>
        </w:rPr>
      </w:pPr>
      <w:r w:rsidRPr="003628DA">
        <w:rPr>
          <w:lang w:val="en-US" w:eastAsia="zh-CN"/>
        </w:rPr>
        <w:t xml:space="preserve">No essential issues were reported </w:t>
      </w:r>
      <w:r w:rsidR="00387A8A" w:rsidRPr="003628DA">
        <w:rPr>
          <w:lang w:val="en-US" w:eastAsia="zh-CN"/>
        </w:rPr>
        <w:t>by the listeners.</w:t>
      </w:r>
    </w:p>
    <w:p w14:paraId="0AFD116E" w14:textId="5C57F566" w:rsidR="003D4001" w:rsidRPr="003628DA" w:rsidRDefault="003D4001" w:rsidP="003D4001">
      <w:pPr>
        <w:pStyle w:val="Heading2"/>
        <w:rPr>
          <w:lang w:eastAsia="zh-CN"/>
        </w:rPr>
      </w:pPr>
      <w:r w:rsidRPr="003628DA">
        <w:rPr>
          <w:lang w:eastAsia="zh-CN"/>
        </w:rPr>
        <w:t>Room acoustics tests</w:t>
      </w:r>
    </w:p>
    <w:p w14:paraId="51F1078D" w14:textId="6223FD4D" w:rsidR="00A603C7" w:rsidRPr="003628DA" w:rsidRDefault="003859E9" w:rsidP="003D4001">
      <w:pPr>
        <w:rPr>
          <w:lang w:val="en-US" w:eastAsia="zh-CN"/>
        </w:rPr>
      </w:pPr>
      <w:r w:rsidRPr="003628DA">
        <w:rPr>
          <w:lang w:val="en-US" w:eastAsia="zh-CN"/>
        </w:rPr>
        <w:t xml:space="preserve">While commencing the room acoustics tests it has been found that the real-time performance of the lab equipment </w:t>
      </w:r>
      <w:r w:rsidR="00482267" w:rsidRPr="003628DA">
        <w:rPr>
          <w:lang w:val="en-US" w:eastAsia="zh-CN"/>
        </w:rPr>
        <w:t>did not meet</w:t>
      </w:r>
      <w:r w:rsidRPr="003628DA">
        <w:rPr>
          <w:lang w:val="en-US" w:eastAsia="zh-CN"/>
        </w:rPr>
        <w:t xml:space="preserve"> the expectations </w:t>
      </w:r>
      <w:r w:rsidR="005708DC" w:rsidRPr="003628DA">
        <w:rPr>
          <w:lang w:val="en-US" w:eastAsia="zh-CN"/>
        </w:rPr>
        <w:t>regarding</w:t>
      </w:r>
      <w:r w:rsidRPr="003628DA">
        <w:rPr>
          <w:lang w:val="en-US" w:eastAsia="zh-CN"/>
        </w:rPr>
        <w:t xml:space="preserve"> </w:t>
      </w:r>
      <w:r w:rsidR="005708DC" w:rsidRPr="003628DA">
        <w:rPr>
          <w:lang w:val="en-US" w:eastAsia="zh-CN"/>
        </w:rPr>
        <w:t xml:space="preserve">performance of the </w:t>
      </w:r>
      <w:r w:rsidR="00D73665" w:rsidRPr="003628DA">
        <w:rPr>
          <w:lang w:val="en-US" w:eastAsia="zh-CN"/>
        </w:rPr>
        <w:t xml:space="preserve">IVAS FX decoder </w:t>
      </w:r>
      <w:r w:rsidR="00482267" w:rsidRPr="003628DA">
        <w:rPr>
          <w:lang w:val="en-US" w:eastAsia="zh-CN"/>
        </w:rPr>
        <w:t>with</w:t>
      </w:r>
      <w:r w:rsidR="00D73665" w:rsidRPr="003628DA">
        <w:rPr>
          <w:lang w:val="en-US" w:eastAsia="zh-CN"/>
        </w:rPr>
        <w:t xml:space="preserve"> 5.1+2 format.</w:t>
      </w:r>
      <w:r w:rsidR="00482267" w:rsidRPr="003628DA">
        <w:rPr>
          <w:lang w:val="en-US" w:eastAsia="zh-CN"/>
        </w:rPr>
        <w:t xml:space="preserve"> This resulted in audible </w:t>
      </w:r>
      <w:r w:rsidR="00DC7BF3" w:rsidRPr="003628DA">
        <w:rPr>
          <w:lang w:val="en-US" w:eastAsia="zh-CN"/>
        </w:rPr>
        <w:t xml:space="preserve">rendered </w:t>
      </w:r>
      <w:r w:rsidR="00482267" w:rsidRPr="003628DA">
        <w:rPr>
          <w:lang w:val="en-US" w:eastAsia="zh-CN"/>
        </w:rPr>
        <w:t>output deterioration.</w:t>
      </w:r>
      <w:r w:rsidR="005708DC" w:rsidRPr="003628DA">
        <w:rPr>
          <w:lang w:val="en-US" w:eastAsia="zh-CN"/>
        </w:rPr>
        <w:t xml:space="preserve"> </w:t>
      </w:r>
      <w:r w:rsidR="00DC7BF3" w:rsidRPr="003628DA">
        <w:rPr>
          <w:lang w:val="en-US" w:eastAsia="zh-CN"/>
        </w:rPr>
        <w:t xml:space="preserve">Therefore, it was </w:t>
      </w:r>
      <w:r w:rsidR="00502F61" w:rsidRPr="003628DA">
        <w:rPr>
          <w:lang w:val="en-US" w:eastAsia="zh-CN"/>
        </w:rPr>
        <w:t>considered</w:t>
      </w:r>
      <w:r w:rsidR="00DC7BF3" w:rsidRPr="003628DA">
        <w:rPr>
          <w:lang w:val="en-US" w:eastAsia="zh-CN"/>
        </w:rPr>
        <w:t xml:space="preserve"> to perform all the room acoustics tests using</w:t>
      </w:r>
      <w:r w:rsidR="00151791">
        <w:rPr>
          <w:lang w:val="en-US" w:eastAsia="zh-CN"/>
        </w:rPr>
        <w:t xml:space="preserve"> the</w:t>
      </w:r>
      <w:r w:rsidR="00DC7BF3" w:rsidRPr="003628DA">
        <w:rPr>
          <w:lang w:val="en-US" w:eastAsia="zh-CN"/>
        </w:rPr>
        <w:t xml:space="preserve"> IVAS FL </w:t>
      </w:r>
      <w:r w:rsidR="00366D70" w:rsidRPr="003628DA">
        <w:rPr>
          <w:lang w:val="en-US" w:eastAsia="zh-CN"/>
        </w:rPr>
        <w:t xml:space="preserve">release. </w:t>
      </w:r>
      <w:r w:rsidR="00502F61" w:rsidRPr="003628DA">
        <w:rPr>
          <w:lang w:val="en-US" w:eastAsia="zh-CN"/>
        </w:rPr>
        <w:t xml:space="preserve">To validate the IVAS FX decoder </w:t>
      </w:r>
      <w:r w:rsidR="002764F5" w:rsidRPr="003628DA">
        <w:rPr>
          <w:lang w:val="en-US" w:eastAsia="zh-CN"/>
        </w:rPr>
        <w:t xml:space="preserve">against </w:t>
      </w:r>
      <w:r w:rsidR="00151791">
        <w:rPr>
          <w:lang w:val="en-US" w:eastAsia="zh-CN"/>
        </w:rPr>
        <w:t xml:space="preserve">the </w:t>
      </w:r>
      <w:r w:rsidR="002764F5" w:rsidRPr="003628DA">
        <w:rPr>
          <w:lang w:val="en-US" w:eastAsia="zh-CN"/>
        </w:rPr>
        <w:t>FL decoder, MLD</w:t>
      </w:r>
      <w:r w:rsidR="00A603C7" w:rsidRPr="003628DA">
        <w:rPr>
          <w:lang w:val="en-US" w:eastAsia="zh-CN"/>
        </w:rPr>
        <w:t xml:space="preserve"> (maximum level difference)</w:t>
      </w:r>
      <w:r w:rsidR="002764F5" w:rsidRPr="003628DA">
        <w:rPr>
          <w:lang w:val="en-US" w:eastAsia="zh-CN"/>
        </w:rPr>
        <w:t xml:space="preserve"> analysis was performed for</w:t>
      </w:r>
      <w:r w:rsidR="00A603C7" w:rsidRPr="003628DA">
        <w:rPr>
          <w:lang w:val="en-US" w:eastAsia="zh-CN"/>
        </w:rPr>
        <w:t xml:space="preserve"> all formats applicable to room acoustics tests</w:t>
      </w:r>
      <w:r w:rsidR="00E705A0">
        <w:rPr>
          <w:lang w:val="en-US" w:eastAsia="zh-CN"/>
        </w:rPr>
        <w:t xml:space="preserve"> using the selected test material</w:t>
      </w:r>
      <w:r w:rsidR="00A603C7" w:rsidRPr="003628DA">
        <w:rPr>
          <w:lang w:val="en-US" w:eastAsia="zh-CN"/>
        </w:rPr>
        <w:t xml:space="preserve">. The results of this analysis are provided in </w:t>
      </w:r>
      <w:r w:rsidR="00A603C7" w:rsidRPr="003628DA">
        <w:rPr>
          <w:lang w:val="en-US" w:eastAsia="zh-CN"/>
        </w:rPr>
        <w:fldChar w:fldCharType="begin"/>
      </w:r>
      <w:r w:rsidR="00A603C7" w:rsidRPr="003628DA">
        <w:rPr>
          <w:lang w:val="en-US" w:eastAsia="zh-CN"/>
        </w:rPr>
        <w:instrText xml:space="preserve"> REF _Ref213766628 \h  \* MERGEFORMAT </w:instrText>
      </w:r>
      <w:r w:rsidR="00A603C7" w:rsidRPr="003628DA">
        <w:rPr>
          <w:lang w:val="en-US" w:eastAsia="zh-CN"/>
        </w:rPr>
      </w:r>
      <w:r w:rsidR="00A603C7" w:rsidRPr="003628DA">
        <w:rPr>
          <w:lang w:val="en-US" w:eastAsia="zh-CN"/>
        </w:rPr>
        <w:fldChar w:fldCharType="separate"/>
      </w:r>
      <w:r w:rsidR="00032B7B" w:rsidRPr="00032B7B">
        <w:rPr>
          <w:lang w:val="en-US"/>
        </w:rPr>
        <w:t xml:space="preserve">Table </w:t>
      </w:r>
      <w:r w:rsidR="00032B7B" w:rsidRPr="00032B7B">
        <w:rPr>
          <w:noProof/>
          <w:lang w:val="en-US"/>
        </w:rPr>
        <w:t>4</w:t>
      </w:r>
      <w:r w:rsidR="00A603C7" w:rsidRPr="003628DA">
        <w:rPr>
          <w:lang w:val="en-US" w:eastAsia="zh-CN"/>
        </w:rPr>
        <w:fldChar w:fldCharType="end"/>
      </w:r>
      <w:r w:rsidR="00A603C7" w:rsidRPr="003628DA">
        <w:rPr>
          <w:lang w:val="en-US" w:eastAsia="zh-CN"/>
        </w:rPr>
        <w:t>.</w:t>
      </w:r>
      <w:r w:rsidR="00151791">
        <w:rPr>
          <w:lang w:val="en-US" w:eastAsia="zh-CN"/>
        </w:rPr>
        <w:t xml:space="preserve"> </w:t>
      </w:r>
      <w:r w:rsidR="00151791" w:rsidRPr="003628DA">
        <w:rPr>
          <w:lang w:val="en-US" w:eastAsia="zh-CN"/>
        </w:rPr>
        <w:t>Th</w:t>
      </w:r>
      <w:r w:rsidR="00151791">
        <w:rPr>
          <w:lang w:val="en-US" w:eastAsia="zh-CN"/>
        </w:rPr>
        <w:t>e</w:t>
      </w:r>
      <w:r w:rsidR="00151791" w:rsidRPr="003628DA">
        <w:rPr>
          <w:lang w:val="en-US" w:eastAsia="zh-CN"/>
        </w:rPr>
        <w:t xml:space="preserve"> use of IVAS FL for room acoustics testing was justified based on these MLD values</w:t>
      </w:r>
      <w:r w:rsidR="00033D82">
        <w:rPr>
          <w:lang w:val="en-US" w:eastAsia="zh-CN"/>
        </w:rPr>
        <w:t xml:space="preserve"> obtained</w:t>
      </w:r>
      <w:r w:rsidR="00151791" w:rsidRPr="003628DA">
        <w:rPr>
          <w:lang w:val="en-US" w:eastAsia="zh-CN"/>
        </w:rPr>
        <w:t>.</w:t>
      </w:r>
    </w:p>
    <w:p w14:paraId="000C77EE" w14:textId="07D459F2" w:rsidR="00A603C7" w:rsidRPr="00B23EDC" w:rsidRDefault="00A603C7" w:rsidP="00151791">
      <w:pPr>
        <w:keepNext/>
        <w:jc w:val="center"/>
        <w:rPr>
          <w:b/>
          <w:bCs/>
          <w:lang w:val="sv-SE"/>
        </w:rPr>
      </w:pPr>
      <w:bookmarkStart w:id="24" w:name="_Ref213766628"/>
      <w:r w:rsidRPr="00B23EDC">
        <w:rPr>
          <w:b/>
          <w:bCs/>
          <w:lang w:val="sv-SE"/>
        </w:rPr>
        <w:t xml:space="preserve">Table </w:t>
      </w:r>
      <w:r w:rsidRPr="003628DA">
        <w:rPr>
          <w:b/>
          <w:bCs/>
          <w:lang w:val="en-US"/>
        </w:rPr>
        <w:fldChar w:fldCharType="begin"/>
      </w:r>
      <w:r w:rsidRPr="00B23EDC">
        <w:rPr>
          <w:b/>
          <w:bCs/>
          <w:lang w:val="sv-SE"/>
        </w:rPr>
        <w:instrText xml:space="preserve"> SEQ Table \* ARABIC </w:instrText>
      </w:r>
      <w:r w:rsidRPr="003628DA">
        <w:rPr>
          <w:b/>
          <w:bCs/>
          <w:lang w:val="en-US"/>
        </w:rPr>
        <w:fldChar w:fldCharType="separate"/>
      </w:r>
      <w:r w:rsidR="00032B7B" w:rsidRPr="00B23EDC">
        <w:rPr>
          <w:b/>
          <w:bCs/>
          <w:noProof/>
          <w:lang w:val="sv-SE"/>
        </w:rPr>
        <w:t>4</w:t>
      </w:r>
      <w:r w:rsidRPr="003628DA">
        <w:rPr>
          <w:b/>
          <w:bCs/>
          <w:lang w:val="en-US"/>
        </w:rPr>
        <w:fldChar w:fldCharType="end"/>
      </w:r>
      <w:bookmarkEnd w:id="24"/>
      <w:r w:rsidR="00E5347B" w:rsidRPr="00B23EDC">
        <w:rPr>
          <w:b/>
          <w:bCs/>
          <w:lang w:val="sv-SE"/>
        </w:rPr>
        <w:t>.</w:t>
      </w:r>
      <w:r w:rsidRPr="00B23EDC">
        <w:rPr>
          <w:b/>
          <w:bCs/>
          <w:lang w:val="sv-SE"/>
        </w:rPr>
        <w:t xml:space="preserve"> IVAS FL vs. IVAS FX rendering MLD analysis</w:t>
      </w:r>
    </w:p>
    <w:tbl>
      <w:tblPr>
        <w:tblStyle w:val="TableGrid"/>
        <w:tblW w:w="7011" w:type="dxa"/>
        <w:jc w:val="center"/>
        <w:tblLook w:val="04A0" w:firstRow="1" w:lastRow="0" w:firstColumn="1" w:lastColumn="0" w:noHBand="0" w:noVBand="1"/>
      </w:tblPr>
      <w:tblGrid>
        <w:gridCol w:w="1683"/>
        <w:gridCol w:w="960"/>
        <w:gridCol w:w="1600"/>
        <w:gridCol w:w="1317"/>
        <w:gridCol w:w="1451"/>
      </w:tblGrid>
      <w:tr w:rsidR="003859E9" w:rsidRPr="003859E9" w14:paraId="4BE7EB0C" w14:textId="77777777" w:rsidTr="00A603C7">
        <w:trPr>
          <w:trHeight w:val="300"/>
          <w:jc w:val="center"/>
        </w:trPr>
        <w:tc>
          <w:tcPr>
            <w:tcW w:w="1683" w:type="dxa"/>
            <w:noWrap/>
            <w:hideMark/>
          </w:tcPr>
          <w:p w14:paraId="564863B5" w14:textId="77777777" w:rsidR="003859E9" w:rsidRPr="003859E9" w:rsidRDefault="003859E9" w:rsidP="00151791">
            <w:pPr>
              <w:keepNext/>
              <w:rPr>
                <w:rFonts w:cs="Arial"/>
                <w:b/>
                <w:bCs/>
                <w:sz w:val="20"/>
                <w:lang w:val="en-US" w:eastAsia="zh-CN"/>
              </w:rPr>
            </w:pPr>
            <w:r w:rsidRPr="003859E9">
              <w:rPr>
                <w:rFonts w:cs="Arial"/>
                <w:b/>
                <w:bCs/>
                <w:sz w:val="20"/>
                <w:lang w:val="en-US" w:eastAsia="zh-CN"/>
              </w:rPr>
              <w:t>Input Format</w:t>
            </w:r>
          </w:p>
        </w:tc>
        <w:tc>
          <w:tcPr>
            <w:tcW w:w="960" w:type="dxa"/>
            <w:noWrap/>
            <w:hideMark/>
          </w:tcPr>
          <w:p w14:paraId="3225EBCC" w14:textId="77777777" w:rsidR="003859E9" w:rsidRPr="003859E9" w:rsidRDefault="003859E9" w:rsidP="00151791">
            <w:pPr>
              <w:keepNext/>
              <w:rPr>
                <w:rFonts w:cs="Arial"/>
                <w:b/>
                <w:bCs/>
                <w:sz w:val="20"/>
                <w:lang w:val="en-US" w:eastAsia="zh-CN"/>
              </w:rPr>
            </w:pPr>
            <w:r w:rsidRPr="003859E9">
              <w:rPr>
                <w:rFonts w:cs="Arial"/>
                <w:b/>
                <w:bCs/>
                <w:sz w:val="20"/>
                <w:lang w:val="en-US" w:eastAsia="zh-CN"/>
              </w:rPr>
              <w:t>Bitrate</w:t>
            </w:r>
          </w:p>
        </w:tc>
        <w:tc>
          <w:tcPr>
            <w:tcW w:w="1600" w:type="dxa"/>
            <w:noWrap/>
            <w:hideMark/>
          </w:tcPr>
          <w:p w14:paraId="73D3D12A" w14:textId="77777777" w:rsidR="003859E9" w:rsidRPr="003859E9" w:rsidRDefault="003859E9" w:rsidP="00151791">
            <w:pPr>
              <w:keepNext/>
              <w:rPr>
                <w:rFonts w:cs="Arial"/>
                <w:b/>
                <w:bCs/>
                <w:sz w:val="20"/>
                <w:lang w:val="en-US" w:eastAsia="zh-CN"/>
              </w:rPr>
            </w:pPr>
            <w:r w:rsidRPr="003859E9">
              <w:rPr>
                <w:rFonts w:cs="Arial"/>
                <w:b/>
                <w:bCs/>
                <w:sz w:val="20"/>
                <w:lang w:val="en-US" w:eastAsia="zh-CN"/>
              </w:rPr>
              <w:t>Output Mode</w:t>
            </w:r>
          </w:p>
        </w:tc>
        <w:tc>
          <w:tcPr>
            <w:tcW w:w="1317" w:type="dxa"/>
            <w:noWrap/>
            <w:hideMark/>
          </w:tcPr>
          <w:p w14:paraId="200C3338" w14:textId="77777777" w:rsidR="003859E9" w:rsidRPr="003859E9" w:rsidRDefault="003859E9" w:rsidP="00151791">
            <w:pPr>
              <w:keepNext/>
              <w:rPr>
                <w:rFonts w:cs="Arial"/>
                <w:b/>
                <w:bCs/>
                <w:sz w:val="20"/>
                <w:lang w:val="en-US" w:eastAsia="zh-CN"/>
              </w:rPr>
            </w:pPr>
            <w:r w:rsidRPr="003859E9">
              <w:rPr>
                <w:rFonts w:cs="Arial"/>
                <w:b/>
                <w:bCs/>
                <w:sz w:val="20"/>
                <w:lang w:val="en-US" w:eastAsia="zh-CN"/>
              </w:rPr>
              <w:t>MLD max</w:t>
            </w:r>
          </w:p>
        </w:tc>
        <w:tc>
          <w:tcPr>
            <w:tcW w:w="1451" w:type="dxa"/>
            <w:noWrap/>
            <w:hideMark/>
          </w:tcPr>
          <w:p w14:paraId="0F15A1AC" w14:textId="77777777" w:rsidR="003859E9" w:rsidRPr="003859E9" w:rsidRDefault="003859E9" w:rsidP="00151791">
            <w:pPr>
              <w:keepNext/>
              <w:rPr>
                <w:rFonts w:cs="Arial"/>
                <w:b/>
                <w:bCs/>
                <w:sz w:val="20"/>
                <w:lang w:val="en-US" w:eastAsia="zh-CN"/>
              </w:rPr>
            </w:pPr>
            <w:r w:rsidRPr="003859E9">
              <w:rPr>
                <w:rFonts w:cs="Arial"/>
                <w:b/>
                <w:bCs/>
                <w:sz w:val="20"/>
                <w:lang w:val="en-US" w:eastAsia="zh-CN"/>
              </w:rPr>
              <w:t>MLD mean</w:t>
            </w:r>
          </w:p>
        </w:tc>
      </w:tr>
      <w:tr w:rsidR="003859E9" w:rsidRPr="003859E9" w14:paraId="720CADB5" w14:textId="77777777" w:rsidTr="00A603C7">
        <w:trPr>
          <w:trHeight w:val="300"/>
          <w:jc w:val="center"/>
        </w:trPr>
        <w:tc>
          <w:tcPr>
            <w:tcW w:w="1683" w:type="dxa"/>
            <w:noWrap/>
            <w:hideMark/>
          </w:tcPr>
          <w:p w14:paraId="1B31019B" w14:textId="77777777" w:rsidR="003859E9" w:rsidRPr="003859E9" w:rsidRDefault="003859E9" w:rsidP="00151791">
            <w:pPr>
              <w:keepNext/>
              <w:rPr>
                <w:rFonts w:cs="Arial"/>
                <w:sz w:val="20"/>
                <w:lang w:val="en-US" w:eastAsia="zh-CN"/>
              </w:rPr>
            </w:pPr>
            <w:r w:rsidRPr="003859E9">
              <w:rPr>
                <w:rFonts w:cs="Arial"/>
                <w:sz w:val="20"/>
                <w:lang w:val="en-US" w:eastAsia="zh-CN"/>
              </w:rPr>
              <w:t>5.1</w:t>
            </w:r>
          </w:p>
        </w:tc>
        <w:tc>
          <w:tcPr>
            <w:tcW w:w="960" w:type="dxa"/>
            <w:noWrap/>
            <w:hideMark/>
          </w:tcPr>
          <w:p w14:paraId="42174D68" w14:textId="77777777" w:rsidR="003859E9" w:rsidRPr="003859E9" w:rsidRDefault="003859E9" w:rsidP="00151791">
            <w:pPr>
              <w:keepNext/>
              <w:rPr>
                <w:rFonts w:cs="Arial"/>
                <w:sz w:val="20"/>
                <w:lang w:val="en-US" w:eastAsia="zh-CN"/>
              </w:rPr>
            </w:pPr>
            <w:r w:rsidRPr="003859E9">
              <w:rPr>
                <w:rFonts w:cs="Arial"/>
                <w:sz w:val="20"/>
                <w:lang w:val="en-US" w:eastAsia="zh-CN"/>
              </w:rPr>
              <w:t>96</w:t>
            </w:r>
          </w:p>
        </w:tc>
        <w:tc>
          <w:tcPr>
            <w:tcW w:w="1600" w:type="dxa"/>
            <w:noWrap/>
            <w:hideMark/>
          </w:tcPr>
          <w:p w14:paraId="13016E2B" w14:textId="77777777" w:rsidR="003859E9" w:rsidRPr="003859E9" w:rsidRDefault="003859E9" w:rsidP="00151791">
            <w:pPr>
              <w:keepNext/>
              <w:rPr>
                <w:rFonts w:cs="Arial"/>
                <w:sz w:val="20"/>
                <w:lang w:val="en-US" w:eastAsia="zh-CN"/>
              </w:rPr>
            </w:pPr>
            <w:r w:rsidRPr="003859E9">
              <w:rPr>
                <w:rFonts w:cs="Arial"/>
                <w:sz w:val="20"/>
                <w:lang w:val="en-US" w:eastAsia="zh-CN"/>
              </w:rPr>
              <w:t>Reverb</w:t>
            </w:r>
          </w:p>
        </w:tc>
        <w:tc>
          <w:tcPr>
            <w:tcW w:w="1317" w:type="dxa"/>
            <w:noWrap/>
            <w:hideMark/>
          </w:tcPr>
          <w:p w14:paraId="38EC23DD" w14:textId="77777777" w:rsidR="003859E9" w:rsidRPr="003859E9" w:rsidRDefault="003859E9" w:rsidP="00151791">
            <w:pPr>
              <w:keepNext/>
              <w:rPr>
                <w:rFonts w:cs="Arial"/>
                <w:sz w:val="20"/>
                <w:lang w:val="en-US" w:eastAsia="zh-CN"/>
              </w:rPr>
            </w:pPr>
            <w:r w:rsidRPr="003859E9">
              <w:rPr>
                <w:rFonts w:cs="Arial"/>
                <w:sz w:val="20"/>
                <w:lang w:val="en-US" w:eastAsia="zh-CN"/>
              </w:rPr>
              <w:t>0.2</w:t>
            </w:r>
          </w:p>
        </w:tc>
        <w:tc>
          <w:tcPr>
            <w:tcW w:w="1451" w:type="dxa"/>
            <w:noWrap/>
            <w:hideMark/>
          </w:tcPr>
          <w:p w14:paraId="5628B09F" w14:textId="77777777" w:rsidR="003859E9" w:rsidRPr="003859E9" w:rsidRDefault="003859E9" w:rsidP="00151791">
            <w:pPr>
              <w:keepNext/>
              <w:rPr>
                <w:rFonts w:cs="Arial"/>
                <w:sz w:val="20"/>
                <w:lang w:val="en-US" w:eastAsia="zh-CN"/>
              </w:rPr>
            </w:pPr>
            <w:r w:rsidRPr="003859E9">
              <w:rPr>
                <w:rFonts w:cs="Arial"/>
                <w:sz w:val="20"/>
                <w:lang w:val="en-US" w:eastAsia="zh-CN"/>
              </w:rPr>
              <w:t>0.0889</w:t>
            </w:r>
          </w:p>
        </w:tc>
      </w:tr>
      <w:tr w:rsidR="003859E9" w:rsidRPr="003859E9" w14:paraId="10781511" w14:textId="77777777" w:rsidTr="00A603C7">
        <w:trPr>
          <w:trHeight w:val="300"/>
          <w:jc w:val="center"/>
        </w:trPr>
        <w:tc>
          <w:tcPr>
            <w:tcW w:w="1683" w:type="dxa"/>
            <w:noWrap/>
            <w:hideMark/>
          </w:tcPr>
          <w:p w14:paraId="6B70F2CF" w14:textId="77777777" w:rsidR="003859E9" w:rsidRPr="003859E9" w:rsidRDefault="003859E9" w:rsidP="00151791">
            <w:pPr>
              <w:keepNext/>
              <w:rPr>
                <w:rFonts w:cs="Arial"/>
                <w:sz w:val="20"/>
                <w:lang w:val="en-US" w:eastAsia="zh-CN"/>
              </w:rPr>
            </w:pPr>
            <w:r w:rsidRPr="003859E9">
              <w:rPr>
                <w:rFonts w:cs="Arial"/>
                <w:sz w:val="20"/>
                <w:lang w:val="en-US" w:eastAsia="zh-CN"/>
              </w:rPr>
              <w:t>5.1</w:t>
            </w:r>
          </w:p>
        </w:tc>
        <w:tc>
          <w:tcPr>
            <w:tcW w:w="960" w:type="dxa"/>
            <w:noWrap/>
            <w:hideMark/>
          </w:tcPr>
          <w:p w14:paraId="671FEB5A" w14:textId="77777777" w:rsidR="003859E9" w:rsidRPr="003859E9" w:rsidRDefault="003859E9" w:rsidP="00151791">
            <w:pPr>
              <w:keepNext/>
              <w:rPr>
                <w:rFonts w:cs="Arial"/>
                <w:sz w:val="20"/>
                <w:lang w:val="en-US" w:eastAsia="zh-CN"/>
              </w:rPr>
            </w:pPr>
            <w:r w:rsidRPr="003859E9">
              <w:rPr>
                <w:rFonts w:cs="Arial"/>
                <w:sz w:val="20"/>
                <w:lang w:val="en-US" w:eastAsia="zh-CN"/>
              </w:rPr>
              <w:t>96</w:t>
            </w:r>
          </w:p>
        </w:tc>
        <w:tc>
          <w:tcPr>
            <w:tcW w:w="1600" w:type="dxa"/>
            <w:noWrap/>
            <w:hideMark/>
          </w:tcPr>
          <w:p w14:paraId="4E94DB26" w14:textId="77777777" w:rsidR="003859E9" w:rsidRPr="003859E9" w:rsidRDefault="003859E9" w:rsidP="00151791">
            <w:pPr>
              <w:keepNext/>
              <w:rPr>
                <w:rFonts w:cs="Arial"/>
                <w:sz w:val="20"/>
                <w:lang w:val="en-US" w:eastAsia="zh-CN"/>
              </w:rPr>
            </w:pPr>
            <w:r w:rsidRPr="003859E9">
              <w:rPr>
                <w:rFonts w:cs="Arial"/>
                <w:sz w:val="20"/>
                <w:lang w:val="en-US" w:eastAsia="zh-CN"/>
              </w:rPr>
              <w:t>Binaural</w:t>
            </w:r>
          </w:p>
        </w:tc>
        <w:tc>
          <w:tcPr>
            <w:tcW w:w="1317" w:type="dxa"/>
            <w:noWrap/>
            <w:hideMark/>
          </w:tcPr>
          <w:p w14:paraId="3FA81985" w14:textId="77777777" w:rsidR="003859E9" w:rsidRPr="003859E9" w:rsidRDefault="003859E9" w:rsidP="00151791">
            <w:pPr>
              <w:keepNext/>
              <w:rPr>
                <w:rFonts w:cs="Arial"/>
                <w:sz w:val="20"/>
                <w:lang w:val="en-US" w:eastAsia="zh-CN"/>
              </w:rPr>
            </w:pPr>
            <w:r w:rsidRPr="003859E9">
              <w:rPr>
                <w:rFonts w:cs="Arial"/>
                <w:sz w:val="20"/>
                <w:lang w:val="en-US" w:eastAsia="zh-CN"/>
              </w:rPr>
              <w:t>0.1</w:t>
            </w:r>
          </w:p>
        </w:tc>
        <w:tc>
          <w:tcPr>
            <w:tcW w:w="1451" w:type="dxa"/>
            <w:noWrap/>
            <w:hideMark/>
          </w:tcPr>
          <w:p w14:paraId="2EE7DF8E" w14:textId="77777777" w:rsidR="003859E9" w:rsidRPr="003859E9" w:rsidRDefault="003859E9" w:rsidP="00151791">
            <w:pPr>
              <w:keepNext/>
              <w:rPr>
                <w:rFonts w:cs="Arial"/>
                <w:sz w:val="20"/>
                <w:lang w:val="en-US" w:eastAsia="zh-CN"/>
              </w:rPr>
            </w:pPr>
            <w:r w:rsidRPr="003859E9">
              <w:rPr>
                <w:rFonts w:cs="Arial"/>
                <w:sz w:val="20"/>
                <w:lang w:val="en-US" w:eastAsia="zh-CN"/>
              </w:rPr>
              <w:t>0.0667</w:t>
            </w:r>
          </w:p>
        </w:tc>
      </w:tr>
      <w:tr w:rsidR="003859E9" w:rsidRPr="003859E9" w14:paraId="0C70C820" w14:textId="77777777" w:rsidTr="00A603C7">
        <w:trPr>
          <w:trHeight w:val="300"/>
          <w:jc w:val="center"/>
        </w:trPr>
        <w:tc>
          <w:tcPr>
            <w:tcW w:w="1683" w:type="dxa"/>
            <w:noWrap/>
            <w:hideMark/>
          </w:tcPr>
          <w:p w14:paraId="69CCF5C7" w14:textId="77777777" w:rsidR="003859E9" w:rsidRPr="003859E9" w:rsidRDefault="003859E9" w:rsidP="00151791">
            <w:pPr>
              <w:keepNext/>
              <w:rPr>
                <w:rFonts w:cs="Arial"/>
                <w:sz w:val="20"/>
                <w:lang w:val="en-US" w:eastAsia="zh-CN"/>
              </w:rPr>
            </w:pPr>
            <w:r w:rsidRPr="003859E9">
              <w:rPr>
                <w:rFonts w:cs="Arial"/>
                <w:sz w:val="20"/>
                <w:lang w:val="en-US" w:eastAsia="zh-CN"/>
              </w:rPr>
              <w:t>5.1.2</w:t>
            </w:r>
          </w:p>
        </w:tc>
        <w:tc>
          <w:tcPr>
            <w:tcW w:w="960" w:type="dxa"/>
            <w:noWrap/>
            <w:hideMark/>
          </w:tcPr>
          <w:p w14:paraId="76FDD3DE" w14:textId="77777777" w:rsidR="003859E9" w:rsidRPr="003859E9" w:rsidRDefault="003859E9" w:rsidP="00151791">
            <w:pPr>
              <w:keepNext/>
              <w:rPr>
                <w:rFonts w:cs="Arial"/>
                <w:sz w:val="20"/>
                <w:lang w:val="en-US" w:eastAsia="zh-CN"/>
              </w:rPr>
            </w:pPr>
            <w:r w:rsidRPr="003859E9">
              <w:rPr>
                <w:rFonts w:cs="Arial"/>
                <w:sz w:val="20"/>
                <w:lang w:val="en-US" w:eastAsia="zh-CN"/>
              </w:rPr>
              <w:t>128</w:t>
            </w:r>
          </w:p>
        </w:tc>
        <w:tc>
          <w:tcPr>
            <w:tcW w:w="1600" w:type="dxa"/>
            <w:noWrap/>
            <w:hideMark/>
          </w:tcPr>
          <w:p w14:paraId="02B5E02A" w14:textId="77777777" w:rsidR="003859E9" w:rsidRPr="003859E9" w:rsidRDefault="003859E9" w:rsidP="00151791">
            <w:pPr>
              <w:keepNext/>
              <w:rPr>
                <w:rFonts w:cs="Arial"/>
                <w:sz w:val="20"/>
                <w:lang w:val="en-US" w:eastAsia="zh-CN"/>
              </w:rPr>
            </w:pPr>
            <w:r w:rsidRPr="003859E9">
              <w:rPr>
                <w:rFonts w:cs="Arial"/>
                <w:sz w:val="20"/>
                <w:lang w:val="en-US" w:eastAsia="zh-CN"/>
              </w:rPr>
              <w:t>Reverb</w:t>
            </w:r>
          </w:p>
        </w:tc>
        <w:tc>
          <w:tcPr>
            <w:tcW w:w="1317" w:type="dxa"/>
            <w:noWrap/>
            <w:hideMark/>
          </w:tcPr>
          <w:p w14:paraId="1665701F" w14:textId="77777777" w:rsidR="003859E9" w:rsidRPr="003859E9" w:rsidRDefault="003859E9" w:rsidP="00151791">
            <w:pPr>
              <w:keepNext/>
              <w:rPr>
                <w:rFonts w:cs="Arial"/>
                <w:sz w:val="20"/>
                <w:lang w:val="en-US" w:eastAsia="zh-CN"/>
              </w:rPr>
            </w:pPr>
            <w:r w:rsidRPr="003859E9">
              <w:rPr>
                <w:rFonts w:cs="Arial"/>
                <w:sz w:val="20"/>
                <w:lang w:val="en-US" w:eastAsia="zh-CN"/>
              </w:rPr>
              <w:t>0.2</w:t>
            </w:r>
          </w:p>
        </w:tc>
        <w:tc>
          <w:tcPr>
            <w:tcW w:w="1451" w:type="dxa"/>
            <w:noWrap/>
            <w:hideMark/>
          </w:tcPr>
          <w:p w14:paraId="4C8B05F8" w14:textId="77777777" w:rsidR="003859E9" w:rsidRPr="003859E9" w:rsidRDefault="003859E9" w:rsidP="00151791">
            <w:pPr>
              <w:keepNext/>
              <w:rPr>
                <w:rFonts w:cs="Arial"/>
                <w:sz w:val="20"/>
                <w:lang w:val="en-US" w:eastAsia="zh-CN"/>
              </w:rPr>
            </w:pPr>
            <w:r w:rsidRPr="003859E9">
              <w:rPr>
                <w:rFonts w:cs="Arial"/>
                <w:sz w:val="20"/>
                <w:lang w:val="en-US" w:eastAsia="zh-CN"/>
              </w:rPr>
              <w:t>0.0722</w:t>
            </w:r>
          </w:p>
        </w:tc>
      </w:tr>
      <w:tr w:rsidR="003859E9" w:rsidRPr="003859E9" w14:paraId="6D28A92C" w14:textId="77777777" w:rsidTr="00A603C7">
        <w:trPr>
          <w:trHeight w:val="300"/>
          <w:jc w:val="center"/>
        </w:trPr>
        <w:tc>
          <w:tcPr>
            <w:tcW w:w="1683" w:type="dxa"/>
            <w:noWrap/>
            <w:hideMark/>
          </w:tcPr>
          <w:p w14:paraId="5DBA1C9C" w14:textId="77777777" w:rsidR="003859E9" w:rsidRPr="003859E9" w:rsidRDefault="003859E9" w:rsidP="00151791">
            <w:pPr>
              <w:keepNext/>
              <w:rPr>
                <w:rFonts w:cs="Arial"/>
                <w:sz w:val="20"/>
                <w:lang w:val="en-US" w:eastAsia="zh-CN"/>
              </w:rPr>
            </w:pPr>
            <w:r w:rsidRPr="003859E9">
              <w:rPr>
                <w:rFonts w:cs="Arial"/>
                <w:sz w:val="20"/>
                <w:lang w:val="en-US" w:eastAsia="zh-CN"/>
              </w:rPr>
              <w:t>5.1.2</w:t>
            </w:r>
          </w:p>
        </w:tc>
        <w:tc>
          <w:tcPr>
            <w:tcW w:w="960" w:type="dxa"/>
            <w:noWrap/>
            <w:hideMark/>
          </w:tcPr>
          <w:p w14:paraId="47E87439" w14:textId="77777777" w:rsidR="003859E9" w:rsidRPr="003859E9" w:rsidRDefault="003859E9" w:rsidP="00151791">
            <w:pPr>
              <w:keepNext/>
              <w:rPr>
                <w:rFonts w:cs="Arial"/>
                <w:sz w:val="20"/>
                <w:lang w:val="en-US" w:eastAsia="zh-CN"/>
              </w:rPr>
            </w:pPr>
            <w:r w:rsidRPr="003859E9">
              <w:rPr>
                <w:rFonts w:cs="Arial"/>
                <w:sz w:val="20"/>
                <w:lang w:val="en-US" w:eastAsia="zh-CN"/>
              </w:rPr>
              <w:t>128</w:t>
            </w:r>
          </w:p>
        </w:tc>
        <w:tc>
          <w:tcPr>
            <w:tcW w:w="1600" w:type="dxa"/>
            <w:noWrap/>
            <w:hideMark/>
          </w:tcPr>
          <w:p w14:paraId="3BBF8998" w14:textId="77777777" w:rsidR="003859E9" w:rsidRPr="003859E9" w:rsidRDefault="003859E9" w:rsidP="00151791">
            <w:pPr>
              <w:keepNext/>
              <w:rPr>
                <w:rFonts w:cs="Arial"/>
                <w:sz w:val="20"/>
                <w:lang w:val="en-US" w:eastAsia="zh-CN"/>
              </w:rPr>
            </w:pPr>
            <w:r w:rsidRPr="003859E9">
              <w:rPr>
                <w:rFonts w:cs="Arial"/>
                <w:sz w:val="20"/>
                <w:lang w:val="en-US" w:eastAsia="zh-CN"/>
              </w:rPr>
              <w:t>Binaural</w:t>
            </w:r>
          </w:p>
        </w:tc>
        <w:tc>
          <w:tcPr>
            <w:tcW w:w="1317" w:type="dxa"/>
            <w:noWrap/>
            <w:hideMark/>
          </w:tcPr>
          <w:p w14:paraId="3E0E72B9" w14:textId="77777777" w:rsidR="003859E9" w:rsidRPr="003859E9" w:rsidRDefault="003859E9" w:rsidP="00151791">
            <w:pPr>
              <w:keepNext/>
              <w:rPr>
                <w:rFonts w:cs="Arial"/>
                <w:sz w:val="20"/>
                <w:lang w:val="en-US" w:eastAsia="zh-CN"/>
              </w:rPr>
            </w:pPr>
            <w:r w:rsidRPr="003859E9">
              <w:rPr>
                <w:rFonts w:cs="Arial"/>
                <w:sz w:val="20"/>
                <w:lang w:val="en-US" w:eastAsia="zh-CN"/>
              </w:rPr>
              <w:t>0.1</w:t>
            </w:r>
          </w:p>
        </w:tc>
        <w:tc>
          <w:tcPr>
            <w:tcW w:w="1451" w:type="dxa"/>
            <w:noWrap/>
            <w:hideMark/>
          </w:tcPr>
          <w:p w14:paraId="4B53E944" w14:textId="77777777" w:rsidR="003859E9" w:rsidRPr="003859E9" w:rsidRDefault="003859E9" w:rsidP="00151791">
            <w:pPr>
              <w:keepNext/>
              <w:rPr>
                <w:rFonts w:cs="Arial"/>
                <w:sz w:val="20"/>
                <w:lang w:val="en-US" w:eastAsia="zh-CN"/>
              </w:rPr>
            </w:pPr>
            <w:r w:rsidRPr="003859E9">
              <w:rPr>
                <w:rFonts w:cs="Arial"/>
                <w:sz w:val="20"/>
                <w:lang w:val="en-US" w:eastAsia="zh-CN"/>
              </w:rPr>
              <w:t>0.0444</w:t>
            </w:r>
          </w:p>
        </w:tc>
      </w:tr>
      <w:tr w:rsidR="003859E9" w:rsidRPr="003859E9" w14:paraId="03612710" w14:textId="77777777" w:rsidTr="00A603C7">
        <w:trPr>
          <w:trHeight w:val="300"/>
          <w:jc w:val="center"/>
        </w:trPr>
        <w:tc>
          <w:tcPr>
            <w:tcW w:w="1683" w:type="dxa"/>
            <w:noWrap/>
            <w:hideMark/>
          </w:tcPr>
          <w:p w14:paraId="4BEEE429" w14:textId="77777777" w:rsidR="003859E9" w:rsidRPr="003859E9" w:rsidRDefault="003859E9" w:rsidP="00151791">
            <w:pPr>
              <w:keepNext/>
              <w:rPr>
                <w:rFonts w:cs="Arial"/>
                <w:sz w:val="20"/>
                <w:lang w:val="en-US" w:eastAsia="zh-CN"/>
              </w:rPr>
            </w:pPr>
            <w:r w:rsidRPr="003859E9">
              <w:rPr>
                <w:rFonts w:cs="Arial"/>
                <w:sz w:val="20"/>
                <w:lang w:val="en-US" w:eastAsia="zh-CN"/>
              </w:rPr>
              <w:t>FOA</w:t>
            </w:r>
          </w:p>
        </w:tc>
        <w:tc>
          <w:tcPr>
            <w:tcW w:w="960" w:type="dxa"/>
            <w:noWrap/>
            <w:hideMark/>
          </w:tcPr>
          <w:p w14:paraId="26B3D762" w14:textId="77777777" w:rsidR="003859E9" w:rsidRPr="003859E9" w:rsidRDefault="003859E9" w:rsidP="00151791">
            <w:pPr>
              <w:keepNext/>
              <w:rPr>
                <w:rFonts w:cs="Arial"/>
                <w:sz w:val="20"/>
                <w:lang w:val="en-US" w:eastAsia="zh-CN"/>
              </w:rPr>
            </w:pPr>
            <w:r w:rsidRPr="003859E9">
              <w:rPr>
                <w:rFonts w:cs="Arial"/>
                <w:sz w:val="20"/>
                <w:lang w:val="en-US" w:eastAsia="zh-CN"/>
              </w:rPr>
              <w:t>80</w:t>
            </w:r>
          </w:p>
        </w:tc>
        <w:tc>
          <w:tcPr>
            <w:tcW w:w="1600" w:type="dxa"/>
            <w:noWrap/>
            <w:hideMark/>
          </w:tcPr>
          <w:p w14:paraId="5C5A7FF3" w14:textId="77777777" w:rsidR="003859E9" w:rsidRPr="003859E9" w:rsidRDefault="003859E9" w:rsidP="00151791">
            <w:pPr>
              <w:keepNext/>
              <w:rPr>
                <w:rFonts w:cs="Arial"/>
                <w:sz w:val="20"/>
                <w:lang w:val="en-US" w:eastAsia="zh-CN"/>
              </w:rPr>
            </w:pPr>
            <w:r w:rsidRPr="003859E9">
              <w:rPr>
                <w:rFonts w:cs="Arial"/>
                <w:sz w:val="20"/>
                <w:lang w:val="en-US" w:eastAsia="zh-CN"/>
              </w:rPr>
              <w:t>Reverb</w:t>
            </w:r>
          </w:p>
        </w:tc>
        <w:tc>
          <w:tcPr>
            <w:tcW w:w="1317" w:type="dxa"/>
            <w:noWrap/>
            <w:hideMark/>
          </w:tcPr>
          <w:p w14:paraId="16EB73B5" w14:textId="77777777" w:rsidR="003859E9" w:rsidRPr="003859E9" w:rsidRDefault="003859E9" w:rsidP="00151791">
            <w:pPr>
              <w:keepNext/>
              <w:rPr>
                <w:rFonts w:cs="Arial"/>
                <w:sz w:val="20"/>
                <w:lang w:val="en-US" w:eastAsia="zh-CN"/>
              </w:rPr>
            </w:pPr>
            <w:r w:rsidRPr="003859E9">
              <w:rPr>
                <w:rFonts w:cs="Arial"/>
                <w:sz w:val="20"/>
                <w:lang w:val="en-US" w:eastAsia="zh-CN"/>
              </w:rPr>
              <w:t>0.3</w:t>
            </w:r>
          </w:p>
        </w:tc>
        <w:tc>
          <w:tcPr>
            <w:tcW w:w="1451" w:type="dxa"/>
            <w:noWrap/>
            <w:hideMark/>
          </w:tcPr>
          <w:p w14:paraId="61C2A5D7" w14:textId="77777777" w:rsidR="003859E9" w:rsidRPr="003859E9" w:rsidRDefault="003859E9" w:rsidP="00151791">
            <w:pPr>
              <w:keepNext/>
              <w:rPr>
                <w:rFonts w:cs="Arial"/>
                <w:sz w:val="20"/>
                <w:lang w:val="en-US" w:eastAsia="zh-CN"/>
              </w:rPr>
            </w:pPr>
            <w:r w:rsidRPr="003859E9">
              <w:rPr>
                <w:rFonts w:cs="Arial"/>
                <w:sz w:val="20"/>
                <w:lang w:val="en-US" w:eastAsia="zh-CN"/>
              </w:rPr>
              <w:t>0.2611</w:t>
            </w:r>
          </w:p>
        </w:tc>
      </w:tr>
      <w:tr w:rsidR="003859E9" w:rsidRPr="003859E9" w14:paraId="6F7CBC53" w14:textId="77777777" w:rsidTr="00A603C7">
        <w:trPr>
          <w:trHeight w:val="300"/>
          <w:jc w:val="center"/>
        </w:trPr>
        <w:tc>
          <w:tcPr>
            <w:tcW w:w="1683" w:type="dxa"/>
            <w:noWrap/>
            <w:hideMark/>
          </w:tcPr>
          <w:p w14:paraId="41245140" w14:textId="77777777" w:rsidR="003859E9" w:rsidRPr="003859E9" w:rsidRDefault="003859E9" w:rsidP="00151791">
            <w:pPr>
              <w:keepNext/>
              <w:rPr>
                <w:rFonts w:cs="Arial"/>
                <w:sz w:val="20"/>
                <w:lang w:val="en-US" w:eastAsia="zh-CN"/>
              </w:rPr>
            </w:pPr>
            <w:r w:rsidRPr="003859E9">
              <w:rPr>
                <w:rFonts w:cs="Arial"/>
                <w:sz w:val="20"/>
                <w:lang w:val="en-US" w:eastAsia="zh-CN"/>
              </w:rPr>
              <w:t>FOA</w:t>
            </w:r>
          </w:p>
        </w:tc>
        <w:tc>
          <w:tcPr>
            <w:tcW w:w="960" w:type="dxa"/>
            <w:noWrap/>
            <w:hideMark/>
          </w:tcPr>
          <w:p w14:paraId="294DE62F" w14:textId="77777777" w:rsidR="003859E9" w:rsidRPr="003859E9" w:rsidRDefault="003859E9" w:rsidP="00151791">
            <w:pPr>
              <w:keepNext/>
              <w:rPr>
                <w:rFonts w:cs="Arial"/>
                <w:sz w:val="20"/>
                <w:lang w:val="en-US" w:eastAsia="zh-CN"/>
              </w:rPr>
            </w:pPr>
            <w:r w:rsidRPr="003859E9">
              <w:rPr>
                <w:rFonts w:cs="Arial"/>
                <w:sz w:val="20"/>
                <w:lang w:val="en-US" w:eastAsia="zh-CN"/>
              </w:rPr>
              <w:t>80</w:t>
            </w:r>
          </w:p>
        </w:tc>
        <w:tc>
          <w:tcPr>
            <w:tcW w:w="1600" w:type="dxa"/>
            <w:noWrap/>
            <w:hideMark/>
          </w:tcPr>
          <w:p w14:paraId="2C845C10" w14:textId="77777777" w:rsidR="003859E9" w:rsidRPr="003859E9" w:rsidRDefault="003859E9" w:rsidP="00151791">
            <w:pPr>
              <w:keepNext/>
              <w:rPr>
                <w:rFonts w:cs="Arial"/>
                <w:sz w:val="20"/>
                <w:lang w:val="en-US" w:eastAsia="zh-CN"/>
              </w:rPr>
            </w:pPr>
            <w:r w:rsidRPr="003859E9">
              <w:rPr>
                <w:rFonts w:cs="Arial"/>
                <w:sz w:val="20"/>
                <w:lang w:val="en-US" w:eastAsia="zh-CN"/>
              </w:rPr>
              <w:t>Binaural</w:t>
            </w:r>
          </w:p>
        </w:tc>
        <w:tc>
          <w:tcPr>
            <w:tcW w:w="1317" w:type="dxa"/>
            <w:noWrap/>
            <w:hideMark/>
          </w:tcPr>
          <w:p w14:paraId="6CCC941F" w14:textId="77777777" w:rsidR="003859E9" w:rsidRPr="003859E9" w:rsidRDefault="003859E9" w:rsidP="00151791">
            <w:pPr>
              <w:keepNext/>
              <w:rPr>
                <w:rFonts w:cs="Arial"/>
                <w:sz w:val="20"/>
                <w:lang w:val="en-US" w:eastAsia="zh-CN"/>
              </w:rPr>
            </w:pPr>
            <w:r w:rsidRPr="003859E9">
              <w:rPr>
                <w:rFonts w:cs="Arial"/>
                <w:sz w:val="20"/>
                <w:lang w:val="en-US" w:eastAsia="zh-CN"/>
              </w:rPr>
              <w:t>0.3</w:t>
            </w:r>
          </w:p>
        </w:tc>
        <w:tc>
          <w:tcPr>
            <w:tcW w:w="1451" w:type="dxa"/>
            <w:noWrap/>
            <w:hideMark/>
          </w:tcPr>
          <w:p w14:paraId="7F5B5FF2" w14:textId="77777777" w:rsidR="003859E9" w:rsidRPr="003859E9" w:rsidRDefault="003859E9" w:rsidP="00151791">
            <w:pPr>
              <w:keepNext/>
              <w:rPr>
                <w:rFonts w:cs="Arial"/>
                <w:sz w:val="20"/>
                <w:lang w:val="en-US" w:eastAsia="zh-CN"/>
              </w:rPr>
            </w:pPr>
            <w:r w:rsidRPr="003859E9">
              <w:rPr>
                <w:rFonts w:cs="Arial"/>
                <w:sz w:val="20"/>
                <w:lang w:val="en-US" w:eastAsia="zh-CN"/>
              </w:rPr>
              <w:t>0.2556</w:t>
            </w:r>
          </w:p>
        </w:tc>
      </w:tr>
      <w:tr w:rsidR="003859E9" w:rsidRPr="003859E9" w14:paraId="5EBBDE35" w14:textId="77777777" w:rsidTr="00A603C7">
        <w:trPr>
          <w:trHeight w:val="300"/>
          <w:jc w:val="center"/>
        </w:trPr>
        <w:tc>
          <w:tcPr>
            <w:tcW w:w="1683" w:type="dxa"/>
            <w:noWrap/>
            <w:hideMark/>
          </w:tcPr>
          <w:p w14:paraId="1F51AE45" w14:textId="77777777" w:rsidR="003859E9" w:rsidRPr="003859E9" w:rsidRDefault="003859E9" w:rsidP="00151791">
            <w:pPr>
              <w:keepNext/>
              <w:rPr>
                <w:rFonts w:cs="Arial"/>
                <w:sz w:val="20"/>
                <w:lang w:val="en-US" w:eastAsia="zh-CN"/>
              </w:rPr>
            </w:pPr>
            <w:r w:rsidRPr="003859E9">
              <w:rPr>
                <w:rFonts w:cs="Arial"/>
                <w:sz w:val="20"/>
                <w:lang w:val="en-US" w:eastAsia="zh-CN"/>
              </w:rPr>
              <w:t>FOA</w:t>
            </w:r>
          </w:p>
        </w:tc>
        <w:tc>
          <w:tcPr>
            <w:tcW w:w="960" w:type="dxa"/>
            <w:noWrap/>
            <w:hideMark/>
          </w:tcPr>
          <w:p w14:paraId="1B97591F" w14:textId="77777777" w:rsidR="003859E9" w:rsidRPr="003859E9" w:rsidRDefault="003859E9" w:rsidP="00151791">
            <w:pPr>
              <w:keepNext/>
              <w:rPr>
                <w:rFonts w:cs="Arial"/>
                <w:sz w:val="20"/>
                <w:lang w:val="en-US" w:eastAsia="zh-CN"/>
              </w:rPr>
            </w:pPr>
            <w:r w:rsidRPr="003859E9">
              <w:rPr>
                <w:rFonts w:cs="Arial"/>
                <w:sz w:val="20"/>
                <w:lang w:val="en-US" w:eastAsia="zh-CN"/>
              </w:rPr>
              <w:t>96</w:t>
            </w:r>
          </w:p>
        </w:tc>
        <w:tc>
          <w:tcPr>
            <w:tcW w:w="1600" w:type="dxa"/>
            <w:noWrap/>
            <w:hideMark/>
          </w:tcPr>
          <w:p w14:paraId="1842BBC0" w14:textId="77777777" w:rsidR="003859E9" w:rsidRPr="003859E9" w:rsidRDefault="003859E9" w:rsidP="00151791">
            <w:pPr>
              <w:keepNext/>
              <w:rPr>
                <w:rFonts w:cs="Arial"/>
                <w:sz w:val="20"/>
                <w:lang w:val="en-US" w:eastAsia="zh-CN"/>
              </w:rPr>
            </w:pPr>
            <w:r w:rsidRPr="003859E9">
              <w:rPr>
                <w:rFonts w:cs="Arial"/>
                <w:sz w:val="20"/>
                <w:lang w:val="en-US" w:eastAsia="zh-CN"/>
              </w:rPr>
              <w:t>Reverb</w:t>
            </w:r>
          </w:p>
        </w:tc>
        <w:tc>
          <w:tcPr>
            <w:tcW w:w="1317" w:type="dxa"/>
            <w:noWrap/>
            <w:hideMark/>
          </w:tcPr>
          <w:p w14:paraId="53298526" w14:textId="77777777" w:rsidR="003859E9" w:rsidRPr="003859E9" w:rsidRDefault="003859E9" w:rsidP="00151791">
            <w:pPr>
              <w:keepNext/>
              <w:rPr>
                <w:rFonts w:cs="Arial"/>
                <w:sz w:val="20"/>
                <w:lang w:val="en-US" w:eastAsia="zh-CN"/>
              </w:rPr>
            </w:pPr>
            <w:r w:rsidRPr="003859E9">
              <w:rPr>
                <w:rFonts w:cs="Arial"/>
                <w:sz w:val="20"/>
                <w:lang w:val="en-US" w:eastAsia="zh-CN"/>
              </w:rPr>
              <w:t>0.3</w:t>
            </w:r>
          </w:p>
        </w:tc>
        <w:tc>
          <w:tcPr>
            <w:tcW w:w="1451" w:type="dxa"/>
            <w:noWrap/>
            <w:hideMark/>
          </w:tcPr>
          <w:p w14:paraId="7AE5D8D2" w14:textId="77777777" w:rsidR="003859E9" w:rsidRPr="003859E9" w:rsidRDefault="003859E9" w:rsidP="00151791">
            <w:pPr>
              <w:keepNext/>
              <w:rPr>
                <w:rFonts w:cs="Arial"/>
                <w:sz w:val="20"/>
                <w:lang w:val="en-US" w:eastAsia="zh-CN"/>
              </w:rPr>
            </w:pPr>
            <w:r w:rsidRPr="003859E9">
              <w:rPr>
                <w:rFonts w:cs="Arial"/>
                <w:sz w:val="20"/>
                <w:lang w:val="en-US" w:eastAsia="zh-CN"/>
              </w:rPr>
              <w:t>0.1222</w:t>
            </w:r>
          </w:p>
        </w:tc>
      </w:tr>
      <w:tr w:rsidR="003859E9" w:rsidRPr="003859E9" w14:paraId="71A901C4" w14:textId="77777777" w:rsidTr="00A603C7">
        <w:trPr>
          <w:trHeight w:val="300"/>
          <w:jc w:val="center"/>
        </w:trPr>
        <w:tc>
          <w:tcPr>
            <w:tcW w:w="1683" w:type="dxa"/>
            <w:noWrap/>
            <w:hideMark/>
          </w:tcPr>
          <w:p w14:paraId="68488313" w14:textId="77777777" w:rsidR="003859E9" w:rsidRPr="003859E9" w:rsidRDefault="003859E9" w:rsidP="003859E9">
            <w:pPr>
              <w:rPr>
                <w:rFonts w:cs="Arial"/>
                <w:sz w:val="20"/>
                <w:lang w:val="en-US" w:eastAsia="zh-CN"/>
              </w:rPr>
            </w:pPr>
            <w:r w:rsidRPr="003859E9">
              <w:rPr>
                <w:rFonts w:cs="Arial"/>
                <w:sz w:val="20"/>
                <w:lang w:val="en-US" w:eastAsia="zh-CN"/>
              </w:rPr>
              <w:t>FOA</w:t>
            </w:r>
          </w:p>
        </w:tc>
        <w:tc>
          <w:tcPr>
            <w:tcW w:w="960" w:type="dxa"/>
            <w:noWrap/>
            <w:hideMark/>
          </w:tcPr>
          <w:p w14:paraId="40D9585A" w14:textId="77777777" w:rsidR="003859E9" w:rsidRPr="003859E9" w:rsidRDefault="003859E9" w:rsidP="003859E9">
            <w:pPr>
              <w:rPr>
                <w:rFonts w:cs="Arial"/>
                <w:sz w:val="20"/>
                <w:lang w:val="en-US" w:eastAsia="zh-CN"/>
              </w:rPr>
            </w:pPr>
            <w:r w:rsidRPr="003859E9">
              <w:rPr>
                <w:rFonts w:cs="Arial"/>
                <w:sz w:val="20"/>
                <w:lang w:val="en-US" w:eastAsia="zh-CN"/>
              </w:rPr>
              <w:t>96</w:t>
            </w:r>
          </w:p>
        </w:tc>
        <w:tc>
          <w:tcPr>
            <w:tcW w:w="1600" w:type="dxa"/>
            <w:noWrap/>
            <w:hideMark/>
          </w:tcPr>
          <w:p w14:paraId="6D1F5679" w14:textId="77777777" w:rsidR="003859E9" w:rsidRPr="003859E9" w:rsidRDefault="003859E9" w:rsidP="003859E9">
            <w:pPr>
              <w:rPr>
                <w:rFonts w:cs="Arial"/>
                <w:sz w:val="20"/>
                <w:lang w:val="en-US" w:eastAsia="zh-CN"/>
              </w:rPr>
            </w:pPr>
            <w:r w:rsidRPr="003859E9">
              <w:rPr>
                <w:rFonts w:cs="Arial"/>
                <w:sz w:val="20"/>
                <w:lang w:val="en-US" w:eastAsia="zh-CN"/>
              </w:rPr>
              <w:t>Binaural</w:t>
            </w:r>
          </w:p>
        </w:tc>
        <w:tc>
          <w:tcPr>
            <w:tcW w:w="1317" w:type="dxa"/>
            <w:noWrap/>
            <w:hideMark/>
          </w:tcPr>
          <w:p w14:paraId="664561BB" w14:textId="77777777" w:rsidR="003859E9" w:rsidRPr="003859E9" w:rsidRDefault="003859E9" w:rsidP="003859E9">
            <w:pPr>
              <w:rPr>
                <w:rFonts w:cs="Arial"/>
                <w:sz w:val="20"/>
                <w:lang w:val="en-US" w:eastAsia="zh-CN"/>
              </w:rPr>
            </w:pPr>
            <w:r w:rsidRPr="003859E9">
              <w:rPr>
                <w:rFonts w:cs="Arial"/>
                <w:sz w:val="20"/>
                <w:lang w:val="en-US" w:eastAsia="zh-CN"/>
              </w:rPr>
              <w:t>0.2</w:t>
            </w:r>
          </w:p>
        </w:tc>
        <w:tc>
          <w:tcPr>
            <w:tcW w:w="1451" w:type="dxa"/>
            <w:noWrap/>
            <w:hideMark/>
          </w:tcPr>
          <w:p w14:paraId="0EC333DB" w14:textId="77777777" w:rsidR="003859E9" w:rsidRPr="003859E9" w:rsidRDefault="003859E9" w:rsidP="003859E9">
            <w:pPr>
              <w:rPr>
                <w:rFonts w:cs="Arial"/>
                <w:sz w:val="20"/>
                <w:lang w:val="en-US" w:eastAsia="zh-CN"/>
              </w:rPr>
            </w:pPr>
            <w:r w:rsidRPr="003859E9">
              <w:rPr>
                <w:rFonts w:cs="Arial"/>
                <w:sz w:val="20"/>
                <w:lang w:val="en-US" w:eastAsia="zh-CN"/>
              </w:rPr>
              <w:t>0.1000</w:t>
            </w:r>
          </w:p>
        </w:tc>
      </w:tr>
    </w:tbl>
    <w:p w14:paraId="6157AC57" w14:textId="57C7FB84" w:rsidR="003D4001" w:rsidRPr="003628DA" w:rsidRDefault="003D4001" w:rsidP="00152F51">
      <w:pPr>
        <w:rPr>
          <w:lang w:val="en-US" w:eastAsia="zh-CN"/>
        </w:rPr>
      </w:pPr>
    </w:p>
    <w:p w14:paraId="681D0564" w14:textId="130729FD" w:rsidR="002E05EC" w:rsidRPr="003628DA" w:rsidRDefault="002E05EC" w:rsidP="001D3354">
      <w:pPr>
        <w:pStyle w:val="Heading1"/>
        <w:rPr>
          <w:lang w:val="en-US" w:eastAsia="zh-CN"/>
        </w:rPr>
      </w:pPr>
      <w:r w:rsidRPr="003628DA">
        <w:rPr>
          <w:lang w:val="en-US" w:eastAsia="zh-CN"/>
        </w:rPr>
        <w:t>Raw data delivery</w:t>
      </w:r>
    </w:p>
    <w:p w14:paraId="691FE386" w14:textId="0BB94510" w:rsidR="001D3354" w:rsidRPr="003628DA" w:rsidRDefault="006B3668" w:rsidP="001D3354">
      <w:pPr>
        <w:rPr>
          <w:lang w:val="en-US" w:eastAsia="zh-CN"/>
        </w:rPr>
      </w:pPr>
      <w:r w:rsidRPr="003628DA">
        <w:rPr>
          <w:lang w:val="en-US" w:eastAsia="zh-CN"/>
        </w:rPr>
        <w:t>Raw data containing test results were delivered to GAL. For the BS.1534-12, the data delivery file as provided by GAL was used. For the room acoustics tests, the raw text files containing tests results were share</w:t>
      </w:r>
      <w:r w:rsidR="00813A8E">
        <w:rPr>
          <w:lang w:val="en-US" w:eastAsia="zh-CN"/>
        </w:rPr>
        <w:t>d</w:t>
      </w:r>
      <w:r w:rsidRPr="003628DA">
        <w:rPr>
          <w:lang w:val="en-US" w:eastAsia="zh-CN"/>
        </w:rPr>
        <w:t xml:space="preserve"> as agreed with GAL.</w:t>
      </w:r>
    </w:p>
    <w:p w14:paraId="37364350" w14:textId="77777777" w:rsidR="00AA013B" w:rsidRPr="003628DA" w:rsidRDefault="00AA013B" w:rsidP="00AA013B">
      <w:pPr>
        <w:pStyle w:val="Heading1"/>
        <w:rPr>
          <w:lang w:val="en-US"/>
        </w:rPr>
      </w:pPr>
      <w:r w:rsidRPr="003628DA">
        <w:rPr>
          <w:lang w:val="en-US"/>
        </w:rPr>
        <w:t>References</w:t>
      </w:r>
    </w:p>
    <w:p w14:paraId="37C12642" w14:textId="77777777" w:rsidR="00AA013B" w:rsidRPr="003628DA" w:rsidRDefault="00AA013B" w:rsidP="00AA013B">
      <w:pPr>
        <w:pStyle w:val="ListParagraph"/>
        <w:numPr>
          <w:ilvl w:val="0"/>
          <w:numId w:val="13"/>
        </w:numPr>
        <w:rPr>
          <w:lang w:val="en-US"/>
        </w:rPr>
      </w:pPr>
      <w:bookmarkStart w:id="25" w:name="_Ref213767992"/>
      <w:r w:rsidRPr="003628DA">
        <w:rPr>
          <w:lang w:val="en-US"/>
        </w:rPr>
        <w:t>S4-251487 – IVAS Permanent Document IVAS-7b: Processing plan for characterization phase, v.1.0.0</w:t>
      </w:r>
      <w:bookmarkEnd w:id="25"/>
    </w:p>
    <w:p w14:paraId="07E595C9" w14:textId="77777777" w:rsidR="00AA013B" w:rsidRPr="003628DA" w:rsidRDefault="00AA013B" w:rsidP="00AA013B">
      <w:pPr>
        <w:pStyle w:val="ListParagraph"/>
        <w:numPr>
          <w:ilvl w:val="0"/>
          <w:numId w:val="13"/>
        </w:numPr>
        <w:rPr>
          <w:lang w:val="en-US"/>
        </w:rPr>
      </w:pPr>
      <w:bookmarkStart w:id="26" w:name="_Ref213767903"/>
      <w:r w:rsidRPr="003628DA">
        <w:rPr>
          <w:lang w:val="en-US"/>
        </w:rPr>
        <w:t>S4-251484 – IVAS Permanent Document IVAS-8b: Test Plan for Characterization Phase v.0.8.1</w:t>
      </w:r>
      <w:bookmarkEnd w:id="26"/>
    </w:p>
    <w:p w14:paraId="182DFC57" w14:textId="6010E0D3" w:rsidR="00AA013B" w:rsidRPr="003628DA" w:rsidRDefault="00AA013B" w:rsidP="00AA013B">
      <w:pPr>
        <w:pStyle w:val="ListParagraph"/>
        <w:numPr>
          <w:ilvl w:val="0"/>
          <w:numId w:val="13"/>
        </w:numPr>
        <w:rPr>
          <w:lang w:val="en-US"/>
        </w:rPr>
      </w:pPr>
      <w:bookmarkStart w:id="27" w:name="_Ref213768100"/>
      <w:r w:rsidRPr="003628DA">
        <w:rPr>
          <w:lang w:val="en-US"/>
        </w:rPr>
        <w:t>S4-250874 – IVAS Characterization – Room Acoustics Test Plan</w:t>
      </w:r>
      <w:bookmarkEnd w:id="27"/>
    </w:p>
    <w:p w14:paraId="54DC2F85" w14:textId="77777777" w:rsidR="0079724E" w:rsidRPr="003628DA" w:rsidRDefault="0079724E">
      <w:pPr>
        <w:widowControl/>
        <w:spacing w:after="0" w:line="240" w:lineRule="auto"/>
        <w:rPr>
          <w:b/>
          <w:sz w:val="24"/>
          <w:lang w:val="en-US" w:eastAsia="zh-CN"/>
        </w:rPr>
      </w:pPr>
      <w:r w:rsidRPr="003628DA">
        <w:rPr>
          <w:lang w:val="en-US" w:eastAsia="zh-CN"/>
        </w:rPr>
        <w:br w:type="page"/>
      </w:r>
    </w:p>
    <w:p w14:paraId="6C516B03" w14:textId="5F763500" w:rsidR="001D3354" w:rsidRPr="003628DA" w:rsidRDefault="002E05EC" w:rsidP="001D3354">
      <w:pPr>
        <w:pStyle w:val="Heading1"/>
        <w:numPr>
          <w:ilvl w:val="0"/>
          <w:numId w:val="0"/>
        </w:numPr>
        <w:rPr>
          <w:lang w:val="en-US" w:eastAsia="zh-CN"/>
        </w:rPr>
      </w:pPr>
      <w:r w:rsidRPr="003628DA">
        <w:rPr>
          <w:lang w:val="en-US" w:eastAsia="zh-CN"/>
        </w:rPr>
        <w:t>Annex A</w:t>
      </w:r>
      <w:r w:rsidR="001D3354" w:rsidRPr="003628DA">
        <w:rPr>
          <w:lang w:val="en-US" w:eastAsia="zh-CN"/>
        </w:rPr>
        <w:t>:</w:t>
      </w:r>
      <w:r w:rsidR="00092FAB" w:rsidRPr="003628DA">
        <w:rPr>
          <w:lang w:val="en-US" w:eastAsia="zh-CN"/>
        </w:rPr>
        <w:t xml:space="preserve"> BS.1534-12 </w:t>
      </w:r>
      <w:r w:rsidR="001D3354" w:rsidRPr="003628DA">
        <w:rPr>
          <w:lang w:val="en-US" w:eastAsia="zh-CN"/>
        </w:rPr>
        <w:t xml:space="preserve">test </w:t>
      </w:r>
      <w:r w:rsidR="00092FAB" w:rsidRPr="003628DA">
        <w:rPr>
          <w:lang w:val="en-US" w:eastAsia="zh-CN"/>
        </w:rPr>
        <w:t>instructions</w:t>
      </w:r>
    </w:p>
    <w:p w14:paraId="5A4FA194" w14:textId="6C9FB78B" w:rsidR="0043159D" w:rsidRPr="003628DA" w:rsidRDefault="0081511F" w:rsidP="0081511F">
      <w:pPr>
        <w:rPr>
          <w:szCs w:val="22"/>
          <w:lang w:val="en-US"/>
        </w:rPr>
      </w:pPr>
      <w:r w:rsidRPr="003628DA">
        <w:rPr>
          <w:szCs w:val="22"/>
          <w:lang w:val="en-US"/>
        </w:rPr>
        <w:t>The first step in the listening tests is to become familiar with the testing process. This phase is called a training phase, and it precedes the formal evaluation phase</w:t>
      </w:r>
      <w:r w:rsidR="003F03DD" w:rsidRPr="003628DA">
        <w:rPr>
          <w:szCs w:val="22"/>
          <w:lang w:val="en-US"/>
        </w:rPr>
        <w:t xml:space="preserve">. </w:t>
      </w:r>
      <w:r w:rsidRPr="003628DA">
        <w:rPr>
          <w:szCs w:val="22"/>
          <w:lang w:val="en-US"/>
        </w:rPr>
        <w:t>The purpose of the training phase is to allow you</w:t>
      </w:r>
      <w:r w:rsidR="003F03DD" w:rsidRPr="003628DA">
        <w:rPr>
          <w:szCs w:val="22"/>
          <w:lang w:val="en-US"/>
        </w:rPr>
        <w:t xml:space="preserve"> </w:t>
      </w:r>
      <w:r w:rsidRPr="003628DA">
        <w:rPr>
          <w:szCs w:val="22"/>
          <w:lang w:val="en-US"/>
        </w:rPr>
        <w:t xml:space="preserve">to become familiar with </w:t>
      </w:r>
      <w:r w:rsidR="00C87F6C" w:rsidRPr="003628DA">
        <w:rPr>
          <w:szCs w:val="22"/>
          <w:lang w:val="en-US"/>
        </w:rPr>
        <w:t xml:space="preserve">some of </w:t>
      </w:r>
      <w:r w:rsidRPr="003628DA">
        <w:rPr>
          <w:szCs w:val="22"/>
          <w:lang w:val="en-US"/>
        </w:rPr>
        <w:t>the sound excerpts under test and their quality level ranges</w:t>
      </w:r>
      <w:r w:rsidR="00026233" w:rsidRPr="003628DA">
        <w:rPr>
          <w:szCs w:val="22"/>
          <w:lang w:val="en-US"/>
        </w:rPr>
        <w:t xml:space="preserve">. </w:t>
      </w:r>
      <w:r w:rsidRPr="003628DA">
        <w:rPr>
          <w:szCs w:val="22"/>
          <w:lang w:val="en-US"/>
        </w:rPr>
        <w:t xml:space="preserve">The sound </w:t>
      </w:r>
      <w:r w:rsidR="0080260A" w:rsidRPr="003628DA">
        <w:rPr>
          <w:szCs w:val="22"/>
          <w:lang w:val="en-US"/>
        </w:rPr>
        <w:t>items which</w:t>
      </w:r>
      <w:r w:rsidRPr="003628DA">
        <w:rPr>
          <w:szCs w:val="22"/>
          <w:lang w:val="en-US"/>
        </w:rPr>
        <w:t xml:space="preserve"> you will listen to will be more or less critical depending on </w:t>
      </w:r>
      <w:r w:rsidR="00032B7B">
        <w:rPr>
          <w:szCs w:val="22"/>
          <w:lang w:val="en-US"/>
        </w:rPr>
        <w:t>the conditions</w:t>
      </w:r>
      <w:r w:rsidRPr="003628DA">
        <w:rPr>
          <w:szCs w:val="22"/>
          <w:lang w:val="en-US"/>
        </w:rPr>
        <w:t xml:space="preserve"> used</w:t>
      </w:r>
      <w:r w:rsidR="00032B7B">
        <w:rPr>
          <w:szCs w:val="22"/>
          <w:lang w:val="en-US"/>
        </w:rPr>
        <w:t xml:space="preserve"> for coding these </w:t>
      </w:r>
      <w:r w:rsidR="00882D26">
        <w:rPr>
          <w:szCs w:val="22"/>
          <w:lang w:val="en-US"/>
        </w:rPr>
        <w:t>excerpts</w:t>
      </w:r>
      <w:r w:rsidRPr="003628DA">
        <w:rPr>
          <w:szCs w:val="22"/>
          <w:lang w:val="en-US"/>
        </w:rPr>
        <w:t>.</w:t>
      </w:r>
    </w:p>
    <w:p w14:paraId="1560BBA2" w14:textId="44110177" w:rsidR="000E36BC" w:rsidRPr="003628DA" w:rsidRDefault="0043159D" w:rsidP="0081511F">
      <w:pPr>
        <w:rPr>
          <w:szCs w:val="22"/>
          <w:lang w:val="en-US"/>
        </w:rPr>
      </w:pPr>
      <w:r w:rsidRPr="003628DA">
        <w:rPr>
          <w:szCs w:val="22"/>
          <w:lang w:val="en-US"/>
        </w:rPr>
        <w:t xml:space="preserve">In the training phase </w:t>
      </w:r>
      <w:r w:rsidR="009E54E1" w:rsidRPr="003628DA">
        <w:rPr>
          <w:szCs w:val="22"/>
          <w:lang w:val="en-US"/>
        </w:rPr>
        <w:t xml:space="preserve">containing four trials </w:t>
      </w:r>
      <w:r w:rsidRPr="003628DA">
        <w:rPr>
          <w:szCs w:val="22"/>
          <w:lang w:val="en-US"/>
        </w:rPr>
        <w:t xml:space="preserve">you will be able to select </w:t>
      </w:r>
      <w:r w:rsidR="00DE3813" w:rsidRPr="003628DA">
        <w:rPr>
          <w:szCs w:val="22"/>
          <w:lang w:val="en-US"/>
        </w:rPr>
        <w:t xml:space="preserve">different codec conditions using buttons on the user interface. </w:t>
      </w:r>
      <w:r w:rsidR="002F34A1" w:rsidRPr="003628DA">
        <w:rPr>
          <w:szCs w:val="22"/>
          <w:lang w:val="en-US"/>
        </w:rPr>
        <w:t xml:space="preserve">You can also use keyboard </w:t>
      </w:r>
      <w:r w:rsidR="009418C2" w:rsidRPr="003628DA">
        <w:rPr>
          <w:szCs w:val="22"/>
          <w:lang w:val="en-US"/>
        </w:rPr>
        <w:t>(A through H, R for reference)</w:t>
      </w:r>
      <w:r w:rsidR="004B4F85" w:rsidRPr="003628DA">
        <w:rPr>
          <w:szCs w:val="22"/>
          <w:lang w:val="en-US"/>
        </w:rPr>
        <w:t xml:space="preserve">. </w:t>
      </w:r>
      <w:r w:rsidR="007F3A13" w:rsidRPr="003628DA">
        <w:rPr>
          <w:szCs w:val="22"/>
          <w:lang w:val="en-US"/>
        </w:rPr>
        <w:t>Listen carefully</w:t>
      </w:r>
      <w:r w:rsidR="00537AE5" w:rsidRPr="003628DA">
        <w:rPr>
          <w:szCs w:val="22"/>
          <w:lang w:val="en-US"/>
        </w:rPr>
        <w:t xml:space="preserve"> considering various aspects of audio, such as </w:t>
      </w:r>
      <w:r w:rsidR="00882D26">
        <w:rPr>
          <w:szCs w:val="22"/>
          <w:lang w:val="en-US"/>
        </w:rPr>
        <w:t xml:space="preserve">timbral </w:t>
      </w:r>
      <w:r w:rsidR="008C503B" w:rsidRPr="003628DA">
        <w:rPr>
          <w:szCs w:val="22"/>
          <w:lang w:val="en-US"/>
        </w:rPr>
        <w:t>quality</w:t>
      </w:r>
      <w:r w:rsidR="000E36BC" w:rsidRPr="003628DA">
        <w:rPr>
          <w:szCs w:val="22"/>
          <w:lang w:val="en-US"/>
        </w:rPr>
        <w:t xml:space="preserve">, </w:t>
      </w:r>
      <w:r w:rsidR="008C503B" w:rsidRPr="003628DA">
        <w:rPr>
          <w:szCs w:val="22"/>
          <w:lang w:val="en-US"/>
        </w:rPr>
        <w:t xml:space="preserve">spatiality, </w:t>
      </w:r>
      <w:r w:rsidR="000E36BC" w:rsidRPr="003628DA">
        <w:rPr>
          <w:szCs w:val="22"/>
          <w:lang w:val="en-US"/>
        </w:rPr>
        <w:t>etc.</w:t>
      </w:r>
      <w:r w:rsidR="00265AA8" w:rsidRPr="003628DA">
        <w:rPr>
          <w:szCs w:val="22"/>
          <w:lang w:val="en-US"/>
        </w:rPr>
        <w:t xml:space="preserve"> Use looping functions of the user interface as desired</w:t>
      </w:r>
      <w:r w:rsidR="00255A13" w:rsidRPr="003628DA">
        <w:rPr>
          <w:szCs w:val="22"/>
          <w:lang w:val="en-US"/>
        </w:rPr>
        <w:t>.</w:t>
      </w:r>
    </w:p>
    <w:p w14:paraId="0FA700BA" w14:textId="6B438C50" w:rsidR="008C503B" w:rsidRPr="003628DA" w:rsidRDefault="008C503B" w:rsidP="0081511F">
      <w:pPr>
        <w:rPr>
          <w:szCs w:val="22"/>
          <w:lang w:val="en-US"/>
        </w:rPr>
      </w:pPr>
      <w:r w:rsidRPr="003628DA">
        <w:rPr>
          <w:szCs w:val="22"/>
          <w:lang w:val="en-US"/>
        </w:rPr>
        <w:t>In the evaluation phase you need to rate</w:t>
      </w:r>
      <w:r w:rsidR="00E03435" w:rsidRPr="003628DA">
        <w:rPr>
          <w:szCs w:val="22"/>
          <w:lang w:val="en-US"/>
        </w:rPr>
        <w:t xml:space="preserve"> the test samples. </w:t>
      </w:r>
      <w:r w:rsidR="0098646A" w:rsidRPr="003628DA">
        <w:rPr>
          <w:szCs w:val="22"/>
          <w:lang w:val="en-US"/>
        </w:rPr>
        <w:t xml:space="preserve">There are 12 trials in the evaluation phase. </w:t>
      </w:r>
      <w:r w:rsidR="00E03435" w:rsidRPr="003628DA">
        <w:rPr>
          <w:szCs w:val="22"/>
          <w:lang w:val="en-US"/>
        </w:rPr>
        <w:t>F</w:t>
      </w:r>
      <w:r w:rsidR="0098646A" w:rsidRPr="003628DA">
        <w:rPr>
          <w:szCs w:val="22"/>
          <w:lang w:val="en-US"/>
        </w:rPr>
        <w:t xml:space="preserve">or each trial </w:t>
      </w:r>
      <w:r w:rsidR="00E03435" w:rsidRPr="003628DA">
        <w:rPr>
          <w:szCs w:val="22"/>
          <w:lang w:val="en-US"/>
        </w:rPr>
        <w:t xml:space="preserve">try </w:t>
      </w:r>
      <w:r w:rsidR="0098646A" w:rsidRPr="003628DA">
        <w:rPr>
          <w:szCs w:val="22"/>
          <w:lang w:val="en-US"/>
        </w:rPr>
        <w:t xml:space="preserve">first </w:t>
      </w:r>
      <w:r w:rsidR="00E03435" w:rsidRPr="003628DA">
        <w:rPr>
          <w:szCs w:val="22"/>
          <w:lang w:val="en-US"/>
        </w:rPr>
        <w:t xml:space="preserve">to identify the </w:t>
      </w:r>
      <w:r w:rsidR="008D6CA9" w:rsidRPr="003628DA">
        <w:rPr>
          <w:szCs w:val="22"/>
          <w:lang w:val="en-US"/>
        </w:rPr>
        <w:t xml:space="preserve">hidden reference, being the exact copy of the reference signal and </w:t>
      </w:r>
      <w:r w:rsidR="00F60EF0">
        <w:rPr>
          <w:szCs w:val="22"/>
          <w:lang w:val="en-US"/>
        </w:rPr>
        <w:t>rate it</w:t>
      </w:r>
      <w:r w:rsidR="008D6CA9" w:rsidRPr="003628DA">
        <w:rPr>
          <w:szCs w:val="22"/>
          <w:lang w:val="en-US"/>
        </w:rPr>
        <w:t xml:space="preserve"> 100. This </w:t>
      </w:r>
      <w:r w:rsidR="00E42F25" w:rsidRPr="003628DA">
        <w:rPr>
          <w:szCs w:val="22"/>
          <w:lang w:val="en-US"/>
        </w:rPr>
        <w:t xml:space="preserve">step </w:t>
      </w:r>
      <w:r w:rsidR="008D6CA9" w:rsidRPr="003628DA">
        <w:rPr>
          <w:szCs w:val="22"/>
          <w:lang w:val="en-US"/>
        </w:rPr>
        <w:t>is essential for the test!</w:t>
      </w:r>
      <w:r w:rsidR="00E42F25" w:rsidRPr="003628DA">
        <w:rPr>
          <w:szCs w:val="22"/>
          <w:lang w:val="en-US"/>
        </w:rPr>
        <w:t xml:space="preserve"> Thereafter, </w:t>
      </w:r>
      <w:r w:rsidR="001331BD" w:rsidRPr="003628DA">
        <w:rPr>
          <w:szCs w:val="22"/>
          <w:lang w:val="en-US"/>
        </w:rPr>
        <w:t xml:space="preserve">rate the remaining audio samples based on your subjective </w:t>
      </w:r>
      <w:r w:rsidR="00131660" w:rsidRPr="003628DA">
        <w:rPr>
          <w:szCs w:val="22"/>
          <w:lang w:val="en-US"/>
        </w:rPr>
        <w:t>perception of audio quality</w:t>
      </w:r>
      <w:r w:rsidR="002E7111" w:rsidRPr="003628DA">
        <w:rPr>
          <w:szCs w:val="22"/>
          <w:lang w:val="en-US"/>
        </w:rPr>
        <w:t xml:space="preserve"> as related to the reference</w:t>
      </w:r>
      <w:r w:rsidR="001331BD" w:rsidRPr="003628DA">
        <w:rPr>
          <w:szCs w:val="22"/>
          <w:lang w:val="en-US"/>
        </w:rPr>
        <w:t>.</w:t>
      </w:r>
      <w:r w:rsidR="00131660" w:rsidRPr="003628DA">
        <w:rPr>
          <w:szCs w:val="22"/>
          <w:lang w:val="en-US"/>
        </w:rPr>
        <w:t xml:space="preserve"> Note: it is okay to </w:t>
      </w:r>
      <w:r w:rsidR="00A21740" w:rsidRPr="003628DA">
        <w:rPr>
          <w:szCs w:val="22"/>
          <w:lang w:val="en-US"/>
        </w:rPr>
        <w:t>rate multiple test samples at 100.</w:t>
      </w:r>
    </w:p>
    <w:p w14:paraId="0C4811A9" w14:textId="729F3F63" w:rsidR="000321A2" w:rsidRPr="003628DA" w:rsidRDefault="000321A2" w:rsidP="008C503B">
      <w:pPr>
        <w:rPr>
          <w:szCs w:val="22"/>
          <w:lang w:val="en-US"/>
        </w:rPr>
      </w:pPr>
      <w:r w:rsidRPr="003628DA">
        <w:rPr>
          <w:szCs w:val="22"/>
          <w:lang w:val="en-US"/>
        </w:rPr>
        <w:t>Have fun!</w:t>
      </w:r>
    </w:p>
    <w:p w14:paraId="79128DA1" w14:textId="7DDCC964" w:rsidR="0081511F" w:rsidRPr="003628DA" w:rsidRDefault="0081511F" w:rsidP="0081511F">
      <w:pPr>
        <w:rPr>
          <w:lang w:val="en-US" w:eastAsia="zh-CN"/>
        </w:rPr>
      </w:pPr>
    </w:p>
    <w:p w14:paraId="525A4E7F" w14:textId="1F44F551" w:rsidR="002E05EC" w:rsidRPr="003628DA" w:rsidRDefault="001D3354" w:rsidP="0081511F">
      <w:pPr>
        <w:pStyle w:val="Heading1"/>
        <w:numPr>
          <w:ilvl w:val="0"/>
          <w:numId w:val="0"/>
        </w:numPr>
        <w:rPr>
          <w:lang w:val="en-US" w:eastAsia="zh-CN"/>
        </w:rPr>
      </w:pPr>
      <w:r w:rsidRPr="003628DA">
        <w:rPr>
          <w:lang w:val="en-US" w:eastAsia="zh-CN"/>
        </w:rPr>
        <w:t>Annex B: Room acoustics tests instructions</w:t>
      </w:r>
      <w:r w:rsidR="00092FAB" w:rsidRPr="003628DA">
        <w:rPr>
          <w:lang w:val="en-US" w:eastAsia="zh-CN"/>
        </w:rPr>
        <w:t xml:space="preserve"> </w:t>
      </w:r>
    </w:p>
    <w:p w14:paraId="74C4724C" w14:textId="77777777" w:rsidR="002B5903" w:rsidRPr="003628DA" w:rsidRDefault="002B5903" w:rsidP="002B5903">
      <w:pPr>
        <w:rPr>
          <w:lang w:val="en-US" w:eastAsia="zh-CN"/>
        </w:rPr>
      </w:pPr>
      <w:r w:rsidRPr="003628DA">
        <w:rPr>
          <w:lang w:val="en-US" w:eastAsia="zh-CN"/>
        </w:rPr>
        <w:t>In this experiment you will be evaluating systems that might be used for future immersive telecommunication services using spatial audio. Spatial audio is an audio experience where you can perceive sound as if coming from the space around you, outside and around your head. Spatial audio can be enriched by synthetic reverberation and acoustic reflections that simulate the acoustics of a room, creating a more natural and immersive experience.</w:t>
      </w:r>
    </w:p>
    <w:p w14:paraId="2F61B0AA" w14:textId="77777777" w:rsidR="002B5903" w:rsidRPr="003628DA" w:rsidRDefault="002B5903" w:rsidP="002B5903">
      <w:pPr>
        <w:rPr>
          <w:lang w:val="en-US" w:eastAsia="zh-CN"/>
        </w:rPr>
      </w:pPr>
      <w:r w:rsidRPr="003628DA">
        <w:rPr>
          <w:lang w:val="en-US" w:eastAsia="zh-CN"/>
        </w:rPr>
        <w:t>For this test you will be wearing a VR headset and headphones. The VR scene used in the test allows for three degrees of freedom (3DoF). That means that you can change your position only by rotation, and not by moving around. Please familiarize yourself with the equipment during the training session and adjust it appropriately. It is highly recommended to perform the tests while sitting on a swivel chair. It is advised not to take this test while standing.</w:t>
      </w:r>
    </w:p>
    <w:p w14:paraId="0753F655" w14:textId="2AA8B7DD" w:rsidR="00A13C8C" w:rsidRPr="003628DA" w:rsidRDefault="003977AE" w:rsidP="002B5903">
      <w:pPr>
        <w:rPr>
          <w:lang w:val="en-US" w:eastAsia="zh-CN"/>
        </w:rPr>
      </w:pPr>
      <w:r w:rsidRPr="003628DA">
        <w:rPr>
          <w:lang w:val="en-US" w:eastAsia="zh-CN"/>
        </w:rPr>
        <w:t xml:space="preserve">Please </w:t>
      </w:r>
      <w:r w:rsidR="00D5489B" w:rsidRPr="003628DA">
        <w:rPr>
          <w:lang w:val="en-US" w:eastAsia="zh-CN"/>
        </w:rPr>
        <w:t>familiarize</w:t>
      </w:r>
      <w:r w:rsidRPr="003628DA">
        <w:rPr>
          <w:lang w:val="en-US" w:eastAsia="zh-CN"/>
        </w:rPr>
        <w:t xml:space="preserve"> yourself with the VR environment and the conditions under test (CuT) first</w:t>
      </w:r>
      <w:r w:rsidR="007258FF" w:rsidRPr="003628DA">
        <w:rPr>
          <w:lang w:val="en-US" w:eastAsia="zh-CN"/>
        </w:rPr>
        <w:t xml:space="preserve"> </w:t>
      </w:r>
      <w:r w:rsidRPr="003628DA">
        <w:rPr>
          <w:lang w:val="en-US" w:eastAsia="zh-CN"/>
        </w:rPr>
        <w:t>us</w:t>
      </w:r>
      <w:r w:rsidR="007258FF" w:rsidRPr="003628DA">
        <w:rPr>
          <w:lang w:val="en-US" w:eastAsia="zh-CN"/>
        </w:rPr>
        <w:t>ing</w:t>
      </w:r>
      <w:r w:rsidRPr="003628DA">
        <w:rPr>
          <w:lang w:val="en-US" w:eastAsia="zh-CN"/>
        </w:rPr>
        <w:t xml:space="preserve"> a training application</w:t>
      </w:r>
      <w:r w:rsidR="00721524" w:rsidRPr="003628DA">
        <w:rPr>
          <w:lang w:val="en-US" w:eastAsia="zh-CN"/>
        </w:rPr>
        <w:t>. This application allows to select the conditions indicating different room acoustic synthesis modes and one without room acoustics for a reference.</w:t>
      </w:r>
      <w:r w:rsidR="00A13C8C" w:rsidRPr="003628DA">
        <w:rPr>
          <w:lang w:val="en-US" w:eastAsia="zh-CN"/>
        </w:rPr>
        <w:t xml:space="preserve"> </w:t>
      </w:r>
      <w:r w:rsidR="002B5903" w:rsidRPr="003628DA">
        <w:rPr>
          <w:lang w:val="en-US" w:eastAsia="zh-CN"/>
        </w:rPr>
        <w:t xml:space="preserve">Please take time to observe the scene around you and listen to all the stimuli representing different </w:t>
      </w:r>
      <w:r w:rsidR="00A13C8C" w:rsidRPr="003628DA">
        <w:rPr>
          <w:lang w:val="en-US" w:eastAsia="zh-CN"/>
        </w:rPr>
        <w:t>conditions</w:t>
      </w:r>
      <w:r w:rsidR="002B5903" w:rsidRPr="003628DA">
        <w:rPr>
          <w:lang w:val="en-US" w:eastAsia="zh-CN"/>
        </w:rPr>
        <w:t>. Note that it will take a couple of seconds for the playback to start.</w:t>
      </w:r>
    </w:p>
    <w:p w14:paraId="62E5F3EE" w14:textId="5F7AE883" w:rsidR="00543DDD" w:rsidRPr="003628DA" w:rsidRDefault="00A13C8C" w:rsidP="002B5903">
      <w:pPr>
        <w:rPr>
          <w:lang w:val="en-US" w:eastAsia="zh-CN"/>
        </w:rPr>
      </w:pPr>
      <w:r w:rsidRPr="003628DA">
        <w:rPr>
          <w:lang w:val="en-US" w:eastAsia="zh-CN"/>
        </w:rPr>
        <w:t>In the evaluation phase, p</w:t>
      </w:r>
      <w:r w:rsidR="002B5903" w:rsidRPr="003628DA">
        <w:rPr>
          <w:lang w:val="en-US" w:eastAsia="zh-CN"/>
        </w:rPr>
        <w:t xml:space="preserve">lease rank your preference regarding room acoustic synthesis quality and </w:t>
      </w:r>
      <w:r w:rsidR="0076008E" w:rsidRPr="003628DA">
        <w:rPr>
          <w:lang w:val="en-US" w:eastAsia="zh-CN"/>
        </w:rPr>
        <w:t>matching</w:t>
      </w:r>
      <w:r w:rsidR="002B5903" w:rsidRPr="003628DA">
        <w:rPr>
          <w:lang w:val="en-US" w:eastAsia="zh-CN"/>
        </w:rPr>
        <w:t xml:space="preserve"> the visual environment shown. </w:t>
      </w:r>
      <w:r w:rsidR="00DA086C" w:rsidRPr="003628DA">
        <w:rPr>
          <w:lang w:val="en-US" w:eastAsia="zh-CN"/>
        </w:rPr>
        <w:t>Please consider factors such as timbral quality, spatial depth, and spatial envelopment.</w:t>
      </w:r>
      <w:r w:rsidR="00DA086C">
        <w:rPr>
          <w:lang w:val="en-US" w:eastAsia="zh-CN"/>
        </w:rPr>
        <w:t xml:space="preserve"> </w:t>
      </w:r>
      <w:r w:rsidR="00D1561C" w:rsidRPr="003628DA">
        <w:rPr>
          <w:lang w:val="en-US" w:eastAsia="zh-CN"/>
        </w:rPr>
        <w:t xml:space="preserve">Note that you need to score </w:t>
      </w:r>
      <w:r w:rsidR="0076008E">
        <w:rPr>
          <w:lang w:val="en-US" w:eastAsia="zh-CN"/>
        </w:rPr>
        <w:t xml:space="preserve">at least one </w:t>
      </w:r>
      <w:r w:rsidR="00D1561C" w:rsidRPr="003628DA">
        <w:rPr>
          <w:lang w:val="en-US" w:eastAsia="zh-CN"/>
        </w:rPr>
        <w:t>preferred sample to 100.</w:t>
      </w:r>
    </w:p>
    <w:p w14:paraId="7F8865B4" w14:textId="5225E479" w:rsidR="00D014E8" w:rsidRPr="003628DA" w:rsidRDefault="00D1561C" w:rsidP="00D014E8">
      <w:pPr>
        <w:rPr>
          <w:lang w:val="en-US" w:eastAsia="zh-CN"/>
        </w:rPr>
      </w:pPr>
      <w:r w:rsidRPr="003628DA">
        <w:rPr>
          <w:lang w:val="en-US" w:eastAsia="zh-CN"/>
        </w:rPr>
        <w:t>Have fun!</w:t>
      </w:r>
    </w:p>
    <w:p w14:paraId="2EB2A354" w14:textId="77777777" w:rsidR="00D014E8" w:rsidRPr="003628DA" w:rsidRDefault="00D014E8" w:rsidP="00D014E8">
      <w:pPr>
        <w:rPr>
          <w:lang w:val="en-US"/>
        </w:rPr>
      </w:pPr>
    </w:p>
    <w:p w14:paraId="16308797" w14:textId="77777777" w:rsidR="00D014E8" w:rsidRPr="003628DA" w:rsidRDefault="00D014E8" w:rsidP="00D014E8">
      <w:pPr>
        <w:rPr>
          <w:lang w:val="en-US"/>
        </w:rPr>
      </w:pPr>
    </w:p>
    <w:p w14:paraId="5ECE5690" w14:textId="77777777" w:rsidR="00D014E8" w:rsidRPr="003628DA" w:rsidRDefault="00D014E8" w:rsidP="00D014E8">
      <w:pPr>
        <w:rPr>
          <w:lang w:val="en-US"/>
        </w:rPr>
      </w:pPr>
    </w:p>
    <w:p w14:paraId="2CDBC0AF" w14:textId="77777777" w:rsidR="00D014E8" w:rsidRPr="003628DA" w:rsidRDefault="00D014E8" w:rsidP="00D014E8">
      <w:pPr>
        <w:rPr>
          <w:lang w:val="en-US"/>
        </w:rPr>
      </w:pPr>
    </w:p>
    <w:p w14:paraId="057BC269" w14:textId="77777777" w:rsidR="00D014E8" w:rsidRPr="003628DA" w:rsidRDefault="00D014E8" w:rsidP="00D014E8">
      <w:pPr>
        <w:rPr>
          <w:lang w:val="en-US"/>
        </w:rPr>
      </w:pPr>
    </w:p>
    <w:p w14:paraId="77DDD889" w14:textId="77777777" w:rsidR="00D014E8" w:rsidRPr="003628DA" w:rsidRDefault="00D014E8" w:rsidP="00D014E8">
      <w:pPr>
        <w:rPr>
          <w:lang w:val="en-US"/>
        </w:rPr>
      </w:pPr>
    </w:p>
    <w:p w14:paraId="14C8E7EC" w14:textId="77777777" w:rsidR="00D014E8" w:rsidRPr="003628DA" w:rsidRDefault="00D014E8" w:rsidP="00D014E8">
      <w:pPr>
        <w:rPr>
          <w:lang w:val="en-US"/>
        </w:rPr>
      </w:pPr>
    </w:p>
    <w:p w14:paraId="7A760ECA" w14:textId="77777777" w:rsidR="00D014E8" w:rsidRPr="003628DA" w:rsidRDefault="00D014E8" w:rsidP="00D014E8">
      <w:pPr>
        <w:rPr>
          <w:rFonts w:cs="Arial"/>
          <w:lang w:val="en-US"/>
        </w:rPr>
      </w:pPr>
    </w:p>
    <w:p w14:paraId="1E225538" w14:textId="77777777" w:rsidR="00D014E8" w:rsidRPr="003628DA" w:rsidRDefault="00D014E8" w:rsidP="00D014E8">
      <w:pPr>
        <w:jc w:val="right"/>
        <w:rPr>
          <w:lang w:val="en-US"/>
        </w:rPr>
      </w:pPr>
    </w:p>
    <w:sectPr w:rsidR="00D014E8" w:rsidRPr="003628DA" w:rsidSect="007F7E2F">
      <w:headerReference w:type="even" r:id="rId12"/>
      <w:headerReference w:type="default" r:id="rId13"/>
      <w:footerReference w:type="even" r:id="rId14"/>
      <w:footerReference w:type="default" r:id="rId15"/>
      <w:headerReference w:type="first" r:id="rId16"/>
      <w:footerReference w:type="first" r:id="rId17"/>
      <w:endnotePr>
        <w:numFmt w:val="decimal"/>
      </w:endnotePr>
      <w:pgSz w:w="11907" w:h="16840" w:code="9"/>
      <w:pgMar w:top="1140" w:right="1418" w:bottom="680" w:left="11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EABD09" w14:textId="77777777" w:rsidR="006C5896" w:rsidRDefault="006C5896">
      <w:r>
        <w:separator/>
      </w:r>
    </w:p>
  </w:endnote>
  <w:endnote w:type="continuationSeparator" w:id="0">
    <w:p w14:paraId="78A9B4A4" w14:textId="77777777" w:rsidR="006C5896" w:rsidRDefault="006C58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AFEB5" w14:textId="77777777" w:rsidR="00B23EDC" w:rsidRDefault="00B23ED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49D6F" w14:textId="77777777" w:rsidR="007069CF" w:rsidRDefault="007069CF">
    <w:pPr>
      <w:pStyle w:val="Footer"/>
      <w:tabs>
        <w:tab w:val="clear" w:pos="8640"/>
        <w:tab w:val="right" w:pos="9360"/>
      </w:tabs>
      <w:spacing w:after="0"/>
      <w:rPr>
        <w:sz w:val="18"/>
      </w:rPr>
    </w:pPr>
    <w:r>
      <w:rPr>
        <w:b/>
        <w:sz w:val="18"/>
      </w:rPr>
      <w:tab/>
    </w:r>
    <w:r>
      <w:rPr>
        <w:b/>
        <w:sz w:val="18"/>
      </w:rPr>
      <w:tab/>
      <w:t xml:space="preserve">Page: </w:t>
    </w:r>
    <w:r>
      <w:rPr>
        <w:rStyle w:val="PageNumber"/>
        <w:b/>
        <w:sz w:val="18"/>
      </w:rPr>
      <w:fldChar w:fldCharType="begin"/>
    </w:r>
    <w:r>
      <w:rPr>
        <w:rStyle w:val="PageNumber"/>
        <w:b/>
        <w:sz w:val="18"/>
      </w:rPr>
      <w:instrText xml:space="preserve"> PAGE </w:instrText>
    </w:r>
    <w:r>
      <w:rPr>
        <w:rStyle w:val="PageNumber"/>
        <w:b/>
        <w:sz w:val="18"/>
      </w:rPr>
      <w:fldChar w:fldCharType="separate"/>
    </w:r>
    <w:r w:rsidR="00100557">
      <w:rPr>
        <w:rStyle w:val="PageNumber"/>
        <w:b/>
        <w:noProof/>
        <w:sz w:val="18"/>
      </w:rPr>
      <w:t>12</w:t>
    </w:r>
    <w:r>
      <w:rPr>
        <w:rStyle w:val="PageNumber"/>
        <w:b/>
        <w:sz w:val="18"/>
      </w:rPr>
      <w:fldChar w:fldCharType="end"/>
    </w:r>
    <w:r>
      <w:rPr>
        <w:rStyle w:val="PageNumber"/>
        <w:b/>
        <w:sz w:val="18"/>
      </w:rPr>
      <w:t>/</w:t>
    </w:r>
    <w:r>
      <w:rPr>
        <w:rStyle w:val="PageNumber"/>
        <w:b/>
        <w:sz w:val="18"/>
      </w:rPr>
      <w:fldChar w:fldCharType="begin"/>
    </w:r>
    <w:r>
      <w:rPr>
        <w:rStyle w:val="PageNumber"/>
        <w:b/>
        <w:sz w:val="18"/>
      </w:rPr>
      <w:instrText xml:space="preserve"> NUMPAGES </w:instrText>
    </w:r>
    <w:r>
      <w:rPr>
        <w:rStyle w:val="PageNumber"/>
        <w:b/>
        <w:sz w:val="18"/>
      </w:rPr>
      <w:fldChar w:fldCharType="separate"/>
    </w:r>
    <w:r w:rsidR="00100557">
      <w:rPr>
        <w:rStyle w:val="PageNumber"/>
        <w:b/>
        <w:noProof/>
        <w:sz w:val="18"/>
      </w:rPr>
      <w:t>12</w:t>
    </w:r>
    <w:r>
      <w:rPr>
        <w:rStyle w:val="PageNumber"/>
        <w:b/>
        <w:sz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45F58F" w14:textId="77777777" w:rsidR="007069CF" w:rsidRDefault="007069CF">
    <w:pPr>
      <w:pStyle w:val="Footer"/>
      <w:tabs>
        <w:tab w:val="clear" w:pos="8640"/>
        <w:tab w:val="right" w:pos="9360"/>
      </w:tabs>
      <w:spacing w:after="0"/>
      <w:rPr>
        <w:sz w:val="18"/>
      </w:rPr>
    </w:pPr>
    <w:r>
      <w:rPr>
        <w:b/>
        <w:sz w:val="18"/>
      </w:rPr>
      <w:tab/>
    </w:r>
    <w:r>
      <w:rPr>
        <w:b/>
        <w:sz w:val="18"/>
      </w:rPr>
      <w:tab/>
      <w:t xml:space="preserve">Page: </w:t>
    </w:r>
    <w:r>
      <w:rPr>
        <w:rStyle w:val="PageNumber"/>
        <w:b/>
        <w:sz w:val="18"/>
      </w:rPr>
      <w:fldChar w:fldCharType="begin"/>
    </w:r>
    <w:r>
      <w:rPr>
        <w:rStyle w:val="PageNumber"/>
        <w:b/>
        <w:sz w:val="18"/>
      </w:rPr>
      <w:instrText xml:space="preserve"> PAGE </w:instrText>
    </w:r>
    <w:r>
      <w:rPr>
        <w:rStyle w:val="PageNumber"/>
        <w:b/>
        <w:sz w:val="18"/>
      </w:rPr>
      <w:fldChar w:fldCharType="separate"/>
    </w:r>
    <w:r w:rsidR="00100557">
      <w:rPr>
        <w:rStyle w:val="PageNumber"/>
        <w:b/>
        <w:noProof/>
        <w:sz w:val="18"/>
      </w:rPr>
      <w:t>1</w:t>
    </w:r>
    <w:r>
      <w:rPr>
        <w:rStyle w:val="PageNumber"/>
        <w:b/>
        <w:sz w:val="18"/>
      </w:rPr>
      <w:fldChar w:fldCharType="end"/>
    </w:r>
    <w:r>
      <w:rPr>
        <w:rStyle w:val="PageNumber"/>
        <w:b/>
        <w:sz w:val="18"/>
      </w:rPr>
      <w:t>/</w:t>
    </w:r>
    <w:r>
      <w:rPr>
        <w:rStyle w:val="PageNumber"/>
        <w:b/>
        <w:sz w:val="18"/>
      </w:rPr>
      <w:fldChar w:fldCharType="begin"/>
    </w:r>
    <w:r>
      <w:rPr>
        <w:rStyle w:val="PageNumber"/>
        <w:b/>
        <w:sz w:val="18"/>
      </w:rPr>
      <w:instrText xml:space="preserve"> NUMPAGES </w:instrText>
    </w:r>
    <w:r>
      <w:rPr>
        <w:rStyle w:val="PageNumber"/>
        <w:b/>
        <w:sz w:val="18"/>
      </w:rPr>
      <w:fldChar w:fldCharType="separate"/>
    </w:r>
    <w:r w:rsidR="00100557">
      <w:rPr>
        <w:rStyle w:val="PageNumber"/>
        <w:b/>
        <w:noProof/>
        <w:sz w:val="18"/>
      </w:rPr>
      <w:t>12</w:t>
    </w:r>
    <w:r>
      <w:rPr>
        <w:rStyle w:val="PageNumber"/>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230779" w14:textId="77777777" w:rsidR="006C5896" w:rsidRDefault="006C5896">
      <w:r>
        <w:separator/>
      </w:r>
    </w:p>
  </w:footnote>
  <w:footnote w:type="continuationSeparator" w:id="0">
    <w:p w14:paraId="25713C42" w14:textId="77777777" w:rsidR="006C5896" w:rsidRDefault="006C58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7826FA" w14:textId="77777777" w:rsidR="00B23EDC" w:rsidRDefault="00B23E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2B8F64" w14:textId="77777777" w:rsidR="007069CF" w:rsidRDefault="007069CF">
    <w:pPr>
      <w:pStyle w:val="Header"/>
      <w:spacing w:after="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22EA5" w14:textId="0A20D01C" w:rsidR="00AD3DD6" w:rsidRDefault="00AD3DD6" w:rsidP="00AD3DD6">
    <w:pPr>
      <w:pStyle w:val="Header"/>
      <w:tabs>
        <w:tab w:val="right" w:pos="9360"/>
      </w:tabs>
    </w:pPr>
    <w:r>
      <w:rPr>
        <w:b/>
        <w:sz w:val="28"/>
      </w:rPr>
      <w:t>3GPP TSG</w:t>
    </w:r>
    <w:r w:rsidR="00F70D68">
      <w:rPr>
        <w:b/>
        <w:sz w:val="28"/>
      </w:rPr>
      <w:t>-</w:t>
    </w:r>
    <w:r w:rsidR="00100557">
      <w:rPr>
        <w:b/>
        <w:sz w:val="28"/>
      </w:rPr>
      <w:t>S</w:t>
    </w:r>
    <w:r w:rsidR="00AA5885">
      <w:rPr>
        <w:b/>
        <w:sz w:val="28"/>
      </w:rPr>
      <w:t>A WG4</w:t>
    </w:r>
    <w:r w:rsidR="00F70D68">
      <w:rPr>
        <w:b/>
        <w:sz w:val="28"/>
      </w:rPr>
      <w:t xml:space="preserve"> </w:t>
    </w:r>
    <w:r w:rsidR="00100557">
      <w:rPr>
        <w:b/>
        <w:sz w:val="28"/>
      </w:rPr>
      <w:t>#</w:t>
    </w:r>
    <w:r w:rsidR="00AA5885">
      <w:rPr>
        <w:b/>
        <w:sz w:val="28"/>
      </w:rPr>
      <w:t>134</w:t>
    </w:r>
    <w:r>
      <w:rPr>
        <w:b/>
        <w:sz w:val="28"/>
      </w:rPr>
      <w:t xml:space="preserve"> meeting</w:t>
    </w:r>
    <w:r w:rsidRPr="00550410">
      <w:rPr>
        <w:sz w:val="28"/>
        <w:szCs w:val="28"/>
      </w:rPr>
      <w:tab/>
    </w:r>
    <w:r w:rsidRPr="00550410">
      <w:rPr>
        <w:sz w:val="28"/>
        <w:szCs w:val="28"/>
      </w:rPr>
      <w:tab/>
      <w:t xml:space="preserve">    </w:t>
    </w:r>
    <w:r w:rsidRPr="00550410">
      <w:rPr>
        <w:b/>
        <w:iCs/>
        <w:sz w:val="28"/>
        <w:szCs w:val="28"/>
      </w:rPr>
      <w:t>S4</w:t>
    </w:r>
    <w:r w:rsidR="004452EB" w:rsidRPr="00550410">
      <w:rPr>
        <w:b/>
        <w:iCs/>
        <w:sz w:val="28"/>
        <w:szCs w:val="28"/>
      </w:rPr>
      <w:t>-</w:t>
    </w:r>
    <w:r w:rsidR="00AA5885" w:rsidRPr="00550410">
      <w:rPr>
        <w:b/>
        <w:iCs/>
        <w:sz w:val="28"/>
        <w:szCs w:val="28"/>
      </w:rPr>
      <w:t>251</w:t>
    </w:r>
    <w:r w:rsidR="00F303F6" w:rsidRPr="00550410">
      <w:rPr>
        <w:b/>
        <w:iCs/>
        <w:sz w:val="28"/>
        <w:szCs w:val="28"/>
      </w:rPr>
      <w:t>74</w:t>
    </w:r>
    <w:r w:rsidR="00B23EDC">
      <w:rPr>
        <w:b/>
        <w:iCs/>
        <w:sz w:val="28"/>
        <w:szCs w:val="28"/>
      </w:rPr>
      <w:t>1</w:t>
    </w:r>
  </w:p>
  <w:p w14:paraId="04547684" w14:textId="77777777" w:rsidR="00AD3DD6" w:rsidRDefault="00D170ED" w:rsidP="00AD3DD6">
    <w:pPr>
      <w:pStyle w:val="Header"/>
    </w:pPr>
    <w:r>
      <w:rPr>
        <w:b/>
        <w:sz w:val="24"/>
      </w:rPr>
      <w:t>17</w:t>
    </w:r>
    <w:r w:rsidR="00AD3DD6">
      <w:rPr>
        <w:b/>
        <w:sz w:val="24"/>
      </w:rPr>
      <w:t>-</w:t>
    </w:r>
    <w:r w:rsidR="00F70D68">
      <w:rPr>
        <w:b/>
        <w:sz w:val="24"/>
      </w:rPr>
      <w:t>2</w:t>
    </w:r>
    <w:r>
      <w:rPr>
        <w:b/>
        <w:sz w:val="24"/>
      </w:rPr>
      <w:t>1</w:t>
    </w:r>
    <w:r w:rsidR="00F70D68">
      <w:rPr>
        <w:b/>
        <w:sz w:val="24"/>
      </w:rPr>
      <w:t xml:space="preserve"> </w:t>
    </w:r>
    <w:r>
      <w:rPr>
        <w:b/>
        <w:sz w:val="24"/>
      </w:rPr>
      <w:t>November</w:t>
    </w:r>
    <w:r w:rsidR="00AD3DD6">
      <w:rPr>
        <w:b/>
        <w:sz w:val="24"/>
      </w:rPr>
      <w:t xml:space="preserve"> 20</w:t>
    </w:r>
    <w:r w:rsidR="00F70D68">
      <w:rPr>
        <w:b/>
        <w:sz w:val="24"/>
      </w:rPr>
      <w:t>2</w:t>
    </w:r>
    <w:r>
      <w:rPr>
        <w:b/>
        <w:sz w:val="24"/>
      </w:rPr>
      <w:t>5</w:t>
    </w:r>
    <w:r w:rsidR="00AD3DD6">
      <w:rPr>
        <w:b/>
        <w:sz w:val="24"/>
      </w:rPr>
      <w:t xml:space="preserve">, </w:t>
    </w:r>
    <w:r>
      <w:rPr>
        <w:b/>
        <w:sz w:val="24"/>
      </w:rPr>
      <w:t>Dallas</w:t>
    </w:r>
    <w:r w:rsidR="00F70D68">
      <w:rPr>
        <w:b/>
        <w:sz w:val="24"/>
      </w:rPr>
      <w:t xml:space="preserve">, </w:t>
    </w:r>
    <w:r>
      <w:rPr>
        <w:b/>
        <w:sz w:val="24"/>
      </w:rPr>
      <w:t>Texas, United States</w:t>
    </w:r>
  </w:p>
  <w:p w14:paraId="3753621F" w14:textId="77777777" w:rsidR="007069CF" w:rsidRPr="00AD3DD6" w:rsidRDefault="007069CF" w:rsidP="00AD3DD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7C118FC"/>
    <w:multiLevelType w:val="hybridMultilevel"/>
    <w:tmpl w:val="3598965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27103DEC"/>
    <w:multiLevelType w:val="hybridMultilevel"/>
    <w:tmpl w:val="8DCEB592"/>
    <w:lvl w:ilvl="0" w:tplc="FFFFFFFF">
      <w:start w:val="1"/>
      <w:numFmt w:val="bullet"/>
      <w:lvlText w:val=""/>
      <w:lvlJc w:val="left"/>
      <w:pPr>
        <w:ind w:left="720" w:hanging="360"/>
      </w:pPr>
      <w:rPr>
        <w:rFonts w:ascii="Symbol" w:hAnsi="Symbol" w:hint="default"/>
      </w:rPr>
    </w:lvl>
    <w:lvl w:ilvl="1" w:tplc="2000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30A13DC3"/>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326038B8"/>
    <w:multiLevelType w:val="hybridMultilevel"/>
    <w:tmpl w:val="F1588244"/>
    <w:lvl w:ilvl="0" w:tplc="FFFFFFFF">
      <w:start w:val="1"/>
      <w:numFmt w:val="bullet"/>
      <w:lvlText w:val=""/>
      <w:lvlJc w:val="left"/>
      <w:pPr>
        <w:ind w:left="720" w:hanging="360"/>
      </w:pPr>
      <w:rPr>
        <w:rFonts w:ascii="Symbol" w:hAnsi="Symbol" w:hint="default"/>
      </w:rPr>
    </w:lvl>
    <w:lvl w:ilvl="1" w:tplc="2000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33660AC3"/>
    <w:multiLevelType w:val="hybridMultilevel"/>
    <w:tmpl w:val="EFFAF1DE"/>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E6F4A21C">
      <w:start w:val="1"/>
      <w:numFmt w:val="bullet"/>
      <w:pStyle w:val="bulletlevel3"/>
      <w:lvlText w:val=""/>
      <w:lvlJc w:val="left"/>
      <w:pPr>
        <w:ind w:left="2160" w:hanging="360"/>
      </w:pPr>
      <w:rPr>
        <w:rFonts w:ascii="Wingdings" w:hAnsi="Wingdings" w:hint="default"/>
      </w:rPr>
    </w:lvl>
    <w:lvl w:ilvl="3" w:tplc="6156A94E">
      <w:start w:val="1"/>
      <w:numFmt w:val="bullet"/>
      <w:pStyle w:val="bulletlevel4"/>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7" w15:restartNumberingAfterBreak="0">
    <w:nsid w:val="3F590B4E"/>
    <w:multiLevelType w:val="hybridMultilevel"/>
    <w:tmpl w:val="C85E3DBE"/>
    <w:lvl w:ilvl="0" w:tplc="E30255A4">
      <w:start w:val="1"/>
      <w:numFmt w:val="decimal"/>
      <w:lvlText w:val="[%1]"/>
      <w:lvlJc w:val="left"/>
      <w:pPr>
        <w:ind w:left="720" w:hanging="360"/>
      </w:pPr>
      <w:rPr>
        <w:rFonts w:hint="default"/>
        <w:strike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494B0F57"/>
    <w:multiLevelType w:val="hybridMultilevel"/>
    <w:tmpl w:val="78DE38E2"/>
    <w:lvl w:ilvl="0" w:tplc="FFFFFFFF">
      <w:start w:val="1"/>
      <w:numFmt w:val="bullet"/>
      <w:lvlText w:val=""/>
      <w:lvlJc w:val="left"/>
      <w:pPr>
        <w:ind w:left="720" w:hanging="360"/>
      </w:pPr>
      <w:rPr>
        <w:rFonts w:ascii="Symbol" w:hAnsi="Symbol" w:hint="default"/>
      </w:rPr>
    </w:lvl>
    <w:lvl w:ilvl="1" w:tplc="2000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4CB21C98"/>
    <w:multiLevelType w:val="hybridMultilevel"/>
    <w:tmpl w:val="367E0CB6"/>
    <w:lvl w:ilvl="0" w:tplc="20000001">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E643851"/>
    <w:multiLevelType w:val="hybridMultilevel"/>
    <w:tmpl w:val="92B6E10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714241D9"/>
    <w:multiLevelType w:val="hybridMultilevel"/>
    <w:tmpl w:val="CE2ACCDA"/>
    <w:lvl w:ilvl="0" w:tplc="FFFFFFFF">
      <w:start w:val="1"/>
      <w:numFmt w:val="bullet"/>
      <w:lvlText w:val=""/>
      <w:lvlJc w:val="left"/>
      <w:pPr>
        <w:ind w:left="720" w:hanging="360"/>
      </w:pPr>
      <w:rPr>
        <w:rFonts w:ascii="Symbol" w:hAnsi="Symbol" w:hint="default"/>
      </w:rPr>
    </w:lvl>
    <w:lvl w:ilvl="1" w:tplc="2000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120732957">
    <w:abstractNumId w:val="0"/>
  </w:num>
  <w:num w:numId="2" w16cid:durableId="209998502">
    <w:abstractNumId w:val="12"/>
  </w:num>
  <w:num w:numId="3" w16cid:durableId="1697468034">
    <w:abstractNumId w:val="6"/>
  </w:num>
  <w:num w:numId="4" w16cid:durableId="768157088">
    <w:abstractNumId w:val="3"/>
  </w:num>
  <w:num w:numId="5" w16cid:durableId="1179808982">
    <w:abstractNumId w:val="1"/>
  </w:num>
  <w:num w:numId="6" w16cid:durableId="978221988">
    <w:abstractNumId w:val="9"/>
  </w:num>
  <w:num w:numId="7" w16cid:durableId="1341271834">
    <w:abstractNumId w:val="2"/>
  </w:num>
  <w:num w:numId="8" w16cid:durableId="582178569">
    <w:abstractNumId w:val="8"/>
  </w:num>
  <w:num w:numId="9" w16cid:durableId="708065346">
    <w:abstractNumId w:val="4"/>
  </w:num>
  <w:num w:numId="10" w16cid:durableId="1660576006">
    <w:abstractNumId w:val="11"/>
  </w:num>
  <w:num w:numId="11" w16cid:durableId="1323659677">
    <w:abstractNumId w:val="10"/>
  </w:num>
  <w:num w:numId="12" w16cid:durableId="428087752">
    <w:abstractNumId w:val="5"/>
  </w:num>
  <w:num w:numId="13" w16cid:durableId="1627344912">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removePersonalInformation/>
  <w:removeDateAndTime/>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fr-FR" w:vendorID="64" w:dllVersion="0" w:nlCheck="1" w:checkStyle="0"/>
  <w:activeWritingStyle w:appName="MSWord" w:lang="da-DK" w:vendorID="64" w:dllVersion="0" w:nlCheck="1" w:checkStyle="0"/>
  <w:activeWritingStyle w:appName="MSWord" w:lang="ja-JP" w:vendorID="64" w:dllVersion="0" w:nlCheck="1" w:checkStyle="1"/>
  <w:activeWritingStyle w:appName="MSWord" w:lang="en-NL" w:vendorID="64" w:dllVersion="0" w:nlCheck="1" w:checkStyle="0"/>
  <w:activeWritingStyle w:appName="MSWord" w:lang="nl-NL"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numFmt w:val="decimal"/>
    <w:endnote w:id="-1"/>
    <w:endnote w:id="0"/>
  </w:endnotePr>
  <w:compat>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gnword-docGUID" w:val="{3E34BEAA-74B7-4212-B1E0-F02C96DD668D}"/>
    <w:docVar w:name="dgnword-eventsink" w:val="104158504"/>
  </w:docVars>
  <w:rsids>
    <w:rsidRoot w:val="00F22B59"/>
    <w:rsid w:val="00000466"/>
    <w:rsid w:val="000015C9"/>
    <w:rsid w:val="00001F69"/>
    <w:rsid w:val="0000259C"/>
    <w:rsid w:val="00002A13"/>
    <w:rsid w:val="00002AED"/>
    <w:rsid w:val="000037AD"/>
    <w:rsid w:val="00005905"/>
    <w:rsid w:val="0000590E"/>
    <w:rsid w:val="00006E22"/>
    <w:rsid w:val="0000777C"/>
    <w:rsid w:val="00007DFC"/>
    <w:rsid w:val="000103BB"/>
    <w:rsid w:val="00010E29"/>
    <w:rsid w:val="00010F6E"/>
    <w:rsid w:val="00011FAD"/>
    <w:rsid w:val="0001230D"/>
    <w:rsid w:val="00012B2B"/>
    <w:rsid w:val="00012C7F"/>
    <w:rsid w:val="00012F0D"/>
    <w:rsid w:val="00013328"/>
    <w:rsid w:val="0001369C"/>
    <w:rsid w:val="00014070"/>
    <w:rsid w:val="000142BD"/>
    <w:rsid w:val="0001535D"/>
    <w:rsid w:val="00015C14"/>
    <w:rsid w:val="00015D7B"/>
    <w:rsid w:val="00016E7A"/>
    <w:rsid w:val="000178B0"/>
    <w:rsid w:val="00017E58"/>
    <w:rsid w:val="00021A20"/>
    <w:rsid w:val="00021B78"/>
    <w:rsid w:val="000224FC"/>
    <w:rsid w:val="00022D39"/>
    <w:rsid w:val="00022E1E"/>
    <w:rsid w:val="00023CD0"/>
    <w:rsid w:val="00024020"/>
    <w:rsid w:val="00025795"/>
    <w:rsid w:val="00025966"/>
    <w:rsid w:val="00025AD2"/>
    <w:rsid w:val="00025D1E"/>
    <w:rsid w:val="00025E34"/>
    <w:rsid w:val="00025F55"/>
    <w:rsid w:val="00026020"/>
    <w:rsid w:val="00026233"/>
    <w:rsid w:val="00026D7D"/>
    <w:rsid w:val="00030F6E"/>
    <w:rsid w:val="0003169B"/>
    <w:rsid w:val="00031CEF"/>
    <w:rsid w:val="00031D7D"/>
    <w:rsid w:val="000321A2"/>
    <w:rsid w:val="00032488"/>
    <w:rsid w:val="000324B1"/>
    <w:rsid w:val="000328B4"/>
    <w:rsid w:val="00032B7B"/>
    <w:rsid w:val="00032E50"/>
    <w:rsid w:val="00033AB6"/>
    <w:rsid w:val="00033D82"/>
    <w:rsid w:val="000348D8"/>
    <w:rsid w:val="0003495E"/>
    <w:rsid w:val="00035905"/>
    <w:rsid w:val="00036081"/>
    <w:rsid w:val="00036BB2"/>
    <w:rsid w:val="0003789A"/>
    <w:rsid w:val="00037A72"/>
    <w:rsid w:val="000405B0"/>
    <w:rsid w:val="000409B2"/>
    <w:rsid w:val="000419F9"/>
    <w:rsid w:val="00041D1B"/>
    <w:rsid w:val="000428EB"/>
    <w:rsid w:val="00043918"/>
    <w:rsid w:val="000453DC"/>
    <w:rsid w:val="00045AE2"/>
    <w:rsid w:val="0004667C"/>
    <w:rsid w:val="00046DC3"/>
    <w:rsid w:val="0004730B"/>
    <w:rsid w:val="0004733A"/>
    <w:rsid w:val="00047BD3"/>
    <w:rsid w:val="00050720"/>
    <w:rsid w:val="00050C5A"/>
    <w:rsid w:val="00050FF0"/>
    <w:rsid w:val="0005135E"/>
    <w:rsid w:val="0005248A"/>
    <w:rsid w:val="00053C83"/>
    <w:rsid w:val="00054807"/>
    <w:rsid w:val="0005678B"/>
    <w:rsid w:val="00056A7A"/>
    <w:rsid w:val="00057287"/>
    <w:rsid w:val="000572DB"/>
    <w:rsid w:val="0006086C"/>
    <w:rsid w:val="00061BCA"/>
    <w:rsid w:val="0006250B"/>
    <w:rsid w:val="000627EF"/>
    <w:rsid w:val="00062930"/>
    <w:rsid w:val="0006464F"/>
    <w:rsid w:val="00064FDA"/>
    <w:rsid w:val="00066770"/>
    <w:rsid w:val="0006794D"/>
    <w:rsid w:val="00067CA8"/>
    <w:rsid w:val="000710F3"/>
    <w:rsid w:val="00071DBE"/>
    <w:rsid w:val="00072CE6"/>
    <w:rsid w:val="000751BC"/>
    <w:rsid w:val="000758D5"/>
    <w:rsid w:val="000758D6"/>
    <w:rsid w:val="00076B3D"/>
    <w:rsid w:val="000778D6"/>
    <w:rsid w:val="00077A73"/>
    <w:rsid w:val="000801D9"/>
    <w:rsid w:val="000807DB"/>
    <w:rsid w:val="00081BD1"/>
    <w:rsid w:val="00082C3A"/>
    <w:rsid w:val="00082CB8"/>
    <w:rsid w:val="0008325F"/>
    <w:rsid w:val="000858D8"/>
    <w:rsid w:val="00086394"/>
    <w:rsid w:val="00086A99"/>
    <w:rsid w:val="00087CD7"/>
    <w:rsid w:val="00087DA9"/>
    <w:rsid w:val="00087E35"/>
    <w:rsid w:val="00091DD9"/>
    <w:rsid w:val="00091F2B"/>
    <w:rsid w:val="00092750"/>
    <w:rsid w:val="00092FAB"/>
    <w:rsid w:val="00093074"/>
    <w:rsid w:val="00093B5D"/>
    <w:rsid w:val="0009576B"/>
    <w:rsid w:val="00095877"/>
    <w:rsid w:val="00097D85"/>
    <w:rsid w:val="000A04FC"/>
    <w:rsid w:val="000A0FC3"/>
    <w:rsid w:val="000A296C"/>
    <w:rsid w:val="000A3045"/>
    <w:rsid w:val="000A508D"/>
    <w:rsid w:val="000A576A"/>
    <w:rsid w:val="000A5A0F"/>
    <w:rsid w:val="000A677F"/>
    <w:rsid w:val="000B0EA6"/>
    <w:rsid w:val="000B1DAB"/>
    <w:rsid w:val="000B269A"/>
    <w:rsid w:val="000B27EC"/>
    <w:rsid w:val="000B281F"/>
    <w:rsid w:val="000B2D73"/>
    <w:rsid w:val="000B324D"/>
    <w:rsid w:val="000B351C"/>
    <w:rsid w:val="000B3F4A"/>
    <w:rsid w:val="000B5E95"/>
    <w:rsid w:val="000B6307"/>
    <w:rsid w:val="000B6389"/>
    <w:rsid w:val="000B6FA8"/>
    <w:rsid w:val="000B71CD"/>
    <w:rsid w:val="000B7457"/>
    <w:rsid w:val="000C04E9"/>
    <w:rsid w:val="000C2A29"/>
    <w:rsid w:val="000C2ECF"/>
    <w:rsid w:val="000C2F2E"/>
    <w:rsid w:val="000C6948"/>
    <w:rsid w:val="000C707C"/>
    <w:rsid w:val="000C793D"/>
    <w:rsid w:val="000C7E59"/>
    <w:rsid w:val="000D0D5D"/>
    <w:rsid w:val="000D14F2"/>
    <w:rsid w:val="000D2278"/>
    <w:rsid w:val="000D2E4C"/>
    <w:rsid w:val="000D3307"/>
    <w:rsid w:val="000D48EB"/>
    <w:rsid w:val="000D5A38"/>
    <w:rsid w:val="000D6025"/>
    <w:rsid w:val="000D660D"/>
    <w:rsid w:val="000D697C"/>
    <w:rsid w:val="000D6F50"/>
    <w:rsid w:val="000D73CD"/>
    <w:rsid w:val="000D7D11"/>
    <w:rsid w:val="000D7F7E"/>
    <w:rsid w:val="000E206D"/>
    <w:rsid w:val="000E2105"/>
    <w:rsid w:val="000E218E"/>
    <w:rsid w:val="000E2A4A"/>
    <w:rsid w:val="000E2D1A"/>
    <w:rsid w:val="000E36BC"/>
    <w:rsid w:val="000E3A2A"/>
    <w:rsid w:val="000E4947"/>
    <w:rsid w:val="000F2168"/>
    <w:rsid w:val="000F2243"/>
    <w:rsid w:val="000F2446"/>
    <w:rsid w:val="000F357B"/>
    <w:rsid w:val="000F3C59"/>
    <w:rsid w:val="000F441B"/>
    <w:rsid w:val="000F6208"/>
    <w:rsid w:val="000F651D"/>
    <w:rsid w:val="000F7A5A"/>
    <w:rsid w:val="001000AC"/>
    <w:rsid w:val="001001CD"/>
    <w:rsid w:val="00100557"/>
    <w:rsid w:val="0010058B"/>
    <w:rsid w:val="00100D86"/>
    <w:rsid w:val="0010222A"/>
    <w:rsid w:val="001024FA"/>
    <w:rsid w:val="00102578"/>
    <w:rsid w:val="00103729"/>
    <w:rsid w:val="00103E70"/>
    <w:rsid w:val="00104613"/>
    <w:rsid w:val="00105FFE"/>
    <w:rsid w:val="00106D44"/>
    <w:rsid w:val="0010741E"/>
    <w:rsid w:val="0011154F"/>
    <w:rsid w:val="0011499E"/>
    <w:rsid w:val="00116BA8"/>
    <w:rsid w:val="001207AC"/>
    <w:rsid w:val="001213F3"/>
    <w:rsid w:val="00122A20"/>
    <w:rsid w:val="00122A39"/>
    <w:rsid w:val="00123715"/>
    <w:rsid w:val="00123EDC"/>
    <w:rsid w:val="0012499F"/>
    <w:rsid w:val="0012708A"/>
    <w:rsid w:val="00130125"/>
    <w:rsid w:val="0013014D"/>
    <w:rsid w:val="0013052A"/>
    <w:rsid w:val="00130F21"/>
    <w:rsid w:val="00131660"/>
    <w:rsid w:val="001323A3"/>
    <w:rsid w:val="001323A9"/>
    <w:rsid w:val="001327F4"/>
    <w:rsid w:val="00132C86"/>
    <w:rsid w:val="001331BD"/>
    <w:rsid w:val="00134021"/>
    <w:rsid w:val="00134101"/>
    <w:rsid w:val="0013464B"/>
    <w:rsid w:val="00134C5A"/>
    <w:rsid w:val="0013542A"/>
    <w:rsid w:val="001355BA"/>
    <w:rsid w:val="0013667E"/>
    <w:rsid w:val="00136903"/>
    <w:rsid w:val="00136C13"/>
    <w:rsid w:val="0013722E"/>
    <w:rsid w:val="00137AAA"/>
    <w:rsid w:val="001405B9"/>
    <w:rsid w:val="00140CC7"/>
    <w:rsid w:val="0014122D"/>
    <w:rsid w:val="001424F9"/>
    <w:rsid w:val="00142743"/>
    <w:rsid w:val="00142AC9"/>
    <w:rsid w:val="00142CE3"/>
    <w:rsid w:val="0014340D"/>
    <w:rsid w:val="00143465"/>
    <w:rsid w:val="001440A3"/>
    <w:rsid w:val="00144A94"/>
    <w:rsid w:val="00145A56"/>
    <w:rsid w:val="001462DA"/>
    <w:rsid w:val="00146949"/>
    <w:rsid w:val="00146E98"/>
    <w:rsid w:val="001473CB"/>
    <w:rsid w:val="001505A8"/>
    <w:rsid w:val="00150E99"/>
    <w:rsid w:val="001514B0"/>
    <w:rsid w:val="00151791"/>
    <w:rsid w:val="00151CCA"/>
    <w:rsid w:val="00151F5B"/>
    <w:rsid w:val="001523B4"/>
    <w:rsid w:val="00152896"/>
    <w:rsid w:val="00152F51"/>
    <w:rsid w:val="00153499"/>
    <w:rsid w:val="00154627"/>
    <w:rsid w:val="0015530F"/>
    <w:rsid w:val="00155F16"/>
    <w:rsid w:val="0015600D"/>
    <w:rsid w:val="00156777"/>
    <w:rsid w:val="0015788F"/>
    <w:rsid w:val="00157D5A"/>
    <w:rsid w:val="0016098D"/>
    <w:rsid w:val="0016132A"/>
    <w:rsid w:val="00161963"/>
    <w:rsid w:val="00162A03"/>
    <w:rsid w:val="001630BC"/>
    <w:rsid w:val="001630EB"/>
    <w:rsid w:val="001630F1"/>
    <w:rsid w:val="00163ACF"/>
    <w:rsid w:val="00163EDC"/>
    <w:rsid w:val="00166339"/>
    <w:rsid w:val="0016634E"/>
    <w:rsid w:val="00166A5F"/>
    <w:rsid w:val="001677BA"/>
    <w:rsid w:val="0017010E"/>
    <w:rsid w:val="00170E1E"/>
    <w:rsid w:val="00171922"/>
    <w:rsid w:val="00173288"/>
    <w:rsid w:val="00173574"/>
    <w:rsid w:val="00175507"/>
    <w:rsid w:val="001755B9"/>
    <w:rsid w:val="00177159"/>
    <w:rsid w:val="001779DC"/>
    <w:rsid w:val="00177C17"/>
    <w:rsid w:val="00180626"/>
    <w:rsid w:val="00180BA8"/>
    <w:rsid w:val="00180C16"/>
    <w:rsid w:val="00181AC0"/>
    <w:rsid w:val="0018334E"/>
    <w:rsid w:val="0018494F"/>
    <w:rsid w:val="00184AF1"/>
    <w:rsid w:val="00185584"/>
    <w:rsid w:val="00186094"/>
    <w:rsid w:val="00186252"/>
    <w:rsid w:val="001867AC"/>
    <w:rsid w:val="00186975"/>
    <w:rsid w:val="00187BB5"/>
    <w:rsid w:val="00190204"/>
    <w:rsid w:val="00190DEC"/>
    <w:rsid w:val="001919DC"/>
    <w:rsid w:val="00191EF2"/>
    <w:rsid w:val="00192DEB"/>
    <w:rsid w:val="00192FE1"/>
    <w:rsid w:val="00193F4A"/>
    <w:rsid w:val="00193FEE"/>
    <w:rsid w:val="001948B5"/>
    <w:rsid w:val="00194F89"/>
    <w:rsid w:val="00196C16"/>
    <w:rsid w:val="0019741C"/>
    <w:rsid w:val="001979BC"/>
    <w:rsid w:val="001A0579"/>
    <w:rsid w:val="001A0DB4"/>
    <w:rsid w:val="001A24B2"/>
    <w:rsid w:val="001A2684"/>
    <w:rsid w:val="001A2A52"/>
    <w:rsid w:val="001A34E0"/>
    <w:rsid w:val="001A46E7"/>
    <w:rsid w:val="001A643B"/>
    <w:rsid w:val="001A69B5"/>
    <w:rsid w:val="001A79A7"/>
    <w:rsid w:val="001A7DB0"/>
    <w:rsid w:val="001B111F"/>
    <w:rsid w:val="001B1457"/>
    <w:rsid w:val="001B1932"/>
    <w:rsid w:val="001B2230"/>
    <w:rsid w:val="001B26AD"/>
    <w:rsid w:val="001B5A20"/>
    <w:rsid w:val="001B68A9"/>
    <w:rsid w:val="001B7BC7"/>
    <w:rsid w:val="001B7C81"/>
    <w:rsid w:val="001C052B"/>
    <w:rsid w:val="001C09AE"/>
    <w:rsid w:val="001C1362"/>
    <w:rsid w:val="001C2D8C"/>
    <w:rsid w:val="001C3EB3"/>
    <w:rsid w:val="001C3FF3"/>
    <w:rsid w:val="001C47EB"/>
    <w:rsid w:val="001C4831"/>
    <w:rsid w:val="001C4A5C"/>
    <w:rsid w:val="001C62BE"/>
    <w:rsid w:val="001C7901"/>
    <w:rsid w:val="001D08DA"/>
    <w:rsid w:val="001D0EDD"/>
    <w:rsid w:val="001D294D"/>
    <w:rsid w:val="001D2D54"/>
    <w:rsid w:val="001D3354"/>
    <w:rsid w:val="001D391E"/>
    <w:rsid w:val="001D449C"/>
    <w:rsid w:val="001D623A"/>
    <w:rsid w:val="001D659E"/>
    <w:rsid w:val="001D6823"/>
    <w:rsid w:val="001D6857"/>
    <w:rsid w:val="001E20BF"/>
    <w:rsid w:val="001E2FFD"/>
    <w:rsid w:val="001E34B1"/>
    <w:rsid w:val="001E5ADB"/>
    <w:rsid w:val="001E78A3"/>
    <w:rsid w:val="001E78D9"/>
    <w:rsid w:val="001F05D8"/>
    <w:rsid w:val="001F2E15"/>
    <w:rsid w:val="001F3888"/>
    <w:rsid w:val="001F50BA"/>
    <w:rsid w:val="001F6C4C"/>
    <w:rsid w:val="001F6EEB"/>
    <w:rsid w:val="001F7A89"/>
    <w:rsid w:val="001F7CBA"/>
    <w:rsid w:val="002005E6"/>
    <w:rsid w:val="0020104A"/>
    <w:rsid w:val="0020388E"/>
    <w:rsid w:val="00204880"/>
    <w:rsid w:val="00204B74"/>
    <w:rsid w:val="0020526D"/>
    <w:rsid w:val="002057B1"/>
    <w:rsid w:val="002057F7"/>
    <w:rsid w:val="0020689C"/>
    <w:rsid w:val="00206E0C"/>
    <w:rsid w:val="0021083E"/>
    <w:rsid w:val="00211127"/>
    <w:rsid w:val="00211531"/>
    <w:rsid w:val="00212149"/>
    <w:rsid w:val="002121AC"/>
    <w:rsid w:val="002129A6"/>
    <w:rsid w:val="00214ACA"/>
    <w:rsid w:val="00215035"/>
    <w:rsid w:val="00215741"/>
    <w:rsid w:val="00217488"/>
    <w:rsid w:val="00220477"/>
    <w:rsid w:val="00221207"/>
    <w:rsid w:val="00221D56"/>
    <w:rsid w:val="002223C5"/>
    <w:rsid w:val="00222531"/>
    <w:rsid w:val="002234EF"/>
    <w:rsid w:val="00224215"/>
    <w:rsid w:val="00224D29"/>
    <w:rsid w:val="0022562B"/>
    <w:rsid w:val="00227FBA"/>
    <w:rsid w:val="00230A72"/>
    <w:rsid w:val="00230AF9"/>
    <w:rsid w:val="00230B8B"/>
    <w:rsid w:val="0023170E"/>
    <w:rsid w:val="00232070"/>
    <w:rsid w:val="00232540"/>
    <w:rsid w:val="002332A7"/>
    <w:rsid w:val="00233357"/>
    <w:rsid w:val="00233EB0"/>
    <w:rsid w:val="002344A7"/>
    <w:rsid w:val="002344F8"/>
    <w:rsid w:val="002352DF"/>
    <w:rsid w:val="002369EC"/>
    <w:rsid w:val="00237FD8"/>
    <w:rsid w:val="0024048F"/>
    <w:rsid w:val="002404D2"/>
    <w:rsid w:val="0024151C"/>
    <w:rsid w:val="00241C2A"/>
    <w:rsid w:val="00242072"/>
    <w:rsid w:val="00242AE8"/>
    <w:rsid w:val="00243682"/>
    <w:rsid w:val="00243A46"/>
    <w:rsid w:val="00243C1A"/>
    <w:rsid w:val="0024459B"/>
    <w:rsid w:val="002446CB"/>
    <w:rsid w:val="0024632B"/>
    <w:rsid w:val="002463A4"/>
    <w:rsid w:val="002508EC"/>
    <w:rsid w:val="00250E52"/>
    <w:rsid w:val="002514A3"/>
    <w:rsid w:val="002515DF"/>
    <w:rsid w:val="002531A3"/>
    <w:rsid w:val="00253449"/>
    <w:rsid w:val="00253829"/>
    <w:rsid w:val="0025492C"/>
    <w:rsid w:val="00255A13"/>
    <w:rsid w:val="00256746"/>
    <w:rsid w:val="0025795B"/>
    <w:rsid w:val="00257E0A"/>
    <w:rsid w:val="00260968"/>
    <w:rsid w:val="00260E04"/>
    <w:rsid w:val="00261DB1"/>
    <w:rsid w:val="0026284B"/>
    <w:rsid w:val="00262BBB"/>
    <w:rsid w:val="00265691"/>
    <w:rsid w:val="00265AA8"/>
    <w:rsid w:val="00265E26"/>
    <w:rsid w:val="0026668F"/>
    <w:rsid w:val="002673CF"/>
    <w:rsid w:val="00267540"/>
    <w:rsid w:val="00271B16"/>
    <w:rsid w:val="00271EE3"/>
    <w:rsid w:val="00272ADA"/>
    <w:rsid w:val="00273E27"/>
    <w:rsid w:val="00274160"/>
    <w:rsid w:val="00274ED2"/>
    <w:rsid w:val="0027591C"/>
    <w:rsid w:val="00275F42"/>
    <w:rsid w:val="002764F5"/>
    <w:rsid w:val="002776A0"/>
    <w:rsid w:val="002808C0"/>
    <w:rsid w:val="00280B8B"/>
    <w:rsid w:val="00281934"/>
    <w:rsid w:val="00281D59"/>
    <w:rsid w:val="00282146"/>
    <w:rsid w:val="00282F44"/>
    <w:rsid w:val="00283331"/>
    <w:rsid w:val="00284FA8"/>
    <w:rsid w:val="002857A6"/>
    <w:rsid w:val="00286028"/>
    <w:rsid w:val="002860AF"/>
    <w:rsid w:val="002867C9"/>
    <w:rsid w:val="00290948"/>
    <w:rsid w:val="00291732"/>
    <w:rsid w:val="00292EEA"/>
    <w:rsid w:val="00293C32"/>
    <w:rsid w:val="00293C7E"/>
    <w:rsid w:val="002941AE"/>
    <w:rsid w:val="00294852"/>
    <w:rsid w:val="0029614A"/>
    <w:rsid w:val="00296B9C"/>
    <w:rsid w:val="00297586"/>
    <w:rsid w:val="002979A7"/>
    <w:rsid w:val="00297A84"/>
    <w:rsid w:val="00297B71"/>
    <w:rsid w:val="00297CDE"/>
    <w:rsid w:val="002A0886"/>
    <w:rsid w:val="002A0ACE"/>
    <w:rsid w:val="002A0D75"/>
    <w:rsid w:val="002A133F"/>
    <w:rsid w:val="002A1B32"/>
    <w:rsid w:val="002A28A6"/>
    <w:rsid w:val="002A2C9E"/>
    <w:rsid w:val="002A2E8E"/>
    <w:rsid w:val="002A35AB"/>
    <w:rsid w:val="002A50DE"/>
    <w:rsid w:val="002A51FF"/>
    <w:rsid w:val="002A52BA"/>
    <w:rsid w:val="002A545A"/>
    <w:rsid w:val="002A560E"/>
    <w:rsid w:val="002A5BA9"/>
    <w:rsid w:val="002A7813"/>
    <w:rsid w:val="002B01E6"/>
    <w:rsid w:val="002B0603"/>
    <w:rsid w:val="002B2F2F"/>
    <w:rsid w:val="002B41A1"/>
    <w:rsid w:val="002B5903"/>
    <w:rsid w:val="002B7932"/>
    <w:rsid w:val="002B7D45"/>
    <w:rsid w:val="002C0785"/>
    <w:rsid w:val="002C1080"/>
    <w:rsid w:val="002C1B44"/>
    <w:rsid w:val="002C1E8E"/>
    <w:rsid w:val="002C2BAF"/>
    <w:rsid w:val="002C4B09"/>
    <w:rsid w:val="002C4ED3"/>
    <w:rsid w:val="002C565F"/>
    <w:rsid w:val="002C5CF6"/>
    <w:rsid w:val="002C623D"/>
    <w:rsid w:val="002C6969"/>
    <w:rsid w:val="002C727C"/>
    <w:rsid w:val="002C7CC3"/>
    <w:rsid w:val="002C7D6A"/>
    <w:rsid w:val="002D02E7"/>
    <w:rsid w:val="002D0A98"/>
    <w:rsid w:val="002D0ECE"/>
    <w:rsid w:val="002D10DF"/>
    <w:rsid w:val="002D117E"/>
    <w:rsid w:val="002D207A"/>
    <w:rsid w:val="002D2CB4"/>
    <w:rsid w:val="002D31D8"/>
    <w:rsid w:val="002D4C57"/>
    <w:rsid w:val="002D501F"/>
    <w:rsid w:val="002D5A61"/>
    <w:rsid w:val="002D6116"/>
    <w:rsid w:val="002E05EC"/>
    <w:rsid w:val="002E181F"/>
    <w:rsid w:val="002E1EA7"/>
    <w:rsid w:val="002E2352"/>
    <w:rsid w:val="002E4630"/>
    <w:rsid w:val="002E4F56"/>
    <w:rsid w:val="002E7111"/>
    <w:rsid w:val="002E7192"/>
    <w:rsid w:val="002F1BB7"/>
    <w:rsid w:val="002F2C15"/>
    <w:rsid w:val="002F31A0"/>
    <w:rsid w:val="002F34A1"/>
    <w:rsid w:val="002F34B7"/>
    <w:rsid w:val="002F360B"/>
    <w:rsid w:val="002F3FD0"/>
    <w:rsid w:val="002F4619"/>
    <w:rsid w:val="002F4EED"/>
    <w:rsid w:val="002F50C5"/>
    <w:rsid w:val="002F55CA"/>
    <w:rsid w:val="002F572B"/>
    <w:rsid w:val="002F5EF7"/>
    <w:rsid w:val="002F6C7D"/>
    <w:rsid w:val="002F6CE0"/>
    <w:rsid w:val="002F7737"/>
    <w:rsid w:val="00302245"/>
    <w:rsid w:val="00302E8A"/>
    <w:rsid w:val="00303760"/>
    <w:rsid w:val="0030509B"/>
    <w:rsid w:val="00306498"/>
    <w:rsid w:val="0030674D"/>
    <w:rsid w:val="00306878"/>
    <w:rsid w:val="00307B78"/>
    <w:rsid w:val="00310170"/>
    <w:rsid w:val="00310D2B"/>
    <w:rsid w:val="00310D50"/>
    <w:rsid w:val="00311AC6"/>
    <w:rsid w:val="00311EE2"/>
    <w:rsid w:val="003123B8"/>
    <w:rsid w:val="00314D25"/>
    <w:rsid w:val="00315C39"/>
    <w:rsid w:val="00315D7E"/>
    <w:rsid w:val="003169AD"/>
    <w:rsid w:val="003179EE"/>
    <w:rsid w:val="00320686"/>
    <w:rsid w:val="00321A27"/>
    <w:rsid w:val="00321C70"/>
    <w:rsid w:val="00323DBC"/>
    <w:rsid w:val="00324425"/>
    <w:rsid w:val="00324561"/>
    <w:rsid w:val="00324D79"/>
    <w:rsid w:val="0032653E"/>
    <w:rsid w:val="00326ACE"/>
    <w:rsid w:val="00331BCF"/>
    <w:rsid w:val="00333919"/>
    <w:rsid w:val="00334429"/>
    <w:rsid w:val="003345AB"/>
    <w:rsid w:val="00334A3F"/>
    <w:rsid w:val="00335529"/>
    <w:rsid w:val="00335782"/>
    <w:rsid w:val="003357F0"/>
    <w:rsid w:val="003409B9"/>
    <w:rsid w:val="00340A5B"/>
    <w:rsid w:val="00340A98"/>
    <w:rsid w:val="00340B38"/>
    <w:rsid w:val="0034150B"/>
    <w:rsid w:val="003423B2"/>
    <w:rsid w:val="003424EF"/>
    <w:rsid w:val="00343214"/>
    <w:rsid w:val="0034440E"/>
    <w:rsid w:val="0034460D"/>
    <w:rsid w:val="0034467E"/>
    <w:rsid w:val="00344E87"/>
    <w:rsid w:val="0034540D"/>
    <w:rsid w:val="00345881"/>
    <w:rsid w:val="003462B2"/>
    <w:rsid w:val="003462F2"/>
    <w:rsid w:val="00346388"/>
    <w:rsid w:val="00346E2D"/>
    <w:rsid w:val="0035084C"/>
    <w:rsid w:val="003508CB"/>
    <w:rsid w:val="00350FFF"/>
    <w:rsid w:val="003511D2"/>
    <w:rsid w:val="00351976"/>
    <w:rsid w:val="00351C82"/>
    <w:rsid w:val="00351EA2"/>
    <w:rsid w:val="0035206C"/>
    <w:rsid w:val="00352339"/>
    <w:rsid w:val="003531E3"/>
    <w:rsid w:val="00353797"/>
    <w:rsid w:val="003559B3"/>
    <w:rsid w:val="00356246"/>
    <w:rsid w:val="00356380"/>
    <w:rsid w:val="0035645B"/>
    <w:rsid w:val="003569E2"/>
    <w:rsid w:val="003621BE"/>
    <w:rsid w:val="003628DA"/>
    <w:rsid w:val="003637B5"/>
    <w:rsid w:val="003641E2"/>
    <w:rsid w:val="0036422F"/>
    <w:rsid w:val="00364495"/>
    <w:rsid w:val="003652E5"/>
    <w:rsid w:val="00366958"/>
    <w:rsid w:val="00366BB9"/>
    <w:rsid w:val="00366D70"/>
    <w:rsid w:val="00370271"/>
    <w:rsid w:val="00370E6F"/>
    <w:rsid w:val="00372D86"/>
    <w:rsid w:val="00372F0F"/>
    <w:rsid w:val="003735F4"/>
    <w:rsid w:val="00374291"/>
    <w:rsid w:val="00374665"/>
    <w:rsid w:val="00375DC9"/>
    <w:rsid w:val="0037660D"/>
    <w:rsid w:val="00376E84"/>
    <w:rsid w:val="0038002B"/>
    <w:rsid w:val="00380315"/>
    <w:rsid w:val="003811AC"/>
    <w:rsid w:val="003815F2"/>
    <w:rsid w:val="0038231B"/>
    <w:rsid w:val="00382EAD"/>
    <w:rsid w:val="00384167"/>
    <w:rsid w:val="00385047"/>
    <w:rsid w:val="0038551D"/>
    <w:rsid w:val="00385585"/>
    <w:rsid w:val="003857F6"/>
    <w:rsid w:val="003859E9"/>
    <w:rsid w:val="0038699E"/>
    <w:rsid w:val="00387576"/>
    <w:rsid w:val="00387699"/>
    <w:rsid w:val="00387A8A"/>
    <w:rsid w:val="0039038D"/>
    <w:rsid w:val="003908C6"/>
    <w:rsid w:val="00390D1F"/>
    <w:rsid w:val="003926D4"/>
    <w:rsid w:val="0039280E"/>
    <w:rsid w:val="0039350F"/>
    <w:rsid w:val="00394884"/>
    <w:rsid w:val="00394B1B"/>
    <w:rsid w:val="00395655"/>
    <w:rsid w:val="003977AE"/>
    <w:rsid w:val="003A1CE0"/>
    <w:rsid w:val="003A2131"/>
    <w:rsid w:val="003A5C6C"/>
    <w:rsid w:val="003A5E78"/>
    <w:rsid w:val="003A6E5A"/>
    <w:rsid w:val="003A6E6B"/>
    <w:rsid w:val="003A6F66"/>
    <w:rsid w:val="003A7886"/>
    <w:rsid w:val="003A7CA8"/>
    <w:rsid w:val="003B01B5"/>
    <w:rsid w:val="003B022E"/>
    <w:rsid w:val="003B0661"/>
    <w:rsid w:val="003B3CA9"/>
    <w:rsid w:val="003B3D01"/>
    <w:rsid w:val="003B42FF"/>
    <w:rsid w:val="003B4A4F"/>
    <w:rsid w:val="003B4CE8"/>
    <w:rsid w:val="003B4D1D"/>
    <w:rsid w:val="003B5779"/>
    <w:rsid w:val="003B5C35"/>
    <w:rsid w:val="003B6BA4"/>
    <w:rsid w:val="003C10BA"/>
    <w:rsid w:val="003C127A"/>
    <w:rsid w:val="003C1749"/>
    <w:rsid w:val="003C1A0B"/>
    <w:rsid w:val="003C1CDB"/>
    <w:rsid w:val="003C2118"/>
    <w:rsid w:val="003C24B1"/>
    <w:rsid w:val="003C2B30"/>
    <w:rsid w:val="003C3640"/>
    <w:rsid w:val="003C3CCE"/>
    <w:rsid w:val="003D058A"/>
    <w:rsid w:val="003D13DB"/>
    <w:rsid w:val="003D1787"/>
    <w:rsid w:val="003D1E7A"/>
    <w:rsid w:val="003D1ECB"/>
    <w:rsid w:val="003D3073"/>
    <w:rsid w:val="003D3464"/>
    <w:rsid w:val="003D4001"/>
    <w:rsid w:val="003D47D7"/>
    <w:rsid w:val="003D5354"/>
    <w:rsid w:val="003D567A"/>
    <w:rsid w:val="003D5EDA"/>
    <w:rsid w:val="003D6A65"/>
    <w:rsid w:val="003D6AA4"/>
    <w:rsid w:val="003D7121"/>
    <w:rsid w:val="003D771D"/>
    <w:rsid w:val="003D78E3"/>
    <w:rsid w:val="003E037D"/>
    <w:rsid w:val="003E03A6"/>
    <w:rsid w:val="003E05BB"/>
    <w:rsid w:val="003E28F5"/>
    <w:rsid w:val="003E4514"/>
    <w:rsid w:val="003E4E9A"/>
    <w:rsid w:val="003E4FD8"/>
    <w:rsid w:val="003E50A5"/>
    <w:rsid w:val="003E5A87"/>
    <w:rsid w:val="003F03DD"/>
    <w:rsid w:val="003F05EE"/>
    <w:rsid w:val="003F0C4E"/>
    <w:rsid w:val="003F16C6"/>
    <w:rsid w:val="003F1DE7"/>
    <w:rsid w:val="003F25B9"/>
    <w:rsid w:val="003F305A"/>
    <w:rsid w:val="003F3363"/>
    <w:rsid w:val="003F3852"/>
    <w:rsid w:val="003F40D2"/>
    <w:rsid w:val="003F4A95"/>
    <w:rsid w:val="003F4A9C"/>
    <w:rsid w:val="003F55CD"/>
    <w:rsid w:val="003F595C"/>
    <w:rsid w:val="003F607B"/>
    <w:rsid w:val="003F6841"/>
    <w:rsid w:val="003F6CE8"/>
    <w:rsid w:val="003F6EA8"/>
    <w:rsid w:val="003F6F6F"/>
    <w:rsid w:val="003F7845"/>
    <w:rsid w:val="0040069D"/>
    <w:rsid w:val="00400804"/>
    <w:rsid w:val="0040090A"/>
    <w:rsid w:val="00400D34"/>
    <w:rsid w:val="004013C3"/>
    <w:rsid w:val="00402CBB"/>
    <w:rsid w:val="00402DF1"/>
    <w:rsid w:val="0040374C"/>
    <w:rsid w:val="00403F89"/>
    <w:rsid w:val="00404303"/>
    <w:rsid w:val="00405C82"/>
    <w:rsid w:val="00405E8D"/>
    <w:rsid w:val="0040673E"/>
    <w:rsid w:val="004121A2"/>
    <w:rsid w:val="00412BEB"/>
    <w:rsid w:val="004131FF"/>
    <w:rsid w:val="00413784"/>
    <w:rsid w:val="00413FA9"/>
    <w:rsid w:val="00414319"/>
    <w:rsid w:val="00414E44"/>
    <w:rsid w:val="00416522"/>
    <w:rsid w:val="0041680B"/>
    <w:rsid w:val="00416886"/>
    <w:rsid w:val="00421816"/>
    <w:rsid w:val="0042197F"/>
    <w:rsid w:val="004239D7"/>
    <w:rsid w:val="00423A8F"/>
    <w:rsid w:val="0042510B"/>
    <w:rsid w:val="004270BD"/>
    <w:rsid w:val="004274DF"/>
    <w:rsid w:val="00430DB6"/>
    <w:rsid w:val="0043159D"/>
    <w:rsid w:val="004320B8"/>
    <w:rsid w:val="00432CFD"/>
    <w:rsid w:val="00432D71"/>
    <w:rsid w:val="0043400D"/>
    <w:rsid w:val="00434125"/>
    <w:rsid w:val="004344C5"/>
    <w:rsid w:val="004349FB"/>
    <w:rsid w:val="00434E39"/>
    <w:rsid w:val="00435B11"/>
    <w:rsid w:val="00435C5F"/>
    <w:rsid w:val="00440209"/>
    <w:rsid w:val="00440A86"/>
    <w:rsid w:val="00440B06"/>
    <w:rsid w:val="004420EE"/>
    <w:rsid w:val="00442B1D"/>
    <w:rsid w:val="0044412A"/>
    <w:rsid w:val="00444B7D"/>
    <w:rsid w:val="004452EB"/>
    <w:rsid w:val="0044573C"/>
    <w:rsid w:val="0044732C"/>
    <w:rsid w:val="00450451"/>
    <w:rsid w:val="00450BF0"/>
    <w:rsid w:val="00452506"/>
    <w:rsid w:val="00453272"/>
    <w:rsid w:val="00453A73"/>
    <w:rsid w:val="00455270"/>
    <w:rsid w:val="00455587"/>
    <w:rsid w:val="00455660"/>
    <w:rsid w:val="00457023"/>
    <w:rsid w:val="004571A2"/>
    <w:rsid w:val="00460F4F"/>
    <w:rsid w:val="0046119A"/>
    <w:rsid w:val="00461E52"/>
    <w:rsid w:val="00462268"/>
    <w:rsid w:val="0046231A"/>
    <w:rsid w:val="00462766"/>
    <w:rsid w:val="00462C19"/>
    <w:rsid w:val="0046599E"/>
    <w:rsid w:val="004660D6"/>
    <w:rsid w:val="00466313"/>
    <w:rsid w:val="00467453"/>
    <w:rsid w:val="004675D9"/>
    <w:rsid w:val="00472437"/>
    <w:rsid w:val="004725DD"/>
    <w:rsid w:val="004759BC"/>
    <w:rsid w:val="00480663"/>
    <w:rsid w:val="00480FAB"/>
    <w:rsid w:val="004812D4"/>
    <w:rsid w:val="00482267"/>
    <w:rsid w:val="004828CC"/>
    <w:rsid w:val="00482A58"/>
    <w:rsid w:val="00483119"/>
    <w:rsid w:val="00483A5C"/>
    <w:rsid w:val="0048502F"/>
    <w:rsid w:val="00486210"/>
    <w:rsid w:val="0048660C"/>
    <w:rsid w:val="00486880"/>
    <w:rsid w:val="004874F1"/>
    <w:rsid w:val="0048780A"/>
    <w:rsid w:val="00487B65"/>
    <w:rsid w:val="004900B3"/>
    <w:rsid w:val="004909F9"/>
    <w:rsid w:val="00491215"/>
    <w:rsid w:val="00491261"/>
    <w:rsid w:val="0049220D"/>
    <w:rsid w:val="00494AF8"/>
    <w:rsid w:val="004951CD"/>
    <w:rsid w:val="004958FA"/>
    <w:rsid w:val="00497B1E"/>
    <w:rsid w:val="004A02BE"/>
    <w:rsid w:val="004A0934"/>
    <w:rsid w:val="004A1952"/>
    <w:rsid w:val="004A1D1B"/>
    <w:rsid w:val="004A3335"/>
    <w:rsid w:val="004A3D07"/>
    <w:rsid w:val="004A4AAB"/>
    <w:rsid w:val="004A5493"/>
    <w:rsid w:val="004A5946"/>
    <w:rsid w:val="004A6B3D"/>
    <w:rsid w:val="004A6D14"/>
    <w:rsid w:val="004A6DF1"/>
    <w:rsid w:val="004A714E"/>
    <w:rsid w:val="004A78D1"/>
    <w:rsid w:val="004A7F1A"/>
    <w:rsid w:val="004B06E2"/>
    <w:rsid w:val="004B0E9B"/>
    <w:rsid w:val="004B1645"/>
    <w:rsid w:val="004B186B"/>
    <w:rsid w:val="004B1AB0"/>
    <w:rsid w:val="004B4AE3"/>
    <w:rsid w:val="004B4F85"/>
    <w:rsid w:val="004B5B57"/>
    <w:rsid w:val="004B62B3"/>
    <w:rsid w:val="004B682A"/>
    <w:rsid w:val="004B696F"/>
    <w:rsid w:val="004B71A7"/>
    <w:rsid w:val="004B77D9"/>
    <w:rsid w:val="004B79A1"/>
    <w:rsid w:val="004C023D"/>
    <w:rsid w:val="004C1594"/>
    <w:rsid w:val="004C3E79"/>
    <w:rsid w:val="004C4487"/>
    <w:rsid w:val="004C46A9"/>
    <w:rsid w:val="004C496C"/>
    <w:rsid w:val="004C6A53"/>
    <w:rsid w:val="004C7954"/>
    <w:rsid w:val="004C7D1E"/>
    <w:rsid w:val="004C7F66"/>
    <w:rsid w:val="004D15A7"/>
    <w:rsid w:val="004D170E"/>
    <w:rsid w:val="004D1A24"/>
    <w:rsid w:val="004D1B6F"/>
    <w:rsid w:val="004D3580"/>
    <w:rsid w:val="004D36D7"/>
    <w:rsid w:val="004D4763"/>
    <w:rsid w:val="004D5764"/>
    <w:rsid w:val="004D682E"/>
    <w:rsid w:val="004D69D6"/>
    <w:rsid w:val="004D6B59"/>
    <w:rsid w:val="004D6BDB"/>
    <w:rsid w:val="004D7686"/>
    <w:rsid w:val="004D793A"/>
    <w:rsid w:val="004E0E15"/>
    <w:rsid w:val="004E1636"/>
    <w:rsid w:val="004E1757"/>
    <w:rsid w:val="004E1D1C"/>
    <w:rsid w:val="004E3E45"/>
    <w:rsid w:val="004E5344"/>
    <w:rsid w:val="004E6BAD"/>
    <w:rsid w:val="004E6E02"/>
    <w:rsid w:val="004F0140"/>
    <w:rsid w:val="004F1759"/>
    <w:rsid w:val="004F1C7F"/>
    <w:rsid w:val="004F27E2"/>
    <w:rsid w:val="004F2E45"/>
    <w:rsid w:val="004F3E6F"/>
    <w:rsid w:val="004F3ED7"/>
    <w:rsid w:val="004F4336"/>
    <w:rsid w:val="004F4B95"/>
    <w:rsid w:val="004F4FFB"/>
    <w:rsid w:val="004F63E8"/>
    <w:rsid w:val="004F673C"/>
    <w:rsid w:val="004F6B90"/>
    <w:rsid w:val="004F703C"/>
    <w:rsid w:val="004F71AC"/>
    <w:rsid w:val="00500C49"/>
    <w:rsid w:val="00501DB4"/>
    <w:rsid w:val="005024A6"/>
    <w:rsid w:val="00502F61"/>
    <w:rsid w:val="005034E3"/>
    <w:rsid w:val="00503E06"/>
    <w:rsid w:val="005047BF"/>
    <w:rsid w:val="00505683"/>
    <w:rsid w:val="005062E1"/>
    <w:rsid w:val="00506755"/>
    <w:rsid w:val="00506E8A"/>
    <w:rsid w:val="00507314"/>
    <w:rsid w:val="00507CBF"/>
    <w:rsid w:val="005102F6"/>
    <w:rsid w:val="00511B96"/>
    <w:rsid w:val="005127D4"/>
    <w:rsid w:val="00512BEE"/>
    <w:rsid w:val="0051392F"/>
    <w:rsid w:val="005140F6"/>
    <w:rsid w:val="00514F59"/>
    <w:rsid w:val="005160CB"/>
    <w:rsid w:val="0051637C"/>
    <w:rsid w:val="00516468"/>
    <w:rsid w:val="00516621"/>
    <w:rsid w:val="00516ECB"/>
    <w:rsid w:val="00517742"/>
    <w:rsid w:val="0051783E"/>
    <w:rsid w:val="00517B5F"/>
    <w:rsid w:val="00517D3C"/>
    <w:rsid w:val="00517E15"/>
    <w:rsid w:val="0052170A"/>
    <w:rsid w:val="005219D8"/>
    <w:rsid w:val="00523059"/>
    <w:rsid w:val="00523519"/>
    <w:rsid w:val="00523560"/>
    <w:rsid w:val="00523CA9"/>
    <w:rsid w:val="00523CD7"/>
    <w:rsid w:val="0052585A"/>
    <w:rsid w:val="00526CA1"/>
    <w:rsid w:val="0052711F"/>
    <w:rsid w:val="00527412"/>
    <w:rsid w:val="00530137"/>
    <w:rsid w:val="0053043B"/>
    <w:rsid w:val="00530FEA"/>
    <w:rsid w:val="00531BFA"/>
    <w:rsid w:val="0053334F"/>
    <w:rsid w:val="005337F3"/>
    <w:rsid w:val="00534828"/>
    <w:rsid w:val="00534ED8"/>
    <w:rsid w:val="00535247"/>
    <w:rsid w:val="005356C4"/>
    <w:rsid w:val="00536032"/>
    <w:rsid w:val="005360D6"/>
    <w:rsid w:val="00536823"/>
    <w:rsid w:val="00537AE5"/>
    <w:rsid w:val="005407AE"/>
    <w:rsid w:val="00540914"/>
    <w:rsid w:val="00540C82"/>
    <w:rsid w:val="00542AE2"/>
    <w:rsid w:val="00542D48"/>
    <w:rsid w:val="00543A06"/>
    <w:rsid w:val="00543DDD"/>
    <w:rsid w:val="00543F50"/>
    <w:rsid w:val="00544A42"/>
    <w:rsid w:val="005450FE"/>
    <w:rsid w:val="005454E1"/>
    <w:rsid w:val="005455EC"/>
    <w:rsid w:val="00550410"/>
    <w:rsid w:val="00551D8C"/>
    <w:rsid w:val="00552CBB"/>
    <w:rsid w:val="00552CD9"/>
    <w:rsid w:val="00553507"/>
    <w:rsid w:val="00553E93"/>
    <w:rsid w:val="00554C8F"/>
    <w:rsid w:val="00554D9F"/>
    <w:rsid w:val="00555097"/>
    <w:rsid w:val="00555478"/>
    <w:rsid w:val="00556705"/>
    <w:rsid w:val="00556B17"/>
    <w:rsid w:val="00556B1A"/>
    <w:rsid w:val="005578C7"/>
    <w:rsid w:val="0055790E"/>
    <w:rsid w:val="00557E36"/>
    <w:rsid w:val="00560489"/>
    <w:rsid w:val="005607C4"/>
    <w:rsid w:val="00562863"/>
    <w:rsid w:val="00562DDE"/>
    <w:rsid w:val="005659B5"/>
    <w:rsid w:val="00565D2F"/>
    <w:rsid w:val="00565EBC"/>
    <w:rsid w:val="0056619B"/>
    <w:rsid w:val="00566380"/>
    <w:rsid w:val="005663FE"/>
    <w:rsid w:val="00566FED"/>
    <w:rsid w:val="005676E0"/>
    <w:rsid w:val="0057036E"/>
    <w:rsid w:val="005708DC"/>
    <w:rsid w:val="005708E8"/>
    <w:rsid w:val="00570FDF"/>
    <w:rsid w:val="00571ED2"/>
    <w:rsid w:val="005725B0"/>
    <w:rsid w:val="00572C3C"/>
    <w:rsid w:val="00573626"/>
    <w:rsid w:val="0057393B"/>
    <w:rsid w:val="005748AA"/>
    <w:rsid w:val="00575B2B"/>
    <w:rsid w:val="005778A7"/>
    <w:rsid w:val="00581A17"/>
    <w:rsid w:val="00581B6B"/>
    <w:rsid w:val="005820D3"/>
    <w:rsid w:val="00582782"/>
    <w:rsid w:val="0058363A"/>
    <w:rsid w:val="00584C78"/>
    <w:rsid w:val="00585AA8"/>
    <w:rsid w:val="0058640B"/>
    <w:rsid w:val="00590CB9"/>
    <w:rsid w:val="005915D2"/>
    <w:rsid w:val="00593195"/>
    <w:rsid w:val="005956EE"/>
    <w:rsid w:val="00595B34"/>
    <w:rsid w:val="00595E71"/>
    <w:rsid w:val="005975C4"/>
    <w:rsid w:val="005A02BC"/>
    <w:rsid w:val="005A1A39"/>
    <w:rsid w:val="005A204F"/>
    <w:rsid w:val="005A2348"/>
    <w:rsid w:val="005A2C1C"/>
    <w:rsid w:val="005A2ED9"/>
    <w:rsid w:val="005A39AF"/>
    <w:rsid w:val="005A3B80"/>
    <w:rsid w:val="005A40C0"/>
    <w:rsid w:val="005A4178"/>
    <w:rsid w:val="005A46E9"/>
    <w:rsid w:val="005A5BE2"/>
    <w:rsid w:val="005A5CDC"/>
    <w:rsid w:val="005A6983"/>
    <w:rsid w:val="005A6D14"/>
    <w:rsid w:val="005A7449"/>
    <w:rsid w:val="005B10AD"/>
    <w:rsid w:val="005B1DBB"/>
    <w:rsid w:val="005B1DC7"/>
    <w:rsid w:val="005B22D2"/>
    <w:rsid w:val="005B271A"/>
    <w:rsid w:val="005B3241"/>
    <w:rsid w:val="005B3526"/>
    <w:rsid w:val="005B5938"/>
    <w:rsid w:val="005B5CF8"/>
    <w:rsid w:val="005B61BB"/>
    <w:rsid w:val="005B6D2D"/>
    <w:rsid w:val="005B729F"/>
    <w:rsid w:val="005C27D2"/>
    <w:rsid w:val="005C2874"/>
    <w:rsid w:val="005C2B5A"/>
    <w:rsid w:val="005C2DA9"/>
    <w:rsid w:val="005C3384"/>
    <w:rsid w:val="005C429C"/>
    <w:rsid w:val="005C4DF0"/>
    <w:rsid w:val="005C4EBC"/>
    <w:rsid w:val="005C6174"/>
    <w:rsid w:val="005C7443"/>
    <w:rsid w:val="005D17AC"/>
    <w:rsid w:val="005D2D49"/>
    <w:rsid w:val="005D3031"/>
    <w:rsid w:val="005D402D"/>
    <w:rsid w:val="005D4795"/>
    <w:rsid w:val="005D6001"/>
    <w:rsid w:val="005D6758"/>
    <w:rsid w:val="005D69DE"/>
    <w:rsid w:val="005D772E"/>
    <w:rsid w:val="005E17A9"/>
    <w:rsid w:val="005E19E6"/>
    <w:rsid w:val="005E4C33"/>
    <w:rsid w:val="005E6BE5"/>
    <w:rsid w:val="005F0BC8"/>
    <w:rsid w:val="005F0BF8"/>
    <w:rsid w:val="005F115C"/>
    <w:rsid w:val="005F1B22"/>
    <w:rsid w:val="005F3C60"/>
    <w:rsid w:val="005F4C2A"/>
    <w:rsid w:val="005F68ED"/>
    <w:rsid w:val="005F7784"/>
    <w:rsid w:val="005F7B0B"/>
    <w:rsid w:val="00600901"/>
    <w:rsid w:val="00601B1D"/>
    <w:rsid w:val="00601D41"/>
    <w:rsid w:val="00602DF3"/>
    <w:rsid w:val="00602F41"/>
    <w:rsid w:val="00603703"/>
    <w:rsid w:val="00603980"/>
    <w:rsid w:val="006049DA"/>
    <w:rsid w:val="0060546D"/>
    <w:rsid w:val="006070EE"/>
    <w:rsid w:val="00607231"/>
    <w:rsid w:val="0061017F"/>
    <w:rsid w:val="00610876"/>
    <w:rsid w:val="006111B9"/>
    <w:rsid w:val="006118CB"/>
    <w:rsid w:val="00611D68"/>
    <w:rsid w:val="00612C69"/>
    <w:rsid w:val="006132B0"/>
    <w:rsid w:val="0061730A"/>
    <w:rsid w:val="0061748C"/>
    <w:rsid w:val="006174F3"/>
    <w:rsid w:val="00617694"/>
    <w:rsid w:val="00617F50"/>
    <w:rsid w:val="00620558"/>
    <w:rsid w:val="00620851"/>
    <w:rsid w:val="006216DC"/>
    <w:rsid w:val="00621792"/>
    <w:rsid w:val="00622CD1"/>
    <w:rsid w:val="006237E6"/>
    <w:rsid w:val="00624F27"/>
    <w:rsid w:val="006260CF"/>
    <w:rsid w:val="00626674"/>
    <w:rsid w:val="00626A15"/>
    <w:rsid w:val="00626AF5"/>
    <w:rsid w:val="00627153"/>
    <w:rsid w:val="006276AD"/>
    <w:rsid w:val="00630470"/>
    <w:rsid w:val="0063056F"/>
    <w:rsid w:val="00630C14"/>
    <w:rsid w:val="00630D77"/>
    <w:rsid w:val="00631BB9"/>
    <w:rsid w:val="00631F85"/>
    <w:rsid w:val="00632051"/>
    <w:rsid w:val="00632B50"/>
    <w:rsid w:val="00632C38"/>
    <w:rsid w:val="00634246"/>
    <w:rsid w:val="00634F01"/>
    <w:rsid w:val="00635E7F"/>
    <w:rsid w:val="00636C9B"/>
    <w:rsid w:val="00637316"/>
    <w:rsid w:val="00640387"/>
    <w:rsid w:val="006403EF"/>
    <w:rsid w:val="006423C7"/>
    <w:rsid w:val="00642F7A"/>
    <w:rsid w:val="0064531C"/>
    <w:rsid w:val="00645768"/>
    <w:rsid w:val="00645794"/>
    <w:rsid w:val="00650894"/>
    <w:rsid w:val="006510EF"/>
    <w:rsid w:val="00652021"/>
    <w:rsid w:val="00652FDC"/>
    <w:rsid w:val="00655A7A"/>
    <w:rsid w:val="00655D90"/>
    <w:rsid w:val="00655EA0"/>
    <w:rsid w:val="006562B1"/>
    <w:rsid w:val="00656B07"/>
    <w:rsid w:val="00656DB4"/>
    <w:rsid w:val="00661424"/>
    <w:rsid w:val="006615F1"/>
    <w:rsid w:val="006625FE"/>
    <w:rsid w:val="006630B4"/>
    <w:rsid w:val="006647A9"/>
    <w:rsid w:val="00664B4B"/>
    <w:rsid w:val="006655F2"/>
    <w:rsid w:val="00665E63"/>
    <w:rsid w:val="006672DE"/>
    <w:rsid w:val="006676EE"/>
    <w:rsid w:val="006679C2"/>
    <w:rsid w:val="00667FB4"/>
    <w:rsid w:val="00670246"/>
    <w:rsid w:val="00670928"/>
    <w:rsid w:val="006717A5"/>
    <w:rsid w:val="00672093"/>
    <w:rsid w:val="00672A73"/>
    <w:rsid w:val="00673255"/>
    <w:rsid w:val="0067388C"/>
    <w:rsid w:val="006738EC"/>
    <w:rsid w:val="0067570E"/>
    <w:rsid w:val="00675A05"/>
    <w:rsid w:val="00676341"/>
    <w:rsid w:val="00676F12"/>
    <w:rsid w:val="006804B7"/>
    <w:rsid w:val="00680A6D"/>
    <w:rsid w:val="006814D5"/>
    <w:rsid w:val="00681895"/>
    <w:rsid w:val="00682082"/>
    <w:rsid w:val="006842CB"/>
    <w:rsid w:val="006843B4"/>
    <w:rsid w:val="006846FD"/>
    <w:rsid w:val="00684849"/>
    <w:rsid w:val="006860E4"/>
    <w:rsid w:val="0068711A"/>
    <w:rsid w:val="00690D0A"/>
    <w:rsid w:val="0069117B"/>
    <w:rsid w:val="00692B2D"/>
    <w:rsid w:val="00692F41"/>
    <w:rsid w:val="0069450F"/>
    <w:rsid w:val="0069517D"/>
    <w:rsid w:val="00695665"/>
    <w:rsid w:val="006957EF"/>
    <w:rsid w:val="006964D3"/>
    <w:rsid w:val="00696BF2"/>
    <w:rsid w:val="00697191"/>
    <w:rsid w:val="006A0C50"/>
    <w:rsid w:val="006A113E"/>
    <w:rsid w:val="006A114C"/>
    <w:rsid w:val="006A1FF8"/>
    <w:rsid w:val="006A25F1"/>
    <w:rsid w:val="006A3453"/>
    <w:rsid w:val="006A34AE"/>
    <w:rsid w:val="006A3888"/>
    <w:rsid w:val="006A5CBB"/>
    <w:rsid w:val="006A6972"/>
    <w:rsid w:val="006A6C81"/>
    <w:rsid w:val="006A6EB6"/>
    <w:rsid w:val="006A7EE2"/>
    <w:rsid w:val="006B207A"/>
    <w:rsid w:val="006B2B2B"/>
    <w:rsid w:val="006B333B"/>
    <w:rsid w:val="006B3599"/>
    <w:rsid w:val="006B3668"/>
    <w:rsid w:val="006B4A86"/>
    <w:rsid w:val="006B533D"/>
    <w:rsid w:val="006B5F59"/>
    <w:rsid w:val="006B7324"/>
    <w:rsid w:val="006C20AF"/>
    <w:rsid w:val="006C2AB1"/>
    <w:rsid w:val="006C2F09"/>
    <w:rsid w:val="006C3CB6"/>
    <w:rsid w:val="006C4063"/>
    <w:rsid w:val="006C42C4"/>
    <w:rsid w:val="006C5896"/>
    <w:rsid w:val="006C6054"/>
    <w:rsid w:val="006C671D"/>
    <w:rsid w:val="006D015D"/>
    <w:rsid w:val="006D1238"/>
    <w:rsid w:val="006D1665"/>
    <w:rsid w:val="006D3883"/>
    <w:rsid w:val="006D3C01"/>
    <w:rsid w:val="006D46ED"/>
    <w:rsid w:val="006D4B39"/>
    <w:rsid w:val="006D568B"/>
    <w:rsid w:val="006D64B5"/>
    <w:rsid w:val="006D7C6A"/>
    <w:rsid w:val="006E07DA"/>
    <w:rsid w:val="006E1486"/>
    <w:rsid w:val="006E15DE"/>
    <w:rsid w:val="006E22D6"/>
    <w:rsid w:val="006E2361"/>
    <w:rsid w:val="006E351B"/>
    <w:rsid w:val="006E4E13"/>
    <w:rsid w:val="006E79EC"/>
    <w:rsid w:val="006E7C0D"/>
    <w:rsid w:val="006E7C34"/>
    <w:rsid w:val="006F0D19"/>
    <w:rsid w:val="006F10CE"/>
    <w:rsid w:val="006F2EED"/>
    <w:rsid w:val="006F3C5C"/>
    <w:rsid w:val="006F4131"/>
    <w:rsid w:val="006F528D"/>
    <w:rsid w:val="006F52A4"/>
    <w:rsid w:val="006F633E"/>
    <w:rsid w:val="006F7541"/>
    <w:rsid w:val="00701171"/>
    <w:rsid w:val="00701365"/>
    <w:rsid w:val="0070141D"/>
    <w:rsid w:val="00701759"/>
    <w:rsid w:val="007018AC"/>
    <w:rsid w:val="00701925"/>
    <w:rsid w:val="007023D1"/>
    <w:rsid w:val="00702F7F"/>
    <w:rsid w:val="00703466"/>
    <w:rsid w:val="00704771"/>
    <w:rsid w:val="00704A75"/>
    <w:rsid w:val="00705161"/>
    <w:rsid w:val="00705544"/>
    <w:rsid w:val="00705701"/>
    <w:rsid w:val="00706795"/>
    <w:rsid w:val="007069CF"/>
    <w:rsid w:val="00706D02"/>
    <w:rsid w:val="007074AD"/>
    <w:rsid w:val="00707672"/>
    <w:rsid w:val="007076EE"/>
    <w:rsid w:val="00707838"/>
    <w:rsid w:val="0071019B"/>
    <w:rsid w:val="00711A83"/>
    <w:rsid w:val="00712E53"/>
    <w:rsid w:val="00713EE2"/>
    <w:rsid w:val="00714929"/>
    <w:rsid w:val="007152E3"/>
    <w:rsid w:val="00715695"/>
    <w:rsid w:val="00716234"/>
    <w:rsid w:val="007163DA"/>
    <w:rsid w:val="0071786D"/>
    <w:rsid w:val="007205E5"/>
    <w:rsid w:val="007212EA"/>
    <w:rsid w:val="00721524"/>
    <w:rsid w:val="00721908"/>
    <w:rsid w:val="00721A00"/>
    <w:rsid w:val="007223A8"/>
    <w:rsid w:val="007233EA"/>
    <w:rsid w:val="007239F7"/>
    <w:rsid w:val="00724006"/>
    <w:rsid w:val="00724BE6"/>
    <w:rsid w:val="00725339"/>
    <w:rsid w:val="0072576D"/>
    <w:rsid w:val="007258E2"/>
    <w:rsid w:val="007258FF"/>
    <w:rsid w:val="00725B4C"/>
    <w:rsid w:val="00725E96"/>
    <w:rsid w:val="00727C1F"/>
    <w:rsid w:val="00727F7A"/>
    <w:rsid w:val="007309A7"/>
    <w:rsid w:val="007311E5"/>
    <w:rsid w:val="00731888"/>
    <w:rsid w:val="00732BA3"/>
    <w:rsid w:val="00732DCA"/>
    <w:rsid w:val="0073656A"/>
    <w:rsid w:val="00737504"/>
    <w:rsid w:val="007379D2"/>
    <w:rsid w:val="00737D3C"/>
    <w:rsid w:val="00740771"/>
    <w:rsid w:val="007419A6"/>
    <w:rsid w:val="00742F33"/>
    <w:rsid w:val="00743690"/>
    <w:rsid w:val="00743954"/>
    <w:rsid w:val="00744062"/>
    <w:rsid w:val="00745589"/>
    <w:rsid w:val="00745DE1"/>
    <w:rsid w:val="00745EAE"/>
    <w:rsid w:val="00746B67"/>
    <w:rsid w:val="00750584"/>
    <w:rsid w:val="00750A07"/>
    <w:rsid w:val="00751E4F"/>
    <w:rsid w:val="00751FA9"/>
    <w:rsid w:val="00753756"/>
    <w:rsid w:val="00754154"/>
    <w:rsid w:val="00754C8C"/>
    <w:rsid w:val="00754EA7"/>
    <w:rsid w:val="007550AE"/>
    <w:rsid w:val="00755702"/>
    <w:rsid w:val="00755A80"/>
    <w:rsid w:val="00755BCF"/>
    <w:rsid w:val="00756584"/>
    <w:rsid w:val="00756951"/>
    <w:rsid w:val="0076008E"/>
    <w:rsid w:val="00760474"/>
    <w:rsid w:val="00760679"/>
    <w:rsid w:val="00760A0D"/>
    <w:rsid w:val="0076115C"/>
    <w:rsid w:val="00761DF3"/>
    <w:rsid w:val="00761F37"/>
    <w:rsid w:val="00763133"/>
    <w:rsid w:val="00763739"/>
    <w:rsid w:val="00764140"/>
    <w:rsid w:val="007671CD"/>
    <w:rsid w:val="00770524"/>
    <w:rsid w:val="00772009"/>
    <w:rsid w:val="007723CB"/>
    <w:rsid w:val="00772C3B"/>
    <w:rsid w:val="0077393F"/>
    <w:rsid w:val="00774AF7"/>
    <w:rsid w:val="00775421"/>
    <w:rsid w:val="00775978"/>
    <w:rsid w:val="00776D2E"/>
    <w:rsid w:val="00780124"/>
    <w:rsid w:val="00781D68"/>
    <w:rsid w:val="007832DB"/>
    <w:rsid w:val="00784BBE"/>
    <w:rsid w:val="00786239"/>
    <w:rsid w:val="007873ED"/>
    <w:rsid w:val="007875B5"/>
    <w:rsid w:val="007878E2"/>
    <w:rsid w:val="00790D5A"/>
    <w:rsid w:val="0079163A"/>
    <w:rsid w:val="00791EAC"/>
    <w:rsid w:val="00794B13"/>
    <w:rsid w:val="0079508D"/>
    <w:rsid w:val="00795225"/>
    <w:rsid w:val="00795249"/>
    <w:rsid w:val="007953E6"/>
    <w:rsid w:val="007957C6"/>
    <w:rsid w:val="007961CC"/>
    <w:rsid w:val="0079724E"/>
    <w:rsid w:val="007973D2"/>
    <w:rsid w:val="00797EAD"/>
    <w:rsid w:val="007A0C72"/>
    <w:rsid w:val="007A10AD"/>
    <w:rsid w:val="007A1DF8"/>
    <w:rsid w:val="007A1EC6"/>
    <w:rsid w:val="007A29E0"/>
    <w:rsid w:val="007A3385"/>
    <w:rsid w:val="007A3603"/>
    <w:rsid w:val="007A3648"/>
    <w:rsid w:val="007A3DC6"/>
    <w:rsid w:val="007A4057"/>
    <w:rsid w:val="007A4F68"/>
    <w:rsid w:val="007B233B"/>
    <w:rsid w:val="007B2642"/>
    <w:rsid w:val="007B2E1F"/>
    <w:rsid w:val="007B341B"/>
    <w:rsid w:val="007B35F7"/>
    <w:rsid w:val="007B4334"/>
    <w:rsid w:val="007B4483"/>
    <w:rsid w:val="007B4E98"/>
    <w:rsid w:val="007B55B1"/>
    <w:rsid w:val="007B6FE7"/>
    <w:rsid w:val="007B76D6"/>
    <w:rsid w:val="007B7B1B"/>
    <w:rsid w:val="007B7EBF"/>
    <w:rsid w:val="007C08F3"/>
    <w:rsid w:val="007C0C01"/>
    <w:rsid w:val="007C228F"/>
    <w:rsid w:val="007C32EF"/>
    <w:rsid w:val="007C3EA1"/>
    <w:rsid w:val="007C45BA"/>
    <w:rsid w:val="007C5523"/>
    <w:rsid w:val="007C575D"/>
    <w:rsid w:val="007C5DA0"/>
    <w:rsid w:val="007C64ED"/>
    <w:rsid w:val="007C6983"/>
    <w:rsid w:val="007C6EA4"/>
    <w:rsid w:val="007C7099"/>
    <w:rsid w:val="007C76FF"/>
    <w:rsid w:val="007C7DE1"/>
    <w:rsid w:val="007D012C"/>
    <w:rsid w:val="007D07A4"/>
    <w:rsid w:val="007D1315"/>
    <w:rsid w:val="007D272F"/>
    <w:rsid w:val="007D3505"/>
    <w:rsid w:val="007D3DD3"/>
    <w:rsid w:val="007D4337"/>
    <w:rsid w:val="007D434D"/>
    <w:rsid w:val="007D4445"/>
    <w:rsid w:val="007D513F"/>
    <w:rsid w:val="007D5AFB"/>
    <w:rsid w:val="007D5C89"/>
    <w:rsid w:val="007D649E"/>
    <w:rsid w:val="007D6E5C"/>
    <w:rsid w:val="007D7C2D"/>
    <w:rsid w:val="007E00E2"/>
    <w:rsid w:val="007E027F"/>
    <w:rsid w:val="007E0759"/>
    <w:rsid w:val="007E23CE"/>
    <w:rsid w:val="007E3D1E"/>
    <w:rsid w:val="007E51CB"/>
    <w:rsid w:val="007E57E7"/>
    <w:rsid w:val="007E5C04"/>
    <w:rsid w:val="007E609E"/>
    <w:rsid w:val="007E71A0"/>
    <w:rsid w:val="007E7E0F"/>
    <w:rsid w:val="007F0746"/>
    <w:rsid w:val="007F0907"/>
    <w:rsid w:val="007F1A6C"/>
    <w:rsid w:val="007F1D93"/>
    <w:rsid w:val="007F3A13"/>
    <w:rsid w:val="007F3B1D"/>
    <w:rsid w:val="007F3F67"/>
    <w:rsid w:val="007F5C2E"/>
    <w:rsid w:val="007F6DB0"/>
    <w:rsid w:val="007F7E2F"/>
    <w:rsid w:val="00800159"/>
    <w:rsid w:val="008001C8"/>
    <w:rsid w:val="0080053E"/>
    <w:rsid w:val="0080076E"/>
    <w:rsid w:val="00801BA6"/>
    <w:rsid w:val="00801FA6"/>
    <w:rsid w:val="0080260A"/>
    <w:rsid w:val="00802AAA"/>
    <w:rsid w:val="00802DA4"/>
    <w:rsid w:val="00803D48"/>
    <w:rsid w:val="00804382"/>
    <w:rsid w:val="00805FF7"/>
    <w:rsid w:val="0080686B"/>
    <w:rsid w:val="008076EB"/>
    <w:rsid w:val="0081050E"/>
    <w:rsid w:val="008107E2"/>
    <w:rsid w:val="0081331E"/>
    <w:rsid w:val="00813A8E"/>
    <w:rsid w:val="0081511F"/>
    <w:rsid w:val="00816828"/>
    <w:rsid w:val="0082123E"/>
    <w:rsid w:val="008217C0"/>
    <w:rsid w:val="0082288E"/>
    <w:rsid w:val="008229C1"/>
    <w:rsid w:val="0082320F"/>
    <w:rsid w:val="00823CEA"/>
    <w:rsid w:val="00823D52"/>
    <w:rsid w:val="0082467F"/>
    <w:rsid w:val="00824793"/>
    <w:rsid w:val="00825FE7"/>
    <w:rsid w:val="0082722C"/>
    <w:rsid w:val="0082776C"/>
    <w:rsid w:val="008351FC"/>
    <w:rsid w:val="00835490"/>
    <w:rsid w:val="008368D6"/>
    <w:rsid w:val="00837CE0"/>
    <w:rsid w:val="00840071"/>
    <w:rsid w:val="008404D2"/>
    <w:rsid w:val="0084058B"/>
    <w:rsid w:val="00840CCA"/>
    <w:rsid w:val="008411B7"/>
    <w:rsid w:val="0084158E"/>
    <w:rsid w:val="00841BEF"/>
    <w:rsid w:val="00841C1A"/>
    <w:rsid w:val="00842BF2"/>
    <w:rsid w:val="00843C2C"/>
    <w:rsid w:val="0084446E"/>
    <w:rsid w:val="00845914"/>
    <w:rsid w:val="00846BDF"/>
    <w:rsid w:val="008479D2"/>
    <w:rsid w:val="00847CF5"/>
    <w:rsid w:val="00851541"/>
    <w:rsid w:val="00852877"/>
    <w:rsid w:val="00852AB8"/>
    <w:rsid w:val="00852ED0"/>
    <w:rsid w:val="00856274"/>
    <w:rsid w:val="008565CC"/>
    <w:rsid w:val="008567C5"/>
    <w:rsid w:val="00856BC8"/>
    <w:rsid w:val="00857E27"/>
    <w:rsid w:val="008601FA"/>
    <w:rsid w:val="00860BD1"/>
    <w:rsid w:val="00860E3E"/>
    <w:rsid w:val="008635F4"/>
    <w:rsid w:val="0086371F"/>
    <w:rsid w:val="008639CF"/>
    <w:rsid w:val="00863E98"/>
    <w:rsid w:val="00863F37"/>
    <w:rsid w:val="00864169"/>
    <w:rsid w:val="00864B92"/>
    <w:rsid w:val="008651C5"/>
    <w:rsid w:val="008671EF"/>
    <w:rsid w:val="00867852"/>
    <w:rsid w:val="00870143"/>
    <w:rsid w:val="0087017F"/>
    <w:rsid w:val="0087102D"/>
    <w:rsid w:val="008736AE"/>
    <w:rsid w:val="008745E2"/>
    <w:rsid w:val="00874AC3"/>
    <w:rsid w:val="00874AFC"/>
    <w:rsid w:val="00874DD2"/>
    <w:rsid w:val="008750BF"/>
    <w:rsid w:val="008757FC"/>
    <w:rsid w:val="00875C22"/>
    <w:rsid w:val="0087610C"/>
    <w:rsid w:val="008765D9"/>
    <w:rsid w:val="008765E7"/>
    <w:rsid w:val="00877277"/>
    <w:rsid w:val="00877511"/>
    <w:rsid w:val="00877D1A"/>
    <w:rsid w:val="008802DA"/>
    <w:rsid w:val="008810F3"/>
    <w:rsid w:val="008822AD"/>
    <w:rsid w:val="008829C9"/>
    <w:rsid w:val="00882B75"/>
    <w:rsid w:val="00882D26"/>
    <w:rsid w:val="00883D11"/>
    <w:rsid w:val="008854B9"/>
    <w:rsid w:val="00886860"/>
    <w:rsid w:val="00887ABE"/>
    <w:rsid w:val="00887C86"/>
    <w:rsid w:val="0089137B"/>
    <w:rsid w:val="00891FC0"/>
    <w:rsid w:val="00892EA3"/>
    <w:rsid w:val="0089456F"/>
    <w:rsid w:val="00894B1E"/>
    <w:rsid w:val="00895814"/>
    <w:rsid w:val="00895AE4"/>
    <w:rsid w:val="00896343"/>
    <w:rsid w:val="00896C7A"/>
    <w:rsid w:val="00896E88"/>
    <w:rsid w:val="008970B2"/>
    <w:rsid w:val="008976F8"/>
    <w:rsid w:val="008A19A7"/>
    <w:rsid w:val="008A2800"/>
    <w:rsid w:val="008A35D9"/>
    <w:rsid w:val="008A6E2B"/>
    <w:rsid w:val="008A72AA"/>
    <w:rsid w:val="008A72D2"/>
    <w:rsid w:val="008B065D"/>
    <w:rsid w:val="008B09FA"/>
    <w:rsid w:val="008B0DC3"/>
    <w:rsid w:val="008B14B8"/>
    <w:rsid w:val="008B1692"/>
    <w:rsid w:val="008B2358"/>
    <w:rsid w:val="008B3016"/>
    <w:rsid w:val="008B380F"/>
    <w:rsid w:val="008B6023"/>
    <w:rsid w:val="008C0422"/>
    <w:rsid w:val="008C05E2"/>
    <w:rsid w:val="008C1679"/>
    <w:rsid w:val="008C16CB"/>
    <w:rsid w:val="008C1ED3"/>
    <w:rsid w:val="008C377E"/>
    <w:rsid w:val="008C503B"/>
    <w:rsid w:val="008C6135"/>
    <w:rsid w:val="008D0101"/>
    <w:rsid w:val="008D11B5"/>
    <w:rsid w:val="008D1F56"/>
    <w:rsid w:val="008D3032"/>
    <w:rsid w:val="008D31EA"/>
    <w:rsid w:val="008D38F1"/>
    <w:rsid w:val="008D3E85"/>
    <w:rsid w:val="008D3EBC"/>
    <w:rsid w:val="008D57F8"/>
    <w:rsid w:val="008D6523"/>
    <w:rsid w:val="008D6B7F"/>
    <w:rsid w:val="008D6BD3"/>
    <w:rsid w:val="008D6CA9"/>
    <w:rsid w:val="008D6FFD"/>
    <w:rsid w:val="008D7854"/>
    <w:rsid w:val="008E02E5"/>
    <w:rsid w:val="008E0875"/>
    <w:rsid w:val="008E091D"/>
    <w:rsid w:val="008E1029"/>
    <w:rsid w:val="008E191E"/>
    <w:rsid w:val="008E5420"/>
    <w:rsid w:val="008E5826"/>
    <w:rsid w:val="008E5BFD"/>
    <w:rsid w:val="008E6866"/>
    <w:rsid w:val="008E797D"/>
    <w:rsid w:val="008F3F9D"/>
    <w:rsid w:val="008F450E"/>
    <w:rsid w:val="008F4AD9"/>
    <w:rsid w:val="008F55A8"/>
    <w:rsid w:val="008F62E3"/>
    <w:rsid w:val="009000AC"/>
    <w:rsid w:val="0090086B"/>
    <w:rsid w:val="009008C5"/>
    <w:rsid w:val="0090219E"/>
    <w:rsid w:val="009045CB"/>
    <w:rsid w:val="00905834"/>
    <w:rsid w:val="009059FA"/>
    <w:rsid w:val="00907629"/>
    <w:rsid w:val="00907B92"/>
    <w:rsid w:val="00910066"/>
    <w:rsid w:val="0091010E"/>
    <w:rsid w:val="00910F4A"/>
    <w:rsid w:val="00911BE8"/>
    <w:rsid w:val="00912792"/>
    <w:rsid w:val="0091361E"/>
    <w:rsid w:val="00913A38"/>
    <w:rsid w:val="0091462C"/>
    <w:rsid w:val="009151BC"/>
    <w:rsid w:val="00915817"/>
    <w:rsid w:val="009169DC"/>
    <w:rsid w:val="009201E5"/>
    <w:rsid w:val="00921759"/>
    <w:rsid w:val="0092221B"/>
    <w:rsid w:val="0092245A"/>
    <w:rsid w:val="00922495"/>
    <w:rsid w:val="009224E3"/>
    <w:rsid w:val="009230EC"/>
    <w:rsid w:val="00924F29"/>
    <w:rsid w:val="00925227"/>
    <w:rsid w:val="0092539E"/>
    <w:rsid w:val="00926A74"/>
    <w:rsid w:val="00926B42"/>
    <w:rsid w:val="009278D9"/>
    <w:rsid w:val="0092799E"/>
    <w:rsid w:val="00927B70"/>
    <w:rsid w:val="0093034B"/>
    <w:rsid w:val="0093199C"/>
    <w:rsid w:val="009345C1"/>
    <w:rsid w:val="00934EF4"/>
    <w:rsid w:val="00935D56"/>
    <w:rsid w:val="00936699"/>
    <w:rsid w:val="00936BB6"/>
    <w:rsid w:val="00940ABC"/>
    <w:rsid w:val="009418C2"/>
    <w:rsid w:val="00941AD4"/>
    <w:rsid w:val="00942548"/>
    <w:rsid w:val="00942D29"/>
    <w:rsid w:val="00943276"/>
    <w:rsid w:val="00943F29"/>
    <w:rsid w:val="00944B6E"/>
    <w:rsid w:val="00945E1F"/>
    <w:rsid w:val="00947011"/>
    <w:rsid w:val="009474EF"/>
    <w:rsid w:val="00950A06"/>
    <w:rsid w:val="00952407"/>
    <w:rsid w:val="0095291A"/>
    <w:rsid w:val="00952E15"/>
    <w:rsid w:val="009538AD"/>
    <w:rsid w:val="009552DE"/>
    <w:rsid w:val="00955517"/>
    <w:rsid w:val="00955AF4"/>
    <w:rsid w:val="009565E5"/>
    <w:rsid w:val="00957656"/>
    <w:rsid w:val="00960389"/>
    <w:rsid w:val="00960F3E"/>
    <w:rsid w:val="0096240A"/>
    <w:rsid w:val="00962C17"/>
    <w:rsid w:val="00962F63"/>
    <w:rsid w:val="00963913"/>
    <w:rsid w:val="0096425D"/>
    <w:rsid w:val="0096460C"/>
    <w:rsid w:val="00964C7E"/>
    <w:rsid w:val="0096711D"/>
    <w:rsid w:val="00967CDF"/>
    <w:rsid w:val="009715D0"/>
    <w:rsid w:val="00971E56"/>
    <w:rsid w:val="0097330A"/>
    <w:rsid w:val="00973870"/>
    <w:rsid w:val="00973E85"/>
    <w:rsid w:val="00974EA4"/>
    <w:rsid w:val="00975700"/>
    <w:rsid w:val="009760A5"/>
    <w:rsid w:val="00977226"/>
    <w:rsid w:val="00980CEC"/>
    <w:rsid w:val="00980DE3"/>
    <w:rsid w:val="00982DF6"/>
    <w:rsid w:val="00982E98"/>
    <w:rsid w:val="0098357B"/>
    <w:rsid w:val="00983756"/>
    <w:rsid w:val="009838BF"/>
    <w:rsid w:val="00983ED1"/>
    <w:rsid w:val="009841E3"/>
    <w:rsid w:val="009858A6"/>
    <w:rsid w:val="0098646A"/>
    <w:rsid w:val="00986736"/>
    <w:rsid w:val="00991118"/>
    <w:rsid w:val="0099160C"/>
    <w:rsid w:val="00991C2E"/>
    <w:rsid w:val="0099299F"/>
    <w:rsid w:val="00993A70"/>
    <w:rsid w:val="009945B7"/>
    <w:rsid w:val="009946BF"/>
    <w:rsid w:val="009961FF"/>
    <w:rsid w:val="009A0FAB"/>
    <w:rsid w:val="009A14CD"/>
    <w:rsid w:val="009A1651"/>
    <w:rsid w:val="009A1A67"/>
    <w:rsid w:val="009A2314"/>
    <w:rsid w:val="009A2DAD"/>
    <w:rsid w:val="009A55B4"/>
    <w:rsid w:val="009A6444"/>
    <w:rsid w:val="009A7378"/>
    <w:rsid w:val="009B1669"/>
    <w:rsid w:val="009B28B3"/>
    <w:rsid w:val="009B2E2D"/>
    <w:rsid w:val="009B321E"/>
    <w:rsid w:val="009B343B"/>
    <w:rsid w:val="009B3A60"/>
    <w:rsid w:val="009B4824"/>
    <w:rsid w:val="009B5577"/>
    <w:rsid w:val="009B649F"/>
    <w:rsid w:val="009B6A42"/>
    <w:rsid w:val="009B714C"/>
    <w:rsid w:val="009C09C7"/>
    <w:rsid w:val="009C140E"/>
    <w:rsid w:val="009C27EF"/>
    <w:rsid w:val="009C2F2D"/>
    <w:rsid w:val="009C3318"/>
    <w:rsid w:val="009C3AE2"/>
    <w:rsid w:val="009C3BCA"/>
    <w:rsid w:val="009C44C0"/>
    <w:rsid w:val="009C48EE"/>
    <w:rsid w:val="009C4CD5"/>
    <w:rsid w:val="009C6BBA"/>
    <w:rsid w:val="009C7F44"/>
    <w:rsid w:val="009D3128"/>
    <w:rsid w:val="009D4454"/>
    <w:rsid w:val="009D48A2"/>
    <w:rsid w:val="009D5AEC"/>
    <w:rsid w:val="009D685C"/>
    <w:rsid w:val="009D6BA3"/>
    <w:rsid w:val="009D784C"/>
    <w:rsid w:val="009E0304"/>
    <w:rsid w:val="009E0A18"/>
    <w:rsid w:val="009E0C0D"/>
    <w:rsid w:val="009E1250"/>
    <w:rsid w:val="009E3A8E"/>
    <w:rsid w:val="009E42D9"/>
    <w:rsid w:val="009E45F4"/>
    <w:rsid w:val="009E468A"/>
    <w:rsid w:val="009E54E1"/>
    <w:rsid w:val="009E5BDB"/>
    <w:rsid w:val="009E5EC8"/>
    <w:rsid w:val="009E67C8"/>
    <w:rsid w:val="009E6909"/>
    <w:rsid w:val="009E77BC"/>
    <w:rsid w:val="009E7C61"/>
    <w:rsid w:val="009F00C5"/>
    <w:rsid w:val="009F0539"/>
    <w:rsid w:val="009F10F2"/>
    <w:rsid w:val="009F26B9"/>
    <w:rsid w:val="009F4D26"/>
    <w:rsid w:val="009F62C6"/>
    <w:rsid w:val="00A00129"/>
    <w:rsid w:val="00A00A92"/>
    <w:rsid w:val="00A01135"/>
    <w:rsid w:val="00A01CBF"/>
    <w:rsid w:val="00A01EEF"/>
    <w:rsid w:val="00A02ADD"/>
    <w:rsid w:val="00A042A0"/>
    <w:rsid w:val="00A05053"/>
    <w:rsid w:val="00A0608B"/>
    <w:rsid w:val="00A06DAA"/>
    <w:rsid w:val="00A06E3B"/>
    <w:rsid w:val="00A1023B"/>
    <w:rsid w:val="00A115F4"/>
    <w:rsid w:val="00A12D12"/>
    <w:rsid w:val="00A13C8C"/>
    <w:rsid w:val="00A13CB4"/>
    <w:rsid w:val="00A149A2"/>
    <w:rsid w:val="00A156B8"/>
    <w:rsid w:val="00A15B33"/>
    <w:rsid w:val="00A15F34"/>
    <w:rsid w:val="00A16466"/>
    <w:rsid w:val="00A16EFF"/>
    <w:rsid w:val="00A1733C"/>
    <w:rsid w:val="00A20787"/>
    <w:rsid w:val="00A21740"/>
    <w:rsid w:val="00A21F64"/>
    <w:rsid w:val="00A24E94"/>
    <w:rsid w:val="00A26071"/>
    <w:rsid w:val="00A26534"/>
    <w:rsid w:val="00A26BEC"/>
    <w:rsid w:val="00A272D1"/>
    <w:rsid w:val="00A277E0"/>
    <w:rsid w:val="00A306D3"/>
    <w:rsid w:val="00A30CA2"/>
    <w:rsid w:val="00A30F35"/>
    <w:rsid w:val="00A311C6"/>
    <w:rsid w:val="00A3156B"/>
    <w:rsid w:val="00A31887"/>
    <w:rsid w:val="00A327C3"/>
    <w:rsid w:val="00A3718B"/>
    <w:rsid w:val="00A3732A"/>
    <w:rsid w:val="00A41944"/>
    <w:rsid w:val="00A4271A"/>
    <w:rsid w:val="00A4314E"/>
    <w:rsid w:val="00A4499A"/>
    <w:rsid w:val="00A45EF6"/>
    <w:rsid w:val="00A470D0"/>
    <w:rsid w:val="00A50799"/>
    <w:rsid w:val="00A51437"/>
    <w:rsid w:val="00A53446"/>
    <w:rsid w:val="00A539AA"/>
    <w:rsid w:val="00A54C8E"/>
    <w:rsid w:val="00A54FD0"/>
    <w:rsid w:val="00A55D94"/>
    <w:rsid w:val="00A603C7"/>
    <w:rsid w:val="00A608BD"/>
    <w:rsid w:val="00A60D1D"/>
    <w:rsid w:val="00A60F09"/>
    <w:rsid w:val="00A6132F"/>
    <w:rsid w:val="00A619A8"/>
    <w:rsid w:val="00A621D5"/>
    <w:rsid w:val="00A62816"/>
    <w:rsid w:val="00A63212"/>
    <w:rsid w:val="00A65489"/>
    <w:rsid w:val="00A660C0"/>
    <w:rsid w:val="00A662CA"/>
    <w:rsid w:val="00A67CEE"/>
    <w:rsid w:val="00A67FBA"/>
    <w:rsid w:val="00A7020C"/>
    <w:rsid w:val="00A708D4"/>
    <w:rsid w:val="00A70E97"/>
    <w:rsid w:val="00A713BD"/>
    <w:rsid w:val="00A7149D"/>
    <w:rsid w:val="00A717FF"/>
    <w:rsid w:val="00A71BC4"/>
    <w:rsid w:val="00A725E2"/>
    <w:rsid w:val="00A736BF"/>
    <w:rsid w:val="00A74024"/>
    <w:rsid w:val="00A7499C"/>
    <w:rsid w:val="00A7559C"/>
    <w:rsid w:val="00A76B1B"/>
    <w:rsid w:val="00A7735F"/>
    <w:rsid w:val="00A77687"/>
    <w:rsid w:val="00A8052E"/>
    <w:rsid w:val="00A807CF"/>
    <w:rsid w:val="00A80D92"/>
    <w:rsid w:val="00A80E08"/>
    <w:rsid w:val="00A812EE"/>
    <w:rsid w:val="00A8162E"/>
    <w:rsid w:val="00A81854"/>
    <w:rsid w:val="00A81AB2"/>
    <w:rsid w:val="00A82C1D"/>
    <w:rsid w:val="00A8488B"/>
    <w:rsid w:val="00A84DC9"/>
    <w:rsid w:val="00A84FD0"/>
    <w:rsid w:val="00A85CEB"/>
    <w:rsid w:val="00A87194"/>
    <w:rsid w:val="00A90473"/>
    <w:rsid w:val="00A90A8D"/>
    <w:rsid w:val="00A917E9"/>
    <w:rsid w:val="00A92192"/>
    <w:rsid w:val="00A92306"/>
    <w:rsid w:val="00A93856"/>
    <w:rsid w:val="00A94149"/>
    <w:rsid w:val="00A95636"/>
    <w:rsid w:val="00A95B96"/>
    <w:rsid w:val="00A9603F"/>
    <w:rsid w:val="00A96A59"/>
    <w:rsid w:val="00A96BD7"/>
    <w:rsid w:val="00A96E4B"/>
    <w:rsid w:val="00A9743D"/>
    <w:rsid w:val="00AA013B"/>
    <w:rsid w:val="00AA346F"/>
    <w:rsid w:val="00AA4225"/>
    <w:rsid w:val="00AA4309"/>
    <w:rsid w:val="00AA444F"/>
    <w:rsid w:val="00AA519E"/>
    <w:rsid w:val="00AA5885"/>
    <w:rsid w:val="00AA619B"/>
    <w:rsid w:val="00AA6532"/>
    <w:rsid w:val="00AA69DD"/>
    <w:rsid w:val="00AA777A"/>
    <w:rsid w:val="00AA77AF"/>
    <w:rsid w:val="00AA7EB1"/>
    <w:rsid w:val="00AB0082"/>
    <w:rsid w:val="00AB07C7"/>
    <w:rsid w:val="00AB08D5"/>
    <w:rsid w:val="00AB0976"/>
    <w:rsid w:val="00AB0F47"/>
    <w:rsid w:val="00AB19A0"/>
    <w:rsid w:val="00AB24F3"/>
    <w:rsid w:val="00AB2875"/>
    <w:rsid w:val="00AB297B"/>
    <w:rsid w:val="00AB2A26"/>
    <w:rsid w:val="00AB3969"/>
    <w:rsid w:val="00AB3A99"/>
    <w:rsid w:val="00AB3C18"/>
    <w:rsid w:val="00AB40F6"/>
    <w:rsid w:val="00AB417E"/>
    <w:rsid w:val="00AB4F6F"/>
    <w:rsid w:val="00AB5CA7"/>
    <w:rsid w:val="00AB6423"/>
    <w:rsid w:val="00AB7A09"/>
    <w:rsid w:val="00AC016B"/>
    <w:rsid w:val="00AC027E"/>
    <w:rsid w:val="00AC0F3A"/>
    <w:rsid w:val="00AC1923"/>
    <w:rsid w:val="00AC27FF"/>
    <w:rsid w:val="00AC3621"/>
    <w:rsid w:val="00AC391F"/>
    <w:rsid w:val="00AC4707"/>
    <w:rsid w:val="00AC53ED"/>
    <w:rsid w:val="00AC6020"/>
    <w:rsid w:val="00AC683B"/>
    <w:rsid w:val="00AC774D"/>
    <w:rsid w:val="00AC7AA0"/>
    <w:rsid w:val="00AC7D14"/>
    <w:rsid w:val="00AD1804"/>
    <w:rsid w:val="00AD1825"/>
    <w:rsid w:val="00AD1C41"/>
    <w:rsid w:val="00AD325A"/>
    <w:rsid w:val="00AD3DD6"/>
    <w:rsid w:val="00AD4166"/>
    <w:rsid w:val="00AD44D5"/>
    <w:rsid w:val="00AD47EB"/>
    <w:rsid w:val="00AD59E8"/>
    <w:rsid w:val="00AD6CBE"/>
    <w:rsid w:val="00AD75D3"/>
    <w:rsid w:val="00AE0532"/>
    <w:rsid w:val="00AE05E4"/>
    <w:rsid w:val="00AE0809"/>
    <w:rsid w:val="00AE1903"/>
    <w:rsid w:val="00AE216D"/>
    <w:rsid w:val="00AE2F1E"/>
    <w:rsid w:val="00AE3F79"/>
    <w:rsid w:val="00AE509A"/>
    <w:rsid w:val="00AE6472"/>
    <w:rsid w:val="00AE6A53"/>
    <w:rsid w:val="00AE6B4C"/>
    <w:rsid w:val="00AE7994"/>
    <w:rsid w:val="00AE7FEF"/>
    <w:rsid w:val="00AF0ABF"/>
    <w:rsid w:val="00AF0E23"/>
    <w:rsid w:val="00AF0E59"/>
    <w:rsid w:val="00AF3E51"/>
    <w:rsid w:val="00AF4E22"/>
    <w:rsid w:val="00AF5198"/>
    <w:rsid w:val="00AF5654"/>
    <w:rsid w:val="00AF5731"/>
    <w:rsid w:val="00AF5A7D"/>
    <w:rsid w:val="00AF6FC5"/>
    <w:rsid w:val="00B0298F"/>
    <w:rsid w:val="00B040ED"/>
    <w:rsid w:val="00B04491"/>
    <w:rsid w:val="00B04AB6"/>
    <w:rsid w:val="00B0627A"/>
    <w:rsid w:val="00B10110"/>
    <w:rsid w:val="00B10266"/>
    <w:rsid w:val="00B109D4"/>
    <w:rsid w:val="00B1131C"/>
    <w:rsid w:val="00B12048"/>
    <w:rsid w:val="00B12060"/>
    <w:rsid w:val="00B1223F"/>
    <w:rsid w:val="00B12ACA"/>
    <w:rsid w:val="00B13093"/>
    <w:rsid w:val="00B13208"/>
    <w:rsid w:val="00B13F21"/>
    <w:rsid w:val="00B14319"/>
    <w:rsid w:val="00B14324"/>
    <w:rsid w:val="00B147BC"/>
    <w:rsid w:val="00B14CFC"/>
    <w:rsid w:val="00B15726"/>
    <w:rsid w:val="00B16C4D"/>
    <w:rsid w:val="00B1708A"/>
    <w:rsid w:val="00B1742F"/>
    <w:rsid w:val="00B17AC3"/>
    <w:rsid w:val="00B17B1B"/>
    <w:rsid w:val="00B20105"/>
    <w:rsid w:val="00B20B0B"/>
    <w:rsid w:val="00B20D80"/>
    <w:rsid w:val="00B21640"/>
    <w:rsid w:val="00B2170E"/>
    <w:rsid w:val="00B22B15"/>
    <w:rsid w:val="00B22E35"/>
    <w:rsid w:val="00B23B9F"/>
    <w:rsid w:val="00B23E22"/>
    <w:rsid w:val="00B23EDC"/>
    <w:rsid w:val="00B24A9D"/>
    <w:rsid w:val="00B26206"/>
    <w:rsid w:val="00B26466"/>
    <w:rsid w:val="00B267E2"/>
    <w:rsid w:val="00B26A1A"/>
    <w:rsid w:val="00B311D3"/>
    <w:rsid w:val="00B3167D"/>
    <w:rsid w:val="00B32A6F"/>
    <w:rsid w:val="00B33B83"/>
    <w:rsid w:val="00B365CE"/>
    <w:rsid w:val="00B37D0A"/>
    <w:rsid w:val="00B37D7A"/>
    <w:rsid w:val="00B40207"/>
    <w:rsid w:val="00B405C7"/>
    <w:rsid w:val="00B40B45"/>
    <w:rsid w:val="00B4129E"/>
    <w:rsid w:val="00B41D6C"/>
    <w:rsid w:val="00B41E5B"/>
    <w:rsid w:val="00B422E2"/>
    <w:rsid w:val="00B42569"/>
    <w:rsid w:val="00B42AFD"/>
    <w:rsid w:val="00B430B6"/>
    <w:rsid w:val="00B433F1"/>
    <w:rsid w:val="00B43454"/>
    <w:rsid w:val="00B437C7"/>
    <w:rsid w:val="00B43BBB"/>
    <w:rsid w:val="00B44103"/>
    <w:rsid w:val="00B44F0C"/>
    <w:rsid w:val="00B45315"/>
    <w:rsid w:val="00B453C6"/>
    <w:rsid w:val="00B46974"/>
    <w:rsid w:val="00B475E5"/>
    <w:rsid w:val="00B501D2"/>
    <w:rsid w:val="00B51127"/>
    <w:rsid w:val="00B52A45"/>
    <w:rsid w:val="00B53226"/>
    <w:rsid w:val="00B55ABB"/>
    <w:rsid w:val="00B55F52"/>
    <w:rsid w:val="00B562CF"/>
    <w:rsid w:val="00B57090"/>
    <w:rsid w:val="00B573C6"/>
    <w:rsid w:val="00B57B4B"/>
    <w:rsid w:val="00B60CCA"/>
    <w:rsid w:val="00B60E2F"/>
    <w:rsid w:val="00B61451"/>
    <w:rsid w:val="00B614FE"/>
    <w:rsid w:val="00B62311"/>
    <w:rsid w:val="00B631D0"/>
    <w:rsid w:val="00B634CE"/>
    <w:rsid w:val="00B635D2"/>
    <w:rsid w:val="00B65111"/>
    <w:rsid w:val="00B66F8B"/>
    <w:rsid w:val="00B674BB"/>
    <w:rsid w:val="00B67B6E"/>
    <w:rsid w:val="00B704A0"/>
    <w:rsid w:val="00B71BCB"/>
    <w:rsid w:val="00B71C9B"/>
    <w:rsid w:val="00B721B5"/>
    <w:rsid w:val="00B726A4"/>
    <w:rsid w:val="00B7353A"/>
    <w:rsid w:val="00B74A11"/>
    <w:rsid w:val="00B74EBF"/>
    <w:rsid w:val="00B74F91"/>
    <w:rsid w:val="00B7578F"/>
    <w:rsid w:val="00B7583B"/>
    <w:rsid w:val="00B75A49"/>
    <w:rsid w:val="00B761EB"/>
    <w:rsid w:val="00B774B1"/>
    <w:rsid w:val="00B80C64"/>
    <w:rsid w:val="00B8319E"/>
    <w:rsid w:val="00B83B1F"/>
    <w:rsid w:val="00B84D57"/>
    <w:rsid w:val="00B852CB"/>
    <w:rsid w:val="00B85439"/>
    <w:rsid w:val="00B85E2E"/>
    <w:rsid w:val="00B86B8C"/>
    <w:rsid w:val="00B87F63"/>
    <w:rsid w:val="00B9098F"/>
    <w:rsid w:val="00B9159A"/>
    <w:rsid w:val="00B9180F"/>
    <w:rsid w:val="00B91B43"/>
    <w:rsid w:val="00B920DB"/>
    <w:rsid w:val="00B92CEC"/>
    <w:rsid w:val="00B92D6B"/>
    <w:rsid w:val="00B93AAC"/>
    <w:rsid w:val="00B941B0"/>
    <w:rsid w:val="00B950FB"/>
    <w:rsid w:val="00B95E14"/>
    <w:rsid w:val="00B97042"/>
    <w:rsid w:val="00BA0349"/>
    <w:rsid w:val="00BA0951"/>
    <w:rsid w:val="00BA1CBC"/>
    <w:rsid w:val="00BA38F5"/>
    <w:rsid w:val="00BA393A"/>
    <w:rsid w:val="00BA5364"/>
    <w:rsid w:val="00BA5B9A"/>
    <w:rsid w:val="00BA63AC"/>
    <w:rsid w:val="00BA6B2A"/>
    <w:rsid w:val="00BA6F33"/>
    <w:rsid w:val="00BA7946"/>
    <w:rsid w:val="00BA7A83"/>
    <w:rsid w:val="00BB028F"/>
    <w:rsid w:val="00BB1373"/>
    <w:rsid w:val="00BB3ADC"/>
    <w:rsid w:val="00BB3F26"/>
    <w:rsid w:val="00BB4693"/>
    <w:rsid w:val="00BB48F9"/>
    <w:rsid w:val="00BB69EE"/>
    <w:rsid w:val="00BB79B4"/>
    <w:rsid w:val="00BB7C2A"/>
    <w:rsid w:val="00BC29EE"/>
    <w:rsid w:val="00BC3A48"/>
    <w:rsid w:val="00BC3A63"/>
    <w:rsid w:val="00BC4220"/>
    <w:rsid w:val="00BC5005"/>
    <w:rsid w:val="00BC5087"/>
    <w:rsid w:val="00BC68AC"/>
    <w:rsid w:val="00BC711F"/>
    <w:rsid w:val="00BD0C46"/>
    <w:rsid w:val="00BD0F1D"/>
    <w:rsid w:val="00BD254C"/>
    <w:rsid w:val="00BD2B3B"/>
    <w:rsid w:val="00BD2B99"/>
    <w:rsid w:val="00BD3391"/>
    <w:rsid w:val="00BD4E5D"/>
    <w:rsid w:val="00BE0821"/>
    <w:rsid w:val="00BE0977"/>
    <w:rsid w:val="00BE0C26"/>
    <w:rsid w:val="00BE0D71"/>
    <w:rsid w:val="00BE2690"/>
    <w:rsid w:val="00BE336C"/>
    <w:rsid w:val="00BE3A3D"/>
    <w:rsid w:val="00BE46C1"/>
    <w:rsid w:val="00BE5BD0"/>
    <w:rsid w:val="00BE6CE1"/>
    <w:rsid w:val="00BE6E67"/>
    <w:rsid w:val="00BF0D45"/>
    <w:rsid w:val="00BF2623"/>
    <w:rsid w:val="00BF2790"/>
    <w:rsid w:val="00BF28E2"/>
    <w:rsid w:val="00BF29D3"/>
    <w:rsid w:val="00BF3102"/>
    <w:rsid w:val="00BF3EC0"/>
    <w:rsid w:val="00BF3F3C"/>
    <w:rsid w:val="00BF4A90"/>
    <w:rsid w:val="00BF5073"/>
    <w:rsid w:val="00BF5F77"/>
    <w:rsid w:val="00BF65F8"/>
    <w:rsid w:val="00BF68C0"/>
    <w:rsid w:val="00BF6D93"/>
    <w:rsid w:val="00BF6E3D"/>
    <w:rsid w:val="00C01CA3"/>
    <w:rsid w:val="00C01EE6"/>
    <w:rsid w:val="00C01EF1"/>
    <w:rsid w:val="00C02D55"/>
    <w:rsid w:val="00C0400A"/>
    <w:rsid w:val="00C04397"/>
    <w:rsid w:val="00C043F9"/>
    <w:rsid w:val="00C04418"/>
    <w:rsid w:val="00C0441B"/>
    <w:rsid w:val="00C04988"/>
    <w:rsid w:val="00C053DF"/>
    <w:rsid w:val="00C05944"/>
    <w:rsid w:val="00C05BD8"/>
    <w:rsid w:val="00C061BA"/>
    <w:rsid w:val="00C0685B"/>
    <w:rsid w:val="00C06CA0"/>
    <w:rsid w:val="00C076C5"/>
    <w:rsid w:val="00C07C1B"/>
    <w:rsid w:val="00C10A67"/>
    <w:rsid w:val="00C10FFE"/>
    <w:rsid w:val="00C115BE"/>
    <w:rsid w:val="00C11840"/>
    <w:rsid w:val="00C124A1"/>
    <w:rsid w:val="00C13632"/>
    <w:rsid w:val="00C14114"/>
    <w:rsid w:val="00C14911"/>
    <w:rsid w:val="00C153C0"/>
    <w:rsid w:val="00C1559A"/>
    <w:rsid w:val="00C15C07"/>
    <w:rsid w:val="00C15C45"/>
    <w:rsid w:val="00C2013D"/>
    <w:rsid w:val="00C208C4"/>
    <w:rsid w:val="00C20A10"/>
    <w:rsid w:val="00C21488"/>
    <w:rsid w:val="00C22F5C"/>
    <w:rsid w:val="00C22FC1"/>
    <w:rsid w:val="00C2334E"/>
    <w:rsid w:val="00C24FEB"/>
    <w:rsid w:val="00C252C7"/>
    <w:rsid w:val="00C263F4"/>
    <w:rsid w:val="00C27E4E"/>
    <w:rsid w:val="00C3037B"/>
    <w:rsid w:val="00C30E89"/>
    <w:rsid w:val="00C32666"/>
    <w:rsid w:val="00C33E56"/>
    <w:rsid w:val="00C35AB2"/>
    <w:rsid w:val="00C363E0"/>
    <w:rsid w:val="00C36DC9"/>
    <w:rsid w:val="00C41B05"/>
    <w:rsid w:val="00C42445"/>
    <w:rsid w:val="00C42676"/>
    <w:rsid w:val="00C45972"/>
    <w:rsid w:val="00C45DCF"/>
    <w:rsid w:val="00C463D5"/>
    <w:rsid w:val="00C51C14"/>
    <w:rsid w:val="00C52784"/>
    <w:rsid w:val="00C52DAC"/>
    <w:rsid w:val="00C52ED6"/>
    <w:rsid w:val="00C53117"/>
    <w:rsid w:val="00C53F0F"/>
    <w:rsid w:val="00C55175"/>
    <w:rsid w:val="00C555B3"/>
    <w:rsid w:val="00C555C1"/>
    <w:rsid w:val="00C55E23"/>
    <w:rsid w:val="00C56E2E"/>
    <w:rsid w:val="00C6070A"/>
    <w:rsid w:val="00C609E9"/>
    <w:rsid w:val="00C60F7A"/>
    <w:rsid w:val="00C60F88"/>
    <w:rsid w:val="00C622CE"/>
    <w:rsid w:val="00C6262D"/>
    <w:rsid w:val="00C638BB"/>
    <w:rsid w:val="00C64D39"/>
    <w:rsid w:val="00C65E49"/>
    <w:rsid w:val="00C67453"/>
    <w:rsid w:val="00C70D92"/>
    <w:rsid w:val="00C71910"/>
    <w:rsid w:val="00C73EE6"/>
    <w:rsid w:val="00C754CA"/>
    <w:rsid w:val="00C761E7"/>
    <w:rsid w:val="00C77262"/>
    <w:rsid w:val="00C77D2F"/>
    <w:rsid w:val="00C8001F"/>
    <w:rsid w:val="00C81E31"/>
    <w:rsid w:val="00C82156"/>
    <w:rsid w:val="00C82802"/>
    <w:rsid w:val="00C87F6C"/>
    <w:rsid w:val="00C909C8"/>
    <w:rsid w:val="00C9222E"/>
    <w:rsid w:val="00C930AC"/>
    <w:rsid w:val="00C937FF"/>
    <w:rsid w:val="00C93C32"/>
    <w:rsid w:val="00C95506"/>
    <w:rsid w:val="00C95FC6"/>
    <w:rsid w:val="00C96065"/>
    <w:rsid w:val="00C96D93"/>
    <w:rsid w:val="00C97344"/>
    <w:rsid w:val="00C973FC"/>
    <w:rsid w:val="00CA073C"/>
    <w:rsid w:val="00CA1094"/>
    <w:rsid w:val="00CA1452"/>
    <w:rsid w:val="00CA1E3C"/>
    <w:rsid w:val="00CA20EE"/>
    <w:rsid w:val="00CA2738"/>
    <w:rsid w:val="00CA2803"/>
    <w:rsid w:val="00CA45F8"/>
    <w:rsid w:val="00CA47BE"/>
    <w:rsid w:val="00CA4A12"/>
    <w:rsid w:val="00CA50F5"/>
    <w:rsid w:val="00CA56F8"/>
    <w:rsid w:val="00CA6257"/>
    <w:rsid w:val="00CA70F3"/>
    <w:rsid w:val="00CA7E7D"/>
    <w:rsid w:val="00CB08C9"/>
    <w:rsid w:val="00CB15F1"/>
    <w:rsid w:val="00CB19EB"/>
    <w:rsid w:val="00CB1BEF"/>
    <w:rsid w:val="00CB1CBD"/>
    <w:rsid w:val="00CB20E5"/>
    <w:rsid w:val="00CB2E27"/>
    <w:rsid w:val="00CB3657"/>
    <w:rsid w:val="00CB5072"/>
    <w:rsid w:val="00CB51CF"/>
    <w:rsid w:val="00CB53A2"/>
    <w:rsid w:val="00CB5E9A"/>
    <w:rsid w:val="00CB64BB"/>
    <w:rsid w:val="00CC112C"/>
    <w:rsid w:val="00CC1440"/>
    <w:rsid w:val="00CC16DA"/>
    <w:rsid w:val="00CC1901"/>
    <w:rsid w:val="00CC4684"/>
    <w:rsid w:val="00CC4E1C"/>
    <w:rsid w:val="00CC4E79"/>
    <w:rsid w:val="00CC4F42"/>
    <w:rsid w:val="00CC54CE"/>
    <w:rsid w:val="00CC56BA"/>
    <w:rsid w:val="00CC589E"/>
    <w:rsid w:val="00CC58A0"/>
    <w:rsid w:val="00CC5CEE"/>
    <w:rsid w:val="00CC620B"/>
    <w:rsid w:val="00CC648B"/>
    <w:rsid w:val="00CC7DF5"/>
    <w:rsid w:val="00CD04EB"/>
    <w:rsid w:val="00CD0E19"/>
    <w:rsid w:val="00CD11E2"/>
    <w:rsid w:val="00CD1521"/>
    <w:rsid w:val="00CD2750"/>
    <w:rsid w:val="00CD2992"/>
    <w:rsid w:val="00CD2E2F"/>
    <w:rsid w:val="00CD335B"/>
    <w:rsid w:val="00CD364B"/>
    <w:rsid w:val="00CD3DB8"/>
    <w:rsid w:val="00CD4A5D"/>
    <w:rsid w:val="00CD54F1"/>
    <w:rsid w:val="00CD676F"/>
    <w:rsid w:val="00CD6AA1"/>
    <w:rsid w:val="00CD6E99"/>
    <w:rsid w:val="00CD6FB3"/>
    <w:rsid w:val="00CD7FFA"/>
    <w:rsid w:val="00CE0BC5"/>
    <w:rsid w:val="00CE2FC3"/>
    <w:rsid w:val="00CE30C0"/>
    <w:rsid w:val="00CE4403"/>
    <w:rsid w:val="00CE497D"/>
    <w:rsid w:val="00CE4A17"/>
    <w:rsid w:val="00CE63BF"/>
    <w:rsid w:val="00CE704D"/>
    <w:rsid w:val="00CE7640"/>
    <w:rsid w:val="00CE7BC4"/>
    <w:rsid w:val="00CE7CB5"/>
    <w:rsid w:val="00CF0584"/>
    <w:rsid w:val="00CF36CF"/>
    <w:rsid w:val="00CF4621"/>
    <w:rsid w:val="00CF6AEB"/>
    <w:rsid w:val="00CF6E90"/>
    <w:rsid w:val="00CF7062"/>
    <w:rsid w:val="00CF71D3"/>
    <w:rsid w:val="00CF7932"/>
    <w:rsid w:val="00CF79F3"/>
    <w:rsid w:val="00CF7A12"/>
    <w:rsid w:val="00D012AA"/>
    <w:rsid w:val="00D014E8"/>
    <w:rsid w:val="00D01733"/>
    <w:rsid w:val="00D033D9"/>
    <w:rsid w:val="00D04469"/>
    <w:rsid w:val="00D05A3A"/>
    <w:rsid w:val="00D06260"/>
    <w:rsid w:val="00D0634C"/>
    <w:rsid w:val="00D07E1C"/>
    <w:rsid w:val="00D1020B"/>
    <w:rsid w:val="00D126F1"/>
    <w:rsid w:val="00D14EBD"/>
    <w:rsid w:val="00D155D2"/>
    <w:rsid w:val="00D1561C"/>
    <w:rsid w:val="00D15A56"/>
    <w:rsid w:val="00D165F4"/>
    <w:rsid w:val="00D170ED"/>
    <w:rsid w:val="00D171A7"/>
    <w:rsid w:val="00D171B9"/>
    <w:rsid w:val="00D20723"/>
    <w:rsid w:val="00D21D5C"/>
    <w:rsid w:val="00D22E0B"/>
    <w:rsid w:val="00D25089"/>
    <w:rsid w:val="00D252FC"/>
    <w:rsid w:val="00D25D2B"/>
    <w:rsid w:val="00D26F87"/>
    <w:rsid w:val="00D27A73"/>
    <w:rsid w:val="00D27FE4"/>
    <w:rsid w:val="00D30D97"/>
    <w:rsid w:val="00D3282E"/>
    <w:rsid w:val="00D3415E"/>
    <w:rsid w:val="00D34A24"/>
    <w:rsid w:val="00D363CB"/>
    <w:rsid w:val="00D37E7F"/>
    <w:rsid w:val="00D400BE"/>
    <w:rsid w:val="00D40252"/>
    <w:rsid w:val="00D402EE"/>
    <w:rsid w:val="00D41DCD"/>
    <w:rsid w:val="00D41E7B"/>
    <w:rsid w:val="00D4220E"/>
    <w:rsid w:val="00D428F8"/>
    <w:rsid w:val="00D42DC5"/>
    <w:rsid w:val="00D42E7E"/>
    <w:rsid w:val="00D43306"/>
    <w:rsid w:val="00D44088"/>
    <w:rsid w:val="00D4417B"/>
    <w:rsid w:val="00D44F5E"/>
    <w:rsid w:val="00D45B3C"/>
    <w:rsid w:val="00D47ABD"/>
    <w:rsid w:val="00D50014"/>
    <w:rsid w:val="00D50287"/>
    <w:rsid w:val="00D50B0C"/>
    <w:rsid w:val="00D51347"/>
    <w:rsid w:val="00D52595"/>
    <w:rsid w:val="00D52868"/>
    <w:rsid w:val="00D53B53"/>
    <w:rsid w:val="00D53B75"/>
    <w:rsid w:val="00D5489B"/>
    <w:rsid w:val="00D54CF3"/>
    <w:rsid w:val="00D54E12"/>
    <w:rsid w:val="00D55DA4"/>
    <w:rsid w:val="00D57710"/>
    <w:rsid w:val="00D579C5"/>
    <w:rsid w:val="00D603E7"/>
    <w:rsid w:val="00D60D35"/>
    <w:rsid w:val="00D60F30"/>
    <w:rsid w:val="00D616DA"/>
    <w:rsid w:val="00D624F2"/>
    <w:rsid w:val="00D629C5"/>
    <w:rsid w:val="00D62CDF"/>
    <w:rsid w:val="00D64BBE"/>
    <w:rsid w:val="00D64BF6"/>
    <w:rsid w:val="00D65EF8"/>
    <w:rsid w:val="00D65F79"/>
    <w:rsid w:val="00D66756"/>
    <w:rsid w:val="00D6689A"/>
    <w:rsid w:val="00D66BD1"/>
    <w:rsid w:val="00D70380"/>
    <w:rsid w:val="00D7067F"/>
    <w:rsid w:val="00D706D9"/>
    <w:rsid w:val="00D70D1F"/>
    <w:rsid w:val="00D70FBD"/>
    <w:rsid w:val="00D7275E"/>
    <w:rsid w:val="00D735D0"/>
    <w:rsid w:val="00D73665"/>
    <w:rsid w:val="00D739F6"/>
    <w:rsid w:val="00D73A30"/>
    <w:rsid w:val="00D73C73"/>
    <w:rsid w:val="00D743E1"/>
    <w:rsid w:val="00D7478C"/>
    <w:rsid w:val="00D756AF"/>
    <w:rsid w:val="00D758BA"/>
    <w:rsid w:val="00D75C2F"/>
    <w:rsid w:val="00D75EE5"/>
    <w:rsid w:val="00D76A4C"/>
    <w:rsid w:val="00D76F86"/>
    <w:rsid w:val="00D77689"/>
    <w:rsid w:val="00D81383"/>
    <w:rsid w:val="00D81640"/>
    <w:rsid w:val="00D822A6"/>
    <w:rsid w:val="00D8387F"/>
    <w:rsid w:val="00D84250"/>
    <w:rsid w:val="00D854E0"/>
    <w:rsid w:val="00D85826"/>
    <w:rsid w:val="00D85894"/>
    <w:rsid w:val="00D86223"/>
    <w:rsid w:val="00D863CE"/>
    <w:rsid w:val="00D86DD8"/>
    <w:rsid w:val="00D87794"/>
    <w:rsid w:val="00D9026E"/>
    <w:rsid w:val="00D91245"/>
    <w:rsid w:val="00D91903"/>
    <w:rsid w:val="00D91D60"/>
    <w:rsid w:val="00D92F98"/>
    <w:rsid w:val="00D934D9"/>
    <w:rsid w:val="00D9365A"/>
    <w:rsid w:val="00D942C2"/>
    <w:rsid w:val="00D945C8"/>
    <w:rsid w:val="00D94D6D"/>
    <w:rsid w:val="00D94D6E"/>
    <w:rsid w:val="00D961A7"/>
    <w:rsid w:val="00D96E83"/>
    <w:rsid w:val="00D97921"/>
    <w:rsid w:val="00D97E52"/>
    <w:rsid w:val="00DA086C"/>
    <w:rsid w:val="00DA14C6"/>
    <w:rsid w:val="00DA1E69"/>
    <w:rsid w:val="00DA2EBB"/>
    <w:rsid w:val="00DA34A3"/>
    <w:rsid w:val="00DA34CC"/>
    <w:rsid w:val="00DA481D"/>
    <w:rsid w:val="00DA4B5B"/>
    <w:rsid w:val="00DA50EF"/>
    <w:rsid w:val="00DA5857"/>
    <w:rsid w:val="00DA7CE3"/>
    <w:rsid w:val="00DB03A6"/>
    <w:rsid w:val="00DB094C"/>
    <w:rsid w:val="00DB141D"/>
    <w:rsid w:val="00DB3712"/>
    <w:rsid w:val="00DB4F58"/>
    <w:rsid w:val="00DB5648"/>
    <w:rsid w:val="00DB57CE"/>
    <w:rsid w:val="00DC00C7"/>
    <w:rsid w:val="00DC02B5"/>
    <w:rsid w:val="00DC036B"/>
    <w:rsid w:val="00DC1295"/>
    <w:rsid w:val="00DC3DF3"/>
    <w:rsid w:val="00DC4224"/>
    <w:rsid w:val="00DC577D"/>
    <w:rsid w:val="00DC5C6B"/>
    <w:rsid w:val="00DC699D"/>
    <w:rsid w:val="00DC7713"/>
    <w:rsid w:val="00DC7B37"/>
    <w:rsid w:val="00DC7BF3"/>
    <w:rsid w:val="00DD0D89"/>
    <w:rsid w:val="00DD13A8"/>
    <w:rsid w:val="00DD17C5"/>
    <w:rsid w:val="00DD213E"/>
    <w:rsid w:val="00DD2210"/>
    <w:rsid w:val="00DD2717"/>
    <w:rsid w:val="00DD2CB4"/>
    <w:rsid w:val="00DD2E67"/>
    <w:rsid w:val="00DD46AC"/>
    <w:rsid w:val="00DD5022"/>
    <w:rsid w:val="00DD5FBD"/>
    <w:rsid w:val="00DD6023"/>
    <w:rsid w:val="00DD669F"/>
    <w:rsid w:val="00DD6F3F"/>
    <w:rsid w:val="00DD7398"/>
    <w:rsid w:val="00DD7851"/>
    <w:rsid w:val="00DD7981"/>
    <w:rsid w:val="00DE0F5E"/>
    <w:rsid w:val="00DE2457"/>
    <w:rsid w:val="00DE2BAE"/>
    <w:rsid w:val="00DE3117"/>
    <w:rsid w:val="00DE35A2"/>
    <w:rsid w:val="00DE3715"/>
    <w:rsid w:val="00DE3813"/>
    <w:rsid w:val="00DE3EC6"/>
    <w:rsid w:val="00DE414E"/>
    <w:rsid w:val="00DE4F49"/>
    <w:rsid w:val="00DE56F9"/>
    <w:rsid w:val="00DE60DA"/>
    <w:rsid w:val="00DE71C4"/>
    <w:rsid w:val="00DE79EB"/>
    <w:rsid w:val="00DF0D0C"/>
    <w:rsid w:val="00DF1328"/>
    <w:rsid w:val="00DF1C72"/>
    <w:rsid w:val="00DF1FDF"/>
    <w:rsid w:val="00DF2425"/>
    <w:rsid w:val="00DF358F"/>
    <w:rsid w:val="00DF3AFF"/>
    <w:rsid w:val="00DF4554"/>
    <w:rsid w:val="00DF5F3F"/>
    <w:rsid w:val="00DF6DCB"/>
    <w:rsid w:val="00DF7318"/>
    <w:rsid w:val="00DF7773"/>
    <w:rsid w:val="00E00D30"/>
    <w:rsid w:val="00E013D9"/>
    <w:rsid w:val="00E0206F"/>
    <w:rsid w:val="00E02E2A"/>
    <w:rsid w:val="00E032FE"/>
    <w:rsid w:val="00E03435"/>
    <w:rsid w:val="00E04B16"/>
    <w:rsid w:val="00E05391"/>
    <w:rsid w:val="00E060D3"/>
    <w:rsid w:val="00E100FC"/>
    <w:rsid w:val="00E10FEF"/>
    <w:rsid w:val="00E12BF5"/>
    <w:rsid w:val="00E144D5"/>
    <w:rsid w:val="00E1476A"/>
    <w:rsid w:val="00E14EA0"/>
    <w:rsid w:val="00E14EB9"/>
    <w:rsid w:val="00E154CD"/>
    <w:rsid w:val="00E16B22"/>
    <w:rsid w:val="00E172E5"/>
    <w:rsid w:val="00E2089D"/>
    <w:rsid w:val="00E21F13"/>
    <w:rsid w:val="00E221D7"/>
    <w:rsid w:val="00E23B70"/>
    <w:rsid w:val="00E2631A"/>
    <w:rsid w:val="00E26CE8"/>
    <w:rsid w:val="00E271F1"/>
    <w:rsid w:val="00E27247"/>
    <w:rsid w:val="00E30443"/>
    <w:rsid w:val="00E305B9"/>
    <w:rsid w:val="00E30ACD"/>
    <w:rsid w:val="00E31130"/>
    <w:rsid w:val="00E33530"/>
    <w:rsid w:val="00E35318"/>
    <w:rsid w:val="00E363FA"/>
    <w:rsid w:val="00E36645"/>
    <w:rsid w:val="00E37E9C"/>
    <w:rsid w:val="00E40BF1"/>
    <w:rsid w:val="00E4139E"/>
    <w:rsid w:val="00E4251A"/>
    <w:rsid w:val="00E42C81"/>
    <w:rsid w:val="00E42F25"/>
    <w:rsid w:val="00E435AB"/>
    <w:rsid w:val="00E43FAB"/>
    <w:rsid w:val="00E44207"/>
    <w:rsid w:val="00E44575"/>
    <w:rsid w:val="00E4693E"/>
    <w:rsid w:val="00E4708E"/>
    <w:rsid w:val="00E47AB0"/>
    <w:rsid w:val="00E50B33"/>
    <w:rsid w:val="00E5153D"/>
    <w:rsid w:val="00E51C26"/>
    <w:rsid w:val="00E5347B"/>
    <w:rsid w:val="00E53B3E"/>
    <w:rsid w:val="00E53DDE"/>
    <w:rsid w:val="00E5467C"/>
    <w:rsid w:val="00E5540D"/>
    <w:rsid w:val="00E56423"/>
    <w:rsid w:val="00E57094"/>
    <w:rsid w:val="00E6018A"/>
    <w:rsid w:val="00E602D8"/>
    <w:rsid w:val="00E60D18"/>
    <w:rsid w:val="00E61097"/>
    <w:rsid w:val="00E63E45"/>
    <w:rsid w:val="00E6446C"/>
    <w:rsid w:val="00E644F7"/>
    <w:rsid w:val="00E64ACA"/>
    <w:rsid w:val="00E659CC"/>
    <w:rsid w:val="00E65B6C"/>
    <w:rsid w:val="00E67719"/>
    <w:rsid w:val="00E700E9"/>
    <w:rsid w:val="00E70333"/>
    <w:rsid w:val="00E705A0"/>
    <w:rsid w:val="00E71501"/>
    <w:rsid w:val="00E71D35"/>
    <w:rsid w:val="00E72BCD"/>
    <w:rsid w:val="00E742DA"/>
    <w:rsid w:val="00E7599F"/>
    <w:rsid w:val="00E76F8B"/>
    <w:rsid w:val="00E774B0"/>
    <w:rsid w:val="00E77529"/>
    <w:rsid w:val="00E8056F"/>
    <w:rsid w:val="00E821D1"/>
    <w:rsid w:val="00E82C00"/>
    <w:rsid w:val="00E837CE"/>
    <w:rsid w:val="00E83D85"/>
    <w:rsid w:val="00E850F7"/>
    <w:rsid w:val="00E856C4"/>
    <w:rsid w:val="00E86882"/>
    <w:rsid w:val="00E90ECD"/>
    <w:rsid w:val="00E91658"/>
    <w:rsid w:val="00E93DFA"/>
    <w:rsid w:val="00E94359"/>
    <w:rsid w:val="00E9441A"/>
    <w:rsid w:val="00E94878"/>
    <w:rsid w:val="00E94BF3"/>
    <w:rsid w:val="00E955BB"/>
    <w:rsid w:val="00E9728B"/>
    <w:rsid w:val="00EA1D74"/>
    <w:rsid w:val="00EA29F2"/>
    <w:rsid w:val="00EA3EE3"/>
    <w:rsid w:val="00EA3F89"/>
    <w:rsid w:val="00EA58DE"/>
    <w:rsid w:val="00EA6DDC"/>
    <w:rsid w:val="00EA71A6"/>
    <w:rsid w:val="00EA7D25"/>
    <w:rsid w:val="00EB026D"/>
    <w:rsid w:val="00EB0B66"/>
    <w:rsid w:val="00EB5742"/>
    <w:rsid w:val="00EB5859"/>
    <w:rsid w:val="00EB6074"/>
    <w:rsid w:val="00EB66E8"/>
    <w:rsid w:val="00EB723C"/>
    <w:rsid w:val="00EB7987"/>
    <w:rsid w:val="00EC0262"/>
    <w:rsid w:val="00EC2D03"/>
    <w:rsid w:val="00EC32FA"/>
    <w:rsid w:val="00EC460D"/>
    <w:rsid w:val="00EC5141"/>
    <w:rsid w:val="00EC6726"/>
    <w:rsid w:val="00EC745B"/>
    <w:rsid w:val="00EC76C7"/>
    <w:rsid w:val="00EC7F39"/>
    <w:rsid w:val="00ED1674"/>
    <w:rsid w:val="00ED1C1D"/>
    <w:rsid w:val="00ED2386"/>
    <w:rsid w:val="00ED28F0"/>
    <w:rsid w:val="00ED439D"/>
    <w:rsid w:val="00ED47B7"/>
    <w:rsid w:val="00ED47D0"/>
    <w:rsid w:val="00ED538B"/>
    <w:rsid w:val="00ED56EA"/>
    <w:rsid w:val="00ED75AD"/>
    <w:rsid w:val="00EE0DAE"/>
    <w:rsid w:val="00EE2384"/>
    <w:rsid w:val="00EE2CAA"/>
    <w:rsid w:val="00EE3FBC"/>
    <w:rsid w:val="00EE4A87"/>
    <w:rsid w:val="00EE5259"/>
    <w:rsid w:val="00EE58EE"/>
    <w:rsid w:val="00EE5A33"/>
    <w:rsid w:val="00EE5E01"/>
    <w:rsid w:val="00EE6490"/>
    <w:rsid w:val="00EE716F"/>
    <w:rsid w:val="00EE730E"/>
    <w:rsid w:val="00EE76D3"/>
    <w:rsid w:val="00EF0C3E"/>
    <w:rsid w:val="00EF10F3"/>
    <w:rsid w:val="00EF155B"/>
    <w:rsid w:val="00EF51CF"/>
    <w:rsid w:val="00EF5380"/>
    <w:rsid w:val="00EF55C2"/>
    <w:rsid w:val="00EF7624"/>
    <w:rsid w:val="00EF7E35"/>
    <w:rsid w:val="00F00734"/>
    <w:rsid w:val="00F023DB"/>
    <w:rsid w:val="00F02AB4"/>
    <w:rsid w:val="00F034CA"/>
    <w:rsid w:val="00F04CC6"/>
    <w:rsid w:val="00F05FD0"/>
    <w:rsid w:val="00F06CFB"/>
    <w:rsid w:val="00F10F7A"/>
    <w:rsid w:val="00F11600"/>
    <w:rsid w:val="00F117E0"/>
    <w:rsid w:val="00F12148"/>
    <w:rsid w:val="00F12666"/>
    <w:rsid w:val="00F12683"/>
    <w:rsid w:val="00F12C29"/>
    <w:rsid w:val="00F15443"/>
    <w:rsid w:val="00F15783"/>
    <w:rsid w:val="00F15B07"/>
    <w:rsid w:val="00F162DD"/>
    <w:rsid w:val="00F175DD"/>
    <w:rsid w:val="00F17F05"/>
    <w:rsid w:val="00F204C7"/>
    <w:rsid w:val="00F21B7D"/>
    <w:rsid w:val="00F22A19"/>
    <w:rsid w:val="00F22B59"/>
    <w:rsid w:val="00F23664"/>
    <w:rsid w:val="00F248B6"/>
    <w:rsid w:val="00F248FB"/>
    <w:rsid w:val="00F249F1"/>
    <w:rsid w:val="00F2631D"/>
    <w:rsid w:val="00F263ED"/>
    <w:rsid w:val="00F263FB"/>
    <w:rsid w:val="00F26BFF"/>
    <w:rsid w:val="00F26CFC"/>
    <w:rsid w:val="00F2752D"/>
    <w:rsid w:val="00F30154"/>
    <w:rsid w:val="00F303F6"/>
    <w:rsid w:val="00F30CF9"/>
    <w:rsid w:val="00F329FA"/>
    <w:rsid w:val="00F32FD3"/>
    <w:rsid w:val="00F335FB"/>
    <w:rsid w:val="00F3421B"/>
    <w:rsid w:val="00F34A61"/>
    <w:rsid w:val="00F35EB9"/>
    <w:rsid w:val="00F35F44"/>
    <w:rsid w:val="00F36C4B"/>
    <w:rsid w:val="00F40B7C"/>
    <w:rsid w:val="00F41B59"/>
    <w:rsid w:val="00F42621"/>
    <w:rsid w:val="00F42D3F"/>
    <w:rsid w:val="00F431CE"/>
    <w:rsid w:val="00F43979"/>
    <w:rsid w:val="00F43F2D"/>
    <w:rsid w:val="00F452FA"/>
    <w:rsid w:val="00F45F55"/>
    <w:rsid w:val="00F46239"/>
    <w:rsid w:val="00F472A1"/>
    <w:rsid w:val="00F504AE"/>
    <w:rsid w:val="00F50CC4"/>
    <w:rsid w:val="00F5157A"/>
    <w:rsid w:val="00F517B8"/>
    <w:rsid w:val="00F51937"/>
    <w:rsid w:val="00F51D83"/>
    <w:rsid w:val="00F51F87"/>
    <w:rsid w:val="00F52A7E"/>
    <w:rsid w:val="00F52B9E"/>
    <w:rsid w:val="00F53759"/>
    <w:rsid w:val="00F55C3A"/>
    <w:rsid w:val="00F5659D"/>
    <w:rsid w:val="00F56C8E"/>
    <w:rsid w:val="00F601FC"/>
    <w:rsid w:val="00F60EF0"/>
    <w:rsid w:val="00F61257"/>
    <w:rsid w:val="00F6128C"/>
    <w:rsid w:val="00F61364"/>
    <w:rsid w:val="00F62CAD"/>
    <w:rsid w:val="00F6371A"/>
    <w:rsid w:val="00F6472A"/>
    <w:rsid w:val="00F649B7"/>
    <w:rsid w:val="00F67036"/>
    <w:rsid w:val="00F70769"/>
    <w:rsid w:val="00F70852"/>
    <w:rsid w:val="00F70D68"/>
    <w:rsid w:val="00F70E20"/>
    <w:rsid w:val="00F72164"/>
    <w:rsid w:val="00F72512"/>
    <w:rsid w:val="00F7274A"/>
    <w:rsid w:val="00F72DF9"/>
    <w:rsid w:val="00F73657"/>
    <w:rsid w:val="00F73A96"/>
    <w:rsid w:val="00F73E97"/>
    <w:rsid w:val="00F73FD6"/>
    <w:rsid w:val="00F74422"/>
    <w:rsid w:val="00F745A7"/>
    <w:rsid w:val="00F7603E"/>
    <w:rsid w:val="00F765A0"/>
    <w:rsid w:val="00F769FE"/>
    <w:rsid w:val="00F76CA2"/>
    <w:rsid w:val="00F76DF9"/>
    <w:rsid w:val="00F770A3"/>
    <w:rsid w:val="00F772BA"/>
    <w:rsid w:val="00F77DB3"/>
    <w:rsid w:val="00F8037E"/>
    <w:rsid w:val="00F810BA"/>
    <w:rsid w:val="00F819FC"/>
    <w:rsid w:val="00F82254"/>
    <w:rsid w:val="00F8232A"/>
    <w:rsid w:val="00F826D0"/>
    <w:rsid w:val="00F82BC0"/>
    <w:rsid w:val="00F83B6B"/>
    <w:rsid w:val="00F83DAD"/>
    <w:rsid w:val="00F83FD5"/>
    <w:rsid w:val="00F84476"/>
    <w:rsid w:val="00F8490A"/>
    <w:rsid w:val="00F87322"/>
    <w:rsid w:val="00F87E8D"/>
    <w:rsid w:val="00F912BB"/>
    <w:rsid w:val="00F91742"/>
    <w:rsid w:val="00F9189A"/>
    <w:rsid w:val="00F91DF0"/>
    <w:rsid w:val="00F92445"/>
    <w:rsid w:val="00F924C6"/>
    <w:rsid w:val="00F93902"/>
    <w:rsid w:val="00F953B7"/>
    <w:rsid w:val="00F963DD"/>
    <w:rsid w:val="00F9685A"/>
    <w:rsid w:val="00F97304"/>
    <w:rsid w:val="00F975A8"/>
    <w:rsid w:val="00F97697"/>
    <w:rsid w:val="00F97933"/>
    <w:rsid w:val="00FA0768"/>
    <w:rsid w:val="00FA076C"/>
    <w:rsid w:val="00FA11B5"/>
    <w:rsid w:val="00FA1495"/>
    <w:rsid w:val="00FA16B4"/>
    <w:rsid w:val="00FA2917"/>
    <w:rsid w:val="00FA2991"/>
    <w:rsid w:val="00FA3ADA"/>
    <w:rsid w:val="00FA3B06"/>
    <w:rsid w:val="00FA4B52"/>
    <w:rsid w:val="00FA57E7"/>
    <w:rsid w:val="00FA7260"/>
    <w:rsid w:val="00FA7B7F"/>
    <w:rsid w:val="00FB01C5"/>
    <w:rsid w:val="00FB20BA"/>
    <w:rsid w:val="00FB21D2"/>
    <w:rsid w:val="00FB23E1"/>
    <w:rsid w:val="00FB250E"/>
    <w:rsid w:val="00FB26E2"/>
    <w:rsid w:val="00FB2705"/>
    <w:rsid w:val="00FB3D4D"/>
    <w:rsid w:val="00FB3D54"/>
    <w:rsid w:val="00FB4E40"/>
    <w:rsid w:val="00FB4F3E"/>
    <w:rsid w:val="00FB5CF9"/>
    <w:rsid w:val="00FB5FE5"/>
    <w:rsid w:val="00FB6438"/>
    <w:rsid w:val="00FB68D7"/>
    <w:rsid w:val="00FB6CF3"/>
    <w:rsid w:val="00FB705F"/>
    <w:rsid w:val="00FB70F2"/>
    <w:rsid w:val="00FB732C"/>
    <w:rsid w:val="00FC1682"/>
    <w:rsid w:val="00FC1912"/>
    <w:rsid w:val="00FC1C18"/>
    <w:rsid w:val="00FC1C75"/>
    <w:rsid w:val="00FC1DBA"/>
    <w:rsid w:val="00FC1ECD"/>
    <w:rsid w:val="00FC2217"/>
    <w:rsid w:val="00FC2356"/>
    <w:rsid w:val="00FC2A37"/>
    <w:rsid w:val="00FC3BFB"/>
    <w:rsid w:val="00FC43B2"/>
    <w:rsid w:val="00FC457F"/>
    <w:rsid w:val="00FC4843"/>
    <w:rsid w:val="00FC5805"/>
    <w:rsid w:val="00FC623E"/>
    <w:rsid w:val="00FC6496"/>
    <w:rsid w:val="00FC6BD0"/>
    <w:rsid w:val="00FC6FA4"/>
    <w:rsid w:val="00FC7267"/>
    <w:rsid w:val="00FC76C3"/>
    <w:rsid w:val="00FC7B6D"/>
    <w:rsid w:val="00FC7BEC"/>
    <w:rsid w:val="00FD0057"/>
    <w:rsid w:val="00FD1515"/>
    <w:rsid w:val="00FD2584"/>
    <w:rsid w:val="00FD345E"/>
    <w:rsid w:val="00FD3CEB"/>
    <w:rsid w:val="00FD4123"/>
    <w:rsid w:val="00FD4891"/>
    <w:rsid w:val="00FD76E3"/>
    <w:rsid w:val="00FD7CAB"/>
    <w:rsid w:val="00FD7DC6"/>
    <w:rsid w:val="00FE0FE3"/>
    <w:rsid w:val="00FE215A"/>
    <w:rsid w:val="00FE313B"/>
    <w:rsid w:val="00FE3391"/>
    <w:rsid w:val="00FE4B71"/>
    <w:rsid w:val="00FE5630"/>
    <w:rsid w:val="00FE57D6"/>
    <w:rsid w:val="00FE64B6"/>
    <w:rsid w:val="00FE66CF"/>
    <w:rsid w:val="00FE70AC"/>
    <w:rsid w:val="00FE7412"/>
    <w:rsid w:val="00FE7D66"/>
    <w:rsid w:val="00FF2002"/>
    <w:rsid w:val="00FF2703"/>
    <w:rsid w:val="00FF30ED"/>
    <w:rsid w:val="00FF462A"/>
    <w:rsid w:val="00FF498D"/>
    <w:rsid w:val="00FF4C4C"/>
    <w:rsid w:val="00FF6EEF"/>
    <w:rsid w:val="00FF7454"/>
    <w:rsid w:val="00FF7746"/>
    <w:rsid w:val="00FF7778"/>
    <w:rsid w:val="00FF7A81"/>
  </w:rsids>
  <m:mathPr>
    <m:mathFont m:val="Cambria Math"/>
    <m:brkBin m:val="before"/>
    <m:brkBinSub m:val="--"/>
    <m:smallFrac m:val="0"/>
    <m:dispDef/>
    <m:lMargin m:val="0"/>
    <m:rMargin m:val="0"/>
    <m:defJc m:val="centerGroup"/>
    <m:wrapIndent m:val="1440"/>
    <m:intLim m:val="subSup"/>
    <m:naryLim m:val="undOvr"/>
  </m:mathPr>
  <w:themeFontLang w:val="en-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040F32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NL" w:eastAsia="en-N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iPriority="35" w:unhideWhenUsed="1" w:qFormat="1"/>
    <w:lsdException w:name="Title" w:qFormat="1"/>
    <w:lsdException w:name="Subtitle" w:qFormat="1"/>
    <w:lsdException w:name="Strong" w:qFormat="1"/>
    <w:lsdException w:name="Emphasis" w:qFormat="1"/>
    <w:lsdException w:name="Plain Text"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132B0"/>
    <w:pPr>
      <w:widowControl w:val="0"/>
      <w:spacing w:after="120" w:line="240" w:lineRule="atLeast"/>
    </w:pPr>
    <w:rPr>
      <w:rFonts w:ascii="Arial" w:hAnsi="Arial"/>
      <w:sz w:val="22"/>
      <w:lang w:val="en-GB" w:eastAsia="en-US"/>
    </w:rPr>
  </w:style>
  <w:style w:type="paragraph" w:styleId="Heading1">
    <w:name w:val="heading 1"/>
    <w:basedOn w:val="Normal"/>
    <w:next w:val="Normal"/>
    <w:qFormat/>
    <w:rsid w:val="008639CF"/>
    <w:pPr>
      <w:keepNext/>
      <w:numPr>
        <w:numId w:val="4"/>
      </w:numPr>
      <w:outlineLvl w:val="0"/>
    </w:pPr>
    <w:rPr>
      <w:b/>
      <w:sz w:val="24"/>
    </w:rPr>
  </w:style>
  <w:style w:type="paragraph" w:styleId="Heading2">
    <w:name w:val="heading 2"/>
    <w:basedOn w:val="Normal"/>
    <w:next w:val="Normal"/>
    <w:link w:val="Heading2Char"/>
    <w:qFormat/>
    <w:pPr>
      <w:keepNext/>
      <w:numPr>
        <w:ilvl w:val="1"/>
        <w:numId w:val="4"/>
      </w:numPr>
      <w:tabs>
        <w:tab w:val="left" w:pos="2127"/>
      </w:tabs>
      <w:outlineLvl w:val="1"/>
    </w:pPr>
    <w:rPr>
      <w:b/>
      <w:sz w:val="24"/>
      <w:lang w:val="en-US"/>
    </w:rPr>
  </w:style>
  <w:style w:type="paragraph" w:styleId="Heading3">
    <w:name w:val="heading 3"/>
    <w:basedOn w:val="Normal"/>
    <w:next w:val="Normal"/>
    <w:qFormat/>
    <w:pPr>
      <w:keepNext/>
      <w:numPr>
        <w:ilvl w:val="2"/>
        <w:numId w:val="4"/>
      </w:numPr>
      <w:tabs>
        <w:tab w:val="left" w:pos="851"/>
        <w:tab w:val="left" w:pos="1418"/>
        <w:tab w:val="left" w:pos="2127"/>
        <w:tab w:val="right" w:pos="8820"/>
      </w:tabs>
      <w:spacing w:after="240"/>
      <w:jc w:val="center"/>
      <w:outlineLvl w:val="2"/>
    </w:pPr>
    <w:rPr>
      <w:b/>
      <w:sz w:val="28"/>
      <w:lang w:val="en-US"/>
    </w:rPr>
  </w:style>
  <w:style w:type="paragraph" w:styleId="Heading4">
    <w:name w:val="heading 4"/>
    <w:aliases w:val="h4"/>
    <w:basedOn w:val="Normal"/>
    <w:next w:val="Normal"/>
    <w:qFormat/>
    <w:pPr>
      <w:keepNext/>
      <w:numPr>
        <w:ilvl w:val="3"/>
        <w:numId w:val="4"/>
      </w:numPr>
      <w:tabs>
        <w:tab w:val="left" w:pos="851"/>
        <w:tab w:val="left" w:pos="1418"/>
        <w:tab w:val="left" w:pos="2127"/>
        <w:tab w:val="right" w:pos="8820"/>
      </w:tabs>
      <w:spacing w:before="480" w:after="0"/>
      <w:outlineLvl w:val="3"/>
    </w:pPr>
    <w:rPr>
      <w:b/>
      <w:sz w:val="32"/>
      <w:lang w:val="en-US"/>
    </w:rPr>
  </w:style>
  <w:style w:type="paragraph" w:styleId="Heading5">
    <w:name w:val="heading 5"/>
    <w:basedOn w:val="Normal"/>
    <w:next w:val="Normal"/>
    <w:qFormat/>
    <w:pPr>
      <w:keepNext/>
      <w:numPr>
        <w:ilvl w:val="4"/>
        <w:numId w:val="4"/>
      </w:numPr>
      <w:spacing w:before="20" w:after="0" w:line="240" w:lineRule="auto"/>
      <w:outlineLvl w:val="4"/>
    </w:pPr>
    <w:rPr>
      <w:rFonts w:cs="Arial"/>
      <w:b/>
      <w:bCs/>
      <w:color w:val="000000"/>
      <w:sz w:val="20"/>
      <w:lang w:val="en-US"/>
    </w:rPr>
  </w:style>
  <w:style w:type="paragraph" w:styleId="Heading6">
    <w:name w:val="heading 6"/>
    <w:basedOn w:val="Normal"/>
    <w:next w:val="Normal"/>
    <w:qFormat/>
    <w:pPr>
      <w:keepNext/>
      <w:numPr>
        <w:ilvl w:val="5"/>
        <w:numId w:val="4"/>
      </w:numPr>
      <w:spacing w:before="20" w:after="0" w:line="240" w:lineRule="auto"/>
      <w:outlineLvl w:val="5"/>
    </w:pPr>
    <w:rPr>
      <w:rFonts w:cs="Arial"/>
      <w:b/>
      <w:bCs/>
      <w:color w:val="000000"/>
      <w:sz w:val="20"/>
      <w:lang w:val="en-US"/>
    </w:rPr>
  </w:style>
  <w:style w:type="paragraph" w:styleId="Heading7">
    <w:name w:val="heading 7"/>
    <w:basedOn w:val="Normal"/>
    <w:next w:val="Normal"/>
    <w:link w:val="Heading7Char"/>
    <w:semiHidden/>
    <w:unhideWhenUsed/>
    <w:qFormat/>
    <w:rsid w:val="008639CF"/>
    <w:pPr>
      <w:numPr>
        <w:ilvl w:val="6"/>
        <w:numId w:val="4"/>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semiHidden/>
    <w:unhideWhenUsed/>
    <w:qFormat/>
    <w:rsid w:val="008639CF"/>
    <w:pPr>
      <w:numPr>
        <w:ilvl w:val="7"/>
        <w:numId w:val="4"/>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semiHidden/>
    <w:unhideWhenUsed/>
    <w:qFormat/>
    <w:rsid w:val="008639CF"/>
    <w:pPr>
      <w:numPr>
        <w:ilvl w:val="8"/>
        <w:numId w:val="4"/>
      </w:numPr>
      <w:spacing w:before="240" w:after="60"/>
      <w:outlineLvl w:val="8"/>
    </w:pPr>
    <w:rPr>
      <w:rFonts w:asciiTheme="majorHAnsi" w:eastAsiaTheme="majorEastAsia" w:hAnsiTheme="majorHAnsi" w:cstheme="majorBid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pPr>
      <w:widowControl/>
      <w:tabs>
        <w:tab w:val="center" w:pos="4819"/>
        <w:tab w:val="right" w:pos="9071"/>
      </w:tabs>
      <w:jc w:val="both"/>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FootnoteText">
    <w:name w:val="footnote text"/>
    <w:basedOn w:val="Normal"/>
    <w:semiHidden/>
    <w:rPr>
      <w:sz w:val="20"/>
    </w:rPr>
  </w:style>
  <w:style w:type="character" w:styleId="FootnoteReference">
    <w:name w:val="footnote reference"/>
    <w:semiHidden/>
    <w:rPr>
      <w:vertAlign w:val="superscript"/>
    </w:rPr>
  </w:style>
  <w:style w:type="paragraph" w:customStyle="1" w:styleId="Heading">
    <w:name w:val="Heading"/>
    <w:aliases w:val="1_"/>
    <w:basedOn w:val="Normal"/>
    <w:link w:val="HeadingCar"/>
    <w:pPr>
      <w:ind w:left="1260" w:hanging="551"/>
    </w:pPr>
    <w:rPr>
      <w:b/>
      <w:lang w:eastAsia="x-none"/>
    </w:rPr>
  </w:style>
  <w:style w:type="paragraph" w:styleId="BodyTextIndent">
    <w:name w:val="Body Text Indent"/>
    <w:basedOn w:val="Normal"/>
    <w:pPr>
      <w:tabs>
        <w:tab w:val="left" w:pos="6379"/>
      </w:tabs>
      <w:spacing w:after="0"/>
      <w:ind w:left="1454" w:hanging="461"/>
    </w:pPr>
    <w:rPr>
      <w:color w:val="000000"/>
      <w:sz w:val="16"/>
      <w:lang w:val="en-US"/>
    </w:rPr>
  </w:style>
  <w:style w:type="paragraph" w:customStyle="1" w:styleId="IndentText">
    <w:name w:val="Indent Text"/>
    <w:basedOn w:val="Normal"/>
    <w:pPr>
      <w:widowControl/>
      <w:tabs>
        <w:tab w:val="left" w:pos="1620"/>
        <w:tab w:val="left" w:pos="1980"/>
      </w:tabs>
      <w:spacing w:line="240" w:lineRule="auto"/>
      <w:ind w:left="720"/>
      <w:jc w:val="both"/>
    </w:pPr>
    <w:rPr>
      <w:sz w:val="20"/>
      <w:lang w:val="en-US"/>
    </w:rPr>
  </w:style>
  <w:style w:type="paragraph" w:styleId="EndnoteText">
    <w:name w:val="endnote text"/>
    <w:basedOn w:val="Normal"/>
    <w:semiHidden/>
    <w:rPr>
      <w:sz w:val="20"/>
    </w:rPr>
  </w:style>
  <w:style w:type="character" w:styleId="EndnoteReference">
    <w:name w:val="endnote reference"/>
    <w:semiHidden/>
    <w:rPr>
      <w:vertAlign w:val="superscript"/>
    </w:rPr>
  </w:style>
  <w:style w:type="paragraph" w:styleId="BodyTextIndent2">
    <w:name w:val="Body Text Indent 2"/>
    <w:basedOn w:val="Normal"/>
    <w:pPr>
      <w:tabs>
        <w:tab w:val="left" w:pos="1560"/>
        <w:tab w:val="left" w:pos="6379"/>
      </w:tabs>
      <w:spacing w:after="0"/>
      <w:ind w:left="6379" w:hanging="4820"/>
    </w:pPr>
    <w:rPr>
      <w:bCs/>
      <w:color w:val="000000"/>
      <w:sz w:val="18"/>
      <w:lang w:val="en-US"/>
    </w:rPr>
  </w:style>
  <w:style w:type="paragraph" w:styleId="BodyTextIndent3">
    <w:name w:val="Body Text Indent 3"/>
    <w:basedOn w:val="Normal"/>
    <w:pPr>
      <w:tabs>
        <w:tab w:val="left" w:pos="1560"/>
        <w:tab w:val="left" w:pos="6379"/>
      </w:tabs>
      <w:spacing w:after="0"/>
      <w:ind w:left="6379" w:hanging="4820"/>
    </w:pPr>
    <w:rPr>
      <w:bCs/>
      <w:color w:val="FF0000"/>
      <w:sz w:val="18"/>
      <w:lang w:val="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styleId="BodyText">
    <w:name w:val="Body Text"/>
    <w:aliases w:val="ändrad,AvtalBrödtext,Bodytext,EHPT,Body Text2,AvtalBrodtext,andrad,Body3,compact,paragraph 2,body indent"/>
    <w:basedOn w:val="Normal"/>
    <w:pPr>
      <w:jc w:val="both"/>
    </w:pPr>
    <w:rPr>
      <w:sz w:val="20"/>
      <w:lang w:val="en-US"/>
    </w:rPr>
  </w:style>
  <w:style w:type="paragraph" w:customStyle="1" w:styleId="HE">
    <w:name w:val="HE"/>
    <w:basedOn w:val="Normal"/>
    <w:pPr>
      <w:widowControl/>
      <w:spacing w:after="0" w:line="240" w:lineRule="auto"/>
    </w:pPr>
    <w:rPr>
      <w:b/>
      <w:sz w:val="20"/>
    </w:rPr>
  </w:style>
  <w:style w:type="paragraph" w:customStyle="1" w:styleId="TAH">
    <w:name w:val="TAH"/>
    <w:basedOn w:val="Normal"/>
    <w:pPr>
      <w:keepNext/>
      <w:keepLines/>
      <w:widowControl/>
      <w:spacing w:after="0" w:line="240" w:lineRule="auto"/>
      <w:jc w:val="center"/>
    </w:pPr>
    <w:rPr>
      <w:b/>
      <w:sz w:val="18"/>
    </w:rPr>
  </w:style>
  <w:style w:type="paragraph" w:customStyle="1" w:styleId="NormalIndent">
    <w:name w:val="NormalIndent"/>
    <w:basedOn w:val="Normal"/>
    <w:pPr>
      <w:widowControl/>
      <w:ind w:left="720"/>
    </w:pPr>
    <w:rPr>
      <w:sz w:val="20"/>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1919DC"/>
    <w:pPr>
      <w:keepNext/>
      <w:numPr>
        <w:numId w:val="1"/>
      </w:numPr>
      <w:autoSpaceDE w:val="0"/>
      <w:autoSpaceDN w:val="0"/>
      <w:adjustRightInd w:val="0"/>
      <w:spacing w:before="60" w:after="60"/>
      <w:jc w:val="both"/>
    </w:pPr>
    <w:rPr>
      <w:rFonts w:ascii="Arial" w:hAnsi="Arial" w:cs="Arial"/>
      <w:color w:val="0000FF"/>
      <w:kern w:val="2"/>
      <w:lang w:val="en-US" w:eastAsia="zh-CN"/>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sz w:val="20"/>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rsid w:val="000E4947"/>
    <w:pPr>
      <w:widowControl/>
      <w:spacing w:before="100" w:beforeAutospacing="1" w:after="100" w:afterAutospacing="1" w:line="240" w:lineRule="auto"/>
    </w:pPr>
    <w:rPr>
      <w:rFonts w:ascii="Times New Roman" w:hAnsi="Times New Roman"/>
      <w:sz w:val="24"/>
      <w:szCs w:val="24"/>
      <w:lang w:val="en-US"/>
    </w:rPr>
  </w:style>
  <w:style w:type="paragraph" w:customStyle="1" w:styleId="Normal0">
    <w:name w:val="Normal_"/>
    <w:basedOn w:val="Normal"/>
    <w:semiHidden/>
    <w:rsid w:val="00F504AE"/>
    <w:pPr>
      <w:widowControl/>
      <w:spacing w:after="160" w:line="240" w:lineRule="exact"/>
    </w:pPr>
    <w:rPr>
      <w:rFonts w:cs="Arial"/>
      <w:color w:val="0000FF"/>
      <w:kern w:val="2"/>
      <w:sz w:val="20"/>
      <w:lang w:val="en-US" w:eastAsia="zh-CN"/>
    </w:rPr>
  </w:style>
  <w:style w:type="paragraph" w:customStyle="1" w:styleId="heading0">
    <w:name w:val="heading"/>
    <w:basedOn w:val="Normal"/>
    <w:rsid w:val="00F91DF0"/>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F91DF0"/>
    <w:rPr>
      <w:b/>
      <w:bCs/>
    </w:rPr>
  </w:style>
  <w:style w:type="paragraph" w:customStyle="1" w:styleId="CRCoverPage">
    <w:name w:val="CR Cover Page"/>
    <w:rsid w:val="00D20723"/>
    <w:pPr>
      <w:spacing w:after="120"/>
    </w:pPr>
    <w:rPr>
      <w:rFonts w:ascii="Arial" w:eastAsia="Times New Roman" w:hAnsi="Arial"/>
      <w:lang w:val="en-GB" w:eastAsia="en-US"/>
    </w:rPr>
  </w:style>
  <w:style w:type="character" w:styleId="CommentReference">
    <w:name w:val="annotation reference"/>
    <w:rsid w:val="00D20723"/>
    <w:rPr>
      <w:sz w:val="16"/>
    </w:rPr>
  </w:style>
  <w:style w:type="paragraph" w:styleId="DocumentMap">
    <w:name w:val="Document Map"/>
    <w:basedOn w:val="Normal"/>
    <w:link w:val="DocumentMapChar"/>
    <w:rsid w:val="003D1ECB"/>
    <w:rPr>
      <w:rFonts w:ascii="Tahoma" w:hAnsi="Tahoma"/>
      <w:sz w:val="16"/>
      <w:szCs w:val="16"/>
      <w:lang w:eastAsia="x-none"/>
    </w:rPr>
  </w:style>
  <w:style w:type="character" w:customStyle="1" w:styleId="DocumentMapChar">
    <w:name w:val="Document Map Char"/>
    <w:link w:val="DocumentMap"/>
    <w:rsid w:val="003D1ECB"/>
    <w:rPr>
      <w:rFonts w:ascii="Tahoma" w:hAnsi="Tahoma" w:cs="Tahoma"/>
      <w:sz w:val="16"/>
      <w:szCs w:val="16"/>
      <w:lang w:val="en-GB"/>
    </w:rPr>
  </w:style>
  <w:style w:type="character" w:customStyle="1" w:styleId="apple-style-span">
    <w:name w:val="apple-style-span"/>
    <w:basedOn w:val="DefaultParagraphFont"/>
    <w:rsid w:val="0023170E"/>
  </w:style>
  <w:style w:type="paragraph" w:styleId="PlainText">
    <w:name w:val="Plain Text"/>
    <w:basedOn w:val="Normal"/>
    <w:link w:val="PlainTextChar"/>
    <w:uiPriority w:val="99"/>
    <w:unhideWhenUsed/>
    <w:rsid w:val="00B311D3"/>
    <w:pPr>
      <w:widowControl/>
      <w:spacing w:after="0" w:line="240" w:lineRule="auto"/>
    </w:pPr>
    <w:rPr>
      <w:rFonts w:ascii="Consolas" w:eastAsia="Calibri" w:hAnsi="Consolas"/>
      <w:sz w:val="21"/>
      <w:szCs w:val="21"/>
      <w:lang w:val="x-none" w:eastAsia="x-none"/>
    </w:rPr>
  </w:style>
  <w:style w:type="character" w:customStyle="1" w:styleId="PlainTextChar">
    <w:name w:val="Plain Text Char"/>
    <w:link w:val="PlainText"/>
    <w:uiPriority w:val="99"/>
    <w:rsid w:val="00B311D3"/>
    <w:rPr>
      <w:rFonts w:ascii="Consolas" w:eastAsia="Calibri" w:hAnsi="Consolas" w:cs="Times New Roman"/>
      <w:sz w:val="21"/>
      <w:szCs w:val="21"/>
    </w:rPr>
  </w:style>
  <w:style w:type="character" w:customStyle="1" w:styleId="HeadingCar">
    <w:name w:val="Heading Car"/>
    <w:aliases w:val="1_ Car"/>
    <w:link w:val="Heading"/>
    <w:rsid w:val="00F175DD"/>
    <w:rPr>
      <w:rFonts w:ascii="Arial" w:hAnsi="Arial"/>
      <w:b/>
      <w:sz w:val="22"/>
      <w:lang w:val="en-GB"/>
    </w:rPr>
  </w:style>
  <w:style w:type="paragraph" w:customStyle="1" w:styleId="NO">
    <w:name w:val="NO"/>
    <w:basedOn w:val="Normal"/>
    <w:link w:val="NOChar"/>
    <w:rsid w:val="00A94149"/>
    <w:pPr>
      <w:keepLines/>
      <w:widowControl/>
      <w:overflowPunct w:val="0"/>
      <w:autoSpaceDE w:val="0"/>
      <w:autoSpaceDN w:val="0"/>
      <w:adjustRightInd w:val="0"/>
      <w:spacing w:after="180" w:line="240" w:lineRule="auto"/>
      <w:ind w:left="1135" w:hanging="851"/>
      <w:textAlignment w:val="baseline"/>
    </w:pPr>
    <w:rPr>
      <w:rFonts w:ascii="Times New Roman" w:eastAsia="Times New Roman" w:hAnsi="Times New Roman"/>
      <w:sz w:val="20"/>
    </w:rPr>
  </w:style>
  <w:style w:type="paragraph" w:customStyle="1" w:styleId="TH">
    <w:name w:val="TH"/>
    <w:basedOn w:val="Normal"/>
    <w:link w:val="THChar"/>
    <w:rsid w:val="00A94149"/>
    <w:pPr>
      <w:keepNext/>
      <w:keepLines/>
      <w:widowControl/>
      <w:overflowPunct w:val="0"/>
      <w:autoSpaceDE w:val="0"/>
      <w:autoSpaceDN w:val="0"/>
      <w:adjustRightInd w:val="0"/>
      <w:spacing w:before="60" w:after="180" w:line="240" w:lineRule="auto"/>
      <w:jc w:val="center"/>
      <w:textAlignment w:val="baseline"/>
    </w:pPr>
    <w:rPr>
      <w:rFonts w:eastAsia="Times New Roman"/>
      <w:b/>
      <w:sz w:val="20"/>
    </w:rPr>
  </w:style>
  <w:style w:type="paragraph" w:customStyle="1" w:styleId="TF">
    <w:name w:val="TF"/>
    <w:basedOn w:val="TH"/>
    <w:link w:val="TFChar"/>
    <w:rsid w:val="00A94149"/>
    <w:pPr>
      <w:keepNext w:val="0"/>
      <w:spacing w:before="0" w:after="240"/>
    </w:pPr>
  </w:style>
  <w:style w:type="character" w:customStyle="1" w:styleId="NOChar">
    <w:name w:val="NO Char"/>
    <w:link w:val="NO"/>
    <w:rsid w:val="00A94149"/>
    <w:rPr>
      <w:rFonts w:eastAsia="Times New Roman"/>
      <w:lang w:val="en-GB" w:eastAsia="en-US"/>
    </w:rPr>
  </w:style>
  <w:style w:type="character" w:customStyle="1" w:styleId="TFChar">
    <w:name w:val="TF Char"/>
    <w:link w:val="TF"/>
    <w:rsid w:val="00A94149"/>
    <w:rPr>
      <w:rFonts w:ascii="Arial" w:eastAsia="Times New Roman" w:hAnsi="Arial"/>
      <w:b/>
      <w:lang w:val="en-GB" w:eastAsia="en-US"/>
    </w:rPr>
  </w:style>
  <w:style w:type="character" w:customStyle="1" w:styleId="THChar">
    <w:name w:val="TH Char"/>
    <w:link w:val="TH"/>
    <w:rsid w:val="00A94149"/>
    <w:rPr>
      <w:rFonts w:ascii="Arial" w:eastAsia="Times New Roman" w:hAnsi="Arial"/>
      <w:b/>
      <w:lang w:val="en-GB" w:eastAsia="en-US"/>
    </w:rPr>
  </w:style>
  <w:style w:type="paragraph" w:customStyle="1" w:styleId="txt">
    <w:name w:val="txt"/>
    <w:basedOn w:val="NormalIndent0"/>
    <w:link w:val="txt0"/>
    <w:qFormat/>
    <w:rsid w:val="0044573C"/>
    <w:pPr>
      <w:widowControl/>
      <w:numPr>
        <w:ilvl w:val="12"/>
      </w:numPr>
      <w:adjustRightInd w:val="0"/>
      <w:snapToGrid w:val="0"/>
      <w:spacing w:afterLines="50" w:line="240" w:lineRule="auto"/>
      <w:ind w:left="708"/>
    </w:pPr>
    <w:rPr>
      <w:rFonts w:eastAsia="MS Mincho"/>
      <w:sz w:val="20"/>
      <w:lang w:val="en-US" w:eastAsia="ja-JP"/>
    </w:rPr>
  </w:style>
  <w:style w:type="character" w:customStyle="1" w:styleId="txt0">
    <w:name w:val="txt (文字)"/>
    <w:link w:val="txt"/>
    <w:rsid w:val="0044573C"/>
    <w:rPr>
      <w:rFonts w:ascii="Arial" w:eastAsia="MS Mincho" w:hAnsi="Arial" w:cs="Arial"/>
      <w:lang w:val="en-US" w:eastAsia="ja-JP"/>
    </w:rPr>
  </w:style>
  <w:style w:type="paragraph" w:styleId="NormalIndent0">
    <w:name w:val="Normal Indent"/>
    <w:basedOn w:val="Normal"/>
    <w:link w:val="NormalIndentChar"/>
    <w:rsid w:val="0044573C"/>
    <w:pPr>
      <w:ind w:left="708"/>
    </w:pPr>
  </w:style>
  <w:style w:type="character" w:customStyle="1" w:styleId="NormalIndentChar">
    <w:name w:val="Normal Indent Char"/>
    <w:link w:val="NormalIndent0"/>
    <w:rsid w:val="002C6969"/>
    <w:rPr>
      <w:rFonts w:ascii="Arial" w:hAnsi="Arial"/>
      <w:sz w:val="22"/>
      <w:lang w:val="en-GB" w:eastAsia="en-US"/>
    </w:rPr>
  </w:style>
  <w:style w:type="paragraph" w:styleId="HTMLPreformatted">
    <w:name w:val="HTML Preformatted"/>
    <w:basedOn w:val="Normal"/>
    <w:link w:val="HTMLPreformattedChar"/>
    <w:uiPriority w:val="99"/>
    <w:unhideWhenUsed/>
    <w:rsid w:val="00BB48F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lang w:val="x-none" w:eastAsia="x-none"/>
    </w:rPr>
  </w:style>
  <w:style w:type="character" w:customStyle="1" w:styleId="HTMLPreformattedChar">
    <w:name w:val="HTML Preformatted Char"/>
    <w:link w:val="HTMLPreformatted"/>
    <w:uiPriority w:val="99"/>
    <w:rsid w:val="00BB48F9"/>
    <w:rPr>
      <w:rFonts w:ascii="Courier New" w:eastAsia="Times New Roman" w:hAnsi="Courier New" w:cs="Courier New"/>
    </w:rPr>
  </w:style>
  <w:style w:type="paragraph" w:styleId="Caption">
    <w:name w:val="caption"/>
    <w:basedOn w:val="Normal"/>
    <w:next w:val="Normal"/>
    <w:uiPriority w:val="35"/>
    <w:unhideWhenUsed/>
    <w:qFormat/>
    <w:rsid w:val="00AC391F"/>
    <w:pPr>
      <w:keepNext/>
      <w:keepLines/>
      <w:widowControl/>
      <w:spacing w:before="120" w:after="60" w:line="240" w:lineRule="auto"/>
      <w:jc w:val="center"/>
    </w:pPr>
    <w:rPr>
      <w:rFonts w:ascii="Times New Roman" w:hAnsi="Times New Roman"/>
      <w:b/>
      <w:sz w:val="24"/>
    </w:rPr>
  </w:style>
  <w:style w:type="paragraph" w:customStyle="1" w:styleId="Tablehead">
    <w:name w:val="Table_head"/>
    <w:basedOn w:val="Normal"/>
    <w:next w:val="Normal"/>
    <w:rsid w:val="00AC391F"/>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pPr>
    <w:rPr>
      <w:rFonts w:ascii="Times New Roman" w:eastAsia="Times New Roman" w:hAnsi="Times New Roman"/>
      <w:b/>
      <w:sz w:val="20"/>
    </w:rPr>
  </w:style>
  <w:style w:type="character" w:customStyle="1" w:styleId="h2">
    <w:name w:val="h2 (文字)"/>
    <w:link w:val="h20"/>
    <w:locked/>
    <w:rsid w:val="007069CF"/>
    <w:rPr>
      <w:rFonts w:ascii="Arial" w:hAnsi="Arial" w:cs="Arial"/>
      <w:b/>
    </w:rPr>
  </w:style>
  <w:style w:type="paragraph" w:customStyle="1" w:styleId="h20">
    <w:name w:val="h2"/>
    <w:basedOn w:val="Normal"/>
    <w:link w:val="h2"/>
    <w:qFormat/>
    <w:rsid w:val="007069CF"/>
    <w:pPr>
      <w:keepNext/>
      <w:tabs>
        <w:tab w:val="left" w:pos="0"/>
      </w:tabs>
      <w:adjustRightInd w:val="0"/>
      <w:snapToGrid w:val="0"/>
      <w:ind w:left="709" w:hanging="709"/>
      <w:outlineLvl w:val="1"/>
    </w:pPr>
    <w:rPr>
      <w:b/>
      <w:sz w:val="20"/>
      <w:lang w:val="x-none" w:eastAsia="x-none"/>
    </w:rPr>
  </w:style>
  <w:style w:type="character" w:customStyle="1" w:styleId="h1">
    <w:name w:val="h1 (文字)"/>
    <w:link w:val="h10"/>
    <w:locked/>
    <w:rsid w:val="007069CF"/>
    <w:rPr>
      <w:rFonts w:ascii="Arial" w:eastAsia="Times New Roman" w:hAnsi="Arial" w:cs="Arial"/>
      <w:b/>
      <w:color w:val="365F91"/>
      <w:sz w:val="24"/>
      <w:szCs w:val="28"/>
      <w:lang w:val="en-GB"/>
    </w:rPr>
  </w:style>
  <w:style w:type="paragraph" w:customStyle="1" w:styleId="h10">
    <w:name w:val="h1"/>
    <w:basedOn w:val="Heading1"/>
    <w:link w:val="h1"/>
    <w:qFormat/>
    <w:rsid w:val="007069CF"/>
    <w:pPr>
      <w:numPr>
        <w:ilvl w:val="12"/>
        <w:numId w:val="0"/>
      </w:numPr>
      <w:adjustRightInd w:val="0"/>
      <w:snapToGrid w:val="0"/>
      <w:ind w:left="426" w:hanging="426"/>
    </w:pPr>
    <w:rPr>
      <w:rFonts w:eastAsia="Times New Roman"/>
      <w:b w:val="0"/>
      <w:color w:val="365F91"/>
      <w:szCs w:val="28"/>
      <w:lang w:eastAsia="x-none"/>
    </w:rPr>
  </w:style>
  <w:style w:type="table" w:styleId="TableGrid">
    <w:name w:val="Table Grid"/>
    <w:basedOn w:val="TableNormal"/>
    <w:rsid w:val="001E34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rsid w:val="00D603E7"/>
    <w:pPr>
      <w:widowControl w:val="0"/>
      <w:spacing w:after="120"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Heading7Char">
    <w:name w:val="Heading 7 Char"/>
    <w:basedOn w:val="DefaultParagraphFont"/>
    <w:link w:val="Heading7"/>
    <w:semiHidden/>
    <w:rsid w:val="008639CF"/>
    <w:rPr>
      <w:rFonts w:asciiTheme="minorHAnsi" w:eastAsiaTheme="minorEastAsia" w:hAnsiTheme="minorHAnsi" w:cstheme="minorBidi"/>
      <w:sz w:val="24"/>
      <w:szCs w:val="24"/>
      <w:lang w:val="en-GB" w:eastAsia="en-US"/>
    </w:rPr>
  </w:style>
  <w:style w:type="character" w:customStyle="1" w:styleId="Heading8Char">
    <w:name w:val="Heading 8 Char"/>
    <w:basedOn w:val="DefaultParagraphFont"/>
    <w:link w:val="Heading8"/>
    <w:semiHidden/>
    <w:rsid w:val="008639CF"/>
    <w:rPr>
      <w:rFonts w:asciiTheme="minorHAnsi" w:eastAsiaTheme="minorEastAsia" w:hAnsiTheme="minorHAnsi" w:cstheme="minorBidi"/>
      <w:i/>
      <w:iCs/>
      <w:sz w:val="24"/>
      <w:szCs w:val="24"/>
      <w:lang w:val="en-GB" w:eastAsia="en-US"/>
    </w:rPr>
  </w:style>
  <w:style w:type="character" w:customStyle="1" w:styleId="Heading9Char">
    <w:name w:val="Heading 9 Char"/>
    <w:basedOn w:val="DefaultParagraphFont"/>
    <w:link w:val="Heading9"/>
    <w:semiHidden/>
    <w:rsid w:val="008639CF"/>
    <w:rPr>
      <w:rFonts w:asciiTheme="majorHAnsi" w:eastAsiaTheme="majorEastAsia" w:hAnsiTheme="majorHAnsi" w:cstheme="majorBidi"/>
      <w:sz w:val="22"/>
      <w:szCs w:val="22"/>
      <w:lang w:val="en-GB" w:eastAsia="en-US"/>
    </w:rPr>
  </w:style>
  <w:style w:type="character" w:styleId="PlaceholderText">
    <w:name w:val="Placeholder Text"/>
    <w:basedOn w:val="DefaultParagraphFont"/>
    <w:uiPriority w:val="99"/>
    <w:semiHidden/>
    <w:rsid w:val="00D0634C"/>
    <w:rPr>
      <w:color w:val="666666"/>
    </w:rPr>
  </w:style>
  <w:style w:type="paragraph" w:styleId="ListParagraph">
    <w:name w:val="List Paragraph"/>
    <w:basedOn w:val="Normal"/>
    <w:uiPriority w:val="34"/>
    <w:qFormat/>
    <w:rsid w:val="00573626"/>
    <w:pPr>
      <w:ind w:left="720"/>
      <w:contextualSpacing/>
    </w:pPr>
  </w:style>
  <w:style w:type="character" w:customStyle="1" w:styleId="Heading2Char">
    <w:name w:val="Heading 2 Char"/>
    <w:basedOn w:val="DefaultParagraphFont"/>
    <w:link w:val="Heading2"/>
    <w:rsid w:val="006C42C4"/>
    <w:rPr>
      <w:rFonts w:ascii="Arial" w:hAnsi="Arial"/>
      <w:b/>
      <w:sz w:val="24"/>
      <w:lang w:val="en-US" w:eastAsia="en-US"/>
    </w:rPr>
  </w:style>
  <w:style w:type="paragraph" w:customStyle="1" w:styleId="bulletlevel1">
    <w:name w:val="bullet level 1"/>
    <w:basedOn w:val="txt"/>
    <w:link w:val="bulletlevel1Char"/>
    <w:qFormat/>
    <w:rsid w:val="0081511F"/>
    <w:pPr>
      <w:numPr>
        <w:ilvl w:val="0"/>
        <w:numId w:val="12"/>
      </w:numPr>
    </w:pPr>
    <w:rPr>
      <w:rFonts w:cs="Arial"/>
    </w:rPr>
  </w:style>
  <w:style w:type="paragraph" w:customStyle="1" w:styleId="bulletlevel2">
    <w:name w:val="bullet level 2"/>
    <w:basedOn w:val="txt"/>
    <w:qFormat/>
    <w:rsid w:val="0081511F"/>
    <w:pPr>
      <w:numPr>
        <w:ilvl w:val="1"/>
        <w:numId w:val="12"/>
      </w:numPr>
    </w:pPr>
    <w:rPr>
      <w:rFonts w:cs="Arial"/>
    </w:rPr>
  </w:style>
  <w:style w:type="character" w:customStyle="1" w:styleId="bulletlevel1Char">
    <w:name w:val="bullet level 1 Char"/>
    <w:basedOn w:val="txt0"/>
    <w:link w:val="bulletlevel1"/>
    <w:rsid w:val="0081511F"/>
    <w:rPr>
      <w:rFonts w:ascii="Arial" w:eastAsia="MS Mincho" w:hAnsi="Arial" w:cs="Arial"/>
      <w:lang w:val="en-US" w:eastAsia="ja-JP"/>
    </w:rPr>
  </w:style>
  <w:style w:type="paragraph" w:customStyle="1" w:styleId="bulletlevel3">
    <w:name w:val="bullet level 3"/>
    <w:basedOn w:val="bulletlevel2"/>
    <w:qFormat/>
    <w:rsid w:val="0081511F"/>
    <w:pPr>
      <w:numPr>
        <w:ilvl w:val="2"/>
      </w:numPr>
    </w:pPr>
  </w:style>
  <w:style w:type="paragraph" w:customStyle="1" w:styleId="bulletlevel4">
    <w:name w:val="bullet level 4"/>
    <w:basedOn w:val="bulletlevel2"/>
    <w:qFormat/>
    <w:rsid w:val="0081511F"/>
    <w:pPr>
      <w:numPr>
        <w:ilvl w:val="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25353">
      <w:bodyDiv w:val="1"/>
      <w:marLeft w:val="0"/>
      <w:marRight w:val="0"/>
      <w:marTop w:val="0"/>
      <w:marBottom w:val="0"/>
      <w:divBdr>
        <w:top w:val="none" w:sz="0" w:space="0" w:color="auto"/>
        <w:left w:val="none" w:sz="0" w:space="0" w:color="auto"/>
        <w:bottom w:val="none" w:sz="0" w:space="0" w:color="auto"/>
        <w:right w:val="none" w:sz="0" w:space="0" w:color="auto"/>
      </w:divBdr>
    </w:div>
    <w:div w:id="26031348">
      <w:bodyDiv w:val="1"/>
      <w:marLeft w:val="0"/>
      <w:marRight w:val="0"/>
      <w:marTop w:val="0"/>
      <w:marBottom w:val="0"/>
      <w:divBdr>
        <w:top w:val="none" w:sz="0" w:space="0" w:color="auto"/>
        <w:left w:val="none" w:sz="0" w:space="0" w:color="auto"/>
        <w:bottom w:val="none" w:sz="0" w:space="0" w:color="auto"/>
        <w:right w:val="none" w:sz="0" w:space="0" w:color="auto"/>
      </w:divBdr>
      <w:divsChild>
        <w:div w:id="1162820789">
          <w:marLeft w:val="547"/>
          <w:marRight w:val="0"/>
          <w:marTop w:val="600"/>
          <w:marBottom w:val="0"/>
          <w:divBdr>
            <w:top w:val="none" w:sz="0" w:space="0" w:color="auto"/>
            <w:left w:val="none" w:sz="0" w:space="0" w:color="auto"/>
            <w:bottom w:val="none" w:sz="0" w:space="0" w:color="auto"/>
            <w:right w:val="none" w:sz="0" w:space="0" w:color="auto"/>
          </w:divBdr>
        </w:div>
      </w:divsChild>
    </w:div>
    <w:div w:id="62140836">
      <w:bodyDiv w:val="1"/>
      <w:marLeft w:val="0"/>
      <w:marRight w:val="0"/>
      <w:marTop w:val="0"/>
      <w:marBottom w:val="0"/>
      <w:divBdr>
        <w:top w:val="none" w:sz="0" w:space="0" w:color="auto"/>
        <w:left w:val="none" w:sz="0" w:space="0" w:color="auto"/>
        <w:bottom w:val="none" w:sz="0" w:space="0" w:color="auto"/>
        <w:right w:val="none" w:sz="0" w:space="0" w:color="auto"/>
      </w:divBdr>
    </w:div>
    <w:div w:id="70007117">
      <w:bodyDiv w:val="1"/>
      <w:marLeft w:val="0"/>
      <w:marRight w:val="0"/>
      <w:marTop w:val="0"/>
      <w:marBottom w:val="0"/>
      <w:divBdr>
        <w:top w:val="none" w:sz="0" w:space="0" w:color="auto"/>
        <w:left w:val="none" w:sz="0" w:space="0" w:color="auto"/>
        <w:bottom w:val="none" w:sz="0" w:space="0" w:color="auto"/>
        <w:right w:val="none" w:sz="0" w:space="0" w:color="auto"/>
      </w:divBdr>
    </w:div>
    <w:div w:id="150408603">
      <w:bodyDiv w:val="1"/>
      <w:marLeft w:val="0"/>
      <w:marRight w:val="0"/>
      <w:marTop w:val="0"/>
      <w:marBottom w:val="0"/>
      <w:divBdr>
        <w:top w:val="none" w:sz="0" w:space="0" w:color="auto"/>
        <w:left w:val="none" w:sz="0" w:space="0" w:color="auto"/>
        <w:bottom w:val="none" w:sz="0" w:space="0" w:color="auto"/>
        <w:right w:val="none" w:sz="0" w:space="0" w:color="auto"/>
      </w:divBdr>
    </w:div>
    <w:div w:id="174926783">
      <w:bodyDiv w:val="1"/>
      <w:marLeft w:val="0"/>
      <w:marRight w:val="0"/>
      <w:marTop w:val="0"/>
      <w:marBottom w:val="0"/>
      <w:divBdr>
        <w:top w:val="none" w:sz="0" w:space="0" w:color="auto"/>
        <w:left w:val="none" w:sz="0" w:space="0" w:color="auto"/>
        <w:bottom w:val="none" w:sz="0" w:space="0" w:color="auto"/>
        <w:right w:val="none" w:sz="0" w:space="0" w:color="auto"/>
      </w:divBdr>
    </w:div>
    <w:div w:id="194661273">
      <w:bodyDiv w:val="1"/>
      <w:marLeft w:val="0"/>
      <w:marRight w:val="0"/>
      <w:marTop w:val="0"/>
      <w:marBottom w:val="0"/>
      <w:divBdr>
        <w:top w:val="none" w:sz="0" w:space="0" w:color="auto"/>
        <w:left w:val="none" w:sz="0" w:space="0" w:color="auto"/>
        <w:bottom w:val="none" w:sz="0" w:space="0" w:color="auto"/>
        <w:right w:val="none" w:sz="0" w:space="0" w:color="auto"/>
      </w:divBdr>
    </w:div>
    <w:div w:id="212892555">
      <w:bodyDiv w:val="1"/>
      <w:marLeft w:val="0"/>
      <w:marRight w:val="0"/>
      <w:marTop w:val="0"/>
      <w:marBottom w:val="0"/>
      <w:divBdr>
        <w:top w:val="none" w:sz="0" w:space="0" w:color="auto"/>
        <w:left w:val="none" w:sz="0" w:space="0" w:color="auto"/>
        <w:bottom w:val="none" w:sz="0" w:space="0" w:color="auto"/>
        <w:right w:val="none" w:sz="0" w:space="0" w:color="auto"/>
      </w:divBdr>
    </w:div>
    <w:div w:id="310988215">
      <w:bodyDiv w:val="1"/>
      <w:marLeft w:val="0"/>
      <w:marRight w:val="0"/>
      <w:marTop w:val="0"/>
      <w:marBottom w:val="0"/>
      <w:divBdr>
        <w:top w:val="none" w:sz="0" w:space="0" w:color="auto"/>
        <w:left w:val="none" w:sz="0" w:space="0" w:color="auto"/>
        <w:bottom w:val="none" w:sz="0" w:space="0" w:color="auto"/>
        <w:right w:val="none" w:sz="0" w:space="0" w:color="auto"/>
      </w:divBdr>
    </w:div>
    <w:div w:id="392587768">
      <w:bodyDiv w:val="1"/>
      <w:marLeft w:val="0"/>
      <w:marRight w:val="0"/>
      <w:marTop w:val="0"/>
      <w:marBottom w:val="0"/>
      <w:divBdr>
        <w:top w:val="none" w:sz="0" w:space="0" w:color="auto"/>
        <w:left w:val="none" w:sz="0" w:space="0" w:color="auto"/>
        <w:bottom w:val="none" w:sz="0" w:space="0" w:color="auto"/>
        <w:right w:val="none" w:sz="0" w:space="0" w:color="auto"/>
      </w:divBdr>
    </w:div>
    <w:div w:id="42330175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698375">
      <w:bodyDiv w:val="1"/>
      <w:marLeft w:val="0"/>
      <w:marRight w:val="0"/>
      <w:marTop w:val="0"/>
      <w:marBottom w:val="0"/>
      <w:divBdr>
        <w:top w:val="none" w:sz="0" w:space="0" w:color="auto"/>
        <w:left w:val="none" w:sz="0" w:space="0" w:color="auto"/>
        <w:bottom w:val="none" w:sz="0" w:space="0" w:color="auto"/>
        <w:right w:val="none" w:sz="0" w:space="0" w:color="auto"/>
      </w:divBdr>
    </w:div>
    <w:div w:id="520893825">
      <w:bodyDiv w:val="1"/>
      <w:marLeft w:val="0"/>
      <w:marRight w:val="0"/>
      <w:marTop w:val="0"/>
      <w:marBottom w:val="0"/>
      <w:divBdr>
        <w:top w:val="none" w:sz="0" w:space="0" w:color="auto"/>
        <w:left w:val="none" w:sz="0" w:space="0" w:color="auto"/>
        <w:bottom w:val="none" w:sz="0" w:space="0" w:color="auto"/>
        <w:right w:val="none" w:sz="0" w:space="0" w:color="auto"/>
      </w:divBdr>
    </w:div>
    <w:div w:id="528686593">
      <w:bodyDiv w:val="1"/>
      <w:marLeft w:val="0"/>
      <w:marRight w:val="0"/>
      <w:marTop w:val="0"/>
      <w:marBottom w:val="0"/>
      <w:divBdr>
        <w:top w:val="none" w:sz="0" w:space="0" w:color="auto"/>
        <w:left w:val="none" w:sz="0" w:space="0" w:color="auto"/>
        <w:bottom w:val="none" w:sz="0" w:space="0" w:color="auto"/>
        <w:right w:val="none" w:sz="0" w:space="0" w:color="auto"/>
      </w:divBdr>
    </w:div>
    <w:div w:id="557785672">
      <w:bodyDiv w:val="1"/>
      <w:marLeft w:val="0"/>
      <w:marRight w:val="0"/>
      <w:marTop w:val="0"/>
      <w:marBottom w:val="0"/>
      <w:divBdr>
        <w:top w:val="none" w:sz="0" w:space="0" w:color="auto"/>
        <w:left w:val="none" w:sz="0" w:space="0" w:color="auto"/>
        <w:bottom w:val="none" w:sz="0" w:space="0" w:color="auto"/>
        <w:right w:val="none" w:sz="0" w:space="0" w:color="auto"/>
      </w:divBdr>
    </w:div>
    <w:div w:id="590898641">
      <w:bodyDiv w:val="1"/>
      <w:marLeft w:val="0"/>
      <w:marRight w:val="0"/>
      <w:marTop w:val="0"/>
      <w:marBottom w:val="0"/>
      <w:divBdr>
        <w:top w:val="none" w:sz="0" w:space="0" w:color="auto"/>
        <w:left w:val="none" w:sz="0" w:space="0" w:color="auto"/>
        <w:bottom w:val="none" w:sz="0" w:space="0" w:color="auto"/>
        <w:right w:val="none" w:sz="0" w:space="0" w:color="auto"/>
      </w:divBdr>
      <w:divsChild>
        <w:div w:id="340787638">
          <w:marLeft w:val="1166"/>
          <w:marRight w:val="0"/>
          <w:marTop w:val="180"/>
          <w:marBottom w:val="0"/>
          <w:divBdr>
            <w:top w:val="none" w:sz="0" w:space="0" w:color="auto"/>
            <w:left w:val="none" w:sz="0" w:space="0" w:color="auto"/>
            <w:bottom w:val="none" w:sz="0" w:space="0" w:color="auto"/>
            <w:right w:val="none" w:sz="0" w:space="0" w:color="auto"/>
          </w:divBdr>
        </w:div>
        <w:div w:id="672611063">
          <w:marLeft w:val="1166"/>
          <w:marRight w:val="0"/>
          <w:marTop w:val="180"/>
          <w:marBottom w:val="0"/>
          <w:divBdr>
            <w:top w:val="none" w:sz="0" w:space="0" w:color="auto"/>
            <w:left w:val="none" w:sz="0" w:space="0" w:color="auto"/>
            <w:bottom w:val="none" w:sz="0" w:space="0" w:color="auto"/>
            <w:right w:val="none" w:sz="0" w:space="0" w:color="auto"/>
          </w:divBdr>
        </w:div>
        <w:div w:id="939874074">
          <w:marLeft w:val="1166"/>
          <w:marRight w:val="0"/>
          <w:marTop w:val="360"/>
          <w:marBottom w:val="0"/>
          <w:divBdr>
            <w:top w:val="none" w:sz="0" w:space="0" w:color="auto"/>
            <w:left w:val="none" w:sz="0" w:space="0" w:color="auto"/>
            <w:bottom w:val="none" w:sz="0" w:space="0" w:color="auto"/>
            <w:right w:val="none" w:sz="0" w:space="0" w:color="auto"/>
          </w:divBdr>
        </w:div>
        <w:div w:id="1311595679">
          <w:marLeft w:val="1166"/>
          <w:marRight w:val="0"/>
          <w:marTop w:val="180"/>
          <w:marBottom w:val="0"/>
          <w:divBdr>
            <w:top w:val="none" w:sz="0" w:space="0" w:color="auto"/>
            <w:left w:val="none" w:sz="0" w:space="0" w:color="auto"/>
            <w:bottom w:val="none" w:sz="0" w:space="0" w:color="auto"/>
            <w:right w:val="none" w:sz="0" w:space="0" w:color="auto"/>
          </w:divBdr>
        </w:div>
        <w:div w:id="1475948568">
          <w:marLeft w:val="1166"/>
          <w:marRight w:val="0"/>
          <w:marTop w:val="180"/>
          <w:marBottom w:val="0"/>
          <w:divBdr>
            <w:top w:val="none" w:sz="0" w:space="0" w:color="auto"/>
            <w:left w:val="none" w:sz="0" w:space="0" w:color="auto"/>
            <w:bottom w:val="none" w:sz="0" w:space="0" w:color="auto"/>
            <w:right w:val="none" w:sz="0" w:space="0" w:color="auto"/>
          </w:divBdr>
        </w:div>
        <w:div w:id="1909417807">
          <w:marLeft w:val="1166"/>
          <w:marRight w:val="0"/>
          <w:marTop w:val="360"/>
          <w:marBottom w:val="0"/>
          <w:divBdr>
            <w:top w:val="none" w:sz="0" w:space="0" w:color="auto"/>
            <w:left w:val="none" w:sz="0" w:space="0" w:color="auto"/>
            <w:bottom w:val="none" w:sz="0" w:space="0" w:color="auto"/>
            <w:right w:val="none" w:sz="0" w:space="0" w:color="auto"/>
          </w:divBdr>
        </w:div>
      </w:divsChild>
    </w:div>
    <w:div w:id="596326234">
      <w:bodyDiv w:val="1"/>
      <w:marLeft w:val="0"/>
      <w:marRight w:val="0"/>
      <w:marTop w:val="0"/>
      <w:marBottom w:val="0"/>
      <w:divBdr>
        <w:top w:val="none" w:sz="0" w:space="0" w:color="auto"/>
        <w:left w:val="none" w:sz="0" w:space="0" w:color="auto"/>
        <w:bottom w:val="none" w:sz="0" w:space="0" w:color="auto"/>
        <w:right w:val="none" w:sz="0" w:space="0" w:color="auto"/>
      </w:divBdr>
    </w:div>
    <w:div w:id="611673327">
      <w:bodyDiv w:val="1"/>
      <w:marLeft w:val="0"/>
      <w:marRight w:val="0"/>
      <w:marTop w:val="0"/>
      <w:marBottom w:val="0"/>
      <w:divBdr>
        <w:top w:val="none" w:sz="0" w:space="0" w:color="auto"/>
        <w:left w:val="none" w:sz="0" w:space="0" w:color="auto"/>
        <w:bottom w:val="none" w:sz="0" w:space="0" w:color="auto"/>
        <w:right w:val="none" w:sz="0" w:space="0" w:color="auto"/>
      </w:divBdr>
    </w:div>
    <w:div w:id="714963879">
      <w:bodyDiv w:val="1"/>
      <w:marLeft w:val="0"/>
      <w:marRight w:val="0"/>
      <w:marTop w:val="0"/>
      <w:marBottom w:val="0"/>
      <w:divBdr>
        <w:top w:val="none" w:sz="0" w:space="0" w:color="auto"/>
        <w:left w:val="none" w:sz="0" w:space="0" w:color="auto"/>
        <w:bottom w:val="none" w:sz="0" w:space="0" w:color="auto"/>
        <w:right w:val="none" w:sz="0" w:space="0" w:color="auto"/>
      </w:divBdr>
    </w:div>
    <w:div w:id="720404311">
      <w:bodyDiv w:val="1"/>
      <w:marLeft w:val="0"/>
      <w:marRight w:val="0"/>
      <w:marTop w:val="0"/>
      <w:marBottom w:val="0"/>
      <w:divBdr>
        <w:top w:val="none" w:sz="0" w:space="0" w:color="auto"/>
        <w:left w:val="none" w:sz="0" w:space="0" w:color="auto"/>
        <w:bottom w:val="none" w:sz="0" w:space="0" w:color="auto"/>
        <w:right w:val="none" w:sz="0" w:space="0" w:color="auto"/>
      </w:divBdr>
    </w:div>
    <w:div w:id="831143210">
      <w:bodyDiv w:val="1"/>
      <w:marLeft w:val="0"/>
      <w:marRight w:val="0"/>
      <w:marTop w:val="0"/>
      <w:marBottom w:val="0"/>
      <w:divBdr>
        <w:top w:val="none" w:sz="0" w:space="0" w:color="auto"/>
        <w:left w:val="none" w:sz="0" w:space="0" w:color="auto"/>
        <w:bottom w:val="none" w:sz="0" w:space="0" w:color="auto"/>
        <w:right w:val="none" w:sz="0" w:space="0" w:color="auto"/>
      </w:divBdr>
    </w:div>
    <w:div w:id="847478168">
      <w:bodyDiv w:val="1"/>
      <w:marLeft w:val="0"/>
      <w:marRight w:val="0"/>
      <w:marTop w:val="0"/>
      <w:marBottom w:val="0"/>
      <w:divBdr>
        <w:top w:val="none" w:sz="0" w:space="0" w:color="auto"/>
        <w:left w:val="none" w:sz="0" w:space="0" w:color="auto"/>
        <w:bottom w:val="none" w:sz="0" w:space="0" w:color="auto"/>
        <w:right w:val="none" w:sz="0" w:space="0" w:color="auto"/>
      </w:divBdr>
    </w:div>
    <w:div w:id="851532437">
      <w:bodyDiv w:val="1"/>
      <w:marLeft w:val="0"/>
      <w:marRight w:val="0"/>
      <w:marTop w:val="0"/>
      <w:marBottom w:val="0"/>
      <w:divBdr>
        <w:top w:val="none" w:sz="0" w:space="0" w:color="auto"/>
        <w:left w:val="none" w:sz="0" w:space="0" w:color="auto"/>
        <w:bottom w:val="none" w:sz="0" w:space="0" w:color="auto"/>
        <w:right w:val="none" w:sz="0" w:space="0" w:color="auto"/>
      </w:divBdr>
    </w:div>
    <w:div w:id="861817863">
      <w:bodyDiv w:val="1"/>
      <w:marLeft w:val="0"/>
      <w:marRight w:val="0"/>
      <w:marTop w:val="0"/>
      <w:marBottom w:val="0"/>
      <w:divBdr>
        <w:top w:val="none" w:sz="0" w:space="0" w:color="auto"/>
        <w:left w:val="none" w:sz="0" w:space="0" w:color="auto"/>
        <w:bottom w:val="none" w:sz="0" w:space="0" w:color="auto"/>
        <w:right w:val="none" w:sz="0" w:space="0" w:color="auto"/>
      </w:divBdr>
    </w:div>
    <w:div w:id="876087432">
      <w:bodyDiv w:val="1"/>
      <w:marLeft w:val="0"/>
      <w:marRight w:val="0"/>
      <w:marTop w:val="0"/>
      <w:marBottom w:val="0"/>
      <w:divBdr>
        <w:top w:val="none" w:sz="0" w:space="0" w:color="auto"/>
        <w:left w:val="none" w:sz="0" w:space="0" w:color="auto"/>
        <w:bottom w:val="none" w:sz="0" w:space="0" w:color="auto"/>
        <w:right w:val="none" w:sz="0" w:space="0" w:color="auto"/>
      </w:divBdr>
    </w:div>
    <w:div w:id="924536055">
      <w:bodyDiv w:val="1"/>
      <w:marLeft w:val="0"/>
      <w:marRight w:val="0"/>
      <w:marTop w:val="0"/>
      <w:marBottom w:val="0"/>
      <w:divBdr>
        <w:top w:val="none" w:sz="0" w:space="0" w:color="auto"/>
        <w:left w:val="none" w:sz="0" w:space="0" w:color="auto"/>
        <w:bottom w:val="none" w:sz="0" w:space="0" w:color="auto"/>
        <w:right w:val="none" w:sz="0" w:space="0" w:color="auto"/>
      </w:divBdr>
    </w:div>
    <w:div w:id="1001851333">
      <w:bodyDiv w:val="1"/>
      <w:marLeft w:val="0"/>
      <w:marRight w:val="0"/>
      <w:marTop w:val="0"/>
      <w:marBottom w:val="0"/>
      <w:divBdr>
        <w:top w:val="none" w:sz="0" w:space="0" w:color="auto"/>
        <w:left w:val="none" w:sz="0" w:space="0" w:color="auto"/>
        <w:bottom w:val="none" w:sz="0" w:space="0" w:color="auto"/>
        <w:right w:val="none" w:sz="0" w:space="0" w:color="auto"/>
      </w:divBdr>
    </w:div>
    <w:div w:id="1023481978">
      <w:bodyDiv w:val="1"/>
      <w:marLeft w:val="0"/>
      <w:marRight w:val="0"/>
      <w:marTop w:val="0"/>
      <w:marBottom w:val="0"/>
      <w:divBdr>
        <w:top w:val="none" w:sz="0" w:space="0" w:color="auto"/>
        <w:left w:val="none" w:sz="0" w:space="0" w:color="auto"/>
        <w:bottom w:val="none" w:sz="0" w:space="0" w:color="auto"/>
        <w:right w:val="none" w:sz="0" w:space="0" w:color="auto"/>
      </w:divBdr>
    </w:div>
    <w:div w:id="1024357622">
      <w:bodyDiv w:val="1"/>
      <w:marLeft w:val="0"/>
      <w:marRight w:val="0"/>
      <w:marTop w:val="0"/>
      <w:marBottom w:val="0"/>
      <w:divBdr>
        <w:top w:val="none" w:sz="0" w:space="0" w:color="auto"/>
        <w:left w:val="none" w:sz="0" w:space="0" w:color="auto"/>
        <w:bottom w:val="none" w:sz="0" w:space="0" w:color="auto"/>
        <w:right w:val="none" w:sz="0" w:space="0" w:color="auto"/>
      </w:divBdr>
    </w:div>
    <w:div w:id="1033266632">
      <w:bodyDiv w:val="1"/>
      <w:marLeft w:val="0"/>
      <w:marRight w:val="0"/>
      <w:marTop w:val="0"/>
      <w:marBottom w:val="0"/>
      <w:divBdr>
        <w:top w:val="none" w:sz="0" w:space="0" w:color="auto"/>
        <w:left w:val="none" w:sz="0" w:space="0" w:color="auto"/>
        <w:bottom w:val="none" w:sz="0" w:space="0" w:color="auto"/>
        <w:right w:val="none" w:sz="0" w:space="0" w:color="auto"/>
      </w:divBdr>
    </w:div>
    <w:div w:id="1144541188">
      <w:bodyDiv w:val="1"/>
      <w:marLeft w:val="0"/>
      <w:marRight w:val="0"/>
      <w:marTop w:val="0"/>
      <w:marBottom w:val="0"/>
      <w:divBdr>
        <w:top w:val="none" w:sz="0" w:space="0" w:color="auto"/>
        <w:left w:val="none" w:sz="0" w:space="0" w:color="auto"/>
        <w:bottom w:val="none" w:sz="0" w:space="0" w:color="auto"/>
        <w:right w:val="none" w:sz="0" w:space="0" w:color="auto"/>
      </w:divBdr>
    </w:div>
    <w:div w:id="1159882834">
      <w:bodyDiv w:val="1"/>
      <w:marLeft w:val="0"/>
      <w:marRight w:val="0"/>
      <w:marTop w:val="0"/>
      <w:marBottom w:val="0"/>
      <w:divBdr>
        <w:top w:val="none" w:sz="0" w:space="0" w:color="auto"/>
        <w:left w:val="none" w:sz="0" w:space="0" w:color="auto"/>
        <w:bottom w:val="none" w:sz="0" w:space="0" w:color="auto"/>
        <w:right w:val="none" w:sz="0" w:space="0" w:color="auto"/>
      </w:divBdr>
    </w:div>
    <w:div w:id="1161240868">
      <w:bodyDiv w:val="1"/>
      <w:marLeft w:val="0"/>
      <w:marRight w:val="0"/>
      <w:marTop w:val="0"/>
      <w:marBottom w:val="0"/>
      <w:divBdr>
        <w:top w:val="none" w:sz="0" w:space="0" w:color="auto"/>
        <w:left w:val="none" w:sz="0" w:space="0" w:color="auto"/>
        <w:bottom w:val="none" w:sz="0" w:space="0" w:color="auto"/>
        <w:right w:val="none" w:sz="0" w:space="0" w:color="auto"/>
      </w:divBdr>
    </w:div>
    <w:div w:id="1182160365">
      <w:bodyDiv w:val="1"/>
      <w:marLeft w:val="0"/>
      <w:marRight w:val="0"/>
      <w:marTop w:val="0"/>
      <w:marBottom w:val="0"/>
      <w:divBdr>
        <w:top w:val="none" w:sz="0" w:space="0" w:color="auto"/>
        <w:left w:val="none" w:sz="0" w:space="0" w:color="auto"/>
        <w:bottom w:val="none" w:sz="0" w:space="0" w:color="auto"/>
        <w:right w:val="none" w:sz="0" w:space="0" w:color="auto"/>
      </w:divBdr>
    </w:div>
    <w:div w:id="1184706727">
      <w:bodyDiv w:val="1"/>
      <w:marLeft w:val="0"/>
      <w:marRight w:val="0"/>
      <w:marTop w:val="0"/>
      <w:marBottom w:val="0"/>
      <w:divBdr>
        <w:top w:val="none" w:sz="0" w:space="0" w:color="auto"/>
        <w:left w:val="none" w:sz="0" w:space="0" w:color="auto"/>
        <w:bottom w:val="none" w:sz="0" w:space="0" w:color="auto"/>
        <w:right w:val="none" w:sz="0" w:space="0" w:color="auto"/>
      </w:divBdr>
    </w:div>
    <w:div w:id="1196037651">
      <w:bodyDiv w:val="1"/>
      <w:marLeft w:val="0"/>
      <w:marRight w:val="0"/>
      <w:marTop w:val="0"/>
      <w:marBottom w:val="0"/>
      <w:divBdr>
        <w:top w:val="none" w:sz="0" w:space="0" w:color="auto"/>
        <w:left w:val="none" w:sz="0" w:space="0" w:color="auto"/>
        <w:bottom w:val="none" w:sz="0" w:space="0" w:color="auto"/>
        <w:right w:val="none" w:sz="0" w:space="0" w:color="auto"/>
      </w:divBdr>
    </w:div>
    <w:div w:id="1201698671">
      <w:bodyDiv w:val="1"/>
      <w:marLeft w:val="0"/>
      <w:marRight w:val="0"/>
      <w:marTop w:val="0"/>
      <w:marBottom w:val="0"/>
      <w:divBdr>
        <w:top w:val="none" w:sz="0" w:space="0" w:color="auto"/>
        <w:left w:val="none" w:sz="0" w:space="0" w:color="auto"/>
        <w:bottom w:val="none" w:sz="0" w:space="0" w:color="auto"/>
        <w:right w:val="none" w:sz="0" w:space="0" w:color="auto"/>
      </w:divBdr>
      <w:divsChild>
        <w:div w:id="1575819057">
          <w:marLeft w:val="547"/>
          <w:marRight w:val="0"/>
          <w:marTop w:val="192"/>
          <w:marBottom w:val="0"/>
          <w:divBdr>
            <w:top w:val="none" w:sz="0" w:space="0" w:color="auto"/>
            <w:left w:val="none" w:sz="0" w:space="0" w:color="auto"/>
            <w:bottom w:val="none" w:sz="0" w:space="0" w:color="auto"/>
            <w:right w:val="none" w:sz="0" w:space="0" w:color="auto"/>
          </w:divBdr>
        </w:div>
        <w:div w:id="1833256607">
          <w:marLeft w:val="547"/>
          <w:marRight w:val="0"/>
          <w:marTop w:val="192"/>
          <w:marBottom w:val="0"/>
          <w:divBdr>
            <w:top w:val="none" w:sz="0" w:space="0" w:color="auto"/>
            <w:left w:val="none" w:sz="0" w:space="0" w:color="auto"/>
            <w:bottom w:val="none" w:sz="0" w:space="0" w:color="auto"/>
            <w:right w:val="none" w:sz="0" w:space="0" w:color="auto"/>
          </w:divBdr>
        </w:div>
      </w:divsChild>
    </w:div>
    <w:div w:id="1232425766">
      <w:bodyDiv w:val="1"/>
      <w:marLeft w:val="0"/>
      <w:marRight w:val="0"/>
      <w:marTop w:val="0"/>
      <w:marBottom w:val="0"/>
      <w:divBdr>
        <w:top w:val="none" w:sz="0" w:space="0" w:color="auto"/>
        <w:left w:val="none" w:sz="0" w:space="0" w:color="auto"/>
        <w:bottom w:val="none" w:sz="0" w:space="0" w:color="auto"/>
        <w:right w:val="none" w:sz="0" w:space="0" w:color="auto"/>
      </w:divBdr>
    </w:div>
    <w:div w:id="124179646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64604842">
      <w:bodyDiv w:val="1"/>
      <w:marLeft w:val="0"/>
      <w:marRight w:val="0"/>
      <w:marTop w:val="0"/>
      <w:marBottom w:val="0"/>
      <w:divBdr>
        <w:top w:val="none" w:sz="0" w:space="0" w:color="auto"/>
        <w:left w:val="none" w:sz="0" w:space="0" w:color="auto"/>
        <w:bottom w:val="none" w:sz="0" w:space="0" w:color="auto"/>
        <w:right w:val="none" w:sz="0" w:space="0" w:color="auto"/>
      </w:divBdr>
    </w:div>
    <w:div w:id="1323048672">
      <w:bodyDiv w:val="1"/>
      <w:marLeft w:val="0"/>
      <w:marRight w:val="0"/>
      <w:marTop w:val="0"/>
      <w:marBottom w:val="0"/>
      <w:divBdr>
        <w:top w:val="none" w:sz="0" w:space="0" w:color="auto"/>
        <w:left w:val="none" w:sz="0" w:space="0" w:color="auto"/>
        <w:bottom w:val="none" w:sz="0" w:space="0" w:color="auto"/>
        <w:right w:val="none" w:sz="0" w:space="0" w:color="auto"/>
      </w:divBdr>
    </w:div>
    <w:div w:id="1374887541">
      <w:bodyDiv w:val="1"/>
      <w:marLeft w:val="0"/>
      <w:marRight w:val="0"/>
      <w:marTop w:val="0"/>
      <w:marBottom w:val="0"/>
      <w:divBdr>
        <w:top w:val="none" w:sz="0" w:space="0" w:color="auto"/>
        <w:left w:val="none" w:sz="0" w:space="0" w:color="auto"/>
        <w:bottom w:val="none" w:sz="0" w:space="0" w:color="auto"/>
        <w:right w:val="none" w:sz="0" w:space="0" w:color="auto"/>
      </w:divBdr>
    </w:div>
    <w:div w:id="1443763254">
      <w:bodyDiv w:val="1"/>
      <w:marLeft w:val="0"/>
      <w:marRight w:val="0"/>
      <w:marTop w:val="0"/>
      <w:marBottom w:val="0"/>
      <w:divBdr>
        <w:top w:val="none" w:sz="0" w:space="0" w:color="auto"/>
        <w:left w:val="none" w:sz="0" w:space="0" w:color="auto"/>
        <w:bottom w:val="none" w:sz="0" w:space="0" w:color="auto"/>
        <w:right w:val="none" w:sz="0" w:space="0" w:color="auto"/>
      </w:divBdr>
      <w:divsChild>
        <w:div w:id="367800365">
          <w:marLeft w:val="0"/>
          <w:marRight w:val="0"/>
          <w:marTop w:val="0"/>
          <w:marBottom w:val="0"/>
          <w:divBdr>
            <w:top w:val="none" w:sz="0" w:space="0" w:color="auto"/>
            <w:left w:val="none" w:sz="0" w:space="0" w:color="auto"/>
            <w:bottom w:val="none" w:sz="0" w:space="0" w:color="auto"/>
            <w:right w:val="none" w:sz="0" w:space="0" w:color="auto"/>
          </w:divBdr>
          <w:divsChild>
            <w:div w:id="407731144">
              <w:marLeft w:val="0"/>
              <w:marRight w:val="0"/>
              <w:marTop w:val="0"/>
              <w:marBottom w:val="0"/>
              <w:divBdr>
                <w:top w:val="none" w:sz="0" w:space="0" w:color="auto"/>
                <w:left w:val="none" w:sz="0" w:space="0" w:color="auto"/>
                <w:bottom w:val="none" w:sz="0" w:space="0" w:color="auto"/>
                <w:right w:val="none" w:sz="0" w:space="0" w:color="auto"/>
              </w:divBdr>
            </w:div>
            <w:div w:id="1440031130">
              <w:marLeft w:val="0"/>
              <w:marRight w:val="0"/>
              <w:marTop w:val="0"/>
              <w:marBottom w:val="0"/>
              <w:divBdr>
                <w:top w:val="none" w:sz="0" w:space="0" w:color="auto"/>
                <w:left w:val="none" w:sz="0" w:space="0" w:color="auto"/>
                <w:bottom w:val="none" w:sz="0" w:space="0" w:color="auto"/>
                <w:right w:val="none" w:sz="0" w:space="0" w:color="auto"/>
              </w:divBdr>
            </w:div>
            <w:div w:id="1508209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858805">
      <w:bodyDiv w:val="1"/>
      <w:marLeft w:val="0"/>
      <w:marRight w:val="0"/>
      <w:marTop w:val="0"/>
      <w:marBottom w:val="0"/>
      <w:divBdr>
        <w:top w:val="none" w:sz="0" w:space="0" w:color="auto"/>
        <w:left w:val="none" w:sz="0" w:space="0" w:color="auto"/>
        <w:bottom w:val="none" w:sz="0" w:space="0" w:color="auto"/>
        <w:right w:val="none" w:sz="0" w:space="0" w:color="auto"/>
      </w:divBdr>
      <w:divsChild>
        <w:div w:id="868876857">
          <w:marLeft w:val="0"/>
          <w:marRight w:val="0"/>
          <w:marTop w:val="0"/>
          <w:marBottom w:val="0"/>
          <w:divBdr>
            <w:top w:val="none" w:sz="0" w:space="0" w:color="auto"/>
            <w:left w:val="none" w:sz="0" w:space="0" w:color="auto"/>
            <w:bottom w:val="none" w:sz="0" w:space="0" w:color="auto"/>
            <w:right w:val="none" w:sz="0" w:space="0" w:color="auto"/>
          </w:divBdr>
        </w:div>
      </w:divsChild>
    </w:div>
    <w:div w:id="1469782960">
      <w:bodyDiv w:val="1"/>
      <w:marLeft w:val="0"/>
      <w:marRight w:val="0"/>
      <w:marTop w:val="0"/>
      <w:marBottom w:val="0"/>
      <w:divBdr>
        <w:top w:val="none" w:sz="0" w:space="0" w:color="auto"/>
        <w:left w:val="none" w:sz="0" w:space="0" w:color="auto"/>
        <w:bottom w:val="none" w:sz="0" w:space="0" w:color="auto"/>
        <w:right w:val="none" w:sz="0" w:space="0" w:color="auto"/>
      </w:divBdr>
      <w:divsChild>
        <w:div w:id="536895917">
          <w:marLeft w:val="547"/>
          <w:marRight w:val="0"/>
          <w:marTop w:val="200"/>
          <w:marBottom w:val="0"/>
          <w:divBdr>
            <w:top w:val="none" w:sz="0" w:space="0" w:color="auto"/>
            <w:left w:val="none" w:sz="0" w:space="0" w:color="auto"/>
            <w:bottom w:val="none" w:sz="0" w:space="0" w:color="auto"/>
            <w:right w:val="none" w:sz="0" w:space="0" w:color="auto"/>
          </w:divBdr>
        </w:div>
        <w:div w:id="918715882">
          <w:marLeft w:val="547"/>
          <w:marRight w:val="0"/>
          <w:marTop w:val="200"/>
          <w:marBottom w:val="0"/>
          <w:divBdr>
            <w:top w:val="none" w:sz="0" w:space="0" w:color="auto"/>
            <w:left w:val="none" w:sz="0" w:space="0" w:color="auto"/>
            <w:bottom w:val="none" w:sz="0" w:space="0" w:color="auto"/>
            <w:right w:val="none" w:sz="0" w:space="0" w:color="auto"/>
          </w:divBdr>
        </w:div>
        <w:div w:id="1713070448">
          <w:marLeft w:val="547"/>
          <w:marRight w:val="0"/>
          <w:marTop w:val="200"/>
          <w:marBottom w:val="0"/>
          <w:divBdr>
            <w:top w:val="none" w:sz="0" w:space="0" w:color="auto"/>
            <w:left w:val="none" w:sz="0" w:space="0" w:color="auto"/>
            <w:bottom w:val="none" w:sz="0" w:space="0" w:color="auto"/>
            <w:right w:val="none" w:sz="0" w:space="0" w:color="auto"/>
          </w:divBdr>
        </w:div>
      </w:divsChild>
    </w:div>
    <w:div w:id="1479764641">
      <w:bodyDiv w:val="1"/>
      <w:marLeft w:val="0"/>
      <w:marRight w:val="0"/>
      <w:marTop w:val="0"/>
      <w:marBottom w:val="0"/>
      <w:divBdr>
        <w:top w:val="none" w:sz="0" w:space="0" w:color="auto"/>
        <w:left w:val="none" w:sz="0" w:space="0" w:color="auto"/>
        <w:bottom w:val="none" w:sz="0" w:space="0" w:color="auto"/>
        <w:right w:val="none" w:sz="0" w:space="0" w:color="auto"/>
      </w:divBdr>
    </w:div>
    <w:div w:id="1542132850">
      <w:bodyDiv w:val="1"/>
      <w:marLeft w:val="0"/>
      <w:marRight w:val="0"/>
      <w:marTop w:val="0"/>
      <w:marBottom w:val="0"/>
      <w:divBdr>
        <w:top w:val="none" w:sz="0" w:space="0" w:color="auto"/>
        <w:left w:val="none" w:sz="0" w:space="0" w:color="auto"/>
        <w:bottom w:val="none" w:sz="0" w:space="0" w:color="auto"/>
        <w:right w:val="none" w:sz="0" w:space="0" w:color="auto"/>
      </w:divBdr>
      <w:divsChild>
        <w:div w:id="981156541">
          <w:marLeft w:val="547"/>
          <w:marRight w:val="0"/>
          <w:marTop w:val="240"/>
          <w:marBottom w:val="0"/>
          <w:divBdr>
            <w:top w:val="none" w:sz="0" w:space="0" w:color="auto"/>
            <w:left w:val="none" w:sz="0" w:space="0" w:color="auto"/>
            <w:bottom w:val="none" w:sz="0" w:space="0" w:color="auto"/>
            <w:right w:val="none" w:sz="0" w:space="0" w:color="auto"/>
          </w:divBdr>
        </w:div>
      </w:divsChild>
    </w:div>
    <w:div w:id="1582249717">
      <w:bodyDiv w:val="1"/>
      <w:marLeft w:val="0"/>
      <w:marRight w:val="0"/>
      <w:marTop w:val="0"/>
      <w:marBottom w:val="0"/>
      <w:divBdr>
        <w:top w:val="none" w:sz="0" w:space="0" w:color="auto"/>
        <w:left w:val="none" w:sz="0" w:space="0" w:color="auto"/>
        <w:bottom w:val="none" w:sz="0" w:space="0" w:color="auto"/>
        <w:right w:val="none" w:sz="0" w:space="0" w:color="auto"/>
      </w:divBdr>
    </w:div>
    <w:div w:id="1620719591">
      <w:bodyDiv w:val="1"/>
      <w:marLeft w:val="0"/>
      <w:marRight w:val="0"/>
      <w:marTop w:val="0"/>
      <w:marBottom w:val="0"/>
      <w:divBdr>
        <w:top w:val="none" w:sz="0" w:space="0" w:color="auto"/>
        <w:left w:val="none" w:sz="0" w:space="0" w:color="auto"/>
        <w:bottom w:val="none" w:sz="0" w:space="0" w:color="auto"/>
        <w:right w:val="none" w:sz="0" w:space="0" w:color="auto"/>
      </w:divBdr>
    </w:div>
    <w:div w:id="1636792167">
      <w:bodyDiv w:val="1"/>
      <w:marLeft w:val="0"/>
      <w:marRight w:val="0"/>
      <w:marTop w:val="0"/>
      <w:marBottom w:val="0"/>
      <w:divBdr>
        <w:top w:val="none" w:sz="0" w:space="0" w:color="auto"/>
        <w:left w:val="none" w:sz="0" w:space="0" w:color="auto"/>
        <w:bottom w:val="none" w:sz="0" w:space="0" w:color="auto"/>
        <w:right w:val="none" w:sz="0" w:space="0" w:color="auto"/>
      </w:divBdr>
    </w:div>
    <w:div w:id="1702051001">
      <w:bodyDiv w:val="1"/>
      <w:marLeft w:val="0"/>
      <w:marRight w:val="0"/>
      <w:marTop w:val="0"/>
      <w:marBottom w:val="0"/>
      <w:divBdr>
        <w:top w:val="none" w:sz="0" w:space="0" w:color="auto"/>
        <w:left w:val="none" w:sz="0" w:space="0" w:color="auto"/>
        <w:bottom w:val="none" w:sz="0" w:space="0" w:color="auto"/>
        <w:right w:val="none" w:sz="0" w:space="0" w:color="auto"/>
      </w:divBdr>
      <w:divsChild>
        <w:div w:id="1453087653">
          <w:marLeft w:val="0"/>
          <w:marRight w:val="0"/>
          <w:marTop w:val="0"/>
          <w:marBottom w:val="0"/>
          <w:divBdr>
            <w:top w:val="none" w:sz="0" w:space="0" w:color="auto"/>
            <w:left w:val="none" w:sz="0" w:space="0" w:color="auto"/>
            <w:bottom w:val="none" w:sz="0" w:space="0" w:color="auto"/>
            <w:right w:val="none" w:sz="0" w:space="0" w:color="auto"/>
          </w:divBdr>
        </w:div>
      </w:divsChild>
    </w:div>
    <w:div w:id="1758671552">
      <w:bodyDiv w:val="1"/>
      <w:marLeft w:val="0"/>
      <w:marRight w:val="0"/>
      <w:marTop w:val="0"/>
      <w:marBottom w:val="0"/>
      <w:divBdr>
        <w:top w:val="none" w:sz="0" w:space="0" w:color="auto"/>
        <w:left w:val="none" w:sz="0" w:space="0" w:color="auto"/>
        <w:bottom w:val="none" w:sz="0" w:space="0" w:color="auto"/>
        <w:right w:val="none" w:sz="0" w:space="0" w:color="auto"/>
      </w:divBdr>
    </w:div>
    <w:div w:id="1771732858">
      <w:bodyDiv w:val="1"/>
      <w:marLeft w:val="0"/>
      <w:marRight w:val="0"/>
      <w:marTop w:val="0"/>
      <w:marBottom w:val="0"/>
      <w:divBdr>
        <w:top w:val="none" w:sz="0" w:space="0" w:color="auto"/>
        <w:left w:val="none" w:sz="0" w:space="0" w:color="auto"/>
        <w:bottom w:val="none" w:sz="0" w:space="0" w:color="auto"/>
        <w:right w:val="none" w:sz="0" w:space="0" w:color="auto"/>
      </w:divBdr>
    </w:div>
    <w:div w:id="1849909465">
      <w:bodyDiv w:val="1"/>
      <w:marLeft w:val="0"/>
      <w:marRight w:val="0"/>
      <w:marTop w:val="0"/>
      <w:marBottom w:val="0"/>
      <w:divBdr>
        <w:top w:val="none" w:sz="0" w:space="0" w:color="auto"/>
        <w:left w:val="none" w:sz="0" w:space="0" w:color="auto"/>
        <w:bottom w:val="none" w:sz="0" w:space="0" w:color="auto"/>
        <w:right w:val="none" w:sz="0" w:space="0" w:color="auto"/>
      </w:divBdr>
    </w:div>
    <w:div w:id="1858495070">
      <w:bodyDiv w:val="1"/>
      <w:marLeft w:val="0"/>
      <w:marRight w:val="0"/>
      <w:marTop w:val="0"/>
      <w:marBottom w:val="0"/>
      <w:divBdr>
        <w:top w:val="none" w:sz="0" w:space="0" w:color="auto"/>
        <w:left w:val="none" w:sz="0" w:space="0" w:color="auto"/>
        <w:bottom w:val="none" w:sz="0" w:space="0" w:color="auto"/>
        <w:right w:val="none" w:sz="0" w:space="0" w:color="auto"/>
      </w:divBdr>
    </w:div>
    <w:div w:id="1860392678">
      <w:bodyDiv w:val="1"/>
      <w:marLeft w:val="0"/>
      <w:marRight w:val="0"/>
      <w:marTop w:val="0"/>
      <w:marBottom w:val="0"/>
      <w:divBdr>
        <w:top w:val="none" w:sz="0" w:space="0" w:color="auto"/>
        <w:left w:val="none" w:sz="0" w:space="0" w:color="auto"/>
        <w:bottom w:val="none" w:sz="0" w:space="0" w:color="auto"/>
        <w:right w:val="none" w:sz="0" w:space="0" w:color="auto"/>
      </w:divBdr>
    </w:div>
    <w:div w:id="1900246050">
      <w:bodyDiv w:val="1"/>
      <w:marLeft w:val="0"/>
      <w:marRight w:val="0"/>
      <w:marTop w:val="0"/>
      <w:marBottom w:val="0"/>
      <w:divBdr>
        <w:top w:val="none" w:sz="0" w:space="0" w:color="auto"/>
        <w:left w:val="none" w:sz="0" w:space="0" w:color="auto"/>
        <w:bottom w:val="none" w:sz="0" w:space="0" w:color="auto"/>
        <w:right w:val="none" w:sz="0" w:space="0" w:color="auto"/>
      </w:divBdr>
    </w:div>
    <w:div w:id="1943220310">
      <w:bodyDiv w:val="1"/>
      <w:marLeft w:val="0"/>
      <w:marRight w:val="0"/>
      <w:marTop w:val="0"/>
      <w:marBottom w:val="0"/>
      <w:divBdr>
        <w:top w:val="none" w:sz="0" w:space="0" w:color="auto"/>
        <w:left w:val="none" w:sz="0" w:space="0" w:color="auto"/>
        <w:bottom w:val="none" w:sz="0" w:space="0" w:color="auto"/>
        <w:right w:val="none" w:sz="0" w:space="0" w:color="auto"/>
      </w:divBdr>
    </w:div>
    <w:div w:id="1944534010">
      <w:bodyDiv w:val="1"/>
      <w:marLeft w:val="0"/>
      <w:marRight w:val="0"/>
      <w:marTop w:val="0"/>
      <w:marBottom w:val="0"/>
      <w:divBdr>
        <w:top w:val="none" w:sz="0" w:space="0" w:color="auto"/>
        <w:left w:val="none" w:sz="0" w:space="0" w:color="auto"/>
        <w:bottom w:val="none" w:sz="0" w:space="0" w:color="auto"/>
        <w:right w:val="none" w:sz="0" w:space="0" w:color="auto"/>
      </w:divBdr>
    </w:div>
    <w:div w:id="1965233776">
      <w:bodyDiv w:val="1"/>
      <w:marLeft w:val="0"/>
      <w:marRight w:val="0"/>
      <w:marTop w:val="0"/>
      <w:marBottom w:val="0"/>
      <w:divBdr>
        <w:top w:val="none" w:sz="0" w:space="0" w:color="auto"/>
        <w:left w:val="none" w:sz="0" w:space="0" w:color="auto"/>
        <w:bottom w:val="none" w:sz="0" w:space="0" w:color="auto"/>
        <w:right w:val="none" w:sz="0" w:space="0" w:color="auto"/>
      </w:divBdr>
    </w:div>
    <w:div w:id="2009795568">
      <w:bodyDiv w:val="1"/>
      <w:marLeft w:val="0"/>
      <w:marRight w:val="0"/>
      <w:marTop w:val="0"/>
      <w:marBottom w:val="0"/>
      <w:divBdr>
        <w:top w:val="none" w:sz="0" w:space="0" w:color="auto"/>
        <w:left w:val="none" w:sz="0" w:space="0" w:color="auto"/>
        <w:bottom w:val="none" w:sz="0" w:space="0" w:color="auto"/>
        <w:right w:val="none" w:sz="0" w:space="0" w:color="auto"/>
      </w:divBdr>
    </w:div>
    <w:div w:id="2022975496">
      <w:bodyDiv w:val="1"/>
      <w:marLeft w:val="0"/>
      <w:marRight w:val="0"/>
      <w:marTop w:val="0"/>
      <w:marBottom w:val="0"/>
      <w:divBdr>
        <w:top w:val="none" w:sz="0" w:space="0" w:color="auto"/>
        <w:left w:val="none" w:sz="0" w:space="0" w:color="auto"/>
        <w:bottom w:val="none" w:sz="0" w:space="0" w:color="auto"/>
        <w:right w:val="none" w:sz="0" w:space="0" w:color="auto"/>
      </w:divBdr>
    </w:div>
    <w:div w:id="2060203806">
      <w:bodyDiv w:val="1"/>
      <w:marLeft w:val="0"/>
      <w:marRight w:val="0"/>
      <w:marTop w:val="0"/>
      <w:marBottom w:val="0"/>
      <w:divBdr>
        <w:top w:val="none" w:sz="0" w:space="0" w:color="auto"/>
        <w:left w:val="none" w:sz="0" w:space="0" w:color="auto"/>
        <w:bottom w:val="none" w:sz="0" w:space="0" w:color="auto"/>
        <w:right w:val="none" w:sz="0" w:space="0" w:color="auto"/>
      </w:divBdr>
      <w:divsChild>
        <w:div w:id="479420398">
          <w:marLeft w:val="1800"/>
          <w:marRight w:val="0"/>
          <w:marTop w:val="240"/>
          <w:marBottom w:val="0"/>
          <w:divBdr>
            <w:top w:val="none" w:sz="0" w:space="0" w:color="auto"/>
            <w:left w:val="none" w:sz="0" w:space="0" w:color="auto"/>
            <w:bottom w:val="none" w:sz="0" w:space="0" w:color="auto"/>
            <w:right w:val="none" w:sz="0" w:space="0" w:color="auto"/>
          </w:divBdr>
        </w:div>
        <w:div w:id="972751291">
          <w:marLeft w:val="1800"/>
          <w:marRight w:val="0"/>
          <w:marTop w:val="240"/>
          <w:marBottom w:val="0"/>
          <w:divBdr>
            <w:top w:val="none" w:sz="0" w:space="0" w:color="auto"/>
            <w:left w:val="none" w:sz="0" w:space="0" w:color="auto"/>
            <w:bottom w:val="none" w:sz="0" w:space="0" w:color="auto"/>
            <w:right w:val="none" w:sz="0" w:space="0" w:color="auto"/>
          </w:divBdr>
        </w:div>
        <w:div w:id="1993672805">
          <w:marLeft w:val="1800"/>
          <w:marRight w:val="0"/>
          <w:marTop w:val="240"/>
          <w:marBottom w:val="0"/>
          <w:divBdr>
            <w:top w:val="none" w:sz="0" w:space="0" w:color="auto"/>
            <w:left w:val="none" w:sz="0" w:space="0" w:color="auto"/>
            <w:bottom w:val="none" w:sz="0" w:space="0" w:color="auto"/>
            <w:right w:val="none" w:sz="0" w:space="0" w:color="auto"/>
          </w:divBdr>
        </w:div>
        <w:div w:id="2039891439">
          <w:marLeft w:val="1166"/>
          <w:marRight w:val="0"/>
          <w:marTop w:val="48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FF7C6C-8CEA-4E03-84BC-754D53CCA845}">
  <ds:schemaRefs>
    <ds:schemaRef ds:uri="http://schemas.openxmlformats.org/officeDocument/2006/bibliography"/>
  </ds:schemaRefs>
</ds:datastoreItem>
</file>

<file path=docMetadata/LabelInfo.xml><?xml version="1.0" encoding="utf-8"?>
<clbl:labelList xmlns:clbl="http://schemas.microsoft.com/office/2020/mipLabelMetadata">
  <clbl:label id="{1a407a2d-7675-4d17-8692-b3ac285306e4}" enabled="0" method="" siteId="{1a407a2d-7675-4d17-8692-b3ac285306e4}"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1645</Words>
  <Characters>8820</Characters>
  <Application>Microsoft Office Word</Application>
  <DocSecurity>0</DocSecurity>
  <Lines>294</Lines>
  <Paragraphs>222</Paragraphs>
  <ScaleCrop>false</ScaleCrop>
  <Company/>
  <LinksUpToDate>false</LinksUpToDate>
  <CharactersWithSpaces>10243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2025-11-11T15:16:00Z</dcterms:created>
  <dcterms:modified xsi:type="dcterms:W3CDTF">2025-11-11T19:05:00Z</dcterms:modified>
</cp:coreProperties>
</file>