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360152" w14:textId="417D5C0E" w:rsidR="00710976" w:rsidRDefault="00A348FA" w:rsidP="00453C39">
      <w:pPr>
        <w:pStyle w:val="CRCoverPage"/>
        <w:tabs>
          <w:tab w:val="right" w:pos="9639"/>
        </w:tabs>
        <w:spacing w:after="0"/>
        <w:rPr>
          <w:b/>
          <w:noProof/>
          <w:sz w:val="24"/>
        </w:rPr>
      </w:pPr>
      <w:r>
        <w:rPr>
          <w:b/>
          <w:noProof/>
          <w:sz w:val="24"/>
        </w:rPr>
        <w:tab/>
      </w:r>
    </w:p>
    <w:p w14:paraId="2C6FC682" w14:textId="1D6DC010" w:rsidR="00875E1B" w:rsidRPr="006B5418" w:rsidRDefault="00875E1B" w:rsidP="00875E1B">
      <w:pPr>
        <w:spacing w:after="120"/>
        <w:ind w:left="1985" w:hanging="1985"/>
        <w:rPr>
          <w:rFonts w:ascii="Arial" w:hAnsi="Arial" w:cs="Arial"/>
          <w:b/>
          <w:bCs/>
          <w:lang w:val="en-US"/>
        </w:rPr>
      </w:pPr>
      <w:r w:rsidRPr="006B5418">
        <w:rPr>
          <w:rFonts w:ascii="Arial" w:hAnsi="Arial" w:cs="Arial"/>
          <w:b/>
          <w:bCs/>
          <w:lang w:val="en-US"/>
        </w:rPr>
        <w:t>Source:</w:t>
      </w:r>
      <w:r w:rsidRPr="006B5418">
        <w:rPr>
          <w:rFonts w:ascii="Arial" w:hAnsi="Arial" w:cs="Arial"/>
          <w:b/>
          <w:bCs/>
          <w:lang w:val="en-US"/>
        </w:rPr>
        <w:tab/>
      </w:r>
      <w:r w:rsidR="001F1E0E">
        <w:rPr>
          <w:rFonts w:ascii="Arial" w:hAnsi="Arial" w:cs="Arial"/>
          <w:b/>
          <w:bCs/>
          <w:lang w:val="en-US"/>
        </w:rPr>
        <w:t>I</w:t>
      </w:r>
      <w:r w:rsidR="00B35969">
        <w:rPr>
          <w:rFonts w:ascii="Arial" w:hAnsi="Arial" w:cs="Arial"/>
          <w:b/>
          <w:bCs/>
          <w:lang w:val="en-US"/>
        </w:rPr>
        <w:t xml:space="preserve">nterdigital </w:t>
      </w:r>
      <w:r w:rsidR="00B240B6">
        <w:rPr>
          <w:rFonts w:ascii="Arial" w:hAnsi="Arial" w:cs="Arial"/>
          <w:b/>
          <w:bCs/>
          <w:lang w:val="en-US"/>
        </w:rPr>
        <w:t>Finland Oy</w:t>
      </w:r>
    </w:p>
    <w:p w14:paraId="571F4337" w14:textId="6313B5AD" w:rsidR="00875E1B" w:rsidRPr="006B5418" w:rsidRDefault="00875E1B" w:rsidP="00875E1B">
      <w:pPr>
        <w:spacing w:after="120"/>
        <w:ind w:left="1985" w:hanging="1985"/>
        <w:rPr>
          <w:rFonts w:ascii="Arial" w:hAnsi="Arial" w:cs="Arial"/>
          <w:b/>
          <w:bCs/>
          <w:lang w:val="en-US"/>
        </w:rPr>
      </w:pPr>
      <w:r w:rsidRPr="006B5418">
        <w:rPr>
          <w:rFonts w:ascii="Arial" w:hAnsi="Arial" w:cs="Arial"/>
          <w:b/>
          <w:bCs/>
          <w:lang w:val="en-US"/>
        </w:rPr>
        <w:t>Title:</w:t>
      </w:r>
      <w:r w:rsidRPr="006B5418">
        <w:rPr>
          <w:rFonts w:ascii="Arial" w:hAnsi="Arial" w:cs="Arial"/>
          <w:b/>
          <w:bCs/>
          <w:lang w:val="en-US"/>
        </w:rPr>
        <w:tab/>
      </w:r>
      <w:r w:rsidRPr="00B056FD">
        <w:rPr>
          <w:rFonts w:ascii="Arial" w:hAnsi="Arial" w:cs="Arial"/>
          <w:b/>
          <w:bCs/>
          <w:lang w:val="en-US"/>
        </w:rPr>
        <w:t xml:space="preserve">[FS_AI4Media] </w:t>
      </w:r>
      <w:r>
        <w:rPr>
          <w:rFonts w:ascii="Arial" w:hAnsi="Arial" w:cs="Arial"/>
          <w:b/>
          <w:bCs/>
          <w:lang w:val="en-US"/>
        </w:rPr>
        <w:t xml:space="preserve">pCR on </w:t>
      </w:r>
      <w:r w:rsidR="00440E48">
        <w:rPr>
          <w:rFonts w:ascii="Arial" w:hAnsi="Arial" w:cs="Arial"/>
          <w:b/>
          <w:bCs/>
          <w:lang w:val="en-US"/>
        </w:rPr>
        <w:t xml:space="preserve">update on </w:t>
      </w:r>
      <w:r w:rsidR="00E71CD0">
        <w:rPr>
          <w:rFonts w:ascii="Arial" w:hAnsi="Arial" w:cs="Arial"/>
          <w:b/>
          <w:bCs/>
          <w:lang w:val="en-US"/>
        </w:rPr>
        <w:t>Split AI/ML procedure</w:t>
      </w:r>
    </w:p>
    <w:p w14:paraId="65627496" w14:textId="3B770E44" w:rsidR="00875E1B" w:rsidRPr="006B5418" w:rsidRDefault="00875E1B" w:rsidP="00875E1B">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3GPP TR 26.927 v0.</w:t>
      </w:r>
      <w:r w:rsidR="00EB56E2">
        <w:rPr>
          <w:rFonts w:ascii="Arial" w:hAnsi="Arial" w:cs="Arial"/>
          <w:b/>
          <w:bCs/>
          <w:lang w:val="en-US"/>
        </w:rPr>
        <w:t>8</w:t>
      </w:r>
      <w:r>
        <w:rPr>
          <w:rFonts w:ascii="Arial" w:hAnsi="Arial" w:cs="Arial"/>
          <w:b/>
          <w:bCs/>
          <w:lang w:val="en-US"/>
        </w:rPr>
        <w:t>.0</w:t>
      </w:r>
    </w:p>
    <w:p w14:paraId="0D1F9602" w14:textId="77777777" w:rsidR="00875E1B" w:rsidRPr="006B5418" w:rsidRDefault="00875E1B" w:rsidP="00875E1B">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t>9.6</w:t>
      </w:r>
    </w:p>
    <w:p w14:paraId="0FCA7357" w14:textId="320DDFB1" w:rsidR="00875E1B" w:rsidRPr="006B5418" w:rsidRDefault="00875E1B" w:rsidP="00875E1B">
      <w:pPr>
        <w:spacing w:after="120"/>
        <w:ind w:left="1985" w:hanging="1985"/>
        <w:rPr>
          <w:rFonts w:ascii="Arial" w:hAnsi="Arial" w:cs="Arial"/>
          <w:b/>
          <w:bCs/>
          <w:lang w:val="en-US"/>
        </w:rPr>
      </w:pPr>
      <w:r w:rsidRPr="006B5418">
        <w:rPr>
          <w:rFonts w:ascii="Arial" w:hAnsi="Arial" w:cs="Arial"/>
          <w:b/>
          <w:bCs/>
          <w:lang w:val="en-US"/>
        </w:rPr>
        <w:t>Document for:</w:t>
      </w:r>
      <w:r w:rsidRPr="006B5418">
        <w:rPr>
          <w:rFonts w:ascii="Arial" w:hAnsi="Arial" w:cs="Arial"/>
          <w:b/>
          <w:bCs/>
          <w:lang w:val="en-US"/>
        </w:rPr>
        <w:tab/>
      </w:r>
      <w:r w:rsidR="001A19D6">
        <w:rPr>
          <w:rFonts w:ascii="Arial" w:hAnsi="Arial" w:cs="Arial"/>
          <w:b/>
          <w:bCs/>
          <w:lang w:val="en-US"/>
        </w:rPr>
        <w:t>A</w:t>
      </w:r>
      <w:r>
        <w:rPr>
          <w:rFonts w:ascii="Arial" w:hAnsi="Arial" w:cs="Arial"/>
          <w:b/>
          <w:bCs/>
          <w:lang w:val="en-US"/>
        </w:rPr>
        <w:t>greement</w:t>
      </w:r>
    </w:p>
    <w:p w14:paraId="00973A0F" w14:textId="77777777" w:rsidR="00CD2478" w:rsidRPr="006B5418" w:rsidRDefault="00CD2478" w:rsidP="00CD2478">
      <w:pPr>
        <w:pBdr>
          <w:bottom w:val="single" w:sz="12" w:space="1" w:color="auto"/>
        </w:pBdr>
        <w:spacing w:after="120"/>
        <w:ind w:left="1985" w:hanging="1985"/>
        <w:rPr>
          <w:rFonts w:ascii="Arial" w:hAnsi="Arial" w:cs="Arial"/>
          <w:b/>
          <w:bCs/>
          <w:lang w:val="en-US"/>
        </w:rPr>
      </w:pPr>
    </w:p>
    <w:p w14:paraId="689EB8B4" w14:textId="3A00D052" w:rsidR="00211308" w:rsidRDefault="00CD2478" w:rsidP="00E71CD0">
      <w:pPr>
        <w:pStyle w:val="CRCoverPage"/>
        <w:numPr>
          <w:ilvl w:val="0"/>
          <w:numId w:val="22"/>
        </w:numPr>
      </w:pPr>
      <w:r w:rsidRPr="006B5418">
        <w:rPr>
          <w:b/>
          <w:lang w:val="en-US"/>
        </w:rPr>
        <w:t>Introduction</w:t>
      </w:r>
    </w:p>
    <w:p w14:paraId="3DB38F47" w14:textId="14360C54" w:rsidR="006876B6" w:rsidRDefault="008E6478" w:rsidP="00E71CD0">
      <w:pPr>
        <w:pStyle w:val="CRCoverPage"/>
        <w:rPr>
          <w:b/>
          <w:lang w:val="en-US"/>
        </w:rPr>
      </w:pPr>
      <w:r w:rsidRPr="00C46C91">
        <w:rPr>
          <w:rFonts w:ascii="Times New Roman" w:hAnsi="Times New Roman"/>
          <w:lang w:val="en-US"/>
        </w:rPr>
        <w:t xml:space="preserve">The contribution </w:t>
      </w:r>
      <w:r w:rsidR="00AE7650">
        <w:rPr>
          <w:rFonts w:ascii="Times New Roman" w:hAnsi="Times New Roman"/>
          <w:lang w:val="en-US"/>
        </w:rPr>
        <w:t>update</w:t>
      </w:r>
      <w:r w:rsidR="00C166CB">
        <w:rPr>
          <w:rFonts w:ascii="Times New Roman" w:hAnsi="Times New Roman"/>
          <w:lang w:val="en-US"/>
        </w:rPr>
        <w:t>s</w:t>
      </w:r>
      <w:r w:rsidR="00AE7650">
        <w:rPr>
          <w:rFonts w:ascii="Times New Roman" w:hAnsi="Times New Roman"/>
          <w:lang w:val="en-US"/>
        </w:rPr>
        <w:t xml:space="preserve"> </w:t>
      </w:r>
      <w:r w:rsidR="00C166CB">
        <w:rPr>
          <w:rFonts w:ascii="Times New Roman" w:hAnsi="Times New Roman"/>
          <w:lang w:val="en-US"/>
        </w:rPr>
        <w:t>the procedure for split AI/ML operation</w:t>
      </w:r>
      <w:r w:rsidR="006346AA">
        <w:rPr>
          <w:rFonts w:ascii="Times New Roman" w:hAnsi="Times New Roman"/>
          <w:lang w:val="en-US"/>
        </w:rPr>
        <w:t xml:space="preserve"> considering splitting operations on multi-branches where there are </w:t>
      </w:r>
      <w:r w:rsidR="00A829C3">
        <w:rPr>
          <w:rFonts w:ascii="Times New Roman" w:hAnsi="Times New Roman"/>
          <w:lang w:val="en-US"/>
        </w:rPr>
        <w:t xml:space="preserve">use-cases </w:t>
      </w:r>
      <w:r w:rsidR="00A829C3" w:rsidRPr="00A829C3">
        <w:rPr>
          <w:rFonts w:ascii="Times New Roman" w:hAnsi="Times New Roman"/>
          <w:lang w:val="en-US"/>
        </w:rPr>
        <w:t xml:space="preserve">when input media data </w:t>
      </w:r>
      <w:r w:rsidR="000B0B97">
        <w:rPr>
          <w:rFonts w:ascii="Times New Roman" w:hAnsi="Times New Roman"/>
          <w:lang w:val="en-US"/>
        </w:rPr>
        <w:t>can be</w:t>
      </w:r>
      <w:r w:rsidR="00A829C3" w:rsidRPr="00A829C3">
        <w:rPr>
          <w:rFonts w:ascii="Times New Roman" w:hAnsi="Times New Roman"/>
          <w:lang w:val="en-US"/>
        </w:rPr>
        <w:t xml:space="preserve"> an input of second part of the model or when partial results are produced by</w:t>
      </w:r>
      <w:r w:rsidR="006D008C">
        <w:rPr>
          <w:rFonts w:ascii="Times New Roman" w:hAnsi="Times New Roman"/>
          <w:lang w:val="en-US"/>
        </w:rPr>
        <w:t xml:space="preserve"> the first endpoint and the second </w:t>
      </w:r>
      <w:r w:rsidR="007162CE">
        <w:rPr>
          <w:rFonts w:ascii="Times New Roman" w:hAnsi="Times New Roman"/>
          <w:lang w:val="en-US"/>
        </w:rPr>
        <w:t>endpoints</w:t>
      </w:r>
      <w:r w:rsidR="00A829C3" w:rsidRPr="00A829C3">
        <w:rPr>
          <w:rFonts w:ascii="Times New Roman" w:hAnsi="Times New Roman"/>
          <w:lang w:val="en-US"/>
        </w:rPr>
        <w:t>.</w:t>
      </w:r>
      <w:r w:rsidR="000B0B97">
        <w:rPr>
          <w:rFonts w:ascii="Times New Roman" w:hAnsi="Times New Roman"/>
          <w:lang w:val="en-US"/>
        </w:rPr>
        <w:t xml:space="preserve"> For these cases, </w:t>
      </w:r>
      <w:r w:rsidR="000B0B97" w:rsidRPr="00A829C3">
        <w:rPr>
          <w:rFonts w:ascii="Times New Roman" w:hAnsi="Times New Roman"/>
          <w:lang w:val="en-US"/>
        </w:rPr>
        <w:t xml:space="preserve">inference </w:t>
      </w:r>
      <w:r w:rsidR="007162CE">
        <w:rPr>
          <w:rFonts w:ascii="Times New Roman" w:hAnsi="Times New Roman"/>
          <w:lang w:val="en-US"/>
        </w:rPr>
        <w:t xml:space="preserve">input </w:t>
      </w:r>
      <w:r w:rsidR="000B0B97" w:rsidRPr="00A829C3">
        <w:rPr>
          <w:rFonts w:ascii="Times New Roman" w:hAnsi="Times New Roman"/>
          <w:lang w:val="en-US"/>
        </w:rPr>
        <w:t xml:space="preserve">data and/or inference </w:t>
      </w:r>
      <w:r w:rsidR="007162CE">
        <w:rPr>
          <w:rFonts w:ascii="Times New Roman" w:hAnsi="Times New Roman"/>
          <w:lang w:val="en-US"/>
        </w:rPr>
        <w:t xml:space="preserve">output </w:t>
      </w:r>
      <w:r w:rsidR="000B0B97" w:rsidRPr="00A829C3">
        <w:rPr>
          <w:rFonts w:ascii="Times New Roman" w:hAnsi="Times New Roman"/>
          <w:lang w:val="en-US"/>
        </w:rPr>
        <w:t xml:space="preserve">data </w:t>
      </w:r>
      <w:r w:rsidR="000B0B97">
        <w:rPr>
          <w:rFonts w:ascii="Times New Roman" w:hAnsi="Times New Roman"/>
          <w:lang w:val="en-US"/>
        </w:rPr>
        <w:t xml:space="preserve">may need </w:t>
      </w:r>
      <w:r w:rsidR="000B0B97" w:rsidRPr="00A829C3">
        <w:rPr>
          <w:rFonts w:ascii="Times New Roman" w:hAnsi="Times New Roman"/>
          <w:lang w:val="en-US"/>
        </w:rPr>
        <w:t>to be transmitted from one endpoint to another</w:t>
      </w:r>
      <w:r w:rsidR="00E71CD0">
        <w:rPr>
          <w:rFonts w:ascii="Times New Roman" w:hAnsi="Times New Roman"/>
          <w:lang w:val="en-US"/>
        </w:rPr>
        <w:t>.</w:t>
      </w:r>
    </w:p>
    <w:p w14:paraId="72FEE4AD" w14:textId="34502D88" w:rsidR="006876B6" w:rsidRPr="000B0B97" w:rsidRDefault="008A5E86" w:rsidP="000B0B97">
      <w:pPr>
        <w:pStyle w:val="CRCoverPage"/>
        <w:numPr>
          <w:ilvl w:val="0"/>
          <w:numId w:val="22"/>
        </w:numPr>
        <w:rPr>
          <w:b/>
          <w:lang w:val="en-US"/>
        </w:rPr>
      </w:pPr>
      <w:r w:rsidRPr="00060A31">
        <w:rPr>
          <w:b/>
          <w:lang w:val="en-US"/>
        </w:rPr>
        <w:t>Reason for Change</w:t>
      </w:r>
    </w:p>
    <w:p w14:paraId="09CD5CDF" w14:textId="721D82F9" w:rsidR="000B0B97" w:rsidRPr="000B0B97" w:rsidRDefault="000B0B97" w:rsidP="000B0B97">
      <w:pPr>
        <w:pStyle w:val="CRCoverPage"/>
        <w:rPr>
          <w:rFonts w:ascii="Times New Roman" w:hAnsi="Times New Roman"/>
          <w:lang w:val="en-US"/>
        </w:rPr>
      </w:pPr>
      <w:r w:rsidRPr="00C46C91">
        <w:rPr>
          <w:rFonts w:ascii="Times New Roman" w:hAnsi="Times New Roman"/>
          <w:lang w:val="en-US"/>
        </w:rPr>
        <w:t xml:space="preserve">The contribution </w:t>
      </w:r>
      <w:r w:rsidR="00C609B9">
        <w:rPr>
          <w:rFonts w:ascii="Times New Roman" w:hAnsi="Times New Roman"/>
          <w:lang w:val="en-US"/>
        </w:rPr>
        <w:t>refine</w:t>
      </w:r>
      <w:r w:rsidR="00E71CD0">
        <w:rPr>
          <w:rFonts w:ascii="Times New Roman" w:hAnsi="Times New Roman"/>
          <w:lang w:val="en-US"/>
        </w:rPr>
        <w:t>s</w:t>
      </w:r>
      <w:r w:rsidR="00C609B9">
        <w:rPr>
          <w:rFonts w:ascii="Times New Roman" w:hAnsi="Times New Roman"/>
          <w:lang w:val="en-US"/>
        </w:rPr>
        <w:t xml:space="preserve"> the procedure to </w:t>
      </w:r>
      <w:r w:rsidR="00194A32">
        <w:rPr>
          <w:rFonts w:ascii="Times New Roman" w:hAnsi="Times New Roman"/>
          <w:lang w:val="en-US"/>
        </w:rPr>
        <w:t xml:space="preserve">possibly </w:t>
      </w:r>
      <w:r w:rsidR="00C609B9">
        <w:rPr>
          <w:rFonts w:ascii="Times New Roman" w:hAnsi="Times New Roman"/>
          <w:lang w:val="en-US"/>
        </w:rPr>
        <w:t>include</w:t>
      </w:r>
      <w:r w:rsidR="00BB7BEF">
        <w:rPr>
          <w:rFonts w:ascii="Times New Roman" w:hAnsi="Times New Roman"/>
          <w:lang w:val="en-US"/>
        </w:rPr>
        <w:t xml:space="preserve"> transmission of </w:t>
      </w:r>
      <w:r w:rsidR="00BB7BEF" w:rsidRPr="00A829C3">
        <w:rPr>
          <w:rFonts w:ascii="Times New Roman" w:hAnsi="Times New Roman"/>
          <w:lang w:val="en-US"/>
        </w:rPr>
        <w:t xml:space="preserve">inference </w:t>
      </w:r>
      <w:r w:rsidR="00F02D0D">
        <w:rPr>
          <w:rFonts w:ascii="Times New Roman" w:hAnsi="Times New Roman"/>
          <w:lang w:val="en-US"/>
        </w:rPr>
        <w:t xml:space="preserve">input </w:t>
      </w:r>
      <w:r w:rsidR="00BB7BEF" w:rsidRPr="00A829C3">
        <w:rPr>
          <w:rFonts w:ascii="Times New Roman" w:hAnsi="Times New Roman"/>
          <w:lang w:val="en-US"/>
        </w:rPr>
        <w:t>data and/or output inference</w:t>
      </w:r>
      <w:r w:rsidR="00213C89">
        <w:rPr>
          <w:rFonts w:ascii="Times New Roman" w:hAnsi="Times New Roman"/>
          <w:lang w:val="en-US"/>
        </w:rPr>
        <w:t xml:space="preserve"> with intermediate data</w:t>
      </w:r>
    </w:p>
    <w:p w14:paraId="4F574AD4" w14:textId="03B0FFA4" w:rsidR="00CD2478" w:rsidRDefault="006D4CB3" w:rsidP="00873E3A">
      <w:pPr>
        <w:pStyle w:val="CRCoverPage"/>
        <w:numPr>
          <w:ilvl w:val="0"/>
          <w:numId w:val="22"/>
        </w:numPr>
        <w:rPr>
          <w:b/>
          <w:lang w:val="en-US"/>
        </w:rPr>
      </w:pPr>
      <w:r w:rsidRPr="00060A31">
        <w:rPr>
          <w:b/>
          <w:lang w:val="en-US"/>
        </w:rPr>
        <w:t>Proposal</w:t>
      </w:r>
    </w:p>
    <w:p w14:paraId="52E7E743" w14:textId="5039D321" w:rsidR="006D4CB3" w:rsidRPr="006B5418" w:rsidRDefault="006D4CB3" w:rsidP="006D4CB3">
      <w:pPr>
        <w:rPr>
          <w:lang w:val="en-US"/>
        </w:rPr>
      </w:pPr>
      <w:r w:rsidRPr="006B5418">
        <w:rPr>
          <w:lang w:val="en-US"/>
        </w:rPr>
        <w:t xml:space="preserve">It is proposed to agree the </w:t>
      </w:r>
      <w:r w:rsidR="00B90D10">
        <w:rPr>
          <w:lang w:val="en-US"/>
        </w:rPr>
        <w:t>following changes to 3GPP TR 26.927 v0.</w:t>
      </w:r>
      <w:r w:rsidR="00211308">
        <w:rPr>
          <w:lang w:val="en-US"/>
        </w:rPr>
        <w:t>8</w:t>
      </w:r>
      <w:r w:rsidR="00B90D10">
        <w:rPr>
          <w:lang w:val="en-US"/>
        </w:rPr>
        <w:t>.0</w:t>
      </w:r>
      <w:r w:rsidRPr="006B5418">
        <w:rPr>
          <w:lang w:val="en-US"/>
        </w:rPr>
        <w:t>.</w:t>
      </w:r>
    </w:p>
    <w:p w14:paraId="382301D7" w14:textId="77777777" w:rsidR="006D4CB3" w:rsidRDefault="006D4CB3" w:rsidP="00873E3A">
      <w:pPr>
        <w:pStyle w:val="CRCoverPage"/>
        <w:rPr>
          <w:lang w:val="en-US"/>
        </w:rPr>
      </w:pPr>
    </w:p>
    <w:p w14:paraId="5FE2BEC4" w14:textId="77777777" w:rsidR="00750463" w:rsidRPr="006B5418" w:rsidRDefault="00750463" w:rsidP="0075046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First Change * * * *</w:t>
      </w:r>
    </w:p>
    <w:p w14:paraId="5DB1E3B9" w14:textId="77777777" w:rsidR="000E1F13" w:rsidRDefault="000E1F13" w:rsidP="000E1F13">
      <w:pPr>
        <w:pStyle w:val="Heading3"/>
      </w:pPr>
      <w:bookmarkStart w:id="0" w:name="_Toc163673415"/>
      <w:r>
        <w:t>5.3.5</w:t>
      </w:r>
      <w:r>
        <w:tab/>
        <w:t>Procedure for Split AI/ML operation</w:t>
      </w:r>
      <w:bookmarkEnd w:id="0"/>
    </w:p>
    <w:p w14:paraId="0C7A1F1B" w14:textId="77777777" w:rsidR="000E1F13" w:rsidRDefault="000E1F13" w:rsidP="000E1F13">
      <w:r>
        <w:t>Figure 5.3.5-1 shows a procedure for split AI/ML operation, including three main parts:</w:t>
      </w:r>
    </w:p>
    <w:p w14:paraId="4407FBB1" w14:textId="77777777" w:rsidR="000E1F13" w:rsidRDefault="000E1F13" w:rsidP="000E1F13">
      <w:pPr>
        <w:pStyle w:val="B1"/>
      </w:pPr>
      <w:r>
        <w:t>-</w:t>
      </w:r>
      <w:r>
        <w:tab/>
        <w:t>AI split inference management, and</w:t>
      </w:r>
    </w:p>
    <w:p w14:paraId="014F8794" w14:textId="77777777" w:rsidR="000E1F13" w:rsidRDefault="000E1F13" w:rsidP="000E1F13">
      <w:pPr>
        <w:pStyle w:val="B1"/>
      </w:pPr>
      <w:r>
        <w:t>-</w:t>
      </w:r>
      <w:r>
        <w:tab/>
        <w:t>AI data delivery session</w:t>
      </w:r>
    </w:p>
    <w:p w14:paraId="6310D6CF" w14:textId="77777777" w:rsidR="000E1F13" w:rsidRDefault="000E1F13" w:rsidP="000E1F13">
      <w:pPr>
        <w:pStyle w:val="B1"/>
      </w:pPr>
      <w:r>
        <w:t>-</w:t>
      </w:r>
      <w:r>
        <w:tab/>
        <w:t>Split inference processing</w:t>
      </w:r>
    </w:p>
    <w:p w14:paraId="180DBD30" w14:textId="77777777" w:rsidR="000E1F13" w:rsidRDefault="000E1F13" w:rsidP="000E1F13">
      <w:pPr>
        <w:pStyle w:val="TH"/>
      </w:pPr>
      <w:r>
        <w:lastRenderedPageBreak/>
        <w:t xml:space="preserve"> </w:t>
      </w:r>
      <w:r w:rsidRPr="004D235F">
        <w:rPr>
          <w:rFonts w:eastAsia="Malgun Gothic"/>
          <w:noProof/>
          <w:lang w:eastAsia="ko-KR"/>
        </w:rPr>
        <w:drawing>
          <wp:inline distT="0" distB="0" distL="0" distR="0" wp14:anchorId="6C6426A6" wp14:editId="592BAC1C">
            <wp:extent cx="4660900" cy="5334000"/>
            <wp:effectExtent l="0" t="0" r="0" b="0"/>
            <wp:docPr id="127538738" name="Image 1" descr="Une image contenant texte, diagramme, reçu, Parallèl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538738" name="Image 1" descr="Une image contenant texte, diagramme, reçu, Parallèle&#10;&#10;Description générée automatiquement"/>
                    <pic:cNvPicPr/>
                  </pic:nvPicPr>
                  <pic:blipFill>
                    <a:blip r:embed="rId11"/>
                    <a:stretch>
                      <a:fillRect/>
                    </a:stretch>
                  </pic:blipFill>
                  <pic:spPr>
                    <a:xfrm>
                      <a:off x="0" y="0"/>
                      <a:ext cx="4660900" cy="5334000"/>
                    </a:xfrm>
                    <a:prstGeom prst="rect">
                      <a:avLst/>
                    </a:prstGeom>
                  </pic:spPr>
                </pic:pic>
              </a:graphicData>
            </a:graphic>
          </wp:inline>
        </w:drawing>
      </w:r>
    </w:p>
    <w:p w14:paraId="621F8E49" w14:textId="77777777" w:rsidR="000E1F13" w:rsidRDefault="000E1F13" w:rsidP="000E1F13">
      <w:pPr>
        <w:pStyle w:val="TF"/>
      </w:pPr>
      <w:r w:rsidRPr="00BD00AD">
        <w:t>Figure 5.3.</w:t>
      </w:r>
      <w:r>
        <w:t>5</w:t>
      </w:r>
      <w:r w:rsidRPr="00BD00AD">
        <w:t>-1</w:t>
      </w:r>
      <w:r>
        <w:t>:</w:t>
      </w:r>
      <w:r w:rsidRPr="00BD00AD">
        <w:t xml:space="preserve"> </w:t>
      </w:r>
      <w:r>
        <w:t>P</w:t>
      </w:r>
      <w:r w:rsidRPr="00BD00AD">
        <w:t>rocedure</w:t>
      </w:r>
      <w:r>
        <w:t>s</w:t>
      </w:r>
      <w:r w:rsidRPr="00BD00AD">
        <w:t xml:space="preserve"> for split AI/ML operation</w:t>
      </w:r>
    </w:p>
    <w:p w14:paraId="6FA27B08" w14:textId="77777777" w:rsidR="000E1F13" w:rsidRDefault="000E1F13" w:rsidP="000E1F13">
      <w:pPr>
        <w:pStyle w:val="B1"/>
      </w:pPr>
      <w:r>
        <w:t>1.</w:t>
      </w:r>
      <w:r>
        <w:tab/>
        <w:t xml:space="preserve">Service provisioning and announcement of AI data service on the network side, </w:t>
      </w:r>
      <w:proofErr w:type="gramStart"/>
      <w:r>
        <w:t>in particular between</w:t>
      </w:r>
      <w:proofErr w:type="gramEnd"/>
      <w:r>
        <w:t xml:space="preserve"> the Media AF (application function) and the Media application provider.</w:t>
      </w:r>
    </w:p>
    <w:p w14:paraId="4756CD0E" w14:textId="77777777" w:rsidR="000E1F13" w:rsidRDefault="000E1F13" w:rsidP="000E1F13">
      <w:pPr>
        <w:pStyle w:val="B1"/>
      </w:pPr>
      <w:r>
        <w:t>2.</w:t>
      </w:r>
      <w:r>
        <w:tab/>
        <w:t xml:space="preserve">Service access information acquisition. During this step, the available or required AI model(s) for the service can be made known to the UE, by means of information made available via a URL link pointing to a file or manifest which may list such available AI models. Such additional information may contain a list of features available from each AI model, including its variants, including specific information such as the inferencing accuracy, the size, the </w:t>
      </w:r>
      <w:proofErr w:type="gramStart"/>
      <w:r>
        <w:t>amount</w:t>
      </w:r>
      <w:proofErr w:type="gramEnd"/>
      <w:r>
        <w:t xml:space="preserve"> of nodes, structure, complexity and latency requirements of the AI model.</w:t>
      </w:r>
    </w:p>
    <w:p w14:paraId="68056255" w14:textId="77777777" w:rsidR="000E1F13" w:rsidRDefault="000E1F13" w:rsidP="000E1F13">
      <w:r>
        <w:t>AI split inference management:</w:t>
      </w:r>
    </w:p>
    <w:p w14:paraId="319A4553" w14:textId="77777777" w:rsidR="000E1F13" w:rsidRDefault="000E1F13" w:rsidP="000E1F13">
      <w:pPr>
        <w:pStyle w:val="B1"/>
      </w:pPr>
      <w:r>
        <w:t>3.</w:t>
      </w:r>
      <w:r>
        <w:tab/>
        <w:t>Discovering AI data inferencing capabilities and functions in both the UE and network. In this step, the AI capability manger functions in the UE and in the network may use its capabilities to calculate the range of inference latencies for the AI model to be used for the split AI/ML inference service</w:t>
      </w:r>
    </w:p>
    <w:p w14:paraId="066250F4" w14:textId="77777777" w:rsidR="000E1F13" w:rsidRDefault="000E1F13" w:rsidP="000E1F13">
      <w:pPr>
        <w:pStyle w:val="B1"/>
      </w:pPr>
      <w:r>
        <w:t>4.</w:t>
      </w:r>
      <w:r>
        <w:tab/>
        <w:t>Requesting AI split inference. Either the UE or the network requests the other side for an AI split inference service. If information describing the AI model was not made known via the service access information in step 2, then such information may also be shared during this step.</w:t>
      </w:r>
    </w:p>
    <w:p w14:paraId="440CE973" w14:textId="77777777" w:rsidR="00D523DB" w:rsidRDefault="000E1F13" w:rsidP="00212B4D">
      <w:pPr>
        <w:pStyle w:val="B1"/>
        <w:rPr>
          <w:ins w:id="1" w:author="Gaëlle Martin-Cocher" w:date="2024-08-20T12:15:00Z" w16du:dateUtc="2024-08-20T16:15:00Z"/>
        </w:rPr>
      </w:pPr>
      <w:r>
        <w:t>5.</w:t>
      </w:r>
      <w:r>
        <w:tab/>
        <w:t xml:space="preserve">Negotiate splitting the AI inference process. A split point configuration is negotiated between the UE and the network, using information from steps 2, 3 and 4, </w:t>
      </w:r>
      <w:proofErr w:type="gramStart"/>
      <w:r>
        <w:t>in order to</w:t>
      </w:r>
      <w:proofErr w:type="gramEnd"/>
      <w:r>
        <w:t xml:space="preserve"> satisfy the service, capability and AI model inference latency requirements. The decision of whether the split point configuration is static or whether it can </w:t>
      </w:r>
      <w:r>
        <w:lastRenderedPageBreak/>
        <w:t>be updated dynamically during the service may be negotiated. Related metadata may be shared between the network and UE depending on the configuration and a set of split points can be negotiated</w:t>
      </w:r>
      <w:r w:rsidR="00062E26">
        <w:t>.</w:t>
      </w:r>
      <w:r w:rsidR="00617BCA">
        <w:t xml:space="preserve"> </w:t>
      </w:r>
    </w:p>
    <w:p w14:paraId="6512D631" w14:textId="79EA5390" w:rsidR="44DE6B1B" w:rsidRDefault="00D523DB" w:rsidP="00212B4D">
      <w:pPr>
        <w:pStyle w:val="B1"/>
      </w:pPr>
      <w:ins w:id="2" w:author="Gaëlle Martin-Cocher" w:date="2024-08-20T12:15:00Z" w16du:dateUtc="2024-08-20T16:15:00Z">
        <w:r>
          <w:t xml:space="preserve">Note: </w:t>
        </w:r>
      </w:ins>
      <w:ins w:id="3" w:author="Stephane Onno" w:date="2024-08-09T10:13:00Z">
        <w:r w:rsidR="00EC40BC">
          <w:t xml:space="preserve">The </w:t>
        </w:r>
        <w:r w:rsidR="00EC40BC" w:rsidRPr="00D523DB">
          <w:t xml:space="preserve">negotiation </w:t>
        </w:r>
      </w:ins>
      <w:ins w:id="4" w:author="Stephane Onno [2]" w:date="2024-08-20T11:51:00Z" w16du:dateUtc="2024-08-20T09:51:00Z">
        <w:r w:rsidR="009302BC" w:rsidRPr="00D523DB">
          <w:t xml:space="preserve">may </w:t>
        </w:r>
      </w:ins>
      <w:ins w:id="5" w:author="Stephane Onno" w:date="2024-08-09T10:15:00Z">
        <w:r w:rsidR="008F0D83" w:rsidRPr="00D523DB">
          <w:t>include</w:t>
        </w:r>
        <w:del w:id="6" w:author="Stephane Onno [2]" w:date="2024-08-20T11:51:00Z" w16du:dateUtc="2024-08-20T09:51:00Z">
          <w:r w:rsidR="008F0D83" w:rsidRPr="00D523DB" w:rsidDel="009302BC">
            <w:delText>s</w:delText>
          </w:r>
        </w:del>
      </w:ins>
      <w:ins w:id="7" w:author="Stephane Onno" w:date="2024-08-09T10:13:00Z">
        <w:r w:rsidR="00EC40BC" w:rsidRPr="00D523DB">
          <w:t xml:space="preserve"> inference</w:t>
        </w:r>
        <w:r w:rsidR="00EC40BC">
          <w:t xml:space="preserve"> </w:t>
        </w:r>
      </w:ins>
      <w:ins w:id="8" w:author="Stephane Onno" w:date="2024-08-12T14:57:00Z">
        <w:r w:rsidR="00C47D0A">
          <w:t xml:space="preserve">input </w:t>
        </w:r>
      </w:ins>
      <w:ins w:id="9" w:author="Stephane Onno" w:date="2024-08-09T10:13:00Z">
        <w:r w:rsidR="00EC40BC">
          <w:t xml:space="preserve">data and/or inference </w:t>
        </w:r>
      </w:ins>
      <w:ins w:id="10" w:author="Stephane Onno" w:date="2024-08-12T14:57:00Z">
        <w:r w:rsidR="00C47D0A">
          <w:t xml:space="preserve">output </w:t>
        </w:r>
      </w:ins>
      <w:ins w:id="11" w:author="Stephane Onno" w:date="2024-08-09T10:13:00Z">
        <w:r w:rsidR="00EC40BC">
          <w:t xml:space="preserve">data </w:t>
        </w:r>
      </w:ins>
      <w:ins w:id="12" w:author="Stephane Onno" w:date="2024-08-13T11:18:00Z" w16du:dateUtc="2024-08-13T09:18:00Z">
        <w:r w:rsidR="008B36BC">
          <w:t>as defined in clause 5.3.1</w:t>
        </w:r>
        <w:r w:rsidR="00380563">
          <w:t xml:space="preserve"> </w:t>
        </w:r>
      </w:ins>
      <w:ins w:id="13" w:author="Stephane Onno" w:date="2024-08-09T10:13:00Z">
        <w:r w:rsidR="00EC40BC">
          <w:t>to be transmitted from one endpoint to another</w:t>
        </w:r>
      </w:ins>
      <w:ins w:id="14" w:author="Stephane Onno" w:date="2024-08-13T11:39:00Z" w16du:dateUtc="2024-08-13T09:39:00Z">
        <w:r w:rsidR="00F01AE8">
          <w:t xml:space="preserve">. </w:t>
        </w:r>
        <w:r w:rsidR="00616A45">
          <w:t>F</w:t>
        </w:r>
      </w:ins>
      <w:ins w:id="15" w:author="Stephane Onno" w:date="2024-08-13T11:32:00Z" w16du:dateUtc="2024-08-13T09:32:00Z">
        <w:r w:rsidR="00FB58FA">
          <w:t xml:space="preserve">or example, </w:t>
        </w:r>
      </w:ins>
      <w:ins w:id="16" w:author="Stephane Onno" w:date="2024-08-13T11:31:00Z" w16du:dateUtc="2024-08-13T09:31:00Z">
        <w:r w:rsidR="00FB58FA">
          <w:t xml:space="preserve">input media data captured </w:t>
        </w:r>
      </w:ins>
      <w:ins w:id="17" w:author="Stephane Onno [2]" w:date="2024-08-13T16:22:00Z" w16du:dateUtc="2024-08-13T14:22:00Z">
        <w:r w:rsidR="006E427C">
          <w:t>by</w:t>
        </w:r>
      </w:ins>
      <w:ins w:id="18" w:author="Stephane Onno" w:date="2024-08-13T11:31:00Z" w16du:dateUtc="2024-08-13T09:31:00Z">
        <w:r w:rsidR="00FB58FA">
          <w:t xml:space="preserve"> </w:t>
        </w:r>
      </w:ins>
      <w:ins w:id="19" w:author="Stephane Onno [2]" w:date="2024-08-13T16:22:00Z" w16du:dateUtc="2024-08-13T14:22:00Z">
        <w:r w:rsidR="0070717C">
          <w:t xml:space="preserve">a </w:t>
        </w:r>
      </w:ins>
      <w:ins w:id="20" w:author="Stephane Onno" w:date="2024-08-13T11:31:00Z" w16du:dateUtc="2024-08-13T09:31:00Z">
        <w:r w:rsidR="00FB58FA">
          <w:t>first endpoint can be inference input data for the second part of the model</w:t>
        </w:r>
      </w:ins>
      <w:ins w:id="21" w:author="Stephane Onno" w:date="2024-08-13T11:39:00Z" w16du:dateUtc="2024-08-13T09:39:00Z">
        <w:r w:rsidR="00DB3F36">
          <w:t xml:space="preserve">. </w:t>
        </w:r>
        <w:r w:rsidR="00332ED8">
          <w:t xml:space="preserve">In another example, </w:t>
        </w:r>
      </w:ins>
      <w:ins w:id="22" w:author="Stephane Onno" w:date="2024-08-13T11:31:00Z" w16du:dateUtc="2024-08-13T09:31:00Z">
        <w:r w:rsidR="00FB58FA">
          <w:t xml:space="preserve">part of inference output data </w:t>
        </w:r>
        <w:r w:rsidR="00FB58FA">
          <w:rPr>
            <w:lang w:val="en-US"/>
          </w:rPr>
          <w:t>may be</w:t>
        </w:r>
        <w:r w:rsidR="00FB58FA" w:rsidRPr="00A829C3">
          <w:rPr>
            <w:lang w:val="en-US"/>
          </w:rPr>
          <w:t xml:space="preserve"> </w:t>
        </w:r>
        <w:r w:rsidR="00FB58FA">
          <w:rPr>
            <w:lang w:val="en-US"/>
          </w:rPr>
          <w:t>produced</w:t>
        </w:r>
        <w:r w:rsidR="00FB58FA" w:rsidRPr="00A829C3">
          <w:rPr>
            <w:lang w:val="en-US"/>
          </w:rPr>
          <w:t xml:space="preserve"> </w:t>
        </w:r>
      </w:ins>
      <w:ins w:id="23" w:author="Stephane Onno [2]" w:date="2024-08-13T16:25:00Z" w16du:dateUtc="2024-08-13T14:25:00Z">
        <w:r w:rsidR="00E34A78">
          <w:rPr>
            <w:lang w:val="en-US"/>
          </w:rPr>
          <w:t xml:space="preserve">from </w:t>
        </w:r>
      </w:ins>
      <w:ins w:id="24" w:author="Stephane Onno" w:date="2024-08-13T11:31:00Z" w16du:dateUtc="2024-08-13T09:31:00Z">
        <w:r w:rsidR="00FB58FA">
          <w:rPr>
            <w:lang w:val="en-US"/>
          </w:rPr>
          <w:t xml:space="preserve">the first </w:t>
        </w:r>
      </w:ins>
      <w:ins w:id="25" w:author="Stephane Onno [2]" w:date="2024-08-13T16:31:00Z" w16du:dateUtc="2024-08-13T14:31:00Z">
        <w:r w:rsidR="00707C62">
          <w:rPr>
            <w:lang w:val="en-US"/>
          </w:rPr>
          <w:t xml:space="preserve">or </w:t>
        </w:r>
      </w:ins>
      <w:ins w:id="26" w:author="Stephane Onno" w:date="2024-08-13T11:38:00Z" w16du:dateUtc="2024-08-13T09:38:00Z">
        <w:r w:rsidR="00C45631">
          <w:rPr>
            <w:lang w:val="en-US"/>
          </w:rPr>
          <w:t xml:space="preserve">second </w:t>
        </w:r>
        <w:r w:rsidR="00FA07ED">
          <w:rPr>
            <w:lang w:val="en-US"/>
          </w:rPr>
          <w:t xml:space="preserve">part </w:t>
        </w:r>
      </w:ins>
      <w:ins w:id="27" w:author="Stephane Onno" w:date="2024-08-13T11:31:00Z" w16du:dateUtc="2024-08-13T09:31:00Z">
        <w:r w:rsidR="00FB58FA">
          <w:rPr>
            <w:lang w:val="en-US"/>
          </w:rPr>
          <w:t>of the model</w:t>
        </w:r>
      </w:ins>
      <w:ins w:id="28" w:author="Stephane Onno" w:date="2024-08-13T11:38:00Z" w16du:dateUtc="2024-08-13T09:38:00Z">
        <w:r w:rsidR="00FA07ED">
          <w:rPr>
            <w:lang w:val="en-US"/>
          </w:rPr>
          <w:t>.</w:t>
        </w:r>
      </w:ins>
      <w:del w:id="29" w:author="Stephane Onno" w:date="2024-08-13T11:30:00Z" w16du:dateUtc="2024-08-13T09:30:00Z">
        <w:r w:rsidR="00F02D0D" w:rsidRPr="00F02D0D" w:rsidDel="008A632A">
          <w:delText xml:space="preserve"> </w:delText>
        </w:r>
      </w:del>
      <w:ins w:id="30" w:author="Gaëlle Martin-Cocher" w:date="2024-08-20T12:16:00Z" w16du:dateUtc="2024-08-20T16:16:00Z">
        <w:r>
          <w:t>N</w:t>
        </w:r>
      </w:ins>
      <w:ins w:id="31" w:author="Gaëlle Martin-Cocher" w:date="2024-08-20T12:16:00Z">
        <w:r w:rsidRPr="00D523DB">
          <w:t xml:space="preserve">ot all </w:t>
        </w:r>
      </w:ins>
      <w:ins w:id="32" w:author="Gaëlle Martin-Cocher" w:date="2024-08-20T12:16:00Z" w16du:dateUtc="2024-08-20T16:16:00Z">
        <w:r>
          <w:t xml:space="preserve">scenario and </w:t>
        </w:r>
      </w:ins>
      <w:ins w:id="33" w:author="Gaëlle Martin-Cocher" w:date="2024-08-20T12:16:00Z">
        <w:r w:rsidRPr="00D523DB">
          <w:t>split points would be suitable depending on various conditions</w:t>
        </w:r>
      </w:ins>
      <w:ins w:id="34" w:author="Gaëlle Martin-Cocher" w:date="2024-08-20T12:16:00Z" w16du:dateUtc="2024-08-20T16:16:00Z">
        <w:r>
          <w:t xml:space="preserve"> and</w:t>
        </w:r>
      </w:ins>
      <w:ins w:id="35" w:author="Gaëlle Martin-Cocher" w:date="2024-08-20T12:17:00Z" w16du:dateUtc="2024-08-20T16:17:00Z">
        <w:r>
          <w:t xml:space="preserve"> this should be considered when selecting the split points. </w:t>
        </w:r>
      </w:ins>
      <w:ins w:id="36" w:author="Gaëlle Martin-Cocher" w:date="2024-08-20T12:16:00Z" w16du:dateUtc="2024-08-20T16:16:00Z">
        <w:r>
          <w:t xml:space="preserve"> </w:t>
        </w:r>
      </w:ins>
    </w:p>
    <w:p w14:paraId="1FCC0E9F" w14:textId="77777777" w:rsidR="000E1F13" w:rsidRDefault="000E1F13" w:rsidP="000E1F13">
      <w:pPr>
        <w:pStyle w:val="B1"/>
      </w:pPr>
      <w:r>
        <w:t>6.</w:t>
      </w:r>
      <w:r>
        <w:tab/>
        <w:t>Acknowledge the split and provide the AI data split inferencing access info. In this step, the network (Media AF) and UE (AI data session handler) both acknowledge the decided split point, and access information for the AI data is provided to the UE.</w:t>
      </w:r>
    </w:p>
    <w:p w14:paraId="7259B4C3" w14:textId="60E17688" w:rsidR="000E1F13" w:rsidRDefault="000E1F13" w:rsidP="000E1F13">
      <w:pPr>
        <w:pStyle w:val="B1"/>
      </w:pPr>
      <w:r>
        <w:t>7.</w:t>
      </w:r>
      <w:r>
        <w:tab/>
        <w:t>The split configuration outcome is notified to the Media-aware application.</w:t>
      </w:r>
    </w:p>
    <w:p w14:paraId="76789638" w14:textId="77777777" w:rsidR="000E1F13" w:rsidRDefault="000E1F13" w:rsidP="000E1F13">
      <w:r>
        <w:t>Split AI data session</w:t>
      </w:r>
    </w:p>
    <w:p w14:paraId="0B27EC71" w14:textId="77777777" w:rsidR="000E1F13" w:rsidRDefault="000E1F13" w:rsidP="000E1F13">
      <w:pPr>
        <w:pStyle w:val="B1"/>
      </w:pPr>
      <w:r>
        <w:t>8.</w:t>
      </w:r>
      <w:r>
        <w:tab/>
        <w:t>Request the start of intermediate data delivery. On confirmation, the application triggers the Media Client to request the start of AI data delivery using the AI intermediate data access information provided in step 7.</w:t>
      </w:r>
    </w:p>
    <w:p w14:paraId="15A6558A" w14:textId="2F884385" w:rsidR="000E1F13" w:rsidRDefault="000E1F13" w:rsidP="00697190">
      <w:pPr>
        <w:pStyle w:val="B1"/>
      </w:pPr>
      <w:r>
        <w:t>9.</w:t>
      </w:r>
      <w:r>
        <w:tab/>
        <w:t>The Media client request the intermediate data to be delivered from the Media AS.</w:t>
      </w:r>
    </w:p>
    <w:p w14:paraId="292C423C" w14:textId="77777777" w:rsidR="000E1F13" w:rsidRDefault="000E1F13" w:rsidP="000E1F13">
      <w:pPr>
        <w:pStyle w:val="B1"/>
      </w:pPr>
      <w:r>
        <w:t>10.</w:t>
      </w:r>
      <w:r>
        <w:tab/>
        <w:t xml:space="preserve">Pipelines for the delivery of AI model data from the Media AS to the Media Client are setup, and suitable delivery sessions are established and initiated. Delivery may be in the manner of streaming </w:t>
      </w:r>
      <w:proofErr w:type="gramStart"/>
      <w:r>
        <w:t>delivery, or</w:t>
      </w:r>
      <w:proofErr w:type="gramEnd"/>
      <w:r>
        <w:t xml:space="preserve"> download delivery (such as that defined in TS 26.501, or any other form of delivery mechanism required by the AI data service.</w:t>
      </w:r>
    </w:p>
    <w:p w14:paraId="21F5CCFE" w14:textId="77777777" w:rsidR="000E1F13" w:rsidRDefault="000E1F13" w:rsidP="000E1F13">
      <w:pPr>
        <w:pStyle w:val="B1"/>
      </w:pPr>
      <w:r>
        <w:t>11.</w:t>
      </w:r>
      <w:r>
        <w:tab/>
        <w:t>Start inference process in the UE. In this step, the Media client triggers the inference process (the AI inference engine function), namely the UE side of the split inferencing as decided by the result of step 5.</w:t>
      </w:r>
    </w:p>
    <w:p w14:paraId="6DC5F3E7" w14:textId="77777777" w:rsidR="000E1F13" w:rsidRDefault="000E1F13" w:rsidP="000E1F13">
      <w:pPr>
        <w:pStyle w:val="B1"/>
      </w:pPr>
      <w:r>
        <w:t>12.</w:t>
      </w:r>
      <w:r>
        <w:tab/>
        <w:t>Start inference process in the server. In this step, the Media AF triggers the inference process in the 5GAI AS (the AI inference engine function), namely the network side of the split inferencing as decided by the result of step 5.</w:t>
      </w:r>
    </w:p>
    <w:p w14:paraId="5E2AD7A2" w14:textId="77777777" w:rsidR="000E1F13" w:rsidRDefault="000E1F13" w:rsidP="000E1F13">
      <w:pPr>
        <w:pStyle w:val="B1"/>
      </w:pPr>
      <w:r>
        <w:t>13.</w:t>
      </w:r>
      <w:r>
        <w:tab/>
        <w:t>Pipelines for the delivery of intermediate data from the Media AS to the Media Client are setup, and suitable delivery sessions are established and initiated. Delivery may be in the manner of streaming delivery, such as that defined in TS 26.501, or any other form of delivery mechanism required by the AI data service.</w:t>
      </w:r>
    </w:p>
    <w:p w14:paraId="2C9F3F4A" w14:textId="77777777" w:rsidR="000E1F13" w:rsidRDefault="000E1F13" w:rsidP="000E1F13">
      <w:r>
        <w:t>Split inference processing</w:t>
      </w:r>
    </w:p>
    <w:p w14:paraId="744BC0C3" w14:textId="4294394C" w:rsidR="000E1F13" w:rsidRPr="00303ACE" w:rsidRDefault="000E1F13" w:rsidP="000E1F13">
      <w:pPr>
        <w:pStyle w:val="B1"/>
        <w:rPr>
          <w:vertAlign w:val="subscript"/>
        </w:rPr>
      </w:pPr>
      <w:r>
        <w:t>14.</w:t>
      </w:r>
      <w:r>
        <w:tab/>
        <w:t>The split inference runs between the UE and the network. Depending on the specific split inference scenario, the UE and the network may deliver and/or access Intermediate data</w:t>
      </w:r>
      <w:ins w:id="37" w:author="Stephane Onno" w:date="2024-08-12T14:55:00Z">
        <w:r w:rsidR="00AC3C4E">
          <w:t xml:space="preserve"> as defined in clause </w:t>
        </w:r>
        <w:r w:rsidR="0049047E">
          <w:t>5.3.1</w:t>
        </w:r>
      </w:ins>
      <w:r>
        <w:t xml:space="preserve">, Inference output data and/or metadata using the pipelines defined in the AI data delivery session. </w:t>
      </w:r>
      <w:r w:rsidR="001B4F23" w:rsidRPr="001B4F23">
        <w:t xml:space="preserve"> </w:t>
      </w:r>
      <w:ins w:id="38" w:author="Stephane Onno" w:date="2024-08-13T11:13:00Z" w16du:dateUtc="2024-08-13T09:13:00Z">
        <w:r w:rsidR="001B4F23">
          <w:t>The UE and the network may transmit inference input data with intermediate data and/or inference output data depending on the negotiated split point configuration step 5.</w:t>
        </w:r>
      </w:ins>
    </w:p>
    <w:p w14:paraId="192EF29A" w14:textId="77777777" w:rsidR="000E1F13" w:rsidRDefault="000E1F13" w:rsidP="000E1F13">
      <w:r>
        <w:t>Split point update and inference processing</w:t>
      </w:r>
    </w:p>
    <w:p w14:paraId="391DB7DE" w14:textId="7051EB29" w:rsidR="000E1F13" w:rsidRDefault="000E1F13" w:rsidP="000E1F13">
      <w:pPr>
        <w:ind w:left="568" w:hanging="284"/>
      </w:pPr>
      <w:r>
        <w:t>15.</w:t>
      </w:r>
      <w:r>
        <w:tab/>
        <w:t xml:space="preserve">A split point update is triggered, for example from the media aware application to adapt to the new conditions (e.g. UE capabilities or network capacity has changed). The new split point metadata information is either negotiated between the UE and the network or </w:t>
      </w:r>
      <w:r w:rsidRPr="007F705B">
        <w:t xml:space="preserve">pass alongside </w:t>
      </w:r>
      <w:r>
        <w:t>the delivery pipeline from the UE to the network side.</w:t>
      </w:r>
    </w:p>
    <w:p w14:paraId="442382C9" w14:textId="77777777" w:rsidR="000E1F13" w:rsidRDefault="000E1F13" w:rsidP="000E1F13">
      <w:r>
        <w:t>Session reporting and update</w:t>
      </w:r>
    </w:p>
    <w:p w14:paraId="215D2945" w14:textId="77777777" w:rsidR="000E1F13" w:rsidRDefault="000E1F13" w:rsidP="000E1F13">
      <w:pPr>
        <w:pStyle w:val="B1"/>
      </w:pPr>
      <w:r>
        <w:t>16.</w:t>
      </w:r>
      <w:r>
        <w:tab/>
        <w:t>The Media Session Handler may collect and send status reports regarding the UE’s AI media service status (for example AI inference status, latency, resource status, capability status, dynamic media properties etc.) to the 5GAI AF.</w:t>
      </w:r>
    </w:p>
    <w:p w14:paraId="0E050427" w14:textId="77777777" w:rsidR="000E1F13" w:rsidRDefault="000E1F13" w:rsidP="000E1F13">
      <w:pPr>
        <w:pStyle w:val="B1"/>
      </w:pPr>
      <w:r>
        <w:t>17.</w:t>
      </w:r>
      <w:r>
        <w:tab/>
        <w:t>The Media AS may send status reports regarding the network’s AI media service status to the Media AF.</w:t>
      </w:r>
    </w:p>
    <w:p w14:paraId="717CF59A" w14:textId="77777777" w:rsidR="000E1F13" w:rsidRDefault="000E1F13" w:rsidP="000E1F13">
      <w:pPr>
        <w:pStyle w:val="B1"/>
      </w:pPr>
      <w:r>
        <w:t>18.</w:t>
      </w:r>
      <w:r>
        <w:tab/>
        <w:t>The Media Session Handler may receive network status, or network AI status reports from the Media AF, as collected in step 16.</w:t>
      </w:r>
    </w:p>
    <w:p w14:paraId="61E6FFF1" w14:textId="77777777" w:rsidR="000E1F13" w:rsidRDefault="000E1F13" w:rsidP="000E1F13">
      <w:pPr>
        <w:pStyle w:val="B1"/>
      </w:pPr>
      <w:r>
        <w:t>19.</w:t>
      </w:r>
      <w:r>
        <w:tab/>
        <w:t>The Media Session Handler may receive media status reports either from the network or internally from the UE.</w:t>
      </w:r>
    </w:p>
    <w:p w14:paraId="75F5A913" w14:textId="77777777" w:rsidR="000E1F13" w:rsidRDefault="000E1F13" w:rsidP="000E1F13">
      <w:pPr>
        <w:pStyle w:val="B1"/>
      </w:pPr>
      <w:r>
        <w:lastRenderedPageBreak/>
        <w:t>20.</w:t>
      </w:r>
      <w:r>
        <w:tab/>
        <w:t>Depending on the configurations negotiated in step 5, as well as related information from the status reports in steps 16, 17 and 18, updates of the AI model selection, split point configuration or the AI data delivery pipelines for the session may take place between the UE and network.</w:t>
      </w:r>
    </w:p>
    <w:p w14:paraId="53663DB4" w14:textId="49019B5C" w:rsidR="00750463" w:rsidRPr="001A19D6" w:rsidRDefault="00750463" w:rsidP="000E1F13">
      <w:pPr>
        <w:tabs>
          <w:tab w:val="left" w:pos="3380"/>
        </w:tabs>
      </w:pPr>
    </w:p>
    <w:p w14:paraId="5400C3EA" w14:textId="3D9844A5" w:rsidR="00873E3A" w:rsidRPr="00BC3E65" w:rsidRDefault="00750463" w:rsidP="00BC3E65">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sectPr w:rsidR="00873E3A" w:rsidRPr="00BC3E65">
      <w:headerReference w:type="default" r:id="rId12"/>
      <w:footerReference w:type="even" r:id="rId13"/>
      <w:footerReference w:type="default" r:id="rId14"/>
      <w:footerReference w:type="first" r:id="rId15"/>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0CB76E" w14:textId="77777777" w:rsidR="00F44758" w:rsidRDefault="00F44758">
      <w:r>
        <w:separator/>
      </w:r>
    </w:p>
  </w:endnote>
  <w:endnote w:type="continuationSeparator" w:id="0">
    <w:p w14:paraId="2BB94EF8" w14:textId="77777777" w:rsidR="00F44758" w:rsidRDefault="00F44758">
      <w:r>
        <w:continuationSeparator/>
      </w:r>
    </w:p>
  </w:endnote>
  <w:endnote w:type="continuationNotice" w:id="1">
    <w:p w14:paraId="39C306F6" w14:textId="77777777" w:rsidR="00F44758" w:rsidRDefault="00F4475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63345F" w14:textId="433C72BF" w:rsidR="001F1E0E" w:rsidRDefault="001F1E0E">
    <w:pPr>
      <w:pStyle w:val="Footer"/>
    </w:pPr>
    <w:del w:id="41" w:author="Unknown">
      <w:r w:rsidDel="003449F7">
        <mc:AlternateContent>
          <mc:Choice Requires="wps">
            <w:drawing>
              <wp:anchor distT="0" distB="0" distL="0" distR="0" simplePos="0" relativeHeight="251658241" behindDoc="0" locked="0" layoutInCell="1" allowOverlap="1" wp14:anchorId="4C494C82" wp14:editId="17F1F9CF">
                <wp:simplePos x="635" y="635"/>
                <wp:positionH relativeFrom="page">
                  <wp:align>left</wp:align>
                </wp:positionH>
                <wp:positionV relativeFrom="page">
                  <wp:align>bottom</wp:align>
                </wp:positionV>
                <wp:extent cx="443865" cy="443865"/>
                <wp:effectExtent l="0" t="0" r="15875" b="0"/>
                <wp:wrapNone/>
                <wp:docPr id="504001800" name="Text Box 2" descr="INTERDIGITAL NON-PUBLIC INFORMATION DO NOT REDISTRIBUTE OR COP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E2CAE3B" w14:textId="7324E3F9" w:rsidR="001F1E0E" w:rsidRPr="001F1E0E" w:rsidRDefault="001F1E0E" w:rsidP="001F1E0E">
                            <w:pPr>
                              <w:spacing w:after="0"/>
                              <w:rPr>
                                <w:rFonts w:ascii="Calibri" w:eastAsia="Calibri" w:hAnsi="Calibri" w:cs="Calibri"/>
                                <w:noProof/>
                                <w:color w:val="000000"/>
                              </w:rPr>
                            </w:pPr>
                            <w:r w:rsidRPr="001F1E0E">
                              <w:rPr>
                                <w:rFonts w:ascii="Calibri" w:eastAsia="Calibri" w:hAnsi="Calibri" w:cs="Calibri"/>
                                <w:noProof/>
                                <w:color w:val="000000"/>
                              </w:rPr>
                              <w:t>INTERDIGITAL NON-PUBLIC INFORMATION DO NOT REDISTRIBUTE OR COPY</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C494C82" id="_x0000_t202" coordsize="21600,21600" o:spt="202" path="m,l,21600r21600,l21600,xe">
                <v:stroke joinstyle="miter"/>
                <v:path gradientshapeok="t" o:connecttype="rect"/>
              </v:shapetype>
              <v:shape id="Text Box 2" o:spid="_x0000_s1026" type="#_x0000_t202" alt="INTERDIGITAL NON-PUBLIC INFORMATION DO NOT REDISTRIBUTE OR COPY" style="position:absolute;left:0;text-align:left;margin-left:0;margin-top:0;width:34.95pt;height:34.95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5E2CAE3B" w14:textId="7324E3F9" w:rsidR="001F1E0E" w:rsidRPr="001F1E0E" w:rsidRDefault="001F1E0E" w:rsidP="001F1E0E">
                      <w:pPr>
                        <w:spacing w:after="0"/>
                        <w:rPr>
                          <w:rFonts w:ascii="Calibri" w:eastAsia="Calibri" w:hAnsi="Calibri" w:cs="Calibri"/>
                          <w:noProof/>
                          <w:color w:val="000000"/>
                        </w:rPr>
                      </w:pPr>
                      <w:r w:rsidRPr="001F1E0E">
                        <w:rPr>
                          <w:rFonts w:ascii="Calibri" w:eastAsia="Calibri" w:hAnsi="Calibri" w:cs="Calibri"/>
                          <w:noProof/>
                          <w:color w:val="000000"/>
                        </w:rPr>
                        <w:t>INTERDIGITAL NON-PUBLIC INFORMATION DO NOT REDISTRIBUTE OR COPY</w:t>
                      </w:r>
                    </w:p>
                  </w:txbxContent>
                </v:textbox>
                <w10:wrap anchorx="page" anchory="page"/>
              </v:shape>
            </w:pict>
          </mc:Fallback>
        </mc:AlternateContent>
      </w:r>
    </w:del>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7149DD" w14:textId="21227DAF" w:rsidR="001F1E0E" w:rsidRDefault="001F1E0E">
    <w:pPr>
      <w:pStyle w:val="Footer"/>
    </w:pPr>
    <w:del w:id="42" w:author="Unknown">
      <w:r w:rsidDel="003449F7">
        <mc:AlternateContent>
          <mc:Choice Requires="wps">
            <w:drawing>
              <wp:anchor distT="0" distB="0" distL="0" distR="0" simplePos="0" relativeHeight="251658242" behindDoc="0" locked="0" layoutInCell="1" allowOverlap="1" wp14:anchorId="481B8C99" wp14:editId="204FDAFE">
                <wp:simplePos x="635" y="635"/>
                <wp:positionH relativeFrom="page">
                  <wp:align>left</wp:align>
                </wp:positionH>
                <wp:positionV relativeFrom="page">
                  <wp:align>bottom</wp:align>
                </wp:positionV>
                <wp:extent cx="443865" cy="443865"/>
                <wp:effectExtent l="0" t="0" r="15875" b="0"/>
                <wp:wrapNone/>
                <wp:docPr id="1756348497" name="Text Box 3" descr="INTERDIGITAL NON-PUBLIC INFORMATION DO NOT REDISTRIBUTE OR COP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9628D13" w14:textId="44CACE4B" w:rsidR="001F1E0E" w:rsidRPr="001F1E0E" w:rsidRDefault="001F1E0E" w:rsidP="001F1E0E">
                            <w:pPr>
                              <w:spacing w:after="0"/>
                              <w:rPr>
                                <w:rFonts w:ascii="Calibri" w:eastAsia="Calibri" w:hAnsi="Calibri" w:cs="Calibri"/>
                                <w:noProof/>
                                <w:color w:val="000000"/>
                              </w:rPr>
                            </w:pPr>
                            <w:r w:rsidRPr="001F1E0E">
                              <w:rPr>
                                <w:rFonts w:ascii="Calibri" w:eastAsia="Calibri" w:hAnsi="Calibri" w:cs="Calibri"/>
                                <w:noProof/>
                                <w:color w:val="000000"/>
                              </w:rPr>
                              <w:t>INTERDIGITAL NON-PUBLIC INFORMATION DO NOT REDISTRIBUTE OR COPY</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81B8C99" id="_x0000_t202" coordsize="21600,21600" o:spt="202" path="m,l,21600r21600,l21600,xe">
                <v:stroke joinstyle="miter"/>
                <v:path gradientshapeok="t" o:connecttype="rect"/>
              </v:shapetype>
              <v:shape id="Text Box 3" o:spid="_x0000_s1027" type="#_x0000_t202" alt="INTERDIGITAL NON-PUBLIC INFORMATION DO NOT REDISTRIBUTE OR COPY" style="position:absolute;left:0;text-align:left;margin-left:0;margin-top:0;width:34.95pt;height:34.95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29628D13" w14:textId="44CACE4B" w:rsidR="001F1E0E" w:rsidRPr="001F1E0E" w:rsidRDefault="001F1E0E" w:rsidP="001F1E0E">
                      <w:pPr>
                        <w:spacing w:after="0"/>
                        <w:rPr>
                          <w:rFonts w:ascii="Calibri" w:eastAsia="Calibri" w:hAnsi="Calibri" w:cs="Calibri"/>
                          <w:noProof/>
                          <w:color w:val="000000"/>
                        </w:rPr>
                      </w:pPr>
                      <w:r w:rsidRPr="001F1E0E">
                        <w:rPr>
                          <w:rFonts w:ascii="Calibri" w:eastAsia="Calibri" w:hAnsi="Calibri" w:cs="Calibri"/>
                          <w:noProof/>
                          <w:color w:val="000000"/>
                        </w:rPr>
                        <w:t>INTERDIGITAL NON-PUBLIC INFORMATION DO NOT REDISTRIBUTE OR COPY</w:t>
                      </w:r>
                    </w:p>
                  </w:txbxContent>
                </v:textbox>
                <w10:wrap anchorx="page" anchory="page"/>
              </v:shape>
            </w:pict>
          </mc:Fallback>
        </mc:AlternateContent>
      </w:r>
    </w:del>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AD0BFA" w14:textId="4AB8730C" w:rsidR="001F1E0E" w:rsidRDefault="001F1E0E">
    <w:pPr>
      <w:pStyle w:val="Footer"/>
    </w:pPr>
    <w:del w:id="43" w:author="Unknown">
      <w:r w:rsidDel="003449F7">
        <mc:AlternateContent>
          <mc:Choice Requires="wps">
            <w:drawing>
              <wp:anchor distT="0" distB="0" distL="0" distR="0" simplePos="0" relativeHeight="251658240" behindDoc="0" locked="0" layoutInCell="1" allowOverlap="1" wp14:anchorId="18774C0C" wp14:editId="31F9CE34">
                <wp:simplePos x="635" y="635"/>
                <wp:positionH relativeFrom="page">
                  <wp:align>left</wp:align>
                </wp:positionH>
                <wp:positionV relativeFrom="page">
                  <wp:align>bottom</wp:align>
                </wp:positionV>
                <wp:extent cx="443865" cy="443865"/>
                <wp:effectExtent l="0" t="0" r="15875" b="0"/>
                <wp:wrapNone/>
                <wp:docPr id="48400616" name="Text Box 1" descr="INTERDIGITAL NON-PUBLIC INFORMATION DO NOT REDISTRIBUTE OR COP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0AE57DA" w14:textId="0B6CFD59" w:rsidR="001F1E0E" w:rsidRPr="001F1E0E" w:rsidRDefault="001F1E0E" w:rsidP="001F1E0E">
                            <w:pPr>
                              <w:spacing w:after="0"/>
                              <w:rPr>
                                <w:rFonts w:ascii="Calibri" w:eastAsia="Calibri" w:hAnsi="Calibri" w:cs="Calibri"/>
                                <w:noProof/>
                                <w:color w:val="000000"/>
                              </w:rPr>
                            </w:pPr>
                            <w:r w:rsidRPr="001F1E0E">
                              <w:rPr>
                                <w:rFonts w:ascii="Calibri" w:eastAsia="Calibri" w:hAnsi="Calibri" w:cs="Calibri"/>
                                <w:noProof/>
                                <w:color w:val="000000"/>
                              </w:rPr>
                              <w:t>INTERDIGITAL NON-PUBLIC INFORMATION DO NOT REDISTRIBUTE OR COPY</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8774C0C" id="_x0000_t202" coordsize="21600,21600" o:spt="202" path="m,l,21600r21600,l21600,xe">
                <v:stroke joinstyle="miter"/>
                <v:path gradientshapeok="t" o:connecttype="rect"/>
              </v:shapetype>
              <v:shape id="Text Box 1" o:spid="_x0000_s1028" type="#_x0000_t202" alt="INTERDIGITAL NON-PUBLIC INFORMATION DO NOT REDISTRIBUTE OR COPY" style="position:absolute;left:0;text-align:left;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14:paraId="10AE57DA" w14:textId="0B6CFD59" w:rsidR="001F1E0E" w:rsidRPr="001F1E0E" w:rsidRDefault="001F1E0E" w:rsidP="001F1E0E">
                      <w:pPr>
                        <w:spacing w:after="0"/>
                        <w:rPr>
                          <w:rFonts w:ascii="Calibri" w:eastAsia="Calibri" w:hAnsi="Calibri" w:cs="Calibri"/>
                          <w:noProof/>
                          <w:color w:val="000000"/>
                        </w:rPr>
                      </w:pPr>
                      <w:r w:rsidRPr="001F1E0E">
                        <w:rPr>
                          <w:rFonts w:ascii="Calibri" w:eastAsia="Calibri" w:hAnsi="Calibri" w:cs="Calibri"/>
                          <w:noProof/>
                          <w:color w:val="000000"/>
                        </w:rPr>
                        <w:t>INTERDIGITAL NON-PUBLIC INFORMATION DO NOT REDISTRIBUTE OR COPY</w:t>
                      </w:r>
                    </w:p>
                  </w:txbxContent>
                </v:textbox>
                <w10:wrap anchorx="page" anchory="page"/>
              </v:shape>
            </w:pict>
          </mc:Fallback>
        </mc:AlternateContent>
      </w:r>
    </w:del>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0DC0E3" w14:textId="77777777" w:rsidR="00F44758" w:rsidRDefault="00F44758">
      <w:r>
        <w:separator/>
      </w:r>
    </w:p>
  </w:footnote>
  <w:footnote w:type="continuationSeparator" w:id="0">
    <w:p w14:paraId="78D01CD3" w14:textId="77777777" w:rsidR="00F44758" w:rsidRDefault="00F44758">
      <w:r>
        <w:continuationSeparator/>
      </w:r>
    </w:p>
  </w:footnote>
  <w:footnote w:type="continuationNotice" w:id="1">
    <w:p w14:paraId="7F89D27A" w14:textId="77777777" w:rsidR="00F44758" w:rsidRDefault="00F4475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439DBE" w14:textId="769DE6D6" w:rsidR="007E2EA0" w:rsidRDefault="5DAE7088" w:rsidP="5DAE7088">
    <w:pPr>
      <w:pStyle w:val="CRCoverPage"/>
      <w:tabs>
        <w:tab w:val="right" w:pos="9639"/>
      </w:tabs>
      <w:spacing w:after="0"/>
      <w:rPr>
        <w:b/>
        <w:bCs/>
        <w:i/>
        <w:iCs/>
        <w:noProof/>
        <w:sz w:val="28"/>
        <w:szCs w:val="28"/>
      </w:rPr>
    </w:pPr>
    <w:bookmarkStart w:id="39" w:name="bmS4-0-e_(AH)_Video_SW--2023-10-10"/>
    <w:r w:rsidRPr="5DAE7088">
      <w:rPr>
        <w:b/>
        <w:bCs/>
        <w:noProof/>
        <w:sz w:val="24"/>
        <w:szCs w:val="24"/>
      </w:rPr>
      <w:t>3GPP TSG-SA WG4 Meeting #129-e</w:t>
    </w:r>
    <w:r w:rsidR="007E2EA0">
      <w:tab/>
    </w:r>
    <w:r w:rsidRPr="5DAE7088">
      <w:rPr>
        <w:rFonts w:cs="Arial"/>
        <w:b/>
        <w:bCs/>
        <w:color w:val="808080" w:themeColor="background1" w:themeShade="80"/>
        <w:sz w:val="26"/>
        <w:szCs w:val="26"/>
      </w:rPr>
      <w:t>S4-</w:t>
    </w:r>
    <w:r w:rsidR="00D15756">
      <w:rPr>
        <w:rFonts w:cs="Arial"/>
        <w:b/>
        <w:bCs/>
        <w:color w:val="808080" w:themeColor="background1" w:themeShade="80"/>
        <w:sz w:val="26"/>
        <w:szCs w:val="26"/>
      </w:rPr>
      <w:t>241555</w:t>
    </w:r>
    <w:ins w:id="40" w:author="Stephane Onno [2]" w:date="2024-08-20T19:05:00Z" w16du:dateUtc="2024-08-20T17:05:00Z">
      <w:r w:rsidR="00E41ECD">
        <w:rPr>
          <w:rFonts w:cs="Arial"/>
          <w:b/>
          <w:bCs/>
          <w:color w:val="808080" w:themeColor="background1" w:themeShade="80"/>
          <w:sz w:val="26"/>
          <w:szCs w:val="26"/>
        </w:rPr>
        <w:t>Rev02</w:t>
      </w:r>
    </w:ins>
  </w:p>
  <w:p w14:paraId="3637BBDE" w14:textId="77777777" w:rsidR="002244F7" w:rsidRDefault="002244F7" w:rsidP="002244F7">
    <w:pPr>
      <w:pStyle w:val="CRCoverPage"/>
      <w:outlineLvl w:val="0"/>
      <w:rPr>
        <w:b/>
        <w:noProof/>
        <w:sz w:val="24"/>
      </w:rPr>
    </w:pPr>
    <w:r>
      <w:rPr>
        <w:b/>
        <w:noProof/>
        <w:sz w:val="24"/>
      </w:rPr>
      <w:t>Online, 19 – 23 August 2024</w:t>
    </w:r>
  </w:p>
  <w:bookmarkEnd w:id="39"/>
  <w:p w14:paraId="37388F78" w14:textId="77777777" w:rsidR="00A9104D" w:rsidRDefault="00A9104D">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3B3F9F"/>
    <w:multiLevelType w:val="hybridMultilevel"/>
    <w:tmpl w:val="DB726666"/>
    <w:lvl w:ilvl="0" w:tplc="C51EBBA0">
      <w:start w:val="1"/>
      <w:numFmt w:val="bullet"/>
      <w:lvlText w:val=""/>
      <w:lvlJc w:val="left"/>
      <w:pPr>
        <w:ind w:left="1020" w:hanging="360"/>
      </w:pPr>
      <w:rPr>
        <w:rFonts w:ascii="Symbol" w:hAnsi="Symbol"/>
      </w:rPr>
    </w:lvl>
    <w:lvl w:ilvl="1" w:tplc="9EC09DF6">
      <w:start w:val="1"/>
      <w:numFmt w:val="bullet"/>
      <w:lvlText w:val=""/>
      <w:lvlJc w:val="left"/>
      <w:pPr>
        <w:ind w:left="1020" w:hanging="360"/>
      </w:pPr>
      <w:rPr>
        <w:rFonts w:ascii="Symbol" w:hAnsi="Symbol"/>
      </w:rPr>
    </w:lvl>
    <w:lvl w:ilvl="2" w:tplc="965E388A">
      <w:start w:val="1"/>
      <w:numFmt w:val="bullet"/>
      <w:lvlText w:val=""/>
      <w:lvlJc w:val="left"/>
      <w:pPr>
        <w:ind w:left="1020" w:hanging="360"/>
      </w:pPr>
      <w:rPr>
        <w:rFonts w:ascii="Symbol" w:hAnsi="Symbol"/>
      </w:rPr>
    </w:lvl>
    <w:lvl w:ilvl="3" w:tplc="83561132">
      <w:start w:val="1"/>
      <w:numFmt w:val="bullet"/>
      <w:lvlText w:val=""/>
      <w:lvlJc w:val="left"/>
      <w:pPr>
        <w:ind w:left="1020" w:hanging="360"/>
      </w:pPr>
      <w:rPr>
        <w:rFonts w:ascii="Symbol" w:hAnsi="Symbol"/>
      </w:rPr>
    </w:lvl>
    <w:lvl w:ilvl="4" w:tplc="0002B356">
      <w:start w:val="1"/>
      <w:numFmt w:val="bullet"/>
      <w:lvlText w:val=""/>
      <w:lvlJc w:val="left"/>
      <w:pPr>
        <w:ind w:left="1020" w:hanging="360"/>
      </w:pPr>
      <w:rPr>
        <w:rFonts w:ascii="Symbol" w:hAnsi="Symbol"/>
      </w:rPr>
    </w:lvl>
    <w:lvl w:ilvl="5" w:tplc="5858BFBC">
      <w:start w:val="1"/>
      <w:numFmt w:val="bullet"/>
      <w:lvlText w:val=""/>
      <w:lvlJc w:val="left"/>
      <w:pPr>
        <w:ind w:left="1020" w:hanging="360"/>
      </w:pPr>
      <w:rPr>
        <w:rFonts w:ascii="Symbol" w:hAnsi="Symbol"/>
      </w:rPr>
    </w:lvl>
    <w:lvl w:ilvl="6" w:tplc="2804A27E">
      <w:start w:val="1"/>
      <w:numFmt w:val="bullet"/>
      <w:lvlText w:val=""/>
      <w:lvlJc w:val="left"/>
      <w:pPr>
        <w:ind w:left="1020" w:hanging="360"/>
      </w:pPr>
      <w:rPr>
        <w:rFonts w:ascii="Symbol" w:hAnsi="Symbol"/>
      </w:rPr>
    </w:lvl>
    <w:lvl w:ilvl="7" w:tplc="69CAFA18">
      <w:start w:val="1"/>
      <w:numFmt w:val="bullet"/>
      <w:lvlText w:val=""/>
      <w:lvlJc w:val="left"/>
      <w:pPr>
        <w:ind w:left="1020" w:hanging="360"/>
      </w:pPr>
      <w:rPr>
        <w:rFonts w:ascii="Symbol" w:hAnsi="Symbol"/>
      </w:rPr>
    </w:lvl>
    <w:lvl w:ilvl="8" w:tplc="341A4350">
      <w:start w:val="1"/>
      <w:numFmt w:val="bullet"/>
      <w:lvlText w:val=""/>
      <w:lvlJc w:val="left"/>
      <w:pPr>
        <w:ind w:left="1020" w:hanging="360"/>
      </w:pPr>
      <w:rPr>
        <w:rFonts w:ascii="Symbol" w:hAnsi="Symbol"/>
      </w:rPr>
    </w:lvl>
  </w:abstractNum>
  <w:abstractNum w:abstractNumId="1" w15:restartNumberingAfterBreak="0">
    <w:nsid w:val="0CBA6A1F"/>
    <w:multiLevelType w:val="hybridMultilevel"/>
    <w:tmpl w:val="C81EA408"/>
    <w:lvl w:ilvl="0" w:tplc="37CE263E">
      <w:start w:val="1"/>
      <w:numFmt w:val="bullet"/>
      <w:lvlText w:val=""/>
      <w:lvlJc w:val="left"/>
      <w:pPr>
        <w:ind w:left="1020" w:hanging="360"/>
      </w:pPr>
      <w:rPr>
        <w:rFonts w:ascii="Symbol" w:hAnsi="Symbol"/>
      </w:rPr>
    </w:lvl>
    <w:lvl w:ilvl="1" w:tplc="8020E41E">
      <w:start w:val="1"/>
      <w:numFmt w:val="bullet"/>
      <w:lvlText w:val=""/>
      <w:lvlJc w:val="left"/>
      <w:pPr>
        <w:ind w:left="1020" w:hanging="360"/>
      </w:pPr>
      <w:rPr>
        <w:rFonts w:ascii="Symbol" w:hAnsi="Symbol"/>
      </w:rPr>
    </w:lvl>
    <w:lvl w:ilvl="2" w:tplc="05226360">
      <w:start w:val="1"/>
      <w:numFmt w:val="bullet"/>
      <w:lvlText w:val=""/>
      <w:lvlJc w:val="left"/>
      <w:pPr>
        <w:ind w:left="1020" w:hanging="360"/>
      </w:pPr>
      <w:rPr>
        <w:rFonts w:ascii="Symbol" w:hAnsi="Symbol"/>
      </w:rPr>
    </w:lvl>
    <w:lvl w:ilvl="3" w:tplc="BF8E661C">
      <w:start w:val="1"/>
      <w:numFmt w:val="bullet"/>
      <w:lvlText w:val=""/>
      <w:lvlJc w:val="left"/>
      <w:pPr>
        <w:ind w:left="1020" w:hanging="360"/>
      </w:pPr>
      <w:rPr>
        <w:rFonts w:ascii="Symbol" w:hAnsi="Symbol"/>
      </w:rPr>
    </w:lvl>
    <w:lvl w:ilvl="4" w:tplc="C41E6A8A">
      <w:start w:val="1"/>
      <w:numFmt w:val="bullet"/>
      <w:lvlText w:val=""/>
      <w:lvlJc w:val="left"/>
      <w:pPr>
        <w:ind w:left="1020" w:hanging="360"/>
      </w:pPr>
      <w:rPr>
        <w:rFonts w:ascii="Symbol" w:hAnsi="Symbol"/>
      </w:rPr>
    </w:lvl>
    <w:lvl w:ilvl="5" w:tplc="D0340DB4">
      <w:start w:val="1"/>
      <w:numFmt w:val="bullet"/>
      <w:lvlText w:val=""/>
      <w:lvlJc w:val="left"/>
      <w:pPr>
        <w:ind w:left="1020" w:hanging="360"/>
      </w:pPr>
      <w:rPr>
        <w:rFonts w:ascii="Symbol" w:hAnsi="Symbol"/>
      </w:rPr>
    </w:lvl>
    <w:lvl w:ilvl="6" w:tplc="1AE4E93C">
      <w:start w:val="1"/>
      <w:numFmt w:val="bullet"/>
      <w:lvlText w:val=""/>
      <w:lvlJc w:val="left"/>
      <w:pPr>
        <w:ind w:left="1020" w:hanging="360"/>
      </w:pPr>
      <w:rPr>
        <w:rFonts w:ascii="Symbol" w:hAnsi="Symbol"/>
      </w:rPr>
    </w:lvl>
    <w:lvl w:ilvl="7" w:tplc="5C7C6232">
      <w:start w:val="1"/>
      <w:numFmt w:val="bullet"/>
      <w:lvlText w:val=""/>
      <w:lvlJc w:val="left"/>
      <w:pPr>
        <w:ind w:left="1020" w:hanging="360"/>
      </w:pPr>
      <w:rPr>
        <w:rFonts w:ascii="Symbol" w:hAnsi="Symbol"/>
      </w:rPr>
    </w:lvl>
    <w:lvl w:ilvl="8" w:tplc="7138E810">
      <w:start w:val="1"/>
      <w:numFmt w:val="bullet"/>
      <w:lvlText w:val=""/>
      <w:lvlJc w:val="left"/>
      <w:pPr>
        <w:ind w:left="1020" w:hanging="360"/>
      </w:pPr>
      <w:rPr>
        <w:rFonts w:ascii="Symbol" w:hAnsi="Symbol"/>
      </w:rPr>
    </w:lvl>
  </w:abstractNum>
  <w:abstractNum w:abstractNumId="2" w15:restartNumberingAfterBreak="0">
    <w:nsid w:val="10CB673A"/>
    <w:multiLevelType w:val="hybridMultilevel"/>
    <w:tmpl w:val="DB0849E2"/>
    <w:lvl w:ilvl="0" w:tplc="98FA3370">
      <w:start w:val="1"/>
      <w:numFmt w:val="decimal"/>
      <w:lvlText w:val="%1."/>
      <w:lvlJc w:val="left"/>
      <w:pPr>
        <w:ind w:left="760" w:hanging="360"/>
      </w:pPr>
      <w:rPr>
        <w:rFonts w:hint="default"/>
      </w:rPr>
    </w:lvl>
    <w:lvl w:ilvl="1" w:tplc="04090019" w:tentative="1">
      <w:start w:val="1"/>
      <w:numFmt w:val="lowerLetter"/>
      <w:lvlText w:val="%2)"/>
      <w:lvlJc w:val="left"/>
      <w:pPr>
        <w:ind w:left="1240" w:hanging="420"/>
      </w:pPr>
    </w:lvl>
    <w:lvl w:ilvl="2" w:tplc="0409001B" w:tentative="1">
      <w:start w:val="1"/>
      <w:numFmt w:val="lowerRoman"/>
      <w:lvlText w:val="%3."/>
      <w:lvlJc w:val="right"/>
      <w:pPr>
        <w:ind w:left="1660" w:hanging="420"/>
      </w:pPr>
    </w:lvl>
    <w:lvl w:ilvl="3" w:tplc="0409000F" w:tentative="1">
      <w:start w:val="1"/>
      <w:numFmt w:val="decimal"/>
      <w:lvlText w:val="%4."/>
      <w:lvlJc w:val="left"/>
      <w:pPr>
        <w:ind w:left="2080" w:hanging="420"/>
      </w:pPr>
    </w:lvl>
    <w:lvl w:ilvl="4" w:tplc="04090019" w:tentative="1">
      <w:start w:val="1"/>
      <w:numFmt w:val="lowerLetter"/>
      <w:lvlText w:val="%5)"/>
      <w:lvlJc w:val="left"/>
      <w:pPr>
        <w:ind w:left="2500" w:hanging="420"/>
      </w:pPr>
    </w:lvl>
    <w:lvl w:ilvl="5" w:tplc="0409001B" w:tentative="1">
      <w:start w:val="1"/>
      <w:numFmt w:val="lowerRoman"/>
      <w:lvlText w:val="%6."/>
      <w:lvlJc w:val="right"/>
      <w:pPr>
        <w:ind w:left="2920" w:hanging="420"/>
      </w:pPr>
    </w:lvl>
    <w:lvl w:ilvl="6" w:tplc="0409000F" w:tentative="1">
      <w:start w:val="1"/>
      <w:numFmt w:val="decimal"/>
      <w:lvlText w:val="%7."/>
      <w:lvlJc w:val="left"/>
      <w:pPr>
        <w:ind w:left="3340" w:hanging="420"/>
      </w:pPr>
    </w:lvl>
    <w:lvl w:ilvl="7" w:tplc="04090019" w:tentative="1">
      <w:start w:val="1"/>
      <w:numFmt w:val="lowerLetter"/>
      <w:lvlText w:val="%8)"/>
      <w:lvlJc w:val="left"/>
      <w:pPr>
        <w:ind w:left="3760" w:hanging="420"/>
      </w:pPr>
    </w:lvl>
    <w:lvl w:ilvl="8" w:tplc="0409001B" w:tentative="1">
      <w:start w:val="1"/>
      <w:numFmt w:val="lowerRoman"/>
      <w:lvlText w:val="%9."/>
      <w:lvlJc w:val="right"/>
      <w:pPr>
        <w:ind w:left="4180" w:hanging="420"/>
      </w:pPr>
    </w:lvl>
  </w:abstractNum>
  <w:abstractNum w:abstractNumId="3" w15:restartNumberingAfterBreak="0">
    <w:nsid w:val="1A0D2B14"/>
    <w:multiLevelType w:val="hybridMultilevel"/>
    <w:tmpl w:val="A6FA4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55083D"/>
    <w:multiLevelType w:val="hybridMultilevel"/>
    <w:tmpl w:val="7FB6F37E"/>
    <w:lvl w:ilvl="0" w:tplc="B80EA750">
      <w:start w:val="1"/>
      <w:numFmt w:val="bullet"/>
      <w:lvlText w:val=""/>
      <w:lvlJc w:val="left"/>
      <w:pPr>
        <w:ind w:left="1020" w:hanging="360"/>
      </w:pPr>
      <w:rPr>
        <w:rFonts w:ascii="Symbol" w:hAnsi="Symbol"/>
      </w:rPr>
    </w:lvl>
    <w:lvl w:ilvl="1" w:tplc="2A72B984">
      <w:start w:val="1"/>
      <w:numFmt w:val="bullet"/>
      <w:lvlText w:val=""/>
      <w:lvlJc w:val="left"/>
      <w:pPr>
        <w:ind w:left="1020" w:hanging="360"/>
      </w:pPr>
      <w:rPr>
        <w:rFonts w:ascii="Symbol" w:hAnsi="Symbol"/>
      </w:rPr>
    </w:lvl>
    <w:lvl w:ilvl="2" w:tplc="B0145E80">
      <w:start w:val="1"/>
      <w:numFmt w:val="bullet"/>
      <w:lvlText w:val=""/>
      <w:lvlJc w:val="left"/>
      <w:pPr>
        <w:ind w:left="1020" w:hanging="360"/>
      </w:pPr>
      <w:rPr>
        <w:rFonts w:ascii="Symbol" w:hAnsi="Symbol"/>
      </w:rPr>
    </w:lvl>
    <w:lvl w:ilvl="3" w:tplc="B8981868">
      <w:start w:val="1"/>
      <w:numFmt w:val="bullet"/>
      <w:lvlText w:val=""/>
      <w:lvlJc w:val="left"/>
      <w:pPr>
        <w:ind w:left="1020" w:hanging="360"/>
      </w:pPr>
      <w:rPr>
        <w:rFonts w:ascii="Symbol" w:hAnsi="Symbol"/>
      </w:rPr>
    </w:lvl>
    <w:lvl w:ilvl="4" w:tplc="9A74E8DA">
      <w:start w:val="1"/>
      <w:numFmt w:val="bullet"/>
      <w:lvlText w:val=""/>
      <w:lvlJc w:val="left"/>
      <w:pPr>
        <w:ind w:left="1020" w:hanging="360"/>
      </w:pPr>
      <w:rPr>
        <w:rFonts w:ascii="Symbol" w:hAnsi="Symbol"/>
      </w:rPr>
    </w:lvl>
    <w:lvl w:ilvl="5" w:tplc="72DE3D52">
      <w:start w:val="1"/>
      <w:numFmt w:val="bullet"/>
      <w:lvlText w:val=""/>
      <w:lvlJc w:val="left"/>
      <w:pPr>
        <w:ind w:left="1020" w:hanging="360"/>
      </w:pPr>
      <w:rPr>
        <w:rFonts w:ascii="Symbol" w:hAnsi="Symbol"/>
      </w:rPr>
    </w:lvl>
    <w:lvl w:ilvl="6" w:tplc="D2EEA218">
      <w:start w:val="1"/>
      <w:numFmt w:val="bullet"/>
      <w:lvlText w:val=""/>
      <w:lvlJc w:val="left"/>
      <w:pPr>
        <w:ind w:left="1020" w:hanging="360"/>
      </w:pPr>
      <w:rPr>
        <w:rFonts w:ascii="Symbol" w:hAnsi="Symbol"/>
      </w:rPr>
    </w:lvl>
    <w:lvl w:ilvl="7" w:tplc="19728E9C">
      <w:start w:val="1"/>
      <w:numFmt w:val="bullet"/>
      <w:lvlText w:val=""/>
      <w:lvlJc w:val="left"/>
      <w:pPr>
        <w:ind w:left="1020" w:hanging="360"/>
      </w:pPr>
      <w:rPr>
        <w:rFonts w:ascii="Symbol" w:hAnsi="Symbol"/>
      </w:rPr>
    </w:lvl>
    <w:lvl w:ilvl="8" w:tplc="A008BAB0">
      <w:start w:val="1"/>
      <w:numFmt w:val="bullet"/>
      <w:lvlText w:val=""/>
      <w:lvlJc w:val="left"/>
      <w:pPr>
        <w:ind w:left="1020" w:hanging="360"/>
      </w:pPr>
      <w:rPr>
        <w:rFonts w:ascii="Symbol" w:hAnsi="Symbol"/>
      </w:rPr>
    </w:lvl>
  </w:abstractNum>
  <w:abstractNum w:abstractNumId="5" w15:restartNumberingAfterBreak="0">
    <w:nsid w:val="25E0364F"/>
    <w:multiLevelType w:val="hybridMultilevel"/>
    <w:tmpl w:val="6F740F9C"/>
    <w:lvl w:ilvl="0" w:tplc="49BACDC2">
      <w:start w:val="1"/>
      <w:numFmt w:val="bullet"/>
      <w:lvlText w:val=""/>
      <w:lvlJc w:val="left"/>
      <w:pPr>
        <w:ind w:left="1020" w:hanging="360"/>
      </w:pPr>
      <w:rPr>
        <w:rFonts w:ascii="Symbol" w:hAnsi="Symbol"/>
      </w:rPr>
    </w:lvl>
    <w:lvl w:ilvl="1" w:tplc="1546639E">
      <w:start w:val="1"/>
      <w:numFmt w:val="bullet"/>
      <w:lvlText w:val=""/>
      <w:lvlJc w:val="left"/>
      <w:pPr>
        <w:ind w:left="1020" w:hanging="360"/>
      </w:pPr>
      <w:rPr>
        <w:rFonts w:ascii="Symbol" w:hAnsi="Symbol"/>
      </w:rPr>
    </w:lvl>
    <w:lvl w:ilvl="2" w:tplc="2BDE3752">
      <w:start w:val="1"/>
      <w:numFmt w:val="bullet"/>
      <w:lvlText w:val=""/>
      <w:lvlJc w:val="left"/>
      <w:pPr>
        <w:ind w:left="1020" w:hanging="360"/>
      </w:pPr>
      <w:rPr>
        <w:rFonts w:ascii="Symbol" w:hAnsi="Symbol"/>
      </w:rPr>
    </w:lvl>
    <w:lvl w:ilvl="3" w:tplc="BAAAB7AE">
      <w:start w:val="1"/>
      <w:numFmt w:val="bullet"/>
      <w:lvlText w:val=""/>
      <w:lvlJc w:val="left"/>
      <w:pPr>
        <w:ind w:left="1020" w:hanging="360"/>
      </w:pPr>
      <w:rPr>
        <w:rFonts w:ascii="Symbol" w:hAnsi="Symbol"/>
      </w:rPr>
    </w:lvl>
    <w:lvl w:ilvl="4" w:tplc="3A44D6B4">
      <w:start w:val="1"/>
      <w:numFmt w:val="bullet"/>
      <w:lvlText w:val=""/>
      <w:lvlJc w:val="left"/>
      <w:pPr>
        <w:ind w:left="1020" w:hanging="360"/>
      </w:pPr>
      <w:rPr>
        <w:rFonts w:ascii="Symbol" w:hAnsi="Symbol"/>
      </w:rPr>
    </w:lvl>
    <w:lvl w:ilvl="5" w:tplc="3DE861FE">
      <w:start w:val="1"/>
      <w:numFmt w:val="bullet"/>
      <w:lvlText w:val=""/>
      <w:lvlJc w:val="left"/>
      <w:pPr>
        <w:ind w:left="1020" w:hanging="360"/>
      </w:pPr>
      <w:rPr>
        <w:rFonts w:ascii="Symbol" w:hAnsi="Symbol"/>
      </w:rPr>
    </w:lvl>
    <w:lvl w:ilvl="6" w:tplc="C9265998">
      <w:start w:val="1"/>
      <w:numFmt w:val="bullet"/>
      <w:lvlText w:val=""/>
      <w:lvlJc w:val="left"/>
      <w:pPr>
        <w:ind w:left="1020" w:hanging="360"/>
      </w:pPr>
      <w:rPr>
        <w:rFonts w:ascii="Symbol" w:hAnsi="Symbol"/>
      </w:rPr>
    </w:lvl>
    <w:lvl w:ilvl="7" w:tplc="73341A8E">
      <w:start w:val="1"/>
      <w:numFmt w:val="bullet"/>
      <w:lvlText w:val=""/>
      <w:lvlJc w:val="left"/>
      <w:pPr>
        <w:ind w:left="1020" w:hanging="360"/>
      </w:pPr>
      <w:rPr>
        <w:rFonts w:ascii="Symbol" w:hAnsi="Symbol"/>
      </w:rPr>
    </w:lvl>
    <w:lvl w:ilvl="8" w:tplc="35FA24A2">
      <w:start w:val="1"/>
      <w:numFmt w:val="bullet"/>
      <w:lvlText w:val=""/>
      <w:lvlJc w:val="left"/>
      <w:pPr>
        <w:ind w:left="1020" w:hanging="360"/>
      </w:pPr>
      <w:rPr>
        <w:rFonts w:ascii="Symbol" w:hAnsi="Symbol"/>
      </w:rPr>
    </w:lvl>
  </w:abstractNum>
  <w:abstractNum w:abstractNumId="6" w15:restartNumberingAfterBreak="0">
    <w:nsid w:val="2E1E730A"/>
    <w:multiLevelType w:val="hybridMultilevel"/>
    <w:tmpl w:val="15F498C4"/>
    <w:lvl w:ilvl="0" w:tplc="24B0F8C8">
      <w:start w:val="1"/>
      <w:numFmt w:val="bullet"/>
      <w:lvlText w:val=""/>
      <w:lvlJc w:val="left"/>
      <w:pPr>
        <w:ind w:left="1020" w:hanging="360"/>
      </w:pPr>
      <w:rPr>
        <w:rFonts w:ascii="Symbol" w:hAnsi="Symbol"/>
      </w:rPr>
    </w:lvl>
    <w:lvl w:ilvl="1" w:tplc="A37E9948">
      <w:start w:val="1"/>
      <w:numFmt w:val="bullet"/>
      <w:lvlText w:val=""/>
      <w:lvlJc w:val="left"/>
      <w:pPr>
        <w:ind w:left="1020" w:hanging="360"/>
      </w:pPr>
      <w:rPr>
        <w:rFonts w:ascii="Symbol" w:hAnsi="Symbol"/>
      </w:rPr>
    </w:lvl>
    <w:lvl w:ilvl="2" w:tplc="CEC28D0A">
      <w:start w:val="1"/>
      <w:numFmt w:val="bullet"/>
      <w:lvlText w:val=""/>
      <w:lvlJc w:val="left"/>
      <w:pPr>
        <w:ind w:left="1020" w:hanging="360"/>
      </w:pPr>
      <w:rPr>
        <w:rFonts w:ascii="Symbol" w:hAnsi="Symbol"/>
      </w:rPr>
    </w:lvl>
    <w:lvl w:ilvl="3" w:tplc="35E27500">
      <w:start w:val="1"/>
      <w:numFmt w:val="bullet"/>
      <w:lvlText w:val=""/>
      <w:lvlJc w:val="left"/>
      <w:pPr>
        <w:ind w:left="1020" w:hanging="360"/>
      </w:pPr>
      <w:rPr>
        <w:rFonts w:ascii="Symbol" w:hAnsi="Symbol"/>
      </w:rPr>
    </w:lvl>
    <w:lvl w:ilvl="4" w:tplc="0E08C0B2">
      <w:start w:val="1"/>
      <w:numFmt w:val="bullet"/>
      <w:lvlText w:val=""/>
      <w:lvlJc w:val="left"/>
      <w:pPr>
        <w:ind w:left="1020" w:hanging="360"/>
      </w:pPr>
      <w:rPr>
        <w:rFonts w:ascii="Symbol" w:hAnsi="Symbol"/>
      </w:rPr>
    </w:lvl>
    <w:lvl w:ilvl="5" w:tplc="1E4C9F92">
      <w:start w:val="1"/>
      <w:numFmt w:val="bullet"/>
      <w:lvlText w:val=""/>
      <w:lvlJc w:val="left"/>
      <w:pPr>
        <w:ind w:left="1020" w:hanging="360"/>
      </w:pPr>
      <w:rPr>
        <w:rFonts w:ascii="Symbol" w:hAnsi="Symbol"/>
      </w:rPr>
    </w:lvl>
    <w:lvl w:ilvl="6" w:tplc="1A0E12FA">
      <w:start w:val="1"/>
      <w:numFmt w:val="bullet"/>
      <w:lvlText w:val=""/>
      <w:lvlJc w:val="left"/>
      <w:pPr>
        <w:ind w:left="1020" w:hanging="360"/>
      </w:pPr>
      <w:rPr>
        <w:rFonts w:ascii="Symbol" w:hAnsi="Symbol"/>
      </w:rPr>
    </w:lvl>
    <w:lvl w:ilvl="7" w:tplc="5F9AF39C">
      <w:start w:val="1"/>
      <w:numFmt w:val="bullet"/>
      <w:lvlText w:val=""/>
      <w:lvlJc w:val="left"/>
      <w:pPr>
        <w:ind w:left="1020" w:hanging="360"/>
      </w:pPr>
      <w:rPr>
        <w:rFonts w:ascii="Symbol" w:hAnsi="Symbol"/>
      </w:rPr>
    </w:lvl>
    <w:lvl w:ilvl="8" w:tplc="4650DA90">
      <w:start w:val="1"/>
      <w:numFmt w:val="bullet"/>
      <w:lvlText w:val=""/>
      <w:lvlJc w:val="left"/>
      <w:pPr>
        <w:ind w:left="1020" w:hanging="360"/>
      </w:pPr>
      <w:rPr>
        <w:rFonts w:ascii="Symbol" w:hAnsi="Symbol"/>
      </w:rPr>
    </w:lvl>
  </w:abstractNum>
  <w:abstractNum w:abstractNumId="7" w15:restartNumberingAfterBreak="0">
    <w:nsid w:val="312F1F32"/>
    <w:multiLevelType w:val="hybridMultilevel"/>
    <w:tmpl w:val="F1CA569A"/>
    <w:lvl w:ilvl="0" w:tplc="DC44CED2">
      <w:start w:val="1"/>
      <w:numFmt w:val="bullet"/>
      <w:lvlText w:val=""/>
      <w:lvlJc w:val="left"/>
      <w:pPr>
        <w:ind w:left="1020" w:hanging="360"/>
      </w:pPr>
      <w:rPr>
        <w:rFonts w:ascii="Symbol" w:hAnsi="Symbol"/>
      </w:rPr>
    </w:lvl>
    <w:lvl w:ilvl="1" w:tplc="FEA212A6">
      <w:start w:val="1"/>
      <w:numFmt w:val="bullet"/>
      <w:lvlText w:val=""/>
      <w:lvlJc w:val="left"/>
      <w:pPr>
        <w:ind w:left="1020" w:hanging="360"/>
      </w:pPr>
      <w:rPr>
        <w:rFonts w:ascii="Symbol" w:hAnsi="Symbol"/>
      </w:rPr>
    </w:lvl>
    <w:lvl w:ilvl="2" w:tplc="D3E6D734">
      <w:start w:val="1"/>
      <w:numFmt w:val="bullet"/>
      <w:lvlText w:val=""/>
      <w:lvlJc w:val="left"/>
      <w:pPr>
        <w:ind w:left="1020" w:hanging="360"/>
      </w:pPr>
      <w:rPr>
        <w:rFonts w:ascii="Symbol" w:hAnsi="Symbol"/>
      </w:rPr>
    </w:lvl>
    <w:lvl w:ilvl="3" w:tplc="99E0AB0C">
      <w:start w:val="1"/>
      <w:numFmt w:val="bullet"/>
      <w:lvlText w:val=""/>
      <w:lvlJc w:val="left"/>
      <w:pPr>
        <w:ind w:left="1020" w:hanging="360"/>
      </w:pPr>
      <w:rPr>
        <w:rFonts w:ascii="Symbol" w:hAnsi="Symbol"/>
      </w:rPr>
    </w:lvl>
    <w:lvl w:ilvl="4" w:tplc="9EBE4B90">
      <w:start w:val="1"/>
      <w:numFmt w:val="bullet"/>
      <w:lvlText w:val=""/>
      <w:lvlJc w:val="left"/>
      <w:pPr>
        <w:ind w:left="1020" w:hanging="360"/>
      </w:pPr>
      <w:rPr>
        <w:rFonts w:ascii="Symbol" w:hAnsi="Symbol"/>
      </w:rPr>
    </w:lvl>
    <w:lvl w:ilvl="5" w:tplc="65A604FA">
      <w:start w:val="1"/>
      <w:numFmt w:val="bullet"/>
      <w:lvlText w:val=""/>
      <w:lvlJc w:val="left"/>
      <w:pPr>
        <w:ind w:left="1020" w:hanging="360"/>
      </w:pPr>
      <w:rPr>
        <w:rFonts w:ascii="Symbol" w:hAnsi="Symbol"/>
      </w:rPr>
    </w:lvl>
    <w:lvl w:ilvl="6" w:tplc="5A9EBB88">
      <w:start w:val="1"/>
      <w:numFmt w:val="bullet"/>
      <w:lvlText w:val=""/>
      <w:lvlJc w:val="left"/>
      <w:pPr>
        <w:ind w:left="1020" w:hanging="360"/>
      </w:pPr>
      <w:rPr>
        <w:rFonts w:ascii="Symbol" w:hAnsi="Symbol"/>
      </w:rPr>
    </w:lvl>
    <w:lvl w:ilvl="7" w:tplc="059EC3B2">
      <w:start w:val="1"/>
      <w:numFmt w:val="bullet"/>
      <w:lvlText w:val=""/>
      <w:lvlJc w:val="left"/>
      <w:pPr>
        <w:ind w:left="1020" w:hanging="360"/>
      </w:pPr>
      <w:rPr>
        <w:rFonts w:ascii="Symbol" w:hAnsi="Symbol"/>
      </w:rPr>
    </w:lvl>
    <w:lvl w:ilvl="8" w:tplc="0C682D18">
      <w:start w:val="1"/>
      <w:numFmt w:val="bullet"/>
      <w:lvlText w:val=""/>
      <w:lvlJc w:val="left"/>
      <w:pPr>
        <w:ind w:left="1020" w:hanging="360"/>
      </w:pPr>
      <w:rPr>
        <w:rFonts w:ascii="Symbol" w:hAnsi="Symbol"/>
      </w:rPr>
    </w:lvl>
  </w:abstractNum>
  <w:abstractNum w:abstractNumId="8" w15:restartNumberingAfterBreak="0">
    <w:nsid w:val="331748EE"/>
    <w:multiLevelType w:val="hybridMultilevel"/>
    <w:tmpl w:val="4404A1B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9" w15:restartNumberingAfterBreak="0">
    <w:nsid w:val="346B2F96"/>
    <w:multiLevelType w:val="hybridMultilevel"/>
    <w:tmpl w:val="AE38199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38392E77"/>
    <w:multiLevelType w:val="hybridMultilevel"/>
    <w:tmpl w:val="70D2B718"/>
    <w:lvl w:ilvl="0" w:tplc="BEAAFB8E">
      <w:start w:val="1"/>
      <w:numFmt w:val="bullet"/>
      <w:lvlText w:val=""/>
      <w:lvlJc w:val="left"/>
      <w:pPr>
        <w:ind w:left="1020" w:hanging="360"/>
      </w:pPr>
      <w:rPr>
        <w:rFonts w:ascii="Symbol" w:hAnsi="Symbol"/>
      </w:rPr>
    </w:lvl>
    <w:lvl w:ilvl="1" w:tplc="FDEC0766">
      <w:start w:val="1"/>
      <w:numFmt w:val="bullet"/>
      <w:lvlText w:val=""/>
      <w:lvlJc w:val="left"/>
      <w:pPr>
        <w:ind w:left="1020" w:hanging="360"/>
      </w:pPr>
      <w:rPr>
        <w:rFonts w:ascii="Symbol" w:hAnsi="Symbol"/>
      </w:rPr>
    </w:lvl>
    <w:lvl w:ilvl="2" w:tplc="24C2AA30">
      <w:start w:val="1"/>
      <w:numFmt w:val="bullet"/>
      <w:lvlText w:val=""/>
      <w:lvlJc w:val="left"/>
      <w:pPr>
        <w:ind w:left="1020" w:hanging="360"/>
      </w:pPr>
      <w:rPr>
        <w:rFonts w:ascii="Symbol" w:hAnsi="Symbol"/>
      </w:rPr>
    </w:lvl>
    <w:lvl w:ilvl="3" w:tplc="A4805374">
      <w:start w:val="1"/>
      <w:numFmt w:val="bullet"/>
      <w:lvlText w:val=""/>
      <w:lvlJc w:val="left"/>
      <w:pPr>
        <w:ind w:left="1020" w:hanging="360"/>
      </w:pPr>
      <w:rPr>
        <w:rFonts w:ascii="Symbol" w:hAnsi="Symbol"/>
      </w:rPr>
    </w:lvl>
    <w:lvl w:ilvl="4" w:tplc="EF7AA238">
      <w:start w:val="1"/>
      <w:numFmt w:val="bullet"/>
      <w:lvlText w:val=""/>
      <w:lvlJc w:val="left"/>
      <w:pPr>
        <w:ind w:left="1020" w:hanging="360"/>
      </w:pPr>
      <w:rPr>
        <w:rFonts w:ascii="Symbol" w:hAnsi="Symbol"/>
      </w:rPr>
    </w:lvl>
    <w:lvl w:ilvl="5" w:tplc="ADFE683A">
      <w:start w:val="1"/>
      <w:numFmt w:val="bullet"/>
      <w:lvlText w:val=""/>
      <w:lvlJc w:val="left"/>
      <w:pPr>
        <w:ind w:left="1020" w:hanging="360"/>
      </w:pPr>
      <w:rPr>
        <w:rFonts w:ascii="Symbol" w:hAnsi="Symbol"/>
      </w:rPr>
    </w:lvl>
    <w:lvl w:ilvl="6" w:tplc="12545E5C">
      <w:start w:val="1"/>
      <w:numFmt w:val="bullet"/>
      <w:lvlText w:val=""/>
      <w:lvlJc w:val="left"/>
      <w:pPr>
        <w:ind w:left="1020" w:hanging="360"/>
      </w:pPr>
      <w:rPr>
        <w:rFonts w:ascii="Symbol" w:hAnsi="Symbol"/>
      </w:rPr>
    </w:lvl>
    <w:lvl w:ilvl="7" w:tplc="67326FC0">
      <w:start w:val="1"/>
      <w:numFmt w:val="bullet"/>
      <w:lvlText w:val=""/>
      <w:lvlJc w:val="left"/>
      <w:pPr>
        <w:ind w:left="1020" w:hanging="360"/>
      </w:pPr>
      <w:rPr>
        <w:rFonts w:ascii="Symbol" w:hAnsi="Symbol"/>
      </w:rPr>
    </w:lvl>
    <w:lvl w:ilvl="8" w:tplc="7BC805E8">
      <w:start w:val="1"/>
      <w:numFmt w:val="bullet"/>
      <w:lvlText w:val=""/>
      <w:lvlJc w:val="left"/>
      <w:pPr>
        <w:ind w:left="1020" w:hanging="360"/>
      </w:pPr>
      <w:rPr>
        <w:rFonts w:ascii="Symbol" w:hAnsi="Symbol"/>
      </w:rPr>
    </w:lvl>
  </w:abstractNum>
  <w:abstractNum w:abstractNumId="11" w15:restartNumberingAfterBreak="0">
    <w:nsid w:val="385B433E"/>
    <w:multiLevelType w:val="hybridMultilevel"/>
    <w:tmpl w:val="D5CEB956"/>
    <w:lvl w:ilvl="0" w:tplc="94B44950">
      <w:start w:val="1"/>
      <w:numFmt w:val="bullet"/>
      <w:lvlText w:val=""/>
      <w:lvlJc w:val="left"/>
      <w:pPr>
        <w:ind w:left="1020" w:hanging="360"/>
      </w:pPr>
      <w:rPr>
        <w:rFonts w:ascii="Symbol" w:hAnsi="Symbol"/>
      </w:rPr>
    </w:lvl>
    <w:lvl w:ilvl="1" w:tplc="0DF61920">
      <w:start w:val="1"/>
      <w:numFmt w:val="bullet"/>
      <w:lvlText w:val=""/>
      <w:lvlJc w:val="left"/>
      <w:pPr>
        <w:ind w:left="1020" w:hanging="360"/>
      </w:pPr>
      <w:rPr>
        <w:rFonts w:ascii="Symbol" w:hAnsi="Symbol"/>
      </w:rPr>
    </w:lvl>
    <w:lvl w:ilvl="2" w:tplc="3DB0DD5C">
      <w:start w:val="1"/>
      <w:numFmt w:val="bullet"/>
      <w:lvlText w:val=""/>
      <w:lvlJc w:val="left"/>
      <w:pPr>
        <w:ind w:left="1020" w:hanging="360"/>
      </w:pPr>
      <w:rPr>
        <w:rFonts w:ascii="Symbol" w:hAnsi="Symbol"/>
      </w:rPr>
    </w:lvl>
    <w:lvl w:ilvl="3" w:tplc="C67E57AC">
      <w:start w:val="1"/>
      <w:numFmt w:val="bullet"/>
      <w:lvlText w:val=""/>
      <w:lvlJc w:val="left"/>
      <w:pPr>
        <w:ind w:left="1020" w:hanging="360"/>
      </w:pPr>
      <w:rPr>
        <w:rFonts w:ascii="Symbol" w:hAnsi="Symbol"/>
      </w:rPr>
    </w:lvl>
    <w:lvl w:ilvl="4" w:tplc="D6D67A5E">
      <w:start w:val="1"/>
      <w:numFmt w:val="bullet"/>
      <w:lvlText w:val=""/>
      <w:lvlJc w:val="left"/>
      <w:pPr>
        <w:ind w:left="1020" w:hanging="360"/>
      </w:pPr>
      <w:rPr>
        <w:rFonts w:ascii="Symbol" w:hAnsi="Symbol"/>
      </w:rPr>
    </w:lvl>
    <w:lvl w:ilvl="5" w:tplc="0E24BAD6">
      <w:start w:val="1"/>
      <w:numFmt w:val="bullet"/>
      <w:lvlText w:val=""/>
      <w:lvlJc w:val="left"/>
      <w:pPr>
        <w:ind w:left="1020" w:hanging="360"/>
      </w:pPr>
      <w:rPr>
        <w:rFonts w:ascii="Symbol" w:hAnsi="Symbol"/>
      </w:rPr>
    </w:lvl>
    <w:lvl w:ilvl="6" w:tplc="485C8164">
      <w:start w:val="1"/>
      <w:numFmt w:val="bullet"/>
      <w:lvlText w:val=""/>
      <w:lvlJc w:val="left"/>
      <w:pPr>
        <w:ind w:left="1020" w:hanging="360"/>
      </w:pPr>
      <w:rPr>
        <w:rFonts w:ascii="Symbol" w:hAnsi="Symbol"/>
      </w:rPr>
    </w:lvl>
    <w:lvl w:ilvl="7" w:tplc="68888E40">
      <w:start w:val="1"/>
      <w:numFmt w:val="bullet"/>
      <w:lvlText w:val=""/>
      <w:lvlJc w:val="left"/>
      <w:pPr>
        <w:ind w:left="1020" w:hanging="360"/>
      </w:pPr>
      <w:rPr>
        <w:rFonts w:ascii="Symbol" w:hAnsi="Symbol"/>
      </w:rPr>
    </w:lvl>
    <w:lvl w:ilvl="8" w:tplc="A3628970">
      <w:start w:val="1"/>
      <w:numFmt w:val="bullet"/>
      <w:lvlText w:val=""/>
      <w:lvlJc w:val="left"/>
      <w:pPr>
        <w:ind w:left="1020" w:hanging="360"/>
      </w:pPr>
      <w:rPr>
        <w:rFonts w:ascii="Symbol" w:hAnsi="Symbol"/>
      </w:rPr>
    </w:lvl>
  </w:abstractNum>
  <w:abstractNum w:abstractNumId="12" w15:restartNumberingAfterBreak="0">
    <w:nsid w:val="4001381C"/>
    <w:multiLevelType w:val="hybridMultilevel"/>
    <w:tmpl w:val="8B88642A"/>
    <w:lvl w:ilvl="0" w:tplc="F9B65CBE">
      <w:start w:val="1"/>
      <w:numFmt w:val="bullet"/>
      <w:lvlText w:val=""/>
      <w:lvlJc w:val="left"/>
      <w:pPr>
        <w:ind w:left="1020" w:hanging="360"/>
      </w:pPr>
      <w:rPr>
        <w:rFonts w:ascii="Symbol" w:hAnsi="Symbol"/>
      </w:rPr>
    </w:lvl>
    <w:lvl w:ilvl="1" w:tplc="55A404B0">
      <w:start w:val="1"/>
      <w:numFmt w:val="bullet"/>
      <w:lvlText w:val=""/>
      <w:lvlJc w:val="left"/>
      <w:pPr>
        <w:ind w:left="1020" w:hanging="360"/>
      </w:pPr>
      <w:rPr>
        <w:rFonts w:ascii="Symbol" w:hAnsi="Symbol"/>
      </w:rPr>
    </w:lvl>
    <w:lvl w:ilvl="2" w:tplc="14406322">
      <w:start w:val="1"/>
      <w:numFmt w:val="bullet"/>
      <w:lvlText w:val=""/>
      <w:lvlJc w:val="left"/>
      <w:pPr>
        <w:ind w:left="1020" w:hanging="360"/>
      </w:pPr>
      <w:rPr>
        <w:rFonts w:ascii="Symbol" w:hAnsi="Symbol"/>
      </w:rPr>
    </w:lvl>
    <w:lvl w:ilvl="3" w:tplc="8A48739A">
      <w:start w:val="1"/>
      <w:numFmt w:val="bullet"/>
      <w:lvlText w:val=""/>
      <w:lvlJc w:val="left"/>
      <w:pPr>
        <w:ind w:left="1020" w:hanging="360"/>
      </w:pPr>
      <w:rPr>
        <w:rFonts w:ascii="Symbol" w:hAnsi="Symbol"/>
      </w:rPr>
    </w:lvl>
    <w:lvl w:ilvl="4" w:tplc="4CE094A8">
      <w:start w:val="1"/>
      <w:numFmt w:val="bullet"/>
      <w:lvlText w:val=""/>
      <w:lvlJc w:val="left"/>
      <w:pPr>
        <w:ind w:left="1020" w:hanging="360"/>
      </w:pPr>
      <w:rPr>
        <w:rFonts w:ascii="Symbol" w:hAnsi="Symbol"/>
      </w:rPr>
    </w:lvl>
    <w:lvl w:ilvl="5" w:tplc="5D8C59B8">
      <w:start w:val="1"/>
      <w:numFmt w:val="bullet"/>
      <w:lvlText w:val=""/>
      <w:lvlJc w:val="left"/>
      <w:pPr>
        <w:ind w:left="1020" w:hanging="360"/>
      </w:pPr>
      <w:rPr>
        <w:rFonts w:ascii="Symbol" w:hAnsi="Symbol"/>
      </w:rPr>
    </w:lvl>
    <w:lvl w:ilvl="6" w:tplc="4652353C">
      <w:start w:val="1"/>
      <w:numFmt w:val="bullet"/>
      <w:lvlText w:val=""/>
      <w:lvlJc w:val="left"/>
      <w:pPr>
        <w:ind w:left="1020" w:hanging="360"/>
      </w:pPr>
      <w:rPr>
        <w:rFonts w:ascii="Symbol" w:hAnsi="Symbol"/>
      </w:rPr>
    </w:lvl>
    <w:lvl w:ilvl="7" w:tplc="969459FE">
      <w:start w:val="1"/>
      <w:numFmt w:val="bullet"/>
      <w:lvlText w:val=""/>
      <w:lvlJc w:val="left"/>
      <w:pPr>
        <w:ind w:left="1020" w:hanging="360"/>
      </w:pPr>
      <w:rPr>
        <w:rFonts w:ascii="Symbol" w:hAnsi="Symbol"/>
      </w:rPr>
    </w:lvl>
    <w:lvl w:ilvl="8" w:tplc="FCC6F5A4">
      <w:start w:val="1"/>
      <w:numFmt w:val="bullet"/>
      <w:lvlText w:val=""/>
      <w:lvlJc w:val="left"/>
      <w:pPr>
        <w:ind w:left="1020" w:hanging="360"/>
      </w:pPr>
      <w:rPr>
        <w:rFonts w:ascii="Symbol" w:hAnsi="Symbol"/>
      </w:rPr>
    </w:lvl>
  </w:abstractNum>
  <w:abstractNum w:abstractNumId="13" w15:restartNumberingAfterBreak="0">
    <w:nsid w:val="43B4260B"/>
    <w:multiLevelType w:val="hybridMultilevel"/>
    <w:tmpl w:val="64963FB0"/>
    <w:lvl w:ilvl="0" w:tplc="BC5E0EC0">
      <w:start w:val="1"/>
      <w:numFmt w:val="bullet"/>
      <w:lvlText w:val=""/>
      <w:lvlJc w:val="left"/>
      <w:pPr>
        <w:ind w:left="1020" w:hanging="360"/>
      </w:pPr>
      <w:rPr>
        <w:rFonts w:ascii="Symbol" w:hAnsi="Symbol"/>
      </w:rPr>
    </w:lvl>
    <w:lvl w:ilvl="1" w:tplc="2A5C7E18">
      <w:start w:val="1"/>
      <w:numFmt w:val="bullet"/>
      <w:lvlText w:val=""/>
      <w:lvlJc w:val="left"/>
      <w:pPr>
        <w:ind w:left="1020" w:hanging="360"/>
      </w:pPr>
      <w:rPr>
        <w:rFonts w:ascii="Symbol" w:hAnsi="Symbol"/>
      </w:rPr>
    </w:lvl>
    <w:lvl w:ilvl="2" w:tplc="BF3C01B0">
      <w:start w:val="1"/>
      <w:numFmt w:val="bullet"/>
      <w:lvlText w:val=""/>
      <w:lvlJc w:val="left"/>
      <w:pPr>
        <w:ind w:left="1020" w:hanging="360"/>
      </w:pPr>
      <w:rPr>
        <w:rFonts w:ascii="Symbol" w:hAnsi="Symbol"/>
      </w:rPr>
    </w:lvl>
    <w:lvl w:ilvl="3" w:tplc="08AC143E">
      <w:start w:val="1"/>
      <w:numFmt w:val="bullet"/>
      <w:lvlText w:val=""/>
      <w:lvlJc w:val="left"/>
      <w:pPr>
        <w:ind w:left="1020" w:hanging="360"/>
      </w:pPr>
      <w:rPr>
        <w:rFonts w:ascii="Symbol" w:hAnsi="Symbol"/>
      </w:rPr>
    </w:lvl>
    <w:lvl w:ilvl="4" w:tplc="EBBAC7A6">
      <w:start w:val="1"/>
      <w:numFmt w:val="bullet"/>
      <w:lvlText w:val=""/>
      <w:lvlJc w:val="left"/>
      <w:pPr>
        <w:ind w:left="1020" w:hanging="360"/>
      </w:pPr>
      <w:rPr>
        <w:rFonts w:ascii="Symbol" w:hAnsi="Symbol"/>
      </w:rPr>
    </w:lvl>
    <w:lvl w:ilvl="5" w:tplc="C3062EE8">
      <w:start w:val="1"/>
      <w:numFmt w:val="bullet"/>
      <w:lvlText w:val=""/>
      <w:lvlJc w:val="left"/>
      <w:pPr>
        <w:ind w:left="1020" w:hanging="360"/>
      </w:pPr>
      <w:rPr>
        <w:rFonts w:ascii="Symbol" w:hAnsi="Symbol"/>
      </w:rPr>
    </w:lvl>
    <w:lvl w:ilvl="6" w:tplc="E6DAB96C">
      <w:start w:val="1"/>
      <w:numFmt w:val="bullet"/>
      <w:lvlText w:val=""/>
      <w:lvlJc w:val="left"/>
      <w:pPr>
        <w:ind w:left="1020" w:hanging="360"/>
      </w:pPr>
      <w:rPr>
        <w:rFonts w:ascii="Symbol" w:hAnsi="Symbol"/>
      </w:rPr>
    </w:lvl>
    <w:lvl w:ilvl="7" w:tplc="D82A4E0C">
      <w:start w:val="1"/>
      <w:numFmt w:val="bullet"/>
      <w:lvlText w:val=""/>
      <w:lvlJc w:val="left"/>
      <w:pPr>
        <w:ind w:left="1020" w:hanging="360"/>
      </w:pPr>
      <w:rPr>
        <w:rFonts w:ascii="Symbol" w:hAnsi="Symbol"/>
      </w:rPr>
    </w:lvl>
    <w:lvl w:ilvl="8" w:tplc="B30A2906">
      <w:start w:val="1"/>
      <w:numFmt w:val="bullet"/>
      <w:lvlText w:val=""/>
      <w:lvlJc w:val="left"/>
      <w:pPr>
        <w:ind w:left="1020" w:hanging="360"/>
      </w:pPr>
      <w:rPr>
        <w:rFonts w:ascii="Symbol" w:hAnsi="Symbol"/>
      </w:rPr>
    </w:lvl>
  </w:abstractNum>
  <w:abstractNum w:abstractNumId="14" w15:restartNumberingAfterBreak="0">
    <w:nsid w:val="443B5F59"/>
    <w:multiLevelType w:val="hybridMultilevel"/>
    <w:tmpl w:val="50D6848E"/>
    <w:lvl w:ilvl="0" w:tplc="DB0ACABA">
      <w:start w:val="1"/>
      <w:numFmt w:val="bullet"/>
      <w:lvlText w:val=""/>
      <w:lvlJc w:val="left"/>
      <w:pPr>
        <w:ind w:left="1020" w:hanging="360"/>
      </w:pPr>
      <w:rPr>
        <w:rFonts w:ascii="Symbol" w:hAnsi="Symbol"/>
      </w:rPr>
    </w:lvl>
    <w:lvl w:ilvl="1" w:tplc="C85AC47E">
      <w:start w:val="1"/>
      <w:numFmt w:val="bullet"/>
      <w:lvlText w:val=""/>
      <w:lvlJc w:val="left"/>
      <w:pPr>
        <w:ind w:left="1020" w:hanging="360"/>
      </w:pPr>
      <w:rPr>
        <w:rFonts w:ascii="Symbol" w:hAnsi="Symbol"/>
      </w:rPr>
    </w:lvl>
    <w:lvl w:ilvl="2" w:tplc="8F808F4A">
      <w:start w:val="1"/>
      <w:numFmt w:val="bullet"/>
      <w:lvlText w:val=""/>
      <w:lvlJc w:val="left"/>
      <w:pPr>
        <w:ind w:left="1020" w:hanging="360"/>
      </w:pPr>
      <w:rPr>
        <w:rFonts w:ascii="Symbol" w:hAnsi="Symbol"/>
      </w:rPr>
    </w:lvl>
    <w:lvl w:ilvl="3" w:tplc="849E01A4">
      <w:start w:val="1"/>
      <w:numFmt w:val="bullet"/>
      <w:lvlText w:val=""/>
      <w:lvlJc w:val="left"/>
      <w:pPr>
        <w:ind w:left="1020" w:hanging="360"/>
      </w:pPr>
      <w:rPr>
        <w:rFonts w:ascii="Symbol" w:hAnsi="Symbol"/>
      </w:rPr>
    </w:lvl>
    <w:lvl w:ilvl="4" w:tplc="3D626B66">
      <w:start w:val="1"/>
      <w:numFmt w:val="bullet"/>
      <w:lvlText w:val=""/>
      <w:lvlJc w:val="left"/>
      <w:pPr>
        <w:ind w:left="1020" w:hanging="360"/>
      </w:pPr>
      <w:rPr>
        <w:rFonts w:ascii="Symbol" w:hAnsi="Symbol"/>
      </w:rPr>
    </w:lvl>
    <w:lvl w:ilvl="5" w:tplc="AD922E6C">
      <w:start w:val="1"/>
      <w:numFmt w:val="bullet"/>
      <w:lvlText w:val=""/>
      <w:lvlJc w:val="left"/>
      <w:pPr>
        <w:ind w:left="1020" w:hanging="360"/>
      </w:pPr>
      <w:rPr>
        <w:rFonts w:ascii="Symbol" w:hAnsi="Symbol"/>
      </w:rPr>
    </w:lvl>
    <w:lvl w:ilvl="6" w:tplc="5754A16E">
      <w:start w:val="1"/>
      <w:numFmt w:val="bullet"/>
      <w:lvlText w:val=""/>
      <w:lvlJc w:val="left"/>
      <w:pPr>
        <w:ind w:left="1020" w:hanging="360"/>
      </w:pPr>
      <w:rPr>
        <w:rFonts w:ascii="Symbol" w:hAnsi="Symbol"/>
      </w:rPr>
    </w:lvl>
    <w:lvl w:ilvl="7" w:tplc="607CF8AE">
      <w:start w:val="1"/>
      <w:numFmt w:val="bullet"/>
      <w:lvlText w:val=""/>
      <w:lvlJc w:val="left"/>
      <w:pPr>
        <w:ind w:left="1020" w:hanging="360"/>
      </w:pPr>
      <w:rPr>
        <w:rFonts w:ascii="Symbol" w:hAnsi="Symbol"/>
      </w:rPr>
    </w:lvl>
    <w:lvl w:ilvl="8" w:tplc="BF140002">
      <w:start w:val="1"/>
      <w:numFmt w:val="bullet"/>
      <w:lvlText w:val=""/>
      <w:lvlJc w:val="left"/>
      <w:pPr>
        <w:ind w:left="1020" w:hanging="360"/>
      </w:pPr>
      <w:rPr>
        <w:rFonts w:ascii="Symbol" w:hAnsi="Symbol"/>
      </w:rPr>
    </w:lvl>
  </w:abstractNum>
  <w:abstractNum w:abstractNumId="15" w15:restartNumberingAfterBreak="0">
    <w:nsid w:val="4A57312D"/>
    <w:multiLevelType w:val="hybridMultilevel"/>
    <w:tmpl w:val="6B32CA7E"/>
    <w:lvl w:ilvl="0" w:tplc="E5185746">
      <w:start w:val="1"/>
      <w:numFmt w:val="bullet"/>
      <w:lvlText w:val=""/>
      <w:lvlJc w:val="left"/>
      <w:pPr>
        <w:ind w:left="1020" w:hanging="360"/>
      </w:pPr>
      <w:rPr>
        <w:rFonts w:ascii="Symbol" w:hAnsi="Symbol"/>
      </w:rPr>
    </w:lvl>
    <w:lvl w:ilvl="1" w:tplc="850E075E">
      <w:start w:val="1"/>
      <w:numFmt w:val="bullet"/>
      <w:lvlText w:val=""/>
      <w:lvlJc w:val="left"/>
      <w:pPr>
        <w:ind w:left="1020" w:hanging="360"/>
      </w:pPr>
      <w:rPr>
        <w:rFonts w:ascii="Symbol" w:hAnsi="Symbol"/>
      </w:rPr>
    </w:lvl>
    <w:lvl w:ilvl="2" w:tplc="1630A6E2">
      <w:start w:val="1"/>
      <w:numFmt w:val="bullet"/>
      <w:lvlText w:val=""/>
      <w:lvlJc w:val="left"/>
      <w:pPr>
        <w:ind w:left="1020" w:hanging="360"/>
      </w:pPr>
      <w:rPr>
        <w:rFonts w:ascii="Symbol" w:hAnsi="Symbol"/>
      </w:rPr>
    </w:lvl>
    <w:lvl w:ilvl="3" w:tplc="D728B9A8">
      <w:start w:val="1"/>
      <w:numFmt w:val="bullet"/>
      <w:lvlText w:val=""/>
      <w:lvlJc w:val="left"/>
      <w:pPr>
        <w:ind w:left="1020" w:hanging="360"/>
      </w:pPr>
      <w:rPr>
        <w:rFonts w:ascii="Symbol" w:hAnsi="Symbol"/>
      </w:rPr>
    </w:lvl>
    <w:lvl w:ilvl="4" w:tplc="D7A43748">
      <w:start w:val="1"/>
      <w:numFmt w:val="bullet"/>
      <w:lvlText w:val=""/>
      <w:lvlJc w:val="left"/>
      <w:pPr>
        <w:ind w:left="1020" w:hanging="360"/>
      </w:pPr>
      <w:rPr>
        <w:rFonts w:ascii="Symbol" w:hAnsi="Symbol"/>
      </w:rPr>
    </w:lvl>
    <w:lvl w:ilvl="5" w:tplc="2C424AD4">
      <w:start w:val="1"/>
      <w:numFmt w:val="bullet"/>
      <w:lvlText w:val=""/>
      <w:lvlJc w:val="left"/>
      <w:pPr>
        <w:ind w:left="1020" w:hanging="360"/>
      </w:pPr>
      <w:rPr>
        <w:rFonts w:ascii="Symbol" w:hAnsi="Symbol"/>
      </w:rPr>
    </w:lvl>
    <w:lvl w:ilvl="6" w:tplc="2892CEB4">
      <w:start w:val="1"/>
      <w:numFmt w:val="bullet"/>
      <w:lvlText w:val=""/>
      <w:lvlJc w:val="left"/>
      <w:pPr>
        <w:ind w:left="1020" w:hanging="360"/>
      </w:pPr>
      <w:rPr>
        <w:rFonts w:ascii="Symbol" w:hAnsi="Symbol"/>
      </w:rPr>
    </w:lvl>
    <w:lvl w:ilvl="7" w:tplc="828A8324">
      <w:start w:val="1"/>
      <w:numFmt w:val="bullet"/>
      <w:lvlText w:val=""/>
      <w:lvlJc w:val="left"/>
      <w:pPr>
        <w:ind w:left="1020" w:hanging="360"/>
      </w:pPr>
      <w:rPr>
        <w:rFonts w:ascii="Symbol" w:hAnsi="Symbol"/>
      </w:rPr>
    </w:lvl>
    <w:lvl w:ilvl="8" w:tplc="5D48079C">
      <w:start w:val="1"/>
      <w:numFmt w:val="bullet"/>
      <w:lvlText w:val=""/>
      <w:lvlJc w:val="left"/>
      <w:pPr>
        <w:ind w:left="1020" w:hanging="360"/>
      </w:pPr>
      <w:rPr>
        <w:rFonts w:ascii="Symbol" w:hAnsi="Symbol"/>
      </w:rPr>
    </w:lvl>
  </w:abstractNum>
  <w:abstractNum w:abstractNumId="16" w15:restartNumberingAfterBreak="0">
    <w:nsid w:val="4D1A2CC2"/>
    <w:multiLevelType w:val="hybridMultilevel"/>
    <w:tmpl w:val="95485BAC"/>
    <w:lvl w:ilvl="0" w:tplc="5B183884">
      <w:start w:val="1"/>
      <w:numFmt w:val="bullet"/>
      <w:lvlText w:val=""/>
      <w:lvlJc w:val="left"/>
      <w:pPr>
        <w:ind w:left="1020" w:hanging="360"/>
      </w:pPr>
      <w:rPr>
        <w:rFonts w:ascii="Symbol" w:hAnsi="Symbol"/>
      </w:rPr>
    </w:lvl>
    <w:lvl w:ilvl="1" w:tplc="98A8074C">
      <w:start w:val="1"/>
      <w:numFmt w:val="bullet"/>
      <w:lvlText w:val=""/>
      <w:lvlJc w:val="left"/>
      <w:pPr>
        <w:ind w:left="1020" w:hanging="360"/>
      </w:pPr>
      <w:rPr>
        <w:rFonts w:ascii="Symbol" w:hAnsi="Symbol"/>
      </w:rPr>
    </w:lvl>
    <w:lvl w:ilvl="2" w:tplc="5068F6B4">
      <w:start w:val="1"/>
      <w:numFmt w:val="bullet"/>
      <w:lvlText w:val=""/>
      <w:lvlJc w:val="left"/>
      <w:pPr>
        <w:ind w:left="1020" w:hanging="360"/>
      </w:pPr>
      <w:rPr>
        <w:rFonts w:ascii="Symbol" w:hAnsi="Symbol"/>
      </w:rPr>
    </w:lvl>
    <w:lvl w:ilvl="3" w:tplc="151AC3DA">
      <w:start w:val="1"/>
      <w:numFmt w:val="bullet"/>
      <w:lvlText w:val=""/>
      <w:lvlJc w:val="left"/>
      <w:pPr>
        <w:ind w:left="1020" w:hanging="360"/>
      </w:pPr>
      <w:rPr>
        <w:rFonts w:ascii="Symbol" w:hAnsi="Symbol"/>
      </w:rPr>
    </w:lvl>
    <w:lvl w:ilvl="4" w:tplc="34BC6D5C">
      <w:start w:val="1"/>
      <w:numFmt w:val="bullet"/>
      <w:lvlText w:val=""/>
      <w:lvlJc w:val="left"/>
      <w:pPr>
        <w:ind w:left="1020" w:hanging="360"/>
      </w:pPr>
      <w:rPr>
        <w:rFonts w:ascii="Symbol" w:hAnsi="Symbol"/>
      </w:rPr>
    </w:lvl>
    <w:lvl w:ilvl="5" w:tplc="F530C7A2">
      <w:start w:val="1"/>
      <w:numFmt w:val="bullet"/>
      <w:lvlText w:val=""/>
      <w:lvlJc w:val="left"/>
      <w:pPr>
        <w:ind w:left="1020" w:hanging="360"/>
      </w:pPr>
      <w:rPr>
        <w:rFonts w:ascii="Symbol" w:hAnsi="Symbol"/>
      </w:rPr>
    </w:lvl>
    <w:lvl w:ilvl="6" w:tplc="2D14B682">
      <w:start w:val="1"/>
      <w:numFmt w:val="bullet"/>
      <w:lvlText w:val=""/>
      <w:lvlJc w:val="left"/>
      <w:pPr>
        <w:ind w:left="1020" w:hanging="360"/>
      </w:pPr>
      <w:rPr>
        <w:rFonts w:ascii="Symbol" w:hAnsi="Symbol"/>
      </w:rPr>
    </w:lvl>
    <w:lvl w:ilvl="7" w:tplc="1666C7F6">
      <w:start w:val="1"/>
      <w:numFmt w:val="bullet"/>
      <w:lvlText w:val=""/>
      <w:lvlJc w:val="left"/>
      <w:pPr>
        <w:ind w:left="1020" w:hanging="360"/>
      </w:pPr>
      <w:rPr>
        <w:rFonts w:ascii="Symbol" w:hAnsi="Symbol"/>
      </w:rPr>
    </w:lvl>
    <w:lvl w:ilvl="8" w:tplc="9BE4E5B2">
      <w:start w:val="1"/>
      <w:numFmt w:val="bullet"/>
      <w:lvlText w:val=""/>
      <w:lvlJc w:val="left"/>
      <w:pPr>
        <w:ind w:left="1020" w:hanging="360"/>
      </w:pPr>
      <w:rPr>
        <w:rFonts w:ascii="Symbol" w:hAnsi="Symbol"/>
      </w:rPr>
    </w:lvl>
  </w:abstractNum>
  <w:abstractNum w:abstractNumId="17" w15:restartNumberingAfterBreak="0">
    <w:nsid w:val="52444427"/>
    <w:multiLevelType w:val="hybridMultilevel"/>
    <w:tmpl w:val="9A5AEA6E"/>
    <w:lvl w:ilvl="0" w:tplc="049C14B8">
      <w:start w:val="1"/>
      <w:numFmt w:val="bullet"/>
      <w:lvlText w:val=""/>
      <w:lvlJc w:val="left"/>
      <w:pPr>
        <w:ind w:left="1020" w:hanging="360"/>
      </w:pPr>
      <w:rPr>
        <w:rFonts w:ascii="Symbol" w:hAnsi="Symbol"/>
      </w:rPr>
    </w:lvl>
    <w:lvl w:ilvl="1" w:tplc="3D184B42">
      <w:start w:val="1"/>
      <w:numFmt w:val="bullet"/>
      <w:lvlText w:val=""/>
      <w:lvlJc w:val="left"/>
      <w:pPr>
        <w:ind w:left="1020" w:hanging="360"/>
      </w:pPr>
      <w:rPr>
        <w:rFonts w:ascii="Symbol" w:hAnsi="Symbol"/>
      </w:rPr>
    </w:lvl>
    <w:lvl w:ilvl="2" w:tplc="9D789784">
      <w:start w:val="1"/>
      <w:numFmt w:val="bullet"/>
      <w:lvlText w:val=""/>
      <w:lvlJc w:val="left"/>
      <w:pPr>
        <w:ind w:left="1020" w:hanging="360"/>
      </w:pPr>
      <w:rPr>
        <w:rFonts w:ascii="Symbol" w:hAnsi="Symbol"/>
      </w:rPr>
    </w:lvl>
    <w:lvl w:ilvl="3" w:tplc="40904788">
      <w:start w:val="1"/>
      <w:numFmt w:val="bullet"/>
      <w:lvlText w:val=""/>
      <w:lvlJc w:val="left"/>
      <w:pPr>
        <w:ind w:left="1020" w:hanging="360"/>
      </w:pPr>
      <w:rPr>
        <w:rFonts w:ascii="Symbol" w:hAnsi="Symbol"/>
      </w:rPr>
    </w:lvl>
    <w:lvl w:ilvl="4" w:tplc="8144B3C4">
      <w:start w:val="1"/>
      <w:numFmt w:val="bullet"/>
      <w:lvlText w:val=""/>
      <w:lvlJc w:val="left"/>
      <w:pPr>
        <w:ind w:left="1020" w:hanging="360"/>
      </w:pPr>
      <w:rPr>
        <w:rFonts w:ascii="Symbol" w:hAnsi="Symbol"/>
      </w:rPr>
    </w:lvl>
    <w:lvl w:ilvl="5" w:tplc="0D82969E">
      <w:start w:val="1"/>
      <w:numFmt w:val="bullet"/>
      <w:lvlText w:val=""/>
      <w:lvlJc w:val="left"/>
      <w:pPr>
        <w:ind w:left="1020" w:hanging="360"/>
      </w:pPr>
      <w:rPr>
        <w:rFonts w:ascii="Symbol" w:hAnsi="Symbol"/>
      </w:rPr>
    </w:lvl>
    <w:lvl w:ilvl="6" w:tplc="C6B6C3DC">
      <w:start w:val="1"/>
      <w:numFmt w:val="bullet"/>
      <w:lvlText w:val=""/>
      <w:lvlJc w:val="left"/>
      <w:pPr>
        <w:ind w:left="1020" w:hanging="360"/>
      </w:pPr>
      <w:rPr>
        <w:rFonts w:ascii="Symbol" w:hAnsi="Symbol"/>
      </w:rPr>
    </w:lvl>
    <w:lvl w:ilvl="7" w:tplc="7468529C">
      <w:start w:val="1"/>
      <w:numFmt w:val="bullet"/>
      <w:lvlText w:val=""/>
      <w:lvlJc w:val="left"/>
      <w:pPr>
        <w:ind w:left="1020" w:hanging="360"/>
      </w:pPr>
      <w:rPr>
        <w:rFonts w:ascii="Symbol" w:hAnsi="Symbol"/>
      </w:rPr>
    </w:lvl>
    <w:lvl w:ilvl="8" w:tplc="9A7036D0">
      <w:start w:val="1"/>
      <w:numFmt w:val="bullet"/>
      <w:lvlText w:val=""/>
      <w:lvlJc w:val="left"/>
      <w:pPr>
        <w:ind w:left="1020" w:hanging="360"/>
      </w:pPr>
      <w:rPr>
        <w:rFonts w:ascii="Symbol" w:hAnsi="Symbol"/>
      </w:rPr>
    </w:lvl>
  </w:abstractNum>
  <w:abstractNum w:abstractNumId="18" w15:restartNumberingAfterBreak="0">
    <w:nsid w:val="567E6AFD"/>
    <w:multiLevelType w:val="hybridMultilevel"/>
    <w:tmpl w:val="78FA82DA"/>
    <w:lvl w:ilvl="0" w:tplc="73FC2C44">
      <w:start w:val="1"/>
      <w:numFmt w:val="bullet"/>
      <w:lvlText w:val=""/>
      <w:lvlJc w:val="left"/>
      <w:pPr>
        <w:ind w:left="1020" w:hanging="360"/>
      </w:pPr>
      <w:rPr>
        <w:rFonts w:ascii="Symbol" w:hAnsi="Symbol"/>
      </w:rPr>
    </w:lvl>
    <w:lvl w:ilvl="1" w:tplc="B4BC479C">
      <w:start w:val="1"/>
      <w:numFmt w:val="bullet"/>
      <w:lvlText w:val=""/>
      <w:lvlJc w:val="left"/>
      <w:pPr>
        <w:ind w:left="1020" w:hanging="360"/>
      </w:pPr>
      <w:rPr>
        <w:rFonts w:ascii="Symbol" w:hAnsi="Symbol"/>
      </w:rPr>
    </w:lvl>
    <w:lvl w:ilvl="2" w:tplc="7A300C2A">
      <w:start w:val="1"/>
      <w:numFmt w:val="bullet"/>
      <w:lvlText w:val=""/>
      <w:lvlJc w:val="left"/>
      <w:pPr>
        <w:ind w:left="1020" w:hanging="360"/>
      </w:pPr>
      <w:rPr>
        <w:rFonts w:ascii="Symbol" w:hAnsi="Symbol"/>
      </w:rPr>
    </w:lvl>
    <w:lvl w:ilvl="3" w:tplc="21ECD940">
      <w:start w:val="1"/>
      <w:numFmt w:val="bullet"/>
      <w:lvlText w:val=""/>
      <w:lvlJc w:val="left"/>
      <w:pPr>
        <w:ind w:left="1020" w:hanging="360"/>
      </w:pPr>
      <w:rPr>
        <w:rFonts w:ascii="Symbol" w:hAnsi="Symbol"/>
      </w:rPr>
    </w:lvl>
    <w:lvl w:ilvl="4" w:tplc="0414EF76">
      <w:start w:val="1"/>
      <w:numFmt w:val="bullet"/>
      <w:lvlText w:val=""/>
      <w:lvlJc w:val="left"/>
      <w:pPr>
        <w:ind w:left="1020" w:hanging="360"/>
      </w:pPr>
      <w:rPr>
        <w:rFonts w:ascii="Symbol" w:hAnsi="Symbol"/>
      </w:rPr>
    </w:lvl>
    <w:lvl w:ilvl="5" w:tplc="4C748BE6">
      <w:start w:val="1"/>
      <w:numFmt w:val="bullet"/>
      <w:lvlText w:val=""/>
      <w:lvlJc w:val="left"/>
      <w:pPr>
        <w:ind w:left="1020" w:hanging="360"/>
      </w:pPr>
      <w:rPr>
        <w:rFonts w:ascii="Symbol" w:hAnsi="Symbol"/>
      </w:rPr>
    </w:lvl>
    <w:lvl w:ilvl="6" w:tplc="59DA6A5C">
      <w:start w:val="1"/>
      <w:numFmt w:val="bullet"/>
      <w:lvlText w:val=""/>
      <w:lvlJc w:val="left"/>
      <w:pPr>
        <w:ind w:left="1020" w:hanging="360"/>
      </w:pPr>
      <w:rPr>
        <w:rFonts w:ascii="Symbol" w:hAnsi="Symbol"/>
      </w:rPr>
    </w:lvl>
    <w:lvl w:ilvl="7" w:tplc="C9265D94">
      <w:start w:val="1"/>
      <w:numFmt w:val="bullet"/>
      <w:lvlText w:val=""/>
      <w:lvlJc w:val="left"/>
      <w:pPr>
        <w:ind w:left="1020" w:hanging="360"/>
      </w:pPr>
      <w:rPr>
        <w:rFonts w:ascii="Symbol" w:hAnsi="Symbol"/>
      </w:rPr>
    </w:lvl>
    <w:lvl w:ilvl="8" w:tplc="8EEA44E2">
      <w:start w:val="1"/>
      <w:numFmt w:val="bullet"/>
      <w:lvlText w:val=""/>
      <w:lvlJc w:val="left"/>
      <w:pPr>
        <w:ind w:left="1020" w:hanging="360"/>
      </w:pPr>
      <w:rPr>
        <w:rFonts w:ascii="Symbol" w:hAnsi="Symbol"/>
      </w:rPr>
    </w:lvl>
  </w:abstractNum>
  <w:abstractNum w:abstractNumId="19" w15:restartNumberingAfterBreak="0">
    <w:nsid w:val="58B30A2C"/>
    <w:multiLevelType w:val="hybridMultilevel"/>
    <w:tmpl w:val="C44873A8"/>
    <w:lvl w:ilvl="0" w:tplc="7E504732">
      <w:start w:val="1"/>
      <w:numFmt w:val="bullet"/>
      <w:lvlText w:val=""/>
      <w:lvlJc w:val="left"/>
      <w:pPr>
        <w:ind w:left="1020" w:hanging="360"/>
      </w:pPr>
      <w:rPr>
        <w:rFonts w:ascii="Symbol" w:hAnsi="Symbol"/>
      </w:rPr>
    </w:lvl>
    <w:lvl w:ilvl="1" w:tplc="AFD27D2C">
      <w:start w:val="1"/>
      <w:numFmt w:val="bullet"/>
      <w:lvlText w:val=""/>
      <w:lvlJc w:val="left"/>
      <w:pPr>
        <w:ind w:left="1020" w:hanging="360"/>
      </w:pPr>
      <w:rPr>
        <w:rFonts w:ascii="Symbol" w:hAnsi="Symbol"/>
      </w:rPr>
    </w:lvl>
    <w:lvl w:ilvl="2" w:tplc="9D461C44">
      <w:start w:val="1"/>
      <w:numFmt w:val="bullet"/>
      <w:lvlText w:val=""/>
      <w:lvlJc w:val="left"/>
      <w:pPr>
        <w:ind w:left="1020" w:hanging="360"/>
      </w:pPr>
      <w:rPr>
        <w:rFonts w:ascii="Symbol" w:hAnsi="Symbol"/>
      </w:rPr>
    </w:lvl>
    <w:lvl w:ilvl="3" w:tplc="AB02D932">
      <w:start w:val="1"/>
      <w:numFmt w:val="bullet"/>
      <w:lvlText w:val=""/>
      <w:lvlJc w:val="left"/>
      <w:pPr>
        <w:ind w:left="1020" w:hanging="360"/>
      </w:pPr>
      <w:rPr>
        <w:rFonts w:ascii="Symbol" w:hAnsi="Symbol"/>
      </w:rPr>
    </w:lvl>
    <w:lvl w:ilvl="4" w:tplc="CB24E096">
      <w:start w:val="1"/>
      <w:numFmt w:val="bullet"/>
      <w:lvlText w:val=""/>
      <w:lvlJc w:val="left"/>
      <w:pPr>
        <w:ind w:left="1020" w:hanging="360"/>
      </w:pPr>
      <w:rPr>
        <w:rFonts w:ascii="Symbol" w:hAnsi="Symbol"/>
      </w:rPr>
    </w:lvl>
    <w:lvl w:ilvl="5" w:tplc="79D42784">
      <w:start w:val="1"/>
      <w:numFmt w:val="bullet"/>
      <w:lvlText w:val=""/>
      <w:lvlJc w:val="left"/>
      <w:pPr>
        <w:ind w:left="1020" w:hanging="360"/>
      </w:pPr>
      <w:rPr>
        <w:rFonts w:ascii="Symbol" w:hAnsi="Symbol"/>
      </w:rPr>
    </w:lvl>
    <w:lvl w:ilvl="6" w:tplc="42C628DC">
      <w:start w:val="1"/>
      <w:numFmt w:val="bullet"/>
      <w:lvlText w:val=""/>
      <w:lvlJc w:val="left"/>
      <w:pPr>
        <w:ind w:left="1020" w:hanging="360"/>
      </w:pPr>
      <w:rPr>
        <w:rFonts w:ascii="Symbol" w:hAnsi="Symbol"/>
      </w:rPr>
    </w:lvl>
    <w:lvl w:ilvl="7" w:tplc="DEE8ED7E">
      <w:start w:val="1"/>
      <w:numFmt w:val="bullet"/>
      <w:lvlText w:val=""/>
      <w:lvlJc w:val="left"/>
      <w:pPr>
        <w:ind w:left="1020" w:hanging="360"/>
      </w:pPr>
      <w:rPr>
        <w:rFonts w:ascii="Symbol" w:hAnsi="Symbol"/>
      </w:rPr>
    </w:lvl>
    <w:lvl w:ilvl="8" w:tplc="86C6BE98">
      <w:start w:val="1"/>
      <w:numFmt w:val="bullet"/>
      <w:lvlText w:val=""/>
      <w:lvlJc w:val="left"/>
      <w:pPr>
        <w:ind w:left="1020" w:hanging="360"/>
      </w:pPr>
      <w:rPr>
        <w:rFonts w:ascii="Symbol" w:hAnsi="Symbol"/>
      </w:rPr>
    </w:lvl>
  </w:abstractNum>
  <w:abstractNum w:abstractNumId="20" w15:restartNumberingAfterBreak="0">
    <w:nsid w:val="601266F7"/>
    <w:multiLevelType w:val="hybridMultilevel"/>
    <w:tmpl w:val="DFD6D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C2635B8"/>
    <w:multiLevelType w:val="hybridMultilevel"/>
    <w:tmpl w:val="2684F5F2"/>
    <w:lvl w:ilvl="0" w:tplc="0B3EB5D2">
      <w:start w:val="1"/>
      <w:numFmt w:val="bullet"/>
      <w:lvlText w:val=""/>
      <w:lvlJc w:val="left"/>
      <w:pPr>
        <w:ind w:left="1020" w:hanging="360"/>
      </w:pPr>
      <w:rPr>
        <w:rFonts w:ascii="Symbol" w:hAnsi="Symbol"/>
      </w:rPr>
    </w:lvl>
    <w:lvl w:ilvl="1" w:tplc="BF827A70">
      <w:start w:val="1"/>
      <w:numFmt w:val="bullet"/>
      <w:lvlText w:val=""/>
      <w:lvlJc w:val="left"/>
      <w:pPr>
        <w:ind w:left="1020" w:hanging="360"/>
      </w:pPr>
      <w:rPr>
        <w:rFonts w:ascii="Symbol" w:hAnsi="Symbol"/>
      </w:rPr>
    </w:lvl>
    <w:lvl w:ilvl="2" w:tplc="7F7E9EDC">
      <w:start w:val="1"/>
      <w:numFmt w:val="bullet"/>
      <w:lvlText w:val=""/>
      <w:lvlJc w:val="left"/>
      <w:pPr>
        <w:ind w:left="1020" w:hanging="360"/>
      </w:pPr>
      <w:rPr>
        <w:rFonts w:ascii="Symbol" w:hAnsi="Symbol"/>
      </w:rPr>
    </w:lvl>
    <w:lvl w:ilvl="3" w:tplc="0638159C">
      <w:start w:val="1"/>
      <w:numFmt w:val="bullet"/>
      <w:lvlText w:val=""/>
      <w:lvlJc w:val="left"/>
      <w:pPr>
        <w:ind w:left="1020" w:hanging="360"/>
      </w:pPr>
      <w:rPr>
        <w:rFonts w:ascii="Symbol" w:hAnsi="Symbol"/>
      </w:rPr>
    </w:lvl>
    <w:lvl w:ilvl="4" w:tplc="7B285232">
      <w:start w:val="1"/>
      <w:numFmt w:val="bullet"/>
      <w:lvlText w:val=""/>
      <w:lvlJc w:val="left"/>
      <w:pPr>
        <w:ind w:left="1020" w:hanging="360"/>
      </w:pPr>
      <w:rPr>
        <w:rFonts w:ascii="Symbol" w:hAnsi="Symbol"/>
      </w:rPr>
    </w:lvl>
    <w:lvl w:ilvl="5" w:tplc="D5049B46">
      <w:start w:val="1"/>
      <w:numFmt w:val="bullet"/>
      <w:lvlText w:val=""/>
      <w:lvlJc w:val="left"/>
      <w:pPr>
        <w:ind w:left="1020" w:hanging="360"/>
      </w:pPr>
      <w:rPr>
        <w:rFonts w:ascii="Symbol" w:hAnsi="Symbol"/>
      </w:rPr>
    </w:lvl>
    <w:lvl w:ilvl="6" w:tplc="3CD8A03E">
      <w:start w:val="1"/>
      <w:numFmt w:val="bullet"/>
      <w:lvlText w:val=""/>
      <w:lvlJc w:val="left"/>
      <w:pPr>
        <w:ind w:left="1020" w:hanging="360"/>
      </w:pPr>
      <w:rPr>
        <w:rFonts w:ascii="Symbol" w:hAnsi="Symbol"/>
      </w:rPr>
    </w:lvl>
    <w:lvl w:ilvl="7" w:tplc="F51E1400">
      <w:start w:val="1"/>
      <w:numFmt w:val="bullet"/>
      <w:lvlText w:val=""/>
      <w:lvlJc w:val="left"/>
      <w:pPr>
        <w:ind w:left="1020" w:hanging="360"/>
      </w:pPr>
      <w:rPr>
        <w:rFonts w:ascii="Symbol" w:hAnsi="Symbol"/>
      </w:rPr>
    </w:lvl>
    <w:lvl w:ilvl="8" w:tplc="95A2E652">
      <w:start w:val="1"/>
      <w:numFmt w:val="bullet"/>
      <w:lvlText w:val=""/>
      <w:lvlJc w:val="left"/>
      <w:pPr>
        <w:ind w:left="1020" w:hanging="360"/>
      </w:pPr>
      <w:rPr>
        <w:rFonts w:ascii="Symbol" w:hAnsi="Symbol"/>
      </w:rPr>
    </w:lvl>
  </w:abstractNum>
  <w:abstractNum w:abstractNumId="22" w15:restartNumberingAfterBreak="0">
    <w:nsid w:val="7E5F4E7E"/>
    <w:multiLevelType w:val="hybridMultilevel"/>
    <w:tmpl w:val="0890CB02"/>
    <w:lvl w:ilvl="0" w:tplc="B394DD9A">
      <w:start w:val="1"/>
      <w:numFmt w:val="bullet"/>
      <w:lvlText w:val=""/>
      <w:lvlJc w:val="left"/>
      <w:pPr>
        <w:ind w:left="1020" w:hanging="360"/>
      </w:pPr>
      <w:rPr>
        <w:rFonts w:ascii="Symbol" w:hAnsi="Symbol"/>
      </w:rPr>
    </w:lvl>
    <w:lvl w:ilvl="1" w:tplc="0930DB8E">
      <w:start w:val="1"/>
      <w:numFmt w:val="bullet"/>
      <w:lvlText w:val=""/>
      <w:lvlJc w:val="left"/>
      <w:pPr>
        <w:ind w:left="1020" w:hanging="360"/>
      </w:pPr>
      <w:rPr>
        <w:rFonts w:ascii="Symbol" w:hAnsi="Symbol"/>
      </w:rPr>
    </w:lvl>
    <w:lvl w:ilvl="2" w:tplc="971A2CF6">
      <w:start w:val="1"/>
      <w:numFmt w:val="bullet"/>
      <w:lvlText w:val=""/>
      <w:lvlJc w:val="left"/>
      <w:pPr>
        <w:ind w:left="1020" w:hanging="360"/>
      </w:pPr>
      <w:rPr>
        <w:rFonts w:ascii="Symbol" w:hAnsi="Symbol"/>
      </w:rPr>
    </w:lvl>
    <w:lvl w:ilvl="3" w:tplc="4D342D24">
      <w:start w:val="1"/>
      <w:numFmt w:val="bullet"/>
      <w:lvlText w:val=""/>
      <w:lvlJc w:val="left"/>
      <w:pPr>
        <w:ind w:left="1020" w:hanging="360"/>
      </w:pPr>
      <w:rPr>
        <w:rFonts w:ascii="Symbol" w:hAnsi="Symbol"/>
      </w:rPr>
    </w:lvl>
    <w:lvl w:ilvl="4" w:tplc="09101E6A">
      <w:start w:val="1"/>
      <w:numFmt w:val="bullet"/>
      <w:lvlText w:val=""/>
      <w:lvlJc w:val="left"/>
      <w:pPr>
        <w:ind w:left="1020" w:hanging="360"/>
      </w:pPr>
      <w:rPr>
        <w:rFonts w:ascii="Symbol" w:hAnsi="Symbol"/>
      </w:rPr>
    </w:lvl>
    <w:lvl w:ilvl="5" w:tplc="4CC69688">
      <w:start w:val="1"/>
      <w:numFmt w:val="bullet"/>
      <w:lvlText w:val=""/>
      <w:lvlJc w:val="left"/>
      <w:pPr>
        <w:ind w:left="1020" w:hanging="360"/>
      </w:pPr>
      <w:rPr>
        <w:rFonts w:ascii="Symbol" w:hAnsi="Symbol"/>
      </w:rPr>
    </w:lvl>
    <w:lvl w:ilvl="6" w:tplc="43CEC052">
      <w:start w:val="1"/>
      <w:numFmt w:val="bullet"/>
      <w:lvlText w:val=""/>
      <w:lvlJc w:val="left"/>
      <w:pPr>
        <w:ind w:left="1020" w:hanging="360"/>
      </w:pPr>
      <w:rPr>
        <w:rFonts w:ascii="Symbol" w:hAnsi="Symbol"/>
      </w:rPr>
    </w:lvl>
    <w:lvl w:ilvl="7" w:tplc="A6CA0898">
      <w:start w:val="1"/>
      <w:numFmt w:val="bullet"/>
      <w:lvlText w:val=""/>
      <w:lvlJc w:val="left"/>
      <w:pPr>
        <w:ind w:left="1020" w:hanging="360"/>
      </w:pPr>
      <w:rPr>
        <w:rFonts w:ascii="Symbol" w:hAnsi="Symbol"/>
      </w:rPr>
    </w:lvl>
    <w:lvl w:ilvl="8" w:tplc="1D9E9356">
      <w:start w:val="1"/>
      <w:numFmt w:val="bullet"/>
      <w:lvlText w:val=""/>
      <w:lvlJc w:val="left"/>
      <w:pPr>
        <w:ind w:left="1020" w:hanging="360"/>
      </w:pPr>
      <w:rPr>
        <w:rFonts w:ascii="Symbol" w:hAnsi="Symbol"/>
      </w:rPr>
    </w:lvl>
  </w:abstractNum>
  <w:num w:numId="1" w16cid:durableId="1673219974">
    <w:abstractNumId w:val="20"/>
  </w:num>
  <w:num w:numId="2" w16cid:durableId="1874264738">
    <w:abstractNumId w:val="3"/>
  </w:num>
  <w:num w:numId="3" w16cid:durableId="1129395873">
    <w:abstractNumId w:val="2"/>
  </w:num>
  <w:num w:numId="4" w16cid:durableId="118960401">
    <w:abstractNumId w:val="18"/>
  </w:num>
  <w:num w:numId="5" w16cid:durableId="324211663">
    <w:abstractNumId w:val="13"/>
  </w:num>
  <w:num w:numId="6" w16cid:durableId="1308437015">
    <w:abstractNumId w:val="4"/>
  </w:num>
  <w:num w:numId="7" w16cid:durableId="1131627942">
    <w:abstractNumId w:val="21"/>
  </w:num>
  <w:num w:numId="8" w16cid:durableId="660281605">
    <w:abstractNumId w:val="7"/>
  </w:num>
  <w:num w:numId="9" w16cid:durableId="376012355">
    <w:abstractNumId w:val="15"/>
  </w:num>
  <w:num w:numId="10" w16cid:durableId="1457526593">
    <w:abstractNumId w:val="22"/>
  </w:num>
  <w:num w:numId="11" w16cid:durableId="363672665">
    <w:abstractNumId w:val="1"/>
  </w:num>
  <w:num w:numId="12" w16cid:durableId="830412708">
    <w:abstractNumId w:val="19"/>
  </w:num>
  <w:num w:numId="13" w16cid:durableId="488205769">
    <w:abstractNumId w:val="12"/>
  </w:num>
  <w:num w:numId="14" w16cid:durableId="873346796">
    <w:abstractNumId w:val="6"/>
  </w:num>
  <w:num w:numId="15" w16cid:durableId="1362198403">
    <w:abstractNumId w:val="5"/>
  </w:num>
  <w:num w:numId="16" w16cid:durableId="48112804">
    <w:abstractNumId w:val="10"/>
  </w:num>
  <w:num w:numId="17" w16cid:durableId="80027345">
    <w:abstractNumId w:val="11"/>
  </w:num>
  <w:num w:numId="18" w16cid:durableId="699428532">
    <w:abstractNumId w:val="17"/>
  </w:num>
  <w:num w:numId="19" w16cid:durableId="1802336769">
    <w:abstractNumId w:val="0"/>
  </w:num>
  <w:num w:numId="20" w16cid:durableId="1506699822">
    <w:abstractNumId w:val="14"/>
  </w:num>
  <w:num w:numId="21" w16cid:durableId="1213541174">
    <w:abstractNumId w:val="16"/>
  </w:num>
  <w:num w:numId="22" w16cid:durableId="420420144">
    <w:abstractNumId w:val="9"/>
  </w:num>
  <w:num w:numId="23" w16cid:durableId="176166043">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Gaëlle Martin-Cocher">
    <w15:presenceInfo w15:providerId="AD" w15:userId="S::Gaelle.Martin-Cocher@InterDigital.com::088f4a44-b95e-443e-ae88-ff0803040a52"/>
  </w15:person>
  <w15:person w15:author="Stephane Onno">
    <w15:presenceInfo w15:providerId="None" w15:userId="Stephane Onno"/>
  </w15:person>
  <w15:person w15:author="Stephane Onno [2]">
    <w15:presenceInfo w15:providerId="AD" w15:userId="S::stephane.onno@InterDigital.com::ac07d015-e8af-4558-ba7f-48bce4915f9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intFractionalCharacterWidth/>
  <w:embedSystemFonts/>
  <w:activeWritingStyle w:appName="MSWord" w:lang="en-GB" w:vendorID="64" w:dllVersion="0" w:nlCheck="1" w:checkStyle="0"/>
  <w:activeWritingStyle w:appName="MSWord" w:lang="en-U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2DB"/>
    <w:rsid w:val="00002553"/>
    <w:rsid w:val="000057B7"/>
    <w:rsid w:val="000108E0"/>
    <w:rsid w:val="0001544D"/>
    <w:rsid w:val="00016914"/>
    <w:rsid w:val="000172F2"/>
    <w:rsid w:val="00017978"/>
    <w:rsid w:val="00022E4A"/>
    <w:rsid w:val="00023463"/>
    <w:rsid w:val="00023875"/>
    <w:rsid w:val="00024589"/>
    <w:rsid w:val="000300B0"/>
    <w:rsid w:val="00032D56"/>
    <w:rsid w:val="00036592"/>
    <w:rsid w:val="0003711D"/>
    <w:rsid w:val="00037434"/>
    <w:rsid w:val="00037ECB"/>
    <w:rsid w:val="00040F13"/>
    <w:rsid w:val="00041F3B"/>
    <w:rsid w:val="00043E25"/>
    <w:rsid w:val="00044C54"/>
    <w:rsid w:val="0004575F"/>
    <w:rsid w:val="00047AB3"/>
    <w:rsid w:val="00050107"/>
    <w:rsid w:val="00053FA1"/>
    <w:rsid w:val="00054FCD"/>
    <w:rsid w:val="00057F72"/>
    <w:rsid w:val="00060A31"/>
    <w:rsid w:val="00062124"/>
    <w:rsid w:val="00062C5D"/>
    <w:rsid w:val="00062E26"/>
    <w:rsid w:val="000654E5"/>
    <w:rsid w:val="000663ED"/>
    <w:rsid w:val="00066856"/>
    <w:rsid w:val="00070F86"/>
    <w:rsid w:val="000720DF"/>
    <w:rsid w:val="00072AAF"/>
    <w:rsid w:val="00072DD2"/>
    <w:rsid w:val="0007312A"/>
    <w:rsid w:val="00076B45"/>
    <w:rsid w:val="00081E92"/>
    <w:rsid w:val="000832BC"/>
    <w:rsid w:val="00083FA6"/>
    <w:rsid w:val="00084246"/>
    <w:rsid w:val="00084398"/>
    <w:rsid w:val="00086F56"/>
    <w:rsid w:val="00087E5A"/>
    <w:rsid w:val="00090AD9"/>
    <w:rsid w:val="00090BB8"/>
    <w:rsid w:val="00094B57"/>
    <w:rsid w:val="000958B6"/>
    <w:rsid w:val="000A58B6"/>
    <w:rsid w:val="000A58D3"/>
    <w:rsid w:val="000B0B97"/>
    <w:rsid w:val="000B1216"/>
    <w:rsid w:val="000B14A6"/>
    <w:rsid w:val="000B359D"/>
    <w:rsid w:val="000B7C8A"/>
    <w:rsid w:val="000C07B0"/>
    <w:rsid w:val="000C2BD3"/>
    <w:rsid w:val="000C6598"/>
    <w:rsid w:val="000C7ED6"/>
    <w:rsid w:val="000D21C2"/>
    <w:rsid w:val="000D2B2C"/>
    <w:rsid w:val="000D2D6F"/>
    <w:rsid w:val="000D759A"/>
    <w:rsid w:val="000E1F13"/>
    <w:rsid w:val="000E277B"/>
    <w:rsid w:val="000E3DE0"/>
    <w:rsid w:val="000E6494"/>
    <w:rsid w:val="000E7C14"/>
    <w:rsid w:val="000F2682"/>
    <w:rsid w:val="000F26F8"/>
    <w:rsid w:val="000F2C43"/>
    <w:rsid w:val="001011E0"/>
    <w:rsid w:val="00107012"/>
    <w:rsid w:val="001144C1"/>
    <w:rsid w:val="00116BDF"/>
    <w:rsid w:val="00120A79"/>
    <w:rsid w:val="00120CC4"/>
    <w:rsid w:val="00124CD1"/>
    <w:rsid w:val="00130C30"/>
    <w:rsid w:val="00130F69"/>
    <w:rsid w:val="00132113"/>
    <w:rsid w:val="0013241F"/>
    <w:rsid w:val="00134E83"/>
    <w:rsid w:val="00137CAD"/>
    <w:rsid w:val="00141096"/>
    <w:rsid w:val="00141B95"/>
    <w:rsid w:val="001426CB"/>
    <w:rsid w:val="00142F65"/>
    <w:rsid w:val="00143552"/>
    <w:rsid w:val="001441CF"/>
    <w:rsid w:val="001441F6"/>
    <w:rsid w:val="001536F4"/>
    <w:rsid w:val="00156AF8"/>
    <w:rsid w:val="00157851"/>
    <w:rsid w:val="00167BE1"/>
    <w:rsid w:val="00175D1E"/>
    <w:rsid w:val="00180404"/>
    <w:rsid w:val="00180CE2"/>
    <w:rsid w:val="00181042"/>
    <w:rsid w:val="00182401"/>
    <w:rsid w:val="00182950"/>
    <w:rsid w:val="00183134"/>
    <w:rsid w:val="00184A4E"/>
    <w:rsid w:val="00186868"/>
    <w:rsid w:val="001868DF"/>
    <w:rsid w:val="00191125"/>
    <w:rsid w:val="0019186D"/>
    <w:rsid w:val="00191E6B"/>
    <w:rsid w:val="00194A32"/>
    <w:rsid w:val="0019777B"/>
    <w:rsid w:val="001A19D6"/>
    <w:rsid w:val="001A325E"/>
    <w:rsid w:val="001A5385"/>
    <w:rsid w:val="001B4F23"/>
    <w:rsid w:val="001B5C2B"/>
    <w:rsid w:val="001B7408"/>
    <w:rsid w:val="001B77E2"/>
    <w:rsid w:val="001C1DDA"/>
    <w:rsid w:val="001C4BD1"/>
    <w:rsid w:val="001C5B03"/>
    <w:rsid w:val="001C7460"/>
    <w:rsid w:val="001D1612"/>
    <w:rsid w:val="001D249E"/>
    <w:rsid w:val="001D25E6"/>
    <w:rsid w:val="001D26F6"/>
    <w:rsid w:val="001D413E"/>
    <w:rsid w:val="001D4C82"/>
    <w:rsid w:val="001D5DCB"/>
    <w:rsid w:val="001D7D85"/>
    <w:rsid w:val="001E15AF"/>
    <w:rsid w:val="001E2EB5"/>
    <w:rsid w:val="001E41F3"/>
    <w:rsid w:val="001E6482"/>
    <w:rsid w:val="001F151F"/>
    <w:rsid w:val="001F1E0E"/>
    <w:rsid w:val="001F3B42"/>
    <w:rsid w:val="001F47C0"/>
    <w:rsid w:val="001F5DAA"/>
    <w:rsid w:val="001F7871"/>
    <w:rsid w:val="00203C81"/>
    <w:rsid w:val="00207480"/>
    <w:rsid w:val="00211308"/>
    <w:rsid w:val="00211C7E"/>
    <w:rsid w:val="00211E28"/>
    <w:rsid w:val="00212096"/>
    <w:rsid w:val="00212400"/>
    <w:rsid w:val="00212B4D"/>
    <w:rsid w:val="00213C89"/>
    <w:rsid w:val="00214175"/>
    <w:rsid w:val="002153AE"/>
    <w:rsid w:val="00216490"/>
    <w:rsid w:val="00220913"/>
    <w:rsid w:val="002244F7"/>
    <w:rsid w:val="00230B94"/>
    <w:rsid w:val="00231568"/>
    <w:rsid w:val="00232FD1"/>
    <w:rsid w:val="0023475B"/>
    <w:rsid w:val="00234A4F"/>
    <w:rsid w:val="00241597"/>
    <w:rsid w:val="00241AA9"/>
    <w:rsid w:val="00241B00"/>
    <w:rsid w:val="00243B88"/>
    <w:rsid w:val="00245F03"/>
    <w:rsid w:val="0024668B"/>
    <w:rsid w:val="00251515"/>
    <w:rsid w:val="002624F3"/>
    <w:rsid w:val="002637C8"/>
    <w:rsid w:val="0026385C"/>
    <w:rsid w:val="0026625A"/>
    <w:rsid w:val="00267CFE"/>
    <w:rsid w:val="002707A6"/>
    <w:rsid w:val="00275D12"/>
    <w:rsid w:val="0027780F"/>
    <w:rsid w:val="002800A9"/>
    <w:rsid w:val="0028017C"/>
    <w:rsid w:val="00281CE0"/>
    <w:rsid w:val="00286559"/>
    <w:rsid w:val="00286639"/>
    <w:rsid w:val="00286C62"/>
    <w:rsid w:val="002903D2"/>
    <w:rsid w:val="0029118C"/>
    <w:rsid w:val="0029169A"/>
    <w:rsid w:val="002A6BBA"/>
    <w:rsid w:val="002A799D"/>
    <w:rsid w:val="002B0436"/>
    <w:rsid w:val="002B1A87"/>
    <w:rsid w:val="002B3C88"/>
    <w:rsid w:val="002B433D"/>
    <w:rsid w:val="002B5E94"/>
    <w:rsid w:val="002C2217"/>
    <w:rsid w:val="002E3AF4"/>
    <w:rsid w:val="002E48BE"/>
    <w:rsid w:val="002E5C0A"/>
    <w:rsid w:val="002E6115"/>
    <w:rsid w:val="002F229E"/>
    <w:rsid w:val="002F235B"/>
    <w:rsid w:val="002F4FF2"/>
    <w:rsid w:val="002F6340"/>
    <w:rsid w:val="00300392"/>
    <w:rsid w:val="00301C33"/>
    <w:rsid w:val="003025A9"/>
    <w:rsid w:val="00302DD4"/>
    <w:rsid w:val="00303087"/>
    <w:rsid w:val="00303ACE"/>
    <w:rsid w:val="003058CF"/>
    <w:rsid w:val="00305924"/>
    <w:rsid w:val="00305C60"/>
    <w:rsid w:val="00310C96"/>
    <w:rsid w:val="00312B65"/>
    <w:rsid w:val="00315128"/>
    <w:rsid w:val="00315630"/>
    <w:rsid w:val="00315BD4"/>
    <w:rsid w:val="00316708"/>
    <w:rsid w:val="00316DEA"/>
    <w:rsid w:val="00316FFE"/>
    <w:rsid w:val="00324E79"/>
    <w:rsid w:val="00325A75"/>
    <w:rsid w:val="00327A8C"/>
    <w:rsid w:val="00330643"/>
    <w:rsid w:val="00330D42"/>
    <w:rsid w:val="00330F26"/>
    <w:rsid w:val="00331032"/>
    <w:rsid w:val="00332ED8"/>
    <w:rsid w:val="00332F4C"/>
    <w:rsid w:val="00334B5E"/>
    <w:rsid w:val="00335297"/>
    <w:rsid w:val="00340809"/>
    <w:rsid w:val="003416EE"/>
    <w:rsid w:val="003449F7"/>
    <w:rsid w:val="00345078"/>
    <w:rsid w:val="00347FB3"/>
    <w:rsid w:val="00350012"/>
    <w:rsid w:val="003509FF"/>
    <w:rsid w:val="00352765"/>
    <w:rsid w:val="00355079"/>
    <w:rsid w:val="003554E8"/>
    <w:rsid w:val="00355ECF"/>
    <w:rsid w:val="00361003"/>
    <w:rsid w:val="003617F4"/>
    <w:rsid w:val="00361B7E"/>
    <w:rsid w:val="00363205"/>
    <w:rsid w:val="003658C8"/>
    <w:rsid w:val="00366FDC"/>
    <w:rsid w:val="00370766"/>
    <w:rsid w:val="00371954"/>
    <w:rsid w:val="00373169"/>
    <w:rsid w:val="00377DF1"/>
    <w:rsid w:val="00380563"/>
    <w:rsid w:val="00382B4A"/>
    <w:rsid w:val="00382FEC"/>
    <w:rsid w:val="003831AB"/>
    <w:rsid w:val="0038390A"/>
    <w:rsid w:val="00383B2C"/>
    <w:rsid w:val="00383C7B"/>
    <w:rsid w:val="00384922"/>
    <w:rsid w:val="00387F01"/>
    <w:rsid w:val="0039050F"/>
    <w:rsid w:val="003911D3"/>
    <w:rsid w:val="00392ADC"/>
    <w:rsid w:val="0039332E"/>
    <w:rsid w:val="00394683"/>
    <w:rsid w:val="00394E81"/>
    <w:rsid w:val="003A374C"/>
    <w:rsid w:val="003A50A2"/>
    <w:rsid w:val="003A5559"/>
    <w:rsid w:val="003A59CB"/>
    <w:rsid w:val="003A6412"/>
    <w:rsid w:val="003B0F41"/>
    <w:rsid w:val="003B185B"/>
    <w:rsid w:val="003B2CE5"/>
    <w:rsid w:val="003B79F5"/>
    <w:rsid w:val="003C213D"/>
    <w:rsid w:val="003C7444"/>
    <w:rsid w:val="003D01B3"/>
    <w:rsid w:val="003D04C6"/>
    <w:rsid w:val="003D0736"/>
    <w:rsid w:val="003D1787"/>
    <w:rsid w:val="003D5A8F"/>
    <w:rsid w:val="003D6A79"/>
    <w:rsid w:val="003D77E9"/>
    <w:rsid w:val="003D7BFF"/>
    <w:rsid w:val="003E29EF"/>
    <w:rsid w:val="003E369C"/>
    <w:rsid w:val="003E40ED"/>
    <w:rsid w:val="003F1C98"/>
    <w:rsid w:val="003F6324"/>
    <w:rsid w:val="00401225"/>
    <w:rsid w:val="00404370"/>
    <w:rsid w:val="004048F1"/>
    <w:rsid w:val="00404F6E"/>
    <w:rsid w:val="00405A41"/>
    <w:rsid w:val="00405A82"/>
    <w:rsid w:val="00411094"/>
    <w:rsid w:val="00413493"/>
    <w:rsid w:val="0041535E"/>
    <w:rsid w:val="0042228B"/>
    <w:rsid w:val="0042234F"/>
    <w:rsid w:val="00423EF3"/>
    <w:rsid w:val="00427649"/>
    <w:rsid w:val="00435765"/>
    <w:rsid w:val="00435799"/>
    <w:rsid w:val="00435A97"/>
    <w:rsid w:val="00436BAB"/>
    <w:rsid w:val="00440825"/>
    <w:rsid w:val="00440E48"/>
    <w:rsid w:val="00443403"/>
    <w:rsid w:val="00445853"/>
    <w:rsid w:val="00447E87"/>
    <w:rsid w:val="00453782"/>
    <w:rsid w:val="00453C39"/>
    <w:rsid w:val="00455E3E"/>
    <w:rsid w:val="0045777E"/>
    <w:rsid w:val="00460440"/>
    <w:rsid w:val="00464133"/>
    <w:rsid w:val="004711AF"/>
    <w:rsid w:val="00471C3D"/>
    <w:rsid w:val="00473F46"/>
    <w:rsid w:val="00475489"/>
    <w:rsid w:val="004805DF"/>
    <w:rsid w:val="004830D8"/>
    <w:rsid w:val="004833D5"/>
    <w:rsid w:val="00485D70"/>
    <w:rsid w:val="00486A33"/>
    <w:rsid w:val="00487D58"/>
    <w:rsid w:val="00490006"/>
    <w:rsid w:val="0049047E"/>
    <w:rsid w:val="00490935"/>
    <w:rsid w:val="004933A7"/>
    <w:rsid w:val="004958D0"/>
    <w:rsid w:val="004960EE"/>
    <w:rsid w:val="004969ED"/>
    <w:rsid w:val="00497F14"/>
    <w:rsid w:val="004A3AB4"/>
    <w:rsid w:val="004A4BEC"/>
    <w:rsid w:val="004A5AC1"/>
    <w:rsid w:val="004B0FA3"/>
    <w:rsid w:val="004B289B"/>
    <w:rsid w:val="004B45A4"/>
    <w:rsid w:val="004B7237"/>
    <w:rsid w:val="004C006B"/>
    <w:rsid w:val="004C03BD"/>
    <w:rsid w:val="004C1E90"/>
    <w:rsid w:val="004C324D"/>
    <w:rsid w:val="004C7247"/>
    <w:rsid w:val="004D077E"/>
    <w:rsid w:val="004D295C"/>
    <w:rsid w:val="004D4F34"/>
    <w:rsid w:val="004D5FCC"/>
    <w:rsid w:val="004D616E"/>
    <w:rsid w:val="004E2201"/>
    <w:rsid w:val="004E4CB6"/>
    <w:rsid w:val="004E74BD"/>
    <w:rsid w:val="004F509C"/>
    <w:rsid w:val="004F6FD9"/>
    <w:rsid w:val="004F7EBF"/>
    <w:rsid w:val="0050145E"/>
    <w:rsid w:val="00503B25"/>
    <w:rsid w:val="00506014"/>
    <w:rsid w:val="0050780D"/>
    <w:rsid w:val="00511527"/>
    <w:rsid w:val="0051277C"/>
    <w:rsid w:val="00514670"/>
    <w:rsid w:val="00516996"/>
    <w:rsid w:val="0052255B"/>
    <w:rsid w:val="00523E54"/>
    <w:rsid w:val="00525350"/>
    <w:rsid w:val="00525CBE"/>
    <w:rsid w:val="005275CB"/>
    <w:rsid w:val="00531AEE"/>
    <w:rsid w:val="00531FF7"/>
    <w:rsid w:val="00533A5A"/>
    <w:rsid w:val="00540945"/>
    <w:rsid w:val="00541F87"/>
    <w:rsid w:val="00543BCA"/>
    <w:rsid w:val="00544367"/>
    <w:rsid w:val="0054453D"/>
    <w:rsid w:val="00545213"/>
    <w:rsid w:val="0055000A"/>
    <w:rsid w:val="005505DB"/>
    <w:rsid w:val="00553DAF"/>
    <w:rsid w:val="00553E94"/>
    <w:rsid w:val="00557C57"/>
    <w:rsid w:val="00560EBE"/>
    <w:rsid w:val="00562EAA"/>
    <w:rsid w:val="005651FD"/>
    <w:rsid w:val="00570232"/>
    <w:rsid w:val="00570265"/>
    <w:rsid w:val="005729CA"/>
    <w:rsid w:val="0057321B"/>
    <w:rsid w:val="005810E8"/>
    <w:rsid w:val="00582A0F"/>
    <w:rsid w:val="00584FAE"/>
    <w:rsid w:val="00585E3F"/>
    <w:rsid w:val="00586D8C"/>
    <w:rsid w:val="005900B8"/>
    <w:rsid w:val="005926CD"/>
    <w:rsid w:val="00592829"/>
    <w:rsid w:val="0059653F"/>
    <w:rsid w:val="00596C0C"/>
    <w:rsid w:val="00597BF4"/>
    <w:rsid w:val="005A02B8"/>
    <w:rsid w:val="005A4711"/>
    <w:rsid w:val="005A6150"/>
    <w:rsid w:val="005A634D"/>
    <w:rsid w:val="005A64DC"/>
    <w:rsid w:val="005A7337"/>
    <w:rsid w:val="005A75F9"/>
    <w:rsid w:val="005B0504"/>
    <w:rsid w:val="005B0C0E"/>
    <w:rsid w:val="005B25F0"/>
    <w:rsid w:val="005B3636"/>
    <w:rsid w:val="005B46AB"/>
    <w:rsid w:val="005B67C1"/>
    <w:rsid w:val="005C0E16"/>
    <w:rsid w:val="005C0FCA"/>
    <w:rsid w:val="005C11F0"/>
    <w:rsid w:val="005C1228"/>
    <w:rsid w:val="005C154F"/>
    <w:rsid w:val="005C6D30"/>
    <w:rsid w:val="005D0A19"/>
    <w:rsid w:val="005D4D4A"/>
    <w:rsid w:val="005D7121"/>
    <w:rsid w:val="005E2C44"/>
    <w:rsid w:val="005E30E0"/>
    <w:rsid w:val="005E5C23"/>
    <w:rsid w:val="005F02B5"/>
    <w:rsid w:val="005F0D9C"/>
    <w:rsid w:val="005F6F85"/>
    <w:rsid w:val="005F7020"/>
    <w:rsid w:val="005F71A9"/>
    <w:rsid w:val="00601112"/>
    <w:rsid w:val="0060287A"/>
    <w:rsid w:val="00603D01"/>
    <w:rsid w:val="00604267"/>
    <w:rsid w:val="00606094"/>
    <w:rsid w:val="0061048B"/>
    <w:rsid w:val="0061080C"/>
    <w:rsid w:val="0061230B"/>
    <w:rsid w:val="006135E6"/>
    <w:rsid w:val="00613E59"/>
    <w:rsid w:val="00613E62"/>
    <w:rsid w:val="00614484"/>
    <w:rsid w:val="00616A45"/>
    <w:rsid w:val="00617BCA"/>
    <w:rsid w:val="00617D7B"/>
    <w:rsid w:val="00622AAB"/>
    <w:rsid w:val="006234C3"/>
    <w:rsid w:val="00626316"/>
    <w:rsid w:val="00627AA1"/>
    <w:rsid w:val="00627B3F"/>
    <w:rsid w:val="006317D8"/>
    <w:rsid w:val="006346AA"/>
    <w:rsid w:val="0063479A"/>
    <w:rsid w:val="00634CB7"/>
    <w:rsid w:val="00634E0F"/>
    <w:rsid w:val="0063572E"/>
    <w:rsid w:val="00636614"/>
    <w:rsid w:val="00637195"/>
    <w:rsid w:val="00643317"/>
    <w:rsid w:val="00643904"/>
    <w:rsid w:val="00643F12"/>
    <w:rsid w:val="00646929"/>
    <w:rsid w:val="006518A9"/>
    <w:rsid w:val="00653242"/>
    <w:rsid w:val="006548F0"/>
    <w:rsid w:val="00654B15"/>
    <w:rsid w:val="00654E05"/>
    <w:rsid w:val="00661116"/>
    <w:rsid w:val="006616A9"/>
    <w:rsid w:val="00662550"/>
    <w:rsid w:val="0066549A"/>
    <w:rsid w:val="006719BD"/>
    <w:rsid w:val="00673865"/>
    <w:rsid w:val="00673C3E"/>
    <w:rsid w:val="00675E3C"/>
    <w:rsid w:val="00682792"/>
    <w:rsid w:val="00685DAC"/>
    <w:rsid w:val="006876B6"/>
    <w:rsid w:val="006909F0"/>
    <w:rsid w:val="006941BB"/>
    <w:rsid w:val="00697190"/>
    <w:rsid w:val="00697B5A"/>
    <w:rsid w:val="006A0D5C"/>
    <w:rsid w:val="006A2574"/>
    <w:rsid w:val="006A5143"/>
    <w:rsid w:val="006B3724"/>
    <w:rsid w:val="006B3FDC"/>
    <w:rsid w:val="006B47F0"/>
    <w:rsid w:val="006B49C7"/>
    <w:rsid w:val="006B5418"/>
    <w:rsid w:val="006C13E8"/>
    <w:rsid w:val="006C70E4"/>
    <w:rsid w:val="006C7EA1"/>
    <w:rsid w:val="006D008C"/>
    <w:rsid w:val="006D4CB3"/>
    <w:rsid w:val="006D62E7"/>
    <w:rsid w:val="006E11D0"/>
    <w:rsid w:val="006E21FB"/>
    <w:rsid w:val="006E292A"/>
    <w:rsid w:val="006E371D"/>
    <w:rsid w:val="006E427C"/>
    <w:rsid w:val="006E4E9C"/>
    <w:rsid w:val="006E5CFE"/>
    <w:rsid w:val="006F015B"/>
    <w:rsid w:val="006F7E9D"/>
    <w:rsid w:val="00700E1D"/>
    <w:rsid w:val="007030FD"/>
    <w:rsid w:val="0070717C"/>
    <w:rsid w:val="00707C62"/>
    <w:rsid w:val="00707E49"/>
    <w:rsid w:val="00710497"/>
    <w:rsid w:val="00710976"/>
    <w:rsid w:val="00711814"/>
    <w:rsid w:val="00712563"/>
    <w:rsid w:val="00713225"/>
    <w:rsid w:val="00714B2E"/>
    <w:rsid w:val="00715B84"/>
    <w:rsid w:val="007162CE"/>
    <w:rsid w:val="00722F4F"/>
    <w:rsid w:val="00724BFB"/>
    <w:rsid w:val="00724C86"/>
    <w:rsid w:val="00724FA5"/>
    <w:rsid w:val="00725EBE"/>
    <w:rsid w:val="00727175"/>
    <w:rsid w:val="00727AC1"/>
    <w:rsid w:val="00732C49"/>
    <w:rsid w:val="00733D5A"/>
    <w:rsid w:val="00734463"/>
    <w:rsid w:val="00740B16"/>
    <w:rsid w:val="0074184E"/>
    <w:rsid w:val="00741983"/>
    <w:rsid w:val="007439B9"/>
    <w:rsid w:val="0074518B"/>
    <w:rsid w:val="0074715C"/>
    <w:rsid w:val="00750463"/>
    <w:rsid w:val="00751C6F"/>
    <w:rsid w:val="007526DB"/>
    <w:rsid w:val="00755458"/>
    <w:rsid w:val="0075564D"/>
    <w:rsid w:val="007557CB"/>
    <w:rsid w:val="00755E51"/>
    <w:rsid w:val="0076026E"/>
    <w:rsid w:val="00762524"/>
    <w:rsid w:val="00763B43"/>
    <w:rsid w:val="0076794D"/>
    <w:rsid w:val="00772D41"/>
    <w:rsid w:val="007760E6"/>
    <w:rsid w:val="007832EA"/>
    <w:rsid w:val="00791BDB"/>
    <w:rsid w:val="007938F2"/>
    <w:rsid w:val="00797259"/>
    <w:rsid w:val="007A0523"/>
    <w:rsid w:val="007A3338"/>
    <w:rsid w:val="007A4D39"/>
    <w:rsid w:val="007A5202"/>
    <w:rsid w:val="007A6882"/>
    <w:rsid w:val="007B4183"/>
    <w:rsid w:val="007B512A"/>
    <w:rsid w:val="007B54EB"/>
    <w:rsid w:val="007B6F26"/>
    <w:rsid w:val="007C0512"/>
    <w:rsid w:val="007C2097"/>
    <w:rsid w:val="007C2F14"/>
    <w:rsid w:val="007C3437"/>
    <w:rsid w:val="007C62DC"/>
    <w:rsid w:val="007C6D17"/>
    <w:rsid w:val="007C7597"/>
    <w:rsid w:val="007D2238"/>
    <w:rsid w:val="007D2AD9"/>
    <w:rsid w:val="007D3323"/>
    <w:rsid w:val="007D47B2"/>
    <w:rsid w:val="007D48DC"/>
    <w:rsid w:val="007D74BB"/>
    <w:rsid w:val="007E0988"/>
    <w:rsid w:val="007E127D"/>
    <w:rsid w:val="007E2EA0"/>
    <w:rsid w:val="007E48DB"/>
    <w:rsid w:val="007E6510"/>
    <w:rsid w:val="007F0625"/>
    <w:rsid w:val="007F06A4"/>
    <w:rsid w:val="007F458D"/>
    <w:rsid w:val="007F48EA"/>
    <w:rsid w:val="007F5772"/>
    <w:rsid w:val="007F5B07"/>
    <w:rsid w:val="007F7F43"/>
    <w:rsid w:val="008026E7"/>
    <w:rsid w:val="008049D4"/>
    <w:rsid w:val="008051B8"/>
    <w:rsid w:val="00805444"/>
    <w:rsid w:val="008120C2"/>
    <w:rsid w:val="00814E9B"/>
    <w:rsid w:val="00814EEC"/>
    <w:rsid w:val="0082053D"/>
    <w:rsid w:val="00823570"/>
    <w:rsid w:val="00823762"/>
    <w:rsid w:val="008270A6"/>
    <w:rsid w:val="008275AA"/>
    <w:rsid w:val="008302F3"/>
    <w:rsid w:val="00833967"/>
    <w:rsid w:val="00835791"/>
    <w:rsid w:val="00837B2F"/>
    <w:rsid w:val="00841D08"/>
    <w:rsid w:val="00844A85"/>
    <w:rsid w:val="00846907"/>
    <w:rsid w:val="00846BF4"/>
    <w:rsid w:val="00846DCF"/>
    <w:rsid w:val="00847460"/>
    <w:rsid w:val="00852011"/>
    <w:rsid w:val="008523B9"/>
    <w:rsid w:val="00854A5C"/>
    <w:rsid w:val="00856A30"/>
    <w:rsid w:val="00860AA8"/>
    <w:rsid w:val="00863D97"/>
    <w:rsid w:val="00864D2A"/>
    <w:rsid w:val="008672D3"/>
    <w:rsid w:val="008706ED"/>
    <w:rsid w:val="00870EE7"/>
    <w:rsid w:val="00872618"/>
    <w:rsid w:val="00873811"/>
    <w:rsid w:val="00873E3A"/>
    <w:rsid w:val="00875CCA"/>
    <w:rsid w:val="00875E1B"/>
    <w:rsid w:val="008815FC"/>
    <w:rsid w:val="00883B6F"/>
    <w:rsid w:val="0088434A"/>
    <w:rsid w:val="00884860"/>
    <w:rsid w:val="00884956"/>
    <w:rsid w:val="00886B59"/>
    <w:rsid w:val="00887849"/>
    <w:rsid w:val="008902BC"/>
    <w:rsid w:val="00890686"/>
    <w:rsid w:val="008A0451"/>
    <w:rsid w:val="008A1AE2"/>
    <w:rsid w:val="008A1D58"/>
    <w:rsid w:val="008A272E"/>
    <w:rsid w:val="008A3B86"/>
    <w:rsid w:val="008A3CA9"/>
    <w:rsid w:val="008A46F3"/>
    <w:rsid w:val="008A5E86"/>
    <w:rsid w:val="008A5F08"/>
    <w:rsid w:val="008A632A"/>
    <w:rsid w:val="008A73D0"/>
    <w:rsid w:val="008A7B4E"/>
    <w:rsid w:val="008B0E42"/>
    <w:rsid w:val="008B36BC"/>
    <w:rsid w:val="008B387D"/>
    <w:rsid w:val="008B519A"/>
    <w:rsid w:val="008B66AC"/>
    <w:rsid w:val="008B6EC5"/>
    <w:rsid w:val="008B708F"/>
    <w:rsid w:val="008B72B0"/>
    <w:rsid w:val="008C11CC"/>
    <w:rsid w:val="008C3376"/>
    <w:rsid w:val="008C55B9"/>
    <w:rsid w:val="008C5ACB"/>
    <w:rsid w:val="008C60F7"/>
    <w:rsid w:val="008C7115"/>
    <w:rsid w:val="008D2867"/>
    <w:rsid w:val="008D357F"/>
    <w:rsid w:val="008D470C"/>
    <w:rsid w:val="008D7C40"/>
    <w:rsid w:val="008E1CD6"/>
    <w:rsid w:val="008E4502"/>
    <w:rsid w:val="008E4659"/>
    <w:rsid w:val="008E4A36"/>
    <w:rsid w:val="008E4ACE"/>
    <w:rsid w:val="008E6478"/>
    <w:rsid w:val="008E6EE0"/>
    <w:rsid w:val="008E746A"/>
    <w:rsid w:val="008E7FB6"/>
    <w:rsid w:val="008F0CF7"/>
    <w:rsid w:val="008F0D83"/>
    <w:rsid w:val="008F21D4"/>
    <w:rsid w:val="008F24A3"/>
    <w:rsid w:val="008F686C"/>
    <w:rsid w:val="00906BBB"/>
    <w:rsid w:val="00907B10"/>
    <w:rsid w:val="009105D0"/>
    <w:rsid w:val="00915A10"/>
    <w:rsid w:val="00917C15"/>
    <w:rsid w:val="00920903"/>
    <w:rsid w:val="0092465C"/>
    <w:rsid w:val="00924E85"/>
    <w:rsid w:val="009302BC"/>
    <w:rsid w:val="0093250C"/>
    <w:rsid w:val="009344E0"/>
    <w:rsid w:val="0093578B"/>
    <w:rsid w:val="00935B5F"/>
    <w:rsid w:val="0093785D"/>
    <w:rsid w:val="00937D64"/>
    <w:rsid w:val="00942177"/>
    <w:rsid w:val="00943DC1"/>
    <w:rsid w:val="009449FD"/>
    <w:rsid w:val="00944F9A"/>
    <w:rsid w:val="00945CB4"/>
    <w:rsid w:val="00946699"/>
    <w:rsid w:val="009466C3"/>
    <w:rsid w:val="00946DDD"/>
    <w:rsid w:val="00952A17"/>
    <w:rsid w:val="00952DA8"/>
    <w:rsid w:val="0095562A"/>
    <w:rsid w:val="00955A3E"/>
    <w:rsid w:val="00960821"/>
    <w:rsid w:val="00961F34"/>
    <w:rsid w:val="009629FD"/>
    <w:rsid w:val="00962BFE"/>
    <w:rsid w:val="00963D50"/>
    <w:rsid w:val="00967614"/>
    <w:rsid w:val="0097069D"/>
    <w:rsid w:val="00973B8C"/>
    <w:rsid w:val="009763A2"/>
    <w:rsid w:val="00977472"/>
    <w:rsid w:val="00981230"/>
    <w:rsid w:val="00985BA1"/>
    <w:rsid w:val="00986CC1"/>
    <w:rsid w:val="00986D55"/>
    <w:rsid w:val="009918E1"/>
    <w:rsid w:val="009930B6"/>
    <w:rsid w:val="00993665"/>
    <w:rsid w:val="009A09A7"/>
    <w:rsid w:val="009A210F"/>
    <w:rsid w:val="009A7732"/>
    <w:rsid w:val="009B17E7"/>
    <w:rsid w:val="009B1C91"/>
    <w:rsid w:val="009B3291"/>
    <w:rsid w:val="009B64B3"/>
    <w:rsid w:val="009C452A"/>
    <w:rsid w:val="009C61B9"/>
    <w:rsid w:val="009C64A1"/>
    <w:rsid w:val="009C7CFA"/>
    <w:rsid w:val="009D237B"/>
    <w:rsid w:val="009D6CDD"/>
    <w:rsid w:val="009E0BFA"/>
    <w:rsid w:val="009E2088"/>
    <w:rsid w:val="009E3297"/>
    <w:rsid w:val="009E617D"/>
    <w:rsid w:val="009E68BB"/>
    <w:rsid w:val="009E6F93"/>
    <w:rsid w:val="009E7E8F"/>
    <w:rsid w:val="009F11F4"/>
    <w:rsid w:val="009F6F07"/>
    <w:rsid w:val="009F759B"/>
    <w:rsid w:val="009F7C5D"/>
    <w:rsid w:val="00A03A20"/>
    <w:rsid w:val="00A04DA9"/>
    <w:rsid w:val="00A055C2"/>
    <w:rsid w:val="00A07584"/>
    <w:rsid w:val="00A102F7"/>
    <w:rsid w:val="00A122CA"/>
    <w:rsid w:val="00A1232E"/>
    <w:rsid w:val="00A12C8D"/>
    <w:rsid w:val="00A140DD"/>
    <w:rsid w:val="00A14579"/>
    <w:rsid w:val="00A1773F"/>
    <w:rsid w:val="00A2018C"/>
    <w:rsid w:val="00A2168A"/>
    <w:rsid w:val="00A23615"/>
    <w:rsid w:val="00A25164"/>
    <w:rsid w:val="00A2600A"/>
    <w:rsid w:val="00A2613B"/>
    <w:rsid w:val="00A30C8F"/>
    <w:rsid w:val="00A31CE1"/>
    <w:rsid w:val="00A32441"/>
    <w:rsid w:val="00A32ABA"/>
    <w:rsid w:val="00A32EDE"/>
    <w:rsid w:val="00A348FA"/>
    <w:rsid w:val="00A35F80"/>
    <w:rsid w:val="00A3669C"/>
    <w:rsid w:val="00A43045"/>
    <w:rsid w:val="00A4367F"/>
    <w:rsid w:val="00A44971"/>
    <w:rsid w:val="00A44982"/>
    <w:rsid w:val="00A46E59"/>
    <w:rsid w:val="00A47E70"/>
    <w:rsid w:val="00A5072A"/>
    <w:rsid w:val="00A52EF3"/>
    <w:rsid w:val="00A54D0D"/>
    <w:rsid w:val="00A57AFD"/>
    <w:rsid w:val="00A57EFF"/>
    <w:rsid w:val="00A6374C"/>
    <w:rsid w:val="00A6464E"/>
    <w:rsid w:val="00A65310"/>
    <w:rsid w:val="00A659A0"/>
    <w:rsid w:val="00A65A90"/>
    <w:rsid w:val="00A66175"/>
    <w:rsid w:val="00A72B50"/>
    <w:rsid w:val="00A72DCE"/>
    <w:rsid w:val="00A73928"/>
    <w:rsid w:val="00A752C5"/>
    <w:rsid w:val="00A75934"/>
    <w:rsid w:val="00A818A0"/>
    <w:rsid w:val="00A829C3"/>
    <w:rsid w:val="00A83ECE"/>
    <w:rsid w:val="00A84816"/>
    <w:rsid w:val="00A87D96"/>
    <w:rsid w:val="00A904B6"/>
    <w:rsid w:val="00A9104D"/>
    <w:rsid w:val="00A911C3"/>
    <w:rsid w:val="00A915F2"/>
    <w:rsid w:val="00A93C59"/>
    <w:rsid w:val="00A94615"/>
    <w:rsid w:val="00AA01FC"/>
    <w:rsid w:val="00AA2AF8"/>
    <w:rsid w:val="00AA324A"/>
    <w:rsid w:val="00AB64CA"/>
    <w:rsid w:val="00AC230F"/>
    <w:rsid w:val="00AC3C4E"/>
    <w:rsid w:val="00AC588E"/>
    <w:rsid w:val="00AD081B"/>
    <w:rsid w:val="00AD2C6B"/>
    <w:rsid w:val="00AD7C25"/>
    <w:rsid w:val="00AE4D95"/>
    <w:rsid w:val="00AE7236"/>
    <w:rsid w:val="00AE7650"/>
    <w:rsid w:val="00AF16FA"/>
    <w:rsid w:val="00AF3AC7"/>
    <w:rsid w:val="00AF5568"/>
    <w:rsid w:val="00AF59AF"/>
    <w:rsid w:val="00AF6B24"/>
    <w:rsid w:val="00B03597"/>
    <w:rsid w:val="00B046BB"/>
    <w:rsid w:val="00B076C6"/>
    <w:rsid w:val="00B12718"/>
    <w:rsid w:val="00B127D6"/>
    <w:rsid w:val="00B12837"/>
    <w:rsid w:val="00B144DD"/>
    <w:rsid w:val="00B176B8"/>
    <w:rsid w:val="00B211E5"/>
    <w:rsid w:val="00B22612"/>
    <w:rsid w:val="00B22BC2"/>
    <w:rsid w:val="00B240B6"/>
    <w:rsid w:val="00B258BB"/>
    <w:rsid w:val="00B30536"/>
    <w:rsid w:val="00B306FA"/>
    <w:rsid w:val="00B32C75"/>
    <w:rsid w:val="00B34539"/>
    <w:rsid w:val="00B357DE"/>
    <w:rsid w:val="00B35969"/>
    <w:rsid w:val="00B37B51"/>
    <w:rsid w:val="00B40ED7"/>
    <w:rsid w:val="00B43444"/>
    <w:rsid w:val="00B47938"/>
    <w:rsid w:val="00B519EA"/>
    <w:rsid w:val="00B5208F"/>
    <w:rsid w:val="00B534D7"/>
    <w:rsid w:val="00B53D3B"/>
    <w:rsid w:val="00B5480A"/>
    <w:rsid w:val="00B559B1"/>
    <w:rsid w:val="00B57359"/>
    <w:rsid w:val="00B66361"/>
    <w:rsid w:val="00B66C8E"/>
    <w:rsid w:val="00B66D06"/>
    <w:rsid w:val="00B70D58"/>
    <w:rsid w:val="00B71D62"/>
    <w:rsid w:val="00B72AC8"/>
    <w:rsid w:val="00B7559E"/>
    <w:rsid w:val="00B77809"/>
    <w:rsid w:val="00B80DFE"/>
    <w:rsid w:val="00B86074"/>
    <w:rsid w:val="00B90D10"/>
    <w:rsid w:val="00B91267"/>
    <w:rsid w:val="00B917AC"/>
    <w:rsid w:val="00B9268B"/>
    <w:rsid w:val="00B92835"/>
    <w:rsid w:val="00B92F0C"/>
    <w:rsid w:val="00B9439B"/>
    <w:rsid w:val="00BA02A4"/>
    <w:rsid w:val="00BA1B3E"/>
    <w:rsid w:val="00BA2CED"/>
    <w:rsid w:val="00BA3ACC"/>
    <w:rsid w:val="00BA5AFE"/>
    <w:rsid w:val="00BA7405"/>
    <w:rsid w:val="00BB17F9"/>
    <w:rsid w:val="00BB1F42"/>
    <w:rsid w:val="00BB28F4"/>
    <w:rsid w:val="00BB5DFC"/>
    <w:rsid w:val="00BB7BEF"/>
    <w:rsid w:val="00BC0575"/>
    <w:rsid w:val="00BC09B2"/>
    <w:rsid w:val="00BC0A75"/>
    <w:rsid w:val="00BC14F7"/>
    <w:rsid w:val="00BC15B1"/>
    <w:rsid w:val="00BC36C3"/>
    <w:rsid w:val="00BC3E65"/>
    <w:rsid w:val="00BC49FC"/>
    <w:rsid w:val="00BC4BFF"/>
    <w:rsid w:val="00BC6F32"/>
    <w:rsid w:val="00BC7C3B"/>
    <w:rsid w:val="00BD00B1"/>
    <w:rsid w:val="00BD0266"/>
    <w:rsid w:val="00BD279D"/>
    <w:rsid w:val="00BD299B"/>
    <w:rsid w:val="00BD37BD"/>
    <w:rsid w:val="00BD37BF"/>
    <w:rsid w:val="00BD3B6F"/>
    <w:rsid w:val="00BD513D"/>
    <w:rsid w:val="00BD5438"/>
    <w:rsid w:val="00BE2503"/>
    <w:rsid w:val="00BE4AE1"/>
    <w:rsid w:val="00BE4DF7"/>
    <w:rsid w:val="00BE50C5"/>
    <w:rsid w:val="00BE7505"/>
    <w:rsid w:val="00BF3228"/>
    <w:rsid w:val="00BF458A"/>
    <w:rsid w:val="00BF57DD"/>
    <w:rsid w:val="00BF78BC"/>
    <w:rsid w:val="00C01B8A"/>
    <w:rsid w:val="00C02015"/>
    <w:rsid w:val="00C025AA"/>
    <w:rsid w:val="00C0610D"/>
    <w:rsid w:val="00C10039"/>
    <w:rsid w:val="00C1270D"/>
    <w:rsid w:val="00C13FA3"/>
    <w:rsid w:val="00C14284"/>
    <w:rsid w:val="00C166CB"/>
    <w:rsid w:val="00C1714B"/>
    <w:rsid w:val="00C21836"/>
    <w:rsid w:val="00C22A3E"/>
    <w:rsid w:val="00C26758"/>
    <w:rsid w:val="00C30EE0"/>
    <w:rsid w:val="00C31593"/>
    <w:rsid w:val="00C32C7A"/>
    <w:rsid w:val="00C32C93"/>
    <w:rsid w:val="00C37922"/>
    <w:rsid w:val="00C415C3"/>
    <w:rsid w:val="00C4194E"/>
    <w:rsid w:val="00C45631"/>
    <w:rsid w:val="00C47019"/>
    <w:rsid w:val="00C477A6"/>
    <w:rsid w:val="00C47D0A"/>
    <w:rsid w:val="00C51744"/>
    <w:rsid w:val="00C518C7"/>
    <w:rsid w:val="00C52B65"/>
    <w:rsid w:val="00C56E8F"/>
    <w:rsid w:val="00C60472"/>
    <w:rsid w:val="00C609B9"/>
    <w:rsid w:val="00C62006"/>
    <w:rsid w:val="00C6487E"/>
    <w:rsid w:val="00C66015"/>
    <w:rsid w:val="00C713E0"/>
    <w:rsid w:val="00C75FE8"/>
    <w:rsid w:val="00C76D71"/>
    <w:rsid w:val="00C83E4E"/>
    <w:rsid w:val="00C84595"/>
    <w:rsid w:val="00C84724"/>
    <w:rsid w:val="00C84B46"/>
    <w:rsid w:val="00C85AD4"/>
    <w:rsid w:val="00C874E6"/>
    <w:rsid w:val="00C9278A"/>
    <w:rsid w:val="00C94CBD"/>
    <w:rsid w:val="00C95985"/>
    <w:rsid w:val="00C968F8"/>
    <w:rsid w:val="00C96EAE"/>
    <w:rsid w:val="00C9780B"/>
    <w:rsid w:val="00CA017A"/>
    <w:rsid w:val="00CA2EA4"/>
    <w:rsid w:val="00CA309C"/>
    <w:rsid w:val="00CA7D10"/>
    <w:rsid w:val="00CA7F64"/>
    <w:rsid w:val="00CB1493"/>
    <w:rsid w:val="00CB3E45"/>
    <w:rsid w:val="00CB6ABA"/>
    <w:rsid w:val="00CC1082"/>
    <w:rsid w:val="00CC10AB"/>
    <w:rsid w:val="00CC18B3"/>
    <w:rsid w:val="00CC1E98"/>
    <w:rsid w:val="00CC3010"/>
    <w:rsid w:val="00CC30BB"/>
    <w:rsid w:val="00CC37E1"/>
    <w:rsid w:val="00CC5026"/>
    <w:rsid w:val="00CD2478"/>
    <w:rsid w:val="00CD36A1"/>
    <w:rsid w:val="00CD4C50"/>
    <w:rsid w:val="00CD541D"/>
    <w:rsid w:val="00CE22D1"/>
    <w:rsid w:val="00CE4346"/>
    <w:rsid w:val="00CE4AB3"/>
    <w:rsid w:val="00CE502D"/>
    <w:rsid w:val="00CE59DB"/>
    <w:rsid w:val="00CF0EE8"/>
    <w:rsid w:val="00CF0F2E"/>
    <w:rsid w:val="00CF39F5"/>
    <w:rsid w:val="00D07FEC"/>
    <w:rsid w:val="00D10929"/>
    <w:rsid w:val="00D10A60"/>
    <w:rsid w:val="00D11584"/>
    <w:rsid w:val="00D1197C"/>
    <w:rsid w:val="00D1223B"/>
    <w:rsid w:val="00D12FF1"/>
    <w:rsid w:val="00D13535"/>
    <w:rsid w:val="00D15756"/>
    <w:rsid w:val="00D21996"/>
    <w:rsid w:val="00D26E44"/>
    <w:rsid w:val="00D274DB"/>
    <w:rsid w:val="00D457A6"/>
    <w:rsid w:val="00D46E83"/>
    <w:rsid w:val="00D476F6"/>
    <w:rsid w:val="00D50D84"/>
    <w:rsid w:val="00D512C0"/>
    <w:rsid w:val="00D51C49"/>
    <w:rsid w:val="00D523DB"/>
    <w:rsid w:val="00D53BE5"/>
    <w:rsid w:val="00D54E5C"/>
    <w:rsid w:val="00D54F11"/>
    <w:rsid w:val="00D54FBC"/>
    <w:rsid w:val="00D57398"/>
    <w:rsid w:val="00D62951"/>
    <w:rsid w:val="00D641A9"/>
    <w:rsid w:val="00D6494F"/>
    <w:rsid w:val="00D64CA3"/>
    <w:rsid w:val="00D6671A"/>
    <w:rsid w:val="00D701FA"/>
    <w:rsid w:val="00D749AD"/>
    <w:rsid w:val="00D75929"/>
    <w:rsid w:val="00D766C9"/>
    <w:rsid w:val="00D80B64"/>
    <w:rsid w:val="00D81CD1"/>
    <w:rsid w:val="00D8294D"/>
    <w:rsid w:val="00D83208"/>
    <w:rsid w:val="00D833C3"/>
    <w:rsid w:val="00D86C21"/>
    <w:rsid w:val="00D908E8"/>
    <w:rsid w:val="00DA2DF1"/>
    <w:rsid w:val="00DA6552"/>
    <w:rsid w:val="00DA6F1B"/>
    <w:rsid w:val="00DA796E"/>
    <w:rsid w:val="00DB3550"/>
    <w:rsid w:val="00DB3F36"/>
    <w:rsid w:val="00DB72BB"/>
    <w:rsid w:val="00DB7343"/>
    <w:rsid w:val="00DC0061"/>
    <w:rsid w:val="00DC1253"/>
    <w:rsid w:val="00DC2EEA"/>
    <w:rsid w:val="00DC721A"/>
    <w:rsid w:val="00DC77AA"/>
    <w:rsid w:val="00DC7D91"/>
    <w:rsid w:val="00DD23B7"/>
    <w:rsid w:val="00DE06DD"/>
    <w:rsid w:val="00DE2AE6"/>
    <w:rsid w:val="00DF0163"/>
    <w:rsid w:val="00DF5903"/>
    <w:rsid w:val="00DF7397"/>
    <w:rsid w:val="00E015DE"/>
    <w:rsid w:val="00E02AD1"/>
    <w:rsid w:val="00E04F5D"/>
    <w:rsid w:val="00E070AD"/>
    <w:rsid w:val="00E1027B"/>
    <w:rsid w:val="00E105A8"/>
    <w:rsid w:val="00E159F8"/>
    <w:rsid w:val="00E23497"/>
    <w:rsid w:val="00E23A56"/>
    <w:rsid w:val="00E23AE5"/>
    <w:rsid w:val="00E23E52"/>
    <w:rsid w:val="00E24619"/>
    <w:rsid w:val="00E26602"/>
    <w:rsid w:val="00E3193C"/>
    <w:rsid w:val="00E33645"/>
    <w:rsid w:val="00E34A78"/>
    <w:rsid w:val="00E40816"/>
    <w:rsid w:val="00E41ECD"/>
    <w:rsid w:val="00E4306D"/>
    <w:rsid w:val="00E435CC"/>
    <w:rsid w:val="00E50CDC"/>
    <w:rsid w:val="00E512F4"/>
    <w:rsid w:val="00E51DCF"/>
    <w:rsid w:val="00E52A2B"/>
    <w:rsid w:val="00E604FC"/>
    <w:rsid w:val="00E6116E"/>
    <w:rsid w:val="00E6342C"/>
    <w:rsid w:val="00E63D1B"/>
    <w:rsid w:val="00E63D31"/>
    <w:rsid w:val="00E65E8A"/>
    <w:rsid w:val="00E67840"/>
    <w:rsid w:val="00E70557"/>
    <w:rsid w:val="00E706B7"/>
    <w:rsid w:val="00E719B2"/>
    <w:rsid w:val="00E71CD0"/>
    <w:rsid w:val="00E737DB"/>
    <w:rsid w:val="00E74803"/>
    <w:rsid w:val="00E777B8"/>
    <w:rsid w:val="00E833BD"/>
    <w:rsid w:val="00E83DC2"/>
    <w:rsid w:val="00E86985"/>
    <w:rsid w:val="00E87083"/>
    <w:rsid w:val="00E909F1"/>
    <w:rsid w:val="00E90A16"/>
    <w:rsid w:val="00E91CDC"/>
    <w:rsid w:val="00E924C6"/>
    <w:rsid w:val="00E9497F"/>
    <w:rsid w:val="00E962A2"/>
    <w:rsid w:val="00E97508"/>
    <w:rsid w:val="00EA02C2"/>
    <w:rsid w:val="00EA15FE"/>
    <w:rsid w:val="00EA1A1F"/>
    <w:rsid w:val="00EA3109"/>
    <w:rsid w:val="00EA3298"/>
    <w:rsid w:val="00EA3731"/>
    <w:rsid w:val="00EA76BB"/>
    <w:rsid w:val="00EB1063"/>
    <w:rsid w:val="00EB15FF"/>
    <w:rsid w:val="00EB3FE7"/>
    <w:rsid w:val="00EB44C2"/>
    <w:rsid w:val="00EB56E2"/>
    <w:rsid w:val="00EC11EB"/>
    <w:rsid w:val="00EC1C1F"/>
    <w:rsid w:val="00EC1F00"/>
    <w:rsid w:val="00EC3E65"/>
    <w:rsid w:val="00EC3FF5"/>
    <w:rsid w:val="00EC40BC"/>
    <w:rsid w:val="00EC5431"/>
    <w:rsid w:val="00ED1429"/>
    <w:rsid w:val="00ED1811"/>
    <w:rsid w:val="00ED34B7"/>
    <w:rsid w:val="00ED3D47"/>
    <w:rsid w:val="00EE0D7B"/>
    <w:rsid w:val="00EE490F"/>
    <w:rsid w:val="00EE67AA"/>
    <w:rsid w:val="00EE6A83"/>
    <w:rsid w:val="00EE7D7C"/>
    <w:rsid w:val="00EE7FCF"/>
    <w:rsid w:val="00EF2E4F"/>
    <w:rsid w:val="00EF3A50"/>
    <w:rsid w:val="00EF44FB"/>
    <w:rsid w:val="00EF6497"/>
    <w:rsid w:val="00F00CAA"/>
    <w:rsid w:val="00F01AE8"/>
    <w:rsid w:val="00F022B3"/>
    <w:rsid w:val="00F02D0D"/>
    <w:rsid w:val="00F02E5B"/>
    <w:rsid w:val="00F04BD3"/>
    <w:rsid w:val="00F0667A"/>
    <w:rsid w:val="00F10EB1"/>
    <w:rsid w:val="00F1278B"/>
    <w:rsid w:val="00F1414C"/>
    <w:rsid w:val="00F159B6"/>
    <w:rsid w:val="00F16ED1"/>
    <w:rsid w:val="00F20ADB"/>
    <w:rsid w:val="00F20E29"/>
    <w:rsid w:val="00F21CC1"/>
    <w:rsid w:val="00F25D98"/>
    <w:rsid w:val="00F2689F"/>
    <w:rsid w:val="00F26950"/>
    <w:rsid w:val="00F300FB"/>
    <w:rsid w:val="00F33A05"/>
    <w:rsid w:val="00F34816"/>
    <w:rsid w:val="00F35127"/>
    <w:rsid w:val="00F421FC"/>
    <w:rsid w:val="00F42AE1"/>
    <w:rsid w:val="00F432E2"/>
    <w:rsid w:val="00F44758"/>
    <w:rsid w:val="00F46924"/>
    <w:rsid w:val="00F52719"/>
    <w:rsid w:val="00F5365F"/>
    <w:rsid w:val="00F56076"/>
    <w:rsid w:val="00F568EC"/>
    <w:rsid w:val="00F57568"/>
    <w:rsid w:val="00F57D25"/>
    <w:rsid w:val="00F607FD"/>
    <w:rsid w:val="00F60812"/>
    <w:rsid w:val="00F62538"/>
    <w:rsid w:val="00F62A29"/>
    <w:rsid w:val="00F637B9"/>
    <w:rsid w:val="00F6627B"/>
    <w:rsid w:val="00F67635"/>
    <w:rsid w:val="00F67E41"/>
    <w:rsid w:val="00F71A8C"/>
    <w:rsid w:val="00F7680F"/>
    <w:rsid w:val="00F812F8"/>
    <w:rsid w:val="00F82517"/>
    <w:rsid w:val="00F82687"/>
    <w:rsid w:val="00F831EE"/>
    <w:rsid w:val="00F83532"/>
    <w:rsid w:val="00F83CA0"/>
    <w:rsid w:val="00F86788"/>
    <w:rsid w:val="00F86B80"/>
    <w:rsid w:val="00F9179A"/>
    <w:rsid w:val="00F93412"/>
    <w:rsid w:val="00F95CCE"/>
    <w:rsid w:val="00F968A2"/>
    <w:rsid w:val="00FA07ED"/>
    <w:rsid w:val="00FA3448"/>
    <w:rsid w:val="00FA743F"/>
    <w:rsid w:val="00FA77C1"/>
    <w:rsid w:val="00FB3596"/>
    <w:rsid w:val="00FB36D8"/>
    <w:rsid w:val="00FB3885"/>
    <w:rsid w:val="00FB58FA"/>
    <w:rsid w:val="00FB6386"/>
    <w:rsid w:val="00FB641F"/>
    <w:rsid w:val="00FB7CD9"/>
    <w:rsid w:val="00FC3105"/>
    <w:rsid w:val="00FC4B4B"/>
    <w:rsid w:val="00FC55B5"/>
    <w:rsid w:val="00FC5C18"/>
    <w:rsid w:val="00FC6BF7"/>
    <w:rsid w:val="00FD0C4D"/>
    <w:rsid w:val="00FD23D9"/>
    <w:rsid w:val="00FD4A6D"/>
    <w:rsid w:val="00FD7944"/>
    <w:rsid w:val="00FE1C07"/>
    <w:rsid w:val="00FE3D97"/>
    <w:rsid w:val="00FE4CCD"/>
    <w:rsid w:val="00FE5FA0"/>
    <w:rsid w:val="00FE6C48"/>
    <w:rsid w:val="00FF30BC"/>
    <w:rsid w:val="00FF4786"/>
    <w:rsid w:val="00FF5BC5"/>
    <w:rsid w:val="00FF6434"/>
    <w:rsid w:val="0101B8D5"/>
    <w:rsid w:val="08BE7C31"/>
    <w:rsid w:val="0E6CF00A"/>
    <w:rsid w:val="16F76759"/>
    <w:rsid w:val="1CD52CEE"/>
    <w:rsid w:val="227A9A24"/>
    <w:rsid w:val="25115B87"/>
    <w:rsid w:val="25FFDD2C"/>
    <w:rsid w:val="2625B6AA"/>
    <w:rsid w:val="267140E3"/>
    <w:rsid w:val="2AD0572E"/>
    <w:rsid w:val="36ACF457"/>
    <w:rsid w:val="378E20EA"/>
    <w:rsid w:val="3A834ABB"/>
    <w:rsid w:val="40C4D3B6"/>
    <w:rsid w:val="41F7B15A"/>
    <w:rsid w:val="44215117"/>
    <w:rsid w:val="44DE6B1B"/>
    <w:rsid w:val="4B7AE88E"/>
    <w:rsid w:val="4E670138"/>
    <w:rsid w:val="50C4E120"/>
    <w:rsid w:val="54B54185"/>
    <w:rsid w:val="56328778"/>
    <w:rsid w:val="5B66127A"/>
    <w:rsid w:val="5BA2D920"/>
    <w:rsid w:val="5DAE7088"/>
    <w:rsid w:val="6931E5EC"/>
    <w:rsid w:val="7046236F"/>
    <w:rsid w:val="743F8DB0"/>
    <w:rsid w:val="74E2CC9F"/>
    <w:rsid w:val="77188502"/>
    <w:rsid w:val="7D18F5B0"/>
  </w:rsids>
  <m:mathPr>
    <m:mathFont m:val="Cambria Math"/>
    <m:brkBin m:val="before"/>
    <m:brkBinSub m:val="--"/>
    <m:smallFrac m:val="0"/>
    <m:dispDef/>
    <m:lMargin m:val="0"/>
    <m:rMargin m:val="0"/>
    <m:defJc m:val="centerGroup"/>
    <m:wrapIndent m:val="1440"/>
    <m:intLim m:val="subSup"/>
    <m:naryLim m:val="undOvr"/>
  </m:mathPr>
  <w:themeFontLang w:val="en-GB"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154DFE"/>
  <w15:chartTrackingRefBased/>
  <w15:docId w15:val="{A5D6BCD4-68AC-4186-9D32-BFB4D5F7D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link w:val="HeaderChar"/>
    <w:uiPriority w:val="99"/>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HChar">
    <w:name w:val="TH Char"/>
    <w:link w:val="TH"/>
    <w:locked/>
    <w:rsid w:val="00394E81"/>
    <w:rPr>
      <w:rFonts w:ascii="Arial" w:hAnsi="Arial"/>
      <w:b/>
      <w:lang w:val="en-GB" w:eastAsia="en-US" w:bidi="ar-SA"/>
    </w:rPr>
  </w:style>
  <w:style w:type="character" w:customStyle="1" w:styleId="TALChar">
    <w:name w:val="TAL Char"/>
    <w:link w:val="TAL"/>
    <w:rsid w:val="006B5418"/>
    <w:rPr>
      <w:rFonts w:ascii="Arial" w:hAnsi="Arial"/>
      <w:sz w:val="18"/>
      <w:lang w:val="en-GB" w:eastAsia="en-US" w:bidi="ar-SA"/>
    </w:rPr>
  </w:style>
  <w:style w:type="character" w:customStyle="1" w:styleId="TACChar">
    <w:name w:val="TAC Char"/>
    <w:link w:val="TAC"/>
    <w:qFormat/>
    <w:rsid w:val="006B5418"/>
    <w:rPr>
      <w:rFonts w:ascii="Arial" w:hAnsi="Arial"/>
      <w:sz w:val="18"/>
      <w:lang w:val="en-GB" w:eastAsia="en-US" w:bidi="ar-SA"/>
    </w:rPr>
  </w:style>
  <w:style w:type="character" w:customStyle="1" w:styleId="TAHChar">
    <w:name w:val="TAH Char"/>
    <w:link w:val="TAH"/>
    <w:rsid w:val="006B5418"/>
    <w:rPr>
      <w:rFonts w:ascii="Arial" w:hAnsi="Arial"/>
      <w:b/>
      <w:sz w:val="18"/>
      <w:lang w:val="en-GB" w:eastAsia="en-US" w:bidi="ar-SA"/>
    </w:rPr>
  </w:style>
  <w:style w:type="character" w:customStyle="1" w:styleId="HeaderChar">
    <w:name w:val="Header Char"/>
    <w:link w:val="Header"/>
    <w:uiPriority w:val="99"/>
    <w:rsid w:val="00A46E59"/>
    <w:rPr>
      <w:rFonts w:ascii="Arial" w:hAnsi="Arial"/>
      <w:b/>
      <w:noProof/>
      <w:sz w:val="18"/>
      <w:lang w:eastAsia="en-US"/>
    </w:rPr>
  </w:style>
  <w:style w:type="character" w:customStyle="1" w:styleId="TFChar">
    <w:name w:val="TF Char"/>
    <w:aliases w:val="Labelling Char,legend1 Char,Caption Char Char Char1 Char,Caption Char Char Char Char Char Char Char1 Char,Caption Char Char Char Char Char Char Char Char Char Char Char Char1 Char,Caption21 Char,Caption Char Char Char21 Char"/>
    <w:link w:val="TF"/>
    <w:qFormat/>
    <w:rsid w:val="007F48EA"/>
    <w:rPr>
      <w:rFonts w:ascii="Arial" w:hAnsi="Arial"/>
      <w:b/>
      <w:lang w:eastAsia="en-US"/>
    </w:rPr>
  </w:style>
  <w:style w:type="character" w:customStyle="1" w:styleId="THZchn">
    <w:name w:val="TH Zchn"/>
    <w:rsid w:val="007F48EA"/>
    <w:rPr>
      <w:rFonts w:ascii="Arial" w:eastAsia="Times New Roman" w:hAnsi="Arial" w:cs="Times New Roman"/>
      <w:b/>
      <w:kern w:val="0"/>
      <w:szCs w:val="20"/>
      <w:lang w:val="en-GB" w:eastAsia="en-US"/>
    </w:rPr>
  </w:style>
  <w:style w:type="character" w:customStyle="1" w:styleId="B1Char">
    <w:name w:val="B1 Char"/>
    <w:link w:val="B1"/>
    <w:qFormat/>
    <w:rsid w:val="007F48EA"/>
    <w:rPr>
      <w:rFonts w:ascii="Times New Roman" w:hAnsi="Times New Roman"/>
      <w:lang w:eastAsia="en-US"/>
    </w:rPr>
  </w:style>
  <w:style w:type="character" w:customStyle="1" w:styleId="B2Char">
    <w:name w:val="B2 Char"/>
    <w:link w:val="B2"/>
    <w:rsid w:val="007F48EA"/>
    <w:rPr>
      <w:rFonts w:ascii="Times New Roman" w:hAnsi="Times New Roman"/>
      <w:lang w:eastAsia="en-US"/>
    </w:rPr>
  </w:style>
  <w:style w:type="table" w:styleId="TableGrid">
    <w:name w:val="Table Grid"/>
    <w:basedOn w:val="TableNormal"/>
    <w:qFormat/>
    <w:rsid w:val="00935B5F"/>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rsid w:val="00935B5F"/>
    <w:rPr>
      <w:rFonts w:ascii="Arial" w:eastAsia="Times New Roman" w:hAnsi="Arial" w:cs="Times New Roman"/>
      <w:kern w:val="0"/>
      <w:sz w:val="18"/>
      <w:szCs w:val="20"/>
      <w:lang w:val="en-GB" w:eastAsia="en-US"/>
    </w:rPr>
  </w:style>
  <w:style w:type="character" w:customStyle="1" w:styleId="TAHCar">
    <w:name w:val="TAH Car"/>
    <w:rsid w:val="00935B5F"/>
    <w:rPr>
      <w:rFonts w:ascii="Arial" w:eastAsia="Times New Roman" w:hAnsi="Arial" w:cs="Times New Roman"/>
      <w:b/>
      <w:kern w:val="0"/>
      <w:sz w:val="18"/>
      <w:szCs w:val="20"/>
      <w:lang w:val="en-GB" w:eastAsia="en-US"/>
    </w:rPr>
  </w:style>
  <w:style w:type="paragraph" w:styleId="ListParagraph">
    <w:name w:val="List Paragraph"/>
    <w:aliases w:val="Task Body,List1,Viñetas (Inicio Parrafo),3 Txt tabla,Zerrenda-paragrafoa,Lista multicolor - Énfasis 11,List11,Vi–etas (Inicio Parrafo),Lista multicolor - ƒnfasis 11,Lista 1,body 2,lp1,lp11,Bulleted Text,Heading table,List111,numbered"/>
    <w:basedOn w:val="Normal"/>
    <w:link w:val="ListParagraphChar"/>
    <w:uiPriority w:val="34"/>
    <w:qFormat/>
    <w:rsid w:val="00873E3A"/>
    <w:pPr>
      <w:widowControl w:val="0"/>
      <w:wordWrap w:val="0"/>
      <w:autoSpaceDE w:val="0"/>
      <w:autoSpaceDN w:val="0"/>
      <w:spacing w:after="160" w:line="259" w:lineRule="auto"/>
      <w:ind w:left="720"/>
      <w:contextualSpacing/>
      <w:jc w:val="both"/>
    </w:pPr>
    <w:rPr>
      <w:rFonts w:asciiTheme="minorHAnsi" w:eastAsiaTheme="minorEastAsia" w:hAnsiTheme="minorHAnsi" w:cstheme="minorBidi"/>
      <w:kern w:val="2"/>
      <w:szCs w:val="22"/>
      <w:lang w:eastAsia="ko-KR"/>
    </w:rPr>
  </w:style>
  <w:style w:type="character" w:customStyle="1" w:styleId="Heading3Char">
    <w:name w:val="Heading 3 Char"/>
    <w:basedOn w:val="DefaultParagraphFont"/>
    <w:link w:val="Heading3"/>
    <w:rsid w:val="0055000A"/>
    <w:rPr>
      <w:rFonts w:ascii="Arial" w:hAnsi="Arial"/>
      <w:sz w:val="28"/>
      <w:lang w:eastAsia="en-US"/>
    </w:rPr>
  </w:style>
  <w:style w:type="paragraph" w:styleId="Revision">
    <w:name w:val="Revision"/>
    <w:hidden/>
    <w:uiPriority w:val="99"/>
    <w:semiHidden/>
    <w:rsid w:val="00E04F5D"/>
    <w:rPr>
      <w:rFonts w:ascii="Times New Roman" w:hAnsi="Times New Roman"/>
      <w:lang w:eastAsia="en-US"/>
    </w:rPr>
  </w:style>
  <w:style w:type="character" w:customStyle="1" w:styleId="ListParagraphChar">
    <w:name w:val="List Paragraph Char"/>
    <w:aliases w:val="Task Body Char,List1 Char,Viñetas (Inicio Parrafo) Char,3 Txt tabla Char,Zerrenda-paragrafoa Char,Lista multicolor - Énfasis 11 Char,List11 Char,Vi–etas (Inicio Parrafo) Char,Lista multicolor - ƒnfasis 11 Char,Lista 1 Char,lp1 Char"/>
    <w:link w:val="ListParagraph"/>
    <w:uiPriority w:val="34"/>
    <w:qFormat/>
    <w:locked/>
    <w:rsid w:val="00FD4A6D"/>
    <w:rPr>
      <w:rFonts w:asciiTheme="minorHAnsi" w:eastAsiaTheme="minorEastAsia" w:hAnsiTheme="minorHAnsi" w:cstheme="minorBidi"/>
      <w:kern w:val="2"/>
      <w:szCs w:val="22"/>
      <w:lang w:eastAsia="ko-KR"/>
    </w:rPr>
  </w:style>
  <w:style w:type="character" w:customStyle="1" w:styleId="cf01">
    <w:name w:val="cf01"/>
    <w:basedOn w:val="DefaultParagraphFont"/>
    <w:rsid w:val="00BD513D"/>
    <w:rPr>
      <w:rFonts w:ascii="Segoe UI" w:hAnsi="Segoe UI" w:cs="Segoe UI" w:hint="default"/>
      <w:sz w:val="18"/>
      <w:szCs w:val="18"/>
    </w:rPr>
  </w:style>
  <w:style w:type="character" w:customStyle="1" w:styleId="CommentTextChar">
    <w:name w:val="Comment Text Char"/>
    <w:basedOn w:val="DefaultParagraphFont"/>
    <w:link w:val="CommentText"/>
    <w:rsid w:val="000E1F13"/>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14707143">
      <w:bodyDiv w:val="1"/>
      <w:marLeft w:val="0"/>
      <w:marRight w:val="0"/>
      <w:marTop w:val="0"/>
      <w:marBottom w:val="0"/>
      <w:divBdr>
        <w:top w:val="none" w:sz="0" w:space="0" w:color="auto"/>
        <w:left w:val="none" w:sz="0" w:space="0" w:color="auto"/>
        <w:bottom w:val="none" w:sz="0" w:space="0" w:color="auto"/>
        <w:right w:val="none" w:sz="0" w:space="0" w:color="auto"/>
      </w:divBdr>
    </w:div>
    <w:div w:id="230893188">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071879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47510670">
      <w:bodyDiv w:val="1"/>
      <w:marLeft w:val="0"/>
      <w:marRight w:val="0"/>
      <w:marTop w:val="0"/>
      <w:marBottom w:val="0"/>
      <w:divBdr>
        <w:top w:val="none" w:sz="0" w:space="0" w:color="auto"/>
        <w:left w:val="none" w:sz="0" w:space="0" w:color="auto"/>
        <w:bottom w:val="none" w:sz="0" w:space="0" w:color="auto"/>
        <w:right w:val="none" w:sz="0" w:space="0" w:color="auto"/>
      </w:divBdr>
    </w:div>
    <w:div w:id="468085459">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39323780">
      <w:bodyDiv w:val="1"/>
      <w:marLeft w:val="0"/>
      <w:marRight w:val="0"/>
      <w:marTop w:val="0"/>
      <w:marBottom w:val="0"/>
      <w:divBdr>
        <w:top w:val="none" w:sz="0" w:space="0" w:color="auto"/>
        <w:left w:val="none" w:sz="0" w:space="0" w:color="auto"/>
        <w:bottom w:val="none" w:sz="0" w:space="0" w:color="auto"/>
        <w:right w:val="none" w:sz="0" w:space="0" w:color="auto"/>
      </w:divBdr>
    </w:div>
    <w:div w:id="567693942">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07155851">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58776517">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65522474">
      <w:bodyDiv w:val="1"/>
      <w:marLeft w:val="0"/>
      <w:marRight w:val="0"/>
      <w:marTop w:val="0"/>
      <w:marBottom w:val="0"/>
      <w:divBdr>
        <w:top w:val="none" w:sz="0" w:space="0" w:color="auto"/>
        <w:left w:val="none" w:sz="0" w:space="0" w:color="auto"/>
        <w:bottom w:val="none" w:sz="0" w:space="0" w:color="auto"/>
        <w:right w:val="none" w:sz="0" w:space="0" w:color="auto"/>
      </w:divBdr>
    </w:div>
    <w:div w:id="670106833">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288703263">
      <w:bodyDiv w:val="1"/>
      <w:marLeft w:val="0"/>
      <w:marRight w:val="0"/>
      <w:marTop w:val="0"/>
      <w:marBottom w:val="0"/>
      <w:divBdr>
        <w:top w:val="none" w:sz="0" w:space="0" w:color="auto"/>
        <w:left w:val="none" w:sz="0" w:space="0" w:color="auto"/>
        <w:bottom w:val="none" w:sz="0" w:space="0" w:color="auto"/>
        <w:right w:val="none" w:sz="0" w:space="0" w:color="auto"/>
      </w:divBdr>
    </w:div>
    <w:div w:id="1294215846">
      <w:bodyDiv w:val="1"/>
      <w:marLeft w:val="0"/>
      <w:marRight w:val="0"/>
      <w:marTop w:val="0"/>
      <w:marBottom w:val="0"/>
      <w:divBdr>
        <w:top w:val="none" w:sz="0" w:space="0" w:color="auto"/>
        <w:left w:val="none" w:sz="0" w:space="0" w:color="auto"/>
        <w:bottom w:val="none" w:sz="0" w:space="0" w:color="auto"/>
        <w:right w:val="none" w:sz="0" w:space="0" w:color="auto"/>
      </w:divBdr>
    </w:div>
    <w:div w:id="1322998704">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46924581">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61868010">
      <w:bodyDiv w:val="1"/>
      <w:marLeft w:val="0"/>
      <w:marRight w:val="0"/>
      <w:marTop w:val="0"/>
      <w:marBottom w:val="0"/>
      <w:divBdr>
        <w:top w:val="none" w:sz="0" w:space="0" w:color="auto"/>
        <w:left w:val="none" w:sz="0" w:space="0" w:color="auto"/>
        <w:bottom w:val="none" w:sz="0" w:space="0" w:color="auto"/>
        <w:right w:val="none" w:sz="0" w:space="0" w:color="auto"/>
      </w:divBdr>
    </w:div>
    <w:div w:id="1614365069">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02052250">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1994749457">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0689701">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34325241">
      <w:bodyDiv w:val="1"/>
      <w:marLeft w:val="0"/>
      <w:marRight w:val="0"/>
      <w:marTop w:val="0"/>
      <w:marBottom w:val="0"/>
      <w:divBdr>
        <w:top w:val="none" w:sz="0" w:space="0" w:color="auto"/>
        <w:left w:val="none" w:sz="0" w:space="0" w:color="auto"/>
        <w:bottom w:val="none" w:sz="0" w:space="0" w:color="auto"/>
        <w:right w:val="none" w:sz="0" w:space="0" w:color="auto"/>
      </w:divBdr>
    </w:div>
    <w:div w:id="214364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urckarda\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73ca757-e2e8-4330-ac51-ae5d6abfcc87">
      <Terms xmlns="http://schemas.microsoft.com/office/infopath/2007/PartnerControls"/>
    </lcf76f155ced4ddcb4097134ff3c332f>
    <TaxCatchAll xmlns="5418d544-1e61-4aae-824d-df8e7b3c1dce" xsi:nil="true"/>
    <SharedWithUsers xmlns="5418d544-1e61-4aae-824d-df8e7b3c1dce">
      <UserInfo>
        <DisplayName>Stephane Onno</DisplayName>
        <AccountId>9</AccountId>
        <AccountType/>
      </UserInfo>
      <UserInfo>
        <DisplayName>Thierry Filoche</DisplayName>
        <AccountId>16</AccountId>
        <AccountType/>
      </UserInfo>
      <UserInfo>
        <DisplayName>Cyril Quinquis</DisplayName>
        <AccountId>15</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FECC444E22E7D458709BD43C380C8A6" ma:contentTypeVersion="17" ma:contentTypeDescription="Create a new document." ma:contentTypeScope="" ma:versionID="b7f46a6a895bb372b45141a21b473b5a">
  <xsd:schema xmlns:xsd="http://www.w3.org/2001/XMLSchema" xmlns:xs="http://www.w3.org/2001/XMLSchema" xmlns:p="http://schemas.microsoft.com/office/2006/metadata/properties" xmlns:ns2="673ca757-e2e8-4330-ac51-ae5d6abfcc87" xmlns:ns3="5418d544-1e61-4aae-824d-df8e7b3c1dce" targetNamespace="http://schemas.microsoft.com/office/2006/metadata/properties" ma:root="true" ma:fieldsID="c2f66dc260c5e09b321fb2c19dd0430e" ns2:_="" ns3:_="">
    <xsd:import namespace="673ca757-e2e8-4330-ac51-ae5d6abfcc87"/>
    <xsd:import namespace="5418d544-1e61-4aae-824d-df8e7b3c1dc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3ca757-e2e8-4330-ac51-ae5d6abfcc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DateTaken" ma:index="24"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18d544-1e61-4aae-824d-df8e7b3c1dc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e660e10-56ee-4c4f-97e6-2940ae217b18}" ma:internalName="TaxCatchAll" ma:showField="CatchAllData" ma:web="5418d544-1e61-4aae-824d-df8e7b3c1d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C936A4-4955-4221-9AA6-50D7114CFB8F}">
  <ds:schemaRefs>
    <ds:schemaRef ds:uri="http://schemas.microsoft.com/sharepoint/v3/contenttype/forms"/>
  </ds:schemaRefs>
</ds:datastoreItem>
</file>

<file path=customXml/itemProps2.xml><?xml version="1.0" encoding="utf-8"?>
<ds:datastoreItem xmlns:ds="http://schemas.openxmlformats.org/officeDocument/2006/customXml" ds:itemID="{C1079A83-C7AE-427D-9C09-7F3DE4B567AE}">
  <ds:schemaRefs>
    <ds:schemaRef ds:uri="http://schemas.openxmlformats.org/officeDocument/2006/bibliography"/>
  </ds:schemaRefs>
</ds:datastoreItem>
</file>

<file path=customXml/itemProps3.xml><?xml version="1.0" encoding="utf-8"?>
<ds:datastoreItem xmlns:ds="http://schemas.openxmlformats.org/officeDocument/2006/customXml" ds:itemID="{F5897C2B-B43A-4E46-8DDC-40224BDA3AF9}">
  <ds:schemaRefs>
    <ds:schemaRef ds:uri="http://schemas.microsoft.com/office/2006/metadata/properties"/>
    <ds:schemaRef ds:uri="http://schemas.microsoft.com/office/infopath/2007/PartnerControls"/>
    <ds:schemaRef ds:uri="673ca757-e2e8-4330-ac51-ae5d6abfcc87"/>
    <ds:schemaRef ds:uri="5418d544-1e61-4aae-824d-df8e7b3c1dce"/>
  </ds:schemaRefs>
</ds:datastoreItem>
</file>

<file path=customXml/itemProps4.xml><?xml version="1.0" encoding="utf-8"?>
<ds:datastoreItem xmlns:ds="http://schemas.openxmlformats.org/officeDocument/2006/customXml" ds:itemID="{397CEA5E-3515-452B-800B-682D55E9C261}"/>
</file>

<file path=docProps/app.xml><?xml version="1.0" encoding="utf-8"?>
<Properties xmlns="http://schemas.openxmlformats.org/officeDocument/2006/extended-properties" xmlns:vt="http://schemas.openxmlformats.org/officeDocument/2006/docPropsVTypes">
  <Template>3gpp_70</Template>
  <TotalTime>4</TotalTime>
  <Pages>4</Pages>
  <Words>1178</Words>
  <Characters>5980</Characters>
  <Application>Microsoft Office Word</Application>
  <DocSecurity>0</DocSecurity>
  <Lines>49</Lines>
  <Paragraphs>14</Paragraphs>
  <ScaleCrop>false</ScaleCrop>
  <Company>3GPP Support Team</Company>
  <LinksUpToDate>false</LinksUpToDate>
  <CharactersWithSpaces>7144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Stephane Onno</cp:lastModifiedBy>
  <cp:revision>4</cp:revision>
  <cp:lastPrinted>1900-01-02T12:00:00Z</cp:lastPrinted>
  <dcterms:created xsi:type="dcterms:W3CDTF">2024-08-20T16:18:00Z</dcterms:created>
  <dcterms:modified xsi:type="dcterms:W3CDTF">2024-08-20T17:05:00Z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0x0101000FECC444E22E7D458709BD43C380C8A6</vt:lpwstr>
  </property>
  <property fmtid="{D5CDD505-2E9C-101B-9397-08002B2CF9AE}" pid="4" name="MediaServiceImageTags">
    <vt:lpwstr/>
  </property>
  <property fmtid="{D5CDD505-2E9C-101B-9397-08002B2CF9AE}" pid="5" name="MSIP_Label_bcf26ed8-713a-4e6c-8a04-66607341a11c_Enabled">
    <vt:lpwstr>true</vt:lpwstr>
  </property>
  <property fmtid="{D5CDD505-2E9C-101B-9397-08002B2CF9AE}" pid="6" name="MSIP_Label_bcf26ed8-713a-4e6c-8a04-66607341a11c_SetDate">
    <vt:lpwstr>2024-08-09T15:20:16Z</vt:lpwstr>
  </property>
  <property fmtid="{D5CDD505-2E9C-101B-9397-08002B2CF9AE}" pid="7" name="MSIP_Label_bcf26ed8-713a-4e6c-8a04-66607341a11c_Method">
    <vt:lpwstr>Privileged</vt:lpwstr>
  </property>
  <property fmtid="{D5CDD505-2E9C-101B-9397-08002B2CF9AE}" pid="8" name="MSIP_Label_bcf26ed8-713a-4e6c-8a04-66607341a11c_Name">
    <vt:lpwstr>Public</vt:lpwstr>
  </property>
  <property fmtid="{D5CDD505-2E9C-101B-9397-08002B2CF9AE}" pid="9" name="MSIP_Label_bcf26ed8-713a-4e6c-8a04-66607341a11c_SiteId">
    <vt:lpwstr>e351b779-f6d5-4e50-8568-80e922d180ae</vt:lpwstr>
  </property>
  <property fmtid="{D5CDD505-2E9C-101B-9397-08002B2CF9AE}" pid="10" name="MSIP_Label_bcf26ed8-713a-4e6c-8a04-66607341a11c_ActionId">
    <vt:lpwstr>da1ad857-1a81-437c-9ee5-1e09ec08020b</vt:lpwstr>
  </property>
  <property fmtid="{D5CDD505-2E9C-101B-9397-08002B2CF9AE}" pid="11" name="MSIP_Label_bcf26ed8-713a-4e6c-8a04-66607341a11c_ContentBits">
    <vt:lpwstr>0</vt:lpwstr>
  </property>
</Properties>
</file>