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A329E27" w:rsidR="001E41F3" w:rsidRDefault="001E41F3">
      <w:pPr>
        <w:pStyle w:val="CRCoverPage"/>
        <w:tabs>
          <w:tab w:val="right" w:pos="9639"/>
        </w:tabs>
        <w:spacing w:after="0"/>
        <w:rPr>
          <w:b/>
          <w:i/>
          <w:noProof/>
          <w:sz w:val="28"/>
        </w:rPr>
      </w:pPr>
      <w:r>
        <w:rPr>
          <w:b/>
          <w:noProof/>
          <w:sz w:val="24"/>
        </w:rPr>
        <w:t>3GPP TSG-</w:t>
      </w:r>
      <w:fldSimple w:instr=" DOCPROPERTY  TSG/WGRef  \* MERGEFORMAT ">
        <w:r w:rsidR="00E55177" w:rsidRPr="00E55177">
          <w:rPr>
            <w:b/>
            <w:noProof/>
            <w:sz w:val="24"/>
          </w:rPr>
          <w:t>SA4</w:t>
        </w:r>
      </w:fldSimple>
      <w:r w:rsidR="00C66BA2">
        <w:rPr>
          <w:b/>
          <w:noProof/>
          <w:sz w:val="24"/>
        </w:rPr>
        <w:t xml:space="preserve"> </w:t>
      </w:r>
      <w:r>
        <w:rPr>
          <w:b/>
          <w:noProof/>
          <w:sz w:val="24"/>
        </w:rPr>
        <w:t>Meeting #</w:t>
      </w:r>
      <w:fldSimple w:instr=" DOCPROPERTY  MtgSeq  \* MERGEFORMAT ">
        <w:r w:rsidR="00E55177" w:rsidRPr="00E55177">
          <w:rPr>
            <w:b/>
            <w:noProof/>
            <w:sz w:val="24"/>
          </w:rPr>
          <w:t>129</w:t>
        </w:r>
      </w:fldSimple>
      <w:fldSimple w:instr=" DOCPROPERTY  MtgTitle  \* MERGEFORMAT ">
        <w:r w:rsidR="00E55177" w:rsidRPr="00E55177">
          <w:rPr>
            <w:b/>
            <w:noProof/>
            <w:sz w:val="24"/>
          </w:rPr>
          <w:t>-e</w:t>
        </w:r>
      </w:fldSimple>
      <w:r>
        <w:rPr>
          <w:b/>
          <w:i/>
          <w:noProof/>
          <w:sz w:val="28"/>
        </w:rPr>
        <w:tab/>
      </w:r>
      <w:fldSimple w:instr=" DOCPROPERTY  Tdoc#  \* MERGEFORMAT ">
        <w:r w:rsidR="00E55177" w:rsidRPr="00E55177">
          <w:rPr>
            <w:b/>
            <w:i/>
            <w:noProof/>
            <w:sz w:val="28"/>
          </w:rPr>
          <w:t>S4-241471</w:t>
        </w:r>
      </w:fldSimple>
    </w:p>
    <w:p w14:paraId="7CB45193" w14:textId="4F3B3ABA" w:rsidR="001E41F3" w:rsidRDefault="00000000" w:rsidP="005E2C44">
      <w:pPr>
        <w:pStyle w:val="CRCoverPage"/>
        <w:outlineLvl w:val="0"/>
        <w:rPr>
          <w:b/>
          <w:noProof/>
          <w:sz w:val="24"/>
        </w:rPr>
      </w:pPr>
      <w:fldSimple w:instr=" DOCPROPERTY  Location  \* MERGEFORMAT ">
        <w:r w:rsidR="00E55177" w:rsidRPr="00E55177">
          <w:rPr>
            <w:b/>
            <w:noProof/>
            <w:sz w:val="24"/>
          </w:rPr>
          <w:t>Online</w:t>
        </w:r>
      </w:fldSimple>
      <w:r w:rsidR="001E41F3">
        <w:rPr>
          <w:b/>
          <w:noProof/>
          <w:sz w:val="24"/>
        </w:rPr>
        <w:t xml:space="preserve">, </w:t>
      </w:r>
      <w:r w:rsidR="007A51FE">
        <w:fldChar w:fldCharType="begin"/>
      </w:r>
      <w:r w:rsidR="007A51FE">
        <w:instrText xml:space="preserve"> DOCPROPERTY  Country  \* MERGEFORMAT </w:instrText>
      </w:r>
      <w:r w:rsidR="007A51FE">
        <w:fldChar w:fldCharType="end"/>
      </w:r>
      <w:r w:rsidR="001E41F3">
        <w:rPr>
          <w:b/>
          <w:noProof/>
          <w:sz w:val="24"/>
        </w:rPr>
        <w:t xml:space="preserve">, </w:t>
      </w:r>
      <w:fldSimple w:instr=" DOCPROPERTY  StartDate  \* MERGEFORMAT ">
        <w:r w:rsidR="00E55177" w:rsidRPr="00E55177">
          <w:rPr>
            <w:b/>
            <w:noProof/>
            <w:sz w:val="24"/>
          </w:rPr>
          <w:t>19th Aug 2024</w:t>
        </w:r>
      </w:fldSimple>
      <w:r w:rsidR="00547111">
        <w:rPr>
          <w:b/>
          <w:noProof/>
          <w:sz w:val="24"/>
        </w:rPr>
        <w:t xml:space="preserve"> - </w:t>
      </w:r>
      <w:fldSimple w:instr=" DOCPROPERTY  EndDate  \* MERGEFORMAT ">
        <w:r w:rsidR="00E55177" w:rsidRPr="00E55177">
          <w:rPr>
            <w:b/>
            <w:noProof/>
            <w:sz w:val="24"/>
          </w:rPr>
          <w:t>23rd Aug 2024</w:t>
        </w:r>
      </w:fldSimple>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t>revision of S4aI240097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CA572A" w:rsidR="001E41F3" w:rsidRPr="00410371" w:rsidRDefault="00000000" w:rsidP="00E13F3D">
            <w:pPr>
              <w:pStyle w:val="CRCoverPage"/>
              <w:spacing w:after="0"/>
              <w:jc w:val="right"/>
              <w:rPr>
                <w:b/>
                <w:noProof/>
                <w:sz w:val="28"/>
              </w:rPr>
            </w:pPr>
            <w:fldSimple w:instr=" DOCPROPERTY  Spec#  \* MERGEFORMAT ">
              <w:r w:rsidR="00E55177" w:rsidRPr="00E55177">
                <w:rPr>
                  <w:b/>
                  <w:noProof/>
                  <w:sz w:val="28"/>
                </w:rPr>
                <w:t>26.802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352C6E" w:rsidR="001E41F3" w:rsidRPr="00410371" w:rsidRDefault="00000000" w:rsidP="00547111">
            <w:pPr>
              <w:pStyle w:val="CRCoverPage"/>
              <w:spacing w:after="0"/>
              <w:rPr>
                <w:noProof/>
              </w:rPr>
            </w:pPr>
            <w:fldSimple w:instr=" DOCPROPERTY  Cr#  \* MERGEFORMAT ">
              <w:r w:rsidR="00E55177" w:rsidRPr="00E55177">
                <w:rPr>
                  <w:b/>
                  <w:noProof/>
                  <w:sz w:val="28"/>
                </w:rPr>
                <w:t>0001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8A78B2" w:rsidR="001E41F3" w:rsidRPr="00410371" w:rsidRDefault="00000000" w:rsidP="00E13F3D">
            <w:pPr>
              <w:pStyle w:val="CRCoverPage"/>
              <w:spacing w:after="0"/>
              <w:jc w:val="center"/>
              <w:rPr>
                <w:b/>
                <w:noProof/>
              </w:rPr>
            </w:pPr>
            <w:fldSimple w:instr=" DOCPROPERTY  Revision  \* MERGEFORMAT ">
              <w:r w:rsidR="00E55177" w:rsidRPr="00E55177">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483A3F" w:rsidR="001E41F3" w:rsidRPr="00410371" w:rsidRDefault="00000000">
            <w:pPr>
              <w:pStyle w:val="CRCoverPage"/>
              <w:spacing w:after="0"/>
              <w:jc w:val="center"/>
              <w:rPr>
                <w:noProof/>
                <w:sz w:val="28"/>
              </w:rPr>
            </w:pPr>
            <w:fldSimple w:instr=" DOCPROPERTY  Version  \* MERGEFORMAT ">
              <w:r w:rsidR="00E55177" w:rsidRPr="00E55177">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0C7E283"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C9F08B" w:rsidR="00F25D98" w:rsidRDefault="00E907E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1DE8C0" w:rsidR="00F25D98" w:rsidRDefault="00E907E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4C2839" w:rsidR="001E41F3" w:rsidRDefault="00000000">
            <w:pPr>
              <w:pStyle w:val="CRCoverPage"/>
              <w:spacing w:after="0"/>
              <w:ind w:left="100"/>
              <w:rPr>
                <w:noProof/>
              </w:rPr>
            </w:pPr>
            <w:fldSimple w:instr=" DOCPROPERTY  CrTitle  \* MERGEFORMAT ">
              <w:r w:rsidR="00E55177">
                <w:t>[FS_AMD] In-session Unicast Repair for MBS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8E22F9" w:rsidR="001E41F3" w:rsidRDefault="00000000">
            <w:pPr>
              <w:pStyle w:val="CRCoverPage"/>
              <w:spacing w:after="0"/>
              <w:ind w:left="100"/>
              <w:rPr>
                <w:noProof/>
              </w:rPr>
            </w:pPr>
            <w:fldSimple w:instr=" DOCPROPERTY  SourceIfWg  \* MERGEFORMAT ">
              <w:r w:rsidR="00E55177">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E06C19" w:rsidR="001E41F3" w:rsidRDefault="00000000" w:rsidP="00547111">
            <w:pPr>
              <w:pStyle w:val="CRCoverPage"/>
              <w:spacing w:after="0"/>
              <w:ind w:left="100"/>
              <w:rPr>
                <w:noProof/>
              </w:rPr>
            </w:pPr>
            <w:fldSimple w:instr=" DOCPROPERTY  SourceIfTsg  \* MERGEFORMAT ">
              <w:r w:rsidR="00E55177">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A4EDDD" w:rsidR="001E41F3" w:rsidRDefault="00000000">
            <w:pPr>
              <w:pStyle w:val="CRCoverPage"/>
              <w:spacing w:after="0"/>
              <w:ind w:left="100"/>
              <w:rPr>
                <w:noProof/>
              </w:rPr>
            </w:pPr>
            <w:fldSimple w:instr=" DOCPROPERTY  RelatedWis  \* MERGEFORMAT ">
              <w:r w:rsidR="00E55177">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6B288F" w:rsidR="001E41F3" w:rsidRDefault="00000000">
            <w:pPr>
              <w:pStyle w:val="CRCoverPage"/>
              <w:spacing w:after="0"/>
              <w:ind w:left="100"/>
              <w:rPr>
                <w:noProof/>
              </w:rPr>
            </w:pPr>
            <w:fldSimple w:instr=" DOCPROPERTY  ResDate  \* MERGEFORMAT ">
              <w:r w:rsidR="00E55177">
                <w:rPr>
                  <w:noProof/>
                </w:rPr>
                <w:t>2024-08-12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8B41C7" w:rsidR="001E41F3" w:rsidRDefault="00000000" w:rsidP="00D24991">
            <w:pPr>
              <w:pStyle w:val="CRCoverPage"/>
              <w:spacing w:after="0"/>
              <w:ind w:left="100" w:right="-609"/>
              <w:rPr>
                <w:b/>
                <w:noProof/>
              </w:rPr>
            </w:pPr>
            <w:fldSimple w:instr=" DOCPROPERTY  Cat  \* MERGEFORMAT ">
              <w:r w:rsidR="00E55177" w:rsidRPr="00E55177">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142785" w:rsidR="001E41F3" w:rsidRDefault="00000000">
            <w:pPr>
              <w:pStyle w:val="CRCoverPage"/>
              <w:spacing w:after="0"/>
              <w:ind w:left="100"/>
              <w:rPr>
                <w:noProof/>
              </w:rPr>
            </w:pPr>
            <w:fldSimple w:instr=" DOCPROPERTY  Release  \* MERGEFORMAT ">
              <w:r w:rsidR="00E55177">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4A46519"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B2A27" w14:paraId="1256F52C" w14:textId="77777777" w:rsidTr="00547111">
        <w:tc>
          <w:tcPr>
            <w:tcW w:w="2694" w:type="dxa"/>
            <w:gridSpan w:val="2"/>
            <w:tcBorders>
              <w:top w:val="single" w:sz="4" w:space="0" w:color="auto"/>
              <w:left w:val="single" w:sz="4" w:space="0" w:color="auto"/>
            </w:tcBorders>
          </w:tcPr>
          <w:p w14:paraId="52C87DB0" w14:textId="77777777" w:rsidR="006B2A27" w:rsidRDefault="006B2A27" w:rsidP="006B2A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4B802" w:rsidR="006B2A27" w:rsidRDefault="006B2A27" w:rsidP="006B2A27">
            <w:pPr>
              <w:pStyle w:val="CRCoverPage"/>
              <w:spacing w:after="0"/>
              <w:ind w:left="100"/>
              <w:rPr>
                <w:noProof/>
              </w:rPr>
            </w:pPr>
            <w:r w:rsidRPr="0062753F">
              <w:rPr>
                <w:noProof/>
              </w:rPr>
              <w:t>For live and low-latency live services using the Object Distribution Method in MBS, in certain cases the transmission of an object is not successful. In this case, unicast repair for individual MBS Clients can improve the service quality. However, the timing of such requests needs to be carefully studied in order to avoid network overloads or significant latencies in the delivery. A study to extend MBS User Services and object streaming to address in-session repair is of relevance</w:t>
            </w:r>
            <w:r>
              <w:rPr>
                <w:noProof/>
              </w:rPr>
              <w:t>.</w:t>
            </w:r>
          </w:p>
        </w:tc>
      </w:tr>
      <w:tr w:rsidR="006B2A27" w14:paraId="4CA74D09" w14:textId="77777777" w:rsidTr="00547111">
        <w:tc>
          <w:tcPr>
            <w:tcW w:w="2694" w:type="dxa"/>
            <w:gridSpan w:val="2"/>
            <w:tcBorders>
              <w:left w:val="single" w:sz="4" w:space="0" w:color="auto"/>
            </w:tcBorders>
          </w:tcPr>
          <w:p w14:paraId="2D0866D6" w14:textId="77777777" w:rsidR="006B2A27" w:rsidRDefault="006B2A27" w:rsidP="006B2A27">
            <w:pPr>
              <w:pStyle w:val="CRCoverPage"/>
              <w:spacing w:after="0"/>
              <w:rPr>
                <w:b/>
                <w:i/>
                <w:noProof/>
                <w:sz w:val="8"/>
                <w:szCs w:val="8"/>
              </w:rPr>
            </w:pPr>
          </w:p>
        </w:tc>
        <w:tc>
          <w:tcPr>
            <w:tcW w:w="6946" w:type="dxa"/>
            <w:gridSpan w:val="9"/>
            <w:tcBorders>
              <w:right w:val="single" w:sz="4" w:space="0" w:color="auto"/>
            </w:tcBorders>
          </w:tcPr>
          <w:p w14:paraId="365DEF04" w14:textId="77777777" w:rsidR="006B2A27" w:rsidRDefault="006B2A27" w:rsidP="006B2A27">
            <w:pPr>
              <w:pStyle w:val="CRCoverPage"/>
              <w:spacing w:after="0"/>
              <w:rPr>
                <w:noProof/>
                <w:sz w:val="8"/>
                <w:szCs w:val="8"/>
              </w:rPr>
            </w:pPr>
          </w:p>
        </w:tc>
      </w:tr>
      <w:tr w:rsidR="006B2A27" w14:paraId="21016551" w14:textId="77777777" w:rsidTr="00547111">
        <w:tc>
          <w:tcPr>
            <w:tcW w:w="2694" w:type="dxa"/>
            <w:gridSpan w:val="2"/>
            <w:tcBorders>
              <w:left w:val="single" w:sz="4" w:space="0" w:color="auto"/>
            </w:tcBorders>
          </w:tcPr>
          <w:p w14:paraId="49433147" w14:textId="77777777" w:rsidR="006B2A27" w:rsidRDefault="006B2A27" w:rsidP="006B2A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741EDD" w14:textId="77777777" w:rsidR="006B2A27" w:rsidRDefault="006B2A27" w:rsidP="006B2A27">
            <w:pPr>
              <w:pStyle w:val="CRCoverPage"/>
              <w:spacing w:after="0"/>
              <w:ind w:left="100"/>
              <w:rPr>
                <w:noProof/>
              </w:rPr>
            </w:pPr>
            <w:r>
              <w:rPr>
                <w:noProof/>
              </w:rPr>
              <w:t>Addresses the work item objectives for this key issue</w:t>
            </w:r>
          </w:p>
          <w:p w14:paraId="0BD0BA9D" w14:textId="77777777" w:rsidR="006B2A27" w:rsidRDefault="006B2A27" w:rsidP="006B2A27">
            <w:pPr>
              <w:pStyle w:val="CRCoverPage"/>
              <w:numPr>
                <w:ilvl w:val="0"/>
                <w:numId w:val="1"/>
              </w:numPr>
              <w:spacing w:after="0"/>
              <w:rPr>
                <w:noProof/>
              </w:rPr>
            </w:pPr>
            <w:r w:rsidRPr="002A1479">
              <w:rPr>
                <w:noProof/>
              </w:rPr>
              <w:t>Document</w:t>
            </w:r>
            <w:r>
              <w:rPr>
                <w:noProof/>
              </w:rPr>
              <w:t xml:space="preserve">s the key issue </w:t>
            </w:r>
            <w:r w:rsidRPr="002A1479">
              <w:rPr>
                <w:noProof/>
              </w:rPr>
              <w:t>in more detail, in particular how they relate to the 3GPP Media Delivery architecture and/or the MBS User Service architecture</w:t>
            </w:r>
          </w:p>
          <w:p w14:paraId="6193C098" w14:textId="77777777" w:rsidR="006B2A27" w:rsidRPr="002A1479" w:rsidRDefault="006B2A27" w:rsidP="006B2A27">
            <w:pPr>
              <w:pStyle w:val="CRCoverPage"/>
              <w:numPr>
                <w:ilvl w:val="0"/>
                <w:numId w:val="1"/>
              </w:numPr>
              <w:spacing w:after="0"/>
              <w:rPr>
                <w:noProof/>
              </w:rPr>
            </w:pPr>
            <w:r w:rsidRPr="002A1479">
              <w:rPr>
                <w:noProof/>
              </w:rPr>
              <w:t>Stud</w:t>
            </w:r>
            <w:r>
              <w:rPr>
                <w:noProof/>
              </w:rPr>
              <w:t>ies</w:t>
            </w:r>
            <w:r w:rsidRPr="002A1479">
              <w:rPr>
                <w:noProof/>
              </w:rPr>
              <w:t xml:space="preserve"> collaboration scenarios between the Application Service Provider and the 5G System and for each of the key topics.</w:t>
            </w:r>
          </w:p>
          <w:p w14:paraId="7C5083D2" w14:textId="77777777" w:rsidR="006B2A27" w:rsidRPr="002A1479" w:rsidRDefault="006B2A27" w:rsidP="006B2A27">
            <w:pPr>
              <w:pStyle w:val="CRCoverPage"/>
              <w:numPr>
                <w:ilvl w:val="0"/>
                <w:numId w:val="1"/>
              </w:numPr>
              <w:spacing w:after="0"/>
              <w:rPr>
                <w:noProof/>
              </w:rPr>
            </w:pPr>
            <w:r w:rsidRPr="002A1479">
              <w:rPr>
                <w:noProof/>
              </w:rPr>
              <w:t xml:space="preserve">Based on existing architectures, </w:t>
            </w:r>
            <w:r>
              <w:rPr>
                <w:noProof/>
              </w:rPr>
              <w:t xml:space="preserve">provides </w:t>
            </w:r>
            <w:r w:rsidRPr="002A1479">
              <w:rPr>
                <w:noProof/>
              </w:rPr>
              <w:t>one or more deployment architectures that address the key topics and the collaboration models.</w:t>
            </w:r>
          </w:p>
          <w:p w14:paraId="37DE121D" w14:textId="77777777" w:rsidR="006B2A27" w:rsidRPr="002A1479" w:rsidRDefault="006B2A27" w:rsidP="006B2A27">
            <w:pPr>
              <w:pStyle w:val="CRCoverPage"/>
              <w:numPr>
                <w:ilvl w:val="0"/>
                <w:numId w:val="1"/>
              </w:numPr>
              <w:spacing w:after="0"/>
              <w:rPr>
                <w:noProof/>
              </w:rPr>
            </w:pPr>
            <w:r w:rsidRPr="002A1479">
              <w:rPr>
                <w:noProof/>
              </w:rPr>
              <w:t>Map</w:t>
            </w:r>
            <w:r>
              <w:rPr>
                <w:noProof/>
              </w:rPr>
              <w:t>s</w:t>
            </w:r>
            <w:r w:rsidRPr="002A1479">
              <w:rPr>
                <w:noProof/>
              </w:rPr>
              <w:t xml:space="preserve"> the key topics to basic functions and develop high-level call flows.</w:t>
            </w:r>
          </w:p>
          <w:p w14:paraId="5D69C211" w14:textId="77777777" w:rsidR="006B2A27" w:rsidRPr="002A1479" w:rsidRDefault="006B2A27" w:rsidP="006B2A27">
            <w:pPr>
              <w:pStyle w:val="CRCoverPage"/>
              <w:numPr>
                <w:ilvl w:val="0"/>
                <w:numId w:val="1"/>
              </w:numPr>
              <w:spacing w:after="0"/>
              <w:rPr>
                <w:noProof/>
              </w:rPr>
            </w:pPr>
            <w:r w:rsidRPr="002A1479">
              <w:rPr>
                <w:noProof/>
              </w:rPr>
              <w:t>Identif</w:t>
            </w:r>
            <w:r>
              <w:rPr>
                <w:noProof/>
              </w:rPr>
              <w:t>ies</w:t>
            </w:r>
            <w:r w:rsidRPr="002A1479">
              <w:rPr>
                <w:noProof/>
              </w:rPr>
              <w:t xml:space="preserve"> the issues that need to be solved.</w:t>
            </w:r>
          </w:p>
          <w:p w14:paraId="3D46F6B8" w14:textId="77777777" w:rsidR="006B2A27" w:rsidRPr="002A1479" w:rsidRDefault="006B2A27" w:rsidP="006B2A27">
            <w:pPr>
              <w:pStyle w:val="CRCoverPage"/>
              <w:numPr>
                <w:ilvl w:val="0"/>
                <w:numId w:val="1"/>
              </w:numPr>
              <w:spacing w:after="0"/>
              <w:rPr>
                <w:noProof/>
              </w:rPr>
            </w:pPr>
            <w:r w:rsidRPr="002A1479">
              <w:rPr>
                <w:noProof/>
              </w:rPr>
              <w:t>Provide</w:t>
            </w:r>
            <w:r>
              <w:rPr>
                <w:noProof/>
              </w:rPr>
              <w:t>s</w:t>
            </w:r>
            <w:r w:rsidRPr="002A1479">
              <w:rPr>
                <w:noProof/>
              </w:rPr>
              <w:t xml:space="preserve"> candidate solutions including call flows, protocols and APIs for each of the identified issues.</w:t>
            </w:r>
          </w:p>
          <w:p w14:paraId="31C656EC" w14:textId="6673C3F0" w:rsidR="006B2A27" w:rsidRDefault="006B2A27" w:rsidP="006B2A27">
            <w:pPr>
              <w:pStyle w:val="CRCoverPage"/>
              <w:spacing w:after="0"/>
              <w:ind w:left="100"/>
              <w:rPr>
                <w:noProof/>
              </w:rPr>
            </w:pPr>
            <w:r w:rsidRPr="002A1479">
              <w:rPr>
                <w:noProof/>
              </w:rPr>
              <w:t>Identif</w:t>
            </w:r>
            <w:r>
              <w:rPr>
                <w:noProof/>
              </w:rPr>
              <w:t>ies</w:t>
            </w:r>
            <w:r w:rsidRPr="002A1479">
              <w:rPr>
                <w:noProof/>
              </w:rPr>
              <w:t xml:space="preserve"> gaps and recommend potential normative work for stage-2 and stage-3, including which existing specifications would be impacted</w:t>
            </w:r>
            <w:r w:rsidRPr="00AC13CC">
              <w:rPr>
                <w:rFonts w:eastAsia="Malgun Gothic" w:cs="Arial"/>
                <w:szCs w:val="22"/>
                <w:lang w:val="en-US" w:eastAsia="ko-KR"/>
              </w:rPr>
              <w:t xml:space="preserve"> and/or if any new specifications would preferably be developed.</w:t>
            </w:r>
          </w:p>
        </w:tc>
      </w:tr>
      <w:tr w:rsidR="006B2A27" w14:paraId="1F886379" w14:textId="77777777" w:rsidTr="00547111">
        <w:tc>
          <w:tcPr>
            <w:tcW w:w="2694" w:type="dxa"/>
            <w:gridSpan w:val="2"/>
            <w:tcBorders>
              <w:left w:val="single" w:sz="4" w:space="0" w:color="auto"/>
            </w:tcBorders>
          </w:tcPr>
          <w:p w14:paraId="4D989623" w14:textId="77777777" w:rsidR="006B2A27" w:rsidRDefault="006B2A27" w:rsidP="006B2A27">
            <w:pPr>
              <w:pStyle w:val="CRCoverPage"/>
              <w:spacing w:after="0"/>
              <w:rPr>
                <w:b/>
                <w:i/>
                <w:noProof/>
                <w:sz w:val="8"/>
                <w:szCs w:val="8"/>
              </w:rPr>
            </w:pPr>
          </w:p>
        </w:tc>
        <w:tc>
          <w:tcPr>
            <w:tcW w:w="6946" w:type="dxa"/>
            <w:gridSpan w:val="9"/>
            <w:tcBorders>
              <w:right w:val="single" w:sz="4" w:space="0" w:color="auto"/>
            </w:tcBorders>
          </w:tcPr>
          <w:p w14:paraId="71C4A204" w14:textId="77777777" w:rsidR="006B2A27" w:rsidRDefault="006B2A27" w:rsidP="006B2A27">
            <w:pPr>
              <w:pStyle w:val="CRCoverPage"/>
              <w:spacing w:after="0"/>
              <w:rPr>
                <w:noProof/>
                <w:sz w:val="8"/>
                <w:szCs w:val="8"/>
              </w:rPr>
            </w:pPr>
          </w:p>
        </w:tc>
      </w:tr>
      <w:tr w:rsidR="006B2A27" w14:paraId="678D7BF9" w14:textId="77777777" w:rsidTr="00547111">
        <w:tc>
          <w:tcPr>
            <w:tcW w:w="2694" w:type="dxa"/>
            <w:gridSpan w:val="2"/>
            <w:tcBorders>
              <w:left w:val="single" w:sz="4" w:space="0" w:color="auto"/>
              <w:bottom w:val="single" w:sz="4" w:space="0" w:color="auto"/>
            </w:tcBorders>
          </w:tcPr>
          <w:p w14:paraId="4E5CE1B6" w14:textId="77777777" w:rsidR="006B2A27" w:rsidRDefault="006B2A27" w:rsidP="006B2A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6B2A27" w:rsidRDefault="006B2A27" w:rsidP="006B2A27">
            <w:pPr>
              <w:pStyle w:val="CRCoverPage"/>
              <w:spacing w:after="0"/>
              <w:ind w:left="100"/>
              <w:rPr>
                <w:noProof/>
              </w:rPr>
            </w:pPr>
          </w:p>
        </w:tc>
      </w:tr>
      <w:tr w:rsidR="006B2A27" w14:paraId="034AF533" w14:textId="77777777" w:rsidTr="00547111">
        <w:tc>
          <w:tcPr>
            <w:tcW w:w="2694" w:type="dxa"/>
            <w:gridSpan w:val="2"/>
          </w:tcPr>
          <w:p w14:paraId="39D9EB5B" w14:textId="77777777" w:rsidR="006B2A27" w:rsidRDefault="006B2A27" w:rsidP="006B2A27">
            <w:pPr>
              <w:pStyle w:val="CRCoverPage"/>
              <w:spacing w:after="0"/>
              <w:rPr>
                <w:b/>
                <w:i/>
                <w:noProof/>
                <w:sz w:val="8"/>
                <w:szCs w:val="8"/>
              </w:rPr>
            </w:pPr>
          </w:p>
        </w:tc>
        <w:tc>
          <w:tcPr>
            <w:tcW w:w="6946" w:type="dxa"/>
            <w:gridSpan w:val="9"/>
          </w:tcPr>
          <w:p w14:paraId="7826CB1C" w14:textId="77777777" w:rsidR="006B2A27" w:rsidRDefault="006B2A27" w:rsidP="006B2A27">
            <w:pPr>
              <w:pStyle w:val="CRCoverPage"/>
              <w:spacing w:after="0"/>
              <w:rPr>
                <w:noProof/>
                <w:sz w:val="8"/>
                <w:szCs w:val="8"/>
              </w:rPr>
            </w:pPr>
          </w:p>
        </w:tc>
      </w:tr>
      <w:tr w:rsidR="00923DA2" w14:paraId="6A17D7AC" w14:textId="77777777" w:rsidTr="00547111">
        <w:tc>
          <w:tcPr>
            <w:tcW w:w="2694" w:type="dxa"/>
            <w:gridSpan w:val="2"/>
            <w:tcBorders>
              <w:top w:val="single" w:sz="4" w:space="0" w:color="auto"/>
              <w:left w:val="single" w:sz="4" w:space="0" w:color="auto"/>
            </w:tcBorders>
          </w:tcPr>
          <w:p w14:paraId="6DAD5B19" w14:textId="77777777" w:rsidR="00923DA2" w:rsidRDefault="00923DA2" w:rsidP="00923D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6C5CA" w:rsidR="00923DA2" w:rsidRDefault="00923DA2" w:rsidP="00923DA2">
            <w:pPr>
              <w:pStyle w:val="CRCoverPage"/>
              <w:spacing w:after="0"/>
              <w:ind w:left="100"/>
              <w:rPr>
                <w:noProof/>
              </w:rPr>
            </w:pPr>
            <w:r>
              <w:rPr>
                <w:noProof/>
              </w:rPr>
              <w:t>1, 2, 3.2, 5.9 (new)</w:t>
            </w:r>
          </w:p>
        </w:tc>
      </w:tr>
      <w:tr w:rsidR="00923DA2" w14:paraId="56E1E6C3" w14:textId="77777777" w:rsidTr="00547111">
        <w:tc>
          <w:tcPr>
            <w:tcW w:w="2694" w:type="dxa"/>
            <w:gridSpan w:val="2"/>
            <w:tcBorders>
              <w:left w:val="single" w:sz="4" w:space="0" w:color="auto"/>
            </w:tcBorders>
          </w:tcPr>
          <w:p w14:paraId="2FB9DE77" w14:textId="77777777" w:rsidR="00923DA2" w:rsidRDefault="00923DA2" w:rsidP="00923DA2">
            <w:pPr>
              <w:pStyle w:val="CRCoverPage"/>
              <w:spacing w:after="0"/>
              <w:rPr>
                <w:b/>
                <w:i/>
                <w:noProof/>
                <w:sz w:val="8"/>
                <w:szCs w:val="8"/>
              </w:rPr>
            </w:pPr>
          </w:p>
        </w:tc>
        <w:tc>
          <w:tcPr>
            <w:tcW w:w="6946" w:type="dxa"/>
            <w:gridSpan w:val="9"/>
            <w:tcBorders>
              <w:right w:val="single" w:sz="4" w:space="0" w:color="auto"/>
            </w:tcBorders>
          </w:tcPr>
          <w:p w14:paraId="0898542D" w14:textId="77777777" w:rsidR="00923DA2" w:rsidRDefault="00923DA2" w:rsidP="00923DA2">
            <w:pPr>
              <w:pStyle w:val="CRCoverPage"/>
              <w:spacing w:after="0"/>
              <w:rPr>
                <w:noProof/>
                <w:sz w:val="8"/>
                <w:szCs w:val="8"/>
              </w:rPr>
            </w:pPr>
          </w:p>
        </w:tc>
      </w:tr>
      <w:tr w:rsidR="00923DA2" w14:paraId="76F95A8B" w14:textId="77777777" w:rsidTr="00547111">
        <w:tc>
          <w:tcPr>
            <w:tcW w:w="2694" w:type="dxa"/>
            <w:gridSpan w:val="2"/>
            <w:tcBorders>
              <w:left w:val="single" w:sz="4" w:space="0" w:color="auto"/>
            </w:tcBorders>
          </w:tcPr>
          <w:p w14:paraId="335EAB52" w14:textId="77777777" w:rsidR="00923DA2" w:rsidRDefault="00923DA2" w:rsidP="00923D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23DA2" w:rsidRDefault="00923DA2" w:rsidP="00923D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23DA2" w:rsidRDefault="00923DA2" w:rsidP="00923DA2">
            <w:pPr>
              <w:pStyle w:val="CRCoverPage"/>
              <w:spacing w:after="0"/>
              <w:jc w:val="center"/>
              <w:rPr>
                <w:b/>
                <w:caps/>
                <w:noProof/>
              </w:rPr>
            </w:pPr>
            <w:r>
              <w:rPr>
                <w:b/>
                <w:caps/>
                <w:noProof/>
              </w:rPr>
              <w:t>N</w:t>
            </w:r>
          </w:p>
        </w:tc>
        <w:tc>
          <w:tcPr>
            <w:tcW w:w="2977" w:type="dxa"/>
            <w:gridSpan w:val="4"/>
          </w:tcPr>
          <w:p w14:paraId="304CCBCB" w14:textId="77777777" w:rsidR="00923DA2" w:rsidRDefault="00923DA2" w:rsidP="00923D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23DA2" w:rsidRDefault="00923DA2" w:rsidP="00923DA2">
            <w:pPr>
              <w:pStyle w:val="CRCoverPage"/>
              <w:spacing w:after="0"/>
              <w:ind w:left="99"/>
              <w:rPr>
                <w:noProof/>
              </w:rPr>
            </w:pPr>
          </w:p>
        </w:tc>
      </w:tr>
      <w:tr w:rsidR="00923DA2" w14:paraId="34ACE2EB" w14:textId="77777777" w:rsidTr="00547111">
        <w:tc>
          <w:tcPr>
            <w:tcW w:w="2694" w:type="dxa"/>
            <w:gridSpan w:val="2"/>
            <w:tcBorders>
              <w:left w:val="single" w:sz="4" w:space="0" w:color="auto"/>
            </w:tcBorders>
          </w:tcPr>
          <w:p w14:paraId="571382F3" w14:textId="77777777" w:rsidR="00923DA2" w:rsidRDefault="00923DA2" w:rsidP="00923D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838F41" w:rsidR="00923DA2" w:rsidRDefault="00270C3C" w:rsidP="00923DA2">
            <w:pPr>
              <w:pStyle w:val="CRCoverPage"/>
              <w:spacing w:after="0"/>
              <w:jc w:val="center"/>
              <w:rPr>
                <w:b/>
                <w:caps/>
                <w:noProof/>
              </w:rPr>
            </w:pPr>
            <w:r>
              <w:rPr>
                <w:b/>
                <w:caps/>
                <w:noProof/>
              </w:rPr>
              <w:t>X</w:t>
            </w:r>
          </w:p>
        </w:tc>
        <w:tc>
          <w:tcPr>
            <w:tcW w:w="2977" w:type="dxa"/>
            <w:gridSpan w:val="4"/>
          </w:tcPr>
          <w:p w14:paraId="7DB274D8" w14:textId="77777777" w:rsidR="00923DA2" w:rsidRDefault="00923DA2" w:rsidP="00923D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23DA2" w:rsidRDefault="00923DA2" w:rsidP="00923DA2">
            <w:pPr>
              <w:pStyle w:val="CRCoverPage"/>
              <w:spacing w:after="0"/>
              <w:ind w:left="99"/>
              <w:rPr>
                <w:noProof/>
              </w:rPr>
            </w:pPr>
            <w:r>
              <w:rPr>
                <w:noProof/>
              </w:rPr>
              <w:t xml:space="preserve">TS/TR ... CR ... </w:t>
            </w:r>
          </w:p>
        </w:tc>
      </w:tr>
      <w:tr w:rsidR="00923DA2" w14:paraId="446DDBAC" w14:textId="77777777" w:rsidTr="00547111">
        <w:tc>
          <w:tcPr>
            <w:tcW w:w="2694" w:type="dxa"/>
            <w:gridSpan w:val="2"/>
            <w:tcBorders>
              <w:left w:val="single" w:sz="4" w:space="0" w:color="auto"/>
            </w:tcBorders>
          </w:tcPr>
          <w:p w14:paraId="678A1AA6" w14:textId="77777777" w:rsidR="00923DA2" w:rsidRDefault="00923DA2" w:rsidP="00923DA2">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1B9C82" w:rsidR="00923DA2" w:rsidRDefault="00270C3C" w:rsidP="00923DA2">
            <w:pPr>
              <w:pStyle w:val="CRCoverPage"/>
              <w:spacing w:after="0"/>
              <w:jc w:val="center"/>
              <w:rPr>
                <w:b/>
                <w:caps/>
                <w:noProof/>
              </w:rPr>
            </w:pPr>
            <w:r>
              <w:rPr>
                <w:b/>
                <w:caps/>
                <w:noProof/>
              </w:rPr>
              <w:t>X</w:t>
            </w:r>
          </w:p>
        </w:tc>
        <w:tc>
          <w:tcPr>
            <w:tcW w:w="2977" w:type="dxa"/>
            <w:gridSpan w:val="4"/>
          </w:tcPr>
          <w:p w14:paraId="1A4306D9" w14:textId="77777777" w:rsidR="00923DA2" w:rsidRDefault="00923DA2" w:rsidP="00923D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23DA2" w:rsidRDefault="00923DA2" w:rsidP="00923DA2">
            <w:pPr>
              <w:pStyle w:val="CRCoverPage"/>
              <w:spacing w:after="0"/>
              <w:ind w:left="99"/>
              <w:rPr>
                <w:noProof/>
              </w:rPr>
            </w:pPr>
            <w:r>
              <w:rPr>
                <w:noProof/>
              </w:rPr>
              <w:t xml:space="preserve">TS/TR ... CR ... </w:t>
            </w:r>
          </w:p>
        </w:tc>
      </w:tr>
      <w:tr w:rsidR="00923DA2" w14:paraId="55C714D2" w14:textId="77777777" w:rsidTr="00547111">
        <w:tc>
          <w:tcPr>
            <w:tcW w:w="2694" w:type="dxa"/>
            <w:gridSpan w:val="2"/>
            <w:tcBorders>
              <w:left w:val="single" w:sz="4" w:space="0" w:color="auto"/>
            </w:tcBorders>
          </w:tcPr>
          <w:p w14:paraId="45913E62" w14:textId="77777777" w:rsidR="00923DA2" w:rsidRDefault="00923DA2" w:rsidP="00923D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5016A5" w:rsidR="00923DA2" w:rsidRDefault="00270C3C" w:rsidP="00923DA2">
            <w:pPr>
              <w:pStyle w:val="CRCoverPage"/>
              <w:spacing w:after="0"/>
              <w:jc w:val="center"/>
              <w:rPr>
                <w:b/>
                <w:caps/>
                <w:noProof/>
              </w:rPr>
            </w:pPr>
            <w:r>
              <w:rPr>
                <w:b/>
                <w:caps/>
                <w:noProof/>
              </w:rPr>
              <w:t>X</w:t>
            </w:r>
          </w:p>
        </w:tc>
        <w:tc>
          <w:tcPr>
            <w:tcW w:w="2977" w:type="dxa"/>
            <w:gridSpan w:val="4"/>
          </w:tcPr>
          <w:p w14:paraId="1B4FF921" w14:textId="77777777" w:rsidR="00923DA2" w:rsidRDefault="00923DA2" w:rsidP="00923D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23DA2" w:rsidRDefault="00923DA2" w:rsidP="00923DA2">
            <w:pPr>
              <w:pStyle w:val="CRCoverPage"/>
              <w:spacing w:after="0"/>
              <w:ind w:left="99"/>
              <w:rPr>
                <w:noProof/>
              </w:rPr>
            </w:pPr>
            <w:r>
              <w:rPr>
                <w:noProof/>
              </w:rPr>
              <w:t xml:space="preserve">TS/TR ... CR ... </w:t>
            </w:r>
          </w:p>
        </w:tc>
      </w:tr>
      <w:tr w:rsidR="00923DA2" w14:paraId="60DF82CC" w14:textId="77777777" w:rsidTr="008863B9">
        <w:tc>
          <w:tcPr>
            <w:tcW w:w="2694" w:type="dxa"/>
            <w:gridSpan w:val="2"/>
            <w:tcBorders>
              <w:left w:val="single" w:sz="4" w:space="0" w:color="auto"/>
            </w:tcBorders>
          </w:tcPr>
          <w:p w14:paraId="517696CD" w14:textId="77777777" w:rsidR="00923DA2" w:rsidRDefault="00923DA2" w:rsidP="00923DA2">
            <w:pPr>
              <w:pStyle w:val="CRCoverPage"/>
              <w:spacing w:after="0"/>
              <w:rPr>
                <w:b/>
                <w:i/>
                <w:noProof/>
              </w:rPr>
            </w:pPr>
          </w:p>
        </w:tc>
        <w:tc>
          <w:tcPr>
            <w:tcW w:w="6946" w:type="dxa"/>
            <w:gridSpan w:val="9"/>
            <w:tcBorders>
              <w:right w:val="single" w:sz="4" w:space="0" w:color="auto"/>
            </w:tcBorders>
          </w:tcPr>
          <w:p w14:paraId="4D84207F" w14:textId="77777777" w:rsidR="00923DA2" w:rsidRDefault="00923DA2" w:rsidP="00923DA2">
            <w:pPr>
              <w:pStyle w:val="CRCoverPage"/>
              <w:spacing w:after="0"/>
              <w:rPr>
                <w:noProof/>
              </w:rPr>
            </w:pPr>
          </w:p>
        </w:tc>
      </w:tr>
      <w:tr w:rsidR="00923DA2" w14:paraId="556B87B6" w14:textId="77777777" w:rsidTr="008863B9">
        <w:tc>
          <w:tcPr>
            <w:tcW w:w="2694" w:type="dxa"/>
            <w:gridSpan w:val="2"/>
            <w:tcBorders>
              <w:left w:val="single" w:sz="4" w:space="0" w:color="auto"/>
              <w:bottom w:val="single" w:sz="4" w:space="0" w:color="auto"/>
            </w:tcBorders>
          </w:tcPr>
          <w:p w14:paraId="79A9C411" w14:textId="77777777" w:rsidR="00923DA2" w:rsidRDefault="00923DA2" w:rsidP="00923D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23DA2" w:rsidRDefault="00923DA2" w:rsidP="00923DA2">
            <w:pPr>
              <w:pStyle w:val="CRCoverPage"/>
              <w:spacing w:after="0"/>
              <w:ind w:left="100"/>
              <w:rPr>
                <w:noProof/>
              </w:rPr>
            </w:pPr>
          </w:p>
        </w:tc>
      </w:tr>
      <w:tr w:rsidR="00923DA2" w:rsidRPr="008863B9" w14:paraId="45BFE792" w14:textId="77777777" w:rsidTr="008863B9">
        <w:tc>
          <w:tcPr>
            <w:tcW w:w="2694" w:type="dxa"/>
            <w:gridSpan w:val="2"/>
            <w:tcBorders>
              <w:top w:val="single" w:sz="4" w:space="0" w:color="auto"/>
              <w:bottom w:val="single" w:sz="4" w:space="0" w:color="auto"/>
            </w:tcBorders>
          </w:tcPr>
          <w:p w14:paraId="194242DD" w14:textId="77777777" w:rsidR="00923DA2" w:rsidRPr="008863B9" w:rsidRDefault="00923DA2" w:rsidP="00923D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23DA2" w:rsidRPr="008863B9" w:rsidRDefault="00923DA2" w:rsidP="00923DA2">
            <w:pPr>
              <w:pStyle w:val="CRCoverPage"/>
              <w:spacing w:after="0"/>
              <w:ind w:left="100"/>
              <w:rPr>
                <w:noProof/>
                <w:sz w:val="8"/>
                <w:szCs w:val="8"/>
              </w:rPr>
            </w:pPr>
          </w:p>
        </w:tc>
      </w:tr>
      <w:tr w:rsidR="00923DA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23DA2" w:rsidRDefault="00923DA2" w:rsidP="00923D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2290"/>
              <w:gridCol w:w="1448"/>
              <w:gridCol w:w="1721"/>
            </w:tblGrid>
            <w:tr w:rsidR="00E779C8" w:rsidRPr="00E779C8" w14:paraId="2550A71A" w14:textId="77777777" w:rsidTr="00E779C8">
              <w:trPr>
                <w:trHeight w:val="570"/>
              </w:trPr>
              <w:tc>
                <w:tcPr>
                  <w:tcW w:w="1387"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44009810" w14:textId="77777777" w:rsidR="00E779C8" w:rsidRPr="00E779C8" w:rsidRDefault="00000000" w:rsidP="00E779C8">
                  <w:pPr>
                    <w:spacing w:before="240" w:after="0"/>
                    <w:rPr>
                      <w:sz w:val="24"/>
                      <w:szCs w:val="24"/>
                      <w:lang w:val="en-US"/>
                    </w:rPr>
                  </w:pPr>
                  <w:hyperlink r:id="rId14" w:history="1">
                    <w:r w:rsidR="00E779C8" w:rsidRPr="00E779C8">
                      <w:rPr>
                        <w:rFonts w:ascii="Arial" w:hAnsi="Arial" w:cs="Arial"/>
                        <w:color w:val="1155CC"/>
                        <w:sz w:val="22"/>
                        <w:szCs w:val="22"/>
                        <w:u w:val="single"/>
                        <w:lang w:val="en-US"/>
                      </w:rPr>
                      <w:t>S4aI240097</w:t>
                    </w:r>
                  </w:hyperlink>
                </w:p>
              </w:tc>
              <w:tc>
                <w:tcPr>
                  <w:tcW w:w="2290"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65D6769A" w14:textId="77777777" w:rsidR="00E779C8" w:rsidRPr="00E779C8" w:rsidRDefault="00E779C8" w:rsidP="00E779C8">
                  <w:pPr>
                    <w:spacing w:before="240" w:after="0"/>
                    <w:rPr>
                      <w:sz w:val="24"/>
                      <w:szCs w:val="24"/>
                      <w:lang w:val="en-US"/>
                    </w:rPr>
                  </w:pPr>
                  <w:r w:rsidRPr="00E779C8">
                    <w:rPr>
                      <w:rFonts w:ascii="Arial" w:hAnsi="Arial" w:cs="Arial"/>
                      <w:color w:val="000000"/>
                      <w:sz w:val="22"/>
                      <w:szCs w:val="22"/>
                      <w:lang w:val="en-US"/>
                    </w:rPr>
                    <w:t>[FS_AMD] In-session Unicast Repair for MBS Object Distribution</w:t>
                  </w:r>
                </w:p>
              </w:tc>
              <w:tc>
                <w:tcPr>
                  <w:tcW w:w="1448"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6F90D526" w14:textId="77777777" w:rsidR="00E779C8" w:rsidRPr="00E779C8" w:rsidRDefault="00E779C8" w:rsidP="00E779C8">
                  <w:pPr>
                    <w:spacing w:before="240" w:after="0"/>
                    <w:rPr>
                      <w:sz w:val="24"/>
                      <w:szCs w:val="24"/>
                      <w:lang w:val="en-US"/>
                    </w:rPr>
                  </w:pPr>
                  <w:r w:rsidRPr="00E779C8">
                    <w:rPr>
                      <w:rFonts w:ascii="Arial" w:hAnsi="Arial" w:cs="Arial"/>
                      <w:color w:val="000000"/>
                      <w:sz w:val="22"/>
                      <w:szCs w:val="22"/>
                      <w:lang w:val="en-US"/>
                    </w:rPr>
                    <w:t>Qualcomm Germany</w:t>
                  </w:r>
                </w:p>
              </w:tc>
              <w:tc>
                <w:tcPr>
                  <w:tcW w:w="1721"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224DFF87" w14:textId="77777777" w:rsidR="00E779C8" w:rsidRPr="00E779C8" w:rsidRDefault="00E779C8" w:rsidP="00E779C8">
                  <w:pPr>
                    <w:spacing w:before="240" w:after="0"/>
                    <w:rPr>
                      <w:sz w:val="24"/>
                      <w:szCs w:val="24"/>
                      <w:lang w:val="en-US"/>
                    </w:rPr>
                  </w:pPr>
                  <w:r w:rsidRPr="00E779C8">
                    <w:rPr>
                      <w:rFonts w:ascii="Arial" w:hAnsi="Arial" w:cs="Arial"/>
                      <w:color w:val="000000"/>
                      <w:sz w:val="22"/>
                      <w:szCs w:val="22"/>
                      <w:lang w:val="en-US"/>
                    </w:rPr>
                    <w:t>Thomas Stockhammer</w:t>
                  </w:r>
                </w:p>
              </w:tc>
            </w:tr>
          </w:tbl>
          <w:p w14:paraId="222747BF" w14:textId="77777777" w:rsidR="00E779C8" w:rsidRPr="00E779C8" w:rsidRDefault="00E779C8" w:rsidP="00E779C8">
            <w:pPr>
              <w:spacing w:before="240" w:after="240"/>
              <w:rPr>
                <w:sz w:val="24"/>
                <w:szCs w:val="24"/>
                <w:lang w:val="en-US"/>
              </w:rPr>
            </w:pPr>
            <w:r w:rsidRPr="00E779C8">
              <w:rPr>
                <w:rFonts w:ascii="Arial" w:hAnsi="Arial" w:cs="Arial"/>
                <w:b/>
                <w:bCs/>
                <w:color w:val="0000FF"/>
                <w:sz w:val="22"/>
                <w:szCs w:val="22"/>
                <w:lang w:val="en-US"/>
              </w:rPr>
              <w:t>Revisions</w:t>
            </w:r>
            <w:r w:rsidRPr="00E779C8">
              <w:rPr>
                <w:rFonts w:ascii="Arial" w:hAnsi="Arial" w:cs="Arial"/>
                <w:color w:val="000000"/>
                <w:sz w:val="22"/>
                <w:szCs w:val="22"/>
                <w:lang w:val="en-US"/>
              </w:rPr>
              <w:t>: none</w:t>
            </w:r>
          </w:p>
          <w:p w14:paraId="57F81FCF" w14:textId="77777777" w:rsidR="00E779C8" w:rsidRPr="00E779C8" w:rsidRDefault="00E779C8" w:rsidP="00E779C8">
            <w:pPr>
              <w:spacing w:before="240" w:after="240"/>
              <w:rPr>
                <w:sz w:val="24"/>
                <w:szCs w:val="24"/>
                <w:lang w:val="en-US"/>
              </w:rPr>
            </w:pPr>
            <w:r w:rsidRPr="00E779C8">
              <w:rPr>
                <w:rFonts w:ascii="Arial" w:hAnsi="Arial" w:cs="Arial"/>
                <w:b/>
                <w:bCs/>
                <w:color w:val="0000FF"/>
                <w:sz w:val="22"/>
                <w:szCs w:val="22"/>
                <w:lang w:val="en-US"/>
              </w:rPr>
              <w:t>Presenter</w:t>
            </w:r>
            <w:r w:rsidRPr="00E779C8">
              <w:rPr>
                <w:rFonts w:ascii="Arial" w:hAnsi="Arial" w:cs="Arial"/>
                <w:color w:val="000000"/>
                <w:sz w:val="22"/>
                <w:szCs w:val="22"/>
                <w:lang w:val="en-US"/>
              </w:rPr>
              <w:t>: Thomas Stockhammer</w:t>
            </w:r>
          </w:p>
          <w:p w14:paraId="64E93598" w14:textId="77777777" w:rsidR="00E779C8" w:rsidRPr="00E779C8" w:rsidRDefault="00E779C8" w:rsidP="00E779C8">
            <w:pPr>
              <w:spacing w:before="240" w:after="240"/>
              <w:rPr>
                <w:sz w:val="24"/>
                <w:szCs w:val="24"/>
                <w:lang w:val="en-US"/>
              </w:rPr>
            </w:pPr>
            <w:r w:rsidRPr="00E779C8">
              <w:rPr>
                <w:rFonts w:ascii="Arial" w:hAnsi="Arial" w:cs="Arial"/>
                <w:b/>
                <w:bCs/>
                <w:color w:val="0000FF"/>
                <w:sz w:val="22"/>
                <w:szCs w:val="22"/>
                <w:lang w:val="en-US"/>
              </w:rPr>
              <w:t>Online Discussion</w:t>
            </w:r>
            <w:r w:rsidRPr="00E779C8">
              <w:rPr>
                <w:rFonts w:ascii="Arial" w:hAnsi="Arial" w:cs="Arial"/>
                <w:color w:val="000000"/>
                <w:sz w:val="22"/>
                <w:szCs w:val="22"/>
                <w:lang w:val="en-US"/>
              </w:rPr>
              <w:t>:</w:t>
            </w:r>
          </w:p>
          <w:p w14:paraId="61B9E98D" w14:textId="77777777" w:rsidR="00E779C8" w:rsidRPr="00E779C8" w:rsidRDefault="00E779C8" w:rsidP="00E779C8">
            <w:pPr>
              <w:numPr>
                <w:ilvl w:val="0"/>
                <w:numId w:val="2"/>
              </w:numPr>
              <w:spacing w:before="240" w:after="0"/>
              <w:textAlignment w:val="baseline"/>
              <w:rPr>
                <w:rFonts w:ascii="Arial" w:hAnsi="Arial" w:cs="Arial"/>
                <w:color w:val="000000"/>
                <w:sz w:val="22"/>
                <w:szCs w:val="22"/>
                <w:lang w:val="en-US"/>
              </w:rPr>
            </w:pPr>
            <w:r w:rsidRPr="00E779C8">
              <w:rPr>
                <w:rFonts w:ascii="Arial" w:hAnsi="Arial" w:cs="Arial"/>
                <w:color w:val="000000"/>
                <w:sz w:val="22"/>
                <w:szCs w:val="22"/>
                <w:lang w:val="en-US"/>
              </w:rPr>
              <w:t>Richard: For scenario 3, is the object compilation done in external DN. You identified a missing reference point. It is quite interesting. It is a gap.</w:t>
            </w:r>
          </w:p>
          <w:p w14:paraId="34419E31" w14:textId="77777777" w:rsidR="00E779C8" w:rsidRPr="00E779C8" w:rsidRDefault="00E779C8" w:rsidP="00E779C8">
            <w:pPr>
              <w:numPr>
                <w:ilvl w:val="0"/>
                <w:numId w:val="2"/>
              </w:numPr>
              <w:spacing w:after="240"/>
              <w:textAlignment w:val="baseline"/>
              <w:rPr>
                <w:rFonts w:ascii="Arial" w:hAnsi="Arial" w:cs="Arial"/>
                <w:color w:val="000000"/>
                <w:sz w:val="22"/>
                <w:szCs w:val="22"/>
                <w:lang w:val="en-US"/>
              </w:rPr>
            </w:pPr>
            <w:r w:rsidRPr="00E779C8">
              <w:rPr>
                <w:rFonts w:ascii="Arial" w:hAnsi="Arial" w:cs="Arial"/>
                <w:color w:val="000000"/>
                <w:sz w:val="22"/>
                <w:szCs w:val="22"/>
                <w:lang w:val="en-US"/>
              </w:rPr>
              <w:t>Thomas: Yeah, there is dotted line, but no number. For post repair, it is less of an issue. For in session repair, it has to be tightly coupled</w:t>
            </w:r>
          </w:p>
          <w:p w14:paraId="545E7AB7" w14:textId="77777777" w:rsidR="00E779C8" w:rsidRPr="00E779C8" w:rsidRDefault="00E779C8" w:rsidP="00E779C8">
            <w:pPr>
              <w:spacing w:before="240" w:after="240"/>
              <w:rPr>
                <w:sz w:val="24"/>
                <w:szCs w:val="24"/>
                <w:lang w:val="en-US"/>
              </w:rPr>
            </w:pPr>
            <w:r w:rsidRPr="00E779C8">
              <w:rPr>
                <w:rFonts w:ascii="Arial" w:hAnsi="Arial" w:cs="Arial"/>
                <w:b/>
                <w:bCs/>
                <w:color w:val="0000FF"/>
                <w:sz w:val="22"/>
                <w:szCs w:val="22"/>
                <w:lang w:val="en-US"/>
              </w:rPr>
              <w:t>Decision</w:t>
            </w:r>
            <w:r w:rsidRPr="00E779C8">
              <w:rPr>
                <w:rFonts w:ascii="Arial" w:hAnsi="Arial" w:cs="Arial"/>
                <w:color w:val="000000"/>
                <w:sz w:val="22"/>
                <w:szCs w:val="22"/>
                <w:lang w:val="en-US"/>
              </w:rPr>
              <w:t>:</w:t>
            </w:r>
          </w:p>
          <w:p w14:paraId="4796B22B" w14:textId="77777777" w:rsidR="00E779C8" w:rsidRPr="00E779C8" w:rsidRDefault="00000000" w:rsidP="00E779C8">
            <w:pPr>
              <w:spacing w:before="240" w:after="240"/>
              <w:rPr>
                <w:sz w:val="24"/>
                <w:szCs w:val="24"/>
                <w:lang w:val="en-US"/>
              </w:rPr>
            </w:pPr>
            <w:hyperlink r:id="rId15" w:history="1">
              <w:r w:rsidR="00E779C8" w:rsidRPr="00E779C8">
                <w:rPr>
                  <w:rFonts w:ascii="Arial" w:hAnsi="Arial" w:cs="Arial"/>
                  <w:color w:val="1155CC"/>
                  <w:sz w:val="22"/>
                  <w:szCs w:val="22"/>
                  <w:u w:val="single"/>
                  <w:lang w:val="en-US"/>
                </w:rPr>
                <w:t>S4aI240097</w:t>
              </w:r>
            </w:hyperlink>
            <w:r w:rsidR="00E779C8" w:rsidRPr="00E779C8">
              <w:rPr>
                <w:rFonts w:ascii="Arial" w:hAnsi="Arial" w:cs="Arial"/>
                <w:color w:val="000000"/>
                <w:sz w:val="22"/>
                <w:szCs w:val="22"/>
                <w:lang w:val="en-US"/>
              </w:rPr>
              <w:t xml:space="preserve"> is </w:t>
            </w:r>
            <w:r w:rsidR="00E779C8" w:rsidRPr="00E779C8">
              <w:rPr>
                <w:rFonts w:ascii="Arial" w:hAnsi="Arial" w:cs="Arial"/>
                <w:b/>
                <w:bCs/>
                <w:color w:val="FF0000"/>
                <w:sz w:val="22"/>
                <w:szCs w:val="22"/>
                <w:lang w:val="en-US"/>
              </w:rPr>
              <w:t>endorsed</w:t>
            </w:r>
            <w:r w:rsidR="00E779C8" w:rsidRPr="00E779C8">
              <w:rPr>
                <w:rFonts w:ascii="Arial" w:hAnsi="Arial" w:cs="Arial"/>
                <w:color w:val="000000"/>
                <w:sz w:val="22"/>
                <w:szCs w:val="22"/>
                <w:lang w:val="en-US"/>
              </w:rPr>
              <w:t>.</w:t>
            </w:r>
          </w:p>
          <w:p w14:paraId="6ACA4173" w14:textId="7A5A23F7" w:rsidR="00923DA2" w:rsidRDefault="00E779C8" w:rsidP="00E779C8">
            <w:pPr>
              <w:pStyle w:val="CRCoverPage"/>
              <w:spacing w:after="0"/>
              <w:rPr>
                <w:noProof/>
              </w:rPr>
            </w:pPr>
            <w:r>
              <w:rPr>
                <w:noProof/>
              </w:rPr>
              <w:t>This CR progresses the work and is submitted for endorsement.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A3FEFAB" w14:textId="77777777" w:rsidR="00354A61" w:rsidRDefault="00354A61" w:rsidP="00354A61">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1" w:name="_Toc68899554"/>
      <w:bookmarkStart w:id="2" w:name="_Toc71214305"/>
      <w:bookmarkStart w:id="3" w:name="_Toc71721979"/>
      <w:bookmarkStart w:id="4" w:name="_Toc74859031"/>
      <w:bookmarkStart w:id="5" w:name="_Toc123800760"/>
      <w:bookmarkStart w:id="6" w:name="_Toc152690196"/>
    </w:p>
    <w:p w14:paraId="41DA3FD9" w14:textId="77777777" w:rsidR="00354A61" w:rsidRPr="004D3578" w:rsidRDefault="00354A61" w:rsidP="00354A61">
      <w:pPr>
        <w:pStyle w:val="Heading1"/>
      </w:pPr>
      <w:bookmarkStart w:id="7" w:name="_Toc2086435"/>
      <w:bookmarkStart w:id="8" w:name="_Toc25918773"/>
      <w:bookmarkStart w:id="9" w:name="_Toc36567250"/>
      <w:bookmarkStart w:id="10" w:name="_Toc36567280"/>
      <w:bookmarkStart w:id="11" w:name="_Toc36567334"/>
      <w:bookmarkStart w:id="12" w:name="_Toc73026681"/>
      <w:bookmarkStart w:id="13" w:name="_Toc73627395"/>
      <w:r w:rsidRPr="004D3578">
        <w:t>1</w:t>
      </w:r>
      <w:r w:rsidRPr="004D3578">
        <w:tab/>
        <w:t>Scope</w:t>
      </w:r>
      <w:bookmarkEnd w:id="7"/>
      <w:bookmarkEnd w:id="8"/>
      <w:bookmarkEnd w:id="9"/>
      <w:bookmarkEnd w:id="10"/>
      <w:bookmarkEnd w:id="11"/>
      <w:bookmarkEnd w:id="12"/>
      <w:bookmarkEnd w:id="13"/>
    </w:p>
    <w:p w14:paraId="6CD041AB" w14:textId="77777777" w:rsidR="00354A61" w:rsidRDefault="00354A61" w:rsidP="00354A61">
      <w:pPr>
        <w:rPr>
          <w:lang w:val="en-US"/>
        </w:rPr>
      </w:pPr>
      <w:r>
        <w:t xml:space="preserve">This Technical Report </w:t>
      </w:r>
      <w:r>
        <w:rPr>
          <w:lang w:val="en-US"/>
        </w:rPr>
        <w:t>identifies and evaluates potential enhancements to the 5G Media Streaming (5GMS) [1] in order to provide multicast-broadcast media streaming services. It has the following objectives:</w:t>
      </w:r>
    </w:p>
    <w:p w14:paraId="0C743529" w14:textId="77777777" w:rsidR="00354A61" w:rsidRPr="001B060E" w:rsidRDefault="00354A61" w:rsidP="00354A61">
      <w:pPr>
        <w:pStyle w:val="B1"/>
        <w:rPr>
          <w:rFonts w:eastAsia="MS Mincho"/>
        </w:rPr>
      </w:pPr>
      <w:r w:rsidRPr="001B060E">
        <w:t>-</w:t>
      </w:r>
      <w:r w:rsidRPr="001B060E">
        <w:tab/>
      </w:r>
      <w:r>
        <w:rPr>
          <w:rFonts w:eastAsia="MS Mincho"/>
        </w:rPr>
        <w:t xml:space="preserve">Define scenarios where multicast ingestion or multicast distribution might be used, including potential IGMP termination options [2], [3], and [4]. Examples for such collaboration scenarios are </w:t>
      </w:r>
      <w:r w:rsidRPr="001B060E">
        <w:rPr>
          <w:rFonts w:eastAsia="MS Mincho"/>
        </w:rPr>
        <w:t>transparent multicast delivery, multicast linear IPTV delivery, hybrid unicast/multicast (</w:t>
      </w:r>
      <w:r w:rsidRPr="007F5730">
        <w:rPr>
          <w:rFonts w:eastAsia="MS Mincho"/>
        </w:rPr>
        <w:t xml:space="preserve">e.g. MooD or </w:t>
      </w:r>
      <w:r>
        <w:rPr>
          <w:rFonts w:eastAsia="MS Mincho"/>
        </w:rPr>
        <w:t>service continuity</w:t>
      </w:r>
      <w:r w:rsidRPr="007F5730">
        <w:rPr>
          <w:rFonts w:eastAsia="MS Mincho"/>
        </w:rPr>
        <w:t>)</w:t>
      </w:r>
      <w:r>
        <w:rPr>
          <w:rFonts w:eastAsia="MS Mincho"/>
        </w:rPr>
        <w:t>, and multicast Adaptive Bit Rate (ABR)</w:t>
      </w:r>
      <w:r w:rsidRPr="001B060E">
        <w:rPr>
          <w:rFonts w:eastAsia="MS Mincho"/>
        </w:rPr>
        <w:t xml:space="preserve"> </w:t>
      </w:r>
      <w:r>
        <w:rPr>
          <w:rFonts w:eastAsia="MS Mincho"/>
        </w:rPr>
        <w:t>for Over the Top (</w:t>
      </w:r>
      <w:r w:rsidRPr="001B060E">
        <w:rPr>
          <w:rFonts w:eastAsia="MS Mincho"/>
        </w:rPr>
        <w:t>OTT</w:t>
      </w:r>
      <w:r>
        <w:rPr>
          <w:rFonts w:eastAsia="MS Mincho"/>
        </w:rPr>
        <w:t xml:space="preserve">) </w:t>
      </w:r>
      <w:r w:rsidRPr="001B060E">
        <w:rPr>
          <w:rFonts w:eastAsia="MS Mincho"/>
        </w:rPr>
        <w:t>live streaming.</w:t>
      </w:r>
    </w:p>
    <w:p w14:paraId="61281912" w14:textId="77777777" w:rsidR="00354A61" w:rsidRDefault="00354A61" w:rsidP="00354A61">
      <w:pPr>
        <w:pStyle w:val="B1"/>
        <w:rPr>
          <w:rFonts w:eastAsia="MS Mincho"/>
        </w:rPr>
      </w:pPr>
      <w:r>
        <w:t>-</w:t>
      </w:r>
      <w:r>
        <w:tab/>
      </w:r>
      <w:r>
        <w:rPr>
          <w:rFonts w:eastAsia="MS Mincho"/>
        </w:rPr>
        <w:t>Identify the relevant key issues and gaps in 5GMS to support the above scenarios based on the existing 5GS multicast architecture.</w:t>
      </w:r>
    </w:p>
    <w:p w14:paraId="5A56A3B3" w14:textId="77777777" w:rsidR="00354A61" w:rsidRDefault="00354A61" w:rsidP="00354A61">
      <w:pPr>
        <w:pStyle w:val="B1"/>
        <w:rPr>
          <w:rFonts w:eastAsia="MS Mincho"/>
        </w:rPr>
      </w:pPr>
      <w:r>
        <w:t>-</w:t>
      </w:r>
      <w:r>
        <w:tab/>
      </w:r>
      <w:r>
        <w:rPr>
          <w:rFonts w:eastAsia="MS Mincho"/>
        </w:rPr>
        <w:t>Document architecture extensions and procedures to support the above-defined scenarios.</w:t>
      </w:r>
    </w:p>
    <w:p w14:paraId="48D2F3E7" w14:textId="77777777" w:rsidR="00354A61" w:rsidRDefault="00354A61" w:rsidP="00354A61">
      <w:pPr>
        <w:pStyle w:val="B1"/>
        <w:rPr>
          <w:rFonts w:eastAsia="MS Mincho"/>
        </w:rPr>
      </w:pPr>
      <w:r>
        <w:t>-</w:t>
      </w:r>
      <w:r>
        <w:tab/>
      </w:r>
      <w:r>
        <w:rPr>
          <w:rFonts w:eastAsia="MS Mincho"/>
        </w:rPr>
        <w:t>Identify p</w:t>
      </w:r>
      <w:r w:rsidRPr="00713C4F">
        <w:rPr>
          <w:rFonts w:eastAsia="MS Mincho"/>
        </w:rPr>
        <w:t>rotocols</w:t>
      </w:r>
      <w:r>
        <w:rPr>
          <w:rFonts w:eastAsia="MS Mincho"/>
        </w:rPr>
        <w:t xml:space="preserve"> to support the above extensions and procedures in 5GMS</w:t>
      </w:r>
      <w:r w:rsidRPr="00713C4F">
        <w:rPr>
          <w:rFonts w:eastAsia="MS Mincho"/>
        </w:rPr>
        <w:t>.</w:t>
      </w:r>
    </w:p>
    <w:p w14:paraId="5FE3B1A5" w14:textId="77777777" w:rsidR="00354A61" w:rsidRPr="00713C4F" w:rsidRDefault="00354A61" w:rsidP="00354A61">
      <w:pPr>
        <w:pStyle w:val="B1"/>
        <w:rPr>
          <w:lang w:val="en-US"/>
        </w:rPr>
      </w:pPr>
      <w:r w:rsidRPr="00713C4F">
        <w:t>-</w:t>
      </w:r>
      <w:r w:rsidRPr="00713C4F">
        <w:tab/>
      </w:r>
      <w:r>
        <w:rPr>
          <w:rFonts w:eastAsia="MS Mincho"/>
        </w:rPr>
        <w:t>Identify Procedures for managing downlink multicast streaming and session lifecycle.</w:t>
      </w:r>
    </w:p>
    <w:p w14:paraId="3D22E0C8" w14:textId="77777777" w:rsidR="00354A61" w:rsidRDefault="00354A61" w:rsidP="00354A61">
      <w:pPr>
        <w:pStyle w:val="B1"/>
        <w:rPr>
          <w:ins w:id="14" w:author="Thomas Stockhammer" w:date="2024-06-05T14:30:00Z"/>
          <w:rFonts w:eastAsia="MS Mincho"/>
        </w:rPr>
      </w:pPr>
      <w:r>
        <w:t>-</w:t>
      </w:r>
      <w:r>
        <w:tab/>
      </w:r>
      <w:r>
        <w:rPr>
          <w:rFonts w:eastAsia="MS Mincho"/>
        </w:rPr>
        <w:t>Select a subset of relevant scenarios that should be supported in extensions to 5G Media Streaming.</w:t>
      </w:r>
    </w:p>
    <w:p w14:paraId="7E162A53" w14:textId="77777777" w:rsidR="00354A61" w:rsidRPr="00D54DF5" w:rsidRDefault="00354A61" w:rsidP="00354A61">
      <w:pPr>
        <w:pStyle w:val="B1"/>
        <w:ind w:left="0" w:firstLine="0"/>
        <w:rPr>
          <w:ins w:id="15" w:author="Thomas Stockhammer" w:date="2024-06-05T14:32:00Z"/>
          <w:rFonts w:eastAsia="MS Mincho"/>
        </w:rPr>
      </w:pPr>
      <w:ins w:id="16" w:author="Thomas Stockhammer" w:date="2024-06-05T14:30:00Z">
        <w:r>
          <w:rPr>
            <w:rFonts w:eastAsia="MS Mincho"/>
          </w:rPr>
          <w:t>In a second revision</w:t>
        </w:r>
      </w:ins>
      <w:ins w:id="17" w:author="Thomas Stockhammer" w:date="2024-06-05T14:32:00Z">
        <w:r>
          <w:rPr>
            <w:rFonts w:eastAsia="MS Mincho"/>
          </w:rPr>
          <w:t xml:space="preserve"> t</w:t>
        </w:r>
        <w:r>
          <w:t xml:space="preserve">his Technical Report </w:t>
        </w:r>
        <w:r>
          <w:rPr>
            <w:lang w:val="en-US"/>
          </w:rPr>
          <w:t xml:space="preserve">identifies and evaluates a set of </w:t>
        </w:r>
        <w:r>
          <w:t>potential improvements and extensions, referred to as key topics. The initial set of key topics were:</w:t>
        </w:r>
      </w:ins>
    </w:p>
    <w:p w14:paraId="3362B1E8" w14:textId="77777777" w:rsidR="00354A61" w:rsidRPr="00AC13CC" w:rsidRDefault="00354A61" w:rsidP="00354A61">
      <w:pPr>
        <w:pStyle w:val="B1"/>
        <w:rPr>
          <w:ins w:id="18" w:author="Thomas Stockhammer" w:date="2024-06-05T14:33:00Z"/>
          <w:lang w:val="en-US"/>
        </w:rPr>
      </w:pPr>
      <w:ins w:id="19" w:author="Thomas Stockhammer" w:date="2024-06-05T14:34:00Z">
        <w:r>
          <w:rPr>
            <w:lang w:val="en-US"/>
          </w:rPr>
          <w:t>-</w:t>
        </w:r>
      </w:ins>
      <w:ins w:id="20" w:author="Thomas Stockhammer" w:date="2024-06-05T14:33:00Z">
        <w:r w:rsidRPr="00AC13CC">
          <w:rPr>
            <w:lang w:val="en-US"/>
          </w:rPr>
          <w:t xml:space="preserve"> </w:t>
        </w:r>
        <w:r w:rsidRPr="00AC13CC">
          <w:rPr>
            <w:lang w:val="en-US"/>
          </w:rPr>
          <w:tab/>
          <w:t>In-session Unicast Repair for MBS Object Distribution.</w:t>
        </w:r>
      </w:ins>
    </w:p>
    <w:p w14:paraId="6C4FDF94" w14:textId="77777777" w:rsidR="00354A61" w:rsidRPr="00AC13CC" w:rsidRDefault="00354A61" w:rsidP="00354A61">
      <w:pPr>
        <w:pStyle w:val="B1"/>
        <w:rPr>
          <w:ins w:id="21" w:author="Thomas Stockhammer" w:date="2024-06-05T14:33:00Z"/>
          <w:lang w:val="en-US"/>
        </w:rPr>
      </w:pPr>
      <w:ins w:id="22" w:author="Thomas Stockhammer" w:date="2024-06-05T14:34:00Z">
        <w:r>
          <w:rPr>
            <w:lang w:val="en-US"/>
          </w:rPr>
          <w:t>-</w:t>
        </w:r>
      </w:ins>
      <w:ins w:id="23" w:author="Thomas Stockhammer" w:date="2024-06-05T14:33:00Z">
        <w:r w:rsidRPr="00AC13CC">
          <w:rPr>
            <w:lang w:val="en-US"/>
          </w:rPr>
          <w:t xml:space="preserve"> </w:t>
        </w:r>
        <w:r w:rsidRPr="00AC13CC">
          <w:rPr>
            <w:lang w:val="en-US"/>
          </w:rPr>
          <w:tab/>
          <w:t>MBS User Service and Delivery Protocols for eMBMS.</w:t>
        </w:r>
      </w:ins>
    </w:p>
    <w:p w14:paraId="4F4129D9" w14:textId="77777777" w:rsidR="00354A61" w:rsidRPr="00674F17" w:rsidRDefault="00354A61" w:rsidP="00354A61">
      <w:pPr>
        <w:pStyle w:val="B1"/>
        <w:rPr>
          <w:ins w:id="24" w:author="Thomas Stockhammer" w:date="2024-06-05T14:33:00Z"/>
          <w:lang w:val="en-US"/>
        </w:rPr>
      </w:pPr>
      <w:ins w:id="25" w:author="Thomas Stockhammer" w:date="2024-06-05T14:34:00Z">
        <w:r>
          <w:rPr>
            <w:lang w:val="en-US"/>
          </w:rPr>
          <w:t>-</w:t>
        </w:r>
      </w:ins>
      <w:ins w:id="26" w:author="Thomas Stockhammer" w:date="2024-06-05T14:33:00Z">
        <w:r w:rsidRPr="00AC13CC">
          <w:rPr>
            <w:lang w:val="en-US"/>
          </w:rPr>
          <w:tab/>
          <w:t>Selected MBMS Functionalities not supported in MBS.</w:t>
        </w:r>
      </w:ins>
    </w:p>
    <w:p w14:paraId="11EF580E" w14:textId="77777777" w:rsidR="00354A61" w:rsidRDefault="00354A61" w:rsidP="00354A61">
      <w:pPr>
        <w:keepNext/>
        <w:rPr>
          <w:ins w:id="27" w:author="Thomas Stockhammer" w:date="2024-06-05T14:32:00Z"/>
        </w:rPr>
      </w:pPr>
      <w:ins w:id="28" w:author="Thomas Stockhammer" w:date="2024-06-05T14:32:00Z">
        <w:r>
          <w:t>For each of the above key topics, the following objectives are identified:</w:t>
        </w:r>
      </w:ins>
    </w:p>
    <w:p w14:paraId="2611CBFB" w14:textId="77777777" w:rsidR="00354A61" w:rsidRPr="00AC13CC" w:rsidRDefault="00354A61" w:rsidP="00354A61">
      <w:pPr>
        <w:ind w:left="568" w:hanging="284"/>
        <w:rPr>
          <w:ins w:id="29" w:author="Thomas Stockhammer" w:date="2024-06-05T14:35:00Z"/>
          <w:rFonts w:eastAsia="Malgun Gothic"/>
          <w:lang w:val="en-US"/>
        </w:rPr>
      </w:pPr>
      <w:ins w:id="30" w:author="Thomas Stockhammer" w:date="2024-06-05T14:35:00Z">
        <w:r w:rsidRPr="00AC13CC">
          <w:rPr>
            <w:rFonts w:eastAsia="Malgun Gothic"/>
            <w:lang w:val="en-US"/>
          </w:rPr>
          <w:t>1.</w:t>
        </w:r>
        <w:r w:rsidRPr="00AC13CC">
          <w:rPr>
            <w:rFonts w:eastAsia="Malgun Gothic"/>
            <w:lang w:val="en-US"/>
          </w:rPr>
          <w:tab/>
          <w:t xml:space="preserve">Document the </w:t>
        </w:r>
        <w:r>
          <w:rPr>
            <w:rFonts w:eastAsia="Malgun Gothic"/>
            <w:lang w:val="en-US"/>
          </w:rPr>
          <w:t>key</w:t>
        </w:r>
        <w:r w:rsidRPr="00AC13CC">
          <w:rPr>
            <w:rFonts w:eastAsia="Malgun Gothic"/>
            <w:lang w:val="en-US"/>
          </w:rPr>
          <w:t xml:space="preserve"> </w:t>
        </w:r>
      </w:ins>
      <w:ins w:id="31" w:author="Thomas Stockhammer" w:date="2024-06-05T14:36:00Z">
        <w:r>
          <w:rPr>
            <w:rFonts w:eastAsia="Malgun Gothic"/>
            <w:lang w:val="en-US"/>
          </w:rPr>
          <w:t>topics</w:t>
        </w:r>
      </w:ins>
      <w:ins w:id="32" w:author="Thomas Stockhammer" w:date="2024-06-05T14:35:00Z">
        <w:r w:rsidRPr="00AC13CC">
          <w:rPr>
            <w:rFonts w:eastAsia="Malgun Gothic"/>
            <w:lang w:val="en-US"/>
          </w:rPr>
          <w:t xml:space="preserve"> in more detail, in particular how they relate to the 3GPP Media Delivery architecture and/or the MBS User Service architecture</w:t>
        </w:r>
      </w:ins>
      <w:ins w:id="33" w:author="Thomas Stockhammer" w:date="2024-06-05T14:36:00Z">
        <w:r>
          <w:rPr>
            <w:rFonts w:eastAsia="Malgun Gothic"/>
            <w:lang w:val="en-US"/>
          </w:rPr>
          <w:t>.</w:t>
        </w:r>
      </w:ins>
    </w:p>
    <w:p w14:paraId="13CB2D2F" w14:textId="77777777" w:rsidR="00354A61" w:rsidRPr="00AC13CC" w:rsidRDefault="00354A61" w:rsidP="00354A61">
      <w:pPr>
        <w:ind w:left="568" w:hanging="284"/>
        <w:rPr>
          <w:ins w:id="34" w:author="Thomas Stockhammer" w:date="2024-06-05T14:35:00Z"/>
          <w:rFonts w:eastAsia="Malgun Gothic"/>
          <w:lang w:val="en-US"/>
        </w:rPr>
      </w:pPr>
      <w:ins w:id="35" w:author="Thomas Stockhammer" w:date="2024-06-05T14:35:00Z">
        <w:r w:rsidRPr="00AC13CC">
          <w:rPr>
            <w:rFonts w:eastAsia="Malgun Gothic"/>
            <w:lang w:val="en-US"/>
          </w:rPr>
          <w:t>2.</w:t>
        </w:r>
        <w:r w:rsidRPr="00AC13CC">
          <w:rPr>
            <w:rFonts w:eastAsia="Malgun Gothic"/>
            <w:lang w:val="en-US"/>
          </w:rPr>
          <w:tab/>
          <w:t>Study collaboration scenarios between the Application Service Provider and the 5G System and for each of the key topics.</w:t>
        </w:r>
      </w:ins>
    </w:p>
    <w:p w14:paraId="7491251C" w14:textId="77777777" w:rsidR="00354A61" w:rsidRPr="00AC13CC" w:rsidRDefault="00354A61" w:rsidP="00354A61">
      <w:pPr>
        <w:ind w:left="568" w:hanging="284"/>
        <w:rPr>
          <w:ins w:id="36" w:author="Thomas Stockhammer" w:date="2024-06-05T14:35:00Z"/>
          <w:rFonts w:eastAsia="Malgun Gothic"/>
          <w:lang w:val="en-US"/>
        </w:rPr>
      </w:pPr>
      <w:ins w:id="37" w:author="Thomas Stockhammer" w:date="2024-06-05T14:35:00Z">
        <w:r w:rsidRPr="00AC13CC">
          <w:rPr>
            <w:rFonts w:eastAsia="Malgun Gothic"/>
            <w:lang w:val="en-US"/>
          </w:rPr>
          <w:t>3.</w:t>
        </w:r>
        <w:r w:rsidRPr="00AC13CC">
          <w:rPr>
            <w:rFonts w:eastAsia="Malgun Gothic"/>
            <w:lang w:val="en-US"/>
          </w:rPr>
          <w:tab/>
          <w:t>Based on existing architectures, develop one or more deployment architectures that address the key topics and the collaboration models.</w:t>
        </w:r>
      </w:ins>
    </w:p>
    <w:p w14:paraId="7F49967C" w14:textId="77777777" w:rsidR="00354A61" w:rsidRPr="00AC13CC" w:rsidRDefault="00354A61" w:rsidP="00354A61">
      <w:pPr>
        <w:ind w:left="568" w:hanging="284"/>
        <w:rPr>
          <w:ins w:id="38" w:author="Thomas Stockhammer" w:date="2024-06-05T14:35:00Z"/>
          <w:rFonts w:eastAsia="Malgun Gothic"/>
          <w:lang w:val="en-US"/>
        </w:rPr>
      </w:pPr>
      <w:ins w:id="39" w:author="Thomas Stockhammer" w:date="2024-06-05T14:35:00Z">
        <w:r w:rsidRPr="00AC13CC">
          <w:rPr>
            <w:rFonts w:eastAsia="Malgun Gothic"/>
            <w:lang w:val="en-US"/>
          </w:rPr>
          <w:t>4.</w:t>
        </w:r>
        <w:r w:rsidRPr="00AC13CC">
          <w:rPr>
            <w:rFonts w:eastAsia="Malgun Gothic"/>
            <w:lang w:val="en-US"/>
          </w:rPr>
          <w:tab/>
          <w:t>Map the key topics to basic functions and develop high-level call flows.</w:t>
        </w:r>
      </w:ins>
    </w:p>
    <w:p w14:paraId="451F01DE" w14:textId="77777777" w:rsidR="00354A61" w:rsidRPr="00AC13CC" w:rsidRDefault="00354A61" w:rsidP="00354A61">
      <w:pPr>
        <w:ind w:left="568" w:hanging="284"/>
        <w:rPr>
          <w:ins w:id="40" w:author="Thomas Stockhammer" w:date="2024-06-05T14:35:00Z"/>
          <w:rFonts w:eastAsia="Malgun Gothic"/>
          <w:lang w:val="en-US"/>
        </w:rPr>
      </w:pPr>
      <w:ins w:id="41" w:author="Thomas Stockhammer" w:date="2024-06-05T14:35:00Z">
        <w:r w:rsidRPr="00AC13CC">
          <w:rPr>
            <w:rFonts w:eastAsia="Malgun Gothic"/>
            <w:lang w:val="en-US"/>
          </w:rPr>
          <w:t>5.</w:t>
        </w:r>
        <w:r w:rsidRPr="00AC13CC">
          <w:rPr>
            <w:rFonts w:eastAsia="Malgun Gothic"/>
            <w:lang w:val="en-US"/>
          </w:rPr>
          <w:tab/>
          <w:t>Identify the issues that need to be solved.</w:t>
        </w:r>
      </w:ins>
    </w:p>
    <w:p w14:paraId="51976E00" w14:textId="77777777" w:rsidR="00354A61" w:rsidRPr="00AC13CC" w:rsidRDefault="00354A61" w:rsidP="00354A61">
      <w:pPr>
        <w:ind w:left="568" w:hanging="284"/>
        <w:rPr>
          <w:ins w:id="42" w:author="Thomas Stockhammer" w:date="2024-06-05T14:35:00Z"/>
          <w:rFonts w:eastAsia="Malgun Gothic"/>
          <w:lang w:val="en-US"/>
        </w:rPr>
      </w:pPr>
      <w:ins w:id="43" w:author="Thomas Stockhammer" w:date="2024-06-05T14:35:00Z">
        <w:r w:rsidRPr="00AC13CC">
          <w:rPr>
            <w:rFonts w:eastAsia="Malgun Gothic"/>
            <w:lang w:val="en-US"/>
          </w:rPr>
          <w:t>6.</w:t>
        </w:r>
        <w:r w:rsidRPr="00AC13CC">
          <w:rPr>
            <w:rFonts w:eastAsia="Malgun Gothic"/>
            <w:lang w:val="en-US"/>
          </w:rPr>
          <w:tab/>
          <w:t>Provide candidate solutions including call flows, protocols and APIs for each of the identified issues.</w:t>
        </w:r>
      </w:ins>
    </w:p>
    <w:p w14:paraId="3963D35D" w14:textId="77777777" w:rsidR="00354A61" w:rsidRPr="00AC13CC" w:rsidRDefault="00354A61" w:rsidP="00354A61">
      <w:pPr>
        <w:ind w:left="568" w:hanging="284"/>
        <w:rPr>
          <w:ins w:id="44" w:author="Thomas Stockhammer" w:date="2024-06-05T14:35:00Z"/>
          <w:rFonts w:eastAsia="Malgun Gothic"/>
          <w:lang w:val="en-US"/>
        </w:rPr>
      </w:pPr>
      <w:ins w:id="45" w:author="Thomas Stockhammer" w:date="2024-06-05T14:35:00Z">
        <w:r w:rsidRPr="00AC13CC">
          <w:rPr>
            <w:rFonts w:eastAsia="Malgun Gothic"/>
            <w:lang w:val="en-US"/>
          </w:rPr>
          <w:t>7.</w:t>
        </w:r>
        <w:r w:rsidRPr="00AC13CC">
          <w:rPr>
            <w:rFonts w:eastAsia="Malgun Gothic"/>
            <w:lang w:val="en-US"/>
          </w:rPr>
          <w:tab/>
          <w:t>Coordinate work with other 3GPP groups e.g. SA2, SA3, SA5, SA6 and others as needed.</w:t>
        </w:r>
      </w:ins>
    </w:p>
    <w:p w14:paraId="45B056B3" w14:textId="77777777" w:rsidR="00354A61" w:rsidRPr="00AC13CC" w:rsidRDefault="00354A61" w:rsidP="00354A61">
      <w:pPr>
        <w:ind w:left="568" w:hanging="284"/>
        <w:rPr>
          <w:ins w:id="46" w:author="Thomas Stockhammer" w:date="2024-06-05T14:35:00Z"/>
          <w:rFonts w:eastAsia="Malgun Gothic"/>
          <w:lang w:val="en-US"/>
        </w:rPr>
      </w:pPr>
      <w:ins w:id="47" w:author="Thomas Stockhammer" w:date="2024-06-05T14:35:00Z">
        <w:r w:rsidRPr="00AC13CC">
          <w:rPr>
            <w:rFonts w:eastAsia="Malgun Gothic"/>
            <w:lang w:val="en-US"/>
          </w:rPr>
          <w:t>8.</w:t>
        </w:r>
        <w:r w:rsidRPr="00AC13CC">
          <w:rPr>
            <w:rFonts w:eastAsia="Malgun Gothic"/>
            <w:lang w:val="en-US"/>
          </w:rPr>
          <w:tab/>
          <w:t>Coordinate work with external organizations such as DASH-IF, CTA WAVE, ISO/IEC JTC29 WG3 (MPEG Systems), 5G-MAG, DVB or IETF, as needed.</w:t>
        </w:r>
      </w:ins>
    </w:p>
    <w:p w14:paraId="18FAE88C" w14:textId="77777777" w:rsidR="00354A61" w:rsidRPr="003216FA" w:rsidRDefault="00354A61" w:rsidP="00354A61">
      <w:pPr>
        <w:ind w:left="568" w:hanging="284"/>
        <w:rPr>
          <w:ins w:id="48" w:author="Thomas Stockhammer" w:date="2024-06-05T14:35:00Z"/>
          <w:rFonts w:eastAsia="Malgun Gothic"/>
          <w:lang w:val="en-US"/>
        </w:rPr>
      </w:pPr>
      <w:ins w:id="49" w:author="Thomas Stockhammer" w:date="2024-06-05T14:35:00Z">
        <w:r w:rsidRPr="003216FA">
          <w:rPr>
            <w:rFonts w:eastAsia="Malgun Gothic"/>
            <w:lang w:val="en-US"/>
          </w:rPr>
          <w:t>9.</w:t>
        </w:r>
        <w:r w:rsidRPr="003216FA">
          <w:rPr>
            <w:rFonts w:eastAsia="Malgun Gothic"/>
            <w:lang w:val="en-US"/>
          </w:rPr>
          <w:tab/>
          <w:t>Identify gaps and recommend potential normative work for stage-2 and stage-3, including which existing specifications would be impacted and/or if any new specifications would preferably be developed.</w:t>
        </w:r>
      </w:ins>
    </w:p>
    <w:bookmarkEnd w:id="1"/>
    <w:bookmarkEnd w:id="2"/>
    <w:bookmarkEnd w:id="3"/>
    <w:bookmarkEnd w:id="4"/>
    <w:bookmarkEnd w:id="5"/>
    <w:bookmarkEnd w:id="6"/>
    <w:p w14:paraId="69580891" w14:textId="77777777" w:rsidR="00354A61" w:rsidRDefault="00354A61" w:rsidP="00FD4576">
      <w:pPr>
        <w:pStyle w:val="Heading2"/>
        <w:pageBreakBefore/>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14D8BCC" w14:textId="77777777" w:rsidR="00354A61" w:rsidRPr="004D3578" w:rsidRDefault="00354A61" w:rsidP="00354A61">
      <w:pPr>
        <w:pStyle w:val="Heading1"/>
      </w:pPr>
      <w:bookmarkStart w:id="50" w:name="_Toc2086436"/>
      <w:bookmarkStart w:id="51" w:name="_Toc25918774"/>
      <w:bookmarkStart w:id="52" w:name="_Toc36567251"/>
      <w:bookmarkStart w:id="53" w:name="_Toc36567281"/>
      <w:bookmarkStart w:id="54" w:name="_Toc36567335"/>
      <w:bookmarkStart w:id="55" w:name="_Toc73026682"/>
      <w:bookmarkStart w:id="56" w:name="_Toc73627396"/>
      <w:r w:rsidRPr="004D3578">
        <w:t>2</w:t>
      </w:r>
      <w:r w:rsidRPr="004D3578">
        <w:tab/>
        <w:t>References</w:t>
      </w:r>
      <w:bookmarkEnd w:id="50"/>
      <w:bookmarkEnd w:id="51"/>
      <w:bookmarkEnd w:id="52"/>
      <w:bookmarkEnd w:id="53"/>
      <w:bookmarkEnd w:id="54"/>
      <w:bookmarkEnd w:id="55"/>
      <w:bookmarkEnd w:id="56"/>
    </w:p>
    <w:p w14:paraId="46F90B3E" w14:textId="77777777" w:rsidR="00354A61" w:rsidRPr="004D3578" w:rsidRDefault="00354A61" w:rsidP="00354A61">
      <w:r w:rsidRPr="004D3578">
        <w:t>The following documents contain provisions which, through reference in this text, constitute provisions of the present document.</w:t>
      </w:r>
    </w:p>
    <w:p w14:paraId="5B31265C" w14:textId="77777777" w:rsidR="00354A61" w:rsidRPr="004D3578" w:rsidRDefault="00354A61" w:rsidP="00354A61">
      <w:pPr>
        <w:pStyle w:val="B1"/>
      </w:pPr>
      <w:r>
        <w:t>-</w:t>
      </w:r>
      <w:r>
        <w:tab/>
      </w:r>
      <w:r w:rsidRPr="004D3578">
        <w:t>References are either specific (identified by date of publication, edition number, version number, etc.) or non</w:t>
      </w:r>
      <w:r>
        <w:t>-</w:t>
      </w:r>
      <w:r w:rsidRPr="004D3578">
        <w:t>specific.</w:t>
      </w:r>
    </w:p>
    <w:p w14:paraId="0799734A" w14:textId="77777777" w:rsidR="00354A61" w:rsidRPr="004D3578" w:rsidRDefault="00354A61" w:rsidP="00354A61">
      <w:pPr>
        <w:pStyle w:val="B1"/>
      </w:pPr>
      <w:r>
        <w:t>-</w:t>
      </w:r>
      <w:r>
        <w:tab/>
      </w:r>
      <w:r w:rsidRPr="004D3578">
        <w:t>For a specific reference, subsequent revisions do not apply.</w:t>
      </w:r>
    </w:p>
    <w:p w14:paraId="24E88586" w14:textId="77777777" w:rsidR="00354A61" w:rsidRPr="004D3578" w:rsidRDefault="00354A61" w:rsidP="00354A6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7571C88" w14:textId="77777777" w:rsidR="00354A61" w:rsidRPr="008359A3" w:rsidRDefault="00354A61" w:rsidP="00354A61">
      <w:pPr>
        <w:pStyle w:val="EX"/>
        <w:rPr>
          <w:rStyle w:val="normaltextrun"/>
        </w:rPr>
      </w:pPr>
      <w:r w:rsidRPr="008359A3">
        <w:rPr>
          <w:rStyle w:val="normaltextrun"/>
        </w:rPr>
        <w:t>[1]</w:t>
      </w:r>
      <w:r w:rsidRPr="008359A3">
        <w:rPr>
          <w:rStyle w:val="normaltextrun"/>
        </w:rPr>
        <w:tab/>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General description and architecture”</w:t>
      </w:r>
      <w:r>
        <w:rPr>
          <w:rStyle w:val="normaltextrun"/>
        </w:rPr>
        <w:t>"</w:t>
      </w:r>
      <w:r w:rsidRPr="008359A3">
        <w:rPr>
          <w:rStyle w:val="normaltextrun"/>
        </w:rPr>
        <w:t>.</w:t>
      </w:r>
    </w:p>
    <w:p w14:paraId="33EE3F62" w14:textId="77777777" w:rsidR="00354A61" w:rsidRPr="008359A3" w:rsidRDefault="00354A61" w:rsidP="00354A61">
      <w:pPr>
        <w:pStyle w:val="EX"/>
      </w:pPr>
      <w:r w:rsidRPr="008359A3">
        <w:t>[2]</w:t>
      </w:r>
      <w:r w:rsidRPr="008359A3">
        <w:tab/>
        <w:t>IETF RFC 2236: "Internet Group Management Protocol, Version 2".</w:t>
      </w:r>
    </w:p>
    <w:p w14:paraId="5602725C" w14:textId="77777777" w:rsidR="00354A61" w:rsidRPr="008359A3" w:rsidRDefault="00354A61" w:rsidP="00354A61">
      <w:pPr>
        <w:pStyle w:val="EX"/>
      </w:pPr>
      <w:r w:rsidRPr="008359A3">
        <w:t>[3]</w:t>
      </w:r>
      <w:r w:rsidRPr="008359A3">
        <w:tab/>
        <w:t>IETF RFC 4604: "Using Internet Group Management Protocol Version 3 (IGMPv3) and Multicast Listener Discovery Protocol Version 2 (MLDv2) for Source-Specific Multicast".</w:t>
      </w:r>
    </w:p>
    <w:p w14:paraId="36EA1282" w14:textId="77777777" w:rsidR="00354A61" w:rsidRPr="008359A3" w:rsidRDefault="00354A61" w:rsidP="00354A61">
      <w:pPr>
        <w:pStyle w:val="EX"/>
      </w:pPr>
      <w:r w:rsidRPr="008359A3">
        <w:t>[4]</w:t>
      </w:r>
      <w:r w:rsidRPr="008359A3">
        <w:tab/>
        <w:t>IETF RFC 3376: "Internet Group Management Protocol, Version 3".</w:t>
      </w:r>
    </w:p>
    <w:p w14:paraId="4CD4CBF5" w14:textId="77777777" w:rsidR="00354A61" w:rsidRPr="008359A3" w:rsidRDefault="00354A61" w:rsidP="00354A61">
      <w:pPr>
        <w:pStyle w:val="EX"/>
      </w:pPr>
      <w:r w:rsidRPr="008359A3">
        <w:t>[5]</w:t>
      </w:r>
      <w:r w:rsidRPr="008359A3">
        <w:tab/>
        <w:t>3GPP</w:t>
      </w:r>
      <w:r>
        <w:t> </w:t>
      </w:r>
      <w:r w:rsidRPr="008359A3">
        <w:t>TR</w:t>
      </w:r>
      <w:r>
        <w:t> </w:t>
      </w:r>
      <w:r w:rsidRPr="008359A3">
        <w:t>21.905: "Vocabulary for 3GPP Specifications".</w:t>
      </w:r>
    </w:p>
    <w:p w14:paraId="1AA161D4" w14:textId="77777777" w:rsidR="00354A61" w:rsidRPr="008359A3" w:rsidRDefault="00354A61" w:rsidP="00354A61">
      <w:pPr>
        <w:pStyle w:val="EX"/>
      </w:pPr>
      <w:r w:rsidRPr="008359A3">
        <w:t>[</w:t>
      </w:r>
      <w:r>
        <w:t>6</w:t>
      </w:r>
      <w:r w:rsidRPr="008359A3">
        <w:t>]</w:t>
      </w:r>
      <w:r w:rsidRPr="008359A3">
        <w:tab/>
        <w:t>3GPP</w:t>
      </w:r>
      <w:r>
        <w:t> </w:t>
      </w:r>
      <w:r w:rsidRPr="008359A3">
        <w:t>TS</w:t>
      </w:r>
      <w:r>
        <w:t> </w:t>
      </w:r>
      <w:r w:rsidRPr="008359A3">
        <w:t xml:space="preserve">23.246: </w:t>
      </w:r>
      <w:r>
        <w:t>"</w:t>
      </w:r>
      <w:r w:rsidRPr="008359A3">
        <w:t>MBMS Architecture and functional description</w:t>
      </w:r>
      <w:r>
        <w:rPr>
          <w:rStyle w:val="normaltextrun"/>
        </w:rPr>
        <w:t>"</w:t>
      </w:r>
      <w:r w:rsidRPr="008359A3">
        <w:rPr>
          <w:rStyle w:val="normaltextrun"/>
        </w:rPr>
        <w:t>.</w:t>
      </w:r>
    </w:p>
    <w:p w14:paraId="3C32C41A" w14:textId="77777777" w:rsidR="00354A61" w:rsidRPr="008359A3" w:rsidRDefault="00354A61" w:rsidP="00354A61">
      <w:pPr>
        <w:pStyle w:val="EX"/>
      </w:pPr>
      <w:r w:rsidRPr="008359A3">
        <w:t>[</w:t>
      </w:r>
      <w:r>
        <w:t>7</w:t>
      </w:r>
      <w:r w:rsidRPr="008359A3">
        <w:t>]</w:t>
      </w:r>
      <w:r w:rsidRPr="008359A3">
        <w:tab/>
      </w:r>
      <w:r>
        <w:t>3GPP </w:t>
      </w:r>
      <w:r w:rsidRPr="008359A3">
        <w:t>TR</w:t>
      </w:r>
      <w:r>
        <w:t> </w:t>
      </w:r>
      <w:r w:rsidRPr="008359A3">
        <w:t>23.757</w:t>
      </w:r>
      <w:r>
        <w:t>:</w:t>
      </w:r>
      <w:r w:rsidRPr="008359A3">
        <w:t xml:space="preserve"> </w:t>
      </w:r>
      <w:r>
        <w:t>"</w:t>
      </w:r>
      <w:r w:rsidRPr="008359A3">
        <w:t>Study on architecture enhancements for 5G multicast-broadcast services</w:t>
      </w:r>
      <w:r>
        <w:t>".</w:t>
      </w:r>
    </w:p>
    <w:p w14:paraId="0299FB3B" w14:textId="77777777" w:rsidR="00354A61" w:rsidRPr="008359A3" w:rsidRDefault="00354A61" w:rsidP="00354A61">
      <w:pPr>
        <w:pStyle w:val="EX"/>
      </w:pPr>
      <w:r w:rsidRPr="008359A3">
        <w:t>[</w:t>
      </w:r>
      <w:r>
        <w:t>8</w:t>
      </w:r>
      <w:r w:rsidRPr="008359A3">
        <w:t>]</w:t>
      </w:r>
      <w:r>
        <w:tab/>
        <w:t>3GPP </w:t>
      </w:r>
      <w:r w:rsidRPr="008359A3">
        <w:t>TS</w:t>
      </w:r>
      <w:r>
        <w:t> </w:t>
      </w:r>
      <w:r w:rsidRPr="008359A3">
        <w:t>23.316</w:t>
      </w:r>
      <w:r>
        <w:t>:</w:t>
      </w:r>
      <w:r w:rsidRPr="008359A3">
        <w:t xml:space="preserve"> </w:t>
      </w:r>
      <w:r>
        <w:t>"</w:t>
      </w:r>
      <w:r w:rsidRPr="008359A3">
        <w:t>Wireless and wireline convergence access support for the 5G system</w:t>
      </w:r>
      <w:r>
        <w:rPr>
          <w:rStyle w:val="normaltextrun"/>
        </w:rPr>
        <w:t>".</w:t>
      </w:r>
    </w:p>
    <w:p w14:paraId="6847BB7B" w14:textId="77777777" w:rsidR="00354A61" w:rsidRPr="008359A3" w:rsidRDefault="00354A61" w:rsidP="00354A61">
      <w:pPr>
        <w:pStyle w:val="EX"/>
      </w:pPr>
      <w:bookmarkStart w:id="57" w:name="definitions"/>
      <w:bookmarkEnd w:id="57"/>
      <w:r w:rsidRPr="008359A3">
        <w:t>[</w:t>
      </w:r>
      <w:r>
        <w:t>9</w:t>
      </w:r>
      <w:r w:rsidRPr="008359A3">
        <w:t>]</w:t>
      </w:r>
      <w:r w:rsidRPr="008359A3">
        <w:tab/>
        <w:t>3GPP</w:t>
      </w:r>
      <w:r>
        <w:t> </w:t>
      </w:r>
      <w:r w:rsidRPr="008359A3">
        <w:t>TS</w:t>
      </w:r>
      <w:r>
        <w:t> </w:t>
      </w:r>
      <w:r w:rsidRPr="008359A3">
        <w:t>23.501: "System architecture for the 5G System (5GS)".</w:t>
      </w:r>
    </w:p>
    <w:p w14:paraId="22F04E9B" w14:textId="77777777" w:rsidR="00354A61" w:rsidRPr="008359A3" w:rsidRDefault="00354A61" w:rsidP="00354A61">
      <w:pPr>
        <w:pStyle w:val="EX"/>
      </w:pPr>
      <w:r w:rsidRPr="008359A3">
        <w:t>[</w:t>
      </w:r>
      <w:r>
        <w:t>10</w:t>
      </w:r>
      <w:r w:rsidRPr="008359A3">
        <w:t>]</w:t>
      </w:r>
      <w:r w:rsidRPr="008359A3">
        <w:tab/>
        <w:t>3GPP</w:t>
      </w:r>
      <w:r>
        <w:t> </w:t>
      </w:r>
      <w:r w:rsidRPr="008359A3">
        <w:t>TS</w:t>
      </w:r>
      <w:r>
        <w:t> </w:t>
      </w:r>
      <w:r w:rsidRPr="008359A3">
        <w:t>23.502: "System architecture for the 5G System (5GS)".</w:t>
      </w:r>
    </w:p>
    <w:p w14:paraId="78045085" w14:textId="77777777" w:rsidR="00354A61" w:rsidRPr="008359A3" w:rsidRDefault="00354A61" w:rsidP="00354A61">
      <w:pPr>
        <w:pStyle w:val="EX"/>
      </w:pPr>
      <w:r w:rsidRPr="008359A3">
        <w:t>[</w:t>
      </w:r>
      <w:r>
        <w:t>11</w:t>
      </w:r>
      <w:r w:rsidRPr="008359A3">
        <w:t>]</w:t>
      </w:r>
      <w:r w:rsidRPr="008359A3">
        <w:tab/>
        <w:t>3GPP</w:t>
      </w:r>
      <w:r>
        <w:t> </w:t>
      </w:r>
      <w:r w:rsidRPr="008359A3">
        <w:t>TS</w:t>
      </w:r>
      <w:r>
        <w:t> </w:t>
      </w:r>
      <w:r w:rsidRPr="008359A3">
        <w:t>23.503: "System architecture for the 5G System (5GS)".</w:t>
      </w:r>
    </w:p>
    <w:p w14:paraId="5891F1B4" w14:textId="77777777" w:rsidR="00354A61" w:rsidRPr="008359A3" w:rsidRDefault="00354A61" w:rsidP="00354A61">
      <w:pPr>
        <w:pStyle w:val="EX"/>
      </w:pPr>
      <w:r w:rsidRPr="008359A3">
        <w:t>[</w:t>
      </w:r>
      <w:r>
        <w:t>12</w:t>
      </w:r>
      <w:r w:rsidRPr="008359A3">
        <w:t>]</w:t>
      </w:r>
      <w:r w:rsidRPr="008359A3">
        <w:tab/>
      </w:r>
      <w:r>
        <w:t>ETSI TS 103 769</w:t>
      </w:r>
      <w:r w:rsidRPr="008359A3">
        <w:t xml:space="preserve">: </w:t>
      </w:r>
      <w:r>
        <w:t xml:space="preserve">"Digital Video Broadcasting (DVB); </w:t>
      </w:r>
      <w:r w:rsidRPr="008359A3">
        <w:t>Adaptive media streaming over IP multicast</w:t>
      </w:r>
      <w:r>
        <w:t>"</w:t>
      </w:r>
      <w:r w:rsidRPr="008359A3">
        <w:t xml:space="preserve">, </w:t>
      </w:r>
      <w:r>
        <w:t>v1.1.1, November 2020.</w:t>
      </w:r>
    </w:p>
    <w:p w14:paraId="71F27C1A" w14:textId="77777777" w:rsidR="00354A61" w:rsidRPr="0077782C" w:rsidRDefault="00354A61" w:rsidP="00354A61">
      <w:pPr>
        <w:pStyle w:val="EX"/>
        <w:rPr>
          <w:lang w:val="fr-FR"/>
        </w:rPr>
      </w:pPr>
      <w:r w:rsidRPr="008359A3">
        <w:t>[</w:t>
      </w:r>
      <w:r>
        <w:t>13</w:t>
      </w:r>
      <w:r w:rsidRPr="008359A3">
        <w:t>]</w:t>
      </w:r>
      <w:r w:rsidRPr="008359A3">
        <w:tab/>
        <w:t>CableLabs</w:t>
      </w:r>
      <w:r>
        <w:t xml:space="preserve"> </w:t>
      </w:r>
      <w:r w:rsidRPr="00FD6F6A">
        <w:t>OC-TR-IP-MULTI-ARCH-C01</w:t>
      </w:r>
      <w:r w:rsidRPr="008359A3">
        <w:t xml:space="preserve">: </w:t>
      </w:r>
      <w:r>
        <w:t>"</w:t>
      </w:r>
      <w:r w:rsidRPr="008359A3">
        <w:t>IP Multicast Adaptive Bit Rate Architecture Technical Report</w:t>
      </w:r>
      <w:r>
        <w:t>"</w:t>
      </w:r>
      <w:r w:rsidRPr="008359A3">
        <w:t>,</w:t>
      </w:r>
      <w:r>
        <w:t xml:space="preserve"> October 2016.</w:t>
      </w:r>
      <w:r w:rsidRPr="008359A3">
        <w:t xml:space="preserve"> </w:t>
      </w:r>
      <w:r w:rsidRPr="00294613">
        <w:rPr>
          <w:lang w:val="fr-FR"/>
        </w:rPr>
        <w:t xml:space="preserve">Internet Available </w:t>
      </w:r>
      <w:r w:rsidRPr="007C1080">
        <w:rPr>
          <w:rStyle w:val="Hyperlink"/>
          <w:lang w:val="fr-FR"/>
        </w:rPr>
        <w:t>https://www.cablelabs.com/specifications/ip-multicast-adaptive-bit-rate-architecture-technical-report</w:t>
      </w:r>
    </w:p>
    <w:p w14:paraId="7E8FD8FE" w14:textId="77777777" w:rsidR="00354A61" w:rsidRDefault="00354A61" w:rsidP="00354A61">
      <w:pPr>
        <w:pStyle w:val="EX"/>
      </w:pPr>
      <w:r>
        <w:t>[14]</w:t>
      </w:r>
      <w:r>
        <w:tab/>
        <w:t>ETSI TS 103 285: "Digital Video Broadcasting (DVB); MPEG-DASH Profile for Transport of ISO BMFF Based DVB Services over IP Based Networks".</w:t>
      </w:r>
    </w:p>
    <w:p w14:paraId="6F8489AC" w14:textId="77777777" w:rsidR="00354A61" w:rsidRDefault="00354A61" w:rsidP="00354A61">
      <w:pPr>
        <w:pStyle w:val="EX"/>
      </w:pPr>
      <w:r>
        <w:t>[15]</w:t>
      </w:r>
      <w:r>
        <w:tab/>
        <w:t>3GPP TS 26.348: "Northbound Application Programming Interface (API) for Multimedia Broadcast/Multicast Service (MBMS) at the xMB reference point", Release 16.</w:t>
      </w:r>
    </w:p>
    <w:p w14:paraId="4AA27FFF" w14:textId="77777777" w:rsidR="00354A61" w:rsidRDefault="00354A61" w:rsidP="00354A61">
      <w:pPr>
        <w:pStyle w:val="EX"/>
      </w:pPr>
      <w:r>
        <w:t>[16]</w:t>
      </w:r>
      <w:r>
        <w:tab/>
        <w:t>3GPP TS 26.346: "Multimedia Broadcast/Multicast Service (MBMS); Protocols and Codecs", Release 16.</w:t>
      </w:r>
    </w:p>
    <w:p w14:paraId="571544DC" w14:textId="77777777" w:rsidR="00354A61" w:rsidRDefault="00354A61" w:rsidP="00354A61">
      <w:pPr>
        <w:pStyle w:val="EX"/>
      </w:pPr>
      <w:r>
        <w:t>[17]</w:t>
      </w:r>
      <w:r>
        <w:tab/>
        <w:t>ATSC A/331: "</w:t>
      </w:r>
      <w:r w:rsidRPr="00EB527E">
        <w:rPr>
          <w:lang w:val="en-US"/>
        </w:rPr>
        <w:t>ATSC Standard: Signaling, Delivery, Synchronization, and Error Protection</w:t>
      </w:r>
      <w:r>
        <w:t>".</w:t>
      </w:r>
    </w:p>
    <w:p w14:paraId="65FF82FD" w14:textId="77777777" w:rsidR="00354A61" w:rsidRPr="00F044A2" w:rsidRDefault="00354A61" w:rsidP="00354A61">
      <w:pPr>
        <w:pStyle w:val="EX"/>
      </w:pPr>
      <w:r w:rsidRPr="00F044A2">
        <w:t>[18]</w:t>
      </w:r>
      <w:r w:rsidRPr="00F044A2">
        <w:tab/>
        <w:t>3GPP</w:t>
      </w:r>
      <w:r>
        <w:t> </w:t>
      </w:r>
      <w:r w:rsidRPr="00F044A2">
        <w:t>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p>
    <w:p w14:paraId="1651004D" w14:textId="77777777" w:rsidR="00354A61" w:rsidRPr="00F044A2" w:rsidRDefault="00354A61" w:rsidP="00354A61">
      <w:pPr>
        <w:pStyle w:val="EX"/>
      </w:pPr>
      <w:r w:rsidRPr="00F044A2">
        <w:t>[19]</w:t>
      </w:r>
      <w:r w:rsidRPr="00F044A2">
        <w:tab/>
        <w:t>3GPP</w:t>
      </w:r>
      <w:r>
        <w:t> </w:t>
      </w:r>
      <w:r w:rsidRPr="00F044A2">
        <w:t>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p>
    <w:p w14:paraId="3C853C06" w14:textId="77777777" w:rsidR="00354A61" w:rsidRDefault="00354A61" w:rsidP="00354A61">
      <w:pPr>
        <w:pStyle w:val="EX"/>
      </w:pPr>
      <w:r w:rsidRPr="00F044A2">
        <w:t>[20]</w:t>
      </w:r>
      <w:r w:rsidRPr="00F044A2">
        <w:tab/>
        <w:t>RFC 6733</w:t>
      </w:r>
      <w:r>
        <w:t>:</w:t>
      </w:r>
      <w:r w:rsidRPr="00F044A2">
        <w:t xml:space="preserve"> </w:t>
      </w:r>
      <w:r>
        <w:t>"</w:t>
      </w:r>
      <w:r w:rsidRPr="00F044A2">
        <w:t>Diameter Base Protocol</w:t>
      </w:r>
      <w:r>
        <w:t>", October 2012</w:t>
      </w:r>
      <w:r w:rsidRPr="00F044A2">
        <w:t>.</w:t>
      </w:r>
    </w:p>
    <w:p w14:paraId="5E5C98E8" w14:textId="77777777" w:rsidR="00354A61" w:rsidRDefault="00354A61" w:rsidP="00354A61">
      <w:pPr>
        <w:pStyle w:val="EX"/>
      </w:pPr>
      <w:r>
        <w:lastRenderedPageBreak/>
        <w:t>[21]</w:t>
      </w:r>
      <w:r>
        <w:tab/>
        <w:t>3GPP TS 26.347: "Multimedia Broadcast/Multicast Service (MBMS); Application Programming Interface and URL", Release 16.</w:t>
      </w:r>
    </w:p>
    <w:p w14:paraId="2162D73F" w14:textId="77777777" w:rsidR="00354A61" w:rsidRPr="0032237D" w:rsidRDefault="00354A61" w:rsidP="00354A61">
      <w:pPr>
        <w:pStyle w:val="EX"/>
      </w:pPr>
      <w:r>
        <w:t>[22]</w:t>
      </w:r>
      <w:r>
        <w:tab/>
        <w:t>3GPP TS 22.146: "</w:t>
      </w:r>
      <w:r w:rsidRPr="00A11ECB">
        <w:t>Multimedia Broadcast/Multicast Service (MBMS); Stage 1</w:t>
      </w:r>
      <w:r>
        <w:t>", Release 16.</w:t>
      </w:r>
    </w:p>
    <w:p w14:paraId="67E852FE" w14:textId="77777777" w:rsidR="00354A61" w:rsidRPr="00F003D6" w:rsidRDefault="00354A61" w:rsidP="00354A61">
      <w:pPr>
        <w:pStyle w:val="EX"/>
      </w:pPr>
      <w:r>
        <w:t>[23]</w:t>
      </w:r>
      <w:r>
        <w:tab/>
        <w:t>RFC 5053: “Raptor Forward Error Correction Scheme for Object Delivery”, October 2007.</w:t>
      </w:r>
    </w:p>
    <w:p w14:paraId="56C4C293" w14:textId="77777777" w:rsidR="00354A61" w:rsidRDefault="00354A61" w:rsidP="00354A61">
      <w:pPr>
        <w:pStyle w:val="EX"/>
      </w:pPr>
      <w:r>
        <w:t>[24]</w:t>
      </w:r>
      <w:r>
        <w:tab/>
        <w:t>RFC 5445: “Basic Forward Error Correction (FEC) Schemes”, March 2009.</w:t>
      </w:r>
    </w:p>
    <w:p w14:paraId="5569553F" w14:textId="77777777" w:rsidR="00354A61" w:rsidRDefault="00354A61" w:rsidP="00354A61">
      <w:pPr>
        <w:pStyle w:val="EX"/>
      </w:pPr>
      <w:r>
        <w:t>[25]</w:t>
      </w:r>
      <w:r>
        <w:tab/>
        <w:t>RFC 3695: “Compact Forward Error Correction (FEC) Schemes”, February 2004.</w:t>
      </w:r>
    </w:p>
    <w:p w14:paraId="44F8358B" w14:textId="77777777" w:rsidR="00354A61" w:rsidRDefault="00354A61" w:rsidP="00354A61">
      <w:pPr>
        <w:pStyle w:val="EX"/>
      </w:pPr>
      <w:r>
        <w:t>[26]</w:t>
      </w:r>
      <w:r>
        <w:tab/>
        <w:t>3GPP TS 23.247, v0.1.0: "Architectural enhancements for 5G multicast-broadcast services; Stage 2;" Release 17.</w:t>
      </w:r>
    </w:p>
    <w:p w14:paraId="012ADF4E" w14:textId="77777777" w:rsidR="00354A61" w:rsidRPr="004075AE" w:rsidRDefault="00354A61" w:rsidP="00354A61">
      <w:pPr>
        <w:pStyle w:val="EX"/>
        <w:rPr>
          <w:rStyle w:val="normaltextrun"/>
        </w:rPr>
      </w:pPr>
      <w:r w:rsidRPr="004075AE">
        <w:rPr>
          <w:rStyle w:val="normaltextrun"/>
        </w:rPr>
        <w:t>[27]</w:t>
      </w:r>
      <w:r w:rsidRPr="004075AE">
        <w:rPr>
          <w:rStyle w:val="normaltextrun"/>
        </w:rPr>
        <w:tab/>
        <w:t>3GPP</w:t>
      </w:r>
      <w:r>
        <w:rPr>
          <w:rStyle w:val="normaltextrun"/>
        </w:rPr>
        <w:t> </w:t>
      </w:r>
      <w:r w:rsidRPr="004075AE">
        <w:rPr>
          <w:rStyle w:val="normaltextrun"/>
        </w:rPr>
        <w:t>TS</w:t>
      </w:r>
      <w:r>
        <w:rPr>
          <w:rStyle w:val="normaltextrun"/>
        </w:rPr>
        <w:t> </w:t>
      </w:r>
      <w:r w:rsidRPr="004075AE">
        <w:rPr>
          <w:rStyle w:val="normaltextrun"/>
        </w:rPr>
        <w:t xml:space="preserve">26.511: </w:t>
      </w:r>
      <w:r w:rsidRPr="004075AE">
        <w:t>"5G Media Streaming (5GMS); Profiles, codecs and formats</w:t>
      </w:r>
      <w:r w:rsidRPr="004075AE">
        <w:rPr>
          <w:rStyle w:val="normaltextrun"/>
        </w:rPr>
        <w:t>".</w:t>
      </w:r>
    </w:p>
    <w:p w14:paraId="64C56396" w14:textId="77777777" w:rsidR="00354A61" w:rsidRPr="008359A3" w:rsidRDefault="00354A61" w:rsidP="00354A61">
      <w:pPr>
        <w:pStyle w:val="EX"/>
      </w:pPr>
      <w:r w:rsidRPr="004075AE">
        <w:t>[28]</w:t>
      </w:r>
      <w:r w:rsidRPr="004075AE">
        <w:tab/>
        <w:t>3GPP</w:t>
      </w:r>
      <w:r>
        <w:t> </w:t>
      </w:r>
      <w:r w:rsidRPr="004075AE">
        <w:t>TS</w:t>
      </w:r>
      <w:r>
        <w:t> </w:t>
      </w:r>
      <w:r w:rsidRPr="004075AE">
        <w:t>26.512: "5G Media Streaming (5GMS); Protocols".</w:t>
      </w:r>
    </w:p>
    <w:p w14:paraId="038A70CD" w14:textId="7C4E7EA6" w:rsidR="00354A61" w:rsidRPr="008359A3" w:rsidRDefault="00354A61" w:rsidP="00354A61">
      <w:pPr>
        <w:pStyle w:val="EX"/>
        <w:rPr>
          <w:ins w:id="58" w:author="Thomas Stockhammer" w:date="2024-06-05T14:36:00Z"/>
        </w:rPr>
      </w:pPr>
      <w:ins w:id="59" w:author="Thomas Stockhammer" w:date="2024-06-05T14:36:00Z">
        <w:r w:rsidRPr="004075AE">
          <w:t>[</w:t>
        </w:r>
      </w:ins>
      <w:ins w:id="60" w:author="Richard Bradbury (2024-08-15)" w:date="2024-08-15T17:21:00Z" w16du:dateUtc="2024-08-15T16:21:00Z">
        <w:r w:rsidR="007871A9">
          <w:t>26502</w:t>
        </w:r>
      </w:ins>
      <w:ins w:id="61" w:author="Thomas Stockhammer" w:date="2024-06-05T14:36:00Z">
        <w:r w:rsidRPr="004075AE">
          <w:t>]</w:t>
        </w:r>
        <w:r w:rsidRPr="004075AE">
          <w:tab/>
          <w:t>3GPP</w:t>
        </w:r>
        <w:r>
          <w:t> </w:t>
        </w:r>
        <w:r w:rsidRPr="004075AE">
          <w:t>TS</w:t>
        </w:r>
        <w:r>
          <w:t> </w:t>
        </w:r>
        <w:r w:rsidRPr="004075AE">
          <w:t>26.5</w:t>
        </w:r>
        <w:r>
          <w:t>0</w:t>
        </w:r>
      </w:ins>
      <w:ins w:id="62" w:author="Thomas Stockhammer" w:date="2024-06-05T14:37:00Z">
        <w:r>
          <w:t>2</w:t>
        </w:r>
      </w:ins>
      <w:ins w:id="63" w:author="Thomas Stockhammer" w:date="2024-06-05T14:36:00Z">
        <w:r w:rsidRPr="004075AE">
          <w:t>: "</w:t>
        </w:r>
      </w:ins>
      <w:ins w:id="64" w:author="Thomas Stockhammer" w:date="2024-06-05T14:37:00Z">
        <w:r w:rsidRPr="007F0C90">
          <w:t>5G multicast-broadcast services; User service architecture</w:t>
        </w:r>
      </w:ins>
      <w:ins w:id="65" w:author="Thomas Stockhammer" w:date="2024-06-05T14:36:00Z">
        <w:r w:rsidRPr="004075AE">
          <w:t>".</w:t>
        </w:r>
      </w:ins>
    </w:p>
    <w:p w14:paraId="71161859" w14:textId="3BC92DC2" w:rsidR="00354A61" w:rsidRPr="008359A3" w:rsidRDefault="00354A61" w:rsidP="00354A61">
      <w:pPr>
        <w:pStyle w:val="EX"/>
        <w:rPr>
          <w:ins w:id="66" w:author="Thomas Stockhammer" w:date="2024-06-05T14:36:00Z"/>
        </w:rPr>
      </w:pPr>
      <w:ins w:id="67" w:author="Thomas Stockhammer" w:date="2024-06-05T14:36:00Z">
        <w:r w:rsidRPr="004075AE">
          <w:t>[</w:t>
        </w:r>
      </w:ins>
      <w:ins w:id="68" w:author="Thomas Stockhammer 1" w:date="2024-07-10T13:12:00Z" w16du:dateUtc="2024-07-10T11:12:00Z">
        <w:r>
          <w:t>26517</w:t>
        </w:r>
      </w:ins>
      <w:ins w:id="69" w:author="Thomas Stockhammer" w:date="2024-06-05T14:36:00Z">
        <w:r w:rsidRPr="004075AE">
          <w:t>]</w:t>
        </w:r>
        <w:r w:rsidRPr="004075AE">
          <w:tab/>
          <w:t>3GPP</w:t>
        </w:r>
        <w:r>
          <w:t> </w:t>
        </w:r>
        <w:r w:rsidRPr="004075AE">
          <w:t>TS</w:t>
        </w:r>
        <w:r>
          <w:t> </w:t>
        </w:r>
        <w:r w:rsidRPr="004075AE">
          <w:t>26.51</w:t>
        </w:r>
        <w:r>
          <w:t>7</w:t>
        </w:r>
        <w:r w:rsidRPr="004075AE">
          <w:t>: "</w:t>
        </w:r>
      </w:ins>
      <w:ins w:id="70" w:author="Thomas Stockhammer" w:date="2024-06-05T14:37:00Z">
        <w:r w:rsidRPr="002A1BF7">
          <w:t>5G Multicast-Broadcast User Services; Protocols and Formats</w:t>
        </w:r>
      </w:ins>
      <w:ins w:id="71" w:author="Thomas Stockhammer" w:date="2024-06-05T14:36:00Z">
        <w:r w:rsidRPr="004075AE">
          <w:t>".</w:t>
        </w:r>
      </w:ins>
    </w:p>
    <w:p w14:paraId="5EEC0B10" w14:textId="77777777" w:rsidR="00354A61" w:rsidRDefault="00354A61" w:rsidP="00354A61">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071556F" w14:textId="77777777" w:rsidR="00354A61" w:rsidRPr="005E78DA" w:rsidRDefault="00354A61" w:rsidP="00354A61">
      <w:pPr>
        <w:pStyle w:val="Heading2"/>
      </w:pPr>
      <w:bookmarkStart w:id="72" w:name="_Toc22552190"/>
      <w:bookmarkStart w:id="73" w:name="_Toc22930354"/>
      <w:bookmarkStart w:id="74" w:name="_Toc22987222"/>
      <w:bookmarkStart w:id="75" w:name="_Toc23256808"/>
      <w:bookmarkStart w:id="76" w:name="_Toc25353531"/>
      <w:bookmarkStart w:id="77" w:name="_Toc25918777"/>
      <w:bookmarkStart w:id="78" w:name="_Toc36567254"/>
      <w:bookmarkStart w:id="79" w:name="_Toc36567284"/>
      <w:bookmarkStart w:id="80" w:name="_Toc36567338"/>
      <w:bookmarkStart w:id="81" w:name="_Toc73026685"/>
      <w:bookmarkStart w:id="82" w:name="_Toc73627399"/>
      <w:r w:rsidRPr="005E78DA">
        <w:t>3.2</w:t>
      </w:r>
      <w:r w:rsidRPr="005E78DA">
        <w:tab/>
        <w:t>Abbreviations</w:t>
      </w:r>
      <w:bookmarkEnd w:id="72"/>
      <w:bookmarkEnd w:id="73"/>
      <w:bookmarkEnd w:id="74"/>
      <w:bookmarkEnd w:id="75"/>
      <w:bookmarkEnd w:id="76"/>
      <w:bookmarkEnd w:id="77"/>
      <w:bookmarkEnd w:id="78"/>
      <w:bookmarkEnd w:id="79"/>
      <w:bookmarkEnd w:id="80"/>
      <w:bookmarkEnd w:id="81"/>
      <w:bookmarkEnd w:id="82"/>
    </w:p>
    <w:p w14:paraId="36E73707" w14:textId="77777777" w:rsidR="00354A61" w:rsidRPr="005E78DA" w:rsidRDefault="00354A61" w:rsidP="00354A61">
      <w:pPr>
        <w:keepNext/>
      </w:pPr>
      <w:r w:rsidRPr="005E78DA">
        <w:t>For the present document, the abbreviations given in TR</w:t>
      </w:r>
      <w:r>
        <w:t> </w:t>
      </w:r>
      <w:r w:rsidRPr="005E78DA">
        <w:t>21.905</w:t>
      </w:r>
      <w:r>
        <w:t> </w:t>
      </w:r>
      <w:r w:rsidRPr="005E78DA">
        <w:t>[</w:t>
      </w:r>
      <w:r>
        <w:t>5</w:t>
      </w:r>
      <w:r w:rsidRPr="005E78DA">
        <w:t>] and the following apply. An abbreviation defined in the present document takes precedence over the definition of the same abbreviation, if any, in TR</w:t>
      </w:r>
      <w:r>
        <w:t> </w:t>
      </w:r>
      <w:r w:rsidRPr="005E78DA">
        <w:t>21.905.</w:t>
      </w:r>
    </w:p>
    <w:p w14:paraId="5F36C7C1" w14:textId="77777777" w:rsidR="00354A61" w:rsidRDefault="00354A61" w:rsidP="00354A61">
      <w:pPr>
        <w:pStyle w:val="EW"/>
        <w:rPr>
          <w:rFonts w:eastAsia="SimSun"/>
          <w:bCs/>
          <w:lang w:val="en-US"/>
        </w:rPr>
      </w:pPr>
      <w:r>
        <w:rPr>
          <w:rFonts w:eastAsia="SimSun"/>
          <w:bCs/>
          <w:lang w:val="en-US"/>
        </w:rPr>
        <w:t>5MBS</w:t>
      </w:r>
      <w:r>
        <w:rPr>
          <w:rFonts w:eastAsia="SimSun"/>
          <w:bCs/>
          <w:lang w:val="en-US"/>
        </w:rPr>
        <w:tab/>
        <w:t>5G Multicast/Broadcast Service</w:t>
      </w:r>
    </w:p>
    <w:p w14:paraId="539A2A81" w14:textId="77777777" w:rsidR="00354A61" w:rsidRDefault="00354A61" w:rsidP="00354A61">
      <w:pPr>
        <w:pStyle w:val="EW"/>
        <w:rPr>
          <w:rFonts w:eastAsia="SimSun"/>
          <w:bCs/>
          <w:lang w:val="en-US"/>
        </w:rPr>
      </w:pPr>
      <w:r>
        <w:rPr>
          <w:rFonts w:eastAsia="SimSun"/>
          <w:bCs/>
          <w:lang w:val="en-US"/>
        </w:rPr>
        <w:t>5GMS</w:t>
      </w:r>
      <w:r>
        <w:rPr>
          <w:rFonts w:eastAsia="SimSun"/>
          <w:bCs/>
          <w:lang w:val="en-US"/>
        </w:rPr>
        <w:tab/>
        <w:t>5G Media Streaming.</w:t>
      </w:r>
    </w:p>
    <w:p w14:paraId="5C5D6636" w14:textId="77777777" w:rsidR="00354A61" w:rsidRDefault="00354A61" w:rsidP="00354A61">
      <w:pPr>
        <w:pStyle w:val="EW"/>
        <w:rPr>
          <w:rFonts w:eastAsia="SimSun"/>
          <w:bCs/>
          <w:lang w:val="en-US"/>
        </w:rPr>
      </w:pPr>
      <w:r>
        <w:rPr>
          <w:rFonts w:eastAsia="SimSun"/>
          <w:bCs/>
          <w:lang w:val="en-US"/>
        </w:rPr>
        <w:t>ABR</w:t>
      </w:r>
      <w:r>
        <w:rPr>
          <w:rFonts w:eastAsia="SimSun"/>
          <w:bCs/>
          <w:lang w:val="en-US"/>
        </w:rPr>
        <w:tab/>
        <w:t>Adaptive Bit Rate.</w:t>
      </w:r>
    </w:p>
    <w:p w14:paraId="06270D2C" w14:textId="77777777" w:rsidR="00354A61" w:rsidRDefault="00354A61" w:rsidP="00354A61">
      <w:pPr>
        <w:pStyle w:val="EW"/>
        <w:rPr>
          <w:rFonts w:eastAsia="SimSun"/>
          <w:bCs/>
          <w:lang w:val="en-US"/>
        </w:rPr>
      </w:pPr>
      <w:r>
        <w:rPr>
          <w:rFonts w:eastAsia="SimSun"/>
          <w:bCs/>
          <w:lang w:val="en-US"/>
        </w:rPr>
        <w:t>AL</w:t>
      </w:r>
      <w:r>
        <w:rPr>
          <w:rFonts w:eastAsia="SimSun"/>
          <w:bCs/>
          <w:lang w:val="en-US"/>
        </w:rPr>
        <w:noBreakHyphen/>
        <w:t>FEC</w:t>
      </w:r>
      <w:r>
        <w:rPr>
          <w:rFonts w:eastAsia="SimSun"/>
          <w:bCs/>
          <w:lang w:val="en-US"/>
        </w:rPr>
        <w:tab/>
        <w:t>Application-Level Forward Error Correction</w:t>
      </w:r>
    </w:p>
    <w:p w14:paraId="23310583" w14:textId="77777777" w:rsidR="00354A61" w:rsidRDefault="00354A61" w:rsidP="00354A61">
      <w:pPr>
        <w:pStyle w:val="EW"/>
        <w:rPr>
          <w:rFonts w:eastAsia="SimSun"/>
          <w:bCs/>
          <w:lang w:val="en-US"/>
        </w:rPr>
      </w:pPr>
      <w:r>
        <w:rPr>
          <w:rFonts w:eastAsia="SimSun"/>
          <w:bCs/>
          <w:lang w:val="en-US"/>
        </w:rPr>
        <w:t>ATSC</w:t>
      </w:r>
      <w:r>
        <w:rPr>
          <w:rFonts w:eastAsia="SimSun"/>
          <w:bCs/>
          <w:lang w:val="en-US"/>
        </w:rPr>
        <w:tab/>
      </w:r>
      <w:r w:rsidRPr="0057328B">
        <w:rPr>
          <w:rFonts w:eastAsia="SimSun"/>
          <w:bCs/>
          <w:lang w:val="en-US"/>
        </w:rPr>
        <w:t>Advanced Television Systems Committee</w:t>
      </w:r>
    </w:p>
    <w:p w14:paraId="2AAD32BB" w14:textId="77777777" w:rsidR="00354A61" w:rsidRPr="008A1C59" w:rsidRDefault="00354A61" w:rsidP="00354A61">
      <w:pPr>
        <w:pStyle w:val="EW"/>
        <w:rPr>
          <w:lang w:val="en-US"/>
        </w:rPr>
      </w:pPr>
      <w:r>
        <w:rPr>
          <w:lang w:val="en-US"/>
        </w:rPr>
        <w:t>BM-SC</w:t>
      </w:r>
      <w:r>
        <w:rPr>
          <w:lang w:val="en-US"/>
        </w:rPr>
        <w:tab/>
        <w:t>Broadcast-Multicast - Service Centre</w:t>
      </w:r>
    </w:p>
    <w:p w14:paraId="517FF5FE" w14:textId="77777777" w:rsidR="00354A61" w:rsidRDefault="00354A61" w:rsidP="00354A61">
      <w:pPr>
        <w:pStyle w:val="EW"/>
        <w:rPr>
          <w:rFonts w:eastAsia="SimSun"/>
          <w:bCs/>
          <w:lang w:val="en-US"/>
        </w:rPr>
      </w:pPr>
      <w:r>
        <w:rPr>
          <w:rFonts w:eastAsia="SimSun"/>
          <w:bCs/>
          <w:lang w:val="en-US"/>
        </w:rPr>
        <w:t>CMAF</w:t>
      </w:r>
      <w:r>
        <w:rPr>
          <w:rFonts w:eastAsia="SimSun"/>
          <w:bCs/>
          <w:lang w:val="en-US"/>
        </w:rPr>
        <w:tab/>
        <w:t>Common Media Application Format</w:t>
      </w:r>
    </w:p>
    <w:p w14:paraId="350CE4BF" w14:textId="77777777" w:rsidR="00354A61" w:rsidRPr="0057328B" w:rsidRDefault="00354A61" w:rsidP="00354A61">
      <w:pPr>
        <w:pStyle w:val="EW"/>
        <w:rPr>
          <w:rFonts w:eastAsia="SimSun"/>
          <w:bCs/>
          <w:lang w:val="en-US"/>
        </w:rPr>
      </w:pPr>
      <w:r w:rsidRPr="0057328B">
        <w:rPr>
          <w:rFonts w:eastAsia="SimSun"/>
          <w:bCs/>
          <w:lang w:val="en-US"/>
        </w:rPr>
        <w:t>DAS</w:t>
      </w:r>
      <w:r w:rsidRPr="008A1C59">
        <w:rPr>
          <w:rFonts w:eastAsia="SimSun"/>
          <w:bCs/>
          <w:lang w:val="en-US"/>
        </w:rPr>
        <w:t>H</w:t>
      </w:r>
      <w:r>
        <w:rPr>
          <w:rFonts w:eastAsia="SimSun"/>
          <w:bCs/>
          <w:lang w:val="en-US"/>
        </w:rPr>
        <w:tab/>
        <w:t>Dynamic Adaptive Streaming over HTTP</w:t>
      </w:r>
    </w:p>
    <w:p w14:paraId="4AB03433" w14:textId="77777777" w:rsidR="00354A61" w:rsidRPr="0057328B" w:rsidRDefault="00354A61" w:rsidP="00354A61">
      <w:pPr>
        <w:pStyle w:val="EW"/>
        <w:rPr>
          <w:rFonts w:eastAsia="SimSun"/>
          <w:bCs/>
          <w:lang w:val="en-US"/>
        </w:rPr>
      </w:pPr>
      <w:r w:rsidRPr="0057328B">
        <w:rPr>
          <w:rFonts w:eastAsia="SimSun"/>
          <w:bCs/>
          <w:lang w:val="en-US"/>
        </w:rPr>
        <w:t>DNS</w:t>
      </w:r>
      <w:r w:rsidRPr="008A1C59">
        <w:rPr>
          <w:rFonts w:eastAsia="SimSun"/>
          <w:bCs/>
          <w:lang w:val="en-US"/>
        </w:rPr>
        <w:tab/>
        <w:t>Domain Name Service</w:t>
      </w:r>
    </w:p>
    <w:p w14:paraId="64CF66EF" w14:textId="77777777" w:rsidR="00354A61" w:rsidRPr="0057328B" w:rsidRDefault="00354A61" w:rsidP="00354A61">
      <w:pPr>
        <w:pStyle w:val="EW"/>
        <w:rPr>
          <w:rFonts w:eastAsia="SimSun"/>
          <w:bCs/>
          <w:lang w:val="en-US"/>
        </w:rPr>
      </w:pPr>
      <w:r w:rsidRPr="0057328B">
        <w:rPr>
          <w:rFonts w:eastAsia="SimSun"/>
          <w:bCs/>
          <w:lang w:val="en-US"/>
        </w:rPr>
        <w:t>DVB</w:t>
      </w:r>
      <w:r w:rsidRPr="008A1C59">
        <w:rPr>
          <w:rFonts w:eastAsia="SimSun"/>
          <w:bCs/>
          <w:lang w:val="en-US"/>
        </w:rPr>
        <w:tab/>
        <w:t>D</w:t>
      </w:r>
      <w:r w:rsidRPr="0057328B">
        <w:rPr>
          <w:rFonts w:eastAsia="SimSun"/>
          <w:bCs/>
          <w:lang w:val="en-US"/>
        </w:rPr>
        <w:t>igital Video B</w:t>
      </w:r>
      <w:r w:rsidRPr="008A1C59">
        <w:rPr>
          <w:rFonts w:eastAsia="SimSun"/>
          <w:bCs/>
          <w:lang w:val="en-US"/>
        </w:rPr>
        <w:t>roadcasting</w:t>
      </w:r>
    </w:p>
    <w:p w14:paraId="03ACD9EF" w14:textId="77777777" w:rsidR="00354A61" w:rsidRDefault="00354A61" w:rsidP="00354A61">
      <w:pPr>
        <w:pStyle w:val="EW"/>
        <w:rPr>
          <w:rFonts w:eastAsia="SimSun"/>
          <w:bCs/>
          <w:lang w:val="en-US"/>
        </w:rPr>
      </w:pPr>
      <w:r>
        <w:rPr>
          <w:rFonts w:eastAsia="SimSun"/>
          <w:bCs/>
          <w:lang w:val="en-US"/>
        </w:rPr>
        <w:t>FEC</w:t>
      </w:r>
      <w:r>
        <w:rPr>
          <w:rFonts w:eastAsia="SimSun"/>
          <w:bCs/>
          <w:lang w:val="en-US"/>
        </w:rPr>
        <w:tab/>
        <w:t>Forward Error Correction</w:t>
      </w:r>
    </w:p>
    <w:p w14:paraId="19316A03" w14:textId="77777777" w:rsidR="00354A61" w:rsidRPr="0057328B" w:rsidRDefault="00354A61" w:rsidP="00354A61">
      <w:pPr>
        <w:pStyle w:val="EW"/>
        <w:rPr>
          <w:rFonts w:eastAsia="SimSun"/>
          <w:bCs/>
          <w:lang w:val="en-US"/>
        </w:rPr>
      </w:pPr>
      <w:r w:rsidRPr="0057328B">
        <w:rPr>
          <w:rFonts w:eastAsia="SimSun"/>
          <w:bCs/>
          <w:lang w:val="en-US"/>
        </w:rPr>
        <w:t>FLUTE</w:t>
      </w:r>
      <w:r w:rsidRPr="008A1C59">
        <w:rPr>
          <w:rFonts w:eastAsia="SimSun"/>
          <w:bCs/>
          <w:lang w:val="en-US"/>
        </w:rPr>
        <w:tab/>
        <w:t>Fi</w:t>
      </w:r>
      <w:r>
        <w:rPr>
          <w:rFonts w:eastAsia="SimSun"/>
          <w:bCs/>
          <w:lang w:val="en-US"/>
        </w:rPr>
        <w:t>l</w:t>
      </w:r>
      <w:r w:rsidRPr="008A1C59">
        <w:rPr>
          <w:rFonts w:eastAsia="SimSun"/>
          <w:bCs/>
          <w:lang w:val="en-US"/>
        </w:rPr>
        <w:t>e de</w:t>
      </w:r>
      <w:r>
        <w:rPr>
          <w:rFonts w:eastAsia="SimSun"/>
          <w:bCs/>
          <w:lang w:val="en-US"/>
        </w:rPr>
        <w:t>L</w:t>
      </w:r>
      <w:r w:rsidRPr="008A1C59">
        <w:rPr>
          <w:rFonts w:eastAsia="SimSun"/>
          <w:bCs/>
          <w:lang w:val="en-US"/>
        </w:rPr>
        <w:t>iver</w:t>
      </w:r>
      <w:r>
        <w:rPr>
          <w:rFonts w:eastAsia="SimSun"/>
          <w:bCs/>
          <w:lang w:val="en-US"/>
        </w:rPr>
        <w:t>y over Unidirectional Transport</w:t>
      </w:r>
    </w:p>
    <w:p w14:paraId="17BCB3CF" w14:textId="77777777" w:rsidR="00354A61" w:rsidRPr="0057328B" w:rsidRDefault="00354A61" w:rsidP="00354A61">
      <w:pPr>
        <w:pStyle w:val="EW"/>
        <w:rPr>
          <w:rFonts w:eastAsia="SimSun"/>
          <w:bCs/>
          <w:lang w:val="en-US"/>
        </w:rPr>
      </w:pPr>
      <w:r w:rsidRPr="0057328B">
        <w:rPr>
          <w:rFonts w:eastAsia="SimSun"/>
          <w:bCs/>
          <w:lang w:val="en-US"/>
        </w:rPr>
        <w:t>HLS</w:t>
      </w:r>
      <w:r>
        <w:rPr>
          <w:rFonts w:eastAsia="SimSun"/>
          <w:bCs/>
          <w:lang w:val="en-US"/>
        </w:rPr>
        <w:tab/>
        <w:t>HTTP Live Streaming</w:t>
      </w:r>
    </w:p>
    <w:p w14:paraId="3D4AC0F3" w14:textId="77777777" w:rsidR="00354A61" w:rsidRPr="008A1C59" w:rsidRDefault="00354A61" w:rsidP="00354A61">
      <w:pPr>
        <w:pStyle w:val="EW"/>
        <w:rPr>
          <w:rFonts w:eastAsia="SimSun"/>
          <w:bCs/>
          <w:lang w:val="en-US"/>
        </w:rPr>
      </w:pPr>
      <w:r w:rsidRPr="008A1C59">
        <w:rPr>
          <w:rFonts w:eastAsia="SimSun"/>
          <w:bCs/>
          <w:lang w:val="en-US"/>
        </w:rPr>
        <w:t>HTTP</w:t>
      </w:r>
      <w:r>
        <w:rPr>
          <w:rFonts w:eastAsia="SimSun"/>
          <w:bCs/>
          <w:lang w:val="en-US"/>
        </w:rPr>
        <w:tab/>
        <w:t>HyperText Transfer Protocol</w:t>
      </w:r>
    </w:p>
    <w:p w14:paraId="77D8FF51" w14:textId="77777777" w:rsidR="00354A61" w:rsidRPr="0057328B" w:rsidRDefault="00354A61" w:rsidP="00354A61">
      <w:pPr>
        <w:pStyle w:val="EW"/>
        <w:rPr>
          <w:rFonts w:eastAsia="SimSun"/>
          <w:bCs/>
          <w:lang w:val="en-US"/>
        </w:rPr>
      </w:pPr>
      <w:r w:rsidRPr="008A1C59">
        <w:rPr>
          <w:rFonts w:eastAsia="SimSun"/>
          <w:bCs/>
          <w:lang w:val="en-US"/>
        </w:rPr>
        <w:t>IGMP</w:t>
      </w:r>
      <w:r>
        <w:rPr>
          <w:rFonts w:eastAsia="SimSun"/>
          <w:bCs/>
          <w:lang w:val="en-US"/>
        </w:rPr>
        <w:tab/>
      </w:r>
      <w:r w:rsidRPr="0057328B">
        <w:rPr>
          <w:rFonts w:eastAsia="SimSun"/>
          <w:bCs/>
          <w:lang w:val="en-US"/>
        </w:rPr>
        <w:t>Internet Group Management Protocol</w:t>
      </w:r>
    </w:p>
    <w:p w14:paraId="5AC7CCD9" w14:textId="77777777" w:rsidR="00354A61" w:rsidRDefault="00354A61" w:rsidP="00354A61">
      <w:pPr>
        <w:pStyle w:val="EW"/>
        <w:rPr>
          <w:rFonts w:eastAsia="SimSun"/>
          <w:bCs/>
          <w:lang w:val="en-US"/>
        </w:rPr>
      </w:pPr>
      <w:r>
        <w:rPr>
          <w:rFonts w:eastAsia="SimSun"/>
          <w:bCs/>
          <w:lang w:val="en-US"/>
        </w:rPr>
        <w:t>IPTV</w:t>
      </w:r>
      <w:r>
        <w:rPr>
          <w:rFonts w:eastAsia="SimSun"/>
          <w:bCs/>
          <w:lang w:val="en-US"/>
        </w:rPr>
        <w:tab/>
        <w:t>Internet Protocol Television</w:t>
      </w:r>
    </w:p>
    <w:p w14:paraId="3E0A7594" w14:textId="77777777" w:rsidR="00354A61" w:rsidRDefault="00354A61" w:rsidP="00354A61">
      <w:pPr>
        <w:pStyle w:val="EW"/>
        <w:rPr>
          <w:rFonts w:eastAsia="SimSun"/>
          <w:bCs/>
          <w:lang w:val="en-US"/>
        </w:rPr>
      </w:pPr>
      <w:r>
        <w:rPr>
          <w:rFonts w:eastAsia="SimSun"/>
          <w:bCs/>
          <w:lang w:val="en-US"/>
        </w:rPr>
        <w:t>ISO BMFF</w:t>
      </w:r>
      <w:r>
        <w:rPr>
          <w:rFonts w:eastAsia="SimSun"/>
          <w:bCs/>
          <w:lang w:val="en-US"/>
        </w:rPr>
        <w:tab/>
        <w:t>International Standardization Organization Base Media File Format</w:t>
      </w:r>
    </w:p>
    <w:p w14:paraId="324D72F4" w14:textId="77777777" w:rsidR="00354A61" w:rsidRDefault="00354A61" w:rsidP="00354A61">
      <w:pPr>
        <w:pStyle w:val="EW"/>
        <w:rPr>
          <w:rFonts w:eastAsia="SimSun"/>
          <w:bCs/>
          <w:lang w:val="en-US"/>
        </w:rPr>
      </w:pPr>
      <w:r>
        <w:rPr>
          <w:rFonts w:eastAsia="SimSun"/>
          <w:bCs/>
          <w:lang w:val="en-US"/>
        </w:rPr>
        <w:t>MABR</w:t>
      </w:r>
      <w:r>
        <w:rPr>
          <w:rFonts w:eastAsia="SimSun"/>
          <w:bCs/>
          <w:lang w:val="en-US"/>
        </w:rPr>
        <w:tab/>
        <w:t>Multicast ABR</w:t>
      </w:r>
    </w:p>
    <w:p w14:paraId="603FB95B" w14:textId="77777777" w:rsidR="00354A61" w:rsidRDefault="00354A61" w:rsidP="00354A61">
      <w:pPr>
        <w:pStyle w:val="EW"/>
        <w:rPr>
          <w:rFonts w:eastAsia="SimSun"/>
          <w:bCs/>
          <w:lang w:val="en-US"/>
        </w:rPr>
      </w:pPr>
      <w:r>
        <w:rPr>
          <w:rFonts w:eastAsia="SimSun"/>
          <w:bCs/>
          <w:lang w:val="en-US"/>
        </w:rPr>
        <w:t>MBMS</w:t>
      </w:r>
      <w:r>
        <w:rPr>
          <w:rFonts w:eastAsia="SimSun"/>
          <w:bCs/>
          <w:lang w:val="en-US"/>
        </w:rPr>
        <w:tab/>
        <w:t>Multimedia  Broadcast/Multicast Service</w:t>
      </w:r>
    </w:p>
    <w:p w14:paraId="07B6B32D" w14:textId="77777777" w:rsidR="00354A61" w:rsidRDefault="00354A61" w:rsidP="00354A61">
      <w:pPr>
        <w:pStyle w:val="EW"/>
        <w:rPr>
          <w:rFonts w:eastAsia="SimSun"/>
          <w:lang w:val="en-US"/>
        </w:rPr>
      </w:pPr>
      <w:r w:rsidRPr="005E78DA">
        <w:rPr>
          <w:rFonts w:eastAsia="SimSun"/>
          <w:bCs/>
          <w:lang w:val="en-US"/>
        </w:rPr>
        <w:t>MBS</w:t>
      </w:r>
      <w:r w:rsidRPr="005E78DA">
        <w:rPr>
          <w:rFonts w:eastAsia="SimSun"/>
          <w:bCs/>
          <w:lang w:val="en-US"/>
        </w:rPr>
        <w:tab/>
      </w:r>
      <w:r w:rsidRPr="005E78DA">
        <w:rPr>
          <w:rFonts w:eastAsia="SimSun"/>
          <w:lang w:val="en-US"/>
        </w:rPr>
        <w:t>Multicast/Broadcast Service</w:t>
      </w:r>
    </w:p>
    <w:p w14:paraId="07047408" w14:textId="77777777" w:rsidR="00354A61" w:rsidRDefault="00354A61" w:rsidP="00354A61">
      <w:pPr>
        <w:pStyle w:val="EW"/>
        <w:rPr>
          <w:rFonts w:eastAsia="SimSun"/>
          <w:lang w:val="en-US"/>
        </w:rPr>
      </w:pPr>
      <w:r>
        <w:rPr>
          <w:rFonts w:eastAsia="SimSun"/>
          <w:lang w:val="en-US"/>
        </w:rPr>
        <w:t>MBSF</w:t>
      </w:r>
      <w:r>
        <w:rPr>
          <w:rFonts w:eastAsia="SimSun"/>
          <w:lang w:val="en-US"/>
        </w:rPr>
        <w:tab/>
        <w:t>Multicast/Broadcast Service Function</w:t>
      </w:r>
    </w:p>
    <w:p w14:paraId="50E4109A" w14:textId="77777777" w:rsidR="00354A61" w:rsidRDefault="00354A61" w:rsidP="00354A61">
      <w:pPr>
        <w:pStyle w:val="EW"/>
        <w:rPr>
          <w:rFonts w:eastAsia="SimSun"/>
          <w:lang w:val="en-US"/>
        </w:rPr>
      </w:pPr>
      <w:r>
        <w:rPr>
          <w:rFonts w:eastAsia="SimSun"/>
          <w:lang w:val="en-US"/>
        </w:rPr>
        <w:t>MBSTF</w:t>
      </w:r>
      <w:r>
        <w:rPr>
          <w:rFonts w:eastAsia="SimSun"/>
          <w:lang w:val="en-US"/>
        </w:rPr>
        <w:tab/>
        <w:t>Multicast/Broadcast Service Transport Function</w:t>
      </w:r>
    </w:p>
    <w:p w14:paraId="585DB88A" w14:textId="77777777" w:rsidR="00354A61" w:rsidRDefault="00354A61" w:rsidP="00354A61">
      <w:pPr>
        <w:pStyle w:val="EW"/>
        <w:rPr>
          <w:rFonts w:eastAsia="SimSun"/>
          <w:lang w:val="en-US"/>
        </w:rPr>
      </w:pPr>
      <w:r>
        <w:rPr>
          <w:rFonts w:eastAsia="SimSun"/>
          <w:lang w:val="en-US"/>
        </w:rPr>
        <w:t>MLD</w:t>
      </w:r>
      <w:r>
        <w:rPr>
          <w:rFonts w:eastAsia="SimSun"/>
          <w:lang w:val="en-US"/>
        </w:rPr>
        <w:tab/>
      </w:r>
      <w:r w:rsidRPr="003D3CE6">
        <w:rPr>
          <w:rFonts w:eastAsia="SimSun"/>
          <w:lang w:val="en-US"/>
        </w:rPr>
        <w:t>Multicast Listener Discovery</w:t>
      </w:r>
    </w:p>
    <w:p w14:paraId="1E7D62BF" w14:textId="77777777" w:rsidR="00354A61" w:rsidRDefault="00354A61" w:rsidP="00354A61">
      <w:pPr>
        <w:pStyle w:val="EW"/>
        <w:rPr>
          <w:rFonts w:eastAsia="SimSun"/>
          <w:lang w:val="en-US"/>
        </w:rPr>
      </w:pPr>
      <w:r>
        <w:rPr>
          <w:rFonts w:eastAsia="SimSun"/>
          <w:lang w:val="en-US"/>
        </w:rPr>
        <w:t>MPEG</w:t>
      </w:r>
      <w:r>
        <w:rPr>
          <w:rFonts w:eastAsia="SimSun"/>
          <w:lang w:val="en-US"/>
        </w:rPr>
        <w:tab/>
        <w:t>Moving Picture Experts Group</w:t>
      </w:r>
    </w:p>
    <w:p w14:paraId="4B420058" w14:textId="77777777" w:rsidR="00354A61" w:rsidRDefault="00354A61" w:rsidP="00354A61">
      <w:pPr>
        <w:pStyle w:val="EW"/>
        <w:rPr>
          <w:rFonts w:eastAsia="SimSun"/>
          <w:lang w:val="en-US"/>
        </w:rPr>
      </w:pPr>
      <w:r>
        <w:rPr>
          <w:rFonts w:eastAsia="SimSun"/>
          <w:lang w:val="en-US"/>
        </w:rPr>
        <w:t>OTT</w:t>
      </w:r>
      <w:r>
        <w:rPr>
          <w:rFonts w:eastAsia="SimSun"/>
          <w:lang w:val="en-US"/>
        </w:rPr>
        <w:tab/>
        <w:t>Over-The-Top</w:t>
      </w:r>
    </w:p>
    <w:p w14:paraId="3E140A55" w14:textId="77777777" w:rsidR="00354A61" w:rsidRPr="00451448" w:rsidRDefault="00354A61" w:rsidP="00354A61">
      <w:pPr>
        <w:pStyle w:val="EW"/>
        <w:rPr>
          <w:rFonts w:eastAsia="SimSun"/>
          <w:bCs/>
          <w:lang w:val="en-US"/>
        </w:rPr>
      </w:pPr>
      <w:r w:rsidRPr="008A1C59">
        <w:rPr>
          <w:rFonts w:eastAsia="SimSun"/>
          <w:bCs/>
          <w:lang w:val="en-US"/>
        </w:rPr>
        <w:t>RoHC</w:t>
      </w:r>
      <w:r w:rsidRPr="008A1C59">
        <w:rPr>
          <w:rFonts w:eastAsia="SimSun"/>
          <w:bCs/>
          <w:lang w:val="en-US"/>
        </w:rPr>
        <w:tab/>
        <w:t>Robust Header Compression</w:t>
      </w:r>
    </w:p>
    <w:p w14:paraId="21DD3AF8" w14:textId="77777777" w:rsidR="00354A61" w:rsidRPr="006F0DA7" w:rsidRDefault="00354A61" w:rsidP="00354A61">
      <w:pPr>
        <w:pStyle w:val="EW"/>
        <w:rPr>
          <w:rFonts w:eastAsia="SimSun"/>
          <w:bCs/>
          <w:lang w:val="en-US"/>
        </w:rPr>
      </w:pPr>
      <w:r w:rsidRPr="00451448">
        <w:rPr>
          <w:rFonts w:eastAsia="SimSun"/>
          <w:bCs/>
          <w:lang w:val="en-US"/>
        </w:rPr>
        <w:t>ROUTE</w:t>
      </w:r>
      <w:r w:rsidRPr="00451448">
        <w:rPr>
          <w:rFonts w:eastAsia="SimSun"/>
          <w:bCs/>
          <w:lang w:val="en-US"/>
        </w:rPr>
        <w:tab/>
        <w:t xml:space="preserve">Real-time </w:t>
      </w:r>
      <w:r w:rsidRPr="006F0DA7">
        <w:rPr>
          <w:rFonts w:eastAsia="SimSun"/>
          <w:bCs/>
          <w:lang w:val="en-US"/>
        </w:rPr>
        <w:t>transport Object delivery over Unidirectional Transport</w:t>
      </w:r>
    </w:p>
    <w:p w14:paraId="3F2BF8A3" w14:textId="77777777" w:rsidR="00354A61" w:rsidRPr="00451448" w:rsidRDefault="00354A61" w:rsidP="00354A61">
      <w:pPr>
        <w:pStyle w:val="EW"/>
        <w:rPr>
          <w:rFonts w:eastAsia="SimSun"/>
          <w:bCs/>
          <w:lang w:val="en-US"/>
        </w:rPr>
      </w:pPr>
      <w:r w:rsidRPr="008A1C59">
        <w:rPr>
          <w:rFonts w:eastAsia="SimSun"/>
          <w:bCs/>
          <w:lang w:val="en-US"/>
        </w:rPr>
        <w:t>TMGI</w:t>
      </w:r>
      <w:r w:rsidRPr="008A1C59">
        <w:rPr>
          <w:rFonts w:eastAsia="SimSun"/>
          <w:bCs/>
          <w:lang w:val="en-US"/>
        </w:rPr>
        <w:tab/>
        <w:t>Temporary Mobile Group Identity</w:t>
      </w:r>
    </w:p>
    <w:p w14:paraId="14EE5611" w14:textId="77777777" w:rsidR="00354A61" w:rsidRPr="002910F7" w:rsidRDefault="00354A61" w:rsidP="00354A61">
      <w:pPr>
        <w:pStyle w:val="EW"/>
        <w:rPr>
          <w:rFonts w:eastAsia="SimSun"/>
          <w:bCs/>
          <w:lang w:val="en-US"/>
        </w:rPr>
      </w:pPr>
      <w:r w:rsidRPr="00451448">
        <w:rPr>
          <w:rFonts w:eastAsia="SimSun"/>
          <w:bCs/>
          <w:lang w:val="en-US"/>
        </w:rPr>
        <w:t>XML</w:t>
      </w:r>
      <w:r w:rsidRPr="00451448">
        <w:rPr>
          <w:rFonts w:eastAsia="SimSun"/>
          <w:bCs/>
          <w:lang w:val="en-US"/>
        </w:rPr>
        <w:tab/>
      </w:r>
      <w:r w:rsidRPr="006F0DA7">
        <w:rPr>
          <w:rFonts w:eastAsia="SimSun"/>
          <w:bCs/>
          <w:lang w:val="en-US"/>
        </w:rPr>
        <w:t>Extensible Markup Language</w:t>
      </w:r>
    </w:p>
    <w:p w14:paraId="16687D48" w14:textId="77777777" w:rsidR="00354A61" w:rsidRDefault="00354A61" w:rsidP="00354A61">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19AE1FD" w14:textId="77777777" w:rsidR="00354A61" w:rsidRDefault="00354A61" w:rsidP="00354A61">
      <w:pPr>
        <w:pStyle w:val="Heading2"/>
        <w:rPr>
          <w:ins w:id="83" w:author="Thomas Stockhammer" w:date="2024-06-05T14:27:00Z"/>
          <w:lang w:val="en-US"/>
        </w:rPr>
      </w:pPr>
      <w:bookmarkStart w:id="84" w:name="_Toc73026765"/>
      <w:bookmarkStart w:id="85" w:name="_Toc73627479"/>
      <w:ins w:id="86" w:author="Thomas Stockhammer" w:date="2024-06-05T14:27:00Z">
        <w:r>
          <w:rPr>
            <w:lang w:val="en-US"/>
          </w:rPr>
          <w:t>5.9</w:t>
        </w:r>
        <w:r>
          <w:rPr>
            <w:lang w:val="en-US"/>
          </w:rPr>
          <w:tab/>
          <w:t xml:space="preserve">Key Issue #8: </w:t>
        </w:r>
        <w:bookmarkEnd w:id="84"/>
        <w:bookmarkEnd w:id="85"/>
        <w:r w:rsidRPr="007567D2">
          <w:rPr>
            <w:noProof/>
          </w:rPr>
          <w:t>In-session Unicast Repair for MBS Object Distribution</w:t>
        </w:r>
      </w:ins>
    </w:p>
    <w:p w14:paraId="6DDC6E8A" w14:textId="77777777" w:rsidR="00354A61" w:rsidRDefault="00354A61" w:rsidP="00354A61">
      <w:pPr>
        <w:pStyle w:val="Heading3"/>
        <w:rPr>
          <w:ins w:id="87" w:author="Thomas Stockhammer" w:date="2024-06-05T14:27:00Z"/>
        </w:rPr>
      </w:pPr>
      <w:bookmarkStart w:id="88" w:name="_Toc131151153"/>
      <w:ins w:id="89" w:author="Thomas Stockhammer" w:date="2024-06-05T14:27:00Z">
        <w:r>
          <w:t>5.9.1</w:t>
        </w:r>
        <w:r>
          <w:tab/>
          <w:t>Description</w:t>
        </w:r>
        <w:bookmarkEnd w:id="88"/>
      </w:ins>
    </w:p>
    <w:p w14:paraId="3C8996D9" w14:textId="1F5CEDAD" w:rsidR="00354A61" w:rsidRDefault="00FD4576" w:rsidP="00354A61">
      <w:pPr>
        <w:rPr>
          <w:ins w:id="90" w:author="Thomas Stockhammer 1" w:date="2024-07-10T13:14:00Z" w16du:dateUtc="2024-07-10T11:14:00Z"/>
          <w:rFonts w:eastAsia="Malgun Gothic"/>
        </w:rPr>
      </w:pPr>
      <w:ins w:id="91" w:author="Richard Bradbury (2024-08-15)" w:date="2024-08-15T16:40:00Z" w16du:dateUtc="2024-08-15T15:40:00Z">
        <w:r>
          <w:rPr>
            <w:rFonts w:eastAsia="Malgun Gothic"/>
          </w:rPr>
          <w:t>C</w:t>
        </w:r>
      </w:ins>
      <w:ins w:id="92" w:author="Thomas Stockhammer 1" w:date="2024-07-10T13:18:00Z" w16du:dateUtc="2024-07-10T11:18:00Z">
        <w:r>
          <w:rPr>
            <w:rFonts w:eastAsia="Malgun Gothic"/>
          </w:rPr>
          <w:t>lause</w:t>
        </w:r>
      </w:ins>
      <w:ins w:id="93" w:author="Richard Bradbury (2024-08-15)" w:date="2024-08-15T16:40:00Z" w16du:dateUtc="2024-08-15T15:40:00Z">
        <w:r>
          <w:rPr>
            <w:rFonts w:eastAsia="Malgun Gothic"/>
          </w:rPr>
          <w:t> </w:t>
        </w:r>
      </w:ins>
      <w:ins w:id="94" w:author="Thomas Stockhammer 1" w:date="2024-07-10T13:18:00Z" w16du:dateUtc="2024-07-10T11:18:00Z">
        <w:r>
          <w:rPr>
            <w:rFonts w:eastAsia="Malgun Gothic"/>
          </w:rPr>
          <w:t>4.2.6</w:t>
        </w:r>
      </w:ins>
      <w:ins w:id="95" w:author="Richard Bradbury (2024-08-15)" w:date="2024-08-15T16:40:00Z" w16du:dateUtc="2024-08-15T15:40:00Z">
        <w:r>
          <w:rPr>
            <w:rFonts w:eastAsia="Malgun Gothic"/>
          </w:rPr>
          <w:t xml:space="preserve"> of </w:t>
        </w:r>
      </w:ins>
      <w:ins w:id="96" w:author="Thomas Stockhammer 1" w:date="2024-07-10T13:17:00Z" w16du:dateUtc="2024-07-10T11:17:00Z">
        <w:r w:rsidR="00354A61">
          <w:rPr>
            <w:rFonts w:eastAsia="Malgun Gothic"/>
          </w:rPr>
          <w:t>TS</w:t>
        </w:r>
      </w:ins>
      <w:ins w:id="97" w:author="Richard Bradbury (2024-08-15)" w:date="2024-08-15T16:40:00Z" w16du:dateUtc="2024-08-15T15:40:00Z">
        <w:r>
          <w:rPr>
            <w:rFonts w:eastAsia="Malgun Gothic"/>
          </w:rPr>
          <w:t> </w:t>
        </w:r>
      </w:ins>
      <w:ins w:id="98" w:author="Thomas Stockhammer 1" w:date="2024-07-10T13:17:00Z" w16du:dateUtc="2024-07-10T11:17:00Z">
        <w:r w:rsidR="00354A61">
          <w:rPr>
            <w:rFonts w:eastAsia="Malgun Gothic"/>
          </w:rPr>
          <w:t>26</w:t>
        </w:r>
      </w:ins>
      <w:ins w:id="99" w:author="Thomas Stockhammer 1" w:date="2024-07-10T13:18:00Z" w16du:dateUtc="2024-07-10T11:18:00Z">
        <w:r w:rsidR="00354A61">
          <w:rPr>
            <w:rFonts w:eastAsia="Malgun Gothic"/>
          </w:rPr>
          <w:t>.502</w:t>
        </w:r>
      </w:ins>
      <w:ins w:id="100" w:author="Richard Bradbury (2024-08-15)" w:date="2024-08-15T16:40:00Z" w16du:dateUtc="2024-08-15T15:40:00Z">
        <w:r>
          <w:rPr>
            <w:rFonts w:eastAsia="Malgun Gothic"/>
          </w:rPr>
          <w:t> </w:t>
        </w:r>
      </w:ins>
      <w:ins w:id="101" w:author="Thomas Stockhammer 1" w:date="2024-07-10T13:18:00Z" w16du:dateUtc="2024-07-10T11:18:00Z">
        <w:r w:rsidR="00354A61">
          <w:rPr>
            <w:rFonts w:eastAsia="Malgun Gothic"/>
          </w:rPr>
          <w:t>[</w:t>
        </w:r>
        <w:r w:rsidR="00354A61" w:rsidRPr="00FD4576">
          <w:rPr>
            <w:rFonts w:eastAsia="Malgun Gothic"/>
            <w:highlight w:val="yellow"/>
          </w:rPr>
          <w:t>26502</w:t>
        </w:r>
        <w:r w:rsidR="00354A61">
          <w:rPr>
            <w:rFonts w:eastAsia="Malgun Gothic"/>
          </w:rPr>
          <w:t xml:space="preserve">] defines object repair. </w:t>
        </w:r>
      </w:ins>
      <w:ins w:id="102" w:author="Thomas Stockhammer 1" w:date="2024-07-10T13:19:00Z" w16du:dateUtc="2024-07-10T11:19:00Z">
        <w:r w:rsidR="00354A61">
          <w:rPr>
            <w:rFonts w:eastAsia="Malgun Gothic"/>
          </w:rPr>
          <w:t xml:space="preserve">However, only a post-session repair procedure is defined </w:t>
        </w:r>
      </w:ins>
      <w:ins w:id="103" w:author="Richard Bradbury (2024-08-15)" w:date="2024-08-15T16:41:00Z" w16du:dateUtc="2024-08-15T15:41:00Z">
        <w:r>
          <w:rPr>
            <w:rFonts w:eastAsia="Malgun Gothic"/>
          </w:rPr>
          <w:t xml:space="preserve">up to and including </w:t>
        </w:r>
      </w:ins>
      <w:ins w:id="104" w:author="Richard Bradbury (2024-08-15)" w:date="2024-08-15T16:40:00Z" w16du:dateUtc="2024-08-15T15:40:00Z">
        <w:r>
          <w:rPr>
            <w:rFonts w:eastAsia="Malgun Gothic"/>
          </w:rPr>
          <w:t>Release 18</w:t>
        </w:r>
      </w:ins>
      <w:ins w:id="105" w:author="Richard Bradbury (2024-08-15)" w:date="2024-08-15T16:41:00Z" w16du:dateUtc="2024-08-15T15:41:00Z">
        <w:r>
          <w:rPr>
            <w:rFonts w:eastAsia="Malgun Gothic"/>
          </w:rPr>
          <w:t>;</w:t>
        </w:r>
      </w:ins>
      <w:ins w:id="106" w:author="Thomas Stockhammer 1" w:date="2024-07-10T13:19:00Z" w16du:dateUtc="2024-07-10T11:19:00Z">
        <w:r w:rsidR="00354A61">
          <w:rPr>
            <w:rFonts w:eastAsia="Malgun Gothic"/>
          </w:rPr>
          <w:t xml:space="preserve"> in-session object repair procedures are </w:t>
        </w:r>
      </w:ins>
      <w:ins w:id="107" w:author="Richard Bradbury (2024-08-15)" w:date="2024-08-15T16:41:00Z" w16du:dateUtc="2024-08-15T15:41:00Z">
        <w:r>
          <w:rPr>
            <w:rFonts w:eastAsia="Malgun Gothic"/>
          </w:rPr>
          <w:t xml:space="preserve">declared as being </w:t>
        </w:r>
      </w:ins>
      <w:ins w:id="108" w:author="Thomas Stockhammer 1" w:date="2024-07-10T13:19:00Z" w16du:dateUtc="2024-07-10T11:19:00Z">
        <w:r w:rsidR="00354A61">
          <w:rPr>
            <w:rFonts w:eastAsia="Malgun Gothic"/>
          </w:rPr>
          <w:t>for further study.</w:t>
        </w:r>
      </w:ins>
      <w:ins w:id="109" w:author="Thomas Stockhammer 1" w:date="2024-07-10T13:20:00Z" w16du:dateUtc="2024-07-10T11:20:00Z">
        <w:r w:rsidR="00354A61">
          <w:rPr>
            <w:rFonts w:eastAsia="Malgun Gothic"/>
          </w:rPr>
          <w:t xml:space="preserve"> </w:t>
        </w:r>
      </w:ins>
      <w:ins w:id="110" w:author="Richard Bradbury (2024-08-15)" w:date="2024-08-15T16:41:00Z" w16du:dateUtc="2024-08-15T15:41:00Z">
        <w:r>
          <w:rPr>
            <w:rFonts w:eastAsia="Malgun Gothic"/>
          </w:rPr>
          <w:t>Accordingly</w:t>
        </w:r>
      </w:ins>
      <w:ins w:id="111" w:author="Thomas Stockhammer 1" w:date="2024-07-10T13:17:00Z" w16du:dateUtc="2024-07-10T11:17:00Z">
        <w:r w:rsidR="00354A61">
          <w:rPr>
            <w:rFonts w:eastAsia="Malgun Gothic"/>
          </w:rPr>
          <w:t>,</w:t>
        </w:r>
      </w:ins>
      <w:ins w:id="112" w:author="Thomas Stockhammer 1" w:date="2024-07-10T13:12:00Z" w16du:dateUtc="2024-07-10T11:12:00Z">
        <w:r>
          <w:rPr>
            <w:rFonts w:eastAsia="Malgun Gothic"/>
          </w:rPr>
          <w:t xml:space="preserve"> clause 6.2.4</w:t>
        </w:r>
      </w:ins>
      <w:ins w:id="113" w:author="Richard Bradbury (2024-08-15)" w:date="2024-08-15T16:42:00Z" w16du:dateUtc="2024-08-15T15:42:00Z">
        <w:r>
          <w:rPr>
            <w:rFonts w:eastAsia="Malgun Gothic"/>
          </w:rPr>
          <w:t xml:space="preserve"> of</w:t>
        </w:r>
      </w:ins>
      <w:ins w:id="114" w:author="Thomas Stockhammer 1" w:date="2024-07-10T13:17:00Z" w16du:dateUtc="2024-07-10T11:17:00Z">
        <w:r w:rsidR="00354A61">
          <w:rPr>
            <w:rFonts w:eastAsia="Malgun Gothic"/>
          </w:rPr>
          <w:t xml:space="preserve"> </w:t>
        </w:r>
      </w:ins>
      <w:ins w:id="115" w:author="Thomas Stockhammer 1" w:date="2024-07-10T13:11:00Z" w16du:dateUtc="2024-07-10T11:11:00Z">
        <w:r w:rsidR="00354A61">
          <w:rPr>
            <w:rFonts w:eastAsia="Malgun Gothic"/>
          </w:rPr>
          <w:t>TS</w:t>
        </w:r>
      </w:ins>
      <w:ins w:id="116" w:author="Richard Bradbury (2024-08-15)" w:date="2024-08-15T16:41:00Z" w16du:dateUtc="2024-08-15T15:41:00Z">
        <w:r>
          <w:rPr>
            <w:rFonts w:eastAsia="Malgun Gothic"/>
          </w:rPr>
          <w:t> </w:t>
        </w:r>
      </w:ins>
      <w:ins w:id="117" w:author="Thomas Stockhammer 1" w:date="2024-07-10T13:11:00Z" w16du:dateUtc="2024-07-10T11:11:00Z">
        <w:r w:rsidR="00354A61">
          <w:rPr>
            <w:rFonts w:eastAsia="Malgun Gothic"/>
          </w:rPr>
          <w:t>26.517</w:t>
        </w:r>
      </w:ins>
      <w:ins w:id="118" w:author="Richard Bradbury (2024-08-15)" w:date="2024-08-15T16:41:00Z" w16du:dateUtc="2024-08-15T15:41:00Z">
        <w:r>
          <w:rPr>
            <w:rFonts w:eastAsia="Malgun Gothic"/>
          </w:rPr>
          <w:t> </w:t>
        </w:r>
      </w:ins>
      <w:ins w:id="119" w:author="Thomas Stockhammer 1" w:date="2024-07-10T13:12:00Z" w16du:dateUtc="2024-07-10T11:12:00Z">
        <w:r w:rsidR="00354A61">
          <w:rPr>
            <w:rFonts w:eastAsia="Malgun Gothic"/>
          </w:rPr>
          <w:t>[</w:t>
        </w:r>
        <w:r w:rsidR="00354A61" w:rsidRPr="00FD4576">
          <w:rPr>
            <w:rFonts w:eastAsia="Malgun Gothic"/>
            <w:highlight w:val="yellow"/>
          </w:rPr>
          <w:t>26517</w:t>
        </w:r>
        <w:r w:rsidR="00354A61">
          <w:rPr>
            <w:rFonts w:eastAsia="Malgun Gothic"/>
          </w:rPr>
          <w:t>] defines an object repair mechanism for FLUTE</w:t>
        </w:r>
      </w:ins>
      <w:ins w:id="120" w:author="Thomas Stockhammer 1" w:date="2024-07-10T13:13:00Z" w16du:dateUtc="2024-07-10T11:13:00Z">
        <w:r w:rsidR="00354A61">
          <w:rPr>
            <w:rFonts w:eastAsia="Malgun Gothic"/>
          </w:rPr>
          <w:t xml:space="preserve">, </w:t>
        </w:r>
      </w:ins>
      <w:ins w:id="121" w:author="Richard Bradbury (2024-08-15)" w:date="2024-08-15T16:42:00Z" w16du:dateUtc="2024-08-15T15:42:00Z">
        <w:r>
          <w:rPr>
            <w:rFonts w:eastAsia="Malgun Gothic"/>
          </w:rPr>
          <w:t xml:space="preserve">but </w:t>
        </w:r>
      </w:ins>
      <w:ins w:id="122" w:author="Thomas Stockhammer 1" w:date="2024-07-10T13:13:00Z" w16du:dateUtc="2024-07-10T11:13:00Z">
        <w:r w:rsidR="00354A61">
          <w:rPr>
            <w:rFonts w:eastAsia="Malgun Gothic"/>
          </w:rPr>
          <w:t>only a post-session repa</w:t>
        </w:r>
      </w:ins>
      <w:ins w:id="123" w:author="Thomas Stockhammer 1" w:date="2024-07-10T13:18:00Z" w16du:dateUtc="2024-07-10T11:18:00Z">
        <w:r w:rsidR="00354A61">
          <w:rPr>
            <w:rFonts w:eastAsia="Malgun Gothic"/>
          </w:rPr>
          <w:t>i</w:t>
        </w:r>
      </w:ins>
      <w:ins w:id="124" w:author="Thomas Stockhammer 1" w:date="2024-07-10T13:13:00Z" w16du:dateUtc="2024-07-10T11:13:00Z">
        <w:r w:rsidR="00354A61">
          <w:rPr>
            <w:rFonts w:eastAsia="Malgun Gothic"/>
          </w:rPr>
          <w:t>r procedure is defined in clause 6.2.4.2</w:t>
        </w:r>
      </w:ins>
      <w:ins w:id="125" w:author="Richard Bradbury (2024-08-15)" w:date="2024-08-15T16:42:00Z" w16du:dateUtc="2024-08-15T15:42:00Z">
        <w:r>
          <w:rPr>
            <w:rFonts w:eastAsia="Malgun Gothic"/>
          </w:rPr>
          <w:t>;</w:t>
        </w:r>
      </w:ins>
      <w:ins w:id="126" w:author="Thomas Stockhammer 1" w:date="2024-07-10T13:13:00Z" w16du:dateUtc="2024-07-10T11:13:00Z">
        <w:r w:rsidR="00354A61">
          <w:rPr>
            <w:rFonts w:eastAsia="Malgun Gothic"/>
          </w:rPr>
          <w:t xml:space="preserve"> in-session object repair procedures </w:t>
        </w:r>
      </w:ins>
      <w:ins w:id="127" w:author="Thomas Stockhammer 1" w:date="2024-07-10T13:14:00Z" w16du:dateUtc="2024-07-10T11:14:00Z">
        <w:r w:rsidR="00354A61">
          <w:rPr>
            <w:rFonts w:eastAsia="Malgun Gothic"/>
          </w:rPr>
          <w:t>in 6.2.4.3 are for further study.</w:t>
        </w:r>
      </w:ins>
    </w:p>
    <w:p w14:paraId="056CE046" w14:textId="30669BC2" w:rsidR="00354A61" w:rsidRDefault="00354A61" w:rsidP="00354A61">
      <w:pPr>
        <w:rPr>
          <w:ins w:id="128" w:author="Richard Bradbury (2024-08-15)" w:date="2024-08-15T16:45:00Z" w16du:dateUtc="2024-08-15T15:45:00Z"/>
          <w:rFonts w:eastAsia="Malgun Gothic"/>
        </w:rPr>
      </w:pPr>
      <w:ins w:id="129" w:author="Thomas Stockhammer 1" w:date="2024-07-10T13:14:00Z" w16du:dateUtc="2024-07-10T11:14:00Z">
        <w:r>
          <w:rPr>
            <w:rFonts w:eastAsia="Malgun Gothic"/>
          </w:rPr>
          <w:t>However, f</w:t>
        </w:r>
      </w:ins>
      <w:ins w:id="130" w:author="Thomas Stockhammer" w:date="2024-06-05T14:29:00Z">
        <w:r w:rsidRPr="006A2C04">
          <w:rPr>
            <w:rFonts w:eastAsia="Malgun Gothic"/>
          </w:rPr>
          <w:t xml:space="preserve">or live and low-latency live services using the Object Distribution Method in MBS, in certain cases the transmission of an object is not </w:t>
        </w:r>
      </w:ins>
      <w:ins w:id="131" w:author="Richard Bradbury (2024-08-15)" w:date="2024-08-15T16:44:00Z" w16du:dateUtc="2024-08-15T15:44:00Z">
        <w:r w:rsidR="00FD4576">
          <w:rPr>
            <w:rFonts w:eastAsia="Malgun Gothic"/>
          </w:rPr>
          <w:t>co</w:t>
        </w:r>
      </w:ins>
      <w:ins w:id="132" w:author="Richard Bradbury (2024-08-15)" w:date="2024-08-15T16:45:00Z" w16du:dateUtc="2024-08-15T15:45:00Z">
        <w:r w:rsidR="00FD4576">
          <w:rPr>
            <w:rFonts w:eastAsia="Malgun Gothic"/>
          </w:rPr>
          <w:t xml:space="preserve">mpletely </w:t>
        </w:r>
      </w:ins>
      <w:ins w:id="133" w:author="Thomas Stockhammer" w:date="2024-06-05T14:29:00Z">
        <w:r w:rsidRPr="006A2C04">
          <w:rPr>
            <w:rFonts w:eastAsia="Malgun Gothic"/>
          </w:rPr>
          <w:t>successful. In this case, unicast repair for individual MBS Clients can improve the service quality. However, the timing of such requests needs to be carefully studied in order to avoid network overloads or significant latencies in the delivery. A study to extend MBS User Services and object streaming to address in-session repair is of relevance</w:t>
        </w:r>
        <w:r>
          <w:rPr>
            <w:rFonts w:eastAsia="Malgun Gothic"/>
          </w:rPr>
          <w:t>.</w:t>
        </w:r>
      </w:ins>
    </w:p>
    <w:p w14:paraId="3CE47DF3" w14:textId="342307FF" w:rsidR="00354A61" w:rsidRDefault="00354A61" w:rsidP="00354A61">
      <w:pPr>
        <w:pStyle w:val="Heading3"/>
        <w:rPr>
          <w:ins w:id="134" w:author="Thomas Stockhammer 1" w:date="2024-07-10T13:22:00Z" w16du:dateUtc="2024-07-10T11:22:00Z"/>
        </w:rPr>
      </w:pPr>
      <w:ins w:id="135" w:author="Thomas Stockhammer" w:date="2024-06-05T11:56:00Z">
        <w:r>
          <w:t>5.</w:t>
        </w:r>
      </w:ins>
      <w:ins w:id="136" w:author="Thomas Stockhammer" w:date="2024-06-05T14:27:00Z">
        <w:r>
          <w:t>9</w:t>
        </w:r>
      </w:ins>
      <w:ins w:id="137" w:author="Thomas Stockhammer" w:date="2024-06-05T11:56:00Z">
        <w:r w:rsidRPr="002257C4">
          <w:t>.2</w:t>
        </w:r>
        <w:r w:rsidRPr="002257C4">
          <w:tab/>
          <w:t xml:space="preserve">Collaboration </w:t>
        </w:r>
      </w:ins>
      <w:ins w:id="138" w:author="Richard Bradbury (2024-08-15)" w:date="2024-08-15T16:51:00Z" w16du:dateUtc="2024-08-15T15:51:00Z">
        <w:r w:rsidR="00C17545">
          <w:t>s</w:t>
        </w:r>
      </w:ins>
      <w:ins w:id="139" w:author="Thomas Stockhammer" w:date="2024-06-05T11:56:00Z">
        <w:r w:rsidRPr="002257C4">
          <w:t>cenario</w:t>
        </w:r>
        <w:r>
          <w:t>s</w:t>
        </w:r>
      </w:ins>
    </w:p>
    <w:p w14:paraId="3B2E8A02" w14:textId="77777777" w:rsidR="00FD4576" w:rsidRPr="002257C4" w:rsidDel="005B1989" w:rsidRDefault="00FD4576" w:rsidP="00FD4576">
      <w:pPr>
        <w:pStyle w:val="EditorsNote"/>
        <w:rPr>
          <w:ins w:id="140" w:author="Thomas Stockhammer" w:date="2024-06-05T11:56:00Z"/>
          <w:del w:id="141" w:author="Thomas Stockhammer 1" w:date="2024-07-10T13:38:00Z" w16du:dateUtc="2024-07-10T11:38:00Z"/>
          <w:lang w:val="en-US"/>
        </w:rPr>
      </w:pPr>
      <w:ins w:id="142" w:author="Thomas Stockhammer" w:date="2024-06-05T11:56:00Z">
        <w:del w:id="143" w:author="Thomas Stockhammer 1" w:date="2024-07-10T13:38:00Z" w16du:dateUtc="2024-07-10T11:38:00Z">
          <w:r w:rsidDel="005B1989">
            <w:rPr>
              <w:noProof/>
              <w:lang w:val="en-US"/>
            </w:rPr>
            <w:delText xml:space="preserve">Editor’s Note: </w:delText>
          </w:r>
          <w:r w:rsidRPr="002257C4" w:rsidDel="005B1989">
            <w:rPr>
              <w:lang w:val="en-US"/>
            </w:rPr>
            <w:delText>Study collaboration scenarios between the 5G System and Application Provider for each of the key topics.</w:delText>
          </w:r>
        </w:del>
      </w:ins>
    </w:p>
    <w:p w14:paraId="24C0A6AD" w14:textId="77777777" w:rsidR="00354A61" w:rsidRDefault="00354A61" w:rsidP="00354A61">
      <w:pPr>
        <w:rPr>
          <w:ins w:id="144" w:author="Thomas Stockhammer 1" w:date="2024-07-10T13:24:00Z" w16du:dateUtc="2024-07-10T11:24:00Z"/>
        </w:rPr>
      </w:pPr>
      <w:ins w:id="145" w:author="Thomas Stockhammer 1" w:date="2024-07-10T13:23:00Z" w16du:dateUtc="2024-07-10T11:23:00Z">
        <w:r>
          <w:t>Different high-level collaboration sce</w:t>
        </w:r>
      </w:ins>
      <w:ins w:id="146" w:author="Thomas Stockhammer 1" w:date="2024-07-10T13:24:00Z" w16du:dateUtc="2024-07-10T11:24:00Z">
        <w:r>
          <w:t>narios may apply:</w:t>
        </w:r>
      </w:ins>
    </w:p>
    <w:p w14:paraId="0DC6F4B2" w14:textId="0237CAC5" w:rsidR="00354A61" w:rsidRDefault="00354A61" w:rsidP="00354A61">
      <w:pPr>
        <w:pStyle w:val="B1"/>
        <w:rPr>
          <w:ins w:id="147" w:author="Thomas Stockhammer 1" w:date="2024-07-10T13:25:00Z" w16du:dateUtc="2024-07-10T11:25:00Z"/>
        </w:rPr>
      </w:pPr>
      <w:ins w:id="148" w:author="Thomas Stockhammer 1" w:date="2024-07-10T13:24:00Z" w16du:dateUtc="2024-07-10T11:24:00Z">
        <w:r>
          <w:t>1)</w:t>
        </w:r>
        <w:r>
          <w:tab/>
        </w:r>
      </w:ins>
      <w:ins w:id="149" w:author="Richard Bradbury (2024-08-15)" w:date="2024-08-15T16:58:00Z" w16du:dateUtc="2024-08-15T15:58:00Z">
        <w:r w:rsidR="00C17545">
          <w:t>Based on the collaborations in</w:t>
        </w:r>
      </w:ins>
      <w:ins w:id="150" w:author="Thomas Stockhammer 1" w:date="2024-07-10T13:28:00Z" w16du:dateUtc="2024-07-10T11:28:00Z">
        <w:r w:rsidR="00C17545">
          <w:t xml:space="preserve"> </w:t>
        </w:r>
        <w:commentRangeStart w:id="151"/>
        <w:commentRangeStart w:id="152"/>
        <w:r w:rsidR="00C17545">
          <w:t>clause</w:t>
        </w:r>
      </w:ins>
      <w:ins w:id="153" w:author="Richard Bradbury (2024-08-15)" w:date="2024-08-15T16:51:00Z" w16du:dateUtc="2024-08-15T15:51:00Z">
        <w:r w:rsidR="00C17545">
          <w:t>s A3 and</w:t>
        </w:r>
      </w:ins>
      <w:ins w:id="154" w:author="Richard Bradbury (2024-08-15)" w:date="2024-08-15T16:49:00Z" w16du:dateUtc="2024-08-15T15:49:00Z">
        <w:r w:rsidR="00C17545">
          <w:t> </w:t>
        </w:r>
      </w:ins>
      <w:ins w:id="155" w:author="Thomas Stockhammer 1" w:date="2024-07-10T13:28:00Z" w16du:dateUtc="2024-07-10T11:28:00Z">
        <w:r w:rsidR="00C17545">
          <w:t xml:space="preserve">A.4 </w:t>
        </w:r>
      </w:ins>
      <w:commentRangeEnd w:id="151"/>
      <w:r w:rsidR="00C17545">
        <w:rPr>
          <w:rStyle w:val="CommentReference"/>
        </w:rPr>
        <w:commentReference w:id="151"/>
      </w:r>
      <w:commentRangeEnd w:id="152"/>
      <w:r w:rsidR="0072453E">
        <w:rPr>
          <w:rStyle w:val="CommentReference"/>
        </w:rPr>
        <w:commentReference w:id="152"/>
      </w:r>
      <w:ins w:id="156" w:author="Richard Bradbury (2024-08-15)" w:date="2024-08-15T16:49:00Z" w16du:dateUtc="2024-08-15T15:49:00Z">
        <w:r w:rsidR="00C17545">
          <w:t>of</w:t>
        </w:r>
      </w:ins>
      <w:ins w:id="157" w:author="Thomas Stockhammer 1" w:date="2024-07-10T13:28:00Z" w16du:dateUtc="2024-07-10T11:28:00Z">
        <w:r w:rsidR="00C17545">
          <w:t xml:space="preserve"> TS</w:t>
        </w:r>
      </w:ins>
      <w:ins w:id="158" w:author="Richard Bradbury (2024-08-15)" w:date="2024-08-15T16:49:00Z" w16du:dateUtc="2024-08-15T15:49:00Z">
        <w:r w:rsidR="00C17545">
          <w:t> </w:t>
        </w:r>
      </w:ins>
      <w:ins w:id="159" w:author="Thomas Stockhammer 1" w:date="2024-07-10T13:28:00Z" w16du:dateUtc="2024-07-10T11:28:00Z">
        <w:r w:rsidR="00C17545">
          <w:t>26.502</w:t>
        </w:r>
      </w:ins>
      <w:ins w:id="160" w:author="Richard Bradbury (2024-08-15)" w:date="2024-08-15T16:49:00Z" w16du:dateUtc="2024-08-15T15:49:00Z">
        <w:r w:rsidR="00C17545">
          <w:t> </w:t>
        </w:r>
      </w:ins>
      <w:ins w:id="161" w:author="Thomas Stockhammer 1" w:date="2024-07-10T13:28:00Z" w16du:dateUtc="2024-07-10T11:28:00Z">
        <w:r w:rsidR="00C17545">
          <w:t>[</w:t>
        </w:r>
      </w:ins>
      <w:ins w:id="162" w:author="Thomas Stockhammer 1" w:date="2024-07-10T13:29:00Z" w16du:dateUtc="2024-07-10T11:29:00Z">
        <w:r w:rsidR="00C17545" w:rsidRPr="00FD4576">
          <w:rPr>
            <w:highlight w:val="yellow"/>
          </w:rPr>
          <w:t>26502</w:t>
        </w:r>
      </w:ins>
      <w:ins w:id="163" w:author="Thomas Stockhammer 1" w:date="2024-07-10T13:28:00Z" w16du:dateUtc="2024-07-10T11:28:00Z">
        <w:r w:rsidR="00C17545">
          <w:t>]</w:t>
        </w:r>
      </w:ins>
      <w:ins w:id="164" w:author="Richard Bradbury (2024-08-15)" w:date="2024-08-15T16:58:00Z" w16du:dateUtc="2024-08-15T15:58:00Z">
        <w:r w:rsidR="00C17545">
          <w:t>, o</w:t>
        </w:r>
      </w:ins>
      <w:ins w:id="165" w:author="Richard Bradbury (2024-08-15)" w:date="2024-08-15T16:47:00Z" w16du:dateUtc="2024-08-15T15:47:00Z">
        <w:r w:rsidR="00FD4576">
          <w:t>bjects ingested</w:t>
        </w:r>
      </w:ins>
      <w:ins w:id="166" w:author="Richard Bradbury (2024-08-15)" w:date="2024-08-15T16:48:00Z" w16du:dateUtc="2024-08-15T15:48:00Z">
        <w:r w:rsidR="00FD4576">
          <w:t xml:space="preserve"> by the MBSTF at reference point Nmb8 are made</w:t>
        </w:r>
      </w:ins>
      <w:ins w:id="167" w:author="Thomas Stockhammer 1" w:date="2024-07-10T13:27:00Z" w16du:dateUtc="2024-07-10T11:27:00Z">
        <w:r>
          <w:t xml:space="preserve"> available </w:t>
        </w:r>
      </w:ins>
      <w:ins w:id="168" w:author="Richard Bradbury (2024-08-15)" w:date="2024-08-15T16:48:00Z" w16du:dateUtc="2024-08-15T15:48:00Z">
        <w:r w:rsidR="00FD4576">
          <w:t>to</w:t>
        </w:r>
      </w:ins>
      <w:ins w:id="169" w:author="Thomas Stockhammer 1" w:date="2024-07-10T13:27:00Z" w16du:dateUtc="2024-07-10T11:27:00Z">
        <w:r>
          <w:t xml:space="preserve"> the MBS</w:t>
        </w:r>
      </w:ins>
      <w:ins w:id="170" w:author="Richard Bradbury (2024-08-15)" w:date="2024-08-15T16:48:00Z" w16du:dateUtc="2024-08-15T15:48:00Z">
        <w:r w:rsidR="00FD4576">
          <w:t> </w:t>
        </w:r>
      </w:ins>
      <w:ins w:id="171" w:author="Thomas Stockhammer 1" w:date="2024-07-10T13:27:00Z" w16du:dateUtc="2024-07-10T11:27:00Z">
        <w:r>
          <w:t>AS</w:t>
        </w:r>
      </w:ins>
      <w:ins w:id="172" w:author="Thomas Stockhammer 1" w:date="2024-07-10T13:28:00Z" w16du:dateUtc="2024-07-10T11:28:00Z">
        <w:r>
          <w:t xml:space="preserve"> within the Trusted DN</w:t>
        </w:r>
      </w:ins>
      <w:ins w:id="173" w:author="Richard Bradbury (2024-08-15)" w:date="2024-08-15T16:49:00Z" w16du:dateUtc="2024-08-15T15:49:00Z">
        <w:r w:rsidR="00C17545">
          <w:t>.</w:t>
        </w:r>
      </w:ins>
      <w:ins w:id="174" w:author="Richard Bradbury (2024-08-15)" w:date="2024-08-15T17:10:00Z" w16du:dateUtc="2024-08-15T16:10:00Z">
        <w:r w:rsidR="00E558C1">
          <w:t xml:space="preserve"> The MBS</w:t>
        </w:r>
      </w:ins>
      <w:ins w:id="175" w:author="Richard Bradbury (2024-08-15)" w:date="2024-08-15T17:11:00Z" w16du:dateUtc="2024-08-15T16:11:00Z">
        <w:r w:rsidR="00E558C1">
          <w:t> </w:t>
        </w:r>
      </w:ins>
      <w:ins w:id="176" w:author="Richard Bradbury (2024-08-15)" w:date="2024-08-15T17:10:00Z" w16du:dateUtc="2024-08-15T16:10:00Z">
        <w:r w:rsidR="00E558C1">
          <w:t>AS function may, for example, be co-located with a 5GMSd</w:t>
        </w:r>
      </w:ins>
      <w:ins w:id="177" w:author="Richard Bradbury (2024-08-15)" w:date="2024-08-15T17:11:00Z" w16du:dateUtc="2024-08-15T16:11:00Z">
        <w:r w:rsidR="00E558C1">
          <w:t> </w:t>
        </w:r>
      </w:ins>
      <w:ins w:id="178" w:author="Richard Bradbury (2024-08-15)" w:date="2024-08-15T17:10:00Z" w16du:dateUtc="2024-08-15T16:10:00Z">
        <w:r w:rsidR="00E558C1">
          <w:t>AS function.</w:t>
        </w:r>
      </w:ins>
    </w:p>
    <w:p w14:paraId="24A60CD5" w14:textId="3E5EE151" w:rsidR="00354A61" w:rsidRDefault="00354A61" w:rsidP="00354A61">
      <w:pPr>
        <w:pStyle w:val="B1"/>
        <w:rPr>
          <w:ins w:id="179" w:author="Thomas Stockhammer 1" w:date="2024-07-10T13:32:00Z" w16du:dateUtc="2024-07-10T11:32:00Z"/>
        </w:rPr>
      </w:pPr>
      <w:ins w:id="180" w:author="Thomas Stockhammer 1" w:date="2024-07-10T13:25:00Z" w16du:dateUtc="2024-07-10T11:25:00Z">
        <w:r>
          <w:t>2)</w:t>
        </w:r>
        <w:r>
          <w:tab/>
        </w:r>
      </w:ins>
      <w:ins w:id="181" w:author="Richard Bradbury (2024-08-15)" w:date="2024-08-15T16:59:00Z" w16du:dateUtc="2024-08-15T15:59:00Z">
        <w:r w:rsidR="00C17545">
          <w:t>Based on the collaboration in</w:t>
        </w:r>
      </w:ins>
      <w:ins w:id="182" w:author="Thomas Stockhammer 1" w:date="2024-07-10T13:34:00Z" w16du:dateUtc="2024-07-10T11:34:00Z">
        <w:r w:rsidR="00C17545" w:rsidRPr="00C71FDB">
          <w:t xml:space="preserve"> </w:t>
        </w:r>
      </w:ins>
      <w:ins w:id="183" w:author="Thomas Stockhammer 1" w:date="2024-07-10T13:31:00Z" w16du:dateUtc="2024-07-10T11:31:00Z">
        <w:r w:rsidR="00C17545">
          <w:t>clause</w:t>
        </w:r>
      </w:ins>
      <w:ins w:id="184" w:author="Richard Bradbury (2024-08-15)" w:date="2024-08-15T16:59:00Z" w16du:dateUtc="2024-08-15T15:59:00Z">
        <w:r w:rsidR="00C17545">
          <w:t> </w:t>
        </w:r>
      </w:ins>
      <w:ins w:id="185" w:author="Thomas Stockhammer 1" w:date="2024-07-10T13:31:00Z" w16du:dateUtc="2024-07-10T11:31:00Z">
        <w:r w:rsidR="00C17545">
          <w:t>A.</w:t>
        </w:r>
      </w:ins>
      <w:ins w:id="186" w:author="Thomas Stockhammer 1" w:date="2024-07-10T13:32:00Z" w16du:dateUtc="2024-07-10T11:32:00Z">
        <w:r w:rsidR="00C17545">
          <w:t>5</w:t>
        </w:r>
      </w:ins>
      <w:ins w:id="187" w:author="Thomas Stockhammer 1" w:date="2024-07-10T13:31:00Z" w16du:dateUtc="2024-07-10T11:31:00Z">
        <w:r w:rsidR="00C17545">
          <w:t xml:space="preserve"> </w:t>
        </w:r>
      </w:ins>
      <w:ins w:id="188" w:author="Richard Bradbury (2024-08-15)" w:date="2024-08-15T16:59:00Z" w16du:dateUtc="2024-08-15T15:59:00Z">
        <w:r w:rsidR="00C17545">
          <w:t>of</w:t>
        </w:r>
      </w:ins>
      <w:ins w:id="189" w:author="Thomas Stockhammer 1" w:date="2024-07-10T13:31:00Z" w16du:dateUtc="2024-07-10T11:31:00Z">
        <w:r w:rsidR="00C17545">
          <w:t xml:space="preserve"> TS</w:t>
        </w:r>
      </w:ins>
      <w:ins w:id="190" w:author="Richard Bradbury (2024-08-15)" w:date="2024-08-15T16:59:00Z" w16du:dateUtc="2024-08-15T15:59:00Z">
        <w:r w:rsidR="00C17545">
          <w:t> </w:t>
        </w:r>
      </w:ins>
      <w:ins w:id="191" w:author="Thomas Stockhammer 1" w:date="2024-07-10T13:31:00Z" w16du:dateUtc="2024-07-10T11:31:00Z">
        <w:r w:rsidR="00C17545">
          <w:t>26.502</w:t>
        </w:r>
      </w:ins>
      <w:ins w:id="192" w:author="Richard Bradbury (2024-08-15)" w:date="2024-08-15T16:59:00Z" w16du:dateUtc="2024-08-15T15:59:00Z">
        <w:r w:rsidR="00C17545">
          <w:t> </w:t>
        </w:r>
      </w:ins>
      <w:ins w:id="193" w:author="Thomas Stockhammer 1" w:date="2024-07-10T13:31:00Z" w16du:dateUtc="2024-07-10T11:31:00Z">
        <w:r w:rsidR="00C17545">
          <w:t>[</w:t>
        </w:r>
        <w:r w:rsidR="00C17545" w:rsidRPr="00C17545">
          <w:rPr>
            <w:highlight w:val="yellow"/>
          </w:rPr>
          <w:t>26502</w:t>
        </w:r>
        <w:r w:rsidR="00C17545">
          <w:t>]</w:t>
        </w:r>
      </w:ins>
      <w:ins w:id="194" w:author="Richard Bradbury (2024-08-15)" w:date="2024-08-15T16:59:00Z" w16du:dateUtc="2024-08-15T15:59:00Z">
        <w:r w:rsidR="00C17545">
          <w:t>, t</w:t>
        </w:r>
      </w:ins>
      <w:ins w:id="195" w:author="Thomas Stockhammer 1" w:date="2024-07-10T13:25:00Z" w16du:dateUtc="2024-07-10T11:25:00Z">
        <w:r w:rsidRPr="00E14218">
          <w:t xml:space="preserve">he MBS Application Provider </w:t>
        </w:r>
      </w:ins>
      <w:ins w:id="196" w:author="Thomas Stockhammer 1" w:date="2024-07-10T13:33:00Z" w16du:dateUtc="2024-07-10T11:33:00Z">
        <w:r>
          <w:t>provides the delivery functions</w:t>
        </w:r>
      </w:ins>
      <w:ins w:id="197" w:author="Thomas Stockhammer 1" w:date="2024-07-10T13:32:00Z" w16du:dateUtc="2024-07-10T11:32:00Z">
        <w:r>
          <w:t xml:space="preserve">, </w:t>
        </w:r>
      </w:ins>
      <w:ins w:id="198" w:author="Thomas Stockhammer 1" w:date="2024-07-10T13:33:00Z" w16du:dateUtc="2024-07-10T11:33:00Z">
        <w:r>
          <w:t>i.e.</w:t>
        </w:r>
      </w:ins>
      <w:ins w:id="199" w:author="Thomas Stockhammer 1" w:date="2024-07-10T13:34:00Z" w16du:dateUtc="2024-07-10T11:34:00Z">
        <w:r w:rsidRPr="00C71FDB">
          <w:t xml:space="preserve"> </w:t>
        </w:r>
        <w:r>
          <w:t>t</w:t>
        </w:r>
        <w:r w:rsidRPr="00C71FDB">
          <w:t>he MBS Application Provider (AF/AS) uses an MBSTF-like function to produce packet data compliant with reference point MBS</w:t>
        </w:r>
      </w:ins>
      <w:ins w:id="200" w:author="Richard Bradbury (2024-08-15)" w:date="2024-08-15T17:00:00Z" w16du:dateUtc="2024-08-15T16:00:00Z">
        <w:r w:rsidR="00C17545">
          <w:t>-</w:t>
        </w:r>
      </w:ins>
      <w:ins w:id="201" w:author="Thomas Stockhammer 1" w:date="2024-07-10T13:34:00Z" w16du:dateUtc="2024-07-10T11:34:00Z">
        <w:r w:rsidRPr="00C71FDB">
          <w:t>4</w:t>
        </w:r>
      </w:ins>
      <w:ins w:id="202" w:author="Richard Bradbury (2024-08-15)" w:date="2024-08-15T17:00:00Z" w16du:dateUtc="2024-08-15T16:00:00Z">
        <w:r w:rsidR="00C17545">
          <w:t>-</w:t>
        </w:r>
      </w:ins>
      <w:ins w:id="203" w:author="Thomas Stockhammer 1" w:date="2024-07-10T13:34:00Z" w16du:dateUtc="2024-07-10T11:34:00Z">
        <w:r w:rsidRPr="00C71FDB">
          <w:t>MC</w:t>
        </w:r>
        <w:r>
          <w:t xml:space="preserve"> and</w:t>
        </w:r>
      </w:ins>
      <w:ins w:id="204" w:author="Thomas Stockhammer 1" w:date="2024-07-10T13:35:00Z" w16du:dateUtc="2024-07-10T11:35:00Z">
        <w:r>
          <w:t xml:space="preserve"> t</w:t>
        </w:r>
        <w:r w:rsidRPr="00437EEC">
          <w:t>he MBS Application Provider (AF/AS) makes object repair available from an MBS AS-like function that is compliant with reference point MBS</w:t>
        </w:r>
      </w:ins>
      <w:ins w:id="205" w:author="Richard Bradbury (2024-08-15)" w:date="2024-08-15T17:00:00Z" w16du:dateUtc="2024-08-15T16:00:00Z">
        <w:r w:rsidR="00C17545">
          <w:t>-</w:t>
        </w:r>
      </w:ins>
      <w:ins w:id="206" w:author="Thomas Stockhammer 1" w:date="2024-07-10T13:35:00Z" w16du:dateUtc="2024-07-10T11:35:00Z">
        <w:r w:rsidRPr="00437EEC">
          <w:t>4</w:t>
        </w:r>
      </w:ins>
      <w:ins w:id="207" w:author="Richard Bradbury (2024-08-15)" w:date="2024-08-15T17:00:00Z" w16du:dateUtc="2024-08-15T16:00:00Z">
        <w:r w:rsidR="00C17545">
          <w:t>-</w:t>
        </w:r>
      </w:ins>
      <w:ins w:id="208" w:author="Thomas Stockhammer 1" w:date="2024-07-10T13:35:00Z" w16du:dateUtc="2024-07-10T11:35:00Z">
        <w:r w:rsidRPr="00437EEC">
          <w:t>UC</w:t>
        </w:r>
      </w:ins>
      <w:ins w:id="209" w:author="Thomas Stockhammer 1" w:date="2024-07-10T13:34:00Z" w16du:dateUtc="2024-07-10T11:34:00Z">
        <w:r w:rsidRPr="00C71FDB">
          <w:t>.</w:t>
        </w:r>
      </w:ins>
      <w:ins w:id="210" w:author="Richard Bradbury (2024-08-15)" w:date="2024-08-15T17:10:00Z" w16du:dateUtc="2024-08-15T16:10:00Z">
        <w:r w:rsidR="00E558C1">
          <w:t xml:space="preserve">  The MBS</w:t>
        </w:r>
      </w:ins>
      <w:ins w:id="211" w:author="Richard Bradbury (2024-08-15)" w:date="2024-08-15T17:11:00Z" w16du:dateUtc="2024-08-15T16:11:00Z">
        <w:r w:rsidR="00E558C1">
          <w:t> </w:t>
        </w:r>
      </w:ins>
      <w:ins w:id="212" w:author="Richard Bradbury (2024-08-15)" w:date="2024-08-15T17:10:00Z" w16du:dateUtc="2024-08-15T16:10:00Z">
        <w:r w:rsidR="00E558C1">
          <w:t>AS-like function may, for example, be co-located with a 5GMSd</w:t>
        </w:r>
      </w:ins>
      <w:ins w:id="213" w:author="Richard Bradbury (2024-08-15)" w:date="2024-08-15T17:11:00Z" w16du:dateUtc="2024-08-15T16:11:00Z">
        <w:r w:rsidR="00E558C1">
          <w:t> </w:t>
        </w:r>
      </w:ins>
      <w:ins w:id="214" w:author="Richard Bradbury (2024-08-15)" w:date="2024-08-15T17:10:00Z" w16du:dateUtc="2024-08-15T16:10:00Z">
        <w:r w:rsidR="00E558C1">
          <w:t>AS-like function.</w:t>
        </w:r>
      </w:ins>
    </w:p>
    <w:p w14:paraId="11471BC0" w14:textId="55CEDD9E" w:rsidR="00354A61" w:rsidRDefault="00354A61" w:rsidP="00354A61">
      <w:pPr>
        <w:pStyle w:val="B1"/>
        <w:rPr>
          <w:ins w:id="215" w:author="Thomas Stockhammer 1" w:date="2024-07-10T13:36:00Z" w16du:dateUtc="2024-07-10T11:36:00Z"/>
        </w:rPr>
      </w:pPr>
      <w:commentRangeStart w:id="216"/>
      <w:commentRangeStart w:id="217"/>
      <w:ins w:id="218" w:author="Thomas Stockhammer 1" w:date="2024-07-10T13:32:00Z" w16du:dateUtc="2024-07-10T11:32:00Z">
        <w:r>
          <w:t>3)</w:t>
        </w:r>
        <w:r>
          <w:tab/>
        </w:r>
      </w:ins>
      <w:ins w:id="219" w:author="Richard Bradbury (2024-08-15)" w:date="2024-08-15T16:47:00Z" w16du:dateUtc="2024-08-15T15:47:00Z">
        <w:r w:rsidR="00FD4576">
          <w:t>A</w:t>
        </w:r>
      </w:ins>
      <w:ins w:id="220" w:author="Thomas Stockhammer 1" w:date="2024-07-10T13:36:00Z" w16du:dateUtc="2024-07-10T11:36:00Z">
        <w:r>
          <w:t xml:space="preserve"> mixture of 1 and 2</w:t>
        </w:r>
      </w:ins>
      <w:ins w:id="221" w:author="Thomas Stockhammer 1" w:date="2024-07-10T13:40:00Z" w16du:dateUtc="2024-07-10T11:40:00Z">
        <w:r w:rsidR="00E558C1">
          <w:t xml:space="preserve"> not yet documented in </w:t>
        </w:r>
      </w:ins>
      <w:ins w:id="222" w:author="Richard Bradbury (2024-08-15)" w:date="2024-08-15T16:47:00Z" w16du:dateUtc="2024-08-15T15:47:00Z">
        <w:r w:rsidR="00E558C1">
          <w:t>a</w:t>
        </w:r>
      </w:ins>
      <w:ins w:id="223" w:author="Thomas Stockhammer 1" w:date="2024-07-10T13:40:00Z" w16du:dateUtc="2024-07-10T11:40:00Z">
        <w:r w:rsidR="00E558C1">
          <w:t>nnex</w:t>
        </w:r>
      </w:ins>
      <w:ins w:id="224" w:author="Richard Bradbury (2024-08-15)" w:date="2024-08-15T16:46:00Z" w16du:dateUtc="2024-08-15T15:46:00Z">
        <w:r w:rsidR="00E558C1">
          <w:t> </w:t>
        </w:r>
      </w:ins>
      <w:ins w:id="225" w:author="Thomas Stockhammer 1" w:date="2024-07-10T13:40:00Z" w16du:dateUtc="2024-07-10T11:40:00Z">
        <w:r w:rsidR="00E558C1">
          <w:t>A</w:t>
        </w:r>
      </w:ins>
      <w:ins w:id="226" w:author="Richard Bradbury (2024-08-15)" w:date="2024-08-15T16:46:00Z" w16du:dateUtc="2024-08-15T15:46:00Z">
        <w:r w:rsidR="00E558C1">
          <w:t xml:space="preserve"> of</w:t>
        </w:r>
      </w:ins>
      <w:ins w:id="227" w:author="Thomas Stockhammer 1" w:date="2024-07-10T13:40:00Z" w16du:dateUtc="2024-07-10T11:40:00Z">
        <w:r w:rsidR="00E558C1">
          <w:t xml:space="preserve"> TS</w:t>
        </w:r>
      </w:ins>
      <w:ins w:id="228" w:author="Richard Bradbury (2024-08-15)" w:date="2024-08-15T16:47:00Z" w16du:dateUtc="2024-08-15T15:47:00Z">
        <w:r w:rsidR="00E558C1">
          <w:t> </w:t>
        </w:r>
      </w:ins>
      <w:ins w:id="229" w:author="Thomas Stockhammer 1" w:date="2024-07-10T13:40:00Z" w16du:dateUtc="2024-07-10T11:40:00Z">
        <w:r w:rsidR="00E558C1">
          <w:t>26.502</w:t>
        </w:r>
      </w:ins>
      <w:ins w:id="230" w:author="Richard Bradbury (2024-08-15)" w:date="2024-08-15T16:47:00Z" w16du:dateUtc="2024-08-15T15:47:00Z">
        <w:r w:rsidR="00E558C1">
          <w:t> </w:t>
        </w:r>
      </w:ins>
      <w:ins w:id="231" w:author="Thomas Stockhammer 1" w:date="2024-07-10T13:40:00Z" w16du:dateUtc="2024-07-10T11:40:00Z">
        <w:r w:rsidR="00E558C1">
          <w:t>[</w:t>
        </w:r>
        <w:r w:rsidR="00E558C1" w:rsidRPr="00FD4576">
          <w:rPr>
            <w:highlight w:val="yellow"/>
          </w:rPr>
          <w:t>26502</w:t>
        </w:r>
        <w:r w:rsidR="00E558C1">
          <w:t>]</w:t>
        </w:r>
      </w:ins>
      <w:ins w:id="232" w:author="Thomas Stockhammer 1" w:date="2024-07-10T13:36:00Z" w16du:dateUtc="2024-07-10T11:36:00Z">
        <w:r>
          <w:t>, for which</w:t>
        </w:r>
      </w:ins>
      <w:ins w:id="233" w:author="Richard Bradbury (2024-08-15)" w:date="2024-08-15T16:46:00Z" w16du:dateUtc="2024-08-15T15:46:00Z">
        <w:r w:rsidR="00FD4576">
          <w:t>:</w:t>
        </w:r>
      </w:ins>
    </w:p>
    <w:p w14:paraId="70005C74" w14:textId="5B07992E" w:rsidR="00354A61" w:rsidRDefault="00354A61" w:rsidP="00354A61">
      <w:pPr>
        <w:pStyle w:val="B2"/>
        <w:rPr>
          <w:ins w:id="234" w:author="Thomas Stockhammer 1" w:date="2024-07-10T13:36:00Z" w16du:dateUtc="2024-07-10T11:36:00Z"/>
        </w:rPr>
      </w:pPr>
      <w:ins w:id="235" w:author="Thomas Stockhammer 1" w:date="2024-07-10T13:36:00Z" w16du:dateUtc="2024-07-10T11:36:00Z">
        <w:r>
          <w:t>-</w:t>
        </w:r>
        <w:r>
          <w:tab/>
        </w:r>
      </w:ins>
      <w:ins w:id="236" w:author="Richard Bradbury (2024-08-15)" w:date="2024-08-15T17:09:00Z" w16du:dateUtc="2024-08-15T16:09:00Z">
        <w:r w:rsidR="00E558C1">
          <w:t>An</w:t>
        </w:r>
      </w:ins>
      <w:ins w:id="237" w:author="Thomas Stockhammer 1" w:date="2024-07-10T13:36:00Z" w16du:dateUtc="2024-07-10T11:36:00Z">
        <w:r>
          <w:t xml:space="preserve"> MBS</w:t>
        </w:r>
      </w:ins>
      <w:ins w:id="238" w:author="Richard Bradbury (2024-08-15)" w:date="2024-08-15T17:02:00Z" w16du:dateUtc="2024-08-15T16:02:00Z">
        <w:r w:rsidR="00E558C1">
          <w:t> </w:t>
        </w:r>
      </w:ins>
      <w:ins w:id="239" w:author="Thomas Stockhammer 1" w:date="2024-07-10T13:36:00Z" w16du:dateUtc="2024-07-10T11:36:00Z">
        <w:r>
          <w:t>AS</w:t>
        </w:r>
      </w:ins>
      <w:ins w:id="240" w:author="Richard Bradbury (2024-08-15)" w:date="2024-08-15T17:09:00Z" w16du:dateUtc="2024-08-15T16:09:00Z">
        <w:r w:rsidR="00E558C1">
          <w:t>-like function</w:t>
        </w:r>
      </w:ins>
      <w:ins w:id="241" w:author="Thomas Stockhammer 1" w:date="2024-07-10T13:36:00Z" w16du:dateUtc="2024-07-10T11:36:00Z">
        <w:r>
          <w:t xml:space="preserve"> </w:t>
        </w:r>
      </w:ins>
      <w:ins w:id="242" w:author="Richard Bradbury (2024-08-15)" w:date="2024-08-15T17:09:00Z" w16du:dateUtc="2024-08-15T16:09:00Z">
        <w:r w:rsidR="00E558C1" w:rsidRPr="00437EEC">
          <w:t>that is compliant with reference point MBS</w:t>
        </w:r>
        <w:r w:rsidR="00E558C1">
          <w:t>-</w:t>
        </w:r>
        <w:r w:rsidR="00E558C1" w:rsidRPr="00437EEC">
          <w:t>4</w:t>
        </w:r>
        <w:r w:rsidR="00E558C1">
          <w:t>-</w:t>
        </w:r>
        <w:r w:rsidR="00E558C1" w:rsidRPr="00437EEC">
          <w:t>UC</w:t>
        </w:r>
        <w:r w:rsidR="00E558C1">
          <w:t xml:space="preserve"> </w:t>
        </w:r>
      </w:ins>
      <w:ins w:id="243" w:author="Thomas Stockhammer 1" w:date="2024-07-10T13:36:00Z" w16du:dateUtc="2024-07-10T11:36:00Z">
        <w:r>
          <w:t xml:space="preserve">is provided by the MBS </w:t>
        </w:r>
      </w:ins>
      <w:ins w:id="244" w:author="Richard Bradbury (2024-08-15)" w:date="2024-08-15T17:03:00Z" w16du:dateUtc="2024-08-15T16:03:00Z">
        <w:r w:rsidR="00E558C1">
          <w:t>Application</w:t>
        </w:r>
      </w:ins>
      <w:ins w:id="245" w:author="Thomas Stockhammer 1" w:date="2024-07-10T13:36:00Z" w16du:dateUtc="2024-07-10T11:36:00Z">
        <w:r>
          <w:t xml:space="preserve"> </w:t>
        </w:r>
      </w:ins>
      <w:ins w:id="246" w:author="Richard Bradbury (2024-08-15)" w:date="2024-08-15T17:03:00Z" w16du:dateUtc="2024-08-15T16:03:00Z">
        <w:r w:rsidR="00E558C1">
          <w:t>P</w:t>
        </w:r>
      </w:ins>
      <w:ins w:id="247" w:author="Thomas Stockhammer 1" w:date="2024-07-10T13:36:00Z" w16du:dateUtc="2024-07-10T11:36:00Z">
        <w:r>
          <w:t>rovider</w:t>
        </w:r>
      </w:ins>
      <w:ins w:id="248" w:author="Richard Bradbury (2024-08-15)" w:date="2024-08-15T17:03:00Z" w16du:dateUtc="2024-08-15T16:03:00Z">
        <w:r w:rsidR="00E558C1">
          <w:t xml:space="preserve"> (AS/AF)</w:t>
        </w:r>
      </w:ins>
      <w:ins w:id="249" w:author="Thomas Stockhammer 1" w:date="2024-07-10T13:36:00Z" w16du:dateUtc="2024-07-10T11:36:00Z">
        <w:r>
          <w:t>.</w:t>
        </w:r>
      </w:ins>
      <w:ins w:id="250" w:author="Richard Bradbury (2024-08-15)" w:date="2024-08-15T17:04:00Z" w16du:dateUtc="2024-08-15T16:04:00Z">
        <w:r w:rsidR="00E558C1">
          <w:t xml:space="preserve"> Objects published </w:t>
        </w:r>
      </w:ins>
      <w:ins w:id="251" w:author="Richard Bradbury (2024-08-15)" w:date="2024-08-15T17:05:00Z" w16du:dateUtc="2024-08-15T16:05:00Z">
        <w:r w:rsidR="00E558C1">
          <w:t>to</w:t>
        </w:r>
      </w:ins>
      <w:ins w:id="252" w:author="Richard Bradbury (2024-08-15)" w:date="2024-08-15T17:04:00Z" w16du:dateUtc="2024-08-15T16:04:00Z">
        <w:r w:rsidR="00E558C1">
          <w:t xml:space="preserve"> the MBSTF at reference point Nmb8 are </w:t>
        </w:r>
      </w:ins>
      <w:ins w:id="253" w:author="Richard Bradbury (2024-08-15)" w:date="2024-08-15T17:05:00Z" w16du:dateUtc="2024-08-15T16:05:00Z">
        <w:r w:rsidR="00E558C1">
          <w:t>also ingested by</w:t>
        </w:r>
      </w:ins>
      <w:ins w:id="254" w:author="Richard Bradbury (2024-08-15)" w:date="2024-08-15T17:04:00Z" w16du:dateUtc="2024-08-15T16:04:00Z">
        <w:r w:rsidR="00E558C1">
          <w:t xml:space="preserve"> the MBS AS</w:t>
        </w:r>
      </w:ins>
      <w:ins w:id="255" w:author="Richard Bradbury (2024-08-15)" w:date="2024-08-15T17:08:00Z" w16du:dateUtc="2024-08-15T16:08:00Z">
        <w:r w:rsidR="00E558C1">
          <w:t xml:space="preserve">-like </w:t>
        </w:r>
      </w:ins>
      <w:ins w:id="256" w:author="Richard Bradbury (2024-08-15)" w:date="2024-08-15T17:09:00Z" w16du:dateUtc="2024-08-15T16:09:00Z">
        <w:r w:rsidR="00E558C1">
          <w:t>function</w:t>
        </w:r>
      </w:ins>
      <w:ins w:id="257" w:author="Richard Bradbury (2024-08-15)" w:date="2024-08-15T17:05:00Z" w16du:dateUtc="2024-08-15T16:05:00Z">
        <w:r w:rsidR="00E558C1">
          <w:t>.</w:t>
        </w:r>
      </w:ins>
    </w:p>
    <w:p w14:paraId="58E7C7D3" w14:textId="68EC86BA" w:rsidR="00354A61" w:rsidRDefault="00354A61" w:rsidP="00354A61">
      <w:pPr>
        <w:pStyle w:val="B2"/>
        <w:rPr>
          <w:ins w:id="258" w:author="Thomas Stockhammer 1" w:date="2024-07-10T13:39:00Z" w16du:dateUtc="2024-07-10T11:39:00Z"/>
        </w:rPr>
      </w:pPr>
      <w:ins w:id="259" w:author="Thomas Stockhammer 1" w:date="2024-07-10T13:36:00Z" w16du:dateUtc="2024-07-10T11:36:00Z">
        <w:r>
          <w:t>-</w:t>
        </w:r>
        <w:r>
          <w:tab/>
        </w:r>
      </w:ins>
      <w:ins w:id="260" w:author="Thomas Stockhammer 1" w:date="2024-07-10T13:37:00Z" w16du:dateUtc="2024-07-10T11:37:00Z">
        <w:r>
          <w:t>t</w:t>
        </w:r>
        <w:r w:rsidRPr="00437EEC">
          <w:t>he MBS Application Provider (AF/AS) makes object repair available from an MBS AS-like function that is compliant with reference point MBS 4 UC</w:t>
        </w:r>
        <w:r>
          <w:t>.</w:t>
        </w:r>
      </w:ins>
      <w:ins w:id="261" w:author="Thomas Stockhammer 1" w:date="2024-07-10T13:38:00Z" w16du:dateUtc="2024-07-10T11:38:00Z">
        <w:r>
          <w:t xml:space="preserve"> The MBS</w:t>
        </w:r>
      </w:ins>
      <w:ins w:id="262" w:author="Richard Bradbury (2024-08-15)" w:date="2024-08-15T17:11:00Z" w16du:dateUtc="2024-08-15T16:11:00Z">
        <w:r w:rsidR="00E558C1">
          <w:t> </w:t>
        </w:r>
      </w:ins>
      <w:ins w:id="263" w:author="Thomas Stockhammer 1" w:date="2024-07-10T13:38:00Z" w16du:dateUtc="2024-07-10T11:38:00Z">
        <w:r>
          <w:t>AS-like function may</w:t>
        </w:r>
      </w:ins>
      <w:ins w:id="264" w:author="Richard Bradbury (2024-08-15)" w:date="2024-08-15T17:10:00Z" w16du:dateUtc="2024-08-15T16:10:00Z">
        <w:r w:rsidR="00E558C1">
          <w:t>,</w:t>
        </w:r>
      </w:ins>
      <w:ins w:id="265" w:author="Thomas Stockhammer 1" w:date="2024-07-10T13:38:00Z" w16du:dateUtc="2024-07-10T11:38:00Z">
        <w:r>
          <w:t xml:space="preserve"> for example</w:t>
        </w:r>
      </w:ins>
      <w:ins w:id="266" w:author="Richard Bradbury (2024-08-15)" w:date="2024-08-15T17:10:00Z" w16du:dateUtc="2024-08-15T16:10:00Z">
        <w:r w:rsidR="00E558C1">
          <w:t>,</w:t>
        </w:r>
      </w:ins>
      <w:ins w:id="267" w:author="Thomas Stockhammer 1" w:date="2024-07-10T13:38:00Z" w16du:dateUtc="2024-07-10T11:38:00Z">
        <w:r>
          <w:t xml:space="preserve"> be co-located </w:t>
        </w:r>
      </w:ins>
      <w:ins w:id="268" w:author="Richard Bradbury (2024-08-15)" w:date="2024-08-15T17:10:00Z" w16du:dateUtc="2024-08-15T16:10:00Z">
        <w:r w:rsidR="00E558C1">
          <w:t xml:space="preserve">with </w:t>
        </w:r>
      </w:ins>
      <w:ins w:id="269" w:author="Thomas Stockhammer 1" w:date="2024-07-10T13:38:00Z" w16du:dateUtc="2024-07-10T11:38:00Z">
        <w:r>
          <w:t>a 5GMSd</w:t>
        </w:r>
      </w:ins>
      <w:ins w:id="270" w:author="Richard Bradbury (2024-08-15)" w:date="2024-08-15T17:11:00Z" w16du:dateUtc="2024-08-15T16:11:00Z">
        <w:r w:rsidR="00E558C1">
          <w:t> </w:t>
        </w:r>
      </w:ins>
      <w:ins w:id="271" w:author="Thomas Stockhammer 1" w:date="2024-07-10T13:38:00Z" w16du:dateUtc="2024-07-10T11:38:00Z">
        <w:r>
          <w:t>AS</w:t>
        </w:r>
      </w:ins>
      <w:ins w:id="272" w:author="Richard Bradbury (2024-08-15)" w:date="2024-08-15T17:10:00Z" w16du:dateUtc="2024-08-15T16:10:00Z">
        <w:r w:rsidR="00E558C1">
          <w:t>-like function</w:t>
        </w:r>
      </w:ins>
      <w:ins w:id="273" w:author="Thomas Stockhammer 1" w:date="2024-07-10T13:38:00Z" w16du:dateUtc="2024-07-10T11:38:00Z">
        <w:r>
          <w:t>.</w:t>
        </w:r>
      </w:ins>
      <w:commentRangeEnd w:id="216"/>
      <w:r w:rsidR="00E558C1">
        <w:rPr>
          <w:rStyle w:val="CommentReference"/>
        </w:rPr>
        <w:commentReference w:id="216"/>
      </w:r>
      <w:commentRangeEnd w:id="217"/>
      <w:r w:rsidR="0072453E">
        <w:rPr>
          <w:rStyle w:val="CommentReference"/>
        </w:rPr>
        <w:commentReference w:id="217"/>
      </w:r>
    </w:p>
    <w:p w14:paraId="3F81C1AE" w14:textId="5BEFBFB7" w:rsidR="00354A61" w:rsidRDefault="00354A61" w:rsidP="00354A61">
      <w:pPr>
        <w:pStyle w:val="Heading3"/>
        <w:rPr>
          <w:ins w:id="274" w:author="Thomas Stockhammer 1" w:date="2024-07-10T13:40:00Z" w16du:dateUtc="2024-07-10T11:40:00Z"/>
        </w:rPr>
      </w:pPr>
      <w:ins w:id="275" w:author="Thomas Stockhammer" w:date="2024-06-05T11:56:00Z">
        <w:r>
          <w:lastRenderedPageBreak/>
          <w:t>5.</w:t>
        </w:r>
      </w:ins>
      <w:ins w:id="276" w:author="Thomas Stockhammer" w:date="2024-06-05T14:27:00Z">
        <w:r>
          <w:t>9</w:t>
        </w:r>
      </w:ins>
      <w:ins w:id="277" w:author="Thomas Stockhammer" w:date="2024-06-05T11:56:00Z">
        <w:r w:rsidRPr="002257C4">
          <w:t>.3</w:t>
        </w:r>
        <w:r w:rsidRPr="002257C4">
          <w:tab/>
          <w:t xml:space="preserve">Architecture </w:t>
        </w:r>
      </w:ins>
      <w:ins w:id="278" w:author="Richard Bradbury (2024-08-15)" w:date="2024-08-15T16:51:00Z" w16du:dateUtc="2024-08-15T15:51:00Z">
        <w:r w:rsidR="00C17545">
          <w:t>m</w:t>
        </w:r>
      </w:ins>
      <w:ins w:id="279" w:author="Thomas Stockhammer" w:date="2024-06-05T11:56:00Z">
        <w:r w:rsidRPr="002257C4">
          <w:t>apping</w:t>
        </w:r>
      </w:ins>
    </w:p>
    <w:p w14:paraId="620CBE4F" w14:textId="0D5AB100" w:rsidR="00FD4576" w:rsidRPr="002257C4" w:rsidDel="00FD4576" w:rsidRDefault="00FD4576" w:rsidP="007871A9">
      <w:pPr>
        <w:pStyle w:val="EditorsNote"/>
        <w:keepNext/>
        <w:rPr>
          <w:ins w:id="280" w:author="Thomas Stockhammer" w:date="2024-06-05T11:56:00Z"/>
          <w:del w:id="281" w:author="Richard Bradbury (2024-08-15)" w:date="2024-08-15T16:44:00Z" w16du:dateUtc="2024-08-15T15:44:00Z"/>
          <w:noProof/>
          <w:lang w:val="en-US"/>
        </w:rPr>
      </w:pPr>
      <w:ins w:id="282" w:author="Thomas Stockhammer" w:date="2024-06-05T11:57:00Z">
        <w:del w:id="283" w:author="Thomas Stockhammer 1" w:date="2024-07-10T13:46:00Z" w16du:dateUtc="2024-07-10T11:46:00Z">
          <w:r w:rsidDel="00C43CDA">
            <w:rPr>
              <w:noProof/>
              <w:lang w:val="en-US"/>
            </w:rPr>
            <w:delText xml:space="preserve">Editor’s Note: </w:delText>
          </w:r>
        </w:del>
      </w:ins>
      <w:ins w:id="284" w:author="Thomas Stockhammer" w:date="2024-06-05T11:56:00Z">
        <w:del w:id="285" w:author="Thomas Stockhammer 1" w:date="2024-07-10T13:46:00Z" w16du:dateUtc="2024-07-10T11:46:00Z">
          <w:r w:rsidRPr="002257C4" w:rsidDel="00C43CDA">
            <w:rPr>
              <w:noProof/>
              <w:lang w:val="en-US"/>
            </w:rPr>
            <w:delText>Based on existing architectures, develop one or more deployment architectures that address the key topics and the collaboration models.</w:delText>
          </w:r>
        </w:del>
      </w:ins>
    </w:p>
    <w:p w14:paraId="0474E6DB" w14:textId="6903E299" w:rsidR="007871A9" w:rsidRDefault="0072453E" w:rsidP="007871A9">
      <w:pPr>
        <w:keepNext/>
        <w:keepLines/>
        <w:rPr>
          <w:ins w:id="286" w:author="Richard Bradbury (2024-08-15)" w:date="2024-08-15T17:18:00Z" w16du:dateUtc="2024-08-15T16:18:00Z"/>
        </w:rPr>
      </w:pPr>
      <w:ins w:id="287" w:author="Thomas Stockhammer (2024/08/19)" w:date="2024-08-21T12:15:00Z" w16du:dateUtc="2024-08-21T10:15:00Z">
        <w:r>
          <w:t>T</w:t>
        </w:r>
      </w:ins>
      <w:ins w:id="288" w:author="Thomas Stockhammer 1" w:date="2024-07-10T13:41:00Z" w16du:dateUtc="2024-07-10T11:41:00Z">
        <w:r w:rsidR="007871A9">
          <w:t xml:space="preserve">he </w:t>
        </w:r>
      </w:ins>
      <w:ins w:id="289" w:author="Thomas Stockhammer 1" w:date="2024-07-10T13:48:00Z" w16du:dateUtc="2024-07-10T11:48:00Z">
        <w:r w:rsidR="007871A9" w:rsidRPr="003721A8">
          <w:t>MBS User Services network architecture</w:t>
        </w:r>
        <w:r w:rsidR="007871A9" w:rsidRPr="00E2331F">
          <w:t xml:space="preserve"> </w:t>
        </w:r>
        <w:r w:rsidR="007871A9">
          <w:t>in clause</w:t>
        </w:r>
      </w:ins>
      <w:ins w:id="290" w:author="Richard Bradbury (2024-08-15)" w:date="2024-08-15T17:12:00Z" w16du:dateUtc="2024-08-15T16:12:00Z">
        <w:r w:rsidR="007871A9">
          <w:t> </w:t>
        </w:r>
      </w:ins>
      <w:ins w:id="291" w:author="Thomas Stockhammer 1" w:date="2024-07-10T13:48:00Z" w16du:dateUtc="2024-07-10T11:48:00Z">
        <w:r w:rsidR="007871A9">
          <w:t>4.2.2</w:t>
        </w:r>
      </w:ins>
      <w:ins w:id="292" w:author="Richard Bradbury (2024-08-15)" w:date="2024-08-15T17:11:00Z" w16du:dateUtc="2024-08-15T16:11:00Z">
        <w:r w:rsidR="007871A9">
          <w:t> of</w:t>
        </w:r>
      </w:ins>
      <w:ins w:id="293" w:author="Thomas Stockhammer 1" w:date="2024-07-10T13:48:00Z" w16du:dateUtc="2024-07-10T11:48:00Z">
        <w:r w:rsidR="007871A9">
          <w:t xml:space="preserve"> TS</w:t>
        </w:r>
      </w:ins>
      <w:ins w:id="294" w:author="Richard Bradbury (2024-08-15)" w:date="2024-08-15T17:11:00Z" w16du:dateUtc="2024-08-15T16:11:00Z">
        <w:r w:rsidR="007871A9">
          <w:t> </w:t>
        </w:r>
      </w:ins>
      <w:ins w:id="295" w:author="Thomas Stockhammer 1" w:date="2024-07-10T13:48:00Z" w16du:dateUtc="2024-07-10T11:48:00Z">
        <w:r w:rsidR="007871A9">
          <w:t>26.502</w:t>
        </w:r>
      </w:ins>
      <w:ins w:id="296" w:author="Richard Bradbury (2024-08-15)" w:date="2024-08-15T17:11:00Z" w16du:dateUtc="2024-08-15T16:11:00Z">
        <w:r w:rsidR="007871A9">
          <w:t> </w:t>
        </w:r>
      </w:ins>
      <w:ins w:id="297" w:author="Thomas Stockhammer 1" w:date="2024-07-10T13:48:00Z" w16du:dateUtc="2024-07-10T11:48:00Z">
        <w:r w:rsidR="007871A9">
          <w:t>[</w:t>
        </w:r>
        <w:r w:rsidR="007871A9" w:rsidRPr="00E558C1">
          <w:rPr>
            <w:highlight w:val="yellow"/>
          </w:rPr>
          <w:t>26502</w:t>
        </w:r>
        <w:r w:rsidR="007871A9">
          <w:t>] and</w:t>
        </w:r>
        <w:r w:rsidR="007871A9" w:rsidRPr="00E2331F">
          <w:t xml:space="preserve"> </w:t>
        </w:r>
        <w:r w:rsidR="007871A9">
          <w:t xml:space="preserve">the </w:t>
        </w:r>
      </w:ins>
      <w:ins w:id="298" w:author="Thomas Stockhammer 1" w:date="2024-07-10T13:43:00Z" w16du:dateUtc="2024-07-10T11:43:00Z">
        <w:r w:rsidR="007871A9" w:rsidRPr="00E2331F">
          <w:t>MBS User Service reference architecture</w:t>
        </w:r>
        <w:r w:rsidR="007871A9">
          <w:t xml:space="preserve"> </w:t>
        </w:r>
      </w:ins>
      <w:ins w:id="299" w:author="Thomas Stockhammer 1" w:date="2024-07-10T13:41:00Z" w16du:dateUtc="2024-07-10T11:41:00Z">
        <w:r w:rsidR="007871A9">
          <w:t>in</w:t>
        </w:r>
      </w:ins>
      <w:ins w:id="300" w:author="Thomas Stockhammer 1" w:date="2024-07-10T13:43:00Z" w16du:dateUtc="2024-07-10T11:43:00Z">
        <w:r w:rsidR="007871A9">
          <w:t xml:space="preserve"> clause 4.3.1</w:t>
        </w:r>
      </w:ins>
      <w:ins w:id="301" w:author="Thomas Stockhammer 1" w:date="2024-07-10T13:44:00Z" w16du:dateUtc="2024-07-10T11:44:00Z">
        <w:r w:rsidR="007871A9">
          <w:t>.1</w:t>
        </w:r>
      </w:ins>
      <w:ins w:id="302" w:author="Thomas Stockhammer 1" w:date="2024-07-10T13:41:00Z" w16du:dateUtc="2024-07-10T11:41:00Z">
        <w:r w:rsidR="007871A9">
          <w:t xml:space="preserve"> </w:t>
        </w:r>
      </w:ins>
      <w:ins w:id="303" w:author="Richard Bradbury (2024-08-15)" w:date="2024-08-15T17:13:00Z" w16du:dateUtc="2024-08-15T16:13:00Z">
        <w:r w:rsidR="007871A9">
          <w:t>of </w:t>
        </w:r>
      </w:ins>
      <w:ins w:id="304" w:author="Thomas Stockhammer 1" w:date="2024-07-10T13:42:00Z" w16du:dateUtc="2024-07-10T11:42:00Z">
        <w:r w:rsidR="007871A9">
          <w:t>[</w:t>
        </w:r>
        <w:r w:rsidR="007871A9" w:rsidRPr="007871A9">
          <w:rPr>
            <w:highlight w:val="yellow"/>
          </w:rPr>
          <w:t>26502</w:t>
        </w:r>
        <w:r w:rsidR="007871A9">
          <w:t xml:space="preserve">] </w:t>
        </w:r>
      </w:ins>
      <w:ins w:id="305" w:author="Thomas Stockhammer 1" w:date="2024-07-10T13:48:00Z" w16du:dateUtc="2024-07-10T11:48:00Z">
        <w:r w:rsidR="007871A9">
          <w:t>apply</w:t>
        </w:r>
      </w:ins>
      <w:ins w:id="306" w:author="Richard Bradbury (2024-08-15)" w:date="2024-08-15T17:18:00Z" w16du:dateUtc="2024-08-15T16:18:00Z">
        <w:r w:rsidR="007871A9">
          <w:t xml:space="preserve"> to all collaboration scenarios described in clause 5.9.2 above.</w:t>
        </w:r>
      </w:ins>
    </w:p>
    <w:p w14:paraId="6FEFFB83" w14:textId="3D92A5E4" w:rsidR="00354A61" w:rsidRDefault="00354A61" w:rsidP="007871A9">
      <w:pPr>
        <w:keepNext/>
        <w:keepLines/>
        <w:rPr>
          <w:ins w:id="307" w:author="Thomas Stockhammer 1" w:date="2024-07-10T14:10:00Z" w16du:dateUtc="2024-07-10T12:10:00Z"/>
        </w:rPr>
      </w:pPr>
      <w:ins w:id="308" w:author="Thomas Stockhammer 1" w:date="2024-07-10T13:40:00Z" w16du:dateUtc="2024-07-10T11:40:00Z">
        <w:r>
          <w:t>For s</w:t>
        </w:r>
      </w:ins>
      <w:ins w:id="309" w:author="Thomas Stockhammer 1" w:date="2024-07-10T13:41:00Z" w16du:dateUtc="2024-07-10T11:41:00Z">
        <w:r>
          <w:t>cenario</w:t>
        </w:r>
      </w:ins>
      <w:ins w:id="310" w:author="Richard Bradbury (2024-08-15)" w:date="2024-08-15T17:12:00Z" w16du:dateUtc="2024-08-15T16:12:00Z">
        <w:r w:rsidR="007871A9">
          <w:t> </w:t>
        </w:r>
      </w:ins>
      <w:ins w:id="311" w:author="Thomas Stockhammer 1" w:date="2024-07-10T13:41:00Z" w16du:dateUtc="2024-07-10T11:41:00Z">
        <w:r>
          <w:t>1,</w:t>
        </w:r>
      </w:ins>
      <w:ins w:id="312" w:author="Richard Bradbury (2024-08-15)" w:date="2024-08-15T17:13:00Z" w16du:dateUtc="2024-08-15T16:13:00Z">
        <w:r w:rsidR="007871A9">
          <w:t>a</w:t>
        </w:r>
      </w:ins>
      <w:ins w:id="313" w:author="Thomas Stockhammer 1" w:date="2024-07-10T13:44:00Z" w16du:dateUtc="2024-07-10T11:44:00Z">
        <w:r>
          <w:t xml:space="preserve"> mapping to a deployment architecture is provided in clause</w:t>
        </w:r>
      </w:ins>
      <w:ins w:id="314" w:author="Richard Bradbury (2024-08-15)" w:date="2024-08-15T17:13:00Z" w16du:dateUtc="2024-08-15T16:13:00Z">
        <w:r w:rsidR="007871A9">
          <w:t> </w:t>
        </w:r>
      </w:ins>
      <w:ins w:id="315" w:author="Thomas Stockhammer 1" w:date="2024-07-10T13:44:00Z" w16du:dateUtc="2024-07-10T11:44:00Z">
        <w:r>
          <w:t>A.4 of [</w:t>
        </w:r>
        <w:r w:rsidRPr="007871A9">
          <w:rPr>
            <w:highlight w:val="yellow"/>
          </w:rPr>
          <w:t>26502</w:t>
        </w:r>
        <w:r>
          <w:t xml:space="preserve">]. </w:t>
        </w:r>
      </w:ins>
      <w:ins w:id="316" w:author="Thomas Stockhammer 1" w:date="2024-07-10T13:45:00Z" w16du:dateUtc="2024-07-10T11:45:00Z">
        <w:r>
          <w:t xml:space="preserve">It is noted that </w:t>
        </w:r>
      </w:ins>
      <w:ins w:id="317" w:author="Richard Bradbury (2024-08-15)" w:date="2024-08-15T17:14:00Z" w16du:dateUtc="2024-08-15T16:14:00Z">
        <w:r w:rsidR="007871A9">
          <w:t>while figure 4.2.2-1 of [</w:t>
        </w:r>
        <w:r w:rsidR="007871A9" w:rsidRPr="007871A9">
          <w:rPr>
            <w:highlight w:val="yellow"/>
          </w:rPr>
          <w:t>26502</w:t>
        </w:r>
        <w:r w:rsidR="007871A9">
          <w:t>] depicts a</w:t>
        </w:r>
      </w:ins>
      <w:ins w:id="318" w:author="Thomas Stockhammer 1" w:date="2024-07-10T13:45:00Z" w16du:dateUtc="2024-07-10T11:45:00Z">
        <w:r>
          <w:t xml:space="preserve"> reference point </w:t>
        </w:r>
      </w:ins>
      <w:ins w:id="319" w:author="Richard Bradbury (2024-08-15)" w:date="2024-08-15T17:14:00Z" w16du:dateUtc="2024-08-15T16:14:00Z">
        <w:r w:rsidR="007871A9">
          <w:t>betw</w:t>
        </w:r>
      </w:ins>
      <w:ins w:id="320" w:author="Richard Bradbury (2024-08-15)" w:date="2024-08-15T17:15:00Z" w16du:dateUtc="2024-08-15T16:15:00Z">
        <w:r w:rsidR="007871A9">
          <w:t>een</w:t>
        </w:r>
      </w:ins>
      <w:ins w:id="321" w:author="Thomas Stockhammer 1" w:date="2024-07-10T13:45:00Z" w16du:dateUtc="2024-07-10T11:45:00Z">
        <w:r>
          <w:t xml:space="preserve"> the MBSTF </w:t>
        </w:r>
      </w:ins>
      <w:ins w:id="322" w:author="Richard Bradbury (2024-08-15)" w:date="2024-08-15T17:15:00Z" w16du:dateUtc="2024-08-15T16:15:00Z">
        <w:r w:rsidR="007871A9">
          <w:t>and</w:t>
        </w:r>
      </w:ins>
      <w:ins w:id="323" w:author="Thomas Stockhammer 1" w:date="2024-07-10T13:46:00Z" w16du:dateUtc="2024-07-10T11:46:00Z">
        <w:r>
          <w:t xml:space="preserve"> the MBS</w:t>
        </w:r>
      </w:ins>
      <w:ins w:id="324" w:author="Richard Bradbury (2024-08-15)" w:date="2024-08-15T17:15:00Z" w16du:dateUtc="2024-08-15T16:15:00Z">
        <w:r w:rsidR="007871A9">
          <w:t> </w:t>
        </w:r>
      </w:ins>
      <w:ins w:id="325" w:author="Thomas Stockhammer 1" w:date="2024-07-10T13:46:00Z" w16du:dateUtc="2024-07-10T11:46:00Z">
        <w:r>
          <w:t>AS</w:t>
        </w:r>
      </w:ins>
      <w:ins w:id="326" w:author="Thomas Stockhammer 1" w:date="2024-07-10T14:16:00Z" w16du:dateUtc="2024-07-10T12:16:00Z">
        <w:r>
          <w:t xml:space="preserve">, </w:t>
        </w:r>
      </w:ins>
      <w:ins w:id="327" w:author="Richard Bradbury (2024-08-15)" w:date="2024-08-15T17:15:00Z" w16du:dateUtc="2024-08-15T16:15:00Z">
        <w:r w:rsidR="007871A9">
          <w:t>it is marked out of scope up to and including Release 18</w:t>
        </w:r>
      </w:ins>
      <w:ins w:id="328" w:author="Richard Bradbury (2024-08-15)" w:date="2024-08-15T17:16:00Z" w16du:dateUtc="2024-08-15T16:16:00Z">
        <w:r w:rsidR="007871A9">
          <w:t>.</w:t>
        </w:r>
      </w:ins>
      <w:ins w:id="329" w:author="Richard Bradbury (2024-08-15)" w:date="2024-08-15T17:15:00Z" w16du:dateUtc="2024-08-15T16:15:00Z">
        <w:r w:rsidR="007871A9">
          <w:t xml:space="preserve"> </w:t>
        </w:r>
      </w:ins>
      <w:ins w:id="330" w:author="Richard Bradbury (2024-08-15)" w:date="2024-08-15T17:16:00Z" w16du:dateUtc="2024-08-15T16:16:00Z">
        <w:r w:rsidR="007871A9">
          <w:t>This</w:t>
        </w:r>
      </w:ins>
      <w:ins w:id="331" w:author="Thomas Stockhammer 1" w:date="2024-07-10T14:16:00Z" w16du:dateUtc="2024-07-10T12:16:00Z">
        <w:r>
          <w:t xml:space="preserve"> reference point may be </w:t>
        </w:r>
      </w:ins>
      <w:ins w:id="332" w:author="Richard Bradbury (2024-08-15)" w:date="2024-08-15T17:20:00Z" w16du:dateUtc="2024-08-15T16:20:00Z">
        <w:r w:rsidR="007871A9">
          <w:t xml:space="preserve">more formally </w:t>
        </w:r>
      </w:ins>
      <w:ins w:id="333" w:author="Thomas Stockhammer 1" w:date="2024-07-10T14:16:00Z" w16du:dateUtc="2024-07-10T12:16:00Z">
        <w:r>
          <w:t xml:space="preserve">defined as indicated in </w:t>
        </w:r>
      </w:ins>
      <w:ins w:id="334" w:author="Richard Bradbury (2024-08-15)" w:date="2024-08-15T17:16:00Z" w16du:dateUtc="2024-08-15T16:16:00Z">
        <w:r w:rsidR="007871A9">
          <w:t>f</w:t>
        </w:r>
      </w:ins>
      <w:ins w:id="335" w:author="Thomas Stockhammer 1" w:date="2024-07-10T14:16:00Z" w16du:dateUtc="2024-07-10T12:16:00Z">
        <w:r>
          <w:t>igure 5.9.3-1</w:t>
        </w:r>
      </w:ins>
      <w:ins w:id="336" w:author="Thomas Stockhammer 1" w:date="2024-07-10T13:46:00Z" w16du:dateUtc="2024-07-10T11:46:00Z">
        <w:r>
          <w:t>.</w:t>
        </w:r>
      </w:ins>
    </w:p>
    <w:p w14:paraId="6490BF7B" w14:textId="77777777" w:rsidR="00354A61" w:rsidRDefault="00354A61" w:rsidP="00354A61">
      <w:pPr>
        <w:pStyle w:val="TH"/>
        <w:rPr>
          <w:ins w:id="337" w:author="Thomas Stockhammer 1" w:date="2024-07-10T14:11:00Z" w16du:dateUtc="2024-07-10T12:11:00Z"/>
        </w:rPr>
      </w:pPr>
      <w:ins w:id="338" w:author="Thomas Stockhammer 1" w:date="2024-07-10T14:11:00Z" w16du:dateUtc="2024-07-10T12:11:00Z">
        <w:r>
          <w:object w:dxaOrig="7860" w:dyaOrig="6615" w14:anchorId="2E3FE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366.2pt" o:ole="">
              <v:imagedata r:id="rId21" o:title=""/>
            </v:shape>
            <o:OLEObject Type="Embed" ProgID="Visio.Drawing.11" ShapeID="_x0000_i1025" DrawAspect="Content" ObjectID="_1785749440" r:id="rId22"/>
          </w:object>
        </w:r>
      </w:ins>
    </w:p>
    <w:p w14:paraId="200ECB4B" w14:textId="77777777" w:rsidR="00354A61" w:rsidRDefault="00354A61" w:rsidP="00354A61">
      <w:pPr>
        <w:pStyle w:val="TF"/>
        <w:rPr>
          <w:ins w:id="339" w:author="Thomas Stockhammer 1" w:date="2024-07-10T13:46:00Z" w16du:dateUtc="2024-07-10T11:46:00Z"/>
        </w:rPr>
      </w:pPr>
      <w:ins w:id="340" w:author="Thomas Stockhammer 1" w:date="2024-07-10T14:11:00Z" w16du:dateUtc="2024-07-10T12:11:00Z">
        <w:r w:rsidRPr="003721A8">
          <w:t xml:space="preserve">Figure </w:t>
        </w:r>
      </w:ins>
      <w:ins w:id="341" w:author="Thomas Stockhammer 1" w:date="2024-07-10T14:16:00Z" w16du:dateUtc="2024-07-10T12:16:00Z">
        <w:r>
          <w:t>5</w:t>
        </w:r>
      </w:ins>
      <w:ins w:id="342" w:author="Thomas Stockhammer 1" w:date="2024-07-10T14:11:00Z" w16du:dateUtc="2024-07-10T12:11:00Z">
        <w:r w:rsidRPr="003721A8">
          <w:t>.</w:t>
        </w:r>
      </w:ins>
      <w:ins w:id="343" w:author="Thomas Stockhammer 1" w:date="2024-07-10T14:16:00Z" w16du:dateUtc="2024-07-10T12:16:00Z">
        <w:r>
          <w:t>9</w:t>
        </w:r>
      </w:ins>
      <w:ins w:id="344" w:author="Thomas Stockhammer 1" w:date="2024-07-10T14:11:00Z" w16du:dateUtc="2024-07-10T12:11:00Z">
        <w:r w:rsidRPr="003721A8">
          <w:t>.</w:t>
        </w:r>
      </w:ins>
      <w:ins w:id="345" w:author="Thomas Stockhammer 1" w:date="2024-07-10T14:16:00Z" w16du:dateUtc="2024-07-10T12:16:00Z">
        <w:r>
          <w:t>3</w:t>
        </w:r>
      </w:ins>
      <w:ins w:id="346" w:author="Thomas Stockhammer 1" w:date="2024-07-10T14:11:00Z" w16du:dateUtc="2024-07-10T12:11:00Z">
        <w:r w:rsidRPr="003721A8">
          <w:t>-1: MBS User Services network architecture</w:t>
        </w:r>
        <w:r>
          <w:t xml:space="preserve"> highlighting the potential need for a new reference point</w:t>
        </w:r>
      </w:ins>
      <w:ins w:id="347" w:author="Thomas Stockhammer 1" w:date="2024-07-10T14:12:00Z" w16du:dateUtc="2024-07-10T12:12:00Z">
        <w:r>
          <w:t xml:space="preserve"> between MBSTF and MBS AS</w:t>
        </w:r>
      </w:ins>
    </w:p>
    <w:p w14:paraId="7299CE84" w14:textId="4093289E" w:rsidR="00354A61" w:rsidRPr="00464C1B" w:rsidRDefault="00354A61" w:rsidP="00354A61">
      <w:pPr>
        <w:rPr>
          <w:ins w:id="348" w:author="Thomas Stockhammer 1" w:date="2024-07-10T13:46:00Z" w16du:dateUtc="2024-07-10T11:46:00Z"/>
        </w:rPr>
      </w:pPr>
      <w:ins w:id="349" w:author="Thomas Stockhammer 1" w:date="2024-07-10T13:46:00Z" w16du:dateUtc="2024-07-10T11:46:00Z">
        <w:r>
          <w:t>For scenario</w:t>
        </w:r>
      </w:ins>
      <w:ins w:id="350" w:author="Richard Bradbury (2024-08-15)" w:date="2024-08-15T17:19:00Z" w16du:dateUtc="2024-08-15T16:19:00Z">
        <w:r w:rsidR="007871A9">
          <w:t> </w:t>
        </w:r>
      </w:ins>
      <w:ins w:id="351" w:author="Thomas Stockhammer 1" w:date="2024-07-10T13:46:00Z" w16du:dateUtc="2024-07-10T11:46:00Z">
        <w:r>
          <w:t>2, a mapping to a deployment architecture is provided in clause</w:t>
        </w:r>
      </w:ins>
      <w:ins w:id="352" w:author="Richard Bradbury (2024-08-15)" w:date="2024-08-15T17:19:00Z" w16du:dateUtc="2024-08-15T16:19:00Z">
        <w:r w:rsidR="007871A9">
          <w:t> </w:t>
        </w:r>
      </w:ins>
      <w:ins w:id="353" w:author="Thomas Stockhammer 1" w:date="2024-07-10T13:46:00Z" w16du:dateUtc="2024-07-10T11:46:00Z">
        <w:r>
          <w:t>A.</w:t>
        </w:r>
      </w:ins>
      <w:ins w:id="354" w:author="Thomas Stockhammer 1" w:date="2024-07-10T13:47:00Z" w16du:dateUtc="2024-07-10T11:47:00Z">
        <w:r>
          <w:t>5</w:t>
        </w:r>
      </w:ins>
      <w:ins w:id="355" w:author="Thomas Stockhammer 1" w:date="2024-07-10T13:46:00Z" w16du:dateUtc="2024-07-10T11:46:00Z">
        <w:r>
          <w:t xml:space="preserve"> of TS</w:t>
        </w:r>
      </w:ins>
      <w:ins w:id="356" w:author="Richard Bradbury (2024-08-15)" w:date="2024-08-15T17:19:00Z" w16du:dateUtc="2024-08-15T16:19:00Z">
        <w:r w:rsidR="007871A9">
          <w:t> </w:t>
        </w:r>
      </w:ins>
      <w:ins w:id="357" w:author="Thomas Stockhammer 1" w:date="2024-07-10T13:46:00Z" w16du:dateUtc="2024-07-10T11:46:00Z">
        <w:r>
          <w:t>26.502</w:t>
        </w:r>
      </w:ins>
      <w:ins w:id="358" w:author="Richard Bradbury (2024-08-15)" w:date="2024-08-15T17:19:00Z" w16du:dateUtc="2024-08-15T16:19:00Z">
        <w:r w:rsidR="007871A9">
          <w:t> </w:t>
        </w:r>
      </w:ins>
      <w:ins w:id="359" w:author="Thomas Stockhammer 1" w:date="2024-07-10T13:46:00Z" w16du:dateUtc="2024-07-10T11:46:00Z">
        <w:r>
          <w:t>[</w:t>
        </w:r>
        <w:r w:rsidRPr="007871A9">
          <w:rPr>
            <w:highlight w:val="yellow"/>
          </w:rPr>
          <w:t>26502</w:t>
        </w:r>
        <w:r>
          <w:t>].</w:t>
        </w:r>
      </w:ins>
    </w:p>
    <w:p w14:paraId="119488BB" w14:textId="32C03322" w:rsidR="00354A61" w:rsidRDefault="00354A61" w:rsidP="007871A9">
      <w:pPr>
        <w:keepNext/>
        <w:rPr>
          <w:ins w:id="360" w:author="Thomas Stockhammer 1" w:date="2024-07-10T13:57:00Z" w16du:dateUtc="2024-07-10T11:57:00Z"/>
        </w:rPr>
      </w:pPr>
      <w:commentRangeStart w:id="361"/>
      <w:ins w:id="362" w:author="Thomas Stockhammer 1" w:date="2024-07-10T13:49:00Z" w16du:dateUtc="2024-07-10T11:49:00Z">
        <w:r>
          <w:t>For scenario</w:t>
        </w:r>
      </w:ins>
      <w:ins w:id="363" w:author="Richard Bradbury (2024-08-15)" w:date="2024-08-15T17:19:00Z" w16du:dateUtc="2024-08-15T16:19:00Z">
        <w:r w:rsidR="007871A9">
          <w:t> </w:t>
        </w:r>
      </w:ins>
      <w:ins w:id="364" w:author="Thomas Stockhammer 1" w:date="2024-07-10T13:49:00Z" w16du:dateUtc="2024-07-10T11:49:00Z">
        <w:r>
          <w:t>3, a</w:t>
        </w:r>
      </w:ins>
      <w:ins w:id="365" w:author="Thomas Stockhammer 1" w:date="2024-07-10T13:50:00Z" w16du:dateUtc="2024-07-10T11:50:00Z">
        <w:r>
          <w:t xml:space="preserve"> mapping to a deployment architecture is provided is provided in </w:t>
        </w:r>
      </w:ins>
      <w:ins w:id="366" w:author="Richard Bradbury (2024-08-15)" w:date="2024-08-15T17:19:00Z" w16du:dateUtc="2024-08-15T16:19:00Z">
        <w:r w:rsidR="007871A9">
          <w:t>f</w:t>
        </w:r>
      </w:ins>
      <w:ins w:id="367" w:author="Thomas Stockhammer 1" w:date="2024-07-10T13:50:00Z" w16du:dateUtc="2024-07-10T11:50:00Z">
        <w:r>
          <w:t>igure</w:t>
        </w:r>
      </w:ins>
      <w:ins w:id="368" w:author="Richard Bradbury (2024-08-15)" w:date="2024-08-15T17:19:00Z" w16du:dateUtc="2024-08-15T16:19:00Z">
        <w:r w:rsidR="007871A9">
          <w:t> </w:t>
        </w:r>
      </w:ins>
      <w:ins w:id="369" w:author="Thomas Stockhammer 1" w:date="2024-07-10T13:50:00Z" w16du:dateUtc="2024-07-10T11:50:00Z">
        <w:r>
          <w:t>5.9.3-</w:t>
        </w:r>
      </w:ins>
      <w:ins w:id="370" w:author="Thomas Stockhammer 1" w:date="2024-07-10T14:10:00Z" w16du:dateUtc="2024-07-10T12:10:00Z">
        <w:r>
          <w:t>2</w:t>
        </w:r>
      </w:ins>
      <w:ins w:id="371" w:author="Thomas Stockhammer 1" w:date="2024-07-10T13:50:00Z" w16du:dateUtc="2024-07-10T11:50:00Z">
        <w:r>
          <w:t>.</w:t>
        </w:r>
      </w:ins>
      <w:ins w:id="372" w:author="Thomas Stockhammer (2024/08/19)" w:date="2024-08-21T12:29:00Z" w16du:dateUtc="2024-08-21T10:29:00Z">
        <w:r w:rsidR="00E75124">
          <w:t xml:space="preserve"> </w:t>
        </w:r>
      </w:ins>
      <w:ins w:id="373" w:author="Thomas Stockhammer (2024/08/19)" w:date="2024-08-21T12:30:00Z" w16du:dateUtc="2024-08-21T10:30:00Z">
        <w:r w:rsidR="00CE51DD">
          <w:t xml:space="preserve">Note </w:t>
        </w:r>
        <w:r w:rsidR="00CE51DD" w:rsidRPr="00CE51DD">
          <w:t xml:space="preserve">that the MBS AS-like entity reference is not configured by the MBSF in this scenario, and hence reference point MBS-9 is not instantiated in the collaboration. </w:t>
        </w:r>
      </w:ins>
      <w:ins w:id="374" w:author="Thomas Stockhammer (2024/08/19)" w:date="2024-08-21T12:31:00Z" w16du:dateUtc="2024-08-21T10:31:00Z">
        <w:r w:rsidR="00EB777E">
          <w:t xml:space="preserve">The considered </w:t>
        </w:r>
        <w:r w:rsidR="00EB777E" w:rsidRPr="00EB777E">
          <w:t xml:space="preserve">new "MBS-NEW" reference point between the MBS AS-like entity </w:t>
        </w:r>
        <w:r w:rsidR="00EB777E" w:rsidRPr="00EB777E">
          <w:lastRenderedPageBreak/>
          <w:t>and the MBSTF is also not required in this collaboration.</w:t>
        </w:r>
        <w:r w:rsidR="00EB777E">
          <w:t xml:space="preserve"> </w:t>
        </w:r>
      </w:ins>
      <w:ins w:id="375" w:author="Thomas Stockhammer (2024/08/19)" w:date="2024-08-21T12:29:00Z" w16du:dateUtc="2024-08-21T10:29:00Z">
        <w:r w:rsidR="00E75124">
          <w:t xml:space="preserve">However, </w:t>
        </w:r>
        <w:r w:rsidR="00CB6D40">
          <w:t xml:space="preserve">this </w:t>
        </w:r>
      </w:ins>
      <w:ins w:id="376" w:author="Thomas Stockhammer (2024/08/19)" w:date="2024-08-21T12:31:00Z" w16du:dateUtc="2024-08-21T10:31:00Z">
        <w:r w:rsidR="00EB777E">
          <w:t xml:space="preserve">new collaboration scenario </w:t>
        </w:r>
      </w:ins>
      <w:ins w:id="377" w:author="Thomas Stockhammer (2024/08/19)" w:date="2024-08-21T12:29:00Z" w16du:dateUtc="2024-08-21T10:29:00Z">
        <w:r w:rsidR="00CB6D40">
          <w:t xml:space="preserve">is not considered in the prime focus of this key issue and not further progressed. </w:t>
        </w:r>
      </w:ins>
    </w:p>
    <w:p w14:paraId="0A4E1B45" w14:textId="2D98B319" w:rsidR="00354A61" w:rsidRDefault="00C17545" w:rsidP="00354A61">
      <w:pPr>
        <w:pStyle w:val="TF"/>
        <w:rPr>
          <w:ins w:id="378" w:author="Thomas Stockhammer 1" w:date="2024-07-10T14:08:00Z" w16du:dateUtc="2024-07-10T12:08:00Z"/>
        </w:rPr>
      </w:pPr>
      <w:ins w:id="379" w:author="Thomas Stockhammer 1" w:date="2024-07-10T13:57:00Z" w16du:dateUtc="2024-07-10T11:57:00Z">
        <w:r>
          <w:object w:dxaOrig="30120" w:dyaOrig="19440" w14:anchorId="63ABC8B6">
            <v:shape id="_x0000_i1026" type="#_x0000_t75" style="width:459.35pt;height:296.45pt" o:ole="">
              <v:imagedata r:id="rId23" o:title=""/>
            </v:shape>
            <o:OLEObject Type="Embed" ProgID="Visio.Drawing.15" ShapeID="_x0000_i1026" DrawAspect="Content" ObjectID="_1785749441" r:id="rId24"/>
          </w:object>
        </w:r>
      </w:ins>
    </w:p>
    <w:p w14:paraId="7178D56B" w14:textId="77777777" w:rsidR="00354A61" w:rsidRPr="00464C1B" w:rsidDel="002F602E" w:rsidRDefault="00354A61" w:rsidP="00354A61">
      <w:pPr>
        <w:pStyle w:val="TF"/>
        <w:rPr>
          <w:ins w:id="380" w:author="Thomas Stockhammer" w:date="2024-06-05T11:56:00Z"/>
          <w:del w:id="381" w:author="Thomas Stockhammer (2024/08/13)" w:date="2024-08-13T19:05:00Z" w16du:dateUtc="2024-08-13T17:05:00Z"/>
        </w:rPr>
      </w:pPr>
      <w:ins w:id="382" w:author="Thomas Stockhammer 1" w:date="2024-07-10T14:08:00Z" w16du:dateUtc="2024-07-10T12:08:00Z">
        <w:r>
          <w:t>Figure 5.9.3-</w:t>
        </w:r>
      </w:ins>
      <w:ins w:id="383" w:author="Thomas Stockhammer 1" w:date="2024-07-10T14:10:00Z" w16du:dateUtc="2024-07-10T12:10:00Z">
        <w:r>
          <w:t>2</w:t>
        </w:r>
      </w:ins>
      <w:ins w:id="384" w:author="Thomas Stockhammer 1" w:date="2024-07-10T14:08:00Z" w16du:dateUtc="2024-07-10T12:08:00Z">
        <w:r>
          <w:t xml:space="preserve"> </w:t>
        </w:r>
      </w:ins>
      <w:ins w:id="385" w:author="Thomas Stockhammer 1" w:date="2024-07-10T14:09:00Z" w16du:dateUtc="2024-07-10T12:09:00Z">
        <w:r w:rsidRPr="003721A8">
          <w:t xml:space="preserve">Deployment with MBS Application Provider (AF/AS) </w:t>
        </w:r>
        <w:r>
          <w:t>host</w:t>
        </w:r>
      </w:ins>
      <w:ins w:id="386" w:author="Thomas Stockhammer 1" w:date="2024-07-10T14:19:00Z" w16du:dateUtc="2024-07-10T12:19:00Z">
        <w:r>
          <w:t>i</w:t>
        </w:r>
      </w:ins>
      <w:ins w:id="387" w:author="Thomas Stockhammer 1" w:date="2024-07-10T14:09:00Z" w16du:dateUtc="2024-07-10T12:09:00Z">
        <w:r>
          <w:t xml:space="preserve">ng MBS AS </w:t>
        </w:r>
        <w:r w:rsidRPr="003721A8">
          <w:t>in External DN</w:t>
        </w:r>
      </w:ins>
      <w:commentRangeEnd w:id="361"/>
      <w:r w:rsidR="007871A9">
        <w:rPr>
          <w:rStyle w:val="CommentReference"/>
          <w:rFonts w:ascii="Times New Roman" w:hAnsi="Times New Roman"/>
          <w:b w:val="0"/>
        </w:rPr>
        <w:commentReference w:id="361"/>
      </w:r>
    </w:p>
    <w:p w14:paraId="7AE73A19" w14:textId="02680786" w:rsidR="00354A61" w:rsidRDefault="00354A61" w:rsidP="00354A61">
      <w:pPr>
        <w:pStyle w:val="Heading3"/>
        <w:rPr>
          <w:ins w:id="388" w:author="Thomas Stockhammer 1" w:date="2024-07-10T14:24:00Z" w16du:dateUtc="2024-07-10T12:24:00Z"/>
        </w:rPr>
      </w:pPr>
      <w:ins w:id="389" w:author="Thomas Stockhammer" w:date="2024-06-05T11:56:00Z">
        <w:r>
          <w:lastRenderedPageBreak/>
          <w:t>5.</w:t>
        </w:r>
      </w:ins>
      <w:ins w:id="390" w:author="Thomas Stockhammer" w:date="2024-06-05T14:27:00Z">
        <w:r>
          <w:t>9</w:t>
        </w:r>
      </w:ins>
      <w:ins w:id="391" w:author="Thomas Stockhammer" w:date="2024-06-05T11:56:00Z">
        <w:r w:rsidRPr="002257C4">
          <w:t>.4</w:t>
        </w:r>
        <w:r w:rsidRPr="002257C4">
          <w:tab/>
          <w:t xml:space="preserve">High-level </w:t>
        </w:r>
      </w:ins>
      <w:ins w:id="392" w:author="Richard Bradbury (2024-08-15)" w:date="2024-08-15T16:51:00Z" w16du:dateUtc="2024-08-15T15:51:00Z">
        <w:r w:rsidR="00C17545">
          <w:t>c</w:t>
        </w:r>
      </w:ins>
      <w:ins w:id="393" w:author="Thomas Stockhammer" w:date="2024-06-05T11:56:00Z">
        <w:r w:rsidRPr="002257C4">
          <w:t xml:space="preserve">all </w:t>
        </w:r>
      </w:ins>
      <w:ins w:id="394" w:author="Richard Bradbury (2024-08-15)" w:date="2024-08-15T16:51:00Z" w16du:dateUtc="2024-08-15T15:51:00Z">
        <w:r w:rsidR="00C17545">
          <w:t>f</w:t>
        </w:r>
      </w:ins>
      <w:ins w:id="395" w:author="Thomas Stockhammer" w:date="2024-06-05T11:56:00Z">
        <w:r w:rsidRPr="002257C4">
          <w:t>low</w:t>
        </w:r>
      </w:ins>
    </w:p>
    <w:p w14:paraId="0BE32641" w14:textId="77777777" w:rsidR="00C17545" w:rsidRPr="002257C4" w:rsidDel="00493FE6" w:rsidRDefault="00C17545" w:rsidP="00C17545">
      <w:pPr>
        <w:pStyle w:val="EditorsNote"/>
        <w:keepNext/>
        <w:rPr>
          <w:ins w:id="396" w:author="Thomas Stockhammer" w:date="2024-06-05T11:56:00Z"/>
          <w:del w:id="397" w:author="Thomas Stockhammer 1" w:date="2024-07-10T14:43:00Z" w16du:dateUtc="2024-07-10T12:43:00Z"/>
          <w:noProof/>
          <w:lang w:val="en-US"/>
        </w:rPr>
      </w:pPr>
      <w:ins w:id="398" w:author="Thomas Stockhammer" w:date="2024-06-05T11:57:00Z">
        <w:del w:id="399" w:author="Thomas Stockhammer 1" w:date="2024-07-10T14:43:00Z" w16du:dateUtc="2024-07-10T12:43:00Z">
          <w:r w:rsidDel="00493FE6">
            <w:rPr>
              <w:noProof/>
              <w:lang w:val="en-US"/>
            </w:rPr>
            <w:delText xml:space="preserve">Editor’s Note: </w:delText>
          </w:r>
        </w:del>
      </w:ins>
      <w:ins w:id="400" w:author="Thomas Stockhammer" w:date="2024-06-05T11:56:00Z">
        <w:del w:id="401" w:author="Thomas Stockhammer 1" w:date="2024-07-10T14:43:00Z" w16du:dateUtc="2024-07-10T12:43:00Z">
          <w:r w:rsidRPr="002257C4" w:rsidDel="00493FE6">
            <w:rPr>
              <w:noProof/>
              <w:lang w:val="en-US"/>
            </w:rPr>
            <w:delText>Map the key topics to basic functions and develop high-level call flows.</w:delText>
          </w:r>
        </w:del>
      </w:ins>
    </w:p>
    <w:p w14:paraId="13ACB809" w14:textId="23435E2C" w:rsidR="00354A61" w:rsidRDefault="00354A61" w:rsidP="00354A61">
      <w:pPr>
        <w:pStyle w:val="Heading4"/>
        <w:rPr>
          <w:ins w:id="402" w:author="Thomas Stockhammer 1" w:date="2024-07-10T14:26:00Z" w16du:dateUtc="2024-07-10T12:26:00Z"/>
        </w:rPr>
      </w:pPr>
      <w:ins w:id="403" w:author="Thomas Stockhammer 1" w:date="2024-07-10T14:26:00Z" w16du:dateUtc="2024-07-10T12:26:00Z">
        <w:r>
          <w:t>5.9.4.1</w:t>
        </w:r>
        <w:r>
          <w:tab/>
          <w:t xml:space="preserve">Existing </w:t>
        </w:r>
      </w:ins>
      <w:ins w:id="404" w:author="Richard Bradbury (2024-08-15)" w:date="2024-08-15T16:52:00Z" w16du:dateUtc="2024-08-15T15:52:00Z">
        <w:r w:rsidR="00C17545">
          <w:t>c</w:t>
        </w:r>
      </w:ins>
      <w:ins w:id="405" w:author="Thomas Stockhammer 1" w:date="2024-07-10T14:26:00Z" w16du:dateUtc="2024-07-10T12:26:00Z">
        <w:r>
          <w:t xml:space="preserve">all flows for </w:t>
        </w:r>
      </w:ins>
      <w:ins w:id="406" w:author="Thomas Stockhammer 1" w:date="2024-07-10T14:43:00Z" w16du:dateUtc="2024-07-10T12:43:00Z">
        <w:r>
          <w:t xml:space="preserve">post-session </w:t>
        </w:r>
      </w:ins>
      <w:ins w:id="407" w:author="Thomas Stockhammer 1" w:date="2024-07-10T14:26:00Z" w16du:dateUtc="2024-07-10T12:26:00Z">
        <w:r>
          <w:t>object repair</w:t>
        </w:r>
      </w:ins>
    </w:p>
    <w:p w14:paraId="641CFAEC" w14:textId="23FA3C55" w:rsidR="00354A61" w:rsidRDefault="00C17545" w:rsidP="00C17545">
      <w:pPr>
        <w:keepNext/>
        <w:rPr>
          <w:ins w:id="408" w:author="Thomas Stockhammer 1" w:date="2024-07-10T14:27:00Z" w16du:dateUtc="2024-07-10T12:27:00Z"/>
        </w:rPr>
      </w:pPr>
      <w:ins w:id="409" w:author="Richard Bradbury (2024-08-15)" w:date="2024-08-15T16:51:00Z" w16du:dateUtc="2024-08-15T15:51:00Z">
        <w:r>
          <w:t>Up to an</w:t>
        </w:r>
      </w:ins>
      <w:ins w:id="410" w:author="Richard Bradbury (2024-08-15)" w:date="2024-08-15T16:52:00Z" w16du:dateUtc="2024-08-15T15:52:00Z">
        <w:r>
          <w:t xml:space="preserve">d including Release 18, </w:t>
        </w:r>
      </w:ins>
      <w:ins w:id="411" w:author="Thomas Stockhammer 1" w:date="2024-07-10T14:25:00Z" w16du:dateUtc="2024-07-10T12:25:00Z">
        <w:r w:rsidR="00354A61">
          <w:t>TS</w:t>
        </w:r>
      </w:ins>
      <w:ins w:id="412" w:author="Richard Bradbury (2024-08-15)" w:date="2024-08-15T16:52:00Z" w16du:dateUtc="2024-08-15T15:52:00Z">
        <w:r>
          <w:t> </w:t>
        </w:r>
      </w:ins>
      <w:ins w:id="413" w:author="Thomas Stockhammer 1" w:date="2024-07-10T14:25:00Z" w16du:dateUtc="2024-07-10T12:25:00Z">
        <w:r w:rsidR="00354A61">
          <w:t>26.502</w:t>
        </w:r>
      </w:ins>
      <w:ins w:id="414" w:author="Richard Bradbury (2024-08-15)" w:date="2024-08-15T16:52:00Z" w16du:dateUtc="2024-08-15T15:52:00Z">
        <w:r>
          <w:t> </w:t>
        </w:r>
      </w:ins>
      <w:ins w:id="415" w:author="Thomas Stockhammer 1" w:date="2024-07-10T14:25:00Z" w16du:dateUtc="2024-07-10T12:25:00Z">
        <w:r w:rsidR="00354A61">
          <w:t>[</w:t>
        </w:r>
        <w:r w:rsidR="00354A61" w:rsidRPr="007871A9">
          <w:rPr>
            <w:vanish/>
            <w:highlight w:val="yellow"/>
          </w:rPr>
          <w:t>26502</w:t>
        </w:r>
        <w:r w:rsidR="00354A61">
          <w:t>] does not include any procedural call flows for object repair.</w:t>
        </w:r>
      </w:ins>
    </w:p>
    <w:p w14:paraId="46D31EC7" w14:textId="03593EF0" w:rsidR="00354A61" w:rsidRDefault="00C17545" w:rsidP="00C17545">
      <w:pPr>
        <w:keepNext/>
        <w:rPr>
          <w:ins w:id="416" w:author="Thomas Stockhammer 1" w:date="2024-07-10T14:36:00Z" w16du:dateUtc="2024-07-10T12:36:00Z"/>
        </w:rPr>
      </w:pPr>
      <w:ins w:id="417" w:author="Richard Bradbury (2024-08-15)" w:date="2024-08-15T16:54:00Z" w16du:dateUtc="2024-08-15T15:54:00Z">
        <w:r>
          <w:t>C</w:t>
        </w:r>
      </w:ins>
      <w:ins w:id="418" w:author="Thomas Stockhammer 1" w:date="2024-07-10T14:27:00Z" w16du:dateUtc="2024-07-10T12:27:00Z">
        <w:r>
          <w:t>lau</w:t>
        </w:r>
      </w:ins>
      <w:ins w:id="419" w:author="Thomas Stockhammer 1" w:date="2024-07-10T14:28:00Z" w16du:dateUtc="2024-07-10T12:28:00Z">
        <w:r>
          <w:t>se</w:t>
        </w:r>
      </w:ins>
      <w:ins w:id="420" w:author="Richard Bradbury (2024-08-15)" w:date="2024-08-15T17:22:00Z" w16du:dateUtc="2024-08-15T16:22:00Z">
        <w:r w:rsidR="007871A9">
          <w:t> </w:t>
        </w:r>
      </w:ins>
      <w:ins w:id="421" w:author="Thomas Stockhammer 1" w:date="2024-07-10T14:28:00Z" w16du:dateUtc="2024-07-10T12:28:00Z">
        <w:r>
          <w:t xml:space="preserve">6.2.4.2 </w:t>
        </w:r>
      </w:ins>
      <w:ins w:id="422" w:author="Richard Bradbury (2024-08-15)" w:date="2024-08-15T16:54:00Z" w16du:dateUtc="2024-08-15T15:54:00Z">
        <w:r>
          <w:t xml:space="preserve">of </w:t>
        </w:r>
      </w:ins>
      <w:ins w:id="423" w:author="Thomas Stockhammer 1" w:date="2024-07-10T14:27:00Z" w16du:dateUtc="2024-07-10T12:27:00Z">
        <w:r w:rsidR="00354A61">
          <w:t>TS</w:t>
        </w:r>
      </w:ins>
      <w:ins w:id="424" w:author="Richard Bradbury (2024-08-15)" w:date="2024-08-15T16:52:00Z" w16du:dateUtc="2024-08-15T15:52:00Z">
        <w:r>
          <w:t> </w:t>
        </w:r>
      </w:ins>
      <w:ins w:id="425" w:author="Thomas Stockhammer 1" w:date="2024-07-10T14:27:00Z" w16du:dateUtc="2024-07-10T12:27:00Z">
        <w:r w:rsidR="00354A61">
          <w:t>26.517</w:t>
        </w:r>
      </w:ins>
      <w:ins w:id="426" w:author="Richard Bradbury (2024-08-15)" w:date="2024-08-15T16:52:00Z" w16du:dateUtc="2024-08-15T15:52:00Z">
        <w:r>
          <w:t> </w:t>
        </w:r>
      </w:ins>
      <w:ins w:id="427" w:author="Thomas Stockhammer 1" w:date="2024-07-10T14:27:00Z" w16du:dateUtc="2024-07-10T12:27:00Z">
        <w:r w:rsidR="00354A61">
          <w:t>[</w:t>
        </w:r>
        <w:r w:rsidR="00354A61" w:rsidRPr="007871A9">
          <w:rPr>
            <w:highlight w:val="yellow"/>
          </w:rPr>
          <w:t>26517</w:t>
        </w:r>
        <w:r w:rsidR="00354A61">
          <w:t xml:space="preserve">] </w:t>
        </w:r>
      </w:ins>
      <w:ins w:id="428" w:author="Thomas Stockhammer 1" w:date="2024-07-10T14:28:00Z" w16du:dateUtc="2024-07-10T12:28:00Z">
        <w:r w:rsidR="00354A61">
          <w:t xml:space="preserve">includes a detailed procedure for </w:t>
        </w:r>
      </w:ins>
      <w:ins w:id="429" w:author="Richard Bradbury (2024-08-15)" w:date="2024-08-15T16:52:00Z" w16du:dateUtc="2024-08-15T15:52:00Z">
        <w:r>
          <w:t>p</w:t>
        </w:r>
      </w:ins>
      <w:ins w:id="430" w:author="Thomas Stockhammer 1" w:date="2024-07-10T14:28:00Z" w16du:dateUtc="2024-07-10T12:28:00Z">
        <w:r w:rsidR="00354A61">
          <w:t>ost-session object repai</w:t>
        </w:r>
      </w:ins>
      <w:ins w:id="431" w:author="Thomas Stockhammer 1" w:date="2024-07-10T14:35:00Z" w16du:dateUtc="2024-07-10T12:35:00Z">
        <w:r w:rsidR="00354A61">
          <w:t>r. For now, Microsoft Co-Pilo</w:t>
        </w:r>
      </w:ins>
      <w:ins w:id="432" w:author="Thomas Stockhammer 1" w:date="2024-07-10T14:36:00Z" w16du:dateUtc="2024-07-10T12:36:00Z">
        <w:r w:rsidR="00354A61">
          <w:t xml:space="preserve">t™ was asked to </w:t>
        </w:r>
      </w:ins>
      <w:ins w:id="433" w:author="Thomas Stockhammer 1" w:date="2024-07-10T14:38:00Z" w16du:dateUtc="2024-07-10T12:38:00Z">
        <w:r w:rsidR="00354A61">
          <w:t>create</w:t>
        </w:r>
      </w:ins>
      <w:ins w:id="434" w:author="Thomas Stockhammer 1" w:date="2024-07-10T14:36:00Z" w16du:dateUtc="2024-07-10T12:36:00Z">
        <w:r w:rsidR="00354A61">
          <w:t xml:space="preserve"> a call flow which is provided in </w:t>
        </w:r>
      </w:ins>
      <w:ins w:id="435" w:author="Richard Bradbury (2024-08-15)" w:date="2024-08-15T16:54:00Z" w16du:dateUtc="2024-08-15T15:54:00Z">
        <w:r>
          <w:t>f</w:t>
        </w:r>
      </w:ins>
      <w:ins w:id="436" w:author="Thomas Stockhammer 1" w:date="2024-07-10T14:36:00Z" w16du:dateUtc="2024-07-10T12:36:00Z">
        <w:r w:rsidR="00354A61">
          <w:t>igure</w:t>
        </w:r>
      </w:ins>
      <w:ins w:id="437" w:author="Richard Bradbury (2024-08-15)" w:date="2024-08-15T16:54:00Z" w16du:dateUtc="2024-08-15T15:54:00Z">
        <w:r>
          <w:t> </w:t>
        </w:r>
      </w:ins>
      <w:ins w:id="438" w:author="Thomas Stockhammer 1" w:date="2024-07-10T14:36:00Z" w16du:dateUtc="2024-07-10T12:36:00Z">
        <w:r w:rsidR="00354A61">
          <w:t>5.9.4</w:t>
        </w:r>
      </w:ins>
      <w:ins w:id="439" w:author="Thomas Stockhammer 1" w:date="2024-07-10T14:38:00Z" w16du:dateUtc="2024-07-10T12:38:00Z">
        <w:r w:rsidR="00354A61">
          <w:t>.1</w:t>
        </w:r>
      </w:ins>
      <w:ins w:id="440" w:author="Thomas Stockhammer 1" w:date="2024-07-10T14:36:00Z" w16du:dateUtc="2024-07-10T12:36:00Z">
        <w:r w:rsidR="00354A61">
          <w:t>-1.</w:t>
        </w:r>
      </w:ins>
    </w:p>
    <w:p w14:paraId="2C50997A" w14:textId="29526F06" w:rsidR="00354A61" w:rsidRDefault="007A51FE" w:rsidP="00C17545">
      <w:pPr>
        <w:pStyle w:val="TF"/>
        <w:keepNext/>
        <w:rPr>
          <w:ins w:id="441" w:author="Thomas Stockhammer 1" w:date="2024-07-10T14:37:00Z" w16du:dateUtc="2024-07-10T12:37:00Z"/>
        </w:rPr>
      </w:pPr>
      <w:ins w:id="442" w:author="Thomas Stockhammer 1" w:date="2024-07-10T14:36:00Z" w16du:dateUtc="2024-07-10T12:36:00Z">
        <w:r>
          <w:object w:dxaOrig="5715" w:dyaOrig="10560" w14:anchorId="503FCA47">
            <v:shape id="_x0000_i1027" type="#_x0000_t75" style="width:210.45pt;height:389pt" o:ole="">
              <v:imagedata r:id="rId25" o:title=""/>
            </v:shape>
            <o:OLEObject Type="Embed" ProgID="Mscgen.Chart" ShapeID="_x0000_i1027" DrawAspect="Content" ObjectID="_1785749442" r:id="rId26"/>
          </w:object>
        </w:r>
      </w:ins>
    </w:p>
    <w:p w14:paraId="2B1CA75A" w14:textId="77777777" w:rsidR="00354A61" w:rsidRDefault="00354A61" w:rsidP="00354A61">
      <w:pPr>
        <w:pStyle w:val="TF"/>
        <w:rPr>
          <w:ins w:id="443" w:author="Thomas Stockhammer 1" w:date="2024-07-10T14:29:00Z" w16du:dateUtc="2024-07-10T12:29:00Z"/>
        </w:rPr>
      </w:pPr>
      <w:ins w:id="444" w:author="Thomas Stockhammer 1" w:date="2024-07-10T14:37:00Z" w16du:dateUtc="2024-07-10T12:37:00Z">
        <w:r>
          <w:t>Figure 5.9.4.1-1 Call flow for post-session object repair as</w:t>
        </w:r>
      </w:ins>
      <w:ins w:id="445" w:author="Thomas Stockhammer 1" w:date="2024-07-10T14:38:00Z" w16du:dateUtc="2024-07-10T12:38:00Z">
        <w:r>
          <w:t xml:space="preserve"> specified in </w:t>
        </w:r>
      </w:ins>
      <w:ins w:id="446" w:author="Thomas Stockhammer 1" w:date="2024-07-10T14:41:00Z" w16du:dateUtc="2024-07-10T12:41:00Z">
        <w:r>
          <w:t>TS 26.517 [26517], clause 6.2.4.2</w:t>
        </w:r>
      </w:ins>
    </w:p>
    <w:p w14:paraId="054CECDC" w14:textId="77777777" w:rsidR="00354A61" w:rsidRDefault="00354A61" w:rsidP="00354A61">
      <w:pPr>
        <w:pStyle w:val="EditorsNote"/>
        <w:rPr>
          <w:ins w:id="447" w:author="Thomas Stockhammer 1" w:date="2024-07-10T14:44:00Z" w16du:dateUtc="2024-07-10T12:44:00Z"/>
          <w:noProof/>
          <w:lang w:val="en-US"/>
        </w:rPr>
      </w:pPr>
      <w:ins w:id="448" w:author="Thomas Stockhammer 1" w:date="2024-07-10T14:42:00Z" w16du:dateUtc="2024-07-10T12:42:00Z">
        <w:r>
          <w:rPr>
            <w:noProof/>
            <w:lang w:val="en-US"/>
          </w:rPr>
          <w:t xml:space="preserve">Editor’s Note: </w:t>
        </w:r>
      </w:ins>
      <w:ins w:id="449" w:author="Thomas Stockhammer 1" w:date="2024-07-10T14:43:00Z" w16du:dateUtc="2024-07-10T12:43:00Z">
        <w:r>
          <w:rPr>
            <w:noProof/>
            <w:lang w:val="en-US"/>
          </w:rPr>
          <w:t>The call flow lacks provisioning and ingest and needs to be updated.</w:t>
        </w:r>
      </w:ins>
    </w:p>
    <w:p w14:paraId="73275A22" w14:textId="77777777" w:rsidR="00354A61" w:rsidRDefault="00354A61" w:rsidP="00354A61">
      <w:pPr>
        <w:pStyle w:val="Heading4"/>
        <w:rPr>
          <w:ins w:id="450" w:author="Thomas Stockhammer (2024/08/13)" w:date="2024-08-13T19:19:00Z" w16du:dateUtc="2024-08-13T17:19:00Z"/>
        </w:rPr>
      </w:pPr>
      <w:ins w:id="451" w:author="Thomas Stockhammer 1" w:date="2024-07-10T14:44:00Z" w16du:dateUtc="2024-07-10T12:44:00Z">
        <w:r>
          <w:lastRenderedPageBreak/>
          <w:t>5.9.4.2</w:t>
        </w:r>
        <w:r>
          <w:tab/>
        </w:r>
      </w:ins>
      <w:ins w:id="452" w:author="Thomas Stockhammer 1" w:date="2024-07-10T15:02:00Z" w16du:dateUtc="2024-07-10T13:02:00Z">
        <w:r>
          <w:t>In-Session Call-Flow</w:t>
        </w:r>
      </w:ins>
    </w:p>
    <w:p w14:paraId="3DBD0ED6" w14:textId="10481D1F" w:rsidR="00336A44" w:rsidRDefault="00336A44" w:rsidP="00C17545">
      <w:pPr>
        <w:keepNext/>
        <w:rPr>
          <w:ins w:id="453" w:author="Thomas Stockhammer (2024/08/13)" w:date="2024-08-13T19:20:00Z" w16du:dateUtc="2024-08-13T17:20:00Z"/>
        </w:rPr>
      </w:pPr>
      <w:ins w:id="454" w:author="Thomas Stockhammer (2024/08/13)" w:date="2024-08-13T19:19:00Z" w16du:dateUtc="2024-08-13T17:19:00Z">
        <w:r>
          <w:t>For an in-session repair of objects</w:t>
        </w:r>
      </w:ins>
      <w:ins w:id="455" w:author="Thomas Stockhammer (2024/08/13)" w:date="2024-08-13T19:20:00Z" w16du:dateUtc="2024-08-13T17:20:00Z">
        <w:r>
          <w:t xml:space="preserve">, </w:t>
        </w:r>
      </w:ins>
      <w:ins w:id="456" w:author="Richard Bradbury (2024-08-15)" w:date="2024-08-15T16:53:00Z" w16du:dateUtc="2024-08-15T15:53:00Z">
        <w:r w:rsidR="00C17545">
          <w:t>f</w:t>
        </w:r>
      </w:ins>
      <w:ins w:id="457" w:author="Thomas Stockhammer (2024/08/13)" w:date="2024-08-13T19:20:00Z" w16du:dateUtc="2024-08-13T17:20:00Z">
        <w:r>
          <w:t>igure</w:t>
        </w:r>
      </w:ins>
      <w:ins w:id="458" w:author="Richard Bradbury (2024-08-15)" w:date="2024-08-15T16:53:00Z" w16du:dateUtc="2024-08-15T15:53:00Z">
        <w:r w:rsidR="00C17545">
          <w:t> </w:t>
        </w:r>
      </w:ins>
      <w:ins w:id="459" w:author="Thomas Stockhammer (2024/08/13)" w:date="2024-08-13T19:20:00Z" w16du:dateUtc="2024-08-13T17:20:00Z">
        <w:r>
          <w:t>5.9.4.2-1 provides a modified version o</w:t>
        </w:r>
        <w:r w:rsidR="009B78D6">
          <w:t xml:space="preserve">f the post session repair from </w:t>
        </w:r>
      </w:ins>
      <w:ins w:id="460" w:author="Richard Bradbury (2024-08-15)" w:date="2024-08-15T16:53:00Z" w16du:dateUtc="2024-08-15T15:53:00Z">
        <w:r w:rsidR="00C17545">
          <w:t>f</w:t>
        </w:r>
      </w:ins>
      <w:ins w:id="461" w:author="Thomas Stockhammer (2024/08/13)" w:date="2024-08-13T19:20:00Z" w16du:dateUtc="2024-08-13T17:20:00Z">
        <w:r w:rsidR="009B78D6">
          <w:t>igure</w:t>
        </w:r>
      </w:ins>
      <w:ins w:id="462" w:author="Richard Bradbury (2024-08-15)" w:date="2024-08-15T16:53:00Z" w16du:dateUtc="2024-08-15T15:53:00Z">
        <w:r w:rsidR="00C17545">
          <w:t> </w:t>
        </w:r>
      </w:ins>
      <w:ins w:id="463" w:author="Thomas Stockhammer (2024/08/13)" w:date="2024-08-13T19:20:00Z" w16du:dateUtc="2024-08-13T17:20:00Z">
        <w:r w:rsidR="009B78D6">
          <w:t>5.9.4.1-1.</w:t>
        </w:r>
      </w:ins>
      <w:ins w:id="464" w:author="Thomas Stockhammer (2024/08/13)" w:date="2024-08-13T21:25:00Z" w16du:dateUtc="2024-08-13T19:25:00Z">
        <w:r w:rsidR="00D64942">
          <w:t xml:space="preserve"> In this case, </w:t>
        </w:r>
        <w:r w:rsidR="007170E4">
          <w:t>MBS object delivery and repair of objects typically runs in parallel.</w:t>
        </w:r>
      </w:ins>
    </w:p>
    <w:p w14:paraId="295D5DC9" w14:textId="09A1B585" w:rsidR="009B78D6" w:rsidRDefault="00D64942" w:rsidP="00C17545">
      <w:pPr>
        <w:pStyle w:val="TF"/>
        <w:keepNext/>
        <w:rPr>
          <w:ins w:id="465" w:author="Thomas Stockhammer (2024/08/13)" w:date="2024-08-13T19:20:00Z" w16du:dateUtc="2024-08-13T17:20:00Z"/>
        </w:rPr>
      </w:pPr>
      <w:ins w:id="466" w:author="Thomas Stockhammer (2024/08/13)" w:date="2024-08-13T19:20:00Z" w16du:dateUtc="2024-08-13T17:20:00Z">
        <w:r>
          <w:object w:dxaOrig="7350" w:dyaOrig="13485" w14:anchorId="148E1236">
            <v:shape id="_x0000_i1028" type="#_x0000_t75" style="width:270.75pt;height:496.85pt" o:ole="">
              <v:imagedata r:id="rId27" o:title=""/>
            </v:shape>
            <o:OLEObject Type="Embed" ProgID="Mscgen.Chart" ShapeID="_x0000_i1028" DrawAspect="Content" ObjectID="_1785749443" r:id="rId28"/>
          </w:object>
        </w:r>
      </w:ins>
    </w:p>
    <w:p w14:paraId="0B0E43F5" w14:textId="11C40EE6" w:rsidR="009B78D6" w:rsidRDefault="009B78D6" w:rsidP="007170E4">
      <w:pPr>
        <w:pStyle w:val="TF"/>
        <w:rPr>
          <w:ins w:id="467" w:author="Thomas Stockhammer (2024/08/13)" w:date="2024-08-13T21:26:00Z" w16du:dateUtc="2024-08-13T19:26:00Z"/>
        </w:rPr>
      </w:pPr>
      <w:ins w:id="468" w:author="Thomas Stockhammer (2024/08/13)" w:date="2024-08-13T19:20:00Z" w16du:dateUtc="2024-08-13T17:20:00Z">
        <w:r>
          <w:t>Figure 5.9.4.</w:t>
        </w:r>
      </w:ins>
      <w:ins w:id="469" w:author="Thomas Stockhammer (2024/08/13)" w:date="2024-08-13T19:21:00Z" w16du:dateUtc="2024-08-13T17:21:00Z">
        <w:r w:rsidR="005E4DF1">
          <w:t>2</w:t>
        </w:r>
      </w:ins>
      <w:ins w:id="470" w:author="Thomas Stockhammer (2024/08/13)" w:date="2024-08-13T19:20:00Z" w16du:dateUtc="2024-08-13T17:20:00Z">
        <w:r>
          <w:t xml:space="preserve">-1 Call flow for </w:t>
        </w:r>
      </w:ins>
      <w:ins w:id="471" w:author="Thomas Stockhammer (2024/08/13)" w:date="2024-08-13T19:21:00Z" w16du:dateUtc="2024-08-13T17:21:00Z">
        <w:r w:rsidR="005E4DF1">
          <w:t>in</w:t>
        </w:r>
      </w:ins>
      <w:ins w:id="472" w:author="Thomas Stockhammer (2024/08/13)" w:date="2024-08-13T19:20:00Z" w16du:dateUtc="2024-08-13T17:20:00Z">
        <w:r>
          <w:t>-session object repair</w:t>
        </w:r>
      </w:ins>
    </w:p>
    <w:p w14:paraId="41ADEC25" w14:textId="2E2DFAC9" w:rsidR="006E5228" w:rsidRPr="00336A44" w:rsidRDefault="00514CC9" w:rsidP="00514CC9">
      <w:pPr>
        <w:rPr>
          <w:ins w:id="473" w:author="Thomas Stockhammer 1" w:date="2024-07-10T14:52:00Z" w16du:dateUtc="2024-07-10T12:52:00Z"/>
        </w:rPr>
      </w:pPr>
      <w:ins w:id="474" w:author="Thomas Stockhammer (2024/08/13)" w:date="2024-08-13T21:26:00Z" w16du:dateUtc="2024-08-13T19:26:00Z">
        <w:r>
          <w:t>One of the cruc</w:t>
        </w:r>
      </w:ins>
      <w:ins w:id="475" w:author="Thomas Stockhammer (2024/08/13)" w:date="2024-08-13T21:27:00Z" w16du:dateUtc="2024-08-13T19:27:00Z">
        <w:r>
          <w:t>ial parts in the above call flow is the timing, when the delivery of the object is declared completed</w:t>
        </w:r>
        <w:r w:rsidR="004D0ED1">
          <w:t xml:space="preserve"> and repair procedures are initiated. If the completion is considered</w:t>
        </w:r>
      </w:ins>
      <w:ins w:id="476" w:author="Thomas Stockhammer (2024/08/13)" w:date="2024-08-13T21:28:00Z" w16du:dateUtc="2024-08-13T19:28:00Z">
        <w:r w:rsidR="004D0ED1">
          <w:t xml:space="preserve"> to early, all participants in the MBS object delivery may </w:t>
        </w:r>
        <w:r w:rsidR="00E215AA">
          <w:t>initiate a repair request. If it is too late, then the recovery of the object is delay</w:t>
        </w:r>
      </w:ins>
      <w:ins w:id="477" w:author="Richard Bradbury (2024-08-15)" w:date="2024-08-15T17:26:00Z" w16du:dateUtc="2024-08-15T16:26:00Z">
        <w:r w:rsidR="00C861BA">
          <w:t>ed</w:t>
        </w:r>
      </w:ins>
      <w:ins w:id="478" w:author="Thomas Stockhammer (2024/08/13)" w:date="2024-08-13T21:28:00Z" w16du:dateUtc="2024-08-13T19:28:00Z">
        <w:r w:rsidR="00E215AA">
          <w:t xml:space="preserve"> for the application. </w:t>
        </w:r>
        <w:commentRangeStart w:id="479"/>
        <w:commentRangeStart w:id="480"/>
        <w:r w:rsidR="00E215AA">
          <w:t xml:space="preserve">Secondly, parallel execution of </w:t>
        </w:r>
      </w:ins>
      <w:ins w:id="481" w:author="Thomas Stockhammer (2024/08/13)" w:date="2024-08-13T21:29:00Z" w16du:dateUtc="2024-08-13T19:29:00Z">
        <w:r w:rsidR="00B127CE">
          <w:t xml:space="preserve">distribution and repairs requires possibly using </w:t>
        </w:r>
      </w:ins>
      <w:ins w:id="482" w:author="Thomas Stockhammer (2024/08/19)" w:date="2024-08-21T12:25:00Z" w16du:dateUtc="2024-08-21T10:25:00Z">
        <w:r w:rsidR="00A929EA">
          <w:t>broadcast reception as well as unicast downl</w:t>
        </w:r>
      </w:ins>
      <w:ins w:id="483" w:author="Thomas Stockhammer (2024/08/19)" w:date="2024-08-21T12:26:00Z" w16du:dateUtc="2024-08-21T10:26:00Z">
        <w:r w:rsidR="00A929EA">
          <w:t>ink reception and uplink delivery concurrently. In case</w:t>
        </w:r>
        <w:r w:rsidR="001F7E8A">
          <w:t xml:space="preserve"> the MBS User service </w:t>
        </w:r>
      </w:ins>
      <w:ins w:id="484" w:author="Thomas Stockhammer (2024/08/19)" w:date="2024-08-21T12:27:00Z" w16du:dateUtc="2024-08-21T10:27:00Z">
        <w:r w:rsidR="001F7E8A">
          <w:t xml:space="preserve">would </w:t>
        </w:r>
      </w:ins>
      <w:ins w:id="485" w:author="Thomas Stockhammer (2024/08/19)" w:date="2024-08-21T12:26:00Z" w16du:dateUtc="2024-08-21T10:26:00Z">
        <w:r w:rsidR="001F7E8A">
          <w:t xml:space="preserve">deployed via a </w:t>
        </w:r>
      </w:ins>
      <w:ins w:id="486" w:author="Thomas Stockhammer (2024/08/19)" w:date="2024-08-21T12:27:00Z" w16du:dateUtc="2024-08-21T10:27:00Z">
        <w:r w:rsidR="001F7E8A">
          <w:t>ROM system (for example MBMS-ROM or via Non-Terrestrial Network), it may even require to</w:t>
        </w:r>
      </w:ins>
      <w:ins w:id="487" w:author="Thomas Stockhammer (2024/08/19)" w:date="2024-08-21T12:26:00Z" w16du:dateUtc="2024-08-21T10:26:00Z">
        <w:r w:rsidR="00A929EA">
          <w:t xml:space="preserve"> </w:t>
        </w:r>
      </w:ins>
      <w:ins w:id="488" w:author="Thomas Stockhammer (2024/08/13)" w:date="2024-08-13T21:29:00Z" w16du:dateUtc="2024-08-13T19:29:00Z">
        <w:r w:rsidR="00B127CE">
          <w:t xml:space="preserve">multiple </w:t>
        </w:r>
      </w:ins>
      <w:ins w:id="489" w:author="Richard Bradbury (2024-08-15)" w:date="2024-08-15T17:26:00Z" w16du:dateUtc="2024-08-15T16:26:00Z">
        <w:r w:rsidR="00C861BA">
          <w:t>R</w:t>
        </w:r>
      </w:ins>
      <w:ins w:id="490" w:author="Thomas Stockhammer (2024/08/13)" w:date="2024-08-13T21:29:00Z" w16du:dateUtc="2024-08-13T19:29:00Z">
        <w:r w:rsidR="00B127CE">
          <w:t xml:space="preserve">adio </w:t>
        </w:r>
      </w:ins>
      <w:ins w:id="491" w:author="Richard Bradbury (2024-08-15)" w:date="2024-08-15T17:26:00Z" w16du:dateUtc="2024-08-15T16:26:00Z">
        <w:r w:rsidR="00C861BA">
          <w:t>A</w:t>
        </w:r>
      </w:ins>
      <w:ins w:id="492" w:author="Thomas Stockhammer (2024/08/13)" w:date="2024-08-13T21:29:00Z" w16du:dateUtc="2024-08-13T19:29:00Z">
        <w:r w:rsidR="00B127CE">
          <w:t xml:space="preserve">ccess </w:t>
        </w:r>
      </w:ins>
      <w:ins w:id="493" w:author="Richard Bradbury (2024-08-15)" w:date="2024-08-15T17:26:00Z" w16du:dateUtc="2024-08-15T16:26:00Z">
        <w:r w:rsidR="00C861BA">
          <w:t>N</w:t>
        </w:r>
      </w:ins>
      <w:ins w:id="494" w:author="Thomas Stockhammer (2024/08/13)" w:date="2024-08-13T21:29:00Z" w16du:dateUtc="2024-08-13T19:29:00Z">
        <w:r w:rsidR="00B127CE">
          <w:t>etworks at the same time.</w:t>
        </w:r>
      </w:ins>
      <w:commentRangeEnd w:id="479"/>
      <w:ins w:id="495" w:author="Thomas Stockhammer (2024/08/19)" w:date="2024-08-21T12:25:00Z" w16du:dateUtc="2024-08-21T10:25:00Z">
        <w:r w:rsidR="00E26777">
          <w:t xml:space="preserve"> </w:t>
        </w:r>
      </w:ins>
      <w:r w:rsidR="00C861BA">
        <w:rPr>
          <w:rStyle w:val="CommentReference"/>
        </w:rPr>
        <w:commentReference w:id="479"/>
      </w:r>
      <w:commentRangeEnd w:id="480"/>
      <w:r w:rsidR="000339E2">
        <w:rPr>
          <w:rStyle w:val="CommentReference"/>
        </w:rPr>
        <w:commentReference w:id="480"/>
      </w:r>
    </w:p>
    <w:p w14:paraId="47B9BC9E" w14:textId="77777777" w:rsidR="00354A61" w:rsidDel="007170E4" w:rsidRDefault="00354A61" w:rsidP="00354A61">
      <w:pPr>
        <w:pStyle w:val="EditorsNote"/>
        <w:rPr>
          <w:ins w:id="496" w:author="Thomas Stockhammer 1" w:date="2024-07-10T14:52:00Z" w16du:dateUtc="2024-07-10T12:52:00Z"/>
          <w:del w:id="497" w:author="Thomas Stockhammer (2024/08/13)" w:date="2024-08-13T21:26:00Z" w16du:dateUtc="2024-08-13T19:26:00Z"/>
          <w:noProof/>
          <w:lang w:val="en-US"/>
        </w:rPr>
      </w:pPr>
      <w:ins w:id="498" w:author="Thomas Stockhammer 1" w:date="2024-07-10T14:52:00Z" w16du:dateUtc="2024-07-10T12:52:00Z">
        <w:r>
          <w:rPr>
            <w:noProof/>
            <w:lang w:val="en-US"/>
          </w:rPr>
          <w:t>Editor’s Note: Provisioning, Ingest, Distr</w:t>
        </w:r>
      </w:ins>
      <w:ins w:id="499" w:author="Thomas Stockhammer 1" w:date="2024-07-10T14:53:00Z" w16du:dateUtc="2024-07-10T12:53:00Z">
        <w:r>
          <w:rPr>
            <w:noProof/>
            <w:lang w:val="en-US"/>
          </w:rPr>
          <w:t>ibution, Repair</w:t>
        </w:r>
      </w:ins>
      <w:ins w:id="500" w:author="Thomas Stockhammer 1" w:date="2024-07-10T15:02:00Z" w16du:dateUtc="2024-07-10T13:02:00Z">
        <w:r>
          <w:rPr>
            <w:noProof/>
            <w:lang w:val="en-US"/>
          </w:rPr>
          <w:t xml:space="preserve"> are now interleaved</w:t>
        </w:r>
      </w:ins>
      <w:ins w:id="501" w:author="Thomas Stockhammer 1" w:date="2024-07-10T14:52:00Z" w16du:dateUtc="2024-07-10T12:52:00Z">
        <w:r>
          <w:rPr>
            <w:noProof/>
            <w:lang w:val="en-US"/>
          </w:rPr>
          <w:t>.</w:t>
        </w:r>
      </w:ins>
    </w:p>
    <w:p w14:paraId="06EB448E" w14:textId="25CC8F5B" w:rsidR="00354A61" w:rsidRDefault="00354A61" w:rsidP="00354A61">
      <w:pPr>
        <w:pStyle w:val="Heading3"/>
        <w:rPr>
          <w:ins w:id="502" w:author="Thomas Stockhammer 1" w:date="2024-07-10T14:17:00Z" w16du:dateUtc="2024-07-10T12:17:00Z"/>
        </w:rPr>
      </w:pPr>
      <w:ins w:id="503" w:author="Thomas Stockhammer" w:date="2024-06-05T11:56:00Z">
        <w:r>
          <w:lastRenderedPageBreak/>
          <w:t>5.</w:t>
        </w:r>
      </w:ins>
      <w:ins w:id="504" w:author="Thomas Stockhammer" w:date="2024-06-05T14:27:00Z">
        <w:r>
          <w:t>9</w:t>
        </w:r>
      </w:ins>
      <w:ins w:id="505" w:author="Thomas Stockhammer" w:date="2024-06-05T11:56:00Z">
        <w:r w:rsidRPr="002257C4">
          <w:t>.5</w:t>
        </w:r>
        <w:r w:rsidRPr="002257C4">
          <w:tab/>
          <w:t xml:space="preserve">Gap </w:t>
        </w:r>
      </w:ins>
      <w:ins w:id="506" w:author="Richard Bradbury (2024-08-15)" w:date="2024-08-15T17:22:00Z" w16du:dateUtc="2024-08-15T16:22:00Z">
        <w:r w:rsidR="007871A9">
          <w:t>a</w:t>
        </w:r>
      </w:ins>
      <w:ins w:id="507" w:author="Thomas Stockhammer" w:date="2024-06-05T11:56:00Z">
        <w:r w:rsidRPr="002257C4">
          <w:t xml:space="preserve">nalysis and </w:t>
        </w:r>
      </w:ins>
      <w:ins w:id="508" w:author="Richard Bradbury (2024-08-15)" w:date="2024-08-15T17:22:00Z" w16du:dateUtc="2024-08-15T16:22:00Z">
        <w:r w:rsidR="007871A9">
          <w:t>r</w:t>
        </w:r>
      </w:ins>
      <w:ins w:id="509" w:author="Thomas Stockhammer" w:date="2024-06-05T11:56:00Z">
        <w:r w:rsidRPr="002257C4">
          <w:t>equirements</w:t>
        </w:r>
      </w:ins>
    </w:p>
    <w:p w14:paraId="0AB1A433" w14:textId="77777777" w:rsidR="00354A61" w:rsidRDefault="00354A61" w:rsidP="00C17545">
      <w:pPr>
        <w:keepNext/>
        <w:rPr>
          <w:ins w:id="510" w:author="Thomas Stockhammer 1" w:date="2024-07-10T14:17:00Z" w16du:dateUtc="2024-07-10T12:17:00Z"/>
        </w:rPr>
      </w:pPr>
      <w:ins w:id="511" w:author="Thomas Stockhammer 1" w:date="2024-07-10T14:17:00Z" w16du:dateUtc="2024-07-10T12:17:00Z">
        <w:r>
          <w:t>The following aspects are identified to be missing:</w:t>
        </w:r>
      </w:ins>
    </w:p>
    <w:p w14:paraId="5BF4FD3C" w14:textId="7E8C6697" w:rsidR="00354A61" w:rsidRDefault="00354A61" w:rsidP="00354A61">
      <w:pPr>
        <w:pStyle w:val="B1"/>
        <w:rPr>
          <w:ins w:id="512" w:author="Thomas Stockhammer (2024/08/13)" w:date="2024-08-13T21:26:00Z" w16du:dateUtc="2024-08-13T19:26:00Z"/>
        </w:rPr>
      </w:pPr>
      <w:ins w:id="513" w:author="Thomas Stockhammer 1" w:date="2024-07-10T14:17:00Z" w16du:dateUtc="2024-07-10T12:17:00Z">
        <w:r>
          <w:t>1)</w:t>
        </w:r>
        <w:r>
          <w:tab/>
        </w:r>
      </w:ins>
      <w:ins w:id="514" w:author="Richard Bradbury (2024-08-15)" w:date="2024-08-15T17:22:00Z" w16du:dateUtc="2024-08-15T16:22:00Z">
        <w:r w:rsidR="007871A9">
          <w:t>Formal definition of a</w:t>
        </w:r>
      </w:ins>
      <w:ins w:id="515" w:author="Thomas Stockhammer 1" w:date="2024-07-10T14:17:00Z" w16du:dateUtc="2024-07-10T12:17:00Z">
        <w:r>
          <w:t xml:space="preserve"> reference point </w:t>
        </w:r>
      </w:ins>
      <w:ins w:id="516" w:author="Richard Bradbury (2024-08-15)" w:date="2024-08-15T17:22:00Z" w16du:dateUtc="2024-08-15T16:22:00Z">
        <w:r w:rsidR="007871A9">
          <w:t>between the</w:t>
        </w:r>
      </w:ins>
      <w:ins w:id="517" w:author="Thomas Stockhammer 1" w:date="2024-07-10T14:17:00Z" w16du:dateUtc="2024-07-10T12:17:00Z">
        <w:r>
          <w:t xml:space="preserve"> MBSTF </w:t>
        </w:r>
      </w:ins>
      <w:ins w:id="518" w:author="Richard Bradbury (2024-08-15)" w:date="2024-08-15T17:22:00Z" w16du:dateUtc="2024-08-15T16:22:00Z">
        <w:r w:rsidR="007871A9">
          <w:t>and the</w:t>
        </w:r>
      </w:ins>
      <w:ins w:id="519" w:author="Thomas Stockhammer 1" w:date="2024-07-10T14:18:00Z" w16du:dateUtc="2024-07-10T12:18:00Z">
        <w:r>
          <w:t xml:space="preserve"> MBS</w:t>
        </w:r>
      </w:ins>
      <w:ins w:id="520" w:author="Richard Bradbury (2024-08-15)" w:date="2024-08-15T17:22:00Z" w16du:dateUtc="2024-08-15T16:22:00Z">
        <w:r w:rsidR="007871A9">
          <w:t> </w:t>
        </w:r>
      </w:ins>
      <w:ins w:id="521" w:author="Thomas Stockhammer 1" w:date="2024-07-10T14:18:00Z" w16du:dateUtc="2024-07-10T12:18:00Z">
        <w:r>
          <w:t xml:space="preserve">AS in order to </w:t>
        </w:r>
      </w:ins>
      <w:ins w:id="522" w:author="Richard Bradbury (2024-08-15)" w:date="2024-08-15T17:23:00Z" w16du:dateUtc="2024-08-15T16:23:00Z">
        <w:r w:rsidR="007871A9">
          <w:t>publish</w:t>
        </w:r>
      </w:ins>
      <w:ins w:id="523" w:author="Thomas Stockhammer 1" w:date="2024-07-10T14:18:00Z" w16du:dateUtc="2024-07-10T12:18:00Z">
        <w:r>
          <w:t xml:space="preserve"> objects</w:t>
        </w:r>
        <w:r w:rsidR="007871A9">
          <w:t xml:space="preserve"> to the MBS AS</w:t>
        </w:r>
        <w:r>
          <w:t xml:space="preserve"> for </w:t>
        </w:r>
      </w:ins>
      <w:ins w:id="524" w:author="Richard Bradbury (2024-08-15)" w:date="2024-08-15T17:23:00Z" w16du:dateUtc="2024-08-15T16:23:00Z">
        <w:r w:rsidR="007871A9">
          <w:t xml:space="preserve">the purpose of </w:t>
        </w:r>
      </w:ins>
      <w:ins w:id="525" w:author="Thomas Stockhammer 1" w:date="2024-07-10T14:18:00Z" w16du:dateUtc="2024-07-10T12:18:00Z">
        <w:r>
          <w:t>object repair.</w:t>
        </w:r>
      </w:ins>
    </w:p>
    <w:p w14:paraId="247E3F00" w14:textId="7313D69C" w:rsidR="006E5228" w:rsidRDefault="006E5228" w:rsidP="00354A61">
      <w:pPr>
        <w:pStyle w:val="B1"/>
        <w:rPr>
          <w:ins w:id="526" w:author="Thomas Stockhammer (2024/08/13)" w:date="2024-08-13T21:29:00Z" w16du:dateUtc="2024-08-13T19:29:00Z"/>
        </w:rPr>
      </w:pPr>
      <w:ins w:id="527" w:author="Thomas Stockhammer (2024/08/13)" w:date="2024-08-13T21:26:00Z" w16du:dateUtc="2024-08-13T19:26:00Z">
        <w:r>
          <w:t>2)</w:t>
        </w:r>
        <w:r>
          <w:tab/>
        </w:r>
      </w:ins>
      <w:commentRangeStart w:id="528"/>
      <w:commentRangeStart w:id="529"/>
      <w:ins w:id="530" w:author="Richard Bradbury (2024-08-15)" w:date="2024-08-15T17:23:00Z" w16du:dateUtc="2024-08-15T16:23:00Z">
        <w:r w:rsidR="007871A9">
          <w:t>R</w:t>
        </w:r>
      </w:ins>
      <w:ins w:id="531" w:author="Thomas Stockhammer (2024/08/13)" w:date="2024-08-13T21:26:00Z" w16du:dateUtc="2024-08-13T19:26:00Z">
        <w:r>
          <w:t>eliable signaling</w:t>
        </w:r>
      </w:ins>
      <w:commentRangeEnd w:id="528"/>
      <w:commentRangeEnd w:id="529"/>
      <w:ins w:id="532" w:author="Thomas Stockhammer (2024/08/19)" w:date="2024-08-21T12:18:00Z" w16du:dateUtc="2024-08-21T10:18:00Z">
        <w:r w:rsidR="007F5D00">
          <w:t xml:space="preserve"> from MBSTF to MBS client</w:t>
        </w:r>
      </w:ins>
      <w:r w:rsidR="007871A9">
        <w:rPr>
          <w:rStyle w:val="CommentReference"/>
        </w:rPr>
        <w:commentReference w:id="528"/>
      </w:r>
      <w:r w:rsidR="007F5D00">
        <w:rPr>
          <w:rStyle w:val="CommentReference"/>
        </w:rPr>
        <w:commentReference w:id="529"/>
      </w:r>
      <w:ins w:id="533" w:author="Thomas Stockhammer (2024/08/19)" w:date="2024-08-21T12:18:00Z" w16du:dateUtc="2024-08-21T10:18:00Z">
        <w:r w:rsidR="007F5D00">
          <w:t xml:space="preserve"> via MBS-4</w:t>
        </w:r>
      </w:ins>
      <w:ins w:id="534" w:author="Thomas Stockhammer (2024/08/13)" w:date="2024-08-13T21:26:00Z" w16du:dateUtc="2024-08-13T19:26:00Z">
        <w:r>
          <w:t xml:space="preserve"> </w:t>
        </w:r>
      </w:ins>
      <w:ins w:id="535" w:author="Richard Bradbury (2024-08-15)" w:date="2024-08-15T17:23:00Z" w16du:dateUtc="2024-08-15T16:23:00Z">
        <w:r w:rsidR="007871A9">
          <w:t>of</w:t>
        </w:r>
      </w:ins>
      <w:ins w:id="536" w:author="Thomas Stockhammer (2024/08/13)" w:date="2024-08-13T21:26:00Z" w16du:dateUtc="2024-08-13T19:26:00Z">
        <w:r>
          <w:t xml:space="preserve"> when </w:t>
        </w:r>
      </w:ins>
      <w:ins w:id="537" w:author="Thomas Stockhammer (2024/08/13)" w:date="2024-08-13T21:29:00Z" w16du:dateUtc="2024-08-13T19:29:00Z">
        <w:r w:rsidR="003B021A">
          <w:t>the delivery of an object is completed</w:t>
        </w:r>
      </w:ins>
      <w:ins w:id="538" w:author="Richard Bradbury (2024-08-15)" w:date="2024-08-15T17:23:00Z" w16du:dateUtc="2024-08-15T16:23:00Z">
        <w:r w:rsidR="007871A9">
          <w:t>.</w:t>
        </w:r>
      </w:ins>
    </w:p>
    <w:p w14:paraId="31E620E3" w14:textId="78DC1166" w:rsidR="003B021A" w:rsidRDefault="003B021A" w:rsidP="00354A61">
      <w:pPr>
        <w:pStyle w:val="B1"/>
        <w:rPr>
          <w:ins w:id="539" w:author="Thomas Stockhammer (2024/08/13)" w:date="2024-08-13T21:30:00Z" w16du:dateUtc="2024-08-13T19:30:00Z"/>
        </w:rPr>
      </w:pPr>
      <w:ins w:id="540" w:author="Thomas Stockhammer (2024/08/13)" w:date="2024-08-13T21:30:00Z" w16du:dateUtc="2024-08-13T19:30:00Z">
        <w:r>
          <w:t>3)</w:t>
        </w:r>
        <w:r>
          <w:tab/>
        </w:r>
      </w:ins>
      <w:commentRangeStart w:id="541"/>
      <w:commentRangeStart w:id="542"/>
      <w:ins w:id="543" w:author="Richard Bradbury (2024-08-15)" w:date="2024-08-15T17:24:00Z" w16du:dateUtc="2024-08-15T16:24:00Z">
        <w:r w:rsidR="008B0B59">
          <w:t>S</w:t>
        </w:r>
      </w:ins>
      <w:ins w:id="544" w:author="Thomas Stockhammer (2024/08/13)" w:date="2024-08-13T21:30:00Z" w16du:dateUtc="2024-08-13T19:30:00Z">
        <w:r>
          <w:t>ignaling</w:t>
        </w:r>
      </w:ins>
      <w:commentRangeEnd w:id="541"/>
      <w:r w:rsidR="008B0B59">
        <w:rPr>
          <w:rStyle w:val="CommentReference"/>
        </w:rPr>
        <w:commentReference w:id="541"/>
      </w:r>
      <w:commentRangeEnd w:id="542"/>
      <w:r w:rsidR="003957C3">
        <w:rPr>
          <w:rStyle w:val="CommentReference"/>
        </w:rPr>
        <w:commentReference w:id="542"/>
      </w:r>
      <w:ins w:id="545" w:author="Thomas Stockhammer (2024/08/13)" w:date="2024-08-13T21:30:00Z" w16du:dateUtc="2024-08-13T19:30:00Z">
        <w:r>
          <w:t xml:space="preserve"> </w:t>
        </w:r>
      </w:ins>
      <w:ins w:id="546" w:author="Thomas Stockhammer (2024/08/19)" w:date="2024-08-21T12:19:00Z" w16du:dateUtc="2024-08-21T10:19:00Z">
        <w:r w:rsidR="003957C3">
          <w:t xml:space="preserve">from MBSTF to MBS client via MBS-4 </w:t>
        </w:r>
      </w:ins>
      <w:ins w:id="547" w:author="Thomas Stockhammer (2024/08/13)" w:date="2024-08-13T21:30:00Z" w16du:dateUtc="2024-08-13T19:30:00Z">
        <w:r>
          <w:t>when the object needs to be released to the application</w:t>
        </w:r>
      </w:ins>
      <w:ins w:id="548" w:author="Richard Bradbury (2024-08-15)" w:date="2024-08-15T17:23:00Z" w16du:dateUtc="2024-08-15T16:23:00Z">
        <w:r w:rsidR="007871A9">
          <w:t>.</w:t>
        </w:r>
      </w:ins>
    </w:p>
    <w:p w14:paraId="05335A97" w14:textId="204897D0" w:rsidR="003B021A" w:rsidRPr="0060459E" w:rsidRDefault="003B021A" w:rsidP="00354A61">
      <w:pPr>
        <w:pStyle w:val="B1"/>
        <w:rPr>
          <w:ins w:id="549" w:author="Thomas Stockhammer" w:date="2024-06-05T11:56:00Z"/>
        </w:rPr>
      </w:pPr>
      <w:ins w:id="550" w:author="Thomas Stockhammer (2024/08/13)" w:date="2024-08-13T21:30:00Z" w16du:dateUtc="2024-08-13T19:30:00Z">
        <w:r>
          <w:t>4)</w:t>
        </w:r>
        <w:r>
          <w:tab/>
        </w:r>
      </w:ins>
      <w:ins w:id="551" w:author="Richard Bradbury (2024-08-15)" w:date="2024-08-15T17:25:00Z" w16du:dateUtc="2024-08-15T16:25:00Z">
        <w:r w:rsidR="008B0B59">
          <w:t>T</w:t>
        </w:r>
      </w:ins>
      <w:ins w:id="552" w:author="Thomas Stockhammer (2024/08/13)" w:date="2024-08-13T21:30:00Z" w16du:dateUtc="2024-08-13T19:30:00Z">
        <w:r>
          <w:t xml:space="preserve">he execution of parallel MBS </w:t>
        </w:r>
        <w:r w:rsidR="007A51FE">
          <w:t>object delivery and repair.</w:t>
        </w:r>
      </w:ins>
    </w:p>
    <w:p w14:paraId="60A3D64A" w14:textId="77777777" w:rsidR="00354A61" w:rsidRPr="002257C4" w:rsidRDefault="00354A61" w:rsidP="00354A61">
      <w:pPr>
        <w:pStyle w:val="EditorsNote"/>
        <w:rPr>
          <w:ins w:id="553" w:author="Thomas Stockhammer" w:date="2024-06-05T11:56:00Z"/>
          <w:noProof/>
          <w:lang w:val="en-US"/>
        </w:rPr>
      </w:pPr>
      <w:ins w:id="554" w:author="Thomas Stockhammer" w:date="2024-06-05T11:57:00Z">
        <w:r>
          <w:rPr>
            <w:noProof/>
            <w:lang w:val="en-US"/>
          </w:rPr>
          <w:t xml:space="preserve">Editor’s Note: </w:t>
        </w:r>
      </w:ins>
      <w:ins w:id="555" w:author="Thomas Stockhammer" w:date="2024-06-05T11:56:00Z">
        <w:del w:id="556" w:author="Thomas Stockhammer 1" w:date="2024-07-10T14:18:00Z" w16du:dateUtc="2024-07-10T12:18:00Z">
          <w:r w:rsidRPr="002257C4" w:rsidDel="00236C1E">
            <w:rPr>
              <w:noProof/>
              <w:lang w:val="en-US"/>
            </w:rPr>
            <w:delText>Identify the issues that need to be solved</w:delText>
          </w:r>
        </w:del>
      </w:ins>
      <w:ins w:id="557" w:author="Thomas Stockhammer 1" w:date="2024-07-10T14:18:00Z" w16du:dateUtc="2024-07-10T12:18:00Z">
        <w:r>
          <w:rPr>
            <w:noProof/>
            <w:lang w:val="en-US"/>
          </w:rPr>
          <w:t>More issues are expected to be identified</w:t>
        </w:r>
      </w:ins>
      <w:ins w:id="558" w:author="Thomas Stockhammer" w:date="2024-06-05T11:56:00Z">
        <w:r w:rsidRPr="002257C4">
          <w:rPr>
            <w:noProof/>
            <w:lang w:val="en-US"/>
          </w:rPr>
          <w:t>.</w:t>
        </w:r>
      </w:ins>
    </w:p>
    <w:p w14:paraId="0860B984" w14:textId="77777777" w:rsidR="00354A61" w:rsidRPr="002257C4" w:rsidRDefault="00354A61" w:rsidP="00354A61">
      <w:pPr>
        <w:pStyle w:val="Heading3"/>
        <w:rPr>
          <w:ins w:id="559" w:author="Thomas Stockhammer" w:date="2024-06-05T11:56:00Z"/>
        </w:rPr>
      </w:pPr>
      <w:ins w:id="560" w:author="Thomas Stockhammer" w:date="2024-06-05T11:56:00Z">
        <w:r>
          <w:t>5.</w:t>
        </w:r>
      </w:ins>
      <w:ins w:id="561" w:author="Thomas Stockhammer" w:date="2024-06-05T14:27:00Z">
        <w:r>
          <w:t>9</w:t>
        </w:r>
      </w:ins>
      <w:ins w:id="562" w:author="Thomas Stockhammer" w:date="2024-06-05T11:56:00Z">
        <w:r w:rsidRPr="002257C4">
          <w:t>.6</w:t>
        </w:r>
        <w:r w:rsidRPr="002257C4">
          <w:tab/>
          <w:t>Candidate Solutions</w:t>
        </w:r>
      </w:ins>
    </w:p>
    <w:p w14:paraId="01B9AE43" w14:textId="77777777" w:rsidR="00354A61" w:rsidRPr="002257C4" w:rsidRDefault="00354A61" w:rsidP="00354A61">
      <w:pPr>
        <w:pStyle w:val="EditorsNote"/>
        <w:rPr>
          <w:ins w:id="563" w:author="Thomas Stockhammer" w:date="2024-06-05T11:56:00Z"/>
          <w:noProof/>
          <w:lang w:val="en-US"/>
        </w:rPr>
      </w:pPr>
      <w:ins w:id="564" w:author="Thomas Stockhammer" w:date="2024-06-05T11:57:00Z">
        <w:r>
          <w:rPr>
            <w:noProof/>
            <w:lang w:val="en-US"/>
          </w:rPr>
          <w:t xml:space="preserve">Editor’s Note: </w:t>
        </w:r>
      </w:ins>
      <w:ins w:id="565" w:author="Thomas Stockhammer" w:date="2024-06-05T11:56:00Z">
        <w:r w:rsidRPr="002257C4">
          <w:rPr>
            <w:noProof/>
            <w:lang w:val="en-US"/>
          </w:rPr>
          <w:t>Provide candidate solutions including call flows, protocols and APIs for each of the identified issues.</w:t>
        </w:r>
      </w:ins>
    </w:p>
    <w:p w14:paraId="4B5EE162" w14:textId="77777777" w:rsidR="00354A61" w:rsidRPr="002257C4" w:rsidRDefault="00354A61" w:rsidP="00354A61">
      <w:pPr>
        <w:pStyle w:val="Heading3"/>
        <w:rPr>
          <w:ins w:id="566" w:author="Thomas Stockhammer" w:date="2024-06-05T11:56:00Z"/>
        </w:rPr>
      </w:pPr>
      <w:ins w:id="567" w:author="Thomas Stockhammer" w:date="2024-06-05T11:56:00Z">
        <w:r>
          <w:t>5.</w:t>
        </w:r>
      </w:ins>
      <w:ins w:id="568" w:author="Thomas Stockhammer" w:date="2024-06-05T14:27:00Z">
        <w:r>
          <w:t>9</w:t>
        </w:r>
      </w:ins>
      <w:ins w:id="569" w:author="Thomas Stockhammer" w:date="2024-06-05T11:56:00Z">
        <w:r w:rsidRPr="002257C4">
          <w:t>.7</w:t>
        </w:r>
        <w:r w:rsidRPr="002257C4">
          <w:tab/>
          <w:t>Summary and Conclusions</w:t>
        </w:r>
      </w:ins>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1" w:author="Richard Bradbury (2024-08-15)" w:date="2024-08-15T16:51:00Z" w:initials="RJB">
    <w:p w14:paraId="518F2260" w14:textId="77777777" w:rsidR="00C17545" w:rsidRDefault="00C17545" w:rsidP="00C17545">
      <w:pPr>
        <w:pStyle w:val="CommentText"/>
      </w:pPr>
      <w:r>
        <w:rPr>
          <w:rStyle w:val="CommentReference"/>
        </w:rPr>
        <w:annotationRef/>
      </w:r>
      <w:r>
        <w:t>Equally applicable to both scenarios, I think.</w:t>
      </w:r>
    </w:p>
  </w:comment>
  <w:comment w:id="152" w:author="Thomas Stockhammer (2024/08/19)" w:date="2024-08-21T12:13:00Z" w:initials="TS">
    <w:p w14:paraId="6C95A52C" w14:textId="77777777" w:rsidR="0072453E" w:rsidRDefault="0072453E" w:rsidP="0072453E">
      <w:pPr>
        <w:pStyle w:val="CommentText"/>
      </w:pPr>
      <w:r>
        <w:rPr>
          <w:rStyle w:val="CommentReference"/>
        </w:rPr>
        <w:annotationRef/>
      </w:r>
      <w:r>
        <w:rPr>
          <w:lang w:val="de-DE"/>
        </w:rPr>
        <w:t>Ok</w:t>
      </w:r>
    </w:p>
  </w:comment>
  <w:comment w:id="216" w:author="Richard Bradbury (2024-08-15)" w:date="2024-08-15T17:11:00Z" w:initials="RJB">
    <w:p w14:paraId="6DC8D0F1" w14:textId="3CFB9F86" w:rsidR="00E558C1" w:rsidRDefault="00E558C1">
      <w:pPr>
        <w:pStyle w:val="CommentText"/>
      </w:pPr>
      <w:r>
        <w:rPr>
          <w:rStyle w:val="CommentReference"/>
        </w:rPr>
        <w:annotationRef/>
      </w:r>
      <w:r>
        <w:t>Inventing new collaboration scenarios feels out of the scope of this Key Issue.</w:t>
      </w:r>
    </w:p>
  </w:comment>
  <w:comment w:id="217" w:author="Thomas Stockhammer (2024/08/19)" w:date="2024-08-21T12:14:00Z" w:initials="TS">
    <w:p w14:paraId="154EFC02" w14:textId="77777777" w:rsidR="0072453E" w:rsidRDefault="0072453E" w:rsidP="0072453E">
      <w:pPr>
        <w:pStyle w:val="CommentText"/>
      </w:pPr>
      <w:r>
        <w:rPr>
          <w:rStyle w:val="CommentReference"/>
        </w:rPr>
        <w:annotationRef/>
      </w:r>
      <w:r>
        <w:rPr>
          <w:lang w:val="de-DE"/>
        </w:rPr>
        <w:t>Ok</w:t>
      </w:r>
    </w:p>
  </w:comment>
  <w:comment w:id="361" w:author="Richard Bradbury (2024-08-15)" w:date="2024-08-15T17:21:00Z" w:initials="RJB">
    <w:p w14:paraId="1AEC1719" w14:textId="3272695A" w:rsidR="007871A9" w:rsidRDefault="007871A9">
      <w:pPr>
        <w:pStyle w:val="CommentText"/>
      </w:pPr>
      <w:r>
        <w:rPr>
          <w:rStyle w:val="CommentReference"/>
        </w:rPr>
        <w:annotationRef/>
      </w:r>
      <w:r>
        <w:t>Again, feels off topic.</w:t>
      </w:r>
    </w:p>
  </w:comment>
  <w:comment w:id="479" w:author="Richard Bradbury (2024-08-15)" w:date="2024-08-15T17:26:00Z" w:initials="RJB">
    <w:p w14:paraId="545ECF00" w14:textId="77777777" w:rsidR="00C861BA" w:rsidRDefault="00C861BA">
      <w:pPr>
        <w:pStyle w:val="CommentText"/>
        <w:rPr>
          <w:rStyle w:val="CommentReference"/>
        </w:rPr>
      </w:pPr>
      <w:r>
        <w:rPr>
          <w:rStyle w:val="CommentReference"/>
        </w:rPr>
        <w:annotationRef/>
      </w:r>
      <w:r>
        <w:rPr>
          <w:rStyle w:val="CommentReference"/>
        </w:rPr>
        <w:t>Do you mean if the multicast/broadcast session is carried on a broadcast-only access network and repair is over a bidirectional access network?</w:t>
      </w:r>
    </w:p>
    <w:p w14:paraId="09AD7AF2" w14:textId="00E6BFBE" w:rsidR="00C861BA" w:rsidRDefault="00C861BA">
      <w:pPr>
        <w:pStyle w:val="CommentText"/>
      </w:pPr>
      <w:r>
        <w:rPr>
          <w:rStyle w:val="CommentReference"/>
        </w:rPr>
        <w:t>That is not allowed up to and including Release 18: MBS is always carried on a bidirectional access network.</w:t>
      </w:r>
    </w:p>
  </w:comment>
  <w:comment w:id="480" w:author="Thomas Stockhammer (2024/08/19)" w:date="2024-08-21T12:17:00Z" w:initials="TS">
    <w:p w14:paraId="6DEBD68E" w14:textId="77777777" w:rsidR="000339E2" w:rsidRDefault="000339E2" w:rsidP="000339E2">
      <w:pPr>
        <w:pStyle w:val="CommentText"/>
      </w:pPr>
      <w:r>
        <w:rPr>
          <w:rStyle w:val="CommentReference"/>
        </w:rPr>
        <w:annotationRef/>
      </w:r>
      <w:r>
        <w:rPr>
          <w:lang w:val="de-DE"/>
        </w:rPr>
        <w:t>Yes, this is the case. Note that I am looking at this much more from using the functionality also for eMBMS</w:t>
      </w:r>
    </w:p>
  </w:comment>
  <w:comment w:id="528" w:author="Richard Bradbury (2024-08-15)" w:date="2024-08-15T17:23:00Z" w:initials="RJB">
    <w:p w14:paraId="6AE2FFB4" w14:textId="2DA0D3EC" w:rsidR="007871A9" w:rsidRDefault="007871A9">
      <w:pPr>
        <w:pStyle w:val="CommentText"/>
      </w:pPr>
      <w:r>
        <w:rPr>
          <w:rStyle w:val="CommentReference"/>
        </w:rPr>
        <w:annotationRef/>
      </w:r>
      <w:r>
        <w:t>From which system actor to which system actor?</w:t>
      </w:r>
    </w:p>
  </w:comment>
  <w:comment w:id="529" w:author="Thomas Stockhammer (2024/08/19)" w:date="2024-08-21T12:18:00Z" w:initials="TS">
    <w:p w14:paraId="6B897070" w14:textId="77777777" w:rsidR="007F5D00" w:rsidRDefault="007F5D00" w:rsidP="007F5D00">
      <w:pPr>
        <w:pStyle w:val="CommentText"/>
      </w:pPr>
      <w:r>
        <w:rPr>
          <w:rStyle w:val="CommentReference"/>
        </w:rPr>
        <w:annotationRef/>
      </w:r>
      <w:r>
        <w:rPr>
          <w:lang w:val="de-DE"/>
        </w:rPr>
        <w:t>added</w:t>
      </w:r>
    </w:p>
  </w:comment>
  <w:comment w:id="541" w:author="Richard Bradbury (2024-08-15)" w:date="2024-08-15T17:24:00Z" w:initials="RJB">
    <w:p w14:paraId="78F2B2CB" w14:textId="70BDF83A" w:rsidR="008B0B59" w:rsidRDefault="008B0B59">
      <w:pPr>
        <w:pStyle w:val="CommentText"/>
      </w:pPr>
      <w:r>
        <w:rPr>
          <w:rStyle w:val="CommentReference"/>
        </w:rPr>
        <w:annotationRef/>
      </w:r>
      <w:r>
        <w:t>Signalling to which system actor?</w:t>
      </w:r>
    </w:p>
  </w:comment>
  <w:comment w:id="542" w:author="Thomas Stockhammer (2024/08/19)" w:date="2024-08-21T12:19:00Z" w:initials="TS">
    <w:p w14:paraId="5845F8CD" w14:textId="77777777" w:rsidR="003957C3" w:rsidRDefault="003957C3" w:rsidP="003957C3">
      <w:pPr>
        <w:pStyle w:val="CommentText"/>
      </w:pPr>
      <w:r>
        <w:rPr>
          <w:rStyle w:val="CommentReference"/>
        </w:rPr>
        <w:annotationRef/>
      </w:r>
      <w:r>
        <w:rPr>
          <w:lang w:val="de-DE"/>
        </w:rP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18F2260" w15:done="1"/>
  <w15:commentEx w15:paraId="6C95A52C" w15:paraIdParent="518F2260" w15:done="1"/>
  <w15:commentEx w15:paraId="6DC8D0F1" w15:done="1"/>
  <w15:commentEx w15:paraId="154EFC02" w15:paraIdParent="6DC8D0F1" w15:done="1"/>
  <w15:commentEx w15:paraId="1AEC1719" w15:done="0"/>
  <w15:commentEx w15:paraId="09AD7AF2" w15:done="0"/>
  <w15:commentEx w15:paraId="6DEBD68E" w15:paraIdParent="09AD7AF2" w15:done="0"/>
  <w15:commentEx w15:paraId="6AE2FFB4" w15:done="0"/>
  <w15:commentEx w15:paraId="6B897070" w15:paraIdParent="6AE2FFB4" w15:done="0"/>
  <w15:commentEx w15:paraId="78F2B2CB" w15:done="0"/>
  <w15:commentEx w15:paraId="5845F8CD" w15:paraIdParent="78F2B2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32CEA9" w16cex:dateUtc="2024-08-15T15:51:00Z"/>
  <w16cex:commentExtensible w16cex:durableId="35E9AD1E" w16cex:dateUtc="2024-08-21T10:13:00Z"/>
  <w16cex:commentExtensible w16cex:durableId="62D77A0F" w16cex:dateUtc="2024-08-15T16:11:00Z"/>
  <w16cex:commentExtensible w16cex:durableId="72A2FFA8" w16cex:dateUtc="2024-08-21T10:14:00Z"/>
  <w16cex:commentExtensible w16cex:durableId="51D868DC" w16cex:dateUtc="2024-08-15T16:21:00Z"/>
  <w16cex:commentExtensible w16cex:durableId="4ACC5BE3" w16cex:dateUtc="2024-08-15T16:26:00Z"/>
  <w16cex:commentExtensible w16cex:durableId="0D9E8F0A" w16cex:dateUtc="2024-08-21T10:17:00Z"/>
  <w16cex:commentExtensible w16cex:durableId="309B8797" w16cex:dateUtc="2024-08-15T16:23:00Z"/>
  <w16cex:commentExtensible w16cex:durableId="44F272EE" w16cex:dateUtc="2024-08-21T10:18:00Z"/>
  <w16cex:commentExtensible w16cex:durableId="79040E8A" w16cex:dateUtc="2024-08-15T16:24:00Z"/>
  <w16cex:commentExtensible w16cex:durableId="3847A154" w16cex:dateUtc="2024-08-21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8F2260" w16cid:durableId="6A32CEA9"/>
  <w16cid:commentId w16cid:paraId="6C95A52C" w16cid:durableId="35E9AD1E"/>
  <w16cid:commentId w16cid:paraId="6DC8D0F1" w16cid:durableId="62D77A0F"/>
  <w16cid:commentId w16cid:paraId="154EFC02" w16cid:durableId="72A2FFA8"/>
  <w16cid:commentId w16cid:paraId="1AEC1719" w16cid:durableId="51D868DC"/>
  <w16cid:commentId w16cid:paraId="09AD7AF2" w16cid:durableId="4ACC5BE3"/>
  <w16cid:commentId w16cid:paraId="6DEBD68E" w16cid:durableId="0D9E8F0A"/>
  <w16cid:commentId w16cid:paraId="6AE2FFB4" w16cid:durableId="309B8797"/>
  <w16cid:commentId w16cid:paraId="6B897070" w16cid:durableId="44F272EE"/>
  <w16cid:commentId w16cid:paraId="78F2B2CB" w16cid:durableId="79040E8A"/>
  <w16cid:commentId w16cid:paraId="5845F8CD" w16cid:durableId="3847A1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783DA" w14:textId="77777777" w:rsidR="008D4542" w:rsidRDefault="008D4542">
      <w:r>
        <w:separator/>
      </w:r>
    </w:p>
  </w:endnote>
  <w:endnote w:type="continuationSeparator" w:id="0">
    <w:p w14:paraId="5BDED555" w14:textId="77777777" w:rsidR="008D4542" w:rsidRDefault="008D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A3089" w14:textId="77777777" w:rsidR="008D4542" w:rsidRDefault="008D4542">
      <w:r>
        <w:separator/>
      </w:r>
    </w:p>
  </w:footnote>
  <w:footnote w:type="continuationSeparator" w:id="0">
    <w:p w14:paraId="489CFF37" w14:textId="77777777" w:rsidR="008D4542" w:rsidRDefault="008D4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658D0"/>
    <w:multiLevelType w:val="multilevel"/>
    <w:tmpl w:val="DF92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92941160">
    <w:abstractNumId w:val="1"/>
  </w:num>
  <w:num w:numId="2" w16cid:durableId="11582258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Richard Bradbury (2024-08-15)">
    <w15:presenceInfo w15:providerId="None" w15:userId="Richard Bradbury (2024-08-15)"/>
  </w15:person>
  <w15:person w15:author="Thomas Stockhammer 1">
    <w15:presenceInfo w15:providerId="None" w15:userId="Thomas Stockhammer 1"/>
  </w15:person>
  <w15:person w15:author="Thomas Stockhammer (2024/08/19)">
    <w15:presenceInfo w15:providerId="None" w15:userId="Thomas Stockhammer (2024/08/19)"/>
  </w15:person>
  <w15:person w15:author="Thomas Stockhammer (2024/08/13)">
    <w15:presenceInfo w15:providerId="None" w15:userId="Thomas Stockhammer (2024/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7D8"/>
    <w:rsid w:val="000339E2"/>
    <w:rsid w:val="00070E09"/>
    <w:rsid w:val="00091B8C"/>
    <w:rsid w:val="000A6394"/>
    <w:rsid w:val="000B7FED"/>
    <w:rsid w:val="000C038A"/>
    <w:rsid w:val="000C6598"/>
    <w:rsid w:val="000D13E7"/>
    <w:rsid w:val="000D44B3"/>
    <w:rsid w:val="00145D43"/>
    <w:rsid w:val="00192C46"/>
    <w:rsid w:val="001A08B3"/>
    <w:rsid w:val="001A7B60"/>
    <w:rsid w:val="001B52F0"/>
    <w:rsid w:val="001B7A65"/>
    <w:rsid w:val="001C2D3D"/>
    <w:rsid w:val="001E41F3"/>
    <w:rsid w:val="001F7E8A"/>
    <w:rsid w:val="0026004D"/>
    <w:rsid w:val="002640DD"/>
    <w:rsid w:val="00270C3C"/>
    <w:rsid w:val="00275D12"/>
    <w:rsid w:val="00284FEB"/>
    <w:rsid w:val="002860C4"/>
    <w:rsid w:val="002B5741"/>
    <w:rsid w:val="002E472E"/>
    <w:rsid w:val="002F602E"/>
    <w:rsid w:val="00305409"/>
    <w:rsid w:val="00336A44"/>
    <w:rsid w:val="00354A61"/>
    <w:rsid w:val="003609EF"/>
    <w:rsid w:val="0036231A"/>
    <w:rsid w:val="00374DD4"/>
    <w:rsid w:val="003957C3"/>
    <w:rsid w:val="003B021A"/>
    <w:rsid w:val="003E1A36"/>
    <w:rsid w:val="00410371"/>
    <w:rsid w:val="004242F1"/>
    <w:rsid w:val="00474FA0"/>
    <w:rsid w:val="004B75B7"/>
    <w:rsid w:val="004D0ED1"/>
    <w:rsid w:val="005141D9"/>
    <w:rsid w:val="00514CC9"/>
    <w:rsid w:val="0051580D"/>
    <w:rsid w:val="00547111"/>
    <w:rsid w:val="00592D74"/>
    <w:rsid w:val="005B79DF"/>
    <w:rsid w:val="005C15EB"/>
    <w:rsid w:val="005E2C44"/>
    <w:rsid w:val="005E4DF1"/>
    <w:rsid w:val="00621188"/>
    <w:rsid w:val="00622E81"/>
    <w:rsid w:val="006257ED"/>
    <w:rsid w:val="00653DE4"/>
    <w:rsid w:val="00665C47"/>
    <w:rsid w:val="00695808"/>
    <w:rsid w:val="006A0EFE"/>
    <w:rsid w:val="006B2A27"/>
    <w:rsid w:val="006B46FB"/>
    <w:rsid w:val="006E0E29"/>
    <w:rsid w:val="006E21FB"/>
    <w:rsid w:val="006E5228"/>
    <w:rsid w:val="007170E4"/>
    <w:rsid w:val="0072453E"/>
    <w:rsid w:val="007871A9"/>
    <w:rsid w:val="00792342"/>
    <w:rsid w:val="007977A8"/>
    <w:rsid w:val="007A51FE"/>
    <w:rsid w:val="007B512A"/>
    <w:rsid w:val="007C2097"/>
    <w:rsid w:val="007D6A07"/>
    <w:rsid w:val="007F5D00"/>
    <w:rsid w:val="007F7259"/>
    <w:rsid w:val="008040A8"/>
    <w:rsid w:val="008279FA"/>
    <w:rsid w:val="00837D38"/>
    <w:rsid w:val="008626E7"/>
    <w:rsid w:val="00870EE7"/>
    <w:rsid w:val="008863B9"/>
    <w:rsid w:val="008A45A6"/>
    <w:rsid w:val="008B0B59"/>
    <w:rsid w:val="008D3CCC"/>
    <w:rsid w:val="008D4542"/>
    <w:rsid w:val="008F3789"/>
    <w:rsid w:val="008F686C"/>
    <w:rsid w:val="009148DE"/>
    <w:rsid w:val="00923DA2"/>
    <w:rsid w:val="00941E30"/>
    <w:rsid w:val="009531B0"/>
    <w:rsid w:val="009741B3"/>
    <w:rsid w:val="009777D9"/>
    <w:rsid w:val="00991B88"/>
    <w:rsid w:val="009A5753"/>
    <w:rsid w:val="009A579D"/>
    <w:rsid w:val="009B78D6"/>
    <w:rsid w:val="009E3297"/>
    <w:rsid w:val="009F734F"/>
    <w:rsid w:val="00A246B6"/>
    <w:rsid w:val="00A47E70"/>
    <w:rsid w:val="00A50CF0"/>
    <w:rsid w:val="00A7671C"/>
    <w:rsid w:val="00A929EA"/>
    <w:rsid w:val="00AA2CBC"/>
    <w:rsid w:val="00AC5820"/>
    <w:rsid w:val="00AD1CD8"/>
    <w:rsid w:val="00B127CE"/>
    <w:rsid w:val="00B258BB"/>
    <w:rsid w:val="00B67B97"/>
    <w:rsid w:val="00B968C8"/>
    <w:rsid w:val="00BA3EC5"/>
    <w:rsid w:val="00BA51D9"/>
    <w:rsid w:val="00BB5DFC"/>
    <w:rsid w:val="00BD279D"/>
    <w:rsid w:val="00BD27C0"/>
    <w:rsid w:val="00BD6BB8"/>
    <w:rsid w:val="00C17545"/>
    <w:rsid w:val="00C25698"/>
    <w:rsid w:val="00C37444"/>
    <w:rsid w:val="00C374C7"/>
    <w:rsid w:val="00C66BA2"/>
    <w:rsid w:val="00C861BA"/>
    <w:rsid w:val="00C870F6"/>
    <w:rsid w:val="00C907B5"/>
    <w:rsid w:val="00C95985"/>
    <w:rsid w:val="00CB6D40"/>
    <w:rsid w:val="00CC5026"/>
    <w:rsid w:val="00CC68D0"/>
    <w:rsid w:val="00CE51DD"/>
    <w:rsid w:val="00D03F9A"/>
    <w:rsid w:val="00D06D51"/>
    <w:rsid w:val="00D24991"/>
    <w:rsid w:val="00D50255"/>
    <w:rsid w:val="00D62822"/>
    <w:rsid w:val="00D64942"/>
    <w:rsid w:val="00D66520"/>
    <w:rsid w:val="00D84AE9"/>
    <w:rsid w:val="00D9124E"/>
    <w:rsid w:val="00DE34CF"/>
    <w:rsid w:val="00E13F3D"/>
    <w:rsid w:val="00E215AA"/>
    <w:rsid w:val="00E26777"/>
    <w:rsid w:val="00E34898"/>
    <w:rsid w:val="00E55177"/>
    <w:rsid w:val="00E558C1"/>
    <w:rsid w:val="00E75124"/>
    <w:rsid w:val="00E779C8"/>
    <w:rsid w:val="00E907EC"/>
    <w:rsid w:val="00EB09B7"/>
    <w:rsid w:val="00EB777E"/>
    <w:rsid w:val="00ED1ED6"/>
    <w:rsid w:val="00EE7D7C"/>
    <w:rsid w:val="00F25D98"/>
    <w:rsid w:val="00F300FB"/>
    <w:rsid w:val="00F370D2"/>
    <w:rsid w:val="00F772EB"/>
    <w:rsid w:val="00FB6386"/>
    <w:rsid w:val="00FC01A7"/>
    <w:rsid w:val="00FD457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uiPriority w:val="1"/>
    <w:rsid w:val="00354A61"/>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54A61"/>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54A61"/>
    <w:rPr>
      <w:rFonts w:ascii="Arial" w:hAnsi="Arial"/>
      <w:sz w:val="28"/>
      <w:lang w:val="en-GB" w:eastAsia="en-US"/>
    </w:rPr>
  </w:style>
  <w:style w:type="character" w:customStyle="1" w:styleId="Heading4Char">
    <w:name w:val="Heading 4 Char"/>
    <w:basedOn w:val="DefaultParagraphFont"/>
    <w:link w:val="Heading4"/>
    <w:rsid w:val="00354A61"/>
    <w:rPr>
      <w:rFonts w:ascii="Arial" w:hAnsi="Arial"/>
      <w:sz w:val="24"/>
      <w:lang w:val="en-GB" w:eastAsia="en-US"/>
    </w:rPr>
  </w:style>
  <w:style w:type="character" w:customStyle="1" w:styleId="B1Char1">
    <w:name w:val="B1 Char1"/>
    <w:link w:val="B1"/>
    <w:rsid w:val="00354A61"/>
    <w:rPr>
      <w:rFonts w:ascii="Times New Roman" w:hAnsi="Times New Roman"/>
      <w:lang w:val="en-GB" w:eastAsia="en-US"/>
    </w:rPr>
  </w:style>
  <w:style w:type="character" w:customStyle="1" w:styleId="EXChar">
    <w:name w:val="EX Char"/>
    <w:link w:val="EX"/>
    <w:rsid w:val="00354A61"/>
    <w:rPr>
      <w:rFonts w:ascii="Times New Roman" w:hAnsi="Times New Roman"/>
      <w:lang w:val="en-GB" w:eastAsia="en-US"/>
    </w:rPr>
  </w:style>
  <w:style w:type="character" w:customStyle="1" w:styleId="normaltextrun">
    <w:name w:val="normaltextrun"/>
    <w:rsid w:val="00354A61"/>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54A61"/>
    <w:rPr>
      <w:rFonts w:ascii="Arial" w:hAnsi="Arial"/>
      <w:b/>
      <w:lang w:val="en-GB" w:eastAsia="en-US"/>
    </w:rPr>
  </w:style>
  <w:style w:type="character" w:customStyle="1" w:styleId="THChar">
    <w:name w:val="TH Char"/>
    <w:link w:val="TH"/>
    <w:qFormat/>
    <w:locked/>
    <w:rsid w:val="00354A61"/>
    <w:rPr>
      <w:rFonts w:ascii="Arial" w:hAnsi="Arial"/>
      <w:b/>
      <w:lang w:val="en-GB" w:eastAsia="en-US"/>
    </w:rPr>
  </w:style>
  <w:style w:type="character" w:customStyle="1" w:styleId="B2Char">
    <w:name w:val="B2 Char"/>
    <w:link w:val="B2"/>
    <w:rsid w:val="00354A61"/>
    <w:rPr>
      <w:rFonts w:ascii="Times New Roman" w:hAnsi="Times New Roman"/>
      <w:lang w:val="en-GB" w:eastAsia="en-US"/>
    </w:rPr>
  </w:style>
  <w:style w:type="paragraph" w:styleId="Revision">
    <w:name w:val="Revision"/>
    <w:hidden/>
    <w:uiPriority w:val="99"/>
    <w:semiHidden/>
    <w:rsid w:val="00474FA0"/>
    <w:rPr>
      <w:rFonts w:ascii="Times New Roman" w:hAnsi="Times New Roman"/>
      <w:lang w:val="en-GB" w:eastAsia="en-US"/>
    </w:rPr>
  </w:style>
  <w:style w:type="character" w:customStyle="1" w:styleId="CommentTextChar">
    <w:name w:val="Comment Text Char"/>
    <w:basedOn w:val="DefaultParagraphFont"/>
    <w:link w:val="CommentText"/>
    <w:semiHidden/>
    <w:rsid w:val="00C175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938507">
      <w:bodyDiv w:val="1"/>
      <w:marLeft w:val="0"/>
      <w:marRight w:val="0"/>
      <w:marTop w:val="0"/>
      <w:marBottom w:val="0"/>
      <w:divBdr>
        <w:top w:val="none" w:sz="0" w:space="0" w:color="auto"/>
        <w:left w:val="none" w:sz="0" w:space="0" w:color="auto"/>
        <w:bottom w:val="none" w:sz="0" w:space="0" w:color="auto"/>
        <w:right w:val="none" w:sz="0" w:space="0" w:color="auto"/>
      </w:divBdr>
    </w:div>
    <w:div w:id="155329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image" Target="media/image3.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vsdx"/><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SA/WG4_CODEC/3GPP_SA4_AHOC_MTGs/SA4_MBS/Docs/S4aI240097.zip" TargetMode="External"/><Relationship Id="rId23" Type="http://schemas.openxmlformats.org/officeDocument/2006/relationships/image" Target="media/image2.emf"/><Relationship Id="rId28" Type="http://schemas.openxmlformats.org/officeDocument/2006/relationships/oleObject" Target="embeddings/oleObject2.bin"/><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097.zip" TargetMode="External"/><Relationship Id="rId22" Type="http://schemas.openxmlformats.org/officeDocument/2006/relationships/oleObject" Target="embeddings/Microsoft_Visio_2003-2010_Drawing.vsd"/><Relationship Id="rId27" Type="http://schemas.openxmlformats.org/officeDocument/2006/relationships/image" Target="media/image4.wmf"/><Relationship Id="rId30" Type="http://schemas.openxmlformats.org/officeDocument/2006/relationships/header" Target="head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BA98-A976-4BC2-AB30-094C5B2476BF}">
  <ds:schemaRefs>
    <ds:schemaRef ds:uri="http://schemas.microsoft.com/sharepoint/v3/contenttype/forms"/>
  </ds:schemaRefs>
</ds:datastoreItem>
</file>

<file path=customXml/itemProps2.xml><?xml version="1.0" encoding="utf-8"?>
<ds:datastoreItem xmlns:ds="http://schemas.openxmlformats.org/officeDocument/2006/customXml" ds:itemID="{65D87505-BB91-4AC9-9492-1E19CC5A7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11</Pages>
  <Words>2835</Words>
  <Characters>16160</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(2024/08/19)</cp:lastModifiedBy>
  <cp:revision>16</cp:revision>
  <cp:lastPrinted>1900-01-01T00:00:00Z</cp:lastPrinted>
  <dcterms:created xsi:type="dcterms:W3CDTF">2024-08-21T10:11:00Z</dcterms:created>
  <dcterms:modified xsi:type="dcterms:W3CDTF">2024-08-21T10:32:00Z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S4-241471</vt:lpwstr>
  </property>
  <property fmtid="{D5CDD505-2E9C-101B-9397-08002B2CF9AE}" pid="10" name="Spec#">
    <vt:lpwstr>26.802</vt:lpwstr>
  </property>
  <property fmtid="{D5CDD505-2E9C-101B-9397-08002B2CF9AE}" pid="11" name="Cr#">
    <vt:lpwstr>0001</vt:lpwstr>
  </property>
  <property fmtid="{D5CDD505-2E9C-101B-9397-08002B2CF9AE}" pid="12" name="Revision">
    <vt:lpwstr>2</vt:lpwstr>
  </property>
  <property fmtid="{D5CDD505-2E9C-101B-9397-08002B2CF9AE}" pid="13" name="Version">
    <vt:lpwstr>17.0.0</vt:lpwstr>
  </property>
  <property fmtid="{D5CDD505-2E9C-101B-9397-08002B2CF9AE}" pid="14" name="CrTitle">
    <vt:lpwstr>[FS_AMD] In-session Unicast Repair for MBS Object Distribution</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2024-08-12</vt:lpwstr>
  </property>
  <property fmtid="{D5CDD505-2E9C-101B-9397-08002B2CF9AE}" pid="20" name="Release">
    <vt:lpwstr>Rel-19</vt:lpwstr>
  </property>
</Properties>
</file>