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874FE5A"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r>
              <w:rPr>
                <w:b/>
                <w:noProof/>
                <w:sz w:val="28"/>
              </w:rPr>
              <w:t>8</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6D0CE4">
            <w:pPr>
              <w:pStyle w:val="CRCoverPage"/>
              <w:spacing w:after="0"/>
              <w:ind w:left="100"/>
              <w:rPr>
                <w:noProof/>
              </w:rPr>
            </w:pPr>
            <w:fldSimple w:instr=" DOCPROPERTY  CrTitle  \* MERGEFORMAT ">
              <w:r w:rsidR="009D646C">
                <w:t xml:space="preserve">[5GMS_Pro_Ph2] </w:t>
              </w:r>
              <w:r w:rsidR="00795AEA">
                <w:t>Correcting the uplink protocol procedures</w:t>
              </w:r>
            </w:fldSimple>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930F79">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1"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2" w:name="_Toc73951168"/>
      <w:bookmarkStart w:id="3" w:name="_Hlk151057347"/>
      <w:bookmarkEnd w:id="1"/>
      <w:r w:rsidRPr="004D3578">
        <w:t>2</w:t>
      </w:r>
      <w:r w:rsidRPr="004D3578">
        <w:tab/>
        <w:t>References</w:t>
      </w:r>
      <w:bookmarkEnd w:id="2"/>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4" w:author="Spencer Dawkins " w:date="2023-08-21T20:17:00Z">
        <w:r w:rsidRPr="00586B6B" w:rsidDel="003B106D">
          <w:delText>IETF RFC 7230: "Hypertext-Transfer Protocol (HTTP/1.1): Message Syntax and Routing".</w:delText>
        </w:r>
      </w:del>
      <w:ins w:id="5"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6" w:author="Richard Bradbury" w:date="2023-11-16T21:41:00Z"/>
        </w:rPr>
      </w:pPr>
      <w:r w:rsidRPr="006436AF">
        <w:t>[16]</w:t>
      </w:r>
      <w:r w:rsidRPr="006436AF">
        <w:tab/>
      </w:r>
      <w:del w:id="7" w:author="Richard Bradbury" w:date="2023-11-16T21:41:00Z">
        <w:r w:rsidRPr="006436AF" w:rsidDel="00F35DDC">
          <w:delText>IETF RFC 8446: "The Transport Layer Security (TLS) Protocol Version 1.3", August 2018.</w:delText>
        </w:r>
      </w:del>
      <w:ins w:id="8"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9" w:author="Spencer Dawkins " w:date="2023-08-14T15:52:00Z">
        <w:r w:rsidRPr="00586B6B" w:rsidDel="00FC1ECD">
          <w:delText>7230</w:delText>
        </w:r>
      </w:del>
      <w:ins w:id="10" w:author="Spencer Dawkins " w:date="2023-08-14T15:52:00Z">
        <w:r>
          <w:t>9112</w:t>
        </w:r>
      </w:ins>
      <w:r w:rsidRPr="00586B6B">
        <w:t>: "</w:t>
      </w:r>
      <w:ins w:id="11" w:author="Spencer Dawkins " w:date="2023-08-14T15:52:00Z">
        <w:r w:rsidRPr="00B63CE9">
          <w:t>HTTP/1.1</w:t>
        </w:r>
      </w:ins>
      <w:del w:id="12" w:author="Spencer Dawkins " w:date="2023-08-14T15:52:00Z">
        <w:r w:rsidRPr="00586B6B" w:rsidDel="00B63CE9">
          <w:delText>Hypertext Transfer Protocol (HTTP/1.1): Message Syntax and Routing</w:delText>
        </w:r>
      </w:del>
      <w:r w:rsidRPr="00586B6B">
        <w:t>"</w:t>
      </w:r>
      <w:ins w:id="13" w:author="Spencer Dawkins " w:date="2023-08-14T15:52:00Z">
        <w:r>
          <w:t>, June</w:t>
        </w:r>
      </w:ins>
      <w:ins w:id="14" w:author="Richard Bradbury" w:date="2023-11-16T21:27:00Z">
        <w:r w:rsidR="00841AA8">
          <w:t> </w:t>
        </w:r>
      </w:ins>
      <w:ins w:id="15"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6" w:author="Spencer Dawkins " w:date="2023-08-14T15:37:00Z">
        <w:r w:rsidRPr="00586B6B" w:rsidDel="00A6532F">
          <w:delText>7231</w:delText>
        </w:r>
      </w:del>
      <w:ins w:id="17" w:author="Spencer Dawkins " w:date="2023-08-14T15:37:00Z">
        <w:r>
          <w:t>9110</w:t>
        </w:r>
      </w:ins>
      <w:r w:rsidRPr="00586B6B">
        <w:t>: "</w:t>
      </w:r>
      <w:ins w:id="18" w:author="Spencer Dawkins " w:date="2023-08-14T15:37:00Z">
        <w:r w:rsidRPr="00512730">
          <w:t>HTTP Semantics</w:t>
        </w:r>
      </w:ins>
      <w:del w:id="19" w:author="Spencer Dawkins " w:date="2023-08-14T15:37:00Z">
        <w:r w:rsidRPr="00586B6B" w:rsidDel="00512730">
          <w:delText>Hypertext Transfer Protocol (HTTP/1.1): Semantics and Content</w:delText>
        </w:r>
      </w:del>
      <w:r w:rsidRPr="00586B6B">
        <w:t>"</w:t>
      </w:r>
      <w:ins w:id="20" w:author="Spencer Dawkins " w:date="2023-08-14T15:38:00Z">
        <w:r>
          <w:t xml:space="preserve">, </w:t>
        </w:r>
      </w:ins>
      <w:ins w:id="21" w:author="Spencer Dawkins " w:date="2023-08-14T15:39:00Z">
        <w:r>
          <w:t>June</w:t>
        </w:r>
      </w:ins>
      <w:ins w:id="22" w:author="Richard Bradbury" w:date="2023-11-16T21:27:00Z">
        <w:r w:rsidR="00841AA8">
          <w:t> </w:t>
        </w:r>
      </w:ins>
      <w:ins w:id="23"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4" w:author="Spencer Dawkins " w:date="2023-08-14T15:51:00Z">
        <w:r w:rsidRPr="00586B6B" w:rsidDel="00370E03">
          <w:delText>IETF RFC 7232: "Hypertext Transfer Protocol (HTTP/1.1): Conditional Requests".</w:delText>
        </w:r>
      </w:del>
      <w:ins w:id="25" w:author="Spencer Dawkins " w:date="2023-08-14T15:51:00Z">
        <w:r>
          <w:t>Void</w:t>
        </w:r>
      </w:ins>
    </w:p>
    <w:p w14:paraId="6F0704DB" w14:textId="77777777" w:rsidR="008649C4" w:rsidRPr="00586B6B" w:rsidRDefault="008649C4" w:rsidP="008649C4">
      <w:pPr>
        <w:pStyle w:val="EX"/>
      </w:pPr>
      <w:r w:rsidRPr="00586B6B">
        <w:t>[27]</w:t>
      </w:r>
      <w:r w:rsidRPr="00586B6B">
        <w:tab/>
      </w:r>
      <w:del w:id="26" w:author="Spencer Dawkins " w:date="2023-08-14T15:51:00Z">
        <w:r w:rsidRPr="00586B6B" w:rsidDel="003E1202">
          <w:delText>IETF RFC 7233: "Hypertext Transfer Protocol (HTTP/1.1): Range Requests".</w:delText>
        </w:r>
      </w:del>
      <w:ins w:id="27"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8" w:author="Spencer Dawkins " w:date="2023-08-14T15:39:00Z">
        <w:r w:rsidRPr="00586B6B" w:rsidDel="00C9583B">
          <w:delText>7234</w:delText>
        </w:r>
      </w:del>
      <w:ins w:id="29" w:author="Spencer Dawkins " w:date="2023-08-14T15:39:00Z">
        <w:r>
          <w:t>9111</w:t>
        </w:r>
      </w:ins>
      <w:r w:rsidRPr="00586B6B">
        <w:t>: "</w:t>
      </w:r>
      <w:ins w:id="30" w:author="Spencer Dawkins " w:date="2023-08-14T15:40:00Z">
        <w:r w:rsidRPr="00EB5DC5">
          <w:t xml:space="preserve">HTTP </w:t>
        </w:r>
      </w:ins>
      <w:del w:id="31" w:author="Spencer Dawkins " w:date="2023-08-14T15:40:00Z">
        <w:r w:rsidRPr="00586B6B" w:rsidDel="00EB5DC5">
          <w:delText xml:space="preserve">Hypertext Transfer Protocol (HTTP/1.1): </w:delText>
        </w:r>
      </w:del>
      <w:r w:rsidRPr="00586B6B">
        <w:t>Caching"</w:t>
      </w:r>
      <w:ins w:id="32"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3" w:author="Spencer Dawkins " w:date="2023-08-14T15:53:00Z">
        <w:r w:rsidRPr="00586B6B" w:rsidDel="00385A8A">
          <w:delText>IETF RFC 7235: "Hypertext Transfer Protocol (HTTP/1.1): Authentication".</w:delText>
        </w:r>
      </w:del>
      <w:ins w:id="34"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5" w:author="Spencer Dawkins " w:date="2023-08-14T15:41:00Z">
        <w:r w:rsidRPr="00586B6B" w:rsidDel="00537495">
          <w:delText>5246</w:delText>
        </w:r>
      </w:del>
      <w:ins w:id="36" w:author="Spencer Dawkins " w:date="2023-08-14T15:58:00Z">
        <w:r>
          <w:t>8446</w:t>
        </w:r>
      </w:ins>
      <w:r w:rsidRPr="00586B6B">
        <w:t>: "The Transport Layer Security (TLS) Protocol V</w:t>
      </w:r>
      <w:del w:id="37" w:author="Richard Bradbury" w:date="2023-11-16T21:26:00Z">
        <w:r w:rsidDel="00841AA8">
          <w:delText>8</w:delText>
        </w:r>
      </w:del>
      <w:ins w:id="38" w:author="Richard Bradbury" w:date="2023-11-16T21:26:00Z">
        <w:r w:rsidR="00841AA8">
          <w:t>e</w:t>
        </w:r>
      </w:ins>
      <w:r w:rsidRPr="00586B6B">
        <w:t>rsion 1.</w:t>
      </w:r>
      <w:ins w:id="39" w:author="Spencer Dawkins " w:date="2023-08-14T15:58:00Z">
        <w:r>
          <w:t>3</w:t>
        </w:r>
      </w:ins>
      <w:del w:id="40" w:author="Spencer Dawkins " w:date="2023-08-14T15:58:00Z">
        <w:r w:rsidRPr="00586B6B" w:rsidDel="00025A38">
          <w:delText>2</w:delText>
        </w:r>
      </w:del>
      <w:r w:rsidRPr="00586B6B">
        <w:t>"</w:t>
      </w:r>
      <w:ins w:id="41" w:author="Spencer Dawkins " w:date="2023-08-14T15:46:00Z">
        <w:r>
          <w:t xml:space="preserve">, </w:t>
        </w:r>
      </w:ins>
      <w:ins w:id="42" w:author="Spencer Dawkins " w:date="2023-08-14T15:58:00Z">
        <w:r>
          <w:t>August</w:t>
        </w:r>
      </w:ins>
      <w:ins w:id="43" w:author="Richard Bradbury" w:date="2023-11-16T21:52:00Z">
        <w:r w:rsidR="00EF3D7F">
          <w:t> </w:t>
        </w:r>
      </w:ins>
      <w:ins w:id="44"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5" w:author="Spencer Dawkins " w:date="2023-08-14T15:40:00Z">
        <w:r w:rsidRPr="00586B6B" w:rsidDel="00FD74C6">
          <w:delText>7540</w:delText>
        </w:r>
      </w:del>
      <w:ins w:id="46" w:author="Spencer Dawkins " w:date="2023-08-14T15:40:00Z">
        <w:r>
          <w:t>9113</w:t>
        </w:r>
      </w:ins>
      <w:r w:rsidRPr="00586B6B">
        <w:t>: "</w:t>
      </w:r>
      <w:del w:id="47" w:author="Spencer Dawkins " w:date="2023-08-14T15:41:00Z">
        <w:r w:rsidRPr="00586B6B" w:rsidDel="00872100">
          <w:delText xml:space="preserve">Hypertext Transfer Protocol Version 2 </w:delText>
        </w:r>
      </w:del>
      <w:del w:id="48" w:author="Richard Bradbury" w:date="2023-11-16T21:25:00Z">
        <w:r w:rsidRPr="00586B6B" w:rsidDel="00DA2157">
          <w:delText>(</w:delText>
        </w:r>
      </w:del>
      <w:r w:rsidRPr="00586B6B">
        <w:t>HTTP/2</w:t>
      </w:r>
      <w:del w:id="49" w:author="Spencer Dawkins " w:date="2023-08-14T15:41:00Z">
        <w:r w:rsidRPr="00586B6B" w:rsidDel="00537495">
          <w:delText>)</w:delText>
        </w:r>
      </w:del>
      <w:r w:rsidRPr="00586B6B">
        <w:t>"</w:t>
      </w:r>
      <w:ins w:id="50" w:author="Spencer Dawkins " w:date="2023-08-14T15:47:00Z">
        <w:r>
          <w:t>, June</w:t>
        </w:r>
      </w:ins>
      <w:ins w:id="51" w:author="Richard Bradbury" w:date="2023-11-16T21:27:00Z">
        <w:r w:rsidR="00841AA8">
          <w:t> </w:t>
        </w:r>
      </w:ins>
      <w:ins w:id="52"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3"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3"/>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4" w:author="Spencer Dawkins " w:date="2023-07-24T13:37:00Z"/>
        </w:rPr>
      </w:pPr>
      <w:ins w:id="55" w:author="Spencer Dawkins " w:date="2023-07-24T13:37:00Z">
        <w:r w:rsidRPr="00756D51">
          <w:t>[</w:t>
        </w:r>
        <w:r>
          <w:t>QUIC</w:t>
        </w:r>
        <w:r w:rsidRPr="00756D51">
          <w:t>]</w:t>
        </w:r>
        <w:r w:rsidRPr="00756D51">
          <w:tab/>
          <w:t>IETF RFC</w:t>
        </w:r>
      </w:ins>
      <w:ins w:id="56" w:author="Richard Bradbury" w:date="2023-11-16T21:25:00Z">
        <w:r w:rsidR="00DA2157">
          <w:t> </w:t>
        </w:r>
      </w:ins>
      <w:ins w:id="57" w:author="Spencer Dawkins " w:date="2023-07-24T13:37:00Z">
        <w:r w:rsidRPr="00756D51">
          <w:t>9000: "QUIC: A UDP-Based Multiplexed and Secure Transport", May</w:t>
        </w:r>
      </w:ins>
      <w:ins w:id="58" w:author="Richard Bradbury" w:date="2023-11-16T21:27:00Z">
        <w:r w:rsidR="00841AA8">
          <w:t> </w:t>
        </w:r>
      </w:ins>
      <w:ins w:id="59" w:author="Spencer Dawkins " w:date="2023-07-24T13:37:00Z">
        <w:r w:rsidRPr="00756D51">
          <w:t>202</w:t>
        </w:r>
      </w:ins>
      <w:ins w:id="60" w:author="Spencer Dawkins " w:date="2023-08-14T15:38:00Z">
        <w:r>
          <w:t>1</w:t>
        </w:r>
      </w:ins>
      <w:ins w:id="61" w:author="Spencer Dawkins " w:date="2023-08-14T15:39:00Z">
        <w:r>
          <w:t>.</w:t>
        </w:r>
      </w:ins>
    </w:p>
    <w:p w14:paraId="29AAF1F7" w14:textId="35145251" w:rsidR="008649C4" w:rsidRDefault="008649C4" w:rsidP="008649C4">
      <w:pPr>
        <w:keepLines/>
        <w:ind w:left="1702" w:hanging="1418"/>
        <w:rPr>
          <w:ins w:id="62" w:author="Spencer Dawkins " w:date="2023-07-24T13:37:00Z"/>
        </w:rPr>
      </w:pPr>
      <w:ins w:id="63" w:author="Spencer Dawkins " w:date="2023-07-24T13:37:00Z">
        <w:r w:rsidRPr="00756D51">
          <w:t>[</w:t>
        </w:r>
        <w:r>
          <w:t>QUIC-TLS</w:t>
        </w:r>
        <w:r w:rsidRPr="00756D51">
          <w:t>]</w:t>
        </w:r>
        <w:r w:rsidRPr="00756D51">
          <w:tab/>
          <w:t>IETF RFC</w:t>
        </w:r>
      </w:ins>
      <w:ins w:id="64" w:author="Richard Bradbury" w:date="2023-11-16T21:26:00Z">
        <w:r w:rsidR="00DA2157">
          <w:t> </w:t>
        </w:r>
      </w:ins>
      <w:ins w:id="65" w:author="Spencer Dawkins " w:date="2023-07-24T13:37:00Z">
        <w:r w:rsidRPr="00756D51">
          <w:t>9001: "Using TLS to Secure QUIC", May</w:t>
        </w:r>
      </w:ins>
      <w:ins w:id="66" w:author="Richard Bradbury" w:date="2023-11-16T21:27:00Z">
        <w:r w:rsidR="00841AA8">
          <w:t> </w:t>
        </w:r>
      </w:ins>
      <w:ins w:id="67" w:author="Spencer Dawkins " w:date="2023-07-24T13:37:00Z">
        <w:r w:rsidRPr="00756D51">
          <w:t>2021.</w:t>
        </w:r>
      </w:ins>
    </w:p>
    <w:p w14:paraId="1E116C98" w14:textId="2A5BDE4A" w:rsidR="008649C4" w:rsidRPr="0079704D" w:rsidRDefault="008649C4" w:rsidP="008649C4">
      <w:pPr>
        <w:keepLines/>
        <w:ind w:left="1702" w:hanging="1418"/>
        <w:rPr>
          <w:ins w:id="68" w:author="Spencer Dawkins" w:date="2021-12-12T14:50:00Z"/>
        </w:rPr>
      </w:pPr>
      <w:ins w:id="69" w:author="Spencer Dawkins " w:date="2023-07-24T13:37:00Z">
        <w:r w:rsidRPr="00756D51">
          <w:t>[</w:t>
        </w:r>
        <w:r>
          <w:t>HTTP/3</w:t>
        </w:r>
        <w:r w:rsidRPr="00756D51">
          <w:t>]</w:t>
        </w:r>
        <w:r w:rsidRPr="00756D51">
          <w:tab/>
        </w:r>
        <w:r>
          <w:t>IETF RFC</w:t>
        </w:r>
      </w:ins>
      <w:ins w:id="70" w:author="Richard Bradbury" w:date="2023-11-16T21:44:00Z">
        <w:r w:rsidR="00F35DDC">
          <w:t> </w:t>
        </w:r>
      </w:ins>
      <w:ins w:id="71" w:author="Spencer Dawkins " w:date="2023-07-24T13:37:00Z">
        <w:r>
          <w:t>9114</w:t>
        </w:r>
      </w:ins>
      <w:ins w:id="72" w:author="Richard Bradbury" w:date="2023-11-16T20:26:00Z">
        <w:r w:rsidR="004753A6">
          <w:t>:</w:t>
        </w:r>
      </w:ins>
      <w:ins w:id="73" w:author="Spencer Dawkins " w:date="2023-07-24T13:37:00Z">
        <w:r w:rsidRPr="00756D51">
          <w:t xml:space="preserve"> "HTTP/3", </w:t>
        </w:r>
        <w:r>
          <w:t>June</w:t>
        </w:r>
      </w:ins>
      <w:ins w:id="74" w:author="Richard Bradbury" w:date="2023-11-16T21:27:00Z">
        <w:r w:rsidR="00841AA8">
          <w:t> </w:t>
        </w:r>
      </w:ins>
      <w:ins w:id="75" w:author="Spencer Dawkins " w:date="2023-07-24T13:37:00Z">
        <w:r>
          <w:t>2022</w:t>
        </w:r>
      </w:ins>
      <w:ins w:id="76" w:author="Richard Bradbury (2023-08-22)" w:date="2023-08-23T07:12:00Z">
        <w:r>
          <w:t>.</w:t>
        </w:r>
      </w:ins>
    </w:p>
    <w:p w14:paraId="455BCFFE" w14:textId="5854B165" w:rsidR="001B12D6" w:rsidRDefault="001B12D6" w:rsidP="004753A6">
      <w:pPr>
        <w:pStyle w:val="EX"/>
        <w:rPr>
          <w:ins w:id="77" w:author="Richard Bradbury" w:date="2023-11-16T22:04:00Z"/>
        </w:rPr>
      </w:pPr>
      <w:ins w:id="78" w:author="Richard Bradbury" w:date="2023-11-16T22:04:00Z">
        <w:r>
          <w:t>[RFC8673]</w:t>
        </w:r>
        <w:r>
          <w:tab/>
        </w:r>
        <w:r w:rsidRPr="00B7695D">
          <w:t>IETF RFC</w:t>
        </w:r>
        <w:r>
          <w:t> </w:t>
        </w:r>
        <w:r w:rsidRPr="00B7695D">
          <w:t>8673</w:t>
        </w:r>
        <w:r>
          <w:t>: "</w:t>
        </w:r>
      </w:ins>
      <w:ins w:id="79" w:author="Richard Bradbury" w:date="2023-11-16T22:05:00Z">
        <w:r w:rsidRPr="001B12D6">
          <w:t>HTTP Random Access and Live Content</w:t>
        </w:r>
      </w:ins>
      <w:ins w:id="80" w:author="Richard Bradbury" w:date="2023-11-16T22:04:00Z">
        <w:r>
          <w:t>"</w:t>
        </w:r>
      </w:ins>
      <w:ins w:id="81" w:author="Richard Bradbury" w:date="2023-11-16T22:05:00Z">
        <w:r>
          <w:t>, November 2019</w:t>
        </w:r>
      </w:ins>
      <w:ins w:id="82" w:author="Richard Bradbury" w:date="2023-11-16T22:04:00Z">
        <w:r>
          <w:t>.</w:t>
        </w:r>
      </w:ins>
    </w:p>
    <w:p w14:paraId="73C057E1" w14:textId="6A0B0F6E" w:rsidR="004753A6" w:rsidRPr="004753A6" w:rsidRDefault="004753A6" w:rsidP="004753A6">
      <w:pPr>
        <w:pStyle w:val="EX"/>
        <w:rPr>
          <w:ins w:id="83" w:author="Richard Bradbury" w:date="2023-11-16T20:25:00Z"/>
        </w:rPr>
      </w:pPr>
      <w:ins w:id="84" w:author="Richard Bradbury" w:date="2023-11-16T20:26:00Z">
        <w:r w:rsidRPr="004753A6">
          <w:t>[CTA-5005-A]</w:t>
        </w:r>
        <w:r w:rsidRPr="004753A6">
          <w:tab/>
          <w:t xml:space="preserve">Consumer Technology Association CTA-5005-A: </w:t>
        </w:r>
      </w:ins>
      <w:ins w:id="85"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lastRenderedPageBreak/>
        <w:t>NEXT</w:t>
      </w:r>
      <w:r w:rsidRPr="00F66D5C">
        <w:rPr>
          <w:highlight w:val="yellow"/>
        </w:rPr>
        <w:t xml:space="preserve"> CHANGE</w:t>
      </w:r>
    </w:p>
    <w:p w14:paraId="0D618B59" w14:textId="77777777" w:rsidR="00FB1AB6" w:rsidRPr="00586B6B" w:rsidRDefault="00FB1AB6" w:rsidP="00FB1AB6">
      <w:pPr>
        <w:pStyle w:val="Heading2"/>
      </w:pPr>
      <w:bookmarkStart w:id="86" w:name="_Toc68899548"/>
      <w:bookmarkStart w:id="87" w:name="_Toc71214299"/>
      <w:bookmarkStart w:id="88" w:name="_Toc71721973"/>
      <w:bookmarkStart w:id="89" w:name="_Toc74859025"/>
      <w:bookmarkStart w:id="90" w:name="_Toc123800744"/>
      <w:bookmarkStart w:id="91" w:name="_Toc68899555"/>
      <w:bookmarkStart w:id="92" w:name="_Toc71214306"/>
      <w:bookmarkStart w:id="93" w:name="_Toc71721980"/>
      <w:bookmarkStart w:id="94" w:name="_Toc74859032"/>
      <w:bookmarkStart w:id="95" w:name="_Toc74917161"/>
      <w:r w:rsidRPr="00586B6B">
        <w:t>4.10</w:t>
      </w:r>
      <w:r w:rsidRPr="00586B6B">
        <w:tab/>
      </w:r>
      <w:r w:rsidRPr="00586B6B">
        <w:rPr>
          <w:szCs w:val="32"/>
        </w:rPr>
        <w:t>Procedures</w:t>
      </w:r>
      <w:r w:rsidRPr="00586B6B">
        <w:t xml:space="preserve"> of the M8d interface</w:t>
      </w:r>
      <w:bookmarkEnd w:id="86"/>
      <w:bookmarkEnd w:id="87"/>
      <w:bookmarkEnd w:id="88"/>
      <w:bookmarkEnd w:id="89"/>
      <w:bookmarkEnd w:id="90"/>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6" w:author="Thomas Stockhammer" w:date="2023-08-15T16:56:00Z">
        <w:r>
          <w:t xml:space="preserve"> Multiple alternative entry points of the same media service may be prov</w:t>
        </w:r>
      </w:ins>
      <w:ins w:id="97"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1"/>
      <w:bookmarkEnd w:id="92"/>
      <w:bookmarkEnd w:id="93"/>
      <w:bookmarkEnd w:id="94"/>
      <w:bookmarkEnd w:id="95"/>
    </w:p>
    <w:p w14:paraId="7990215E" w14:textId="1C99B25A" w:rsidR="008649C4" w:rsidRPr="00586B6B" w:rsidRDefault="008649C4" w:rsidP="008649C4">
      <w:pPr>
        <w:pStyle w:val="Heading4"/>
      </w:pPr>
      <w:bookmarkStart w:id="98" w:name="_Toc68899556"/>
      <w:bookmarkStart w:id="99" w:name="_Toc71214307"/>
      <w:bookmarkStart w:id="100" w:name="_Toc71721981"/>
      <w:bookmarkStart w:id="101" w:name="_Toc74859033"/>
      <w:bookmarkStart w:id="102" w:name="_Toc74917162"/>
      <w:commentRangeStart w:id="103"/>
      <w:r w:rsidRPr="00586B6B">
        <w:t>6.2.1.1</w:t>
      </w:r>
      <w:r w:rsidRPr="00586B6B">
        <w:tab/>
        <w:t>5GMS</w:t>
      </w:r>
      <w:r w:rsidR="00304463">
        <w:t> </w:t>
      </w:r>
      <w:r w:rsidRPr="00586B6B">
        <w:t>AF</w:t>
      </w:r>
      <w:bookmarkEnd w:id="98"/>
      <w:bookmarkEnd w:id="99"/>
      <w:bookmarkEnd w:id="100"/>
      <w:bookmarkEnd w:id="101"/>
      <w:bookmarkEnd w:id="102"/>
      <w:commentRangeEnd w:id="103"/>
      <w:r w:rsidR="00EF3D7F">
        <w:rPr>
          <w:rStyle w:val="CommentReference"/>
          <w:rFonts w:ascii="Times New Roman" w:hAnsi="Times New Roman"/>
        </w:rPr>
        <w:commentReference w:id="103"/>
      </w:r>
    </w:p>
    <w:p w14:paraId="295D051E" w14:textId="0B665A7A" w:rsidR="008649C4" w:rsidRDefault="008649C4" w:rsidP="008649C4">
      <w:r w:rsidRPr="00586B6B">
        <w:t xml:space="preserve">Implementations of the 5GMS AF shall expose both </w:t>
      </w:r>
      <w:commentRangeStart w:id="104"/>
      <w:r w:rsidRPr="00586B6B">
        <w:t>HTTP/1.1</w:t>
      </w:r>
      <w:r>
        <w:t> </w:t>
      </w:r>
      <w:r w:rsidRPr="00586B6B">
        <w:t>[24] and HTTP/2</w:t>
      </w:r>
      <w:r>
        <w:t> </w:t>
      </w:r>
      <w:r w:rsidRPr="00586B6B">
        <w:t>[31]</w:t>
      </w:r>
      <w:commentRangeEnd w:id="104"/>
      <w:r w:rsidR="003573A2">
        <w:rPr>
          <w:rStyle w:val="CommentReference"/>
        </w:rPr>
        <w:commentReference w:id="104"/>
      </w:r>
      <w:r w:rsidRPr="00586B6B">
        <w:t xml:space="preserve"> endpoints at interfaces M1 and M5, including support for the HTTP/2 starting mechanisms specified in section</w:t>
      </w:r>
      <w:r>
        <w:t> </w:t>
      </w:r>
      <w:r w:rsidRPr="00586B6B">
        <w:t>3 of RFC</w:t>
      </w:r>
      <w:r w:rsidR="00E35F8B">
        <w:t> </w:t>
      </w:r>
      <w:del w:id="105" w:author="Richard Bradbury" w:date="2023-11-30T17:04:00Z">
        <w:r w:rsidRPr="00586B6B" w:rsidDel="00E35F8B">
          <w:delText>7540</w:delText>
        </w:r>
      </w:del>
      <w:ins w:id="106" w:author="Richard Bradbury" w:date="2023-11-30T17:04:00Z">
        <w:r w:rsidR="00E35F8B">
          <w:t>9113</w:t>
        </w:r>
      </w:ins>
      <w:r>
        <w:t> </w:t>
      </w:r>
      <w:r w:rsidRPr="00586B6B">
        <w:t>[31]. In both protocol versions, TLS</w:t>
      </w:r>
      <w:r>
        <w:t> </w:t>
      </w:r>
      <w:r w:rsidRPr="00586B6B">
        <w:t>[</w:t>
      </w:r>
      <w:del w:id="107" w:author="Richard Bradbury" w:date="2023-11-16T21:48:00Z">
        <w:r w:rsidRPr="00586B6B" w:rsidDel="003573A2">
          <w:delText>29</w:delText>
        </w:r>
      </w:del>
      <w:ins w:id="108"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09" w:name="_Toc68899557"/>
      <w:bookmarkStart w:id="110" w:name="_Toc71214308"/>
      <w:bookmarkStart w:id="111" w:name="_Toc71721982"/>
      <w:bookmarkStart w:id="112" w:name="_Toc74859034"/>
      <w:bookmarkStart w:id="113" w:name="_Toc74917163"/>
      <w:r w:rsidRPr="00586B6B">
        <w:t>6.2.1.2</w:t>
      </w:r>
      <w:r w:rsidRPr="00586B6B">
        <w:tab/>
        <w:t>5GMS</w:t>
      </w:r>
      <w:r w:rsidR="00304463">
        <w:t> </w:t>
      </w:r>
      <w:r w:rsidRPr="00586B6B">
        <w:t>AS</w:t>
      </w:r>
      <w:bookmarkEnd w:id="109"/>
      <w:bookmarkEnd w:id="110"/>
      <w:bookmarkEnd w:id="111"/>
      <w:bookmarkEnd w:id="112"/>
      <w:bookmarkEnd w:id="113"/>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4" w:author="Richard Bradbury" w:date="2023-11-16T21:37:00Z">
        <w:r w:rsidRPr="00586B6B" w:rsidDel="005C7CF9">
          <w:delText>30</w:delText>
        </w:r>
      </w:del>
      <w:ins w:id="115"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6" w:name="_Hlk90219706"/>
      <w:r w:rsidRPr="00586B6B">
        <w:t>he 5GMS Application Provider shall expose an HTTP/1.1-based origin endpoint to the 5GMSd</w:t>
      </w:r>
      <w:r>
        <w:t> </w:t>
      </w:r>
      <w:r w:rsidRPr="00586B6B">
        <w:t>AS at interface M2</w:t>
      </w:r>
      <w:bookmarkEnd w:id="116"/>
      <w:r w:rsidRPr="00586B6B">
        <w:t xml:space="preserve"> and may additionally expose </w:t>
      </w:r>
      <w:del w:id="117" w:author="Richard Bradbury (2023-08-22)" w:date="2023-08-22T20:32:00Z">
        <w:r w:rsidRPr="00586B6B" w:rsidDel="00C63962">
          <w:delText xml:space="preserve">an </w:delText>
        </w:r>
      </w:del>
      <w:r w:rsidRPr="00586B6B">
        <w:t>HTTP/2-</w:t>
      </w:r>
      <w:ins w:id="118" w:author="Richard Bradbury (2023-08-22)" w:date="2023-08-22T20:32:00Z">
        <w:r>
          <w:t xml:space="preserve"> and/or HTTP/3-</w:t>
        </w:r>
      </w:ins>
      <w:r w:rsidRPr="00586B6B">
        <w:t>based origin endpoint</w:t>
      </w:r>
      <w:ins w:id="119"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0" w:author="Richard Bradbury (2023-08-22)" w:date="2023-08-22T20:50:00Z">
        <w:r w:rsidRPr="00586B6B" w:rsidDel="00351F5A">
          <w:delText>interface</w:delText>
        </w:r>
      </w:del>
      <w:ins w:id="121" w:author="Richard Bradbury (2023-08-22)" w:date="2023-08-22T20:50:00Z">
        <w:r>
          <w:t>reference point</w:t>
        </w:r>
      </w:ins>
      <w:r w:rsidRPr="00586B6B">
        <w:t xml:space="preserve"> M2.</w:t>
      </w:r>
    </w:p>
    <w:p w14:paraId="6F20686F" w14:textId="669365D5" w:rsidR="008649C4" w:rsidRPr="00586B6B" w:rsidRDefault="008649C4" w:rsidP="008649C4">
      <w:pPr>
        <w:rPr>
          <w:ins w:id="122" w:author="Spencer Dawkins " w:date="2023-07-24T13:39:00Z"/>
        </w:rPr>
      </w:pPr>
      <w:ins w:id="123" w:author="Spencer Dawkins " w:date="2023-07-24T13:39:00Z">
        <w:r w:rsidRPr="00586B6B">
          <w:t>Implementations of the 5GMS</w:t>
        </w:r>
      </w:ins>
      <w:ins w:id="124" w:author="Richard Bradbury (2023-08-22)" w:date="2023-08-22T20:47:00Z">
        <w:r>
          <w:t> </w:t>
        </w:r>
      </w:ins>
      <w:ins w:id="125" w:author="Spencer Dawkins " w:date="2023-07-24T13:39:00Z">
        <w:r w:rsidRPr="00586B6B">
          <w:t xml:space="preserve">AS </w:t>
        </w:r>
      </w:ins>
      <w:ins w:id="126" w:author="Spencer Dawkins " w:date="2023-08-22T11:37:00Z">
        <w:r>
          <w:t>should</w:t>
        </w:r>
      </w:ins>
      <w:ins w:id="127" w:author="Spencer Dawkins " w:date="2023-07-24T13:39:00Z">
        <w:r w:rsidRPr="00EB1EF4">
          <w:t xml:space="preserve"> expose HTTP/3</w:t>
        </w:r>
      </w:ins>
      <w:ins w:id="128" w:author="Richard Bradbury (2023-08-22)" w:date="2023-08-22T20:46:00Z">
        <w:r>
          <w:t> </w:t>
        </w:r>
      </w:ins>
      <w:ins w:id="129" w:author="Spencer Dawkins " w:date="2023-07-24T13:39:00Z">
        <w:r w:rsidRPr="00EB1EF4">
          <w:t xml:space="preserve">[HTTP/3] endpoints at </w:t>
        </w:r>
      </w:ins>
      <w:ins w:id="130" w:author="Richard Bradbury (2023-08-22)" w:date="2023-08-22T20:48:00Z">
        <w:r>
          <w:t>reference po</w:t>
        </w:r>
      </w:ins>
      <w:ins w:id="131" w:author="Richard Bradbury (2023-08-22)" w:date="2023-08-22T20:49:00Z">
        <w:r>
          <w:t>int</w:t>
        </w:r>
      </w:ins>
      <w:ins w:id="132" w:author="Spencer Dawkins " w:date="2023-07-24T13:39:00Z">
        <w:r w:rsidRPr="00586B6B">
          <w:t xml:space="preserve"> M4</w:t>
        </w:r>
      </w:ins>
      <w:ins w:id="133" w:author="Richard Bradbury (2023-08-22)" w:date="2023-08-22T20:34:00Z">
        <w:r>
          <w:t>.</w:t>
        </w:r>
      </w:ins>
      <w:ins w:id="134" w:author="Richard Bradbury" w:date="2023-11-16T21:12:00Z">
        <w:r w:rsidR="00304463">
          <w:t xml:space="preserve"> </w:t>
        </w:r>
      </w:ins>
      <w:ins w:id="135" w:author="Spencer Dawkins " w:date="2023-07-24T13:39:00Z">
        <w:r w:rsidRPr="008A29D3">
          <w:t>In HTTP/3, the QUIC protocol [QUIC] is used for transport, and TLS</w:t>
        </w:r>
      </w:ins>
      <w:ins w:id="136" w:author="Richard Bradbury (2023-08-22)" w:date="2023-08-22T20:46:00Z">
        <w:r>
          <w:t> </w:t>
        </w:r>
      </w:ins>
      <w:ins w:id="137"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8" w:author="Richard Bradbury (2023-08-22)" w:date="2023-08-22T20:50:00Z">
        <w:r w:rsidRPr="00586B6B" w:rsidDel="00351F5A">
          <w:delText>interface</w:delText>
        </w:r>
      </w:del>
      <w:ins w:id="139"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0" w:name="_Toc68899559"/>
      <w:bookmarkStart w:id="141" w:name="_Toc71214310"/>
      <w:bookmarkStart w:id="142" w:name="_Toc71721984"/>
      <w:bookmarkStart w:id="143" w:name="_Toc74859036"/>
      <w:bookmarkStart w:id="144"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0"/>
      <w:bookmarkEnd w:id="141"/>
      <w:bookmarkEnd w:id="142"/>
      <w:bookmarkEnd w:id="143"/>
      <w:bookmarkEnd w:id="144"/>
    </w:p>
    <w:p w14:paraId="2F39B66E" w14:textId="77777777" w:rsidR="00DC3908" w:rsidRPr="00586B6B" w:rsidRDefault="00DC3908" w:rsidP="00DC3908">
      <w:pPr>
        <w:pStyle w:val="Heading4"/>
        <w:rPr>
          <w:lang w:eastAsia="zh-CN"/>
        </w:rPr>
      </w:pPr>
      <w:bookmarkStart w:id="145" w:name="_Toc68899560"/>
      <w:bookmarkStart w:id="146" w:name="_Toc71214311"/>
      <w:bookmarkStart w:id="147" w:name="_Toc71721985"/>
      <w:bookmarkStart w:id="148" w:name="_Toc74859037"/>
      <w:bookmarkStart w:id="149" w:name="_Toc74917166"/>
      <w:r w:rsidRPr="00586B6B">
        <w:t>6.2.3.1</w:t>
      </w:r>
      <w:r w:rsidRPr="00586B6B">
        <w:tab/>
        <w:t>General</w:t>
      </w:r>
      <w:bookmarkEnd w:id="145"/>
      <w:bookmarkEnd w:id="146"/>
      <w:bookmarkEnd w:id="147"/>
      <w:bookmarkEnd w:id="148"/>
      <w:bookmarkEnd w:id="149"/>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0" w:author="Spencer Dawkins" w:date="2021-12-12T17:40:00Z">
        <w:r w:rsidRPr="00586B6B" w:rsidDel="00286D52">
          <w:rPr>
            <w:lang w:eastAsia="zh-CN"/>
          </w:rPr>
          <w:delText xml:space="preserve">both </w:delText>
        </w:r>
      </w:del>
      <w:r w:rsidRPr="00586B6B">
        <w:rPr>
          <w:lang w:eastAsia="zh-CN"/>
        </w:rPr>
        <w:t>HTTP/1.1</w:t>
      </w:r>
      <w:ins w:id="151" w:author="Richard Bradbury (2023-08-22)" w:date="2023-08-22T20:36:00Z">
        <w:r>
          <w:rPr>
            <w:lang w:eastAsia="zh-CN"/>
          </w:rPr>
          <w:t> [24]</w:t>
        </w:r>
      </w:ins>
      <w:ins w:id="152" w:author="Spencer Dawkins" w:date="2021-12-12T17:40:00Z">
        <w:r>
          <w:rPr>
            <w:lang w:eastAsia="zh-CN"/>
          </w:rPr>
          <w:t>,</w:t>
        </w:r>
      </w:ins>
      <w:r w:rsidRPr="00586B6B">
        <w:rPr>
          <w:lang w:eastAsia="zh-CN"/>
        </w:rPr>
        <w:t xml:space="preserve"> </w:t>
      </w:r>
      <w:del w:id="153" w:author="Spencer Dawkins" w:date="2021-12-12T17:41:00Z">
        <w:r w:rsidRPr="00586B6B" w:rsidDel="00286D52">
          <w:rPr>
            <w:lang w:eastAsia="zh-CN"/>
          </w:rPr>
          <w:delText xml:space="preserve">and </w:delText>
        </w:r>
      </w:del>
      <w:r w:rsidRPr="00586B6B">
        <w:rPr>
          <w:lang w:eastAsia="zh-CN"/>
        </w:rPr>
        <w:t>HTTP/2</w:t>
      </w:r>
      <w:ins w:id="154" w:author="Richard Bradbury (2023-08-22)" w:date="2023-08-22T20:36:00Z">
        <w:r>
          <w:rPr>
            <w:lang w:eastAsia="zh-CN"/>
          </w:rPr>
          <w:t> [31]</w:t>
        </w:r>
      </w:ins>
      <w:ins w:id="155" w:author="Spencer Dawkins" w:date="2021-12-12T17:41:00Z">
        <w:r>
          <w:rPr>
            <w:lang w:eastAsia="zh-CN"/>
          </w:rPr>
          <w:t xml:space="preserve"> and HTTP/3</w:t>
        </w:r>
      </w:ins>
      <w:ins w:id="156"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7" w:author="Richard Bradbury" w:date="2023-11-12T19:45:00Z">
        <w:r w:rsidRPr="00586B6B" w:rsidDel="003D229E">
          <w:delText>I</w:delText>
        </w:r>
      </w:del>
      <w:ins w:id="158" w:author="Richard Bradbury" w:date="2023-11-12T19:45:00Z">
        <w:r>
          <w:t>i</w:t>
        </w:r>
      </w:ins>
      <w:r w:rsidRPr="00586B6B">
        <w:t xml:space="preserve">ngest and </w:t>
      </w:r>
      <w:del w:id="159" w:author="Richard Bradbury" w:date="2023-11-12T19:45:00Z">
        <w:r w:rsidRPr="00586B6B" w:rsidDel="003D229E">
          <w:delText>P</w:delText>
        </w:r>
      </w:del>
      <w:ins w:id="160"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1" w:name="_Toc68899638"/>
      <w:bookmarkStart w:id="162" w:name="_Toc71214389"/>
      <w:bookmarkStart w:id="163" w:name="_Toc71722063"/>
      <w:bookmarkStart w:id="164" w:name="_Toc74859115"/>
      <w:bookmarkStart w:id="165" w:name="_Toc123800863"/>
      <w:r w:rsidRPr="00586B6B">
        <w:t>8.1</w:t>
      </w:r>
      <w:r w:rsidRPr="00586B6B">
        <w:tab/>
        <w:t>General</w:t>
      </w:r>
      <w:bookmarkEnd w:id="161"/>
      <w:bookmarkEnd w:id="162"/>
      <w:bookmarkEnd w:id="163"/>
      <w:bookmarkEnd w:id="164"/>
      <w:bookmarkEnd w:id="165"/>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6" w:author="Richard Bradbury" w:date="2023-11-12T19:45:00Z">
              <w:r w:rsidRPr="00586B6B" w:rsidDel="003D229E">
                <w:delText>interface</w:delText>
              </w:r>
            </w:del>
            <w:ins w:id="167" w:author="Richard Bradbury" w:date="2023-11-12T19:45:00Z">
              <w:r>
                <w:t>reference point</w:t>
              </w:r>
            </w:ins>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8" w:author="Richard Bradbury" w:date="2024-04-03T16:47:00Z" w16du:dateUtc="2024-04-03T15:47:00Z">
              <w:r w:rsidRPr="00321CDE">
                <w:rPr>
                  <w:rStyle w:val="Codechar0"/>
                </w:rPr>
                <w:t>urn:3gpp:5gms:content-protocol:http-pull</w:t>
              </w:r>
              <w:r>
                <w:t xml:space="preserve"> or </w:t>
              </w:r>
            </w:ins>
            <w:r w:rsidR="008649C4" w:rsidRPr="00321CDE">
              <w:rPr>
                <w:rStyle w:val="Codechar0"/>
              </w:rPr>
              <w:t>urn:3gpp:5gms:content-protocol:http-pull-ingest</w:t>
            </w:r>
            <w:ins w:id="169" w:author="Richard Bradbury" w:date="2024-04-03T16:47:00Z" w16du:dateUtc="2024-04-03T15:47:00Z">
              <w:r>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60A7C904" w:rsidR="00B810D2" w:rsidRPr="00321CDE" w:rsidRDefault="00321CDE" w:rsidP="00863254">
            <w:pPr>
              <w:pStyle w:val="TAL"/>
              <w:rPr>
                <w:ins w:id="170" w:author="Iraj Sodagar" w:date="2024-02-01T08:25:00Z"/>
                <w:rStyle w:val="Codechar0"/>
              </w:rPr>
            </w:pPr>
            <w:ins w:id="171" w:author="iraj (2024-3-22)" w:date="2024-04-09T13:59:00Z" w16du:dateUtc="2024-04-09T20:59:00Z">
              <w:r w:rsidRPr="00321CDE">
                <w:rPr>
                  <w:rStyle w:val="Codechar0"/>
                  <w:highlight w:val="cyan"/>
                </w:rPr>
                <w:t>http://dashif.org/ingest/v1.2/</w:t>
              </w:r>
              <w:r w:rsidRPr="00321CDE">
                <w:rPr>
                  <w:highlight w:val="cyan"/>
                </w:rPr>
                <w:t xml:space="preserve"> or</w:t>
              </w:r>
            </w:ins>
            <w:ins w:id="172" w:author="Richard Bradbury (2024-04-10)" w:date="2024-04-10T12:37:00Z" w16du:dateUtc="2024-04-10T11:37:00Z">
              <w:r>
                <w:br/>
              </w:r>
            </w:ins>
            <w:ins w:id="173" w:author="Iraj Sodagar [2]" w:date="2024-02-01T08:25:00Z">
              <w:r w:rsidR="00B810D2" w:rsidRPr="00321CDE">
                <w:rPr>
                  <w:rStyle w:val="Codechar0"/>
                </w:rPr>
                <w:fldChar w:fldCharType="begin"/>
              </w:r>
            </w:ins>
            <w:ins w:id="174" w:author="Iraj Sodagar" w:date="2024-02-01T08:25:00Z">
              <w:r w:rsidR="00B810D2" w:rsidRPr="00321CDE">
                <w:rPr>
                  <w:rStyle w:val="Codechar0"/>
                </w:rPr>
                <w:instrText>HYPERLINK "</w:instrText>
              </w:r>
            </w:ins>
            <w:ins w:id="175" w:author="Iraj Sodagar" w:date="2024-01-30T09:19:00Z">
              <w:r w:rsidR="00B810D2" w:rsidRPr="00321CDE">
                <w:rPr>
                  <w:rStyle w:val="Codechar0"/>
                </w:rPr>
                <w:instrText>http://dashif.org/ingest/v1.</w:instrText>
              </w:r>
            </w:ins>
            <w:ins w:id="176" w:author="Iraj Sodagar" w:date="2024-02-01T08:25:00Z">
              <w:r w:rsidR="00B810D2" w:rsidRPr="00321CDE">
                <w:rPr>
                  <w:rStyle w:val="Codechar0"/>
                </w:rPr>
                <w:instrText>2"</w:instrText>
              </w:r>
            </w:ins>
            <w:ins w:id="177" w:author="Iraj Sodagar [2]" w:date="2024-02-01T08:25:00Z">
              <w:r w:rsidR="00B810D2" w:rsidRPr="00321CDE">
                <w:rPr>
                  <w:rStyle w:val="Codechar0"/>
                </w:rPr>
              </w:r>
              <w:r w:rsidR="00B810D2" w:rsidRPr="00321CDE">
                <w:rPr>
                  <w:rStyle w:val="Codechar0"/>
                </w:rPr>
                <w:fldChar w:fldCharType="separate"/>
              </w:r>
            </w:ins>
            <w:ins w:id="178" w:author="Iraj Sodagar" w:date="2024-01-30T09:19:00Z">
              <w:r w:rsidR="00B810D2" w:rsidRPr="00321CDE">
                <w:rPr>
                  <w:rStyle w:val="Codechar0"/>
                </w:rPr>
                <w:t>http://dashif.org/ingest/v1.</w:t>
              </w:r>
            </w:ins>
            <w:ins w:id="179" w:author="Iraj Sodagar" w:date="2024-02-01T08:25:00Z">
              <w:r w:rsidR="00B810D2" w:rsidRPr="00321CDE">
                <w:rPr>
                  <w:rStyle w:val="Codechar0"/>
                </w:rPr>
                <w:t>2</w:t>
              </w:r>
            </w:ins>
            <w:ins w:id="180" w:author="Iraj Sodagar [2]" w:date="2024-02-01T08:25:00Z">
              <w:r w:rsidR="00B810D2" w:rsidRPr="00321CDE">
                <w:rPr>
                  <w:rStyle w:val="Codechar0"/>
                </w:rPr>
                <w:fldChar w:fldCharType="end"/>
              </w:r>
            </w:ins>
            <w:ins w:id="181" w:author="Richard Bradbury" w:date="2024-04-03T17:04:00Z" w16du:dateUtc="2024-04-03T16:04:00Z">
              <w:r w:rsidR="00CA247C" w:rsidRPr="00321CDE">
                <w:rPr>
                  <w:rStyle w:val="Codechar0"/>
                </w:rPr>
                <w:t>/interface-1</w:t>
              </w:r>
            </w:ins>
            <w:ins w:id="182"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ins w:id="183" w:author="Richard Bradbury" w:date="2024-04-03T16:46:00Z" w16du:dateUtc="2024-04-03T15:46:00Z">
              <w:r w:rsidR="0019306B" w:rsidRPr="00321CDE">
                <w:rPr>
                  <w:rStyle w:val="Codechar0"/>
                </w:rPr>
                <w:t xml:space="preserve"> </w:t>
              </w:r>
            </w:ins>
            <w:ins w:id="184" w:author="Iraj Sodagar" w:date="2024-02-01T08:25:00Z">
              <w:r w:rsidR="00B810D2" w:rsidRPr="0019306B">
                <w:t>or</w:t>
              </w:r>
            </w:ins>
          </w:p>
          <w:p w14:paraId="05C3A3C8" w14:textId="2DD2B5F6" w:rsidR="008649C4" w:rsidRPr="0019306B" w:rsidRDefault="008649C4" w:rsidP="00863254">
            <w:pPr>
              <w:pStyle w:val="TAL"/>
            </w:pPr>
            <w:r w:rsidRPr="00321CDE">
              <w:rPr>
                <w:rStyle w:val="Codechar0"/>
              </w:rPr>
              <w:t>urn:3gpp:5gms:content-protocol:dash-if-ingest</w:t>
            </w:r>
            <w:ins w:id="185" w:author="Richard Bradbury" w:date="2024-04-03T16:47:00Z" w16du:dateUtc="2024-04-03T15:47:00Z">
              <w:r w:rsidR="0019306B">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rPr>
          <w:ins w:id="186" w:author="Richard Bradbury" w:date="2023-11-16T20:36:00Z"/>
        </w:trPr>
        <w:tc>
          <w:tcPr>
            <w:tcW w:w="3818" w:type="dxa"/>
            <w:shd w:val="clear" w:color="auto" w:fill="auto"/>
          </w:tcPr>
          <w:p w14:paraId="2B044E67" w14:textId="77777777" w:rsidR="004753A6" w:rsidRPr="00586B6B" w:rsidRDefault="004753A6" w:rsidP="00863254">
            <w:pPr>
              <w:pStyle w:val="TAL"/>
              <w:rPr>
                <w:ins w:id="187" w:author="Richard Bradbury" w:date="2023-11-16T20:36:00Z"/>
              </w:rPr>
            </w:pPr>
            <w:ins w:id="188" w:author="Richard Bradbury" w:date="2023-11-16T20:36:00Z">
              <w:r w:rsidRPr="00586B6B">
                <w:t xml:space="preserve">HTTP </w:t>
              </w:r>
              <w:r>
                <w:t xml:space="preserve">low-latency </w:t>
              </w:r>
              <w:r w:rsidRPr="00586B6B">
                <w:t>pull-based content ingest protocol</w:t>
              </w:r>
            </w:ins>
          </w:p>
        </w:tc>
        <w:tc>
          <w:tcPr>
            <w:tcW w:w="4446" w:type="dxa"/>
            <w:shd w:val="clear" w:color="auto" w:fill="auto"/>
          </w:tcPr>
          <w:p w14:paraId="5F408122" w14:textId="470F737D" w:rsidR="004753A6" w:rsidRPr="00321CDE" w:rsidRDefault="004753A6" w:rsidP="00863254">
            <w:pPr>
              <w:pStyle w:val="TAL"/>
              <w:rPr>
                <w:ins w:id="189" w:author="Richard Bradbury" w:date="2023-11-16T20:36:00Z"/>
                <w:rStyle w:val="Codechar0"/>
              </w:rPr>
            </w:pPr>
            <w:ins w:id="190" w:author="Richard Bradbury" w:date="2023-11-16T20:36:00Z">
              <w:r w:rsidRPr="00321CDE">
                <w:rPr>
                  <w:rStyle w:val="Codechar0"/>
                </w:rPr>
                <w:t>urn:3gpp:5gms:content-protocol:http-ll-pull</w:t>
              </w:r>
            </w:ins>
          </w:p>
        </w:tc>
        <w:tc>
          <w:tcPr>
            <w:tcW w:w="1365" w:type="dxa"/>
          </w:tcPr>
          <w:p w14:paraId="48A6ECA3" w14:textId="2809E3A7" w:rsidR="004753A6" w:rsidRPr="00586B6B" w:rsidRDefault="004753A6" w:rsidP="00863254">
            <w:pPr>
              <w:pStyle w:val="TAC"/>
              <w:rPr>
                <w:ins w:id="191" w:author="Richard Bradbury" w:date="2023-11-16T20:36:00Z"/>
              </w:rPr>
            </w:pPr>
            <w:ins w:id="192" w:author="Richard Bradbury" w:date="2023-11-16T20:36:00Z">
              <w:r w:rsidRPr="00586B6B">
                <w:t>8.</w:t>
              </w:r>
            </w:ins>
            <w:ins w:id="193"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4" w:author="Richard Bradbury" w:date="2023-11-12T19:45:00Z">
              <w:r w:rsidRPr="00586B6B" w:rsidDel="003D229E">
                <w:delText>interface</w:delText>
              </w:r>
            </w:del>
            <w:ins w:id="195" w:author="Richard Bradbury" w:date="2023-11-12T19:45:00Z">
              <w:r>
                <w:t>reference po</w:t>
              </w:r>
            </w:ins>
            <w:ins w:id="196" w:author="Richard Bradbury" w:date="2023-11-12T19:46:00Z">
              <w:r>
                <w:t>int</w:t>
              </w:r>
            </w:ins>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7" w:author="Iraj Sodagar" w:date="2023-06-28T00:32:00Z">
              <w:r w:rsidRPr="00406258">
                <w:t>HTTP pull-based content</w:t>
              </w:r>
            </w:ins>
            <w:ins w:id="198" w:author="Iraj Sodagar" w:date="2023-08-24T00:36:00Z">
              <w:r w:rsidR="008E70FA">
                <w:t xml:space="preserve"> egest</w:t>
              </w:r>
            </w:ins>
            <w:ins w:id="199" w:author="Iraj Sodagar" w:date="2023-06-28T00:32:00Z">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321CDE" w:rsidRDefault="008649C4" w:rsidP="00863254">
            <w:pPr>
              <w:pStyle w:val="TAL"/>
              <w:rPr>
                <w:rStyle w:val="Codechar0"/>
              </w:rPr>
            </w:pPr>
            <w:ins w:id="200" w:author="Iraj Sodagar" w:date="2023-06-28T00:32:00Z">
              <w:r w:rsidRPr="00321CDE">
                <w:rPr>
                  <w:rStyle w:val="Codechar0"/>
                </w:rPr>
                <w:t>urn:3gpp:5gms:content-protocol:http-pull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201" w:author="Iraj Sodagar" w:date="2023-06-28T00:32:00Z">
              <w:r w:rsidRPr="00406258">
                <w:t>8.</w:t>
              </w:r>
            </w:ins>
            <w:ins w:id="202" w:author="Richard Bradbury" w:date="2023-11-16T20:45:00Z">
              <w:r w:rsidR="008E70FA">
                <w:t>5</w:t>
              </w:r>
            </w:ins>
          </w:p>
        </w:tc>
      </w:tr>
      <w:tr w:rsidR="00627A3F" w:rsidRPr="00406258" w14:paraId="15B8F393" w14:textId="77777777" w:rsidTr="00245B11">
        <w:trPr>
          <w:ins w:id="203" w:author="Iraj Sodagar [3]" w:date="2023-11-16T20:09: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4" w:author="Iraj Sodagar [3]" w:date="2023-11-16T20:09:00Z"/>
              </w:rPr>
            </w:pPr>
            <w:ins w:id="205" w:author="Iraj Sodagar [3]" w:date="2023-11-16T20:09:00Z">
              <w:r w:rsidRPr="00406258">
                <w:t>DASH-IF push-based content</w:t>
              </w:r>
              <w:r>
                <w:t xml:space="preserve"> egest</w:t>
              </w:r>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6E211415" w:rsidR="00F32660" w:rsidRPr="0068721E" w:rsidRDefault="00321CDE" w:rsidP="00982F39">
            <w:pPr>
              <w:pStyle w:val="TAL"/>
              <w:rPr>
                <w:ins w:id="206" w:author="Iraj Sodagar [3]" w:date="2023-11-16T20:09:00Z"/>
              </w:rPr>
            </w:pPr>
            <w:ins w:id="207" w:author="Richard Bradbury (2024-04-10)" w:date="2024-04-10T12:37:00Z" w16du:dateUtc="2024-04-10T11:37:00Z">
              <w:r w:rsidRPr="00321CDE">
                <w:rPr>
                  <w:rStyle w:val="Codechar0"/>
                  <w:highlight w:val="cyan"/>
                </w:rPr>
                <w:t>http://dashif.org/ingest/v1.2/</w:t>
              </w:r>
              <w:r w:rsidRPr="00321CDE">
                <w:rPr>
                  <w:highlight w:val="cyan"/>
                </w:rPr>
                <w:t xml:space="preserve"> or</w:t>
              </w:r>
              <w:r>
                <w:br/>
              </w:r>
            </w:ins>
            <w:ins w:id="208" w:author="Iraj Sodagar [2]" w:date="2024-01-30T09:19:00Z">
              <w:r w:rsidR="00CA5E52" w:rsidRPr="00321CDE">
                <w:rPr>
                  <w:rStyle w:val="Codechar0"/>
                </w:rPr>
                <w:t>http://dashif.org/ingest/v1.2</w:t>
              </w:r>
            </w:ins>
            <w:ins w:id="209" w:author="Richard Bradbury" w:date="2024-04-03T17:07:00Z" w16du:dateUtc="2024-04-03T16:07:00Z">
              <w:r w:rsidR="00CA247C" w:rsidRPr="00321CDE">
                <w:rPr>
                  <w:rStyle w:val="Codechar0"/>
                </w:rPr>
                <w:t>/interface-1</w:t>
              </w:r>
            </w:ins>
            <w:ins w:id="210"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11" w:author="Iraj Sodagar [3]" w:date="2023-11-16T20:09:00Z"/>
              </w:rPr>
            </w:pPr>
            <w:ins w:id="212" w:author="Iraj Sodagar [3]" w:date="2023-11-16T20:09:00Z">
              <w:r w:rsidRPr="00406258">
                <w:t>8.</w:t>
              </w:r>
            </w:ins>
            <w:ins w:id="213" w:author="Richard Bradbury" w:date="2023-11-16T20:45:00Z">
              <w:r>
                <w:t>6</w:t>
              </w:r>
            </w:ins>
          </w:p>
        </w:tc>
      </w:tr>
      <w:tr w:rsidR="00627A3F" w:rsidRPr="00586B6B" w14:paraId="7D0BA1D3" w14:textId="77777777" w:rsidTr="00245B11">
        <w:trPr>
          <w:ins w:id="214" w:author="Richard Bradbury" w:date="2023-11-16T20:36: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5" w:author="Richard Bradbury" w:date="2023-11-16T20:36:00Z"/>
              </w:rPr>
            </w:pPr>
            <w:ins w:id="216"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00863254">
            <w:pPr>
              <w:pStyle w:val="TAL"/>
              <w:rPr>
                <w:ins w:id="217" w:author="Richard Bradbury" w:date="2023-11-16T20:36:00Z"/>
                <w:rStyle w:val="Codechar0"/>
              </w:rPr>
            </w:pPr>
            <w:ins w:id="218" w:author="Richard Bradbury" w:date="2023-11-16T20:36:00Z">
              <w:r w:rsidRPr="00321CDE">
                <w:rPr>
                  <w:rStyle w:val="Codechar0"/>
                </w:rPr>
                <w:t>urn:3gpp:5gms:content-protocol:http-ll-pull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9" w:author="Richard Bradbury" w:date="2023-11-16T20:36:00Z"/>
              </w:rPr>
            </w:pPr>
            <w:ins w:id="220" w:author="Richard Bradbury" w:date="2023-11-16T20:36:00Z">
              <w:r>
                <w:t>8.</w:t>
              </w:r>
            </w:ins>
            <w:ins w:id="221" w:author="Richard Bradbury" w:date="2023-11-16T20:45:00Z">
              <w:r w:rsidR="008E70FA">
                <w:t>7</w:t>
              </w:r>
            </w:ins>
          </w:p>
        </w:tc>
      </w:tr>
      <w:tr w:rsidR="00E66332" w:rsidRPr="00586B6B" w14:paraId="5BDC08C6" w14:textId="77777777" w:rsidTr="00245B11">
        <w:trPr>
          <w:ins w:id="222"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rPr>
                <w:ins w:id="223" w:author="Iraj Sodagar" w:date="2024-02-01T08:26:00Z"/>
              </w:rPr>
            </w:pPr>
            <w:ins w:id="224" w:author="Iraj Sodagar" w:date="2024-02-01T10:24:00Z">
              <w:r>
                <w:t>NOTE</w:t>
              </w:r>
            </w:ins>
            <w:ins w:id="225" w:author="Richard Bradbury" w:date="2024-04-03T16:46:00Z" w16du:dateUtc="2024-04-03T15:46:00Z">
              <w:r w:rsidR="0019306B">
                <w:t>:</w:t>
              </w:r>
              <w:r w:rsidR="0019306B">
                <w:tab/>
              </w:r>
            </w:ins>
            <w:ins w:id="226" w:author="Iraj Sodagar" w:date="2024-02-01T08:27:00Z">
              <w:r w:rsidR="00AE5C79">
                <w:t xml:space="preserve">This </w:t>
              </w:r>
            </w:ins>
            <w:ins w:id="227" w:author="Richard Bradbury" w:date="2024-04-03T16:46:00Z" w16du:dateUtc="2024-04-03T15:46:00Z">
              <w:r w:rsidR="0019306B">
                <w:t>term identifier</w:t>
              </w:r>
            </w:ins>
            <w:ins w:id="228" w:author="Iraj Sodagar" w:date="2024-02-01T08:27:00Z">
              <w:r w:rsidR="00AE5C79">
                <w:t xml:space="preserve"> </w:t>
              </w:r>
            </w:ins>
            <w:ins w:id="229" w:author="Iraj Sodagar" w:date="2024-02-01T10:24:00Z">
              <w:r w:rsidR="007639DA">
                <w:t>is deprecated in this version of th</w:t>
              </w:r>
            </w:ins>
            <w:ins w:id="230" w:author="Iraj Sodagar" w:date="2024-02-01T11:13:00Z">
              <w:r w:rsidR="008C41C2">
                <w:t>e present</w:t>
              </w:r>
            </w:ins>
            <w:ins w:id="231"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32" w:name="_Toc68899639"/>
      <w:bookmarkStart w:id="233" w:name="_Toc71214390"/>
      <w:bookmarkStart w:id="234" w:name="_Toc71722064"/>
      <w:bookmarkStart w:id="235" w:name="_Toc74859116"/>
      <w:bookmarkStart w:id="236" w:name="_Toc123800864"/>
      <w:bookmarkStart w:id="237" w:name="_Toc68899610"/>
      <w:bookmarkStart w:id="238" w:name="_Toc71214361"/>
      <w:bookmarkStart w:id="239" w:name="_Toc71722035"/>
      <w:bookmarkStart w:id="240" w:name="_Toc74859087"/>
      <w:bookmarkStart w:id="241" w:name="_Toc123800820"/>
      <w:bookmarkEnd w:id="3"/>
      <w:r w:rsidRPr="00586B6B">
        <w:t>8.2</w:t>
      </w:r>
      <w:r w:rsidRPr="00586B6B">
        <w:tab/>
        <w:t xml:space="preserve">HTTP pull-based content ingest </w:t>
      </w:r>
      <w:proofErr w:type="gramStart"/>
      <w:r w:rsidRPr="00586B6B">
        <w:t>protocol</w:t>
      </w:r>
      <w:bookmarkEnd w:id="232"/>
      <w:bookmarkEnd w:id="233"/>
      <w:bookmarkEnd w:id="234"/>
      <w:bookmarkEnd w:id="235"/>
      <w:bookmarkEnd w:id="236"/>
      <w:proofErr w:type="gramEnd"/>
    </w:p>
    <w:p w14:paraId="3D202513" w14:textId="40705EB5" w:rsidR="00DC3908" w:rsidRDefault="008649C4" w:rsidP="008649C4">
      <w:pPr>
        <w:keepNext/>
        <w:keepLines/>
        <w:rPr>
          <w:ins w:id="242" w:author="Richard Bradbury" w:date="2023-11-16T20:16:00Z"/>
        </w:rPr>
      </w:pPr>
      <w:bookmarkStart w:id="243" w:name="_Toc68899640"/>
      <w:bookmarkStart w:id="244" w:name="_Toc71214391"/>
      <w:bookmarkStart w:id="245" w:name="_Toc71722065"/>
      <w:bookmarkStart w:id="246" w:name="_Toc74859117"/>
      <w:r>
        <w:t xml:space="preserve">If </w:t>
      </w:r>
      <w:r w:rsidRPr="00321CDE">
        <w:rPr>
          <w:rStyle w:val="Codechar0"/>
        </w:rPr>
        <w:t>IngestConfiguration.protocol</w:t>
      </w:r>
      <w:r>
        <w:t xml:space="preserve"> is set to </w:t>
      </w:r>
      <w:ins w:id="247" w:author="Richard Bradbury" w:date="2024-04-03T16:47:00Z" w16du:dateUtc="2024-04-03T15:47:00Z">
        <w:r w:rsidR="0019306B" w:rsidRPr="00321CDE">
          <w:rPr>
            <w:rStyle w:val="Codechar0"/>
            <w:highlight w:val="green"/>
          </w:rPr>
          <w:t>urn:3gpp:5gms:content-protocol:http-pull</w:t>
        </w:r>
        <w:r w:rsidR="0019306B" w:rsidRPr="0019306B">
          <w:rPr>
            <w:highlight w:val="green"/>
          </w:rPr>
          <w:t xml:space="preserve"> or to the </w:t>
        </w:r>
      </w:ins>
      <w:ins w:id="248" w:author="Richard Bradbury" w:date="2024-04-03T16:48:00Z" w16du:dateUtc="2024-04-03T15:48:00Z">
        <w:r w:rsidR="0019306B" w:rsidRPr="0019306B">
          <w:rPr>
            <w:highlight w:val="green"/>
          </w:rPr>
          <w:t>deprecated value</w:t>
        </w:r>
        <w:r w:rsidR="0019306B">
          <w:t xml:space="preserve"> </w:t>
        </w:r>
      </w:ins>
      <w:r w:rsidRPr="00321CDE">
        <w:rPr>
          <w:rStyle w:val="Codechar0"/>
        </w:rPr>
        <w:t>urn:</w:t>
      </w:r>
      <w:ins w:id="249" w:author="Richard Bradbury" w:date="2024-04-03T16:48:00Z" w16du:dateUtc="2024-04-03T15:48:00Z">
        <w:r w:rsidR="0019306B" w:rsidRPr="00321CDE">
          <w:rPr>
            <w:rStyle w:val="Codechar0"/>
          </w:rPr>
          <w:t>‌</w:t>
        </w:r>
      </w:ins>
      <w:r w:rsidRPr="00321CDE">
        <w:rPr>
          <w:rStyle w:val="Codechar0"/>
        </w:rPr>
        <w:t>3gpp:</w:t>
      </w:r>
      <w:ins w:id="250" w:author="Richard Bradbury" w:date="2024-04-03T16:48:00Z" w16du:dateUtc="2024-04-03T15:48:00Z">
        <w:r w:rsidR="0019306B" w:rsidRPr="00321CDE">
          <w:rPr>
            <w:rStyle w:val="Codechar0"/>
          </w:rPr>
          <w:t>‌</w:t>
        </w:r>
      </w:ins>
      <w:r w:rsidRPr="00321CDE">
        <w:rPr>
          <w:rStyle w:val="Codechar0"/>
        </w:rPr>
        <w:t>5gms:</w:t>
      </w:r>
      <w:ins w:id="251" w:author="Richard Bradbury" w:date="2024-04-03T16:48:00Z" w16du:dateUtc="2024-04-03T15:48:00Z">
        <w:r w:rsidR="0019306B" w:rsidRPr="00321CDE">
          <w:rPr>
            <w:rStyle w:val="Codechar0"/>
          </w:rPr>
          <w:t>‌</w:t>
        </w:r>
      </w:ins>
      <w:r w:rsidRPr="00321CDE">
        <w:rPr>
          <w:rStyle w:val="Codechar0"/>
        </w:rPr>
        <w:t>content-protocol:</w:t>
      </w:r>
      <w:ins w:id="252" w:author="Richard Bradbury" w:date="2024-04-03T16:48:00Z" w16du:dateUtc="2024-04-03T15:48:00Z">
        <w:r w:rsidR="0019306B" w:rsidRPr="00321CDE">
          <w:rPr>
            <w:rStyle w:val="Codechar0"/>
          </w:rPr>
          <w:t>‌</w:t>
        </w:r>
      </w:ins>
      <w:r w:rsidRPr="00321CDE">
        <w:rPr>
          <w:rStyle w:val="Codechar0"/>
        </w:rPr>
        <w:t>http-pull</w:t>
      </w:r>
      <w:del w:id="253" w:author="Richard Bradbury" w:date="2023-11-16T21:28:00Z">
        <w:r w:rsidRPr="00321CDE" w:rsidDel="005C7CF9">
          <w:rPr>
            <w:rStyle w:val="Codechar0"/>
          </w:rPr>
          <w:delText>-ingest</w:delText>
        </w:r>
      </w:del>
      <w:r>
        <w:t xml:space="preserve"> in the Content Hosting Configuration, media resources shall be ingested by the 5GMSd AS </w:t>
      </w:r>
      <w:ins w:id="254" w:author="Richard Bradbury" w:date="2023-06-28T12:34:00Z">
        <w:r>
          <w:t xml:space="preserve">from the 5GMSd Application Provider </w:t>
        </w:r>
      </w:ins>
      <w:r>
        <w:t>using HTTP [</w:t>
      </w:r>
      <w:del w:id="255" w:author="Richard Bradbury (2023-08-17)" w:date="2023-08-17T16:11:00Z">
        <w:r w:rsidDel="008A758E">
          <w:delText>9</w:delText>
        </w:r>
      </w:del>
      <w:ins w:id="256" w:author="Spencer Dawkins " w:date="2023-08-21T20:25:00Z">
        <w:r w:rsidR="00DC3908">
          <w:t>25</w:t>
        </w:r>
      </w:ins>
      <w:r>
        <w:t>].</w:t>
      </w:r>
    </w:p>
    <w:p w14:paraId="58367DD3" w14:textId="77777777" w:rsidR="00DC3908" w:rsidRDefault="00DC3908" w:rsidP="00DC3908">
      <w:pPr>
        <w:pStyle w:val="NO"/>
        <w:rPr>
          <w:ins w:id="257" w:author="Richard Bradbury (2023-08-22)" w:date="2023-08-22T20:27:00Z"/>
        </w:rPr>
      </w:pPr>
      <w:ins w:id="258" w:author="Richard Bradbury (2023-08-22)" w:date="2023-08-22T20:27:00Z">
        <w:r>
          <w:t>NOTE:</w:t>
        </w:r>
        <w:r>
          <w:tab/>
          <w:t xml:space="preserve">Any supported HTTP protocol version may be used for </w:t>
        </w:r>
        <w:r w:rsidRPr="00586B6B">
          <w:t xml:space="preserve">HTTP pull-based content ingest </w:t>
        </w:r>
      </w:ins>
      <w:ins w:id="259" w:author="Richard Bradbury (2023-08-22)" w:date="2023-08-22T20:28:00Z">
        <w:r>
          <w:t>at reference point</w:t>
        </w:r>
      </w:ins>
      <w:ins w:id="260" w:author="Richard Bradbury (2023-08-22)" w:date="2023-08-22T20:27:00Z">
        <w:r>
          <w:t xml:space="preserve"> M2</w:t>
        </w:r>
      </w:ins>
      <w:ins w:id="261" w:author="Richard Bradbury (2023-08-22)" w:date="2023-08-22T20:28:00Z">
        <w:r>
          <w:t>d.</w:t>
        </w:r>
      </w:ins>
    </w:p>
    <w:p w14:paraId="1C75B2DD" w14:textId="3239F020" w:rsidR="008649C4" w:rsidRDefault="00DC3908">
      <w:pPr>
        <w:pStyle w:val="B1"/>
        <w:keepNext/>
        <w:keepLines/>
        <w:rPr>
          <w:ins w:id="262" w:author="Richard Bradbury (2023-08-22)" w:date="2023-08-22T22:15:00Z"/>
        </w:rPr>
        <w:pPrChange w:id="263" w:author="Richard Bradbury" w:date="2023-11-16T21:49:00Z">
          <w:pPr>
            <w:keepNext/>
            <w:keepLines/>
          </w:pPr>
        </w:pPrChange>
      </w:pPr>
      <w:ins w:id="264" w:author="Richard Bradbury" w:date="2023-11-16T20:16:00Z">
        <w:r>
          <w:t>-</w:t>
        </w:r>
        <w:r>
          <w:tab/>
        </w:r>
      </w:ins>
      <w:del w:id="265" w:author="Richard Bradbury" w:date="2023-11-16T20:16:00Z">
        <w:r w:rsidR="008649C4" w:rsidDel="00DC3908">
          <w:delText xml:space="preserve"> </w:delText>
        </w:r>
      </w:del>
      <w:r w:rsidR="008649C4">
        <w:t xml:space="preserve">The </w:t>
      </w:r>
      <w:r w:rsidR="008649C4" w:rsidRPr="00321CDE">
        <w:rPr>
          <w:rStyle w:val="Codechar0"/>
        </w:rPr>
        <w:t>IngestConfiguration.</w:t>
      </w:r>
      <w:del w:id="266" w:author="iraj (2024-3-22)" w:date="2024-03-22T12:20:00Z">
        <w:r w:rsidR="008649C4" w:rsidRPr="00321CDE" w:rsidDel="00D87207">
          <w:rPr>
            <w:rStyle w:val="Codechar0"/>
            <w:highlight w:val="green"/>
            <w:rPrChange w:id="267" w:author="iraj (2024-3-22)" w:date="2024-03-22T14:41:00Z">
              <w:rPr/>
            </w:rPrChange>
          </w:rPr>
          <w:delText>pull</w:delText>
        </w:r>
        <w:r w:rsidR="008649C4" w:rsidRPr="004557DE" w:rsidDel="00D87207">
          <w:rPr>
            <w:highlight w:val="green"/>
            <w:rPrChange w:id="268" w:author="iraj (2024-3-22)" w:date="2024-03-22T14:41:00Z">
              <w:rPr/>
            </w:rPrChange>
          </w:rPr>
          <w:delText xml:space="preserve"> </w:delText>
        </w:r>
      </w:del>
      <w:ins w:id="269" w:author="iraj (2024-3-22)" w:date="2024-03-22T12:20:00Z">
        <w:r w:rsidR="00D87207" w:rsidRPr="00321CDE">
          <w:rPr>
            <w:rStyle w:val="Codechar0"/>
            <w:highlight w:val="green"/>
          </w:rPr>
          <w:t>mode</w:t>
        </w:r>
        <w:r w:rsidR="00D87207">
          <w:t xml:space="preserve"> </w:t>
        </w:r>
      </w:ins>
      <w:r w:rsidR="008649C4">
        <w:t xml:space="preserve">property shall be set to </w:t>
      </w:r>
      <w:del w:id="270" w:author="iraj (2024-3-22)" w:date="2024-03-22T12:22:00Z">
        <w:r w:rsidR="008649C4" w:rsidRPr="00321CDE" w:rsidDel="00F33C3B">
          <w:rPr>
            <w:rStyle w:val="Codechar0"/>
            <w:highlight w:val="green"/>
            <w:rPrChange w:id="271" w:author="iraj (2024-3-22)" w:date="2024-03-22T14:42:00Z">
              <w:rPr/>
            </w:rPrChange>
          </w:rPr>
          <w:delText>True</w:delText>
        </w:r>
      </w:del>
      <w:ins w:id="272" w:author="iraj (2024-3-22)" w:date="2024-03-22T12:22:00Z">
        <w:r w:rsidR="00F33C3B" w:rsidRPr="00321CDE">
          <w:rPr>
            <w:rStyle w:val="Codechar0"/>
            <w:highlight w:val="green"/>
            <w:rPrChange w:id="273" w:author="iraj (2024-3-22)" w:date="2024-03-22T14:42:00Z">
              <w:rPr/>
            </w:rPrChange>
          </w:rPr>
          <w:t>PULL</w:t>
        </w:r>
      </w:ins>
      <w:r w:rsidR="008649C4" w:rsidRPr="00321CDE">
        <w:rPr>
          <w:highlight w:val="green"/>
        </w:rPr>
        <w:t>,</w:t>
      </w:r>
      <w:r w:rsidR="008649C4">
        <w:t xml:space="preserve"> indicating that a Pull-based protocol is used.</w:t>
      </w:r>
    </w:p>
    <w:p w14:paraId="6A5B92D7" w14:textId="21E3827A" w:rsidR="008649C4" w:rsidRDefault="008649C4">
      <w:pPr>
        <w:pStyle w:val="B1"/>
        <w:keepLines/>
        <w:pPrChange w:id="274" w:author="Richard Bradbury" w:date="2023-11-16T21:49:00Z">
          <w:pPr>
            <w:keepNext/>
            <w:keepLines/>
          </w:pPr>
        </w:pPrChange>
      </w:pPr>
      <w:ins w:id="275" w:author="Richard Bradbury (2023-08-22)" w:date="2023-08-22T22:15:00Z">
        <w:r>
          <w:t>-</w:t>
        </w:r>
      </w:ins>
      <w:ins w:id="276" w:author="Richard Bradbury (2023-08-22)" w:date="2023-08-22T22:16:00Z">
        <w:r>
          <w:tab/>
        </w:r>
      </w:ins>
      <w:del w:id="277" w:author="Richard Bradbury (2023-08-22)" w:date="2023-08-22T22:16:00Z">
        <w:r w:rsidDel="00C906BF">
          <w:delText xml:space="preserve"> </w:delText>
        </w:r>
      </w:del>
      <w:r>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del w:id="278" w:author="Richard Bradbury" w:date="2023-11-16T21:42:00Z">
        <w:r w:rsidDel="00F35DDC">
          <w:delText>16</w:delText>
        </w:r>
      </w:del>
      <w:ins w:id="279"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280"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w:t>
      </w:r>
      <w:r w:rsidRPr="006436AF">
        <w:lastRenderedPageBreak/>
        <w:t>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3"/>
      <w:bookmarkEnd w:id="244"/>
      <w:bookmarkEnd w:id="245"/>
      <w:bookmarkEnd w:id="246"/>
      <w:bookmarkEnd w:id="280"/>
    </w:p>
    <w:p w14:paraId="20C108AF" w14:textId="568CC76D" w:rsidR="00DC3908" w:rsidRDefault="008649C4" w:rsidP="008649C4">
      <w:pPr>
        <w:rPr>
          <w:ins w:id="281" w:author="Richard Bradbury" w:date="2023-11-16T20:17:00Z"/>
        </w:rPr>
      </w:pPr>
      <w:r>
        <w:t xml:space="preserve">If </w:t>
      </w:r>
      <w:r w:rsidRPr="00321CDE">
        <w:rPr>
          <w:rStyle w:val="Codechar0"/>
        </w:rPr>
        <w:t>IngestConfiguration.protocol</w:t>
      </w:r>
      <w:r>
        <w:t xml:space="preserve"> is set to </w:t>
      </w:r>
      <w:ins w:id="282" w:author="iraj (2024-3-22)" w:date="2024-04-09T13:59:00Z" w16du:dateUtc="2024-04-09T20:59:00Z">
        <w:r w:rsidR="00321CDE" w:rsidRPr="00321CDE">
          <w:rPr>
            <w:rStyle w:val="Codechar0"/>
            <w:highlight w:val="cyan"/>
          </w:rPr>
          <w:t>http://dashif.org/</w:t>
        </w:r>
      </w:ins>
      <w:ins w:id="283" w:author="Richard Bradbury (2024-04-10)" w:date="2024-04-10T12:20:00Z" w16du:dateUtc="2024-04-10T11:20:00Z">
        <w:r w:rsidR="00321CDE">
          <w:rPr>
            <w:rStyle w:val="Codechar0"/>
            <w:highlight w:val="cyan"/>
          </w:rPr>
          <w:t>‌</w:t>
        </w:r>
      </w:ins>
      <w:ins w:id="284" w:author="iraj (2024-3-22)" w:date="2024-04-09T13:59:00Z" w16du:dateUtc="2024-04-09T20:59:00Z">
        <w:r w:rsidR="00321CDE" w:rsidRPr="00321CDE">
          <w:rPr>
            <w:rStyle w:val="Codechar0"/>
            <w:highlight w:val="cyan"/>
          </w:rPr>
          <w:t>ingest/</w:t>
        </w:r>
      </w:ins>
      <w:ins w:id="285" w:author="Richard Bradbury (2024-04-10)" w:date="2024-04-10T12:20:00Z" w16du:dateUtc="2024-04-10T11:20:00Z">
        <w:r w:rsidR="00321CDE">
          <w:rPr>
            <w:rStyle w:val="Codechar0"/>
            <w:highlight w:val="cyan"/>
          </w:rPr>
          <w:t>‌</w:t>
        </w:r>
      </w:ins>
      <w:ins w:id="286" w:author="iraj (2024-3-22)" w:date="2024-04-09T13:59:00Z" w16du:dateUtc="2024-04-09T20:59:00Z">
        <w:r w:rsidR="00321CDE" w:rsidRPr="00321CDE">
          <w:rPr>
            <w:rStyle w:val="Codechar0"/>
            <w:highlight w:val="cyan"/>
          </w:rPr>
          <w:t>v1.2/</w:t>
        </w:r>
      </w:ins>
      <w:ins w:id="287" w:author="Richard Bradbury (2024-04-10)" w:date="2024-04-10T12:20:00Z" w16du:dateUtc="2024-04-10T11:20:00Z">
        <w:r w:rsidR="00321CDE" w:rsidRPr="00321CDE">
          <w:rPr>
            <w:highlight w:val="cyan"/>
          </w:rPr>
          <w:t xml:space="preserve"> or</w:t>
        </w:r>
      </w:ins>
      <w:ins w:id="288" w:author="iraj (2024-3-22)" w:date="2024-04-09T13:59:00Z" w16du:dateUtc="2024-04-09T20:59:00Z">
        <w:r w:rsidR="00321CDE" w:rsidRPr="00321CDE">
          <w:rPr>
            <w:highlight w:val="cyan"/>
          </w:rPr>
          <w:t xml:space="preserve"> </w:t>
        </w:r>
      </w:ins>
      <w:ins w:id="289" w:author="Iraj Sodagar" w:date="2024-01-30T11:18:00Z">
        <w:r w:rsidR="000926E2" w:rsidRPr="00321CDE">
          <w:rPr>
            <w:rStyle w:val="Codechar0"/>
          </w:rPr>
          <w:t>http://dashif.org/</w:t>
        </w:r>
      </w:ins>
      <w:ins w:id="290" w:author="Richard Bradbury (2024-04-09)" w:date="2024-04-09T10:48:00Z" w16du:dateUtc="2024-04-09T09:48:00Z">
        <w:r w:rsidR="0068721E" w:rsidRPr="00321CDE">
          <w:rPr>
            <w:rStyle w:val="Codechar0"/>
          </w:rPr>
          <w:t>‌</w:t>
        </w:r>
      </w:ins>
      <w:ins w:id="291" w:author="Iraj Sodagar" w:date="2024-01-30T11:18:00Z">
        <w:r w:rsidR="000926E2" w:rsidRPr="00321CDE">
          <w:rPr>
            <w:rStyle w:val="Codechar0"/>
          </w:rPr>
          <w:t>ingest/</w:t>
        </w:r>
      </w:ins>
      <w:ins w:id="292" w:author="Richard Bradbury (2024-04-09)" w:date="2024-04-09T10:48:00Z" w16du:dateUtc="2024-04-09T09:48:00Z">
        <w:r w:rsidR="0068721E" w:rsidRPr="00321CDE">
          <w:rPr>
            <w:rStyle w:val="Codechar0"/>
          </w:rPr>
          <w:t>‌</w:t>
        </w:r>
      </w:ins>
      <w:ins w:id="293" w:author="Iraj Sodagar" w:date="2024-01-30T11:18:00Z">
        <w:r w:rsidR="000926E2" w:rsidRPr="00321CDE">
          <w:rPr>
            <w:rStyle w:val="Codechar0"/>
          </w:rPr>
          <w:t>v1.2</w:t>
        </w:r>
      </w:ins>
      <w:ins w:id="294" w:author="Richard Bradbury (2024-04-09)" w:date="2024-04-09T10:48:00Z" w16du:dateUtc="2024-04-09T09:48:00Z">
        <w:r w:rsidR="0068721E" w:rsidRPr="00321CDE">
          <w:rPr>
            <w:rStyle w:val="Codechar0"/>
          </w:rPr>
          <w:t>‌</w:t>
        </w:r>
      </w:ins>
      <w:ins w:id="295" w:author="Richard Bradbury" w:date="2024-04-03T17:08:00Z" w16du:dateUtc="2024-04-03T16:08:00Z">
        <w:r w:rsidR="00CA247C" w:rsidRPr="00321CDE">
          <w:rPr>
            <w:rStyle w:val="Codechar0"/>
          </w:rPr>
          <w:t>/interface-1</w:t>
        </w:r>
      </w:ins>
      <w:ins w:id="296" w:author="Richard Bradbury (2024-04-09)" w:date="2024-04-09T10:48:00Z" w16du:dateUtc="2024-04-09T09:48: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w:t>
        </w:r>
      </w:ins>
      <w:ins w:id="297" w:author="Richard Bradbury (2024-04-09)" w:date="2024-04-09T10:49:00Z" w16du:dateUtc="2024-04-09T09:49:00Z">
        <w:r w:rsidR="0068721E" w:rsidRPr="00321CDE">
          <w:rPr>
            <w:rStyle w:val="Codechar0"/>
            <w:highlight w:val="yellow"/>
          </w:rPr>
          <w:t>‌</w:t>
        </w:r>
      </w:ins>
      <w:ins w:id="298" w:author="Richard Bradbury (2024-04-09)" w:date="2024-04-09T10:48:00Z" w16du:dateUtc="2024-04-09T09:48:00Z">
        <w:r w:rsidR="0068721E" w:rsidRPr="00321CDE">
          <w:rPr>
            <w:rStyle w:val="Codechar0"/>
            <w:highlight w:val="yellow"/>
          </w:rPr>
          <w:t>ingest/</w:t>
        </w:r>
      </w:ins>
      <w:ins w:id="299" w:author="Richard Bradbury (2024-04-09)" w:date="2024-04-09T10:49:00Z" w16du:dateUtc="2024-04-09T09:49:00Z">
        <w:r w:rsidR="0068721E" w:rsidRPr="00321CDE">
          <w:rPr>
            <w:rStyle w:val="Codechar0"/>
            <w:highlight w:val="yellow"/>
          </w:rPr>
          <w:t>‌</w:t>
        </w:r>
      </w:ins>
      <w:ins w:id="300" w:author="Richard Bradbury (2024-04-09)" w:date="2024-04-09T10:48:00Z" w16du:dateUtc="2024-04-09T09:48:00Z">
        <w:r w:rsidR="0068721E" w:rsidRPr="00321CDE">
          <w:rPr>
            <w:rStyle w:val="Codechar0"/>
            <w:highlight w:val="yellow"/>
          </w:rPr>
          <w:t>v1.2/</w:t>
        </w:r>
      </w:ins>
      <w:ins w:id="301" w:author="Richard Bradbury (2024-04-09)" w:date="2024-04-09T10:49:00Z" w16du:dateUtc="2024-04-09T09:49:00Z">
        <w:r w:rsidR="0068721E" w:rsidRPr="00321CDE">
          <w:rPr>
            <w:rStyle w:val="Codechar0"/>
            <w:highlight w:val="yellow"/>
          </w:rPr>
          <w:t>‌</w:t>
        </w:r>
      </w:ins>
      <w:ins w:id="302" w:author="Richard Bradbury (2024-04-09)" w:date="2024-04-09T10:48:00Z" w16du:dateUtc="2024-04-09T09:48:00Z">
        <w:r w:rsidR="0068721E" w:rsidRPr="00321CDE">
          <w:rPr>
            <w:rStyle w:val="Codechar0"/>
            <w:highlight w:val="yellow"/>
          </w:rPr>
          <w:t>interface-2</w:t>
        </w:r>
      </w:ins>
      <w:ins w:id="303" w:author="Richard Bradbury" w:date="2024-04-03T16:46:00Z" w16du:dateUtc="2024-04-03T15:46:00Z">
        <w:r w:rsidR="0019306B">
          <w:t xml:space="preserve"> </w:t>
        </w:r>
        <w:r w:rsidR="0019306B" w:rsidRPr="0019306B">
          <w:rPr>
            <w:highlight w:val="green"/>
          </w:rPr>
          <w:t xml:space="preserve">or to the deprecated </w:t>
        </w:r>
      </w:ins>
      <w:ins w:id="304" w:author="Richard Bradbury" w:date="2024-04-03T16:48:00Z" w16du:dateUtc="2024-04-03T15:48:00Z">
        <w:r w:rsidR="0019306B" w:rsidRPr="0019306B">
          <w:rPr>
            <w:highlight w:val="green"/>
          </w:rPr>
          <w:t>value</w:t>
        </w:r>
      </w:ins>
      <w:ins w:id="305" w:author="Richard Bradbury" w:date="2024-04-03T16:46:00Z" w16du:dateUtc="2024-04-03T15:46:00Z">
        <w:r w:rsidR="0019306B">
          <w:t xml:space="preserve"> </w:t>
        </w:r>
      </w:ins>
      <w:r w:rsidRPr="00321CDE">
        <w:rPr>
          <w:rStyle w:val="Codechar0"/>
        </w:rPr>
        <w:t>urn:</w:t>
      </w:r>
      <w:ins w:id="306" w:author="Richard Bradbury" w:date="2024-04-03T16:48:00Z" w16du:dateUtc="2024-04-03T15:48:00Z">
        <w:r w:rsidR="0019306B" w:rsidRPr="00321CDE">
          <w:rPr>
            <w:rStyle w:val="Codechar0"/>
          </w:rPr>
          <w:t>‌</w:t>
        </w:r>
      </w:ins>
      <w:r w:rsidRPr="00321CDE">
        <w:rPr>
          <w:rStyle w:val="Codechar0"/>
        </w:rPr>
        <w:t>3gpp:</w:t>
      </w:r>
      <w:ins w:id="307" w:author="Richard Bradbury" w:date="2024-04-03T16:48:00Z" w16du:dateUtc="2024-04-03T15:48:00Z">
        <w:r w:rsidR="0019306B" w:rsidRPr="00321CDE">
          <w:rPr>
            <w:rStyle w:val="Codechar0"/>
          </w:rPr>
          <w:t>‌</w:t>
        </w:r>
      </w:ins>
      <w:r w:rsidRPr="00321CDE">
        <w:rPr>
          <w:rStyle w:val="Codechar0"/>
        </w:rPr>
        <w:t>5gms:</w:t>
      </w:r>
      <w:ins w:id="308" w:author="Richard Bradbury" w:date="2024-04-03T16:48:00Z" w16du:dateUtc="2024-04-03T15:48:00Z">
        <w:r w:rsidR="0019306B" w:rsidRPr="00321CDE">
          <w:rPr>
            <w:rStyle w:val="Codechar0"/>
          </w:rPr>
          <w:t>‌</w:t>
        </w:r>
      </w:ins>
      <w:r w:rsidRPr="00321CDE">
        <w:rPr>
          <w:rStyle w:val="Codechar0"/>
        </w:rPr>
        <w:t>content-protocol:</w:t>
      </w:r>
      <w:ins w:id="309" w:author="Richard Bradbury" w:date="2024-04-03T16:48:00Z" w16du:dateUtc="2024-04-03T15:48:00Z">
        <w:r w:rsidR="0019306B" w:rsidRPr="00321CDE">
          <w:rPr>
            <w:rStyle w:val="Codechar0"/>
          </w:rPr>
          <w:t>‌</w:t>
        </w:r>
      </w:ins>
      <w:r w:rsidRPr="00321CDE">
        <w:rPr>
          <w:rStyle w:val="Codechar0"/>
        </w:rPr>
        <w:t>dash-if-ingest</w:t>
      </w:r>
      <w:r>
        <w:t xml:space="preserve"> in the Content Hosting Configuration, media resources shall be </w:t>
      </w:r>
      <w:del w:id="310" w:author="Richard Bradbury" w:date="2023-06-28T12:34:00Z">
        <w:r w:rsidDel="00767D93">
          <w:delText>ingested</w:delText>
        </w:r>
      </w:del>
      <w:ins w:id="311" w:author="Richard Bradbury" w:date="2023-06-28T12:34:00Z">
        <w:r>
          <w:t>published</w:t>
        </w:r>
      </w:ins>
      <w:r>
        <w:t xml:space="preserve"> by the </w:t>
      </w:r>
      <w:ins w:id="312"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13" w:author="Richard Bradbury" w:date="2023-06-28T12:32:00Z">
        <w:r w:rsidDel="00767D93">
          <w:delText xml:space="preserve"> </w:delText>
        </w:r>
      </w:del>
      <w:ins w:id="314" w:author="Richard Bradbury" w:date="2023-06-28T12:32:00Z">
        <w:r>
          <w:t> </w:t>
        </w:r>
      </w:ins>
      <w:r>
        <w:t>[3].</w:t>
      </w:r>
    </w:p>
    <w:p w14:paraId="1ED0FE7A" w14:textId="03137BA6" w:rsidR="00DC3908" w:rsidRPr="00C62EAE" w:rsidRDefault="00DC3908" w:rsidP="00DC3908">
      <w:pPr>
        <w:pStyle w:val="NO"/>
      </w:pPr>
      <w:ins w:id="315" w:author="Spencer Dawkins " w:date="2023-08-21T21:32:00Z">
        <w:r>
          <w:t>NOTE:</w:t>
        </w:r>
        <w:r>
          <w:tab/>
        </w:r>
      </w:ins>
      <w:ins w:id="316" w:author="Richard Bradbury (2023-08-22)" w:date="2023-08-22T20:30:00Z">
        <w:r>
          <w:t xml:space="preserve">The </w:t>
        </w:r>
      </w:ins>
      <w:ins w:id="317" w:author="Richard Bradbury (2023-08-22)" w:date="2023-08-22T20:37:00Z">
        <w:r>
          <w:t xml:space="preserve">ingest </w:t>
        </w:r>
      </w:ins>
      <w:ins w:id="318" w:author="Richard Bradbury (2023-08-22)" w:date="2023-08-22T20:30:00Z">
        <w:r>
          <w:t>protocol in </w:t>
        </w:r>
      </w:ins>
      <w:ins w:id="319" w:author="Spencer Dawkins " w:date="2023-08-21T21:32:00Z">
        <w:r>
          <w:t>[3] is defined for HTTP/1.1</w:t>
        </w:r>
      </w:ins>
      <w:ins w:id="320" w:author="Richard Bradbury (2023-08-22)" w:date="2023-08-22T20:37:00Z">
        <w:r>
          <w:t> [24]</w:t>
        </w:r>
      </w:ins>
      <w:ins w:id="321" w:author="Spencer Dawkins " w:date="2023-08-21T21:32:00Z">
        <w:r>
          <w:t xml:space="preserve"> only.</w:t>
        </w:r>
        <w:commentRangeStart w:id="322"/>
        <w:del w:id="323" w:author="Richard Bradbury" w:date="2024-04-03T16:55:00Z" w16du:dateUtc="2024-04-03T15:55:00Z">
          <w:r w:rsidDel="00560F6C">
            <w:delText xml:space="preserve"> </w:delText>
          </w:r>
        </w:del>
      </w:ins>
      <w:ins w:id="324" w:author="Richard Bradbury (2023-08-22)" w:date="2023-08-22T20:38:00Z">
        <w:del w:id="325" w:author="Richard Bradbury" w:date="2024-04-03T16:55:00Z" w16du:dateUtc="2024-04-03T15:55:00Z">
          <w:r w:rsidDel="00560F6C">
            <w:delText>If</w:delText>
          </w:r>
        </w:del>
      </w:ins>
      <w:ins w:id="326" w:author="Spencer Dawkins " w:date="2023-08-21T21:32:00Z">
        <w:del w:id="327" w:author="Richard Bradbury" w:date="2024-04-03T16:55:00Z" w16du:dateUtc="2024-04-03T15:55:00Z">
          <w:r w:rsidDel="00560F6C">
            <w:delText xml:space="preserve"> that specification is updated to support HTTP/2</w:delText>
          </w:r>
        </w:del>
      </w:ins>
      <w:ins w:id="328" w:author="Richard Bradbury (2023-08-22)" w:date="2023-08-22T20:38:00Z">
        <w:del w:id="329" w:author="Richard Bradbury" w:date="2024-04-03T16:55:00Z" w16du:dateUtc="2024-04-03T15:55:00Z">
          <w:r w:rsidDel="00560F6C">
            <w:delText> [31]</w:delText>
          </w:r>
        </w:del>
      </w:ins>
      <w:ins w:id="330" w:author="Spencer Dawkins " w:date="2023-08-21T21:32:00Z">
        <w:del w:id="331" w:author="Richard Bradbury" w:date="2024-04-03T16:55:00Z" w16du:dateUtc="2024-04-03T15:55:00Z">
          <w:r w:rsidDel="00560F6C">
            <w:delText xml:space="preserve"> and/or HTTP/3</w:delText>
          </w:r>
        </w:del>
      </w:ins>
      <w:ins w:id="332" w:author="Richard Bradbury (2023-08-22)" w:date="2023-08-22T20:38:00Z">
        <w:del w:id="333" w:author="Richard Bradbury" w:date="2024-04-03T16:55:00Z" w16du:dateUtc="2024-04-03T15:55:00Z">
          <w:r w:rsidDel="00560F6C">
            <w:delText> [HTTP/3]</w:delText>
          </w:r>
        </w:del>
      </w:ins>
      <w:ins w:id="334" w:author="Spencer Dawkins " w:date="2023-08-21T21:32:00Z">
        <w:del w:id="335" w:author="Richard Bradbury" w:date="2024-04-03T16:55:00Z" w16du:dateUtc="2024-04-03T15:55:00Z">
          <w:r w:rsidDel="00560F6C">
            <w:delText xml:space="preserve">, </w:delText>
          </w:r>
        </w:del>
      </w:ins>
      <w:ins w:id="336" w:author="Spencer Dawkins " w:date="2023-08-23T11:22:00Z">
        <w:del w:id="337" w:author="Richard Bradbury" w:date="2024-04-03T16:55:00Z" w16du:dateUtc="2024-04-03T15:55:00Z">
          <w:r w:rsidDel="00560F6C">
            <w:delText>reference [3] might be updated in a future version of this</w:delText>
          </w:r>
        </w:del>
      </w:ins>
      <w:ins w:id="338" w:author="Spencer Dawkins " w:date="2023-08-23T11:23:00Z">
        <w:del w:id="339" w:author="Richard Bradbury" w:date="2024-04-03T16:55:00Z" w16du:dateUtc="2024-04-03T15:55:00Z">
          <w:r w:rsidDel="00560F6C">
            <w:delText xml:space="preserve"> document.</w:delText>
          </w:r>
        </w:del>
      </w:ins>
      <w:commentRangeEnd w:id="322"/>
      <w:del w:id="340" w:author="Richard Bradbury" w:date="2024-04-03T16:55:00Z" w16du:dateUtc="2024-04-03T15:55:00Z">
        <w:r w:rsidDel="00560F6C">
          <w:rPr>
            <w:rStyle w:val="CommentReference"/>
          </w:rPr>
          <w:commentReference w:id="322"/>
        </w:r>
      </w:del>
    </w:p>
    <w:p w14:paraId="7548EBE5" w14:textId="456E2487" w:rsidR="008649C4" w:rsidRDefault="00DC3908">
      <w:pPr>
        <w:pStyle w:val="B1"/>
        <w:keepNext/>
        <w:rPr>
          <w:ins w:id="341" w:author="Richard Bradbury (2023-08-22)" w:date="2023-08-22T22:16:00Z"/>
        </w:rPr>
        <w:pPrChange w:id="342" w:author="Richard Bradbury" w:date="2023-11-16T21:49:00Z">
          <w:pPr/>
        </w:pPrChange>
      </w:pPr>
      <w:ins w:id="343" w:author="Richard Bradbury" w:date="2023-11-16T20:17:00Z">
        <w:r>
          <w:t>-</w:t>
        </w:r>
        <w:r>
          <w:tab/>
        </w:r>
      </w:ins>
      <w:del w:id="344" w:author="Richard Bradbury" w:date="2023-11-16T20:17:00Z">
        <w:r w:rsidR="008649C4" w:rsidDel="00DC3908">
          <w:delText xml:space="preserve"> </w:delText>
        </w:r>
      </w:del>
      <w:r w:rsidR="008649C4">
        <w:t xml:space="preserve">The </w:t>
      </w:r>
      <w:r w:rsidR="008649C4" w:rsidRPr="00321CDE">
        <w:rPr>
          <w:rStyle w:val="Codechar0"/>
        </w:rPr>
        <w:t>IngestConfiguration.</w:t>
      </w:r>
      <w:del w:id="345" w:author="iraj (2024-3-22)" w:date="2024-03-22T12:21:00Z">
        <w:r w:rsidR="008649C4" w:rsidRPr="00321CDE" w:rsidDel="00F30658">
          <w:rPr>
            <w:rStyle w:val="Codechar0"/>
            <w:highlight w:val="green"/>
            <w:rPrChange w:id="346" w:author="iraj (2024-3-22)" w:date="2024-03-22T14:42:00Z">
              <w:rPr/>
            </w:rPrChange>
          </w:rPr>
          <w:delText>pull</w:delText>
        </w:r>
        <w:r w:rsidR="008649C4" w:rsidRPr="004557DE" w:rsidDel="00F30658">
          <w:rPr>
            <w:highlight w:val="green"/>
            <w:rPrChange w:id="347" w:author="iraj (2024-3-22)" w:date="2024-03-22T14:42:00Z">
              <w:rPr/>
            </w:rPrChange>
          </w:rPr>
          <w:delText xml:space="preserve"> </w:delText>
        </w:r>
      </w:del>
      <w:ins w:id="348" w:author="iraj (2024-3-22)" w:date="2024-03-22T12:21:00Z">
        <w:r w:rsidR="00F30658" w:rsidRPr="00321CDE">
          <w:rPr>
            <w:rStyle w:val="Codechar0"/>
            <w:highlight w:val="green"/>
          </w:rPr>
          <w:t>mode</w:t>
        </w:r>
        <w:r w:rsidR="00F30658">
          <w:t xml:space="preserve"> </w:t>
        </w:r>
      </w:ins>
      <w:r w:rsidR="008649C4">
        <w:t xml:space="preserve">property shall be set to </w:t>
      </w:r>
      <w:del w:id="349" w:author="iraj (2024-3-22)" w:date="2024-03-22T12:21:00Z">
        <w:r w:rsidR="008649C4" w:rsidRPr="004557DE" w:rsidDel="00F2023B">
          <w:rPr>
            <w:highlight w:val="green"/>
            <w:rPrChange w:id="350" w:author="iraj (2024-3-22)" w:date="2024-03-22T14:42:00Z">
              <w:rPr/>
            </w:rPrChange>
          </w:rPr>
          <w:delText>False</w:delText>
        </w:r>
      </w:del>
      <w:ins w:id="351" w:author="iraj (2024-3-22)" w:date="2024-03-22T12:22:00Z">
        <w:r w:rsidR="00F33C3B" w:rsidRPr="00321CDE">
          <w:rPr>
            <w:rStyle w:val="Codechar0"/>
            <w:highlight w:val="green"/>
          </w:rPr>
          <w:t>PUSH</w:t>
        </w:r>
      </w:ins>
      <w:r w:rsidR="008649C4" w:rsidRPr="004557DE">
        <w:rPr>
          <w:highlight w:val="green"/>
        </w:rPr>
        <w:t>,</w:t>
      </w:r>
      <w:r w:rsidR="008649C4">
        <w:t xml:space="preserve"> indicating that a </w:t>
      </w:r>
      <w:del w:id="352" w:author="Richard Bradbury" w:date="2024-04-03T16:51:00Z" w16du:dateUtc="2024-04-03T15:51:00Z">
        <w:r w:rsidR="008649C4" w:rsidDel="00560F6C">
          <w:delText>P</w:delText>
        </w:r>
      </w:del>
      <w:ins w:id="353" w:author="Richard Bradbury" w:date="2024-04-03T16:51:00Z" w16du:dateUtc="2024-04-03T15:51:00Z">
        <w:r w:rsidR="00560F6C">
          <w:t>p</w:t>
        </w:r>
      </w:ins>
      <w:r w:rsidR="008649C4">
        <w:t>ush-based protocol is used.</w:t>
      </w:r>
    </w:p>
    <w:p w14:paraId="098EAB61" w14:textId="77777777" w:rsidR="008649C4" w:rsidRDefault="008649C4">
      <w:pPr>
        <w:pStyle w:val="B1"/>
        <w:pPrChange w:id="354" w:author="Richard Bradbury (2023-08-22)" w:date="2023-08-22T22:16:00Z">
          <w:pPr/>
        </w:pPrChange>
      </w:pPr>
      <w:ins w:id="355" w:author="Richard Bradbury (2023-08-22)" w:date="2023-08-22T22:16:00Z">
        <w:r>
          <w:t>-</w:t>
        </w:r>
        <w:r>
          <w:tab/>
        </w:r>
      </w:ins>
      <w:del w:id="356" w:author="Richard Bradbury (2023-08-22)" w:date="2023-08-22T22:16:00Z">
        <w:r w:rsidDel="00C906BF">
          <w:delText xml:space="preserve"> </w:delText>
        </w:r>
      </w:del>
      <w:r>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57" w:author="Thomas Stockhammer [2]" w:date="2023-11-16T20:37:00Z"/>
        </w:rPr>
      </w:pPr>
      <w:bookmarkStart w:id="358" w:name="_Hlk151059447"/>
      <w:ins w:id="359" w:author="Thomas Stockhammer [2]" w:date="2023-11-16T20:37:00Z">
        <w:r>
          <w:t>8.</w:t>
        </w:r>
      </w:ins>
      <w:ins w:id="360" w:author="Richard Bradbury" w:date="2023-11-16T21:06:00Z">
        <w:r w:rsidR="00304463">
          <w:t>4</w:t>
        </w:r>
      </w:ins>
      <w:ins w:id="361"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62" w:author="Thomas Stockhammer [2]" w:date="2023-11-16T20:37:00Z"/>
        </w:rPr>
      </w:pPr>
      <w:ins w:id="363" w:author="Thomas Stockhammer [2]" w:date="2023-11-16T20:37:00Z">
        <w:r>
          <w:t xml:space="preserve">If </w:t>
        </w:r>
        <w:r w:rsidRPr="00321CDE">
          <w:rPr>
            <w:rStyle w:val="Codechar0"/>
          </w:rPr>
          <w:t>IngestConfiguration.protocol</w:t>
        </w:r>
        <w:r>
          <w:t xml:space="preserve"> is set to </w:t>
        </w:r>
        <w:r w:rsidRPr="00321CDE">
          <w:rPr>
            <w:rStyle w:val="Codechar0"/>
          </w:rPr>
          <w:t>urn:3gpp:5gms:content-protocol:http-ll-pull</w:t>
        </w:r>
        <w:r>
          <w:t xml:space="preserve"> the procedures defined in clause</w:t>
        </w:r>
      </w:ins>
      <w:ins w:id="364" w:author="Richard Bradbury" w:date="2023-11-16T21:30:00Z">
        <w:r w:rsidR="005C7CF9">
          <w:t> </w:t>
        </w:r>
      </w:ins>
      <w:ins w:id="365" w:author="Thomas Stockhammer [2]" w:date="2023-11-16T20:37:00Z">
        <w:r>
          <w:t>8.2 shall apply.</w:t>
        </w:r>
      </w:ins>
    </w:p>
    <w:p w14:paraId="4855FC90" w14:textId="7D5E26F3" w:rsidR="004753A6" w:rsidRDefault="004753A6" w:rsidP="004753A6">
      <w:pPr>
        <w:pStyle w:val="EditorsNote"/>
        <w:rPr>
          <w:ins w:id="366" w:author="Thomas Stockhammer [2]" w:date="2023-11-16T20:37:00Z"/>
        </w:rPr>
      </w:pPr>
      <w:ins w:id="367" w:author="Thomas Stockhammer [2]" w:date="2023-11-16T20:37:00Z">
        <w:r>
          <w:t>Editor’s Note: Some of the text below provides requirements for the 5GMS</w:t>
        </w:r>
      </w:ins>
      <w:ins w:id="368" w:author="Richard Bradbury" w:date="2023-11-16T21:28:00Z">
        <w:r w:rsidR="005C7CF9">
          <w:t> </w:t>
        </w:r>
      </w:ins>
      <w:ins w:id="369" w:author="Thomas Stockhammer [2]" w:date="2023-11-16T20:37:00Z">
        <w:r>
          <w:t>AS, but TS</w:t>
        </w:r>
      </w:ins>
      <w:ins w:id="370" w:author="Richard Bradbury" w:date="2023-11-16T21:29:00Z">
        <w:r w:rsidR="005C7CF9">
          <w:t> </w:t>
        </w:r>
      </w:ins>
      <w:ins w:id="371" w:author="Thomas Stockhammer [2]" w:date="2023-11-16T20:37:00Z">
        <w:r>
          <w:t>26.512 currently does not have a clause for functional requirements on 5GMS</w:t>
        </w:r>
      </w:ins>
      <w:ins w:id="372" w:author="Richard Bradbury" w:date="2023-11-16T21:28:00Z">
        <w:r w:rsidR="005C7CF9">
          <w:t> </w:t>
        </w:r>
      </w:ins>
      <w:ins w:id="373" w:author="Thomas Stockhammer [2]" w:date="2023-11-16T20:37:00Z">
        <w:r>
          <w:t>AS. This may be added in a later version of this CR.</w:t>
        </w:r>
      </w:ins>
    </w:p>
    <w:p w14:paraId="25C6F68F" w14:textId="23E30F59" w:rsidR="004753A6" w:rsidRDefault="004753A6" w:rsidP="004753A6">
      <w:pPr>
        <w:rPr>
          <w:ins w:id="374" w:author="Thomas Stockhammer [2]" w:date="2023-11-16T20:37:00Z"/>
        </w:rPr>
      </w:pPr>
      <w:ins w:id="375" w:author="Thomas Stockhammer [2]" w:date="2023-11-16T20:37:00Z">
        <w:r>
          <w:t>The content shall be packaged as a series of CMAF Segments [</w:t>
        </w:r>
      </w:ins>
      <w:ins w:id="376" w:author="Richard Bradbury" w:date="2023-11-16T21:29:00Z">
        <w:r w:rsidR="005C7CF9">
          <w:t>40</w:t>
        </w:r>
      </w:ins>
      <w:ins w:id="377" w:author="Thomas Stockhammer [2]" w:date="2023-11-16T20:37:00Z">
        <w:r>
          <w:t xml:space="preserve">]. Each CMAF Segment shall be subdivided into </w:t>
        </w:r>
        <w:commentRangeStart w:id="378"/>
        <w:r>
          <w:t>multiple</w:t>
        </w:r>
        <w:commentRangeEnd w:id="378"/>
        <w:r>
          <w:rPr>
            <w:rStyle w:val="CommentReference"/>
          </w:rPr>
          <w:commentReference w:id="378"/>
        </w:r>
        <w:r>
          <w:t xml:space="preserve"> CMAF Chunks.</w:t>
        </w:r>
      </w:ins>
    </w:p>
    <w:p w14:paraId="5CED820C" w14:textId="77777777" w:rsidR="004753A6" w:rsidRDefault="004753A6" w:rsidP="004753A6">
      <w:pPr>
        <w:keepNext/>
        <w:keepLines/>
        <w:rPr>
          <w:ins w:id="379" w:author="Thomas Stockhammer [2]" w:date="2023-11-16T20:37:00Z"/>
        </w:rPr>
      </w:pPr>
      <w:ins w:id="380" w:author="Thomas Stockhammer [2]" w:date="2023-11-16T20:37:00Z">
        <w:r>
          <w:t>In addition:</w:t>
        </w:r>
      </w:ins>
    </w:p>
    <w:p w14:paraId="1EA2E5BF" w14:textId="377FDCC5" w:rsidR="004753A6" w:rsidRDefault="004753A6" w:rsidP="004753A6">
      <w:pPr>
        <w:pStyle w:val="B1"/>
        <w:rPr>
          <w:ins w:id="381" w:author="Thomas Stockhammer [2]" w:date="2023-11-16T20:37:00Z"/>
        </w:rPr>
      </w:pPr>
      <w:ins w:id="382" w:author="Thomas Stockhammer [2]" w:date="2023-11-16T20:37:00Z">
        <w:r>
          <w:t>-</w:t>
        </w:r>
        <w:r>
          <w:tab/>
          <w:t>If HTTP/1.1</w:t>
        </w:r>
        <w:r w:rsidR="005C7CF9">
          <w:t> [</w:t>
        </w:r>
      </w:ins>
      <w:ins w:id="383" w:author="Richard Bradbury" w:date="2023-11-16T21:36:00Z">
        <w:r w:rsidR="005C7CF9">
          <w:t>24</w:t>
        </w:r>
      </w:ins>
      <w:ins w:id="384" w:author="Thomas Stockhammer [2]" w:date="2023-11-16T20:37:00Z">
        <w:r w:rsidR="005C7CF9">
          <w:t>]</w:t>
        </w:r>
        <w:r>
          <w:t xml:space="preserve"> is used by at reference point M2d, the </w:t>
        </w:r>
      </w:ins>
      <w:commentRangeStart w:id="385"/>
      <w:ins w:id="386" w:author="Richard Bradbury" w:date="2023-11-16T21:32:00Z">
        <w:r w:rsidR="005C7CF9">
          <w:t>5GMSd Application Provider</w:t>
        </w:r>
      </w:ins>
      <w:ins w:id="387" w:author="Thomas Stockhammer [2]" w:date="2023-11-16T20:37:00Z">
        <w:r>
          <w:t xml:space="preserve"> shall use HTTP chunked transfer </w:t>
        </w:r>
        <w:commentRangeEnd w:id="385"/>
        <w:r>
          <w:rPr>
            <w:rStyle w:val="CommentReference"/>
          </w:rPr>
          <w:commentReference w:id="385"/>
        </w:r>
        <w:r>
          <w:t>coding as defined in</w:t>
        </w:r>
      </w:ins>
      <w:ins w:id="388" w:author="Richard Bradbury" w:date="2023-11-16T21:34:00Z">
        <w:r w:rsidR="005C7CF9">
          <w:t xml:space="preserve"> section 7.1 of</w:t>
        </w:r>
      </w:ins>
      <w:ins w:id="389" w:author="Thomas Stockhammer [2]" w:date="2023-11-16T20:37:00Z">
        <w:r>
          <w:t> [</w:t>
        </w:r>
      </w:ins>
      <w:ins w:id="390" w:author="Richard Bradbury" w:date="2023-11-16T21:33:00Z">
        <w:r w:rsidR="005C7CF9">
          <w:t>24</w:t>
        </w:r>
      </w:ins>
      <w:ins w:id="391"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92" w:author="Thomas Stockhammer [2]" w:date="2023-11-16T20:37:00Z"/>
        </w:rPr>
      </w:pPr>
      <w:ins w:id="393" w:author="Thomas Stockhammer [2]" w:date="2023-11-16T20:37:00Z">
        <w:r>
          <w:t>Editor’s Note: Usage of HTTP/2.0 at reference point M2d is for future study.</w:t>
        </w:r>
      </w:ins>
    </w:p>
    <w:bookmarkEnd w:id="358"/>
    <w:p w14:paraId="41514D07" w14:textId="74EAEB14" w:rsidR="008649C4" w:rsidRPr="00586B6B" w:rsidRDefault="008649C4" w:rsidP="008649C4">
      <w:pPr>
        <w:pStyle w:val="Heading2"/>
        <w:rPr>
          <w:ins w:id="394" w:author="Iraj Sodagar" w:date="2023-06-28T00:35:00Z"/>
        </w:rPr>
      </w:pPr>
      <w:ins w:id="395" w:author="Iraj Sodagar" w:date="2023-06-28T00:35:00Z">
        <w:r w:rsidRPr="00586B6B">
          <w:t>8.</w:t>
        </w:r>
      </w:ins>
      <w:ins w:id="396" w:author="Richard Bradbury" w:date="2023-11-16T21:06:00Z">
        <w:r w:rsidR="00304463">
          <w:t>5</w:t>
        </w:r>
      </w:ins>
      <w:ins w:id="397" w:author="Iraj Sodagar" w:date="2023-06-28T00:35:00Z">
        <w:r w:rsidRPr="00586B6B">
          <w:tab/>
        </w:r>
        <w:bookmarkStart w:id="398" w:name="_Hlk162711912"/>
        <w:r w:rsidRPr="00586B6B">
          <w:t>HTTP pull-based content</w:t>
        </w:r>
      </w:ins>
      <w:ins w:id="399" w:author="Iraj Sodagar" w:date="2023-08-24T00:35:00Z">
        <w:r w:rsidR="00DA2157">
          <w:t xml:space="preserve"> egest</w:t>
        </w:r>
      </w:ins>
      <w:ins w:id="400" w:author="Iraj Sodagar" w:date="2023-06-28T00:35:00Z">
        <w:r w:rsidRPr="00586B6B">
          <w:t xml:space="preserve"> </w:t>
        </w:r>
        <w:proofErr w:type="gramStart"/>
        <w:r w:rsidRPr="00586B6B">
          <w:t>protocol</w:t>
        </w:r>
        <w:bookmarkEnd w:id="398"/>
        <w:proofErr w:type="gramEnd"/>
      </w:ins>
    </w:p>
    <w:p w14:paraId="1BB94301" w14:textId="10F48ED0" w:rsidR="00321CDE" w:rsidRPr="00481106" w:rsidRDefault="00321CDE" w:rsidP="00321CDE">
      <w:pPr>
        <w:keepLines/>
        <w:rPr>
          <w:ins w:id="401" w:author="iraj (2024-3-22)" w:date="2024-04-09T13:48:00Z" w16du:dateUtc="2024-04-09T20:48:00Z"/>
          <w:rStyle w:val="Code"/>
        </w:rPr>
      </w:pPr>
      <w:ins w:id="402" w:author="iraj (2024-3-22)" w:date="2024-04-09T13:48:00Z" w16du:dateUtc="2024-04-09T20:48:00Z">
        <w:del w:id="403" w:author="Richard Bradbury (2024-04-10)" w:date="2024-04-10T12:24:00Z" w16du:dateUtc="2024-04-10T11:24:00Z">
          <w:r w:rsidRPr="004C09EC" w:rsidDel="00321CDE">
            <w:rPr>
              <w:highlight w:val="cyan"/>
            </w:rPr>
            <w:delText>The c</w:delText>
          </w:r>
        </w:del>
      </w:ins>
      <w:ins w:id="404" w:author="Richard Bradbury (2024-04-10)" w:date="2024-04-10T12:24:00Z" w16du:dateUtc="2024-04-10T11:24:00Z">
        <w:r>
          <w:rPr>
            <w:highlight w:val="cyan"/>
          </w:rPr>
          <w:t>C</w:t>
        </w:r>
      </w:ins>
      <w:ins w:id="405" w:author="iraj (2024-3-22)" w:date="2024-04-09T13:48:00Z" w16du:dateUtc="2024-04-09T20:48:00Z">
        <w:r w:rsidRPr="004C09EC">
          <w:rPr>
            <w:highlight w:val="cyan"/>
          </w:rPr>
          <w:t xml:space="preserve">ontent contributed to the 5GMSu AS </w:t>
        </w:r>
        <w:del w:id="406" w:author="Richard Bradbury (2024-04-10)" w:date="2024-04-10T12:24:00Z" w16du:dateUtc="2024-04-10T11:24:00Z">
          <w:r w:rsidRPr="004C09EC" w:rsidDel="00321CDE">
            <w:rPr>
              <w:highlight w:val="cyan"/>
            </w:rPr>
            <w:delText xml:space="preserve">using </w:delText>
          </w:r>
        </w:del>
        <w:r w:rsidRPr="004C09EC">
          <w:rPr>
            <w:highlight w:val="cyan"/>
          </w:rPr>
          <w:t xml:space="preserve">is processed according to the Content Preparation Template(s) specified in the corresponding Content Publishing Configuration (if any), and the result is made available to the 5GMSu Application </w:t>
        </w:r>
        <w:del w:id="407" w:author="Richard Bradbury (2024-04-10)" w:date="2024-04-10T12:25:00Z" w16du:dateUtc="2024-04-10T11:25:00Z">
          <w:r w:rsidRPr="004C09EC" w:rsidDel="00321CDE">
            <w:rPr>
              <w:highlight w:val="cyan"/>
            </w:rPr>
            <w:delText xml:space="preserve">Service </w:delText>
          </w:r>
        </w:del>
        <w:r w:rsidRPr="004C09EC">
          <w:rPr>
            <w:highlight w:val="cyan"/>
          </w:rPr>
          <w:t>Provider at reference point M2u</w:t>
        </w:r>
        <w:r w:rsidRPr="00321CDE">
          <w:rPr>
            <w:highlight w:val="cyan"/>
          </w:rPr>
          <w:t>.</w:t>
        </w:r>
      </w:ins>
    </w:p>
    <w:p w14:paraId="24ADC603" w14:textId="77777777" w:rsidR="00560F6C" w:rsidRDefault="008649C4" w:rsidP="008649C4">
      <w:pPr>
        <w:keepNext/>
        <w:keepLines/>
        <w:rPr>
          <w:ins w:id="408" w:author="Richard Bradbury" w:date="2024-04-03T16:51:00Z" w16du:dateUtc="2024-04-03T15:51:00Z"/>
        </w:rPr>
      </w:pPr>
      <w:ins w:id="409" w:author="Iraj Sodagar" w:date="2023-06-28T00:35:00Z">
        <w:r>
          <w:t xml:space="preserve">If </w:t>
        </w:r>
      </w:ins>
      <w:ins w:id="410" w:author="Richard Bradbury (2023-08-17)" w:date="2023-08-17T17:10:00Z">
        <w:r w:rsidRPr="00321CDE">
          <w:rPr>
            <w:rStyle w:val="Codechar0"/>
          </w:rPr>
          <w:t>Egest</w:t>
        </w:r>
      </w:ins>
      <w:ins w:id="411" w:author="Iraj Sodagar" w:date="2023-06-28T00:54:00Z">
        <w:r w:rsidRPr="00321CDE">
          <w:rPr>
            <w:rStyle w:val="Codechar0"/>
          </w:rPr>
          <w:t>Configuration</w:t>
        </w:r>
      </w:ins>
      <w:ins w:id="412" w:author="Iraj Sodagar" w:date="2023-06-28T00:35:00Z">
        <w:r w:rsidRPr="00321CDE">
          <w:rPr>
            <w:rStyle w:val="Codechar0"/>
          </w:rPr>
          <w:t>.</w:t>
        </w:r>
      </w:ins>
      <w:ins w:id="413" w:author="Richard Bradbury (2023-08-17)" w:date="2023-08-17T17:10:00Z">
        <w:r w:rsidRPr="00321CDE">
          <w:rPr>
            <w:rStyle w:val="Codechar0"/>
          </w:rPr>
          <w:t>‌</w:t>
        </w:r>
      </w:ins>
      <w:ins w:id="414" w:author="Iraj Sodagar" w:date="2023-06-28T00:35:00Z">
        <w:r w:rsidRPr="00321CDE">
          <w:rPr>
            <w:rStyle w:val="Codechar0"/>
          </w:rPr>
          <w:t>protocol</w:t>
        </w:r>
        <w:r>
          <w:t xml:space="preserve"> is set to </w:t>
        </w:r>
        <w:r w:rsidRPr="00321CDE">
          <w:rPr>
            <w:rStyle w:val="Codechar0"/>
          </w:rPr>
          <w:t>urn:3gpp:5gms:content-protocol:http-pull-</w:t>
        </w:r>
      </w:ins>
      <w:ins w:id="415" w:author="Iraj Sodagar" w:date="2023-06-28T00:36:00Z">
        <w:r w:rsidRPr="00321CDE">
          <w:rPr>
            <w:rStyle w:val="Codechar0"/>
          </w:rPr>
          <w:t>egest</w:t>
        </w:r>
      </w:ins>
      <w:ins w:id="416" w:author="Iraj Sodagar" w:date="2023-06-28T00:35:00Z">
        <w:r>
          <w:t xml:space="preserve"> in the Content </w:t>
        </w:r>
      </w:ins>
      <w:ins w:id="417" w:author="Iraj Sodagar" w:date="2023-06-28T00:36:00Z">
        <w:r>
          <w:t>Publishing Configuration</w:t>
        </w:r>
      </w:ins>
      <w:ins w:id="418" w:author="Iraj Sodagar" w:date="2023-06-28T00:35:00Z">
        <w:r>
          <w:t xml:space="preserve">, media resources shall be </w:t>
        </w:r>
      </w:ins>
      <w:ins w:id="419" w:author="Richard Bradbury" w:date="2023-06-28T12:34:00Z">
        <w:r>
          <w:t>retrieved</w:t>
        </w:r>
      </w:ins>
      <w:ins w:id="420" w:author="Iraj Sodagar" w:date="2023-06-28T00:35:00Z">
        <w:r>
          <w:t xml:space="preserve"> by the </w:t>
        </w:r>
      </w:ins>
      <w:ins w:id="421" w:author="Iraj Sodagar" w:date="2023-06-28T00:45:00Z">
        <w:r>
          <w:t xml:space="preserve">5GMSu </w:t>
        </w:r>
      </w:ins>
      <w:ins w:id="422" w:author="Iraj Sodagar" w:date="2023-06-28T00:37:00Z">
        <w:r>
          <w:t>Application Provider</w:t>
        </w:r>
      </w:ins>
      <w:ins w:id="423" w:author="Iraj Sodagar" w:date="2023-06-28T00:35:00Z">
        <w:r>
          <w:t xml:space="preserve"> </w:t>
        </w:r>
      </w:ins>
      <w:ins w:id="424" w:author="Richard Bradbury" w:date="2023-06-28T12:34:00Z">
        <w:r>
          <w:t xml:space="preserve">from the 5GMSu AS </w:t>
        </w:r>
      </w:ins>
      <w:ins w:id="425" w:author="Iraj Sodagar" w:date="2023-06-28T00:35:00Z">
        <w:r>
          <w:t>using HTTP [</w:t>
        </w:r>
      </w:ins>
      <w:ins w:id="426" w:author="Richard Bradbury (2023-08-17)" w:date="2023-08-17T16:11:00Z">
        <w:r>
          <w:t>2</w:t>
        </w:r>
      </w:ins>
      <w:ins w:id="427" w:author="Richard Bradbury" w:date="2023-11-16T22:57:00Z">
        <w:r w:rsidR="00C65ABB">
          <w:t>5</w:t>
        </w:r>
      </w:ins>
      <w:ins w:id="428" w:author="Iraj Sodagar" w:date="2023-06-28T00:35:00Z">
        <w:r>
          <w:t>].</w:t>
        </w:r>
      </w:ins>
    </w:p>
    <w:p w14:paraId="6704E680" w14:textId="7C0A007E" w:rsidR="008649C4" w:rsidRDefault="00560F6C" w:rsidP="00560F6C">
      <w:pPr>
        <w:pStyle w:val="B1"/>
        <w:rPr>
          <w:ins w:id="429" w:author="Richard Bradbury (2023-08-22)" w:date="2023-08-22T22:12:00Z"/>
        </w:rPr>
      </w:pPr>
      <w:ins w:id="430" w:author="Richard Bradbury" w:date="2024-04-03T16:51:00Z" w16du:dateUtc="2024-04-03T15:51:00Z">
        <w:r>
          <w:t>-</w:t>
        </w:r>
        <w:r>
          <w:tab/>
        </w:r>
      </w:ins>
      <w:ins w:id="431" w:author="Iraj Sodagar" w:date="2023-06-28T00:35:00Z">
        <w:r w:rsidR="008649C4">
          <w:t xml:space="preserve">The </w:t>
        </w:r>
      </w:ins>
      <w:ins w:id="432" w:author="Richard Bradbury (2023-08-17)" w:date="2023-08-17T17:10:00Z">
        <w:r w:rsidR="008649C4" w:rsidRPr="00321CDE">
          <w:rPr>
            <w:rStyle w:val="Codechar0"/>
          </w:rPr>
          <w:t>Egest</w:t>
        </w:r>
      </w:ins>
      <w:ins w:id="433" w:author="Iraj Sodagar" w:date="2023-06-28T00:35:00Z">
        <w:r w:rsidR="008649C4" w:rsidRPr="00321CDE">
          <w:rPr>
            <w:rStyle w:val="Codechar0"/>
          </w:rPr>
          <w:t>Configuration.</w:t>
        </w:r>
      </w:ins>
      <w:ins w:id="434" w:author="Richard Bradbury (2023-08-17)" w:date="2023-08-17T17:10:00Z">
        <w:r w:rsidR="008649C4" w:rsidRPr="00321CDE">
          <w:rPr>
            <w:rStyle w:val="Codechar0"/>
          </w:rPr>
          <w:t>‌</w:t>
        </w:r>
      </w:ins>
      <w:ins w:id="435" w:author="iraj (2024-3-22)" w:date="2024-03-22T12:23:00Z">
        <w:r w:rsidR="00A15171" w:rsidRPr="00321CDE">
          <w:rPr>
            <w:rStyle w:val="Codechar0"/>
            <w:highlight w:val="green"/>
          </w:rPr>
          <w:t>mode</w:t>
        </w:r>
        <w:r w:rsidR="00C53F69" w:rsidRPr="00321CDE">
          <w:rPr>
            <w:rStyle w:val="Codechar0"/>
          </w:rPr>
          <w:t xml:space="preserve"> </w:t>
        </w:r>
      </w:ins>
      <w:ins w:id="436" w:author="Iraj Sodagar" w:date="2023-06-28T00:35:00Z">
        <w:r w:rsidR="008649C4">
          <w:t xml:space="preserve">property shall be set to </w:t>
        </w:r>
      </w:ins>
      <w:ins w:id="437" w:author="iraj (2024-3-22)" w:date="2024-03-22T12:23:00Z">
        <w:r w:rsidR="00C53F69" w:rsidRPr="00321CDE">
          <w:rPr>
            <w:rStyle w:val="Codechar0"/>
            <w:highlight w:val="green"/>
          </w:rPr>
          <w:t>PULL</w:t>
        </w:r>
      </w:ins>
      <w:ins w:id="438" w:author="Iraj Sodagar" w:date="2023-06-28T00:35:00Z">
        <w:r w:rsidR="008649C4">
          <w:t xml:space="preserve">, indicating that a </w:t>
        </w:r>
      </w:ins>
      <w:ins w:id="439" w:author="Richard Bradbury" w:date="2024-04-03T16:50:00Z" w16du:dateUtc="2024-04-03T15:50:00Z">
        <w:r>
          <w:t>p</w:t>
        </w:r>
      </w:ins>
      <w:ins w:id="440" w:author="Iraj Sodagar" w:date="2023-06-28T00:35:00Z">
        <w:r w:rsidR="008649C4">
          <w:t>ull-based protocol is used.</w:t>
        </w:r>
      </w:ins>
    </w:p>
    <w:p w14:paraId="420B97FD" w14:textId="3AFBA740" w:rsidR="008649C4" w:rsidRDefault="008649C4" w:rsidP="008649C4">
      <w:pPr>
        <w:pStyle w:val="B1"/>
        <w:keepNext/>
        <w:rPr>
          <w:ins w:id="441" w:author="Richard Bradbury (2023-08-22)" w:date="2023-08-22T22:12:00Z"/>
        </w:rPr>
      </w:pPr>
      <w:ins w:id="442" w:author="Richard Bradbury (2023-08-22)" w:date="2023-08-22T22:12:00Z">
        <w:r>
          <w:t>-</w:t>
        </w:r>
        <w:r>
          <w:tab/>
          <w:t xml:space="preserve">The </w:t>
        </w:r>
        <w:r w:rsidRPr="00321CDE">
          <w:rPr>
            <w:rStyle w:val="Codechar0"/>
          </w:rPr>
          <w:t>EgestConfiguration.‌baseURL</w:t>
        </w:r>
        <w:r>
          <w:t xml:space="preserve"> property shall be set by the 5GMSu AF to the base URL </w:t>
        </w:r>
      </w:ins>
      <w:ins w:id="443" w:author="Richard Bradbury (2023-08-22)" w:date="2023-08-22T22:14:00Z">
        <w:r>
          <w:t xml:space="preserve">on the 5GMSu AS </w:t>
        </w:r>
      </w:ins>
      <w:ins w:id="444" w:author="Richard Bradbury (2023-08-22)" w:date="2023-08-22T22:12:00Z">
        <w:r>
          <w:t xml:space="preserve">where it will publish </w:t>
        </w:r>
      </w:ins>
      <w:ins w:id="445" w:author="iraj (2024-3-22)" w:date="2024-03-29T18:00:00Z" w16du:dateUtc="2024-03-30T01:00:00Z">
        <w:r w:rsidR="006A64B2" w:rsidRPr="00560F6C">
          <w:rPr>
            <w:highlight w:val="green"/>
          </w:rPr>
          <w:t xml:space="preserve">media </w:t>
        </w:r>
      </w:ins>
      <w:ins w:id="446" w:author="Richard Bradbury" w:date="2024-04-03T16:58:00Z" w16du:dateUtc="2024-04-03T15:58:00Z">
        <w:r w:rsidR="00560F6C">
          <w:rPr>
            <w:highlight w:val="green"/>
          </w:rPr>
          <w:t>segments</w:t>
        </w:r>
      </w:ins>
      <w:ins w:id="447" w:author="iraj (2024-3-22)" w:date="2024-03-29T18:00:00Z" w16du:dateUtc="2024-03-30T01:00:00Z">
        <w:r w:rsidR="00B23828" w:rsidRPr="00560F6C">
          <w:rPr>
            <w:highlight w:val="green"/>
          </w:rPr>
          <w:t xml:space="preserve">, </w:t>
        </w:r>
      </w:ins>
      <w:ins w:id="448" w:author="Richard Bradbury" w:date="2024-04-03T16:58:00Z" w16du:dateUtc="2024-04-03T15:58:00Z">
        <w:r w:rsidR="00560F6C">
          <w:rPr>
            <w:highlight w:val="green"/>
          </w:rPr>
          <w:t xml:space="preserve">presentation </w:t>
        </w:r>
      </w:ins>
      <w:ins w:id="449" w:author="iraj (2024-3-22)" w:date="2024-03-29T18:00:00Z" w16du:dateUtc="2024-03-30T01:00:00Z">
        <w:r w:rsidR="00B23828" w:rsidRPr="00560F6C">
          <w:rPr>
            <w:highlight w:val="green"/>
          </w:rPr>
          <w:t>manifests and metadata</w:t>
        </w:r>
      </w:ins>
      <w:ins w:id="450" w:author="Richard Bradbury (2023-08-22)" w:date="2023-08-22T22:12:00Z">
        <w:r>
          <w:t xml:space="preserve"> </w:t>
        </w:r>
      </w:ins>
      <w:ins w:id="451" w:author="Richard Bradbury (2023-08-22)" w:date="2023-08-22T22:13:00Z">
        <w:r>
          <w:t>for retrieval by</w:t>
        </w:r>
      </w:ins>
      <w:ins w:id="452" w:author="Richard Bradbury (2023-08-22)" w:date="2023-08-22T22:12:00Z">
        <w:r>
          <w:t xml:space="preserve"> the 5GMSu Application Provider at reference point M2u.</w:t>
        </w:r>
      </w:ins>
    </w:p>
    <w:p w14:paraId="51D2966E" w14:textId="571E8020" w:rsidR="008649C4" w:rsidRDefault="008649C4" w:rsidP="008649C4">
      <w:pPr>
        <w:pStyle w:val="B1"/>
        <w:rPr>
          <w:ins w:id="453" w:author="Iraj Sodagar" w:date="2023-06-28T00:35:00Z"/>
        </w:rPr>
      </w:pPr>
      <w:ins w:id="454" w:author="Richard Bradbury (2023-08-22)" w:date="2023-08-22T22:12:00Z">
        <w:r>
          <w:t>-</w:t>
        </w:r>
        <w:r>
          <w:tab/>
        </w:r>
      </w:ins>
      <w:ins w:id="455" w:author="Iraj Sodagar" w:date="2023-06-28T00:35:00Z">
        <w:r>
          <w:t xml:space="preserve">The </w:t>
        </w:r>
      </w:ins>
      <w:ins w:id="456" w:author="Richard Bradbury (2023-08-17)" w:date="2023-08-17T17:10:00Z">
        <w:r w:rsidRPr="00321CDE">
          <w:rPr>
            <w:rStyle w:val="Codechar0"/>
          </w:rPr>
          <w:t>Egest</w:t>
        </w:r>
      </w:ins>
      <w:ins w:id="457" w:author="Iraj Sodagar" w:date="2023-06-28T00:35:00Z">
        <w:r w:rsidRPr="00321CDE">
          <w:rPr>
            <w:rStyle w:val="Codechar0"/>
          </w:rPr>
          <w:t>Configuration.</w:t>
        </w:r>
      </w:ins>
      <w:ins w:id="458" w:author="Richard Bradbury (2023-08-17)" w:date="2023-08-17T17:10:00Z">
        <w:r w:rsidRPr="00321CDE">
          <w:rPr>
            <w:rStyle w:val="Codechar0"/>
          </w:rPr>
          <w:t>‌</w:t>
        </w:r>
      </w:ins>
      <w:ins w:id="459" w:author="Iraj Sodagar" w:date="2023-06-28T00:58:00Z">
        <w:r w:rsidRPr="00321CDE">
          <w:rPr>
            <w:rStyle w:val="Codechar0"/>
          </w:rPr>
          <w:t>entryPoint</w:t>
        </w:r>
      </w:ins>
      <w:ins w:id="460" w:author="Richard Bradbury (2023-08-22)" w:date="2023-08-22T22:10:00Z">
        <w:r w:rsidRPr="00321CDE">
          <w:rPr>
            <w:rStyle w:val="Codechar0"/>
          </w:rPr>
          <w:t>.‌relativePath</w:t>
        </w:r>
      </w:ins>
      <w:ins w:id="461" w:author="Iraj Sodagar" w:date="2023-06-28T00:35:00Z">
        <w:r>
          <w:t xml:space="preserve"> property shall point at </w:t>
        </w:r>
      </w:ins>
      <w:ins w:id="462" w:author="Richard Bradbury (2023-08-22)" w:date="2023-08-22T22:14:00Z">
        <w:r>
          <w:t>a Media Entry Point document below this base URL</w:t>
        </w:r>
      </w:ins>
      <w:ins w:id="463" w:author="Iraj Sodagar" w:date="2023-06-28T00:35:00Z">
        <w:r>
          <w:t>, as specified in table </w:t>
        </w:r>
      </w:ins>
      <w:ins w:id="464" w:author="Iraj Sodagar" w:date="2023-06-28T01:12:00Z">
        <w:r>
          <w:t>7.</w:t>
        </w:r>
      </w:ins>
      <w:ins w:id="465" w:author="Iraj Sodagar" w:date="2023-06-28T01:13:00Z">
        <w:r>
          <w:t>1</w:t>
        </w:r>
      </w:ins>
      <w:ins w:id="466" w:author="Richard Bradbury" w:date="2023-06-28T12:37:00Z">
        <w:r>
          <w:t>2</w:t>
        </w:r>
      </w:ins>
      <w:ins w:id="467" w:author="Iraj Sodagar" w:date="2023-06-28T01:13:00Z">
        <w:r>
          <w:t>.2-1</w:t>
        </w:r>
      </w:ins>
      <w:ins w:id="468" w:author="Iraj Sodagar" w:date="2023-06-28T00:35:00Z">
        <w:r>
          <w:t>, and may indicate the use of HTTPS [</w:t>
        </w:r>
      </w:ins>
      <w:ins w:id="469" w:author="Richard Bradbury" w:date="2023-11-16T21:42:00Z">
        <w:r w:rsidR="00F35DDC">
          <w:t>30</w:t>
        </w:r>
      </w:ins>
      <w:ins w:id="470" w:author="Iraj Sodagar" w:date="2023-06-28T00:35:00Z">
        <w:r>
          <w:t>].</w:t>
        </w:r>
      </w:ins>
      <w:ins w:id="471" w:author="iraj (2024-3-22)" w:date="2024-03-29T18:17:00Z" w16du:dateUtc="2024-03-30T01:17:00Z">
        <w:r w:rsidR="001E1087">
          <w:t xml:space="preserve"> </w:t>
        </w:r>
        <w:r w:rsidR="006C1139" w:rsidRPr="00560F6C">
          <w:rPr>
            <w:highlight w:val="green"/>
          </w:rPr>
          <w:t>Th</w:t>
        </w:r>
      </w:ins>
      <w:ins w:id="472" w:author="iraj (2024-3-22)" w:date="2024-03-29T18:18:00Z" w16du:dateUtc="2024-03-30T01:18:00Z">
        <w:r w:rsidR="006C1139" w:rsidRPr="00560F6C">
          <w:rPr>
            <w:highlight w:val="green"/>
          </w:rPr>
          <w:t xml:space="preserve">is document describes the </w:t>
        </w:r>
      </w:ins>
      <w:ins w:id="473" w:author="Richard Bradbury" w:date="2024-04-03T16:53:00Z" w16du:dateUtc="2024-04-03T15:53:00Z">
        <w:r w:rsidR="00560F6C">
          <w:rPr>
            <w:highlight w:val="green"/>
          </w:rPr>
          <w:lastRenderedPageBreak/>
          <w:t xml:space="preserve">location of </w:t>
        </w:r>
      </w:ins>
      <w:ins w:id="474" w:author="iraj (2024-3-22)" w:date="2024-03-29T18:18:00Z" w16du:dateUtc="2024-03-30T01:18:00Z">
        <w:r w:rsidR="006C1139" w:rsidRPr="00560F6C">
          <w:rPr>
            <w:highlight w:val="green"/>
          </w:rPr>
          <w:t>media content and associated metadata</w:t>
        </w:r>
      </w:ins>
      <w:ins w:id="475" w:author="Richard Bradbury" w:date="2024-04-03T16:54:00Z" w16du:dateUtc="2024-04-03T15:54:00Z">
        <w:r w:rsidR="00560F6C">
          <w:rPr>
            <w:highlight w:val="green"/>
          </w:rPr>
          <w:t xml:space="preserve"> exposed by</w:t>
        </w:r>
      </w:ins>
      <w:ins w:id="476" w:author="iraj (2024-3-22)" w:date="2024-03-29T18:19:00Z" w16du:dateUtc="2024-03-30T01:19:00Z">
        <w:r w:rsidR="006C1139" w:rsidRPr="00560F6C">
          <w:rPr>
            <w:highlight w:val="green"/>
          </w:rPr>
          <w:t xml:space="preserve"> the 5GMSu</w:t>
        </w:r>
      </w:ins>
      <w:ins w:id="477" w:author="Richard Bradbury" w:date="2024-04-03T16:53:00Z" w16du:dateUtc="2024-04-03T15:53:00Z">
        <w:r w:rsidR="00560F6C">
          <w:rPr>
            <w:highlight w:val="green"/>
          </w:rPr>
          <w:t> </w:t>
        </w:r>
      </w:ins>
      <w:ins w:id="478" w:author="iraj (2024-3-22)" w:date="2024-03-29T18:19:00Z" w16du:dateUtc="2024-03-30T01:19:00Z">
        <w:r w:rsidR="006C1139" w:rsidRPr="00560F6C">
          <w:rPr>
            <w:highlight w:val="green"/>
          </w:rPr>
          <w:t xml:space="preserve">AS </w:t>
        </w:r>
      </w:ins>
      <w:ins w:id="479" w:author="Richard Bradbury" w:date="2024-04-03T16:53:00Z" w16du:dateUtc="2024-04-03T15:53:00Z">
        <w:r w:rsidR="00560F6C">
          <w:rPr>
            <w:highlight w:val="green"/>
          </w:rPr>
          <w:t xml:space="preserve">at reference point M2u which </w:t>
        </w:r>
      </w:ins>
      <w:ins w:id="480" w:author="iraj (2024-3-22)" w:date="2024-03-29T18:20:00Z" w16du:dateUtc="2024-03-30T01:20:00Z">
        <w:r w:rsidR="006C1139" w:rsidRPr="004557DE">
          <w:rPr>
            <w:highlight w:val="green"/>
          </w:rPr>
          <w:t xml:space="preserve">are expected </w:t>
        </w:r>
      </w:ins>
      <w:ins w:id="481" w:author="iraj (2024-3-22)" w:date="2024-03-29T18:19:00Z" w16du:dateUtc="2024-03-30T01:19:00Z">
        <w:r w:rsidR="006C1139" w:rsidRPr="00560F6C">
          <w:rPr>
            <w:highlight w:val="green"/>
          </w:rPr>
          <w:t>to be pulled</w:t>
        </w:r>
      </w:ins>
      <w:ins w:id="482" w:author="iraj (2024-3-22)" w:date="2024-03-29T18:20:00Z" w16du:dateUtc="2024-03-30T01:20:00Z">
        <w:r w:rsidR="003E4A1D" w:rsidRPr="00560F6C">
          <w:rPr>
            <w:highlight w:val="green"/>
          </w:rPr>
          <w:t xml:space="preserve"> by the 5G</w:t>
        </w:r>
      </w:ins>
      <w:ins w:id="483" w:author="iraj (2024-3-22)" w:date="2024-04-02T22:49:00Z" w16du:dateUtc="2024-04-03T05:49:00Z">
        <w:r w:rsidR="004557DE">
          <w:rPr>
            <w:highlight w:val="green"/>
          </w:rPr>
          <w:t>M</w:t>
        </w:r>
      </w:ins>
      <w:ins w:id="484" w:author="iraj (2024-3-22)" w:date="2024-03-29T18:20:00Z" w16du:dateUtc="2024-03-30T01:20:00Z">
        <w:r w:rsidR="003E4A1D" w:rsidRPr="00560F6C">
          <w:rPr>
            <w:highlight w:val="green"/>
          </w:rPr>
          <w:t>Su Application Provider.</w:t>
        </w:r>
      </w:ins>
    </w:p>
    <w:p w14:paraId="79C0A820" w14:textId="7FC9B104" w:rsidR="00321CDE" w:rsidRDefault="00321CDE" w:rsidP="00321CDE">
      <w:pPr>
        <w:rPr>
          <w:ins w:id="485" w:author="Richard Bradbury (2024-04-10)" w:date="2024-04-10T12:26:00Z" w16du:dateUtc="2024-04-10T11:26:00Z"/>
        </w:rPr>
      </w:pPr>
      <w:ins w:id="486" w:author="iraj (2024-3-22)" w:date="2024-04-09T13:53:00Z" w16du:dateUtc="2024-04-09T20:53:00Z">
        <w:r w:rsidRPr="004C09EC">
          <w:rPr>
            <w:highlight w:val="cyan"/>
          </w:rPr>
          <w:t>In the absence of content preparation, t</w:t>
        </w:r>
        <w:r w:rsidRPr="004C09EC">
          <w:rPr>
            <w:rStyle w:val="Codechar0"/>
            <w:rFonts w:asciiTheme="majorBidi" w:hAnsiTheme="majorBidi" w:cstheme="majorBidi"/>
            <w:i w:val="0"/>
            <w:iCs/>
            <w:sz w:val="20"/>
            <w:highlight w:val="cyan"/>
          </w:rPr>
          <w:t>he 5GMSu</w:t>
        </w:r>
      </w:ins>
      <w:ins w:id="487" w:author="Richard Bradbury (2024-04-10)" w:date="2024-04-10T12:28:00Z" w16du:dateUtc="2024-04-10T11:28:00Z">
        <w:r>
          <w:rPr>
            <w:rStyle w:val="Codechar0"/>
            <w:rFonts w:asciiTheme="majorBidi" w:hAnsiTheme="majorBidi" w:cstheme="majorBidi"/>
            <w:i w:val="0"/>
            <w:iCs/>
            <w:sz w:val="20"/>
            <w:highlight w:val="cyan"/>
          </w:rPr>
          <w:t> </w:t>
        </w:r>
      </w:ins>
      <w:ins w:id="488" w:author="iraj (2024-3-22)" w:date="2024-04-09T13:53:00Z" w16du:dateUtc="2024-04-09T20:53:00Z">
        <w:r w:rsidRPr="004C09EC">
          <w:rPr>
            <w:rStyle w:val="Codechar0"/>
            <w:rFonts w:asciiTheme="majorBidi" w:hAnsiTheme="majorBidi" w:cstheme="majorBidi"/>
            <w:i w:val="0"/>
            <w:iCs/>
            <w:sz w:val="20"/>
            <w:highlight w:val="cyan"/>
          </w:rPr>
          <w:t xml:space="preserve">AS shall </w:t>
        </w:r>
        <w:r w:rsidRPr="004C09EC">
          <w:rPr>
            <w:highlight w:val="cyan"/>
          </w:rPr>
          <w:t xml:space="preserve">publish </w:t>
        </w:r>
        <w:del w:id="489" w:author="Richard Bradbury (2024-04-10)" w:date="2024-04-10T12:28:00Z" w16du:dateUtc="2024-04-10T11:28:00Z">
          <w:r w:rsidRPr="004C09EC" w:rsidDel="00321CDE">
            <w:rPr>
              <w:highlight w:val="cyan"/>
            </w:rPr>
            <w:delText xml:space="preserve">the </w:delText>
          </w:r>
        </w:del>
        <w:r w:rsidRPr="004C09EC">
          <w:rPr>
            <w:highlight w:val="cyan"/>
          </w:rPr>
          <w:t xml:space="preserve">media </w:t>
        </w:r>
        <w:del w:id="490" w:author="Richard Bradbury (2024-04-10)" w:date="2024-04-10T12:28:00Z" w16du:dateUtc="2024-04-10T11:28:00Z">
          <w:r w:rsidRPr="004C09EC" w:rsidDel="00321CDE">
            <w:rPr>
              <w:highlight w:val="cyan"/>
            </w:rPr>
            <w:delText>content</w:delText>
          </w:r>
        </w:del>
      </w:ins>
      <w:ins w:id="491" w:author="Richard Bradbury (2024-04-10)" w:date="2024-04-10T12:28:00Z" w16du:dateUtc="2024-04-10T11:28:00Z">
        <w:r>
          <w:rPr>
            <w:highlight w:val="cyan"/>
          </w:rPr>
          <w:t>resources</w:t>
        </w:r>
      </w:ins>
      <w:ins w:id="492" w:author="iraj (2024-3-22)" w:date="2024-04-09T13:53:00Z" w16du:dateUtc="2024-04-09T20:53:00Z">
        <w:r w:rsidRPr="004C09EC">
          <w:rPr>
            <w:highlight w:val="cyan"/>
          </w:rPr>
          <w:t xml:space="preserve"> by replacing the prefix </w:t>
        </w:r>
      </w:ins>
      <w:ins w:id="493" w:author="Richard Bradbury (2024-04-10)" w:date="2024-04-10T12:29:00Z" w16du:dateUtc="2024-04-10T11:29:00Z">
        <w:r w:rsidRPr="004C09EC">
          <w:rPr>
            <w:rStyle w:val="Codechar0"/>
            <w:highlight w:val="cyan"/>
          </w:rPr>
          <w:t>contribution‌Configurations</w:t>
        </w:r>
      </w:ins>
      <w:ins w:id="494" w:author="Richard Bradbury (2024-04-10)" w:date="2024-04-10T12:31:00Z" w16du:dateUtc="2024-04-10T11:31:00Z">
        <w:r>
          <w:rPr>
            <w:rStyle w:val="Codechar0"/>
            <w:highlight w:val="cyan"/>
          </w:rPr>
          <w:t>[ ]</w:t>
        </w:r>
      </w:ins>
      <w:ins w:id="495" w:author="Richard Bradbury (2024-04-10)" w:date="2024-04-10T12:29:00Z" w16du:dateUtc="2024-04-10T11:29:00Z">
        <w:r w:rsidRPr="004C09EC">
          <w:rPr>
            <w:rStyle w:val="Codechar0"/>
            <w:highlight w:val="cyan"/>
          </w:rPr>
          <w:t>.</w:t>
        </w:r>
      </w:ins>
      <w:ins w:id="496" w:author="Richard Bradbury (2024-04-10)" w:date="2024-04-10T12:36:00Z" w16du:dateUtc="2024-04-10T11:36:00Z">
        <w:r>
          <w:rPr>
            <w:rStyle w:val="Codechar0"/>
            <w:highlight w:val="cyan"/>
          </w:rPr>
          <w:t>‌</w:t>
        </w:r>
      </w:ins>
      <w:ins w:id="497" w:author="Richard Bradbury (2024-04-10)" w:date="2024-04-10T12:29:00Z" w16du:dateUtc="2024-04-10T11:29:00Z">
        <w:r w:rsidRPr="004C09EC">
          <w:rPr>
            <w:rStyle w:val="Codechar0"/>
            <w:highlight w:val="cyan"/>
          </w:rPr>
          <w:t>baseURL</w:t>
        </w:r>
        <w:r>
          <w:rPr>
            <w:rStyle w:val="Codechar0"/>
            <w:highlight w:val="cyan"/>
          </w:rPr>
          <w:t xml:space="preserve"> </w:t>
        </w:r>
      </w:ins>
      <w:ins w:id="498" w:author="iraj (2024-3-22)" w:date="2024-04-09T13:53:00Z" w16du:dateUtc="2024-04-09T20:53:00Z">
        <w:r w:rsidRPr="004C09EC">
          <w:rPr>
            <w:highlight w:val="cyan"/>
          </w:rPr>
          <w:t xml:space="preserve">of its URL at M4u with that of the corresponding </w:t>
        </w:r>
        <w:del w:id="499" w:author="Richard Bradbury (2024-04-10)" w:date="2024-04-10T12:31:00Z" w16du:dateUtc="2024-04-10T11:31:00Z">
          <w:r w:rsidRPr="004C09EC" w:rsidDel="00321CDE">
            <w:rPr>
              <w:rStyle w:val="Codechar0"/>
              <w:highlight w:val="cyan"/>
            </w:rPr>
            <w:delText>contribution‌Configurations.entryPoint.</w:delText>
          </w:r>
        </w:del>
        <w:r w:rsidRPr="004C09EC">
          <w:rPr>
            <w:rStyle w:val="Codechar0"/>
            <w:highlight w:val="cyan"/>
          </w:rPr>
          <w:t>egestConfiguration.</w:t>
        </w:r>
      </w:ins>
      <w:ins w:id="500" w:author="Richard Bradbury (2024-04-10)" w:date="2024-04-10T12:36:00Z" w16du:dateUtc="2024-04-10T11:36:00Z">
        <w:r>
          <w:rPr>
            <w:rStyle w:val="Codechar0"/>
            <w:highlight w:val="cyan"/>
          </w:rPr>
          <w:t>‌</w:t>
        </w:r>
      </w:ins>
      <w:ins w:id="501" w:author="iraj (2024-3-22)" w:date="2024-04-09T13:53:00Z" w16du:dateUtc="2024-04-09T20:53:00Z">
        <w:r w:rsidRPr="004C09EC">
          <w:rPr>
            <w:rStyle w:val="Codechar0"/>
            <w:highlight w:val="cyan"/>
          </w:rPr>
          <w:t>baseURL</w:t>
        </w:r>
        <w:r w:rsidRPr="00321CDE">
          <w:t>.</w:t>
        </w:r>
      </w:ins>
    </w:p>
    <w:p w14:paraId="16E1EBC8" w14:textId="5D895CF9" w:rsidR="008649C4" w:rsidRPr="00586B6B" w:rsidRDefault="008649C4" w:rsidP="008649C4">
      <w:pPr>
        <w:pStyle w:val="Heading2"/>
        <w:rPr>
          <w:ins w:id="502" w:author="Iraj Sodagar" w:date="2023-06-28T00:35:00Z"/>
        </w:rPr>
      </w:pPr>
      <w:ins w:id="503" w:author="Iraj Sodagar" w:date="2023-06-28T00:35:00Z">
        <w:r w:rsidRPr="00586B6B">
          <w:t>8.</w:t>
        </w:r>
      </w:ins>
      <w:ins w:id="504" w:author="Richard Bradbury" w:date="2023-11-16T21:06:00Z">
        <w:r w:rsidR="00304463">
          <w:t>6</w:t>
        </w:r>
      </w:ins>
      <w:ins w:id="505" w:author="Iraj Sodagar" w:date="2023-06-28T00:35:00Z">
        <w:r w:rsidRPr="00586B6B">
          <w:tab/>
          <w:t>DASH-IF push-based content</w:t>
        </w:r>
      </w:ins>
      <w:ins w:id="506" w:author="Iraj Sodagar" w:date="2023-08-24T00:34:00Z">
        <w:r w:rsidR="00DA2157">
          <w:t xml:space="preserve"> egest</w:t>
        </w:r>
      </w:ins>
      <w:ins w:id="507" w:author="Iraj Sodagar" w:date="2023-06-28T00:35:00Z">
        <w:r w:rsidRPr="00586B6B">
          <w:t xml:space="preserve"> protocol</w:t>
        </w:r>
      </w:ins>
    </w:p>
    <w:p w14:paraId="44A39AA0" w14:textId="4370662C" w:rsidR="00321CDE" w:rsidRPr="00481106" w:rsidRDefault="00321CDE" w:rsidP="00321CDE">
      <w:pPr>
        <w:keepLines/>
        <w:rPr>
          <w:ins w:id="508" w:author="iraj (2024-3-22)" w:date="2024-04-09T13:55:00Z" w16du:dateUtc="2024-04-09T20:55:00Z"/>
          <w:rStyle w:val="Code"/>
        </w:rPr>
      </w:pPr>
      <w:ins w:id="509" w:author="iraj (2024-3-22)" w:date="2024-04-09T13:55:00Z" w16du:dateUtc="2024-04-09T20:55:00Z">
        <w:del w:id="510" w:author="Richard Bradbury (2024-04-10)" w:date="2024-04-10T12:33:00Z" w16du:dateUtc="2024-04-10T11:33:00Z">
          <w:r w:rsidRPr="00270DAA" w:rsidDel="00321CDE">
            <w:rPr>
              <w:highlight w:val="cyan"/>
            </w:rPr>
            <w:delText>The c</w:delText>
          </w:r>
        </w:del>
      </w:ins>
      <w:ins w:id="511" w:author="Richard Bradbury (2024-04-10)" w:date="2024-04-10T12:33:00Z" w16du:dateUtc="2024-04-10T11:33:00Z">
        <w:r>
          <w:rPr>
            <w:highlight w:val="cyan"/>
          </w:rPr>
          <w:t>C</w:t>
        </w:r>
      </w:ins>
      <w:ins w:id="512" w:author="iraj (2024-3-22)" w:date="2024-04-09T13:55:00Z" w16du:dateUtc="2024-04-09T20:55:00Z">
        <w:r w:rsidRPr="00270DAA">
          <w:rPr>
            <w:highlight w:val="cyan"/>
          </w:rPr>
          <w:t xml:space="preserve">ontent contributed to the 5GMSu AS using is processed according to the Content Preparation Template(s) specified in the corresponding Content Publishing Configuration (if any), and the result </w:t>
        </w:r>
      </w:ins>
      <w:ins w:id="513" w:author="iraj (2024-3-22)" w:date="2024-04-09T13:56:00Z" w16du:dateUtc="2024-04-09T20:56:00Z">
        <w:r w:rsidRPr="00270DAA">
          <w:rPr>
            <w:highlight w:val="cyan"/>
          </w:rPr>
          <w:t xml:space="preserve">is </w:t>
        </w:r>
        <w:del w:id="514" w:author="Richard Bradbury (2024-04-10)" w:date="2024-04-10T12:34:00Z" w16du:dateUtc="2024-04-10T11:34:00Z">
          <w:r w:rsidRPr="00270DAA" w:rsidDel="00321CDE">
            <w:rPr>
              <w:highlight w:val="cyan"/>
            </w:rPr>
            <w:delText>push</w:delText>
          </w:r>
        </w:del>
      </w:ins>
      <w:ins w:id="515" w:author="Richard Bradbury (2024-04-10)" w:date="2024-04-10T12:34:00Z" w16du:dateUtc="2024-04-10T11:34:00Z">
        <w:r>
          <w:rPr>
            <w:highlight w:val="cyan"/>
          </w:rPr>
          <w:t>published</w:t>
        </w:r>
      </w:ins>
      <w:ins w:id="516" w:author="iraj (2024-3-22)" w:date="2024-04-09T13:56:00Z" w16du:dateUtc="2024-04-09T20:56:00Z">
        <w:r w:rsidRPr="00270DAA">
          <w:rPr>
            <w:highlight w:val="cyan"/>
          </w:rPr>
          <w:t xml:space="preserve"> to the</w:t>
        </w:r>
      </w:ins>
      <w:ins w:id="517" w:author="iraj (2024-3-22)" w:date="2024-04-09T13:55:00Z" w16du:dateUtc="2024-04-09T20:55:00Z">
        <w:r w:rsidRPr="00270DAA">
          <w:rPr>
            <w:highlight w:val="cyan"/>
          </w:rPr>
          <w:t xml:space="preserve"> 5GMSu Application </w:t>
        </w:r>
        <w:del w:id="518" w:author="Richard Bradbury (2024-04-10)" w:date="2024-04-10T12:34:00Z" w16du:dateUtc="2024-04-10T11:34:00Z">
          <w:r w:rsidRPr="00270DAA" w:rsidDel="00321CDE">
            <w:rPr>
              <w:highlight w:val="cyan"/>
            </w:rPr>
            <w:delText xml:space="preserve">Service </w:delText>
          </w:r>
        </w:del>
        <w:r w:rsidRPr="00270DAA">
          <w:rPr>
            <w:highlight w:val="cyan"/>
          </w:rPr>
          <w:t xml:space="preserve">Provider </w:t>
        </w:r>
      </w:ins>
      <w:ins w:id="519" w:author="iraj (2024-3-22)" w:date="2024-04-09T13:56:00Z" w16du:dateUtc="2024-04-09T20:56:00Z">
        <w:del w:id="520" w:author="Richard Bradbury (2024-04-10)" w:date="2024-04-10T12:34:00Z" w16du:dateUtc="2024-04-10T11:34:00Z">
          <w:r w:rsidRPr="00270DAA" w:rsidDel="00321CDE">
            <w:rPr>
              <w:highlight w:val="cyan"/>
            </w:rPr>
            <w:delText>through</w:delText>
          </w:r>
        </w:del>
      </w:ins>
      <w:ins w:id="521" w:author="Richard Bradbury (2024-04-10)" w:date="2024-04-10T12:34:00Z" w16du:dateUtc="2024-04-10T11:34:00Z">
        <w:r>
          <w:rPr>
            <w:highlight w:val="cyan"/>
          </w:rPr>
          <w:t>at</w:t>
        </w:r>
      </w:ins>
      <w:ins w:id="522" w:author="iraj (2024-3-22)" w:date="2024-04-09T13:55:00Z" w16du:dateUtc="2024-04-09T20:55:00Z">
        <w:r w:rsidRPr="00270DAA">
          <w:rPr>
            <w:highlight w:val="cyan"/>
          </w:rPr>
          <w:t xml:space="preserve"> reference point M2u.</w:t>
        </w:r>
      </w:ins>
    </w:p>
    <w:p w14:paraId="741F07C2" w14:textId="3D09813F" w:rsidR="008649C4" w:rsidRDefault="008649C4" w:rsidP="00560F6C">
      <w:pPr>
        <w:keepNext/>
        <w:keepLines/>
        <w:rPr>
          <w:ins w:id="523" w:author="Richard Bradbury (2023-08-22)" w:date="2023-08-22T22:11:00Z"/>
        </w:rPr>
      </w:pPr>
      <w:ins w:id="524" w:author="Iraj Sodagar" w:date="2023-06-28T00:35:00Z">
        <w:r>
          <w:t xml:space="preserve">If </w:t>
        </w:r>
      </w:ins>
      <w:ins w:id="525" w:author="Richard Bradbury (2023-08-17)" w:date="2023-08-17T17:10:00Z">
        <w:r w:rsidRPr="00321CDE">
          <w:rPr>
            <w:rStyle w:val="Codechar0"/>
          </w:rPr>
          <w:t>Egest</w:t>
        </w:r>
      </w:ins>
      <w:ins w:id="526" w:author="Iraj Sodagar" w:date="2023-06-28T00:35:00Z">
        <w:r w:rsidRPr="00321CDE">
          <w:rPr>
            <w:rStyle w:val="Codechar0"/>
          </w:rPr>
          <w:t>Configuration.</w:t>
        </w:r>
      </w:ins>
      <w:ins w:id="527" w:author="Richard Bradbury (2023-08-17)" w:date="2023-08-17T17:10:00Z">
        <w:r w:rsidRPr="00321CDE">
          <w:rPr>
            <w:rStyle w:val="Codechar0"/>
          </w:rPr>
          <w:t>‌</w:t>
        </w:r>
      </w:ins>
      <w:ins w:id="528" w:author="Iraj Sodagar" w:date="2023-06-28T00:35:00Z">
        <w:r w:rsidRPr="00321CDE">
          <w:rPr>
            <w:rStyle w:val="Codechar0"/>
          </w:rPr>
          <w:t>protocol</w:t>
        </w:r>
        <w:r>
          <w:t xml:space="preserve"> is set to </w:t>
        </w:r>
      </w:ins>
      <w:ins w:id="529" w:author="Richard Bradbury (2024-04-10)" w:date="2024-04-10T12:36:00Z" w16du:dateUtc="2024-04-10T11:36:00Z">
        <w:r w:rsidR="00321CDE" w:rsidRPr="004C09EC">
          <w:rPr>
            <w:rStyle w:val="Code"/>
            <w:highlight w:val="cyan"/>
          </w:rPr>
          <w:t>http://dashif.org/‌ingest/‌v1.2/</w:t>
        </w:r>
        <w:r w:rsidR="00321CDE" w:rsidRPr="00321CDE">
          <w:rPr>
            <w:highlight w:val="cyan"/>
          </w:rPr>
          <w:t xml:space="preserve"> or </w:t>
        </w:r>
      </w:ins>
      <w:ins w:id="530" w:author="Iraj Sodagar" w:date="2024-01-30T11:19:00Z">
        <w:r w:rsidR="0032343A" w:rsidRPr="00321CDE">
          <w:rPr>
            <w:rStyle w:val="Codechar0"/>
          </w:rPr>
          <w:t>http://dashif.org/</w:t>
        </w:r>
      </w:ins>
      <w:ins w:id="531" w:author="Richard Bradbury (2024-04-09)" w:date="2024-04-09T10:50:00Z" w16du:dateUtc="2024-04-09T09:50:00Z">
        <w:r w:rsidR="0068721E" w:rsidRPr="00321CDE">
          <w:rPr>
            <w:rStyle w:val="Codechar0"/>
          </w:rPr>
          <w:t>‌</w:t>
        </w:r>
      </w:ins>
      <w:ins w:id="532" w:author="Iraj Sodagar" w:date="2024-01-30T11:19:00Z">
        <w:r w:rsidR="0032343A" w:rsidRPr="00321CDE">
          <w:rPr>
            <w:rStyle w:val="Codechar0"/>
          </w:rPr>
          <w:t>ingest/</w:t>
        </w:r>
      </w:ins>
      <w:ins w:id="533" w:author="Richard Bradbury (2024-04-09)" w:date="2024-04-09T10:50:00Z" w16du:dateUtc="2024-04-09T09:50:00Z">
        <w:r w:rsidR="0068721E" w:rsidRPr="00321CDE">
          <w:rPr>
            <w:rStyle w:val="Codechar0"/>
          </w:rPr>
          <w:t>‌</w:t>
        </w:r>
      </w:ins>
      <w:ins w:id="534" w:author="Iraj Sodagar" w:date="2024-01-30T11:19:00Z">
        <w:r w:rsidR="0032343A" w:rsidRPr="00321CDE">
          <w:rPr>
            <w:rStyle w:val="Codechar0"/>
          </w:rPr>
          <w:t>v1.2</w:t>
        </w:r>
      </w:ins>
      <w:ins w:id="535" w:author="Richard Bradbury" w:date="2024-04-03T17:09:00Z" w16du:dateUtc="2024-04-03T16:09:00Z">
        <w:r w:rsidR="00CA247C" w:rsidRPr="00321CDE">
          <w:rPr>
            <w:rStyle w:val="Codechar0"/>
          </w:rPr>
          <w:t>/</w:t>
        </w:r>
      </w:ins>
      <w:ins w:id="536" w:author="Richard Bradbury (2024-04-09)" w:date="2024-04-09T10:50:00Z" w16du:dateUtc="2024-04-09T09:50:00Z">
        <w:r w:rsidR="0068721E" w:rsidRPr="00321CDE">
          <w:rPr>
            <w:rStyle w:val="Codechar0"/>
          </w:rPr>
          <w:t>‌</w:t>
        </w:r>
      </w:ins>
      <w:ins w:id="537" w:author="Richard Bradbury" w:date="2024-04-03T17:09:00Z" w16du:dateUtc="2024-04-03T16:09:00Z">
        <w:r w:rsidR="00CA247C" w:rsidRPr="00321CDE">
          <w:rPr>
            <w:rStyle w:val="Codechar0"/>
          </w:rPr>
          <w:t>interface-1</w:t>
        </w:r>
      </w:ins>
      <w:ins w:id="538" w:author="Richard Bradbury (2024-04-09)" w:date="2024-04-09T10:49:00Z" w16du:dateUtc="2024-04-09T09:49:00Z">
        <w:r w:rsidR="0068721E" w:rsidRPr="0068721E">
          <w:t xml:space="preserve"> </w:t>
        </w:r>
        <w:r w:rsidR="0068721E" w:rsidRPr="0068721E">
          <w:rPr>
            <w:highlight w:val="yellow"/>
          </w:rPr>
          <w:t>or</w:t>
        </w:r>
        <w:r w:rsidR="0068721E">
          <w:rPr>
            <w:highlight w:val="yellow"/>
          </w:rPr>
          <w:t xml:space="preserve"> </w:t>
        </w:r>
        <w:r w:rsidR="0068721E" w:rsidRPr="00321CDE">
          <w:rPr>
            <w:rStyle w:val="Codechar0"/>
            <w:highlight w:val="yellow"/>
          </w:rPr>
          <w:t>http://dashif.org/‌ingest/‌v1.2/‌interface-2</w:t>
        </w:r>
      </w:ins>
      <w:ins w:id="539" w:author="Iraj Sodagar" w:date="2024-01-30T11:19:00Z">
        <w:r w:rsidR="0032343A" w:rsidRPr="00321CDE">
          <w:rPr>
            <w:rStyle w:val="Codechar0"/>
          </w:rPr>
          <w:t xml:space="preserve"> </w:t>
        </w:r>
      </w:ins>
      <w:ins w:id="540" w:author="Iraj Sodagar" w:date="2023-06-28T00:35:00Z">
        <w:r>
          <w:t xml:space="preserve">in the Content </w:t>
        </w:r>
      </w:ins>
      <w:ins w:id="541" w:author="Iraj Sodagar" w:date="2023-06-28T00:41:00Z">
        <w:r>
          <w:t>Publishing Configuration</w:t>
        </w:r>
      </w:ins>
      <w:ins w:id="542" w:author="Iraj Sodagar" w:date="2023-06-28T00:35:00Z">
        <w:r>
          <w:t xml:space="preserve">, media resources shall be </w:t>
        </w:r>
      </w:ins>
      <w:ins w:id="543" w:author="Richard Bradbury" w:date="2023-06-28T12:35:00Z">
        <w:r>
          <w:t>published</w:t>
        </w:r>
      </w:ins>
      <w:ins w:id="544" w:author="Iraj Sodagar" w:date="2023-06-28T00:35:00Z">
        <w:r>
          <w:t xml:space="preserve"> by </w:t>
        </w:r>
      </w:ins>
      <w:ins w:id="545" w:author="Richard Bradbury" w:date="2023-06-28T12:35:00Z">
        <w:r>
          <w:t xml:space="preserve">the 5GMSu AS to </w:t>
        </w:r>
      </w:ins>
      <w:ins w:id="546" w:author="Iraj Sodagar" w:date="2023-06-28T00:41:00Z">
        <w:r>
          <w:t xml:space="preserve">the Application Service Provider </w:t>
        </w:r>
      </w:ins>
      <w:ins w:id="547" w:author="Iraj Sodagar" w:date="2023-06-28T00:35:00Z">
        <w:r>
          <w:t>as specified by the DASH</w:t>
        </w:r>
        <w:r>
          <w:noBreakHyphen/>
          <w:t>IF Live Media Ingest specification</w:t>
        </w:r>
      </w:ins>
      <w:ins w:id="548" w:author="Richard Bradbury" w:date="2023-06-28T12:32:00Z">
        <w:r>
          <w:t> </w:t>
        </w:r>
      </w:ins>
      <w:ins w:id="549" w:author="Iraj Sodagar" w:date="2023-06-28T00:35:00Z">
        <w:r>
          <w:t xml:space="preserve">[3]. The </w:t>
        </w:r>
      </w:ins>
      <w:ins w:id="550" w:author="Richard Bradbury (2023-08-17)" w:date="2023-08-17T17:10:00Z">
        <w:r w:rsidRPr="00321CDE">
          <w:rPr>
            <w:rStyle w:val="Codechar0"/>
          </w:rPr>
          <w:t>Egest</w:t>
        </w:r>
      </w:ins>
      <w:ins w:id="551" w:author="Iraj Sodagar" w:date="2023-06-28T00:35:00Z">
        <w:r w:rsidRPr="00321CDE">
          <w:rPr>
            <w:rStyle w:val="Codechar0"/>
          </w:rPr>
          <w:t>Configuration.</w:t>
        </w:r>
      </w:ins>
      <w:ins w:id="552" w:author="Richard Bradbury (2023-08-17)" w:date="2023-08-17T17:11:00Z">
        <w:r w:rsidRPr="00321CDE">
          <w:rPr>
            <w:rStyle w:val="Codechar0"/>
            <w:highlight w:val="green"/>
          </w:rPr>
          <w:t>‌</w:t>
        </w:r>
      </w:ins>
      <w:ins w:id="553" w:author="iraj (2024-3-22)" w:date="2024-03-22T12:24:00Z">
        <w:r w:rsidR="00CB498B" w:rsidRPr="00321CDE">
          <w:rPr>
            <w:rStyle w:val="Codechar0"/>
            <w:highlight w:val="green"/>
          </w:rPr>
          <w:t>mode</w:t>
        </w:r>
        <w:r w:rsidR="00CB498B" w:rsidRPr="00321CDE">
          <w:rPr>
            <w:rStyle w:val="Codechar0"/>
          </w:rPr>
          <w:t xml:space="preserve"> </w:t>
        </w:r>
      </w:ins>
      <w:ins w:id="554" w:author="Iraj Sodagar" w:date="2023-06-28T00:35:00Z">
        <w:r>
          <w:t xml:space="preserve">property shall be set to </w:t>
        </w:r>
      </w:ins>
      <w:ins w:id="555" w:author="iraj (2024-3-22)" w:date="2024-03-22T12:24:00Z">
        <w:r w:rsidR="00CB498B" w:rsidRPr="00321CDE">
          <w:rPr>
            <w:rStyle w:val="Codechar0"/>
            <w:highlight w:val="green"/>
          </w:rPr>
          <w:t>PUSH</w:t>
        </w:r>
      </w:ins>
      <w:ins w:id="556" w:author="Iraj Sodagar" w:date="2023-06-28T00:35:00Z">
        <w:r>
          <w:t xml:space="preserve">, indicating that a </w:t>
        </w:r>
      </w:ins>
      <w:ins w:id="557" w:author="Richard Bradbury (2024-04-10)" w:date="2024-04-10T12:33:00Z" w16du:dateUtc="2024-04-10T11:33:00Z">
        <w:r w:rsidR="00321CDE">
          <w:t>p</w:t>
        </w:r>
      </w:ins>
      <w:ins w:id="558" w:author="Iraj Sodagar" w:date="2023-06-28T00:35:00Z">
        <w:r>
          <w:t>ush-based protocol is used.</w:t>
        </w:r>
      </w:ins>
    </w:p>
    <w:p w14:paraId="65798ED7" w14:textId="77197479" w:rsidR="008649C4" w:rsidRDefault="008649C4" w:rsidP="008649C4">
      <w:pPr>
        <w:pStyle w:val="B1"/>
        <w:keepNext/>
        <w:rPr>
          <w:ins w:id="559" w:author="Richard Bradbury (2023-08-22)" w:date="2023-08-22T22:11:00Z"/>
        </w:rPr>
      </w:pPr>
      <w:ins w:id="560" w:author="Richard Bradbury (2023-08-22)" w:date="2023-08-22T22:11:00Z">
        <w:r>
          <w:t>-</w:t>
        </w:r>
        <w:r>
          <w:tab/>
        </w:r>
      </w:ins>
      <w:ins w:id="561" w:author="Iraj Sodagar" w:date="2023-06-28T00:35:00Z">
        <w:r>
          <w:t xml:space="preserve">The </w:t>
        </w:r>
      </w:ins>
      <w:ins w:id="562" w:author="Richard Bradbury (2023-08-17)" w:date="2023-08-17T17:11:00Z">
        <w:r w:rsidRPr="00321CDE">
          <w:rPr>
            <w:rStyle w:val="Codechar0"/>
          </w:rPr>
          <w:t>Egest</w:t>
        </w:r>
      </w:ins>
      <w:ins w:id="563" w:author="Iraj Sodagar" w:date="2023-06-28T00:35:00Z">
        <w:r w:rsidRPr="00321CDE">
          <w:rPr>
            <w:rStyle w:val="Codechar0"/>
          </w:rPr>
          <w:t>Configuration.</w:t>
        </w:r>
      </w:ins>
      <w:ins w:id="564" w:author="Richard Bradbury (2023-08-17)" w:date="2023-08-17T17:11:00Z">
        <w:r w:rsidRPr="00321CDE">
          <w:rPr>
            <w:rStyle w:val="Codechar0"/>
          </w:rPr>
          <w:t>‌</w:t>
        </w:r>
      </w:ins>
      <w:ins w:id="565" w:author="Richard Bradbury (2023-08-17)" w:date="2023-08-17T17:15:00Z">
        <w:r w:rsidRPr="00321CDE">
          <w:rPr>
            <w:rStyle w:val="Codechar0"/>
          </w:rPr>
          <w:t>baseURL</w:t>
        </w:r>
      </w:ins>
      <w:ins w:id="566" w:author="Iraj Sodagar" w:date="2023-06-28T00:35:00Z">
        <w:r>
          <w:t xml:space="preserve"> property shall be set by the 5GMS</w:t>
        </w:r>
      </w:ins>
      <w:ins w:id="567" w:author="Iraj Sodagar" w:date="2023-06-28T00:43:00Z">
        <w:r>
          <w:t xml:space="preserve">u </w:t>
        </w:r>
      </w:ins>
      <w:ins w:id="568" w:author="Iraj Sodagar" w:date="2023-06-28T00:57:00Z">
        <w:r>
          <w:t>Application Provider</w:t>
        </w:r>
      </w:ins>
      <w:ins w:id="569" w:author="Iraj Sodagar" w:date="2023-06-28T00:35:00Z">
        <w:r>
          <w:t xml:space="preserve"> to the base URL that is to be used by the 5GMS</w:t>
        </w:r>
      </w:ins>
      <w:ins w:id="570" w:author="Iraj Sodagar" w:date="2023-06-28T00:43:00Z">
        <w:r>
          <w:t>u</w:t>
        </w:r>
      </w:ins>
      <w:ins w:id="571" w:author="Richard Bradbury" w:date="2023-06-28T12:36:00Z">
        <w:r>
          <w:t> </w:t>
        </w:r>
      </w:ins>
      <w:ins w:id="572" w:author="Iraj Sodagar" w:date="2023-06-28T00:43:00Z">
        <w:r>
          <w:t>AS</w:t>
        </w:r>
      </w:ins>
      <w:ins w:id="573" w:author="Iraj Sodagar" w:date="2023-06-28T00:35:00Z">
        <w:r>
          <w:t xml:space="preserve"> to upload </w:t>
        </w:r>
      </w:ins>
      <w:ins w:id="574" w:author="iraj (2024-3-22)" w:date="2024-03-29T18:22:00Z" w16du:dateUtc="2024-03-30T01:22:00Z">
        <w:r w:rsidR="00560F6C" w:rsidRPr="00560F6C">
          <w:rPr>
            <w:highlight w:val="green"/>
          </w:rPr>
          <w:t xml:space="preserve">media segments and </w:t>
        </w:r>
      </w:ins>
      <w:ins w:id="575" w:author="Richard Bradbury" w:date="2024-04-03T16:58:00Z" w16du:dateUtc="2024-04-03T15:58:00Z">
        <w:r w:rsidR="00560F6C">
          <w:rPr>
            <w:highlight w:val="green"/>
          </w:rPr>
          <w:t xml:space="preserve">presentation </w:t>
        </w:r>
      </w:ins>
      <w:ins w:id="576" w:author="iraj (2024-3-22)" w:date="2024-03-29T18:22:00Z" w16du:dateUtc="2024-03-30T01:22:00Z">
        <w:r w:rsidR="00560F6C" w:rsidRPr="00560F6C">
          <w:rPr>
            <w:highlight w:val="green"/>
          </w:rPr>
          <w:t>manifests</w:t>
        </w:r>
      </w:ins>
      <w:ins w:id="577" w:author="Iraj Sodagar" w:date="2023-06-28T00:35:00Z">
        <w:r>
          <w:t xml:space="preserve"> to the </w:t>
        </w:r>
      </w:ins>
      <w:ins w:id="578" w:author="Iraj Sodagar" w:date="2023-06-28T00:58:00Z">
        <w:r>
          <w:t>5GMS</w:t>
        </w:r>
      </w:ins>
      <w:ins w:id="579" w:author="Richard Bradbury (2023-08-22)" w:date="2023-08-22T22:09:00Z">
        <w:r>
          <w:t>u</w:t>
        </w:r>
      </w:ins>
      <w:ins w:id="580" w:author="Iraj Sodagar" w:date="2023-06-28T00:58:00Z">
        <w:r>
          <w:t xml:space="preserve"> </w:t>
        </w:r>
      </w:ins>
      <w:ins w:id="581" w:author="Iraj Sodagar" w:date="2023-06-28T00:44:00Z">
        <w:r>
          <w:t>Application Provider</w:t>
        </w:r>
      </w:ins>
      <w:ins w:id="582" w:author="Iraj Sodagar" w:date="2023-06-28T00:35:00Z">
        <w:r>
          <w:t xml:space="preserve"> at reference point M2</w:t>
        </w:r>
      </w:ins>
      <w:ins w:id="583" w:author="Iraj Sodagar" w:date="2023-06-28T00:44:00Z">
        <w:r>
          <w:t>u</w:t>
        </w:r>
      </w:ins>
      <w:ins w:id="584" w:author="Iraj Sodagar" w:date="2023-06-28T00:35:00Z">
        <w:r>
          <w:t>.</w:t>
        </w:r>
      </w:ins>
    </w:p>
    <w:p w14:paraId="0369C791" w14:textId="415C55EE" w:rsidR="008649C4" w:rsidRDefault="008649C4" w:rsidP="008649C4">
      <w:pPr>
        <w:pStyle w:val="B1"/>
        <w:rPr>
          <w:ins w:id="585" w:author="Iraj Sodagar" w:date="2023-06-28T00:35:00Z"/>
        </w:rPr>
      </w:pPr>
      <w:ins w:id="586" w:author="Richard Bradbury (2023-08-22)" w:date="2023-08-22T22:11:00Z">
        <w:r>
          <w:t>-</w:t>
        </w:r>
        <w:r>
          <w:tab/>
        </w:r>
      </w:ins>
      <w:ins w:id="587" w:author="iraj (2024-3-22)" w:date="2024-03-24T17:19:00Z" w16du:dateUtc="2024-03-25T00:19:00Z">
        <w:r w:rsidR="00865DF7" w:rsidRPr="00560F6C">
          <w:rPr>
            <w:highlight w:val="green"/>
          </w:rPr>
          <w:t xml:space="preserve">If </w:t>
        </w:r>
      </w:ins>
      <w:ins w:id="588" w:author="iraj (2024-3-22)" w:date="2024-03-24T17:33:00Z" w16du:dateUtc="2024-03-25T00:33:00Z">
        <w:r w:rsidR="00ED55CB" w:rsidRPr="00560F6C">
          <w:rPr>
            <w:highlight w:val="green"/>
          </w:rPr>
          <w:t xml:space="preserve">the 5GMSu Application Provider defines </w:t>
        </w:r>
      </w:ins>
      <w:ins w:id="589" w:author="iraj (2024-3-22)" w:date="2024-03-24T17:20:00Z" w16du:dateUtc="2024-03-25T00:20:00Z">
        <w:r w:rsidR="00846D93" w:rsidRPr="004557DE">
          <w:rPr>
            <w:highlight w:val="green"/>
          </w:rPr>
          <w:t>the</w:t>
        </w:r>
        <w:r w:rsidR="00865DF7" w:rsidRPr="00560F6C">
          <w:rPr>
            <w:highlight w:val="green"/>
          </w:rPr>
          <w:t xml:space="preserve"> Media</w:t>
        </w:r>
      </w:ins>
      <w:ins w:id="590" w:author="iraj (2024-3-22)" w:date="2024-03-24T17:19:00Z" w16du:dateUtc="2024-03-25T00:19:00Z">
        <w:r w:rsidR="00865DF7" w:rsidRPr="00560F6C">
          <w:rPr>
            <w:highlight w:val="green"/>
          </w:rPr>
          <w:t xml:space="preserve"> </w:t>
        </w:r>
      </w:ins>
      <w:ins w:id="591" w:author="iraj (2024-3-22)" w:date="2024-03-24T17:20:00Z" w16du:dateUtc="2024-03-25T00:20:00Z">
        <w:r w:rsidR="00865DF7" w:rsidRPr="00560F6C">
          <w:rPr>
            <w:highlight w:val="green"/>
          </w:rPr>
          <w:t>E</w:t>
        </w:r>
      </w:ins>
      <w:ins w:id="592" w:author="iraj (2024-3-22)" w:date="2024-03-24T17:19:00Z" w16du:dateUtc="2024-03-25T00:19:00Z">
        <w:r w:rsidR="00865DF7" w:rsidRPr="00560F6C">
          <w:rPr>
            <w:highlight w:val="green"/>
          </w:rPr>
          <w:t>n</w:t>
        </w:r>
      </w:ins>
      <w:ins w:id="593" w:author="iraj (2024-3-22)" w:date="2024-03-24T17:20:00Z" w16du:dateUtc="2024-03-25T00:20:00Z">
        <w:r w:rsidR="00865DF7" w:rsidRPr="00560F6C">
          <w:rPr>
            <w:highlight w:val="green"/>
          </w:rPr>
          <w:t xml:space="preserve">try Point, </w:t>
        </w:r>
      </w:ins>
      <w:ins w:id="594" w:author="iraj (2024-3-22)" w:date="2024-03-24T17:33:00Z" w16du:dateUtc="2024-03-25T00:33:00Z">
        <w:r w:rsidR="0065233A" w:rsidRPr="00560F6C">
          <w:rPr>
            <w:highlight w:val="green"/>
          </w:rPr>
          <w:t>and if such document exist</w:t>
        </w:r>
      </w:ins>
      <w:ins w:id="595" w:author="iraj (2024-3-22)" w:date="2024-04-08T12:22:00Z" w16du:dateUtc="2024-04-08T19:22:00Z">
        <w:r w:rsidR="00F10FE6" w:rsidRPr="0068721E">
          <w:rPr>
            <w:highlight w:val="magenta"/>
          </w:rPr>
          <w:t>s</w:t>
        </w:r>
      </w:ins>
      <w:ins w:id="596" w:author="iraj (2024-3-22)" w:date="2024-03-24T17:33:00Z" w16du:dateUtc="2024-03-25T00:33:00Z">
        <w:r w:rsidR="0065233A" w:rsidRPr="00560F6C">
          <w:rPr>
            <w:highlight w:val="green"/>
          </w:rPr>
          <w:t xml:space="preserve"> in the</w:t>
        </w:r>
      </w:ins>
      <w:ins w:id="597" w:author="iraj (2024-3-22)" w:date="2024-03-29T18:24:00Z" w16du:dateUtc="2024-03-30T01:24:00Z">
        <w:r w:rsidR="00D720DF" w:rsidRPr="004557DE">
          <w:rPr>
            <w:highlight w:val="green"/>
          </w:rPr>
          <w:t xml:space="preserve"> </w:t>
        </w:r>
      </w:ins>
      <w:ins w:id="598" w:author="iraj (2024-3-22)" w:date="2024-03-24T17:33:00Z" w16du:dateUtc="2024-03-25T00:33:00Z">
        <w:r w:rsidR="0065233A" w:rsidRPr="00560F6C">
          <w:rPr>
            <w:highlight w:val="green"/>
          </w:rPr>
          <w:t>5GMSu</w:t>
        </w:r>
      </w:ins>
      <w:ins w:id="599" w:author="Richard Bradbury" w:date="2024-04-03T17:01:00Z" w16du:dateUtc="2024-04-03T16:01:00Z">
        <w:r w:rsidR="00CA247C">
          <w:rPr>
            <w:highlight w:val="green"/>
          </w:rPr>
          <w:t> </w:t>
        </w:r>
      </w:ins>
      <w:ins w:id="600"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601"/>
        <w:commentRangeStart w:id="602"/>
        <w:r w:rsidR="0065233A" w:rsidRPr="00560F6C">
          <w:rPr>
            <w:highlight w:val="green"/>
          </w:rPr>
          <w:t>5</w:t>
        </w:r>
      </w:ins>
      <w:ins w:id="603" w:author="Richard Bradbury" w:date="2024-04-03T17:01:00Z" w16du:dateUtc="2024-04-03T16:01:00Z">
        <w:r w:rsidR="00CA247C">
          <w:rPr>
            <w:highlight w:val="green"/>
          </w:rPr>
          <w:t>G</w:t>
        </w:r>
      </w:ins>
      <w:ins w:id="604" w:author="iraj (2024-3-22)" w:date="2024-03-24T17:34:00Z" w16du:dateUtc="2024-03-25T00:34:00Z">
        <w:r w:rsidR="0065233A" w:rsidRPr="00560F6C">
          <w:rPr>
            <w:highlight w:val="green"/>
          </w:rPr>
          <w:t>MSu</w:t>
        </w:r>
      </w:ins>
      <w:ins w:id="605" w:author="Richard Bradbury" w:date="2024-04-03T17:01:00Z" w16du:dateUtc="2024-04-03T16:01:00Z">
        <w:r w:rsidR="00CA247C">
          <w:rPr>
            <w:highlight w:val="green"/>
          </w:rPr>
          <w:t> </w:t>
        </w:r>
      </w:ins>
      <w:ins w:id="606" w:author="iraj (2024-3-22)" w:date="2024-03-24T17:34:00Z" w16du:dateUtc="2024-03-25T00:34:00Z">
        <w:r w:rsidR="0065233A" w:rsidRPr="00560F6C">
          <w:rPr>
            <w:highlight w:val="green"/>
          </w:rPr>
          <w:t>AS</w:t>
        </w:r>
      </w:ins>
      <w:commentRangeEnd w:id="601"/>
      <w:r w:rsidR="00CA247C">
        <w:rPr>
          <w:rStyle w:val="CommentReference"/>
        </w:rPr>
        <w:commentReference w:id="601"/>
      </w:r>
      <w:commentRangeEnd w:id="602"/>
      <w:r w:rsidR="00172FCE">
        <w:rPr>
          <w:rStyle w:val="CommentReference"/>
        </w:rPr>
        <w:commentReference w:id="602"/>
      </w:r>
      <w:ins w:id="607" w:author="iraj (2024-3-22)" w:date="2024-03-24T17:34:00Z" w16du:dateUtc="2024-03-25T00:34:00Z">
        <w:r w:rsidR="0065233A" w:rsidRPr="00560F6C">
          <w:rPr>
            <w:highlight w:val="green"/>
          </w:rPr>
          <w:t xml:space="preserve"> shall upload the document </w:t>
        </w:r>
        <w:r w:rsidR="00A6520F" w:rsidRPr="00560F6C">
          <w:rPr>
            <w:highlight w:val="green"/>
          </w:rPr>
          <w:t xml:space="preserve">to the </w:t>
        </w:r>
      </w:ins>
      <w:ins w:id="608" w:author="iraj (2024-3-22)" w:date="2024-03-24T17:35:00Z" w16du:dateUtc="2024-03-25T00:35:00Z">
        <w:r w:rsidR="00A6520F" w:rsidRPr="00560F6C">
          <w:rPr>
            <w:highlight w:val="green"/>
          </w:rPr>
          <w:t xml:space="preserve">relative </w:t>
        </w:r>
      </w:ins>
      <w:ins w:id="609" w:author="iraj (2024-3-22)" w:date="2024-03-24T17:34:00Z" w16du:dateUtc="2024-03-25T00:34:00Z">
        <w:r w:rsidR="00A6520F" w:rsidRPr="00560F6C">
          <w:rPr>
            <w:highlight w:val="green"/>
          </w:rPr>
          <w:t>addre</w:t>
        </w:r>
      </w:ins>
      <w:ins w:id="610" w:author="iraj (2024-3-22)" w:date="2024-03-24T17:35:00Z" w16du:dateUtc="2024-03-25T00:35:00Z">
        <w:r w:rsidR="00A6520F" w:rsidRPr="00560F6C">
          <w:rPr>
            <w:highlight w:val="green"/>
          </w:rPr>
          <w:t xml:space="preserve">ss defined by </w:t>
        </w:r>
      </w:ins>
      <w:ins w:id="611" w:author="iraj (2024-3-22)" w:date="2024-03-24T17:20:00Z" w16du:dateUtc="2024-03-25T00:20:00Z">
        <w:r w:rsidR="00865DF7" w:rsidRPr="00560F6C">
          <w:rPr>
            <w:highlight w:val="green"/>
          </w:rPr>
          <w:t>t</w:t>
        </w:r>
      </w:ins>
      <w:ins w:id="612" w:author="Richard Bradbury (2023-08-22)" w:date="2023-08-22T22:08:00Z">
        <w:r w:rsidRPr="00560F6C">
          <w:rPr>
            <w:highlight w:val="green"/>
          </w:rPr>
          <w:t xml:space="preserve">he </w:t>
        </w:r>
        <w:r w:rsidRPr="00321CDE">
          <w:rPr>
            <w:rStyle w:val="Codechar0"/>
            <w:highlight w:val="green"/>
          </w:rPr>
          <w:t>EgestConfiguration.‌entryPoint</w:t>
        </w:r>
      </w:ins>
      <w:ins w:id="613" w:author="Richard Bradbury (2023-08-22)" w:date="2023-08-22T22:10:00Z">
        <w:r w:rsidRPr="00321CDE">
          <w:rPr>
            <w:rStyle w:val="Codechar0"/>
            <w:highlight w:val="green"/>
          </w:rPr>
          <w:t>.‌relativePath</w:t>
        </w:r>
      </w:ins>
      <w:ins w:id="614" w:author="Richard Bradbury (2023-08-22)" w:date="2023-08-22T22:08:00Z">
        <w:r w:rsidRPr="00560F6C">
          <w:rPr>
            <w:highlight w:val="green"/>
          </w:rPr>
          <w:t xml:space="preserve"> </w:t>
        </w:r>
      </w:ins>
      <w:ins w:id="615" w:author="Richard Bradbury (2023-08-22)" w:date="2023-08-22T22:10:00Z">
        <w:r w:rsidRPr="00560F6C">
          <w:rPr>
            <w:highlight w:val="green"/>
          </w:rPr>
          <w:t>below</w:t>
        </w:r>
      </w:ins>
      <w:ins w:id="616" w:author="iraj (2024-3-22)" w:date="2024-03-24T17:36:00Z" w16du:dateUtc="2024-03-25T00:36:00Z">
        <w:r w:rsidR="00B91C38" w:rsidRPr="00560F6C">
          <w:rPr>
            <w:highlight w:val="green"/>
          </w:rPr>
          <w:t xml:space="preserve"> the URL defined by </w:t>
        </w:r>
        <w:r w:rsidR="00B91C38" w:rsidRPr="00321CDE">
          <w:rPr>
            <w:rStyle w:val="Codechar0"/>
            <w:highlight w:val="green"/>
          </w:rPr>
          <w:t>EgestConfiguration.‌baseURL</w:t>
        </w:r>
      </w:ins>
      <w:ins w:id="617" w:author="Richard Bradbury (2023-08-22)" w:date="2023-08-22T22:08:00Z">
        <w:r>
          <w:t>, as specified in table 7.12.2-1, and may indicate the use of HTTPS [</w:t>
        </w:r>
      </w:ins>
      <w:ins w:id="618" w:author="Richard Bradbury" w:date="2023-11-16T21:42:00Z">
        <w:r w:rsidR="00F35DDC">
          <w:t>30</w:t>
        </w:r>
      </w:ins>
      <w:ins w:id="619" w:author="Richard Bradbury (2023-08-22)" w:date="2023-08-22T22:08:00Z">
        <w:r>
          <w:t>]</w:t>
        </w:r>
        <w:r w:rsidRPr="00560F6C">
          <w:rPr>
            <w:highlight w:val="yellow"/>
          </w:rPr>
          <w:t>.</w:t>
        </w:r>
      </w:ins>
    </w:p>
    <w:p w14:paraId="10368799" w14:textId="0C494589" w:rsidR="00321CDE" w:rsidRPr="00321CDE" w:rsidRDefault="00321CDE" w:rsidP="00321CDE">
      <w:pPr>
        <w:rPr>
          <w:ins w:id="620" w:author="Richard Bradbury (2024-04-10)" w:date="2024-04-10T12:35:00Z" w16du:dateUtc="2024-04-10T11:35:00Z"/>
        </w:rPr>
      </w:pPr>
      <w:ins w:id="621" w:author="iraj (2024-3-22)" w:date="2024-04-09T13:54:00Z" w16du:dateUtc="2024-04-09T20:54:00Z">
        <w:r w:rsidRPr="00270DAA">
          <w:rPr>
            <w:highlight w:val="cyan"/>
          </w:rPr>
          <w:t xml:space="preserve">In the absence of any content preparation, each media resource uploaded at reference point M4u shall be published to the 5GMSu Application </w:t>
        </w:r>
        <w:del w:id="622" w:author="Richard Bradbury (2024-04-10)" w:date="2024-04-10T12:35:00Z" w16du:dateUtc="2024-04-10T11:35:00Z">
          <w:r w:rsidRPr="00270DAA" w:rsidDel="00321CDE">
            <w:rPr>
              <w:highlight w:val="cyan"/>
            </w:rPr>
            <w:delText xml:space="preserve">Service </w:delText>
          </w:r>
        </w:del>
        <w:r w:rsidRPr="00270DAA">
          <w:rPr>
            <w:highlight w:val="cyan"/>
          </w:rPr>
          <w:t xml:space="preserve">Provider at the URL formed by replacing the prefix </w:t>
        </w:r>
      </w:ins>
      <w:ins w:id="623" w:author="Richard Bradbury (2024-04-10)" w:date="2024-04-10T12:35:00Z" w16du:dateUtc="2024-04-10T11:35:00Z">
        <w:r w:rsidRPr="004C09EC">
          <w:rPr>
            <w:rStyle w:val="Codechar0"/>
            <w:highlight w:val="cyan"/>
          </w:rPr>
          <w:t>contribution‌Configurations</w:t>
        </w:r>
        <w:r>
          <w:rPr>
            <w:rStyle w:val="Codechar0"/>
            <w:highlight w:val="cyan"/>
          </w:rPr>
          <w:t>[ ]</w:t>
        </w:r>
        <w:r w:rsidRPr="004C09EC">
          <w:rPr>
            <w:rStyle w:val="Codechar0"/>
            <w:highlight w:val="cyan"/>
          </w:rPr>
          <w:t>.</w:t>
        </w:r>
      </w:ins>
      <w:ins w:id="624" w:author="Richard Bradbury (2024-04-10)" w:date="2024-04-10T12:36:00Z" w16du:dateUtc="2024-04-10T11:36:00Z">
        <w:r>
          <w:rPr>
            <w:rStyle w:val="Codechar0"/>
            <w:highlight w:val="cyan"/>
          </w:rPr>
          <w:t>‌</w:t>
        </w:r>
      </w:ins>
      <w:ins w:id="625" w:author="Richard Bradbury (2024-04-10)" w:date="2024-04-10T12:35:00Z" w16du:dateUtc="2024-04-10T11:35:00Z">
        <w:r w:rsidRPr="004C09EC">
          <w:rPr>
            <w:rStyle w:val="Codechar0"/>
            <w:highlight w:val="cyan"/>
          </w:rPr>
          <w:t>baseURL</w:t>
        </w:r>
        <w:r>
          <w:rPr>
            <w:rStyle w:val="Codechar0"/>
            <w:highlight w:val="cyan"/>
          </w:rPr>
          <w:t xml:space="preserve"> </w:t>
        </w:r>
      </w:ins>
      <w:ins w:id="626" w:author="iraj (2024-3-22)" w:date="2024-04-09T13:54:00Z" w16du:dateUtc="2024-04-09T20:54:00Z">
        <w:r w:rsidRPr="00270DAA">
          <w:rPr>
            <w:highlight w:val="cyan"/>
          </w:rPr>
          <w:t xml:space="preserve">of its URL at M4u with that of the corresponding </w:t>
        </w:r>
        <w:del w:id="627" w:author="Richard Bradbury (2024-04-10)" w:date="2024-04-10T12:36:00Z" w16du:dateUtc="2024-04-10T11:36:00Z">
          <w:r w:rsidRPr="00270DAA" w:rsidDel="00321CDE">
            <w:rPr>
              <w:rStyle w:val="Codechar0"/>
              <w:highlight w:val="cyan"/>
            </w:rPr>
            <w:delText>contribution‌Configurations.entryPoint.</w:delText>
          </w:r>
        </w:del>
        <w:r w:rsidRPr="00270DAA">
          <w:rPr>
            <w:rStyle w:val="Codechar0"/>
            <w:highlight w:val="cyan"/>
          </w:rPr>
          <w:t>egestConfiguration.</w:t>
        </w:r>
      </w:ins>
      <w:ins w:id="628" w:author="Richard Bradbury (2024-04-10)" w:date="2024-04-10T12:36:00Z" w16du:dateUtc="2024-04-10T11:36:00Z">
        <w:r>
          <w:rPr>
            <w:rStyle w:val="Codechar0"/>
            <w:highlight w:val="cyan"/>
          </w:rPr>
          <w:t>‌</w:t>
        </w:r>
      </w:ins>
      <w:ins w:id="629" w:author="iraj (2024-3-22)" w:date="2024-04-09T13:54:00Z" w16du:dateUtc="2024-04-09T20:54:00Z">
        <w:r w:rsidRPr="00270DAA">
          <w:rPr>
            <w:rStyle w:val="Codechar0"/>
            <w:highlight w:val="cyan"/>
          </w:rPr>
          <w:t>baseURL</w:t>
        </w:r>
      </w:ins>
      <w:ins w:id="630" w:author="iraj (2024-3-22)" w:date="2024-04-09T13:55:00Z" w16du:dateUtc="2024-04-09T20:55:00Z">
        <w:r w:rsidRPr="00321CDE">
          <w:rPr>
            <w:highlight w:val="cyan"/>
          </w:rPr>
          <w:t>.</w:t>
        </w:r>
      </w:ins>
    </w:p>
    <w:p w14:paraId="3F85755F" w14:textId="6F5E502B" w:rsidR="008E70FA" w:rsidRDefault="008E70FA" w:rsidP="008E70FA">
      <w:pPr>
        <w:pStyle w:val="Heading2"/>
        <w:rPr>
          <w:ins w:id="631" w:author="Richard Bradbury" w:date="2023-11-09T13:10:00Z"/>
        </w:rPr>
      </w:pPr>
      <w:ins w:id="632" w:author="Richard Bradbury" w:date="2023-11-09T13:10:00Z">
        <w:r>
          <w:t>8.</w:t>
        </w:r>
      </w:ins>
      <w:ins w:id="633" w:author="Richard Bradbury" w:date="2023-11-16T21:07:00Z">
        <w:r w:rsidR="00304463">
          <w:t>7</w:t>
        </w:r>
      </w:ins>
      <w:ins w:id="634"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635" w:author="Richard Bradbury" w:date="2023-11-09T13:18:00Z"/>
        </w:rPr>
      </w:pPr>
      <w:ins w:id="636" w:author="Richard Bradbury" w:date="2023-11-09T13:17:00Z">
        <w:r>
          <w:t xml:space="preserve">If </w:t>
        </w:r>
        <w:r w:rsidRPr="00321CDE">
          <w:rPr>
            <w:rStyle w:val="Codechar0"/>
          </w:rPr>
          <w:t>EgestConfiguration.protocol</w:t>
        </w:r>
        <w:r>
          <w:t xml:space="preserve"> is set to </w:t>
        </w:r>
        <w:r w:rsidRPr="00321CDE">
          <w:rPr>
            <w:rStyle w:val="Codechar0"/>
          </w:rPr>
          <w:t>urn:3gpp:5gms:content-protocol:http-ll-pull</w:t>
        </w:r>
        <w:r>
          <w:t xml:space="preserve"> the </w:t>
        </w:r>
      </w:ins>
      <w:ins w:id="637" w:author="Richard Bradbury" w:date="2023-11-09T13:10:00Z">
        <w:r>
          <w:t>following provisions shall apply</w:t>
        </w:r>
      </w:ins>
      <w:ins w:id="638" w:author="Richard Bradbury" w:date="2023-11-09T13:18:00Z">
        <w:r>
          <w:t>.</w:t>
        </w:r>
      </w:ins>
    </w:p>
    <w:p w14:paraId="28068FE8" w14:textId="0D9962E4" w:rsidR="008E70FA" w:rsidRDefault="008E70FA" w:rsidP="008E70FA">
      <w:pPr>
        <w:rPr>
          <w:ins w:id="639" w:author="Richard Bradbury" w:date="2023-11-09T13:18:00Z"/>
        </w:rPr>
      </w:pPr>
      <w:ins w:id="640" w:author="Richard Bradbury" w:date="2023-11-09T13:18:00Z">
        <w:r>
          <w:t>The content shall be packaged as a series of CMAF Segments [</w:t>
        </w:r>
      </w:ins>
      <w:ins w:id="641" w:author="Richard Bradbury" w:date="2023-11-16T21:06:00Z">
        <w:r w:rsidR="00304463">
          <w:t>40</w:t>
        </w:r>
      </w:ins>
      <w:ins w:id="642" w:author="Richard Bradbury" w:date="2023-11-09T13:18:00Z">
        <w:r>
          <w:t xml:space="preserve">]. Each CMAF Segment shall be subdivided into </w:t>
        </w:r>
        <w:commentRangeStart w:id="643"/>
        <w:r>
          <w:t>multiple</w:t>
        </w:r>
        <w:commentRangeEnd w:id="643"/>
        <w:r>
          <w:rPr>
            <w:rStyle w:val="CommentReference"/>
          </w:rPr>
          <w:commentReference w:id="643"/>
        </w:r>
        <w:r>
          <w:t xml:space="preserve"> CMAF Chunks.</w:t>
        </w:r>
      </w:ins>
    </w:p>
    <w:p w14:paraId="1ECB911F" w14:textId="77777777" w:rsidR="008E70FA" w:rsidRDefault="008E70FA" w:rsidP="008E70FA">
      <w:pPr>
        <w:keepNext/>
        <w:keepLines/>
        <w:rPr>
          <w:ins w:id="644" w:author="Richard Bradbury" w:date="2023-11-09T13:10:00Z"/>
        </w:rPr>
      </w:pPr>
      <w:ins w:id="645" w:author="Richard Bradbury" w:date="2023-11-09T13:18:00Z">
        <w:r>
          <w:t>In addition</w:t>
        </w:r>
      </w:ins>
      <w:ins w:id="646" w:author="Richard Bradbury" w:date="2023-11-09T13:10:00Z">
        <w:r>
          <w:t>:</w:t>
        </w:r>
      </w:ins>
    </w:p>
    <w:p w14:paraId="028B23F0" w14:textId="073CE41A" w:rsidR="008E70FA" w:rsidRPr="00A56F1E" w:rsidRDefault="008E70FA" w:rsidP="008E70FA">
      <w:pPr>
        <w:pStyle w:val="B1"/>
        <w:rPr>
          <w:ins w:id="647" w:author="Richard Bradbury" w:date="2023-11-09T13:10:00Z"/>
        </w:rPr>
      </w:pPr>
      <w:ins w:id="648" w:author="Richard Bradbury" w:date="2023-11-09T13:10:00Z">
        <w:r>
          <w:t>-</w:t>
        </w:r>
        <w:r>
          <w:tab/>
        </w:r>
        <w:r w:rsidRPr="00A56F1E">
          <w:t>If HTTP/1.1</w:t>
        </w:r>
        <w:r>
          <w:t> </w:t>
        </w:r>
        <w:r w:rsidRPr="00A56F1E">
          <w:t>[</w:t>
        </w:r>
      </w:ins>
      <w:ins w:id="649" w:author="Richard Bradbury" w:date="2023-11-16T21:35:00Z">
        <w:r w:rsidR="005C7CF9">
          <w:t>24</w:t>
        </w:r>
      </w:ins>
      <w:ins w:id="650" w:author="Richard Bradbury" w:date="2023-11-09T13:10:00Z">
        <w:r w:rsidRPr="00A56F1E">
          <w:t>] is used at reference point M</w:t>
        </w:r>
        <w:r>
          <w:t>2u</w:t>
        </w:r>
        <w:r w:rsidRPr="00A56F1E">
          <w:t xml:space="preserve">, </w:t>
        </w:r>
        <w:r>
          <w:t>p</w:t>
        </w:r>
        <w:r w:rsidRPr="00B7695D">
          <w:t xml:space="preserve">artially </w:t>
        </w:r>
        <w:commentRangeStart w:id="651"/>
        <w:r w:rsidRPr="00B7695D">
          <w:t xml:space="preserve">available </w:t>
        </w:r>
        <w:r>
          <w:t>media s</w:t>
        </w:r>
        <w:r w:rsidRPr="00B7695D">
          <w:t xml:space="preserve">egments </w:t>
        </w:r>
        <w:commentRangeEnd w:id="651"/>
        <w:r>
          <w:rPr>
            <w:rStyle w:val="CommentReference"/>
          </w:rPr>
          <w:commentReference w:id="651"/>
        </w:r>
        <w:r w:rsidRPr="00B7695D">
          <w:t xml:space="preserve">may be accessed </w:t>
        </w:r>
      </w:ins>
      <w:ins w:id="652" w:author="Richard Bradbury" w:date="2023-11-16T21:31:00Z">
        <w:r w:rsidR="005C7CF9">
          <w:t xml:space="preserve">by the </w:t>
        </w:r>
      </w:ins>
      <w:ins w:id="653" w:author="Richard Bradbury" w:date="2023-11-16T21:32:00Z">
        <w:r w:rsidR="005C7CF9">
          <w:t>5GMSu Application Provider</w:t>
        </w:r>
      </w:ins>
      <w:ins w:id="654" w:author="Richard Bradbury" w:date="2023-11-16T21:31:00Z">
        <w:r w:rsidR="005C7CF9">
          <w:t xml:space="preserve"> </w:t>
        </w:r>
      </w:ins>
      <w:ins w:id="655" w:author="Richard Bradbury" w:date="2023-11-09T13:10:00Z">
        <w:r>
          <w:t xml:space="preserve">using an </w:t>
        </w:r>
        <w:commentRangeStart w:id="656"/>
        <w:r>
          <w:t>HTTP</w:t>
        </w:r>
        <w:r w:rsidRPr="00B7695D">
          <w:t xml:space="preserve"> byte range request</w:t>
        </w:r>
        <w:commentRangeEnd w:id="656"/>
        <w:r>
          <w:rPr>
            <w:rStyle w:val="CommentReference"/>
          </w:rPr>
          <w:commentReference w:id="656"/>
        </w:r>
        <w:r>
          <w:t xml:space="preserve">, as specified in </w:t>
        </w:r>
        <w:commentRangeStart w:id="657"/>
        <w:r>
          <w:t>section 14 of RFC 9110 [25]</w:t>
        </w:r>
        <w:commentRangeEnd w:id="657"/>
        <w:r>
          <w:rPr>
            <w:rStyle w:val="CommentReference"/>
          </w:rPr>
          <w:commentReference w:id="657"/>
        </w:r>
        <w:r w:rsidRPr="00B7695D">
          <w:t xml:space="preserve">. If </w:t>
        </w:r>
        <w:r>
          <w:t xml:space="preserve">the </w:t>
        </w:r>
      </w:ins>
      <w:ins w:id="658" w:author="Richard Bradbury" w:date="2023-11-09T13:11:00Z">
        <w:r>
          <w:t>5GMS Application Provider</w:t>
        </w:r>
      </w:ins>
      <w:ins w:id="659"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660" w:author="Richard Bradbury" w:date="2023-11-09T13:11:00Z">
        <w:r>
          <w:t>5GMS Application Provider</w:t>
        </w:r>
      </w:ins>
      <w:ins w:id="661" w:author="Richard Bradbury" w:date="2023-11-09T13:10:00Z">
        <w:r w:rsidRPr="00B7695D">
          <w:t xml:space="preserve"> is expecting an aggregating response, then the </w:t>
        </w:r>
      </w:ins>
      <w:ins w:id="662" w:author="Richard Bradbury" w:date="2023-11-09T13:11:00Z">
        <w:r>
          <w:t>5GMS Application Provider</w:t>
        </w:r>
      </w:ins>
      <w:ins w:id="663" w:author="Richard Bradbury" w:date="2023-11-09T13:10:00Z">
        <w:r w:rsidRPr="00B7695D">
          <w:t xml:space="preserve"> should signal that expectation follow</w:t>
        </w:r>
        <w:r>
          <w:t>ing</w:t>
        </w:r>
        <w:r w:rsidRPr="00B7695D">
          <w:t xml:space="preserve"> the convention of IETF </w:t>
        </w:r>
        <w:commentRangeStart w:id="664"/>
        <w:r w:rsidRPr="00B7695D">
          <w:t>RFC</w:t>
        </w:r>
        <w:r>
          <w:t> </w:t>
        </w:r>
        <w:r w:rsidRPr="00B7695D">
          <w:t>8673</w:t>
        </w:r>
        <w:r>
          <w:t> </w:t>
        </w:r>
        <w:r w:rsidRPr="00B7695D">
          <w:t>[</w:t>
        </w:r>
        <w:r w:rsidRPr="00A56F1E">
          <w:rPr>
            <w:highlight w:val="yellow"/>
          </w:rPr>
          <w:t>X</w:t>
        </w:r>
        <w:r w:rsidRPr="00B7695D">
          <w:t>]</w:t>
        </w:r>
        <w:commentRangeEnd w:id="664"/>
        <w:r>
          <w:rPr>
            <w:rStyle w:val="CommentReference"/>
          </w:rPr>
          <w:commentReference w:id="664"/>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65" w:author="Richard Bradbury" w:date="2023-11-09T13:12:00Z">
        <w:r>
          <w:t xml:space="preserve">In this case, the </w:t>
        </w:r>
      </w:ins>
      <w:ins w:id="666" w:author="Richard Bradbury" w:date="2023-11-09T13:10:00Z">
        <w:r>
          <w:t>5GMS</w:t>
        </w:r>
      </w:ins>
      <w:ins w:id="667" w:author="Richard Bradbury" w:date="2023-11-09T13:11:00Z">
        <w:r>
          <w:t>u</w:t>
        </w:r>
      </w:ins>
      <w:ins w:id="668" w:author="Richard Bradbury" w:date="2023-11-09T13:10:00Z">
        <w:r>
          <w:t> AS</w:t>
        </w:r>
        <w:r w:rsidRPr="00B7695D">
          <w:t xml:space="preserve"> </w:t>
        </w:r>
      </w:ins>
      <w:ins w:id="669" w:author="Richard Bradbury" w:date="2023-11-09T13:12:00Z">
        <w:r>
          <w:t xml:space="preserve">is required to </w:t>
        </w:r>
      </w:ins>
      <w:ins w:id="670" w:author="Richard Bradbury" w:date="2023-11-09T13:10:00Z">
        <w:r w:rsidRPr="00B7695D">
          <w:t xml:space="preserve">respond with a </w:t>
        </w:r>
        <w:r w:rsidRPr="00321CDE">
          <w:rPr>
            <w:rStyle w:val="Codechar0"/>
          </w:rPr>
          <w:t>206 (Partial Content)</w:t>
        </w:r>
        <w:r w:rsidRPr="00B7695D">
          <w:t xml:space="preserve"> </w:t>
        </w:r>
      </w:ins>
      <w:ins w:id="671" w:author="Richard Bradbury" w:date="2023-11-16T21:10:00Z">
        <w:r w:rsidR="00304463">
          <w:t xml:space="preserve">HTTP </w:t>
        </w:r>
      </w:ins>
      <w:ins w:id="672"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673" w:author="Richard Bradbury" w:date="2023-11-16T21:09:00Z">
        <w:r w:rsidR="00304463">
          <w:t xml:space="preserve">HTTP </w:t>
        </w:r>
      </w:ins>
      <w:ins w:id="674"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675" w:name="_Toc68899644"/>
      <w:bookmarkStart w:id="676" w:name="_Toc71214395"/>
      <w:bookmarkStart w:id="677" w:name="_Toc71722069"/>
      <w:bookmarkStart w:id="678" w:name="_Toc74859121"/>
      <w:bookmarkStart w:id="679" w:name="_Toc123800869"/>
      <w:r w:rsidRPr="00450E15">
        <w:t>10.2</w:t>
      </w:r>
      <w:r w:rsidRPr="00450E15">
        <w:tab/>
        <w:t xml:space="preserve">DASH </w:t>
      </w:r>
      <w:del w:id="680" w:author="Richard Bradbury" w:date="2023-11-16T21:07:00Z">
        <w:r w:rsidRPr="00450E15" w:rsidDel="00304463">
          <w:delText>D</w:delText>
        </w:r>
      </w:del>
      <w:ins w:id="681" w:author="Richard Bradbury" w:date="2023-11-16T21:07:00Z">
        <w:r w:rsidR="00304463">
          <w:t>d</w:t>
        </w:r>
      </w:ins>
      <w:r w:rsidRPr="00450E15">
        <w:t>istribution</w:t>
      </w:r>
      <w:bookmarkEnd w:id="675"/>
      <w:bookmarkEnd w:id="676"/>
      <w:bookmarkEnd w:id="677"/>
      <w:bookmarkEnd w:id="678"/>
      <w:bookmarkEnd w:id="679"/>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3pt;height:205.5pt" o:ole="">
            <v:imagedata r:id="rId19" o:title=""/>
          </v:shape>
          <o:OLEObject Type="Embed" ProgID="Visio.Drawing.15" ShapeID="_x0000_i1034" DrawAspect="Content" ObjectID="_1774258211"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82" w:author="Richard Bradbury" w:date="2023-11-16T21:50:00Z">
        <w:r w:rsidR="00EF3D7F">
          <w:t>,</w:t>
        </w:r>
      </w:ins>
      <w:r w:rsidRPr="00586B6B">
        <w:t xml:space="preserve"> for example</w:t>
      </w:r>
      <w:ins w:id="683" w:author="Richard Bradbury" w:date="2023-11-16T21:50:00Z">
        <w:r w:rsidR="00EF3D7F">
          <w:t>,</w:t>
        </w:r>
      </w:ins>
      <w:r w:rsidRPr="00586B6B">
        <w:t xml:space="preserve"> In</w:t>
      </w:r>
      <w:ins w:id="684"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85" w:author="Richard Bradbury" w:date="2023-11-16T20:22:00Z">
        <w:r w:rsidRPr="00586B6B" w:rsidDel="00DC3908">
          <w:delText>for</w:delText>
        </w:r>
      </w:del>
      <w:ins w:id="686"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687" w:author="Thorsten Lohmar" w:date="2023-11-06T09:58:00Z"/>
        </w:rPr>
      </w:pPr>
      <w:bookmarkStart w:id="688" w:name="_MCCTEMPBM_CRPT71130441___7"/>
      <w:commentRangeStart w:id="689"/>
      <w:commentRangeStart w:id="690"/>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689"/>
      <w:r>
        <w:rPr>
          <w:rStyle w:val="CommentReference"/>
        </w:rPr>
        <w:commentReference w:id="689"/>
      </w:r>
      <w:commentRangeEnd w:id="690"/>
      <w:r>
        <w:rPr>
          <w:rStyle w:val="CommentReference"/>
        </w:rPr>
        <w:commentReference w:id="690"/>
      </w:r>
    </w:p>
    <w:p w14:paraId="7780F8DF" w14:textId="3276CC3B" w:rsidR="00DC3908" w:rsidRDefault="00DC3908" w:rsidP="00DC3908">
      <w:pPr>
        <w:rPr>
          <w:ins w:id="691" w:author="Thomas Stockhammer" w:date="2023-08-15T17:05:00Z"/>
        </w:rPr>
      </w:pPr>
      <w:ins w:id="692" w:author="Thomas Stockhammer" w:date="2023-08-15T17:06:00Z">
        <w:r>
          <w:lastRenderedPageBreak/>
          <w:t xml:space="preserve">If </w:t>
        </w:r>
      </w:ins>
      <w:ins w:id="693" w:author="Thomas Stockhammer" w:date="2023-08-15T17:07:00Z">
        <w:r>
          <w:t>t</w:t>
        </w:r>
        <w:r w:rsidRPr="00586B6B">
          <w:t xml:space="preserve">he </w:t>
        </w:r>
      </w:ins>
      <w:ins w:id="694" w:author="Richard Bradbury (2023-08-17)" w:date="2023-08-17T15:48:00Z">
        <w:r>
          <w:t>media s</w:t>
        </w:r>
      </w:ins>
      <w:ins w:id="695" w:author="Thomas Stockhammer" w:date="2023-08-15T17:07:00Z">
        <w:r w:rsidRPr="00586B6B">
          <w:t xml:space="preserve">egment formats conform to CMAF addressable resources </w:t>
        </w:r>
        <w:r>
          <w:t>as de</w:t>
        </w:r>
      </w:ins>
      <w:ins w:id="696" w:author="Thomas Stockhammer" w:date="2023-08-15T17:08:00Z">
        <w:r>
          <w:t>fined ISO/IEC 23000-19</w:t>
        </w:r>
      </w:ins>
      <w:ins w:id="697" w:author="Richard Bradbury (2023-08-17)" w:date="2023-08-17T15:48:00Z">
        <w:r>
          <w:t> </w:t>
        </w:r>
      </w:ins>
      <w:ins w:id="698" w:author="Thomas Stockhammer" w:date="2023-08-15T17:06:00Z">
        <w:r w:rsidRPr="00573149">
          <w:t>[</w:t>
        </w:r>
        <w:r>
          <w:t>27</w:t>
        </w:r>
        <w:r w:rsidRPr="00573149">
          <w:t>]</w:t>
        </w:r>
      </w:ins>
      <w:ins w:id="699" w:author="Thomas Stockhammer" w:date="2023-08-15T17:08:00Z">
        <w:r>
          <w:t xml:space="preserve">, </w:t>
        </w:r>
      </w:ins>
      <w:ins w:id="700" w:author="Thomas Stockhammer" w:date="2023-08-15T17:06:00Z">
        <w:r>
          <w:t xml:space="preserve">the same CMAF content may then </w:t>
        </w:r>
      </w:ins>
      <w:ins w:id="701" w:author="Richard Bradbury (2023-08-17)" w:date="2023-08-17T15:49:00Z">
        <w:r>
          <w:t xml:space="preserve">be </w:t>
        </w:r>
      </w:ins>
      <w:ins w:id="702" w:author="Thomas Stockhammer" w:date="2023-08-15T17:06:00Z">
        <w:r>
          <w:t xml:space="preserve">provided </w:t>
        </w:r>
      </w:ins>
      <w:ins w:id="703" w:author="Thomas Stockhammer" w:date="2023-08-15T17:08:00Z">
        <w:r>
          <w:t xml:space="preserve">for DASH and HLS. </w:t>
        </w:r>
      </w:ins>
      <w:ins w:id="704" w:author="Thomas Stockhammer" w:date="2023-08-15T17:09:00Z">
        <w:r>
          <w:t xml:space="preserve">In order to support common deployment, the </w:t>
        </w:r>
      </w:ins>
      <w:ins w:id="705" w:author="Richard Bradbury (2023-08-17)" w:date="2023-08-17T15:49:00Z">
        <w:r>
          <w:t>media s</w:t>
        </w:r>
      </w:ins>
      <w:ins w:id="706" w:author="Thomas Stockhammer" w:date="2023-08-15T17:09:00Z">
        <w:r>
          <w:t xml:space="preserve">egment content should conform to </w:t>
        </w:r>
      </w:ins>
      <w:ins w:id="707" w:author="Thomas Stockhammer" w:date="2023-08-15T17:06:00Z">
        <w:r>
          <w:t>CTA</w:t>
        </w:r>
      </w:ins>
      <w:ins w:id="708" w:author="Richard Bradbury" w:date="2023-11-16T20:27:00Z">
        <w:r w:rsidR="004753A6">
          <w:noBreakHyphen/>
        </w:r>
      </w:ins>
      <w:ins w:id="709" w:author="Thomas Stockhammer" w:date="2023-08-15T17:06:00Z">
        <w:r>
          <w:t>5005</w:t>
        </w:r>
      </w:ins>
      <w:ins w:id="710" w:author="Richard Bradbury" w:date="2023-11-16T20:27:00Z">
        <w:r w:rsidR="004753A6">
          <w:noBreakHyphen/>
          <w:t>A</w:t>
        </w:r>
      </w:ins>
      <w:ins w:id="711" w:author="Thomas Stockhammer" w:date="2023-08-15T17:06:00Z">
        <w:r>
          <w:t> [</w:t>
        </w:r>
      </w:ins>
      <w:ins w:id="712" w:author="Richard Bradbury" w:date="2023-11-16T20:27:00Z">
        <w:r w:rsidR="004753A6" w:rsidRPr="004753A6">
          <w:rPr>
            <w:highlight w:val="yellow"/>
          </w:rPr>
          <w:t>CTA-5005-A</w:t>
        </w:r>
      </w:ins>
      <w:ins w:id="713" w:author="Thomas Stockhammer" w:date="2023-08-15T17:06:00Z">
        <w:r>
          <w:t>].</w:t>
        </w:r>
      </w:ins>
    </w:p>
    <w:bookmarkEnd w:id="688"/>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714" w:author="Thorsten Lohmar" w:date="2023-11-06T09:59:00Z"/>
        </w:rPr>
      </w:pPr>
      <w:ins w:id="715" w:author="Thorsten Lohmar" w:date="2023-11-06T09:58:00Z">
        <w:r>
          <w:t>10.3</w:t>
        </w:r>
        <w:r>
          <w:tab/>
        </w:r>
        <w:r w:rsidRPr="00586B6B">
          <w:t xml:space="preserve">HTTP </w:t>
        </w:r>
        <w:r>
          <w:t xml:space="preserve">low-latency </w:t>
        </w:r>
        <w:r w:rsidRPr="00586B6B">
          <w:t xml:space="preserve">content </w:t>
        </w:r>
      </w:ins>
      <w:ins w:id="716" w:author="Richard Bradbury" w:date="2023-11-09T13:13:00Z">
        <w:r>
          <w:t>distribution</w:t>
        </w:r>
      </w:ins>
    </w:p>
    <w:p w14:paraId="01E6122F" w14:textId="43D8B658" w:rsidR="008E70FA" w:rsidRDefault="008E70FA" w:rsidP="008E70FA">
      <w:pPr>
        <w:rPr>
          <w:ins w:id="717" w:author="Thorsten Lohmar" w:date="2023-11-06T10:01:00Z"/>
        </w:rPr>
      </w:pPr>
      <w:ins w:id="718" w:author="Thorsten Lohmar" w:date="2023-11-06T10:00:00Z">
        <w:r>
          <w:t xml:space="preserve">When </w:t>
        </w:r>
      </w:ins>
      <w:ins w:id="719" w:author="Richard Bradbury" w:date="2023-11-09T13:05:00Z">
        <w:r>
          <w:t xml:space="preserve">low-latency </w:t>
        </w:r>
      </w:ins>
      <w:ins w:id="720" w:author="Richard Bradbury" w:date="2023-11-09T13:07:00Z">
        <w:r>
          <w:t>distribution</w:t>
        </w:r>
      </w:ins>
      <w:ins w:id="721" w:author="Richard Bradbury" w:date="2023-11-09T13:05:00Z">
        <w:r>
          <w:t xml:space="preserve"> of media content </w:t>
        </w:r>
      </w:ins>
      <w:ins w:id="722" w:author="Richard Bradbury" w:date="2023-11-09T13:06:00Z">
        <w:r>
          <w:t xml:space="preserve">at reference point M4d </w:t>
        </w:r>
      </w:ins>
      <w:ins w:id="723" w:author="Richard Bradbury" w:date="2023-11-09T13:05:00Z">
        <w:r>
          <w:t>is provisioned</w:t>
        </w:r>
      </w:ins>
      <w:ins w:id="724" w:author="Thorsten Lohmar" w:date="2023-11-06T10:00:00Z">
        <w:r>
          <w:t xml:space="preserve">, then the following </w:t>
        </w:r>
      </w:ins>
      <w:ins w:id="725" w:author="Richard Bradbury" w:date="2023-11-09T13:01:00Z">
        <w:r>
          <w:t xml:space="preserve">provisions </w:t>
        </w:r>
      </w:ins>
      <w:ins w:id="726" w:author="Thorsten Lohmar" w:date="2023-11-06T10:00:00Z">
        <w:r>
          <w:t>shall apply</w:t>
        </w:r>
      </w:ins>
      <w:ins w:id="727" w:author="Richard Bradbury" w:date="2023-11-09T13:19:00Z">
        <w:r>
          <w:t>.</w:t>
        </w:r>
      </w:ins>
    </w:p>
    <w:p w14:paraId="72544FBE" w14:textId="77777777" w:rsidR="008E70FA" w:rsidRPr="00B14E36" w:rsidRDefault="008E70FA" w:rsidP="008E70FA">
      <w:pPr>
        <w:pStyle w:val="EditorsNote"/>
        <w:rPr>
          <w:ins w:id="728" w:author="Thorsten Lohmar" w:date="2023-11-06T09:59:00Z"/>
        </w:rPr>
      </w:pPr>
      <w:ins w:id="729" w:author="Thorsten Lohmar" w:date="2023-11-06T10:01:00Z">
        <w:r>
          <w:t>Ed</w:t>
        </w:r>
      </w:ins>
      <w:ins w:id="730" w:author="Thorsten Lohmar" w:date="2023-11-06T10:02:00Z">
        <w:r>
          <w:t>itor’s Note: Is there a profile indicator in the MPD? Should there be something in the Service Access Info?</w:t>
        </w:r>
      </w:ins>
    </w:p>
    <w:p w14:paraId="27840E7C" w14:textId="02436F5F" w:rsidR="008E70FA" w:rsidRDefault="008E70FA" w:rsidP="008E70FA">
      <w:pPr>
        <w:rPr>
          <w:ins w:id="731" w:author="Richard Bradbury" w:date="2023-11-09T13:20:00Z"/>
        </w:rPr>
      </w:pPr>
      <w:ins w:id="732" w:author="Richard Bradbury" w:date="2023-11-09T13:20:00Z">
        <w:r>
          <w:t>The content shall be packaged as a series of CMAF Segments [</w:t>
        </w:r>
      </w:ins>
      <w:ins w:id="733" w:author="Richard Bradbury" w:date="2023-11-16T21:09:00Z">
        <w:r w:rsidR="00304463">
          <w:t>40</w:t>
        </w:r>
      </w:ins>
      <w:ins w:id="734" w:author="Richard Bradbury" w:date="2023-11-09T13:20:00Z">
        <w:r>
          <w:t xml:space="preserve">]. Each CMAF Segment shall be subdivided into </w:t>
        </w:r>
        <w:commentRangeStart w:id="735"/>
        <w:r>
          <w:t>multiple</w:t>
        </w:r>
        <w:commentRangeEnd w:id="735"/>
        <w:r>
          <w:rPr>
            <w:rStyle w:val="CommentReference"/>
          </w:rPr>
          <w:commentReference w:id="735"/>
        </w:r>
        <w:r>
          <w:t xml:space="preserve"> CMAF Chunks.</w:t>
        </w:r>
      </w:ins>
    </w:p>
    <w:p w14:paraId="102C692A" w14:textId="77777777" w:rsidR="008E70FA" w:rsidRDefault="008E70FA" w:rsidP="008E70FA">
      <w:pPr>
        <w:keepNext/>
        <w:rPr>
          <w:ins w:id="736" w:author="Richard Bradbury" w:date="2023-11-09T13:20:00Z"/>
        </w:rPr>
      </w:pPr>
      <w:ins w:id="737" w:author="Richard Bradbury" w:date="2023-11-09T13:20:00Z">
        <w:r>
          <w:t>In addition:</w:t>
        </w:r>
      </w:ins>
    </w:p>
    <w:p w14:paraId="12CB39FE" w14:textId="15C58E16" w:rsidR="008E70FA" w:rsidRPr="00A56F1E" w:rsidRDefault="008E70FA" w:rsidP="008E70FA">
      <w:pPr>
        <w:pStyle w:val="B1"/>
        <w:rPr>
          <w:ins w:id="738" w:author="Thorsten Lohmar" w:date="2023-11-06T09:59:00Z"/>
        </w:rPr>
      </w:pPr>
      <w:ins w:id="739" w:author="Richard Bradbury" w:date="2023-11-09T13:01:00Z">
        <w:r>
          <w:t>-</w:t>
        </w:r>
        <w:r>
          <w:tab/>
        </w:r>
      </w:ins>
      <w:moveToRangeStart w:id="740" w:author="Thorsten Lohmar" w:date="2023-11-06T09:59:00Z" w:name="move150157192"/>
      <w:ins w:id="741" w:author="Thorsten Lohmar" w:date="2023-11-06T09:59:00Z">
        <w:r w:rsidRPr="00A56F1E">
          <w:t>If HTTP/1.1</w:t>
        </w:r>
        <w:r>
          <w:t> </w:t>
        </w:r>
        <w:r w:rsidRPr="00A56F1E">
          <w:t xml:space="preserve">[9] is used </w:t>
        </w:r>
        <w:r>
          <w:t xml:space="preserve">by the Media Player </w:t>
        </w:r>
        <w:r w:rsidRPr="00A56F1E">
          <w:t xml:space="preserve">at </w:t>
        </w:r>
        <w:commentRangeStart w:id="742"/>
        <w:r w:rsidRPr="00A56F1E">
          <w:t>reference point M</w:t>
        </w:r>
        <w:r>
          <w:t>4</w:t>
        </w:r>
        <w:r w:rsidRPr="00A56F1E">
          <w:t>d</w:t>
        </w:r>
        <w:commentRangeEnd w:id="742"/>
        <w:r>
          <w:rPr>
            <w:rStyle w:val="CommentReference"/>
          </w:rPr>
          <w:commentReference w:id="742"/>
        </w:r>
        <w:r w:rsidRPr="00A56F1E">
          <w:t xml:space="preserve">, </w:t>
        </w:r>
        <w:r>
          <w:t>p</w:t>
        </w:r>
        <w:r w:rsidRPr="00B7695D">
          <w:t xml:space="preserve">artially </w:t>
        </w:r>
        <w:commentRangeStart w:id="743"/>
        <w:r w:rsidRPr="00B7695D">
          <w:t xml:space="preserve">available </w:t>
        </w:r>
        <w:r>
          <w:t>media s</w:t>
        </w:r>
        <w:r w:rsidRPr="00B7695D">
          <w:t xml:space="preserve">egments </w:t>
        </w:r>
        <w:commentRangeEnd w:id="743"/>
        <w:r>
          <w:rPr>
            <w:rStyle w:val="CommentReference"/>
          </w:rPr>
          <w:commentReference w:id="743"/>
        </w:r>
        <w:r w:rsidRPr="00B7695D">
          <w:t xml:space="preserve">may be accessed </w:t>
        </w:r>
        <w:r>
          <w:t xml:space="preserve">using an </w:t>
        </w:r>
        <w:commentRangeStart w:id="744"/>
        <w:r>
          <w:t>HTTP</w:t>
        </w:r>
        <w:r w:rsidRPr="00B7695D">
          <w:t xml:space="preserve"> byte range request</w:t>
        </w:r>
        <w:commentRangeEnd w:id="744"/>
        <w:r>
          <w:rPr>
            <w:rStyle w:val="CommentReference"/>
          </w:rPr>
          <w:commentReference w:id="744"/>
        </w:r>
        <w:r>
          <w:t xml:space="preserve">, as specified in </w:t>
        </w:r>
        <w:commentRangeStart w:id="745"/>
        <w:r>
          <w:t>section 14 of RFC 9110 [25]</w:t>
        </w:r>
        <w:commentRangeEnd w:id="745"/>
        <w:r>
          <w:rPr>
            <w:rStyle w:val="CommentReference"/>
          </w:rPr>
          <w:commentReference w:id="745"/>
        </w:r>
        <w:r w:rsidRPr="00B7695D">
          <w:t>.</w:t>
        </w:r>
      </w:ins>
      <w:ins w:id="746" w:author="Richard Bradbury" w:date="2023-11-30T16:11:00Z">
        <w:r w:rsidR="00EF74C9">
          <w:t xml:space="preserve"> Each HTTP Chunk shall contain at most one CMAF Chunk.</w:t>
        </w:r>
      </w:ins>
      <w:ins w:id="747"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748" w:author="Thorsten Lohmar" w:date="2023-11-06T15:51:00Z">
        <w:r>
          <w:t xml:space="preserve">(the first media segment </w:t>
        </w:r>
      </w:ins>
      <w:ins w:id="749" w:author="Richard Bradbury" w:date="2023-11-09T13:00:00Z">
        <w:r>
          <w:t>it retrieves</w:t>
        </w:r>
      </w:ins>
      <w:ins w:id="750" w:author="Thorsten Lohmar" w:date="2023-11-06T15:51:00Z">
        <w:r>
          <w:t xml:space="preserve">) </w:t>
        </w:r>
      </w:ins>
      <w:ins w:id="751"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752"/>
        <w:r w:rsidRPr="00B7695D">
          <w:t>RFC</w:t>
        </w:r>
        <w:r>
          <w:t> </w:t>
        </w:r>
        <w:r w:rsidRPr="00B7695D">
          <w:t>8673</w:t>
        </w:r>
        <w:r>
          <w:t> </w:t>
        </w:r>
        <w:r w:rsidRPr="00B7695D">
          <w:t>[</w:t>
        </w:r>
        <w:r w:rsidRPr="00A56F1E">
          <w:rPr>
            <w:highlight w:val="yellow"/>
          </w:rPr>
          <w:t>X</w:t>
        </w:r>
        <w:r w:rsidRPr="00B7695D">
          <w:t>]</w:t>
        </w:r>
        <w:commentRangeEnd w:id="752"/>
        <w:r>
          <w:rPr>
            <w:rStyle w:val="CommentReference"/>
          </w:rPr>
          <w:commentReference w:id="752"/>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753" w:author="Richard Bradbury" w:date="2023-11-09T13:12:00Z">
        <w:r>
          <w:t xml:space="preserve">In this case, the </w:t>
        </w:r>
      </w:ins>
      <w:ins w:id="754" w:author="Richard Bradbury" w:date="2023-11-09T13:03:00Z">
        <w:r>
          <w:t>5GMSd AS</w:t>
        </w:r>
      </w:ins>
      <w:ins w:id="755" w:author="Thorsten Lohmar" w:date="2023-11-06T09:59:00Z">
        <w:r w:rsidRPr="00B7695D">
          <w:t xml:space="preserve"> </w:t>
        </w:r>
      </w:ins>
      <w:ins w:id="756" w:author="Richard Bradbury" w:date="2023-11-09T13:12:00Z">
        <w:r>
          <w:t xml:space="preserve">is required to </w:t>
        </w:r>
      </w:ins>
      <w:ins w:id="757" w:author="Thorsten Lohmar" w:date="2023-11-06T09:59:00Z">
        <w:r w:rsidRPr="00B7695D">
          <w:t xml:space="preserve">respond with a </w:t>
        </w:r>
        <w:r w:rsidRPr="00321CDE">
          <w:rPr>
            <w:rStyle w:val="Codechar0"/>
          </w:rPr>
          <w:t>206 (Partial Content)</w:t>
        </w:r>
        <w:r w:rsidRPr="00B7695D">
          <w:t xml:space="preserve"> </w:t>
        </w:r>
      </w:ins>
      <w:ins w:id="758" w:author="Richard Bradbury" w:date="2023-11-16T21:10:00Z">
        <w:r w:rsidR="00304463">
          <w:t xml:space="preserve">HTTP </w:t>
        </w:r>
      </w:ins>
      <w:ins w:id="759"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760" w:author="Richard Bradbury" w:date="2023-11-16T21:09:00Z">
        <w:r w:rsidR="00304463">
          <w:t xml:space="preserve">HTTP </w:t>
        </w:r>
      </w:ins>
      <w:ins w:id="761" w:author="Thorsten Lohmar" w:date="2023-11-06T09:59:00Z">
        <w:r w:rsidRPr="00B7695D">
          <w:t>response code.</w:t>
        </w:r>
      </w:ins>
    </w:p>
    <w:moveToRangeEnd w:id="740"/>
    <w:p w14:paraId="197C6E90" w14:textId="77777777" w:rsidR="008E70FA" w:rsidRDefault="008E70FA" w:rsidP="008E70FA">
      <w:pPr>
        <w:pStyle w:val="EditorsNote"/>
        <w:rPr>
          <w:noProof/>
        </w:rPr>
      </w:pPr>
      <w:ins w:id="762" w:author="Thorsten Lohmar" w:date="2023-11-06T16:06:00Z">
        <w:r>
          <w:t xml:space="preserve">Question: </w:t>
        </w:r>
      </w:ins>
      <w:ins w:id="763" w:author="Thorsten Lohmar" w:date="2023-11-06T16:07:00Z">
        <w:r>
          <w:t xml:space="preserve">Is only the first Segment accessed via a Byte Range request and all subsequent segments without </w:t>
        </w:r>
      </w:ins>
      <w:ins w:id="764"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65" w:author="Iraj Sodagar" w:date="2023-08-23T12:26:00Z"/>
        </w:rPr>
      </w:pPr>
      <w:ins w:id="766" w:author="Iraj Sodagar" w:date="2023-08-24T08:11:00Z">
        <w:r>
          <w:t>10.</w:t>
        </w:r>
      </w:ins>
      <w:ins w:id="767" w:author="Richard Bradbury" w:date="2023-11-16T21:08:00Z">
        <w:r w:rsidR="00304463">
          <w:t>4</w:t>
        </w:r>
      </w:ins>
      <w:ins w:id="768" w:author="Richard Bradbury" w:date="2023-11-09T11:40:00Z">
        <w:r>
          <w:tab/>
        </w:r>
      </w:ins>
      <w:ins w:id="769" w:author="Iraj Sodagar" w:date="2023-08-23T12:31:00Z">
        <w:r>
          <w:t>Contributio</w:t>
        </w:r>
      </w:ins>
      <w:ins w:id="770" w:author="Iraj Sodagar" w:date="2023-08-23T12:32:00Z">
        <w:r>
          <w:t>n</w:t>
        </w:r>
      </w:ins>
      <w:ins w:id="771" w:author="Iraj Sodagar" w:date="2023-08-23T12:26:00Z">
        <w:r>
          <w:t xml:space="preserve"> protocol</w:t>
        </w:r>
      </w:ins>
      <w:ins w:id="772" w:author="Iraj Sodagar" w:date="2023-08-23T12:37:00Z">
        <w:r>
          <w:t>s</w:t>
        </w:r>
      </w:ins>
    </w:p>
    <w:p w14:paraId="7CA3BB83" w14:textId="70A8F386" w:rsidR="008649C4" w:rsidRDefault="008649C4" w:rsidP="008649C4">
      <w:pPr>
        <w:pStyle w:val="Heading3"/>
        <w:rPr>
          <w:ins w:id="773" w:author="Richard Bradbury" w:date="2023-11-12T19:48:00Z"/>
        </w:rPr>
      </w:pPr>
      <w:ins w:id="774" w:author="Richard Bradbury" w:date="2023-11-12T19:48:00Z">
        <w:r>
          <w:t>10.</w:t>
        </w:r>
      </w:ins>
      <w:ins w:id="775" w:author="Richard Bradbury" w:date="2023-11-16T22:03:00Z">
        <w:r w:rsidR="004C469A">
          <w:t>4</w:t>
        </w:r>
      </w:ins>
      <w:ins w:id="776" w:author="Richard Bradbury" w:date="2023-11-12T19:48:00Z">
        <w:r>
          <w:t>.1</w:t>
        </w:r>
        <w:r>
          <w:tab/>
        </w:r>
      </w:ins>
      <w:ins w:id="777" w:author="Richard Bradbury" w:date="2023-11-12T19:49:00Z">
        <w:r>
          <w:t>General</w:t>
        </w:r>
      </w:ins>
    </w:p>
    <w:p w14:paraId="305D78F7" w14:textId="012FBEE6" w:rsidR="008649C4" w:rsidRPr="00586B6B" w:rsidRDefault="008649C4" w:rsidP="008649C4">
      <w:pPr>
        <w:keepNext/>
        <w:rPr>
          <w:ins w:id="778" w:author="Iraj Sodagar" w:date="2023-08-23T12:26:00Z"/>
        </w:rPr>
      </w:pPr>
      <w:ins w:id="779" w:author="Iraj Sodagar" w:date="2023-08-23T12:26:00Z">
        <w:r w:rsidRPr="00586B6B">
          <w:t>The co</w:t>
        </w:r>
      </w:ins>
      <w:ins w:id="780" w:author="Iraj Sodagar" w:date="2023-08-23T12:32:00Z">
        <w:r>
          <w:t>ntribution</w:t>
        </w:r>
      </w:ins>
      <w:ins w:id="781" w:author="Iraj Sodagar" w:date="2023-08-23T12:26:00Z">
        <w:r w:rsidRPr="00586B6B">
          <w:t xml:space="preserve"> protocol</w:t>
        </w:r>
      </w:ins>
      <w:ins w:id="782" w:author="Richard Bradbury" w:date="2023-11-09T11:44:00Z">
        <w:r>
          <w:t>s</w:t>
        </w:r>
      </w:ins>
      <w:ins w:id="783" w:author="Iraj Sodagar" w:date="2023-08-23T12:26:00Z">
        <w:r w:rsidRPr="00586B6B">
          <w:t xml:space="preserve"> supported by the 5GMS</w:t>
        </w:r>
      </w:ins>
      <w:ins w:id="784" w:author="Richard Bradbury" w:date="2023-11-09T11:44:00Z">
        <w:r>
          <w:t>u</w:t>
        </w:r>
      </w:ins>
      <w:ins w:id="785" w:author="Iraj Sodagar" w:date="2023-08-23T12:26:00Z">
        <w:r w:rsidRPr="00586B6B">
          <w:t xml:space="preserve"> AS </w:t>
        </w:r>
      </w:ins>
      <w:ins w:id="786" w:author="Richard Bradbury" w:date="2023-11-09T11:44:00Z">
        <w:r>
          <w:t>at reference point M4u are</w:t>
        </w:r>
      </w:ins>
      <w:ins w:id="787" w:author="Iraj Sodagar" w:date="2023-08-23T12:26:00Z">
        <w:r w:rsidRPr="00586B6B">
          <w:t xml:space="preserve"> listed in table </w:t>
        </w:r>
        <w:r>
          <w:t>10</w:t>
        </w:r>
        <w:r w:rsidRPr="00586B6B">
          <w:t>.</w:t>
        </w:r>
      </w:ins>
      <w:ins w:id="788" w:author="Richard Bradbury" w:date="2024-04-03T17:03:00Z" w16du:dateUtc="2024-04-03T16:03:00Z">
        <w:r w:rsidR="00CA247C">
          <w:t>4.1</w:t>
        </w:r>
      </w:ins>
      <w:ins w:id="789" w:author="Iraj Sodagar" w:date="2023-08-23T12:26:00Z">
        <w:r w:rsidRPr="00586B6B">
          <w:t>-1 below:</w:t>
        </w:r>
      </w:ins>
    </w:p>
    <w:p w14:paraId="0CF6769F" w14:textId="5665A767" w:rsidR="008649C4" w:rsidRPr="00586B6B" w:rsidRDefault="008649C4" w:rsidP="008649C4">
      <w:pPr>
        <w:pStyle w:val="TH"/>
        <w:rPr>
          <w:ins w:id="790" w:author="Iraj Sodagar" w:date="2023-08-23T12:26:00Z"/>
        </w:rPr>
      </w:pPr>
      <w:ins w:id="791" w:author="Iraj Sodagar" w:date="2023-08-23T12:26:00Z">
        <w:r w:rsidRPr="00586B6B">
          <w:t>Table </w:t>
        </w:r>
      </w:ins>
      <w:ins w:id="792" w:author="Iraj Sodagar" w:date="2023-08-23T12:27:00Z">
        <w:r>
          <w:t>10</w:t>
        </w:r>
      </w:ins>
      <w:ins w:id="793" w:author="Iraj Sodagar" w:date="2023-08-23T12:26:00Z">
        <w:r w:rsidRPr="00586B6B">
          <w:t>.</w:t>
        </w:r>
      </w:ins>
      <w:ins w:id="794" w:author="iraj (2024-3-22)" w:date="2024-03-24T15:28:00Z">
        <w:r w:rsidR="00F2442D">
          <w:t>4</w:t>
        </w:r>
      </w:ins>
      <w:ins w:id="795" w:author="Richard Bradbury" w:date="2023-11-12T19:49:00Z">
        <w:r>
          <w:t>.1</w:t>
        </w:r>
      </w:ins>
      <w:ins w:id="796" w:author="Iraj Sodagar" w:date="2023-08-23T12:26:00Z">
        <w:r w:rsidRPr="00586B6B">
          <w:t xml:space="preserve">-1: Supported </w:t>
        </w:r>
      </w:ins>
      <w:ins w:id="797" w:author="Iraj Sodagar" w:date="2023-08-23T12:32:00Z">
        <w:r>
          <w:t xml:space="preserve">contribution </w:t>
        </w:r>
      </w:ins>
      <w:ins w:id="798" w:author="Iraj Sodagar" w:date="2023-08-23T12:27:00Z">
        <w:r>
          <w:t>protocol</w:t>
        </w:r>
      </w:ins>
      <w:ins w:id="799" w:author="Richard Bradbury" w:date="2023-11-09T11:44:00Z">
        <w:r>
          <w:t>s at reference point M</w:t>
        </w:r>
      </w:ins>
      <w:ins w:id="800"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801"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802" w:author="Iraj Sodagar" w:date="2023-08-23T12:26:00Z"/>
              </w:rPr>
            </w:pPr>
            <w:ins w:id="803"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804" w:author="Iraj Sodagar" w:date="2023-08-23T12:26:00Z"/>
              </w:rPr>
            </w:pPr>
            <w:ins w:id="805"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806" w:author="Iraj Sodagar" w:date="2023-08-23T12:26:00Z"/>
              </w:rPr>
            </w:pPr>
            <w:ins w:id="807" w:author="Richard Bradbury" w:date="2023-11-09T11:45:00Z">
              <w:r>
                <w:t>Clause</w:t>
              </w:r>
            </w:ins>
          </w:p>
        </w:tc>
      </w:tr>
      <w:tr w:rsidR="00765E82" w:rsidRPr="00586B6B" w14:paraId="6B147669" w14:textId="77777777" w:rsidTr="00863254">
        <w:trPr>
          <w:ins w:id="808" w:author="Iraj Sodagar" w:date="2023-11-06T14:00:00Z"/>
        </w:trPr>
        <w:tc>
          <w:tcPr>
            <w:tcW w:w="3964" w:type="dxa"/>
            <w:shd w:val="clear" w:color="auto" w:fill="auto"/>
          </w:tcPr>
          <w:p w14:paraId="4CB1ADDC" w14:textId="77777777" w:rsidR="008649C4" w:rsidRPr="006436AF" w:rsidRDefault="008649C4" w:rsidP="00863254">
            <w:pPr>
              <w:pStyle w:val="TAL"/>
              <w:rPr>
                <w:ins w:id="809" w:author="Iraj Sodagar" w:date="2023-11-06T14:00:00Z"/>
              </w:rPr>
            </w:pPr>
            <w:ins w:id="810" w:author="Iraj Sodagar [2]" w:date="2023-11-06T14:00:00Z">
              <w:r w:rsidRPr="006436AF">
                <w:t>DASH-IF push-based content ingest protocol</w:t>
              </w:r>
            </w:ins>
          </w:p>
        </w:tc>
        <w:tc>
          <w:tcPr>
            <w:tcW w:w="4561" w:type="dxa"/>
            <w:shd w:val="clear" w:color="auto" w:fill="auto"/>
          </w:tcPr>
          <w:p w14:paraId="5767A5AA" w14:textId="092C2E76" w:rsidR="008649C4" w:rsidRPr="00321CDE" w:rsidRDefault="00F7766A" w:rsidP="00863254">
            <w:pPr>
              <w:pStyle w:val="TAL"/>
              <w:rPr>
                <w:ins w:id="811" w:author="Iraj Sodagar" w:date="2023-11-06T14:00:00Z"/>
                <w:rStyle w:val="Codechar0"/>
              </w:rPr>
            </w:pPr>
            <w:ins w:id="812" w:author="Iraj Sodagar" w:date="2024-01-30T09:20:00Z">
              <w:r w:rsidRPr="00321CDE">
                <w:rPr>
                  <w:rStyle w:val="Codechar0"/>
                </w:rPr>
                <w:t>http://dashif.org/ingest/v1.2/interface-1</w:t>
              </w:r>
            </w:ins>
          </w:p>
        </w:tc>
        <w:tc>
          <w:tcPr>
            <w:tcW w:w="1104" w:type="dxa"/>
          </w:tcPr>
          <w:p w14:paraId="3E4B554E" w14:textId="12E96722" w:rsidR="00F83AC8" w:rsidRPr="006436AF" w:rsidDel="00EF0EFC" w:rsidRDefault="008649C4" w:rsidP="004F32D3">
            <w:pPr>
              <w:pStyle w:val="TAC"/>
              <w:rPr>
                <w:ins w:id="813" w:author="Iraj Sodagar" w:date="2023-11-06T14:00:00Z"/>
              </w:rPr>
            </w:pPr>
            <w:ins w:id="814" w:author="Iraj Sodagar [2]" w:date="2023-11-06T14:00:00Z">
              <w:r>
                <w:t>10</w:t>
              </w:r>
              <w:r w:rsidRPr="006436AF">
                <w:t>.</w:t>
              </w:r>
            </w:ins>
            <w:ins w:id="815" w:author="Richard Bradbury" w:date="2023-11-16T21:08:00Z">
              <w:r w:rsidR="00304463">
                <w:t>4</w:t>
              </w:r>
            </w:ins>
            <w:ins w:id="816" w:author="Iraj Sodagar [2]" w:date="2023-11-06T14:00:00Z">
              <w:r>
                <w:t>.</w:t>
              </w:r>
            </w:ins>
            <w:ins w:id="817" w:author="Richard Bradbury" w:date="2023-11-16T21:08:00Z">
              <w:r w:rsidR="00304463">
                <w:t>2</w:t>
              </w:r>
            </w:ins>
          </w:p>
        </w:tc>
      </w:tr>
    </w:tbl>
    <w:p w14:paraId="2C4E5DE0" w14:textId="77777777" w:rsidR="000A5B93" w:rsidRDefault="000A5B93" w:rsidP="008649C4">
      <w:pPr>
        <w:rPr>
          <w:ins w:id="818" w:author="iraj (2024-3-22)" w:date="2024-03-22T14:02:00Z"/>
        </w:rPr>
      </w:pPr>
    </w:p>
    <w:p w14:paraId="70D1F7CD" w14:textId="16E123B1" w:rsidR="008649C4" w:rsidRDefault="008649C4" w:rsidP="008649C4">
      <w:pPr>
        <w:pStyle w:val="Heading3"/>
        <w:rPr>
          <w:ins w:id="819" w:author="Richard Bradbury" w:date="2023-11-09T11:46:00Z"/>
        </w:rPr>
      </w:pPr>
      <w:ins w:id="820" w:author="Iraj Sodagar" w:date="2023-08-23T12:28:00Z">
        <w:r>
          <w:t>10.</w:t>
        </w:r>
      </w:ins>
      <w:ins w:id="821" w:author="Richard Bradbury" w:date="2023-11-16T22:03:00Z">
        <w:r w:rsidR="004C469A">
          <w:t>4</w:t>
        </w:r>
      </w:ins>
      <w:ins w:id="822" w:author="Iraj Sodagar" w:date="2023-08-23T12:28:00Z">
        <w:r>
          <w:t>.</w:t>
        </w:r>
      </w:ins>
      <w:ins w:id="823" w:author="Richard Bradbury" w:date="2023-11-12T19:49:00Z">
        <w:r>
          <w:t>2</w:t>
        </w:r>
      </w:ins>
      <w:ins w:id="824" w:author="Richard Bradbury" w:date="2023-11-09T11:45:00Z">
        <w:r>
          <w:tab/>
        </w:r>
      </w:ins>
      <w:ins w:id="825" w:author="Iraj Sodagar" w:date="2023-08-23T12:28:00Z">
        <w:r w:rsidRPr="00586B6B">
          <w:t>DASH-IF push-base</w:t>
        </w:r>
      </w:ins>
      <w:ins w:id="826" w:author="Iraj Sodagar" w:date="2023-08-23T12:33:00Z">
        <w:r>
          <w:t>d contribution</w:t>
        </w:r>
      </w:ins>
      <w:ins w:id="827" w:author="Iraj Sodagar" w:date="2023-08-23T12:28:00Z">
        <w:r w:rsidRPr="00586B6B">
          <w:t xml:space="preserve"> protocol</w:t>
        </w:r>
      </w:ins>
    </w:p>
    <w:p w14:paraId="3475C2A1" w14:textId="7ABD794A" w:rsidR="004B591D" w:rsidRDefault="008649C4" w:rsidP="004B591D">
      <w:pPr>
        <w:rPr>
          <w:ins w:id="828" w:author="iraj (2024-3-22)" w:date="2024-03-24T17:06:00Z" w16du:dateUtc="2024-03-25T00:06:00Z"/>
        </w:rPr>
      </w:pPr>
      <w:ins w:id="829" w:author="Iraj Sodagar" w:date="2023-11-06T13:53:00Z">
        <w:r w:rsidRPr="006436AF">
          <w:t>If</w:t>
        </w:r>
      </w:ins>
      <w:ins w:id="830" w:author="Iraj Sodagar" w:date="2023-11-06T14:03:00Z">
        <w:r>
          <w:t xml:space="preserve"> </w:t>
        </w:r>
      </w:ins>
      <w:ins w:id="831" w:author="Iraj Sodagar" w:date="2023-11-06T14:02:00Z">
        <w:r w:rsidRPr="00321CDE">
          <w:rPr>
            <w:rStyle w:val="Codechar0"/>
          </w:rPr>
          <w:t>streamingAccess.</w:t>
        </w:r>
      </w:ins>
      <w:ins w:id="832" w:author="Richard Bradbury" w:date="2024-04-03T17:11:00Z" w16du:dateUtc="2024-04-03T16:11:00Z">
        <w:r w:rsidR="009D04CC" w:rsidRPr="00321CDE">
          <w:rPr>
            <w:rStyle w:val="Codechar0"/>
            <w:highlight w:val="green"/>
          </w:rPr>
          <w:t>‌entryPoints.‌protocol</w:t>
        </w:r>
      </w:ins>
      <w:ins w:id="833" w:author="Iraj Sodagar" w:date="2023-11-06T14:02:00Z">
        <w:r w:rsidRPr="00321CDE">
          <w:rPr>
            <w:rStyle w:val="Codechar0"/>
          </w:rPr>
          <w:t xml:space="preserve"> </w:t>
        </w:r>
      </w:ins>
      <w:ins w:id="834" w:author="Iraj Sodagar" w:date="2023-11-06T13:53:00Z">
        <w:r w:rsidRPr="006436AF">
          <w:t xml:space="preserve">is set to </w:t>
        </w:r>
      </w:ins>
      <w:ins w:id="835" w:author="Iraj Sodagar [2]" w:date="2024-01-30T11:20:00Z">
        <w:del w:id="836" w:author="Iraj Sodagar" w:date="2024-01-30T11:21:00Z">
          <w:r w:rsidR="00101030" w:rsidRPr="00AF7B80" w:rsidDel="00F05FEA">
            <w:fldChar w:fldCharType="begin"/>
          </w:r>
          <w:r w:rsidR="007B1E9A">
            <w:fldChar w:fldCharType="separate"/>
          </w:r>
          <w:r w:rsidR="00101030" w:rsidRPr="00AF7B80" w:rsidDel="00F05FEA">
            <w:fldChar w:fldCharType="end"/>
          </w:r>
        </w:del>
      </w:ins>
      <w:ins w:id="837" w:author="Iraj Sodagar" w:date="2024-01-30T11:21:00Z">
        <w:r w:rsidR="00F05FEA" w:rsidRPr="00CA247C">
          <w:rPr>
            <w:rStyle w:val="Codechar0"/>
          </w:rPr>
          <w:t>http://dashif.org/ingest/v1.2/interface-1</w:t>
        </w:r>
      </w:ins>
      <w:ins w:id="838" w:author="Iraj Sodagar" w:date="2024-01-30T11:20:00Z">
        <w:r w:rsidR="00101030" w:rsidRPr="00321CDE">
          <w:rPr>
            <w:rStyle w:val="Codechar0"/>
          </w:rPr>
          <w:t xml:space="preserve"> </w:t>
        </w:r>
      </w:ins>
      <w:ins w:id="839" w:author="Iraj Sodagar" w:date="2023-11-06T13:53:00Z">
        <w:r w:rsidRPr="006436AF">
          <w:t xml:space="preserve">in the </w:t>
        </w:r>
      </w:ins>
      <w:ins w:id="840" w:author="Iraj Sodagar" w:date="2023-11-06T14:03:00Z">
        <w:r>
          <w:t>Service Access Information</w:t>
        </w:r>
      </w:ins>
      <w:ins w:id="841" w:author="Iraj Sodagar" w:date="2023-11-06T13:53:00Z">
        <w:r w:rsidRPr="006436AF">
          <w:t xml:space="preserve">, media resources shall be </w:t>
        </w:r>
      </w:ins>
      <w:ins w:id="842" w:author="Iraj Sodagar" w:date="2023-11-06T14:04:00Z">
        <w:r>
          <w:t>streamed to</w:t>
        </w:r>
      </w:ins>
      <w:ins w:id="843" w:author="Iraj Sodagar" w:date="2023-11-06T13:53:00Z">
        <w:r w:rsidRPr="006436AF">
          <w:t xml:space="preserve"> the 5GMS</w:t>
        </w:r>
      </w:ins>
      <w:ins w:id="844" w:author="Iraj Sodagar" w:date="2023-11-06T14:04:00Z">
        <w:r>
          <w:t>u</w:t>
        </w:r>
      </w:ins>
      <w:ins w:id="845"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846" w:author="Iraj Sodagar" w:date="2024-01-30T09:21:00Z">
        <w:r w:rsidR="00F7766A">
          <w:t xml:space="preserve"> Interface-1</w:t>
        </w:r>
      </w:ins>
      <w:ins w:id="847" w:author="Richard Bradbury" w:date="2023-11-09T11:47:00Z">
        <w:r>
          <w:t> </w:t>
        </w:r>
      </w:ins>
      <w:ins w:id="848" w:author="Iraj Sodagar" w:date="2023-11-06T13:53:00Z">
        <w:r w:rsidRPr="006436AF">
          <w:t>[3].</w:t>
        </w:r>
        <w:r w:rsidRPr="007B1E9A">
          <w:t xml:space="preserve"> </w:t>
        </w:r>
      </w:ins>
      <w:ins w:id="849" w:author="Iraj Sodagar" w:date="2023-11-06T14:09:00Z">
        <w:r w:rsidRPr="007B1E9A">
          <w:t xml:space="preserve">The content shall conform to </w:t>
        </w:r>
      </w:ins>
      <w:ins w:id="850" w:author="Iraj Sodagar" w:date="2023-11-06T14:10:00Z">
        <w:r w:rsidRPr="007B1E9A">
          <w:t>at least one of</w:t>
        </w:r>
      </w:ins>
      <w:ins w:id="851" w:author="Iraj Sodagar" w:date="2023-11-06T14:09:00Z">
        <w:r w:rsidRPr="007B1E9A">
          <w:t xml:space="preserve"> the conformance profiles </w:t>
        </w:r>
      </w:ins>
      <w:ins w:id="852" w:author="Iraj Sodagar" w:date="2023-11-06T14:10:00Z">
        <w:r w:rsidRPr="007B1E9A">
          <w:t xml:space="preserve">listed </w:t>
        </w:r>
      </w:ins>
      <w:ins w:id="853" w:author="Iraj Sodagar" w:date="2023-11-06T14:09:00Z">
        <w:r w:rsidRPr="007B1E9A">
          <w:t xml:space="preserve">in </w:t>
        </w:r>
      </w:ins>
      <w:ins w:id="854" w:author="Iraj Sodagar" w:date="2023-11-06T14:10:00Z">
        <w:r w:rsidRPr="00321CDE">
          <w:rPr>
            <w:rStyle w:val="Codechar0"/>
          </w:rPr>
          <w:t>streamingAccess.profiles</w:t>
        </w:r>
      </w:ins>
      <w:ins w:id="855" w:author="Iraj Sodagar" w:date="2023-11-06T14:11:00Z">
        <w:r w:rsidRPr="007B1E9A">
          <w:t>,</w:t>
        </w:r>
      </w:ins>
      <w:ins w:id="856" w:author="Iraj Sodagar" w:date="2023-11-06T13:53:00Z">
        <w:r w:rsidRPr="007B1E9A">
          <w:t xml:space="preserve"> </w:t>
        </w:r>
      </w:ins>
      <w:ins w:id="857" w:author="Iraj Sodagar" w:date="2023-11-06T14:10:00Z">
        <w:r w:rsidRPr="007B1E9A">
          <w:t>if any.</w:t>
        </w:r>
      </w:ins>
    </w:p>
    <w:p w14:paraId="6065DD99" w14:textId="7DDB59DD" w:rsidR="004B591D" w:rsidRPr="00321CDE" w:rsidRDefault="004B591D" w:rsidP="00866069">
      <w:pPr>
        <w:keepLines/>
        <w:rPr>
          <w:ins w:id="858" w:author="iraj (2024-3-22)" w:date="2024-03-24T17:06:00Z" w16du:dateUtc="2024-03-25T00:06:00Z"/>
          <w:highlight w:val="green"/>
        </w:rPr>
      </w:pPr>
      <w:commentRangeStart w:id="859"/>
      <w:ins w:id="860" w:author="iraj (2024-3-22)" w:date="2024-03-24T17:06:00Z" w16du:dateUtc="2024-03-25T00:06:00Z">
        <w:r w:rsidRPr="004557DE">
          <w:rPr>
            <w:highlight w:val="green"/>
          </w:rPr>
          <w:t xml:space="preserve">The content uploaded </w:t>
        </w:r>
      </w:ins>
      <w:ins w:id="861" w:author="Richard Bradbury" w:date="2024-04-03T17:13:00Z" w16du:dateUtc="2024-04-03T16:13:00Z">
        <w:r w:rsidR="009D04CC">
          <w:rPr>
            <w:highlight w:val="green"/>
          </w:rPr>
          <w:t xml:space="preserve">to the 5GMSu AS </w:t>
        </w:r>
      </w:ins>
      <w:ins w:id="862" w:author="iraj (2024-3-22)" w:date="2024-03-24T17:06:00Z" w16du:dateUtc="2024-03-25T00:06:00Z">
        <w:r w:rsidRPr="004557DE">
          <w:rPr>
            <w:highlight w:val="green"/>
          </w:rPr>
          <w:t xml:space="preserve">using this protocol is processed </w:t>
        </w:r>
      </w:ins>
      <w:ins w:id="863" w:author="Richard Bradbury" w:date="2024-04-03T17:12:00Z" w16du:dateUtc="2024-04-03T16:12:00Z">
        <w:r w:rsidR="009D04CC">
          <w:rPr>
            <w:highlight w:val="green"/>
          </w:rPr>
          <w:t xml:space="preserve">according to </w:t>
        </w:r>
      </w:ins>
      <w:ins w:id="864" w:author="Richard Bradbury" w:date="2024-04-03T17:13:00Z" w16du:dateUtc="2024-04-03T16:13:00Z">
        <w:r w:rsidR="009D04CC">
          <w:rPr>
            <w:highlight w:val="green"/>
          </w:rPr>
          <w:t xml:space="preserve">the </w:t>
        </w:r>
      </w:ins>
      <w:ins w:id="865" w:author="Richard Bradbury" w:date="2024-04-03T17:12:00Z" w16du:dateUtc="2024-04-03T16:12:00Z">
        <w:r w:rsidR="009D04CC">
          <w:rPr>
            <w:highlight w:val="green"/>
          </w:rPr>
          <w:t>Content Preparation Template</w:t>
        </w:r>
      </w:ins>
      <w:ins w:id="866" w:author="Richard Bradbury" w:date="2024-04-03T17:13:00Z" w16du:dateUtc="2024-04-03T16:13:00Z">
        <w:r w:rsidR="009D04CC">
          <w:rPr>
            <w:highlight w:val="green"/>
          </w:rPr>
          <w:t>(</w:t>
        </w:r>
      </w:ins>
      <w:ins w:id="867" w:author="Richard Bradbury" w:date="2024-04-03T17:12:00Z" w16du:dateUtc="2024-04-03T16:12:00Z">
        <w:r w:rsidR="009D04CC">
          <w:rPr>
            <w:highlight w:val="green"/>
          </w:rPr>
          <w:t>s</w:t>
        </w:r>
      </w:ins>
      <w:ins w:id="868" w:author="Richard Bradbury" w:date="2024-04-03T17:13:00Z" w16du:dateUtc="2024-04-03T16:13:00Z">
        <w:r w:rsidR="009D04CC">
          <w:rPr>
            <w:highlight w:val="green"/>
          </w:rPr>
          <w:t>)</w:t>
        </w:r>
      </w:ins>
      <w:ins w:id="869" w:author="Richard Bradbury" w:date="2024-04-03T17:12:00Z" w16du:dateUtc="2024-04-03T16:12:00Z">
        <w:r w:rsidR="009D04CC">
          <w:rPr>
            <w:highlight w:val="green"/>
          </w:rPr>
          <w:t xml:space="preserve"> specified in the</w:t>
        </w:r>
      </w:ins>
      <w:ins w:id="870" w:author="iraj (2024-3-22)" w:date="2024-03-24T17:06:00Z" w16du:dateUtc="2024-03-25T00:06:00Z">
        <w:r w:rsidRPr="004557DE">
          <w:rPr>
            <w:highlight w:val="green"/>
          </w:rPr>
          <w:t xml:space="preserve"> </w:t>
        </w:r>
      </w:ins>
      <w:ins w:id="871" w:author="Richard Bradbury" w:date="2024-04-03T17:14:00Z" w16du:dateUtc="2024-04-03T16:14:00Z">
        <w:r w:rsidR="009D04CC">
          <w:rPr>
            <w:highlight w:val="green"/>
          </w:rPr>
          <w:t xml:space="preserve">corresponding </w:t>
        </w:r>
      </w:ins>
      <w:ins w:id="872" w:author="Richard Bradbury" w:date="2024-04-03T17:12:00Z" w16du:dateUtc="2024-04-03T16:12:00Z">
        <w:r w:rsidR="009D04CC">
          <w:rPr>
            <w:highlight w:val="green"/>
          </w:rPr>
          <w:t>C</w:t>
        </w:r>
      </w:ins>
      <w:ins w:id="873" w:author="iraj (2024-3-22)" w:date="2024-03-24T17:06:00Z" w16du:dateUtc="2024-03-25T00:06:00Z">
        <w:r w:rsidRPr="004557DE">
          <w:rPr>
            <w:highlight w:val="green"/>
          </w:rPr>
          <w:t xml:space="preserve">ontent </w:t>
        </w:r>
      </w:ins>
      <w:ins w:id="874" w:author="Richard Bradbury" w:date="2024-04-03T17:12:00Z" w16du:dateUtc="2024-04-03T16:12:00Z">
        <w:r w:rsidR="009D04CC">
          <w:rPr>
            <w:highlight w:val="green"/>
          </w:rPr>
          <w:t>P</w:t>
        </w:r>
      </w:ins>
      <w:ins w:id="875" w:author="iraj (2024-3-22)" w:date="2024-03-24T17:06:00Z" w16du:dateUtc="2024-03-25T00:06:00Z">
        <w:r w:rsidRPr="004557DE">
          <w:rPr>
            <w:highlight w:val="green"/>
          </w:rPr>
          <w:t xml:space="preserve">ublishing </w:t>
        </w:r>
      </w:ins>
      <w:ins w:id="876" w:author="Richard Bradbury" w:date="2024-04-03T17:12:00Z" w16du:dateUtc="2024-04-03T16:12:00Z">
        <w:r w:rsidR="009D04CC">
          <w:rPr>
            <w:highlight w:val="green"/>
          </w:rPr>
          <w:t>Configuration</w:t>
        </w:r>
      </w:ins>
      <w:ins w:id="877" w:author="iraj (2024-3-22)" w:date="2024-03-24T17:06:00Z" w16du:dateUtc="2024-03-25T00:06:00Z">
        <w:r w:rsidRPr="004557DE">
          <w:rPr>
            <w:highlight w:val="green"/>
          </w:rPr>
          <w:t xml:space="preserve"> </w:t>
        </w:r>
      </w:ins>
      <w:ins w:id="878" w:author="Richard Bradbury" w:date="2024-04-03T17:13:00Z" w16du:dateUtc="2024-04-03T16:13:00Z">
        <w:r w:rsidR="009D04CC">
          <w:rPr>
            <w:highlight w:val="green"/>
          </w:rPr>
          <w:t>(</w:t>
        </w:r>
      </w:ins>
      <w:ins w:id="879" w:author="iraj (2024-3-22)" w:date="2024-03-24T17:06:00Z" w16du:dateUtc="2024-03-25T00:06:00Z">
        <w:r w:rsidRPr="004557DE">
          <w:rPr>
            <w:highlight w:val="green"/>
          </w:rPr>
          <w:t>if any</w:t>
        </w:r>
      </w:ins>
      <w:ins w:id="880" w:author="Richard Bradbury" w:date="2024-04-03T17:13:00Z" w16du:dateUtc="2024-04-03T16:13:00Z">
        <w:r w:rsidR="009D04CC">
          <w:rPr>
            <w:highlight w:val="green"/>
          </w:rPr>
          <w:t>)</w:t>
        </w:r>
      </w:ins>
      <w:ins w:id="881" w:author="iraj (2024-3-22)" w:date="2024-03-24T17:06:00Z" w16du:dateUtc="2024-03-25T00:06:00Z">
        <w:r w:rsidRPr="004557DE">
          <w:rPr>
            <w:highlight w:val="green"/>
          </w:rPr>
          <w:t xml:space="preserve">, and the result is </w:t>
        </w:r>
      </w:ins>
      <w:ins w:id="882" w:author="Richard Bradbury" w:date="2024-04-03T17:13:00Z" w16du:dateUtc="2024-04-03T16:13:00Z">
        <w:r w:rsidR="009D04CC">
          <w:rPr>
            <w:highlight w:val="green"/>
          </w:rPr>
          <w:t>made available</w:t>
        </w:r>
      </w:ins>
      <w:ins w:id="883" w:author="iraj (2024-3-22)" w:date="2024-03-24T17:06:00Z" w16du:dateUtc="2024-03-25T00:06:00Z">
        <w:r w:rsidRPr="004557DE">
          <w:rPr>
            <w:highlight w:val="green"/>
          </w:rPr>
          <w:t xml:space="preserve"> to the 5GMSu Application Service Provider </w:t>
        </w:r>
      </w:ins>
      <w:ins w:id="884" w:author="Richard Bradbury" w:date="2024-04-03T17:14:00Z" w16du:dateUtc="2024-04-03T16:14:00Z">
        <w:r w:rsidR="009D04CC">
          <w:rPr>
            <w:highlight w:val="green"/>
          </w:rPr>
          <w:t xml:space="preserve">at reference point M2u </w:t>
        </w:r>
      </w:ins>
      <w:ins w:id="885" w:author="iraj (2024-3-22)" w:date="2024-03-24T17:06:00Z" w16du:dateUtc="2024-03-25T00:06:00Z">
        <w:r w:rsidRPr="004557DE">
          <w:rPr>
            <w:highlight w:val="green"/>
          </w:rPr>
          <w:t xml:space="preserve">using the egest protocol </w:t>
        </w:r>
      </w:ins>
      <w:ins w:id="886" w:author="Richard Bradbury" w:date="2024-04-03T17:14:00Z" w16du:dateUtc="2024-04-03T16:14:00Z">
        <w:r w:rsidR="009D04CC">
          <w:rPr>
            <w:highlight w:val="green"/>
          </w:rPr>
          <w:t>indicated</w:t>
        </w:r>
      </w:ins>
      <w:ins w:id="887" w:author="iraj (2024-3-22)" w:date="2024-03-24T17:06:00Z" w16du:dateUtc="2024-03-25T00:06:00Z">
        <w:r w:rsidRPr="004557DE">
          <w:rPr>
            <w:highlight w:val="green"/>
          </w:rPr>
          <w:t xml:space="preserve"> in </w:t>
        </w:r>
        <w:r w:rsidRPr="00321CDE">
          <w:rPr>
            <w:rStyle w:val="Codechar0"/>
            <w:highlight w:val="green"/>
          </w:rPr>
          <w:t>EgestConfiguration</w:t>
        </w:r>
      </w:ins>
      <w:ins w:id="888" w:author="Richard Bradbury" w:date="2024-04-03T17:14:00Z" w16du:dateUtc="2024-04-03T16:14:00Z">
        <w:r w:rsidR="009D04CC">
          <w:rPr>
            <w:highlight w:val="green"/>
          </w:rPr>
          <w:t xml:space="preserve"> as specified in clause</w:t>
        </w:r>
      </w:ins>
      <w:ins w:id="889" w:author="Richard Bradbury" w:date="2024-04-03T17:15:00Z" w16du:dateUtc="2024-04-03T16:15:00Z">
        <w:r w:rsidR="009D04CC">
          <w:rPr>
            <w:highlight w:val="green"/>
          </w:rPr>
          <w:t> 8</w:t>
        </w:r>
      </w:ins>
      <w:ins w:id="890" w:author="iraj (2024-3-22)" w:date="2024-03-24T17:06:00Z" w16du:dateUtc="2024-03-25T00:06:00Z">
        <w:r w:rsidRPr="00321CDE">
          <w:rPr>
            <w:highlight w:val="green"/>
          </w:rPr>
          <w:t>.</w:t>
        </w:r>
      </w:ins>
      <w:commentRangeEnd w:id="859"/>
      <w:r w:rsidR="007B1E9A">
        <w:rPr>
          <w:rStyle w:val="CommentReference"/>
        </w:rPr>
        <w:commentReference w:id="859"/>
      </w:r>
    </w:p>
    <w:bookmarkEnd w:id="237"/>
    <w:bookmarkEnd w:id="238"/>
    <w:bookmarkEnd w:id="239"/>
    <w:bookmarkEnd w:id="240"/>
    <w:bookmarkEnd w:id="241"/>
    <w:p w14:paraId="3B1012E1" w14:textId="1EB50642"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930F79">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4"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322"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78"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85"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601"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602"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 xml:space="preserve">Provided by </w:t>
      </w:r>
      <w:proofErr w:type="gramStart"/>
      <w:r>
        <w:t>client</w:t>
      </w:r>
      <w:proofErr w:type="gramEnd"/>
    </w:p>
    <w:p w14:paraId="35E9C006" w14:textId="77777777" w:rsidR="00733A17" w:rsidRDefault="00733A17" w:rsidP="00733A17">
      <w:pPr>
        <w:pStyle w:val="CommentText"/>
        <w:numPr>
          <w:ilvl w:val="0"/>
          <w:numId w:val="5"/>
        </w:numPr>
      </w:pPr>
      <w:r>
        <w:t>Not provided by client but generated by content preparation.</w:t>
      </w:r>
    </w:p>
    <w:p w14:paraId="6378778D" w14:textId="77777777" w:rsidR="00733A17" w:rsidRDefault="00733A17" w:rsidP="00733A17">
      <w:pPr>
        <w:pStyle w:val="CommentText"/>
        <w:numPr>
          <w:ilvl w:val="0"/>
          <w:numId w:val="5"/>
        </w:numPr>
      </w:pPr>
      <w:r>
        <w:t>No provided or prepared.</w:t>
      </w:r>
    </w:p>
    <w:p w14:paraId="1F8F401B" w14:textId="77777777" w:rsidR="00733A17" w:rsidRDefault="00733A17" w:rsidP="00733A17">
      <w:pPr>
        <w:pStyle w:val="CommentText"/>
      </w:pP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643"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651"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656"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57"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64"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689"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690"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735"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742"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743"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M4, the latency is unnecessarily increased. </w:t>
      </w:r>
    </w:p>
  </w:comment>
  <w:comment w:id="744"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745"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752"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859"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254D93E5" w15:done="0"/>
  <w15:commentEx w15:paraId="509BA39A" w15:done="0"/>
  <w15:commentEx w15:paraId="1A044F4C"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594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18A9A331" w16cex:dateUtc="2023-11-16T20:18:00Z"/>
  <w16cex:commentExtensible w16cex:durableId="2FCFB9B8" w16cex:dateUtc="2023-11-09T12:57:00Z"/>
  <w16cex:commentExtensible w16cex:durableId="288BA8CA" w16cex:dateUtc="2023-08-19T18:47: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254D93E5" w16cid:durableId="18A9A331"/>
  <w16cid:commentId w16cid:paraId="509BA39A" w16cid:durableId="2FCFB9B8"/>
  <w16cid:commentId w16cid:paraId="1A044F4C" w16cid:durableId="288BA8CA"/>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15206" w14:textId="77777777" w:rsidR="00930F79" w:rsidRDefault="00930F79">
      <w:r>
        <w:separator/>
      </w:r>
    </w:p>
  </w:endnote>
  <w:endnote w:type="continuationSeparator" w:id="0">
    <w:p w14:paraId="1FFB9ECC" w14:textId="77777777" w:rsidR="00930F79" w:rsidRDefault="009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TZhongsong"/>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206F" w14:textId="77777777" w:rsidR="00930F79" w:rsidRDefault="00930F79">
      <w:r>
        <w:separator/>
      </w:r>
    </w:p>
  </w:footnote>
  <w:footnote w:type="continuationSeparator" w:id="0">
    <w:p w14:paraId="7DEFB9FB" w14:textId="77777777" w:rsidR="00930F79" w:rsidRDefault="0093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2024-3-22)">
    <w15:presenceInfo w15:providerId="None" w15:userId="iraj (2024-3-22)"/>
  </w15:person>
  <w15:person w15:author="Richard Bradbury (2024-04-10)">
    <w15:presenceInfo w15:providerId="None" w15:userId="Richard Bradbury (2024-04-10)"/>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Thomas Stockhammer [2]">
    <w15:presenceInfo w15:providerId="None" w15:userId="Thomas Stockhammer"/>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32D3"/>
    <w:rsid w:val="004F5782"/>
    <w:rsid w:val="00500497"/>
    <w:rsid w:val="005022C3"/>
    <w:rsid w:val="005048E2"/>
    <w:rsid w:val="0050590E"/>
    <w:rsid w:val="00506CB6"/>
    <w:rsid w:val="00511297"/>
    <w:rsid w:val="00511D0B"/>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59D4"/>
    <w:rsid w:val="008771FB"/>
    <w:rsid w:val="00877493"/>
    <w:rsid w:val="00880880"/>
    <w:rsid w:val="00880E19"/>
    <w:rsid w:val="00881EFB"/>
    <w:rsid w:val="0088319C"/>
    <w:rsid w:val="008850FF"/>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83725B71-2E50-420B-B8C0-6F275D1AD570}">
  <ds:schemaRefs>
    <ds:schemaRef ds:uri="http://schemas.microsoft.com/sharepoint/v3/contenttype/forms"/>
  </ds:schemaRefs>
</ds:datastoreItem>
</file>

<file path=customXml/itemProps3.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9</Pages>
  <Words>3312</Words>
  <Characters>18881</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22149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(2024-04-10)</cp:lastModifiedBy>
  <cp:revision>4</cp:revision>
  <cp:lastPrinted>1900-01-01T08:00:00Z</cp:lastPrinted>
  <dcterms:created xsi:type="dcterms:W3CDTF">2024-04-09T09:51:00Z</dcterms:created>
  <dcterms:modified xsi:type="dcterms:W3CDTF">2024-04-10T11:44:00Z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