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94EF0" w14:textId="591C4674" w:rsidR="00EB171C" w:rsidRPr="00EB171C" w:rsidRDefault="00EB171C" w:rsidP="00EB171C">
      <w:pPr>
        <w:pStyle w:val="Grilleclaire-Accent32"/>
        <w:tabs>
          <w:tab w:val="right" w:pos="9639"/>
        </w:tabs>
        <w:spacing w:after="0"/>
        <w:ind w:left="0"/>
        <w:rPr>
          <w:b/>
          <w:sz w:val="24"/>
          <w:lang w:val="en-CA"/>
        </w:rPr>
      </w:pPr>
      <w:r w:rsidRPr="00EB171C">
        <w:rPr>
          <w:b/>
          <w:sz w:val="24"/>
          <w:lang w:val="en-CA"/>
        </w:rPr>
        <w:t>TSG-SA WG4 Meeting #126</w:t>
      </w:r>
      <w:r w:rsidRPr="00EB171C">
        <w:rPr>
          <w:b/>
          <w:sz w:val="24"/>
          <w:lang w:val="en-CA"/>
        </w:rPr>
        <w:tab/>
      </w:r>
      <w:r w:rsidR="009B36D7" w:rsidRPr="009B36D7">
        <w:rPr>
          <w:b/>
          <w:sz w:val="24"/>
          <w:lang w:val="en-CA"/>
        </w:rPr>
        <w:t>S4-</w:t>
      </w:r>
      <w:r w:rsidR="002E69BA" w:rsidRPr="002E69BA">
        <w:rPr>
          <w:b/>
          <w:sz w:val="24"/>
          <w:lang w:val="en-CA"/>
        </w:rPr>
        <w:t>232015</w:t>
      </w:r>
    </w:p>
    <w:p w14:paraId="3CE6CBD4" w14:textId="60FDE36E" w:rsidR="007A7ED3" w:rsidRPr="00683D60" w:rsidRDefault="00EB171C" w:rsidP="00EB171C">
      <w:pPr>
        <w:pStyle w:val="Grilleclaire-Accent32"/>
        <w:tabs>
          <w:tab w:val="right" w:pos="9639"/>
        </w:tabs>
        <w:spacing w:after="0"/>
        <w:ind w:left="0"/>
        <w:rPr>
          <w:b/>
          <w:i/>
          <w:sz w:val="28"/>
          <w:lang w:val="en-CA"/>
        </w:rPr>
      </w:pPr>
      <w:r w:rsidRPr="00EB171C">
        <w:rPr>
          <w:b/>
          <w:sz w:val="24"/>
          <w:lang w:val="en-CA"/>
        </w:rPr>
        <w:t xml:space="preserve">Chicago, </w:t>
      </w:r>
      <w:r>
        <w:rPr>
          <w:b/>
          <w:sz w:val="24"/>
          <w:lang w:val="en-CA"/>
        </w:rPr>
        <w:t>13</w:t>
      </w:r>
      <w:r w:rsidR="000D44DB">
        <w:rPr>
          <w:b/>
          <w:sz w:val="24"/>
          <w:lang w:val="en-CA"/>
        </w:rPr>
        <w:t xml:space="preserve"> </w:t>
      </w:r>
      <w:r w:rsidRPr="00EB171C">
        <w:rPr>
          <w:b/>
          <w:sz w:val="24"/>
          <w:lang w:val="en-CA"/>
        </w:rPr>
        <w:t xml:space="preserve">– </w:t>
      </w:r>
      <w:r>
        <w:rPr>
          <w:b/>
          <w:sz w:val="24"/>
          <w:lang w:val="en-CA"/>
        </w:rPr>
        <w:t>17</w:t>
      </w:r>
      <w:r w:rsidRPr="00EB171C">
        <w:rPr>
          <w:b/>
          <w:sz w:val="24"/>
          <w:lang w:val="en-CA"/>
        </w:rPr>
        <w:t xml:space="preserve"> </w:t>
      </w:r>
      <w:r>
        <w:rPr>
          <w:b/>
          <w:sz w:val="24"/>
          <w:lang w:val="en-CA"/>
        </w:rPr>
        <w:t>November</w:t>
      </w:r>
      <w:r w:rsidRPr="00EB171C">
        <w:rPr>
          <w:b/>
          <w:sz w:val="24"/>
          <w:lang w:val="en-CA"/>
        </w:rPr>
        <w:t xml:space="preserve"> 2023</w:t>
      </w:r>
      <w:r w:rsidR="007A7ED3" w:rsidRPr="00683D60">
        <w:rPr>
          <w:b/>
          <w:sz w:val="24"/>
          <w:lang w:val="en-CA"/>
        </w:rPr>
        <w:tab/>
      </w:r>
      <w:r>
        <w:rPr>
          <w:b/>
          <w:sz w:val="24"/>
          <w:lang w:val="en-CA"/>
        </w:rPr>
        <w:t xml:space="preserve">revision of </w:t>
      </w:r>
      <w:r w:rsidRPr="007A7ED3">
        <w:rPr>
          <w:b/>
          <w:sz w:val="24"/>
          <w:lang w:val="en-CA"/>
        </w:rPr>
        <w:t>S4-</w:t>
      </w:r>
      <w:r w:rsidR="002E69BA" w:rsidRPr="009B36D7">
        <w:rPr>
          <w:b/>
          <w:sz w:val="24"/>
          <w:lang w:val="en-CA"/>
        </w:rPr>
        <w:t>231824</w:t>
      </w:r>
    </w:p>
    <w:p w14:paraId="0741186C" w14:textId="77777777" w:rsidR="00AE59AA" w:rsidRPr="00576392" w:rsidRDefault="00AE59AA" w:rsidP="00AE59AA">
      <w:pPr>
        <w:spacing w:after="0"/>
        <w:rPr>
          <w:rFonts w:ascii="Arial" w:hAnsi="Arial"/>
          <w:lang w:val="en-US"/>
        </w:rPr>
      </w:pPr>
    </w:p>
    <w:p w14:paraId="675298C3" w14:textId="6767CD7A" w:rsidR="0078198F" w:rsidRPr="006C1D9C" w:rsidRDefault="0078198F" w:rsidP="0008571D">
      <w:pPr>
        <w:tabs>
          <w:tab w:val="left" w:pos="2268"/>
        </w:tabs>
        <w:jc w:val="both"/>
        <w:rPr>
          <w:rFonts w:ascii="Arial" w:hAnsi="Arial"/>
          <w:b/>
          <w:lang w:val="en-US"/>
        </w:rPr>
      </w:pPr>
      <w:r w:rsidRPr="006C1D9C">
        <w:rPr>
          <w:rFonts w:ascii="Arial" w:hAnsi="Arial"/>
          <w:b/>
          <w:lang w:val="en-US"/>
        </w:rPr>
        <w:t xml:space="preserve">Agenda item: </w:t>
      </w:r>
      <w:r w:rsidRPr="006C1D9C">
        <w:rPr>
          <w:rFonts w:ascii="Arial" w:hAnsi="Arial"/>
          <w:b/>
          <w:lang w:val="en-US"/>
        </w:rPr>
        <w:tab/>
      </w:r>
      <w:r w:rsidR="007A7ED3">
        <w:rPr>
          <w:rFonts w:ascii="Arial" w:hAnsi="Arial"/>
          <w:b/>
          <w:lang w:val="en-US"/>
        </w:rPr>
        <w:t>9.</w:t>
      </w:r>
      <w:r w:rsidR="00EB171C">
        <w:rPr>
          <w:rFonts w:ascii="Arial" w:hAnsi="Arial"/>
          <w:b/>
          <w:lang w:val="en-US"/>
        </w:rPr>
        <w:t>9</w:t>
      </w:r>
    </w:p>
    <w:p w14:paraId="66BB4D26" w14:textId="1D90BA77" w:rsidR="0078198F" w:rsidRPr="006C1D9C" w:rsidRDefault="0078198F" w:rsidP="0078198F">
      <w:pPr>
        <w:tabs>
          <w:tab w:val="left" w:pos="2268"/>
        </w:tabs>
        <w:rPr>
          <w:rFonts w:ascii="Arial" w:hAnsi="Arial" w:cs="Arial"/>
          <w:b/>
          <w:szCs w:val="24"/>
          <w:lang w:val="en-US"/>
        </w:rPr>
      </w:pPr>
      <w:r w:rsidRPr="006C1D9C">
        <w:rPr>
          <w:rFonts w:ascii="Arial" w:hAnsi="Arial" w:cs="Arial"/>
          <w:b/>
          <w:szCs w:val="24"/>
          <w:lang w:val="en-US"/>
        </w:rPr>
        <w:t xml:space="preserve">Source: </w:t>
      </w:r>
      <w:r w:rsidRPr="006C1D9C">
        <w:rPr>
          <w:rFonts w:ascii="Arial" w:hAnsi="Arial" w:cs="Arial"/>
          <w:b/>
          <w:szCs w:val="24"/>
          <w:lang w:val="en-US"/>
        </w:rPr>
        <w:tab/>
      </w:r>
      <w:r w:rsidR="00455AD4" w:rsidRPr="006C1D9C">
        <w:rPr>
          <w:rFonts w:ascii="Arial" w:hAnsi="Arial" w:cs="Arial"/>
          <w:b/>
          <w:szCs w:val="24"/>
          <w:lang w:val="en-US"/>
        </w:rPr>
        <w:t>Apple</w:t>
      </w:r>
      <w:r w:rsidRPr="006C1D9C">
        <w:rPr>
          <w:rFonts w:ascii="Arial" w:hAnsi="Arial" w:cs="Arial"/>
          <w:b/>
          <w:szCs w:val="24"/>
          <w:lang w:val="en-US"/>
        </w:rPr>
        <w:t xml:space="preserve"> (Rapporteur)</w:t>
      </w:r>
    </w:p>
    <w:p w14:paraId="3A8BA29E" w14:textId="647B6CCD" w:rsidR="0078198F" w:rsidRPr="006C1D9C" w:rsidRDefault="0078198F" w:rsidP="0078198F">
      <w:pPr>
        <w:tabs>
          <w:tab w:val="left" w:pos="2268"/>
        </w:tabs>
        <w:ind w:left="2268" w:hanging="2268"/>
        <w:rPr>
          <w:rFonts w:ascii="Arial" w:hAnsi="Arial" w:cs="Arial"/>
          <w:b/>
          <w:szCs w:val="24"/>
        </w:rPr>
      </w:pPr>
      <w:r w:rsidRPr="006C1D9C">
        <w:rPr>
          <w:rFonts w:ascii="Arial" w:hAnsi="Arial" w:cs="Arial"/>
          <w:b/>
          <w:szCs w:val="24"/>
          <w:lang w:val="en-US"/>
        </w:rPr>
        <w:t xml:space="preserve">Title: </w:t>
      </w:r>
      <w:r w:rsidRPr="006C1D9C">
        <w:rPr>
          <w:rFonts w:ascii="Arial" w:hAnsi="Arial" w:cs="Arial"/>
          <w:b/>
          <w:szCs w:val="24"/>
          <w:lang w:val="en-US"/>
        </w:rPr>
        <w:tab/>
      </w:r>
      <w:r w:rsidR="003A1B58" w:rsidRPr="006C1D9C">
        <w:rPr>
          <w:rFonts w:ascii="Arial" w:hAnsi="Arial" w:cs="Arial"/>
          <w:b/>
          <w:szCs w:val="24"/>
          <w:lang w:val="en-US"/>
        </w:rPr>
        <w:t>[</w:t>
      </w:r>
      <w:proofErr w:type="spellStart"/>
      <w:r w:rsidR="00455AD4" w:rsidRPr="006C1D9C">
        <w:rPr>
          <w:rFonts w:ascii="Arial" w:hAnsi="Arial" w:cs="Arial"/>
          <w:b/>
          <w:szCs w:val="24"/>
          <w:lang w:val="en-US"/>
        </w:rPr>
        <w:t>FS_HEVC_Profiles</w:t>
      </w:r>
      <w:proofErr w:type="spellEnd"/>
      <w:r w:rsidR="003A1B58" w:rsidRPr="006C1D9C">
        <w:rPr>
          <w:rFonts w:ascii="Arial" w:hAnsi="Arial" w:cs="Arial"/>
          <w:b/>
          <w:szCs w:val="24"/>
          <w:lang w:val="en-US"/>
        </w:rPr>
        <w:t>] Draft Work Plan</w:t>
      </w:r>
    </w:p>
    <w:p w14:paraId="19EA4BE3" w14:textId="27BA2BEE" w:rsidR="0078198F" w:rsidRPr="006C1D9C" w:rsidRDefault="0078198F" w:rsidP="0078198F">
      <w:pPr>
        <w:tabs>
          <w:tab w:val="left" w:pos="2268"/>
        </w:tabs>
        <w:ind w:left="2268" w:hanging="2268"/>
        <w:rPr>
          <w:rFonts w:ascii="Arial" w:hAnsi="Arial" w:cs="Arial"/>
          <w:b/>
          <w:szCs w:val="24"/>
          <w:lang w:val="en-US"/>
        </w:rPr>
      </w:pPr>
      <w:r w:rsidRPr="006C1D9C">
        <w:rPr>
          <w:rFonts w:ascii="Arial" w:hAnsi="Arial" w:cs="Arial"/>
          <w:b/>
          <w:szCs w:val="24"/>
          <w:lang w:val="en-US"/>
        </w:rPr>
        <w:t>Version:</w:t>
      </w:r>
      <w:r w:rsidRPr="006C1D9C">
        <w:rPr>
          <w:rFonts w:ascii="Arial" w:hAnsi="Arial" w:cs="Arial"/>
          <w:b/>
          <w:szCs w:val="24"/>
          <w:lang w:val="en-US"/>
        </w:rPr>
        <w:tab/>
      </w:r>
      <w:r w:rsidR="00620C98" w:rsidRPr="006C1D9C">
        <w:rPr>
          <w:rFonts w:ascii="Arial" w:hAnsi="Arial" w:cs="Arial"/>
          <w:b/>
          <w:szCs w:val="24"/>
          <w:lang w:val="en-US"/>
        </w:rPr>
        <w:t>0.</w:t>
      </w:r>
      <w:r w:rsidR="00B54756" w:rsidRPr="006C1D9C">
        <w:rPr>
          <w:rFonts w:ascii="Arial" w:hAnsi="Arial" w:cs="Arial"/>
          <w:b/>
          <w:szCs w:val="24"/>
          <w:lang w:val="en-US"/>
        </w:rPr>
        <w:t>0</w:t>
      </w:r>
      <w:r w:rsidR="00A66A7C" w:rsidRPr="006C1D9C">
        <w:rPr>
          <w:rFonts w:ascii="Arial" w:hAnsi="Arial" w:cs="Arial"/>
          <w:b/>
          <w:szCs w:val="24"/>
          <w:lang w:val="en-US"/>
        </w:rPr>
        <w:t>.</w:t>
      </w:r>
      <w:r w:rsidR="002E69BA">
        <w:rPr>
          <w:rFonts w:ascii="Arial" w:hAnsi="Arial" w:cs="Arial"/>
          <w:b/>
          <w:szCs w:val="24"/>
          <w:lang w:val="en-US"/>
        </w:rPr>
        <w:t>5</w:t>
      </w:r>
    </w:p>
    <w:p w14:paraId="4C6DF7B0" w14:textId="620A46F0" w:rsidR="0078198F" w:rsidRPr="006C1D9C" w:rsidRDefault="0078198F" w:rsidP="0078198F">
      <w:pPr>
        <w:tabs>
          <w:tab w:val="left" w:pos="2268"/>
        </w:tabs>
        <w:rPr>
          <w:rFonts w:ascii="Arial" w:hAnsi="Arial" w:cs="Arial"/>
          <w:b/>
          <w:szCs w:val="24"/>
          <w:lang w:val="en-US"/>
        </w:rPr>
      </w:pPr>
      <w:r w:rsidRPr="006C1D9C">
        <w:rPr>
          <w:rFonts w:ascii="Arial" w:hAnsi="Arial" w:cs="Arial"/>
          <w:b/>
          <w:szCs w:val="24"/>
          <w:lang w:val="en-US"/>
        </w:rPr>
        <w:t>Document for</w:t>
      </w:r>
      <w:r w:rsidRPr="006C1D9C">
        <w:rPr>
          <w:rFonts w:ascii="Arial" w:hAnsi="Arial" w:cs="Arial"/>
          <w:b/>
          <w:szCs w:val="24"/>
          <w:lang w:val="en-US"/>
        </w:rPr>
        <w:tab/>
      </w:r>
      <w:r w:rsidR="00C82616" w:rsidRPr="006C1D9C">
        <w:rPr>
          <w:rFonts w:ascii="Arial" w:hAnsi="Arial" w:cs="Arial"/>
          <w:b/>
          <w:szCs w:val="24"/>
          <w:lang w:val="en-US"/>
        </w:rPr>
        <w:t xml:space="preserve">Discussion and </w:t>
      </w:r>
      <w:r w:rsidR="006C1D9C">
        <w:rPr>
          <w:rFonts w:ascii="Arial" w:hAnsi="Arial" w:cs="Arial"/>
          <w:b/>
          <w:szCs w:val="24"/>
          <w:lang w:val="en-US"/>
        </w:rPr>
        <w:t>a</w:t>
      </w:r>
      <w:r w:rsidR="007828D1" w:rsidRPr="006C1D9C">
        <w:rPr>
          <w:rFonts w:ascii="Arial" w:hAnsi="Arial" w:cs="Arial"/>
          <w:b/>
          <w:szCs w:val="24"/>
          <w:lang w:val="en-US"/>
        </w:rPr>
        <w:t>greement</w:t>
      </w:r>
    </w:p>
    <w:p w14:paraId="31C40BEE" w14:textId="77777777" w:rsidR="0078198F" w:rsidRPr="00576392" w:rsidRDefault="0078198F" w:rsidP="0078198F">
      <w:pPr>
        <w:tabs>
          <w:tab w:val="left" w:pos="2268"/>
        </w:tabs>
        <w:rPr>
          <w:rFonts w:ascii="Arial" w:hAnsi="Arial" w:cs="Arial"/>
          <w:szCs w:val="24"/>
          <w:lang w:val="en-US"/>
        </w:rPr>
      </w:pPr>
    </w:p>
    <w:p w14:paraId="490A8001" w14:textId="4FDDAE53" w:rsidR="0078198F" w:rsidRPr="00A82893" w:rsidRDefault="005657E9" w:rsidP="005657E9">
      <w:pPr>
        <w:pStyle w:val="Heading1"/>
        <w:numPr>
          <w:ilvl w:val="0"/>
          <w:numId w:val="0"/>
        </w:numPr>
        <w:ind w:left="432" w:hanging="432"/>
      </w:pPr>
      <w:r>
        <w:t xml:space="preserve">1 </w:t>
      </w:r>
      <w:r w:rsidR="0078198F" w:rsidRPr="00576392">
        <w:t>Introduction</w:t>
      </w:r>
    </w:p>
    <w:p w14:paraId="32DD7856" w14:textId="495F80CD" w:rsidR="0078198F" w:rsidRPr="00A00F76" w:rsidRDefault="0078198F" w:rsidP="0078198F">
      <w:pPr>
        <w:ind w:right="-143"/>
        <w:rPr>
          <w:bCs/>
          <w:szCs w:val="24"/>
        </w:rPr>
      </w:pPr>
      <w:r w:rsidRPr="00A00F76">
        <w:rPr>
          <w:bCs/>
          <w:szCs w:val="24"/>
        </w:rPr>
        <w:t xml:space="preserve">During </w:t>
      </w:r>
      <w:r w:rsidR="005657E9" w:rsidRPr="00A00F76">
        <w:rPr>
          <w:bCs/>
          <w:szCs w:val="24"/>
        </w:rPr>
        <w:t>SA#</w:t>
      </w:r>
      <w:r w:rsidR="005657E9">
        <w:rPr>
          <w:bCs/>
          <w:szCs w:val="24"/>
        </w:rPr>
        <w:t>100</w:t>
      </w:r>
      <w:r w:rsidR="005657E9" w:rsidRPr="00A00F76">
        <w:rPr>
          <w:bCs/>
          <w:szCs w:val="24"/>
        </w:rPr>
        <w:t xml:space="preserve"> </w:t>
      </w:r>
      <w:r w:rsidRPr="00A00F76">
        <w:rPr>
          <w:bCs/>
          <w:szCs w:val="24"/>
        </w:rPr>
        <w:t xml:space="preserve">the </w:t>
      </w:r>
      <w:r w:rsidR="005657E9">
        <w:rPr>
          <w:bCs/>
          <w:szCs w:val="24"/>
        </w:rPr>
        <w:t xml:space="preserve">new </w:t>
      </w:r>
      <w:r w:rsidR="002B513D" w:rsidRPr="00A00F76">
        <w:rPr>
          <w:bCs/>
          <w:szCs w:val="24"/>
        </w:rPr>
        <w:t>“</w:t>
      </w:r>
      <w:r w:rsidR="005657E9">
        <w:rPr>
          <w:bCs/>
          <w:szCs w:val="24"/>
        </w:rPr>
        <w:t xml:space="preserve">Feasibility Study on </w:t>
      </w:r>
      <w:r w:rsidR="005657E9" w:rsidRPr="00AE374A">
        <w:rPr>
          <w:lang w:val="en-CA"/>
        </w:rPr>
        <w:t>new HEVC profiles</w:t>
      </w:r>
      <w:r w:rsidR="005657E9" w:rsidRPr="00AE374A">
        <w:rPr>
          <w:iCs/>
          <w:lang w:val="en-CA"/>
        </w:rPr>
        <w:t xml:space="preserve"> and operating points</w:t>
      </w:r>
      <w:r w:rsidR="002B513D" w:rsidRPr="00A00F76">
        <w:rPr>
          <w:bCs/>
          <w:szCs w:val="24"/>
        </w:rPr>
        <w:t xml:space="preserve">” </w:t>
      </w:r>
      <w:r w:rsidRPr="00A00F76">
        <w:rPr>
          <w:bCs/>
          <w:szCs w:val="24"/>
        </w:rPr>
        <w:t xml:space="preserve">was </w:t>
      </w:r>
      <w:r w:rsidR="00704876">
        <w:rPr>
          <w:bCs/>
          <w:szCs w:val="24"/>
        </w:rPr>
        <w:t>approved</w:t>
      </w:r>
      <w:r w:rsidR="00A00F76" w:rsidRPr="00A00F76">
        <w:rPr>
          <w:bCs/>
          <w:szCs w:val="24"/>
        </w:rPr>
        <w:t xml:space="preserve"> </w:t>
      </w:r>
      <w:r w:rsidRPr="00A00F76">
        <w:rPr>
          <w:bCs/>
          <w:szCs w:val="24"/>
        </w:rPr>
        <w:t xml:space="preserve">in </w:t>
      </w:r>
      <w:r w:rsidR="005657E9" w:rsidRPr="005657E9">
        <w:rPr>
          <w:bCs/>
          <w:szCs w:val="24"/>
        </w:rPr>
        <w:t>SP-230540</w:t>
      </w:r>
      <w:r w:rsidRPr="00A00F76">
        <w:rPr>
          <w:bCs/>
          <w:szCs w:val="24"/>
        </w:rPr>
        <w:t>.</w:t>
      </w:r>
      <w:r w:rsidR="005657E9">
        <w:rPr>
          <w:bCs/>
          <w:szCs w:val="24"/>
        </w:rPr>
        <w:t xml:space="preserve"> This document provides a</w:t>
      </w:r>
      <w:r w:rsidR="007A7ED3">
        <w:rPr>
          <w:bCs/>
          <w:szCs w:val="24"/>
        </w:rPr>
        <w:t>n updated</w:t>
      </w:r>
      <w:r w:rsidR="005657E9">
        <w:rPr>
          <w:bCs/>
          <w:szCs w:val="24"/>
        </w:rPr>
        <w:t xml:space="preserve"> work plan to conduct the study.</w:t>
      </w:r>
    </w:p>
    <w:p w14:paraId="59B8EEDB" w14:textId="5DC8BA69" w:rsidR="007468C7" w:rsidRPr="005657E9" w:rsidRDefault="005657E9" w:rsidP="005657E9">
      <w:pPr>
        <w:pStyle w:val="Heading1"/>
        <w:numPr>
          <w:ilvl w:val="0"/>
          <w:numId w:val="0"/>
        </w:numPr>
        <w:ind w:left="432" w:hanging="432"/>
      </w:pPr>
      <w:r w:rsidRPr="005657E9">
        <w:t xml:space="preserve">2 </w:t>
      </w:r>
      <w:r w:rsidR="007468C7" w:rsidRPr="005657E9">
        <w:t>Objective</w:t>
      </w:r>
    </w:p>
    <w:p w14:paraId="21E18F6B" w14:textId="151A5676" w:rsidR="005657E9" w:rsidRDefault="005657E9" w:rsidP="005657E9">
      <w:pPr>
        <w:ind w:right="-143"/>
        <w:rPr>
          <w:bCs/>
          <w:szCs w:val="24"/>
        </w:rPr>
      </w:pPr>
      <w:r w:rsidRPr="00E73E07">
        <w:rPr>
          <w:bCs/>
          <w:szCs w:val="24"/>
        </w:rPr>
        <w:t xml:space="preserve">The objectives of the </w:t>
      </w:r>
      <w:r>
        <w:rPr>
          <w:bCs/>
          <w:szCs w:val="24"/>
        </w:rPr>
        <w:t xml:space="preserve">study are copied </w:t>
      </w:r>
      <w:r w:rsidR="00704876">
        <w:rPr>
          <w:bCs/>
          <w:szCs w:val="24"/>
        </w:rPr>
        <w:t xml:space="preserve">from the SID </w:t>
      </w:r>
      <w:r>
        <w:rPr>
          <w:bCs/>
          <w:szCs w:val="24"/>
        </w:rPr>
        <w:t>here as reference:</w:t>
      </w:r>
    </w:p>
    <w:p w14:paraId="3771797E" w14:textId="79466B08" w:rsidR="005657E9" w:rsidRPr="00AE374A" w:rsidRDefault="005657E9" w:rsidP="005657E9">
      <w:pPr>
        <w:rPr>
          <w:lang w:val="en-CA"/>
        </w:rPr>
      </w:pPr>
      <w:r w:rsidRPr="00AE374A">
        <w:rPr>
          <w:lang w:val="en-CA"/>
        </w:rPr>
        <w:t>This study aims to:</w:t>
      </w:r>
    </w:p>
    <w:p w14:paraId="174E9591" w14:textId="77777777" w:rsidR="005657E9" w:rsidRPr="005657E9" w:rsidRDefault="005657E9" w:rsidP="005657E9">
      <w:pPr>
        <w:pStyle w:val="ListParagraph"/>
        <w:numPr>
          <w:ilvl w:val="0"/>
          <w:numId w:val="10"/>
        </w:numPr>
        <w:pBdr>
          <w:top w:val="nil"/>
          <w:left w:val="nil"/>
          <w:bottom w:val="nil"/>
          <w:right w:val="nil"/>
          <w:between w:val="nil"/>
        </w:pBdr>
        <w:overflowPunct w:val="0"/>
        <w:autoSpaceDE w:val="0"/>
        <w:autoSpaceDN w:val="0"/>
        <w:adjustRightInd w:val="0"/>
        <w:contextualSpacing/>
        <w:jc w:val="both"/>
        <w:textAlignment w:val="baseline"/>
        <w:rPr>
          <w:rFonts w:ascii="Times New Roman" w:hAnsi="Times New Roman"/>
          <w:sz w:val="24"/>
          <w:szCs w:val="24"/>
          <w:lang w:val="en-CA"/>
        </w:rPr>
      </w:pPr>
      <w:r w:rsidRPr="005657E9">
        <w:rPr>
          <w:rFonts w:ascii="Times New Roman" w:hAnsi="Times New Roman"/>
          <w:sz w:val="24"/>
          <w:szCs w:val="24"/>
          <w:lang w:val="en-CA"/>
        </w:rPr>
        <w:t>Identify and gather the opportunities for improving HEVC-based services. This will include documentation of motivating use cases and scenarios. Use cases and scenarios</w:t>
      </w:r>
      <w:r w:rsidRPr="005657E9" w:rsidDel="00971365">
        <w:rPr>
          <w:rFonts w:ascii="Times New Roman" w:hAnsi="Times New Roman"/>
          <w:sz w:val="24"/>
          <w:szCs w:val="24"/>
          <w:lang w:val="en-CA"/>
        </w:rPr>
        <w:t xml:space="preserve"> </w:t>
      </w:r>
      <w:r w:rsidRPr="005657E9">
        <w:rPr>
          <w:rFonts w:ascii="Times New Roman" w:hAnsi="Times New Roman"/>
          <w:sz w:val="24"/>
          <w:szCs w:val="24"/>
          <w:lang w:val="en-CA"/>
        </w:rPr>
        <w:t>include (listed in priority):</w:t>
      </w:r>
    </w:p>
    <w:p w14:paraId="3CCC9765" w14:textId="77777777" w:rsidR="005657E9" w:rsidRPr="005657E9" w:rsidRDefault="005657E9" w:rsidP="005657E9">
      <w:pPr>
        <w:pStyle w:val="ListParagraph"/>
        <w:numPr>
          <w:ilvl w:val="0"/>
          <w:numId w:val="11"/>
        </w:numPr>
        <w:pBdr>
          <w:top w:val="nil"/>
          <w:left w:val="nil"/>
          <w:bottom w:val="nil"/>
          <w:right w:val="nil"/>
          <w:between w:val="nil"/>
        </w:pBdr>
        <w:overflowPunct w:val="0"/>
        <w:autoSpaceDE w:val="0"/>
        <w:autoSpaceDN w:val="0"/>
        <w:adjustRightInd w:val="0"/>
        <w:contextualSpacing/>
        <w:jc w:val="both"/>
        <w:textAlignment w:val="baseline"/>
        <w:rPr>
          <w:rFonts w:ascii="Times New Roman" w:hAnsi="Times New Roman"/>
          <w:sz w:val="24"/>
          <w:szCs w:val="24"/>
          <w:lang w:val="en-CA"/>
        </w:rPr>
      </w:pPr>
      <w:r w:rsidRPr="005657E9">
        <w:rPr>
          <w:rFonts w:ascii="Times New Roman" w:hAnsi="Times New Roman"/>
          <w:sz w:val="24"/>
          <w:szCs w:val="24"/>
          <w:lang w:val="en-CA"/>
        </w:rPr>
        <w:t>Potentially improving compression performance to tackle the resurgence of stereoscopic 3D video content, in the context of recent successful 3D movie releases.</w:t>
      </w:r>
    </w:p>
    <w:p w14:paraId="0FD8CE9E" w14:textId="77777777" w:rsidR="005657E9" w:rsidRPr="005657E9" w:rsidRDefault="005657E9" w:rsidP="005657E9">
      <w:pPr>
        <w:pStyle w:val="ListParagraph"/>
        <w:numPr>
          <w:ilvl w:val="0"/>
          <w:numId w:val="11"/>
        </w:numPr>
        <w:pBdr>
          <w:top w:val="nil"/>
          <w:left w:val="nil"/>
          <w:bottom w:val="nil"/>
          <w:right w:val="nil"/>
          <w:between w:val="nil"/>
        </w:pBdr>
        <w:overflowPunct w:val="0"/>
        <w:autoSpaceDE w:val="0"/>
        <w:autoSpaceDN w:val="0"/>
        <w:adjustRightInd w:val="0"/>
        <w:contextualSpacing/>
        <w:jc w:val="both"/>
        <w:textAlignment w:val="baseline"/>
        <w:rPr>
          <w:rFonts w:ascii="Times New Roman" w:hAnsi="Times New Roman"/>
          <w:sz w:val="24"/>
          <w:szCs w:val="24"/>
          <w:lang w:val="en-CA"/>
        </w:rPr>
      </w:pPr>
      <w:r w:rsidRPr="005657E9">
        <w:rPr>
          <w:rFonts w:ascii="Times New Roman" w:hAnsi="Times New Roman"/>
          <w:sz w:val="24"/>
          <w:szCs w:val="24"/>
          <w:lang w:val="en-CA"/>
        </w:rPr>
        <w:t>Potentially improving network performance related to exploding adaptive streaming traffic.</w:t>
      </w:r>
    </w:p>
    <w:p w14:paraId="0B7B3D79" w14:textId="77777777" w:rsidR="005657E9" w:rsidRPr="005657E9" w:rsidRDefault="005657E9" w:rsidP="005657E9">
      <w:pPr>
        <w:pStyle w:val="ListParagraph"/>
        <w:numPr>
          <w:ilvl w:val="0"/>
          <w:numId w:val="11"/>
        </w:numPr>
        <w:pBdr>
          <w:top w:val="nil"/>
          <w:left w:val="nil"/>
          <w:bottom w:val="nil"/>
          <w:right w:val="nil"/>
          <w:between w:val="nil"/>
        </w:pBdr>
        <w:overflowPunct w:val="0"/>
        <w:autoSpaceDE w:val="0"/>
        <w:autoSpaceDN w:val="0"/>
        <w:adjustRightInd w:val="0"/>
        <w:contextualSpacing/>
        <w:jc w:val="both"/>
        <w:textAlignment w:val="baseline"/>
        <w:rPr>
          <w:rFonts w:ascii="Times New Roman" w:hAnsi="Times New Roman"/>
          <w:sz w:val="24"/>
          <w:szCs w:val="24"/>
          <w:lang w:val="en-CA"/>
        </w:rPr>
      </w:pPr>
      <w:r w:rsidRPr="005657E9">
        <w:rPr>
          <w:rFonts w:ascii="Times New Roman" w:hAnsi="Times New Roman"/>
          <w:sz w:val="24"/>
          <w:szCs w:val="24"/>
          <w:lang w:val="en-CA"/>
        </w:rPr>
        <w:t>Addressing the demands for very high-quality image/video prosumer applications and gaming/screen content sharing.</w:t>
      </w:r>
    </w:p>
    <w:p w14:paraId="11F1F5AB" w14:textId="77777777" w:rsidR="005657E9" w:rsidRPr="005657E9" w:rsidRDefault="005657E9" w:rsidP="005657E9">
      <w:pPr>
        <w:pStyle w:val="ListParagraph"/>
        <w:numPr>
          <w:ilvl w:val="0"/>
          <w:numId w:val="10"/>
        </w:numPr>
        <w:pBdr>
          <w:top w:val="nil"/>
          <w:left w:val="nil"/>
          <w:bottom w:val="nil"/>
          <w:right w:val="nil"/>
          <w:between w:val="nil"/>
        </w:pBdr>
        <w:overflowPunct w:val="0"/>
        <w:autoSpaceDE w:val="0"/>
        <w:autoSpaceDN w:val="0"/>
        <w:adjustRightInd w:val="0"/>
        <w:contextualSpacing/>
        <w:jc w:val="both"/>
        <w:textAlignment w:val="baseline"/>
        <w:rPr>
          <w:rFonts w:ascii="Times New Roman" w:hAnsi="Times New Roman"/>
          <w:sz w:val="24"/>
          <w:szCs w:val="24"/>
          <w:lang w:val="en-CA"/>
        </w:rPr>
      </w:pPr>
      <w:r w:rsidRPr="005657E9">
        <w:rPr>
          <w:rFonts w:ascii="Times New Roman" w:hAnsi="Times New Roman"/>
          <w:sz w:val="24"/>
          <w:szCs w:val="24"/>
          <w:lang w:val="en-CA"/>
        </w:rPr>
        <w:t xml:space="preserve">Gather HEVC based solutions to address each opportunity. This will also include relevant existing HEVC profiles that are not included in 3GPP specifications today. In particular, the following solutions, in order of priority, have been identified and will be studied: </w:t>
      </w:r>
    </w:p>
    <w:p w14:paraId="0A6A6921" w14:textId="77777777" w:rsidR="005657E9" w:rsidRPr="005657E9" w:rsidRDefault="005657E9" w:rsidP="005657E9">
      <w:pPr>
        <w:pStyle w:val="ListParagraph"/>
        <w:numPr>
          <w:ilvl w:val="1"/>
          <w:numId w:val="10"/>
        </w:numPr>
        <w:pBdr>
          <w:top w:val="nil"/>
          <w:left w:val="nil"/>
          <w:bottom w:val="nil"/>
          <w:right w:val="nil"/>
          <w:between w:val="nil"/>
        </w:pBdr>
        <w:overflowPunct w:val="0"/>
        <w:autoSpaceDE w:val="0"/>
        <w:autoSpaceDN w:val="0"/>
        <w:adjustRightInd w:val="0"/>
        <w:contextualSpacing/>
        <w:jc w:val="both"/>
        <w:textAlignment w:val="baseline"/>
        <w:rPr>
          <w:rFonts w:ascii="Times New Roman" w:hAnsi="Times New Roman"/>
          <w:sz w:val="24"/>
          <w:szCs w:val="24"/>
          <w:lang w:val="en-CA"/>
        </w:rPr>
      </w:pPr>
      <w:r w:rsidRPr="005657E9">
        <w:rPr>
          <w:rFonts w:ascii="Times New Roman" w:hAnsi="Times New Roman"/>
          <w:sz w:val="24"/>
          <w:szCs w:val="24"/>
          <w:lang w:val="en-CA"/>
        </w:rPr>
        <w:t>HEVC Multiview profiles,</w:t>
      </w:r>
    </w:p>
    <w:p w14:paraId="2F4FDFD2" w14:textId="77777777" w:rsidR="005657E9" w:rsidRPr="005657E9" w:rsidRDefault="005657E9" w:rsidP="005657E9">
      <w:pPr>
        <w:pStyle w:val="ListParagraph"/>
        <w:numPr>
          <w:ilvl w:val="1"/>
          <w:numId w:val="10"/>
        </w:numPr>
        <w:pBdr>
          <w:top w:val="nil"/>
          <w:left w:val="nil"/>
          <w:bottom w:val="nil"/>
          <w:right w:val="nil"/>
          <w:between w:val="nil"/>
        </w:pBdr>
        <w:overflowPunct w:val="0"/>
        <w:autoSpaceDE w:val="0"/>
        <w:autoSpaceDN w:val="0"/>
        <w:adjustRightInd w:val="0"/>
        <w:contextualSpacing/>
        <w:jc w:val="both"/>
        <w:textAlignment w:val="baseline"/>
        <w:rPr>
          <w:rFonts w:ascii="Times New Roman" w:hAnsi="Times New Roman"/>
          <w:sz w:val="24"/>
          <w:szCs w:val="24"/>
          <w:lang w:val="en-CA"/>
        </w:rPr>
      </w:pPr>
      <w:r w:rsidRPr="005657E9">
        <w:rPr>
          <w:rFonts w:ascii="Times New Roman" w:hAnsi="Times New Roman"/>
          <w:sz w:val="24"/>
          <w:szCs w:val="24"/>
          <w:lang w:val="en-CA"/>
        </w:rPr>
        <w:t xml:space="preserve">HEVC Scalable profiles, and </w:t>
      </w:r>
    </w:p>
    <w:p w14:paraId="264A440C" w14:textId="77777777" w:rsidR="005657E9" w:rsidRPr="005657E9" w:rsidRDefault="005657E9" w:rsidP="005657E9">
      <w:pPr>
        <w:pStyle w:val="ListParagraph"/>
        <w:numPr>
          <w:ilvl w:val="1"/>
          <w:numId w:val="10"/>
        </w:numPr>
        <w:pBdr>
          <w:top w:val="nil"/>
          <w:left w:val="nil"/>
          <w:bottom w:val="nil"/>
          <w:right w:val="nil"/>
          <w:between w:val="nil"/>
        </w:pBdr>
        <w:overflowPunct w:val="0"/>
        <w:autoSpaceDE w:val="0"/>
        <w:autoSpaceDN w:val="0"/>
        <w:adjustRightInd w:val="0"/>
        <w:contextualSpacing/>
        <w:jc w:val="both"/>
        <w:textAlignment w:val="baseline"/>
        <w:rPr>
          <w:rFonts w:ascii="Times New Roman" w:hAnsi="Times New Roman"/>
          <w:sz w:val="24"/>
          <w:szCs w:val="24"/>
          <w:lang w:val="en-CA"/>
        </w:rPr>
      </w:pPr>
      <w:r w:rsidRPr="005657E9">
        <w:rPr>
          <w:rFonts w:ascii="Times New Roman" w:hAnsi="Times New Roman"/>
          <w:sz w:val="24"/>
          <w:szCs w:val="24"/>
          <w:lang w:val="en-CA"/>
        </w:rPr>
        <w:t>HEVC 4:4:4 (up to 10 bits) capable profiles.</w:t>
      </w:r>
    </w:p>
    <w:p w14:paraId="0A214226" w14:textId="77777777" w:rsidR="005657E9" w:rsidRPr="005657E9" w:rsidRDefault="005657E9" w:rsidP="005657E9">
      <w:pPr>
        <w:pStyle w:val="ListParagraph"/>
        <w:rPr>
          <w:rFonts w:ascii="Times New Roman" w:hAnsi="Times New Roman"/>
          <w:sz w:val="24"/>
          <w:szCs w:val="24"/>
          <w:lang w:val="en-CA"/>
        </w:rPr>
      </w:pPr>
      <w:r w:rsidRPr="005657E9">
        <w:rPr>
          <w:rFonts w:ascii="Times New Roman" w:hAnsi="Times New Roman"/>
          <w:sz w:val="24"/>
          <w:szCs w:val="24"/>
          <w:lang w:val="en-CA"/>
        </w:rPr>
        <w:t xml:space="preserve">Other solutions may also be included, if identified, at a later stage. </w:t>
      </w:r>
      <w:r w:rsidRPr="005657E9">
        <w:rPr>
          <w:rFonts w:ascii="Times New Roman" w:hAnsi="Times New Roman"/>
          <w:sz w:val="24"/>
          <w:szCs w:val="24"/>
          <w:lang w:val="en-CA"/>
        </w:rPr>
        <w:tab/>
      </w:r>
    </w:p>
    <w:p w14:paraId="38F371B7" w14:textId="77777777" w:rsidR="005657E9" w:rsidRPr="005657E9" w:rsidRDefault="005657E9" w:rsidP="005657E9">
      <w:pPr>
        <w:pStyle w:val="ListParagraph"/>
        <w:rPr>
          <w:rFonts w:ascii="Times New Roman" w:hAnsi="Times New Roman"/>
          <w:sz w:val="24"/>
          <w:szCs w:val="24"/>
          <w:lang w:val="en-CA"/>
        </w:rPr>
      </w:pPr>
      <w:r w:rsidRPr="005657E9">
        <w:rPr>
          <w:rFonts w:ascii="Times New Roman" w:hAnsi="Times New Roman"/>
          <w:sz w:val="24"/>
          <w:szCs w:val="24"/>
          <w:lang w:val="en-CA"/>
        </w:rPr>
        <w:t>Each solution will also identify relevant interoperability and system level aspects to potentially support such new profiles.</w:t>
      </w:r>
    </w:p>
    <w:p w14:paraId="6E5E3F03" w14:textId="77777777" w:rsidR="005657E9" w:rsidRPr="005657E9" w:rsidRDefault="005657E9" w:rsidP="005657E9">
      <w:pPr>
        <w:pStyle w:val="ListParagraph"/>
        <w:numPr>
          <w:ilvl w:val="0"/>
          <w:numId w:val="10"/>
        </w:numPr>
        <w:pBdr>
          <w:top w:val="nil"/>
          <w:left w:val="nil"/>
          <w:bottom w:val="nil"/>
          <w:right w:val="nil"/>
          <w:between w:val="nil"/>
        </w:pBdr>
        <w:overflowPunct w:val="0"/>
        <w:autoSpaceDE w:val="0"/>
        <w:autoSpaceDN w:val="0"/>
        <w:adjustRightInd w:val="0"/>
        <w:contextualSpacing/>
        <w:jc w:val="both"/>
        <w:textAlignment w:val="baseline"/>
        <w:rPr>
          <w:rFonts w:ascii="Times New Roman" w:hAnsi="Times New Roman"/>
          <w:sz w:val="24"/>
          <w:szCs w:val="24"/>
          <w:lang w:val="en-CA"/>
        </w:rPr>
      </w:pPr>
      <w:r w:rsidRPr="005657E9">
        <w:rPr>
          <w:rFonts w:ascii="Times New Roman" w:hAnsi="Times New Roman"/>
          <w:sz w:val="24"/>
          <w:szCs w:val="24"/>
          <w:lang w:val="en-CA"/>
        </w:rPr>
        <w:t xml:space="preserve">Define a methodology to investigate and document the pros and cons of the proposed solutions for each key issue including performance results, </w:t>
      </w:r>
      <w:proofErr w:type="gramStart"/>
      <w:r w:rsidRPr="005657E9">
        <w:rPr>
          <w:rFonts w:ascii="Times New Roman" w:hAnsi="Times New Roman"/>
          <w:sz w:val="24"/>
          <w:szCs w:val="24"/>
          <w:lang w:val="en-CA"/>
        </w:rPr>
        <w:t>complexity</w:t>
      </w:r>
      <w:proofErr w:type="gramEnd"/>
      <w:r w:rsidRPr="005657E9">
        <w:rPr>
          <w:rFonts w:ascii="Times New Roman" w:hAnsi="Times New Roman"/>
          <w:sz w:val="24"/>
          <w:szCs w:val="24"/>
          <w:lang w:val="en-CA"/>
        </w:rPr>
        <w:t xml:space="preserve"> and implementation aspects, etc. Two of the possibilities are:</w:t>
      </w:r>
    </w:p>
    <w:p w14:paraId="30A44582" w14:textId="77777777" w:rsidR="005657E9" w:rsidRPr="005657E9" w:rsidRDefault="005657E9" w:rsidP="005657E9">
      <w:pPr>
        <w:pStyle w:val="ListParagraph"/>
        <w:numPr>
          <w:ilvl w:val="1"/>
          <w:numId w:val="10"/>
        </w:numPr>
        <w:pBdr>
          <w:top w:val="nil"/>
          <w:left w:val="nil"/>
          <w:bottom w:val="nil"/>
          <w:right w:val="nil"/>
          <w:between w:val="nil"/>
        </w:pBdr>
        <w:overflowPunct w:val="0"/>
        <w:autoSpaceDE w:val="0"/>
        <w:autoSpaceDN w:val="0"/>
        <w:adjustRightInd w:val="0"/>
        <w:contextualSpacing/>
        <w:jc w:val="both"/>
        <w:textAlignment w:val="baseline"/>
        <w:rPr>
          <w:rFonts w:ascii="Times New Roman" w:hAnsi="Times New Roman"/>
          <w:sz w:val="24"/>
          <w:szCs w:val="24"/>
          <w:lang w:val="en-CA"/>
        </w:rPr>
      </w:pPr>
      <w:r w:rsidRPr="005657E9">
        <w:rPr>
          <w:rFonts w:ascii="Times New Roman" w:hAnsi="Times New Roman"/>
          <w:sz w:val="24"/>
          <w:szCs w:val="24"/>
          <w:lang w:val="en-CA"/>
        </w:rPr>
        <w:t>Reusing existing suitable performance results for this purpose.</w:t>
      </w:r>
    </w:p>
    <w:p w14:paraId="290B69F7" w14:textId="77777777" w:rsidR="005657E9" w:rsidRPr="005657E9" w:rsidRDefault="005657E9" w:rsidP="005657E9">
      <w:pPr>
        <w:pStyle w:val="ListParagraph"/>
        <w:numPr>
          <w:ilvl w:val="1"/>
          <w:numId w:val="10"/>
        </w:numPr>
        <w:pBdr>
          <w:top w:val="nil"/>
          <w:left w:val="nil"/>
          <w:bottom w:val="nil"/>
          <w:right w:val="nil"/>
          <w:between w:val="nil"/>
        </w:pBdr>
        <w:overflowPunct w:val="0"/>
        <w:autoSpaceDE w:val="0"/>
        <w:autoSpaceDN w:val="0"/>
        <w:adjustRightInd w:val="0"/>
        <w:contextualSpacing/>
        <w:jc w:val="both"/>
        <w:textAlignment w:val="baseline"/>
        <w:rPr>
          <w:rFonts w:ascii="Times New Roman" w:hAnsi="Times New Roman"/>
          <w:sz w:val="24"/>
          <w:szCs w:val="24"/>
          <w:lang w:val="en-CA"/>
        </w:rPr>
      </w:pPr>
      <w:r w:rsidRPr="005657E9">
        <w:rPr>
          <w:rFonts w:ascii="Times New Roman" w:hAnsi="Times New Roman"/>
          <w:sz w:val="24"/>
          <w:szCs w:val="24"/>
          <w:lang w:val="en-CA"/>
        </w:rPr>
        <w:lastRenderedPageBreak/>
        <w:t>If there is need to do a tool characterization work on the lines of TR 26.955, this will be done using the Scenario Template provided in Annex A of TR 26.955.</w:t>
      </w:r>
    </w:p>
    <w:p w14:paraId="35ECE520" w14:textId="77777777" w:rsidR="005657E9" w:rsidRPr="005657E9" w:rsidRDefault="005657E9" w:rsidP="005657E9">
      <w:pPr>
        <w:pStyle w:val="ListParagraph"/>
        <w:numPr>
          <w:ilvl w:val="0"/>
          <w:numId w:val="10"/>
        </w:numPr>
        <w:pBdr>
          <w:top w:val="nil"/>
          <w:left w:val="nil"/>
          <w:bottom w:val="nil"/>
          <w:right w:val="nil"/>
          <w:between w:val="nil"/>
        </w:pBdr>
        <w:overflowPunct w:val="0"/>
        <w:autoSpaceDE w:val="0"/>
        <w:autoSpaceDN w:val="0"/>
        <w:adjustRightInd w:val="0"/>
        <w:contextualSpacing/>
        <w:jc w:val="both"/>
        <w:textAlignment w:val="baseline"/>
        <w:rPr>
          <w:rFonts w:ascii="Times New Roman" w:hAnsi="Times New Roman"/>
          <w:sz w:val="24"/>
          <w:szCs w:val="24"/>
          <w:lang w:val="en-CA"/>
        </w:rPr>
      </w:pPr>
      <w:r w:rsidRPr="005657E9">
        <w:rPr>
          <w:rFonts w:ascii="Times New Roman" w:hAnsi="Times New Roman"/>
          <w:sz w:val="24"/>
          <w:szCs w:val="24"/>
          <w:lang w:val="en-CA"/>
        </w:rPr>
        <w:t>Conclude on the relevancy of each solution for the key issues and propose a way forward, also identifying if any new normative work would be justified.</w:t>
      </w:r>
    </w:p>
    <w:p w14:paraId="5C1EBF89" w14:textId="77777777" w:rsidR="005657E9" w:rsidRDefault="005657E9" w:rsidP="005657E9">
      <w:pPr>
        <w:rPr>
          <w:lang w:val="en-CA"/>
        </w:rPr>
      </w:pPr>
    </w:p>
    <w:p w14:paraId="22A6CC7A" w14:textId="31DC8063" w:rsidR="005657E9" w:rsidRDefault="005657E9" w:rsidP="005657E9">
      <w:pPr>
        <w:rPr>
          <w:lang w:val="en-CA"/>
        </w:rPr>
      </w:pPr>
      <w:r w:rsidRPr="00E36707">
        <w:rPr>
          <w:lang w:val="en-CA"/>
        </w:rPr>
        <w:t xml:space="preserve">This study will be done in collaboration with other organizations as needed, </w:t>
      </w:r>
      <w:proofErr w:type="gramStart"/>
      <w:r w:rsidRPr="00E36707">
        <w:rPr>
          <w:lang w:val="en-CA"/>
        </w:rPr>
        <w:t>e.g.</w:t>
      </w:r>
      <w:proofErr w:type="gramEnd"/>
      <w:r w:rsidRPr="00E36707">
        <w:rPr>
          <w:lang w:val="en-CA"/>
        </w:rPr>
        <w:t xml:space="preserve"> MPEG, CTA WAVE, 5G-MAG, DASH-IF etc.</w:t>
      </w:r>
    </w:p>
    <w:p w14:paraId="12BAFAC8" w14:textId="540AB63A" w:rsidR="005657E9" w:rsidRDefault="005657E9" w:rsidP="005657E9">
      <w:pPr>
        <w:pStyle w:val="Heading1"/>
        <w:numPr>
          <w:ilvl w:val="0"/>
          <w:numId w:val="0"/>
        </w:numPr>
        <w:ind w:left="432" w:hanging="432"/>
      </w:pPr>
      <w:r>
        <w:t>3 Schedule for Video SWG Telcos</w:t>
      </w:r>
    </w:p>
    <w:p w14:paraId="1F340CCB" w14:textId="796B4B74" w:rsidR="0044436B" w:rsidRDefault="005657E9" w:rsidP="0044436B">
      <w:pPr>
        <w:pStyle w:val="B1"/>
        <w:ind w:left="0" w:firstLine="0"/>
      </w:pPr>
      <w:r>
        <w:t xml:space="preserve">Following video SWG telcos are </w:t>
      </w:r>
      <w:proofErr w:type="spellStart"/>
      <w:r>
        <w:t>immenent</w:t>
      </w:r>
      <w:proofErr w:type="spellEnd"/>
      <w:r w:rsidR="0044436B">
        <w:t>:</w:t>
      </w:r>
    </w:p>
    <w:p w14:paraId="1532C047" w14:textId="4CEA1ADC" w:rsidR="000744F6" w:rsidRPr="000744F6" w:rsidRDefault="001F6E5D" w:rsidP="000744F6">
      <w:pPr>
        <w:pStyle w:val="Heading"/>
        <w:numPr>
          <w:ilvl w:val="0"/>
          <w:numId w:val="6"/>
        </w:numPr>
        <w:tabs>
          <w:tab w:val="left" w:pos="7200"/>
        </w:tabs>
        <w:spacing w:before="40" w:after="40" w:line="240" w:lineRule="auto"/>
        <w:ind w:right="57"/>
        <w:rPr>
          <w:rFonts w:cs="Arial"/>
          <w:b w:val="0"/>
          <w:sz w:val="20"/>
        </w:rPr>
      </w:pPr>
      <w:r>
        <w:rPr>
          <w:rFonts w:cs="Arial"/>
          <w:b w:val="0"/>
          <w:sz w:val="20"/>
        </w:rPr>
        <w:t>Nov??</w:t>
      </w:r>
      <w:proofErr w:type="spellStart"/>
      <w:r w:rsidR="000744F6" w:rsidRPr="00AB341F">
        <w:rPr>
          <w:rFonts w:cs="Arial"/>
          <w:b w:val="0"/>
          <w:sz w:val="20"/>
        </w:rPr>
        <w:t>th</w:t>
      </w:r>
      <w:proofErr w:type="spellEnd"/>
      <w:r w:rsidR="000744F6" w:rsidRPr="00AB341F">
        <w:rPr>
          <w:rFonts w:cs="Arial"/>
          <w:b w:val="0"/>
          <w:sz w:val="20"/>
        </w:rPr>
        <w:t xml:space="preserve">, 2023, 15:00 – 17:00 CEST, submission deadline: </w:t>
      </w:r>
      <w:proofErr w:type="spellStart"/>
      <w:proofErr w:type="gramStart"/>
      <w:r>
        <w:rPr>
          <w:rFonts w:cs="Arial"/>
          <w:b w:val="0"/>
          <w:sz w:val="20"/>
        </w:rPr>
        <w:t>Nov?</w:t>
      </w:r>
      <w:r w:rsidR="000744F6" w:rsidRPr="00AB341F">
        <w:rPr>
          <w:rFonts w:cs="Arial"/>
          <w:b w:val="0"/>
          <w:sz w:val="20"/>
          <w:vertAlign w:val="superscript"/>
        </w:rPr>
        <w:t>th</w:t>
      </w:r>
      <w:proofErr w:type="spellEnd"/>
      <w:proofErr w:type="gramEnd"/>
      <w:r w:rsidR="000744F6" w:rsidRPr="00AB341F">
        <w:rPr>
          <w:rFonts w:cs="Arial"/>
          <w:b w:val="0"/>
          <w:sz w:val="20"/>
        </w:rPr>
        <w:t xml:space="preserve"> 1630 CEST.</w:t>
      </w:r>
    </w:p>
    <w:p w14:paraId="4559AC25" w14:textId="442B2590" w:rsidR="000744F6" w:rsidRPr="000744F6" w:rsidRDefault="001F6E5D" w:rsidP="000744F6">
      <w:pPr>
        <w:pStyle w:val="Heading"/>
        <w:numPr>
          <w:ilvl w:val="0"/>
          <w:numId w:val="6"/>
        </w:numPr>
        <w:tabs>
          <w:tab w:val="left" w:pos="7200"/>
        </w:tabs>
        <w:spacing w:before="40" w:after="40" w:line="240" w:lineRule="auto"/>
        <w:ind w:right="57"/>
        <w:rPr>
          <w:rFonts w:cs="Arial"/>
          <w:b w:val="0"/>
          <w:sz w:val="20"/>
        </w:rPr>
      </w:pPr>
      <w:proofErr w:type="spellStart"/>
      <w:proofErr w:type="gramStart"/>
      <w:r>
        <w:rPr>
          <w:rFonts w:cs="Arial"/>
          <w:b w:val="0"/>
          <w:sz w:val="20"/>
        </w:rPr>
        <w:t>Dec?</w:t>
      </w:r>
      <w:r w:rsidR="000744F6" w:rsidRPr="00AB341F">
        <w:rPr>
          <w:rFonts w:cs="Arial"/>
          <w:b w:val="0"/>
          <w:sz w:val="20"/>
        </w:rPr>
        <w:t>th</w:t>
      </w:r>
      <w:proofErr w:type="spellEnd"/>
      <w:proofErr w:type="gramEnd"/>
      <w:r w:rsidR="000744F6" w:rsidRPr="00AB341F">
        <w:rPr>
          <w:rFonts w:cs="Arial"/>
          <w:b w:val="0"/>
          <w:sz w:val="20"/>
        </w:rPr>
        <w:t xml:space="preserve">, 2023, 15:00 – 17:00 CEST, submission deadline: </w:t>
      </w:r>
      <w:proofErr w:type="spellStart"/>
      <w:r>
        <w:rPr>
          <w:rFonts w:cs="Arial"/>
          <w:b w:val="0"/>
          <w:sz w:val="20"/>
        </w:rPr>
        <w:t>Dec?</w:t>
      </w:r>
      <w:r w:rsidR="000744F6" w:rsidRPr="00AB341F">
        <w:rPr>
          <w:rFonts w:cs="Arial"/>
          <w:b w:val="0"/>
          <w:sz w:val="20"/>
          <w:vertAlign w:val="superscript"/>
        </w:rPr>
        <w:t>th</w:t>
      </w:r>
      <w:proofErr w:type="spellEnd"/>
      <w:r w:rsidR="000744F6" w:rsidRPr="00AB341F">
        <w:rPr>
          <w:rFonts w:cs="Arial"/>
          <w:b w:val="0"/>
          <w:sz w:val="20"/>
        </w:rPr>
        <w:t xml:space="preserve"> 1630 CEST.</w:t>
      </w:r>
    </w:p>
    <w:p w14:paraId="26FD3AC5" w14:textId="501817D1" w:rsidR="000744F6" w:rsidRPr="000744F6" w:rsidRDefault="001F6E5D" w:rsidP="000744F6">
      <w:pPr>
        <w:pStyle w:val="Heading"/>
        <w:numPr>
          <w:ilvl w:val="0"/>
          <w:numId w:val="6"/>
        </w:numPr>
        <w:tabs>
          <w:tab w:val="left" w:pos="7200"/>
        </w:tabs>
        <w:spacing w:before="40" w:after="40" w:line="240" w:lineRule="auto"/>
        <w:ind w:right="57"/>
        <w:rPr>
          <w:rFonts w:cs="Arial"/>
          <w:b w:val="0"/>
          <w:sz w:val="20"/>
          <w:lang w:val="en-US"/>
        </w:rPr>
      </w:pPr>
      <w:proofErr w:type="spellStart"/>
      <w:proofErr w:type="gramStart"/>
      <w:r>
        <w:rPr>
          <w:rFonts w:cs="Arial"/>
          <w:b w:val="0"/>
          <w:sz w:val="20"/>
          <w:lang w:val="en-US"/>
        </w:rPr>
        <w:t>Jan?</w:t>
      </w:r>
      <w:r w:rsidR="000744F6" w:rsidRPr="00AB341F">
        <w:rPr>
          <w:rFonts w:cs="Arial"/>
          <w:b w:val="0"/>
          <w:sz w:val="20"/>
          <w:lang w:val="en-US"/>
        </w:rPr>
        <w:t>th</w:t>
      </w:r>
      <w:proofErr w:type="spellEnd"/>
      <w:proofErr w:type="gramEnd"/>
      <w:r w:rsidR="000744F6" w:rsidRPr="00AB341F">
        <w:rPr>
          <w:rFonts w:cs="Arial"/>
          <w:b w:val="0"/>
          <w:sz w:val="20"/>
          <w:lang w:val="en-US"/>
        </w:rPr>
        <w:t>, 202</w:t>
      </w:r>
      <w:r w:rsidR="00B5418A">
        <w:rPr>
          <w:rFonts w:cs="Arial"/>
          <w:b w:val="0"/>
          <w:sz w:val="20"/>
          <w:lang w:val="en-US"/>
        </w:rPr>
        <w:t>4</w:t>
      </w:r>
      <w:r w:rsidR="000744F6" w:rsidRPr="00AB341F">
        <w:rPr>
          <w:rFonts w:cs="Arial"/>
          <w:b w:val="0"/>
          <w:sz w:val="20"/>
          <w:lang w:val="en-US"/>
        </w:rPr>
        <w:t xml:space="preserve">, 15:00 – 17:00 CEST, </w:t>
      </w:r>
      <w:r w:rsidR="000744F6" w:rsidRPr="00AB341F">
        <w:rPr>
          <w:rFonts w:cs="Arial"/>
          <w:b w:val="0"/>
          <w:sz w:val="20"/>
        </w:rPr>
        <w:t xml:space="preserve">submission deadline: </w:t>
      </w:r>
      <w:proofErr w:type="spellStart"/>
      <w:r>
        <w:rPr>
          <w:rFonts w:cs="Arial"/>
          <w:b w:val="0"/>
          <w:sz w:val="20"/>
        </w:rPr>
        <w:t>Jan?</w:t>
      </w:r>
      <w:r w:rsidR="000744F6" w:rsidRPr="00AB341F">
        <w:rPr>
          <w:rFonts w:cs="Arial"/>
          <w:b w:val="0"/>
          <w:sz w:val="20"/>
          <w:vertAlign w:val="superscript"/>
        </w:rPr>
        <w:t>th</w:t>
      </w:r>
      <w:proofErr w:type="spellEnd"/>
      <w:r w:rsidR="000744F6" w:rsidRPr="00AB341F">
        <w:rPr>
          <w:rFonts w:cs="Arial"/>
          <w:b w:val="0"/>
          <w:sz w:val="20"/>
        </w:rPr>
        <w:t xml:space="preserve"> 1630 CEST.</w:t>
      </w:r>
    </w:p>
    <w:p w14:paraId="629BC0C7" w14:textId="4F99802E" w:rsidR="0078198F" w:rsidRPr="00F92F41" w:rsidRDefault="005657E9" w:rsidP="005657E9">
      <w:pPr>
        <w:pStyle w:val="Heading1"/>
        <w:numPr>
          <w:ilvl w:val="0"/>
          <w:numId w:val="0"/>
        </w:numPr>
        <w:ind w:left="432" w:hanging="432"/>
      </w:pPr>
      <w:r>
        <w:t xml:space="preserve">4 </w:t>
      </w:r>
      <w:r w:rsidR="0078198F">
        <w:t xml:space="preserve">Proposed Time and Work </w:t>
      </w:r>
      <w:r w:rsidR="0078198F" w:rsidRPr="00576392">
        <w:t>Plan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7"/>
        <w:gridCol w:w="7313"/>
      </w:tblGrid>
      <w:tr w:rsidR="003215B0" w:rsidRPr="00576392" w14:paraId="255000B8" w14:textId="77777777" w:rsidTr="00C50A95">
        <w:trPr>
          <w:trHeight w:val="1018"/>
        </w:trPr>
        <w:tc>
          <w:tcPr>
            <w:tcW w:w="2497" w:type="dxa"/>
            <w:shd w:val="clear" w:color="auto" w:fill="E6E6E6"/>
          </w:tcPr>
          <w:p w14:paraId="0C3F7BCC" w14:textId="77777777" w:rsidR="003215B0" w:rsidRPr="00576392" w:rsidRDefault="003215B0" w:rsidP="00A93FE0">
            <w:pPr>
              <w:pStyle w:val="Heading"/>
              <w:tabs>
                <w:tab w:val="left" w:pos="7200"/>
              </w:tabs>
              <w:spacing w:before="120" w:line="240" w:lineRule="auto"/>
              <w:ind w:left="0" w:firstLine="0"/>
              <w:rPr>
                <w:bCs/>
                <w:color w:val="000000"/>
                <w:szCs w:val="22"/>
                <w:lang w:val="en-US"/>
              </w:rPr>
            </w:pPr>
            <w:r w:rsidRPr="00576392">
              <w:rPr>
                <w:bCs/>
                <w:color w:val="000000"/>
                <w:szCs w:val="22"/>
                <w:lang w:val="en-US"/>
              </w:rPr>
              <w:t>Meeting</w:t>
            </w:r>
          </w:p>
        </w:tc>
        <w:tc>
          <w:tcPr>
            <w:tcW w:w="7313" w:type="dxa"/>
            <w:shd w:val="clear" w:color="auto" w:fill="E6E6E6"/>
          </w:tcPr>
          <w:p w14:paraId="7A7CEAFE" w14:textId="3A9AEC61" w:rsidR="003215B0" w:rsidRPr="00576392" w:rsidRDefault="004F613F" w:rsidP="00801134">
            <w:pPr>
              <w:tabs>
                <w:tab w:val="left" w:pos="3466"/>
                <w:tab w:val="left" w:pos="6380"/>
              </w:tabs>
              <w:spacing w:before="120"/>
              <w:ind w:right="901"/>
              <w:rPr>
                <w:bCs/>
                <w:color w:val="000000"/>
                <w:szCs w:val="22"/>
                <w:lang w:val="en-US"/>
              </w:rPr>
            </w:pPr>
            <w:r>
              <w:rPr>
                <w:rFonts w:ascii="Arial" w:hAnsi="Arial" w:cs="Arial"/>
                <w:szCs w:val="24"/>
              </w:rPr>
              <w:t>Work Item</w:t>
            </w:r>
            <w:r w:rsidR="00BA3AE6" w:rsidRPr="00BA3AE6">
              <w:rPr>
                <w:rFonts w:ascii="Arial" w:hAnsi="Arial" w:cs="Arial"/>
                <w:szCs w:val="24"/>
              </w:rPr>
              <w:t xml:space="preserve"> on “</w:t>
            </w:r>
            <w:r w:rsidR="005657E9" w:rsidRPr="005657E9">
              <w:rPr>
                <w:rFonts w:ascii="Arial" w:hAnsi="Arial" w:cs="Arial"/>
                <w:szCs w:val="24"/>
              </w:rPr>
              <w:t>Feasibility Study on new HEVC profiles and operating points</w:t>
            </w:r>
            <w:r w:rsidR="00BA3AE6" w:rsidRPr="00BA3AE6">
              <w:rPr>
                <w:rFonts w:ascii="Arial" w:hAnsi="Arial" w:cs="Arial"/>
                <w:szCs w:val="24"/>
              </w:rPr>
              <w:t>”</w:t>
            </w:r>
          </w:p>
        </w:tc>
      </w:tr>
      <w:tr w:rsidR="0037230E" w:rsidRPr="00215719" w14:paraId="4B07C144" w14:textId="77777777" w:rsidTr="005A7E03">
        <w:tc>
          <w:tcPr>
            <w:tcW w:w="2497" w:type="dxa"/>
            <w:tcBorders>
              <w:top w:val="single" w:sz="4" w:space="0" w:color="auto"/>
              <w:left w:val="single" w:sz="4" w:space="0" w:color="auto"/>
              <w:bottom w:val="single" w:sz="4" w:space="0" w:color="auto"/>
              <w:right w:val="single" w:sz="4" w:space="0" w:color="auto"/>
            </w:tcBorders>
            <w:shd w:val="clear" w:color="auto" w:fill="E6E6E6"/>
          </w:tcPr>
          <w:p w14:paraId="2AA6D3DA" w14:textId="02F7F086" w:rsidR="0037230E" w:rsidRPr="00C82616" w:rsidRDefault="0037230E" w:rsidP="0037230E">
            <w:pPr>
              <w:pStyle w:val="Heading"/>
              <w:tabs>
                <w:tab w:val="left" w:pos="7200"/>
              </w:tabs>
              <w:spacing w:before="60" w:after="60" w:line="240" w:lineRule="auto"/>
              <w:ind w:left="0" w:firstLine="0"/>
              <w:rPr>
                <w:bCs/>
                <w:color w:val="AEAAAA" w:themeColor="background2" w:themeShade="BF"/>
                <w:sz w:val="20"/>
                <w:lang w:val="de-DE"/>
              </w:rPr>
            </w:pPr>
            <w:r w:rsidRPr="00C82616">
              <w:rPr>
                <w:bCs/>
                <w:color w:val="AEAAAA" w:themeColor="background2" w:themeShade="BF"/>
                <w:sz w:val="20"/>
                <w:lang w:val="de-DE"/>
              </w:rPr>
              <w:t>SA4#124 (22 - 26 May, Berlin, Germany)</w:t>
            </w:r>
          </w:p>
        </w:tc>
        <w:tc>
          <w:tcPr>
            <w:tcW w:w="7313" w:type="dxa"/>
            <w:tcBorders>
              <w:top w:val="single" w:sz="4" w:space="0" w:color="auto"/>
              <w:left w:val="single" w:sz="4" w:space="0" w:color="auto"/>
              <w:bottom w:val="single" w:sz="4" w:space="0" w:color="auto"/>
              <w:right w:val="single" w:sz="4" w:space="0" w:color="auto"/>
            </w:tcBorders>
          </w:tcPr>
          <w:p w14:paraId="5D1A0A3D" w14:textId="4ECBD418" w:rsidR="0037230E" w:rsidRPr="00C82616" w:rsidRDefault="0037230E" w:rsidP="0037230E">
            <w:pPr>
              <w:pStyle w:val="Heading"/>
              <w:numPr>
                <w:ilvl w:val="0"/>
                <w:numId w:val="2"/>
              </w:numPr>
              <w:spacing w:before="60" w:after="60"/>
              <w:rPr>
                <w:b w:val="0"/>
                <w:bCs/>
                <w:color w:val="AEAAAA" w:themeColor="background2" w:themeShade="BF"/>
                <w:szCs w:val="22"/>
                <w:lang w:val="en-US"/>
              </w:rPr>
            </w:pPr>
            <w:r w:rsidRPr="00C82616">
              <w:rPr>
                <w:rFonts w:cs="Arial"/>
                <w:b w:val="0"/>
                <w:bCs/>
                <w:color w:val="AEAAAA" w:themeColor="background2" w:themeShade="BF"/>
                <w:szCs w:val="22"/>
                <w:lang w:val="en-US"/>
              </w:rPr>
              <w:t xml:space="preserve">Agree work item in </w:t>
            </w:r>
            <w:r w:rsidR="00A022C9" w:rsidRPr="00C82616">
              <w:rPr>
                <w:rFonts w:cs="Arial"/>
                <w:b w:val="0"/>
                <w:bCs/>
                <w:color w:val="AEAAAA" w:themeColor="background2" w:themeShade="BF"/>
                <w:szCs w:val="22"/>
                <w:lang w:val="en-US"/>
              </w:rPr>
              <w:t>S4-231104.</w:t>
            </w:r>
          </w:p>
        </w:tc>
      </w:tr>
      <w:tr w:rsidR="0037230E" w:rsidRPr="00215719" w14:paraId="47926845" w14:textId="77777777" w:rsidTr="005A7E03">
        <w:tc>
          <w:tcPr>
            <w:tcW w:w="2497" w:type="dxa"/>
            <w:tcBorders>
              <w:top w:val="single" w:sz="4" w:space="0" w:color="auto"/>
              <w:left w:val="single" w:sz="4" w:space="0" w:color="auto"/>
              <w:bottom w:val="single" w:sz="4" w:space="0" w:color="auto"/>
              <w:right w:val="single" w:sz="4" w:space="0" w:color="auto"/>
            </w:tcBorders>
            <w:shd w:val="clear" w:color="auto" w:fill="E6E6E6"/>
          </w:tcPr>
          <w:p w14:paraId="4E3EA1A2" w14:textId="4E4AD6AA" w:rsidR="0037230E" w:rsidRPr="00C82616" w:rsidRDefault="0037230E" w:rsidP="0037230E">
            <w:pPr>
              <w:pStyle w:val="Heading"/>
              <w:tabs>
                <w:tab w:val="left" w:pos="7200"/>
              </w:tabs>
              <w:spacing w:before="60" w:after="60" w:line="240" w:lineRule="auto"/>
              <w:ind w:left="0" w:firstLine="0"/>
              <w:rPr>
                <w:bCs/>
                <w:color w:val="AEAAAA" w:themeColor="background2" w:themeShade="BF"/>
                <w:sz w:val="20"/>
                <w:lang w:val="de-DE"/>
              </w:rPr>
            </w:pPr>
            <w:r w:rsidRPr="00C82616">
              <w:rPr>
                <w:bCs/>
                <w:color w:val="AEAAAA" w:themeColor="background2" w:themeShade="BF"/>
                <w:sz w:val="20"/>
                <w:lang w:val="de-DE"/>
              </w:rPr>
              <w:t>SA#100 (Jun 12 - 16 2023, Taipeh, Taiwan)</w:t>
            </w:r>
          </w:p>
        </w:tc>
        <w:tc>
          <w:tcPr>
            <w:tcW w:w="7313" w:type="dxa"/>
            <w:tcBorders>
              <w:top w:val="single" w:sz="4" w:space="0" w:color="auto"/>
              <w:left w:val="single" w:sz="4" w:space="0" w:color="auto"/>
              <w:bottom w:val="single" w:sz="4" w:space="0" w:color="auto"/>
              <w:right w:val="single" w:sz="4" w:space="0" w:color="auto"/>
            </w:tcBorders>
          </w:tcPr>
          <w:p w14:paraId="53CBAC00" w14:textId="238661DC" w:rsidR="0037230E" w:rsidRPr="00C82616" w:rsidRDefault="0037230E" w:rsidP="00162DC5">
            <w:pPr>
              <w:pStyle w:val="Heading"/>
              <w:numPr>
                <w:ilvl w:val="0"/>
                <w:numId w:val="2"/>
              </w:numPr>
              <w:spacing w:before="60" w:after="60" w:line="240" w:lineRule="auto"/>
              <w:rPr>
                <w:rFonts w:cs="Arial"/>
                <w:b w:val="0"/>
                <w:bCs/>
                <w:color w:val="AEAAAA" w:themeColor="background2" w:themeShade="BF"/>
                <w:szCs w:val="22"/>
                <w:lang w:val="en-US"/>
              </w:rPr>
            </w:pPr>
            <w:r w:rsidRPr="00C82616">
              <w:rPr>
                <w:rFonts w:cs="Arial"/>
                <w:b w:val="0"/>
                <w:bCs/>
                <w:color w:val="AEAAAA" w:themeColor="background2" w:themeShade="BF"/>
                <w:szCs w:val="22"/>
                <w:lang w:val="en-US"/>
              </w:rPr>
              <w:t xml:space="preserve">Approve work item in </w:t>
            </w:r>
            <w:r w:rsidR="00A022C9" w:rsidRPr="00C82616">
              <w:rPr>
                <w:b w:val="0"/>
                <w:bCs/>
                <w:color w:val="AEAAAA" w:themeColor="background2" w:themeShade="BF"/>
              </w:rPr>
              <w:t>SP-230540.</w:t>
            </w:r>
          </w:p>
        </w:tc>
      </w:tr>
      <w:tr w:rsidR="004574E7" w:rsidRPr="004574E7" w14:paraId="209D631B" w14:textId="77777777" w:rsidTr="00162DC5">
        <w:tc>
          <w:tcPr>
            <w:tcW w:w="2497" w:type="dxa"/>
            <w:tcBorders>
              <w:top w:val="single" w:sz="4" w:space="0" w:color="auto"/>
              <w:left w:val="single" w:sz="4" w:space="0" w:color="auto"/>
              <w:bottom w:val="single" w:sz="4" w:space="0" w:color="auto"/>
              <w:right w:val="single" w:sz="4" w:space="0" w:color="auto"/>
            </w:tcBorders>
            <w:shd w:val="clear" w:color="auto" w:fill="E6E6E6"/>
          </w:tcPr>
          <w:p w14:paraId="46C649F7" w14:textId="366056C7" w:rsidR="00162DC5" w:rsidRPr="007A7ED3" w:rsidRDefault="002832C2" w:rsidP="006D15B6">
            <w:pPr>
              <w:pStyle w:val="Heading"/>
              <w:tabs>
                <w:tab w:val="left" w:pos="7200"/>
              </w:tabs>
              <w:spacing w:before="60" w:after="60" w:line="240" w:lineRule="auto"/>
              <w:ind w:left="0" w:firstLine="0"/>
              <w:rPr>
                <w:bCs/>
                <w:color w:val="AEAAAA" w:themeColor="background2" w:themeShade="BF"/>
                <w:sz w:val="20"/>
              </w:rPr>
            </w:pPr>
            <w:r w:rsidRPr="007A7ED3">
              <w:rPr>
                <w:bCs/>
                <w:color w:val="AEAAAA" w:themeColor="background2" w:themeShade="BF"/>
                <w:sz w:val="20"/>
                <w:lang w:val="en-US"/>
              </w:rPr>
              <w:t>3GPP SA4 Video SWG Telco (</w:t>
            </w:r>
            <w:proofErr w:type="gramStart"/>
            <w:r w:rsidRPr="007A7ED3">
              <w:rPr>
                <w:bCs/>
                <w:color w:val="AEAAAA" w:themeColor="background2" w:themeShade="BF"/>
                <w:sz w:val="20"/>
                <w:lang w:val="en-US"/>
              </w:rPr>
              <w:t>June  20</w:t>
            </w:r>
            <w:proofErr w:type="gramEnd"/>
            <w:r w:rsidRPr="007A7ED3">
              <w:rPr>
                <w:bCs/>
                <w:color w:val="AEAAAA" w:themeColor="background2" w:themeShade="BF"/>
                <w:sz w:val="20"/>
                <w:lang w:val="en-US"/>
              </w:rPr>
              <w:t>th, 2023, 15:00 – 17:00 CEST)</w:t>
            </w:r>
          </w:p>
        </w:tc>
        <w:tc>
          <w:tcPr>
            <w:tcW w:w="7313" w:type="dxa"/>
            <w:tcBorders>
              <w:top w:val="single" w:sz="4" w:space="0" w:color="auto"/>
              <w:left w:val="single" w:sz="4" w:space="0" w:color="auto"/>
              <w:bottom w:val="single" w:sz="4" w:space="0" w:color="auto"/>
              <w:right w:val="single" w:sz="4" w:space="0" w:color="auto"/>
            </w:tcBorders>
          </w:tcPr>
          <w:p w14:paraId="526E4F80" w14:textId="1A94C104" w:rsidR="00A053AF" w:rsidRPr="007A7ED3" w:rsidRDefault="00A053AF" w:rsidP="004E2C77">
            <w:pPr>
              <w:pStyle w:val="Heading"/>
              <w:numPr>
                <w:ilvl w:val="0"/>
                <w:numId w:val="2"/>
              </w:numPr>
              <w:spacing w:before="60" w:after="60"/>
              <w:rPr>
                <w:rFonts w:cs="Arial"/>
                <w:b w:val="0"/>
                <w:bCs/>
                <w:color w:val="AEAAAA" w:themeColor="background2" w:themeShade="BF"/>
                <w:szCs w:val="22"/>
                <w:lang w:val="en-US"/>
              </w:rPr>
            </w:pPr>
            <w:r w:rsidRPr="007A7ED3">
              <w:rPr>
                <w:rFonts w:cs="Arial"/>
                <w:b w:val="0"/>
                <w:bCs/>
                <w:color w:val="AEAAAA" w:themeColor="background2" w:themeShade="BF"/>
                <w:szCs w:val="22"/>
                <w:lang w:val="en-US"/>
              </w:rPr>
              <w:t>Workplan.</w:t>
            </w:r>
          </w:p>
          <w:p w14:paraId="652A37FC" w14:textId="2A45CA4A" w:rsidR="002832C2" w:rsidRPr="007A7ED3" w:rsidRDefault="002832C2" w:rsidP="004E2C77">
            <w:pPr>
              <w:pStyle w:val="Heading"/>
              <w:numPr>
                <w:ilvl w:val="0"/>
                <w:numId w:val="2"/>
              </w:numPr>
              <w:spacing w:before="60" w:after="60"/>
              <w:rPr>
                <w:rFonts w:cs="Arial"/>
                <w:b w:val="0"/>
                <w:bCs/>
                <w:color w:val="AEAAAA" w:themeColor="background2" w:themeShade="BF"/>
                <w:szCs w:val="22"/>
                <w:lang w:val="en-US"/>
              </w:rPr>
            </w:pPr>
            <w:r w:rsidRPr="007A7ED3">
              <w:rPr>
                <w:rFonts w:cs="Arial"/>
                <w:b w:val="0"/>
                <w:bCs/>
                <w:color w:val="AEAAAA" w:themeColor="background2" w:themeShade="BF"/>
                <w:szCs w:val="22"/>
                <w:lang w:val="en-US"/>
              </w:rPr>
              <w:t>Skeleton new TR.</w:t>
            </w:r>
          </w:p>
          <w:p w14:paraId="469D6E4D" w14:textId="67CB384D" w:rsidR="00162DC5" w:rsidRPr="007A7ED3" w:rsidRDefault="002832C2" w:rsidP="006D15B6">
            <w:pPr>
              <w:pStyle w:val="Heading"/>
              <w:numPr>
                <w:ilvl w:val="0"/>
                <w:numId w:val="2"/>
              </w:numPr>
              <w:spacing w:before="60" w:after="60"/>
              <w:rPr>
                <w:rFonts w:cs="Arial"/>
                <w:b w:val="0"/>
                <w:bCs/>
                <w:color w:val="AEAAAA" w:themeColor="background2" w:themeShade="BF"/>
                <w:szCs w:val="22"/>
                <w:lang w:val="en-US"/>
              </w:rPr>
            </w:pPr>
            <w:r w:rsidRPr="007A7ED3">
              <w:rPr>
                <w:rFonts w:cs="Arial"/>
                <w:b w:val="0"/>
                <w:bCs/>
                <w:color w:val="AEAAAA" w:themeColor="background2" w:themeShade="BF"/>
                <w:szCs w:val="22"/>
                <w:lang w:val="en-US"/>
              </w:rPr>
              <w:t>Submission deadline: June 19th</w:t>
            </w:r>
            <w:proofErr w:type="gramStart"/>
            <w:r w:rsidRPr="007A7ED3">
              <w:rPr>
                <w:rFonts w:cs="Arial"/>
                <w:b w:val="0"/>
                <w:bCs/>
                <w:color w:val="AEAAAA" w:themeColor="background2" w:themeShade="BF"/>
                <w:szCs w:val="22"/>
                <w:lang w:val="en-US"/>
              </w:rPr>
              <w:t xml:space="preserve"> 1630</w:t>
            </w:r>
            <w:proofErr w:type="gramEnd"/>
            <w:r w:rsidRPr="007A7ED3">
              <w:rPr>
                <w:rFonts w:cs="Arial"/>
                <w:b w:val="0"/>
                <w:bCs/>
                <w:color w:val="AEAAAA" w:themeColor="background2" w:themeShade="BF"/>
                <w:szCs w:val="22"/>
                <w:lang w:val="en-US"/>
              </w:rPr>
              <w:t xml:space="preserve"> CEST</w:t>
            </w:r>
          </w:p>
        </w:tc>
      </w:tr>
      <w:tr w:rsidR="007A7ED3" w:rsidRPr="007A7ED3" w14:paraId="0BEC2397" w14:textId="77777777" w:rsidTr="004E2C77">
        <w:tc>
          <w:tcPr>
            <w:tcW w:w="2497" w:type="dxa"/>
            <w:tcBorders>
              <w:top w:val="single" w:sz="4" w:space="0" w:color="auto"/>
              <w:left w:val="single" w:sz="4" w:space="0" w:color="auto"/>
              <w:bottom w:val="single" w:sz="4" w:space="0" w:color="auto"/>
              <w:right w:val="single" w:sz="4" w:space="0" w:color="auto"/>
            </w:tcBorders>
            <w:shd w:val="clear" w:color="auto" w:fill="E6E6E6"/>
          </w:tcPr>
          <w:p w14:paraId="38BB6D8B" w14:textId="499945AA" w:rsidR="004E2C77" w:rsidRPr="00C03B79" w:rsidRDefault="002832C2" w:rsidP="006D15B6">
            <w:pPr>
              <w:pStyle w:val="Heading"/>
              <w:tabs>
                <w:tab w:val="left" w:pos="7200"/>
              </w:tabs>
              <w:spacing w:before="60" w:after="60" w:line="240" w:lineRule="auto"/>
              <w:ind w:left="0" w:firstLine="0"/>
              <w:rPr>
                <w:bCs/>
                <w:color w:val="AEAAAA" w:themeColor="background2" w:themeShade="BF"/>
                <w:sz w:val="20"/>
                <w:lang w:val="en-US"/>
              </w:rPr>
            </w:pPr>
            <w:r w:rsidRPr="00C03B79">
              <w:rPr>
                <w:bCs/>
                <w:color w:val="AEAAAA" w:themeColor="background2" w:themeShade="BF"/>
                <w:sz w:val="20"/>
                <w:lang w:val="en-US"/>
              </w:rPr>
              <w:t>3GPP SA4 Video SWG Telco (June 27th, 2023, 15:00 – 17:00 CEST)</w:t>
            </w:r>
          </w:p>
        </w:tc>
        <w:tc>
          <w:tcPr>
            <w:tcW w:w="7313" w:type="dxa"/>
            <w:tcBorders>
              <w:top w:val="single" w:sz="4" w:space="0" w:color="auto"/>
              <w:left w:val="single" w:sz="4" w:space="0" w:color="auto"/>
              <w:bottom w:val="single" w:sz="4" w:space="0" w:color="auto"/>
              <w:right w:val="single" w:sz="4" w:space="0" w:color="auto"/>
            </w:tcBorders>
          </w:tcPr>
          <w:p w14:paraId="50DA619C" w14:textId="2BB593F2" w:rsidR="000B51E6" w:rsidRPr="00C03B79" w:rsidRDefault="00660337" w:rsidP="000B51E6">
            <w:pPr>
              <w:pStyle w:val="Heading"/>
              <w:numPr>
                <w:ilvl w:val="0"/>
                <w:numId w:val="2"/>
              </w:numPr>
              <w:spacing w:before="60" w:after="60"/>
              <w:rPr>
                <w:rFonts w:cs="Arial"/>
                <w:b w:val="0"/>
                <w:bCs/>
                <w:color w:val="AEAAAA" w:themeColor="background2" w:themeShade="BF"/>
                <w:szCs w:val="22"/>
                <w:lang w:val="en-US"/>
              </w:rPr>
            </w:pPr>
            <w:r w:rsidRPr="00C03B79">
              <w:rPr>
                <w:rFonts w:cs="Arial"/>
                <w:b w:val="0"/>
                <w:bCs/>
                <w:color w:val="AEAAAA" w:themeColor="background2" w:themeShade="BF"/>
                <w:szCs w:val="22"/>
                <w:lang w:val="en-US"/>
              </w:rPr>
              <w:t>Revised workplan</w:t>
            </w:r>
            <w:r w:rsidR="000B51E6" w:rsidRPr="00C03B79">
              <w:rPr>
                <w:rFonts w:cs="Arial"/>
                <w:b w:val="0"/>
                <w:bCs/>
                <w:color w:val="AEAAAA" w:themeColor="background2" w:themeShade="BF"/>
                <w:szCs w:val="22"/>
                <w:lang w:val="en-US"/>
              </w:rPr>
              <w:t xml:space="preserve">, </w:t>
            </w:r>
            <w:r w:rsidR="004574E7" w:rsidRPr="00C03B79">
              <w:rPr>
                <w:rFonts w:cs="Arial"/>
                <w:b w:val="0"/>
                <w:bCs/>
                <w:color w:val="AEAAAA" w:themeColor="background2" w:themeShade="BF"/>
                <w:szCs w:val="22"/>
                <w:lang w:val="en-US"/>
              </w:rPr>
              <w:t>s</w:t>
            </w:r>
            <w:r w:rsidR="000B51E6" w:rsidRPr="00C03B79">
              <w:rPr>
                <w:rFonts w:cs="Arial"/>
                <w:b w:val="0"/>
                <w:bCs/>
                <w:color w:val="AEAAAA" w:themeColor="background2" w:themeShade="BF"/>
                <w:szCs w:val="22"/>
                <w:lang w:val="en-US"/>
              </w:rPr>
              <w:t>keleton new TR.</w:t>
            </w:r>
          </w:p>
          <w:p w14:paraId="59DB161F" w14:textId="502D5C07" w:rsidR="00CF5FE6" w:rsidRPr="00C03B79" w:rsidRDefault="00CF5FE6" w:rsidP="00CF5FE6">
            <w:pPr>
              <w:pStyle w:val="Heading"/>
              <w:numPr>
                <w:ilvl w:val="0"/>
                <w:numId w:val="2"/>
              </w:numPr>
              <w:spacing w:before="60" w:after="60"/>
              <w:rPr>
                <w:rFonts w:cs="Arial"/>
                <w:b w:val="0"/>
                <w:bCs/>
                <w:color w:val="AEAAAA" w:themeColor="background2" w:themeShade="BF"/>
                <w:szCs w:val="22"/>
                <w:lang w:val="en-US"/>
              </w:rPr>
            </w:pPr>
            <w:r w:rsidRPr="00C03B79">
              <w:rPr>
                <w:rFonts w:cs="Arial"/>
                <w:b w:val="0"/>
                <w:bCs/>
                <w:color w:val="AEAAAA" w:themeColor="background2" w:themeShade="BF"/>
                <w:szCs w:val="22"/>
                <w:lang w:val="en-US"/>
              </w:rPr>
              <w:t>Initial (p)CR for the scenario#1: background, previous related work, motivation to be addressed etc.</w:t>
            </w:r>
          </w:p>
          <w:p w14:paraId="30140AB9" w14:textId="40802FBC" w:rsidR="004E2C77" w:rsidRPr="00C03B79" w:rsidRDefault="002832C2" w:rsidP="006D15B6">
            <w:pPr>
              <w:pStyle w:val="Heading"/>
              <w:numPr>
                <w:ilvl w:val="0"/>
                <w:numId w:val="2"/>
              </w:numPr>
              <w:spacing w:before="60" w:after="60"/>
              <w:rPr>
                <w:rFonts w:cs="Arial"/>
                <w:b w:val="0"/>
                <w:bCs/>
                <w:color w:val="AEAAAA" w:themeColor="background2" w:themeShade="BF"/>
                <w:szCs w:val="22"/>
                <w:lang w:val="en-US"/>
              </w:rPr>
            </w:pPr>
            <w:r w:rsidRPr="00C03B79">
              <w:rPr>
                <w:rFonts w:cs="Arial"/>
                <w:b w:val="0"/>
                <w:bCs/>
                <w:color w:val="AEAAAA" w:themeColor="background2" w:themeShade="BF"/>
                <w:szCs w:val="22"/>
                <w:lang w:val="en-US"/>
              </w:rPr>
              <w:t>Submission deadline: June 26th</w:t>
            </w:r>
            <w:proofErr w:type="gramStart"/>
            <w:r w:rsidRPr="00C03B79">
              <w:rPr>
                <w:rFonts w:cs="Arial"/>
                <w:b w:val="0"/>
                <w:bCs/>
                <w:color w:val="AEAAAA" w:themeColor="background2" w:themeShade="BF"/>
                <w:szCs w:val="22"/>
                <w:lang w:val="en-US"/>
              </w:rPr>
              <w:t xml:space="preserve"> 1630</w:t>
            </w:r>
            <w:proofErr w:type="gramEnd"/>
            <w:r w:rsidRPr="00C03B79">
              <w:rPr>
                <w:rFonts w:cs="Arial"/>
                <w:b w:val="0"/>
                <w:bCs/>
                <w:color w:val="AEAAAA" w:themeColor="background2" w:themeShade="BF"/>
                <w:szCs w:val="22"/>
                <w:lang w:val="en-US"/>
              </w:rPr>
              <w:t xml:space="preserve"> CEST</w:t>
            </w:r>
          </w:p>
        </w:tc>
      </w:tr>
      <w:tr w:rsidR="007A7ED3" w:rsidRPr="007A7ED3" w14:paraId="36060F8D" w14:textId="77777777" w:rsidTr="004E2C77">
        <w:tc>
          <w:tcPr>
            <w:tcW w:w="2497" w:type="dxa"/>
            <w:tcBorders>
              <w:top w:val="single" w:sz="4" w:space="0" w:color="auto"/>
              <w:left w:val="single" w:sz="4" w:space="0" w:color="auto"/>
              <w:bottom w:val="single" w:sz="4" w:space="0" w:color="auto"/>
              <w:right w:val="single" w:sz="4" w:space="0" w:color="auto"/>
            </w:tcBorders>
            <w:shd w:val="clear" w:color="auto" w:fill="E6E6E6"/>
          </w:tcPr>
          <w:p w14:paraId="37C59E3A" w14:textId="7C1A4607" w:rsidR="002832C2" w:rsidRPr="00C03B79" w:rsidRDefault="00B07831" w:rsidP="006D15B6">
            <w:pPr>
              <w:pStyle w:val="Heading"/>
              <w:tabs>
                <w:tab w:val="left" w:pos="7200"/>
              </w:tabs>
              <w:spacing w:before="60" w:after="60" w:line="240" w:lineRule="auto"/>
              <w:ind w:left="0" w:firstLine="0"/>
              <w:rPr>
                <w:bCs/>
                <w:color w:val="AEAAAA" w:themeColor="background2" w:themeShade="BF"/>
                <w:sz w:val="20"/>
                <w:lang w:val="en-US"/>
              </w:rPr>
            </w:pPr>
            <w:r w:rsidRPr="00C03B79">
              <w:rPr>
                <w:bCs/>
                <w:color w:val="AEAAAA" w:themeColor="background2" w:themeShade="BF"/>
                <w:sz w:val="20"/>
                <w:lang w:val="en-US"/>
              </w:rPr>
              <w:t>3GPP SA4 Video SWG Telco (July 25th, 2023, 15:00 – 17:00 CEST)</w:t>
            </w:r>
          </w:p>
        </w:tc>
        <w:tc>
          <w:tcPr>
            <w:tcW w:w="7313" w:type="dxa"/>
            <w:tcBorders>
              <w:top w:val="single" w:sz="4" w:space="0" w:color="auto"/>
              <w:left w:val="single" w:sz="4" w:space="0" w:color="auto"/>
              <w:bottom w:val="single" w:sz="4" w:space="0" w:color="auto"/>
              <w:right w:val="single" w:sz="4" w:space="0" w:color="auto"/>
            </w:tcBorders>
          </w:tcPr>
          <w:p w14:paraId="5EA8CCFF" w14:textId="627CAB84" w:rsidR="00CF5FE6" w:rsidRPr="00C03B79" w:rsidRDefault="00660337" w:rsidP="00B07831">
            <w:pPr>
              <w:pStyle w:val="Heading"/>
              <w:numPr>
                <w:ilvl w:val="0"/>
                <w:numId w:val="2"/>
              </w:numPr>
              <w:spacing w:before="60" w:after="60"/>
              <w:rPr>
                <w:rFonts w:cs="Arial"/>
                <w:b w:val="0"/>
                <w:bCs/>
                <w:color w:val="AEAAAA" w:themeColor="background2" w:themeShade="BF"/>
                <w:szCs w:val="22"/>
                <w:lang w:val="en-US"/>
              </w:rPr>
            </w:pPr>
            <w:r w:rsidRPr="00C03B79">
              <w:rPr>
                <w:rFonts w:cs="Arial"/>
                <w:b w:val="0"/>
                <w:bCs/>
                <w:color w:val="AEAAAA" w:themeColor="background2" w:themeShade="BF"/>
                <w:szCs w:val="22"/>
                <w:lang w:val="en-US"/>
              </w:rPr>
              <w:t>(p)</w:t>
            </w:r>
            <w:r w:rsidR="00B07831" w:rsidRPr="00C03B79">
              <w:rPr>
                <w:rFonts w:cs="Arial"/>
                <w:b w:val="0"/>
                <w:bCs/>
                <w:color w:val="AEAAAA" w:themeColor="background2" w:themeShade="BF"/>
                <w:szCs w:val="22"/>
                <w:lang w:val="en-US"/>
              </w:rPr>
              <w:t>CRs for</w:t>
            </w:r>
          </w:p>
          <w:p w14:paraId="39DC4E00" w14:textId="31313EB8" w:rsidR="00B07831" w:rsidRPr="00C03B79" w:rsidRDefault="00B07831" w:rsidP="007A7ED3">
            <w:pPr>
              <w:pStyle w:val="Heading"/>
              <w:numPr>
                <w:ilvl w:val="1"/>
                <w:numId w:val="2"/>
              </w:numPr>
              <w:spacing w:before="60" w:after="60"/>
              <w:rPr>
                <w:rFonts w:cs="Arial"/>
                <w:b w:val="0"/>
                <w:bCs/>
                <w:color w:val="AEAAAA" w:themeColor="background2" w:themeShade="BF"/>
                <w:szCs w:val="22"/>
                <w:lang w:val="en-US"/>
              </w:rPr>
            </w:pPr>
            <w:r w:rsidRPr="00C03B79">
              <w:rPr>
                <w:rFonts w:cs="Arial"/>
                <w:b w:val="0"/>
                <w:bCs/>
                <w:color w:val="AEAAAA" w:themeColor="background2" w:themeShade="BF"/>
                <w:szCs w:val="22"/>
                <w:lang w:val="en-US"/>
              </w:rPr>
              <w:t xml:space="preserve">the </w:t>
            </w:r>
            <w:r w:rsidR="00D929C1" w:rsidRPr="00C03B79">
              <w:rPr>
                <w:rFonts w:cs="Arial"/>
                <w:b w:val="0"/>
                <w:bCs/>
                <w:color w:val="AEAAAA" w:themeColor="background2" w:themeShade="BF"/>
                <w:szCs w:val="22"/>
                <w:lang w:val="en-US"/>
              </w:rPr>
              <w:t>scenarios</w:t>
            </w:r>
            <w:r w:rsidR="00660337" w:rsidRPr="00C03B79">
              <w:rPr>
                <w:rFonts w:cs="Arial"/>
                <w:b w:val="0"/>
                <w:bCs/>
                <w:color w:val="AEAAAA" w:themeColor="background2" w:themeShade="BF"/>
                <w:szCs w:val="22"/>
                <w:lang w:val="en-US"/>
              </w:rPr>
              <w:t>: background</w:t>
            </w:r>
            <w:r w:rsidR="002C0F22" w:rsidRPr="00C03B79">
              <w:rPr>
                <w:rFonts w:cs="Arial"/>
                <w:b w:val="0"/>
                <w:bCs/>
                <w:color w:val="AEAAAA" w:themeColor="background2" w:themeShade="BF"/>
                <w:szCs w:val="22"/>
                <w:lang w:val="en-US"/>
              </w:rPr>
              <w:t>, previous related work</w:t>
            </w:r>
            <w:r w:rsidR="00660337" w:rsidRPr="00C03B79">
              <w:rPr>
                <w:rFonts w:cs="Arial"/>
                <w:b w:val="0"/>
                <w:bCs/>
                <w:color w:val="AEAAAA" w:themeColor="background2" w:themeShade="BF"/>
                <w:szCs w:val="22"/>
                <w:lang w:val="en-US"/>
              </w:rPr>
              <w:t>,</w:t>
            </w:r>
            <w:r w:rsidR="002C0F22" w:rsidRPr="00C03B79">
              <w:rPr>
                <w:rFonts w:cs="Arial"/>
                <w:b w:val="0"/>
                <w:bCs/>
                <w:color w:val="AEAAAA" w:themeColor="background2" w:themeShade="BF"/>
                <w:szCs w:val="22"/>
                <w:lang w:val="en-US"/>
              </w:rPr>
              <w:t xml:space="preserve"> </w:t>
            </w:r>
            <w:r w:rsidR="00FE169A" w:rsidRPr="00C03B79">
              <w:rPr>
                <w:rFonts w:cs="Arial"/>
                <w:b w:val="0"/>
                <w:bCs/>
                <w:color w:val="AEAAAA" w:themeColor="background2" w:themeShade="BF"/>
                <w:szCs w:val="22"/>
                <w:lang w:val="en-US"/>
              </w:rPr>
              <w:t>motivat</w:t>
            </w:r>
            <w:r w:rsidR="00D929C1" w:rsidRPr="00C03B79">
              <w:rPr>
                <w:rFonts w:cs="Arial"/>
                <w:b w:val="0"/>
                <w:bCs/>
                <w:color w:val="AEAAAA" w:themeColor="background2" w:themeShade="BF"/>
                <w:szCs w:val="22"/>
                <w:lang w:val="en-US"/>
              </w:rPr>
              <w:t xml:space="preserve">ion </w:t>
            </w:r>
            <w:r w:rsidR="002C0F22" w:rsidRPr="00C03B79">
              <w:rPr>
                <w:rFonts w:cs="Arial"/>
                <w:b w:val="0"/>
                <w:bCs/>
                <w:color w:val="AEAAAA" w:themeColor="background2" w:themeShade="BF"/>
                <w:szCs w:val="22"/>
                <w:lang w:val="en-US"/>
              </w:rPr>
              <w:t>to be addressed etc.</w:t>
            </w:r>
          </w:p>
          <w:p w14:paraId="3BB135ED" w14:textId="6B715072" w:rsidR="00CF5FE6" w:rsidRPr="00C03B79" w:rsidRDefault="00CF5FE6" w:rsidP="007A7ED3">
            <w:pPr>
              <w:pStyle w:val="Heading"/>
              <w:numPr>
                <w:ilvl w:val="1"/>
                <w:numId w:val="2"/>
              </w:numPr>
              <w:spacing w:before="60" w:after="60"/>
              <w:rPr>
                <w:rFonts w:cs="Arial"/>
                <w:b w:val="0"/>
                <w:bCs/>
                <w:color w:val="AEAAAA" w:themeColor="background2" w:themeShade="BF"/>
                <w:szCs w:val="22"/>
                <w:lang w:val="en-US"/>
              </w:rPr>
            </w:pPr>
            <w:r w:rsidRPr="00C03B79">
              <w:rPr>
                <w:rFonts w:cs="Arial"/>
                <w:b w:val="0"/>
                <w:bCs/>
                <w:color w:val="AEAAAA" w:themeColor="background2" w:themeShade="BF"/>
                <w:szCs w:val="22"/>
                <w:lang w:val="en-US"/>
              </w:rPr>
              <w:t>introduction to the solutions.</w:t>
            </w:r>
          </w:p>
          <w:p w14:paraId="60FD2C38" w14:textId="5A0B680F" w:rsidR="00B07831" w:rsidRPr="00C03B79" w:rsidRDefault="00B07831" w:rsidP="007A7ED3">
            <w:pPr>
              <w:pStyle w:val="Heading"/>
              <w:numPr>
                <w:ilvl w:val="1"/>
                <w:numId w:val="2"/>
              </w:numPr>
              <w:spacing w:before="60" w:after="60"/>
              <w:rPr>
                <w:rFonts w:cs="Arial"/>
                <w:b w:val="0"/>
                <w:bCs/>
                <w:color w:val="AEAAAA" w:themeColor="background2" w:themeShade="BF"/>
                <w:szCs w:val="22"/>
                <w:lang w:val="en-US"/>
              </w:rPr>
            </w:pPr>
            <w:r w:rsidRPr="00C03B79">
              <w:rPr>
                <w:rFonts w:cs="Arial"/>
                <w:b w:val="0"/>
                <w:bCs/>
                <w:color w:val="AEAAAA" w:themeColor="background2" w:themeShade="BF"/>
                <w:szCs w:val="22"/>
                <w:lang w:val="en-US"/>
              </w:rPr>
              <w:t xml:space="preserve">evaluation criteria for the </w:t>
            </w:r>
            <w:r w:rsidR="00CF5FE6" w:rsidRPr="00C03B79">
              <w:rPr>
                <w:rFonts w:cs="Arial"/>
                <w:b w:val="0"/>
                <w:bCs/>
                <w:color w:val="AEAAAA" w:themeColor="background2" w:themeShade="BF"/>
                <w:szCs w:val="22"/>
                <w:lang w:val="en-US"/>
              </w:rPr>
              <w:t>solutions</w:t>
            </w:r>
            <w:r w:rsidRPr="00C03B79">
              <w:rPr>
                <w:rFonts w:cs="Arial"/>
                <w:b w:val="0"/>
                <w:bCs/>
                <w:color w:val="AEAAAA" w:themeColor="background2" w:themeShade="BF"/>
                <w:szCs w:val="22"/>
                <w:lang w:val="en-US"/>
              </w:rPr>
              <w:t>.</w:t>
            </w:r>
          </w:p>
          <w:p w14:paraId="2FED9058" w14:textId="650959EA" w:rsidR="00B07831" w:rsidRPr="00C03B79" w:rsidRDefault="00626CB9" w:rsidP="007A7ED3">
            <w:pPr>
              <w:pStyle w:val="Heading"/>
              <w:numPr>
                <w:ilvl w:val="1"/>
                <w:numId w:val="2"/>
              </w:numPr>
              <w:spacing w:before="60" w:after="60"/>
              <w:rPr>
                <w:rFonts w:cs="Arial"/>
                <w:b w:val="0"/>
                <w:bCs/>
                <w:color w:val="AEAAAA" w:themeColor="background2" w:themeShade="BF"/>
                <w:szCs w:val="22"/>
                <w:lang w:val="en-US"/>
              </w:rPr>
            </w:pPr>
            <w:r w:rsidRPr="00C03B79">
              <w:rPr>
                <w:rFonts w:cs="Arial"/>
                <w:b w:val="0"/>
                <w:bCs/>
                <w:color w:val="AEAAAA" w:themeColor="background2" w:themeShade="BF"/>
                <w:szCs w:val="22"/>
                <w:lang w:val="en-US"/>
              </w:rPr>
              <w:t>g</w:t>
            </w:r>
            <w:r w:rsidR="00700EE7" w:rsidRPr="00C03B79">
              <w:rPr>
                <w:rFonts w:cs="Arial"/>
                <w:b w:val="0"/>
                <w:bCs/>
                <w:color w:val="AEAAAA" w:themeColor="background2" w:themeShade="BF"/>
                <w:szCs w:val="22"/>
                <w:lang w:val="en-US"/>
              </w:rPr>
              <w:t xml:space="preserve">ather </w:t>
            </w:r>
            <w:r w:rsidR="00B07831" w:rsidRPr="00C03B79">
              <w:rPr>
                <w:rFonts w:cs="Arial"/>
                <w:b w:val="0"/>
                <w:bCs/>
                <w:color w:val="AEAAAA" w:themeColor="background2" w:themeShade="BF"/>
                <w:szCs w:val="22"/>
                <w:lang w:val="en-US"/>
              </w:rPr>
              <w:t>available evaluations</w:t>
            </w:r>
            <w:r w:rsidR="000744F6" w:rsidRPr="00C03B79">
              <w:rPr>
                <w:rFonts w:cs="Arial"/>
                <w:b w:val="0"/>
                <w:bCs/>
                <w:color w:val="AEAAAA" w:themeColor="background2" w:themeShade="BF"/>
                <w:szCs w:val="22"/>
                <w:lang w:val="en-US"/>
              </w:rPr>
              <w:t>.</w:t>
            </w:r>
          </w:p>
          <w:p w14:paraId="3353EF0A" w14:textId="568254D4" w:rsidR="002832C2" w:rsidRPr="00C03B79" w:rsidRDefault="00B07831" w:rsidP="006D15B6">
            <w:pPr>
              <w:pStyle w:val="Heading"/>
              <w:numPr>
                <w:ilvl w:val="0"/>
                <w:numId w:val="2"/>
              </w:numPr>
              <w:spacing w:before="60" w:after="60"/>
              <w:rPr>
                <w:rFonts w:cs="Arial"/>
                <w:b w:val="0"/>
                <w:bCs/>
                <w:color w:val="AEAAAA" w:themeColor="background2" w:themeShade="BF"/>
                <w:szCs w:val="22"/>
                <w:lang w:val="en-US"/>
              </w:rPr>
            </w:pPr>
            <w:r w:rsidRPr="00C03B79">
              <w:rPr>
                <w:rFonts w:cs="Arial"/>
                <w:b w:val="0"/>
                <w:bCs/>
                <w:color w:val="AEAAAA" w:themeColor="background2" w:themeShade="BF"/>
                <w:szCs w:val="22"/>
                <w:lang w:val="en-US"/>
              </w:rPr>
              <w:t>Submission deadline: July 24th</w:t>
            </w:r>
            <w:proofErr w:type="gramStart"/>
            <w:r w:rsidRPr="00C03B79">
              <w:rPr>
                <w:rFonts w:cs="Arial"/>
                <w:b w:val="0"/>
                <w:bCs/>
                <w:color w:val="AEAAAA" w:themeColor="background2" w:themeShade="BF"/>
                <w:szCs w:val="22"/>
                <w:lang w:val="en-US"/>
              </w:rPr>
              <w:t xml:space="preserve"> 1630</w:t>
            </w:r>
            <w:proofErr w:type="gramEnd"/>
            <w:r w:rsidRPr="00C03B79">
              <w:rPr>
                <w:rFonts w:cs="Arial"/>
                <w:b w:val="0"/>
                <w:bCs/>
                <w:color w:val="AEAAAA" w:themeColor="background2" w:themeShade="BF"/>
                <w:szCs w:val="22"/>
                <w:lang w:val="en-US"/>
              </w:rPr>
              <w:t xml:space="preserve"> CEST.</w:t>
            </w:r>
          </w:p>
        </w:tc>
      </w:tr>
      <w:tr w:rsidR="007A7ED3" w:rsidRPr="007A7ED3" w14:paraId="1DCA2CE8" w14:textId="77777777" w:rsidTr="004E2C77">
        <w:tc>
          <w:tcPr>
            <w:tcW w:w="2497" w:type="dxa"/>
            <w:tcBorders>
              <w:top w:val="single" w:sz="4" w:space="0" w:color="auto"/>
              <w:left w:val="single" w:sz="4" w:space="0" w:color="auto"/>
              <w:bottom w:val="single" w:sz="4" w:space="0" w:color="auto"/>
              <w:right w:val="single" w:sz="4" w:space="0" w:color="auto"/>
            </w:tcBorders>
            <w:shd w:val="clear" w:color="auto" w:fill="E6E6E6"/>
          </w:tcPr>
          <w:p w14:paraId="7CF18F5F" w14:textId="5B9F4A02" w:rsidR="002832C2" w:rsidRPr="00C03B79" w:rsidRDefault="003A47F0" w:rsidP="006D15B6">
            <w:pPr>
              <w:pStyle w:val="Heading"/>
              <w:tabs>
                <w:tab w:val="left" w:pos="7200"/>
              </w:tabs>
              <w:spacing w:before="60" w:after="60" w:line="240" w:lineRule="auto"/>
              <w:ind w:left="0" w:firstLine="0"/>
              <w:rPr>
                <w:bCs/>
                <w:color w:val="AEAAAA" w:themeColor="background2" w:themeShade="BF"/>
                <w:sz w:val="20"/>
              </w:rPr>
            </w:pPr>
            <w:r w:rsidRPr="00C03B79">
              <w:rPr>
                <w:bCs/>
                <w:color w:val="AEAAAA" w:themeColor="background2" w:themeShade="BF"/>
                <w:sz w:val="20"/>
              </w:rPr>
              <w:t xml:space="preserve">3GPP SA4 Video SWG Telco (August 1st, </w:t>
            </w:r>
            <w:r w:rsidRPr="00C03B79">
              <w:rPr>
                <w:bCs/>
                <w:color w:val="AEAAAA" w:themeColor="background2" w:themeShade="BF"/>
                <w:sz w:val="20"/>
              </w:rPr>
              <w:lastRenderedPageBreak/>
              <w:t>2023, 15:00 – 17:00 CEST)</w:t>
            </w:r>
          </w:p>
        </w:tc>
        <w:tc>
          <w:tcPr>
            <w:tcW w:w="7313" w:type="dxa"/>
            <w:tcBorders>
              <w:top w:val="single" w:sz="4" w:space="0" w:color="auto"/>
              <w:left w:val="single" w:sz="4" w:space="0" w:color="auto"/>
              <w:bottom w:val="single" w:sz="4" w:space="0" w:color="auto"/>
              <w:right w:val="single" w:sz="4" w:space="0" w:color="auto"/>
            </w:tcBorders>
          </w:tcPr>
          <w:p w14:paraId="75BFC0B4" w14:textId="3C34BB4C" w:rsidR="00584FC9" w:rsidRPr="00C03B79" w:rsidRDefault="00584FC9" w:rsidP="00584FC9">
            <w:pPr>
              <w:pStyle w:val="Heading"/>
              <w:numPr>
                <w:ilvl w:val="0"/>
                <w:numId w:val="2"/>
              </w:numPr>
              <w:spacing w:before="60" w:after="60"/>
              <w:rPr>
                <w:rFonts w:cs="Arial"/>
                <w:b w:val="0"/>
                <w:bCs/>
                <w:color w:val="AEAAAA" w:themeColor="background2" w:themeShade="BF"/>
                <w:szCs w:val="22"/>
                <w:lang w:val="en-US"/>
              </w:rPr>
            </w:pPr>
            <w:r w:rsidRPr="00C03B79">
              <w:rPr>
                <w:rFonts w:cs="Arial"/>
                <w:b w:val="0"/>
                <w:bCs/>
                <w:color w:val="AEAAAA" w:themeColor="background2" w:themeShade="BF"/>
                <w:szCs w:val="22"/>
                <w:lang w:val="en-US"/>
              </w:rPr>
              <w:lastRenderedPageBreak/>
              <w:t xml:space="preserve">Progress </w:t>
            </w:r>
            <w:r w:rsidR="00660337" w:rsidRPr="00C03B79">
              <w:rPr>
                <w:rFonts w:cs="Arial"/>
                <w:b w:val="0"/>
                <w:bCs/>
                <w:color w:val="AEAAAA" w:themeColor="background2" w:themeShade="BF"/>
                <w:szCs w:val="22"/>
                <w:lang w:val="en-US"/>
              </w:rPr>
              <w:t>(p)</w:t>
            </w:r>
            <w:r w:rsidRPr="00C03B79">
              <w:rPr>
                <w:rFonts w:cs="Arial"/>
                <w:b w:val="0"/>
                <w:bCs/>
                <w:color w:val="AEAAAA" w:themeColor="background2" w:themeShade="BF"/>
                <w:szCs w:val="22"/>
                <w:lang w:val="en-US"/>
              </w:rPr>
              <w:t xml:space="preserve">CRs for the </w:t>
            </w:r>
            <w:r w:rsidR="007B4B38" w:rsidRPr="00C03B79">
              <w:rPr>
                <w:rFonts w:cs="Arial"/>
                <w:b w:val="0"/>
                <w:bCs/>
                <w:color w:val="AEAAAA" w:themeColor="background2" w:themeShade="BF"/>
                <w:szCs w:val="22"/>
                <w:lang w:val="en-US"/>
              </w:rPr>
              <w:t>solutions</w:t>
            </w:r>
            <w:r w:rsidRPr="00C03B79">
              <w:rPr>
                <w:rFonts w:cs="Arial"/>
                <w:b w:val="0"/>
                <w:bCs/>
                <w:color w:val="AEAAAA" w:themeColor="background2" w:themeShade="BF"/>
                <w:szCs w:val="22"/>
                <w:lang w:val="en-US"/>
              </w:rPr>
              <w:t>.</w:t>
            </w:r>
          </w:p>
          <w:p w14:paraId="1010B87C" w14:textId="4E02319E" w:rsidR="00584FC9" w:rsidRPr="00C03B79" w:rsidRDefault="00584FC9" w:rsidP="00584FC9">
            <w:pPr>
              <w:pStyle w:val="Heading"/>
              <w:numPr>
                <w:ilvl w:val="0"/>
                <w:numId w:val="2"/>
              </w:numPr>
              <w:spacing w:before="60" w:after="60"/>
              <w:rPr>
                <w:rFonts w:cs="Arial"/>
                <w:b w:val="0"/>
                <w:bCs/>
                <w:color w:val="AEAAAA" w:themeColor="background2" w:themeShade="BF"/>
                <w:szCs w:val="22"/>
                <w:lang w:val="en-US"/>
              </w:rPr>
            </w:pPr>
            <w:r w:rsidRPr="00C03B79">
              <w:rPr>
                <w:rFonts w:cs="Arial"/>
                <w:b w:val="0"/>
                <w:bCs/>
                <w:color w:val="AEAAAA" w:themeColor="background2" w:themeShade="BF"/>
                <w:szCs w:val="22"/>
                <w:lang w:val="en-US"/>
              </w:rPr>
              <w:lastRenderedPageBreak/>
              <w:t xml:space="preserve">Gather evaluation criteria </w:t>
            </w:r>
            <w:r w:rsidR="00660337" w:rsidRPr="00C03B79">
              <w:rPr>
                <w:rFonts w:cs="Arial"/>
                <w:b w:val="0"/>
                <w:bCs/>
                <w:color w:val="AEAAAA" w:themeColor="background2" w:themeShade="BF"/>
                <w:szCs w:val="22"/>
                <w:lang w:val="en-US"/>
              </w:rPr>
              <w:t>and methodology</w:t>
            </w:r>
            <w:r w:rsidR="002C0F22" w:rsidRPr="00C03B79">
              <w:rPr>
                <w:rFonts w:cs="Arial"/>
                <w:b w:val="0"/>
                <w:bCs/>
                <w:color w:val="AEAAAA" w:themeColor="background2" w:themeShade="BF"/>
                <w:szCs w:val="22"/>
                <w:lang w:val="en-US"/>
              </w:rPr>
              <w:t xml:space="preserve"> (item 3 in the objectives of the study)</w:t>
            </w:r>
            <w:r w:rsidR="00660337" w:rsidRPr="00C03B79">
              <w:rPr>
                <w:rFonts w:cs="Arial"/>
                <w:b w:val="0"/>
                <w:bCs/>
                <w:color w:val="AEAAAA" w:themeColor="background2" w:themeShade="BF"/>
                <w:szCs w:val="22"/>
                <w:lang w:val="en-US"/>
              </w:rPr>
              <w:t xml:space="preserve"> </w:t>
            </w:r>
            <w:r w:rsidRPr="00C03B79">
              <w:rPr>
                <w:rFonts w:cs="Arial"/>
                <w:b w:val="0"/>
                <w:bCs/>
                <w:color w:val="AEAAAA" w:themeColor="background2" w:themeShade="BF"/>
                <w:szCs w:val="22"/>
                <w:lang w:val="en-US"/>
              </w:rPr>
              <w:t xml:space="preserve">for the </w:t>
            </w:r>
            <w:r w:rsidR="00D929C1" w:rsidRPr="00C03B79">
              <w:rPr>
                <w:rFonts w:cs="Arial"/>
                <w:b w:val="0"/>
                <w:bCs/>
                <w:color w:val="AEAAAA" w:themeColor="background2" w:themeShade="BF"/>
                <w:szCs w:val="22"/>
                <w:lang w:val="en-US"/>
              </w:rPr>
              <w:t>scenarios</w:t>
            </w:r>
            <w:r w:rsidRPr="00C03B79">
              <w:rPr>
                <w:rFonts w:cs="Arial"/>
                <w:b w:val="0"/>
                <w:bCs/>
                <w:color w:val="AEAAAA" w:themeColor="background2" w:themeShade="BF"/>
                <w:szCs w:val="22"/>
                <w:lang w:val="en-US"/>
              </w:rPr>
              <w:t>.</w:t>
            </w:r>
          </w:p>
          <w:p w14:paraId="0F714D70" w14:textId="5DBE4B87" w:rsidR="00584FC9" w:rsidRPr="00C03B79" w:rsidRDefault="00584FC9" w:rsidP="00584FC9">
            <w:pPr>
              <w:pStyle w:val="Heading"/>
              <w:numPr>
                <w:ilvl w:val="0"/>
                <w:numId w:val="2"/>
              </w:numPr>
              <w:spacing w:before="60" w:after="60"/>
              <w:rPr>
                <w:rFonts w:cs="Arial"/>
                <w:b w:val="0"/>
                <w:bCs/>
                <w:color w:val="AEAAAA" w:themeColor="background2" w:themeShade="BF"/>
                <w:szCs w:val="22"/>
                <w:lang w:val="en-US"/>
              </w:rPr>
            </w:pPr>
            <w:r w:rsidRPr="00C03B79">
              <w:rPr>
                <w:rFonts w:cs="Arial"/>
                <w:b w:val="0"/>
                <w:bCs/>
                <w:color w:val="AEAAAA" w:themeColor="background2" w:themeShade="BF"/>
                <w:szCs w:val="22"/>
                <w:lang w:val="en-US"/>
              </w:rPr>
              <w:t>Gather available evaluations.</w:t>
            </w:r>
          </w:p>
          <w:p w14:paraId="5A161FAE" w14:textId="21CBA823" w:rsidR="002832C2" w:rsidRPr="00C03B79" w:rsidRDefault="003A47F0" w:rsidP="006D15B6">
            <w:pPr>
              <w:pStyle w:val="Heading"/>
              <w:numPr>
                <w:ilvl w:val="0"/>
                <w:numId w:val="2"/>
              </w:numPr>
              <w:spacing w:before="60" w:after="60"/>
              <w:rPr>
                <w:rFonts w:cs="Arial"/>
                <w:b w:val="0"/>
                <w:bCs/>
                <w:color w:val="AEAAAA" w:themeColor="background2" w:themeShade="BF"/>
                <w:szCs w:val="22"/>
                <w:lang w:val="en-US"/>
              </w:rPr>
            </w:pPr>
            <w:r w:rsidRPr="00C03B79">
              <w:rPr>
                <w:rFonts w:cs="Arial"/>
                <w:b w:val="0"/>
                <w:bCs/>
                <w:color w:val="AEAAAA" w:themeColor="background2" w:themeShade="BF"/>
                <w:szCs w:val="22"/>
                <w:lang w:val="en-US"/>
              </w:rPr>
              <w:t>Submission deadline: July 31st</w:t>
            </w:r>
            <w:proofErr w:type="gramStart"/>
            <w:r w:rsidRPr="00C03B79">
              <w:rPr>
                <w:rFonts w:cs="Arial"/>
                <w:b w:val="0"/>
                <w:bCs/>
                <w:color w:val="AEAAAA" w:themeColor="background2" w:themeShade="BF"/>
                <w:szCs w:val="22"/>
                <w:lang w:val="en-US"/>
              </w:rPr>
              <w:t xml:space="preserve"> 1630</w:t>
            </w:r>
            <w:proofErr w:type="gramEnd"/>
            <w:r w:rsidRPr="00C03B79">
              <w:rPr>
                <w:rFonts w:cs="Arial"/>
                <w:b w:val="0"/>
                <w:bCs/>
                <w:color w:val="AEAAAA" w:themeColor="background2" w:themeShade="BF"/>
                <w:szCs w:val="22"/>
                <w:lang w:val="en-US"/>
              </w:rPr>
              <w:t xml:space="preserve"> CEST.</w:t>
            </w:r>
          </w:p>
        </w:tc>
      </w:tr>
      <w:tr w:rsidR="00B96C69" w:rsidRPr="00B96C69" w14:paraId="0F4024B2" w14:textId="77777777" w:rsidTr="000619BF">
        <w:tc>
          <w:tcPr>
            <w:tcW w:w="2497" w:type="dxa"/>
            <w:tcBorders>
              <w:top w:val="single" w:sz="4" w:space="0" w:color="auto"/>
              <w:left w:val="single" w:sz="4" w:space="0" w:color="auto"/>
              <w:bottom w:val="single" w:sz="4" w:space="0" w:color="auto"/>
              <w:right w:val="single" w:sz="4" w:space="0" w:color="auto"/>
            </w:tcBorders>
            <w:shd w:val="clear" w:color="auto" w:fill="E6E6E6"/>
          </w:tcPr>
          <w:p w14:paraId="67FAC399" w14:textId="42C600A3" w:rsidR="000619BF" w:rsidRPr="00C03B79" w:rsidRDefault="000619BF" w:rsidP="006D15B6">
            <w:pPr>
              <w:pStyle w:val="Heading"/>
              <w:tabs>
                <w:tab w:val="left" w:pos="7200"/>
              </w:tabs>
              <w:spacing w:before="60" w:after="60" w:line="240" w:lineRule="auto"/>
              <w:ind w:left="0" w:firstLine="0"/>
              <w:rPr>
                <w:bCs/>
                <w:color w:val="AEAAAA" w:themeColor="background2" w:themeShade="BF"/>
                <w:sz w:val="20"/>
                <w:lang w:val="en-US"/>
              </w:rPr>
            </w:pPr>
            <w:r w:rsidRPr="00C03B79">
              <w:rPr>
                <w:bCs/>
                <w:color w:val="AEAAAA" w:themeColor="background2" w:themeShade="BF"/>
                <w:sz w:val="20"/>
                <w:lang w:val="en-US"/>
              </w:rPr>
              <w:lastRenderedPageBreak/>
              <w:t>SA4#12</w:t>
            </w:r>
            <w:r w:rsidR="00CF55EF" w:rsidRPr="00C03B79">
              <w:rPr>
                <w:bCs/>
                <w:color w:val="AEAAAA" w:themeColor="background2" w:themeShade="BF"/>
                <w:sz w:val="20"/>
                <w:lang w:val="en-US"/>
              </w:rPr>
              <w:t>5</w:t>
            </w:r>
            <w:r w:rsidRPr="00C03B79">
              <w:rPr>
                <w:bCs/>
                <w:color w:val="AEAAAA" w:themeColor="background2" w:themeShade="BF"/>
                <w:sz w:val="20"/>
                <w:lang w:val="en-US"/>
              </w:rPr>
              <w:t xml:space="preserve"> (2</w:t>
            </w:r>
            <w:r w:rsidR="002C084A" w:rsidRPr="00C03B79">
              <w:rPr>
                <w:bCs/>
                <w:color w:val="AEAAAA" w:themeColor="background2" w:themeShade="BF"/>
                <w:sz w:val="20"/>
                <w:lang w:val="en-US"/>
              </w:rPr>
              <w:t>1</w:t>
            </w:r>
            <w:r w:rsidRPr="00C03B79">
              <w:rPr>
                <w:bCs/>
                <w:color w:val="AEAAAA" w:themeColor="background2" w:themeShade="BF"/>
                <w:sz w:val="20"/>
                <w:lang w:val="en-US"/>
              </w:rPr>
              <w:t xml:space="preserve"> - </w:t>
            </w:r>
            <w:r w:rsidR="002C084A" w:rsidRPr="00C03B79">
              <w:rPr>
                <w:bCs/>
                <w:color w:val="AEAAAA" w:themeColor="background2" w:themeShade="BF"/>
                <w:sz w:val="20"/>
                <w:lang w:val="en-US"/>
              </w:rPr>
              <w:t>25</w:t>
            </w:r>
            <w:r w:rsidRPr="00C03B79">
              <w:rPr>
                <w:bCs/>
                <w:color w:val="AEAAAA" w:themeColor="background2" w:themeShade="BF"/>
                <w:sz w:val="20"/>
                <w:lang w:val="en-US"/>
              </w:rPr>
              <w:t xml:space="preserve"> </w:t>
            </w:r>
            <w:r w:rsidR="002C084A" w:rsidRPr="00C03B79">
              <w:rPr>
                <w:bCs/>
                <w:color w:val="AEAAAA" w:themeColor="background2" w:themeShade="BF"/>
                <w:sz w:val="20"/>
                <w:lang w:val="en-US"/>
              </w:rPr>
              <w:t>August</w:t>
            </w:r>
            <w:r w:rsidRPr="00C03B79">
              <w:rPr>
                <w:bCs/>
                <w:color w:val="AEAAAA" w:themeColor="background2" w:themeShade="BF"/>
                <w:sz w:val="20"/>
                <w:lang w:val="en-US"/>
              </w:rPr>
              <w:t xml:space="preserve">, </w:t>
            </w:r>
            <w:r w:rsidR="00CF55EF" w:rsidRPr="00C03B79">
              <w:rPr>
                <w:bCs/>
                <w:color w:val="AEAAAA" w:themeColor="background2" w:themeShade="BF"/>
                <w:sz w:val="20"/>
                <w:lang w:val="en-US"/>
              </w:rPr>
              <w:t>Gothenburg</w:t>
            </w:r>
            <w:r w:rsidRPr="00C03B79">
              <w:rPr>
                <w:bCs/>
                <w:color w:val="AEAAAA" w:themeColor="background2" w:themeShade="BF"/>
                <w:sz w:val="20"/>
                <w:lang w:val="en-US"/>
              </w:rPr>
              <w:t xml:space="preserve">, </w:t>
            </w:r>
            <w:r w:rsidR="00CF55EF" w:rsidRPr="00C03B79">
              <w:rPr>
                <w:bCs/>
                <w:color w:val="AEAAAA" w:themeColor="background2" w:themeShade="BF"/>
                <w:sz w:val="20"/>
                <w:lang w:val="en-US"/>
              </w:rPr>
              <w:t>Sweden</w:t>
            </w:r>
            <w:r w:rsidRPr="00C03B79">
              <w:rPr>
                <w:bCs/>
                <w:color w:val="AEAAAA" w:themeColor="background2" w:themeShade="BF"/>
                <w:sz w:val="20"/>
                <w:lang w:val="en-US"/>
              </w:rPr>
              <w:t>)</w:t>
            </w:r>
          </w:p>
        </w:tc>
        <w:tc>
          <w:tcPr>
            <w:tcW w:w="7313" w:type="dxa"/>
            <w:tcBorders>
              <w:top w:val="single" w:sz="4" w:space="0" w:color="auto"/>
              <w:left w:val="single" w:sz="4" w:space="0" w:color="auto"/>
              <w:bottom w:val="single" w:sz="4" w:space="0" w:color="auto"/>
              <w:right w:val="single" w:sz="4" w:space="0" w:color="auto"/>
            </w:tcBorders>
          </w:tcPr>
          <w:p w14:paraId="06D1731B" w14:textId="5221E49F" w:rsidR="005262EF" w:rsidRPr="00C03B79" w:rsidRDefault="00A022C9" w:rsidP="005262EF">
            <w:pPr>
              <w:pStyle w:val="Heading"/>
              <w:numPr>
                <w:ilvl w:val="0"/>
                <w:numId w:val="2"/>
              </w:numPr>
              <w:spacing w:before="60" w:after="60"/>
              <w:rPr>
                <w:rFonts w:cs="Arial"/>
                <w:b w:val="0"/>
                <w:bCs/>
                <w:color w:val="AEAAAA" w:themeColor="background2" w:themeShade="BF"/>
                <w:szCs w:val="22"/>
                <w:lang w:val="en-US"/>
              </w:rPr>
            </w:pPr>
            <w:r w:rsidRPr="00C03B79">
              <w:rPr>
                <w:rFonts w:cs="Arial"/>
                <w:b w:val="0"/>
                <w:bCs/>
                <w:color w:val="AEAAAA" w:themeColor="background2" w:themeShade="BF"/>
                <w:szCs w:val="22"/>
                <w:lang w:val="en-US"/>
              </w:rPr>
              <w:t>Conclude on evaluation criteria</w:t>
            </w:r>
            <w:r w:rsidR="002C0F22" w:rsidRPr="00C03B79">
              <w:rPr>
                <w:rFonts w:cs="Arial"/>
                <w:b w:val="0"/>
                <w:bCs/>
                <w:color w:val="AEAAAA" w:themeColor="background2" w:themeShade="BF"/>
                <w:szCs w:val="22"/>
                <w:lang w:val="en-US"/>
              </w:rPr>
              <w:t xml:space="preserve"> and methodology for all </w:t>
            </w:r>
            <w:r w:rsidR="00D929C1" w:rsidRPr="00C03B79">
              <w:rPr>
                <w:rFonts w:cs="Arial"/>
                <w:b w:val="0"/>
                <w:bCs/>
                <w:color w:val="AEAAAA" w:themeColor="background2" w:themeShade="BF"/>
                <w:szCs w:val="22"/>
                <w:lang w:val="en-US"/>
              </w:rPr>
              <w:t>scenarios</w:t>
            </w:r>
            <w:r w:rsidR="002C0F22" w:rsidRPr="00C03B79">
              <w:rPr>
                <w:rFonts w:cs="Arial"/>
                <w:b w:val="0"/>
                <w:bCs/>
                <w:color w:val="AEAAAA" w:themeColor="background2" w:themeShade="BF"/>
                <w:szCs w:val="22"/>
                <w:lang w:val="en-US"/>
              </w:rPr>
              <w:t xml:space="preserve">, by deciding which methodology from objective#3 </w:t>
            </w:r>
            <w:r w:rsidR="00700EE7" w:rsidRPr="00C03B79">
              <w:rPr>
                <w:rFonts w:cs="Arial"/>
                <w:b w:val="0"/>
                <w:bCs/>
                <w:color w:val="AEAAAA" w:themeColor="background2" w:themeShade="BF"/>
                <w:szCs w:val="22"/>
                <w:lang w:val="en-US"/>
              </w:rPr>
              <w:t xml:space="preserve">(3.a. or 3.b.) </w:t>
            </w:r>
            <w:r w:rsidR="002C0F22" w:rsidRPr="00C03B79">
              <w:rPr>
                <w:rFonts w:cs="Arial"/>
                <w:b w:val="0"/>
                <w:bCs/>
                <w:color w:val="AEAAAA" w:themeColor="background2" w:themeShade="BF"/>
                <w:szCs w:val="22"/>
                <w:lang w:val="en-US"/>
              </w:rPr>
              <w:t>is to be used.</w:t>
            </w:r>
          </w:p>
          <w:p w14:paraId="3D16D6FD" w14:textId="0936EA0D" w:rsidR="00A022C9" w:rsidRPr="00C03B79" w:rsidRDefault="00A022C9" w:rsidP="00A022C9">
            <w:pPr>
              <w:pStyle w:val="Heading"/>
              <w:numPr>
                <w:ilvl w:val="0"/>
                <w:numId w:val="2"/>
              </w:numPr>
              <w:spacing w:before="60" w:after="60"/>
              <w:rPr>
                <w:rFonts w:cs="Arial"/>
                <w:b w:val="0"/>
                <w:bCs/>
                <w:color w:val="AEAAAA" w:themeColor="background2" w:themeShade="BF"/>
                <w:szCs w:val="22"/>
                <w:lang w:val="en-US"/>
              </w:rPr>
            </w:pPr>
            <w:r w:rsidRPr="00C03B79">
              <w:rPr>
                <w:rFonts w:cs="Arial"/>
                <w:b w:val="0"/>
                <w:bCs/>
                <w:color w:val="AEAAAA" w:themeColor="background2" w:themeShade="BF"/>
                <w:szCs w:val="22"/>
                <w:lang w:val="en-US"/>
              </w:rPr>
              <w:t xml:space="preserve">Progress other related </w:t>
            </w:r>
            <w:r w:rsidR="00660337" w:rsidRPr="00C03B79">
              <w:rPr>
                <w:rFonts w:cs="Arial"/>
                <w:b w:val="0"/>
                <w:bCs/>
                <w:color w:val="AEAAAA" w:themeColor="background2" w:themeShade="BF"/>
                <w:szCs w:val="22"/>
                <w:lang w:val="en-US"/>
              </w:rPr>
              <w:t>(p)</w:t>
            </w:r>
            <w:r w:rsidRPr="00C03B79">
              <w:rPr>
                <w:rFonts w:cs="Arial"/>
                <w:b w:val="0"/>
                <w:bCs/>
                <w:color w:val="AEAAAA" w:themeColor="background2" w:themeShade="BF"/>
                <w:szCs w:val="22"/>
                <w:lang w:val="en-US"/>
              </w:rPr>
              <w:t>CRs</w:t>
            </w:r>
            <w:r w:rsidR="002C0F22" w:rsidRPr="00C03B79">
              <w:rPr>
                <w:rFonts w:cs="Arial"/>
                <w:b w:val="0"/>
                <w:bCs/>
                <w:color w:val="AEAAAA" w:themeColor="background2" w:themeShade="BF"/>
                <w:szCs w:val="22"/>
                <w:lang w:val="en-US"/>
              </w:rPr>
              <w:t xml:space="preserve">, prioritize evaluation </w:t>
            </w:r>
            <w:r w:rsidR="00FE169A" w:rsidRPr="00C03B79">
              <w:rPr>
                <w:rFonts w:cs="Arial"/>
                <w:b w:val="0"/>
                <w:bCs/>
                <w:color w:val="AEAAAA" w:themeColor="background2" w:themeShade="BF"/>
                <w:szCs w:val="22"/>
                <w:lang w:val="en-US"/>
              </w:rPr>
              <w:t>for</w:t>
            </w:r>
            <w:r w:rsidR="00D929C1" w:rsidRPr="00C03B79">
              <w:rPr>
                <w:rFonts w:cs="Arial"/>
                <w:b w:val="0"/>
                <w:bCs/>
                <w:color w:val="AEAAAA" w:themeColor="background2" w:themeShade="BF"/>
                <w:szCs w:val="22"/>
                <w:lang w:val="en-US"/>
              </w:rPr>
              <w:t xml:space="preserve"> scenario#1 and scenario#2.</w:t>
            </w:r>
          </w:p>
          <w:p w14:paraId="1A2EC4C9" w14:textId="7849EDA6" w:rsidR="000619BF" w:rsidRPr="00C03B79" w:rsidRDefault="005262EF" w:rsidP="005262EF">
            <w:pPr>
              <w:pStyle w:val="Heading"/>
              <w:numPr>
                <w:ilvl w:val="0"/>
                <w:numId w:val="2"/>
              </w:numPr>
              <w:spacing w:before="60" w:after="60"/>
              <w:rPr>
                <w:rFonts w:cs="Arial"/>
                <w:b w:val="0"/>
                <w:bCs/>
                <w:color w:val="AEAAAA" w:themeColor="background2" w:themeShade="BF"/>
                <w:szCs w:val="22"/>
                <w:lang w:val="en-US"/>
              </w:rPr>
            </w:pPr>
            <w:r w:rsidRPr="00C03B79">
              <w:rPr>
                <w:rFonts w:cs="Arial"/>
                <w:b w:val="0"/>
                <w:bCs/>
                <w:color w:val="AEAAAA" w:themeColor="background2" w:themeShade="BF"/>
                <w:szCs w:val="22"/>
                <w:lang w:val="en-US"/>
              </w:rPr>
              <w:t>Communicate with other 3GPP working groups and external organizations, on need basis</w:t>
            </w:r>
          </w:p>
        </w:tc>
      </w:tr>
      <w:tr w:rsidR="00B96C69" w:rsidRPr="00B96C69" w14:paraId="3E196C4B" w14:textId="77777777" w:rsidTr="00B9715A">
        <w:tc>
          <w:tcPr>
            <w:tcW w:w="2497" w:type="dxa"/>
            <w:tcBorders>
              <w:top w:val="single" w:sz="4" w:space="0" w:color="auto"/>
              <w:left w:val="single" w:sz="4" w:space="0" w:color="auto"/>
              <w:bottom w:val="single" w:sz="4" w:space="0" w:color="auto"/>
              <w:right w:val="single" w:sz="4" w:space="0" w:color="auto"/>
            </w:tcBorders>
            <w:shd w:val="clear" w:color="auto" w:fill="E6E6E6"/>
          </w:tcPr>
          <w:p w14:paraId="58CB19DC" w14:textId="48C8476D" w:rsidR="00B96C69" w:rsidRPr="007C6AA4" w:rsidRDefault="00B96C69" w:rsidP="00B9715A">
            <w:pPr>
              <w:pStyle w:val="Heading"/>
              <w:tabs>
                <w:tab w:val="left" w:pos="7200"/>
              </w:tabs>
              <w:spacing w:before="60" w:after="60" w:line="240" w:lineRule="auto"/>
              <w:ind w:left="0" w:firstLine="0"/>
              <w:rPr>
                <w:bCs/>
                <w:color w:val="AEAAAA" w:themeColor="background2" w:themeShade="BF"/>
                <w:sz w:val="20"/>
                <w:lang w:val="en-US"/>
              </w:rPr>
            </w:pPr>
            <w:r w:rsidRPr="007C6AA4">
              <w:rPr>
                <w:bCs/>
                <w:color w:val="AEAAAA" w:themeColor="background2" w:themeShade="BF"/>
                <w:sz w:val="20"/>
                <w:lang w:val="en-US"/>
              </w:rPr>
              <w:t>3GPP SA4 Video SWG Telco (October 24th, 2023)</w:t>
            </w:r>
          </w:p>
        </w:tc>
        <w:tc>
          <w:tcPr>
            <w:tcW w:w="7313" w:type="dxa"/>
            <w:tcBorders>
              <w:top w:val="single" w:sz="4" w:space="0" w:color="auto"/>
              <w:left w:val="single" w:sz="4" w:space="0" w:color="auto"/>
              <w:bottom w:val="single" w:sz="4" w:space="0" w:color="auto"/>
              <w:right w:val="single" w:sz="4" w:space="0" w:color="auto"/>
            </w:tcBorders>
          </w:tcPr>
          <w:p w14:paraId="7BF39555" w14:textId="77777777" w:rsidR="00B96C69" w:rsidRPr="007C6AA4" w:rsidRDefault="00B96C69" w:rsidP="00B96C69">
            <w:pPr>
              <w:pStyle w:val="Heading"/>
              <w:numPr>
                <w:ilvl w:val="0"/>
                <w:numId w:val="2"/>
              </w:numPr>
              <w:spacing w:before="60" w:after="60"/>
              <w:rPr>
                <w:rFonts w:cs="Arial"/>
                <w:b w:val="0"/>
                <w:bCs/>
                <w:color w:val="AEAAAA" w:themeColor="background2" w:themeShade="BF"/>
                <w:szCs w:val="22"/>
                <w:lang w:val="en-US"/>
              </w:rPr>
            </w:pPr>
            <w:r w:rsidRPr="007C6AA4">
              <w:rPr>
                <w:rFonts w:cs="Arial"/>
                <w:b w:val="0"/>
                <w:bCs/>
                <w:color w:val="AEAAAA" w:themeColor="background2" w:themeShade="BF"/>
                <w:szCs w:val="22"/>
                <w:lang w:val="en-US"/>
              </w:rPr>
              <w:t>Progress (p)CRs for the solutions.</w:t>
            </w:r>
          </w:p>
          <w:p w14:paraId="4AB4E13A" w14:textId="77777777" w:rsidR="00B96C69" w:rsidRPr="007C6AA4" w:rsidRDefault="00B96C69" w:rsidP="00B96C69">
            <w:pPr>
              <w:pStyle w:val="Heading"/>
              <w:numPr>
                <w:ilvl w:val="0"/>
                <w:numId w:val="2"/>
              </w:numPr>
              <w:spacing w:before="60" w:after="60"/>
              <w:rPr>
                <w:rFonts w:cs="Arial"/>
                <w:b w:val="0"/>
                <w:bCs/>
                <w:color w:val="AEAAAA" w:themeColor="background2" w:themeShade="BF"/>
                <w:szCs w:val="22"/>
                <w:lang w:val="en-US"/>
              </w:rPr>
            </w:pPr>
            <w:r w:rsidRPr="007C6AA4">
              <w:rPr>
                <w:rFonts w:cs="Arial"/>
                <w:b w:val="0"/>
                <w:bCs/>
                <w:color w:val="AEAAAA" w:themeColor="background2" w:themeShade="BF"/>
                <w:szCs w:val="22"/>
                <w:lang w:val="en-US"/>
              </w:rPr>
              <w:t>Gather evaluation criteria and methodology (item 3 in the objectives of the study) for the scenarios.</w:t>
            </w:r>
          </w:p>
          <w:p w14:paraId="183157F2" w14:textId="77777777" w:rsidR="00B96C69" w:rsidRPr="007C6AA4" w:rsidRDefault="00B96C69" w:rsidP="00B96C69">
            <w:pPr>
              <w:pStyle w:val="Heading"/>
              <w:numPr>
                <w:ilvl w:val="0"/>
                <w:numId w:val="2"/>
              </w:numPr>
              <w:spacing w:before="60" w:after="60"/>
              <w:rPr>
                <w:rFonts w:cs="Arial"/>
                <w:b w:val="0"/>
                <w:bCs/>
                <w:color w:val="AEAAAA" w:themeColor="background2" w:themeShade="BF"/>
                <w:szCs w:val="22"/>
                <w:lang w:val="en-US"/>
              </w:rPr>
            </w:pPr>
            <w:r w:rsidRPr="007C6AA4">
              <w:rPr>
                <w:rFonts w:cs="Arial"/>
                <w:b w:val="0"/>
                <w:bCs/>
                <w:color w:val="AEAAAA" w:themeColor="background2" w:themeShade="BF"/>
                <w:szCs w:val="22"/>
                <w:lang w:val="en-US"/>
              </w:rPr>
              <w:t>Gather available evaluations.</w:t>
            </w:r>
          </w:p>
          <w:p w14:paraId="10A5A78C" w14:textId="76798244" w:rsidR="00B96C69" w:rsidRPr="007C6AA4" w:rsidRDefault="00B96C69" w:rsidP="00B9715A">
            <w:pPr>
              <w:pStyle w:val="Heading"/>
              <w:numPr>
                <w:ilvl w:val="0"/>
                <w:numId w:val="2"/>
              </w:numPr>
              <w:spacing w:before="60" w:after="60"/>
              <w:rPr>
                <w:rFonts w:cs="Arial"/>
                <w:b w:val="0"/>
                <w:bCs/>
                <w:color w:val="AEAAAA" w:themeColor="background2" w:themeShade="BF"/>
                <w:szCs w:val="22"/>
                <w:lang w:val="en-US"/>
              </w:rPr>
            </w:pPr>
            <w:r w:rsidRPr="007C6AA4">
              <w:rPr>
                <w:rFonts w:cs="Arial"/>
                <w:b w:val="0"/>
                <w:bCs/>
                <w:color w:val="AEAAAA" w:themeColor="background2" w:themeShade="BF"/>
                <w:szCs w:val="22"/>
                <w:lang w:val="en-US"/>
              </w:rPr>
              <w:t>Submission deadline: October 24th</w:t>
            </w:r>
            <w:proofErr w:type="gramStart"/>
            <w:r w:rsidRPr="007C6AA4">
              <w:rPr>
                <w:rFonts w:cs="Arial"/>
                <w:b w:val="0"/>
                <w:bCs/>
                <w:color w:val="AEAAAA" w:themeColor="background2" w:themeShade="BF"/>
                <w:szCs w:val="22"/>
                <w:lang w:val="en-US"/>
              </w:rPr>
              <w:t xml:space="preserve"> 1630</w:t>
            </w:r>
            <w:proofErr w:type="gramEnd"/>
            <w:r w:rsidRPr="007C6AA4">
              <w:rPr>
                <w:rFonts w:cs="Arial"/>
                <w:b w:val="0"/>
                <w:bCs/>
                <w:color w:val="AEAAAA" w:themeColor="background2" w:themeShade="BF"/>
                <w:szCs w:val="22"/>
                <w:lang w:val="en-US"/>
              </w:rPr>
              <w:t xml:space="preserve"> CEST.</w:t>
            </w:r>
          </w:p>
        </w:tc>
      </w:tr>
      <w:tr w:rsidR="00B96C69" w:rsidRPr="00B96C69" w14:paraId="6A1288CB" w14:textId="77777777" w:rsidTr="00B9715A">
        <w:tc>
          <w:tcPr>
            <w:tcW w:w="2497" w:type="dxa"/>
            <w:tcBorders>
              <w:top w:val="single" w:sz="4" w:space="0" w:color="auto"/>
              <w:left w:val="single" w:sz="4" w:space="0" w:color="auto"/>
              <w:bottom w:val="single" w:sz="4" w:space="0" w:color="auto"/>
              <w:right w:val="single" w:sz="4" w:space="0" w:color="auto"/>
            </w:tcBorders>
            <w:shd w:val="clear" w:color="auto" w:fill="E6E6E6"/>
          </w:tcPr>
          <w:p w14:paraId="705C4931" w14:textId="27354165" w:rsidR="00B96C69" w:rsidRPr="007C6AA4" w:rsidRDefault="00B96C69" w:rsidP="00B9715A">
            <w:pPr>
              <w:pStyle w:val="Heading"/>
              <w:tabs>
                <w:tab w:val="left" w:pos="7200"/>
              </w:tabs>
              <w:spacing w:before="60" w:after="60" w:line="240" w:lineRule="auto"/>
              <w:ind w:left="0" w:firstLine="0"/>
              <w:rPr>
                <w:bCs/>
                <w:color w:val="AEAAAA" w:themeColor="background2" w:themeShade="BF"/>
                <w:sz w:val="20"/>
              </w:rPr>
            </w:pPr>
            <w:r w:rsidRPr="007C6AA4">
              <w:rPr>
                <w:bCs/>
                <w:color w:val="AEAAAA" w:themeColor="background2" w:themeShade="BF"/>
                <w:sz w:val="20"/>
              </w:rPr>
              <w:t>3GPP SA4 Video SWG Telco (</w:t>
            </w:r>
            <w:r w:rsidRPr="007C6AA4">
              <w:rPr>
                <w:bCs/>
                <w:color w:val="AEAAAA" w:themeColor="background2" w:themeShade="BF"/>
                <w:sz w:val="20"/>
                <w:lang w:val="en-US"/>
              </w:rPr>
              <w:t>October</w:t>
            </w:r>
            <w:r w:rsidRPr="007C6AA4">
              <w:rPr>
                <w:bCs/>
                <w:color w:val="AEAAAA" w:themeColor="background2" w:themeShade="BF"/>
                <w:sz w:val="20"/>
              </w:rPr>
              <w:t xml:space="preserve"> 31st, 2023)</w:t>
            </w:r>
          </w:p>
        </w:tc>
        <w:tc>
          <w:tcPr>
            <w:tcW w:w="7313" w:type="dxa"/>
            <w:tcBorders>
              <w:top w:val="single" w:sz="4" w:space="0" w:color="auto"/>
              <w:left w:val="single" w:sz="4" w:space="0" w:color="auto"/>
              <w:bottom w:val="single" w:sz="4" w:space="0" w:color="auto"/>
              <w:right w:val="single" w:sz="4" w:space="0" w:color="auto"/>
            </w:tcBorders>
          </w:tcPr>
          <w:p w14:paraId="1F70D5BD" w14:textId="77777777" w:rsidR="00B96C69" w:rsidRPr="007C6AA4" w:rsidRDefault="00B96C69" w:rsidP="00B9715A">
            <w:pPr>
              <w:pStyle w:val="Heading"/>
              <w:numPr>
                <w:ilvl w:val="0"/>
                <w:numId w:val="2"/>
              </w:numPr>
              <w:spacing w:before="60" w:after="60"/>
              <w:rPr>
                <w:rFonts w:cs="Arial"/>
                <w:b w:val="0"/>
                <w:bCs/>
                <w:color w:val="AEAAAA" w:themeColor="background2" w:themeShade="BF"/>
                <w:szCs w:val="22"/>
                <w:lang w:val="en-US"/>
              </w:rPr>
            </w:pPr>
            <w:r w:rsidRPr="007C6AA4">
              <w:rPr>
                <w:rFonts w:cs="Arial"/>
                <w:b w:val="0"/>
                <w:bCs/>
                <w:color w:val="AEAAAA" w:themeColor="background2" w:themeShade="BF"/>
                <w:szCs w:val="22"/>
                <w:lang w:val="en-US"/>
              </w:rPr>
              <w:t>Progress (p)CRs for the solutions.</w:t>
            </w:r>
          </w:p>
          <w:p w14:paraId="46C46D94" w14:textId="77777777" w:rsidR="00B96C69" w:rsidRPr="007C6AA4" w:rsidRDefault="00B96C69" w:rsidP="00B9715A">
            <w:pPr>
              <w:pStyle w:val="Heading"/>
              <w:numPr>
                <w:ilvl w:val="0"/>
                <w:numId w:val="2"/>
              </w:numPr>
              <w:spacing w:before="60" w:after="60"/>
              <w:rPr>
                <w:rFonts w:cs="Arial"/>
                <w:b w:val="0"/>
                <w:bCs/>
                <w:color w:val="AEAAAA" w:themeColor="background2" w:themeShade="BF"/>
                <w:szCs w:val="22"/>
                <w:lang w:val="en-US"/>
              </w:rPr>
            </w:pPr>
            <w:r w:rsidRPr="007C6AA4">
              <w:rPr>
                <w:rFonts w:cs="Arial"/>
                <w:b w:val="0"/>
                <w:bCs/>
                <w:color w:val="AEAAAA" w:themeColor="background2" w:themeShade="BF"/>
                <w:szCs w:val="22"/>
                <w:lang w:val="en-US"/>
              </w:rPr>
              <w:t>Gather evaluation criteria and methodology (item 3 in the objectives of the study) for the scenarios.</w:t>
            </w:r>
          </w:p>
          <w:p w14:paraId="78ACB043" w14:textId="77777777" w:rsidR="00B96C69" w:rsidRPr="007C6AA4" w:rsidRDefault="00B96C69" w:rsidP="00B9715A">
            <w:pPr>
              <w:pStyle w:val="Heading"/>
              <w:numPr>
                <w:ilvl w:val="0"/>
                <w:numId w:val="2"/>
              </w:numPr>
              <w:spacing w:before="60" w:after="60"/>
              <w:rPr>
                <w:rFonts w:cs="Arial"/>
                <w:b w:val="0"/>
                <w:bCs/>
                <w:color w:val="AEAAAA" w:themeColor="background2" w:themeShade="BF"/>
                <w:szCs w:val="22"/>
                <w:lang w:val="en-US"/>
              </w:rPr>
            </w:pPr>
            <w:r w:rsidRPr="007C6AA4">
              <w:rPr>
                <w:rFonts w:cs="Arial"/>
                <w:b w:val="0"/>
                <w:bCs/>
                <w:color w:val="AEAAAA" w:themeColor="background2" w:themeShade="BF"/>
                <w:szCs w:val="22"/>
                <w:lang w:val="en-US"/>
              </w:rPr>
              <w:t>Gather available evaluations.</w:t>
            </w:r>
          </w:p>
          <w:p w14:paraId="13F2F0F4" w14:textId="238ECDA5" w:rsidR="00B96C69" w:rsidRPr="007C6AA4" w:rsidRDefault="00B96C69" w:rsidP="00B9715A">
            <w:pPr>
              <w:pStyle w:val="Heading"/>
              <w:numPr>
                <w:ilvl w:val="0"/>
                <w:numId w:val="2"/>
              </w:numPr>
              <w:spacing w:before="60" w:after="60"/>
              <w:rPr>
                <w:rFonts w:cs="Arial"/>
                <w:b w:val="0"/>
                <w:bCs/>
                <w:color w:val="AEAAAA" w:themeColor="background2" w:themeShade="BF"/>
                <w:szCs w:val="22"/>
                <w:lang w:val="en-US"/>
              </w:rPr>
            </w:pPr>
            <w:r w:rsidRPr="007C6AA4">
              <w:rPr>
                <w:rFonts w:cs="Arial"/>
                <w:b w:val="0"/>
                <w:bCs/>
                <w:color w:val="AEAAAA" w:themeColor="background2" w:themeShade="BF"/>
                <w:szCs w:val="22"/>
                <w:lang w:val="en-US"/>
              </w:rPr>
              <w:t>Submission deadline: October 31st</w:t>
            </w:r>
            <w:proofErr w:type="gramStart"/>
            <w:r w:rsidRPr="007C6AA4">
              <w:rPr>
                <w:rFonts w:cs="Arial"/>
                <w:b w:val="0"/>
                <w:bCs/>
                <w:color w:val="AEAAAA" w:themeColor="background2" w:themeShade="BF"/>
                <w:szCs w:val="22"/>
                <w:lang w:val="en-US"/>
              </w:rPr>
              <w:t xml:space="preserve"> 1630</w:t>
            </w:r>
            <w:proofErr w:type="gramEnd"/>
            <w:r w:rsidRPr="007C6AA4">
              <w:rPr>
                <w:rFonts w:cs="Arial"/>
                <w:b w:val="0"/>
                <w:bCs/>
                <w:color w:val="AEAAAA" w:themeColor="background2" w:themeShade="BF"/>
                <w:szCs w:val="22"/>
                <w:lang w:val="en-US"/>
              </w:rPr>
              <w:t xml:space="preserve"> CEST.</w:t>
            </w:r>
          </w:p>
        </w:tc>
      </w:tr>
      <w:tr w:rsidR="00C03B79" w:rsidRPr="00C03B79" w14:paraId="22B49B61" w14:textId="77777777" w:rsidTr="000619BF">
        <w:tc>
          <w:tcPr>
            <w:tcW w:w="2497" w:type="dxa"/>
            <w:tcBorders>
              <w:top w:val="single" w:sz="4" w:space="0" w:color="auto"/>
              <w:left w:val="single" w:sz="4" w:space="0" w:color="auto"/>
              <w:bottom w:val="single" w:sz="4" w:space="0" w:color="auto"/>
              <w:right w:val="single" w:sz="4" w:space="0" w:color="auto"/>
            </w:tcBorders>
            <w:shd w:val="clear" w:color="auto" w:fill="E6E6E6"/>
          </w:tcPr>
          <w:p w14:paraId="274FD5CC" w14:textId="44C26413" w:rsidR="000619BF" w:rsidRPr="00C03B79" w:rsidRDefault="000619BF" w:rsidP="006D15B6">
            <w:pPr>
              <w:pStyle w:val="Heading"/>
              <w:tabs>
                <w:tab w:val="left" w:pos="7200"/>
              </w:tabs>
              <w:spacing w:before="60" w:after="60" w:line="240" w:lineRule="auto"/>
              <w:ind w:left="0" w:firstLine="0"/>
              <w:rPr>
                <w:bCs/>
                <w:color w:val="AEAAAA" w:themeColor="background2" w:themeShade="BF"/>
                <w:sz w:val="20"/>
                <w:lang w:val="en-US"/>
              </w:rPr>
            </w:pPr>
            <w:r w:rsidRPr="00C03B79">
              <w:rPr>
                <w:bCs/>
                <w:color w:val="AEAAAA" w:themeColor="background2" w:themeShade="BF"/>
                <w:sz w:val="20"/>
                <w:lang w:val="en-US"/>
              </w:rPr>
              <w:t>SA4#12</w:t>
            </w:r>
            <w:r w:rsidR="00DC0008" w:rsidRPr="00C03B79">
              <w:rPr>
                <w:bCs/>
                <w:color w:val="AEAAAA" w:themeColor="background2" w:themeShade="BF"/>
                <w:sz w:val="20"/>
                <w:lang w:val="en-US"/>
              </w:rPr>
              <w:t>6</w:t>
            </w:r>
            <w:r w:rsidRPr="00C03B79">
              <w:rPr>
                <w:bCs/>
                <w:color w:val="AEAAAA" w:themeColor="background2" w:themeShade="BF"/>
                <w:sz w:val="20"/>
                <w:lang w:val="en-US"/>
              </w:rPr>
              <w:t xml:space="preserve"> (</w:t>
            </w:r>
            <w:r w:rsidR="00DC0008" w:rsidRPr="00C03B79">
              <w:rPr>
                <w:bCs/>
                <w:color w:val="AEAAAA" w:themeColor="background2" w:themeShade="BF"/>
                <w:sz w:val="20"/>
                <w:lang w:val="en-US"/>
              </w:rPr>
              <w:t>13</w:t>
            </w:r>
            <w:r w:rsidRPr="00C03B79">
              <w:rPr>
                <w:bCs/>
                <w:color w:val="AEAAAA" w:themeColor="background2" w:themeShade="BF"/>
                <w:sz w:val="20"/>
                <w:lang w:val="en-US"/>
              </w:rPr>
              <w:t xml:space="preserve"> - </w:t>
            </w:r>
            <w:r w:rsidR="00DC0008" w:rsidRPr="00C03B79">
              <w:rPr>
                <w:bCs/>
                <w:color w:val="AEAAAA" w:themeColor="background2" w:themeShade="BF"/>
                <w:sz w:val="20"/>
                <w:lang w:val="en-US"/>
              </w:rPr>
              <w:t>17</w:t>
            </w:r>
            <w:r w:rsidRPr="00C03B79">
              <w:rPr>
                <w:bCs/>
                <w:color w:val="AEAAAA" w:themeColor="background2" w:themeShade="BF"/>
                <w:sz w:val="20"/>
                <w:lang w:val="en-US"/>
              </w:rPr>
              <w:t xml:space="preserve"> </w:t>
            </w:r>
            <w:r w:rsidR="00DC0008" w:rsidRPr="00C03B79">
              <w:rPr>
                <w:bCs/>
                <w:color w:val="AEAAAA" w:themeColor="background2" w:themeShade="BF"/>
                <w:sz w:val="20"/>
                <w:lang w:val="en-US"/>
              </w:rPr>
              <w:t>November</w:t>
            </w:r>
            <w:r w:rsidRPr="00C03B79">
              <w:rPr>
                <w:bCs/>
                <w:color w:val="AEAAAA" w:themeColor="background2" w:themeShade="BF"/>
                <w:sz w:val="20"/>
                <w:lang w:val="en-US"/>
              </w:rPr>
              <w:t xml:space="preserve">, </w:t>
            </w:r>
            <w:r w:rsidR="00DC0008" w:rsidRPr="00C03B79">
              <w:rPr>
                <w:bCs/>
                <w:color w:val="AEAAAA" w:themeColor="background2" w:themeShade="BF"/>
                <w:sz w:val="20"/>
                <w:lang w:val="en-US"/>
              </w:rPr>
              <w:t>Chicago</w:t>
            </w:r>
            <w:r w:rsidRPr="00C03B79">
              <w:rPr>
                <w:bCs/>
                <w:color w:val="AEAAAA" w:themeColor="background2" w:themeShade="BF"/>
                <w:sz w:val="20"/>
                <w:lang w:val="en-US"/>
              </w:rPr>
              <w:t>,</w:t>
            </w:r>
            <w:r w:rsidR="00DC0008" w:rsidRPr="00C03B79">
              <w:rPr>
                <w:bCs/>
                <w:color w:val="AEAAAA" w:themeColor="background2" w:themeShade="BF"/>
                <w:sz w:val="20"/>
                <w:lang w:val="en-US"/>
              </w:rPr>
              <w:t xml:space="preserve"> IL</w:t>
            </w:r>
            <w:r w:rsidRPr="00C03B79">
              <w:rPr>
                <w:bCs/>
                <w:color w:val="AEAAAA" w:themeColor="background2" w:themeShade="BF"/>
                <w:sz w:val="20"/>
                <w:lang w:val="en-US"/>
              </w:rPr>
              <w:t xml:space="preserve"> </w:t>
            </w:r>
            <w:r w:rsidR="00DC0008" w:rsidRPr="00C03B79">
              <w:rPr>
                <w:bCs/>
                <w:color w:val="AEAAAA" w:themeColor="background2" w:themeShade="BF"/>
                <w:sz w:val="20"/>
                <w:lang w:val="en-US"/>
              </w:rPr>
              <w:t>United States</w:t>
            </w:r>
            <w:r w:rsidRPr="00C03B79">
              <w:rPr>
                <w:bCs/>
                <w:color w:val="AEAAAA" w:themeColor="background2" w:themeShade="BF"/>
                <w:sz w:val="20"/>
                <w:lang w:val="en-US"/>
              </w:rPr>
              <w:t>)</w:t>
            </w:r>
          </w:p>
        </w:tc>
        <w:tc>
          <w:tcPr>
            <w:tcW w:w="7313" w:type="dxa"/>
            <w:tcBorders>
              <w:top w:val="single" w:sz="4" w:space="0" w:color="auto"/>
              <w:left w:val="single" w:sz="4" w:space="0" w:color="auto"/>
              <w:bottom w:val="single" w:sz="4" w:space="0" w:color="auto"/>
              <w:right w:val="single" w:sz="4" w:space="0" w:color="auto"/>
            </w:tcBorders>
          </w:tcPr>
          <w:p w14:paraId="69E8D270" w14:textId="77777777" w:rsidR="00700EE7" w:rsidRPr="00C03B79" w:rsidRDefault="00660337" w:rsidP="005657E9">
            <w:pPr>
              <w:pStyle w:val="Heading"/>
              <w:numPr>
                <w:ilvl w:val="0"/>
                <w:numId w:val="2"/>
              </w:numPr>
              <w:spacing w:before="60" w:after="60"/>
              <w:rPr>
                <w:rFonts w:cs="Arial"/>
                <w:b w:val="0"/>
                <w:bCs/>
                <w:color w:val="AEAAAA" w:themeColor="background2" w:themeShade="BF"/>
                <w:szCs w:val="22"/>
                <w:lang w:val="en-US"/>
              </w:rPr>
            </w:pPr>
            <w:r w:rsidRPr="00C03B79">
              <w:rPr>
                <w:rFonts w:cs="Arial"/>
                <w:b w:val="0"/>
                <w:bCs/>
                <w:color w:val="AEAAAA" w:themeColor="background2" w:themeShade="BF"/>
                <w:szCs w:val="22"/>
                <w:lang w:val="en-US"/>
              </w:rPr>
              <w:t>(p)</w:t>
            </w:r>
            <w:r w:rsidR="00A022C9" w:rsidRPr="00C03B79">
              <w:rPr>
                <w:rFonts w:cs="Arial"/>
                <w:b w:val="0"/>
                <w:bCs/>
                <w:color w:val="AEAAAA" w:themeColor="background2" w:themeShade="BF"/>
                <w:szCs w:val="22"/>
                <w:lang w:val="en-US"/>
              </w:rPr>
              <w:t>CRs on</w:t>
            </w:r>
          </w:p>
          <w:p w14:paraId="7291BBA2" w14:textId="4B8EEB88" w:rsidR="00A022C9" w:rsidRPr="00C03B79" w:rsidRDefault="00A022C9" w:rsidP="007A7ED3">
            <w:pPr>
              <w:pStyle w:val="Heading"/>
              <w:numPr>
                <w:ilvl w:val="1"/>
                <w:numId w:val="2"/>
              </w:numPr>
              <w:spacing w:before="60" w:after="60"/>
              <w:rPr>
                <w:rFonts w:cs="Arial"/>
                <w:b w:val="0"/>
                <w:bCs/>
                <w:color w:val="AEAAAA" w:themeColor="background2" w:themeShade="BF"/>
                <w:szCs w:val="22"/>
                <w:lang w:val="en-US"/>
              </w:rPr>
            </w:pPr>
            <w:r w:rsidRPr="00C03B79">
              <w:rPr>
                <w:rFonts w:cs="Arial"/>
                <w:b w:val="0"/>
                <w:bCs/>
                <w:color w:val="AEAAAA" w:themeColor="background2" w:themeShade="BF"/>
                <w:szCs w:val="22"/>
                <w:lang w:val="en-US"/>
              </w:rPr>
              <w:t xml:space="preserve">evaluations for </w:t>
            </w:r>
            <w:r w:rsidR="00D929C1" w:rsidRPr="00C03B79">
              <w:rPr>
                <w:rFonts w:cs="Arial"/>
                <w:b w:val="0"/>
                <w:bCs/>
                <w:color w:val="AEAAAA" w:themeColor="background2" w:themeShade="BF"/>
                <w:szCs w:val="22"/>
                <w:lang w:val="en-US"/>
              </w:rPr>
              <w:t>scenarios</w:t>
            </w:r>
            <w:r w:rsidRPr="00C03B79">
              <w:rPr>
                <w:rFonts w:cs="Arial"/>
                <w:b w:val="0"/>
                <w:bCs/>
                <w:color w:val="AEAAAA" w:themeColor="background2" w:themeShade="BF"/>
                <w:szCs w:val="22"/>
                <w:lang w:val="en-US"/>
              </w:rPr>
              <w:t>.</w:t>
            </w:r>
          </w:p>
          <w:p w14:paraId="20076525" w14:textId="114B1412" w:rsidR="00A022C9" w:rsidRPr="00C03B79" w:rsidRDefault="00D04951" w:rsidP="007A7ED3">
            <w:pPr>
              <w:pStyle w:val="Heading"/>
              <w:numPr>
                <w:ilvl w:val="1"/>
                <w:numId w:val="2"/>
              </w:numPr>
              <w:spacing w:before="60" w:after="60"/>
              <w:rPr>
                <w:rFonts w:cs="Arial"/>
                <w:b w:val="0"/>
                <w:bCs/>
                <w:color w:val="AEAAAA" w:themeColor="background2" w:themeShade="BF"/>
                <w:szCs w:val="22"/>
                <w:lang w:val="en-US"/>
              </w:rPr>
            </w:pPr>
            <w:r w:rsidRPr="00C03B79">
              <w:rPr>
                <w:rFonts w:cs="Arial"/>
                <w:b w:val="0"/>
                <w:bCs/>
                <w:color w:val="AEAAAA" w:themeColor="background2" w:themeShade="BF"/>
                <w:szCs w:val="22"/>
                <w:lang w:val="en-US"/>
              </w:rPr>
              <w:t>s</w:t>
            </w:r>
            <w:r w:rsidR="00700EE7" w:rsidRPr="00C03B79">
              <w:rPr>
                <w:rFonts w:cs="Arial"/>
                <w:b w:val="0"/>
                <w:bCs/>
                <w:color w:val="AEAAAA" w:themeColor="background2" w:themeShade="BF"/>
                <w:szCs w:val="22"/>
                <w:lang w:val="en-US"/>
              </w:rPr>
              <w:t>tart documentation of conclusions, prioritize for scenario#1 and scenario#2</w:t>
            </w:r>
            <w:r w:rsidR="00A022C9" w:rsidRPr="00C03B79">
              <w:rPr>
                <w:rFonts w:cs="Arial"/>
                <w:b w:val="0"/>
                <w:bCs/>
                <w:color w:val="AEAAAA" w:themeColor="background2" w:themeShade="BF"/>
                <w:szCs w:val="22"/>
                <w:lang w:val="en-US"/>
              </w:rPr>
              <w:t>.</w:t>
            </w:r>
          </w:p>
          <w:p w14:paraId="3CC9BF17" w14:textId="64D9FF44" w:rsidR="000619BF" w:rsidRPr="00C03B79" w:rsidRDefault="00386282" w:rsidP="005657E9">
            <w:pPr>
              <w:pStyle w:val="Heading"/>
              <w:numPr>
                <w:ilvl w:val="0"/>
                <w:numId w:val="2"/>
              </w:numPr>
              <w:spacing w:before="60" w:after="60"/>
              <w:rPr>
                <w:rFonts w:cs="Arial"/>
                <w:b w:val="0"/>
                <w:bCs/>
                <w:color w:val="AEAAAA" w:themeColor="background2" w:themeShade="BF"/>
                <w:szCs w:val="22"/>
                <w:lang w:val="en-US"/>
              </w:rPr>
            </w:pPr>
            <w:r w:rsidRPr="00C03B79">
              <w:rPr>
                <w:rFonts w:cs="Arial"/>
                <w:b w:val="0"/>
                <w:bCs/>
                <w:color w:val="AEAAAA" w:themeColor="background2" w:themeShade="BF"/>
                <w:szCs w:val="22"/>
                <w:lang w:val="en-US"/>
              </w:rPr>
              <w:t>Communicate with other 3GPP working groups and external organizations, on need basis</w:t>
            </w:r>
          </w:p>
        </w:tc>
      </w:tr>
      <w:tr w:rsidR="00B5418A" w:rsidRPr="00B5418A" w14:paraId="29FC52EE" w14:textId="77777777" w:rsidTr="00A35D06">
        <w:tc>
          <w:tcPr>
            <w:tcW w:w="2497" w:type="dxa"/>
            <w:tcBorders>
              <w:top w:val="single" w:sz="4" w:space="0" w:color="auto"/>
              <w:left w:val="single" w:sz="4" w:space="0" w:color="auto"/>
              <w:bottom w:val="single" w:sz="4" w:space="0" w:color="auto"/>
              <w:right w:val="single" w:sz="4" w:space="0" w:color="auto"/>
            </w:tcBorders>
            <w:shd w:val="clear" w:color="auto" w:fill="E6E6E6"/>
          </w:tcPr>
          <w:p w14:paraId="1880FC26" w14:textId="10AFFA4E" w:rsidR="00B5418A" w:rsidRPr="00B5418A" w:rsidRDefault="00B5418A" w:rsidP="00A35D06">
            <w:pPr>
              <w:pStyle w:val="Heading"/>
              <w:tabs>
                <w:tab w:val="left" w:pos="7200"/>
              </w:tabs>
              <w:spacing w:before="60" w:after="60" w:line="240" w:lineRule="auto"/>
              <w:ind w:left="0" w:firstLine="0"/>
              <w:rPr>
                <w:bCs/>
                <w:color w:val="000000" w:themeColor="text1"/>
                <w:sz w:val="20"/>
                <w:lang w:val="en-US"/>
              </w:rPr>
            </w:pPr>
            <w:r w:rsidRPr="00B5418A">
              <w:rPr>
                <w:bCs/>
                <w:color w:val="000000" w:themeColor="text1"/>
                <w:sz w:val="20"/>
                <w:lang w:val="en-US"/>
              </w:rPr>
              <w:t>3GPP SA4 Video SWG Telco (</w:t>
            </w:r>
            <w:proofErr w:type="spellStart"/>
            <w:proofErr w:type="gramStart"/>
            <w:r>
              <w:rPr>
                <w:bCs/>
                <w:color w:val="000000" w:themeColor="text1"/>
                <w:sz w:val="20"/>
                <w:lang w:val="en-US"/>
              </w:rPr>
              <w:t>Nov?</w:t>
            </w:r>
            <w:r w:rsidRPr="00B5418A">
              <w:rPr>
                <w:bCs/>
                <w:color w:val="000000" w:themeColor="text1"/>
                <w:sz w:val="20"/>
                <w:lang w:val="en-US"/>
              </w:rPr>
              <w:t>th</w:t>
            </w:r>
            <w:proofErr w:type="spellEnd"/>
            <w:proofErr w:type="gramEnd"/>
            <w:r w:rsidRPr="00B5418A">
              <w:rPr>
                <w:bCs/>
                <w:color w:val="000000" w:themeColor="text1"/>
                <w:sz w:val="20"/>
                <w:lang w:val="en-US"/>
              </w:rPr>
              <w:t>, 2023)</w:t>
            </w:r>
          </w:p>
        </w:tc>
        <w:tc>
          <w:tcPr>
            <w:tcW w:w="7313" w:type="dxa"/>
            <w:tcBorders>
              <w:top w:val="single" w:sz="4" w:space="0" w:color="auto"/>
              <w:left w:val="single" w:sz="4" w:space="0" w:color="auto"/>
              <w:bottom w:val="single" w:sz="4" w:space="0" w:color="auto"/>
              <w:right w:val="single" w:sz="4" w:space="0" w:color="auto"/>
            </w:tcBorders>
          </w:tcPr>
          <w:p w14:paraId="2755F507" w14:textId="77777777" w:rsidR="00B5418A" w:rsidRPr="00B5418A" w:rsidRDefault="00B5418A" w:rsidP="00A35D06">
            <w:pPr>
              <w:pStyle w:val="Heading"/>
              <w:numPr>
                <w:ilvl w:val="0"/>
                <w:numId w:val="2"/>
              </w:numPr>
              <w:spacing w:before="60" w:after="60"/>
              <w:rPr>
                <w:rFonts w:cs="Arial"/>
                <w:b w:val="0"/>
                <w:bCs/>
                <w:color w:val="000000" w:themeColor="text1"/>
                <w:szCs w:val="22"/>
                <w:lang w:val="en-US"/>
              </w:rPr>
            </w:pPr>
            <w:r w:rsidRPr="00B5418A">
              <w:rPr>
                <w:rFonts w:cs="Arial"/>
                <w:b w:val="0"/>
                <w:bCs/>
                <w:color w:val="000000" w:themeColor="text1"/>
                <w:szCs w:val="22"/>
                <w:lang w:val="en-US"/>
              </w:rPr>
              <w:t>Progress (p)CRs for the solutions.</w:t>
            </w:r>
          </w:p>
          <w:p w14:paraId="27A5E25D" w14:textId="62546896" w:rsidR="00B5418A" w:rsidRDefault="00C03B79" w:rsidP="00A35D06">
            <w:pPr>
              <w:pStyle w:val="Heading"/>
              <w:numPr>
                <w:ilvl w:val="0"/>
                <w:numId w:val="2"/>
              </w:numPr>
              <w:spacing w:before="60" w:after="60"/>
              <w:rPr>
                <w:rFonts w:cs="Arial"/>
                <w:b w:val="0"/>
                <w:bCs/>
                <w:color w:val="000000" w:themeColor="text1"/>
                <w:szCs w:val="22"/>
                <w:lang w:val="en-US"/>
              </w:rPr>
            </w:pPr>
            <w:r>
              <w:rPr>
                <w:rFonts w:cs="Arial"/>
                <w:b w:val="0"/>
                <w:bCs/>
                <w:color w:val="000000" w:themeColor="text1"/>
                <w:szCs w:val="22"/>
                <w:lang w:val="en-US"/>
              </w:rPr>
              <w:t>Complete</w:t>
            </w:r>
            <w:r w:rsidR="00B5418A" w:rsidRPr="00B5418A">
              <w:rPr>
                <w:rFonts w:cs="Arial"/>
                <w:b w:val="0"/>
                <w:bCs/>
                <w:color w:val="000000" w:themeColor="text1"/>
                <w:szCs w:val="22"/>
                <w:lang w:val="en-US"/>
              </w:rPr>
              <w:t xml:space="preserve"> evaluation criteria and methodology</w:t>
            </w:r>
            <w:r w:rsidR="00D5386C">
              <w:rPr>
                <w:rFonts w:cs="Arial"/>
                <w:b w:val="0"/>
                <w:bCs/>
                <w:color w:val="000000" w:themeColor="text1"/>
                <w:szCs w:val="22"/>
                <w:lang w:val="en-US"/>
              </w:rPr>
              <w:t>,</w:t>
            </w:r>
            <w:r w:rsidR="00B5418A" w:rsidRPr="00B5418A">
              <w:rPr>
                <w:rFonts w:cs="Arial"/>
                <w:b w:val="0"/>
                <w:bCs/>
                <w:color w:val="000000" w:themeColor="text1"/>
                <w:szCs w:val="22"/>
                <w:lang w:val="en-US"/>
              </w:rPr>
              <w:t xml:space="preserve"> </w:t>
            </w:r>
            <w:r>
              <w:rPr>
                <w:rFonts w:cs="Arial"/>
                <w:b w:val="0"/>
                <w:bCs/>
                <w:color w:val="000000" w:themeColor="text1"/>
                <w:szCs w:val="22"/>
                <w:lang w:val="en-US"/>
              </w:rPr>
              <w:t xml:space="preserve">and document </w:t>
            </w:r>
            <w:r w:rsidRPr="00B5418A">
              <w:rPr>
                <w:rFonts w:cs="Arial"/>
                <w:b w:val="0"/>
                <w:bCs/>
                <w:color w:val="000000" w:themeColor="text1"/>
                <w:szCs w:val="22"/>
                <w:lang w:val="en-US"/>
              </w:rPr>
              <w:t>available evaluations</w:t>
            </w:r>
            <w:r w:rsidRPr="00B5418A">
              <w:rPr>
                <w:rFonts w:cs="Arial"/>
                <w:b w:val="0"/>
                <w:bCs/>
                <w:color w:val="000000" w:themeColor="text1"/>
                <w:szCs w:val="22"/>
                <w:lang w:val="en-US"/>
              </w:rPr>
              <w:t xml:space="preserve"> </w:t>
            </w:r>
            <w:r w:rsidR="00B5418A" w:rsidRPr="00B5418A">
              <w:rPr>
                <w:rFonts w:cs="Arial"/>
                <w:b w:val="0"/>
                <w:bCs/>
                <w:color w:val="000000" w:themeColor="text1"/>
                <w:szCs w:val="22"/>
                <w:lang w:val="en-US"/>
              </w:rPr>
              <w:t xml:space="preserve">for the </w:t>
            </w:r>
            <w:r>
              <w:rPr>
                <w:rFonts w:cs="Arial"/>
                <w:b w:val="0"/>
                <w:bCs/>
                <w:color w:val="000000" w:themeColor="text1"/>
                <w:szCs w:val="22"/>
                <w:lang w:val="en-US"/>
              </w:rPr>
              <w:t xml:space="preserve">remaining </w:t>
            </w:r>
            <w:r w:rsidR="00B5418A" w:rsidRPr="00B5418A">
              <w:rPr>
                <w:rFonts w:cs="Arial"/>
                <w:b w:val="0"/>
                <w:bCs/>
                <w:color w:val="000000" w:themeColor="text1"/>
                <w:szCs w:val="22"/>
                <w:lang w:val="en-US"/>
              </w:rPr>
              <w:t>scenarios.</w:t>
            </w:r>
          </w:p>
          <w:p w14:paraId="63C409B7" w14:textId="73E30E40" w:rsidR="00C03B79" w:rsidRPr="00B5418A" w:rsidRDefault="00C03B79" w:rsidP="00A35D06">
            <w:pPr>
              <w:pStyle w:val="Heading"/>
              <w:numPr>
                <w:ilvl w:val="0"/>
                <w:numId w:val="2"/>
              </w:numPr>
              <w:spacing w:before="60" w:after="60"/>
              <w:rPr>
                <w:rFonts w:cs="Arial"/>
                <w:b w:val="0"/>
                <w:bCs/>
                <w:color w:val="000000" w:themeColor="text1"/>
                <w:szCs w:val="22"/>
                <w:lang w:val="en-US"/>
              </w:rPr>
            </w:pPr>
            <w:r>
              <w:rPr>
                <w:rFonts w:cs="Arial"/>
                <w:b w:val="0"/>
                <w:bCs/>
                <w:color w:val="000000" w:themeColor="text1"/>
                <w:szCs w:val="22"/>
                <w:lang w:val="en-US"/>
              </w:rPr>
              <w:t xml:space="preserve">Draw conclusions on </w:t>
            </w:r>
            <w:proofErr w:type="gramStart"/>
            <w:r>
              <w:rPr>
                <w:rFonts w:cs="Arial"/>
                <w:b w:val="0"/>
                <w:bCs/>
                <w:color w:val="000000" w:themeColor="text1"/>
                <w:szCs w:val="22"/>
                <w:lang w:val="en-US"/>
              </w:rPr>
              <w:t>scenarios</w:t>
            </w:r>
            <w:proofErr w:type="gramEnd"/>
          </w:p>
          <w:p w14:paraId="229ADC26" w14:textId="012D75A4" w:rsidR="00B5418A" w:rsidRPr="00B5418A" w:rsidRDefault="00B5418A" w:rsidP="00A35D06">
            <w:pPr>
              <w:pStyle w:val="Heading"/>
              <w:numPr>
                <w:ilvl w:val="0"/>
                <w:numId w:val="2"/>
              </w:numPr>
              <w:spacing w:before="60" w:after="60"/>
              <w:rPr>
                <w:rFonts w:cs="Arial"/>
                <w:b w:val="0"/>
                <w:bCs/>
                <w:color w:val="000000" w:themeColor="text1"/>
                <w:szCs w:val="22"/>
                <w:lang w:val="en-US"/>
              </w:rPr>
            </w:pPr>
            <w:r w:rsidRPr="00B5418A">
              <w:rPr>
                <w:rFonts w:cs="Arial"/>
                <w:b w:val="0"/>
                <w:bCs/>
                <w:color w:val="000000" w:themeColor="text1"/>
                <w:szCs w:val="22"/>
                <w:lang w:val="en-US"/>
              </w:rPr>
              <w:t xml:space="preserve">Submission deadline: </w:t>
            </w:r>
            <w:proofErr w:type="spellStart"/>
            <w:proofErr w:type="gramStart"/>
            <w:r w:rsidR="00C03B79">
              <w:rPr>
                <w:rFonts w:cs="Arial"/>
                <w:b w:val="0"/>
                <w:bCs/>
                <w:color w:val="000000" w:themeColor="text1"/>
                <w:szCs w:val="22"/>
                <w:lang w:val="en-US"/>
              </w:rPr>
              <w:t>Nov?</w:t>
            </w:r>
            <w:r w:rsidRPr="00B5418A">
              <w:rPr>
                <w:rFonts w:cs="Arial"/>
                <w:b w:val="0"/>
                <w:bCs/>
                <w:color w:val="000000" w:themeColor="text1"/>
                <w:szCs w:val="22"/>
                <w:lang w:val="en-US"/>
              </w:rPr>
              <w:t>th</w:t>
            </w:r>
            <w:proofErr w:type="spellEnd"/>
            <w:proofErr w:type="gramEnd"/>
            <w:r w:rsidRPr="00B5418A">
              <w:rPr>
                <w:rFonts w:cs="Arial"/>
                <w:b w:val="0"/>
                <w:bCs/>
                <w:color w:val="000000" w:themeColor="text1"/>
                <w:szCs w:val="22"/>
                <w:lang w:val="en-US"/>
              </w:rPr>
              <w:t xml:space="preserve"> 1630 CEST.</w:t>
            </w:r>
          </w:p>
        </w:tc>
      </w:tr>
      <w:tr w:rsidR="00C03B79" w:rsidRPr="00B5418A" w14:paraId="5C3BBFAF" w14:textId="77777777" w:rsidTr="00A35D06">
        <w:tc>
          <w:tcPr>
            <w:tcW w:w="2497" w:type="dxa"/>
            <w:tcBorders>
              <w:top w:val="single" w:sz="4" w:space="0" w:color="auto"/>
              <w:left w:val="single" w:sz="4" w:space="0" w:color="auto"/>
              <w:bottom w:val="single" w:sz="4" w:space="0" w:color="auto"/>
              <w:right w:val="single" w:sz="4" w:space="0" w:color="auto"/>
            </w:tcBorders>
            <w:shd w:val="clear" w:color="auto" w:fill="E6E6E6"/>
          </w:tcPr>
          <w:p w14:paraId="23E01C2C" w14:textId="15D54C68" w:rsidR="00C03B79" w:rsidRPr="00B5418A" w:rsidRDefault="00C03B79" w:rsidP="00A35D06">
            <w:pPr>
              <w:pStyle w:val="Heading"/>
              <w:tabs>
                <w:tab w:val="left" w:pos="7200"/>
              </w:tabs>
              <w:spacing w:before="60" w:after="60" w:line="240" w:lineRule="auto"/>
              <w:ind w:left="0" w:firstLine="0"/>
              <w:rPr>
                <w:bCs/>
                <w:color w:val="000000" w:themeColor="text1"/>
                <w:sz w:val="20"/>
                <w:lang w:val="en-US"/>
              </w:rPr>
            </w:pPr>
            <w:r w:rsidRPr="00B5418A">
              <w:rPr>
                <w:bCs/>
                <w:color w:val="000000" w:themeColor="text1"/>
                <w:sz w:val="20"/>
                <w:lang w:val="en-US"/>
              </w:rPr>
              <w:t>3GPP SA4 Video SWG Telco (</w:t>
            </w:r>
            <w:proofErr w:type="spellStart"/>
            <w:proofErr w:type="gramStart"/>
            <w:r>
              <w:rPr>
                <w:bCs/>
                <w:color w:val="000000" w:themeColor="text1"/>
                <w:sz w:val="20"/>
                <w:lang w:val="en-US"/>
              </w:rPr>
              <w:t>Dec?</w:t>
            </w:r>
            <w:r w:rsidRPr="00B5418A">
              <w:rPr>
                <w:bCs/>
                <w:color w:val="000000" w:themeColor="text1"/>
                <w:sz w:val="20"/>
                <w:lang w:val="en-US"/>
              </w:rPr>
              <w:t>th</w:t>
            </w:r>
            <w:proofErr w:type="spellEnd"/>
            <w:proofErr w:type="gramEnd"/>
            <w:r w:rsidRPr="00B5418A">
              <w:rPr>
                <w:bCs/>
                <w:color w:val="000000" w:themeColor="text1"/>
                <w:sz w:val="20"/>
                <w:lang w:val="en-US"/>
              </w:rPr>
              <w:t>, 2023)</w:t>
            </w:r>
          </w:p>
        </w:tc>
        <w:tc>
          <w:tcPr>
            <w:tcW w:w="7313" w:type="dxa"/>
            <w:tcBorders>
              <w:top w:val="single" w:sz="4" w:space="0" w:color="auto"/>
              <w:left w:val="single" w:sz="4" w:space="0" w:color="auto"/>
              <w:bottom w:val="single" w:sz="4" w:space="0" w:color="auto"/>
              <w:right w:val="single" w:sz="4" w:space="0" w:color="auto"/>
            </w:tcBorders>
          </w:tcPr>
          <w:p w14:paraId="06F460F3" w14:textId="77777777" w:rsidR="00C03B79" w:rsidRPr="00B5418A" w:rsidRDefault="00C03B79" w:rsidP="00C03B79">
            <w:pPr>
              <w:pStyle w:val="Heading"/>
              <w:numPr>
                <w:ilvl w:val="0"/>
                <w:numId w:val="2"/>
              </w:numPr>
              <w:spacing w:before="60" w:after="60"/>
              <w:rPr>
                <w:rFonts w:cs="Arial"/>
                <w:b w:val="0"/>
                <w:bCs/>
                <w:color w:val="000000" w:themeColor="text1"/>
                <w:szCs w:val="22"/>
                <w:lang w:val="en-US"/>
              </w:rPr>
            </w:pPr>
            <w:r w:rsidRPr="00B5418A">
              <w:rPr>
                <w:rFonts w:cs="Arial"/>
                <w:b w:val="0"/>
                <w:bCs/>
                <w:color w:val="000000" w:themeColor="text1"/>
                <w:szCs w:val="22"/>
                <w:lang w:val="en-US"/>
              </w:rPr>
              <w:t>Progress (p)CRs for the solutions.</w:t>
            </w:r>
          </w:p>
          <w:p w14:paraId="6837F356" w14:textId="1A73BD26" w:rsidR="00C03B79" w:rsidRDefault="00C03B79" w:rsidP="00C03B79">
            <w:pPr>
              <w:pStyle w:val="Heading"/>
              <w:numPr>
                <w:ilvl w:val="0"/>
                <w:numId w:val="2"/>
              </w:numPr>
              <w:spacing w:before="60" w:after="60"/>
              <w:rPr>
                <w:rFonts w:cs="Arial"/>
                <w:b w:val="0"/>
                <w:bCs/>
                <w:color w:val="000000" w:themeColor="text1"/>
                <w:szCs w:val="22"/>
                <w:lang w:val="en-US"/>
              </w:rPr>
            </w:pPr>
            <w:r>
              <w:rPr>
                <w:rFonts w:cs="Arial"/>
                <w:b w:val="0"/>
                <w:bCs/>
                <w:color w:val="000000" w:themeColor="text1"/>
                <w:szCs w:val="22"/>
                <w:lang w:val="en-US"/>
              </w:rPr>
              <w:t>Complete</w:t>
            </w:r>
            <w:r w:rsidRPr="00B5418A">
              <w:rPr>
                <w:rFonts w:cs="Arial"/>
                <w:b w:val="0"/>
                <w:bCs/>
                <w:color w:val="000000" w:themeColor="text1"/>
                <w:szCs w:val="22"/>
                <w:lang w:val="en-US"/>
              </w:rPr>
              <w:t xml:space="preserve"> evaluation criteria and methodology</w:t>
            </w:r>
            <w:r w:rsidR="00D5386C">
              <w:rPr>
                <w:rFonts w:cs="Arial"/>
                <w:b w:val="0"/>
                <w:bCs/>
                <w:color w:val="000000" w:themeColor="text1"/>
                <w:szCs w:val="22"/>
                <w:lang w:val="en-US"/>
              </w:rPr>
              <w:t>,</w:t>
            </w:r>
            <w:r w:rsidRPr="00B5418A">
              <w:rPr>
                <w:rFonts w:cs="Arial"/>
                <w:b w:val="0"/>
                <w:bCs/>
                <w:color w:val="000000" w:themeColor="text1"/>
                <w:szCs w:val="22"/>
                <w:lang w:val="en-US"/>
              </w:rPr>
              <w:t xml:space="preserve"> </w:t>
            </w:r>
            <w:r>
              <w:rPr>
                <w:rFonts w:cs="Arial"/>
                <w:b w:val="0"/>
                <w:bCs/>
                <w:color w:val="000000" w:themeColor="text1"/>
                <w:szCs w:val="22"/>
                <w:lang w:val="en-US"/>
              </w:rPr>
              <w:t xml:space="preserve">and document </w:t>
            </w:r>
            <w:r w:rsidRPr="00B5418A">
              <w:rPr>
                <w:rFonts w:cs="Arial"/>
                <w:b w:val="0"/>
                <w:bCs/>
                <w:color w:val="000000" w:themeColor="text1"/>
                <w:szCs w:val="22"/>
                <w:lang w:val="en-US"/>
              </w:rPr>
              <w:t xml:space="preserve">available evaluations for the </w:t>
            </w:r>
            <w:r>
              <w:rPr>
                <w:rFonts w:cs="Arial"/>
                <w:b w:val="0"/>
                <w:bCs/>
                <w:color w:val="000000" w:themeColor="text1"/>
                <w:szCs w:val="22"/>
                <w:lang w:val="en-US"/>
              </w:rPr>
              <w:t xml:space="preserve">remaining </w:t>
            </w:r>
            <w:r w:rsidRPr="00B5418A">
              <w:rPr>
                <w:rFonts w:cs="Arial"/>
                <w:b w:val="0"/>
                <w:bCs/>
                <w:color w:val="000000" w:themeColor="text1"/>
                <w:szCs w:val="22"/>
                <w:lang w:val="en-US"/>
              </w:rPr>
              <w:t>scenarios.</w:t>
            </w:r>
          </w:p>
          <w:p w14:paraId="457F18C3" w14:textId="77777777" w:rsidR="00C03B79" w:rsidRPr="00B5418A" w:rsidRDefault="00C03B79" w:rsidP="00C03B79">
            <w:pPr>
              <w:pStyle w:val="Heading"/>
              <w:numPr>
                <w:ilvl w:val="0"/>
                <w:numId w:val="2"/>
              </w:numPr>
              <w:spacing w:before="60" w:after="60"/>
              <w:rPr>
                <w:rFonts w:cs="Arial"/>
                <w:b w:val="0"/>
                <w:bCs/>
                <w:color w:val="000000" w:themeColor="text1"/>
                <w:szCs w:val="22"/>
                <w:lang w:val="en-US"/>
              </w:rPr>
            </w:pPr>
            <w:r>
              <w:rPr>
                <w:rFonts w:cs="Arial"/>
                <w:b w:val="0"/>
                <w:bCs/>
                <w:color w:val="000000" w:themeColor="text1"/>
                <w:szCs w:val="22"/>
                <w:lang w:val="en-US"/>
              </w:rPr>
              <w:t xml:space="preserve">Draw conclusions on </w:t>
            </w:r>
            <w:proofErr w:type="gramStart"/>
            <w:r>
              <w:rPr>
                <w:rFonts w:cs="Arial"/>
                <w:b w:val="0"/>
                <w:bCs/>
                <w:color w:val="000000" w:themeColor="text1"/>
                <w:szCs w:val="22"/>
                <w:lang w:val="en-US"/>
              </w:rPr>
              <w:t>scenarios</w:t>
            </w:r>
            <w:proofErr w:type="gramEnd"/>
          </w:p>
          <w:p w14:paraId="008DD547" w14:textId="60A20BA6" w:rsidR="00C03B79" w:rsidRPr="00B5418A" w:rsidRDefault="00C03B79" w:rsidP="00C03B79">
            <w:pPr>
              <w:pStyle w:val="Heading"/>
              <w:numPr>
                <w:ilvl w:val="0"/>
                <w:numId w:val="2"/>
              </w:numPr>
              <w:spacing w:before="60" w:after="60"/>
              <w:rPr>
                <w:rFonts w:cs="Arial"/>
                <w:b w:val="0"/>
                <w:bCs/>
                <w:color w:val="000000" w:themeColor="text1"/>
                <w:szCs w:val="22"/>
                <w:lang w:val="en-US"/>
              </w:rPr>
            </w:pPr>
            <w:r w:rsidRPr="00B5418A">
              <w:rPr>
                <w:rFonts w:cs="Arial"/>
                <w:b w:val="0"/>
                <w:bCs/>
                <w:color w:val="000000" w:themeColor="text1"/>
                <w:szCs w:val="22"/>
                <w:lang w:val="en-US"/>
              </w:rPr>
              <w:t xml:space="preserve">Submission deadline: </w:t>
            </w:r>
            <w:proofErr w:type="spellStart"/>
            <w:proofErr w:type="gramStart"/>
            <w:r>
              <w:rPr>
                <w:rFonts w:cs="Arial"/>
                <w:b w:val="0"/>
                <w:bCs/>
                <w:color w:val="000000" w:themeColor="text1"/>
                <w:szCs w:val="22"/>
                <w:lang w:val="en-US"/>
              </w:rPr>
              <w:t>Dec</w:t>
            </w:r>
            <w:r>
              <w:rPr>
                <w:rFonts w:cs="Arial"/>
                <w:b w:val="0"/>
                <w:bCs/>
                <w:color w:val="000000" w:themeColor="text1"/>
                <w:szCs w:val="22"/>
                <w:lang w:val="en-US"/>
              </w:rPr>
              <w:t>?</w:t>
            </w:r>
            <w:r w:rsidRPr="00B5418A">
              <w:rPr>
                <w:rFonts w:cs="Arial"/>
                <w:b w:val="0"/>
                <w:bCs/>
                <w:color w:val="000000" w:themeColor="text1"/>
                <w:szCs w:val="22"/>
                <w:lang w:val="en-US"/>
              </w:rPr>
              <w:t>th</w:t>
            </w:r>
            <w:proofErr w:type="spellEnd"/>
            <w:proofErr w:type="gramEnd"/>
            <w:r w:rsidRPr="00B5418A">
              <w:rPr>
                <w:rFonts w:cs="Arial"/>
                <w:b w:val="0"/>
                <w:bCs/>
                <w:color w:val="000000" w:themeColor="text1"/>
                <w:szCs w:val="22"/>
                <w:lang w:val="en-US"/>
              </w:rPr>
              <w:t xml:space="preserve"> 1630 CEST.</w:t>
            </w:r>
          </w:p>
        </w:tc>
      </w:tr>
      <w:tr w:rsidR="00C03B79" w:rsidRPr="00B5418A" w14:paraId="0132E62C" w14:textId="77777777" w:rsidTr="00A35D06">
        <w:tc>
          <w:tcPr>
            <w:tcW w:w="2497" w:type="dxa"/>
            <w:tcBorders>
              <w:top w:val="single" w:sz="4" w:space="0" w:color="auto"/>
              <w:left w:val="single" w:sz="4" w:space="0" w:color="auto"/>
              <w:bottom w:val="single" w:sz="4" w:space="0" w:color="auto"/>
              <w:right w:val="single" w:sz="4" w:space="0" w:color="auto"/>
            </w:tcBorders>
            <w:shd w:val="clear" w:color="auto" w:fill="E6E6E6"/>
          </w:tcPr>
          <w:p w14:paraId="5D7BA9CB" w14:textId="26A79FD1" w:rsidR="00C03B79" w:rsidRPr="00B5418A" w:rsidRDefault="00C03B79" w:rsidP="00A35D06">
            <w:pPr>
              <w:pStyle w:val="Heading"/>
              <w:tabs>
                <w:tab w:val="left" w:pos="7200"/>
              </w:tabs>
              <w:spacing w:before="60" w:after="60" w:line="240" w:lineRule="auto"/>
              <w:ind w:left="0" w:firstLine="0"/>
              <w:rPr>
                <w:bCs/>
                <w:color w:val="000000" w:themeColor="text1"/>
                <w:sz w:val="20"/>
                <w:lang w:val="en-US"/>
              </w:rPr>
            </w:pPr>
            <w:r w:rsidRPr="00B5418A">
              <w:rPr>
                <w:bCs/>
                <w:color w:val="000000" w:themeColor="text1"/>
                <w:sz w:val="20"/>
                <w:lang w:val="en-US"/>
              </w:rPr>
              <w:lastRenderedPageBreak/>
              <w:t>3GPP SA4 Video SWG Telco (</w:t>
            </w:r>
            <w:proofErr w:type="spellStart"/>
            <w:proofErr w:type="gramStart"/>
            <w:r>
              <w:rPr>
                <w:bCs/>
                <w:color w:val="000000" w:themeColor="text1"/>
                <w:sz w:val="20"/>
                <w:lang w:val="en-US"/>
              </w:rPr>
              <w:t>Jan?</w:t>
            </w:r>
            <w:r w:rsidRPr="00B5418A">
              <w:rPr>
                <w:bCs/>
                <w:color w:val="000000" w:themeColor="text1"/>
                <w:sz w:val="20"/>
                <w:lang w:val="en-US"/>
              </w:rPr>
              <w:t>th</w:t>
            </w:r>
            <w:proofErr w:type="spellEnd"/>
            <w:proofErr w:type="gramEnd"/>
            <w:r w:rsidRPr="00B5418A">
              <w:rPr>
                <w:bCs/>
                <w:color w:val="000000" w:themeColor="text1"/>
                <w:sz w:val="20"/>
                <w:lang w:val="en-US"/>
              </w:rPr>
              <w:t>, 202</w:t>
            </w:r>
            <w:r>
              <w:rPr>
                <w:bCs/>
                <w:color w:val="000000" w:themeColor="text1"/>
                <w:sz w:val="20"/>
                <w:lang w:val="en-US"/>
              </w:rPr>
              <w:t>4</w:t>
            </w:r>
            <w:r w:rsidRPr="00B5418A">
              <w:rPr>
                <w:bCs/>
                <w:color w:val="000000" w:themeColor="text1"/>
                <w:sz w:val="20"/>
                <w:lang w:val="en-US"/>
              </w:rPr>
              <w:t>)</w:t>
            </w:r>
          </w:p>
        </w:tc>
        <w:tc>
          <w:tcPr>
            <w:tcW w:w="7313" w:type="dxa"/>
            <w:tcBorders>
              <w:top w:val="single" w:sz="4" w:space="0" w:color="auto"/>
              <w:left w:val="single" w:sz="4" w:space="0" w:color="auto"/>
              <w:bottom w:val="single" w:sz="4" w:space="0" w:color="auto"/>
              <w:right w:val="single" w:sz="4" w:space="0" w:color="auto"/>
            </w:tcBorders>
          </w:tcPr>
          <w:p w14:paraId="5F740662" w14:textId="77777777" w:rsidR="00C03B79" w:rsidRPr="00B5418A" w:rsidRDefault="00C03B79" w:rsidP="00C03B79">
            <w:pPr>
              <w:pStyle w:val="Heading"/>
              <w:numPr>
                <w:ilvl w:val="0"/>
                <w:numId w:val="2"/>
              </w:numPr>
              <w:spacing w:before="60" w:after="60"/>
              <w:rPr>
                <w:rFonts w:cs="Arial"/>
                <w:b w:val="0"/>
                <w:bCs/>
                <w:color w:val="000000" w:themeColor="text1"/>
                <w:szCs w:val="22"/>
                <w:lang w:val="en-US"/>
              </w:rPr>
            </w:pPr>
            <w:r w:rsidRPr="00B5418A">
              <w:rPr>
                <w:rFonts w:cs="Arial"/>
                <w:b w:val="0"/>
                <w:bCs/>
                <w:color w:val="000000" w:themeColor="text1"/>
                <w:szCs w:val="22"/>
                <w:lang w:val="en-US"/>
              </w:rPr>
              <w:t>Progress (p)CRs for the solutions.</w:t>
            </w:r>
          </w:p>
          <w:p w14:paraId="21F4F974" w14:textId="77777777" w:rsidR="00C03B79" w:rsidRPr="00B5418A" w:rsidRDefault="00C03B79" w:rsidP="00C03B79">
            <w:pPr>
              <w:pStyle w:val="Heading"/>
              <w:numPr>
                <w:ilvl w:val="0"/>
                <w:numId w:val="2"/>
              </w:numPr>
              <w:spacing w:before="60" w:after="60"/>
              <w:rPr>
                <w:rFonts w:cs="Arial"/>
                <w:b w:val="0"/>
                <w:bCs/>
                <w:color w:val="000000" w:themeColor="text1"/>
                <w:szCs w:val="22"/>
                <w:lang w:val="en-US"/>
              </w:rPr>
            </w:pPr>
            <w:r>
              <w:rPr>
                <w:rFonts w:cs="Arial"/>
                <w:b w:val="0"/>
                <w:bCs/>
                <w:color w:val="000000" w:themeColor="text1"/>
                <w:szCs w:val="22"/>
                <w:lang w:val="en-US"/>
              </w:rPr>
              <w:t xml:space="preserve">Draw conclusions on </w:t>
            </w:r>
            <w:proofErr w:type="gramStart"/>
            <w:r>
              <w:rPr>
                <w:rFonts w:cs="Arial"/>
                <w:b w:val="0"/>
                <w:bCs/>
                <w:color w:val="000000" w:themeColor="text1"/>
                <w:szCs w:val="22"/>
                <w:lang w:val="en-US"/>
              </w:rPr>
              <w:t>scenarios</w:t>
            </w:r>
            <w:proofErr w:type="gramEnd"/>
          </w:p>
          <w:p w14:paraId="7E6B9B54" w14:textId="5682D0AF" w:rsidR="00C03B79" w:rsidRPr="00B5418A" w:rsidRDefault="00C03B79" w:rsidP="00C03B79">
            <w:pPr>
              <w:pStyle w:val="Heading"/>
              <w:numPr>
                <w:ilvl w:val="0"/>
                <w:numId w:val="2"/>
              </w:numPr>
              <w:spacing w:before="60" w:after="60"/>
              <w:rPr>
                <w:rFonts w:cs="Arial"/>
                <w:b w:val="0"/>
                <w:bCs/>
                <w:color w:val="000000" w:themeColor="text1"/>
                <w:szCs w:val="22"/>
                <w:lang w:val="en-US"/>
              </w:rPr>
            </w:pPr>
            <w:r w:rsidRPr="00B5418A">
              <w:rPr>
                <w:rFonts w:cs="Arial"/>
                <w:b w:val="0"/>
                <w:bCs/>
                <w:color w:val="000000" w:themeColor="text1"/>
                <w:szCs w:val="22"/>
                <w:lang w:val="en-US"/>
              </w:rPr>
              <w:t xml:space="preserve">Submission deadline: </w:t>
            </w:r>
            <w:proofErr w:type="spellStart"/>
            <w:proofErr w:type="gramStart"/>
            <w:r>
              <w:rPr>
                <w:rFonts w:cs="Arial"/>
                <w:b w:val="0"/>
                <w:bCs/>
                <w:color w:val="000000" w:themeColor="text1"/>
                <w:szCs w:val="22"/>
                <w:lang w:val="en-US"/>
              </w:rPr>
              <w:t>Jan</w:t>
            </w:r>
            <w:r>
              <w:rPr>
                <w:rFonts w:cs="Arial"/>
                <w:b w:val="0"/>
                <w:bCs/>
                <w:color w:val="000000" w:themeColor="text1"/>
                <w:szCs w:val="22"/>
                <w:lang w:val="en-US"/>
              </w:rPr>
              <w:t>?</w:t>
            </w:r>
            <w:r w:rsidRPr="00B5418A">
              <w:rPr>
                <w:rFonts w:cs="Arial"/>
                <w:b w:val="0"/>
                <w:bCs/>
                <w:color w:val="000000" w:themeColor="text1"/>
                <w:szCs w:val="22"/>
                <w:lang w:val="en-US"/>
              </w:rPr>
              <w:t>th</w:t>
            </w:r>
            <w:proofErr w:type="spellEnd"/>
            <w:proofErr w:type="gramEnd"/>
            <w:r w:rsidRPr="00B5418A">
              <w:rPr>
                <w:rFonts w:cs="Arial"/>
                <w:b w:val="0"/>
                <w:bCs/>
                <w:color w:val="000000" w:themeColor="text1"/>
                <w:szCs w:val="22"/>
                <w:lang w:val="en-US"/>
              </w:rPr>
              <w:t xml:space="preserve"> 1630 CEST.</w:t>
            </w:r>
          </w:p>
        </w:tc>
      </w:tr>
      <w:tr w:rsidR="000619BF" w:rsidRPr="00215719" w14:paraId="2AEF294D" w14:textId="77777777" w:rsidTr="000619BF">
        <w:tc>
          <w:tcPr>
            <w:tcW w:w="2497" w:type="dxa"/>
            <w:tcBorders>
              <w:top w:val="single" w:sz="4" w:space="0" w:color="auto"/>
              <w:left w:val="single" w:sz="4" w:space="0" w:color="auto"/>
              <w:bottom w:val="single" w:sz="4" w:space="0" w:color="auto"/>
              <w:right w:val="single" w:sz="4" w:space="0" w:color="auto"/>
            </w:tcBorders>
            <w:shd w:val="clear" w:color="auto" w:fill="E6E6E6"/>
          </w:tcPr>
          <w:p w14:paraId="79940EE3" w14:textId="5F164AEE" w:rsidR="000619BF" w:rsidRPr="000619BF" w:rsidRDefault="000619BF" w:rsidP="006D15B6">
            <w:pPr>
              <w:pStyle w:val="Heading"/>
              <w:tabs>
                <w:tab w:val="left" w:pos="7200"/>
              </w:tabs>
              <w:spacing w:before="60" w:after="60" w:line="240" w:lineRule="auto"/>
              <w:ind w:left="0" w:firstLine="0"/>
              <w:rPr>
                <w:bCs/>
                <w:sz w:val="20"/>
                <w:lang w:val="en-US"/>
              </w:rPr>
            </w:pPr>
            <w:r w:rsidRPr="000619BF">
              <w:rPr>
                <w:bCs/>
                <w:sz w:val="20"/>
                <w:lang w:val="en-US"/>
              </w:rPr>
              <w:t>SA4#12</w:t>
            </w:r>
            <w:r w:rsidR="00DC0008">
              <w:rPr>
                <w:bCs/>
                <w:sz w:val="20"/>
                <w:lang w:val="en-US"/>
              </w:rPr>
              <w:t>7</w:t>
            </w:r>
            <w:r w:rsidRPr="000619BF">
              <w:rPr>
                <w:bCs/>
                <w:sz w:val="20"/>
                <w:lang w:val="en-US"/>
              </w:rPr>
              <w:t xml:space="preserve"> (</w:t>
            </w:r>
            <w:r w:rsidR="000D3ADD">
              <w:rPr>
                <w:bCs/>
                <w:sz w:val="20"/>
                <w:lang w:val="en-US"/>
              </w:rPr>
              <w:t>29</w:t>
            </w:r>
            <w:r w:rsidRPr="000619BF">
              <w:rPr>
                <w:bCs/>
                <w:sz w:val="20"/>
                <w:lang w:val="en-US"/>
              </w:rPr>
              <w:t xml:space="preserve"> </w:t>
            </w:r>
            <w:r w:rsidR="000D3ADD">
              <w:rPr>
                <w:bCs/>
                <w:sz w:val="20"/>
                <w:lang w:val="en-US"/>
              </w:rPr>
              <w:t xml:space="preserve">January </w:t>
            </w:r>
            <w:r w:rsidRPr="000619BF">
              <w:rPr>
                <w:bCs/>
                <w:sz w:val="20"/>
                <w:lang w:val="en-US"/>
              </w:rPr>
              <w:t xml:space="preserve">- 2 </w:t>
            </w:r>
            <w:r w:rsidR="000D3ADD">
              <w:rPr>
                <w:bCs/>
                <w:sz w:val="20"/>
                <w:lang w:val="en-US"/>
              </w:rPr>
              <w:t>February</w:t>
            </w:r>
            <w:r w:rsidRPr="000619BF">
              <w:rPr>
                <w:bCs/>
                <w:sz w:val="20"/>
                <w:lang w:val="en-US"/>
              </w:rPr>
              <w:t xml:space="preserve">, </w:t>
            </w:r>
            <w:r w:rsidR="000D3ADD">
              <w:rPr>
                <w:bCs/>
                <w:sz w:val="20"/>
                <w:lang w:val="en-US"/>
              </w:rPr>
              <w:t>Sophia Antipolis</w:t>
            </w:r>
            <w:r w:rsidRPr="000619BF">
              <w:rPr>
                <w:bCs/>
                <w:sz w:val="20"/>
                <w:lang w:val="en-US"/>
              </w:rPr>
              <w:t xml:space="preserve">, </w:t>
            </w:r>
            <w:r w:rsidR="000D3ADD">
              <w:rPr>
                <w:bCs/>
                <w:sz w:val="20"/>
                <w:lang w:val="en-US"/>
              </w:rPr>
              <w:t>FR</w:t>
            </w:r>
            <w:r w:rsidRPr="000619BF">
              <w:rPr>
                <w:bCs/>
                <w:sz w:val="20"/>
                <w:lang w:val="en-US"/>
              </w:rPr>
              <w:t>)</w:t>
            </w:r>
          </w:p>
        </w:tc>
        <w:tc>
          <w:tcPr>
            <w:tcW w:w="7313" w:type="dxa"/>
            <w:tcBorders>
              <w:top w:val="single" w:sz="4" w:space="0" w:color="auto"/>
              <w:left w:val="single" w:sz="4" w:space="0" w:color="auto"/>
              <w:bottom w:val="single" w:sz="4" w:space="0" w:color="auto"/>
              <w:right w:val="single" w:sz="4" w:space="0" w:color="auto"/>
            </w:tcBorders>
          </w:tcPr>
          <w:p w14:paraId="16F4525E" w14:textId="661A4459" w:rsidR="005657E9" w:rsidRDefault="00EC3656" w:rsidP="005657E9">
            <w:pPr>
              <w:pStyle w:val="Heading"/>
              <w:numPr>
                <w:ilvl w:val="0"/>
                <w:numId w:val="2"/>
              </w:numPr>
              <w:spacing w:before="60" w:after="60"/>
              <w:rPr>
                <w:rFonts w:cs="Arial"/>
                <w:b w:val="0"/>
                <w:bCs/>
                <w:szCs w:val="22"/>
                <w:lang w:val="en-US"/>
              </w:rPr>
            </w:pPr>
            <w:r>
              <w:rPr>
                <w:rFonts w:cs="Arial"/>
                <w:b w:val="0"/>
                <w:bCs/>
                <w:szCs w:val="22"/>
                <w:lang w:val="en-US"/>
              </w:rPr>
              <w:t xml:space="preserve">Complete </w:t>
            </w:r>
            <w:r w:rsidR="00700EE7">
              <w:rPr>
                <w:rFonts w:cs="Arial"/>
                <w:b w:val="0"/>
                <w:bCs/>
                <w:szCs w:val="22"/>
                <w:lang w:val="en-US"/>
              </w:rPr>
              <w:t>evaluation</w:t>
            </w:r>
            <w:r>
              <w:rPr>
                <w:rFonts w:cs="Arial"/>
                <w:b w:val="0"/>
                <w:bCs/>
                <w:szCs w:val="22"/>
                <w:lang w:val="en-US"/>
              </w:rPr>
              <w:t>s</w:t>
            </w:r>
            <w:r w:rsidR="00700EE7">
              <w:rPr>
                <w:rFonts w:cs="Arial"/>
                <w:b w:val="0"/>
                <w:bCs/>
                <w:szCs w:val="22"/>
                <w:lang w:val="en-US"/>
              </w:rPr>
              <w:t xml:space="preserve"> and conclusions on solutions.</w:t>
            </w:r>
          </w:p>
          <w:p w14:paraId="400C1785" w14:textId="328A7A19" w:rsidR="000619BF" w:rsidRPr="00386282" w:rsidRDefault="00386282" w:rsidP="005657E9">
            <w:pPr>
              <w:pStyle w:val="Heading"/>
              <w:numPr>
                <w:ilvl w:val="0"/>
                <w:numId w:val="2"/>
              </w:numPr>
              <w:spacing w:before="60" w:after="60"/>
              <w:rPr>
                <w:rFonts w:cs="Arial"/>
                <w:b w:val="0"/>
                <w:bCs/>
                <w:szCs w:val="22"/>
                <w:lang w:val="en-US"/>
              </w:rPr>
            </w:pPr>
            <w:r>
              <w:rPr>
                <w:rFonts w:cs="Arial"/>
                <w:b w:val="0"/>
                <w:bCs/>
                <w:szCs w:val="22"/>
                <w:lang w:val="en-US"/>
              </w:rPr>
              <w:t>Endorse work item summary</w:t>
            </w:r>
            <w:r w:rsidR="00A022C9">
              <w:rPr>
                <w:rFonts w:cs="Arial"/>
                <w:b w:val="0"/>
                <w:bCs/>
                <w:szCs w:val="22"/>
                <w:lang w:val="en-US"/>
              </w:rPr>
              <w:t>.</w:t>
            </w:r>
          </w:p>
        </w:tc>
      </w:tr>
      <w:tr w:rsidR="000D3ADD" w:rsidRPr="00215719" w14:paraId="5D4A59CE" w14:textId="77777777" w:rsidTr="000D3ADD">
        <w:tc>
          <w:tcPr>
            <w:tcW w:w="2497" w:type="dxa"/>
            <w:tcBorders>
              <w:top w:val="single" w:sz="4" w:space="0" w:color="auto"/>
              <w:left w:val="single" w:sz="4" w:space="0" w:color="auto"/>
              <w:bottom w:val="single" w:sz="4" w:space="0" w:color="auto"/>
              <w:right w:val="single" w:sz="4" w:space="0" w:color="auto"/>
            </w:tcBorders>
            <w:shd w:val="clear" w:color="auto" w:fill="E6E6E6"/>
          </w:tcPr>
          <w:p w14:paraId="2D4387AE" w14:textId="12CBFC09" w:rsidR="000D3ADD" w:rsidRPr="000D3ADD" w:rsidRDefault="000D3ADD" w:rsidP="006D15B6">
            <w:pPr>
              <w:pStyle w:val="Heading"/>
              <w:tabs>
                <w:tab w:val="left" w:pos="7200"/>
              </w:tabs>
              <w:spacing w:before="60" w:after="60" w:line="240" w:lineRule="auto"/>
              <w:ind w:left="0" w:firstLine="0"/>
              <w:rPr>
                <w:bCs/>
                <w:sz w:val="20"/>
                <w:lang w:val="en-US"/>
              </w:rPr>
            </w:pPr>
            <w:r w:rsidRPr="000D3ADD">
              <w:rPr>
                <w:bCs/>
                <w:sz w:val="20"/>
                <w:lang w:val="en-US"/>
              </w:rPr>
              <w:t>SA#10</w:t>
            </w:r>
            <w:r>
              <w:rPr>
                <w:bCs/>
                <w:sz w:val="20"/>
                <w:lang w:val="en-US"/>
              </w:rPr>
              <w:t>3</w:t>
            </w:r>
            <w:r w:rsidRPr="000D3ADD">
              <w:rPr>
                <w:bCs/>
                <w:sz w:val="20"/>
                <w:lang w:val="en-US"/>
              </w:rPr>
              <w:t xml:space="preserve"> (</w:t>
            </w:r>
            <w:r w:rsidR="0062274A">
              <w:rPr>
                <w:bCs/>
                <w:sz w:val="20"/>
                <w:lang w:val="en-US"/>
              </w:rPr>
              <w:t>Mar</w:t>
            </w:r>
            <w:r w:rsidRPr="000D3ADD">
              <w:rPr>
                <w:bCs/>
                <w:sz w:val="20"/>
                <w:lang w:val="en-US"/>
              </w:rPr>
              <w:t xml:space="preserve"> </w:t>
            </w:r>
            <w:r w:rsidR="0062274A">
              <w:rPr>
                <w:bCs/>
                <w:sz w:val="20"/>
                <w:lang w:val="en-US"/>
              </w:rPr>
              <w:t>9</w:t>
            </w:r>
            <w:r w:rsidRPr="000D3ADD">
              <w:rPr>
                <w:bCs/>
                <w:sz w:val="20"/>
                <w:lang w:val="en-US"/>
              </w:rPr>
              <w:t xml:space="preserve"> - </w:t>
            </w:r>
            <w:r w:rsidR="0062274A">
              <w:rPr>
                <w:bCs/>
                <w:sz w:val="20"/>
                <w:lang w:val="en-US"/>
              </w:rPr>
              <w:t>12</w:t>
            </w:r>
            <w:r w:rsidRPr="000D3ADD">
              <w:rPr>
                <w:bCs/>
                <w:sz w:val="20"/>
                <w:lang w:val="en-US"/>
              </w:rPr>
              <w:t xml:space="preserve"> 2023, </w:t>
            </w:r>
            <w:r w:rsidR="0062274A">
              <w:rPr>
                <w:bCs/>
                <w:sz w:val="20"/>
                <w:lang w:val="en-US"/>
              </w:rPr>
              <w:t>EU, EU</w:t>
            </w:r>
            <w:r w:rsidRPr="000D3ADD">
              <w:rPr>
                <w:bCs/>
                <w:sz w:val="20"/>
                <w:lang w:val="en-US"/>
              </w:rPr>
              <w:t>)</w:t>
            </w:r>
          </w:p>
        </w:tc>
        <w:tc>
          <w:tcPr>
            <w:tcW w:w="7313" w:type="dxa"/>
            <w:tcBorders>
              <w:top w:val="single" w:sz="4" w:space="0" w:color="auto"/>
              <w:left w:val="single" w:sz="4" w:space="0" w:color="auto"/>
              <w:bottom w:val="single" w:sz="4" w:space="0" w:color="auto"/>
              <w:right w:val="single" w:sz="4" w:space="0" w:color="auto"/>
            </w:tcBorders>
          </w:tcPr>
          <w:p w14:paraId="12B8F98D" w14:textId="28F54946" w:rsidR="000D3ADD" w:rsidRPr="00700EE7" w:rsidRDefault="00700EE7" w:rsidP="007A7ED3">
            <w:pPr>
              <w:pStyle w:val="Heading"/>
              <w:numPr>
                <w:ilvl w:val="0"/>
                <w:numId w:val="13"/>
              </w:numPr>
              <w:spacing w:before="60" w:after="60"/>
              <w:rPr>
                <w:rFonts w:cs="Arial"/>
                <w:b w:val="0"/>
                <w:bCs/>
                <w:szCs w:val="22"/>
                <w:lang w:val="en-US"/>
              </w:rPr>
            </w:pPr>
            <w:r>
              <w:rPr>
                <w:rFonts w:cs="Arial"/>
                <w:b w:val="0"/>
                <w:bCs/>
                <w:szCs w:val="22"/>
                <w:lang w:val="en-US"/>
              </w:rPr>
              <w:t>Agree work item summary.</w:t>
            </w:r>
          </w:p>
        </w:tc>
      </w:tr>
    </w:tbl>
    <w:p w14:paraId="1CB5A935" w14:textId="77777777" w:rsidR="0078198F" w:rsidRPr="00162DC5" w:rsidRDefault="0078198F" w:rsidP="00640898">
      <w:pPr>
        <w:jc w:val="both"/>
      </w:pPr>
    </w:p>
    <w:sectPr w:rsidR="0078198F" w:rsidRPr="00162DC5" w:rsidSect="00E72D76">
      <w:headerReference w:type="even" r:id="rId11"/>
      <w:footerReference w:type="default" r:id="rId12"/>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4ECD6" w14:textId="77777777" w:rsidR="00391F91" w:rsidRDefault="00391F91">
      <w:r>
        <w:separator/>
      </w:r>
    </w:p>
  </w:endnote>
  <w:endnote w:type="continuationSeparator" w:id="0">
    <w:p w14:paraId="39BF96A3" w14:textId="77777777" w:rsidR="00391F91" w:rsidRDefault="00391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honar Bangla">
    <w:panose1 w:val="02020603050405020304"/>
    <w:charset w:val="00"/>
    <w:family w:val="roman"/>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95E3" w14:textId="77777777" w:rsidR="00707020" w:rsidRDefault="00707020">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595C35">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95C35">
      <w:rPr>
        <w:rStyle w:val="PageNumber"/>
      </w:rPr>
      <w:t>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C8AE8" w14:textId="77777777" w:rsidR="00391F91" w:rsidRDefault="00391F91">
      <w:r>
        <w:separator/>
      </w:r>
    </w:p>
  </w:footnote>
  <w:footnote w:type="continuationSeparator" w:id="0">
    <w:p w14:paraId="26F86475" w14:textId="77777777" w:rsidR="00391F91" w:rsidRDefault="00391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C4F8E" w14:textId="77777777" w:rsidR="00707020" w:rsidRDefault="0070702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3414"/>
    <w:multiLevelType w:val="hybridMultilevel"/>
    <w:tmpl w:val="26C498EC"/>
    <w:lvl w:ilvl="0" w:tplc="2AE266FE">
      <w:start w:val="1"/>
      <w:numFmt w:val="bullet"/>
      <w:lvlText w:val="-"/>
      <w:lvlJc w:val="left"/>
      <w:pPr>
        <w:tabs>
          <w:tab w:val="num" w:pos="720"/>
        </w:tabs>
        <w:ind w:left="720" w:hanging="360"/>
      </w:pPr>
      <w:rPr>
        <w:rFonts w:ascii="Calibri" w:hAnsi="Calibri" w:cs="Times New Roman" w:hint="default"/>
      </w:rPr>
    </w:lvl>
    <w:lvl w:ilvl="1" w:tplc="86529390">
      <w:start w:val="1"/>
      <w:numFmt w:val="bullet"/>
      <w:lvlText w:val="-"/>
      <w:lvlJc w:val="left"/>
      <w:pPr>
        <w:tabs>
          <w:tab w:val="num" w:pos="1440"/>
        </w:tabs>
        <w:ind w:left="1440" w:hanging="360"/>
      </w:pPr>
      <w:rPr>
        <w:rFonts w:ascii="Calibri" w:hAnsi="Calibri" w:cs="Times New Roman" w:hint="default"/>
      </w:rPr>
    </w:lvl>
    <w:lvl w:ilvl="2" w:tplc="643E2A44">
      <w:start w:val="1"/>
      <w:numFmt w:val="bullet"/>
      <w:lvlText w:val="-"/>
      <w:lvlJc w:val="left"/>
      <w:pPr>
        <w:tabs>
          <w:tab w:val="num" w:pos="2160"/>
        </w:tabs>
        <w:ind w:left="2160" w:hanging="360"/>
      </w:pPr>
      <w:rPr>
        <w:rFonts w:ascii="Calibri" w:hAnsi="Calibri" w:cs="Times New Roman" w:hint="default"/>
      </w:rPr>
    </w:lvl>
    <w:lvl w:ilvl="3" w:tplc="E13EAF5A">
      <w:start w:val="1"/>
      <w:numFmt w:val="bullet"/>
      <w:lvlText w:val="-"/>
      <w:lvlJc w:val="left"/>
      <w:pPr>
        <w:tabs>
          <w:tab w:val="num" w:pos="2880"/>
        </w:tabs>
        <w:ind w:left="2880" w:hanging="360"/>
      </w:pPr>
      <w:rPr>
        <w:rFonts w:ascii="Calibri" w:hAnsi="Calibri" w:cs="Times New Roman" w:hint="default"/>
      </w:rPr>
    </w:lvl>
    <w:lvl w:ilvl="4" w:tplc="BFB869D2">
      <w:start w:val="1"/>
      <w:numFmt w:val="bullet"/>
      <w:lvlText w:val="-"/>
      <w:lvlJc w:val="left"/>
      <w:pPr>
        <w:tabs>
          <w:tab w:val="num" w:pos="3600"/>
        </w:tabs>
        <w:ind w:left="3600" w:hanging="360"/>
      </w:pPr>
      <w:rPr>
        <w:rFonts w:ascii="Calibri" w:hAnsi="Calibri" w:cs="Times New Roman" w:hint="default"/>
      </w:rPr>
    </w:lvl>
    <w:lvl w:ilvl="5" w:tplc="26DC0D76">
      <w:start w:val="1"/>
      <w:numFmt w:val="bullet"/>
      <w:lvlText w:val="-"/>
      <w:lvlJc w:val="left"/>
      <w:pPr>
        <w:tabs>
          <w:tab w:val="num" w:pos="4320"/>
        </w:tabs>
        <w:ind w:left="4320" w:hanging="360"/>
      </w:pPr>
      <w:rPr>
        <w:rFonts w:ascii="Calibri" w:hAnsi="Calibri" w:cs="Times New Roman" w:hint="default"/>
      </w:rPr>
    </w:lvl>
    <w:lvl w:ilvl="6" w:tplc="AC48C888">
      <w:start w:val="1"/>
      <w:numFmt w:val="bullet"/>
      <w:lvlText w:val="-"/>
      <w:lvlJc w:val="left"/>
      <w:pPr>
        <w:tabs>
          <w:tab w:val="num" w:pos="5040"/>
        </w:tabs>
        <w:ind w:left="5040" w:hanging="360"/>
      </w:pPr>
      <w:rPr>
        <w:rFonts w:ascii="Calibri" w:hAnsi="Calibri" w:cs="Times New Roman" w:hint="default"/>
      </w:rPr>
    </w:lvl>
    <w:lvl w:ilvl="7" w:tplc="95B482DC">
      <w:start w:val="1"/>
      <w:numFmt w:val="bullet"/>
      <w:lvlText w:val="-"/>
      <w:lvlJc w:val="left"/>
      <w:pPr>
        <w:tabs>
          <w:tab w:val="num" w:pos="5760"/>
        </w:tabs>
        <w:ind w:left="5760" w:hanging="360"/>
      </w:pPr>
      <w:rPr>
        <w:rFonts w:ascii="Calibri" w:hAnsi="Calibri" w:cs="Times New Roman" w:hint="default"/>
      </w:rPr>
    </w:lvl>
    <w:lvl w:ilvl="8" w:tplc="9404CD94">
      <w:start w:val="1"/>
      <w:numFmt w:val="bullet"/>
      <w:lvlText w:val="-"/>
      <w:lvlJc w:val="left"/>
      <w:pPr>
        <w:tabs>
          <w:tab w:val="num" w:pos="6480"/>
        </w:tabs>
        <w:ind w:left="6480" w:hanging="360"/>
      </w:pPr>
      <w:rPr>
        <w:rFonts w:ascii="Calibri" w:hAnsi="Calibri" w:cs="Times New Roman" w:hint="default"/>
      </w:rPr>
    </w:lvl>
  </w:abstractNum>
  <w:abstractNum w:abstractNumId="1" w15:restartNumberingAfterBreak="0">
    <w:nsid w:val="0CEC6D29"/>
    <w:multiLevelType w:val="hybridMultilevel"/>
    <w:tmpl w:val="5DCE2E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8C70822"/>
    <w:multiLevelType w:val="hybridMultilevel"/>
    <w:tmpl w:val="7F94E20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6" w15:restartNumberingAfterBreak="0">
    <w:nsid w:val="33E0580B"/>
    <w:multiLevelType w:val="hybridMultilevel"/>
    <w:tmpl w:val="E01AD462"/>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322C2A"/>
    <w:multiLevelType w:val="hybridMultilevel"/>
    <w:tmpl w:val="5630D8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9413D95"/>
    <w:multiLevelType w:val="hybridMultilevel"/>
    <w:tmpl w:val="71A66D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ABA37FE"/>
    <w:multiLevelType w:val="multilevel"/>
    <w:tmpl w:val="D32E279A"/>
    <w:lvl w:ilvl="0">
      <w:start w:val="1"/>
      <w:numFmt w:val="decimal"/>
      <w:pStyle w:val="Heading1"/>
      <w:lvlText w:val="%1"/>
      <w:lvlJc w:val="left"/>
      <w:pPr>
        <w:tabs>
          <w:tab w:val="num" w:pos="432"/>
        </w:tabs>
        <w:ind w:left="432" w:hanging="432"/>
      </w:pPr>
      <w:rPr>
        <w:rFonts w:ascii="Arial" w:hAnsi="Arial" w:cs="Arial" w:hint="default"/>
        <w:sz w:val="32"/>
        <w:szCs w:val="32"/>
        <w:lang w:val="en-GB"/>
      </w:rPr>
    </w:lvl>
    <w:lvl w:ilvl="1">
      <w:start w:val="2"/>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461925153">
    <w:abstractNumId w:val="10"/>
  </w:num>
  <w:num w:numId="2" w16cid:durableId="259221547">
    <w:abstractNumId w:val="4"/>
  </w:num>
  <w:num w:numId="3" w16cid:durableId="1118331973">
    <w:abstractNumId w:val="6"/>
  </w:num>
  <w:num w:numId="4" w16cid:durableId="15421283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419487">
    <w:abstractNumId w:val="8"/>
  </w:num>
  <w:num w:numId="6" w16cid:durableId="758792171">
    <w:abstractNumId w:val="5"/>
  </w:num>
  <w:num w:numId="7" w16cid:durableId="753744757">
    <w:abstractNumId w:val="0"/>
  </w:num>
  <w:num w:numId="8" w16cid:durableId="39519409">
    <w:abstractNumId w:val="0"/>
  </w:num>
  <w:num w:numId="9" w16cid:durableId="935527568">
    <w:abstractNumId w:val="2"/>
  </w:num>
  <w:num w:numId="10" w16cid:durableId="664017013">
    <w:abstractNumId w:val="1"/>
  </w:num>
  <w:num w:numId="11" w16cid:durableId="14617041">
    <w:abstractNumId w:val="9"/>
  </w:num>
  <w:num w:numId="12" w16cid:durableId="1818648998">
    <w:abstractNumId w:val="10"/>
  </w:num>
  <w:num w:numId="13" w16cid:durableId="141547553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removePersonalInformation/>
  <w:removeDateAndTime/>
  <w:doNotDisplayPageBoundaries/>
  <w:printFractionalCharacterWidth/>
  <w:hideSpellingErrors/>
  <w:hideGrammaticalErrors/>
  <w:activeWritingStyle w:appName="MSWord" w:lang="en-US" w:vendorID="64" w:dllVersion="5" w:nlCheck="1" w:checkStyle="1"/>
  <w:activeWritingStyle w:appName="MSWord" w:lang="en-US" w:vendorID="64" w:dllVersion="6" w:nlCheck="1" w:checkStyle="0"/>
  <w:activeWritingStyle w:appName="MSWord" w:lang="en-GB" w:vendorID="64" w:dllVersion="6" w:nlCheck="1" w:checkStyle="0"/>
  <w:activeWritingStyle w:appName="MSWord" w:lang="fr-FR"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de-DE" w:vendorID="64" w:dllVersion="4096" w:nlCheck="1" w:checkStyle="0"/>
  <w:activeWritingStyle w:appName="MSWord" w:lang="fr-FR" w:vendorID="64" w:dllVersion="0" w:nlCheck="1" w:checkStyle="0"/>
  <w:activeWritingStyle w:appName="MSWord" w:lang="en-CA" w:vendorID="64" w:dllVersion="0" w:nlCheck="1" w:checkStyle="0"/>
  <w:activeWritingStyle w:appName="MSWord" w:lang="sv-S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2D58"/>
    <w:rsid w:val="00003415"/>
    <w:rsid w:val="0000394E"/>
    <w:rsid w:val="00003A5C"/>
    <w:rsid w:val="00005C7A"/>
    <w:rsid w:val="00005FBB"/>
    <w:rsid w:val="00006793"/>
    <w:rsid w:val="0000694C"/>
    <w:rsid w:val="00010966"/>
    <w:rsid w:val="000111AB"/>
    <w:rsid w:val="00011268"/>
    <w:rsid w:val="00012D44"/>
    <w:rsid w:val="00015592"/>
    <w:rsid w:val="00015972"/>
    <w:rsid w:val="00015CF3"/>
    <w:rsid w:val="000160AF"/>
    <w:rsid w:val="0001676D"/>
    <w:rsid w:val="00016AFC"/>
    <w:rsid w:val="00017706"/>
    <w:rsid w:val="00017819"/>
    <w:rsid w:val="00020072"/>
    <w:rsid w:val="000202FD"/>
    <w:rsid w:val="0002070C"/>
    <w:rsid w:val="00020A1E"/>
    <w:rsid w:val="0002442F"/>
    <w:rsid w:val="000257FE"/>
    <w:rsid w:val="000268A4"/>
    <w:rsid w:val="00026D8C"/>
    <w:rsid w:val="00027194"/>
    <w:rsid w:val="000309C8"/>
    <w:rsid w:val="00032F81"/>
    <w:rsid w:val="00033C36"/>
    <w:rsid w:val="00033F0F"/>
    <w:rsid w:val="0003422D"/>
    <w:rsid w:val="00034FB8"/>
    <w:rsid w:val="00035825"/>
    <w:rsid w:val="00036F3F"/>
    <w:rsid w:val="000372AE"/>
    <w:rsid w:val="00037F34"/>
    <w:rsid w:val="00041813"/>
    <w:rsid w:val="00041C3D"/>
    <w:rsid w:val="00042399"/>
    <w:rsid w:val="00042AAF"/>
    <w:rsid w:val="00044352"/>
    <w:rsid w:val="000444BA"/>
    <w:rsid w:val="000450AE"/>
    <w:rsid w:val="0004585E"/>
    <w:rsid w:val="0004642E"/>
    <w:rsid w:val="000468C6"/>
    <w:rsid w:val="00047452"/>
    <w:rsid w:val="00047A29"/>
    <w:rsid w:val="00050B09"/>
    <w:rsid w:val="00050C78"/>
    <w:rsid w:val="000511D6"/>
    <w:rsid w:val="00052137"/>
    <w:rsid w:val="000549CA"/>
    <w:rsid w:val="00055AA3"/>
    <w:rsid w:val="00056D8D"/>
    <w:rsid w:val="00056FA1"/>
    <w:rsid w:val="00057D25"/>
    <w:rsid w:val="00057DA5"/>
    <w:rsid w:val="00060FB7"/>
    <w:rsid w:val="000619BF"/>
    <w:rsid w:val="00062605"/>
    <w:rsid w:val="00064B08"/>
    <w:rsid w:val="00070028"/>
    <w:rsid w:val="00071261"/>
    <w:rsid w:val="000718AA"/>
    <w:rsid w:val="000725BA"/>
    <w:rsid w:val="00072F13"/>
    <w:rsid w:val="00073900"/>
    <w:rsid w:val="000744F6"/>
    <w:rsid w:val="00077E47"/>
    <w:rsid w:val="000807E3"/>
    <w:rsid w:val="00080D50"/>
    <w:rsid w:val="000819CB"/>
    <w:rsid w:val="000831E9"/>
    <w:rsid w:val="00083287"/>
    <w:rsid w:val="000839C5"/>
    <w:rsid w:val="00083D48"/>
    <w:rsid w:val="00084BD7"/>
    <w:rsid w:val="0008571D"/>
    <w:rsid w:val="00087FDC"/>
    <w:rsid w:val="0009065D"/>
    <w:rsid w:val="00092420"/>
    <w:rsid w:val="00093946"/>
    <w:rsid w:val="000944AE"/>
    <w:rsid w:val="00094898"/>
    <w:rsid w:val="00095144"/>
    <w:rsid w:val="000951FF"/>
    <w:rsid w:val="00095AD6"/>
    <w:rsid w:val="00095FD9"/>
    <w:rsid w:val="00097420"/>
    <w:rsid w:val="000A1023"/>
    <w:rsid w:val="000A321A"/>
    <w:rsid w:val="000A3BFC"/>
    <w:rsid w:val="000A4741"/>
    <w:rsid w:val="000A4E4C"/>
    <w:rsid w:val="000A5994"/>
    <w:rsid w:val="000A7B5C"/>
    <w:rsid w:val="000B04F3"/>
    <w:rsid w:val="000B2A6A"/>
    <w:rsid w:val="000B2F7A"/>
    <w:rsid w:val="000B31D9"/>
    <w:rsid w:val="000B3F94"/>
    <w:rsid w:val="000B4839"/>
    <w:rsid w:val="000B51E6"/>
    <w:rsid w:val="000B6180"/>
    <w:rsid w:val="000C08AA"/>
    <w:rsid w:val="000C0F5A"/>
    <w:rsid w:val="000C0F6F"/>
    <w:rsid w:val="000C1367"/>
    <w:rsid w:val="000C3029"/>
    <w:rsid w:val="000C31C4"/>
    <w:rsid w:val="000C4157"/>
    <w:rsid w:val="000C56EF"/>
    <w:rsid w:val="000C683D"/>
    <w:rsid w:val="000C6C13"/>
    <w:rsid w:val="000C6E3C"/>
    <w:rsid w:val="000D0C0F"/>
    <w:rsid w:val="000D1F0A"/>
    <w:rsid w:val="000D202A"/>
    <w:rsid w:val="000D20B9"/>
    <w:rsid w:val="000D3ADD"/>
    <w:rsid w:val="000D3C2D"/>
    <w:rsid w:val="000D44DB"/>
    <w:rsid w:val="000D4647"/>
    <w:rsid w:val="000D522E"/>
    <w:rsid w:val="000D55F4"/>
    <w:rsid w:val="000D59DC"/>
    <w:rsid w:val="000D686C"/>
    <w:rsid w:val="000D71FB"/>
    <w:rsid w:val="000E0026"/>
    <w:rsid w:val="000E0596"/>
    <w:rsid w:val="000E0647"/>
    <w:rsid w:val="000E0AC9"/>
    <w:rsid w:val="000E1B9C"/>
    <w:rsid w:val="000E283C"/>
    <w:rsid w:val="000E5766"/>
    <w:rsid w:val="000E661D"/>
    <w:rsid w:val="000E7503"/>
    <w:rsid w:val="000E7A98"/>
    <w:rsid w:val="000F077C"/>
    <w:rsid w:val="000F130C"/>
    <w:rsid w:val="000F1DD2"/>
    <w:rsid w:val="000F2747"/>
    <w:rsid w:val="000F3564"/>
    <w:rsid w:val="000F4DEE"/>
    <w:rsid w:val="000F6CFF"/>
    <w:rsid w:val="000F7259"/>
    <w:rsid w:val="000F769E"/>
    <w:rsid w:val="000F7904"/>
    <w:rsid w:val="00100790"/>
    <w:rsid w:val="001026D5"/>
    <w:rsid w:val="0010314E"/>
    <w:rsid w:val="00104D80"/>
    <w:rsid w:val="00105E43"/>
    <w:rsid w:val="001065D1"/>
    <w:rsid w:val="00107070"/>
    <w:rsid w:val="0010736D"/>
    <w:rsid w:val="00110CD9"/>
    <w:rsid w:val="00115EAE"/>
    <w:rsid w:val="001169F0"/>
    <w:rsid w:val="00117213"/>
    <w:rsid w:val="0012085C"/>
    <w:rsid w:val="00120F70"/>
    <w:rsid w:val="00121343"/>
    <w:rsid w:val="00121C39"/>
    <w:rsid w:val="001220A4"/>
    <w:rsid w:val="0012435A"/>
    <w:rsid w:val="001243CD"/>
    <w:rsid w:val="00125430"/>
    <w:rsid w:val="00125522"/>
    <w:rsid w:val="0012640C"/>
    <w:rsid w:val="001272DB"/>
    <w:rsid w:val="00127337"/>
    <w:rsid w:val="001276E2"/>
    <w:rsid w:val="001329E7"/>
    <w:rsid w:val="00132C47"/>
    <w:rsid w:val="00132D82"/>
    <w:rsid w:val="0013390A"/>
    <w:rsid w:val="0013553E"/>
    <w:rsid w:val="001359C0"/>
    <w:rsid w:val="00135F3C"/>
    <w:rsid w:val="001361AD"/>
    <w:rsid w:val="00136A62"/>
    <w:rsid w:val="00136C16"/>
    <w:rsid w:val="00136E94"/>
    <w:rsid w:val="00143BA1"/>
    <w:rsid w:val="0014436B"/>
    <w:rsid w:val="0014458C"/>
    <w:rsid w:val="00144F6E"/>
    <w:rsid w:val="00145F01"/>
    <w:rsid w:val="0014753A"/>
    <w:rsid w:val="00147A11"/>
    <w:rsid w:val="001504BC"/>
    <w:rsid w:val="001516DB"/>
    <w:rsid w:val="00151ACD"/>
    <w:rsid w:val="00151D03"/>
    <w:rsid w:val="00153062"/>
    <w:rsid w:val="00154D72"/>
    <w:rsid w:val="00154DBE"/>
    <w:rsid w:val="00155EAF"/>
    <w:rsid w:val="00162DC5"/>
    <w:rsid w:val="0016358A"/>
    <w:rsid w:val="0016430A"/>
    <w:rsid w:val="001646F8"/>
    <w:rsid w:val="00164B4E"/>
    <w:rsid w:val="001659D8"/>
    <w:rsid w:val="00172601"/>
    <w:rsid w:val="00172FC1"/>
    <w:rsid w:val="00173154"/>
    <w:rsid w:val="0017352C"/>
    <w:rsid w:val="0017394F"/>
    <w:rsid w:val="001751C7"/>
    <w:rsid w:val="00176D52"/>
    <w:rsid w:val="001809EA"/>
    <w:rsid w:val="00181800"/>
    <w:rsid w:val="001820A7"/>
    <w:rsid w:val="001823BC"/>
    <w:rsid w:val="001827B7"/>
    <w:rsid w:val="00183640"/>
    <w:rsid w:val="0018409A"/>
    <w:rsid w:val="00184F84"/>
    <w:rsid w:val="001861AA"/>
    <w:rsid w:val="00186380"/>
    <w:rsid w:val="00186723"/>
    <w:rsid w:val="00186957"/>
    <w:rsid w:val="00186AAA"/>
    <w:rsid w:val="00186DED"/>
    <w:rsid w:val="0019033D"/>
    <w:rsid w:val="0019066D"/>
    <w:rsid w:val="00191BDD"/>
    <w:rsid w:val="0019222D"/>
    <w:rsid w:val="00192BBE"/>
    <w:rsid w:val="00192F62"/>
    <w:rsid w:val="0019481F"/>
    <w:rsid w:val="0019587E"/>
    <w:rsid w:val="00195C07"/>
    <w:rsid w:val="001964D6"/>
    <w:rsid w:val="001967D9"/>
    <w:rsid w:val="00197178"/>
    <w:rsid w:val="0019799F"/>
    <w:rsid w:val="001A1D4B"/>
    <w:rsid w:val="001A2D4A"/>
    <w:rsid w:val="001A2F14"/>
    <w:rsid w:val="001A33CC"/>
    <w:rsid w:val="001A56CE"/>
    <w:rsid w:val="001A7792"/>
    <w:rsid w:val="001A7DAC"/>
    <w:rsid w:val="001B1CBD"/>
    <w:rsid w:val="001B2224"/>
    <w:rsid w:val="001B2F63"/>
    <w:rsid w:val="001B355F"/>
    <w:rsid w:val="001B44C1"/>
    <w:rsid w:val="001B50B7"/>
    <w:rsid w:val="001B5D26"/>
    <w:rsid w:val="001B6D4A"/>
    <w:rsid w:val="001B735B"/>
    <w:rsid w:val="001C016A"/>
    <w:rsid w:val="001C1190"/>
    <w:rsid w:val="001C13B1"/>
    <w:rsid w:val="001C27AF"/>
    <w:rsid w:val="001C59A9"/>
    <w:rsid w:val="001C6489"/>
    <w:rsid w:val="001C685A"/>
    <w:rsid w:val="001D0454"/>
    <w:rsid w:val="001D0F21"/>
    <w:rsid w:val="001D26EC"/>
    <w:rsid w:val="001D3A07"/>
    <w:rsid w:val="001D4A4B"/>
    <w:rsid w:val="001D4BAE"/>
    <w:rsid w:val="001D4F49"/>
    <w:rsid w:val="001D5518"/>
    <w:rsid w:val="001D5613"/>
    <w:rsid w:val="001D69F5"/>
    <w:rsid w:val="001D70A2"/>
    <w:rsid w:val="001D7A77"/>
    <w:rsid w:val="001D7E6B"/>
    <w:rsid w:val="001E00D8"/>
    <w:rsid w:val="001E0A04"/>
    <w:rsid w:val="001E1734"/>
    <w:rsid w:val="001E1DC3"/>
    <w:rsid w:val="001E49C3"/>
    <w:rsid w:val="001E5632"/>
    <w:rsid w:val="001E65CF"/>
    <w:rsid w:val="001E6729"/>
    <w:rsid w:val="001F07D2"/>
    <w:rsid w:val="001F45C7"/>
    <w:rsid w:val="001F550A"/>
    <w:rsid w:val="001F5BC3"/>
    <w:rsid w:val="001F6E5D"/>
    <w:rsid w:val="001F75AC"/>
    <w:rsid w:val="001F7B7D"/>
    <w:rsid w:val="002012C7"/>
    <w:rsid w:val="002016E3"/>
    <w:rsid w:val="00201CFD"/>
    <w:rsid w:val="00202165"/>
    <w:rsid w:val="00202475"/>
    <w:rsid w:val="0020260C"/>
    <w:rsid w:val="00204F64"/>
    <w:rsid w:val="002056F5"/>
    <w:rsid w:val="00206151"/>
    <w:rsid w:val="00206483"/>
    <w:rsid w:val="00207726"/>
    <w:rsid w:val="00211105"/>
    <w:rsid w:val="00211BAA"/>
    <w:rsid w:val="00211F03"/>
    <w:rsid w:val="00212145"/>
    <w:rsid w:val="0021335E"/>
    <w:rsid w:val="00213AC1"/>
    <w:rsid w:val="00215719"/>
    <w:rsid w:val="002170F2"/>
    <w:rsid w:val="002174C1"/>
    <w:rsid w:val="00220A8B"/>
    <w:rsid w:val="002236B1"/>
    <w:rsid w:val="00224973"/>
    <w:rsid w:val="002257C4"/>
    <w:rsid w:val="002264A4"/>
    <w:rsid w:val="0022687C"/>
    <w:rsid w:val="00226FF8"/>
    <w:rsid w:val="002270A3"/>
    <w:rsid w:val="002310B9"/>
    <w:rsid w:val="002316C3"/>
    <w:rsid w:val="00232884"/>
    <w:rsid w:val="00232FA9"/>
    <w:rsid w:val="00233C4F"/>
    <w:rsid w:val="00240048"/>
    <w:rsid w:val="0024356A"/>
    <w:rsid w:val="002439D0"/>
    <w:rsid w:val="00243B81"/>
    <w:rsid w:val="00243EB2"/>
    <w:rsid w:val="002441F5"/>
    <w:rsid w:val="00245100"/>
    <w:rsid w:val="00247816"/>
    <w:rsid w:val="00250F0F"/>
    <w:rsid w:val="00251631"/>
    <w:rsid w:val="002522B0"/>
    <w:rsid w:val="00254360"/>
    <w:rsid w:val="0025486A"/>
    <w:rsid w:val="00254E7C"/>
    <w:rsid w:val="00255435"/>
    <w:rsid w:val="00255E16"/>
    <w:rsid w:val="002603B4"/>
    <w:rsid w:val="00261807"/>
    <w:rsid w:val="00262937"/>
    <w:rsid w:val="00263910"/>
    <w:rsid w:val="00265BD6"/>
    <w:rsid w:val="002667E2"/>
    <w:rsid w:val="00266FFD"/>
    <w:rsid w:val="00270AB6"/>
    <w:rsid w:val="002715D7"/>
    <w:rsid w:val="00271BD7"/>
    <w:rsid w:val="00272A69"/>
    <w:rsid w:val="00272A75"/>
    <w:rsid w:val="00272F48"/>
    <w:rsid w:val="002747CE"/>
    <w:rsid w:val="00275FEA"/>
    <w:rsid w:val="002778F7"/>
    <w:rsid w:val="00277DEF"/>
    <w:rsid w:val="00280538"/>
    <w:rsid w:val="00280B60"/>
    <w:rsid w:val="002810AE"/>
    <w:rsid w:val="0028136C"/>
    <w:rsid w:val="00281B54"/>
    <w:rsid w:val="00282159"/>
    <w:rsid w:val="002821B1"/>
    <w:rsid w:val="002832C2"/>
    <w:rsid w:val="002837F9"/>
    <w:rsid w:val="00283BC0"/>
    <w:rsid w:val="00283E20"/>
    <w:rsid w:val="002861F9"/>
    <w:rsid w:val="0028760E"/>
    <w:rsid w:val="002877B3"/>
    <w:rsid w:val="00287C8A"/>
    <w:rsid w:val="00290F42"/>
    <w:rsid w:val="00293931"/>
    <w:rsid w:val="00293E09"/>
    <w:rsid w:val="002940F5"/>
    <w:rsid w:val="0029496D"/>
    <w:rsid w:val="00296200"/>
    <w:rsid w:val="002966B0"/>
    <w:rsid w:val="002975F9"/>
    <w:rsid w:val="002A2163"/>
    <w:rsid w:val="002A291D"/>
    <w:rsid w:val="002A32F1"/>
    <w:rsid w:val="002A41A1"/>
    <w:rsid w:val="002A4D06"/>
    <w:rsid w:val="002A699C"/>
    <w:rsid w:val="002A6F2F"/>
    <w:rsid w:val="002A76D0"/>
    <w:rsid w:val="002B1276"/>
    <w:rsid w:val="002B2C73"/>
    <w:rsid w:val="002B2F53"/>
    <w:rsid w:val="002B307C"/>
    <w:rsid w:val="002B30F7"/>
    <w:rsid w:val="002B39EE"/>
    <w:rsid w:val="002B41E8"/>
    <w:rsid w:val="002B4E9E"/>
    <w:rsid w:val="002B513D"/>
    <w:rsid w:val="002C084A"/>
    <w:rsid w:val="002C0F22"/>
    <w:rsid w:val="002C126F"/>
    <w:rsid w:val="002C494F"/>
    <w:rsid w:val="002C637C"/>
    <w:rsid w:val="002C6A24"/>
    <w:rsid w:val="002C6AD9"/>
    <w:rsid w:val="002C6BF7"/>
    <w:rsid w:val="002C6F1E"/>
    <w:rsid w:val="002C7499"/>
    <w:rsid w:val="002C7F94"/>
    <w:rsid w:val="002D0385"/>
    <w:rsid w:val="002D07C9"/>
    <w:rsid w:val="002D1E9D"/>
    <w:rsid w:val="002D25C6"/>
    <w:rsid w:val="002D2A27"/>
    <w:rsid w:val="002D4592"/>
    <w:rsid w:val="002D46C9"/>
    <w:rsid w:val="002D60E5"/>
    <w:rsid w:val="002D6130"/>
    <w:rsid w:val="002D7A73"/>
    <w:rsid w:val="002D7C27"/>
    <w:rsid w:val="002E1EE0"/>
    <w:rsid w:val="002E1FBE"/>
    <w:rsid w:val="002E2134"/>
    <w:rsid w:val="002E396B"/>
    <w:rsid w:val="002E3B13"/>
    <w:rsid w:val="002E5B20"/>
    <w:rsid w:val="002E6054"/>
    <w:rsid w:val="002E608D"/>
    <w:rsid w:val="002E69BA"/>
    <w:rsid w:val="002F0BCA"/>
    <w:rsid w:val="002F0C60"/>
    <w:rsid w:val="002F1F22"/>
    <w:rsid w:val="002F28BE"/>
    <w:rsid w:val="002F495C"/>
    <w:rsid w:val="002F4B48"/>
    <w:rsid w:val="002F721D"/>
    <w:rsid w:val="002F7A98"/>
    <w:rsid w:val="003007CF"/>
    <w:rsid w:val="003018E2"/>
    <w:rsid w:val="003028B5"/>
    <w:rsid w:val="00303EC4"/>
    <w:rsid w:val="00304937"/>
    <w:rsid w:val="00305119"/>
    <w:rsid w:val="00305428"/>
    <w:rsid w:val="003069DD"/>
    <w:rsid w:val="00307744"/>
    <w:rsid w:val="00307F88"/>
    <w:rsid w:val="00312687"/>
    <w:rsid w:val="003147A5"/>
    <w:rsid w:val="00314F93"/>
    <w:rsid w:val="0031531D"/>
    <w:rsid w:val="00316400"/>
    <w:rsid w:val="003207E2"/>
    <w:rsid w:val="003215B0"/>
    <w:rsid w:val="00321B9D"/>
    <w:rsid w:val="00322737"/>
    <w:rsid w:val="003233FE"/>
    <w:rsid w:val="003236FD"/>
    <w:rsid w:val="00324553"/>
    <w:rsid w:val="00324B28"/>
    <w:rsid w:val="00325278"/>
    <w:rsid w:val="00325393"/>
    <w:rsid w:val="0032668A"/>
    <w:rsid w:val="00326D81"/>
    <w:rsid w:val="00326DDF"/>
    <w:rsid w:val="00330182"/>
    <w:rsid w:val="00330C15"/>
    <w:rsid w:val="0033183E"/>
    <w:rsid w:val="00333159"/>
    <w:rsid w:val="00333356"/>
    <w:rsid w:val="003347A8"/>
    <w:rsid w:val="00335F12"/>
    <w:rsid w:val="0033762E"/>
    <w:rsid w:val="00340309"/>
    <w:rsid w:val="0034107E"/>
    <w:rsid w:val="00341271"/>
    <w:rsid w:val="00342618"/>
    <w:rsid w:val="00344006"/>
    <w:rsid w:val="00344129"/>
    <w:rsid w:val="0034432A"/>
    <w:rsid w:val="00344600"/>
    <w:rsid w:val="00345857"/>
    <w:rsid w:val="00345CE0"/>
    <w:rsid w:val="0034622D"/>
    <w:rsid w:val="003464F3"/>
    <w:rsid w:val="0035068B"/>
    <w:rsid w:val="003510B7"/>
    <w:rsid w:val="00351BBA"/>
    <w:rsid w:val="003528EB"/>
    <w:rsid w:val="00353458"/>
    <w:rsid w:val="0036046B"/>
    <w:rsid w:val="00360F27"/>
    <w:rsid w:val="003624C4"/>
    <w:rsid w:val="00363C4E"/>
    <w:rsid w:val="00363EB9"/>
    <w:rsid w:val="003655BB"/>
    <w:rsid w:val="00366E44"/>
    <w:rsid w:val="00370B94"/>
    <w:rsid w:val="00370CAC"/>
    <w:rsid w:val="00371493"/>
    <w:rsid w:val="00372037"/>
    <w:rsid w:val="00372170"/>
    <w:rsid w:val="0037230E"/>
    <w:rsid w:val="0037303B"/>
    <w:rsid w:val="00375214"/>
    <w:rsid w:val="003755E0"/>
    <w:rsid w:val="003772C4"/>
    <w:rsid w:val="003801DB"/>
    <w:rsid w:val="00380490"/>
    <w:rsid w:val="00380F59"/>
    <w:rsid w:val="003822A0"/>
    <w:rsid w:val="003822ED"/>
    <w:rsid w:val="003839AA"/>
    <w:rsid w:val="00384F87"/>
    <w:rsid w:val="003855E6"/>
    <w:rsid w:val="00386282"/>
    <w:rsid w:val="00386666"/>
    <w:rsid w:val="00386E55"/>
    <w:rsid w:val="00386F3A"/>
    <w:rsid w:val="00391F91"/>
    <w:rsid w:val="00391FFE"/>
    <w:rsid w:val="0039359F"/>
    <w:rsid w:val="00393BA2"/>
    <w:rsid w:val="003942C1"/>
    <w:rsid w:val="003946BE"/>
    <w:rsid w:val="00395956"/>
    <w:rsid w:val="00395E79"/>
    <w:rsid w:val="00397A7C"/>
    <w:rsid w:val="003A1B58"/>
    <w:rsid w:val="003A2B02"/>
    <w:rsid w:val="003A47F0"/>
    <w:rsid w:val="003A609F"/>
    <w:rsid w:val="003A7389"/>
    <w:rsid w:val="003B2AF7"/>
    <w:rsid w:val="003B5417"/>
    <w:rsid w:val="003B59FA"/>
    <w:rsid w:val="003B7432"/>
    <w:rsid w:val="003C00A9"/>
    <w:rsid w:val="003C11AA"/>
    <w:rsid w:val="003C2981"/>
    <w:rsid w:val="003C4987"/>
    <w:rsid w:val="003C4D9C"/>
    <w:rsid w:val="003C50FA"/>
    <w:rsid w:val="003C5972"/>
    <w:rsid w:val="003C7671"/>
    <w:rsid w:val="003C7F05"/>
    <w:rsid w:val="003D03FB"/>
    <w:rsid w:val="003D0412"/>
    <w:rsid w:val="003D074C"/>
    <w:rsid w:val="003D1469"/>
    <w:rsid w:val="003D27F4"/>
    <w:rsid w:val="003D2D12"/>
    <w:rsid w:val="003D372B"/>
    <w:rsid w:val="003D5051"/>
    <w:rsid w:val="003D5161"/>
    <w:rsid w:val="003D54C1"/>
    <w:rsid w:val="003D5D97"/>
    <w:rsid w:val="003D70F0"/>
    <w:rsid w:val="003E0DBA"/>
    <w:rsid w:val="003E25DF"/>
    <w:rsid w:val="003E2D2C"/>
    <w:rsid w:val="003E473F"/>
    <w:rsid w:val="003E56D0"/>
    <w:rsid w:val="003E6364"/>
    <w:rsid w:val="003E6406"/>
    <w:rsid w:val="003E7A83"/>
    <w:rsid w:val="003F0B01"/>
    <w:rsid w:val="003F0F68"/>
    <w:rsid w:val="003F1FAD"/>
    <w:rsid w:val="003F2334"/>
    <w:rsid w:val="003F453D"/>
    <w:rsid w:val="003F4F7E"/>
    <w:rsid w:val="003F5CF4"/>
    <w:rsid w:val="004000C2"/>
    <w:rsid w:val="00400C13"/>
    <w:rsid w:val="00401506"/>
    <w:rsid w:val="00401BFA"/>
    <w:rsid w:val="00402B71"/>
    <w:rsid w:val="00403241"/>
    <w:rsid w:val="00404B1F"/>
    <w:rsid w:val="00405590"/>
    <w:rsid w:val="004057B0"/>
    <w:rsid w:val="0041180E"/>
    <w:rsid w:val="004118BA"/>
    <w:rsid w:val="00412E44"/>
    <w:rsid w:val="00413D26"/>
    <w:rsid w:val="00414DFE"/>
    <w:rsid w:val="00414EA7"/>
    <w:rsid w:val="004154C2"/>
    <w:rsid w:val="004158F9"/>
    <w:rsid w:val="00416D90"/>
    <w:rsid w:val="00417F9A"/>
    <w:rsid w:val="00420FF5"/>
    <w:rsid w:val="00421E32"/>
    <w:rsid w:val="00422E00"/>
    <w:rsid w:val="00423793"/>
    <w:rsid w:val="00424132"/>
    <w:rsid w:val="004251A9"/>
    <w:rsid w:val="004257C6"/>
    <w:rsid w:val="0042595D"/>
    <w:rsid w:val="004259A0"/>
    <w:rsid w:val="0042603F"/>
    <w:rsid w:val="004267FB"/>
    <w:rsid w:val="00427203"/>
    <w:rsid w:val="004305A3"/>
    <w:rsid w:val="00431D45"/>
    <w:rsid w:val="004326E1"/>
    <w:rsid w:val="00432FBB"/>
    <w:rsid w:val="004338C6"/>
    <w:rsid w:val="00433ED6"/>
    <w:rsid w:val="004346B1"/>
    <w:rsid w:val="00435B1D"/>
    <w:rsid w:val="00435C40"/>
    <w:rsid w:val="00436C93"/>
    <w:rsid w:val="00436E20"/>
    <w:rsid w:val="004377AC"/>
    <w:rsid w:val="00437837"/>
    <w:rsid w:val="00440AFC"/>
    <w:rsid w:val="00441129"/>
    <w:rsid w:val="00441584"/>
    <w:rsid w:val="004419B3"/>
    <w:rsid w:val="00442A1A"/>
    <w:rsid w:val="00443C6A"/>
    <w:rsid w:val="0044436B"/>
    <w:rsid w:val="00444D54"/>
    <w:rsid w:val="00444E6C"/>
    <w:rsid w:val="00445875"/>
    <w:rsid w:val="00445AF1"/>
    <w:rsid w:val="00447993"/>
    <w:rsid w:val="00450828"/>
    <w:rsid w:val="0045180F"/>
    <w:rsid w:val="00451D3B"/>
    <w:rsid w:val="004522B9"/>
    <w:rsid w:val="00452B22"/>
    <w:rsid w:val="00452BEB"/>
    <w:rsid w:val="0045380E"/>
    <w:rsid w:val="00454C54"/>
    <w:rsid w:val="00455AD4"/>
    <w:rsid w:val="00455C81"/>
    <w:rsid w:val="00456804"/>
    <w:rsid w:val="00456DC6"/>
    <w:rsid w:val="004574E7"/>
    <w:rsid w:val="0045778D"/>
    <w:rsid w:val="004602A4"/>
    <w:rsid w:val="00461245"/>
    <w:rsid w:val="00461775"/>
    <w:rsid w:val="004624A2"/>
    <w:rsid w:val="00462CB1"/>
    <w:rsid w:val="00465660"/>
    <w:rsid w:val="0046608D"/>
    <w:rsid w:val="00466989"/>
    <w:rsid w:val="00466B3A"/>
    <w:rsid w:val="0047029A"/>
    <w:rsid w:val="0047163E"/>
    <w:rsid w:val="00471841"/>
    <w:rsid w:val="004719CD"/>
    <w:rsid w:val="004722EC"/>
    <w:rsid w:val="00472527"/>
    <w:rsid w:val="0047336F"/>
    <w:rsid w:val="00473F29"/>
    <w:rsid w:val="004741B9"/>
    <w:rsid w:val="004751C7"/>
    <w:rsid w:val="004759A8"/>
    <w:rsid w:val="00475E6D"/>
    <w:rsid w:val="00477188"/>
    <w:rsid w:val="00477399"/>
    <w:rsid w:val="0047748B"/>
    <w:rsid w:val="0048032C"/>
    <w:rsid w:val="00482A5B"/>
    <w:rsid w:val="00483048"/>
    <w:rsid w:val="004841BD"/>
    <w:rsid w:val="004847E0"/>
    <w:rsid w:val="0048537B"/>
    <w:rsid w:val="004858EF"/>
    <w:rsid w:val="0048647A"/>
    <w:rsid w:val="00487294"/>
    <w:rsid w:val="00490266"/>
    <w:rsid w:val="00490A10"/>
    <w:rsid w:val="00490B10"/>
    <w:rsid w:val="00490E90"/>
    <w:rsid w:val="00494985"/>
    <w:rsid w:val="00494DC4"/>
    <w:rsid w:val="004955CE"/>
    <w:rsid w:val="00495B06"/>
    <w:rsid w:val="00496281"/>
    <w:rsid w:val="0049683B"/>
    <w:rsid w:val="00496A22"/>
    <w:rsid w:val="00496D2D"/>
    <w:rsid w:val="004974BD"/>
    <w:rsid w:val="004A1B8F"/>
    <w:rsid w:val="004A3C84"/>
    <w:rsid w:val="004A59B9"/>
    <w:rsid w:val="004A5C04"/>
    <w:rsid w:val="004A5E3A"/>
    <w:rsid w:val="004A61C7"/>
    <w:rsid w:val="004A6E20"/>
    <w:rsid w:val="004A71EA"/>
    <w:rsid w:val="004B0A34"/>
    <w:rsid w:val="004B1B27"/>
    <w:rsid w:val="004B268A"/>
    <w:rsid w:val="004B2A4B"/>
    <w:rsid w:val="004B303F"/>
    <w:rsid w:val="004B3315"/>
    <w:rsid w:val="004B3B9A"/>
    <w:rsid w:val="004B3F49"/>
    <w:rsid w:val="004B3F82"/>
    <w:rsid w:val="004B4140"/>
    <w:rsid w:val="004B47A7"/>
    <w:rsid w:val="004B5218"/>
    <w:rsid w:val="004B588F"/>
    <w:rsid w:val="004B5CB2"/>
    <w:rsid w:val="004B5F24"/>
    <w:rsid w:val="004B79F8"/>
    <w:rsid w:val="004C010B"/>
    <w:rsid w:val="004C0F6E"/>
    <w:rsid w:val="004C13A9"/>
    <w:rsid w:val="004C1D88"/>
    <w:rsid w:val="004C214B"/>
    <w:rsid w:val="004C28E9"/>
    <w:rsid w:val="004C3A0E"/>
    <w:rsid w:val="004C4F51"/>
    <w:rsid w:val="004C4FDD"/>
    <w:rsid w:val="004C6119"/>
    <w:rsid w:val="004C6660"/>
    <w:rsid w:val="004C705B"/>
    <w:rsid w:val="004C75A2"/>
    <w:rsid w:val="004D16AB"/>
    <w:rsid w:val="004D17C8"/>
    <w:rsid w:val="004D199C"/>
    <w:rsid w:val="004D2165"/>
    <w:rsid w:val="004D2C8F"/>
    <w:rsid w:val="004D2D9A"/>
    <w:rsid w:val="004D3220"/>
    <w:rsid w:val="004D36DC"/>
    <w:rsid w:val="004D36FD"/>
    <w:rsid w:val="004D3AE4"/>
    <w:rsid w:val="004D3DEF"/>
    <w:rsid w:val="004D5664"/>
    <w:rsid w:val="004D5D37"/>
    <w:rsid w:val="004E1CB0"/>
    <w:rsid w:val="004E2175"/>
    <w:rsid w:val="004E2C77"/>
    <w:rsid w:val="004E3D9D"/>
    <w:rsid w:val="004E4760"/>
    <w:rsid w:val="004E5832"/>
    <w:rsid w:val="004E632A"/>
    <w:rsid w:val="004E636B"/>
    <w:rsid w:val="004E6647"/>
    <w:rsid w:val="004E67BF"/>
    <w:rsid w:val="004E6F5F"/>
    <w:rsid w:val="004E7FE4"/>
    <w:rsid w:val="004F0CA7"/>
    <w:rsid w:val="004F19E1"/>
    <w:rsid w:val="004F30CA"/>
    <w:rsid w:val="004F318B"/>
    <w:rsid w:val="004F42D5"/>
    <w:rsid w:val="004F613F"/>
    <w:rsid w:val="005004C0"/>
    <w:rsid w:val="00500DDE"/>
    <w:rsid w:val="00501352"/>
    <w:rsid w:val="0050298E"/>
    <w:rsid w:val="005055E4"/>
    <w:rsid w:val="005062FF"/>
    <w:rsid w:val="00506B69"/>
    <w:rsid w:val="00506FFB"/>
    <w:rsid w:val="00510FA3"/>
    <w:rsid w:val="00511D2D"/>
    <w:rsid w:val="0051315C"/>
    <w:rsid w:val="005147B1"/>
    <w:rsid w:val="005167CC"/>
    <w:rsid w:val="0052059F"/>
    <w:rsid w:val="005208EE"/>
    <w:rsid w:val="00520B6E"/>
    <w:rsid w:val="00520DBE"/>
    <w:rsid w:val="005219F9"/>
    <w:rsid w:val="005225C1"/>
    <w:rsid w:val="00524D40"/>
    <w:rsid w:val="00525303"/>
    <w:rsid w:val="00525D18"/>
    <w:rsid w:val="005262EF"/>
    <w:rsid w:val="00526997"/>
    <w:rsid w:val="00526DA6"/>
    <w:rsid w:val="00527147"/>
    <w:rsid w:val="00527454"/>
    <w:rsid w:val="00530CA4"/>
    <w:rsid w:val="0053162B"/>
    <w:rsid w:val="00531858"/>
    <w:rsid w:val="00531BA4"/>
    <w:rsid w:val="0053237B"/>
    <w:rsid w:val="00532CC4"/>
    <w:rsid w:val="005340D0"/>
    <w:rsid w:val="00536066"/>
    <w:rsid w:val="0053686C"/>
    <w:rsid w:val="0053787D"/>
    <w:rsid w:val="005425E0"/>
    <w:rsid w:val="00542BFA"/>
    <w:rsid w:val="00543DDD"/>
    <w:rsid w:val="00543F7D"/>
    <w:rsid w:val="00543FD5"/>
    <w:rsid w:val="00544FEB"/>
    <w:rsid w:val="0054534A"/>
    <w:rsid w:val="0054613C"/>
    <w:rsid w:val="00546313"/>
    <w:rsid w:val="00546341"/>
    <w:rsid w:val="00546720"/>
    <w:rsid w:val="00546C13"/>
    <w:rsid w:val="00550345"/>
    <w:rsid w:val="00551005"/>
    <w:rsid w:val="00552A04"/>
    <w:rsid w:val="005530F3"/>
    <w:rsid w:val="00553EE3"/>
    <w:rsid w:val="00554564"/>
    <w:rsid w:val="00555C47"/>
    <w:rsid w:val="00556B2E"/>
    <w:rsid w:val="00557648"/>
    <w:rsid w:val="0056003B"/>
    <w:rsid w:val="0056027E"/>
    <w:rsid w:val="00560382"/>
    <w:rsid w:val="0056063B"/>
    <w:rsid w:val="00560F5C"/>
    <w:rsid w:val="00561DC2"/>
    <w:rsid w:val="005625BB"/>
    <w:rsid w:val="0056329E"/>
    <w:rsid w:val="005637A3"/>
    <w:rsid w:val="005638CE"/>
    <w:rsid w:val="005656E4"/>
    <w:rsid w:val="005657E9"/>
    <w:rsid w:val="00567F74"/>
    <w:rsid w:val="00571114"/>
    <w:rsid w:val="00571B48"/>
    <w:rsid w:val="005722C4"/>
    <w:rsid w:val="00572514"/>
    <w:rsid w:val="00575245"/>
    <w:rsid w:val="00576392"/>
    <w:rsid w:val="00576581"/>
    <w:rsid w:val="00577577"/>
    <w:rsid w:val="005801A4"/>
    <w:rsid w:val="00580BB5"/>
    <w:rsid w:val="00580D7F"/>
    <w:rsid w:val="00583B93"/>
    <w:rsid w:val="00583CBE"/>
    <w:rsid w:val="005848B3"/>
    <w:rsid w:val="00584FC9"/>
    <w:rsid w:val="00585280"/>
    <w:rsid w:val="005853A0"/>
    <w:rsid w:val="00585DED"/>
    <w:rsid w:val="005861C9"/>
    <w:rsid w:val="00586243"/>
    <w:rsid w:val="005868FA"/>
    <w:rsid w:val="00592742"/>
    <w:rsid w:val="00592BD3"/>
    <w:rsid w:val="00592E34"/>
    <w:rsid w:val="00595401"/>
    <w:rsid w:val="00595C35"/>
    <w:rsid w:val="00596FE6"/>
    <w:rsid w:val="00597214"/>
    <w:rsid w:val="005A002B"/>
    <w:rsid w:val="005A09E2"/>
    <w:rsid w:val="005A126A"/>
    <w:rsid w:val="005A2E77"/>
    <w:rsid w:val="005A390F"/>
    <w:rsid w:val="005A4576"/>
    <w:rsid w:val="005A4D85"/>
    <w:rsid w:val="005A5E87"/>
    <w:rsid w:val="005A67C1"/>
    <w:rsid w:val="005A725F"/>
    <w:rsid w:val="005A7B96"/>
    <w:rsid w:val="005A7E03"/>
    <w:rsid w:val="005A7FE8"/>
    <w:rsid w:val="005B0496"/>
    <w:rsid w:val="005B10E3"/>
    <w:rsid w:val="005B32E8"/>
    <w:rsid w:val="005B3F74"/>
    <w:rsid w:val="005B4407"/>
    <w:rsid w:val="005B590D"/>
    <w:rsid w:val="005B5D8F"/>
    <w:rsid w:val="005B6972"/>
    <w:rsid w:val="005C1AC8"/>
    <w:rsid w:val="005C3B1D"/>
    <w:rsid w:val="005C4BCA"/>
    <w:rsid w:val="005C5528"/>
    <w:rsid w:val="005C5987"/>
    <w:rsid w:val="005C676B"/>
    <w:rsid w:val="005C6FCC"/>
    <w:rsid w:val="005C727A"/>
    <w:rsid w:val="005C75F4"/>
    <w:rsid w:val="005C7DED"/>
    <w:rsid w:val="005D0156"/>
    <w:rsid w:val="005D1171"/>
    <w:rsid w:val="005D3557"/>
    <w:rsid w:val="005D392A"/>
    <w:rsid w:val="005D3F7A"/>
    <w:rsid w:val="005D4FC8"/>
    <w:rsid w:val="005D5010"/>
    <w:rsid w:val="005D5078"/>
    <w:rsid w:val="005D69AF"/>
    <w:rsid w:val="005D7CDE"/>
    <w:rsid w:val="005E02A2"/>
    <w:rsid w:val="005E038A"/>
    <w:rsid w:val="005E06AB"/>
    <w:rsid w:val="005E10AD"/>
    <w:rsid w:val="005E4262"/>
    <w:rsid w:val="005E430B"/>
    <w:rsid w:val="005E48E3"/>
    <w:rsid w:val="005E4C31"/>
    <w:rsid w:val="005E531F"/>
    <w:rsid w:val="005E552D"/>
    <w:rsid w:val="005E6304"/>
    <w:rsid w:val="005E6436"/>
    <w:rsid w:val="005E69F3"/>
    <w:rsid w:val="005E7DE1"/>
    <w:rsid w:val="005F0833"/>
    <w:rsid w:val="005F2ACE"/>
    <w:rsid w:val="005F330E"/>
    <w:rsid w:val="005F3A81"/>
    <w:rsid w:val="005F3AA5"/>
    <w:rsid w:val="005F3F7B"/>
    <w:rsid w:val="005F405A"/>
    <w:rsid w:val="005F5B2F"/>
    <w:rsid w:val="005F61C6"/>
    <w:rsid w:val="005F6DA7"/>
    <w:rsid w:val="006000D8"/>
    <w:rsid w:val="006007A7"/>
    <w:rsid w:val="00601DC6"/>
    <w:rsid w:val="0060343E"/>
    <w:rsid w:val="00603C58"/>
    <w:rsid w:val="006048B8"/>
    <w:rsid w:val="006050B0"/>
    <w:rsid w:val="0060671A"/>
    <w:rsid w:val="00610EF5"/>
    <w:rsid w:val="0061248B"/>
    <w:rsid w:val="006130D1"/>
    <w:rsid w:val="0061419F"/>
    <w:rsid w:val="0061599A"/>
    <w:rsid w:val="006178D0"/>
    <w:rsid w:val="00620563"/>
    <w:rsid w:val="00620C98"/>
    <w:rsid w:val="00620E57"/>
    <w:rsid w:val="006225CC"/>
    <w:rsid w:val="0062274A"/>
    <w:rsid w:val="006242F0"/>
    <w:rsid w:val="00625104"/>
    <w:rsid w:val="0062521D"/>
    <w:rsid w:val="00625A7F"/>
    <w:rsid w:val="006267E8"/>
    <w:rsid w:val="00626CB9"/>
    <w:rsid w:val="006307ED"/>
    <w:rsid w:val="0063091E"/>
    <w:rsid w:val="006310EC"/>
    <w:rsid w:val="0063144A"/>
    <w:rsid w:val="00631C6A"/>
    <w:rsid w:val="00631D81"/>
    <w:rsid w:val="00634C1A"/>
    <w:rsid w:val="0063597C"/>
    <w:rsid w:val="00635B7A"/>
    <w:rsid w:val="00635CD6"/>
    <w:rsid w:val="0063683A"/>
    <w:rsid w:val="00637B91"/>
    <w:rsid w:val="006406D0"/>
    <w:rsid w:val="00640898"/>
    <w:rsid w:val="006412B9"/>
    <w:rsid w:val="006418D6"/>
    <w:rsid w:val="00642349"/>
    <w:rsid w:val="00642734"/>
    <w:rsid w:val="00644EAA"/>
    <w:rsid w:val="00646DF8"/>
    <w:rsid w:val="00647A75"/>
    <w:rsid w:val="00650181"/>
    <w:rsid w:val="00650661"/>
    <w:rsid w:val="00651A69"/>
    <w:rsid w:val="00652AA9"/>
    <w:rsid w:val="00653C1B"/>
    <w:rsid w:val="006548AA"/>
    <w:rsid w:val="00654ECA"/>
    <w:rsid w:val="006557E1"/>
    <w:rsid w:val="00655A95"/>
    <w:rsid w:val="00656399"/>
    <w:rsid w:val="00656716"/>
    <w:rsid w:val="006567E6"/>
    <w:rsid w:val="0065710C"/>
    <w:rsid w:val="006572DA"/>
    <w:rsid w:val="00660337"/>
    <w:rsid w:val="00661A11"/>
    <w:rsid w:val="00664334"/>
    <w:rsid w:val="006653E8"/>
    <w:rsid w:val="00665501"/>
    <w:rsid w:val="00665B8C"/>
    <w:rsid w:val="00666722"/>
    <w:rsid w:val="00666D8C"/>
    <w:rsid w:val="00667FF2"/>
    <w:rsid w:val="00670C72"/>
    <w:rsid w:val="006736D1"/>
    <w:rsid w:val="00673976"/>
    <w:rsid w:val="006742CA"/>
    <w:rsid w:val="0067456B"/>
    <w:rsid w:val="00674D74"/>
    <w:rsid w:val="00675578"/>
    <w:rsid w:val="00675F0B"/>
    <w:rsid w:val="00680F5C"/>
    <w:rsid w:val="00681D40"/>
    <w:rsid w:val="006825BE"/>
    <w:rsid w:val="00682678"/>
    <w:rsid w:val="00682C88"/>
    <w:rsid w:val="00686C0A"/>
    <w:rsid w:val="006928F3"/>
    <w:rsid w:val="00692D8E"/>
    <w:rsid w:val="00692F12"/>
    <w:rsid w:val="00693A39"/>
    <w:rsid w:val="00694173"/>
    <w:rsid w:val="006946B5"/>
    <w:rsid w:val="00695084"/>
    <w:rsid w:val="00696691"/>
    <w:rsid w:val="00696889"/>
    <w:rsid w:val="006973A5"/>
    <w:rsid w:val="0069751F"/>
    <w:rsid w:val="00697BFF"/>
    <w:rsid w:val="006A048F"/>
    <w:rsid w:val="006A2064"/>
    <w:rsid w:val="006A27E7"/>
    <w:rsid w:val="006A2AED"/>
    <w:rsid w:val="006A4908"/>
    <w:rsid w:val="006A4B40"/>
    <w:rsid w:val="006A7B73"/>
    <w:rsid w:val="006B042A"/>
    <w:rsid w:val="006B0873"/>
    <w:rsid w:val="006B335A"/>
    <w:rsid w:val="006B39E7"/>
    <w:rsid w:val="006B3A90"/>
    <w:rsid w:val="006B3E45"/>
    <w:rsid w:val="006B54F2"/>
    <w:rsid w:val="006B609A"/>
    <w:rsid w:val="006B7462"/>
    <w:rsid w:val="006C0318"/>
    <w:rsid w:val="006C078E"/>
    <w:rsid w:val="006C08CE"/>
    <w:rsid w:val="006C0957"/>
    <w:rsid w:val="006C0C77"/>
    <w:rsid w:val="006C17CD"/>
    <w:rsid w:val="006C1A44"/>
    <w:rsid w:val="006C1D9C"/>
    <w:rsid w:val="006C37EB"/>
    <w:rsid w:val="006C3D5B"/>
    <w:rsid w:val="006C567D"/>
    <w:rsid w:val="006C5B44"/>
    <w:rsid w:val="006C7159"/>
    <w:rsid w:val="006D05F9"/>
    <w:rsid w:val="006D2C97"/>
    <w:rsid w:val="006D2E92"/>
    <w:rsid w:val="006D3065"/>
    <w:rsid w:val="006D5A33"/>
    <w:rsid w:val="006D6881"/>
    <w:rsid w:val="006D7670"/>
    <w:rsid w:val="006D7952"/>
    <w:rsid w:val="006E16B4"/>
    <w:rsid w:val="006E2A27"/>
    <w:rsid w:val="006E2F1C"/>
    <w:rsid w:val="006E6648"/>
    <w:rsid w:val="006E6FC5"/>
    <w:rsid w:val="006E757E"/>
    <w:rsid w:val="006E7C43"/>
    <w:rsid w:val="006F0146"/>
    <w:rsid w:val="006F3227"/>
    <w:rsid w:val="006F5AF2"/>
    <w:rsid w:val="006F6C50"/>
    <w:rsid w:val="006F71B9"/>
    <w:rsid w:val="00700766"/>
    <w:rsid w:val="007008A2"/>
    <w:rsid w:val="007009FD"/>
    <w:rsid w:val="00700BA8"/>
    <w:rsid w:val="00700C56"/>
    <w:rsid w:val="00700EB8"/>
    <w:rsid w:val="00700EE7"/>
    <w:rsid w:val="00701852"/>
    <w:rsid w:val="00701C95"/>
    <w:rsid w:val="00703565"/>
    <w:rsid w:val="0070422D"/>
    <w:rsid w:val="00704667"/>
    <w:rsid w:val="00704876"/>
    <w:rsid w:val="007048E8"/>
    <w:rsid w:val="00707020"/>
    <w:rsid w:val="0070745F"/>
    <w:rsid w:val="00707732"/>
    <w:rsid w:val="007125E5"/>
    <w:rsid w:val="00712DCF"/>
    <w:rsid w:val="00713500"/>
    <w:rsid w:val="00715C00"/>
    <w:rsid w:val="0071698F"/>
    <w:rsid w:val="00716F95"/>
    <w:rsid w:val="007173C8"/>
    <w:rsid w:val="00717C2A"/>
    <w:rsid w:val="007214D5"/>
    <w:rsid w:val="00721500"/>
    <w:rsid w:val="007215FF"/>
    <w:rsid w:val="00722BD7"/>
    <w:rsid w:val="00722C1A"/>
    <w:rsid w:val="00722CB0"/>
    <w:rsid w:val="00722EA4"/>
    <w:rsid w:val="00722F66"/>
    <w:rsid w:val="00723685"/>
    <w:rsid w:val="00723818"/>
    <w:rsid w:val="0072429E"/>
    <w:rsid w:val="0072449C"/>
    <w:rsid w:val="00725BC0"/>
    <w:rsid w:val="00726852"/>
    <w:rsid w:val="00730915"/>
    <w:rsid w:val="00730F8A"/>
    <w:rsid w:val="007315C3"/>
    <w:rsid w:val="00731C27"/>
    <w:rsid w:val="007321B7"/>
    <w:rsid w:val="007324EC"/>
    <w:rsid w:val="00732C33"/>
    <w:rsid w:val="007330F5"/>
    <w:rsid w:val="007408AC"/>
    <w:rsid w:val="00740DBC"/>
    <w:rsid w:val="0074133A"/>
    <w:rsid w:val="00741480"/>
    <w:rsid w:val="00742735"/>
    <w:rsid w:val="007427EB"/>
    <w:rsid w:val="0074395C"/>
    <w:rsid w:val="00743A1D"/>
    <w:rsid w:val="007446D6"/>
    <w:rsid w:val="007447DB"/>
    <w:rsid w:val="00745385"/>
    <w:rsid w:val="007468C7"/>
    <w:rsid w:val="00750008"/>
    <w:rsid w:val="007502F6"/>
    <w:rsid w:val="00750AB0"/>
    <w:rsid w:val="007523A7"/>
    <w:rsid w:val="00752C82"/>
    <w:rsid w:val="00753456"/>
    <w:rsid w:val="00754667"/>
    <w:rsid w:val="00754C59"/>
    <w:rsid w:val="00755A62"/>
    <w:rsid w:val="007561B2"/>
    <w:rsid w:val="0076100E"/>
    <w:rsid w:val="0076126D"/>
    <w:rsid w:val="00764949"/>
    <w:rsid w:val="0076676E"/>
    <w:rsid w:val="00766EE6"/>
    <w:rsid w:val="007675FD"/>
    <w:rsid w:val="00767934"/>
    <w:rsid w:val="00767F58"/>
    <w:rsid w:val="0077018E"/>
    <w:rsid w:val="00770837"/>
    <w:rsid w:val="00770ACF"/>
    <w:rsid w:val="00770ECB"/>
    <w:rsid w:val="00771BA3"/>
    <w:rsid w:val="00771D2E"/>
    <w:rsid w:val="00772279"/>
    <w:rsid w:val="0077480E"/>
    <w:rsid w:val="00775C34"/>
    <w:rsid w:val="0077626A"/>
    <w:rsid w:val="0077700E"/>
    <w:rsid w:val="007813D5"/>
    <w:rsid w:val="0078198F"/>
    <w:rsid w:val="00781B20"/>
    <w:rsid w:val="00781E20"/>
    <w:rsid w:val="00782239"/>
    <w:rsid w:val="007828D1"/>
    <w:rsid w:val="00782BE6"/>
    <w:rsid w:val="00782C47"/>
    <w:rsid w:val="00782D0E"/>
    <w:rsid w:val="00785EF1"/>
    <w:rsid w:val="00787F38"/>
    <w:rsid w:val="00790159"/>
    <w:rsid w:val="00790618"/>
    <w:rsid w:val="00790738"/>
    <w:rsid w:val="0079118F"/>
    <w:rsid w:val="0079160B"/>
    <w:rsid w:val="00791BAA"/>
    <w:rsid w:val="00791C7C"/>
    <w:rsid w:val="0079216C"/>
    <w:rsid w:val="007937E0"/>
    <w:rsid w:val="007940B5"/>
    <w:rsid w:val="007945B4"/>
    <w:rsid w:val="00794816"/>
    <w:rsid w:val="0079654D"/>
    <w:rsid w:val="00796854"/>
    <w:rsid w:val="00796C47"/>
    <w:rsid w:val="007A00C2"/>
    <w:rsid w:val="007A08B0"/>
    <w:rsid w:val="007A2435"/>
    <w:rsid w:val="007A759C"/>
    <w:rsid w:val="007A7E03"/>
    <w:rsid w:val="007A7ED3"/>
    <w:rsid w:val="007B04BA"/>
    <w:rsid w:val="007B0F7C"/>
    <w:rsid w:val="007B14C1"/>
    <w:rsid w:val="007B28DC"/>
    <w:rsid w:val="007B3188"/>
    <w:rsid w:val="007B3317"/>
    <w:rsid w:val="007B334F"/>
    <w:rsid w:val="007B40C1"/>
    <w:rsid w:val="007B420C"/>
    <w:rsid w:val="007B4B38"/>
    <w:rsid w:val="007B542D"/>
    <w:rsid w:val="007B5B51"/>
    <w:rsid w:val="007B60C3"/>
    <w:rsid w:val="007B67DA"/>
    <w:rsid w:val="007B6999"/>
    <w:rsid w:val="007B699D"/>
    <w:rsid w:val="007B7717"/>
    <w:rsid w:val="007B7F0C"/>
    <w:rsid w:val="007C061A"/>
    <w:rsid w:val="007C3E3A"/>
    <w:rsid w:val="007C406D"/>
    <w:rsid w:val="007C483F"/>
    <w:rsid w:val="007C51A2"/>
    <w:rsid w:val="007C6032"/>
    <w:rsid w:val="007C625A"/>
    <w:rsid w:val="007C676C"/>
    <w:rsid w:val="007C6AA4"/>
    <w:rsid w:val="007C6F3F"/>
    <w:rsid w:val="007C7050"/>
    <w:rsid w:val="007D0D5F"/>
    <w:rsid w:val="007D35D8"/>
    <w:rsid w:val="007D513B"/>
    <w:rsid w:val="007D53C4"/>
    <w:rsid w:val="007D5B09"/>
    <w:rsid w:val="007D6557"/>
    <w:rsid w:val="007D7713"/>
    <w:rsid w:val="007D77A2"/>
    <w:rsid w:val="007D78CA"/>
    <w:rsid w:val="007D7BB6"/>
    <w:rsid w:val="007E00E2"/>
    <w:rsid w:val="007E1706"/>
    <w:rsid w:val="007E2227"/>
    <w:rsid w:val="007E413E"/>
    <w:rsid w:val="007E46F6"/>
    <w:rsid w:val="007E5097"/>
    <w:rsid w:val="007E52DF"/>
    <w:rsid w:val="007E66A8"/>
    <w:rsid w:val="007E6961"/>
    <w:rsid w:val="007E6E6F"/>
    <w:rsid w:val="007E7267"/>
    <w:rsid w:val="007E7716"/>
    <w:rsid w:val="007F2712"/>
    <w:rsid w:val="007F4ABD"/>
    <w:rsid w:val="0080036F"/>
    <w:rsid w:val="00800DE0"/>
    <w:rsid w:val="00801134"/>
    <w:rsid w:val="0080232B"/>
    <w:rsid w:val="00802752"/>
    <w:rsid w:val="00804260"/>
    <w:rsid w:val="008056C4"/>
    <w:rsid w:val="0080609F"/>
    <w:rsid w:val="00812A12"/>
    <w:rsid w:val="008134E5"/>
    <w:rsid w:val="00814549"/>
    <w:rsid w:val="0081480A"/>
    <w:rsid w:val="008148D4"/>
    <w:rsid w:val="00814ADB"/>
    <w:rsid w:val="00815DB2"/>
    <w:rsid w:val="008166B4"/>
    <w:rsid w:val="00816947"/>
    <w:rsid w:val="00817135"/>
    <w:rsid w:val="0081759E"/>
    <w:rsid w:val="008179D9"/>
    <w:rsid w:val="00821168"/>
    <w:rsid w:val="00823814"/>
    <w:rsid w:val="00823CEF"/>
    <w:rsid w:val="008240DD"/>
    <w:rsid w:val="00824543"/>
    <w:rsid w:val="008254BF"/>
    <w:rsid w:val="008254C1"/>
    <w:rsid w:val="0082571A"/>
    <w:rsid w:val="008274C8"/>
    <w:rsid w:val="008279DB"/>
    <w:rsid w:val="0083088A"/>
    <w:rsid w:val="0083200F"/>
    <w:rsid w:val="008327AE"/>
    <w:rsid w:val="0083303F"/>
    <w:rsid w:val="00833C93"/>
    <w:rsid w:val="00834B85"/>
    <w:rsid w:val="00834EE7"/>
    <w:rsid w:val="00837147"/>
    <w:rsid w:val="00843247"/>
    <w:rsid w:val="00843479"/>
    <w:rsid w:val="00843C21"/>
    <w:rsid w:val="00844F76"/>
    <w:rsid w:val="0084511E"/>
    <w:rsid w:val="00846357"/>
    <w:rsid w:val="00846ACA"/>
    <w:rsid w:val="00851DEC"/>
    <w:rsid w:val="008521A1"/>
    <w:rsid w:val="00853F19"/>
    <w:rsid w:val="008554F8"/>
    <w:rsid w:val="008565FA"/>
    <w:rsid w:val="008600C7"/>
    <w:rsid w:val="00860B99"/>
    <w:rsid w:val="00861763"/>
    <w:rsid w:val="008629C6"/>
    <w:rsid w:val="00862E7C"/>
    <w:rsid w:val="0086303C"/>
    <w:rsid w:val="0086419B"/>
    <w:rsid w:val="008664D3"/>
    <w:rsid w:val="008673AE"/>
    <w:rsid w:val="0087043F"/>
    <w:rsid w:val="00872048"/>
    <w:rsid w:val="008726BB"/>
    <w:rsid w:val="008728D2"/>
    <w:rsid w:val="00872DAE"/>
    <w:rsid w:val="008754FA"/>
    <w:rsid w:val="008763D7"/>
    <w:rsid w:val="00881311"/>
    <w:rsid w:val="00881980"/>
    <w:rsid w:val="008826E7"/>
    <w:rsid w:val="00883B8D"/>
    <w:rsid w:val="00886AB7"/>
    <w:rsid w:val="008900F6"/>
    <w:rsid w:val="00890A44"/>
    <w:rsid w:val="00890C0C"/>
    <w:rsid w:val="00890E7D"/>
    <w:rsid w:val="00891ADA"/>
    <w:rsid w:val="00891B49"/>
    <w:rsid w:val="00892AD3"/>
    <w:rsid w:val="00893A1F"/>
    <w:rsid w:val="00893A2C"/>
    <w:rsid w:val="00893D18"/>
    <w:rsid w:val="00893E7E"/>
    <w:rsid w:val="008944AA"/>
    <w:rsid w:val="00894F3B"/>
    <w:rsid w:val="008952C4"/>
    <w:rsid w:val="00895AD4"/>
    <w:rsid w:val="008965FE"/>
    <w:rsid w:val="00896C76"/>
    <w:rsid w:val="008A1F16"/>
    <w:rsid w:val="008A337B"/>
    <w:rsid w:val="008A37EC"/>
    <w:rsid w:val="008A4DB0"/>
    <w:rsid w:val="008A5506"/>
    <w:rsid w:val="008A5C95"/>
    <w:rsid w:val="008A65FF"/>
    <w:rsid w:val="008A6CBB"/>
    <w:rsid w:val="008A6D59"/>
    <w:rsid w:val="008B0E17"/>
    <w:rsid w:val="008B1D26"/>
    <w:rsid w:val="008B27E9"/>
    <w:rsid w:val="008B31E5"/>
    <w:rsid w:val="008B4628"/>
    <w:rsid w:val="008B53D3"/>
    <w:rsid w:val="008B64E1"/>
    <w:rsid w:val="008B6C8F"/>
    <w:rsid w:val="008B7A88"/>
    <w:rsid w:val="008C117C"/>
    <w:rsid w:val="008C2828"/>
    <w:rsid w:val="008C3C71"/>
    <w:rsid w:val="008C4FF3"/>
    <w:rsid w:val="008C52F0"/>
    <w:rsid w:val="008C61C4"/>
    <w:rsid w:val="008C71AE"/>
    <w:rsid w:val="008C7482"/>
    <w:rsid w:val="008D0171"/>
    <w:rsid w:val="008D02FF"/>
    <w:rsid w:val="008D05AA"/>
    <w:rsid w:val="008D13A7"/>
    <w:rsid w:val="008D37B9"/>
    <w:rsid w:val="008D3B7F"/>
    <w:rsid w:val="008D5201"/>
    <w:rsid w:val="008D6B97"/>
    <w:rsid w:val="008D6C4B"/>
    <w:rsid w:val="008D75D9"/>
    <w:rsid w:val="008D7E2C"/>
    <w:rsid w:val="008E0983"/>
    <w:rsid w:val="008E1349"/>
    <w:rsid w:val="008E1EBC"/>
    <w:rsid w:val="008E2774"/>
    <w:rsid w:val="008E3D29"/>
    <w:rsid w:val="008E3F18"/>
    <w:rsid w:val="008E502D"/>
    <w:rsid w:val="008E5418"/>
    <w:rsid w:val="008E58C6"/>
    <w:rsid w:val="008E5AD7"/>
    <w:rsid w:val="008E5ADF"/>
    <w:rsid w:val="008E61BF"/>
    <w:rsid w:val="008E6CFC"/>
    <w:rsid w:val="008E6E25"/>
    <w:rsid w:val="008E77E2"/>
    <w:rsid w:val="008F0EC4"/>
    <w:rsid w:val="008F14B1"/>
    <w:rsid w:val="008F15B4"/>
    <w:rsid w:val="008F1909"/>
    <w:rsid w:val="008F20C8"/>
    <w:rsid w:val="008F3463"/>
    <w:rsid w:val="008F3A5B"/>
    <w:rsid w:val="008F56C8"/>
    <w:rsid w:val="00903AA8"/>
    <w:rsid w:val="009041D5"/>
    <w:rsid w:val="0090482C"/>
    <w:rsid w:val="0090529B"/>
    <w:rsid w:val="009057A6"/>
    <w:rsid w:val="00905F97"/>
    <w:rsid w:val="00911C2E"/>
    <w:rsid w:val="00913465"/>
    <w:rsid w:val="00915D24"/>
    <w:rsid w:val="0091769A"/>
    <w:rsid w:val="00920960"/>
    <w:rsid w:val="009218DE"/>
    <w:rsid w:val="00922039"/>
    <w:rsid w:val="0092253C"/>
    <w:rsid w:val="00922845"/>
    <w:rsid w:val="00924A38"/>
    <w:rsid w:val="00924B6D"/>
    <w:rsid w:val="009268AF"/>
    <w:rsid w:val="00926FC9"/>
    <w:rsid w:val="00927D9B"/>
    <w:rsid w:val="009300FE"/>
    <w:rsid w:val="0093108E"/>
    <w:rsid w:val="00931551"/>
    <w:rsid w:val="009324CA"/>
    <w:rsid w:val="009326C0"/>
    <w:rsid w:val="0093417D"/>
    <w:rsid w:val="00935202"/>
    <w:rsid w:val="00935BA5"/>
    <w:rsid w:val="00935FDD"/>
    <w:rsid w:val="00936A3C"/>
    <w:rsid w:val="00936EDA"/>
    <w:rsid w:val="009372C4"/>
    <w:rsid w:val="009400CC"/>
    <w:rsid w:val="009403D5"/>
    <w:rsid w:val="00940C88"/>
    <w:rsid w:val="00941772"/>
    <w:rsid w:val="00941C1E"/>
    <w:rsid w:val="0094264B"/>
    <w:rsid w:val="0094397E"/>
    <w:rsid w:val="00943FA0"/>
    <w:rsid w:val="009440DA"/>
    <w:rsid w:val="00944869"/>
    <w:rsid w:val="00944FDF"/>
    <w:rsid w:val="009461FB"/>
    <w:rsid w:val="009464BB"/>
    <w:rsid w:val="009466F8"/>
    <w:rsid w:val="009474CA"/>
    <w:rsid w:val="009515F9"/>
    <w:rsid w:val="00951894"/>
    <w:rsid w:val="00952ABF"/>
    <w:rsid w:val="00953F3F"/>
    <w:rsid w:val="00955C26"/>
    <w:rsid w:val="00957D57"/>
    <w:rsid w:val="009609FE"/>
    <w:rsid w:val="00960E39"/>
    <w:rsid w:val="0096122C"/>
    <w:rsid w:val="00961D1A"/>
    <w:rsid w:val="00962134"/>
    <w:rsid w:val="009623C9"/>
    <w:rsid w:val="009650CF"/>
    <w:rsid w:val="009658A4"/>
    <w:rsid w:val="00965D75"/>
    <w:rsid w:val="00965E84"/>
    <w:rsid w:val="00966ECF"/>
    <w:rsid w:val="00967EDF"/>
    <w:rsid w:val="00971A3E"/>
    <w:rsid w:val="009722FE"/>
    <w:rsid w:val="009724D8"/>
    <w:rsid w:val="00974605"/>
    <w:rsid w:val="00975C33"/>
    <w:rsid w:val="009762FD"/>
    <w:rsid w:val="00980D7B"/>
    <w:rsid w:val="00980D8E"/>
    <w:rsid w:val="009825F5"/>
    <w:rsid w:val="00983673"/>
    <w:rsid w:val="00983A73"/>
    <w:rsid w:val="00984586"/>
    <w:rsid w:val="009861E2"/>
    <w:rsid w:val="0099023A"/>
    <w:rsid w:val="0099043C"/>
    <w:rsid w:val="00991D0F"/>
    <w:rsid w:val="00992117"/>
    <w:rsid w:val="0099275F"/>
    <w:rsid w:val="00994E3C"/>
    <w:rsid w:val="00994FCC"/>
    <w:rsid w:val="00995BB5"/>
    <w:rsid w:val="00995D17"/>
    <w:rsid w:val="00995F42"/>
    <w:rsid w:val="00996CBE"/>
    <w:rsid w:val="00997B03"/>
    <w:rsid w:val="009A0004"/>
    <w:rsid w:val="009A1503"/>
    <w:rsid w:val="009A1C62"/>
    <w:rsid w:val="009A3F59"/>
    <w:rsid w:val="009A46BE"/>
    <w:rsid w:val="009A4864"/>
    <w:rsid w:val="009A4B5C"/>
    <w:rsid w:val="009A7736"/>
    <w:rsid w:val="009B14EE"/>
    <w:rsid w:val="009B2F66"/>
    <w:rsid w:val="009B340D"/>
    <w:rsid w:val="009B36D7"/>
    <w:rsid w:val="009B398F"/>
    <w:rsid w:val="009B4D73"/>
    <w:rsid w:val="009B4F57"/>
    <w:rsid w:val="009B5E15"/>
    <w:rsid w:val="009B6597"/>
    <w:rsid w:val="009C0515"/>
    <w:rsid w:val="009C0E57"/>
    <w:rsid w:val="009C3EF1"/>
    <w:rsid w:val="009C48D9"/>
    <w:rsid w:val="009C564A"/>
    <w:rsid w:val="009C6C57"/>
    <w:rsid w:val="009D0114"/>
    <w:rsid w:val="009D189A"/>
    <w:rsid w:val="009D1AE2"/>
    <w:rsid w:val="009D237A"/>
    <w:rsid w:val="009D2ABE"/>
    <w:rsid w:val="009D3C4A"/>
    <w:rsid w:val="009D6CD5"/>
    <w:rsid w:val="009E0ED5"/>
    <w:rsid w:val="009E1A87"/>
    <w:rsid w:val="009E3FC8"/>
    <w:rsid w:val="009E471E"/>
    <w:rsid w:val="009E491E"/>
    <w:rsid w:val="009E526A"/>
    <w:rsid w:val="009E53D2"/>
    <w:rsid w:val="009E555A"/>
    <w:rsid w:val="009E74FA"/>
    <w:rsid w:val="009F0E87"/>
    <w:rsid w:val="009F2863"/>
    <w:rsid w:val="009F3959"/>
    <w:rsid w:val="009F4032"/>
    <w:rsid w:val="009F42FE"/>
    <w:rsid w:val="009F475F"/>
    <w:rsid w:val="009F47E1"/>
    <w:rsid w:val="009F57FC"/>
    <w:rsid w:val="00A006D0"/>
    <w:rsid w:val="00A00A57"/>
    <w:rsid w:val="00A00D94"/>
    <w:rsid w:val="00A00F76"/>
    <w:rsid w:val="00A014B1"/>
    <w:rsid w:val="00A022C9"/>
    <w:rsid w:val="00A02811"/>
    <w:rsid w:val="00A03630"/>
    <w:rsid w:val="00A03E08"/>
    <w:rsid w:val="00A04EFD"/>
    <w:rsid w:val="00A053AF"/>
    <w:rsid w:val="00A059A8"/>
    <w:rsid w:val="00A0739D"/>
    <w:rsid w:val="00A105D5"/>
    <w:rsid w:val="00A10E59"/>
    <w:rsid w:val="00A10E9B"/>
    <w:rsid w:val="00A1409C"/>
    <w:rsid w:val="00A1479C"/>
    <w:rsid w:val="00A16240"/>
    <w:rsid w:val="00A16625"/>
    <w:rsid w:val="00A173E8"/>
    <w:rsid w:val="00A17573"/>
    <w:rsid w:val="00A17BC0"/>
    <w:rsid w:val="00A216C2"/>
    <w:rsid w:val="00A2185E"/>
    <w:rsid w:val="00A2385A"/>
    <w:rsid w:val="00A2481B"/>
    <w:rsid w:val="00A26ACD"/>
    <w:rsid w:val="00A26D2F"/>
    <w:rsid w:val="00A27F4A"/>
    <w:rsid w:val="00A30D56"/>
    <w:rsid w:val="00A325FE"/>
    <w:rsid w:val="00A335D7"/>
    <w:rsid w:val="00A345DE"/>
    <w:rsid w:val="00A352FB"/>
    <w:rsid w:val="00A359B6"/>
    <w:rsid w:val="00A378AD"/>
    <w:rsid w:val="00A4140D"/>
    <w:rsid w:val="00A42BDC"/>
    <w:rsid w:val="00A4481D"/>
    <w:rsid w:val="00A44891"/>
    <w:rsid w:val="00A44F67"/>
    <w:rsid w:val="00A45322"/>
    <w:rsid w:val="00A45911"/>
    <w:rsid w:val="00A45C57"/>
    <w:rsid w:val="00A45CA5"/>
    <w:rsid w:val="00A46B89"/>
    <w:rsid w:val="00A53771"/>
    <w:rsid w:val="00A53E01"/>
    <w:rsid w:val="00A555B1"/>
    <w:rsid w:val="00A55795"/>
    <w:rsid w:val="00A61CFE"/>
    <w:rsid w:val="00A630A0"/>
    <w:rsid w:val="00A64250"/>
    <w:rsid w:val="00A65514"/>
    <w:rsid w:val="00A65812"/>
    <w:rsid w:val="00A6588D"/>
    <w:rsid w:val="00A65A86"/>
    <w:rsid w:val="00A6670C"/>
    <w:rsid w:val="00A66A7C"/>
    <w:rsid w:val="00A7142C"/>
    <w:rsid w:val="00A76451"/>
    <w:rsid w:val="00A76FCD"/>
    <w:rsid w:val="00A77D56"/>
    <w:rsid w:val="00A81228"/>
    <w:rsid w:val="00A812D2"/>
    <w:rsid w:val="00A81669"/>
    <w:rsid w:val="00A82973"/>
    <w:rsid w:val="00A82A2E"/>
    <w:rsid w:val="00A86BDC"/>
    <w:rsid w:val="00A86D02"/>
    <w:rsid w:val="00A9134D"/>
    <w:rsid w:val="00A922D3"/>
    <w:rsid w:val="00A92541"/>
    <w:rsid w:val="00A928F4"/>
    <w:rsid w:val="00A93066"/>
    <w:rsid w:val="00A934FC"/>
    <w:rsid w:val="00A93D34"/>
    <w:rsid w:val="00A93FE0"/>
    <w:rsid w:val="00A94816"/>
    <w:rsid w:val="00A96C77"/>
    <w:rsid w:val="00A9702D"/>
    <w:rsid w:val="00AA0298"/>
    <w:rsid w:val="00AA0CC4"/>
    <w:rsid w:val="00AA0F19"/>
    <w:rsid w:val="00AA352B"/>
    <w:rsid w:val="00AA5C53"/>
    <w:rsid w:val="00AA5D11"/>
    <w:rsid w:val="00AB01F7"/>
    <w:rsid w:val="00AB075C"/>
    <w:rsid w:val="00AB0F9A"/>
    <w:rsid w:val="00AB2124"/>
    <w:rsid w:val="00AB3773"/>
    <w:rsid w:val="00AB3AD3"/>
    <w:rsid w:val="00AB54CF"/>
    <w:rsid w:val="00AB5EED"/>
    <w:rsid w:val="00AB7926"/>
    <w:rsid w:val="00AC03D8"/>
    <w:rsid w:val="00AC0D35"/>
    <w:rsid w:val="00AC0ECD"/>
    <w:rsid w:val="00AC101F"/>
    <w:rsid w:val="00AC3CF3"/>
    <w:rsid w:val="00AC422E"/>
    <w:rsid w:val="00AC4299"/>
    <w:rsid w:val="00AC4923"/>
    <w:rsid w:val="00AC49AC"/>
    <w:rsid w:val="00AC4E9D"/>
    <w:rsid w:val="00AC4F57"/>
    <w:rsid w:val="00AC61C1"/>
    <w:rsid w:val="00AD19F3"/>
    <w:rsid w:val="00AD272F"/>
    <w:rsid w:val="00AD567E"/>
    <w:rsid w:val="00AD59BF"/>
    <w:rsid w:val="00AD7578"/>
    <w:rsid w:val="00AE0378"/>
    <w:rsid w:val="00AE1297"/>
    <w:rsid w:val="00AE20EA"/>
    <w:rsid w:val="00AE23FC"/>
    <w:rsid w:val="00AE405D"/>
    <w:rsid w:val="00AE59AA"/>
    <w:rsid w:val="00AE5CB9"/>
    <w:rsid w:val="00AE6678"/>
    <w:rsid w:val="00AE68E5"/>
    <w:rsid w:val="00AE6BFE"/>
    <w:rsid w:val="00AF003A"/>
    <w:rsid w:val="00AF0A11"/>
    <w:rsid w:val="00AF1401"/>
    <w:rsid w:val="00AF2A12"/>
    <w:rsid w:val="00AF53B4"/>
    <w:rsid w:val="00AF597E"/>
    <w:rsid w:val="00AF616B"/>
    <w:rsid w:val="00AF672B"/>
    <w:rsid w:val="00AF7CD5"/>
    <w:rsid w:val="00AF7D12"/>
    <w:rsid w:val="00B0068C"/>
    <w:rsid w:val="00B0422C"/>
    <w:rsid w:val="00B046D6"/>
    <w:rsid w:val="00B05962"/>
    <w:rsid w:val="00B05F8B"/>
    <w:rsid w:val="00B06207"/>
    <w:rsid w:val="00B06B73"/>
    <w:rsid w:val="00B07831"/>
    <w:rsid w:val="00B07BB2"/>
    <w:rsid w:val="00B112D2"/>
    <w:rsid w:val="00B119D1"/>
    <w:rsid w:val="00B12F2F"/>
    <w:rsid w:val="00B142F8"/>
    <w:rsid w:val="00B14896"/>
    <w:rsid w:val="00B15C19"/>
    <w:rsid w:val="00B178CD"/>
    <w:rsid w:val="00B1798B"/>
    <w:rsid w:val="00B20930"/>
    <w:rsid w:val="00B20B2B"/>
    <w:rsid w:val="00B20C9E"/>
    <w:rsid w:val="00B247FC"/>
    <w:rsid w:val="00B258C6"/>
    <w:rsid w:val="00B25BEF"/>
    <w:rsid w:val="00B26153"/>
    <w:rsid w:val="00B26B89"/>
    <w:rsid w:val="00B303E3"/>
    <w:rsid w:val="00B30DAD"/>
    <w:rsid w:val="00B317B6"/>
    <w:rsid w:val="00B32853"/>
    <w:rsid w:val="00B32A29"/>
    <w:rsid w:val="00B33AF4"/>
    <w:rsid w:val="00B33D59"/>
    <w:rsid w:val="00B347C4"/>
    <w:rsid w:val="00B36BDA"/>
    <w:rsid w:val="00B36D82"/>
    <w:rsid w:val="00B378EA"/>
    <w:rsid w:val="00B40084"/>
    <w:rsid w:val="00B406AE"/>
    <w:rsid w:val="00B42D44"/>
    <w:rsid w:val="00B43630"/>
    <w:rsid w:val="00B43674"/>
    <w:rsid w:val="00B44D98"/>
    <w:rsid w:val="00B45127"/>
    <w:rsid w:val="00B452C9"/>
    <w:rsid w:val="00B4579C"/>
    <w:rsid w:val="00B45DBD"/>
    <w:rsid w:val="00B46657"/>
    <w:rsid w:val="00B50ADD"/>
    <w:rsid w:val="00B51A16"/>
    <w:rsid w:val="00B51D25"/>
    <w:rsid w:val="00B53337"/>
    <w:rsid w:val="00B534F1"/>
    <w:rsid w:val="00B5418A"/>
    <w:rsid w:val="00B542BE"/>
    <w:rsid w:val="00B54362"/>
    <w:rsid w:val="00B54756"/>
    <w:rsid w:val="00B547C1"/>
    <w:rsid w:val="00B54CDA"/>
    <w:rsid w:val="00B553AD"/>
    <w:rsid w:val="00B55B6F"/>
    <w:rsid w:val="00B565EB"/>
    <w:rsid w:val="00B56D9B"/>
    <w:rsid w:val="00B57F27"/>
    <w:rsid w:val="00B611B1"/>
    <w:rsid w:val="00B611EC"/>
    <w:rsid w:val="00B63BCE"/>
    <w:rsid w:val="00B64454"/>
    <w:rsid w:val="00B65180"/>
    <w:rsid w:val="00B65BBC"/>
    <w:rsid w:val="00B65BEC"/>
    <w:rsid w:val="00B660B9"/>
    <w:rsid w:val="00B660BE"/>
    <w:rsid w:val="00B6744A"/>
    <w:rsid w:val="00B67EC0"/>
    <w:rsid w:val="00B70657"/>
    <w:rsid w:val="00B714B3"/>
    <w:rsid w:val="00B7159E"/>
    <w:rsid w:val="00B7261A"/>
    <w:rsid w:val="00B72AE4"/>
    <w:rsid w:val="00B7309F"/>
    <w:rsid w:val="00B734AE"/>
    <w:rsid w:val="00B73B82"/>
    <w:rsid w:val="00B744D9"/>
    <w:rsid w:val="00B7490D"/>
    <w:rsid w:val="00B74BAD"/>
    <w:rsid w:val="00B74DE3"/>
    <w:rsid w:val="00B74FDB"/>
    <w:rsid w:val="00B7640A"/>
    <w:rsid w:val="00B76452"/>
    <w:rsid w:val="00B76E0C"/>
    <w:rsid w:val="00B77237"/>
    <w:rsid w:val="00B8035E"/>
    <w:rsid w:val="00B83353"/>
    <w:rsid w:val="00B834B8"/>
    <w:rsid w:val="00B83993"/>
    <w:rsid w:val="00B83F69"/>
    <w:rsid w:val="00B844E2"/>
    <w:rsid w:val="00B84AA0"/>
    <w:rsid w:val="00B861BD"/>
    <w:rsid w:val="00B86F77"/>
    <w:rsid w:val="00B87F35"/>
    <w:rsid w:val="00B90EC4"/>
    <w:rsid w:val="00B91329"/>
    <w:rsid w:val="00B91B13"/>
    <w:rsid w:val="00B935D9"/>
    <w:rsid w:val="00B93710"/>
    <w:rsid w:val="00B93FBC"/>
    <w:rsid w:val="00B9407E"/>
    <w:rsid w:val="00B953C6"/>
    <w:rsid w:val="00B96C69"/>
    <w:rsid w:val="00B97723"/>
    <w:rsid w:val="00B97AD7"/>
    <w:rsid w:val="00BA0A8E"/>
    <w:rsid w:val="00BA0CBF"/>
    <w:rsid w:val="00BA0E53"/>
    <w:rsid w:val="00BA190D"/>
    <w:rsid w:val="00BA1A99"/>
    <w:rsid w:val="00BA1E56"/>
    <w:rsid w:val="00BA2528"/>
    <w:rsid w:val="00BA39D5"/>
    <w:rsid w:val="00BA3AE6"/>
    <w:rsid w:val="00BA3B68"/>
    <w:rsid w:val="00BA3D4B"/>
    <w:rsid w:val="00BA3EAE"/>
    <w:rsid w:val="00BA4396"/>
    <w:rsid w:val="00BA5656"/>
    <w:rsid w:val="00BA58F5"/>
    <w:rsid w:val="00BA6BDB"/>
    <w:rsid w:val="00BA75F8"/>
    <w:rsid w:val="00BA7D22"/>
    <w:rsid w:val="00BB0699"/>
    <w:rsid w:val="00BB1C72"/>
    <w:rsid w:val="00BB2895"/>
    <w:rsid w:val="00BB315B"/>
    <w:rsid w:val="00BB32EB"/>
    <w:rsid w:val="00BB37F3"/>
    <w:rsid w:val="00BB3AA4"/>
    <w:rsid w:val="00BB3ACF"/>
    <w:rsid w:val="00BB41E7"/>
    <w:rsid w:val="00BB4646"/>
    <w:rsid w:val="00BB473A"/>
    <w:rsid w:val="00BB523B"/>
    <w:rsid w:val="00BB68F3"/>
    <w:rsid w:val="00BB6B17"/>
    <w:rsid w:val="00BB7E1B"/>
    <w:rsid w:val="00BB7F33"/>
    <w:rsid w:val="00BC4852"/>
    <w:rsid w:val="00BC49F3"/>
    <w:rsid w:val="00BC4F21"/>
    <w:rsid w:val="00BC5B59"/>
    <w:rsid w:val="00BC5F33"/>
    <w:rsid w:val="00BC62BD"/>
    <w:rsid w:val="00BC6311"/>
    <w:rsid w:val="00BC63AD"/>
    <w:rsid w:val="00BD0931"/>
    <w:rsid w:val="00BD0DC5"/>
    <w:rsid w:val="00BD125C"/>
    <w:rsid w:val="00BD1D7B"/>
    <w:rsid w:val="00BD2312"/>
    <w:rsid w:val="00BD2BE4"/>
    <w:rsid w:val="00BD3AEE"/>
    <w:rsid w:val="00BD42DD"/>
    <w:rsid w:val="00BD491A"/>
    <w:rsid w:val="00BD51CF"/>
    <w:rsid w:val="00BD5211"/>
    <w:rsid w:val="00BD6094"/>
    <w:rsid w:val="00BD6367"/>
    <w:rsid w:val="00BD6F7A"/>
    <w:rsid w:val="00BE185E"/>
    <w:rsid w:val="00BE2A69"/>
    <w:rsid w:val="00BE2DCE"/>
    <w:rsid w:val="00BE44A1"/>
    <w:rsid w:val="00BE47D0"/>
    <w:rsid w:val="00BE56F7"/>
    <w:rsid w:val="00BE5CF2"/>
    <w:rsid w:val="00BE6623"/>
    <w:rsid w:val="00BF1E24"/>
    <w:rsid w:val="00BF45E3"/>
    <w:rsid w:val="00BF61E7"/>
    <w:rsid w:val="00BF6C31"/>
    <w:rsid w:val="00C00A29"/>
    <w:rsid w:val="00C01619"/>
    <w:rsid w:val="00C01A17"/>
    <w:rsid w:val="00C01C1A"/>
    <w:rsid w:val="00C01F68"/>
    <w:rsid w:val="00C03123"/>
    <w:rsid w:val="00C039D2"/>
    <w:rsid w:val="00C03B79"/>
    <w:rsid w:val="00C03EBD"/>
    <w:rsid w:val="00C0661C"/>
    <w:rsid w:val="00C071E1"/>
    <w:rsid w:val="00C075A9"/>
    <w:rsid w:val="00C079F1"/>
    <w:rsid w:val="00C102E6"/>
    <w:rsid w:val="00C10C58"/>
    <w:rsid w:val="00C11369"/>
    <w:rsid w:val="00C13575"/>
    <w:rsid w:val="00C152EC"/>
    <w:rsid w:val="00C1554A"/>
    <w:rsid w:val="00C15A8A"/>
    <w:rsid w:val="00C15DAE"/>
    <w:rsid w:val="00C16A93"/>
    <w:rsid w:val="00C2045A"/>
    <w:rsid w:val="00C20D4B"/>
    <w:rsid w:val="00C212F8"/>
    <w:rsid w:val="00C21C8B"/>
    <w:rsid w:val="00C22DC7"/>
    <w:rsid w:val="00C23809"/>
    <w:rsid w:val="00C23BFA"/>
    <w:rsid w:val="00C24382"/>
    <w:rsid w:val="00C247FC"/>
    <w:rsid w:val="00C255E9"/>
    <w:rsid w:val="00C301EC"/>
    <w:rsid w:val="00C3197A"/>
    <w:rsid w:val="00C31D9C"/>
    <w:rsid w:val="00C32E3D"/>
    <w:rsid w:val="00C32F09"/>
    <w:rsid w:val="00C330B0"/>
    <w:rsid w:val="00C33372"/>
    <w:rsid w:val="00C33E44"/>
    <w:rsid w:val="00C350D0"/>
    <w:rsid w:val="00C3540D"/>
    <w:rsid w:val="00C35930"/>
    <w:rsid w:val="00C36168"/>
    <w:rsid w:val="00C364DB"/>
    <w:rsid w:val="00C3664F"/>
    <w:rsid w:val="00C36B20"/>
    <w:rsid w:val="00C36E3C"/>
    <w:rsid w:val="00C36E95"/>
    <w:rsid w:val="00C3700C"/>
    <w:rsid w:val="00C40C25"/>
    <w:rsid w:val="00C42B1D"/>
    <w:rsid w:val="00C43963"/>
    <w:rsid w:val="00C44206"/>
    <w:rsid w:val="00C448E8"/>
    <w:rsid w:val="00C44E90"/>
    <w:rsid w:val="00C45751"/>
    <w:rsid w:val="00C45DE7"/>
    <w:rsid w:val="00C50329"/>
    <w:rsid w:val="00C50664"/>
    <w:rsid w:val="00C50A95"/>
    <w:rsid w:val="00C50B59"/>
    <w:rsid w:val="00C51103"/>
    <w:rsid w:val="00C515D7"/>
    <w:rsid w:val="00C519B8"/>
    <w:rsid w:val="00C51AF5"/>
    <w:rsid w:val="00C52D49"/>
    <w:rsid w:val="00C53656"/>
    <w:rsid w:val="00C544D5"/>
    <w:rsid w:val="00C54C14"/>
    <w:rsid w:val="00C54EBD"/>
    <w:rsid w:val="00C600C6"/>
    <w:rsid w:val="00C60668"/>
    <w:rsid w:val="00C6141F"/>
    <w:rsid w:val="00C6198E"/>
    <w:rsid w:val="00C61A4D"/>
    <w:rsid w:val="00C6230E"/>
    <w:rsid w:val="00C643FF"/>
    <w:rsid w:val="00C6522B"/>
    <w:rsid w:val="00C674A1"/>
    <w:rsid w:val="00C71072"/>
    <w:rsid w:val="00C769BC"/>
    <w:rsid w:val="00C76D6B"/>
    <w:rsid w:val="00C77566"/>
    <w:rsid w:val="00C77A9F"/>
    <w:rsid w:val="00C77C09"/>
    <w:rsid w:val="00C806C1"/>
    <w:rsid w:val="00C80ED4"/>
    <w:rsid w:val="00C81FF2"/>
    <w:rsid w:val="00C8232E"/>
    <w:rsid w:val="00C82616"/>
    <w:rsid w:val="00C83E7D"/>
    <w:rsid w:val="00C84F43"/>
    <w:rsid w:val="00C859C3"/>
    <w:rsid w:val="00C85EFB"/>
    <w:rsid w:val="00C91B03"/>
    <w:rsid w:val="00C94F23"/>
    <w:rsid w:val="00C96E8B"/>
    <w:rsid w:val="00C9705B"/>
    <w:rsid w:val="00CA0B01"/>
    <w:rsid w:val="00CA2AB5"/>
    <w:rsid w:val="00CA2D2B"/>
    <w:rsid w:val="00CA3F40"/>
    <w:rsid w:val="00CA4A84"/>
    <w:rsid w:val="00CA5E1E"/>
    <w:rsid w:val="00CA696E"/>
    <w:rsid w:val="00CA7478"/>
    <w:rsid w:val="00CB24B0"/>
    <w:rsid w:val="00CB2ACF"/>
    <w:rsid w:val="00CB2F91"/>
    <w:rsid w:val="00CB4657"/>
    <w:rsid w:val="00CB7C00"/>
    <w:rsid w:val="00CC000D"/>
    <w:rsid w:val="00CC014C"/>
    <w:rsid w:val="00CC08CD"/>
    <w:rsid w:val="00CC27DE"/>
    <w:rsid w:val="00CC2BAC"/>
    <w:rsid w:val="00CC2FBE"/>
    <w:rsid w:val="00CC4879"/>
    <w:rsid w:val="00CC5002"/>
    <w:rsid w:val="00CC51CB"/>
    <w:rsid w:val="00CC6429"/>
    <w:rsid w:val="00CD01C7"/>
    <w:rsid w:val="00CD0322"/>
    <w:rsid w:val="00CD0D87"/>
    <w:rsid w:val="00CD1008"/>
    <w:rsid w:val="00CD2743"/>
    <w:rsid w:val="00CD2F15"/>
    <w:rsid w:val="00CD30F3"/>
    <w:rsid w:val="00CD3E42"/>
    <w:rsid w:val="00CD43C7"/>
    <w:rsid w:val="00CD4D3C"/>
    <w:rsid w:val="00CD57D4"/>
    <w:rsid w:val="00CD6370"/>
    <w:rsid w:val="00CD7413"/>
    <w:rsid w:val="00CE07F1"/>
    <w:rsid w:val="00CE213D"/>
    <w:rsid w:val="00CE2828"/>
    <w:rsid w:val="00CE41A5"/>
    <w:rsid w:val="00CE5938"/>
    <w:rsid w:val="00CE682F"/>
    <w:rsid w:val="00CE6D20"/>
    <w:rsid w:val="00CE7135"/>
    <w:rsid w:val="00CE7B07"/>
    <w:rsid w:val="00CF0704"/>
    <w:rsid w:val="00CF133D"/>
    <w:rsid w:val="00CF1B77"/>
    <w:rsid w:val="00CF4CDA"/>
    <w:rsid w:val="00CF52F8"/>
    <w:rsid w:val="00CF55EF"/>
    <w:rsid w:val="00CF56E7"/>
    <w:rsid w:val="00CF5B48"/>
    <w:rsid w:val="00CF5FE6"/>
    <w:rsid w:val="00CF6A57"/>
    <w:rsid w:val="00CF76DD"/>
    <w:rsid w:val="00D00DDB"/>
    <w:rsid w:val="00D04951"/>
    <w:rsid w:val="00D051E7"/>
    <w:rsid w:val="00D05F0A"/>
    <w:rsid w:val="00D07F53"/>
    <w:rsid w:val="00D11959"/>
    <w:rsid w:val="00D12D39"/>
    <w:rsid w:val="00D13965"/>
    <w:rsid w:val="00D15424"/>
    <w:rsid w:val="00D1691A"/>
    <w:rsid w:val="00D20084"/>
    <w:rsid w:val="00D2096C"/>
    <w:rsid w:val="00D21240"/>
    <w:rsid w:val="00D22275"/>
    <w:rsid w:val="00D2251D"/>
    <w:rsid w:val="00D22987"/>
    <w:rsid w:val="00D239B9"/>
    <w:rsid w:val="00D23B57"/>
    <w:rsid w:val="00D244E0"/>
    <w:rsid w:val="00D25860"/>
    <w:rsid w:val="00D26556"/>
    <w:rsid w:val="00D30E23"/>
    <w:rsid w:val="00D317CC"/>
    <w:rsid w:val="00D32042"/>
    <w:rsid w:val="00D339E0"/>
    <w:rsid w:val="00D33EE9"/>
    <w:rsid w:val="00D342EF"/>
    <w:rsid w:val="00D3438F"/>
    <w:rsid w:val="00D3502B"/>
    <w:rsid w:val="00D36C79"/>
    <w:rsid w:val="00D40D5D"/>
    <w:rsid w:val="00D411B5"/>
    <w:rsid w:val="00D43850"/>
    <w:rsid w:val="00D4575D"/>
    <w:rsid w:val="00D45C4A"/>
    <w:rsid w:val="00D502EE"/>
    <w:rsid w:val="00D5044B"/>
    <w:rsid w:val="00D50BF0"/>
    <w:rsid w:val="00D50CF7"/>
    <w:rsid w:val="00D50E29"/>
    <w:rsid w:val="00D519E5"/>
    <w:rsid w:val="00D51AAF"/>
    <w:rsid w:val="00D524A1"/>
    <w:rsid w:val="00D535C5"/>
    <w:rsid w:val="00D5386C"/>
    <w:rsid w:val="00D538BC"/>
    <w:rsid w:val="00D53C2F"/>
    <w:rsid w:val="00D5575C"/>
    <w:rsid w:val="00D5581E"/>
    <w:rsid w:val="00D55DAC"/>
    <w:rsid w:val="00D56543"/>
    <w:rsid w:val="00D56D17"/>
    <w:rsid w:val="00D605A3"/>
    <w:rsid w:val="00D60BE0"/>
    <w:rsid w:val="00D612AA"/>
    <w:rsid w:val="00D6225E"/>
    <w:rsid w:val="00D626A4"/>
    <w:rsid w:val="00D6270E"/>
    <w:rsid w:val="00D633F7"/>
    <w:rsid w:val="00D645EF"/>
    <w:rsid w:val="00D64E2E"/>
    <w:rsid w:val="00D67546"/>
    <w:rsid w:val="00D704C9"/>
    <w:rsid w:val="00D71F96"/>
    <w:rsid w:val="00D73679"/>
    <w:rsid w:val="00D739CB"/>
    <w:rsid w:val="00D74046"/>
    <w:rsid w:val="00D740FE"/>
    <w:rsid w:val="00D7482C"/>
    <w:rsid w:val="00D7554E"/>
    <w:rsid w:val="00D755D1"/>
    <w:rsid w:val="00D76555"/>
    <w:rsid w:val="00D76DB4"/>
    <w:rsid w:val="00D774F9"/>
    <w:rsid w:val="00D77D4D"/>
    <w:rsid w:val="00D8060A"/>
    <w:rsid w:val="00D80BC1"/>
    <w:rsid w:val="00D812A6"/>
    <w:rsid w:val="00D84029"/>
    <w:rsid w:val="00D84156"/>
    <w:rsid w:val="00D85123"/>
    <w:rsid w:val="00D85139"/>
    <w:rsid w:val="00D85605"/>
    <w:rsid w:val="00D859F1"/>
    <w:rsid w:val="00D86E23"/>
    <w:rsid w:val="00D90471"/>
    <w:rsid w:val="00D90493"/>
    <w:rsid w:val="00D91029"/>
    <w:rsid w:val="00D91816"/>
    <w:rsid w:val="00D91ABC"/>
    <w:rsid w:val="00D91AFC"/>
    <w:rsid w:val="00D9202C"/>
    <w:rsid w:val="00D920CC"/>
    <w:rsid w:val="00D929C1"/>
    <w:rsid w:val="00D93A2B"/>
    <w:rsid w:val="00D93D8C"/>
    <w:rsid w:val="00D93E24"/>
    <w:rsid w:val="00D94CBB"/>
    <w:rsid w:val="00D97A79"/>
    <w:rsid w:val="00DA0F50"/>
    <w:rsid w:val="00DA144E"/>
    <w:rsid w:val="00DA252C"/>
    <w:rsid w:val="00DA3C30"/>
    <w:rsid w:val="00DA5322"/>
    <w:rsid w:val="00DB0BB5"/>
    <w:rsid w:val="00DB0C8E"/>
    <w:rsid w:val="00DB152B"/>
    <w:rsid w:val="00DB1F56"/>
    <w:rsid w:val="00DB2BDB"/>
    <w:rsid w:val="00DB3610"/>
    <w:rsid w:val="00DB366C"/>
    <w:rsid w:val="00DB40EE"/>
    <w:rsid w:val="00DB45AB"/>
    <w:rsid w:val="00DB4DB0"/>
    <w:rsid w:val="00DB5255"/>
    <w:rsid w:val="00DB6BD0"/>
    <w:rsid w:val="00DB6E6C"/>
    <w:rsid w:val="00DB77BD"/>
    <w:rsid w:val="00DB78F2"/>
    <w:rsid w:val="00DC0008"/>
    <w:rsid w:val="00DC097D"/>
    <w:rsid w:val="00DC0AD4"/>
    <w:rsid w:val="00DC0FAF"/>
    <w:rsid w:val="00DC17D1"/>
    <w:rsid w:val="00DC1C9D"/>
    <w:rsid w:val="00DC225C"/>
    <w:rsid w:val="00DC52D2"/>
    <w:rsid w:val="00DC69AF"/>
    <w:rsid w:val="00DC703F"/>
    <w:rsid w:val="00DD0789"/>
    <w:rsid w:val="00DD1484"/>
    <w:rsid w:val="00DD358F"/>
    <w:rsid w:val="00DD3A23"/>
    <w:rsid w:val="00DD3B3A"/>
    <w:rsid w:val="00DD3CC0"/>
    <w:rsid w:val="00DD42B5"/>
    <w:rsid w:val="00DD5453"/>
    <w:rsid w:val="00DD5B23"/>
    <w:rsid w:val="00DD5DF6"/>
    <w:rsid w:val="00DD74F3"/>
    <w:rsid w:val="00DD7711"/>
    <w:rsid w:val="00DE0A32"/>
    <w:rsid w:val="00DE0F7B"/>
    <w:rsid w:val="00DE2AC2"/>
    <w:rsid w:val="00DE4878"/>
    <w:rsid w:val="00DE63B8"/>
    <w:rsid w:val="00DE6834"/>
    <w:rsid w:val="00DF18CA"/>
    <w:rsid w:val="00DF2775"/>
    <w:rsid w:val="00DF2835"/>
    <w:rsid w:val="00DF36D9"/>
    <w:rsid w:val="00DF3885"/>
    <w:rsid w:val="00DF39FC"/>
    <w:rsid w:val="00DF5CEE"/>
    <w:rsid w:val="00DF65B9"/>
    <w:rsid w:val="00DF674B"/>
    <w:rsid w:val="00DF6865"/>
    <w:rsid w:val="00DF70DC"/>
    <w:rsid w:val="00DF7DB8"/>
    <w:rsid w:val="00E0131D"/>
    <w:rsid w:val="00E0251E"/>
    <w:rsid w:val="00E025C6"/>
    <w:rsid w:val="00E0350F"/>
    <w:rsid w:val="00E03F9A"/>
    <w:rsid w:val="00E0412F"/>
    <w:rsid w:val="00E049F7"/>
    <w:rsid w:val="00E04ABE"/>
    <w:rsid w:val="00E06611"/>
    <w:rsid w:val="00E07382"/>
    <w:rsid w:val="00E07E37"/>
    <w:rsid w:val="00E105E5"/>
    <w:rsid w:val="00E10A91"/>
    <w:rsid w:val="00E10D09"/>
    <w:rsid w:val="00E11052"/>
    <w:rsid w:val="00E120DF"/>
    <w:rsid w:val="00E16849"/>
    <w:rsid w:val="00E20837"/>
    <w:rsid w:val="00E20D12"/>
    <w:rsid w:val="00E2220C"/>
    <w:rsid w:val="00E2283A"/>
    <w:rsid w:val="00E25093"/>
    <w:rsid w:val="00E250E8"/>
    <w:rsid w:val="00E26697"/>
    <w:rsid w:val="00E30350"/>
    <w:rsid w:val="00E31374"/>
    <w:rsid w:val="00E33177"/>
    <w:rsid w:val="00E338EA"/>
    <w:rsid w:val="00E33A28"/>
    <w:rsid w:val="00E33FDE"/>
    <w:rsid w:val="00E341B0"/>
    <w:rsid w:val="00E3424C"/>
    <w:rsid w:val="00E34A21"/>
    <w:rsid w:val="00E34F67"/>
    <w:rsid w:val="00E36971"/>
    <w:rsid w:val="00E371EB"/>
    <w:rsid w:val="00E4061D"/>
    <w:rsid w:val="00E40E6E"/>
    <w:rsid w:val="00E41272"/>
    <w:rsid w:val="00E42D4E"/>
    <w:rsid w:val="00E42EF8"/>
    <w:rsid w:val="00E437FA"/>
    <w:rsid w:val="00E4486E"/>
    <w:rsid w:val="00E44A26"/>
    <w:rsid w:val="00E520EE"/>
    <w:rsid w:val="00E52585"/>
    <w:rsid w:val="00E54085"/>
    <w:rsid w:val="00E55E79"/>
    <w:rsid w:val="00E56E3D"/>
    <w:rsid w:val="00E57068"/>
    <w:rsid w:val="00E617F4"/>
    <w:rsid w:val="00E62C35"/>
    <w:rsid w:val="00E64335"/>
    <w:rsid w:val="00E64B34"/>
    <w:rsid w:val="00E655D3"/>
    <w:rsid w:val="00E658D0"/>
    <w:rsid w:val="00E66785"/>
    <w:rsid w:val="00E67156"/>
    <w:rsid w:val="00E70984"/>
    <w:rsid w:val="00E71D75"/>
    <w:rsid w:val="00E72347"/>
    <w:rsid w:val="00E72627"/>
    <w:rsid w:val="00E72D76"/>
    <w:rsid w:val="00E73985"/>
    <w:rsid w:val="00E73E07"/>
    <w:rsid w:val="00E741B4"/>
    <w:rsid w:val="00E74C60"/>
    <w:rsid w:val="00E75241"/>
    <w:rsid w:val="00E752C0"/>
    <w:rsid w:val="00E762F8"/>
    <w:rsid w:val="00E7672B"/>
    <w:rsid w:val="00E82672"/>
    <w:rsid w:val="00E82CFE"/>
    <w:rsid w:val="00E83403"/>
    <w:rsid w:val="00E83ACC"/>
    <w:rsid w:val="00E84023"/>
    <w:rsid w:val="00E84175"/>
    <w:rsid w:val="00E841FF"/>
    <w:rsid w:val="00E84228"/>
    <w:rsid w:val="00E84284"/>
    <w:rsid w:val="00E86DE5"/>
    <w:rsid w:val="00E8721A"/>
    <w:rsid w:val="00E87AB3"/>
    <w:rsid w:val="00E927F8"/>
    <w:rsid w:val="00E93364"/>
    <w:rsid w:val="00E937CE"/>
    <w:rsid w:val="00E93899"/>
    <w:rsid w:val="00E94509"/>
    <w:rsid w:val="00E946D5"/>
    <w:rsid w:val="00E950BF"/>
    <w:rsid w:val="00E964E0"/>
    <w:rsid w:val="00EA098D"/>
    <w:rsid w:val="00EA1A96"/>
    <w:rsid w:val="00EA1C49"/>
    <w:rsid w:val="00EA31E3"/>
    <w:rsid w:val="00EA381D"/>
    <w:rsid w:val="00EA3EC6"/>
    <w:rsid w:val="00EA4A42"/>
    <w:rsid w:val="00EA4EBF"/>
    <w:rsid w:val="00EA6599"/>
    <w:rsid w:val="00EA659A"/>
    <w:rsid w:val="00EA75C4"/>
    <w:rsid w:val="00EA767B"/>
    <w:rsid w:val="00EB1151"/>
    <w:rsid w:val="00EB149C"/>
    <w:rsid w:val="00EB15A5"/>
    <w:rsid w:val="00EB171C"/>
    <w:rsid w:val="00EB1D73"/>
    <w:rsid w:val="00EB3E36"/>
    <w:rsid w:val="00EB6456"/>
    <w:rsid w:val="00EB6954"/>
    <w:rsid w:val="00EB776E"/>
    <w:rsid w:val="00EC134B"/>
    <w:rsid w:val="00EC192B"/>
    <w:rsid w:val="00EC24A3"/>
    <w:rsid w:val="00EC3656"/>
    <w:rsid w:val="00EC4AEE"/>
    <w:rsid w:val="00EC4B34"/>
    <w:rsid w:val="00EC4C8A"/>
    <w:rsid w:val="00EC52B3"/>
    <w:rsid w:val="00EC67C4"/>
    <w:rsid w:val="00EC680F"/>
    <w:rsid w:val="00EC6D45"/>
    <w:rsid w:val="00ED09BE"/>
    <w:rsid w:val="00ED1A58"/>
    <w:rsid w:val="00ED210A"/>
    <w:rsid w:val="00ED2228"/>
    <w:rsid w:val="00ED2AD4"/>
    <w:rsid w:val="00ED3443"/>
    <w:rsid w:val="00ED566F"/>
    <w:rsid w:val="00ED5806"/>
    <w:rsid w:val="00ED5BE0"/>
    <w:rsid w:val="00ED6035"/>
    <w:rsid w:val="00ED6638"/>
    <w:rsid w:val="00ED6F85"/>
    <w:rsid w:val="00EE03A3"/>
    <w:rsid w:val="00EE0B78"/>
    <w:rsid w:val="00EE0C1D"/>
    <w:rsid w:val="00EE1DF2"/>
    <w:rsid w:val="00EE293E"/>
    <w:rsid w:val="00EE323C"/>
    <w:rsid w:val="00EE386B"/>
    <w:rsid w:val="00EE3B1B"/>
    <w:rsid w:val="00EE40D5"/>
    <w:rsid w:val="00EE4361"/>
    <w:rsid w:val="00EE51B2"/>
    <w:rsid w:val="00EE5CA7"/>
    <w:rsid w:val="00EF23E0"/>
    <w:rsid w:val="00EF3006"/>
    <w:rsid w:val="00EF7982"/>
    <w:rsid w:val="00EF7CCE"/>
    <w:rsid w:val="00F00147"/>
    <w:rsid w:val="00F00556"/>
    <w:rsid w:val="00F022A8"/>
    <w:rsid w:val="00F02962"/>
    <w:rsid w:val="00F02E95"/>
    <w:rsid w:val="00F04385"/>
    <w:rsid w:val="00F04A71"/>
    <w:rsid w:val="00F05E18"/>
    <w:rsid w:val="00F05FCD"/>
    <w:rsid w:val="00F06147"/>
    <w:rsid w:val="00F062AB"/>
    <w:rsid w:val="00F069A1"/>
    <w:rsid w:val="00F06D02"/>
    <w:rsid w:val="00F0718B"/>
    <w:rsid w:val="00F07C66"/>
    <w:rsid w:val="00F101D3"/>
    <w:rsid w:val="00F11DAC"/>
    <w:rsid w:val="00F14BC9"/>
    <w:rsid w:val="00F14DF5"/>
    <w:rsid w:val="00F15B48"/>
    <w:rsid w:val="00F16BE9"/>
    <w:rsid w:val="00F16EB3"/>
    <w:rsid w:val="00F17784"/>
    <w:rsid w:val="00F178E4"/>
    <w:rsid w:val="00F17DAD"/>
    <w:rsid w:val="00F17F8A"/>
    <w:rsid w:val="00F204A6"/>
    <w:rsid w:val="00F20F3A"/>
    <w:rsid w:val="00F21CB8"/>
    <w:rsid w:val="00F2434B"/>
    <w:rsid w:val="00F24C79"/>
    <w:rsid w:val="00F26977"/>
    <w:rsid w:val="00F27FDF"/>
    <w:rsid w:val="00F30175"/>
    <w:rsid w:val="00F30295"/>
    <w:rsid w:val="00F3088B"/>
    <w:rsid w:val="00F3337E"/>
    <w:rsid w:val="00F33583"/>
    <w:rsid w:val="00F342E0"/>
    <w:rsid w:val="00F350DD"/>
    <w:rsid w:val="00F354DF"/>
    <w:rsid w:val="00F35913"/>
    <w:rsid w:val="00F36B56"/>
    <w:rsid w:val="00F36F76"/>
    <w:rsid w:val="00F370C0"/>
    <w:rsid w:val="00F40A16"/>
    <w:rsid w:val="00F40A86"/>
    <w:rsid w:val="00F41C7E"/>
    <w:rsid w:val="00F41E8E"/>
    <w:rsid w:val="00F4227B"/>
    <w:rsid w:val="00F430F7"/>
    <w:rsid w:val="00F43FE1"/>
    <w:rsid w:val="00F44EF2"/>
    <w:rsid w:val="00F4799D"/>
    <w:rsid w:val="00F50E5F"/>
    <w:rsid w:val="00F513D6"/>
    <w:rsid w:val="00F541B3"/>
    <w:rsid w:val="00F56603"/>
    <w:rsid w:val="00F56B16"/>
    <w:rsid w:val="00F57F28"/>
    <w:rsid w:val="00F611B8"/>
    <w:rsid w:val="00F61B9A"/>
    <w:rsid w:val="00F61C82"/>
    <w:rsid w:val="00F62668"/>
    <w:rsid w:val="00F62FDF"/>
    <w:rsid w:val="00F644B0"/>
    <w:rsid w:val="00F64BDE"/>
    <w:rsid w:val="00F702D0"/>
    <w:rsid w:val="00F71FF6"/>
    <w:rsid w:val="00F728D2"/>
    <w:rsid w:val="00F7370C"/>
    <w:rsid w:val="00F73E42"/>
    <w:rsid w:val="00F74C7A"/>
    <w:rsid w:val="00F74CB2"/>
    <w:rsid w:val="00F81546"/>
    <w:rsid w:val="00F81943"/>
    <w:rsid w:val="00F81A42"/>
    <w:rsid w:val="00F81CC3"/>
    <w:rsid w:val="00F835B7"/>
    <w:rsid w:val="00F84050"/>
    <w:rsid w:val="00F84309"/>
    <w:rsid w:val="00F8488C"/>
    <w:rsid w:val="00F85C97"/>
    <w:rsid w:val="00F85FE2"/>
    <w:rsid w:val="00F86537"/>
    <w:rsid w:val="00F866A8"/>
    <w:rsid w:val="00F868B0"/>
    <w:rsid w:val="00F87096"/>
    <w:rsid w:val="00F92F41"/>
    <w:rsid w:val="00F93987"/>
    <w:rsid w:val="00F9518D"/>
    <w:rsid w:val="00F955A6"/>
    <w:rsid w:val="00F95ADC"/>
    <w:rsid w:val="00F96653"/>
    <w:rsid w:val="00F970AD"/>
    <w:rsid w:val="00F976F5"/>
    <w:rsid w:val="00F977C3"/>
    <w:rsid w:val="00FA15BE"/>
    <w:rsid w:val="00FA191D"/>
    <w:rsid w:val="00FA2F13"/>
    <w:rsid w:val="00FA3799"/>
    <w:rsid w:val="00FA45E4"/>
    <w:rsid w:val="00FA5E36"/>
    <w:rsid w:val="00FA67EA"/>
    <w:rsid w:val="00FA68D8"/>
    <w:rsid w:val="00FA6A20"/>
    <w:rsid w:val="00FA79F1"/>
    <w:rsid w:val="00FB14F6"/>
    <w:rsid w:val="00FB1DB2"/>
    <w:rsid w:val="00FB1F6D"/>
    <w:rsid w:val="00FB249A"/>
    <w:rsid w:val="00FB29C9"/>
    <w:rsid w:val="00FB29FD"/>
    <w:rsid w:val="00FB3B29"/>
    <w:rsid w:val="00FB5655"/>
    <w:rsid w:val="00FB6829"/>
    <w:rsid w:val="00FC030F"/>
    <w:rsid w:val="00FC1118"/>
    <w:rsid w:val="00FC1139"/>
    <w:rsid w:val="00FC2CA4"/>
    <w:rsid w:val="00FC366F"/>
    <w:rsid w:val="00FC3EDA"/>
    <w:rsid w:val="00FC3FDF"/>
    <w:rsid w:val="00FC4F34"/>
    <w:rsid w:val="00FC51A1"/>
    <w:rsid w:val="00FC528D"/>
    <w:rsid w:val="00FD12E1"/>
    <w:rsid w:val="00FD1C13"/>
    <w:rsid w:val="00FD1F69"/>
    <w:rsid w:val="00FD3036"/>
    <w:rsid w:val="00FD4355"/>
    <w:rsid w:val="00FD6A45"/>
    <w:rsid w:val="00FD6E76"/>
    <w:rsid w:val="00FD7824"/>
    <w:rsid w:val="00FE0EB9"/>
    <w:rsid w:val="00FE169A"/>
    <w:rsid w:val="00FE2820"/>
    <w:rsid w:val="00FE3183"/>
    <w:rsid w:val="00FE4D15"/>
    <w:rsid w:val="00FE507D"/>
    <w:rsid w:val="00FE60D7"/>
    <w:rsid w:val="00FF0108"/>
    <w:rsid w:val="00FF061A"/>
    <w:rsid w:val="00FF0D12"/>
    <w:rsid w:val="00FF48FA"/>
    <w:rsid w:val="00FF4B1E"/>
    <w:rsid w:val="00FF5B3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9DDC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7B6999"/>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Alt+1,Alt+11,Alt+12,Alt+13,Alt+14,Alt+15,Alt+16,Alt+17,Alt+18,Alt+19,Alt+110,Alt+111,Alt+112,Alt+113,Alt+114,Alt+115,Alt+116,H1,h1"/>
    <w:next w:val="Normal"/>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Alt+2,Alt+21,Alt+22,Alt+23,Alt+24,Alt+25,Alt+26,Alt+27,Alt+28,Alt+29,Alt+210,Alt+211,Alt+212,Alt+213,Alt+214,Alt+215,Alt+216,H2,UNDERRUBRIK 1-2,h2,Head2A,2"/>
    <w:basedOn w:val="Heading1"/>
    <w:next w:val="Normal"/>
    <w:qFormat/>
    <w:rsid w:val="00E84EA3"/>
    <w:pPr>
      <w:numPr>
        <w:ilvl w:val="1"/>
      </w:numPr>
      <w:spacing w:before="180"/>
      <w:outlineLvl w:val="1"/>
    </w:pPr>
    <w:rPr>
      <w:sz w:val="32"/>
    </w:rPr>
  </w:style>
  <w:style w:type="paragraph" w:styleId="Heading3">
    <w:name w:val="heading 3"/>
    <w:aliases w:val="Alt+3,Alt+31,Alt+32,Alt+33,Alt+311,Alt+321,Alt+34,Alt+35,Alt+36,Alt+37,Alt+38,Alt+39,Alt+310,Alt+312,Alt+322,Alt+313,Alt+314"/>
    <w:basedOn w:val="Heading2"/>
    <w:next w:val="Normal"/>
    <w:qFormat/>
    <w:rsid w:val="002F6E6F"/>
    <w:pPr>
      <w:numPr>
        <w:ilvl w:val="2"/>
      </w:numPr>
      <w:spacing w:before="120"/>
      <w:outlineLvl w:val="2"/>
    </w:pPr>
    <w:rPr>
      <w:b/>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qFormat/>
    <w:rsid w:val="00E84EA3"/>
    <w:pPr>
      <w:numPr>
        <w:ilvl w:val="3"/>
      </w:numPr>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E84EA3"/>
    <w:pPr>
      <w:numPr>
        <w:ilvl w:val="4"/>
      </w:numPr>
      <w:outlineLvl w:val="4"/>
    </w:pPr>
    <w:rPr>
      <w:sz w:val="22"/>
    </w:rPr>
  </w:style>
  <w:style w:type="paragraph" w:styleId="Heading6">
    <w:name w:val="heading 6"/>
    <w:aliases w:val="Alt+6"/>
    <w:basedOn w:val="H6"/>
    <w:next w:val="Normal"/>
    <w:qFormat/>
    <w:rsid w:val="00E84EA3"/>
    <w:pPr>
      <w:numPr>
        <w:ilvl w:val="5"/>
      </w:numPr>
      <w:outlineLvl w:val="5"/>
    </w:pPr>
  </w:style>
  <w:style w:type="paragraph" w:styleId="Heading7">
    <w:name w:val="heading 7"/>
    <w:aliases w:val="Alt+7,Alt+71,Alt+72,Alt+73,Alt+74,Alt+75,Alt+76,Alt+77,Alt+78,Alt+79,Alt+710,Alt+711,Alt+712,Alt+713"/>
    <w:basedOn w:val="H6"/>
    <w:next w:val="Normal"/>
    <w:qFormat/>
    <w:rsid w:val="00E84EA3"/>
    <w:pPr>
      <w:numPr>
        <w:ilvl w:val="6"/>
      </w:numPr>
      <w:outlineLvl w:val="6"/>
    </w:pPr>
  </w:style>
  <w:style w:type="paragraph" w:styleId="Heading8">
    <w:name w:val="heading 8"/>
    <w:aliases w:val="Alt+8,Alt+81,Alt+82,Alt+83,Alt+84,Alt+85,Alt+86,Alt+87,Alt+88,Alt+89,Alt+810,Alt+811,Alt+812,Alt+813"/>
    <w:basedOn w:val="Heading1"/>
    <w:next w:val="Normal"/>
    <w:qFormat/>
    <w:rsid w:val="00E84EA3"/>
    <w:pPr>
      <w:numPr>
        <w:ilvl w:val="7"/>
      </w:numPr>
      <w:outlineLvl w:val="7"/>
    </w:pPr>
  </w:style>
  <w:style w:type="paragraph" w:styleId="Heading9">
    <w:name w:val="heading 9"/>
    <w:aliases w:val="Alt+9"/>
    <w:basedOn w:val="Heading8"/>
    <w:next w:val="Normal"/>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rsid w:val="00E84EA3"/>
    <w:pPr>
      <w:keepLines/>
      <w:ind w:left="1135" w:hanging="851"/>
    </w:pPr>
  </w:style>
  <w:style w:type="paragraph" w:styleId="TOC9">
    <w:name w:val="toc 9"/>
    <w:basedOn w:val="TOC8"/>
    <w:semiHidden/>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character" w:customStyle="1" w:styleId="apple-converted-space">
    <w:name w:val="apple-converted-space"/>
    <w:rsid w:val="0090529B"/>
  </w:style>
  <w:style w:type="character" w:styleId="Strong">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styleId="Revision">
    <w:name w:val="Revision"/>
    <w:hidden/>
    <w:uiPriority w:val="62"/>
    <w:rsid w:val="0001676D"/>
    <w:rPr>
      <w:rFonts w:ascii="Times New Roman" w:hAnsi="Times New Roman"/>
      <w:sz w:val="24"/>
      <w:lang w:val="en-GB"/>
    </w:rPr>
  </w:style>
  <w:style w:type="character" w:styleId="UnresolvedMention">
    <w:name w:val="Unresolved Mention"/>
    <w:uiPriority w:val="47"/>
    <w:rsid w:val="0090482C"/>
    <w:rPr>
      <w:color w:val="605E5C"/>
      <w:shd w:val="clear" w:color="auto" w:fill="E1DFDD"/>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7828D1"/>
    <w:pPr>
      <w:overflowPunct/>
      <w:autoSpaceDE/>
      <w:autoSpaceDN/>
      <w:adjustRightInd/>
      <w:spacing w:after="0"/>
      <w:ind w:left="720"/>
      <w:textAlignment w:val="auto"/>
    </w:pPr>
    <w:rPr>
      <w:rFonts w:ascii="Calibri" w:eastAsia="Calibri" w:hAnsi="Calibri"/>
      <w:sz w:val="22"/>
      <w:szCs w:val="22"/>
      <w:lang w:val="en-US"/>
    </w:rPr>
  </w:style>
  <w:style w:type="character" w:customStyle="1" w:styleId="B1Char">
    <w:name w:val="B1 Char"/>
    <w:link w:val="B1"/>
    <w:rsid w:val="00A00F76"/>
    <w:rPr>
      <w:rFonts w:ascii="Times New Roman" w:hAnsi="Times New Roman"/>
      <w:sz w:val="24"/>
      <w:lang w:val="en-GB"/>
    </w:rPr>
  </w:style>
  <w:style w:type="character" w:customStyle="1" w:styleId="B1Char1">
    <w:name w:val="B1 Char1"/>
    <w:locked/>
    <w:rsid w:val="00B90EC4"/>
    <w:rPr>
      <w:rFonts w:ascii="Times New Roman" w:eastAsia="Times New Roman" w:hAnsi="Times New Roman" w:cs="Shonar Bangla"/>
      <w:lang w:val="en-GB" w:eastAsia="en-GB" w:bidi="bn-IN"/>
    </w:rPr>
  </w:style>
  <w:style w:type="character" w:customStyle="1" w:styleId="B2Char">
    <w:name w:val="B2 Char"/>
    <w:link w:val="B2"/>
    <w:rsid w:val="007468C7"/>
    <w:rPr>
      <w:rFonts w:ascii="Times New Roman" w:hAnsi="Times New Roman"/>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5657E9"/>
    <w:rPr>
      <w:rFonts w:ascii="Calibri" w:eastAsia="Calibri" w:hAnsi="Calibri"/>
      <w:sz w:val="22"/>
      <w:szCs w:val="22"/>
    </w:rPr>
  </w:style>
  <w:style w:type="paragraph" w:customStyle="1" w:styleId="Grilleclaire-Accent32">
    <w:name w:val="Grille claire - Accent 32"/>
    <w:basedOn w:val="Normal"/>
    <w:rsid w:val="007A7ED3"/>
    <w:pPr>
      <w:widowControl w:val="0"/>
      <w:overflowPunct/>
      <w:autoSpaceDE/>
      <w:autoSpaceDN/>
      <w:adjustRightInd/>
      <w:spacing w:after="120" w:line="240" w:lineRule="atLeast"/>
      <w:ind w:left="720"/>
      <w:contextualSpacing/>
      <w:textAlignment w:val="auto"/>
    </w:pPr>
    <w:rPr>
      <w:rFonts w:ascii="Arial" w:eastAsia="Times New Roman"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97437906">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895163540">
      <w:bodyDiv w:val="1"/>
      <w:marLeft w:val="0"/>
      <w:marRight w:val="0"/>
      <w:marTop w:val="0"/>
      <w:marBottom w:val="0"/>
      <w:divBdr>
        <w:top w:val="none" w:sz="0" w:space="0" w:color="auto"/>
        <w:left w:val="none" w:sz="0" w:space="0" w:color="auto"/>
        <w:bottom w:val="none" w:sz="0" w:space="0" w:color="auto"/>
        <w:right w:val="none" w:sz="0" w:space="0" w:color="auto"/>
      </w:divBdr>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90867073">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51722453">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085060318">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6C3CD2-76F8-4D70-BF4E-48C5FA015CC0}">
  <ds:schemaRefs>
    <ds:schemaRef ds:uri="http://schemas.microsoft.com/sharepoint/v3/contenttype/forms"/>
  </ds:schemaRefs>
</ds:datastoreItem>
</file>

<file path=customXml/itemProps2.xml><?xml version="1.0" encoding="utf-8"?>
<ds:datastoreItem xmlns:ds="http://schemas.openxmlformats.org/officeDocument/2006/customXml" ds:itemID="{6CA89C34-A2F4-4CE5-9D30-DE8F89BF1F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B53B28-CA08-4D3C-9F11-1ABCCB7600A1}">
  <ds:schemaRefs>
    <ds:schemaRef ds:uri="http://schemas.openxmlformats.org/officeDocument/2006/bibliography"/>
  </ds:schemaRefs>
</ds:datastoreItem>
</file>

<file path=customXml/itemProps4.xml><?xml version="1.0" encoding="utf-8"?>
<ds:datastoreItem xmlns:ds="http://schemas.openxmlformats.org/officeDocument/2006/customXml" ds:itemID="{BF817F38-9711-4A2C-A94A-E6942F9F7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0</TotalTime>
  <Pages>4</Pages>
  <Words>872</Words>
  <Characters>4977</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ETSI stylesheet (v.7.0)</vt:lpstr>
      <vt:lpstr>ETSI stylesheet (v.7.0)</vt:lpstr>
    </vt:vector>
  </TitlesOfParts>
  <LinksUpToDate>false</LinksUpToDate>
  <CharactersWithSpaces>5838</CharactersWithSpaces>
  <SharedDoc>false</SharedDoc>
  <HLinks>
    <vt:vector size="36" baseType="variant">
      <vt:variant>
        <vt:i4>3604515</vt:i4>
      </vt:variant>
      <vt:variant>
        <vt:i4>15</vt:i4>
      </vt:variant>
      <vt:variant>
        <vt:i4>0</vt:i4>
      </vt:variant>
      <vt:variant>
        <vt:i4>5</vt:i4>
      </vt:variant>
      <vt:variant>
        <vt:lpwstr>https://www.3gpp.org/ftp/tsg_sa/TSG_SA/TSGS_92E_Electronic/Docs/SP-210381.zip</vt:lpwstr>
      </vt:variant>
      <vt:variant>
        <vt:lpwstr/>
      </vt:variant>
      <vt:variant>
        <vt:i4>983144</vt:i4>
      </vt:variant>
      <vt:variant>
        <vt:i4>12</vt:i4>
      </vt:variant>
      <vt:variant>
        <vt:i4>0</vt:i4>
      </vt:variant>
      <vt:variant>
        <vt:i4>5</vt:i4>
      </vt:variant>
      <vt:variant>
        <vt:lpwstr>https://www.3gpp.org/ftp/tsg_sa/WG4_CODEC/TSGS4_114-e/Docs/S4-210970.zip</vt:lpwstr>
      </vt:variant>
      <vt:variant>
        <vt:lpwstr/>
      </vt:variant>
      <vt:variant>
        <vt:i4>721006</vt:i4>
      </vt:variant>
      <vt:variant>
        <vt:i4>9</vt:i4>
      </vt:variant>
      <vt:variant>
        <vt:i4>0</vt:i4>
      </vt:variant>
      <vt:variant>
        <vt:i4>5</vt:i4>
      </vt:variant>
      <vt:variant>
        <vt:lpwstr>http://www.3gpp.org/ftp/tsg_sa/WG4_CODEC/TSGS4_113-e/Docs/S4-210686.zip</vt:lpwstr>
      </vt:variant>
      <vt:variant>
        <vt:lpwstr/>
      </vt:variant>
      <vt:variant>
        <vt:i4>393322</vt:i4>
      </vt:variant>
      <vt:variant>
        <vt:i4>6</vt:i4>
      </vt:variant>
      <vt:variant>
        <vt:i4>0</vt:i4>
      </vt:variant>
      <vt:variant>
        <vt:i4>5</vt:i4>
      </vt:variant>
      <vt:variant>
        <vt:lpwstr>http://www.3gpp.org/ftp/tsg_sa/WG4_CODEC/TSGS4_113-e/Docs/S4-210551.zip</vt:lpwstr>
      </vt:variant>
      <vt:variant>
        <vt:lpwstr/>
      </vt:variant>
      <vt:variant>
        <vt:i4>3604515</vt:i4>
      </vt:variant>
      <vt:variant>
        <vt:i4>3</vt:i4>
      </vt:variant>
      <vt:variant>
        <vt:i4>0</vt:i4>
      </vt:variant>
      <vt:variant>
        <vt:i4>5</vt:i4>
      </vt:variant>
      <vt:variant>
        <vt:lpwstr>https://www.3gpp.org/ftp/tsg_sa/TSG_SA/TSGS_92E_Electronic/Docs/SP-210381.zip</vt:lpwstr>
      </vt:variant>
      <vt:variant>
        <vt:lpwstr/>
      </vt:variant>
      <vt:variant>
        <vt:i4>393322</vt:i4>
      </vt:variant>
      <vt:variant>
        <vt:i4>0</vt:i4>
      </vt:variant>
      <vt:variant>
        <vt:i4>0</vt:i4>
      </vt:variant>
      <vt:variant>
        <vt:i4>5</vt:i4>
      </vt:variant>
      <vt:variant>
        <vt:lpwstr>http://www.3gpp.org/ftp/tsg_sa/WG4_CODEC/TSGS4_113-e/Docs/S4-210551.zip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cp:lastModifiedBy/>
  <cp:revision>1</cp:revision>
  <dcterms:created xsi:type="dcterms:W3CDTF">2023-06-19T07:50:00Z</dcterms:created>
  <dcterms:modified xsi:type="dcterms:W3CDTF">2023-11-16T17:24:00Z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sflag">
    <vt:lpwstr>1407309538</vt:lpwstr>
  </property>
  <property fmtid="{D5CDD505-2E9C-101B-9397-08002B2CF9AE}" pid="9" name="_NewReviewCycle">
    <vt:lpwstr/>
  </property>
  <property fmtid="{D5CDD505-2E9C-101B-9397-08002B2CF9AE}" pid="10" name="ContentTypeId">
    <vt:lpwstr>0x010100EB28163D68FE8E4D9361964FDD814FC4</vt:lpwstr>
  </property>
</Properties>
</file>