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3BE6678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4C481D">
        <w:rPr>
          <w:b/>
          <w:bCs/>
          <w:sz w:val="22"/>
          <w:szCs w:val="22"/>
        </w:rPr>
        <w:t>Collaboration Options and Network Slicing Scenarios</w:t>
      </w:r>
    </w:p>
    <w:p w14:paraId="4026697A" w14:textId="6A0A5215"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440B8">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50E6287" w14:textId="774D8070" w:rsidR="00FB12ED" w:rsidRDefault="00FE5F09" w:rsidP="00800EA3">
      <w:pPr>
        <w:rPr>
          <w:szCs w:val="20"/>
        </w:rPr>
      </w:pPr>
      <w:r>
        <w:rPr>
          <w:szCs w:val="20"/>
        </w:rPr>
        <w:t xml:space="preserve">3GPP TS 26501 </w:t>
      </w:r>
      <w:r w:rsidR="00AF5CD9">
        <w:rPr>
          <w:szCs w:val="20"/>
        </w:rPr>
        <w:t xml:space="preserve">describes collaboration </w:t>
      </w:r>
      <w:r w:rsidR="00545FC6">
        <w:rPr>
          <w:szCs w:val="20"/>
        </w:rPr>
        <w:t>scenarios</w:t>
      </w:r>
      <w:r w:rsidR="00AF5CD9">
        <w:rPr>
          <w:szCs w:val="20"/>
        </w:rPr>
        <w:t xml:space="preserve"> for downlink streaming and uplink streaming. </w:t>
      </w:r>
      <w:r>
        <w:rPr>
          <w:szCs w:val="20"/>
        </w:rPr>
        <w:t xml:space="preserve">This contribution presents collaboration </w:t>
      </w:r>
      <w:r w:rsidR="00545FC6">
        <w:rPr>
          <w:szCs w:val="20"/>
        </w:rPr>
        <w:t>scenarios</w:t>
      </w:r>
      <w:r>
        <w:rPr>
          <w:szCs w:val="20"/>
        </w:rPr>
        <w:t xml:space="preserve"> </w:t>
      </w:r>
      <w:r w:rsidR="00A412AC">
        <w:rPr>
          <w:szCs w:val="20"/>
        </w:rPr>
        <w:t xml:space="preserve">for downlink streaming using </w:t>
      </w:r>
      <w:r w:rsidR="00DE0B80">
        <w:rPr>
          <w:szCs w:val="20"/>
        </w:rPr>
        <w:t>n</w:t>
      </w:r>
      <w:r w:rsidR="00A412AC">
        <w:rPr>
          <w:szCs w:val="20"/>
        </w:rPr>
        <w:t xml:space="preserve">etwork </w:t>
      </w:r>
      <w:r w:rsidR="00DE0B80">
        <w:rPr>
          <w:szCs w:val="20"/>
        </w:rPr>
        <w:t>s</w:t>
      </w:r>
      <w:r w:rsidR="00A412AC">
        <w:rPr>
          <w:szCs w:val="20"/>
        </w:rPr>
        <w:t xml:space="preserve">licing. </w:t>
      </w:r>
      <w:r w:rsidR="00982949">
        <w:rPr>
          <w:szCs w:val="20"/>
        </w:rPr>
        <w:t>In addition, t</w:t>
      </w:r>
      <w:r w:rsidR="00A412AC">
        <w:rPr>
          <w:szCs w:val="20"/>
        </w:rPr>
        <w:t xml:space="preserve">his contribution also discusses </w:t>
      </w:r>
      <w:r w:rsidR="00982949">
        <w:rPr>
          <w:szCs w:val="20"/>
        </w:rPr>
        <w:t xml:space="preserve">some </w:t>
      </w:r>
      <w:r w:rsidR="00A412AC">
        <w:rPr>
          <w:szCs w:val="20"/>
        </w:rPr>
        <w:t xml:space="preserve">network slicing scenarios dependent on type of </w:t>
      </w:r>
      <w:r w:rsidR="00982949">
        <w:rPr>
          <w:szCs w:val="20"/>
        </w:rPr>
        <w:t>network slicing.</w:t>
      </w:r>
    </w:p>
    <w:p w14:paraId="6DFA338A" w14:textId="70355F9E" w:rsidR="000F30A4" w:rsidRDefault="000F30A4" w:rsidP="00800EA3">
      <w:pPr>
        <w:rPr>
          <w:szCs w:val="20"/>
        </w:rPr>
      </w:pPr>
      <w:r>
        <w:rPr>
          <w:szCs w:val="20"/>
        </w:rPr>
        <w:t>In specific, the contribution discusses the following:</w:t>
      </w:r>
    </w:p>
    <w:p w14:paraId="4AA22D87" w14:textId="116A14FB" w:rsidR="000F30A4" w:rsidRPr="00B00815" w:rsidRDefault="000F30A4" w:rsidP="000F30A4">
      <w:pPr>
        <w:pStyle w:val="ListParagraph"/>
        <w:numPr>
          <w:ilvl w:val="0"/>
          <w:numId w:val="19"/>
        </w:numPr>
        <w:rPr>
          <w:rFonts w:ascii="Times New Roman" w:hAnsi="Times New Roman"/>
          <w:sz w:val="20"/>
        </w:rPr>
      </w:pPr>
      <w:r w:rsidRPr="00B00815">
        <w:rPr>
          <w:rFonts w:ascii="Times New Roman" w:hAnsi="Times New Roman"/>
          <w:sz w:val="20"/>
        </w:rPr>
        <w:t>Collaboration scenarios with network slicing based on existing collaboration scenarios specified in TS 26501</w:t>
      </w:r>
    </w:p>
    <w:p w14:paraId="0B470437" w14:textId="77777777" w:rsidR="00B00815" w:rsidRDefault="000F30A4" w:rsidP="000F30A4">
      <w:pPr>
        <w:pStyle w:val="ListParagraph"/>
        <w:numPr>
          <w:ilvl w:val="0"/>
          <w:numId w:val="19"/>
        </w:numPr>
        <w:rPr>
          <w:rFonts w:ascii="Times New Roman" w:hAnsi="Times New Roman"/>
          <w:sz w:val="20"/>
        </w:rPr>
      </w:pPr>
      <w:r w:rsidRPr="00B00815">
        <w:rPr>
          <w:rFonts w:ascii="Times New Roman" w:hAnsi="Times New Roman"/>
          <w:sz w:val="20"/>
        </w:rPr>
        <w:t>Collaboration scenarios</w:t>
      </w:r>
      <w:r w:rsidR="00B00815">
        <w:rPr>
          <w:rFonts w:ascii="Times New Roman" w:hAnsi="Times New Roman"/>
          <w:sz w:val="20"/>
        </w:rPr>
        <w:t xml:space="preserve"> with network slicing based on network slicing architecture described in clause 4.2 of TR 26941</w:t>
      </w:r>
    </w:p>
    <w:p w14:paraId="58C509D0" w14:textId="08585261" w:rsidR="00DE2AC4" w:rsidRPr="004219A3" w:rsidRDefault="00B00815" w:rsidP="004219A3">
      <w:pPr>
        <w:pStyle w:val="ListParagraph"/>
        <w:numPr>
          <w:ilvl w:val="0"/>
          <w:numId w:val="19"/>
        </w:numPr>
        <w:rPr>
          <w:rFonts w:ascii="Times New Roman" w:hAnsi="Times New Roman"/>
          <w:sz w:val="20"/>
        </w:rPr>
      </w:pPr>
      <w:r>
        <w:rPr>
          <w:rFonts w:ascii="Times New Roman" w:hAnsi="Times New Roman"/>
          <w:sz w:val="20"/>
        </w:rPr>
        <w:t>Di</w:t>
      </w:r>
      <w:r w:rsidR="00157FE1">
        <w:rPr>
          <w:rFonts w:ascii="Times New Roman" w:hAnsi="Times New Roman"/>
          <w:sz w:val="20"/>
        </w:rPr>
        <w:t xml:space="preserve">scussion on network slicing scenarios, and collaboration options based on these network slicing scenarios. </w:t>
      </w:r>
      <w:r w:rsidR="000F30A4" w:rsidRPr="00B00815">
        <w:rPr>
          <w:rFonts w:ascii="Times New Roman" w:hAnsi="Times New Roman"/>
          <w:sz w:val="20"/>
        </w:rPr>
        <w:t xml:space="preserve"> </w:t>
      </w:r>
    </w:p>
    <w:p w14:paraId="276B0AD2" w14:textId="41D18E6B" w:rsidR="007141B9" w:rsidRDefault="00D41249" w:rsidP="007141B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Collaboration scenarios for network slicing</w:t>
      </w:r>
    </w:p>
    <w:p w14:paraId="67408F61" w14:textId="4C28CE09" w:rsidR="00141D09" w:rsidRPr="00CC169B" w:rsidRDefault="007538BA" w:rsidP="00CC169B">
      <w:pPr>
        <w:rPr>
          <w:rFonts w:ascii="Arial" w:hAnsi="Arial" w:cs="Arial"/>
          <w:sz w:val="32"/>
          <w:szCs w:val="32"/>
          <w:lang w:val="en-GB"/>
        </w:rPr>
      </w:pPr>
      <w:r w:rsidRPr="009225B6">
        <w:rPr>
          <w:rFonts w:ascii="Arial" w:hAnsi="Arial" w:cs="Arial"/>
          <w:sz w:val="32"/>
          <w:szCs w:val="32"/>
          <w:lang w:val="en-GB"/>
        </w:rPr>
        <w:t xml:space="preserve">2.1 </w:t>
      </w:r>
      <w:r w:rsidR="00350214">
        <w:rPr>
          <w:rFonts w:ascii="Arial" w:hAnsi="Arial" w:cs="Arial"/>
          <w:sz w:val="32"/>
          <w:szCs w:val="32"/>
          <w:lang w:val="en-GB"/>
        </w:rPr>
        <w:t>S</w:t>
      </w:r>
      <w:r w:rsidR="009225B6" w:rsidRPr="009225B6">
        <w:rPr>
          <w:rFonts w:ascii="Arial" w:hAnsi="Arial" w:cs="Arial"/>
          <w:sz w:val="32"/>
          <w:szCs w:val="32"/>
          <w:lang w:val="en-GB"/>
        </w:rPr>
        <w:t>cenarios</w:t>
      </w:r>
      <w:r w:rsidR="00D41249">
        <w:rPr>
          <w:rFonts w:ascii="Arial" w:hAnsi="Arial" w:cs="Arial"/>
          <w:sz w:val="32"/>
          <w:szCs w:val="32"/>
          <w:lang w:val="en-GB"/>
        </w:rPr>
        <w:t xml:space="preserve"> based on </w:t>
      </w:r>
      <w:r w:rsidR="00350214">
        <w:rPr>
          <w:rFonts w:ascii="Arial" w:hAnsi="Arial" w:cs="Arial"/>
          <w:sz w:val="32"/>
          <w:szCs w:val="32"/>
          <w:lang w:val="en-GB"/>
        </w:rPr>
        <w:t>existing downlink streaming scenarios described in TS 26501</w:t>
      </w:r>
    </w:p>
    <w:p w14:paraId="02589A4A" w14:textId="77777777" w:rsidR="00421421" w:rsidRDefault="00645322" w:rsidP="00141D09">
      <w:r>
        <w:t xml:space="preserve">TS 26501 presents a number of collaboration scenarios for downlink and uplink streaming. In this contribution, we focus on downlink streaming scenarios and extend them to use network slicing. The uplink streaming scenarios </w:t>
      </w:r>
      <w:r w:rsidR="00421421">
        <w:t xml:space="preserve">described in TS 26501 </w:t>
      </w:r>
      <w:r>
        <w:t>could be similarly extended</w:t>
      </w:r>
      <w:r w:rsidR="00421421">
        <w:t>, but not presented in this contribution</w:t>
      </w:r>
      <w:r>
        <w:t xml:space="preserve">. </w:t>
      </w:r>
    </w:p>
    <w:p w14:paraId="4FB2102E" w14:textId="10114A35" w:rsidR="00E52FBE" w:rsidRDefault="00645322" w:rsidP="00141D09">
      <w:r>
        <w:t>Following are the downlink streaming scenarios described in TS 26501:</w:t>
      </w:r>
    </w:p>
    <w:tbl>
      <w:tblPr>
        <w:tblStyle w:val="TableGrid"/>
        <w:tblW w:w="0" w:type="auto"/>
        <w:tblLook w:val="04A0" w:firstRow="1" w:lastRow="0" w:firstColumn="1" w:lastColumn="0" w:noHBand="0" w:noVBand="1"/>
      </w:tblPr>
      <w:tblGrid>
        <w:gridCol w:w="461"/>
        <w:gridCol w:w="8349"/>
        <w:gridCol w:w="807"/>
      </w:tblGrid>
      <w:tr w:rsidR="00121ABF" w14:paraId="62705272" w14:textId="77777777" w:rsidTr="00783964">
        <w:tc>
          <w:tcPr>
            <w:tcW w:w="461" w:type="dxa"/>
            <w:vAlign w:val="center"/>
          </w:tcPr>
          <w:p w14:paraId="1ECE207B" w14:textId="50CB8CF0" w:rsidR="00121ABF" w:rsidRDefault="00121ABF" w:rsidP="00762F19">
            <w:pPr>
              <w:pStyle w:val="TAH"/>
            </w:pPr>
            <w:r>
              <w:t>No</w:t>
            </w:r>
          </w:p>
        </w:tc>
        <w:tc>
          <w:tcPr>
            <w:tcW w:w="8534" w:type="dxa"/>
            <w:vAlign w:val="center"/>
          </w:tcPr>
          <w:p w14:paraId="10BFFA1D" w14:textId="4F377D48" w:rsidR="00121ABF" w:rsidRDefault="00121ABF" w:rsidP="00762F19">
            <w:pPr>
              <w:pStyle w:val="TAH"/>
            </w:pPr>
            <w:r>
              <w:t>Collaboration scenario</w:t>
            </w:r>
          </w:p>
        </w:tc>
        <w:tc>
          <w:tcPr>
            <w:tcW w:w="622" w:type="dxa"/>
            <w:vAlign w:val="center"/>
          </w:tcPr>
          <w:p w14:paraId="2FEAEC19" w14:textId="226D02C8" w:rsidR="00121ABF" w:rsidRDefault="00FE593D" w:rsidP="00762F19">
            <w:pPr>
              <w:pStyle w:val="TAH"/>
            </w:pPr>
            <w:r>
              <w:t>Clause in TS 26501</w:t>
            </w:r>
          </w:p>
        </w:tc>
      </w:tr>
      <w:tr w:rsidR="00121ABF" w14:paraId="2664ED85" w14:textId="77777777" w:rsidTr="00783964">
        <w:tc>
          <w:tcPr>
            <w:tcW w:w="461" w:type="dxa"/>
          </w:tcPr>
          <w:p w14:paraId="51F98FA9" w14:textId="2BEAB8A4" w:rsidR="00121ABF" w:rsidRDefault="00121ABF" w:rsidP="00141D09">
            <w:pPr>
              <w:rPr>
                <w:noProof/>
                <w:lang w:val="fr-FR"/>
              </w:rPr>
            </w:pPr>
            <w:r>
              <w:rPr>
                <w:noProof/>
                <w:lang w:val="fr-FR"/>
              </w:rPr>
              <w:t>1</w:t>
            </w:r>
          </w:p>
        </w:tc>
        <w:tc>
          <w:tcPr>
            <w:tcW w:w="8534" w:type="dxa"/>
          </w:tcPr>
          <w:p w14:paraId="0A17D7AD" w14:textId="5DD26509" w:rsidR="00121ABF" w:rsidRDefault="00121ABF" w:rsidP="00141D09">
            <w:r>
              <w:rPr>
                <w:noProof/>
                <w:lang w:val="fr-FR"/>
              </w:rPr>
              <w:t>Downlink media streaming with AS deployed in an external Data Network (OTT)</w:t>
            </w:r>
          </w:p>
        </w:tc>
        <w:tc>
          <w:tcPr>
            <w:tcW w:w="622" w:type="dxa"/>
          </w:tcPr>
          <w:p w14:paraId="4FB9CFC7" w14:textId="02F642F6" w:rsidR="00121ABF" w:rsidRDefault="00FE593D" w:rsidP="00141D09">
            <w:r>
              <w:t>A</w:t>
            </w:r>
            <w:r w:rsidR="004219A3">
              <w:t>.</w:t>
            </w:r>
            <w:r>
              <w:t>1</w:t>
            </w:r>
          </w:p>
        </w:tc>
      </w:tr>
      <w:tr w:rsidR="00121ABF" w14:paraId="5EBA4E32" w14:textId="77777777" w:rsidTr="00783964">
        <w:tc>
          <w:tcPr>
            <w:tcW w:w="461" w:type="dxa"/>
          </w:tcPr>
          <w:p w14:paraId="70823FD1" w14:textId="66BA432B" w:rsidR="00121ABF" w:rsidRDefault="00121ABF" w:rsidP="00141D09">
            <w:pPr>
              <w:rPr>
                <w:noProof/>
                <w:lang w:val="fr-FR"/>
              </w:rPr>
            </w:pPr>
            <w:r>
              <w:rPr>
                <w:noProof/>
                <w:lang w:val="fr-FR"/>
              </w:rPr>
              <w:t>2</w:t>
            </w:r>
          </w:p>
        </w:tc>
        <w:tc>
          <w:tcPr>
            <w:tcW w:w="8534" w:type="dxa"/>
          </w:tcPr>
          <w:p w14:paraId="08F8D432" w14:textId="6E09294C" w:rsidR="00121ABF" w:rsidRDefault="00121ABF" w:rsidP="00141D09">
            <w:r>
              <w:rPr>
                <w:noProof/>
                <w:lang w:val="fr-FR"/>
              </w:rPr>
              <w:t>Downlink media streaming with both AF and AS deployed in the trusted Data Network</w:t>
            </w:r>
          </w:p>
        </w:tc>
        <w:tc>
          <w:tcPr>
            <w:tcW w:w="622" w:type="dxa"/>
          </w:tcPr>
          <w:p w14:paraId="4CF14393" w14:textId="3C737E55" w:rsidR="00121ABF" w:rsidRDefault="00FE593D" w:rsidP="00141D09">
            <w:r>
              <w:t>A</w:t>
            </w:r>
            <w:r w:rsidR="004219A3">
              <w:t>.</w:t>
            </w:r>
            <w:r>
              <w:t>2</w:t>
            </w:r>
          </w:p>
        </w:tc>
      </w:tr>
      <w:tr w:rsidR="00121ABF" w14:paraId="35329039" w14:textId="77777777" w:rsidTr="00783964">
        <w:tc>
          <w:tcPr>
            <w:tcW w:w="461" w:type="dxa"/>
          </w:tcPr>
          <w:p w14:paraId="0E128541" w14:textId="12AFAF6D" w:rsidR="00121ABF" w:rsidRDefault="00121ABF" w:rsidP="00141D09">
            <w:pPr>
              <w:rPr>
                <w:noProof/>
                <w:lang w:val="fr-FR"/>
              </w:rPr>
            </w:pPr>
            <w:r>
              <w:rPr>
                <w:noProof/>
                <w:lang w:val="fr-FR"/>
              </w:rPr>
              <w:t>3</w:t>
            </w:r>
          </w:p>
        </w:tc>
        <w:tc>
          <w:tcPr>
            <w:tcW w:w="8534" w:type="dxa"/>
          </w:tcPr>
          <w:p w14:paraId="2C56AE4E" w14:textId="4FD734D4" w:rsidR="00121ABF" w:rsidRDefault="00121ABF" w:rsidP="00141D09">
            <w:r>
              <w:rPr>
                <w:noProof/>
                <w:lang w:val="fr-FR"/>
              </w:rPr>
              <w:t>Downlink media streaming with both AF and AS deployed in an external Data Network (OTT)</w:t>
            </w:r>
          </w:p>
        </w:tc>
        <w:tc>
          <w:tcPr>
            <w:tcW w:w="622" w:type="dxa"/>
          </w:tcPr>
          <w:p w14:paraId="1469AD85" w14:textId="35C247BE" w:rsidR="00121ABF" w:rsidRDefault="00FE593D" w:rsidP="00141D09">
            <w:r>
              <w:t>A</w:t>
            </w:r>
            <w:r w:rsidR="004219A3">
              <w:t>.</w:t>
            </w:r>
            <w:r>
              <w:t>3</w:t>
            </w:r>
          </w:p>
        </w:tc>
      </w:tr>
      <w:tr w:rsidR="00121ABF" w14:paraId="38AAD3A2" w14:textId="77777777" w:rsidTr="00783964">
        <w:tc>
          <w:tcPr>
            <w:tcW w:w="461" w:type="dxa"/>
          </w:tcPr>
          <w:p w14:paraId="3E2B3653" w14:textId="78E9A42A" w:rsidR="00121ABF" w:rsidRDefault="00121ABF" w:rsidP="00141D09">
            <w:pPr>
              <w:rPr>
                <w:noProof/>
                <w:lang w:val="fr-FR"/>
              </w:rPr>
            </w:pPr>
            <w:r>
              <w:rPr>
                <w:noProof/>
                <w:lang w:val="fr-FR"/>
              </w:rPr>
              <w:t>4</w:t>
            </w:r>
          </w:p>
        </w:tc>
        <w:tc>
          <w:tcPr>
            <w:tcW w:w="8534" w:type="dxa"/>
          </w:tcPr>
          <w:p w14:paraId="6FD3AA6E" w14:textId="778ED917" w:rsidR="00121ABF" w:rsidRDefault="00121ABF" w:rsidP="00141D09">
            <w:r>
              <w:rPr>
                <w:noProof/>
                <w:lang w:val="fr-FR"/>
              </w:rPr>
              <w:t>Downlink media streaming with AF deployed in the trusted Data Network and AS deployed in an external Data Network</w:t>
            </w:r>
          </w:p>
        </w:tc>
        <w:tc>
          <w:tcPr>
            <w:tcW w:w="622" w:type="dxa"/>
          </w:tcPr>
          <w:p w14:paraId="263E21FE" w14:textId="79470BBA" w:rsidR="00121ABF" w:rsidRDefault="00FE593D" w:rsidP="00141D09">
            <w:r>
              <w:t>A</w:t>
            </w:r>
            <w:r w:rsidR="004219A3">
              <w:t>.</w:t>
            </w:r>
            <w:r>
              <w:t>4</w:t>
            </w:r>
          </w:p>
        </w:tc>
      </w:tr>
      <w:tr w:rsidR="00121ABF" w14:paraId="7577F272" w14:textId="77777777" w:rsidTr="00783964">
        <w:tc>
          <w:tcPr>
            <w:tcW w:w="461" w:type="dxa"/>
          </w:tcPr>
          <w:p w14:paraId="35150C2C" w14:textId="364BC89C" w:rsidR="00121ABF" w:rsidRDefault="00121ABF" w:rsidP="00141D09">
            <w:pPr>
              <w:rPr>
                <w:noProof/>
                <w:lang w:val="fr-FR"/>
              </w:rPr>
            </w:pPr>
            <w:r>
              <w:rPr>
                <w:noProof/>
                <w:lang w:val="fr-FR"/>
              </w:rPr>
              <w:t>5</w:t>
            </w:r>
          </w:p>
        </w:tc>
        <w:tc>
          <w:tcPr>
            <w:tcW w:w="8534" w:type="dxa"/>
          </w:tcPr>
          <w:p w14:paraId="0C85B6D6" w14:textId="1ACFE872" w:rsidR="00121ABF" w:rsidRDefault="00121ABF" w:rsidP="00141D09">
            <w:r>
              <w:rPr>
                <w:noProof/>
                <w:lang w:val="fr-FR"/>
              </w:rPr>
              <w:t>Downlink media streaming with AS deployed in an external Data Network, provisioned by AF deployed in the trusted Data Network</w:t>
            </w:r>
          </w:p>
        </w:tc>
        <w:tc>
          <w:tcPr>
            <w:tcW w:w="622" w:type="dxa"/>
          </w:tcPr>
          <w:p w14:paraId="00C3E013" w14:textId="3599D841" w:rsidR="00121ABF" w:rsidRDefault="00FE593D" w:rsidP="00141D09">
            <w:r>
              <w:t>A</w:t>
            </w:r>
            <w:r w:rsidR="004219A3">
              <w:t>.</w:t>
            </w:r>
            <w:r>
              <w:t>5</w:t>
            </w:r>
          </w:p>
        </w:tc>
      </w:tr>
      <w:tr w:rsidR="00121ABF" w14:paraId="3F068DE0" w14:textId="77777777" w:rsidTr="00783964">
        <w:tc>
          <w:tcPr>
            <w:tcW w:w="461" w:type="dxa"/>
          </w:tcPr>
          <w:p w14:paraId="7B9F14C6" w14:textId="145BCB23" w:rsidR="00121ABF" w:rsidRDefault="00121ABF" w:rsidP="00141D09">
            <w:pPr>
              <w:rPr>
                <w:noProof/>
                <w:lang w:val="fr-FR"/>
              </w:rPr>
            </w:pPr>
            <w:r>
              <w:rPr>
                <w:noProof/>
                <w:lang w:val="fr-FR"/>
              </w:rPr>
              <w:t>6</w:t>
            </w:r>
          </w:p>
        </w:tc>
        <w:tc>
          <w:tcPr>
            <w:tcW w:w="8534" w:type="dxa"/>
          </w:tcPr>
          <w:p w14:paraId="159CEC70" w14:textId="0380B4A7" w:rsidR="00121ABF" w:rsidRDefault="00121ABF" w:rsidP="00141D09">
            <w:r>
              <w:rPr>
                <w:noProof/>
                <w:lang w:val="fr-FR"/>
              </w:rPr>
              <w:t>Downlink media streaming with AS deployed in the trusted Data Network, provisioned by AF deployed in an external Data Network</w:t>
            </w:r>
          </w:p>
        </w:tc>
        <w:tc>
          <w:tcPr>
            <w:tcW w:w="622" w:type="dxa"/>
          </w:tcPr>
          <w:p w14:paraId="40274ECB" w14:textId="6A0A0EDA" w:rsidR="00121ABF" w:rsidRDefault="00FE593D" w:rsidP="00141D09">
            <w:r>
              <w:t>A</w:t>
            </w:r>
            <w:r w:rsidR="004219A3">
              <w:t>.</w:t>
            </w:r>
            <w:r>
              <w:t>6</w:t>
            </w:r>
          </w:p>
        </w:tc>
      </w:tr>
      <w:tr w:rsidR="00121ABF" w14:paraId="23F02093" w14:textId="77777777" w:rsidTr="00783964">
        <w:tc>
          <w:tcPr>
            <w:tcW w:w="461" w:type="dxa"/>
          </w:tcPr>
          <w:p w14:paraId="3D3DD4AB" w14:textId="208CB59D" w:rsidR="00121ABF" w:rsidRDefault="00121ABF" w:rsidP="00141D09">
            <w:pPr>
              <w:rPr>
                <w:noProof/>
                <w:lang w:val="fr-FR"/>
              </w:rPr>
            </w:pPr>
            <w:r>
              <w:rPr>
                <w:noProof/>
                <w:lang w:val="fr-FR"/>
              </w:rPr>
              <w:t>7</w:t>
            </w:r>
          </w:p>
        </w:tc>
        <w:tc>
          <w:tcPr>
            <w:tcW w:w="8534" w:type="dxa"/>
          </w:tcPr>
          <w:p w14:paraId="797D92D4" w14:textId="20ECF348" w:rsidR="00121ABF" w:rsidRDefault="00121ABF" w:rsidP="00141D09">
            <w:r>
              <w:rPr>
                <w:noProof/>
                <w:lang w:val="fr-FR"/>
              </w:rPr>
              <w:t>Downlink media streaming with both AF and AS deployed in the trusted Data Network and AF interaction with PCF</w:t>
            </w:r>
          </w:p>
        </w:tc>
        <w:tc>
          <w:tcPr>
            <w:tcW w:w="622" w:type="dxa"/>
          </w:tcPr>
          <w:p w14:paraId="6176C1A7" w14:textId="1EE8A7D9" w:rsidR="00121ABF" w:rsidRDefault="00FE593D" w:rsidP="00141D09">
            <w:r>
              <w:t>A</w:t>
            </w:r>
            <w:r w:rsidR="004219A3">
              <w:t>.</w:t>
            </w:r>
            <w:r>
              <w:t>7</w:t>
            </w:r>
          </w:p>
        </w:tc>
      </w:tr>
      <w:tr w:rsidR="00121ABF" w14:paraId="19935E09" w14:textId="77777777" w:rsidTr="00783964">
        <w:tc>
          <w:tcPr>
            <w:tcW w:w="461" w:type="dxa"/>
          </w:tcPr>
          <w:p w14:paraId="133A0EAD" w14:textId="51200ED7" w:rsidR="00121ABF" w:rsidRDefault="00121ABF" w:rsidP="00141D09">
            <w:pPr>
              <w:rPr>
                <w:noProof/>
                <w:lang w:val="fr-FR"/>
              </w:rPr>
            </w:pPr>
            <w:r>
              <w:rPr>
                <w:noProof/>
                <w:lang w:val="fr-FR"/>
              </w:rPr>
              <w:t>8</w:t>
            </w:r>
          </w:p>
        </w:tc>
        <w:tc>
          <w:tcPr>
            <w:tcW w:w="8534" w:type="dxa"/>
          </w:tcPr>
          <w:p w14:paraId="4E1E7960" w14:textId="081470DA" w:rsidR="00121ABF" w:rsidRDefault="00121ABF" w:rsidP="00141D09">
            <w:r>
              <w:rPr>
                <w:noProof/>
                <w:lang w:val="fr-FR"/>
              </w:rPr>
              <w:t>Downlink media streaming with AFs deployed in two separate trusted Data Networks sharing AS in an external Data Network</w:t>
            </w:r>
          </w:p>
        </w:tc>
        <w:tc>
          <w:tcPr>
            <w:tcW w:w="622" w:type="dxa"/>
          </w:tcPr>
          <w:p w14:paraId="022326C7" w14:textId="5E7C03D3" w:rsidR="00121ABF" w:rsidRDefault="00FE593D" w:rsidP="00141D09">
            <w:r>
              <w:t>A</w:t>
            </w:r>
            <w:r w:rsidR="004219A3">
              <w:t>.</w:t>
            </w:r>
            <w:r>
              <w:t>8</w:t>
            </w:r>
          </w:p>
        </w:tc>
      </w:tr>
      <w:tr w:rsidR="00121ABF" w14:paraId="7E282A85" w14:textId="77777777" w:rsidTr="00783964">
        <w:tc>
          <w:tcPr>
            <w:tcW w:w="461" w:type="dxa"/>
          </w:tcPr>
          <w:p w14:paraId="19930DEC" w14:textId="55E640E5" w:rsidR="00121ABF" w:rsidRDefault="00121ABF" w:rsidP="00141D09">
            <w:pPr>
              <w:rPr>
                <w:noProof/>
                <w:lang w:val="fr-FR"/>
              </w:rPr>
            </w:pPr>
            <w:r>
              <w:rPr>
                <w:noProof/>
                <w:lang w:val="fr-FR"/>
              </w:rPr>
              <w:lastRenderedPageBreak/>
              <w:t>9</w:t>
            </w:r>
          </w:p>
        </w:tc>
        <w:tc>
          <w:tcPr>
            <w:tcW w:w="8534" w:type="dxa"/>
          </w:tcPr>
          <w:p w14:paraId="458B4C86" w14:textId="3551AE28" w:rsidR="00121ABF" w:rsidRDefault="00121ABF" w:rsidP="00141D09">
            <w:r>
              <w:rPr>
                <w:noProof/>
                <w:lang w:val="fr-FR"/>
              </w:rPr>
              <w:t>Downlink media streaming with both AF and AS deployed in external Data Network and AS delivering content through two trusted Data Networks (OTT)</w:t>
            </w:r>
          </w:p>
        </w:tc>
        <w:tc>
          <w:tcPr>
            <w:tcW w:w="622" w:type="dxa"/>
          </w:tcPr>
          <w:p w14:paraId="0C038594" w14:textId="56ABA73E" w:rsidR="00121ABF" w:rsidRDefault="00FE593D" w:rsidP="00141D09">
            <w:r>
              <w:t>A</w:t>
            </w:r>
            <w:r w:rsidR="004219A3">
              <w:t>.</w:t>
            </w:r>
            <w:r>
              <w:t>9</w:t>
            </w:r>
          </w:p>
        </w:tc>
      </w:tr>
    </w:tbl>
    <w:p w14:paraId="3EC90567" w14:textId="4FC7D955" w:rsidR="00645322" w:rsidRDefault="00645322" w:rsidP="00141D09"/>
    <w:p w14:paraId="1DBE42A4" w14:textId="17FDE992" w:rsidR="003B4728" w:rsidRDefault="008741F7" w:rsidP="00141D09">
      <w:r>
        <w:t xml:space="preserve">Collaboration scenarios 1–7 in </w:t>
      </w:r>
      <w:r w:rsidR="007538BA">
        <w:t>above table</w:t>
      </w:r>
      <w:r>
        <w:t xml:space="preserve"> differ </w:t>
      </w:r>
      <w:r w:rsidR="00323857">
        <w:t xml:space="preserve">with respect to deployment of 5GMS AF and 5GMS AS instances in trusted vs external </w:t>
      </w:r>
      <w:r w:rsidR="008102ED">
        <w:t>d</w:t>
      </w:r>
      <w:r w:rsidR="00323857">
        <w:t xml:space="preserve">ata </w:t>
      </w:r>
      <w:r w:rsidR="008102ED">
        <w:t>n</w:t>
      </w:r>
      <w:r w:rsidR="00323857">
        <w:t xml:space="preserve">etwork. The last two scenarios describe </w:t>
      </w:r>
      <w:r w:rsidR="00713EB5">
        <w:t xml:space="preserve">collaboration in lieu of multiple trusted </w:t>
      </w:r>
      <w:r w:rsidR="008102ED">
        <w:t>d</w:t>
      </w:r>
      <w:r w:rsidR="00713EB5">
        <w:t xml:space="preserve">ata </w:t>
      </w:r>
      <w:r w:rsidR="008102ED">
        <w:t>n</w:t>
      </w:r>
      <w:r w:rsidR="00713EB5">
        <w:t>etworks.</w:t>
      </w:r>
    </w:p>
    <w:p w14:paraId="0084161B" w14:textId="3E63450F" w:rsidR="009D17B2" w:rsidRPr="007261D5" w:rsidRDefault="009D17B2" w:rsidP="00141D09">
      <w:r w:rsidRPr="003C65C8">
        <w:t xml:space="preserve">In </w:t>
      </w:r>
      <w:r w:rsidR="001A41B8" w:rsidRPr="003C65C8">
        <w:t xml:space="preserve">clause 3.1 of </w:t>
      </w:r>
      <w:r w:rsidRPr="003C65C8">
        <w:t>this contribution, we show two example collaboration scenarios – MNO CDN and OTT collaboration (clauses A.2 and A.3 of TS 26501 respectively</w:t>
      </w:r>
      <w:r w:rsidR="00A701E6" w:rsidRPr="003C65C8">
        <w:t>)</w:t>
      </w:r>
      <w:r w:rsidRPr="003C65C8">
        <w:t xml:space="preserve"> </w:t>
      </w:r>
      <w:r w:rsidR="00C94CEA" w:rsidRPr="003C65C8">
        <w:t xml:space="preserve">enhanced </w:t>
      </w:r>
      <w:r w:rsidRPr="003C65C8">
        <w:t>with network slicing. Other MNO CDN and OTT collaboration scenarios (clauses A.1, A.</w:t>
      </w:r>
      <w:r w:rsidR="00A407F3" w:rsidRPr="003C65C8">
        <w:t xml:space="preserve">4, A.5, A.6, A.7) </w:t>
      </w:r>
      <w:r w:rsidR="0008646E" w:rsidRPr="003C65C8">
        <w:t>can be</w:t>
      </w:r>
      <w:r w:rsidR="00A701E6" w:rsidRPr="003C65C8">
        <w:t xml:space="preserve"> similar</w:t>
      </w:r>
      <w:r w:rsidR="0008646E" w:rsidRPr="003C65C8">
        <w:t>ly enhanced</w:t>
      </w:r>
      <w:r w:rsidR="00F8451D" w:rsidRPr="003C65C8">
        <w:t xml:space="preserve">, and </w:t>
      </w:r>
      <w:r w:rsidR="00F03910">
        <w:t xml:space="preserve">therefore </w:t>
      </w:r>
      <w:r w:rsidR="00A701E6" w:rsidRPr="003C65C8">
        <w:t xml:space="preserve">not presented in this document. However, the accompanying document have all the collaboration scenarios in clauses A.1 – A.9 of TS 26501 </w:t>
      </w:r>
      <w:r w:rsidR="00F8451D" w:rsidRPr="003C65C8">
        <w:t xml:space="preserve">enhanced </w:t>
      </w:r>
      <w:r w:rsidR="00A701E6" w:rsidRPr="003C65C8">
        <w:t>with network slicing</w:t>
      </w:r>
      <w:r w:rsidR="00F8451D" w:rsidRPr="003C65C8">
        <w:t>.</w:t>
      </w:r>
      <w:r w:rsidR="00F8451D">
        <w:t xml:space="preserve"> </w:t>
      </w:r>
      <w:r w:rsidR="00F01F98">
        <w:t xml:space="preserve">The two </w:t>
      </w:r>
      <w:r w:rsidR="00C35C90">
        <w:t xml:space="preserve">multi-MNO distribution </w:t>
      </w:r>
      <w:r w:rsidR="00F01F98">
        <w:t>scenarios (A.8 and A.9 of TS 26501)</w:t>
      </w:r>
      <w:r w:rsidR="00C35C90">
        <w:t xml:space="preserve"> are different than the rest of scenarios. So, </w:t>
      </w:r>
      <w:r w:rsidR="003165BC">
        <w:t xml:space="preserve">in this document, </w:t>
      </w:r>
      <w:r w:rsidR="00C35C90">
        <w:t>w</w:t>
      </w:r>
      <w:r w:rsidR="00F01F98">
        <w:t>e present</w:t>
      </w:r>
      <w:r w:rsidR="00C35C90">
        <w:t xml:space="preserve"> these two scenarios enhanced with network slicing.</w:t>
      </w:r>
    </w:p>
    <w:p w14:paraId="5CC224B8" w14:textId="7C91DF8F" w:rsidR="00CC169B" w:rsidRPr="009225B6" w:rsidRDefault="00CC169B" w:rsidP="00CC169B">
      <w:pPr>
        <w:rPr>
          <w:rFonts w:ascii="Arial" w:hAnsi="Arial" w:cs="Arial"/>
          <w:sz w:val="32"/>
          <w:szCs w:val="32"/>
          <w:lang w:val="en-GB"/>
        </w:rPr>
      </w:pPr>
      <w:r w:rsidRPr="009225B6">
        <w:rPr>
          <w:rFonts w:ascii="Arial" w:hAnsi="Arial" w:cs="Arial"/>
          <w:sz w:val="32"/>
          <w:szCs w:val="32"/>
          <w:lang w:val="en-GB"/>
        </w:rPr>
        <w:t>2.</w:t>
      </w:r>
      <w:r>
        <w:rPr>
          <w:rFonts w:ascii="Arial" w:hAnsi="Arial" w:cs="Arial"/>
          <w:sz w:val="32"/>
          <w:szCs w:val="32"/>
          <w:lang w:val="en-GB"/>
        </w:rPr>
        <w:t>2</w:t>
      </w:r>
      <w:r w:rsidR="004219A3">
        <w:rPr>
          <w:rFonts w:ascii="Arial" w:hAnsi="Arial" w:cs="Arial"/>
          <w:sz w:val="32"/>
          <w:szCs w:val="32"/>
          <w:lang w:val="en-GB"/>
        </w:rPr>
        <w:tab/>
      </w:r>
      <w:r>
        <w:rPr>
          <w:rFonts w:ascii="Arial" w:hAnsi="Arial" w:cs="Arial"/>
          <w:sz w:val="32"/>
          <w:szCs w:val="32"/>
          <w:lang w:val="en-GB"/>
        </w:rPr>
        <w:t>Scenarios based on network slicing architecture</w:t>
      </w:r>
    </w:p>
    <w:p w14:paraId="0765E2DC" w14:textId="015420AA" w:rsidR="00805D9C" w:rsidRDefault="00CC169B" w:rsidP="00F61B6B">
      <w:pPr>
        <w:rPr>
          <w:lang w:eastAsia="zh-CN"/>
        </w:rPr>
      </w:pPr>
      <w:r>
        <w:rPr>
          <w:lang w:eastAsia="zh-CN"/>
        </w:rPr>
        <w:t>Clause 4.2 of TR 26</w:t>
      </w:r>
      <w:ins w:id="2" w:author="Richard Bradbury (2023-08-17)" w:date="2023-08-18T18:07:00Z">
        <w:r w:rsidR="0039085D">
          <w:rPr>
            <w:lang w:eastAsia="zh-CN"/>
          </w:rPr>
          <w:t>.</w:t>
        </w:r>
      </w:ins>
      <w:r>
        <w:rPr>
          <w:lang w:eastAsia="zh-CN"/>
        </w:rPr>
        <w:t>941 describes network slicing architecture</w:t>
      </w:r>
      <w:r w:rsidR="00800EFD">
        <w:rPr>
          <w:lang w:eastAsia="zh-CN"/>
        </w:rPr>
        <w:t xml:space="preserve"> based on specification in TS 23.501</w:t>
      </w:r>
      <w:r>
        <w:rPr>
          <w:lang w:eastAsia="zh-CN"/>
        </w:rPr>
        <w:t>. In this clause</w:t>
      </w:r>
      <w:r w:rsidR="00800EFD">
        <w:rPr>
          <w:lang w:eastAsia="zh-CN"/>
        </w:rPr>
        <w:t xml:space="preserve"> of TR 26</w:t>
      </w:r>
      <w:ins w:id="3" w:author="Richard Bradbury (2023-08-17)" w:date="2023-08-18T18:07:00Z">
        <w:r w:rsidR="0039085D">
          <w:rPr>
            <w:lang w:eastAsia="zh-CN"/>
          </w:rPr>
          <w:t>.</w:t>
        </w:r>
      </w:ins>
      <w:r w:rsidR="00800EFD">
        <w:rPr>
          <w:lang w:eastAsia="zh-CN"/>
        </w:rPr>
        <w:t>941</w:t>
      </w:r>
      <w:r>
        <w:rPr>
          <w:lang w:eastAsia="zh-CN"/>
        </w:rPr>
        <w:t xml:space="preserve">, presented is the </w:t>
      </w:r>
      <w:r w:rsidR="00800EFD">
        <w:rPr>
          <w:lang w:eastAsia="zh-CN"/>
        </w:rPr>
        <w:t>below</w:t>
      </w:r>
      <w:r>
        <w:rPr>
          <w:lang w:eastAsia="zh-CN"/>
        </w:rPr>
        <w:t xml:space="preserve"> figure that describes the relationship between network slice instances, PDU Sessions, and DNNs.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tblGrid>
      <w:tr w:rsidR="00677DBD" w14:paraId="0E8D6FC9" w14:textId="77777777" w:rsidTr="00B05445">
        <w:trPr>
          <w:jc w:val="center"/>
        </w:trPr>
        <w:tc>
          <w:tcPr>
            <w:tcW w:w="6705" w:type="dxa"/>
          </w:tcPr>
          <w:p w14:paraId="55E7DAC6" w14:textId="77777777" w:rsidR="00677DBD" w:rsidRDefault="009F5F45" w:rsidP="00B05445">
            <w:pPr>
              <w:pStyle w:val="TAC"/>
            </w:pPr>
            <w:r>
              <w:rPr>
                <w:noProof/>
              </w:rPr>
              <w:object w:dxaOrig="9270" w:dyaOrig="4730" w14:anchorId="15DE0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5pt;height:166.5pt;mso-width-percent:0;mso-height-percent:0;mso-position-vertical:absolute;mso-width-percent:0;mso-height-percent:0" o:ole="">
                  <v:imagedata r:id="rId11" o:title=""/>
                </v:shape>
                <o:OLEObject Type="Embed" ProgID="Visio.Drawing.15" ShapeID="_x0000_i1025" DrawAspect="Content" ObjectID="_1753891127" r:id="rId12"/>
              </w:object>
            </w:r>
          </w:p>
          <w:p w14:paraId="3AC0B931" w14:textId="77777777" w:rsidR="00677DBD" w:rsidRDefault="00677DBD" w:rsidP="00B05445">
            <w:pPr>
              <w:pStyle w:val="TF"/>
              <w:rPr>
                <w:lang w:eastAsia="zh-CN"/>
              </w:rPr>
            </w:pPr>
            <w:r>
              <w:t>(a) UPF instance shared by slice instances</w:t>
            </w:r>
          </w:p>
        </w:tc>
      </w:tr>
      <w:tr w:rsidR="00677DBD" w14:paraId="72AA958A" w14:textId="77777777" w:rsidTr="00B05445">
        <w:trPr>
          <w:jc w:val="center"/>
        </w:trPr>
        <w:tc>
          <w:tcPr>
            <w:tcW w:w="6705" w:type="dxa"/>
          </w:tcPr>
          <w:p w14:paraId="63062378" w14:textId="77777777" w:rsidR="00677DBD" w:rsidRDefault="009F5F45" w:rsidP="00B05445">
            <w:pPr>
              <w:pStyle w:val="TAC"/>
            </w:pPr>
            <w:r>
              <w:rPr>
                <w:noProof/>
              </w:rPr>
              <w:object w:dxaOrig="9270" w:dyaOrig="4730" w14:anchorId="7E8DA7C5">
                <v:shape id="_x0000_i1026" type="#_x0000_t75" alt="" style="width:324.75pt;height:166.5pt;mso-width-percent:0;mso-height-percent:0;mso-width-percent:0;mso-height-percent:0" o:ole="">
                  <v:imagedata r:id="rId13" o:title=""/>
                </v:shape>
                <o:OLEObject Type="Embed" ProgID="Visio.Drawing.15" ShapeID="_x0000_i1026" DrawAspect="Content" ObjectID="_1753891128" r:id="rId14"/>
              </w:object>
            </w:r>
          </w:p>
          <w:p w14:paraId="7D8BAE4C" w14:textId="77777777" w:rsidR="00677DBD" w:rsidRDefault="00677DBD" w:rsidP="00B05445">
            <w:pPr>
              <w:pStyle w:val="TF"/>
            </w:pPr>
            <w:r>
              <w:t>(b) UPF instance per slice instance</w:t>
            </w:r>
          </w:p>
        </w:tc>
      </w:tr>
    </w:tbl>
    <w:p w14:paraId="5D049201" w14:textId="77777777" w:rsidR="00CC169B" w:rsidRDefault="00CC169B" w:rsidP="00CC169B">
      <w:pPr>
        <w:pStyle w:val="TF"/>
        <w:rPr>
          <w:lang w:eastAsia="zh-CN"/>
        </w:rPr>
      </w:pPr>
      <w:r>
        <w:t>Figure 1: Mapping of PDU Sessions to Data Network Names and Network Slice instances (Figure 4.2.1-1 of TR 26941)</w:t>
      </w:r>
    </w:p>
    <w:p w14:paraId="23C4D171" w14:textId="77777777" w:rsidR="00ED34B6" w:rsidRDefault="00ED34B6" w:rsidP="0039085D">
      <w:pPr>
        <w:keepNext/>
        <w:rPr>
          <w:lang w:eastAsia="zh-CN"/>
        </w:rPr>
      </w:pPr>
      <w:commentRangeStart w:id="4"/>
      <w:r>
        <w:rPr>
          <w:lang w:eastAsia="zh-CN"/>
        </w:rPr>
        <w:lastRenderedPageBreak/>
        <w:t>From Figure 1 above, following are some of the aspects that can be inferred:</w:t>
      </w:r>
    </w:p>
    <w:p w14:paraId="50A39333" w14:textId="10DAE376" w:rsidR="00ED34B6" w:rsidRDefault="00ED34B6" w:rsidP="00ED34B6">
      <w:pPr>
        <w:pStyle w:val="ListParagraph"/>
        <w:numPr>
          <w:ilvl w:val="0"/>
          <w:numId w:val="20"/>
        </w:numPr>
        <w:rPr>
          <w:rFonts w:ascii="Times New Roman" w:hAnsi="Times New Roman"/>
          <w:sz w:val="20"/>
          <w:lang w:eastAsia="zh-CN"/>
        </w:rPr>
      </w:pPr>
      <w:r>
        <w:rPr>
          <w:rFonts w:ascii="Times New Roman" w:hAnsi="Times New Roman"/>
          <w:sz w:val="20"/>
          <w:lang w:eastAsia="zh-CN"/>
        </w:rPr>
        <w:t>A UPF instance may be shared between multiple network slices</w:t>
      </w:r>
      <w:r w:rsidR="0039085D">
        <w:rPr>
          <w:rFonts w:ascii="Times New Roman" w:hAnsi="Times New Roman"/>
          <w:sz w:val="20"/>
          <w:lang w:eastAsia="zh-CN"/>
        </w:rPr>
        <w:t>.</w:t>
      </w:r>
    </w:p>
    <w:p w14:paraId="2E52D961" w14:textId="3854CF74" w:rsidR="00ED34B6" w:rsidRPr="00FF22DD" w:rsidRDefault="00ED34B6" w:rsidP="00ED34B6">
      <w:pPr>
        <w:pStyle w:val="ListParagraph"/>
        <w:numPr>
          <w:ilvl w:val="0"/>
          <w:numId w:val="20"/>
        </w:numPr>
        <w:rPr>
          <w:rFonts w:ascii="Times New Roman" w:hAnsi="Times New Roman"/>
          <w:sz w:val="20"/>
          <w:lang w:eastAsia="zh-CN"/>
        </w:rPr>
      </w:pPr>
      <w:r w:rsidRPr="00FF22DD">
        <w:rPr>
          <w:rFonts w:ascii="Times New Roman" w:hAnsi="Times New Roman"/>
          <w:sz w:val="20"/>
          <w:lang w:eastAsia="zh-CN"/>
        </w:rPr>
        <w:t xml:space="preserve">Multiple PDU Sessions terminating at different DNN </w:t>
      </w:r>
      <w:r>
        <w:rPr>
          <w:rFonts w:ascii="Times New Roman" w:hAnsi="Times New Roman"/>
          <w:sz w:val="20"/>
          <w:lang w:eastAsia="zh-CN"/>
        </w:rPr>
        <w:t xml:space="preserve">may </w:t>
      </w:r>
      <w:r w:rsidRPr="00FF22DD">
        <w:rPr>
          <w:rFonts w:ascii="Times New Roman" w:hAnsi="Times New Roman"/>
          <w:sz w:val="20"/>
          <w:lang w:eastAsia="zh-CN"/>
        </w:rPr>
        <w:t>share the same slice</w:t>
      </w:r>
      <w:r w:rsidR="0039085D">
        <w:rPr>
          <w:rFonts w:ascii="Times New Roman" w:hAnsi="Times New Roman"/>
          <w:sz w:val="20"/>
          <w:lang w:eastAsia="zh-CN"/>
        </w:rPr>
        <w:t>.</w:t>
      </w:r>
    </w:p>
    <w:p w14:paraId="3B6A2D83" w14:textId="28A767B7" w:rsidR="00ED34B6" w:rsidRPr="00FF22DD" w:rsidRDefault="00ED34B6" w:rsidP="00ED34B6">
      <w:pPr>
        <w:pStyle w:val="ListParagraph"/>
        <w:numPr>
          <w:ilvl w:val="0"/>
          <w:numId w:val="20"/>
        </w:numPr>
        <w:rPr>
          <w:rFonts w:ascii="Times New Roman" w:hAnsi="Times New Roman"/>
          <w:sz w:val="20"/>
          <w:lang w:eastAsia="zh-CN"/>
        </w:rPr>
      </w:pPr>
      <w:r w:rsidRPr="00FF22DD">
        <w:rPr>
          <w:rFonts w:ascii="Times New Roman" w:hAnsi="Times New Roman"/>
          <w:sz w:val="20"/>
          <w:lang w:eastAsia="zh-CN"/>
        </w:rPr>
        <w:t xml:space="preserve">PDU Sessions </w:t>
      </w:r>
      <w:r>
        <w:rPr>
          <w:rFonts w:ascii="Times New Roman" w:hAnsi="Times New Roman"/>
          <w:sz w:val="20"/>
          <w:lang w:eastAsia="zh-CN"/>
        </w:rPr>
        <w:t>in different network slice instances may be associated with the same DNN</w:t>
      </w:r>
      <w:r w:rsidR="0039085D">
        <w:rPr>
          <w:rFonts w:ascii="Times New Roman" w:hAnsi="Times New Roman"/>
          <w:sz w:val="20"/>
          <w:lang w:eastAsia="zh-CN"/>
        </w:rPr>
        <w:t>.</w:t>
      </w:r>
    </w:p>
    <w:p w14:paraId="410BF57C" w14:textId="381B201D" w:rsidR="00BB0498" w:rsidRDefault="003D1F73" w:rsidP="00800EA3">
      <w:pPr>
        <w:rPr>
          <w:szCs w:val="20"/>
        </w:rPr>
      </w:pPr>
      <w:r>
        <w:rPr>
          <w:szCs w:val="20"/>
        </w:rPr>
        <w:t xml:space="preserve">From the above architecture figure, following two </w:t>
      </w:r>
      <w:r w:rsidR="003B003E">
        <w:rPr>
          <w:szCs w:val="20"/>
        </w:rPr>
        <w:t xml:space="preserve">collaboration </w:t>
      </w:r>
      <w:r>
        <w:rPr>
          <w:szCs w:val="20"/>
        </w:rPr>
        <w:t xml:space="preserve">options are possible, that are not specified in </w:t>
      </w:r>
      <w:r w:rsidR="00BB0498">
        <w:rPr>
          <w:szCs w:val="20"/>
        </w:rPr>
        <w:t>TS</w:t>
      </w:r>
      <w:r w:rsidR="0039085D">
        <w:rPr>
          <w:szCs w:val="20"/>
        </w:rPr>
        <w:t> </w:t>
      </w:r>
      <w:r w:rsidR="00BB0498">
        <w:rPr>
          <w:szCs w:val="20"/>
        </w:rPr>
        <w:t>26</w:t>
      </w:r>
      <w:ins w:id="5" w:author="Richard Bradbury (2023-08-17)" w:date="2023-08-18T18:13:00Z">
        <w:r w:rsidR="0039085D">
          <w:rPr>
            <w:szCs w:val="20"/>
          </w:rPr>
          <w:t>.</w:t>
        </w:r>
      </w:ins>
      <w:r w:rsidR="00BB0498">
        <w:rPr>
          <w:szCs w:val="20"/>
        </w:rPr>
        <w:t>501:</w:t>
      </w:r>
    </w:p>
    <w:p w14:paraId="54D3A5B5" w14:textId="07E55EE9" w:rsidR="00CC169B" w:rsidRPr="00BB0498" w:rsidRDefault="00BB0498" w:rsidP="00BB0498">
      <w:pPr>
        <w:pStyle w:val="ListParagraph"/>
        <w:numPr>
          <w:ilvl w:val="0"/>
          <w:numId w:val="21"/>
        </w:numPr>
        <w:rPr>
          <w:rFonts w:ascii="Times New Roman" w:hAnsi="Times New Roman"/>
          <w:sz w:val="20"/>
        </w:rPr>
      </w:pPr>
      <w:r>
        <w:rPr>
          <w:rFonts w:ascii="Times New Roman" w:hAnsi="Times New Roman"/>
          <w:sz w:val="20"/>
        </w:rPr>
        <w:t xml:space="preserve">Downlink media streaming </w:t>
      </w:r>
      <w:r w:rsidR="00F427C8">
        <w:rPr>
          <w:rFonts w:ascii="Times New Roman" w:hAnsi="Times New Roman"/>
          <w:sz w:val="20"/>
        </w:rPr>
        <w:t>where in an AS delivers content through two different network slices</w:t>
      </w:r>
    </w:p>
    <w:p w14:paraId="2E26E4A8" w14:textId="5895EEE2" w:rsidR="00BB0498" w:rsidRPr="00BB0498" w:rsidRDefault="00F427C8" w:rsidP="00BB0498">
      <w:pPr>
        <w:pStyle w:val="ListParagraph"/>
        <w:numPr>
          <w:ilvl w:val="0"/>
          <w:numId w:val="21"/>
        </w:numPr>
        <w:rPr>
          <w:rFonts w:ascii="Times New Roman" w:hAnsi="Times New Roman"/>
          <w:sz w:val="20"/>
        </w:rPr>
      </w:pPr>
      <w:r>
        <w:rPr>
          <w:rFonts w:ascii="Times New Roman" w:hAnsi="Times New Roman"/>
          <w:sz w:val="20"/>
        </w:rPr>
        <w:t xml:space="preserve">Downlink media streaming where in AS </w:t>
      </w:r>
      <w:ins w:id="6" w:author="Richard Bradbury (2023-08-17)" w:date="2023-08-18T18:09:00Z">
        <w:r w:rsidR="0039085D">
          <w:rPr>
            <w:rFonts w:ascii="Times New Roman" w:hAnsi="Times New Roman"/>
            <w:sz w:val="20"/>
          </w:rPr>
          <w:t xml:space="preserve">instances </w:t>
        </w:r>
      </w:ins>
      <w:r>
        <w:rPr>
          <w:rFonts w:ascii="Times New Roman" w:hAnsi="Times New Roman"/>
          <w:sz w:val="20"/>
        </w:rPr>
        <w:t xml:space="preserve">deployed in </w:t>
      </w:r>
      <w:del w:id="7" w:author="Richard Bradbury (2023-08-17)" w:date="2023-08-18T18:09:00Z">
        <w:r w:rsidDel="0039085D">
          <w:rPr>
            <w:rFonts w:ascii="Times New Roman" w:hAnsi="Times New Roman"/>
            <w:sz w:val="20"/>
          </w:rPr>
          <w:delText>multiple</w:delText>
        </w:r>
      </w:del>
      <w:ins w:id="8" w:author="Richard Bradbury (2023-08-17)" w:date="2023-08-18T18:09:00Z">
        <w:r w:rsidR="0039085D">
          <w:rPr>
            <w:rFonts w:ascii="Times New Roman" w:hAnsi="Times New Roman"/>
            <w:sz w:val="20"/>
          </w:rPr>
          <w:t>different</w:t>
        </w:r>
      </w:ins>
      <w:r>
        <w:rPr>
          <w:rFonts w:ascii="Times New Roman" w:hAnsi="Times New Roman"/>
          <w:sz w:val="20"/>
        </w:rPr>
        <w:t xml:space="preserve"> Trusted DNs </w:t>
      </w:r>
      <w:r w:rsidR="007B054D">
        <w:rPr>
          <w:rFonts w:ascii="Times New Roman" w:hAnsi="Times New Roman"/>
          <w:sz w:val="20"/>
        </w:rPr>
        <w:t>are accessed by the 5GMSd client in the same network slice</w:t>
      </w:r>
      <w:ins w:id="9" w:author="Richard Bradbury (2023-08-17)" w:date="2023-08-18T18:13:00Z">
        <w:r w:rsidR="0039085D">
          <w:rPr>
            <w:rFonts w:ascii="Times New Roman" w:hAnsi="Times New Roman"/>
            <w:sz w:val="20"/>
          </w:rPr>
          <w:t>.</w:t>
        </w:r>
      </w:ins>
    </w:p>
    <w:p w14:paraId="6FD2C3BB" w14:textId="0B846890" w:rsidR="00D87C5A" w:rsidRDefault="007B054D" w:rsidP="00800EA3">
      <w:pPr>
        <w:rPr>
          <w:szCs w:val="20"/>
        </w:rPr>
      </w:pPr>
      <w:r>
        <w:rPr>
          <w:szCs w:val="20"/>
        </w:rPr>
        <w:t>Clause 3.2 of this contribution specifies collaboration options based on the above two possibilities.</w:t>
      </w:r>
    </w:p>
    <w:p w14:paraId="6A76C44E" w14:textId="71AC0333" w:rsidR="009225B6" w:rsidRPr="009225B6" w:rsidRDefault="009225B6" w:rsidP="00800EA3">
      <w:pPr>
        <w:rPr>
          <w:rFonts w:ascii="Arial" w:hAnsi="Arial" w:cs="Arial"/>
          <w:sz w:val="32"/>
          <w:szCs w:val="32"/>
          <w:lang w:val="en-GB"/>
        </w:rPr>
      </w:pPr>
      <w:r w:rsidRPr="009225B6">
        <w:rPr>
          <w:rFonts w:ascii="Arial" w:hAnsi="Arial" w:cs="Arial"/>
          <w:sz w:val="32"/>
          <w:szCs w:val="32"/>
          <w:lang w:val="en-GB"/>
        </w:rPr>
        <w:t>2.</w:t>
      </w:r>
      <w:r w:rsidR="00CC169B">
        <w:rPr>
          <w:rFonts w:ascii="Arial" w:hAnsi="Arial" w:cs="Arial"/>
          <w:sz w:val="32"/>
          <w:szCs w:val="32"/>
          <w:lang w:val="en-GB"/>
        </w:rPr>
        <w:t>3</w:t>
      </w:r>
      <w:r w:rsidRPr="009225B6">
        <w:rPr>
          <w:rFonts w:ascii="Arial" w:hAnsi="Arial" w:cs="Arial"/>
          <w:sz w:val="32"/>
          <w:szCs w:val="32"/>
          <w:lang w:val="en-GB"/>
        </w:rPr>
        <w:t xml:space="preserve"> </w:t>
      </w:r>
      <w:r>
        <w:rPr>
          <w:rFonts w:ascii="Arial" w:hAnsi="Arial" w:cs="Arial"/>
          <w:sz w:val="32"/>
          <w:szCs w:val="32"/>
          <w:lang w:val="en-GB"/>
        </w:rPr>
        <w:t>Network slicing scenarios</w:t>
      </w:r>
    </w:p>
    <w:p w14:paraId="5B8F57FC" w14:textId="617174AD" w:rsidR="00AC31C1" w:rsidRDefault="00C52C2E" w:rsidP="00800EA3">
      <w:pPr>
        <w:rPr>
          <w:szCs w:val="20"/>
        </w:rPr>
      </w:pPr>
      <w:r>
        <w:rPr>
          <w:szCs w:val="20"/>
        </w:rPr>
        <w:t>There is some literature on the web about 5G network slicing [2][6][7][8][9]</w:t>
      </w:r>
      <w:r w:rsidR="00CD1872">
        <w:rPr>
          <w:szCs w:val="20"/>
        </w:rPr>
        <w:t>[10]</w:t>
      </w:r>
      <w:r>
        <w:rPr>
          <w:szCs w:val="20"/>
        </w:rPr>
        <w:t xml:space="preserve">. </w:t>
      </w:r>
      <w:r w:rsidR="00E71192">
        <w:rPr>
          <w:szCs w:val="20"/>
        </w:rPr>
        <w:t xml:space="preserve">Some of these </w:t>
      </w:r>
      <w:r w:rsidR="0075240E">
        <w:rPr>
          <w:szCs w:val="20"/>
        </w:rPr>
        <w:t xml:space="preserve">[6][7][8] have information about </w:t>
      </w:r>
      <w:r w:rsidR="00B74EF6">
        <w:rPr>
          <w:szCs w:val="20"/>
        </w:rPr>
        <w:t>possible ways network slicing could be used</w:t>
      </w:r>
      <w:r w:rsidR="0075240E">
        <w:rPr>
          <w:szCs w:val="20"/>
        </w:rPr>
        <w:t xml:space="preserve">. </w:t>
      </w:r>
      <w:r w:rsidR="00B74EF6">
        <w:rPr>
          <w:szCs w:val="20"/>
        </w:rPr>
        <w:t>Based on literature study,</w:t>
      </w:r>
      <w:r w:rsidR="00875699">
        <w:rPr>
          <w:szCs w:val="20"/>
        </w:rPr>
        <w:t xml:space="preserve"> and related standard specification in 3GPP</w:t>
      </w:r>
      <w:r w:rsidR="00400F78">
        <w:rPr>
          <w:szCs w:val="20"/>
        </w:rPr>
        <w:t xml:space="preserve"> and other SDOs</w:t>
      </w:r>
      <w:r w:rsidR="00875699">
        <w:rPr>
          <w:szCs w:val="20"/>
        </w:rPr>
        <w:t xml:space="preserve">, we can discuss </w:t>
      </w:r>
      <w:r w:rsidR="00B74EF6">
        <w:rPr>
          <w:szCs w:val="20"/>
        </w:rPr>
        <w:t>network slicing scenarios</w:t>
      </w:r>
      <w:r w:rsidR="00875699">
        <w:rPr>
          <w:szCs w:val="20"/>
        </w:rPr>
        <w:t xml:space="preserve"> </w:t>
      </w:r>
      <w:r w:rsidR="00400F78">
        <w:rPr>
          <w:szCs w:val="20"/>
        </w:rPr>
        <w:t>from</w:t>
      </w:r>
      <w:r w:rsidR="00875699">
        <w:rPr>
          <w:szCs w:val="20"/>
        </w:rPr>
        <w:t xml:space="preserve"> the following</w:t>
      </w:r>
      <w:r w:rsidR="00400F78">
        <w:rPr>
          <w:szCs w:val="20"/>
        </w:rPr>
        <w:t xml:space="preserve"> perspective</w:t>
      </w:r>
      <w:r w:rsidR="00875699">
        <w:rPr>
          <w:szCs w:val="20"/>
        </w:rPr>
        <w:t>.</w:t>
      </w:r>
    </w:p>
    <w:p w14:paraId="4B532C92" w14:textId="107BE3F3" w:rsidR="00DB7B0D" w:rsidRDefault="00DB7B0D" w:rsidP="00800EA3">
      <w:pPr>
        <w:rPr>
          <w:szCs w:val="20"/>
        </w:rPr>
      </w:pPr>
      <w:r>
        <w:rPr>
          <w:szCs w:val="20"/>
        </w:rPr>
        <w:t>Clause</w:t>
      </w:r>
      <w:r w:rsidR="0039085D">
        <w:rPr>
          <w:szCs w:val="20"/>
        </w:rPr>
        <w:t> </w:t>
      </w:r>
      <w:r>
        <w:rPr>
          <w:szCs w:val="20"/>
        </w:rPr>
        <w:t>5.15.2 of TS</w:t>
      </w:r>
      <w:r w:rsidR="0039085D">
        <w:rPr>
          <w:szCs w:val="20"/>
        </w:rPr>
        <w:t> </w:t>
      </w:r>
      <w:r>
        <w:rPr>
          <w:szCs w:val="20"/>
        </w:rPr>
        <w:t>23</w:t>
      </w:r>
      <w:r w:rsidR="0039085D">
        <w:rPr>
          <w:szCs w:val="20"/>
        </w:rPr>
        <w:t>.</w:t>
      </w:r>
      <w:r>
        <w:rPr>
          <w:szCs w:val="20"/>
        </w:rPr>
        <w:t>501 describes the identification of network slice using NSSAI</w:t>
      </w:r>
      <w:r w:rsidR="00247F60">
        <w:rPr>
          <w:szCs w:val="20"/>
        </w:rPr>
        <w:t>, and specifies the following:</w:t>
      </w:r>
    </w:p>
    <w:tbl>
      <w:tblPr>
        <w:tblStyle w:val="TableGrid"/>
        <w:tblW w:w="0" w:type="auto"/>
        <w:tblLook w:val="04A0" w:firstRow="1" w:lastRow="0" w:firstColumn="1" w:lastColumn="0" w:noHBand="0" w:noVBand="1"/>
      </w:tblPr>
      <w:tblGrid>
        <w:gridCol w:w="9617"/>
      </w:tblGrid>
      <w:tr w:rsidR="00DB7B0D" w14:paraId="478077E8" w14:textId="77777777" w:rsidTr="00DB7B0D">
        <w:tc>
          <w:tcPr>
            <w:tcW w:w="9617" w:type="dxa"/>
          </w:tcPr>
          <w:p w14:paraId="4CF5F8F0" w14:textId="77777777" w:rsidR="00DB7B0D" w:rsidRPr="00DB7B0D" w:rsidRDefault="00DB7B0D" w:rsidP="00DB7B0D">
            <w:pPr>
              <w:rPr>
                <w:i/>
              </w:rPr>
            </w:pPr>
            <w:r w:rsidRPr="00DB7B0D">
              <w:rPr>
                <w:i/>
              </w:rPr>
              <w:t>An S-NSSAI identifies a Network Slice.</w:t>
            </w:r>
          </w:p>
          <w:p w14:paraId="135BF1A5" w14:textId="77777777" w:rsidR="00DB7B0D" w:rsidRPr="00DB7B0D" w:rsidRDefault="00DB7B0D" w:rsidP="00DB7B0D">
            <w:pPr>
              <w:rPr>
                <w:i/>
              </w:rPr>
            </w:pPr>
            <w:r w:rsidRPr="00DB7B0D">
              <w:rPr>
                <w:i/>
              </w:rPr>
              <w:t>An S-NSSAI is comprised of:</w:t>
            </w:r>
          </w:p>
          <w:p w14:paraId="49521458" w14:textId="77777777" w:rsidR="00DB7B0D" w:rsidRPr="00DB7B0D" w:rsidRDefault="00DB7B0D" w:rsidP="00DB7B0D">
            <w:pPr>
              <w:pStyle w:val="B1"/>
              <w:rPr>
                <w:i/>
              </w:rPr>
            </w:pPr>
            <w:r w:rsidRPr="00DB7B0D">
              <w:rPr>
                <w:i/>
              </w:rPr>
              <w:t>-</w:t>
            </w:r>
            <w:r w:rsidRPr="00DB7B0D">
              <w:rPr>
                <w:i/>
              </w:rPr>
              <w:tab/>
              <w:t>A Slice/Service type (SST), which refers to the expected Network Slice behaviour in terms of features and services;</w:t>
            </w:r>
          </w:p>
          <w:p w14:paraId="0656B593" w14:textId="6F2C586E" w:rsidR="00DB7B0D" w:rsidRPr="00DB7B0D" w:rsidRDefault="00DB7B0D" w:rsidP="00DB7B0D">
            <w:pPr>
              <w:pStyle w:val="B1"/>
            </w:pPr>
            <w:r w:rsidRPr="00DB7B0D">
              <w:rPr>
                <w:i/>
              </w:rPr>
              <w:t>-</w:t>
            </w:r>
            <w:r w:rsidRPr="00DB7B0D">
              <w:rPr>
                <w:i/>
              </w:rPr>
              <w:tab/>
              <w:t>A Slice Differentiator (SD), which is optional information that complements the Slice/Service type(s) to differentiate amongst multiple Network Slices of the same Slice/Service type.</w:t>
            </w:r>
          </w:p>
        </w:tc>
      </w:tr>
    </w:tbl>
    <w:p w14:paraId="22C7B13E" w14:textId="77777777" w:rsidR="00DB7B0D" w:rsidRDefault="00DB7B0D" w:rsidP="00DB7B0D"/>
    <w:p w14:paraId="0874535B" w14:textId="7EFCEBD2" w:rsidR="00054D34" w:rsidRDefault="003F04DA" w:rsidP="00800EA3">
      <w:pPr>
        <w:rPr>
          <w:szCs w:val="20"/>
        </w:rPr>
      </w:pPr>
      <w:r>
        <w:rPr>
          <w:szCs w:val="20"/>
        </w:rPr>
        <w:t>Table</w:t>
      </w:r>
      <w:r w:rsidR="0039085D">
        <w:rPr>
          <w:szCs w:val="20"/>
        </w:rPr>
        <w:t> </w:t>
      </w:r>
      <w:r>
        <w:rPr>
          <w:szCs w:val="20"/>
        </w:rPr>
        <w:t>5.15.2.2-1 of TS</w:t>
      </w:r>
      <w:r w:rsidR="0039085D">
        <w:rPr>
          <w:szCs w:val="20"/>
        </w:rPr>
        <w:t> </w:t>
      </w:r>
      <w:r>
        <w:rPr>
          <w:szCs w:val="20"/>
        </w:rPr>
        <w:t>23</w:t>
      </w:r>
      <w:r w:rsidR="0039085D">
        <w:rPr>
          <w:szCs w:val="20"/>
        </w:rPr>
        <w:t>.</w:t>
      </w:r>
      <w:r>
        <w:rPr>
          <w:szCs w:val="20"/>
        </w:rPr>
        <w:t>501 specifies standardized SST values. [1][2][3] shed</w:t>
      </w:r>
      <w:del w:id="10" w:author="Richard Bradbury (2023-08-17)" w:date="2023-08-18T18:13:00Z">
        <w:r w:rsidDel="0039085D">
          <w:rPr>
            <w:szCs w:val="20"/>
          </w:rPr>
          <w:delText>s</w:delText>
        </w:r>
      </w:del>
      <w:r>
        <w:rPr>
          <w:szCs w:val="20"/>
        </w:rPr>
        <w:t xml:space="preserve"> light on usage of </w:t>
      </w:r>
      <w:ins w:id="11" w:author="Richard Bradbury (2023-08-17)" w:date="2023-08-18T18:13:00Z">
        <w:r w:rsidR="0039085D">
          <w:rPr>
            <w:szCs w:val="20"/>
          </w:rPr>
          <w:t xml:space="preserve">the </w:t>
        </w:r>
      </w:ins>
      <w:r>
        <w:rPr>
          <w:szCs w:val="20"/>
        </w:rPr>
        <w:t>S</w:t>
      </w:r>
      <w:ins w:id="12" w:author="Richard Bradbury (2023-08-17)" w:date="2023-08-18T18:13:00Z">
        <w:r w:rsidR="0039085D">
          <w:rPr>
            <w:szCs w:val="20"/>
          </w:rPr>
          <w:t xml:space="preserve">lice </w:t>
        </w:r>
      </w:ins>
      <w:r>
        <w:rPr>
          <w:szCs w:val="20"/>
        </w:rPr>
        <w:t>D</w:t>
      </w:r>
      <w:ins w:id="13" w:author="Richard Bradbury (2023-08-17)" w:date="2023-08-18T18:13:00Z">
        <w:r w:rsidR="0039085D">
          <w:rPr>
            <w:szCs w:val="20"/>
          </w:rPr>
          <w:t>ifferenti</w:t>
        </w:r>
      </w:ins>
      <w:ins w:id="14" w:author="Richard Bradbury (2023-08-17)" w:date="2023-08-18T18:14:00Z">
        <w:r w:rsidR="0039085D">
          <w:rPr>
            <w:szCs w:val="20"/>
          </w:rPr>
          <w:t>ator</w:t>
        </w:r>
      </w:ins>
      <w:r>
        <w:rPr>
          <w:szCs w:val="20"/>
        </w:rPr>
        <w:t xml:space="preserve"> value </w:t>
      </w:r>
      <w:r w:rsidR="00054D34">
        <w:rPr>
          <w:szCs w:val="20"/>
        </w:rPr>
        <w:t>as a way to describe services, customer information</w:t>
      </w:r>
      <w:del w:id="15" w:author="Richard Bradbury (2023-08-17)" w:date="2023-08-18T18:14:00Z">
        <w:r w:rsidR="00054D34" w:rsidDel="0039085D">
          <w:rPr>
            <w:szCs w:val="20"/>
          </w:rPr>
          <w:delText>,</w:delText>
        </w:r>
      </w:del>
      <w:r w:rsidR="00054D34">
        <w:rPr>
          <w:szCs w:val="20"/>
        </w:rPr>
        <w:t xml:space="preserve"> </w:t>
      </w:r>
      <w:ins w:id="16" w:author="Richard Bradbury (2023-08-17)" w:date="2023-08-18T18:14:00Z">
        <w:r w:rsidR="0039085D">
          <w:rPr>
            <w:szCs w:val="20"/>
          </w:rPr>
          <w:t xml:space="preserve">and </w:t>
        </w:r>
      </w:ins>
      <w:r w:rsidR="00054D34">
        <w:rPr>
          <w:szCs w:val="20"/>
        </w:rPr>
        <w:t>slice priority</w:t>
      </w:r>
      <w:r w:rsidR="003F197E">
        <w:rPr>
          <w:szCs w:val="20"/>
        </w:rPr>
        <w:t xml:space="preserve">. Of particular interest </w:t>
      </w:r>
      <w:del w:id="17" w:author="Richard Bradbury (2023-08-17)" w:date="2023-08-18T18:14:00Z">
        <w:r w:rsidR="003F197E" w:rsidDel="0039085D">
          <w:rPr>
            <w:szCs w:val="20"/>
          </w:rPr>
          <w:delText>of</w:delText>
        </w:r>
      </w:del>
      <w:ins w:id="18" w:author="Richard Bradbury (2023-08-17)" w:date="2023-08-18T18:14:00Z">
        <w:r w:rsidR="0039085D">
          <w:rPr>
            <w:szCs w:val="20"/>
          </w:rPr>
          <w:t>amongst</w:t>
        </w:r>
      </w:ins>
      <w:r w:rsidR="003F197E">
        <w:rPr>
          <w:szCs w:val="20"/>
        </w:rPr>
        <w:t xml:space="preserve"> these three types of information is the customer information (or the tenancy information) which indicates the slice allocated to a specific customer/tenant</w:t>
      </w:r>
      <w:r w:rsidR="002843A9">
        <w:rPr>
          <w:szCs w:val="20"/>
        </w:rPr>
        <w:t>, and the service information (to identify a service/application)</w:t>
      </w:r>
      <w:r w:rsidR="003F197E">
        <w:rPr>
          <w:szCs w:val="20"/>
        </w:rPr>
        <w:t xml:space="preserve">. </w:t>
      </w:r>
    </w:p>
    <w:p w14:paraId="53F443D0" w14:textId="230D5788" w:rsidR="009A22D7" w:rsidRDefault="009A22D7" w:rsidP="00800EA3">
      <w:pPr>
        <w:rPr>
          <w:szCs w:val="20"/>
        </w:rPr>
      </w:pPr>
      <w:r>
        <w:rPr>
          <w:szCs w:val="20"/>
        </w:rPr>
        <w:t xml:space="preserve">Based on the above NSSAI identification, different network slicing scenarios </w:t>
      </w:r>
      <w:r w:rsidR="002843A9">
        <w:rPr>
          <w:szCs w:val="20"/>
        </w:rPr>
        <w:t xml:space="preserve">are </w:t>
      </w:r>
      <w:r>
        <w:rPr>
          <w:szCs w:val="20"/>
        </w:rPr>
        <w:t>possible:</w:t>
      </w:r>
    </w:p>
    <w:p w14:paraId="611CDCC6" w14:textId="74F121CC" w:rsidR="00502725" w:rsidRDefault="00502725" w:rsidP="00502725">
      <w:pPr>
        <w:pStyle w:val="ListParagraph"/>
        <w:numPr>
          <w:ilvl w:val="0"/>
          <w:numId w:val="18"/>
        </w:numPr>
        <w:rPr>
          <w:rFonts w:ascii="Times New Roman" w:hAnsi="Times New Roman"/>
          <w:sz w:val="20"/>
        </w:rPr>
      </w:pPr>
      <w:r>
        <w:rPr>
          <w:rFonts w:ascii="Times New Roman" w:hAnsi="Times New Roman"/>
          <w:sz w:val="20"/>
        </w:rPr>
        <w:t xml:space="preserve">A slice allocated for a specific customer/tenant: Example a network slice allocated by the MNO for a specific enterprise. All applications of every UE in the enterprise use the allocated network slice. </w:t>
      </w:r>
      <w:r w:rsidR="006419E3">
        <w:rPr>
          <w:rFonts w:ascii="Times New Roman" w:hAnsi="Times New Roman"/>
          <w:sz w:val="20"/>
        </w:rPr>
        <w:t>The SD field of the S-NSSAI is used to indicate the customer/tenant</w:t>
      </w:r>
      <w:r w:rsidR="00B10142">
        <w:rPr>
          <w:rFonts w:ascii="Times New Roman" w:hAnsi="Times New Roman"/>
          <w:sz w:val="20"/>
        </w:rPr>
        <w:t xml:space="preserve">. </w:t>
      </w:r>
    </w:p>
    <w:p w14:paraId="48AB0B5C" w14:textId="3BA74322" w:rsidR="006774C5" w:rsidRDefault="00502725" w:rsidP="00502725">
      <w:pPr>
        <w:pStyle w:val="ListParagraph"/>
        <w:numPr>
          <w:ilvl w:val="1"/>
          <w:numId w:val="18"/>
        </w:numPr>
        <w:rPr>
          <w:rFonts w:ascii="Times New Roman" w:hAnsi="Times New Roman"/>
          <w:sz w:val="20"/>
        </w:rPr>
      </w:pPr>
      <w:r>
        <w:rPr>
          <w:rFonts w:ascii="Times New Roman" w:hAnsi="Times New Roman"/>
          <w:sz w:val="20"/>
        </w:rPr>
        <w:t>Android [4] and IOS [5] have recently started supporting 5G network slicing in mobile devices for enterprise users. Android 12+ supports network slicing with a separate enterprise slice</w:t>
      </w:r>
      <w:r w:rsidR="00364CE7">
        <w:rPr>
          <w:rFonts w:ascii="Times New Roman" w:hAnsi="Times New Roman"/>
          <w:sz w:val="20"/>
        </w:rPr>
        <w:t xml:space="preserve"> and slicing based on user profiles</w:t>
      </w:r>
      <w:r>
        <w:rPr>
          <w:rFonts w:ascii="Times New Roman" w:hAnsi="Times New Roman"/>
          <w:sz w:val="20"/>
        </w:rPr>
        <w:t>, while Android 13+ supports network slicing with multiple enterprise slices [4].</w:t>
      </w:r>
    </w:p>
    <w:p w14:paraId="732FBEEB" w14:textId="1597557F" w:rsidR="00502725" w:rsidRDefault="00502725" w:rsidP="009A22D7">
      <w:pPr>
        <w:pStyle w:val="ListParagraph"/>
        <w:numPr>
          <w:ilvl w:val="0"/>
          <w:numId w:val="18"/>
        </w:numPr>
        <w:rPr>
          <w:rFonts w:ascii="Times New Roman" w:hAnsi="Times New Roman"/>
          <w:sz w:val="20"/>
        </w:rPr>
      </w:pPr>
      <w:r>
        <w:rPr>
          <w:rFonts w:ascii="Times New Roman" w:hAnsi="Times New Roman"/>
          <w:sz w:val="20"/>
        </w:rPr>
        <w:t xml:space="preserve">A slice allocated for a specific customer/tenant for a specific service/application. Example a network slice allocated by the MNO for a specific enterprise and application. The application in every UE in the enterprise uses the allocated </w:t>
      </w:r>
      <w:r w:rsidR="005362BA">
        <w:rPr>
          <w:rFonts w:ascii="Times New Roman" w:hAnsi="Times New Roman"/>
          <w:sz w:val="20"/>
        </w:rPr>
        <w:t xml:space="preserve">enterprise </w:t>
      </w:r>
      <w:r>
        <w:rPr>
          <w:rFonts w:ascii="Times New Roman" w:hAnsi="Times New Roman"/>
          <w:sz w:val="20"/>
        </w:rPr>
        <w:t>network slice. All other applications in enterprise UEs use a different (possibly default) network slice.</w:t>
      </w:r>
      <w:r w:rsidR="00B10142">
        <w:rPr>
          <w:rFonts w:ascii="Times New Roman" w:hAnsi="Times New Roman"/>
          <w:sz w:val="20"/>
        </w:rPr>
        <w:t xml:space="preserve"> The SD field of the S-NSSAI is used to indicate the customer/tenant and the service information.</w:t>
      </w:r>
    </w:p>
    <w:p w14:paraId="783B8881" w14:textId="21011EAE" w:rsidR="00C02D51" w:rsidRDefault="009A22D7" w:rsidP="009A22D7">
      <w:pPr>
        <w:pStyle w:val="ListParagraph"/>
        <w:numPr>
          <w:ilvl w:val="0"/>
          <w:numId w:val="18"/>
        </w:numPr>
        <w:rPr>
          <w:rFonts w:ascii="Times New Roman" w:hAnsi="Times New Roman"/>
          <w:sz w:val="20"/>
        </w:rPr>
      </w:pPr>
      <w:r w:rsidRPr="009A22D7">
        <w:rPr>
          <w:rFonts w:ascii="Times New Roman" w:hAnsi="Times New Roman"/>
          <w:sz w:val="20"/>
        </w:rPr>
        <w:t xml:space="preserve">A slice </w:t>
      </w:r>
      <w:r>
        <w:rPr>
          <w:rFonts w:ascii="Times New Roman" w:hAnsi="Times New Roman"/>
          <w:sz w:val="20"/>
        </w:rPr>
        <w:t xml:space="preserve">allocated </w:t>
      </w:r>
      <w:r w:rsidR="00C02D51">
        <w:rPr>
          <w:rFonts w:ascii="Times New Roman" w:hAnsi="Times New Roman"/>
          <w:sz w:val="20"/>
        </w:rPr>
        <w:t>for a specific service/application: Example a</w:t>
      </w:r>
      <w:r w:rsidR="009B73B9">
        <w:rPr>
          <w:rFonts w:ascii="Times New Roman" w:hAnsi="Times New Roman"/>
          <w:sz w:val="20"/>
        </w:rPr>
        <w:t xml:space="preserve"> slice optimized for 5G Media Streaming</w:t>
      </w:r>
      <w:r w:rsidR="00C02D51">
        <w:rPr>
          <w:rFonts w:ascii="Times New Roman" w:hAnsi="Times New Roman"/>
          <w:sz w:val="20"/>
        </w:rPr>
        <w:t xml:space="preserve">. This slice is shared between all UEs, specifically for </w:t>
      </w:r>
      <w:r w:rsidR="009B73B9">
        <w:rPr>
          <w:rFonts w:ascii="Times New Roman" w:hAnsi="Times New Roman"/>
          <w:sz w:val="20"/>
        </w:rPr>
        <w:t>5G Media</w:t>
      </w:r>
      <w:r w:rsidR="00C02D51">
        <w:rPr>
          <w:rFonts w:ascii="Times New Roman" w:hAnsi="Times New Roman"/>
          <w:sz w:val="20"/>
        </w:rPr>
        <w:t xml:space="preserve"> </w:t>
      </w:r>
      <w:r w:rsidR="009B73B9">
        <w:rPr>
          <w:rFonts w:ascii="Times New Roman" w:hAnsi="Times New Roman"/>
          <w:sz w:val="20"/>
        </w:rPr>
        <w:t>S</w:t>
      </w:r>
      <w:r w:rsidR="00C02D51">
        <w:rPr>
          <w:rFonts w:ascii="Times New Roman" w:hAnsi="Times New Roman"/>
          <w:sz w:val="20"/>
        </w:rPr>
        <w:t>treaming</w:t>
      </w:r>
      <w:r w:rsidR="006108D6">
        <w:rPr>
          <w:rFonts w:ascii="Times New Roman" w:hAnsi="Times New Roman"/>
          <w:sz w:val="20"/>
        </w:rPr>
        <w:t xml:space="preserve"> application</w:t>
      </w:r>
      <w:r w:rsidR="00C02D51">
        <w:rPr>
          <w:rFonts w:ascii="Times New Roman" w:hAnsi="Times New Roman"/>
          <w:sz w:val="20"/>
        </w:rPr>
        <w:t>. For other applications/services, the UEs use a different</w:t>
      </w:r>
      <w:r w:rsidR="009B73B9">
        <w:rPr>
          <w:rFonts w:ascii="Times New Roman" w:hAnsi="Times New Roman"/>
          <w:sz w:val="20"/>
        </w:rPr>
        <w:t xml:space="preserve"> (possibly default)</w:t>
      </w:r>
      <w:r w:rsidR="00C02D51">
        <w:rPr>
          <w:rFonts w:ascii="Times New Roman" w:hAnsi="Times New Roman"/>
          <w:sz w:val="20"/>
        </w:rPr>
        <w:t xml:space="preserve"> slice</w:t>
      </w:r>
      <w:r w:rsidR="006F1CDF">
        <w:rPr>
          <w:rFonts w:ascii="Times New Roman" w:hAnsi="Times New Roman"/>
          <w:sz w:val="20"/>
        </w:rPr>
        <w:t xml:space="preserve">. </w:t>
      </w:r>
      <w:r w:rsidR="00B10142">
        <w:rPr>
          <w:rFonts w:ascii="Times New Roman" w:hAnsi="Times New Roman"/>
          <w:sz w:val="20"/>
        </w:rPr>
        <w:t>The SD field of the S-NSSAI is used to indicate the service/application.</w:t>
      </w:r>
    </w:p>
    <w:p w14:paraId="06565902" w14:textId="045C93B3" w:rsidR="009A22D7" w:rsidRPr="00502725" w:rsidRDefault="00F306F0" w:rsidP="00502725">
      <w:pPr>
        <w:pStyle w:val="ListParagraph"/>
        <w:numPr>
          <w:ilvl w:val="1"/>
          <w:numId w:val="18"/>
        </w:numPr>
        <w:rPr>
          <w:rFonts w:ascii="Times New Roman" w:hAnsi="Times New Roman"/>
          <w:sz w:val="20"/>
        </w:rPr>
      </w:pPr>
      <w:r>
        <w:rPr>
          <w:rFonts w:ascii="Times New Roman" w:hAnsi="Times New Roman"/>
          <w:sz w:val="20"/>
        </w:rPr>
        <w:t>GSMA</w:t>
      </w:r>
      <w:r w:rsidR="00466130">
        <w:rPr>
          <w:rFonts w:ascii="Times New Roman" w:hAnsi="Times New Roman"/>
          <w:sz w:val="20"/>
        </w:rPr>
        <w:t xml:space="preserve"> </w:t>
      </w:r>
      <w:r>
        <w:rPr>
          <w:rFonts w:ascii="Times New Roman" w:hAnsi="Times New Roman"/>
          <w:sz w:val="20"/>
        </w:rPr>
        <w:t xml:space="preserve">[10] specifies </w:t>
      </w:r>
      <w:r w:rsidR="00466130">
        <w:rPr>
          <w:rFonts w:ascii="Times New Roman" w:hAnsi="Times New Roman"/>
          <w:sz w:val="20"/>
        </w:rPr>
        <w:t>application-based</w:t>
      </w:r>
      <w:r w:rsidR="00DF0551">
        <w:rPr>
          <w:rFonts w:ascii="Times New Roman" w:hAnsi="Times New Roman"/>
          <w:sz w:val="20"/>
        </w:rPr>
        <w:t xml:space="preserve"> network slicing, where different network slices are provisioned for different applications.</w:t>
      </w:r>
    </w:p>
    <w:p w14:paraId="42E52677" w14:textId="628C594A" w:rsidR="00C026AD" w:rsidRDefault="00C026AD" w:rsidP="009A22D7">
      <w:pPr>
        <w:pStyle w:val="ListParagraph"/>
        <w:numPr>
          <w:ilvl w:val="0"/>
          <w:numId w:val="18"/>
        </w:numPr>
        <w:rPr>
          <w:rFonts w:ascii="Times New Roman" w:hAnsi="Times New Roman"/>
          <w:sz w:val="20"/>
        </w:rPr>
      </w:pPr>
      <w:r>
        <w:rPr>
          <w:rFonts w:ascii="Times New Roman" w:hAnsi="Times New Roman"/>
          <w:sz w:val="20"/>
        </w:rPr>
        <w:t xml:space="preserve">A slice leased by MNO to a virtual operator. </w:t>
      </w:r>
      <w:r w:rsidR="008A2A8E">
        <w:rPr>
          <w:rFonts w:ascii="Times New Roman" w:hAnsi="Times New Roman"/>
          <w:sz w:val="20"/>
        </w:rPr>
        <w:t xml:space="preserve">In this case, the virtual operator leases network slice from the MNO, and in turn, can </w:t>
      </w:r>
      <w:r w:rsidR="00FD347A">
        <w:rPr>
          <w:rFonts w:ascii="Times New Roman" w:hAnsi="Times New Roman"/>
          <w:sz w:val="20"/>
        </w:rPr>
        <w:t>offer</w:t>
      </w:r>
      <w:r w:rsidR="008A2A8E">
        <w:rPr>
          <w:rFonts w:ascii="Times New Roman" w:hAnsi="Times New Roman"/>
          <w:sz w:val="20"/>
        </w:rPr>
        <w:t xml:space="preserve"> any of the above three network </w:t>
      </w:r>
      <w:r w:rsidR="00FD347A">
        <w:rPr>
          <w:rFonts w:ascii="Times New Roman" w:hAnsi="Times New Roman"/>
          <w:sz w:val="20"/>
        </w:rPr>
        <w:t>slicing scenarios to its customers</w:t>
      </w:r>
      <w:r w:rsidR="00D72630">
        <w:rPr>
          <w:rFonts w:ascii="Times New Roman" w:hAnsi="Times New Roman"/>
          <w:sz w:val="20"/>
        </w:rPr>
        <w:t xml:space="preserve"> over the leased network slice.</w:t>
      </w:r>
    </w:p>
    <w:p w14:paraId="6C60E5A3" w14:textId="6F05E94D" w:rsidR="000739A8" w:rsidRDefault="00FD347A" w:rsidP="00800EA3">
      <w:pPr>
        <w:rPr>
          <w:szCs w:val="20"/>
        </w:rPr>
      </w:pPr>
      <w:r>
        <w:rPr>
          <w:szCs w:val="20"/>
        </w:rPr>
        <w:lastRenderedPageBreak/>
        <w:t xml:space="preserve">Clause </w:t>
      </w:r>
      <w:r w:rsidR="00A87DFF">
        <w:rPr>
          <w:szCs w:val="20"/>
        </w:rPr>
        <w:t>3.3</w:t>
      </w:r>
      <w:r>
        <w:rPr>
          <w:szCs w:val="20"/>
        </w:rPr>
        <w:t xml:space="preserve"> of this contribution desc</w:t>
      </w:r>
      <w:r w:rsidR="004B1F41">
        <w:rPr>
          <w:szCs w:val="20"/>
        </w:rPr>
        <w:t xml:space="preserve">ribes </w:t>
      </w:r>
      <w:r w:rsidR="00A87DFF">
        <w:rPr>
          <w:szCs w:val="20"/>
        </w:rPr>
        <w:t>c</w:t>
      </w:r>
      <w:r w:rsidR="00AC0F89">
        <w:rPr>
          <w:szCs w:val="20"/>
        </w:rPr>
        <w:t>ollaboration options based on the</w:t>
      </w:r>
      <w:r w:rsidR="00A87DFF">
        <w:rPr>
          <w:szCs w:val="20"/>
        </w:rPr>
        <w:t xml:space="preserve"> above</w:t>
      </w:r>
      <w:r w:rsidR="00AC0F89">
        <w:rPr>
          <w:szCs w:val="20"/>
        </w:rPr>
        <w:t xml:space="preserve"> network slicing scenarios.</w:t>
      </w:r>
      <w:commentRangeEnd w:id="4"/>
      <w:r w:rsidR="0039085D">
        <w:rPr>
          <w:rStyle w:val="CommentReference"/>
          <w:rFonts w:ascii="Arial" w:eastAsia="Batang" w:hAnsi="Arial"/>
          <w:lang w:val="en-GB"/>
        </w:rPr>
        <w:commentReference w:id="4"/>
      </w:r>
    </w:p>
    <w:p w14:paraId="5A145A32" w14:textId="75056A1A" w:rsidR="007141B9" w:rsidRDefault="00923990" w:rsidP="007141B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bookmarkStart w:id="19" w:name="_Toc138932938"/>
      <w:r>
        <w:rPr>
          <w:b/>
          <w:szCs w:val="21"/>
        </w:rPr>
        <w:t xml:space="preserve">Collaboration </w:t>
      </w:r>
      <w:r w:rsidR="00C752CF">
        <w:rPr>
          <w:b/>
          <w:szCs w:val="21"/>
        </w:rPr>
        <w:t>Scenarios</w:t>
      </w:r>
      <w:r w:rsidR="009512B6">
        <w:rPr>
          <w:b/>
          <w:szCs w:val="21"/>
        </w:rPr>
        <w:t xml:space="preserve"> for </w:t>
      </w:r>
      <w:r w:rsidR="00A3153F">
        <w:rPr>
          <w:b/>
          <w:szCs w:val="21"/>
        </w:rPr>
        <w:t>network slicing</w:t>
      </w:r>
    </w:p>
    <w:p w14:paraId="4D8D0E27" w14:textId="74A5C21C" w:rsidR="00FC6DEC" w:rsidRPr="000A77A9" w:rsidRDefault="00FC6DEC" w:rsidP="000A77A9">
      <w:pPr>
        <w:pStyle w:val="Heading2"/>
        <w:rPr>
          <w:rFonts w:ascii="Arial" w:hAnsi="Arial" w:cs="Arial"/>
          <w:sz w:val="32"/>
          <w:szCs w:val="32"/>
        </w:rPr>
      </w:pPr>
      <w:r w:rsidRPr="000A77A9">
        <w:rPr>
          <w:rFonts w:ascii="Arial" w:hAnsi="Arial" w:cs="Arial"/>
          <w:sz w:val="32"/>
          <w:szCs w:val="32"/>
        </w:rPr>
        <w:t>3.1</w:t>
      </w:r>
      <w:r w:rsidR="0039085D">
        <w:rPr>
          <w:rFonts w:ascii="Arial" w:hAnsi="Arial" w:cs="Arial"/>
          <w:sz w:val="32"/>
          <w:szCs w:val="32"/>
        </w:rPr>
        <w:tab/>
      </w:r>
      <w:r w:rsidRPr="000A77A9">
        <w:rPr>
          <w:rFonts w:ascii="Arial" w:hAnsi="Arial" w:cs="Arial"/>
          <w:sz w:val="32"/>
          <w:szCs w:val="32"/>
        </w:rPr>
        <w:t xml:space="preserve">Collaboration scenarios </w:t>
      </w:r>
      <w:ins w:id="20" w:author="Richard Bradbury (2023-08-17)" w:date="2023-08-18T18:29:00Z">
        <w:r w:rsidR="008322C3">
          <w:rPr>
            <w:rFonts w:ascii="Arial" w:hAnsi="Arial" w:cs="Arial"/>
            <w:sz w:val="32"/>
            <w:szCs w:val="32"/>
          </w:rPr>
          <w:t xml:space="preserve">for network slicing </w:t>
        </w:r>
      </w:ins>
      <w:r w:rsidR="00A3153F">
        <w:rPr>
          <w:rFonts w:ascii="Arial" w:hAnsi="Arial" w:cs="Arial"/>
          <w:sz w:val="32"/>
          <w:szCs w:val="32"/>
        </w:rPr>
        <w:t>based on</w:t>
      </w:r>
      <w:r w:rsidRPr="000A77A9">
        <w:rPr>
          <w:rFonts w:ascii="Arial" w:hAnsi="Arial" w:cs="Arial"/>
          <w:sz w:val="32"/>
          <w:szCs w:val="32"/>
        </w:rPr>
        <w:t xml:space="preserve"> download streaming</w:t>
      </w:r>
      <w:r w:rsidR="00A3153F">
        <w:rPr>
          <w:rFonts w:ascii="Arial" w:hAnsi="Arial" w:cs="Arial"/>
          <w:sz w:val="32"/>
          <w:szCs w:val="32"/>
        </w:rPr>
        <w:t xml:space="preserve"> scenarios</w:t>
      </w:r>
      <w:r w:rsidRPr="000A77A9">
        <w:rPr>
          <w:rFonts w:ascii="Arial" w:hAnsi="Arial" w:cs="Arial"/>
          <w:sz w:val="32"/>
          <w:szCs w:val="32"/>
        </w:rPr>
        <w:t xml:space="preserve"> described in TS</w:t>
      </w:r>
      <w:r w:rsidR="008322C3">
        <w:rPr>
          <w:rFonts w:ascii="Arial" w:hAnsi="Arial" w:cs="Arial"/>
          <w:sz w:val="32"/>
          <w:szCs w:val="32"/>
        </w:rPr>
        <w:t> </w:t>
      </w:r>
      <w:r w:rsidRPr="000A77A9">
        <w:rPr>
          <w:rFonts w:ascii="Arial" w:hAnsi="Arial" w:cs="Arial"/>
          <w:sz w:val="32"/>
          <w:szCs w:val="32"/>
        </w:rPr>
        <w:t>26</w:t>
      </w:r>
      <w:ins w:id="21" w:author="Richard Bradbury (2023-08-17)" w:date="2023-08-18T18:28:00Z">
        <w:r w:rsidR="008322C3">
          <w:rPr>
            <w:rFonts w:ascii="Arial" w:hAnsi="Arial" w:cs="Arial"/>
            <w:sz w:val="32"/>
            <w:szCs w:val="32"/>
          </w:rPr>
          <w:t>.</w:t>
        </w:r>
      </w:ins>
      <w:r w:rsidRPr="000A77A9">
        <w:rPr>
          <w:rFonts w:ascii="Arial" w:hAnsi="Arial" w:cs="Arial"/>
          <w:sz w:val="32"/>
          <w:szCs w:val="32"/>
        </w:rPr>
        <w:t>501</w:t>
      </w:r>
    </w:p>
    <w:p w14:paraId="6E040485" w14:textId="5385E6FD" w:rsidR="000F0945" w:rsidRPr="00CA7246" w:rsidRDefault="009512B6" w:rsidP="007141B9">
      <w:pPr>
        <w:keepNext/>
        <w:rPr>
          <w:noProof/>
        </w:rPr>
      </w:pPr>
      <w:r>
        <w:rPr>
          <w:szCs w:val="20"/>
        </w:rPr>
        <w:t xml:space="preserve">This clause presents the </w:t>
      </w:r>
      <w:r w:rsidR="00F619AF">
        <w:rPr>
          <w:szCs w:val="20"/>
        </w:rPr>
        <w:t>MNO CDN, OTT</w:t>
      </w:r>
      <w:r w:rsidR="002E4D62">
        <w:rPr>
          <w:szCs w:val="20"/>
        </w:rPr>
        <w:t xml:space="preserve">, and multi-MNO distribution collaboration scenarios </w:t>
      </w:r>
      <w:ins w:id="22" w:author="Richard Bradbury (2023-08-17)" w:date="2023-08-18T18:15:00Z">
        <w:r w:rsidR="00B032E3">
          <w:rPr>
            <w:szCs w:val="20"/>
          </w:rPr>
          <w:t xml:space="preserve">corresponding to those </w:t>
        </w:r>
      </w:ins>
      <w:r>
        <w:rPr>
          <w:szCs w:val="20"/>
        </w:rPr>
        <w:t>described in</w:t>
      </w:r>
      <w:r w:rsidR="002E4D62">
        <w:rPr>
          <w:szCs w:val="20"/>
        </w:rPr>
        <w:t xml:space="preserve"> clauses A.2, A.3, A.8 and A.9 of</w:t>
      </w:r>
      <w:r>
        <w:rPr>
          <w:szCs w:val="20"/>
        </w:rPr>
        <w:t xml:space="preserve"> TS 26</w:t>
      </w:r>
      <w:ins w:id="23" w:author="Richard Bradbury (2023-08-17)" w:date="2023-08-18T18:15:00Z">
        <w:r w:rsidR="00B032E3">
          <w:rPr>
            <w:szCs w:val="20"/>
          </w:rPr>
          <w:t>.</w:t>
        </w:r>
      </w:ins>
      <w:r>
        <w:rPr>
          <w:szCs w:val="20"/>
        </w:rPr>
        <w:t>501</w:t>
      </w:r>
      <w:ins w:id="24" w:author="Richard Bradbury (2023-08-17)" w:date="2023-08-18T18:15:00Z">
        <w:r w:rsidR="00B032E3">
          <w:rPr>
            <w:szCs w:val="20"/>
          </w:rPr>
          <w:t> [20]</w:t>
        </w:r>
      </w:ins>
      <w:r>
        <w:rPr>
          <w:szCs w:val="20"/>
        </w:rPr>
        <w:t xml:space="preserve"> enhanced with network slicing.</w:t>
      </w:r>
      <w:r w:rsidR="002E4D62">
        <w:rPr>
          <w:szCs w:val="20"/>
        </w:rPr>
        <w:t xml:space="preserve"> </w:t>
      </w:r>
      <w:r w:rsidR="002E4D62">
        <w:t>Other MNO CDN and OTT collaboration scenarios (clauses A.1, A.4, A.5, A.6, A.7</w:t>
      </w:r>
      <w:r w:rsidR="00C75360">
        <w:t xml:space="preserve"> of TS 26</w:t>
      </w:r>
      <w:ins w:id="25" w:author="Richard Bradbury (2023-08-17)" w:date="2023-08-18T18:15:00Z">
        <w:r w:rsidR="00B032E3">
          <w:t>.</w:t>
        </w:r>
      </w:ins>
      <w:r w:rsidR="00C75360">
        <w:t>501</w:t>
      </w:r>
      <w:ins w:id="26" w:author="Richard Bradbury (2023-08-17)" w:date="2023-08-18T18:15:00Z">
        <w:r w:rsidR="00B032E3">
          <w:t> [20]</w:t>
        </w:r>
      </w:ins>
      <w:r w:rsidR="002E4D62">
        <w:t xml:space="preserve">) can be similarly enhanced, and </w:t>
      </w:r>
      <w:ins w:id="27" w:author="Richard Bradbury (2023-08-17)" w:date="2023-08-18T18:15:00Z">
        <w:r w:rsidR="00B032E3">
          <w:t xml:space="preserve">are </w:t>
        </w:r>
      </w:ins>
      <w:r w:rsidR="002E4D62">
        <w:t xml:space="preserve">therefore not presented </w:t>
      </w:r>
      <w:del w:id="28" w:author="Richard Bradbury (2023-08-17)" w:date="2023-08-18T18:15:00Z">
        <w:r w:rsidR="002E4D62" w:rsidDel="00B032E3">
          <w:delText>in this docum</w:delText>
        </w:r>
      </w:del>
      <w:del w:id="29" w:author="Richard Bradbury (2023-08-17)" w:date="2023-08-18T18:16:00Z">
        <w:r w:rsidR="002E4D62" w:rsidDel="00B032E3">
          <w:delText>ent</w:delText>
        </w:r>
      </w:del>
      <w:ins w:id="30" w:author="Richard Bradbury (2023-08-17)" w:date="2023-08-18T18:16:00Z">
        <w:r w:rsidR="00B032E3">
          <w:t>here</w:t>
        </w:r>
      </w:ins>
      <w:r w:rsidR="002E4D62">
        <w:t>.</w:t>
      </w:r>
      <w:r w:rsidR="00C75360">
        <w:t xml:space="preserve"> </w:t>
      </w:r>
      <w:commentRangeStart w:id="31"/>
      <w:r w:rsidR="00202D1D">
        <w:t>[</w:t>
      </w:r>
      <w:r w:rsidR="00804DDA">
        <w:t>However, the accompanying document have all the collaboration scenarios in clauses A.1 – A.9 of TS 26501 enhanced with network slicing.</w:t>
      </w:r>
      <w:r w:rsidR="00202D1D">
        <w:t>]</w:t>
      </w:r>
      <w:commentRangeEnd w:id="31"/>
      <w:r w:rsidR="00202D1D">
        <w:rPr>
          <w:rStyle w:val="CommentReference"/>
          <w:rFonts w:ascii="Arial" w:eastAsia="Batang" w:hAnsi="Arial"/>
          <w:lang w:val="en-GB"/>
        </w:rPr>
        <w:commentReference w:id="31"/>
      </w:r>
    </w:p>
    <w:p w14:paraId="593C704E" w14:textId="5E4B1AA3" w:rsidR="00C51BA5" w:rsidRPr="00205608" w:rsidRDefault="000A77A9" w:rsidP="000A77A9">
      <w:pPr>
        <w:pStyle w:val="Heading3"/>
        <w:rPr>
          <w:noProof/>
          <w:sz w:val="28"/>
          <w:szCs w:val="28"/>
        </w:rPr>
      </w:pPr>
      <w:bookmarkStart w:id="32" w:name="_Toc138932939"/>
      <w:bookmarkEnd w:id="19"/>
      <w:r w:rsidRPr="00205608">
        <w:rPr>
          <w:noProof/>
          <w:sz w:val="28"/>
          <w:szCs w:val="28"/>
        </w:rPr>
        <w:t>3.1.1</w:t>
      </w:r>
      <w:r w:rsidR="00C51BA5" w:rsidRPr="00205608">
        <w:rPr>
          <w:noProof/>
          <w:sz w:val="28"/>
          <w:szCs w:val="28"/>
        </w:rPr>
        <w:tab/>
      </w:r>
      <w:bookmarkStart w:id="33" w:name="_Hlk112322063"/>
      <w:r w:rsidR="00C51BA5" w:rsidRPr="00205608">
        <w:rPr>
          <w:noProof/>
          <w:sz w:val="28"/>
          <w:szCs w:val="28"/>
        </w:rPr>
        <w:t>Downlink media streaming with both AF and AS deployed in the trusted Data Network</w:t>
      </w:r>
      <w:bookmarkEnd w:id="32"/>
      <w:bookmarkEnd w:id="33"/>
    </w:p>
    <w:p w14:paraId="7CC63842" w14:textId="509EB023" w:rsidR="009D4E0A" w:rsidRDefault="00817120" w:rsidP="00C51BA5">
      <w:pPr>
        <w:keepNext/>
        <w:rPr>
          <w:noProof/>
        </w:rPr>
      </w:pPr>
      <w:r>
        <w:rPr>
          <w:noProof/>
        </w:rPr>
        <w:t>Th</w:t>
      </w:r>
      <w:del w:id="34" w:author="Richard Bradbury (2023-08-17)" w:date="2023-08-18T18:16:00Z">
        <w:r w:rsidDel="00B032E3">
          <w:rPr>
            <w:noProof/>
          </w:rPr>
          <w:delText>is</w:delText>
        </w:r>
      </w:del>
      <w:ins w:id="35" w:author="Richard Bradbury (2023-08-17)" w:date="2023-08-18T18:16:00Z">
        <w:r w:rsidR="00B032E3">
          <w:rPr>
            <w:noProof/>
          </w:rPr>
          <w:t>e</w:t>
        </w:r>
      </w:ins>
      <w:r>
        <w:rPr>
          <w:noProof/>
        </w:rPr>
        <w:t xml:space="preserve"> collaboration scenario shown in figure</w:t>
      </w:r>
      <w:r w:rsidR="00B032E3">
        <w:rPr>
          <w:noProof/>
        </w:rPr>
        <w:t> </w:t>
      </w:r>
      <w:r>
        <w:rPr>
          <w:noProof/>
        </w:rPr>
        <w:t xml:space="preserve">3.1.1-1 </w:t>
      </w:r>
      <w:del w:id="36" w:author="Richard Bradbury (2023-08-17)" w:date="2023-08-18T18:17:00Z">
        <w:r w:rsidDel="00B032E3">
          <w:rPr>
            <w:noProof/>
          </w:rPr>
          <w:delText>represents</w:delText>
        </w:r>
      </w:del>
      <w:del w:id="37" w:author="Richard Bradbury (2023-08-17)" w:date="2023-08-18T18:19:00Z">
        <w:r w:rsidDel="00B032E3">
          <w:rPr>
            <w:noProof/>
          </w:rPr>
          <w:delText xml:space="preserve"> a</w:delText>
        </w:r>
      </w:del>
      <w:ins w:id="38" w:author="Richard Bradbury (2023-08-17)" w:date="2023-08-18T18:19:00Z">
        <w:r w:rsidR="00B032E3">
          <w:rPr>
            <w:noProof/>
          </w:rPr>
          <w:t>corresponds to the</w:t>
        </w:r>
      </w:ins>
      <w:r>
        <w:rPr>
          <w:noProof/>
        </w:rPr>
        <w:t xml:space="preserve"> MNO CDN collaboration scenario</w:t>
      </w:r>
      <w:r w:rsidR="009B3A60">
        <w:rPr>
          <w:noProof/>
        </w:rPr>
        <w:t xml:space="preserve"> described in clause A.</w:t>
      </w:r>
      <w:r w:rsidR="00477DBA">
        <w:rPr>
          <w:noProof/>
        </w:rPr>
        <w:t>2</w:t>
      </w:r>
      <w:r w:rsidR="009B3A60">
        <w:rPr>
          <w:noProof/>
        </w:rPr>
        <w:t xml:space="preserve"> of TS 26</w:t>
      </w:r>
      <w:ins w:id="39" w:author="Richard Bradbury (2023-08-17)" w:date="2023-08-18T18:17:00Z">
        <w:r w:rsidR="00B032E3">
          <w:rPr>
            <w:noProof/>
          </w:rPr>
          <w:t>.</w:t>
        </w:r>
      </w:ins>
      <w:r w:rsidR="009B3A60">
        <w:rPr>
          <w:noProof/>
        </w:rPr>
        <w:t>501</w:t>
      </w:r>
      <w:ins w:id="40" w:author="Richard Bradbury (2023-08-17)" w:date="2023-08-18T18:17:00Z">
        <w:r w:rsidR="00B032E3">
          <w:rPr>
            <w:noProof/>
          </w:rPr>
          <w:t> [20]</w:t>
        </w:r>
      </w:ins>
      <w:r w:rsidR="009B3A60">
        <w:rPr>
          <w:noProof/>
        </w:rPr>
        <w:t xml:space="preserve"> delivered using a network slice.</w:t>
      </w:r>
    </w:p>
    <w:p w14:paraId="05B26D49" w14:textId="77B4E2CE" w:rsidR="00DE257C" w:rsidRPr="00CA7246" w:rsidRDefault="009F5F45" w:rsidP="00C51BA5">
      <w:pPr>
        <w:keepNext/>
        <w:rPr>
          <w:noProof/>
        </w:rPr>
      </w:pPr>
      <w:r>
        <w:rPr>
          <w:noProof/>
        </w:rPr>
        <w:object w:dxaOrig="6404" w:dyaOrig="3595" w14:anchorId="35E06370">
          <v:shape id="_x0000_i1027" type="#_x0000_t75" alt="" style="width:474.75pt;height:2in;mso-width-percent:0;mso-height-percent:0;mso-width-percent:0;mso-height-percent:0" o:ole="">
            <v:imagedata r:id="rId19" o:title="" croptop="23101f" cropbottom="22051f" cropleft="2800f" cropright="22104f"/>
          </v:shape>
          <o:OLEObject Type="Embed" ProgID="PowerPoint.Slide.12" ShapeID="_x0000_i1027" DrawAspect="Content" ObjectID="_1753891129" r:id="rId20"/>
        </w:object>
      </w:r>
    </w:p>
    <w:p w14:paraId="756DABB1" w14:textId="3E2C04A8" w:rsidR="00C51BA5" w:rsidRPr="00CA7246" w:rsidRDefault="00C51BA5" w:rsidP="00C51BA5">
      <w:pPr>
        <w:pStyle w:val="TF"/>
        <w:rPr>
          <w:noProof/>
          <w:lang w:val="fr-FR"/>
        </w:rPr>
      </w:pPr>
      <w:r w:rsidRPr="00CA7246">
        <w:rPr>
          <w:noProof/>
          <w:lang w:val="fr-FR"/>
        </w:rPr>
        <w:t xml:space="preserve">Figure </w:t>
      </w:r>
      <w:r w:rsidR="00205608">
        <w:rPr>
          <w:noProof/>
          <w:lang w:val="fr-FR"/>
        </w:rPr>
        <w:t>3.1.1</w:t>
      </w:r>
      <w:r w:rsidRPr="00CA7246">
        <w:rPr>
          <w:noProof/>
          <w:lang w:val="fr-FR"/>
        </w:rPr>
        <w:t xml:space="preserve">-1: </w:t>
      </w:r>
      <w:r>
        <w:rPr>
          <w:noProof/>
          <w:lang w:val="fr-FR"/>
        </w:rPr>
        <w:t>Downlink media streaming with AF and AS in the trusted Data Network</w:t>
      </w:r>
      <w:r w:rsidR="00B032E3">
        <w:rPr>
          <w:noProof/>
          <w:lang w:val="fr-FR"/>
        </w:rPr>
        <w:br/>
      </w:r>
      <w:r w:rsidR="007B37D6">
        <w:rPr>
          <w:noProof/>
          <w:lang w:val="fr-FR"/>
        </w:rPr>
        <w:t>with Network Slicing</w:t>
      </w:r>
    </w:p>
    <w:p w14:paraId="437D2C9B" w14:textId="01B95BA8" w:rsidR="008322C3" w:rsidRDefault="008322C3" w:rsidP="008322C3">
      <w:pPr>
        <w:rPr>
          <w:noProof/>
        </w:rPr>
      </w:pPr>
      <w:bookmarkStart w:id="41" w:name="_Toc138932940"/>
      <w:r>
        <w:rPr>
          <w:noProof/>
        </w:rPr>
        <w:t>The 5GMSd Application Provider may negotiate with the MNO for creation of a network slice as described in clause</w:t>
      </w:r>
      <w:r>
        <w:rPr>
          <w:noProof/>
        </w:rPr>
        <w:t> </w:t>
      </w:r>
      <w:r>
        <w:rPr>
          <w:noProof/>
        </w:rPr>
        <w:t xml:space="preserve">4.2.2 of </w:t>
      </w:r>
      <w:commentRangeStart w:id="42"/>
      <w:r>
        <w:rPr>
          <w:noProof/>
        </w:rPr>
        <w:t>TR 26941</w:t>
      </w:r>
      <w:commentRangeEnd w:id="42"/>
      <w:r>
        <w:rPr>
          <w:rStyle w:val="CommentReference"/>
          <w:rFonts w:ascii="Arial" w:eastAsia="Batang" w:hAnsi="Arial"/>
          <w:lang w:val="en-GB"/>
        </w:rPr>
        <w:commentReference w:id="42"/>
      </w:r>
      <w:r>
        <w:rPr>
          <w:noProof/>
        </w:rPr>
        <w:t>. The network slice is provisioned by the network operator as described in clause</w:t>
      </w:r>
      <w:r>
        <w:rPr>
          <w:noProof/>
        </w:rPr>
        <w:t> </w:t>
      </w:r>
      <w:r>
        <w:rPr>
          <w:noProof/>
        </w:rPr>
        <w:t>4.3 of TR 26.941.</w:t>
      </w:r>
    </w:p>
    <w:p w14:paraId="3425140C" w14:textId="77777777" w:rsidR="008322C3" w:rsidRDefault="008322C3" w:rsidP="008322C3">
      <w:pPr>
        <w:rPr>
          <w:noProof/>
        </w:rPr>
      </w:pPr>
      <w:r>
        <w:rPr>
          <w:noProof/>
        </w:rPr>
        <w:t xml:space="preserve">All the interactions between </w:t>
      </w:r>
      <w:del w:id="43" w:author="Richard Bradbury (2023-08-17)" w:date="2023-08-18T18:18:00Z">
        <w:r w:rsidDel="00B032E3">
          <w:rPr>
            <w:noProof/>
          </w:rPr>
          <w:delText xml:space="preserve">all </w:delText>
        </w:r>
      </w:del>
      <w:r>
        <w:rPr>
          <w:noProof/>
        </w:rPr>
        <w:t>the participating entities (5GMSd Application Provider, 5GMSd-Aware Application, 5GMSd Client, 5GMSd AF, and 5GMSd AS) for the 5G Media Streaming session described in clause A.2 of TS 26.501</w:t>
      </w:r>
      <w:ins w:id="44" w:author="Richard Bradbury (2023-08-17)" w:date="2023-08-18T18:18:00Z">
        <w:r>
          <w:rPr>
            <w:noProof/>
          </w:rPr>
          <w:t> [20]</w:t>
        </w:r>
      </w:ins>
      <w:r>
        <w:rPr>
          <w:noProof/>
        </w:rPr>
        <w:t xml:space="preserve"> apply in this scenario. All such interactions happen through a PDU Session established within the provisioned network slice.</w:t>
      </w:r>
    </w:p>
    <w:p w14:paraId="0B608D28" w14:textId="40626FA5" w:rsidR="00C51BA5" w:rsidRPr="000E1A1D" w:rsidRDefault="000E1A1D" w:rsidP="000E1A1D">
      <w:pPr>
        <w:pStyle w:val="Heading3"/>
        <w:rPr>
          <w:noProof/>
          <w:sz w:val="28"/>
          <w:szCs w:val="28"/>
        </w:rPr>
      </w:pPr>
      <w:r>
        <w:rPr>
          <w:noProof/>
          <w:sz w:val="28"/>
          <w:szCs w:val="28"/>
        </w:rPr>
        <w:lastRenderedPageBreak/>
        <w:t>3.1.2</w:t>
      </w:r>
      <w:r w:rsidR="00C51BA5" w:rsidRPr="000E1A1D">
        <w:rPr>
          <w:noProof/>
          <w:sz w:val="28"/>
          <w:szCs w:val="28"/>
        </w:rPr>
        <w:tab/>
      </w:r>
      <w:bookmarkStart w:id="45" w:name="_Hlk112322080"/>
      <w:r w:rsidR="00C51BA5" w:rsidRPr="000E1A1D">
        <w:rPr>
          <w:noProof/>
          <w:sz w:val="28"/>
          <w:szCs w:val="28"/>
        </w:rPr>
        <w:t>Downlink media streaming with both AF and AS deployed in an external Data Network</w:t>
      </w:r>
      <w:bookmarkEnd w:id="45"/>
      <w:r w:rsidR="00C51BA5" w:rsidRPr="000E1A1D">
        <w:rPr>
          <w:noProof/>
          <w:sz w:val="28"/>
          <w:szCs w:val="28"/>
        </w:rPr>
        <w:t xml:space="preserve"> (OTT)</w:t>
      </w:r>
      <w:bookmarkEnd w:id="41"/>
    </w:p>
    <w:p w14:paraId="7B7ABB0F" w14:textId="7811F48C" w:rsidR="00C32A65" w:rsidRDefault="00C32A65" w:rsidP="00C32A65">
      <w:pPr>
        <w:keepNext/>
        <w:rPr>
          <w:noProof/>
        </w:rPr>
      </w:pPr>
      <w:r>
        <w:rPr>
          <w:noProof/>
        </w:rPr>
        <w:t>This collaboration scenario sho</w:t>
      </w:r>
      <w:r w:rsidR="00BC0B66">
        <w:rPr>
          <w:noProof/>
        </w:rPr>
        <w:t>wn</w:t>
      </w:r>
      <w:r>
        <w:rPr>
          <w:noProof/>
        </w:rPr>
        <w:t xml:space="preserve"> in figure 3.1.2-1 </w:t>
      </w:r>
      <w:del w:id="46" w:author="Richard Bradbury (2023-08-17)" w:date="2023-08-18T18:19:00Z">
        <w:r w:rsidDel="00B032E3">
          <w:rPr>
            <w:noProof/>
          </w:rPr>
          <w:delText>represents a</w:delText>
        </w:r>
      </w:del>
      <w:ins w:id="47" w:author="Richard Bradbury (2023-08-17)" w:date="2023-08-18T18:19:00Z">
        <w:r w:rsidR="00B032E3">
          <w:rPr>
            <w:noProof/>
          </w:rPr>
          <w:t>corresponds to the</w:t>
        </w:r>
      </w:ins>
      <w:r>
        <w:rPr>
          <w:noProof/>
        </w:rPr>
        <w:t xml:space="preserve"> </w:t>
      </w:r>
      <w:r w:rsidR="006E2925">
        <w:rPr>
          <w:noProof/>
        </w:rPr>
        <w:t>OTT</w:t>
      </w:r>
      <w:r>
        <w:rPr>
          <w:noProof/>
        </w:rPr>
        <w:t xml:space="preserve"> collaboration scenario described in clause A.</w:t>
      </w:r>
      <w:r w:rsidR="006E2925">
        <w:rPr>
          <w:noProof/>
        </w:rPr>
        <w:t>3</w:t>
      </w:r>
      <w:r>
        <w:rPr>
          <w:noProof/>
        </w:rPr>
        <w:t xml:space="preserve"> of TS 26501 delivered using a network slice.</w:t>
      </w:r>
    </w:p>
    <w:p w14:paraId="3D598D42" w14:textId="25A6AFEE" w:rsidR="007769AD" w:rsidRPr="00CA7246" w:rsidRDefault="009F5F45" w:rsidP="00C51BA5">
      <w:pPr>
        <w:keepNext/>
        <w:rPr>
          <w:noProof/>
        </w:rPr>
      </w:pPr>
      <w:r>
        <w:rPr>
          <w:noProof/>
        </w:rPr>
        <w:object w:dxaOrig="6404" w:dyaOrig="3595" w14:anchorId="51D1389C">
          <v:shape id="_x0000_i1028" type="#_x0000_t75" alt="" style="width:497.25pt;height:2in;mso-width-percent:0;mso-height-percent:0;mso-width-percent:0;mso-height-percent:0" o:ole="">
            <v:imagedata r:id="rId21" o:title="" croptop="23101f" cropbottom="22051f" cropleft="2800f" cropright="20189f"/>
          </v:shape>
          <o:OLEObject Type="Embed" ProgID="PowerPoint.Slide.12" ShapeID="_x0000_i1028" DrawAspect="Content" ObjectID="_1753891130" r:id="rId22"/>
        </w:object>
      </w:r>
    </w:p>
    <w:p w14:paraId="325B4101" w14:textId="113E7EA6" w:rsidR="00C51BA5" w:rsidRPr="00CA7246" w:rsidRDefault="00C51BA5" w:rsidP="00C51BA5">
      <w:pPr>
        <w:pStyle w:val="TF"/>
        <w:rPr>
          <w:noProof/>
        </w:rPr>
      </w:pPr>
      <w:r w:rsidRPr="00CA7246">
        <w:rPr>
          <w:noProof/>
        </w:rPr>
        <w:t xml:space="preserve">Figure </w:t>
      </w:r>
      <w:r w:rsidR="00C32A65">
        <w:rPr>
          <w:noProof/>
        </w:rPr>
        <w:t>3.1.2-1</w:t>
      </w:r>
      <w:r w:rsidRPr="00CA7246">
        <w:rPr>
          <w:noProof/>
        </w:rPr>
        <w:t xml:space="preserve">: </w:t>
      </w:r>
      <w:r>
        <w:rPr>
          <w:noProof/>
        </w:rPr>
        <w:t>Downlink media streaming with AF and AS in an external Data Network (OTT)</w:t>
      </w:r>
      <w:r w:rsidR="00B032E3">
        <w:rPr>
          <w:noProof/>
        </w:rPr>
        <w:br/>
      </w:r>
      <w:r w:rsidR="007B37D6">
        <w:rPr>
          <w:noProof/>
        </w:rPr>
        <w:t>with Network Slicing</w:t>
      </w:r>
    </w:p>
    <w:p w14:paraId="0CDEE595" w14:textId="77777777" w:rsidR="00B032E3" w:rsidRDefault="00B032E3" w:rsidP="008322C3">
      <w:pPr>
        <w:rPr>
          <w:noProof/>
        </w:rPr>
      </w:pPr>
      <w:bookmarkStart w:id="48" w:name="_Toc138932945"/>
      <w:r>
        <w:rPr>
          <w:noProof/>
        </w:rPr>
        <w:t>The 5GMSd Application Provider may negotiate with the MNO for creation of a network slice as described in clause 4.2.2 of TR 26941. The network slice is provisioned by the network operator as described in clause 4.3 of TR 26.941.</w:t>
      </w:r>
    </w:p>
    <w:p w14:paraId="5E1A42F1" w14:textId="77777777" w:rsidR="00B032E3" w:rsidRDefault="00B032E3" w:rsidP="008322C3">
      <w:pPr>
        <w:rPr>
          <w:noProof/>
        </w:rPr>
      </w:pPr>
      <w:r>
        <w:rPr>
          <w:noProof/>
        </w:rPr>
        <w:t>All the interactions between all the participating entities (5GMSd Application Provider, 5GMSd-Aware Application, 5GMSd Client, 5GMSd AF, and 5GMSd AS) described in clause A.3 of TS 26.501</w:t>
      </w:r>
      <w:ins w:id="49" w:author="Richard Bradbury (2023-08-17)" w:date="2023-08-18T18:20:00Z">
        <w:r>
          <w:rPr>
            <w:noProof/>
          </w:rPr>
          <w:t> [20]</w:t>
        </w:r>
      </w:ins>
      <w:r>
        <w:rPr>
          <w:noProof/>
        </w:rPr>
        <w:t xml:space="preserve"> apply in this scenario. All such interactions happen through a PDU Session established within the provisioned network slice.</w:t>
      </w:r>
    </w:p>
    <w:p w14:paraId="60AC52E6" w14:textId="1A01C1B7" w:rsidR="00C51BA5" w:rsidRPr="00826024" w:rsidRDefault="00826024" w:rsidP="00826024">
      <w:pPr>
        <w:pStyle w:val="Heading3"/>
        <w:rPr>
          <w:noProof/>
          <w:sz w:val="28"/>
          <w:szCs w:val="28"/>
        </w:rPr>
      </w:pPr>
      <w:r>
        <w:rPr>
          <w:noProof/>
          <w:sz w:val="28"/>
          <w:szCs w:val="28"/>
        </w:rPr>
        <w:lastRenderedPageBreak/>
        <w:t>3.1.3</w:t>
      </w:r>
      <w:r w:rsidR="00C51BA5" w:rsidRPr="00826024">
        <w:rPr>
          <w:noProof/>
          <w:sz w:val="28"/>
          <w:szCs w:val="28"/>
        </w:rPr>
        <w:tab/>
        <w:t>Downlink media streaming with AFs deployed in two separate trusted Data Networks sharing AS in an external Data Network</w:t>
      </w:r>
      <w:bookmarkEnd w:id="48"/>
    </w:p>
    <w:p w14:paraId="5C759BB2" w14:textId="18E8BC43" w:rsidR="002E4D96" w:rsidRDefault="002E4D96" w:rsidP="002E4D96">
      <w:pPr>
        <w:keepNext/>
        <w:rPr>
          <w:noProof/>
        </w:rPr>
      </w:pPr>
      <w:r>
        <w:rPr>
          <w:noProof/>
        </w:rPr>
        <w:t>This collaboration scenario shown in figure 3.1.3-1 represents a multi-MNO distr</w:t>
      </w:r>
      <w:del w:id="50" w:author="Richard Bradbury (2023-08-17)" w:date="2023-08-18T18:20:00Z">
        <w:r w:rsidDel="00B032E3">
          <w:rPr>
            <w:noProof/>
          </w:rPr>
          <w:delText>o</w:delText>
        </w:r>
      </w:del>
      <w:ins w:id="51" w:author="Richard Bradbury (2023-08-17)" w:date="2023-08-18T18:20:00Z">
        <w:r w:rsidR="00B032E3">
          <w:rPr>
            <w:noProof/>
          </w:rPr>
          <w:t>i</w:t>
        </w:r>
      </w:ins>
      <w:r>
        <w:rPr>
          <w:noProof/>
        </w:rPr>
        <w:t>bution scenario where an external CDN (5GMSd</w:t>
      </w:r>
      <w:r w:rsidR="00B032E3">
        <w:rPr>
          <w:noProof/>
        </w:rPr>
        <w:t> </w:t>
      </w:r>
      <w:r>
        <w:rPr>
          <w:noProof/>
        </w:rPr>
        <w:t xml:space="preserve">AS) is used to deliver content </w:t>
      </w:r>
      <w:ins w:id="52" w:author="Richard Bradbury (2023-08-17)" w:date="2023-08-18T18:25:00Z">
        <w:r w:rsidR="008322C3">
          <w:rPr>
            <w:noProof/>
          </w:rPr>
          <w:t>to multiple UEs connected to different</w:t>
        </w:r>
      </w:ins>
      <w:del w:id="53" w:author="Richard Bradbury (2023-08-17)" w:date="2023-08-18T18:25:00Z">
        <w:r w:rsidDel="008322C3">
          <w:rPr>
            <w:noProof/>
          </w:rPr>
          <w:delText>through multiple</w:delText>
        </w:r>
      </w:del>
      <w:r>
        <w:rPr>
          <w:noProof/>
        </w:rPr>
        <w:t xml:space="preserve"> 5GMSd</w:t>
      </w:r>
      <w:r w:rsidR="00B032E3">
        <w:rPr>
          <w:noProof/>
        </w:rPr>
        <w:t>-</w:t>
      </w:r>
      <w:r>
        <w:rPr>
          <w:noProof/>
        </w:rPr>
        <w:t>capable PLMNs</w:t>
      </w:r>
      <w:ins w:id="54" w:author="Richard Bradbury (2023-08-17)" w:date="2023-08-18T18:21:00Z">
        <w:r w:rsidR="00B032E3">
          <w:rPr>
            <w:noProof/>
          </w:rPr>
          <w:t>, as</w:t>
        </w:r>
      </w:ins>
      <w:r>
        <w:rPr>
          <w:noProof/>
        </w:rPr>
        <w:t xml:space="preserve"> described in clause</w:t>
      </w:r>
      <w:r w:rsidR="00B032E3">
        <w:rPr>
          <w:noProof/>
        </w:rPr>
        <w:t> </w:t>
      </w:r>
      <w:r>
        <w:rPr>
          <w:noProof/>
        </w:rPr>
        <w:t>A.8 of TS</w:t>
      </w:r>
      <w:r w:rsidR="00B032E3">
        <w:rPr>
          <w:noProof/>
        </w:rPr>
        <w:t> </w:t>
      </w:r>
      <w:r>
        <w:rPr>
          <w:noProof/>
        </w:rPr>
        <w:t>26</w:t>
      </w:r>
      <w:ins w:id="55" w:author="Richard Bradbury (2023-08-17)" w:date="2023-08-18T18:21:00Z">
        <w:r w:rsidR="00B032E3">
          <w:rPr>
            <w:noProof/>
          </w:rPr>
          <w:t>.</w:t>
        </w:r>
      </w:ins>
      <w:r>
        <w:rPr>
          <w:noProof/>
        </w:rPr>
        <w:t>501</w:t>
      </w:r>
      <w:ins w:id="56" w:author="Richard Bradbury (2023-08-17)" w:date="2023-08-18T18:21:00Z">
        <w:r w:rsidR="00B032E3">
          <w:rPr>
            <w:noProof/>
          </w:rPr>
          <w:t> [20]</w:t>
        </w:r>
      </w:ins>
      <w:r w:rsidR="009873DC">
        <w:rPr>
          <w:noProof/>
        </w:rPr>
        <w:t>, but</w:t>
      </w:r>
      <w:r>
        <w:rPr>
          <w:noProof/>
        </w:rPr>
        <w:t xml:space="preserve"> delivered using a network slice</w:t>
      </w:r>
      <w:ins w:id="57" w:author="Richard Bradbury (2023-08-17)" w:date="2023-08-18T18:26:00Z">
        <w:r w:rsidR="008322C3">
          <w:rPr>
            <w:noProof/>
          </w:rPr>
          <w:t>s on those PLMNs</w:t>
        </w:r>
      </w:ins>
      <w:r>
        <w:rPr>
          <w:noProof/>
        </w:rPr>
        <w:t>.</w:t>
      </w:r>
    </w:p>
    <w:commentRangeStart w:id="58"/>
    <w:p w14:paraId="169644B1" w14:textId="4FB4EC3F" w:rsidR="00B66546" w:rsidRPr="00CA7246" w:rsidRDefault="009F5F45" w:rsidP="00C51BA5">
      <w:pPr>
        <w:keepNext/>
        <w:rPr>
          <w:noProof/>
        </w:rPr>
      </w:pPr>
      <w:r>
        <w:rPr>
          <w:noProof/>
        </w:rPr>
        <w:object w:dxaOrig="6404" w:dyaOrig="3595" w14:anchorId="20FA587B">
          <v:shape id="_x0000_i1029" type="#_x0000_t75" alt="" style="width:482.25pt;height:297pt;mso-width-percent:0;mso-height-percent:0;mso-width-percent:0;mso-height-percent:0" o:ole="">
            <v:imagedata r:id="rId23" o:title="" croptop="8663f" cropbottom="14701f" cropleft="2800f" cropright="20189f"/>
          </v:shape>
          <o:OLEObject Type="Embed" ProgID="PowerPoint.Slide.12" ShapeID="_x0000_i1029" DrawAspect="Content" ObjectID="_1753891131" r:id="rId24"/>
        </w:object>
      </w:r>
      <w:commentRangeEnd w:id="58"/>
      <w:r w:rsidR="00B032E3">
        <w:rPr>
          <w:rStyle w:val="CommentReference"/>
          <w:rFonts w:ascii="Arial" w:eastAsia="Batang" w:hAnsi="Arial"/>
          <w:lang w:val="en-GB"/>
        </w:rPr>
        <w:commentReference w:id="58"/>
      </w:r>
    </w:p>
    <w:p w14:paraId="6920F188" w14:textId="34BF5A21" w:rsidR="00C51BA5" w:rsidRPr="00CA7246" w:rsidRDefault="00C51BA5" w:rsidP="00C51BA5">
      <w:pPr>
        <w:pStyle w:val="TF"/>
        <w:rPr>
          <w:noProof/>
          <w:lang w:val="fr-FR"/>
        </w:rPr>
      </w:pPr>
      <w:r w:rsidRPr="00CA7246">
        <w:rPr>
          <w:noProof/>
          <w:lang w:val="fr-FR"/>
        </w:rPr>
        <w:t xml:space="preserve">Figure </w:t>
      </w:r>
      <w:r w:rsidR="009F08F7">
        <w:rPr>
          <w:noProof/>
          <w:lang w:val="fr-FR"/>
        </w:rPr>
        <w:t>3.1.3-1</w:t>
      </w:r>
      <w:r w:rsidRPr="00CA7246">
        <w:rPr>
          <w:noProof/>
          <w:lang w:val="fr-FR"/>
        </w:rPr>
        <w:t xml:space="preserve">: </w:t>
      </w:r>
      <w:r>
        <w:rPr>
          <w:noProof/>
        </w:rPr>
        <w:t>Downlink media streaming with AFs in two trusted Data Networks sharing AS in external Data Network</w:t>
      </w:r>
      <w:r w:rsidR="005D5E8D">
        <w:rPr>
          <w:noProof/>
        </w:rPr>
        <w:t xml:space="preserve"> with Network Slicing</w:t>
      </w:r>
    </w:p>
    <w:p w14:paraId="49491B11" w14:textId="77777777" w:rsidR="00B032E3" w:rsidRDefault="00B032E3" w:rsidP="008322C3">
      <w:pPr>
        <w:rPr>
          <w:noProof/>
        </w:rPr>
      </w:pPr>
      <w:bookmarkStart w:id="59" w:name="_Toc138932946"/>
      <w:r>
        <w:rPr>
          <w:noProof/>
        </w:rPr>
        <w:t>The 5GMSd Application Provider may negotiate with each of the PLMNs for creation of network sliced as described in clause 4.2.2 of TR 26941. The network slice for each PLMN is provisioned by the PLMN operator as described in clause 4.3 of TR 26.941.</w:t>
      </w:r>
    </w:p>
    <w:p w14:paraId="14A0273B" w14:textId="77777777" w:rsidR="00B032E3" w:rsidRDefault="00B032E3" w:rsidP="008322C3">
      <w:pPr>
        <w:rPr>
          <w:noProof/>
        </w:rPr>
      </w:pPr>
      <w:r>
        <w:rPr>
          <w:noProof/>
        </w:rPr>
        <w:t>All the interactions between all the participating entities (5GMSd Application Provider, 5GMSd-Aware Application, 5GMSd Client, 5GMSd AF, and 5GMSd AS, PCF) described in clause A.8 of TS 26.501</w:t>
      </w:r>
      <w:ins w:id="60" w:author="Richard Bradbury (2023-08-17)" w:date="2023-08-18T18:21:00Z">
        <w:r>
          <w:rPr>
            <w:noProof/>
          </w:rPr>
          <w:t> [20]</w:t>
        </w:r>
      </w:ins>
      <w:r>
        <w:rPr>
          <w:noProof/>
        </w:rPr>
        <w:t xml:space="preserve"> apply in this scenario. All such interactions happen through PDU Sessions established within the provisioned network slices. Each UE in a different PLMN may use the provisioned network slice in that PLMN for all the 5G Media Streaming operations. The same external CDN (5GMSd AS) serves the users of both the PLMNs, and all the signaling and media traffic is sent through PSU Sessions in respective network slices.</w:t>
      </w:r>
    </w:p>
    <w:p w14:paraId="2FDEDBA7" w14:textId="19379B00" w:rsidR="00C51BA5" w:rsidRPr="00100AAE" w:rsidRDefault="00100AAE" w:rsidP="00100AAE">
      <w:pPr>
        <w:pStyle w:val="Heading3"/>
        <w:rPr>
          <w:noProof/>
          <w:sz w:val="28"/>
          <w:szCs w:val="28"/>
        </w:rPr>
      </w:pPr>
      <w:r>
        <w:rPr>
          <w:noProof/>
          <w:sz w:val="28"/>
          <w:szCs w:val="28"/>
        </w:rPr>
        <w:lastRenderedPageBreak/>
        <w:t>3.1.4</w:t>
      </w:r>
      <w:r w:rsidR="00C51BA5" w:rsidRPr="00100AAE">
        <w:rPr>
          <w:noProof/>
          <w:sz w:val="28"/>
          <w:szCs w:val="28"/>
        </w:rPr>
        <w:tab/>
        <w:t>Downlink media streaming with both AF and AS deployed in external Data Network and AS delivering content through two trusted Data Networks (OTT)</w:t>
      </w:r>
      <w:bookmarkEnd w:id="59"/>
    </w:p>
    <w:p w14:paraId="4D96D924" w14:textId="086C7E21" w:rsidR="00100AAE" w:rsidRDefault="00100AAE" w:rsidP="00100AAE">
      <w:pPr>
        <w:keepNext/>
        <w:rPr>
          <w:noProof/>
        </w:rPr>
      </w:pPr>
      <w:r>
        <w:rPr>
          <w:noProof/>
        </w:rPr>
        <w:t>This collaboration scenario shown in figure</w:t>
      </w:r>
      <w:r w:rsidR="00B032E3">
        <w:rPr>
          <w:noProof/>
        </w:rPr>
        <w:t> </w:t>
      </w:r>
      <w:r>
        <w:rPr>
          <w:noProof/>
        </w:rPr>
        <w:t>3.1.4-1 represents a multi-MNO distr</w:t>
      </w:r>
      <w:r w:rsidR="001A6F2F">
        <w:rPr>
          <w:noProof/>
        </w:rPr>
        <w:t>i</w:t>
      </w:r>
      <w:r>
        <w:rPr>
          <w:noProof/>
        </w:rPr>
        <w:t>bution scenario where an external CDN (5GMSd AS) is used to deliver content through multiple 5GMSd</w:t>
      </w:r>
      <w:r w:rsidR="00B032E3">
        <w:rPr>
          <w:noProof/>
        </w:rPr>
        <w:t>-</w:t>
      </w:r>
      <w:r>
        <w:rPr>
          <w:noProof/>
        </w:rPr>
        <w:t>capable PLMNs</w:t>
      </w:r>
      <w:ins w:id="61" w:author="Richard Bradbury (2023-08-17)" w:date="2023-08-18T18:23:00Z">
        <w:r w:rsidR="00B032E3">
          <w:rPr>
            <w:noProof/>
          </w:rPr>
          <w:t>, as</w:t>
        </w:r>
      </w:ins>
      <w:r>
        <w:rPr>
          <w:noProof/>
        </w:rPr>
        <w:t xml:space="preserve"> described in clause</w:t>
      </w:r>
      <w:r w:rsidR="00B032E3">
        <w:rPr>
          <w:noProof/>
        </w:rPr>
        <w:t> </w:t>
      </w:r>
      <w:r>
        <w:rPr>
          <w:noProof/>
        </w:rPr>
        <w:t>A.</w:t>
      </w:r>
      <w:r w:rsidR="00990E19">
        <w:rPr>
          <w:noProof/>
        </w:rPr>
        <w:t>9</w:t>
      </w:r>
      <w:r>
        <w:rPr>
          <w:noProof/>
        </w:rPr>
        <w:t xml:space="preserve"> of TS 26</w:t>
      </w:r>
      <w:ins w:id="62" w:author="Richard Bradbury (2023-08-17)" w:date="2023-08-18T18:23:00Z">
        <w:r w:rsidR="00B032E3">
          <w:rPr>
            <w:noProof/>
          </w:rPr>
          <w:t>.</w:t>
        </w:r>
      </w:ins>
      <w:r>
        <w:rPr>
          <w:noProof/>
        </w:rPr>
        <w:t>501</w:t>
      </w:r>
      <w:ins w:id="63" w:author="Richard Bradbury (2023-08-17)" w:date="2023-08-18T18:23:00Z">
        <w:r w:rsidR="00B032E3">
          <w:rPr>
            <w:noProof/>
          </w:rPr>
          <w:t> [20]</w:t>
        </w:r>
      </w:ins>
      <w:r>
        <w:rPr>
          <w:noProof/>
        </w:rPr>
        <w:t>, but delivered using network slic</w:t>
      </w:r>
      <w:r w:rsidR="00364B3C">
        <w:rPr>
          <w:noProof/>
        </w:rPr>
        <w:t>ing</w:t>
      </w:r>
      <w:r>
        <w:rPr>
          <w:noProof/>
        </w:rPr>
        <w:t>.</w:t>
      </w:r>
    </w:p>
    <w:p w14:paraId="2E5AD2C1" w14:textId="2A3BCD57" w:rsidR="00013961" w:rsidRPr="00CA7246" w:rsidRDefault="009F5F45" w:rsidP="00C51BA5">
      <w:pPr>
        <w:rPr>
          <w:noProof/>
        </w:rPr>
      </w:pPr>
      <w:r>
        <w:rPr>
          <w:noProof/>
        </w:rPr>
        <w:object w:dxaOrig="6404" w:dyaOrig="3595" w14:anchorId="63CB1E33">
          <v:shape id="_x0000_i1030" type="#_x0000_t75" alt="" style="width:482.25pt;height:297pt;mso-width-percent:0;mso-height-percent:0;mso-width-percent:0;mso-height-percent:0" o:ole="">
            <v:imagedata r:id="rId25" o:title="" croptop="8663f" cropbottom="14701f" cropleft="2800f" cropright="20189f"/>
          </v:shape>
          <o:OLEObject Type="Embed" ProgID="PowerPoint.Slide.12" ShapeID="_x0000_i1030" DrawAspect="Content" ObjectID="_1753891132" r:id="rId26"/>
        </w:object>
      </w:r>
    </w:p>
    <w:p w14:paraId="281A8159" w14:textId="45C8D9DE" w:rsidR="00C51BA5" w:rsidRDefault="00C51BA5" w:rsidP="00C51BA5">
      <w:pPr>
        <w:pStyle w:val="TF"/>
        <w:rPr>
          <w:noProof/>
        </w:rPr>
      </w:pPr>
      <w:r w:rsidRPr="00CA7246">
        <w:rPr>
          <w:noProof/>
        </w:rPr>
        <w:t xml:space="preserve">Figure </w:t>
      </w:r>
      <w:r w:rsidR="00100AAE">
        <w:rPr>
          <w:noProof/>
        </w:rPr>
        <w:t>3.1.4</w:t>
      </w:r>
      <w:r w:rsidRPr="00CA7246">
        <w:rPr>
          <w:noProof/>
        </w:rPr>
        <w:t xml:space="preserve">-1: </w:t>
      </w:r>
      <w:r>
        <w:rPr>
          <w:noProof/>
        </w:rPr>
        <w:t>Downlink media streaming with AF and AS in external Data Network delivering through two trusted Data Networks (OTT)</w:t>
      </w:r>
      <w:r w:rsidR="005D5E8D">
        <w:rPr>
          <w:noProof/>
        </w:rPr>
        <w:t xml:space="preserve"> with Network Slicing</w:t>
      </w:r>
    </w:p>
    <w:p w14:paraId="183DA2F7" w14:textId="77777777" w:rsidR="008322C3" w:rsidRDefault="008322C3" w:rsidP="008322C3">
      <w:pPr>
        <w:rPr>
          <w:noProof/>
        </w:rPr>
      </w:pPr>
      <w:r>
        <w:rPr>
          <w:noProof/>
        </w:rPr>
        <w:t>The 5GMSd Application Provider may negotiate with each of the PLMNs for creation of network sliced as described in clause 4.2.2 of TR 26941. The network slice for each PLMN is provisioned by the respective PLMN operator as described in clause 4.3 of TR 26.941.</w:t>
      </w:r>
    </w:p>
    <w:p w14:paraId="0FA1A870" w14:textId="77777777" w:rsidR="008322C3" w:rsidRDefault="008322C3" w:rsidP="008322C3">
      <w:pPr>
        <w:rPr>
          <w:noProof/>
        </w:rPr>
      </w:pPr>
      <w:r>
        <w:rPr>
          <w:noProof/>
        </w:rPr>
        <w:t xml:space="preserve">All the interactions between </w:t>
      </w:r>
      <w:del w:id="64" w:author="Richard Bradbury (2023-08-17)" w:date="2023-08-18T18:23:00Z">
        <w:r w:rsidDel="00B032E3">
          <w:rPr>
            <w:noProof/>
          </w:rPr>
          <w:delText xml:space="preserve">all </w:delText>
        </w:r>
      </w:del>
      <w:r>
        <w:rPr>
          <w:noProof/>
        </w:rPr>
        <w:t>the participating entities (5GMSd Application Provider, 5GMSd-Aware Application, 5GMSd Client, 5GMSd AF, and 5GMSd AS) described in clause A.9 of TS 26.501 apply in this scenario. All such interactions happen through PDU Sessions established within the provisioned network slices. Each UE in a different PLMN may use the provisioned network slice in that PLMN for all the 5G Media Streaming operations. The same external CDN (5GMSd AS) and 5GMSd AF functions serve the users of both the PLMNs, and all the signaling and media traffic is sent through PDU Sessions in respective network slices.</w:t>
      </w:r>
    </w:p>
    <w:p w14:paraId="5E4C9D02" w14:textId="42EED402" w:rsidR="00B611B6" w:rsidRPr="00832D07" w:rsidRDefault="00C1220F" w:rsidP="00832D07">
      <w:pPr>
        <w:pStyle w:val="Heading2"/>
        <w:rPr>
          <w:rFonts w:ascii="Arial" w:hAnsi="Arial" w:cs="Arial"/>
          <w:sz w:val="32"/>
          <w:szCs w:val="32"/>
        </w:rPr>
      </w:pPr>
      <w:r w:rsidRPr="000A77A9">
        <w:rPr>
          <w:rFonts w:ascii="Arial" w:hAnsi="Arial" w:cs="Arial"/>
          <w:sz w:val="32"/>
          <w:szCs w:val="32"/>
        </w:rPr>
        <w:lastRenderedPageBreak/>
        <w:t>3.</w:t>
      </w:r>
      <w:r>
        <w:rPr>
          <w:rFonts w:ascii="Arial" w:hAnsi="Arial" w:cs="Arial"/>
          <w:sz w:val="32"/>
          <w:szCs w:val="32"/>
        </w:rPr>
        <w:t>2</w:t>
      </w:r>
      <w:r w:rsidR="009A6F91">
        <w:rPr>
          <w:rFonts w:ascii="Arial" w:hAnsi="Arial" w:cs="Arial"/>
          <w:sz w:val="32"/>
          <w:szCs w:val="32"/>
        </w:rPr>
        <w:tab/>
      </w:r>
      <w:r w:rsidRPr="00C2193D">
        <w:rPr>
          <w:rFonts w:ascii="Arial" w:hAnsi="Arial" w:cs="Arial"/>
          <w:sz w:val="32"/>
          <w:szCs w:val="32"/>
        </w:rPr>
        <w:t xml:space="preserve">Collaboration scenarios </w:t>
      </w:r>
      <w:ins w:id="65" w:author="Richard Bradbury (2023-08-17)" w:date="2023-08-18T18:29:00Z">
        <w:r w:rsidR="008322C3">
          <w:rPr>
            <w:rFonts w:ascii="Arial" w:hAnsi="Arial" w:cs="Arial"/>
            <w:sz w:val="32"/>
            <w:szCs w:val="32"/>
          </w:rPr>
          <w:t xml:space="preserve">for network slicing </w:t>
        </w:r>
      </w:ins>
      <w:r w:rsidR="00C2193D" w:rsidRPr="00C2193D">
        <w:rPr>
          <w:rFonts w:ascii="Arial" w:hAnsi="Arial" w:cs="Arial"/>
          <w:sz w:val="32"/>
          <w:szCs w:val="32"/>
        </w:rPr>
        <w:t>with multiple slice</w:t>
      </w:r>
      <w:ins w:id="66" w:author="Richard Bradbury (2023-08-17)" w:date="2023-08-18T18:28:00Z">
        <w:r w:rsidR="008322C3">
          <w:rPr>
            <w:rFonts w:ascii="Arial" w:hAnsi="Arial" w:cs="Arial"/>
            <w:sz w:val="32"/>
            <w:szCs w:val="32"/>
          </w:rPr>
          <w:t>s</w:t>
        </w:r>
      </w:ins>
      <w:r w:rsidR="00C2193D" w:rsidRPr="00C2193D">
        <w:rPr>
          <w:rFonts w:ascii="Arial" w:hAnsi="Arial" w:cs="Arial"/>
          <w:sz w:val="32"/>
          <w:szCs w:val="32"/>
        </w:rPr>
        <w:t xml:space="preserve"> or D</w:t>
      </w:r>
      <w:ins w:id="67" w:author="Richard Bradbury (2023-08-17)" w:date="2023-08-18T18:28:00Z">
        <w:r w:rsidR="008322C3">
          <w:rPr>
            <w:rFonts w:ascii="Arial" w:hAnsi="Arial" w:cs="Arial"/>
            <w:sz w:val="32"/>
            <w:szCs w:val="32"/>
          </w:rPr>
          <w:t xml:space="preserve">ata </w:t>
        </w:r>
      </w:ins>
      <w:r w:rsidR="00C2193D" w:rsidRPr="00C2193D">
        <w:rPr>
          <w:rFonts w:ascii="Arial" w:hAnsi="Arial" w:cs="Arial"/>
          <w:sz w:val="32"/>
          <w:szCs w:val="32"/>
        </w:rPr>
        <w:t>N</w:t>
      </w:r>
      <w:ins w:id="68" w:author="Richard Bradbury (2023-08-17)" w:date="2023-08-18T18:28:00Z">
        <w:r w:rsidR="008322C3">
          <w:rPr>
            <w:rFonts w:ascii="Arial" w:hAnsi="Arial" w:cs="Arial"/>
            <w:sz w:val="32"/>
            <w:szCs w:val="32"/>
          </w:rPr>
          <w:t>etwork</w:t>
        </w:r>
      </w:ins>
      <w:r w:rsidR="00C2193D" w:rsidRPr="00C2193D">
        <w:rPr>
          <w:rFonts w:ascii="Arial" w:hAnsi="Arial" w:cs="Arial"/>
          <w:sz w:val="32"/>
          <w:szCs w:val="32"/>
        </w:rPr>
        <w:t>s</w:t>
      </w:r>
    </w:p>
    <w:p w14:paraId="70E2B9B7" w14:textId="005B4AF3" w:rsidR="008E12CB" w:rsidRPr="00100AAE" w:rsidRDefault="008E12CB" w:rsidP="008E12CB">
      <w:pPr>
        <w:pStyle w:val="Heading3"/>
        <w:rPr>
          <w:noProof/>
          <w:sz w:val="28"/>
          <w:szCs w:val="28"/>
        </w:rPr>
      </w:pPr>
      <w:r>
        <w:rPr>
          <w:noProof/>
          <w:sz w:val="28"/>
          <w:szCs w:val="28"/>
        </w:rPr>
        <w:t>3.2.1</w:t>
      </w:r>
      <w:r w:rsidRPr="00100AAE">
        <w:rPr>
          <w:noProof/>
          <w:sz w:val="28"/>
          <w:szCs w:val="28"/>
        </w:rPr>
        <w:tab/>
        <w:t xml:space="preserve">Downlink media streaming with AS deployed in external Data Network and AS delivering content through two </w:t>
      </w:r>
      <w:r w:rsidR="00CD1221">
        <w:rPr>
          <w:noProof/>
          <w:sz w:val="28"/>
          <w:szCs w:val="28"/>
        </w:rPr>
        <w:t>different network slices</w:t>
      </w:r>
    </w:p>
    <w:p w14:paraId="052BF0E7" w14:textId="5C0BAAD4" w:rsidR="00EE6593" w:rsidRDefault="00EE6593" w:rsidP="0074759B">
      <w:pPr>
        <w:keepNext/>
        <w:rPr>
          <w:noProof/>
        </w:rPr>
      </w:pPr>
      <w:r>
        <w:rPr>
          <w:noProof/>
        </w:rPr>
        <w:t>This collaboration scenario shown in figure</w:t>
      </w:r>
      <w:r w:rsidR="008322C3">
        <w:rPr>
          <w:noProof/>
        </w:rPr>
        <w:t> </w:t>
      </w:r>
      <w:r>
        <w:rPr>
          <w:noProof/>
        </w:rPr>
        <w:t xml:space="preserve">3.2.1-1 represents the case </w:t>
      </w:r>
      <w:r w:rsidR="000D2624">
        <w:rPr>
          <w:noProof/>
        </w:rPr>
        <w:t xml:space="preserve">of accessing the same </w:t>
      </w:r>
      <w:del w:id="69" w:author="Richard Bradbury (2023-08-17)" w:date="2023-08-18T18:30:00Z">
        <w:r w:rsidR="000D2624" w:rsidDel="008322C3">
          <w:rPr>
            <w:noProof/>
          </w:rPr>
          <w:delText>DNN</w:delText>
        </w:r>
      </w:del>
      <w:ins w:id="70" w:author="Richard Bradbury (2023-08-17)" w:date="2023-08-18T18:32:00Z">
        <w:r w:rsidR="008322C3">
          <w:rPr>
            <w:noProof/>
          </w:rPr>
          <w:t xml:space="preserve">external </w:t>
        </w:r>
      </w:ins>
      <w:ins w:id="71" w:author="Richard Bradbury (2023-08-17)" w:date="2023-08-18T18:30:00Z">
        <w:r w:rsidR="008322C3">
          <w:rPr>
            <w:noProof/>
          </w:rPr>
          <w:t>Data Network</w:t>
        </w:r>
      </w:ins>
      <w:r w:rsidR="000D2624">
        <w:rPr>
          <w:noProof/>
        </w:rPr>
        <w:t xml:space="preserve"> through two different network slices shown in figure</w:t>
      </w:r>
      <w:r w:rsidR="008322C3">
        <w:rPr>
          <w:noProof/>
        </w:rPr>
        <w:t> </w:t>
      </w:r>
      <w:commentRangeStart w:id="72"/>
      <w:r w:rsidR="000D2624">
        <w:rPr>
          <w:noProof/>
        </w:rPr>
        <w:t>1</w:t>
      </w:r>
      <w:commentRangeEnd w:id="72"/>
      <w:r w:rsidR="008322C3">
        <w:rPr>
          <w:rStyle w:val="CommentReference"/>
          <w:rFonts w:ascii="Arial" w:eastAsia="Batang" w:hAnsi="Arial"/>
          <w:lang w:val="en-GB"/>
        </w:rPr>
        <w:commentReference w:id="72"/>
      </w:r>
      <w:del w:id="73" w:author="Richard Bradbury (2023-08-17)" w:date="2023-08-18T18:30:00Z">
        <w:r w:rsidR="000D2624" w:rsidDel="008322C3">
          <w:rPr>
            <w:noProof/>
          </w:rPr>
          <w:delText xml:space="preserve"> of this document</w:delText>
        </w:r>
      </w:del>
      <w:r w:rsidR="000D2624">
        <w:rPr>
          <w:noProof/>
        </w:rPr>
        <w:t xml:space="preserve">. </w:t>
      </w:r>
      <w:del w:id="74" w:author="Richard Bradbury (2023-08-17)" w:date="2023-08-18T18:31:00Z">
        <w:r w:rsidR="007246F2" w:rsidDel="008322C3">
          <w:rPr>
            <w:noProof/>
          </w:rPr>
          <w:delText>Through</w:delText>
        </w:r>
        <w:r w:rsidR="000D2624" w:rsidDel="008322C3">
          <w:rPr>
            <w:noProof/>
          </w:rPr>
          <w:delText xml:space="preserve"> the DNN, </w:delText>
        </w:r>
        <w:r w:rsidR="007246F2" w:rsidDel="008322C3">
          <w:rPr>
            <w:noProof/>
          </w:rPr>
          <w:delText>a</w:delText>
        </w:r>
      </w:del>
      <w:ins w:id="75" w:author="Richard Bradbury (2023-08-17)" w:date="2023-08-18T18:31:00Z">
        <w:r w:rsidR="008322C3">
          <w:rPr>
            <w:noProof/>
          </w:rPr>
          <w:t>A</w:t>
        </w:r>
      </w:ins>
      <w:r w:rsidR="007246F2">
        <w:rPr>
          <w:noProof/>
        </w:rPr>
        <w:t>n external CDN (5GMSd</w:t>
      </w:r>
      <w:r w:rsidR="008322C3">
        <w:rPr>
          <w:noProof/>
        </w:rPr>
        <w:t> </w:t>
      </w:r>
      <w:r w:rsidR="007246F2">
        <w:rPr>
          <w:noProof/>
        </w:rPr>
        <w:t>AS) is accessed by the UE</w:t>
      </w:r>
      <w:ins w:id="76" w:author="Richard Bradbury (2023-08-17)" w:date="2023-08-18T18:31:00Z">
        <w:r w:rsidR="008322C3">
          <w:rPr>
            <w:noProof/>
          </w:rPr>
          <w:t xml:space="preserve"> </w:t>
        </w:r>
      </w:ins>
      <w:ins w:id="77" w:author="Richard Bradbury (2023-08-17)" w:date="2023-08-18T18:32:00Z">
        <w:r w:rsidR="008322C3">
          <w:rPr>
            <w:noProof/>
          </w:rPr>
          <w:t>via</w:t>
        </w:r>
      </w:ins>
      <w:ins w:id="78" w:author="Richard Bradbury (2023-08-17)" w:date="2023-08-18T18:31:00Z">
        <w:r w:rsidR="008322C3">
          <w:rPr>
            <w:noProof/>
          </w:rPr>
          <w:t xml:space="preserve"> this Data Network</w:t>
        </w:r>
      </w:ins>
      <w:r w:rsidR="007246F2">
        <w:rPr>
          <w:noProof/>
        </w:rPr>
        <w:t>.</w:t>
      </w:r>
    </w:p>
    <w:commentRangeStart w:id="79"/>
    <w:p w14:paraId="7D658E8C" w14:textId="165340BA" w:rsidR="00195245" w:rsidRDefault="009F5F45" w:rsidP="00C51BA5">
      <w:pPr>
        <w:rPr>
          <w:szCs w:val="20"/>
        </w:rPr>
      </w:pPr>
      <w:r>
        <w:rPr>
          <w:noProof/>
        </w:rPr>
        <w:object w:dxaOrig="6404" w:dyaOrig="3595" w14:anchorId="595A121A">
          <v:shape id="_x0000_i1031" type="#_x0000_t75" alt="" style="width:489pt;height:212pt;mso-width-percent:0;mso-height-percent:0;mso-width-percent:0;mso-height-percent:0" o:ole="">
            <v:imagedata r:id="rId27" o:title="" croptop="12601f" cropbottom="18376f" cropleft="2063f" cropright="15473f"/>
          </v:shape>
          <o:OLEObject Type="Embed" ProgID="PowerPoint.Slide.12" ShapeID="_x0000_i1031" DrawAspect="Content" ObjectID="_1753891133" r:id="rId28"/>
        </w:object>
      </w:r>
      <w:commentRangeEnd w:id="79"/>
      <w:r w:rsidR="008322C3">
        <w:rPr>
          <w:rStyle w:val="CommentReference"/>
          <w:rFonts w:ascii="Arial" w:eastAsia="Batang" w:hAnsi="Arial"/>
          <w:lang w:val="en-GB"/>
        </w:rPr>
        <w:commentReference w:id="79"/>
      </w:r>
    </w:p>
    <w:p w14:paraId="32D5C42A" w14:textId="313BECF6" w:rsidR="00110A09" w:rsidRPr="0074759B" w:rsidRDefault="0074759B" w:rsidP="00C2219D">
      <w:pPr>
        <w:jc w:val="center"/>
        <w:rPr>
          <w:rFonts w:ascii="Arial" w:eastAsia="Malgun Gothic" w:hAnsi="Arial"/>
          <w:b/>
          <w:noProof/>
          <w:szCs w:val="20"/>
          <w:lang w:val="en-GB"/>
        </w:rPr>
      </w:pPr>
      <w:r w:rsidRPr="0074759B">
        <w:rPr>
          <w:rFonts w:ascii="Arial" w:eastAsia="Malgun Gothic" w:hAnsi="Arial"/>
          <w:b/>
          <w:noProof/>
          <w:szCs w:val="20"/>
          <w:lang w:val="en-GB"/>
        </w:rPr>
        <w:t>Figure 3.</w:t>
      </w:r>
      <w:r w:rsidR="00B10876">
        <w:rPr>
          <w:rFonts w:ascii="Arial" w:eastAsia="Malgun Gothic" w:hAnsi="Arial"/>
          <w:b/>
          <w:noProof/>
          <w:szCs w:val="20"/>
          <w:lang w:val="en-GB"/>
        </w:rPr>
        <w:t>2.1</w:t>
      </w:r>
      <w:r w:rsidRPr="0074759B">
        <w:rPr>
          <w:rFonts w:ascii="Arial" w:eastAsia="Malgun Gothic" w:hAnsi="Arial"/>
          <w:b/>
          <w:noProof/>
          <w:szCs w:val="20"/>
          <w:lang w:val="en-GB"/>
        </w:rPr>
        <w:t xml:space="preserve">-1: Downlink media streaming with AS in external Data Network </w:t>
      </w:r>
      <w:r w:rsidR="00C6126D">
        <w:rPr>
          <w:rFonts w:ascii="Arial" w:eastAsia="Malgun Gothic" w:hAnsi="Arial"/>
          <w:b/>
          <w:noProof/>
          <w:szCs w:val="20"/>
          <w:lang w:val="en-GB"/>
        </w:rPr>
        <w:t>accessible</w:t>
      </w:r>
      <w:r w:rsidR="00B10876">
        <w:rPr>
          <w:rFonts w:ascii="Arial" w:eastAsia="Malgun Gothic" w:hAnsi="Arial"/>
          <w:b/>
          <w:noProof/>
          <w:szCs w:val="20"/>
          <w:lang w:val="en-GB"/>
        </w:rPr>
        <w:t xml:space="preserve"> through two different network slices</w:t>
      </w:r>
    </w:p>
    <w:p w14:paraId="5C1DC356" w14:textId="3AA3DC0B" w:rsidR="008322C3" w:rsidRDefault="008322C3" w:rsidP="008322C3">
      <w:pPr>
        <w:rPr>
          <w:noProof/>
        </w:rPr>
      </w:pPr>
      <w:r>
        <w:rPr>
          <w:noProof/>
        </w:rPr>
        <w:t>The 5GMSd Application Provider may negotiate with the MNO to setup two different network slices with different SLA</w:t>
      </w:r>
      <w:ins w:id="80" w:author="Richard Bradbury (2023-08-17)" w:date="2023-08-18T18:32:00Z">
        <w:r>
          <w:rPr>
            <w:noProof/>
          </w:rPr>
          <w:t>s</w:t>
        </w:r>
      </w:ins>
      <w:r>
        <w:rPr>
          <w:noProof/>
        </w:rPr>
        <w:t xml:space="preserve"> as described in clause</w:t>
      </w:r>
      <w:r>
        <w:rPr>
          <w:noProof/>
        </w:rPr>
        <w:t> </w:t>
      </w:r>
      <w:r>
        <w:rPr>
          <w:noProof/>
        </w:rPr>
        <w:t xml:space="preserve">4.3 of TR 26941. After the SLA negotiation, the operator may provision two network slices, and povide connectivity services to the </w:t>
      </w:r>
      <w:del w:id="81" w:author="Richard Bradbury (2023-08-17)" w:date="2023-08-18T18:32:00Z">
        <w:r w:rsidDel="008322C3">
          <w:rPr>
            <w:noProof/>
          </w:rPr>
          <w:delText>DNN</w:delText>
        </w:r>
      </w:del>
      <w:ins w:id="82" w:author="Richard Bradbury (2023-08-17)" w:date="2023-08-18T18:32:00Z">
        <w:r>
          <w:rPr>
            <w:noProof/>
          </w:rPr>
          <w:t>external Data Network</w:t>
        </w:r>
      </w:ins>
      <w:r>
        <w:rPr>
          <w:noProof/>
        </w:rPr>
        <w:t xml:space="preserve"> through both the slices.</w:t>
      </w:r>
    </w:p>
    <w:p w14:paraId="7CDB9E58" w14:textId="566E328C" w:rsidR="008322C3" w:rsidRDefault="008322C3" w:rsidP="008322C3">
      <w:pPr>
        <w:rPr>
          <w:noProof/>
        </w:rPr>
      </w:pPr>
      <w:r>
        <w:rPr>
          <w:noProof/>
        </w:rPr>
        <w:t xml:space="preserve">The 5GMSd Application Provider may deliver </w:t>
      </w:r>
      <w:del w:id="83" w:author="Richard Bradbury (2023-08-17)" w:date="2023-08-18T18:33:00Z">
        <w:r w:rsidDel="008322C3">
          <w:rPr>
            <w:noProof/>
          </w:rPr>
          <w:delText>s</w:delText>
        </w:r>
      </w:del>
      <w:ins w:id="84" w:author="Richard Bradbury (2023-08-17)" w:date="2023-08-18T18:33:00Z">
        <w:r>
          <w:rPr>
            <w:noProof/>
          </w:rPr>
          <w:t>S</w:t>
        </w:r>
      </w:ins>
      <w:r>
        <w:rPr>
          <w:noProof/>
        </w:rPr>
        <w:t xml:space="preserve">ervice </w:t>
      </w:r>
      <w:del w:id="85" w:author="Richard Bradbury (2023-08-17)" w:date="2023-08-18T18:33:00Z">
        <w:r w:rsidDel="008322C3">
          <w:rPr>
            <w:noProof/>
          </w:rPr>
          <w:delText>a</w:delText>
        </w:r>
      </w:del>
      <w:ins w:id="86" w:author="Richard Bradbury (2023-08-17)" w:date="2023-08-18T18:33:00Z">
        <w:r>
          <w:rPr>
            <w:noProof/>
          </w:rPr>
          <w:t>A</w:t>
        </w:r>
      </w:ins>
      <w:r>
        <w:rPr>
          <w:noProof/>
        </w:rPr>
        <w:t xml:space="preserve">ccess </w:t>
      </w:r>
      <w:del w:id="87" w:author="Richard Bradbury (2023-08-17)" w:date="2023-08-18T18:33:00Z">
        <w:r w:rsidDel="008322C3">
          <w:rPr>
            <w:noProof/>
          </w:rPr>
          <w:delText>i</w:delText>
        </w:r>
      </w:del>
      <w:ins w:id="88" w:author="Richard Bradbury (2023-08-17)" w:date="2023-08-18T18:33:00Z">
        <w:r>
          <w:rPr>
            <w:noProof/>
          </w:rPr>
          <w:t>I</w:t>
        </w:r>
      </w:ins>
      <w:r>
        <w:rPr>
          <w:noProof/>
        </w:rPr>
        <w:t xml:space="preserve">nformation through reference point M8d. The </w:t>
      </w:r>
      <w:del w:id="89" w:author="Richard Bradbury (2023-08-17)" w:date="2023-08-18T18:33:00Z">
        <w:r w:rsidDel="008322C3">
          <w:rPr>
            <w:noProof/>
          </w:rPr>
          <w:delText>s</w:delText>
        </w:r>
      </w:del>
      <w:ins w:id="90" w:author="Richard Bradbury (2023-08-17)" w:date="2023-08-18T18:33:00Z">
        <w:r>
          <w:rPr>
            <w:noProof/>
          </w:rPr>
          <w:t>S</w:t>
        </w:r>
      </w:ins>
      <w:r>
        <w:rPr>
          <w:noProof/>
        </w:rPr>
        <w:t xml:space="preserve">ervice </w:t>
      </w:r>
      <w:del w:id="91" w:author="Richard Bradbury (2023-08-17)" w:date="2023-08-18T18:33:00Z">
        <w:r w:rsidDel="008322C3">
          <w:rPr>
            <w:noProof/>
          </w:rPr>
          <w:delText>a</w:delText>
        </w:r>
      </w:del>
      <w:ins w:id="92" w:author="Richard Bradbury (2023-08-17)" w:date="2023-08-18T18:33:00Z">
        <w:r>
          <w:rPr>
            <w:noProof/>
          </w:rPr>
          <w:t>A</w:t>
        </w:r>
      </w:ins>
      <w:r>
        <w:rPr>
          <w:noProof/>
        </w:rPr>
        <w:t xml:space="preserve">ccess </w:t>
      </w:r>
      <w:del w:id="93" w:author="Richard Bradbury (2023-08-17)" w:date="2023-08-18T18:33:00Z">
        <w:r w:rsidDel="008322C3">
          <w:rPr>
            <w:noProof/>
          </w:rPr>
          <w:delText>i</w:delText>
        </w:r>
      </w:del>
      <w:ins w:id="94" w:author="Richard Bradbury (2023-08-17)" w:date="2023-08-18T18:33:00Z">
        <w:r>
          <w:rPr>
            <w:noProof/>
          </w:rPr>
          <w:t>I</w:t>
        </w:r>
      </w:ins>
      <w:r>
        <w:rPr>
          <w:noProof/>
        </w:rPr>
        <w:t xml:space="preserve">nformation delivered to the 5GMSd-Aware Application may have information about different </w:t>
      </w:r>
      <w:ins w:id="95" w:author="Richard Bradbury (2023-08-17)" w:date="2023-08-18T18:33:00Z">
        <w:r>
          <w:rPr>
            <w:noProof/>
          </w:rPr>
          <w:t xml:space="preserve">Service </w:t>
        </w:r>
      </w:ins>
      <w:del w:id="96" w:author="Richard Bradbury (2023-08-17)" w:date="2023-08-18T18:33:00Z">
        <w:r w:rsidDel="008322C3">
          <w:rPr>
            <w:noProof/>
          </w:rPr>
          <w:delText>o</w:delText>
        </w:r>
      </w:del>
      <w:ins w:id="97" w:author="Richard Bradbury (2023-08-17)" w:date="2023-08-18T18:33:00Z">
        <w:r>
          <w:rPr>
            <w:noProof/>
          </w:rPr>
          <w:t>O</w:t>
        </w:r>
      </w:ins>
      <w:r>
        <w:rPr>
          <w:noProof/>
        </w:rPr>
        <w:t xml:space="preserve">peration </w:t>
      </w:r>
      <w:del w:id="98" w:author="Richard Bradbury (2023-08-17)" w:date="2023-08-18T18:33:00Z">
        <w:r w:rsidDel="008322C3">
          <w:rPr>
            <w:noProof/>
          </w:rPr>
          <w:delText>p</w:delText>
        </w:r>
      </w:del>
      <w:ins w:id="99" w:author="Richard Bradbury (2023-08-17)" w:date="2023-08-18T18:33:00Z">
        <w:r>
          <w:rPr>
            <w:noProof/>
          </w:rPr>
          <w:t>P</w:t>
        </w:r>
      </w:ins>
      <w:r>
        <w:rPr>
          <w:noProof/>
        </w:rPr>
        <w:t xml:space="preserve">oints accessible through each of the network slices. Upon receiving the </w:t>
      </w:r>
      <w:del w:id="100" w:author="Richard Bradbury (2023-08-17)" w:date="2023-08-18T18:33:00Z">
        <w:r w:rsidDel="008322C3">
          <w:rPr>
            <w:noProof/>
          </w:rPr>
          <w:delText>s</w:delText>
        </w:r>
      </w:del>
      <w:ins w:id="101" w:author="Richard Bradbury (2023-08-17)" w:date="2023-08-18T18:33:00Z">
        <w:r>
          <w:rPr>
            <w:noProof/>
          </w:rPr>
          <w:t>S</w:t>
        </w:r>
      </w:ins>
      <w:r>
        <w:rPr>
          <w:noProof/>
        </w:rPr>
        <w:t xml:space="preserve">ervice </w:t>
      </w:r>
      <w:del w:id="102" w:author="Richard Bradbury (2023-08-17)" w:date="2023-08-18T18:33:00Z">
        <w:r w:rsidDel="008322C3">
          <w:rPr>
            <w:noProof/>
          </w:rPr>
          <w:delText>a</w:delText>
        </w:r>
      </w:del>
      <w:ins w:id="103" w:author="Richard Bradbury (2023-08-17)" w:date="2023-08-18T18:33:00Z">
        <w:r>
          <w:rPr>
            <w:noProof/>
          </w:rPr>
          <w:t>A</w:t>
        </w:r>
      </w:ins>
      <w:r>
        <w:rPr>
          <w:noProof/>
        </w:rPr>
        <w:t xml:space="preserve">ccess </w:t>
      </w:r>
      <w:del w:id="104" w:author="Richard Bradbury (2023-08-17)" w:date="2023-08-18T18:33:00Z">
        <w:r w:rsidDel="008322C3">
          <w:rPr>
            <w:noProof/>
          </w:rPr>
          <w:delText>i</w:delText>
        </w:r>
      </w:del>
      <w:ins w:id="105" w:author="Richard Bradbury (2023-08-17)" w:date="2023-08-18T18:33:00Z">
        <w:r>
          <w:rPr>
            <w:noProof/>
          </w:rPr>
          <w:t>I</w:t>
        </w:r>
      </w:ins>
      <w:r>
        <w:rPr>
          <w:noProof/>
        </w:rPr>
        <w:t>nformation, the 5GMSd-Aware Application passes this information to the 5GMSd Client. The 5GMSd Client</w:t>
      </w:r>
      <w:commentRangeStart w:id="106"/>
      <w:del w:id="107" w:author="Richard Bradbury (2023-08-17)" w:date="2023-08-18T18:34:00Z">
        <w:r w:rsidDel="008322C3">
          <w:rPr>
            <w:noProof/>
          </w:rPr>
          <w:delText>, based on input of the end user,</w:delText>
        </w:r>
      </w:del>
      <w:commentRangeEnd w:id="106"/>
      <w:r>
        <w:rPr>
          <w:rStyle w:val="CommentReference"/>
          <w:rFonts w:ascii="Arial" w:eastAsia="Batang" w:hAnsi="Arial"/>
          <w:lang w:val="en-GB"/>
        </w:rPr>
        <w:commentReference w:id="106"/>
      </w:r>
      <w:r>
        <w:rPr>
          <w:noProof/>
        </w:rPr>
        <w:t xml:space="preserve"> selects the operating point of interest, and requests </w:t>
      </w:r>
      <w:ins w:id="108" w:author="Richard Bradbury (2023-08-17)" w:date="2023-08-18T18:35:00Z">
        <w:r w:rsidR="00453911">
          <w:rPr>
            <w:noProof/>
          </w:rPr>
          <w:t xml:space="preserve">media streaming </w:t>
        </w:r>
      </w:ins>
      <w:r>
        <w:rPr>
          <w:noProof/>
        </w:rPr>
        <w:t xml:space="preserve">session </w:t>
      </w:r>
      <w:del w:id="109" w:author="Richard Bradbury (2023-08-17)" w:date="2023-08-18T18:35:00Z">
        <w:r w:rsidDel="00453911">
          <w:rPr>
            <w:noProof/>
          </w:rPr>
          <w:delText>setup</w:delText>
        </w:r>
      </w:del>
      <w:ins w:id="110" w:author="Richard Bradbury (2023-08-17)" w:date="2023-08-18T18:35:00Z">
        <w:r w:rsidR="00453911">
          <w:rPr>
            <w:noProof/>
          </w:rPr>
          <w:t>establishment</w:t>
        </w:r>
      </w:ins>
      <w:r>
        <w:rPr>
          <w:noProof/>
        </w:rPr>
        <w:t xml:space="preserve"> over the </w:t>
      </w:r>
      <w:ins w:id="111" w:author="Richard Bradbury (2023-08-17)" w:date="2023-08-18T18:35:00Z">
        <w:r w:rsidR="00453911">
          <w:rPr>
            <w:noProof/>
          </w:rPr>
          <w:t xml:space="preserve">PDU Session in the </w:t>
        </w:r>
      </w:ins>
      <w:r>
        <w:rPr>
          <w:noProof/>
        </w:rPr>
        <w:t xml:space="preserve">network slice that provides the required </w:t>
      </w:r>
      <w:ins w:id="112" w:author="Richard Bradbury (2023-08-17)" w:date="2023-08-18T18:35:00Z">
        <w:r w:rsidR="00453911">
          <w:rPr>
            <w:noProof/>
          </w:rPr>
          <w:t xml:space="preserve">Service </w:t>
        </w:r>
      </w:ins>
      <w:del w:id="113" w:author="Richard Bradbury (2023-08-17)" w:date="2023-08-18T18:35:00Z">
        <w:r w:rsidDel="00453911">
          <w:rPr>
            <w:noProof/>
          </w:rPr>
          <w:delText>o</w:delText>
        </w:r>
      </w:del>
      <w:ins w:id="114" w:author="Richard Bradbury (2023-08-17)" w:date="2023-08-18T18:35:00Z">
        <w:r w:rsidR="00453911">
          <w:rPr>
            <w:noProof/>
          </w:rPr>
          <w:t>O</w:t>
        </w:r>
      </w:ins>
      <w:r>
        <w:rPr>
          <w:noProof/>
        </w:rPr>
        <w:t xml:space="preserve">peration </w:t>
      </w:r>
      <w:del w:id="115" w:author="Richard Bradbury (2023-08-17)" w:date="2023-08-18T18:35:00Z">
        <w:r w:rsidDel="00453911">
          <w:rPr>
            <w:noProof/>
          </w:rPr>
          <w:delText>p</w:delText>
        </w:r>
      </w:del>
      <w:ins w:id="116" w:author="Richard Bradbury (2023-08-17)" w:date="2023-08-18T18:35:00Z">
        <w:r w:rsidR="00453911">
          <w:rPr>
            <w:noProof/>
          </w:rPr>
          <w:t>P</w:t>
        </w:r>
      </w:ins>
      <w:r>
        <w:rPr>
          <w:noProof/>
        </w:rPr>
        <w:t xml:space="preserve">oint. Media streaming (M4d) </w:t>
      </w:r>
      <w:ins w:id="117" w:author="Richard Bradbury (2023-08-17)" w:date="2023-08-18T18:36:00Z">
        <w:r w:rsidR="00453911">
          <w:rPr>
            <w:noProof/>
          </w:rPr>
          <w:t xml:space="preserve">thus </w:t>
        </w:r>
      </w:ins>
      <w:r>
        <w:rPr>
          <w:noProof/>
        </w:rPr>
        <w:t>happens through the selected network slice.</w:t>
      </w:r>
    </w:p>
    <w:p w14:paraId="2E470F8F" w14:textId="1ADEBDF4" w:rsidR="00E45DFA" w:rsidRPr="008322C3" w:rsidRDefault="008322C3" w:rsidP="008322C3">
      <w:pPr>
        <w:rPr>
          <w:noProof/>
        </w:rPr>
      </w:pPr>
      <w:r>
        <w:rPr>
          <w:noProof/>
        </w:rPr>
        <w:t xml:space="preserve">The other network slice may be used to fetch other media streaming assets (depending on criticality and SLA availability considerations), or serves as an alternate network slice in case the first slice </w:t>
      </w:r>
      <w:del w:id="118" w:author="Richard Bradbury (2023-08-17)" w:date="2023-08-18T18:36:00Z">
        <w:r w:rsidDel="00453911">
          <w:rPr>
            <w:noProof/>
          </w:rPr>
          <w:delText>is</w:delText>
        </w:r>
      </w:del>
      <w:ins w:id="119" w:author="Richard Bradbury (2023-08-17)" w:date="2023-08-18T18:36:00Z">
        <w:r w:rsidR="00453911">
          <w:rPr>
            <w:noProof/>
          </w:rPr>
          <w:t>becomes</w:t>
        </w:r>
      </w:ins>
      <w:r>
        <w:rPr>
          <w:noProof/>
        </w:rPr>
        <w:t xml:space="preserve"> unavailable</w:t>
      </w:r>
      <w:ins w:id="120" w:author="Richard Bradbury (2023-08-17)" w:date="2023-08-18T18:36:00Z">
        <w:r w:rsidR="00453911">
          <w:rPr>
            <w:noProof/>
          </w:rPr>
          <w:t>,</w:t>
        </w:r>
      </w:ins>
      <w:r>
        <w:rPr>
          <w:noProof/>
        </w:rPr>
        <w:t xml:space="preserve"> as discussed in clause</w:t>
      </w:r>
      <w:r w:rsidR="00453911">
        <w:rPr>
          <w:noProof/>
        </w:rPr>
        <w:t> </w:t>
      </w:r>
      <w:r>
        <w:rPr>
          <w:noProof/>
        </w:rPr>
        <w:t>6.3 of TR 26941.</w:t>
      </w:r>
    </w:p>
    <w:p w14:paraId="5496AACF" w14:textId="25618C79" w:rsidR="008012A5" w:rsidRPr="00100AAE" w:rsidRDefault="008012A5" w:rsidP="008012A5">
      <w:pPr>
        <w:pStyle w:val="Heading3"/>
        <w:rPr>
          <w:noProof/>
          <w:sz w:val="28"/>
          <w:szCs w:val="28"/>
        </w:rPr>
      </w:pPr>
      <w:r>
        <w:rPr>
          <w:noProof/>
          <w:sz w:val="28"/>
          <w:szCs w:val="28"/>
        </w:rPr>
        <w:lastRenderedPageBreak/>
        <w:t>3.2.2</w:t>
      </w:r>
      <w:r w:rsidRPr="00100AAE">
        <w:rPr>
          <w:noProof/>
          <w:sz w:val="28"/>
          <w:szCs w:val="28"/>
        </w:rPr>
        <w:tab/>
        <w:t xml:space="preserve">Downlink media streaming with AS deployed in </w:t>
      </w:r>
      <w:r w:rsidR="008460B6">
        <w:rPr>
          <w:noProof/>
          <w:sz w:val="28"/>
          <w:szCs w:val="28"/>
        </w:rPr>
        <w:t>multiple trusted Data Networks</w:t>
      </w:r>
      <w:r w:rsidRPr="00100AAE">
        <w:rPr>
          <w:noProof/>
          <w:sz w:val="28"/>
          <w:szCs w:val="28"/>
        </w:rPr>
        <w:t xml:space="preserve"> </w:t>
      </w:r>
    </w:p>
    <w:p w14:paraId="4529C7C2" w14:textId="0895FFC5" w:rsidR="004C2BE4" w:rsidRDefault="00B04684" w:rsidP="00453911">
      <w:pPr>
        <w:keepNext/>
        <w:keepLines/>
        <w:rPr>
          <w:noProof/>
        </w:rPr>
      </w:pPr>
      <w:r>
        <w:rPr>
          <w:noProof/>
        </w:rPr>
        <w:t>This collaboration scenario shown in figure</w:t>
      </w:r>
      <w:r w:rsidR="00453911">
        <w:rPr>
          <w:noProof/>
        </w:rPr>
        <w:t> </w:t>
      </w:r>
      <w:r>
        <w:rPr>
          <w:noProof/>
        </w:rPr>
        <w:t xml:space="preserve">3.2.2-1 represents the case of accessing </w:t>
      </w:r>
      <w:r w:rsidR="00B51064">
        <w:rPr>
          <w:noProof/>
        </w:rPr>
        <w:t>two different Data Networks</w:t>
      </w:r>
      <w:r>
        <w:rPr>
          <w:noProof/>
        </w:rPr>
        <w:t xml:space="preserve"> </w:t>
      </w:r>
      <w:r w:rsidR="00B51064">
        <w:rPr>
          <w:noProof/>
        </w:rPr>
        <w:t>using the same network</w:t>
      </w:r>
      <w:r>
        <w:rPr>
          <w:noProof/>
        </w:rPr>
        <w:t xml:space="preserve"> slice</w:t>
      </w:r>
      <w:r w:rsidR="00B51064">
        <w:rPr>
          <w:noProof/>
        </w:rPr>
        <w:t xml:space="preserve"> as</w:t>
      </w:r>
      <w:r>
        <w:rPr>
          <w:noProof/>
        </w:rPr>
        <w:t xml:space="preserve"> shown in figure</w:t>
      </w:r>
      <w:r w:rsidR="00453911">
        <w:rPr>
          <w:noProof/>
        </w:rPr>
        <w:t> </w:t>
      </w:r>
      <w:r w:rsidR="000B2552">
        <w:rPr>
          <w:noProof/>
        </w:rPr>
        <w:t>4.2.1-1</w:t>
      </w:r>
      <w:r>
        <w:rPr>
          <w:noProof/>
        </w:rPr>
        <w:t xml:space="preserve"> of </w:t>
      </w:r>
      <w:r w:rsidR="000B2552">
        <w:rPr>
          <w:noProof/>
        </w:rPr>
        <w:t>TR 26941</w:t>
      </w:r>
      <w:r>
        <w:rPr>
          <w:noProof/>
        </w:rPr>
        <w:t xml:space="preserve">. </w:t>
      </w:r>
      <w:r w:rsidR="00B51064">
        <w:rPr>
          <w:noProof/>
        </w:rPr>
        <w:t xml:space="preserve">A </w:t>
      </w:r>
      <w:r>
        <w:rPr>
          <w:noProof/>
        </w:rPr>
        <w:t>CDN</w:t>
      </w:r>
      <w:r w:rsidR="00B51064">
        <w:rPr>
          <w:noProof/>
        </w:rPr>
        <w:t xml:space="preserve"> server</w:t>
      </w:r>
      <w:r>
        <w:rPr>
          <w:noProof/>
        </w:rPr>
        <w:t xml:space="preserve"> (5GMSd</w:t>
      </w:r>
      <w:r w:rsidR="00453911">
        <w:rPr>
          <w:noProof/>
        </w:rPr>
        <w:t> </w:t>
      </w:r>
      <w:r>
        <w:rPr>
          <w:noProof/>
        </w:rPr>
        <w:t xml:space="preserve">AS) is </w:t>
      </w:r>
      <w:r w:rsidR="004C2BE4">
        <w:rPr>
          <w:noProof/>
        </w:rPr>
        <w:t xml:space="preserve">either </w:t>
      </w:r>
      <w:del w:id="121" w:author="Richard Bradbury (2023-08-17)" w:date="2023-08-18T18:38:00Z">
        <w:r w:rsidR="004C2BE4" w:rsidDel="00453911">
          <w:rPr>
            <w:noProof/>
          </w:rPr>
          <w:delText>setup</w:delText>
        </w:r>
      </w:del>
      <w:ins w:id="122" w:author="Richard Bradbury (2023-08-17)" w:date="2023-08-18T18:38:00Z">
        <w:r w:rsidR="00453911">
          <w:rPr>
            <w:noProof/>
          </w:rPr>
          <w:t>deployed</w:t>
        </w:r>
      </w:ins>
      <w:r w:rsidR="004C2BE4">
        <w:rPr>
          <w:noProof/>
        </w:rPr>
        <w:t xml:space="preserve"> in each of the trusted Data Networks, or </w:t>
      </w:r>
      <w:del w:id="123" w:author="Richard Bradbury (2023-08-17)" w:date="2023-08-18T18:38:00Z">
        <w:r w:rsidR="004C2BE4" w:rsidDel="00453911">
          <w:rPr>
            <w:noProof/>
          </w:rPr>
          <w:delText>has</w:delText>
        </w:r>
      </w:del>
      <w:ins w:id="124" w:author="Richard Bradbury (2023-08-17)" w:date="2023-08-18T18:38:00Z">
        <w:r w:rsidR="00453911">
          <w:rPr>
            <w:noProof/>
          </w:rPr>
          <w:t>presents</w:t>
        </w:r>
      </w:ins>
      <w:r w:rsidR="004C2BE4">
        <w:rPr>
          <w:noProof/>
        </w:rPr>
        <w:t xml:space="preserve"> a multi</w:t>
      </w:r>
      <w:r w:rsidR="00453911">
        <w:rPr>
          <w:noProof/>
        </w:rPr>
        <w:t>-</w:t>
      </w:r>
      <w:r w:rsidR="004C2BE4">
        <w:rPr>
          <w:noProof/>
        </w:rPr>
        <w:t>hom</w:t>
      </w:r>
      <w:ins w:id="125" w:author="Richard Bradbury (2023-08-17)" w:date="2023-08-18T18:38:00Z">
        <w:r w:rsidR="00453911">
          <w:rPr>
            <w:noProof/>
          </w:rPr>
          <w:t>ed</w:t>
        </w:r>
      </w:ins>
      <w:del w:id="126" w:author="Richard Bradbury (2023-08-17)" w:date="2023-08-18T18:38:00Z">
        <w:r w:rsidR="004C2BE4" w:rsidDel="00453911">
          <w:rPr>
            <w:noProof/>
          </w:rPr>
          <w:delText>ing</w:delText>
        </w:r>
      </w:del>
      <w:r w:rsidR="004C2BE4">
        <w:rPr>
          <w:noProof/>
        </w:rPr>
        <w:t xml:space="preserve"> interface </w:t>
      </w:r>
      <w:ins w:id="127" w:author="Richard Bradbury (2023-08-17)" w:date="2023-08-18T18:38:00Z">
        <w:r w:rsidR="00453911">
          <w:rPr>
            <w:noProof/>
          </w:rPr>
          <w:t xml:space="preserve">at reference point M4d </w:t>
        </w:r>
      </w:ins>
      <w:r w:rsidR="004C2BE4">
        <w:rPr>
          <w:noProof/>
        </w:rPr>
        <w:t>through each of the trusted DNs</w:t>
      </w:r>
      <w:r>
        <w:rPr>
          <w:noProof/>
        </w:rPr>
        <w:t>.</w:t>
      </w:r>
    </w:p>
    <w:p w14:paraId="22B90C81" w14:textId="32547566" w:rsidR="00E45DFA" w:rsidRDefault="009F5F45" w:rsidP="00C51BA5">
      <w:pPr>
        <w:rPr>
          <w:noProof/>
        </w:rPr>
      </w:pPr>
      <w:r>
        <w:rPr>
          <w:noProof/>
        </w:rPr>
        <w:object w:dxaOrig="4911" w:dyaOrig="2756" w14:anchorId="3F837FD6">
          <v:shape id="_x0000_i1032" type="#_x0000_t75" alt="" style="width:444.5pt;height:202.5pt;mso-width-percent:0;mso-height-percent:0;mso-width-percent:0;mso-height-percent:0" o:ole="">
            <v:imagedata r:id="rId29" o:title="" croptop="12668f" cropbottom="17119f" cropleft="2114f" cropright="15950f"/>
          </v:shape>
          <o:OLEObject Type="Embed" ProgID="PowerPoint.Slide.12" ShapeID="_x0000_i1032" DrawAspect="Content" ObjectID="_1753891134" r:id="rId30"/>
        </w:object>
      </w:r>
    </w:p>
    <w:p w14:paraId="425F4AF5" w14:textId="5787FF10" w:rsidR="00352F56" w:rsidRDefault="00975EF9" w:rsidP="0003345A">
      <w:pPr>
        <w:jc w:val="center"/>
        <w:rPr>
          <w:rFonts w:ascii="Arial" w:eastAsia="Malgun Gothic" w:hAnsi="Arial"/>
          <w:b/>
          <w:noProof/>
          <w:szCs w:val="20"/>
          <w:lang w:val="en-GB"/>
        </w:rPr>
      </w:pPr>
      <w:r w:rsidRPr="0074759B">
        <w:rPr>
          <w:rFonts w:ascii="Arial" w:eastAsia="Malgun Gothic" w:hAnsi="Arial"/>
          <w:b/>
          <w:noProof/>
          <w:szCs w:val="20"/>
          <w:lang w:val="en-GB"/>
        </w:rPr>
        <w:t>Figure 3.</w:t>
      </w:r>
      <w:r>
        <w:rPr>
          <w:rFonts w:ascii="Arial" w:eastAsia="Malgun Gothic" w:hAnsi="Arial"/>
          <w:b/>
          <w:noProof/>
          <w:szCs w:val="20"/>
          <w:lang w:val="en-GB"/>
        </w:rPr>
        <w:t>2.2</w:t>
      </w:r>
      <w:r w:rsidRPr="0074759B">
        <w:rPr>
          <w:rFonts w:ascii="Arial" w:eastAsia="Malgun Gothic" w:hAnsi="Arial"/>
          <w:b/>
          <w:noProof/>
          <w:szCs w:val="20"/>
          <w:lang w:val="en-GB"/>
        </w:rPr>
        <w:t xml:space="preserve">-1: Downlink media streaming with AS </w:t>
      </w:r>
      <w:r>
        <w:rPr>
          <w:rFonts w:ascii="Arial" w:eastAsia="Malgun Gothic" w:hAnsi="Arial"/>
          <w:b/>
          <w:noProof/>
          <w:szCs w:val="20"/>
          <w:lang w:val="en-GB"/>
        </w:rPr>
        <w:t>deployed in multiple trusted Data Networks</w:t>
      </w:r>
      <w:r w:rsidRPr="0074759B">
        <w:rPr>
          <w:rFonts w:ascii="Arial" w:eastAsia="Malgun Gothic" w:hAnsi="Arial"/>
          <w:b/>
          <w:noProof/>
          <w:szCs w:val="20"/>
          <w:lang w:val="en-GB"/>
        </w:rPr>
        <w:t xml:space="preserve"> </w:t>
      </w:r>
    </w:p>
    <w:p w14:paraId="5A4828AD" w14:textId="19BF0EDF" w:rsidR="00453911" w:rsidRDefault="00453911" w:rsidP="00453911">
      <w:pPr>
        <w:rPr>
          <w:noProof/>
        </w:rPr>
      </w:pPr>
      <w:r>
        <w:rPr>
          <w:noProof/>
        </w:rPr>
        <w:t xml:space="preserve">The 5GMSd Application Provider may negotiate with the MNO to </w:t>
      </w:r>
      <w:del w:id="128" w:author="Richard Bradbury (2023-08-17)" w:date="2023-08-18T18:39:00Z">
        <w:r w:rsidDel="00453911">
          <w:rPr>
            <w:noProof/>
          </w:rPr>
          <w:delText>setup</w:delText>
        </w:r>
      </w:del>
      <w:ins w:id="129" w:author="Richard Bradbury (2023-08-17)" w:date="2023-08-18T18:39:00Z">
        <w:r>
          <w:rPr>
            <w:noProof/>
          </w:rPr>
          <w:t>provision</w:t>
        </w:r>
      </w:ins>
      <w:r>
        <w:rPr>
          <w:noProof/>
        </w:rPr>
        <w:t xml:space="preserve"> a network slice as described in clause</w:t>
      </w:r>
      <w:r>
        <w:rPr>
          <w:noProof/>
        </w:rPr>
        <w:t> </w:t>
      </w:r>
      <w:r>
        <w:rPr>
          <w:noProof/>
        </w:rPr>
        <w:t>4.3 of TR 26941. The operator provisions the network slice, and povide</w:t>
      </w:r>
      <w:ins w:id="130" w:author="Richard Bradbury (2023-08-17)" w:date="2023-08-18T18:39:00Z">
        <w:r>
          <w:rPr>
            <w:noProof/>
          </w:rPr>
          <w:t>s</w:t>
        </w:r>
      </w:ins>
      <w:r>
        <w:rPr>
          <w:noProof/>
        </w:rPr>
        <w:t xml:space="preserve"> connectivity services to both the DNs through the slice.</w:t>
      </w:r>
    </w:p>
    <w:p w14:paraId="1D4D51E9" w14:textId="3E14812C" w:rsidR="00453911" w:rsidRDefault="00453911" w:rsidP="00453911">
      <w:pPr>
        <w:rPr>
          <w:noProof/>
        </w:rPr>
      </w:pPr>
      <w:r>
        <w:rPr>
          <w:noProof/>
        </w:rPr>
        <w:t xml:space="preserve">The 5GMSd Application Provider may deliver </w:t>
      </w:r>
      <w:del w:id="131" w:author="Richard Bradbury (2023-08-17)" w:date="2023-08-18T18:40:00Z">
        <w:r w:rsidDel="00453911">
          <w:rPr>
            <w:noProof/>
          </w:rPr>
          <w:delText>s</w:delText>
        </w:r>
      </w:del>
      <w:ins w:id="132" w:author="Richard Bradbury (2023-08-17)" w:date="2023-08-18T18:40:00Z">
        <w:r>
          <w:rPr>
            <w:noProof/>
          </w:rPr>
          <w:t>S</w:t>
        </w:r>
      </w:ins>
      <w:r>
        <w:rPr>
          <w:noProof/>
        </w:rPr>
        <w:t xml:space="preserve">ervice </w:t>
      </w:r>
      <w:del w:id="133" w:author="Richard Bradbury (2023-08-17)" w:date="2023-08-18T18:40:00Z">
        <w:r w:rsidDel="00453911">
          <w:rPr>
            <w:noProof/>
          </w:rPr>
          <w:delText>a</w:delText>
        </w:r>
      </w:del>
      <w:ins w:id="134" w:author="Richard Bradbury (2023-08-17)" w:date="2023-08-18T18:40:00Z">
        <w:r>
          <w:rPr>
            <w:noProof/>
          </w:rPr>
          <w:t>A</w:t>
        </w:r>
      </w:ins>
      <w:r>
        <w:rPr>
          <w:noProof/>
        </w:rPr>
        <w:t xml:space="preserve">ccess </w:t>
      </w:r>
      <w:del w:id="135" w:author="Richard Bradbury (2023-08-17)" w:date="2023-08-18T18:41:00Z">
        <w:r w:rsidDel="00453911">
          <w:rPr>
            <w:noProof/>
          </w:rPr>
          <w:delText>i</w:delText>
        </w:r>
      </w:del>
      <w:ins w:id="136" w:author="Richard Bradbury (2023-08-17)" w:date="2023-08-18T18:41:00Z">
        <w:r>
          <w:rPr>
            <w:noProof/>
          </w:rPr>
          <w:t>I</w:t>
        </w:r>
      </w:ins>
      <w:r>
        <w:rPr>
          <w:noProof/>
        </w:rPr>
        <w:t xml:space="preserve">nformation through reference point M8d. The </w:t>
      </w:r>
      <w:del w:id="137" w:author="Richard Bradbury (2023-08-17)" w:date="2023-08-18T18:41:00Z">
        <w:r w:rsidDel="00453911">
          <w:rPr>
            <w:noProof/>
          </w:rPr>
          <w:delText>s</w:delText>
        </w:r>
      </w:del>
      <w:ins w:id="138" w:author="Richard Bradbury (2023-08-17)" w:date="2023-08-18T18:41:00Z">
        <w:r>
          <w:rPr>
            <w:noProof/>
          </w:rPr>
          <w:t>S</w:t>
        </w:r>
      </w:ins>
      <w:r>
        <w:rPr>
          <w:noProof/>
        </w:rPr>
        <w:t xml:space="preserve">ervice </w:t>
      </w:r>
      <w:del w:id="139" w:author="Richard Bradbury (2023-08-17)" w:date="2023-08-18T18:41:00Z">
        <w:r w:rsidDel="00453911">
          <w:rPr>
            <w:noProof/>
          </w:rPr>
          <w:delText>a</w:delText>
        </w:r>
      </w:del>
      <w:ins w:id="140" w:author="Richard Bradbury (2023-08-17)" w:date="2023-08-18T18:41:00Z">
        <w:r>
          <w:rPr>
            <w:noProof/>
          </w:rPr>
          <w:t>A</w:t>
        </w:r>
      </w:ins>
      <w:r>
        <w:rPr>
          <w:noProof/>
        </w:rPr>
        <w:t xml:space="preserve">ccess </w:t>
      </w:r>
      <w:del w:id="141" w:author="Richard Bradbury (2023-08-17)" w:date="2023-08-18T18:41:00Z">
        <w:r w:rsidDel="00453911">
          <w:rPr>
            <w:noProof/>
          </w:rPr>
          <w:delText>i</w:delText>
        </w:r>
      </w:del>
      <w:ins w:id="142" w:author="Richard Bradbury (2023-08-17)" w:date="2023-08-18T18:41:00Z">
        <w:r>
          <w:rPr>
            <w:noProof/>
          </w:rPr>
          <w:t>I</w:t>
        </w:r>
      </w:ins>
      <w:r>
        <w:rPr>
          <w:noProof/>
        </w:rPr>
        <w:t xml:space="preserve">nformation delivered to the 5GMSd-Aware Application may have information about different </w:t>
      </w:r>
      <w:ins w:id="143" w:author="Richard Bradbury (2023-08-17)" w:date="2023-08-18T18:41:00Z">
        <w:r>
          <w:rPr>
            <w:noProof/>
          </w:rPr>
          <w:t>Service O</w:t>
        </w:r>
      </w:ins>
      <w:del w:id="144" w:author="Richard Bradbury (2023-08-17)" w:date="2023-08-18T18:41:00Z">
        <w:r w:rsidDel="00453911">
          <w:rPr>
            <w:noProof/>
          </w:rPr>
          <w:delText>o</w:delText>
        </w:r>
      </w:del>
      <w:r>
        <w:rPr>
          <w:noProof/>
        </w:rPr>
        <w:t xml:space="preserve">peration </w:t>
      </w:r>
      <w:del w:id="145" w:author="Richard Bradbury (2023-08-17)" w:date="2023-08-18T18:41:00Z">
        <w:r w:rsidDel="00453911">
          <w:rPr>
            <w:noProof/>
          </w:rPr>
          <w:delText>p</w:delText>
        </w:r>
      </w:del>
      <w:ins w:id="146" w:author="Richard Bradbury (2023-08-17)" w:date="2023-08-18T18:41:00Z">
        <w:r>
          <w:rPr>
            <w:noProof/>
          </w:rPr>
          <w:t>P</w:t>
        </w:r>
      </w:ins>
      <w:r>
        <w:rPr>
          <w:noProof/>
        </w:rPr>
        <w:t>oints accessible through each of the DNs. For example, an enterprise may utilize an enterprise</w:t>
      </w:r>
      <w:r>
        <w:rPr>
          <w:noProof/>
        </w:rPr>
        <w:t>-</w:t>
      </w:r>
      <w:r>
        <w:rPr>
          <w:noProof/>
        </w:rPr>
        <w:t>specific CDN (e.g., hosting enterprise</w:t>
      </w:r>
      <w:r>
        <w:rPr>
          <w:noProof/>
        </w:rPr>
        <w:t>-</w:t>
      </w:r>
      <w:r>
        <w:rPr>
          <w:noProof/>
        </w:rPr>
        <w:t xml:space="preserve">related video tutorials). 5G Media Streaming </w:t>
      </w:r>
      <w:del w:id="147" w:author="Richard Bradbury (2023-08-17)" w:date="2023-08-18T18:42:00Z">
        <w:r w:rsidDel="00453911">
          <w:rPr>
            <w:noProof/>
          </w:rPr>
          <w:delText>requests from the 5GMSd client</w:delText>
        </w:r>
      </w:del>
      <w:ins w:id="148" w:author="Richard Bradbury (2023-08-17)" w:date="2023-08-18T18:42:00Z">
        <w:r>
          <w:rPr>
            <w:noProof/>
          </w:rPr>
          <w:t>sessions</w:t>
        </w:r>
      </w:ins>
      <w:r>
        <w:rPr>
          <w:noProof/>
        </w:rPr>
        <w:t xml:space="preserve"> for enterprise</w:t>
      </w:r>
      <w:r>
        <w:rPr>
          <w:noProof/>
        </w:rPr>
        <w:t>-</w:t>
      </w:r>
      <w:r>
        <w:rPr>
          <w:noProof/>
        </w:rPr>
        <w:t>related video tutorials use the PDU Session terminating in the enterprise</w:t>
      </w:r>
      <w:r>
        <w:rPr>
          <w:noProof/>
        </w:rPr>
        <w:t>-</w:t>
      </w:r>
      <w:r>
        <w:rPr>
          <w:noProof/>
        </w:rPr>
        <w:t>specific CDN, while some other video tutorial requests are sent through PDU Sessions terminating in a different CDN. Alternatively, a DN may act as a back</w:t>
      </w:r>
      <w:r>
        <w:rPr>
          <w:noProof/>
        </w:rPr>
        <w:t>-</w:t>
      </w:r>
      <w:r>
        <w:rPr>
          <w:noProof/>
        </w:rPr>
        <w:t xml:space="preserve">up CDN, </w:t>
      </w:r>
      <w:del w:id="149" w:author="Richard Bradbury (2023-08-17)" w:date="2023-08-18T18:42:00Z">
        <w:r w:rsidDel="00453911">
          <w:rPr>
            <w:noProof/>
          </w:rPr>
          <w:delText xml:space="preserve">and </w:delText>
        </w:r>
      </w:del>
      <w:r>
        <w:rPr>
          <w:noProof/>
        </w:rPr>
        <w:t>utilized by the 5GMSd Client if the primary CDN is inaccessible or unavailable for any reason.</w:t>
      </w:r>
    </w:p>
    <w:p w14:paraId="15C30E5D" w14:textId="45B9B8D2" w:rsidR="00453911" w:rsidRDefault="00453911" w:rsidP="00453911">
      <w:pPr>
        <w:rPr>
          <w:szCs w:val="20"/>
        </w:rPr>
      </w:pPr>
      <w:r>
        <w:rPr>
          <w:szCs w:val="20"/>
        </w:rPr>
        <w:t xml:space="preserve">In </w:t>
      </w:r>
      <w:del w:id="150" w:author="Richard Bradbury (2023-08-17)" w:date="2023-08-18T18:36:00Z">
        <w:r w:rsidDel="00453911">
          <w:rPr>
            <w:szCs w:val="20"/>
          </w:rPr>
          <w:delText>another</w:delText>
        </w:r>
      </w:del>
      <w:ins w:id="151" w:author="Richard Bradbury (2023-08-17)" w:date="2023-08-18T18:37:00Z">
        <w:r>
          <w:rPr>
            <w:szCs w:val="20"/>
          </w:rPr>
          <w:t>a variant of this</w:t>
        </w:r>
      </w:ins>
      <w:r>
        <w:rPr>
          <w:szCs w:val="20"/>
        </w:rPr>
        <w:t xml:space="preserve"> scenario, the second CDN may be a CDN edge with optional media processing.</w:t>
      </w:r>
    </w:p>
    <w:p w14:paraId="5CCB6E59" w14:textId="2FF6BA31" w:rsidR="00352F56" w:rsidRPr="007B6C7E" w:rsidRDefault="007B6C7E" w:rsidP="007B6C7E">
      <w:pPr>
        <w:pStyle w:val="Heading2"/>
        <w:rPr>
          <w:rFonts w:ascii="Arial" w:hAnsi="Arial" w:cs="Arial"/>
          <w:sz w:val="32"/>
          <w:szCs w:val="32"/>
        </w:rPr>
      </w:pPr>
      <w:r>
        <w:rPr>
          <w:rFonts w:ascii="Arial" w:hAnsi="Arial" w:cs="Arial"/>
          <w:sz w:val="32"/>
          <w:szCs w:val="32"/>
        </w:rPr>
        <w:t>3.3</w:t>
      </w:r>
      <w:r>
        <w:rPr>
          <w:rFonts w:ascii="Arial" w:hAnsi="Arial" w:cs="Arial"/>
          <w:sz w:val="32"/>
          <w:szCs w:val="32"/>
        </w:rPr>
        <w:tab/>
      </w:r>
      <w:r w:rsidR="00352F56" w:rsidRPr="007B6C7E">
        <w:rPr>
          <w:rFonts w:ascii="Arial" w:hAnsi="Arial" w:cs="Arial"/>
          <w:sz w:val="32"/>
          <w:szCs w:val="32"/>
        </w:rPr>
        <w:t xml:space="preserve">Collaboration </w:t>
      </w:r>
      <w:r w:rsidR="002A62C3" w:rsidRPr="007B6C7E">
        <w:rPr>
          <w:rFonts w:ascii="Arial" w:hAnsi="Arial" w:cs="Arial"/>
          <w:sz w:val="32"/>
          <w:szCs w:val="32"/>
        </w:rPr>
        <w:t>Options</w:t>
      </w:r>
      <w:r w:rsidR="00352F56" w:rsidRPr="007B6C7E">
        <w:rPr>
          <w:rFonts w:ascii="Arial" w:hAnsi="Arial" w:cs="Arial"/>
          <w:sz w:val="32"/>
          <w:szCs w:val="32"/>
        </w:rPr>
        <w:t xml:space="preserve"> </w:t>
      </w:r>
      <w:r w:rsidR="005672FE" w:rsidRPr="007B6C7E">
        <w:rPr>
          <w:rFonts w:ascii="Arial" w:hAnsi="Arial" w:cs="Arial"/>
          <w:sz w:val="32"/>
          <w:szCs w:val="32"/>
        </w:rPr>
        <w:t>based on network slicing scenarios</w:t>
      </w:r>
    </w:p>
    <w:p w14:paraId="0853520A" w14:textId="4CD27C31" w:rsidR="003B7E01" w:rsidRPr="007B6C7E" w:rsidRDefault="00A46959" w:rsidP="00352F56">
      <w:pPr>
        <w:pStyle w:val="Heading2"/>
        <w:rPr>
          <w:rFonts w:ascii="Arial" w:hAnsi="Arial" w:cs="Arial"/>
          <w:sz w:val="28"/>
          <w:szCs w:val="28"/>
        </w:rPr>
      </w:pPr>
      <w:r>
        <w:rPr>
          <w:rFonts w:ascii="Arial" w:hAnsi="Arial" w:cs="Arial"/>
          <w:sz w:val="28"/>
          <w:szCs w:val="28"/>
        </w:rPr>
        <w:t>3.3</w:t>
      </w:r>
      <w:r w:rsidR="003B7E01" w:rsidRPr="007B6C7E">
        <w:rPr>
          <w:rFonts w:ascii="Arial" w:hAnsi="Arial" w:cs="Arial"/>
          <w:sz w:val="28"/>
          <w:szCs w:val="28"/>
        </w:rPr>
        <w:t>.0</w:t>
      </w:r>
      <w:r w:rsidR="00453911">
        <w:rPr>
          <w:rFonts w:ascii="Arial" w:hAnsi="Arial" w:cs="Arial"/>
          <w:sz w:val="28"/>
          <w:szCs w:val="28"/>
        </w:rPr>
        <w:tab/>
      </w:r>
      <w:r w:rsidR="003B7E01" w:rsidRPr="007B6C7E">
        <w:rPr>
          <w:rFonts w:ascii="Arial" w:hAnsi="Arial" w:cs="Arial"/>
          <w:sz w:val="28"/>
          <w:szCs w:val="28"/>
        </w:rPr>
        <w:t>General</w:t>
      </w:r>
    </w:p>
    <w:p w14:paraId="6F74AF0F" w14:textId="77777777" w:rsidR="00453911" w:rsidRDefault="003B7E01" w:rsidP="00453911">
      <w:pPr>
        <w:keepNext/>
        <w:rPr>
          <w:ins w:id="152" w:author="Richard Bradbury (2023-08-17)" w:date="2023-08-18T18:44:00Z"/>
        </w:rPr>
      </w:pPr>
      <w:r>
        <w:t xml:space="preserve">Scenarios described in this clause are based on the </w:t>
      </w:r>
      <w:r w:rsidR="007907D5">
        <w:t>MNO CDN collaboration scenario described in clause</w:t>
      </w:r>
      <w:r w:rsidR="00453911">
        <w:t> </w:t>
      </w:r>
      <w:r w:rsidR="007907D5">
        <w:t>A.7 of TS</w:t>
      </w:r>
      <w:r w:rsidR="00453911">
        <w:t> </w:t>
      </w:r>
      <w:r w:rsidR="007907D5">
        <w:t>26</w:t>
      </w:r>
      <w:ins w:id="153" w:author="Richard Bradbury (2023-08-17)" w:date="2023-08-18T18:43:00Z">
        <w:r w:rsidR="00453911">
          <w:t>.</w:t>
        </w:r>
      </w:ins>
      <w:r w:rsidR="007907D5">
        <w:t>501</w:t>
      </w:r>
      <w:ins w:id="154" w:author="Richard Bradbury (2023-08-17)" w:date="2023-08-18T18:43:00Z">
        <w:r w:rsidR="00453911">
          <w:t> [20]</w:t>
        </w:r>
      </w:ins>
      <w:r w:rsidR="007907D5">
        <w:t xml:space="preserve"> where</w:t>
      </w:r>
      <w:del w:id="155" w:author="Richard Bradbury (2023-08-17)" w:date="2023-08-18T18:43:00Z">
        <w:r w:rsidR="007907D5" w:rsidDel="00453911">
          <w:delText xml:space="preserve"> </w:delText>
        </w:r>
      </w:del>
      <w:r w:rsidR="007907D5">
        <w:t>in both the 5GMSd</w:t>
      </w:r>
      <w:r w:rsidR="00453911">
        <w:t> </w:t>
      </w:r>
      <w:r w:rsidR="007907D5">
        <w:t>AF and 5GMSd</w:t>
      </w:r>
      <w:r w:rsidR="00453911">
        <w:t> </w:t>
      </w:r>
      <w:r w:rsidR="007907D5">
        <w:t xml:space="preserve">AS are </w:t>
      </w:r>
      <w:ins w:id="156" w:author="Richard Bradbury (2023-08-17)" w:date="2023-08-18T18:43:00Z">
        <w:r w:rsidR="00453911">
          <w:t xml:space="preserve">deployed </w:t>
        </w:r>
      </w:ins>
      <w:r w:rsidR="007907D5">
        <w:t xml:space="preserve">in the </w:t>
      </w:r>
      <w:r w:rsidR="00AB5D0E">
        <w:t xml:space="preserve">Trusted DN, and the 5GMSd Application Provider uses </w:t>
      </w:r>
      <w:ins w:id="157" w:author="Richard Bradbury (2023-08-17)" w:date="2023-08-18T18:43:00Z">
        <w:r w:rsidR="00453911">
          <w:t xml:space="preserve">reference points </w:t>
        </w:r>
      </w:ins>
      <w:r w:rsidR="00AB5D0E">
        <w:t xml:space="preserve">M1d and M2d </w:t>
      </w:r>
      <w:ins w:id="158" w:author="Richard Bradbury (2023-08-17)" w:date="2023-08-18T18:43:00Z">
        <w:r w:rsidR="00453911">
          <w:t xml:space="preserve">respectively </w:t>
        </w:r>
      </w:ins>
      <w:r w:rsidR="00AB5D0E">
        <w:t>to interact with them</w:t>
      </w:r>
      <w:del w:id="159" w:author="Richard Bradbury (2023-08-17)" w:date="2023-08-18T18:43:00Z">
        <w:r w:rsidR="00AB5D0E" w:rsidDel="00453911">
          <w:delText xml:space="preserve"> respectively</w:delText>
        </w:r>
      </w:del>
      <w:r w:rsidR="00AB5D0E">
        <w:t>.</w:t>
      </w:r>
    </w:p>
    <w:p w14:paraId="5BB1E723" w14:textId="2D834343" w:rsidR="00AB5D0E" w:rsidRDefault="00453911" w:rsidP="00453911">
      <w:pPr>
        <w:pStyle w:val="NO"/>
      </w:pPr>
      <w:ins w:id="160" w:author="Richard Bradbury (2023-08-17)" w:date="2023-08-18T18:44:00Z">
        <w:r>
          <w:t>NOTE:</w:t>
        </w:r>
        <w:r>
          <w:tab/>
        </w:r>
      </w:ins>
      <w:del w:id="161" w:author="Richard Bradbury (2023-08-17)" w:date="2023-08-18T18:44:00Z">
        <w:r w:rsidR="00AB5D0E" w:rsidDel="00453911">
          <w:delText xml:space="preserve"> However, </w:delText>
        </w:r>
        <w:r w:rsidR="00C5185F" w:rsidDel="00453911">
          <w:delText>a</w:delText>
        </w:r>
      </w:del>
      <w:ins w:id="162" w:author="Richard Bradbury (2023-08-17)" w:date="2023-08-18T18:44:00Z">
        <w:r>
          <w:t>A</w:t>
        </w:r>
      </w:ins>
      <w:r w:rsidR="00C5185F">
        <w:t>ll the collaboration scenarios described in clause</w:t>
      </w:r>
      <w:r>
        <w:t> </w:t>
      </w:r>
      <w:r w:rsidR="00C5185F">
        <w:t>A of TS 26</w:t>
      </w:r>
      <w:r>
        <w:t>.</w:t>
      </w:r>
      <w:r w:rsidR="00C5185F">
        <w:t>501</w:t>
      </w:r>
      <w:r>
        <w:t> [20]</w:t>
      </w:r>
      <w:r w:rsidR="00C5185F">
        <w:t xml:space="preserve"> can be similarly shown</w:t>
      </w:r>
      <w:r w:rsidR="00B9119D">
        <w:t xml:space="preserve"> with each of the network slicing scenarios described in this clause</w:t>
      </w:r>
      <w:r w:rsidR="00C5185F">
        <w:t>.</w:t>
      </w:r>
    </w:p>
    <w:p w14:paraId="035521E7" w14:textId="2B14F3D0" w:rsidR="00352F56" w:rsidRPr="007B6C7E" w:rsidRDefault="00A46959" w:rsidP="00352F56">
      <w:pPr>
        <w:pStyle w:val="Heading2"/>
        <w:rPr>
          <w:rFonts w:ascii="Arial" w:hAnsi="Arial" w:cs="Arial"/>
          <w:sz w:val="28"/>
          <w:szCs w:val="28"/>
        </w:rPr>
      </w:pPr>
      <w:r>
        <w:rPr>
          <w:rFonts w:ascii="Arial" w:hAnsi="Arial" w:cs="Arial"/>
          <w:sz w:val="28"/>
          <w:szCs w:val="28"/>
        </w:rPr>
        <w:lastRenderedPageBreak/>
        <w:t>3.3</w:t>
      </w:r>
      <w:r w:rsidR="00352F56" w:rsidRPr="007B6C7E">
        <w:rPr>
          <w:rFonts w:ascii="Arial" w:hAnsi="Arial" w:cs="Arial"/>
          <w:sz w:val="28"/>
          <w:szCs w:val="28"/>
        </w:rPr>
        <w:t>.1</w:t>
      </w:r>
      <w:r w:rsidR="00453911">
        <w:rPr>
          <w:rFonts w:ascii="Arial" w:hAnsi="Arial" w:cs="Arial"/>
          <w:sz w:val="28"/>
          <w:szCs w:val="28"/>
        </w:rPr>
        <w:tab/>
      </w:r>
      <w:r w:rsidR="006601E1" w:rsidRPr="007B6C7E">
        <w:rPr>
          <w:rFonts w:ascii="Arial" w:hAnsi="Arial" w:cs="Arial"/>
          <w:sz w:val="28"/>
          <w:szCs w:val="28"/>
        </w:rPr>
        <w:t xml:space="preserve">Scenario </w:t>
      </w:r>
      <w:r w:rsidR="00F420FE" w:rsidRPr="007B6C7E">
        <w:rPr>
          <w:rFonts w:ascii="Arial" w:hAnsi="Arial" w:cs="Arial"/>
          <w:sz w:val="28"/>
          <w:szCs w:val="28"/>
        </w:rPr>
        <w:t>#</w:t>
      </w:r>
      <w:r w:rsidR="006601E1" w:rsidRPr="007B6C7E">
        <w:rPr>
          <w:rFonts w:ascii="Arial" w:hAnsi="Arial" w:cs="Arial"/>
          <w:sz w:val="28"/>
          <w:szCs w:val="28"/>
        </w:rPr>
        <w:t xml:space="preserve">1: </w:t>
      </w:r>
      <w:r w:rsidR="0037044A" w:rsidRPr="007B6C7E">
        <w:rPr>
          <w:rFonts w:ascii="Arial" w:hAnsi="Arial" w:cs="Arial"/>
          <w:sz w:val="28"/>
          <w:szCs w:val="28"/>
        </w:rPr>
        <w:t>Slice serving an enterprise</w:t>
      </w:r>
    </w:p>
    <w:p w14:paraId="38145D8A" w14:textId="4AAE7C04" w:rsidR="00026C6D" w:rsidRDefault="00352F56" w:rsidP="00BC5CDB">
      <w:pPr>
        <w:keepNext/>
        <w:rPr>
          <w:szCs w:val="20"/>
        </w:rPr>
      </w:pPr>
      <w:r>
        <w:rPr>
          <w:szCs w:val="20"/>
        </w:rPr>
        <w:t xml:space="preserve">This </w:t>
      </w:r>
      <w:r w:rsidR="006D1EE5">
        <w:rPr>
          <w:szCs w:val="20"/>
        </w:rPr>
        <w:t xml:space="preserve">is a network slicing scenario wherein the </w:t>
      </w:r>
      <w:r w:rsidR="00AF7AFD">
        <w:rPr>
          <w:szCs w:val="20"/>
        </w:rPr>
        <w:t xml:space="preserve">MNO, upon a request from an enterprise, allocates </w:t>
      </w:r>
      <w:r w:rsidR="00026C6D">
        <w:rPr>
          <w:szCs w:val="20"/>
        </w:rPr>
        <w:t>one or more</w:t>
      </w:r>
      <w:r w:rsidR="00AF7AFD">
        <w:rPr>
          <w:szCs w:val="20"/>
        </w:rPr>
        <w:t xml:space="preserve"> network slice</w:t>
      </w:r>
      <w:r w:rsidR="00026C6D">
        <w:rPr>
          <w:szCs w:val="20"/>
        </w:rPr>
        <w:t>s</w:t>
      </w:r>
      <w:r w:rsidR="00AF7AFD">
        <w:rPr>
          <w:szCs w:val="20"/>
        </w:rPr>
        <w:t xml:space="preserve"> </w:t>
      </w:r>
      <w:r w:rsidR="00880642">
        <w:rPr>
          <w:szCs w:val="20"/>
        </w:rPr>
        <w:t xml:space="preserve">exclusively </w:t>
      </w:r>
      <w:r w:rsidR="00AF7AFD">
        <w:rPr>
          <w:szCs w:val="20"/>
        </w:rPr>
        <w:t>for enterprise users.</w:t>
      </w:r>
    </w:p>
    <w:p w14:paraId="2D684884" w14:textId="77777777" w:rsidR="00BC5CDB" w:rsidRDefault="00EC7AF9" w:rsidP="00453911">
      <w:pPr>
        <w:keepNext/>
        <w:keepLines/>
        <w:rPr>
          <w:ins w:id="163" w:author="Richard Bradbury (2023-08-17)" w:date="2023-08-18T18:49:00Z"/>
          <w:szCs w:val="20"/>
        </w:rPr>
      </w:pPr>
      <w:r>
        <w:rPr>
          <w:szCs w:val="20"/>
        </w:rPr>
        <w:t>Figure</w:t>
      </w:r>
      <w:r w:rsidR="00BC5CDB">
        <w:rPr>
          <w:szCs w:val="20"/>
        </w:rPr>
        <w:t> </w:t>
      </w:r>
      <w:r w:rsidR="00723A17">
        <w:rPr>
          <w:szCs w:val="20"/>
        </w:rPr>
        <w:t>3.3</w:t>
      </w:r>
      <w:r>
        <w:rPr>
          <w:szCs w:val="20"/>
        </w:rPr>
        <w:t>.1-1 shows the case of an enterprise network slice for all applications in the enterprise UE. Every application on the enterprise UE,</w:t>
      </w:r>
      <w:r w:rsidR="005E0D28">
        <w:rPr>
          <w:szCs w:val="20"/>
        </w:rPr>
        <w:t xml:space="preserve"> including the 5G</w:t>
      </w:r>
      <w:del w:id="164" w:author="Richard Bradbury (2023-08-17)" w:date="2023-08-18T18:48:00Z">
        <w:r w:rsidR="005E0D28" w:rsidDel="00BC5CDB">
          <w:rPr>
            <w:szCs w:val="20"/>
          </w:rPr>
          <w:delText xml:space="preserve"> </w:delText>
        </w:r>
      </w:del>
      <w:r w:rsidR="005E0D28">
        <w:rPr>
          <w:szCs w:val="20"/>
        </w:rPr>
        <w:t>M</w:t>
      </w:r>
      <w:del w:id="165" w:author="Richard Bradbury (2023-08-17)" w:date="2023-08-18T18:48:00Z">
        <w:r w:rsidR="005E0D28" w:rsidDel="00BC5CDB">
          <w:rPr>
            <w:szCs w:val="20"/>
          </w:rPr>
          <w:delText xml:space="preserve">edia </w:delText>
        </w:r>
      </w:del>
      <w:r w:rsidR="005E0D28">
        <w:rPr>
          <w:szCs w:val="20"/>
        </w:rPr>
        <w:t>S</w:t>
      </w:r>
      <w:del w:id="166" w:author="Richard Bradbury (2023-08-17)" w:date="2023-08-18T18:48:00Z">
        <w:r w:rsidR="005E0D28" w:rsidDel="00BC5CDB">
          <w:rPr>
            <w:szCs w:val="20"/>
          </w:rPr>
          <w:delText xml:space="preserve">treaming </w:delText>
        </w:r>
      </w:del>
      <w:ins w:id="167" w:author="Richard Bradbury (2023-08-17)" w:date="2023-08-18T18:48:00Z">
        <w:r w:rsidR="00BC5CDB">
          <w:rPr>
            <w:szCs w:val="20"/>
          </w:rPr>
          <w:t xml:space="preserve">d-Aware </w:t>
        </w:r>
      </w:ins>
      <w:del w:id="168" w:author="Richard Bradbury (2023-08-17)" w:date="2023-08-18T18:48:00Z">
        <w:r w:rsidR="005E0D28" w:rsidDel="00BC5CDB">
          <w:rPr>
            <w:szCs w:val="20"/>
          </w:rPr>
          <w:delText>a</w:delText>
        </w:r>
      </w:del>
      <w:ins w:id="169" w:author="Richard Bradbury (2023-08-17)" w:date="2023-08-18T18:48:00Z">
        <w:r w:rsidR="00BC5CDB">
          <w:rPr>
            <w:szCs w:val="20"/>
          </w:rPr>
          <w:t>A</w:t>
        </w:r>
      </w:ins>
      <w:r w:rsidR="005E0D28">
        <w:rPr>
          <w:szCs w:val="20"/>
        </w:rPr>
        <w:t>pplication,</w:t>
      </w:r>
      <w:r>
        <w:rPr>
          <w:szCs w:val="20"/>
        </w:rPr>
        <w:t xml:space="preserve"> </w:t>
      </w:r>
      <w:r w:rsidR="00594725">
        <w:rPr>
          <w:szCs w:val="20"/>
        </w:rPr>
        <w:t>uses the allocated network slice for communication with the DN entities.</w:t>
      </w:r>
    </w:p>
    <w:p w14:paraId="3A1D3701" w14:textId="31F8FCB5" w:rsidR="00110718" w:rsidRDefault="00BC5CDB" w:rsidP="00BC5CDB">
      <w:pPr>
        <w:pStyle w:val="NO"/>
      </w:pPr>
      <w:ins w:id="170" w:author="Richard Bradbury (2023-08-17)" w:date="2023-08-18T18:49:00Z">
        <w:r>
          <w:t>NOTE:</w:t>
        </w:r>
        <w:r>
          <w:tab/>
        </w:r>
      </w:ins>
      <w:del w:id="171" w:author="Richard Bradbury (2023-08-17)" w:date="2023-08-18T18:49:00Z">
        <w:r w:rsidR="005E0D28" w:rsidDel="00BC5CDB">
          <w:delText xml:space="preserve"> </w:delText>
        </w:r>
      </w:del>
      <w:r w:rsidR="005E0D28">
        <w:t xml:space="preserve">Android </w:t>
      </w:r>
      <w:ins w:id="172" w:author="Richard Bradbury (2023-08-17)" w:date="2023-08-18T18:49:00Z">
        <w:r>
          <w:t xml:space="preserve">version </w:t>
        </w:r>
      </w:ins>
      <w:r w:rsidR="005E0D28">
        <w:t xml:space="preserve">12+ supports network slicing </w:t>
      </w:r>
      <w:r w:rsidR="001F2EE0">
        <w:t>with a separate enterprise network slice allocated by the MNO.</w:t>
      </w:r>
    </w:p>
    <w:p w14:paraId="48B706BB" w14:textId="1597B04B" w:rsidR="00E963BE" w:rsidRDefault="009F5F45" w:rsidP="00C51BA5">
      <w:pPr>
        <w:rPr>
          <w:szCs w:val="20"/>
        </w:rPr>
      </w:pPr>
      <w:r>
        <w:rPr>
          <w:noProof/>
        </w:rPr>
        <w:object w:dxaOrig="6404" w:dyaOrig="3595" w14:anchorId="0BA25D65">
          <v:shape id="_x0000_i1033" type="#_x0000_t75" alt="" style="width:502.5pt;height:214.5pt;mso-width-percent:0;mso-height-percent:0;mso-width-percent:0;mso-height-percent:0" o:ole="">
            <v:imagedata r:id="rId31" o:title="" croptop="22051f" cropbottom="13126f" cropleft="442f" cropright="22104f"/>
          </v:shape>
          <o:OLEObject Type="Embed" ProgID="PowerPoint.Slide.12" ShapeID="_x0000_i1033" DrawAspect="Content" ObjectID="_1753891135" r:id="rId32"/>
        </w:object>
      </w:r>
    </w:p>
    <w:p w14:paraId="574EA06B" w14:textId="7752E930" w:rsidR="00110718" w:rsidRDefault="00110718" w:rsidP="00110718">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.1</w:t>
      </w:r>
      <w:r w:rsidRPr="0074759B">
        <w:rPr>
          <w:rFonts w:ascii="Arial" w:eastAsia="Malgun Gothic" w:hAnsi="Arial"/>
          <w:b/>
          <w:noProof/>
          <w:szCs w:val="20"/>
          <w:lang w:val="en-GB"/>
        </w:rPr>
        <w:t xml:space="preserve">-1: </w:t>
      </w:r>
      <w:r>
        <w:rPr>
          <w:rFonts w:ascii="Arial" w:eastAsia="Malgun Gothic" w:hAnsi="Arial"/>
          <w:b/>
          <w:noProof/>
          <w:szCs w:val="20"/>
          <w:lang w:val="en-GB"/>
        </w:rPr>
        <w:t>Network slice for all applications in the enterprise UE</w:t>
      </w:r>
      <w:r w:rsidR="008E39A0">
        <w:rPr>
          <w:rFonts w:ascii="Arial" w:eastAsia="Malgun Gothic" w:hAnsi="Arial"/>
          <w:b/>
          <w:noProof/>
          <w:szCs w:val="20"/>
          <w:lang w:val="en-GB"/>
        </w:rPr>
        <w:t xml:space="preserve"> </w:t>
      </w:r>
    </w:p>
    <w:p w14:paraId="5E582CEB" w14:textId="77777777" w:rsidR="00BC5CDB" w:rsidRDefault="001F2EE0" w:rsidP="005730D7">
      <w:pPr>
        <w:keepNext/>
        <w:keepLines/>
        <w:rPr>
          <w:ins w:id="173" w:author="Richard Bradbury (2023-08-17)" w:date="2023-08-18T18:50:00Z"/>
          <w:szCs w:val="20"/>
        </w:rPr>
      </w:pPr>
      <w:r>
        <w:rPr>
          <w:szCs w:val="20"/>
        </w:rPr>
        <w:lastRenderedPageBreak/>
        <w:t xml:space="preserve">Figure </w:t>
      </w:r>
      <w:r w:rsidR="00723A17">
        <w:rPr>
          <w:szCs w:val="20"/>
        </w:rPr>
        <w:t>3.3</w:t>
      </w:r>
      <w:r>
        <w:rPr>
          <w:szCs w:val="20"/>
        </w:rPr>
        <w:t>.1-</w:t>
      </w:r>
      <w:r w:rsidR="00EA7EB4">
        <w:rPr>
          <w:szCs w:val="20"/>
        </w:rPr>
        <w:t>2</w:t>
      </w:r>
      <w:r>
        <w:rPr>
          <w:szCs w:val="20"/>
        </w:rPr>
        <w:t xml:space="preserve"> shows the case of an enterprise network slice for applications in the enterprise</w:t>
      </w:r>
      <w:r w:rsidR="00EA7EB4">
        <w:rPr>
          <w:szCs w:val="20"/>
        </w:rPr>
        <w:t xml:space="preserve"> profile of the UE</w:t>
      </w:r>
      <w:r>
        <w:rPr>
          <w:szCs w:val="20"/>
        </w:rPr>
        <w:t>.</w:t>
      </w:r>
    </w:p>
    <w:p w14:paraId="54D3DA77" w14:textId="5F4795D5" w:rsidR="00955217" w:rsidRDefault="009F5F45" w:rsidP="00C51BA5">
      <w:pPr>
        <w:rPr>
          <w:szCs w:val="20"/>
        </w:rPr>
      </w:pPr>
      <w:r>
        <w:rPr>
          <w:noProof/>
        </w:rPr>
        <w:object w:dxaOrig="6404" w:dyaOrig="3595" w14:anchorId="58B6C75A">
          <v:shape id="_x0000_i1034" type="#_x0000_t75" alt="" style="width:492pt;height:393pt;mso-width-percent:0;mso-height-percent:0;mso-width-percent:0;mso-height-percent:0" o:ole="">
            <v:imagedata r:id="rId33" o:title="" croptop="2100f" cropbottom="6563f" cropleft="1916f" cropright="20631f"/>
          </v:shape>
          <o:OLEObject Type="Embed" ProgID="PowerPoint.Slide.12" ShapeID="_x0000_i1034" DrawAspect="Content" ObjectID="_1753891136" r:id="rId34"/>
        </w:object>
      </w:r>
    </w:p>
    <w:p w14:paraId="0B0D3D74" w14:textId="64E13DF1" w:rsidR="00557805" w:rsidRDefault="00557805" w:rsidP="006237D5">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.1</w:t>
      </w:r>
      <w:r w:rsidRPr="0074759B">
        <w:rPr>
          <w:rFonts w:ascii="Arial" w:eastAsia="Malgun Gothic" w:hAnsi="Arial"/>
          <w:b/>
          <w:noProof/>
          <w:szCs w:val="20"/>
          <w:lang w:val="en-GB"/>
        </w:rPr>
        <w:t>-</w:t>
      </w:r>
      <w:r w:rsidR="00EA7EB4">
        <w:rPr>
          <w:rFonts w:ascii="Arial" w:eastAsia="Malgun Gothic" w:hAnsi="Arial"/>
          <w:b/>
          <w:noProof/>
          <w:szCs w:val="20"/>
          <w:lang w:val="en-GB"/>
        </w:rPr>
        <w:t>2</w:t>
      </w:r>
      <w:r w:rsidRPr="0074759B">
        <w:rPr>
          <w:rFonts w:ascii="Arial" w:eastAsia="Malgun Gothic" w:hAnsi="Arial"/>
          <w:b/>
          <w:noProof/>
          <w:szCs w:val="20"/>
          <w:lang w:val="en-GB"/>
        </w:rPr>
        <w:t xml:space="preserve">: </w:t>
      </w:r>
      <w:r>
        <w:rPr>
          <w:rFonts w:ascii="Arial" w:eastAsia="Malgun Gothic" w:hAnsi="Arial"/>
          <w:b/>
          <w:noProof/>
          <w:szCs w:val="20"/>
          <w:lang w:val="en-GB"/>
        </w:rPr>
        <w:t>Network slice for enterprise profile applications</w:t>
      </w:r>
    </w:p>
    <w:p w14:paraId="43E484EC" w14:textId="1FAA1AFA" w:rsidR="003C4918" w:rsidRDefault="003C4918" w:rsidP="003C4918">
      <w:pPr>
        <w:rPr>
          <w:ins w:id="174" w:author="Richard Bradbury (2023-08-17)" w:date="2023-08-18T18:56:00Z"/>
        </w:rPr>
      </w:pPr>
      <w:ins w:id="175" w:author="Richard Bradbury (2023-08-17)" w:date="2023-08-18T18:56:00Z">
        <w:r>
          <w:t>In this scenario:</w:t>
        </w:r>
      </w:ins>
    </w:p>
    <w:p w14:paraId="61E0A8A6" w14:textId="1E913680" w:rsidR="003C4918" w:rsidRDefault="003C4918" w:rsidP="003C4918">
      <w:pPr>
        <w:pStyle w:val="B1"/>
        <w:keepNext/>
        <w:rPr>
          <w:ins w:id="176" w:author="Richard Bradbury (2023-08-17)" w:date="2023-08-18T18:50:00Z"/>
        </w:rPr>
      </w:pPr>
      <w:ins w:id="177" w:author="Richard Bradbury (2023-08-17)" w:date="2023-08-18T18:51:00Z">
        <w:r>
          <w:t>-</w:t>
        </w:r>
        <w:r>
          <w:tab/>
        </w:r>
      </w:ins>
      <w:del w:id="178" w:author="Richard Bradbury (2023-08-17)" w:date="2023-08-18T18:51:00Z">
        <w:r w:rsidDel="00BC5CDB">
          <w:delText xml:space="preserve"> </w:delText>
        </w:r>
      </w:del>
      <w:r>
        <w:t>Every application in the enterprise/work profile of the UE, including the 5G</w:t>
      </w:r>
      <w:del w:id="179" w:author="Richard Bradbury (2023-08-17)" w:date="2023-08-18T18:50:00Z">
        <w:r w:rsidDel="00BC5CDB">
          <w:delText xml:space="preserve"> </w:delText>
        </w:r>
      </w:del>
      <w:r>
        <w:t>M</w:t>
      </w:r>
      <w:del w:id="180" w:author="Richard Bradbury (2023-08-17)" w:date="2023-08-18T18:50:00Z">
        <w:r w:rsidDel="00BC5CDB">
          <w:delText xml:space="preserve">edia </w:delText>
        </w:r>
      </w:del>
      <w:r>
        <w:t>S</w:t>
      </w:r>
      <w:del w:id="181" w:author="Richard Bradbury (2023-08-17)" w:date="2023-08-18T18:50:00Z">
        <w:r w:rsidDel="00BC5CDB">
          <w:delText>treaming</w:delText>
        </w:r>
      </w:del>
      <w:ins w:id="182" w:author="Richard Bradbury (2023-08-17)" w:date="2023-08-18T18:50:00Z">
        <w:r>
          <w:t>d-Aware</w:t>
        </w:r>
      </w:ins>
      <w:r>
        <w:t xml:space="preserve"> </w:t>
      </w:r>
      <w:del w:id="183" w:author="Richard Bradbury (2023-08-17)" w:date="2023-08-18T18:50:00Z">
        <w:r w:rsidDel="00BC5CDB">
          <w:delText>a</w:delText>
        </w:r>
      </w:del>
      <w:ins w:id="184" w:author="Richard Bradbury (2023-08-17)" w:date="2023-08-18T18:50:00Z">
        <w:r>
          <w:t>A</w:t>
        </w:r>
      </w:ins>
      <w:r>
        <w:t xml:space="preserve">pplication, uses the allocated enterprise network slice for communication with </w:t>
      </w:r>
      <w:del w:id="185" w:author="Richard Bradbury (2023-08-17)" w:date="2023-08-18T18:51:00Z">
        <w:r w:rsidDel="00BC5CDB">
          <w:delText>the</w:delText>
        </w:r>
      </w:del>
      <w:del w:id="186" w:author="Richard Bradbury (2023-08-17)" w:date="2023-08-18T18:52:00Z">
        <w:r w:rsidDel="00BC5CDB">
          <w:delText xml:space="preserve"> </w:delText>
        </w:r>
      </w:del>
      <w:r>
        <w:t>DN entities</w:t>
      </w:r>
      <w:ins w:id="187" w:author="Richard Bradbury (2023-08-17)" w:date="2023-08-18T18:52:00Z">
        <w:r>
          <w:t xml:space="preserve"> accessible from that slice</w:t>
        </w:r>
      </w:ins>
      <w:r>
        <w:t>.</w:t>
      </w:r>
    </w:p>
    <w:p w14:paraId="02B2CFEF" w14:textId="77777777" w:rsidR="003C4918" w:rsidRDefault="003C4918" w:rsidP="003C4918">
      <w:pPr>
        <w:pStyle w:val="B1"/>
        <w:keepNext/>
        <w:rPr>
          <w:ins w:id="188" w:author="Richard Bradbury (2023-08-17)" w:date="2023-08-18T18:50:00Z"/>
        </w:rPr>
      </w:pPr>
      <w:ins w:id="189" w:author="Richard Bradbury (2023-08-17)" w:date="2023-08-18T18:51:00Z">
        <w:r>
          <w:t>-</w:t>
        </w:r>
        <w:r>
          <w:tab/>
        </w:r>
      </w:ins>
      <w:del w:id="190" w:author="Richard Bradbury (2023-08-17)" w:date="2023-08-18T18:51:00Z">
        <w:r w:rsidDel="00BC5CDB">
          <w:delText xml:space="preserve"> </w:delText>
        </w:r>
      </w:del>
      <w:r>
        <w:t>Every application in the non-enterprise profile of the UE (e.g., personal profile), including the 5G</w:t>
      </w:r>
      <w:del w:id="191" w:author="Richard Bradbury (2023-08-17)" w:date="2023-08-18T18:51:00Z">
        <w:r w:rsidDel="00BC5CDB">
          <w:delText xml:space="preserve"> </w:delText>
        </w:r>
      </w:del>
      <w:r>
        <w:t>M</w:t>
      </w:r>
      <w:del w:id="192" w:author="Richard Bradbury (2023-08-17)" w:date="2023-08-18T18:51:00Z">
        <w:r w:rsidDel="00BC5CDB">
          <w:delText xml:space="preserve">edia </w:delText>
        </w:r>
      </w:del>
      <w:r>
        <w:t>S</w:t>
      </w:r>
      <w:del w:id="193" w:author="Richard Bradbury (2023-08-17)" w:date="2023-08-18T18:51:00Z">
        <w:r w:rsidDel="00BC5CDB">
          <w:delText>treaming</w:delText>
        </w:r>
      </w:del>
      <w:ins w:id="194" w:author="Richard Bradbury (2023-08-17)" w:date="2023-08-18T18:51:00Z">
        <w:r>
          <w:t>d-Aware</w:t>
        </w:r>
      </w:ins>
      <w:r>
        <w:t xml:space="preserve"> application, uses the default (e.g., eMBB) network slice for communication with </w:t>
      </w:r>
      <w:del w:id="195" w:author="Richard Bradbury (2023-08-17)" w:date="2023-08-18T18:51:00Z">
        <w:r w:rsidDel="00BC5CDB">
          <w:delText>the</w:delText>
        </w:r>
      </w:del>
      <w:del w:id="196" w:author="Richard Bradbury (2023-08-17)" w:date="2023-08-18T18:52:00Z">
        <w:r w:rsidDel="00BC5CDB">
          <w:delText xml:space="preserve"> </w:delText>
        </w:r>
      </w:del>
      <w:r>
        <w:t>DN entities</w:t>
      </w:r>
      <w:ins w:id="197" w:author="Richard Bradbury (2023-08-17)" w:date="2023-08-18T18:52:00Z">
        <w:r>
          <w:t xml:space="preserve"> accessible from that slice</w:t>
        </w:r>
      </w:ins>
      <w:r>
        <w:t>.</w:t>
      </w:r>
    </w:p>
    <w:p w14:paraId="20DFBF52" w14:textId="77777777" w:rsidR="003C4918" w:rsidRDefault="003C4918" w:rsidP="003C4918">
      <w:pPr>
        <w:pStyle w:val="NO"/>
      </w:pPr>
      <w:ins w:id="198" w:author="Richard Bradbury (2023-08-17)" w:date="2023-08-18T18:50:00Z">
        <w:r>
          <w:t>NOTE:</w:t>
        </w:r>
        <w:r>
          <w:tab/>
        </w:r>
      </w:ins>
      <w:del w:id="199" w:author="Richard Bradbury (2023-08-17)" w:date="2023-08-18T18:50:00Z">
        <w:r w:rsidDel="00BC5CDB">
          <w:delText xml:space="preserve"> </w:delText>
        </w:r>
      </w:del>
      <w:r>
        <w:t>Android 13+ supports network slicing with multiple enterprise slices, and slicing based on user profiles.</w:t>
      </w:r>
    </w:p>
    <w:p w14:paraId="5514725E" w14:textId="583ABAC7" w:rsidR="00FE61B8" w:rsidRPr="007B6C7E" w:rsidRDefault="00A46959" w:rsidP="00FE61B8">
      <w:pPr>
        <w:pStyle w:val="Heading2"/>
        <w:rPr>
          <w:rFonts w:ascii="Arial" w:hAnsi="Arial" w:cs="Arial"/>
          <w:sz w:val="28"/>
          <w:szCs w:val="28"/>
        </w:rPr>
      </w:pPr>
      <w:r>
        <w:rPr>
          <w:rFonts w:ascii="Arial" w:hAnsi="Arial" w:cs="Arial"/>
          <w:sz w:val="28"/>
          <w:szCs w:val="28"/>
        </w:rPr>
        <w:lastRenderedPageBreak/>
        <w:t>3.3</w:t>
      </w:r>
      <w:r w:rsidR="00FE61B8" w:rsidRPr="007B6C7E">
        <w:rPr>
          <w:rFonts w:ascii="Arial" w:hAnsi="Arial" w:cs="Arial"/>
          <w:sz w:val="28"/>
          <w:szCs w:val="28"/>
        </w:rPr>
        <w:t>.2</w:t>
      </w:r>
      <w:r w:rsidR="005730D7">
        <w:rPr>
          <w:rFonts w:ascii="Arial" w:hAnsi="Arial" w:cs="Arial"/>
          <w:sz w:val="28"/>
          <w:szCs w:val="28"/>
        </w:rPr>
        <w:tab/>
      </w:r>
      <w:r w:rsidR="00FE61B8" w:rsidRPr="007B6C7E">
        <w:rPr>
          <w:rFonts w:ascii="Arial" w:hAnsi="Arial" w:cs="Arial"/>
          <w:sz w:val="28"/>
          <w:szCs w:val="28"/>
        </w:rPr>
        <w:t xml:space="preserve">Scenario </w:t>
      </w:r>
      <w:r w:rsidR="00F420FE" w:rsidRPr="007B6C7E">
        <w:rPr>
          <w:rFonts w:ascii="Arial" w:hAnsi="Arial" w:cs="Arial"/>
          <w:sz w:val="28"/>
          <w:szCs w:val="28"/>
        </w:rPr>
        <w:t>#</w:t>
      </w:r>
      <w:r w:rsidR="00FE61B8" w:rsidRPr="007B6C7E">
        <w:rPr>
          <w:rFonts w:ascii="Arial" w:hAnsi="Arial" w:cs="Arial"/>
          <w:sz w:val="28"/>
          <w:szCs w:val="28"/>
        </w:rPr>
        <w:t>2: Slice serving a specific application of an enterprise</w:t>
      </w:r>
    </w:p>
    <w:p w14:paraId="4AF61A86" w14:textId="41B10DCD" w:rsidR="00592B7F" w:rsidRDefault="00B67E84" w:rsidP="003C4918">
      <w:pPr>
        <w:keepNext/>
        <w:rPr>
          <w:szCs w:val="20"/>
        </w:rPr>
      </w:pPr>
      <w:r>
        <w:rPr>
          <w:szCs w:val="20"/>
        </w:rPr>
        <w:t xml:space="preserve">This is a network slicing scenario wherein the MNO, upon a request from an enterprise, allocates a specific network slice for </w:t>
      </w:r>
      <w:r w:rsidR="00F264CC">
        <w:rPr>
          <w:szCs w:val="20"/>
        </w:rPr>
        <w:t xml:space="preserve">a specific </w:t>
      </w:r>
      <w:r w:rsidR="00F51612">
        <w:rPr>
          <w:szCs w:val="20"/>
        </w:rPr>
        <w:t>service/</w:t>
      </w:r>
      <w:r w:rsidR="00F264CC">
        <w:rPr>
          <w:szCs w:val="20"/>
        </w:rPr>
        <w:t>application for</w:t>
      </w:r>
      <w:r>
        <w:rPr>
          <w:szCs w:val="20"/>
        </w:rPr>
        <w:t xml:space="preserve"> enterprise users.</w:t>
      </w:r>
    </w:p>
    <w:p w14:paraId="0602D57F" w14:textId="0F79D216" w:rsidR="003338E0" w:rsidRDefault="00F73BBC" w:rsidP="003C4918">
      <w:pPr>
        <w:keepNext/>
        <w:keepLines/>
        <w:rPr>
          <w:szCs w:val="20"/>
        </w:rPr>
      </w:pPr>
      <w:r>
        <w:rPr>
          <w:szCs w:val="20"/>
        </w:rPr>
        <w:t>Figure</w:t>
      </w:r>
      <w:r w:rsidR="005730D7">
        <w:rPr>
          <w:szCs w:val="20"/>
        </w:rPr>
        <w:t> </w:t>
      </w:r>
      <w:r w:rsidR="0065522B">
        <w:rPr>
          <w:szCs w:val="20"/>
        </w:rPr>
        <w:t>3.3</w:t>
      </w:r>
      <w:r>
        <w:rPr>
          <w:szCs w:val="20"/>
        </w:rPr>
        <w:t>.2-1 shows the case of an enterprise network slice for a specific application</w:t>
      </w:r>
      <w:r w:rsidR="000E07D0">
        <w:rPr>
          <w:szCs w:val="20"/>
        </w:rPr>
        <w:t xml:space="preserve"> (e.g., 5G</w:t>
      </w:r>
      <w:del w:id="200" w:author="Richard Bradbury (2023-08-17)" w:date="2023-08-18T18:54:00Z">
        <w:r w:rsidR="000E07D0" w:rsidDel="005730D7">
          <w:rPr>
            <w:szCs w:val="20"/>
          </w:rPr>
          <w:delText xml:space="preserve"> </w:delText>
        </w:r>
      </w:del>
      <w:r w:rsidR="000E07D0">
        <w:rPr>
          <w:szCs w:val="20"/>
        </w:rPr>
        <w:t>M</w:t>
      </w:r>
      <w:del w:id="201" w:author="Richard Bradbury (2023-08-17)" w:date="2023-08-18T18:54:00Z">
        <w:r w:rsidR="000E07D0" w:rsidDel="005730D7">
          <w:rPr>
            <w:szCs w:val="20"/>
          </w:rPr>
          <w:delText xml:space="preserve">edia </w:delText>
        </w:r>
      </w:del>
      <w:r w:rsidR="000E07D0">
        <w:rPr>
          <w:szCs w:val="20"/>
        </w:rPr>
        <w:t>S</w:t>
      </w:r>
      <w:del w:id="202" w:author="Richard Bradbury (2023-08-17)" w:date="2023-08-18T18:54:00Z">
        <w:r w:rsidR="000E07D0" w:rsidDel="005730D7">
          <w:rPr>
            <w:szCs w:val="20"/>
          </w:rPr>
          <w:delText>treaming</w:delText>
        </w:r>
      </w:del>
      <w:ins w:id="203" w:author="Richard Bradbury (2023-08-17)" w:date="2023-08-18T18:54:00Z">
        <w:r w:rsidR="005730D7">
          <w:rPr>
            <w:szCs w:val="20"/>
          </w:rPr>
          <w:t>d-Aware</w:t>
        </w:r>
      </w:ins>
      <w:r w:rsidR="000E07D0">
        <w:rPr>
          <w:szCs w:val="20"/>
        </w:rPr>
        <w:t xml:space="preserve"> </w:t>
      </w:r>
      <w:del w:id="204" w:author="Richard Bradbury (2023-08-17)" w:date="2023-08-18T18:54:00Z">
        <w:r w:rsidR="000E07D0" w:rsidDel="005730D7">
          <w:rPr>
            <w:szCs w:val="20"/>
          </w:rPr>
          <w:delText>a</w:delText>
        </w:r>
      </w:del>
      <w:ins w:id="205" w:author="Richard Bradbury (2023-08-17)" w:date="2023-08-18T18:54:00Z">
        <w:r w:rsidR="005730D7">
          <w:rPr>
            <w:szCs w:val="20"/>
          </w:rPr>
          <w:t>A</w:t>
        </w:r>
      </w:ins>
      <w:r w:rsidR="000E07D0">
        <w:rPr>
          <w:szCs w:val="20"/>
        </w:rPr>
        <w:t>pplication)</w:t>
      </w:r>
      <w:r>
        <w:rPr>
          <w:szCs w:val="20"/>
        </w:rPr>
        <w:t xml:space="preserve"> for enterprise UE</w:t>
      </w:r>
      <w:r w:rsidR="00C72746">
        <w:rPr>
          <w:szCs w:val="20"/>
        </w:rPr>
        <w:t>s</w:t>
      </w:r>
      <w:r>
        <w:rPr>
          <w:szCs w:val="20"/>
        </w:rPr>
        <w:t>.</w:t>
      </w:r>
      <w:r w:rsidR="00C72746">
        <w:rPr>
          <w:szCs w:val="20"/>
        </w:rPr>
        <w:t xml:space="preserve"> The </w:t>
      </w:r>
      <w:ins w:id="206" w:author="Richard Bradbury (2023-08-17)" w:date="2023-08-18T18:55:00Z">
        <w:r w:rsidR="005730D7">
          <w:rPr>
            <w:szCs w:val="20"/>
          </w:rPr>
          <w:t xml:space="preserve">media streaming </w:t>
        </w:r>
      </w:ins>
      <w:r w:rsidR="00C72746">
        <w:rPr>
          <w:szCs w:val="20"/>
        </w:rPr>
        <w:t xml:space="preserve">traffic belonging to the </w:t>
      </w:r>
      <w:r w:rsidR="000E07D0">
        <w:rPr>
          <w:szCs w:val="20"/>
        </w:rPr>
        <w:t>5G</w:t>
      </w:r>
      <w:del w:id="207" w:author="Richard Bradbury (2023-08-17)" w:date="2023-08-18T18:54:00Z">
        <w:r w:rsidR="000E07D0" w:rsidDel="005730D7">
          <w:rPr>
            <w:szCs w:val="20"/>
          </w:rPr>
          <w:delText xml:space="preserve"> </w:delText>
        </w:r>
      </w:del>
      <w:r w:rsidR="000E07D0">
        <w:rPr>
          <w:szCs w:val="20"/>
        </w:rPr>
        <w:t>M</w:t>
      </w:r>
      <w:del w:id="208" w:author="Richard Bradbury (2023-08-17)" w:date="2023-08-18T18:54:00Z">
        <w:r w:rsidR="000E07D0" w:rsidDel="005730D7">
          <w:rPr>
            <w:szCs w:val="20"/>
          </w:rPr>
          <w:delText xml:space="preserve">edia </w:delText>
        </w:r>
      </w:del>
      <w:r w:rsidR="000E07D0">
        <w:rPr>
          <w:szCs w:val="20"/>
        </w:rPr>
        <w:t>S</w:t>
      </w:r>
      <w:del w:id="209" w:author="Richard Bradbury (2023-08-17)" w:date="2023-08-18T18:54:00Z">
        <w:r w:rsidR="000E07D0" w:rsidDel="005730D7">
          <w:rPr>
            <w:szCs w:val="20"/>
          </w:rPr>
          <w:delText>treaming</w:delText>
        </w:r>
      </w:del>
      <w:ins w:id="210" w:author="Richard Bradbury (2023-08-17)" w:date="2023-08-18T18:54:00Z">
        <w:r w:rsidR="005730D7">
          <w:rPr>
            <w:szCs w:val="20"/>
          </w:rPr>
          <w:t>d-Awa</w:t>
        </w:r>
      </w:ins>
      <w:ins w:id="211" w:author="Richard Bradbury (2023-08-17)" w:date="2023-08-18T18:55:00Z">
        <w:r w:rsidR="005730D7">
          <w:rPr>
            <w:szCs w:val="20"/>
          </w:rPr>
          <w:t>re</w:t>
        </w:r>
      </w:ins>
      <w:r w:rsidR="00C72746">
        <w:rPr>
          <w:szCs w:val="20"/>
        </w:rPr>
        <w:t xml:space="preserve"> application is sent through the enterprise network slice, while </w:t>
      </w:r>
      <w:del w:id="212" w:author="Richard Bradbury (2023-08-17)" w:date="2023-08-18T18:55:00Z">
        <w:r w:rsidR="00C72746" w:rsidDel="005730D7">
          <w:rPr>
            <w:szCs w:val="20"/>
          </w:rPr>
          <w:delText xml:space="preserve"> the </w:delText>
        </w:r>
      </w:del>
      <w:r w:rsidR="00C72746">
        <w:rPr>
          <w:szCs w:val="20"/>
        </w:rPr>
        <w:t xml:space="preserve">traffic </w:t>
      </w:r>
      <w:del w:id="213" w:author="Richard Bradbury (2023-08-17)" w:date="2023-08-18T18:55:00Z">
        <w:r w:rsidR="00C72746" w:rsidDel="005730D7">
          <w:rPr>
            <w:szCs w:val="20"/>
          </w:rPr>
          <w:delText>of</w:delText>
        </w:r>
      </w:del>
      <w:ins w:id="214" w:author="Richard Bradbury (2023-08-17)" w:date="2023-08-18T18:55:00Z">
        <w:r w:rsidR="005730D7">
          <w:rPr>
            <w:szCs w:val="20"/>
          </w:rPr>
          <w:t>for</w:t>
        </w:r>
      </w:ins>
      <w:r w:rsidR="00C72746">
        <w:rPr>
          <w:szCs w:val="20"/>
        </w:rPr>
        <w:t xml:space="preserve"> all other applications </w:t>
      </w:r>
      <w:r w:rsidR="003338E0">
        <w:rPr>
          <w:szCs w:val="20"/>
        </w:rPr>
        <w:t>is</w:t>
      </w:r>
      <w:r w:rsidR="00C72746">
        <w:rPr>
          <w:szCs w:val="20"/>
        </w:rPr>
        <w:t xml:space="preserve"> sent through a default network slice</w:t>
      </w:r>
      <w:ins w:id="215" w:author="Richard Bradbury (2023-08-17)" w:date="2023-08-18T18:55:00Z">
        <w:r w:rsidR="003C4918">
          <w:rPr>
            <w:szCs w:val="20"/>
          </w:rPr>
          <w:t xml:space="preserve"> (e.g. eMBB)</w:t>
        </w:r>
      </w:ins>
      <w:r w:rsidR="000E07D0">
        <w:rPr>
          <w:szCs w:val="20"/>
        </w:rPr>
        <w:t>.</w:t>
      </w:r>
    </w:p>
    <w:p w14:paraId="7E7B03BC" w14:textId="0AF7D10A" w:rsidR="008B775C" w:rsidRDefault="009F5F45" w:rsidP="00C51BA5">
      <w:pPr>
        <w:rPr>
          <w:szCs w:val="20"/>
        </w:rPr>
      </w:pPr>
      <w:r>
        <w:rPr>
          <w:noProof/>
        </w:rPr>
        <w:object w:dxaOrig="6404" w:dyaOrig="3595" w14:anchorId="054E4B5D">
          <v:shape id="_x0000_i1035" type="#_x0000_t75" alt="" style="width:494pt;height:251pt;mso-width-percent:0;mso-height-percent:0;mso-width-percent:0;mso-height-percent:0" o:ole="">
            <v:imagedata r:id="rId35" o:title="" croptop="22051f" cropbottom="7875f" cropleft="1179f" cropright="22104f"/>
          </v:shape>
          <o:OLEObject Type="Embed" ProgID="PowerPoint.Slide.12" ShapeID="_x0000_i1035" DrawAspect="Content" ObjectID="_1753891137" r:id="rId36"/>
        </w:object>
      </w:r>
    </w:p>
    <w:p w14:paraId="74C7440F" w14:textId="47BB5116" w:rsidR="00CE7374" w:rsidRDefault="00CE7374" w:rsidP="00CE7374">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.2</w:t>
      </w:r>
      <w:r w:rsidRPr="0074759B">
        <w:rPr>
          <w:rFonts w:ascii="Arial" w:eastAsia="Malgun Gothic" w:hAnsi="Arial"/>
          <w:b/>
          <w:noProof/>
          <w:szCs w:val="20"/>
          <w:lang w:val="en-GB"/>
        </w:rPr>
        <w:t xml:space="preserve">-1: </w:t>
      </w:r>
      <w:r>
        <w:rPr>
          <w:rFonts w:ascii="Arial" w:eastAsia="Malgun Gothic" w:hAnsi="Arial"/>
          <w:b/>
          <w:noProof/>
          <w:szCs w:val="20"/>
          <w:lang w:val="en-GB"/>
        </w:rPr>
        <w:t xml:space="preserve">Network slice for </w:t>
      </w:r>
      <w:r w:rsidR="00A70EE2">
        <w:rPr>
          <w:rFonts w:ascii="Arial" w:eastAsia="Malgun Gothic" w:hAnsi="Arial"/>
          <w:b/>
          <w:noProof/>
          <w:szCs w:val="20"/>
          <w:lang w:val="en-GB"/>
        </w:rPr>
        <w:t>specific</w:t>
      </w:r>
      <w:r>
        <w:rPr>
          <w:rFonts w:ascii="Arial" w:eastAsia="Malgun Gothic" w:hAnsi="Arial"/>
          <w:b/>
          <w:noProof/>
          <w:szCs w:val="20"/>
          <w:lang w:val="en-GB"/>
        </w:rPr>
        <w:t xml:space="preserve"> application </w:t>
      </w:r>
      <w:r w:rsidR="00A70EE2">
        <w:rPr>
          <w:rFonts w:ascii="Arial" w:eastAsia="Malgun Gothic" w:hAnsi="Arial"/>
          <w:b/>
          <w:noProof/>
          <w:szCs w:val="20"/>
          <w:lang w:val="en-GB"/>
        </w:rPr>
        <w:t>for</w:t>
      </w:r>
      <w:r>
        <w:rPr>
          <w:rFonts w:ascii="Arial" w:eastAsia="Malgun Gothic" w:hAnsi="Arial"/>
          <w:b/>
          <w:noProof/>
          <w:szCs w:val="20"/>
          <w:lang w:val="en-GB"/>
        </w:rPr>
        <w:t xml:space="preserve"> enterprise </w:t>
      </w:r>
      <w:r w:rsidR="00A70EE2">
        <w:rPr>
          <w:rFonts w:ascii="Arial" w:eastAsia="Malgun Gothic" w:hAnsi="Arial"/>
          <w:b/>
          <w:noProof/>
          <w:szCs w:val="20"/>
          <w:lang w:val="en-GB"/>
        </w:rPr>
        <w:t>users</w:t>
      </w:r>
    </w:p>
    <w:p w14:paraId="32691853" w14:textId="77777777" w:rsidR="003C4918" w:rsidRDefault="003C4918" w:rsidP="003C4918">
      <w:pPr>
        <w:rPr>
          <w:szCs w:val="20"/>
        </w:rPr>
      </w:pPr>
      <w:r>
        <w:rPr>
          <w:szCs w:val="20"/>
        </w:rPr>
        <w:t>URSP rules, provisioned by the PCF, as described in clause 6.6.2.2 of TS 23.503</w:t>
      </w:r>
      <w:ins w:id="216" w:author="Richard Bradbury (2023-08-17)" w:date="2023-08-18T18:54:00Z">
        <w:r>
          <w:rPr>
            <w:szCs w:val="20"/>
          </w:rPr>
          <w:t> [16]</w:t>
        </w:r>
      </w:ins>
      <w:r>
        <w:rPr>
          <w:szCs w:val="20"/>
        </w:rPr>
        <w:t>, assist</w:t>
      </w:r>
      <w:del w:id="217" w:author="Richard Bradbury (2023-08-17)" w:date="2023-08-18T18:53:00Z">
        <w:r w:rsidDel="005730D7">
          <w:rPr>
            <w:szCs w:val="20"/>
          </w:rPr>
          <w:delText>s</w:delText>
        </w:r>
      </w:del>
      <w:r>
        <w:rPr>
          <w:szCs w:val="20"/>
        </w:rPr>
        <w:t xml:space="preserve"> in traffic detection and route selection of appropriate network slice for application traffic in the UE.</w:t>
      </w:r>
    </w:p>
    <w:p w14:paraId="452F7A02" w14:textId="2E2EDB22" w:rsidR="00FE61B8" w:rsidRPr="007B6C7E" w:rsidRDefault="00A46959" w:rsidP="00FE61B8">
      <w:pPr>
        <w:pStyle w:val="Heading2"/>
        <w:rPr>
          <w:rFonts w:ascii="Arial" w:hAnsi="Arial" w:cs="Arial"/>
          <w:sz w:val="28"/>
          <w:szCs w:val="28"/>
        </w:rPr>
      </w:pPr>
      <w:r>
        <w:rPr>
          <w:rFonts w:ascii="Arial" w:hAnsi="Arial" w:cs="Arial"/>
          <w:sz w:val="28"/>
          <w:szCs w:val="28"/>
        </w:rPr>
        <w:t>3.3</w:t>
      </w:r>
      <w:r w:rsidR="00FE61B8" w:rsidRPr="007B6C7E">
        <w:rPr>
          <w:rFonts w:ascii="Arial" w:hAnsi="Arial" w:cs="Arial"/>
          <w:sz w:val="28"/>
          <w:szCs w:val="28"/>
        </w:rPr>
        <w:t>.3</w:t>
      </w:r>
      <w:r w:rsidR="005730D7">
        <w:rPr>
          <w:rFonts w:ascii="Arial" w:hAnsi="Arial" w:cs="Arial"/>
          <w:sz w:val="28"/>
          <w:szCs w:val="28"/>
        </w:rPr>
        <w:tab/>
      </w:r>
      <w:r w:rsidR="00FE61B8" w:rsidRPr="007B6C7E">
        <w:rPr>
          <w:rFonts w:ascii="Arial" w:hAnsi="Arial" w:cs="Arial"/>
          <w:sz w:val="28"/>
          <w:szCs w:val="28"/>
        </w:rPr>
        <w:t xml:space="preserve">Scenario </w:t>
      </w:r>
      <w:r w:rsidR="00F420FE" w:rsidRPr="007B6C7E">
        <w:rPr>
          <w:rFonts w:ascii="Arial" w:hAnsi="Arial" w:cs="Arial"/>
          <w:sz w:val="28"/>
          <w:szCs w:val="28"/>
        </w:rPr>
        <w:t>#</w:t>
      </w:r>
      <w:r w:rsidR="00FE61B8" w:rsidRPr="007B6C7E">
        <w:rPr>
          <w:rFonts w:ascii="Arial" w:hAnsi="Arial" w:cs="Arial"/>
          <w:sz w:val="28"/>
          <w:szCs w:val="28"/>
        </w:rPr>
        <w:t>3: Slice optimized for an application</w:t>
      </w:r>
    </w:p>
    <w:p w14:paraId="1AC9C546" w14:textId="796C33EE" w:rsidR="005438D7" w:rsidRDefault="005438D7" w:rsidP="005438D7">
      <w:pPr>
        <w:rPr>
          <w:szCs w:val="20"/>
        </w:rPr>
      </w:pPr>
      <w:r>
        <w:rPr>
          <w:szCs w:val="20"/>
        </w:rPr>
        <w:t xml:space="preserve">This is a network slicing scenario wherein the MNO allocates a specific network slice for a specific </w:t>
      </w:r>
      <w:r w:rsidR="002B5941">
        <w:rPr>
          <w:szCs w:val="20"/>
        </w:rPr>
        <w:t>service/</w:t>
      </w:r>
      <w:r>
        <w:rPr>
          <w:szCs w:val="20"/>
        </w:rPr>
        <w:t xml:space="preserve">application for </w:t>
      </w:r>
      <w:del w:id="218" w:author="Richard Bradbury (2023-08-17)" w:date="2023-08-18T19:00:00Z">
        <w:r w:rsidDel="003C4918">
          <w:rPr>
            <w:szCs w:val="20"/>
          </w:rPr>
          <w:delText>all</w:delText>
        </w:r>
      </w:del>
      <w:ins w:id="219" w:author="Richard Bradbury (2023-08-17)" w:date="2023-08-18T19:00:00Z">
        <w:r w:rsidR="003C4918">
          <w:rPr>
            <w:szCs w:val="20"/>
          </w:rPr>
          <w:t>use by multiple</w:t>
        </w:r>
      </w:ins>
      <w:r>
        <w:rPr>
          <w:szCs w:val="20"/>
        </w:rPr>
        <w:t xml:space="preserve"> users.</w:t>
      </w:r>
      <w:r w:rsidR="004F4827">
        <w:rPr>
          <w:szCs w:val="20"/>
        </w:rPr>
        <w:t xml:space="preserve"> </w:t>
      </w:r>
      <w:ins w:id="220" w:author="Richard Bradbury (2023-08-17)" w:date="2023-08-18T19:01:00Z">
        <w:r w:rsidR="003C4918">
          <w:rPr>
            <w:szCs w:val="20"/>
          </w:rPr>
          <w:t>(</w:t>
        </w:r>
      </w:ins>
      <w:r w:rsidR="004F4827">
        <w:rPr>
          <w:szCs w:val="20"/>
        </w:rPr>
        <w:t xml:space="preserve">The MNO may </w:t>
      </w:r>
      <w:ins w:id="221" w:author="Richard Bradbury (2023-08-17)" w:date="2023-08-18T19:01:00Z">
        <w:r w:rsidR="003C4918">
          <w:rPr>
            <w:szCs w:val="20"/>
          </w:rPr>
          <w:t xml:space="preserve">also </w:t>
        </w:r>
      </w:ins>
      <w:r w:rsidR="004F4827">
        <w:rPr>
          <w:szCs w:val="20"/>
        </w:rPr>
        <w:t xml:space="preserve">provision </w:t>
      </w:r>
      <w:del w:id="222" w:author="Richard Bradbury (2023-08-17)" w:date="2023-08-18T19:01:00Z">
        <w:r w:rsidR="00120F6A" w:rsidDel="003C4918">
          <w:rPr>
            <w:szCs w:val="20"/>
          </w:rPr>
          <w:delText>more</w:delText>
        </w:r>
        <w:r w:rsidR="004F4827" w:rsidDel="003C4918">
          <w:rPr>
            <w:szCs w:val="20"/>
          </w:rPr>
          <w:delText xml:space="preserve"> specific</w:delText>
        </w:r>
      </w:del>
      <w:ins w:id="223" w:author="Richard Bradbury (2023-08-17)" w:date="2023-08-18T19:01:00Z">
        <w:r w:rsidR="003C4918">
          <w:rPr>
            <w:szCs w:val="20"/>
          </w:rPr>
          <w:t>additional</w:t>
        </w:r>
      </w:ins>
      <w:r w:rsidR="004F4827">
        <w:rPr>
          <w:szCs w:val="20"/>
        </w:rPr>
        <w:t xml:space="preserve"> network slices for </w:t>
      </w:r>
      <w:r w:rsidR="00120F6A">
        <w:rPr>
          <w:szCs w:val="20"/>
        </w:rPr>
        <w:t xml:space="preserve">carrying traffic of </w:t>
      </w:r>
      <w:r w:rsidR="004F4827">
        <w:rPr>
          <w:szCs w:val="20"/>
        </w:rPr>
        <w:t>other specific applications</w:t>
      </w:r>
      <w:r w:rsidR="00120F6A">
        <w:rPr>
          <w:szCs w:val="20"/>
        </w:rPr>
        <w:t>.</w:t>
      </w:r>
      <w:ins w:id="224" w:author="Richard Bradbury (2023-08-17)" w:date="2023-08-18T19:01:00Z">
        <w:r w:rsidR="003C4918">
          <w:rPr>
            <w:szCs w:val="20"/>
          </w:rPr>
          <w:t>)</w:t>
        </w:r>
      </w:ins>
    </w:p>
    <w:p w14:paraId="7DA42EBC" w14:textId="752325CC" w:rsidR="003C4918" w:rsidRDefault="003C4918" w:rsidP="003C4918">
      <w:pPr>
        <w:pStyle w:val="NO"/>
      </w:pPr>
      <w:ins w:id="225" w:author="Richard Bradbury (2023-08-17)" w:date="2023-08-18T19:04:00Z">
        <w:r>
          <w:t>NOTE 1:</w:t>
        </w:r>
        <w:r>
          <w:tab/>
        </w:r>
      </w:ins>
      <w:commentRangeStart w:id="226"/>
      <w:r>
        <w:t>GSMA</w:t>
      </w:r>
      <w:commentRangeEnd w:id="226"/>
      <w:r>
        <w:rPr>
          <w:rStyle w:val="CommentReference"/>
          <w:rFonts w:ascii="Arial" w:eastAsia="Batang" w:hAnsi="Arial"/>
        </w:rPr>
        <w:commentReference w:id="226"/>
      </w:r>
      <w:r>
        <w:t xml:space="preserve"> specifies application-based network slicing, where different network slices are provisioned for different applications.</w:t>
      </w:r>
    </w:p>
    <w:p w14:paraId="013E4425" w14:textId="77777777" w:rsidR="003C4918" w:rsidRDefault="003C4918" w:rsidP="003C4918">
      <w:pPr>
        <w:pStyle w:val="NO"/>
      </w:pPr>
      <w:ins w:id="227" w:author="Richard Bradbury (2023-08-17)" w:date="2023-08-18T18:58:00Z">
        <w:r>
          <w:t>NOTE</w:t>
        </w:r>
      </w:ins>
      <w:ins w:id="228" w:author="Richard Bradbury (2023-08-17)" w:date="2023-08-18T19:04:00Z">
        <w:r>
          <w:t> 2</w:t>
        </w:r>
      </w:ins>
      <w:ins w:id="229" w:author="Richard Bradbury (2023-08-17)" w:date="2023-08-18T18:58:00Z">
        <w:r>
          <w:t>:</w:t>
        </w:r>
        <w:r>
          <w:tab/>
        </w:r>
      </w:ins>
      <w:r>
        <w:t>Unlike Scenario#1 and Scenario#2, the users in this scenario need not belong to the same enterprise.</w:t>
      </w:r>
    </w:p>
    <w:p w14:paraId="49A1D815" w14:textId="1BA834FC" w:rsidR="005438D7" w:rsidRDefault="005438D7" w:rsidP="005438D7">
      <w:pPr>
        <w:rPr>
          <w:szCs w:val="20"/>
        </w:rPr>
      </w:pPr>
      <w:r>
        <w:rPr>
          <w:szCs w:val="20"/>
        </w:rPr>
        <w:t>Figure</w:t>
      </w:r>
      <w:r w:rsidR="003C4918">
        <w:rPr>
          <w:szCs w:val="20"/>
        </w:rPr>
        <w:t> </w:t>
      </w:r>
      <w:r w:rsidR="0065522B">
        <w:rPr>
          <w:szCs w:val="20"/>
        </w:rPr>
        <w:t>3.3</w:t>
      </w:r>
      <w:r>
        <w:rPr>
          <w:szCs w:val="20"/>
        </w:rPr>
        <w:t>.3-1 shows the case of a</w:t>
      </w:r>
      <w:r w:rsidR="00002DF2">
        <w:rPr>
          <w:szCs w:val="20"/>
        </w:rPr>
        <w:t xml:space="preserve"> slice optimized</w:t>
      </w:r>
      <w:r>
        <w:rPr>
          <w:szCs w:val="20"/>
        </w:rPr>
        <w:t xml:space="preserve"> for </w:t>
      </w:r>
      <w:del w:id="230" w:author="Richard Bradbury (2023-08-17)" w:date="2023-08-18T19:02:00Z">
        <w:r w:rsidDel="003C4918">
          <w:rPr>
            <w:szCs w:val="20"/>
          </w:rPr>
          <w:delText xml:space="preserve">a specific </w:delText>
        </w:r>
      </w:del>
      <w:del w:id="231" w:author="Richard Bradbury (2023-08-17)" w:date="2023-08-18T19:01:00Z">
        <w:r w:rsidDel="003C4918">
          <w:rPr>
            <w:szCs w:val="20"/>
          </w:rPr>
          <w:delText>application</w:delText>
        </w:r>
      </w:del>
      <w:del w:id="232" w:author="Richard Bradbury (2023-08-17)" w:date="2023-08-18T19:02:00Z">
        <w:r w:rsidDel="003C4918">
          <w:rPr>
            <w:szCs w:val="20"/>
          </w:rPr>
          <w:delText xml:space="preserve"> (e.g., </w:delText>
        </w:r>
      </w:del>
      <w:ins w:id="233" w:author="Richard Bradbury (2023-08-17)" w:date="2023-08-18T19:02:00Z">
        <w:r w:rsidR="003C4918">
          <w:rPr>
            <w:szCs w:val="20"/>
          </w:rPr>
          <w:t xml:space="preserve">downlink </w:t>
        </w:r>
      </w:ins>
      <w:r>
        <w:rPr>
          <w:szCs w:val="20"/>
        </w:rPr>
        <w:t>5G Media Streaming</w:t>
      </w:r>
      <w:del w:id="234" w:author="Richard Bradbury (2023-08-17)" w:date="2023-08-18T19:01:00Z">
        <w:r w:rsidDel="003C4918">
          <w:rPr>
            <w:szCs w:val="20"/>
          </w:rPr>
          <w:delText xml:space="preserve"> application</w:delText>
        </w:r>
      </w:del>
      <w:del w:id="235" w:author="Richard Bradbury (2023-08-17)" w:date="2023-08-18T19:02:00Z">
        <w:r w:rsidDel="003C4918">
          <w:rPr>
            <w:szCs w:val="20"/>
          </w:rPr>
          <w:delText>)</w:delText>
        </w:r>
      </w:del>
      <w:r>
        <w:rPr>
          <w:szCs w:val="20"/>
        </w:rPr>
        <w:t>. The traffic belonging to the 5G</w:t>
      </w:r>
      <w:del w:id="236" w:author="Richard Bradbury (2023-08-17)" w:date="2023-08-18T19:02:00Z">
        <w:r w:rsidDel="003C4918">
          <w:rPr>
            <w:szCs w:val="20"/>
          </w:rPr>
          <w:delText xml:space="preserve"> </w:delText>
        </w:r>
      </w:del>
      <w:r>
        <w:rPr>
          <w:szCs w:val="20"/>
        </w:rPr>
        <w:t>M</w:t>
      </w:r>
      <w:del w:id="237" w:author="Richard Bradbury (2023-08-17)" w:date="2023-08-18T19:02:00Z">
        <w:r w:rsidDel="003C4918">
          <w:rPr>
            <w:szCs w:val="20"/>
          </w:rPr>
          <w:delText xml:space="preserve">edia </w:delText>
        </w:r>
      </w:del>
      <w:r>
        <w:rPr>
          <w:szCs w:val="20"/>
        </w:rPr>
        <w:t>S</w:t>
      </w:r>
      <w:del w:id="238" w:author="Richard Bradbury (2023-08-17)" w:date="2023-08-18T19:02:00Z">
        <w:r w:rsidDel="003C4918">
          <w:rPr>
            <w:szCs w:val="20"/>
          </w:rPr>
          <w:delText>treaming</w:delText>
        </w:r>
      </w:del>
      <w:ins w:id="239" w:author="Richard Bradbury (2023-08-17)" w:date="2023-08-18T19:02:00Z">
        <w:r w:rsidR="003C4918">
          <w:rPr>
            <w:szCs w:val="20"/>
          </w:rPr>
          <w:t>d-Aware</w:t>
        </w:r>
      </w:ins>
      <w:r>
        <w:rPr>
          <w:szCs w:val="20"/>
        </w:rPr>
        <w:t xml:space="preserve"> </w:t>
      </w:r>
      <w:del w:id="240" w:author="Richard Bradbury (2023-08-17)" w:date="2023-08-18T19:02:00Z">
        <w:r w:rsidDel="003C4918">
          <w:rPr>
            <w:szCs w:val="20"/>
          </w:rPr>
          <w:delText>a</w:delText>
        </w:r>
      </w:del>
      <w:ins w:id="241" w:author="Richard Bradbury (2023-08-17)" w:date="2023-08-18T19:02:00Z">
        <w:r w:rsidR="003C4918">
          <w:rPr>
            <w:szCs w:val="20"/>
          </w:rPr>
          <w:t>A</w:t>
        </w:r>
      </w:ins>
      <w:r>
        <w:rPr>
          <w:szCs w:val="20"/>
        </w:rPr>
        <w:t>pplication</w:t>
      </w:r>
      <w:ins w:id="242" w:author="Richard Bradbury (2023-08-17)" w:date="2023-08-18T19:02:00Z">
        <w:r w:rsidR="003C4918">
          <w:rPr>
            <w:szCs w:val="20"/>
          </w:rPr>
          <w:t>s</w:t>
        </w:r>
      </w:ins>
      <w:r w:rsidR="00002DF2">
        <w:rPr>
          <w:szCs w:val="20"/>
        </w:rPr>
        <w:t xml:space="preserve"> of all users</w:t>
      </w:r>
      <w:r>
        <w:rPr>
          <w:szCs w:val="20"/>
        </w:rPr>
        <w:t xml:space="preserve"> is sent through </w:t>
      </w:r>
      <w:ins w:id="243" w:author="Richard Bradbury (2023-08-17)" w:date="2023-08-18T19:02:00Z">
        <w:r w:rsidR="003C4918">
          <w:rPr>
            <w:szCs w:val="20"/>
          </w:rPr>
          <w:t xml:space="preserve">this </w:t>
        </w:r>
      </w:ins>
      <w:r>
        <w:rPr>
          <w:szCs w:val="20"/>
        </w:rPr>
        <w:t>network slice</w:t>
      </w:r>
      <w:del w:id="244" w:author="Richard Bradbury (2023-08-17)" w:date="2023-08-18T19:03:00Z">
        <w:r w:rsidR="00002DF2" w:rsidDel="003C4918">
          <w:rPr>
            <w:szCs w:val="20"/>
          </w:rPr>
          <w:delText xml:space="preserve"> optimized for 5G Media Streaming</w:delText>
        </w:r>
      </w:del>
      <w:r>
        <w:rPr>
          <w:szCs w:val="20"/>
        </w:rPr>
        <w:t xml:space="preserve">, while the traffic of </w:t>
      </w:r>
      <w:del w:id="245" w:author="Richard Bradbury (2023-08-17)" w:date="2023-08-18T19:03:00Z">
        <w:r w:rsidDel="003C4918">
          <w:rPr>
            <w:szCs w:val="20"/>
          </w:rPr>
          <w:delText xml:space="preserve">all </w:delText>
        </w:r>
      </w:del>
      <w:r>
        <w:rPr>
          <w:szCs w:val="20"/>
        </w:rPr>
        <w:t>other applications is sent through a default network slice</w:t>
      </w:r>
      <w:ins w:id="246" w:author="Richard Bradbury (2023-08-17)" w:date="2023-08-18T19:03:00Z">
        <w:r w:rsidR="003C4918">
          <w:rPr>
            <w:szCs w:val="20"/>
          </w:rPr>
          <w:t xml:space="preserve"> (e.g., eMBB)</w:t>
        </w:r>
      </w:ins>
      <w:r>
        <w:rPr>
          <w:szCs w:val="20"/>
        </w:rPr>
        <w:t>.</w:t>
      </w:r>
    </w:p>
    <w:commentRangeStart w:id="247"/>
    <w:p w14:paraId="3E9F16B1" w14:textId="0998ECDF" w:rsidR="00C94F63" w:rsidRDefault="009F5F45" w:rsidP="00C51BA5">
      <w:pPr>
        <w:rPr>
          <w:noProof/>
        </w:rPr>
      </w:pPr>
      <w:r>
        <w:rPr>
          <w:noProof/>
        </w:rPr>
        <w:object w:dxaOrig="6404" w:dyaOrig="3595" w14:anchorId="0D04F076">
          <v:shape id="_x0000_i1036" type="#_x0000_t75" alt="" style="width:502.5pt;height:429pt;mso-width-percent:0;mso-height-percent:0;mso-width-percent:0;mso-height-percent:0" o:ole="">
            <v:imagedata r:id="rId37" o:title="" croptop="4725f" cropleft="442f" cropright="22104f"/>
          </v:shape>
          <o:OLEObject Type="Embed" ProgID="PowerPoint.Slide.12" ShapeID="_x0000_i1036" DrawAspect="Content" ObjectID="_1753891138" r:id="rId38"/>
        </w:object>
      </w:r>
      <w:commentRangeEnd w:id="247"/>
      <w:r w:rsidR="003C4918">
        <w:rPr>
          <w:rStyle w:val="CommentReference"/>
          <w:rFonts w:ascii="Arial" w:eastAsia="Batang" w:hAnsi="Arial"/>
          <w:lang w:val="en-GB"/>
        </w:rPr>
        <w:commentReference w:id="247"/>
      </w:r>
    </w:p>
    <w:p w14:paraId="231ADCE2" w14:textId="093C50FC" w:rsidR="00B53AF9" w:rsidRDefault="00F100CF" w:rsidP="00F100CF">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.3</w:t>
      </w:r>
      <w:r w:rsidRPr="0074759B">
        <w:rPr>
          <w:rFonts w:ascii="Arial" w:eastAsia="Malgun Gothic" w:hAnsi="Arial"/>
          <w:b/>
          <w:noProof/>
          <w:szCs w:val="20"/>
          <w:lang w:val="en-GB"/>
        </w:rPr>
        <w:t xml:space="preserve">-1: </w:t>
      </w:r>
      <w:r>
        <w:rPr>
          <w:rFonts w:ascii="Arial" w:eastAsia="Malgun Gothic" w:hAnsi="Arial"/>
          <w:b/>
          <w:noProof/>
          <w:szCs w:val="20"/>
          <w:lang w:val="en-GB"/>
        </w:rPr>
        <w:t xml:space="preserve">Network slice for specific application for </w:t>
      </w:r>
      <w:r w:rsidR="00B76723">
        <w:rPr>
          <w:rFonts w:ascii="Arial" w:eastAsia="Malgun Gothic" w:hAnsi="Arial"/>
          <w:b/>
          <w:noProof/>
          <w:szCs w:val="20"/>
          <w:lang w:val="en-GB"/>
        </w:rPr>
        <w:t>all</w:t>
      </w:r>
      <w:r>
        <w:rPr>
          <w:rFonts w:ascii="Arial" w:eastAsia="Malgun Gothic" w:hAnsi="Arial"/>
          <w:b/>
          <w:noProof/>
          <w:szCs w:val="20"/>
          <w:lang w:val="en-GB"/>
        </w:rPr>
        <w:t xml:space="preserve"> users</w:t>
      </w:r>
    </w:p>
    <w:p w14:paraId="519E533B" w14:textId="7B45C3D2" w:rsidR="003C4918" w:rsidRDefault="003C4918" w:rsidP="003C4918">
      <w:pPr>
        <w:rPr>
          <w:szCs w:val="20"/>
        </w:rPr>
      </w:pPr>
      <w:r>
        <w:rPr>
          <w:szCs w:val="20"/>
        </w:rPr>
        <w:t>URSP rules, provisioned by the PCF, as described in clause</w:t>
      </w:r>
      <w:r>
        <w:rPr>
          <w:szCs w:val="20"/>
        </w:rPr>
        <w:t> </w:t>
      </w:r>
      <w:r>
        <w:rPr>
          <w:szCs w:val="20"/>
        </w:rPr>
        <w:t>6.6.2.2 of TS</w:t>
      </w:r>
      <w:r>
        <w:rPr>
          <w:szCs w:val="20"/>
        </w:rPr>
        <w:t> </w:t>
      </w:r>
      <w:r>
        <w:rPr>
          <w:szCs w:val="20"/>
        </w:rPr>
        <w:t>23.503</w:t>
      </w:r>
      <w:ins w:id="248" w:author="Richard Bradbury (2023-08-17)" w:date="2023-08-18T19:03:00Z">
        <w:r>
          <w:rPr>
            <w:szCs w:val="20"/>
          </w:rPr>
          <w:t> [16]</w:t>
        </w:r>
      </w:ins>
      <w:r>
        <w:rPr>
          <w:szCs w:val="20"/>
        </w:rPr>
        <w:t>, assist</w:t>
      </w:r>
      <w:del w:id="249" w:author="Richard Bradbury (2023-08-17)" w:date="2023-08-18T19:03:00Z">
        <w:r w:rsidDel="003C4918">
          <w:rPr>
            <w:szCs w:val="20"/>
          </w:rPr>
          <w:delText>s</w:delText>
        </w:r>
      </w:del>
      <w:r>
        <w:rPr>
          <w:szCs w:val="20"/>
        </w:rPr>
        <w:t xml:space="preserve"> in traffic detection and route selection of </w:t>
      </w:r>
      <w:ins w:id="250" w:author="Richard Bradbury (2023-08-17)" w:date="2023-08-18T19:03:00Z">
        <w:r>
          <w:rPr>
            <w:szCs w:val="20"/>
          </w:rPr>
          <w:t xml:space="preserve">the </w:t>
        </w:r>
      </w:ins>
      <w:r>
        <w:rPr>
          <w:szCs w:val="20"/>
        </w:rPr>
        <w:t>appropriate network slice for application traffic in the UE.</w:t>
      </w:r>
    </w:p>
    <w:p w14:paraId="42DF295A" w14:textId="6DE42AAB" w:rsidR="00FE61B8" w:rsidRPr="000A77A9" w:rsidRDefault="00A46959" w:rsidP="00FE61B8">
      <w:pPr>
        <w:pStyle w:val="Heading2"/>
        <w:rPr>
          <w:rFonts w:ascii="Arial" w:hAnsi="Arial" w:cs="Arial"/>
          <w:sz w:val="32"/>
          <w:szCs w:val="32"/>
        </w:rPr>
      </w:pPr>
      <w:r>
        <w:rPr>
          <w:rFonts w:ascii="Arial" w:hAnsi="Arial" w:cs="Arial"/>
          <w:sz w:val="28"/>
          <w:szCs w:val="28"/>
        </w:rPr>
        <w:t>3.3</w:t>
      </w:r>
      <w:r w:rsidR="00FE61B8" w:rsidRPr="007B6C7E">
        <w:rPr>
          <w:rFonts w:ascii="Arial" w:hAnsi="Arial" w:cs="Arial"/>
          <w:sz w:val="28"/>
          <w:szCs w:val="28"/>
        </w:rPr>
        <w:t>.4</w:t>
      </w:r>
      <w:r w:rsidR="009A6F91">
        <w:rPr>
          <w:rFonts w:ascii="Arial" w:hAnsi="Arial" w:cs="Arial"/>
          <w:sz w:val="28"/>
          <w:szCs w:val="28"/>
        </w:rPr>
        <w:tab/>
      </w:r>
      <w:r w:rsidR="00FE61B8" w:rsidRPr="007B6C7E">
        <w:rPr>
          <w:rFonts w:ascii="Arial" w:hAnsi="Arial" w:cs="Arial"/>
          <w:sz w:val="28"/>
          <w:szCs w:val="28"/>
        </w:rPr>
        <w:t xml:space="preserve">Scenario </w:t>
      </w:r>
      <w:r w:rsidR="00F420FE" w:rsidRPr="007B6C7E">
        <w:rPr>
          <w:rFonts w:ascii="Arial" w:hAnsi="Arial" w:cs="Arial"/>
          <w:sz w:val="28"/>
          <w:szCs w:val="28"/>
        </w:rPr>
        <w:t>#</w:t>
      </w:r>
      <w:r w:rsidR="00FE61B8" w:rsidRPr="007B6C7E">
        <w:rPr>
          <w:rFonts w:ascii="Arial" w:hAnsi="Arial" w:cs="Arial"/>
          <w:sz w:val="28"/>
          <w:szCs w:val="28"/>
        </w:rPr>
        <w:t>4: Slice serving a virtual operator</w:t>
      </w:r>
    </w:p>
    <w:p w14:paraId="0950A273" w14:textId="531FF6A4" w:rsidR="00B53AF9" w:rsidRDefault="00BB54ED" w:rsidP="00F70A25">
      <w:pPr>
        <w:rPr>
          <w:szCs w:val="20"/>
        </w:rPr>
      </w:pPr>
      <w:r>
        <w:rPr>
          <w:szCs w:val="20"/>
        </w:rPr>
        <w:t xml:space="preserve">This is a network slicing scenario where in </w:t>
      </w:r>
      <w:r w:rsidR="00926508">
        <w:rPr>
          <w:szCs w:val="20"/>
        </w:rPr>
        <w:t xml:space="preserve">virtual operator leases network slice from the MNO, and uses it to provide service to its customers as described in </w:t>
      </w:r>
      <w:r w:rsidR="0096270E">
        <w:rPr>
          <w:szCs w:val="20"/>
        </w:rPr>
        <w:t>clause</w:t>
      </w:r>
      <w:r w:rsidR="009A6F91">
        <w:rPr>
          <w:szCs w:val="20"/>
        </w:rPr>
        <w:t> </w:t>
      </w:r>
      <w:r w:rsidR="0096270E">
        <w:rPr>
          <w:szCs w:val="20"/>
        </w:rPr>
        <w:t>5.2.2 of TR 26941</w:t>
      </w:r>
      <w:r w:rsidR="00926508">
        <w:rPr>
          <w:szCs w:val="20"/>
        </w:rPr>
        <w:t>. The virtual operator</w:t>
      </w:r>
      <w:r w:rsidR="0096270E">
        <w:rPr>
          <w:szCs w:val="20"/>
        </w:rPr>
        <w:t xml:space="preserve"> may</w:t>
      </w:r>
      <w:ins w:id="251" w:author="Richard Bradbury (2023-08-17)" w:date="2023-08-18T19:05:00Z">
        <w:r w:rsidR="003C4918">
          <w:rPr>
            <w:szCs w:val="20"/>
          </w:rPr>
          <w:t>,</w:t>
        </w:r>
      </w:ins>
      <w:r w:rsidR="0096270E">
        <w:rPr>
          <w:szCs w:val="20"/>
        </w:rPr>
        <w:t xml:space="preserve"> in turn</w:t>
      </w:r>
      <w:ins w:id="252" w:author="Richard Bradbury (2023-08-17)" w:date="2023-08-18T19:05:00Z">
        <w:r w:rsidR="003C4918">
          <w:rPr>
            <w:szCs w:val="20"/>
          </w:rPr>
          <w:t>,</w:t>
        </w:r>
      </w:ins>
      <w:r w:rsidR="0096270E">
        <w:rPr>
          <w:szCs w:val="20"/>
        </w:rPr>
        <w:t xml:space="preserve"> offer any of the above three slicing scenarios on the leased network slice.</w:t>
      </w:r>
    </w:p>
    <w:p w14:paraId="3E25B991" w14:textId="0681F6A1" w:rsidR="00B53AF9" w:rsidRDefault="00B53AF9" w:rsidP="00B53AF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34502829" w14:textId="72928F38" w:rsidR="00D63C64" w:rsidRDefault="00D63C64" w:rsidP="00FF7645">
      <w:pPr>
        <w:ind w:left="450" w:hanging="450"/>
        <w:rPr>
          <w:lang w:val="en-GB"/>
        </w:rPr>
      </w:pPr>
      <w:r>
        <w:rPr>
          <w:lang w:val="en-GB"/>
        </w:rPr>
        <w:t>[1]</w:t>
      </w:r>
      <w:r>
        <w:rPr>
          <w:lang w:val="en-GB"/>
        </w:rPr>
        <w:tab/>
      </w:r>
      <w:hyperlink r:id="rId39" w:history="1">
        <w:r w:rsidR="00FF7645" w:rsidRPr="00FF7645">
          <w:rPr>
            <w:lang w:val="en-GB"/>
          </w:rPr>
          <w:t>Jose Ordonez-Lucena</w:t>
        </w:r>
      </w:hyperlink>
      <w:r w:rsidR="00FF7645" w:rsidRPr="00FF7645">
        <w:rPr>
          <w:lang w:val="en-GB"/>
        </w:rPr>
        <w:t>, </w:t>
      </w:r>
      <w:hyperlink r:id="rId40" w:history="1">
        <w:r w:rsidR="00FF7645" w:rsidRPr="00FF7645">
          <w:rPr>
            <w:lang w:val="en-GB"/>
          </w:rPr>
          <w:t>Pablo Ameigeiras</w:t>
        </w:r>
      </w:hyperlink>
      <w:r w:rsidR="00FF7645" w:rsidRPr="00FF7645">
        <w:rPr>
          <w:lang w:val="en-GB"/>
        </w:rPr>
        <w:t>, </w:t>
      </w:r>
      <w:hyperlink r:id="rId41" w:history="1">
        <w:r w:rsidR="00FF7645" w:rsidRPr="00FF7645">
          <w:rPr>
            <w:lang w:val="en-GB"/>
          </w:rPr>
          <w:t>Luis M. Contreras</w:t>
        </w:r>
      </w:hyperlink>
      <w:r w:rsidR="00FF7645" w:rsidRPr="00FF7645">
        <w:rPr>
          <w:lang w:val="en-GB"/>
        </w:rPr>
        <w:t>, </w:t>
      </w:r>
      <w:hyperlink r:id="rId42" w:history="1">
        <w:r w:rsidR="00FF7645" w:rsidRPr="00FF7645">
          <w:rPr>
            <w:lang w:val="en-GB"/>
          </w:rPr>
          <w:t>Jesús Folgueira</w:t>
        </w:r>
      </w:hyperlink>
      <w:r w:rsidR="00FF7645" w:rsidRPr="00FF7645">
        <w:rPr>
          <w:lang w:val="en-GB"/>
        </w:rPr>
        <w:t>, and </w:t>
      </w:r>
      <w:hyperlink r:id="rId43" w:history="1">
        <w:r w:rsidR="00FF7645" w:rsidRPr="00FF7645">
          <w:rPr>
            <w:lang w:val="en-GB"/>
          </w:rPr>
          <w:t>Diego R. López</w:t>
        </w:r>
      </w:hyperlink>
      <w:r w:rsidR="00FF7645" w:rsidRPr="00FF7645">
        <w:rPr>
          <w:lang w:val="en-GB"/>
        </w:rPr>
        <w:t>, “On the Rollout of Network Slicing in Carrier Networks: A Technology Radar”, National Library of Medicine, Sensors,</w:t>
      </w:r>
      <w:r w:rsidR="00AD4B42">
        <w:rPr>
          <w:lang w:val="en-GB"/>
        </w:rPr>
        <w:t xml:space="preserve"> </w:t>
      </w:r>
      <w:r w:rsidR="00FF7645" w:rsidRPr="00FF7645">
        <w:rPr>
          <w:lang w:val="en-GB"/>
        </w:rPr>
        <w:t>https://www.ncbi.nlm.nih.gov/pmc/articles/PMC8659767/, Dec 2021</w:t>
      </w:r>
    </w:p>
    <w:p w14:paraId="42DF3111" w14:textId="0F65A12F" w:rsidR="00B53AF9" w:rsidRDefault="00D63C64" w:rsidP="00FF7645">
      <w:pPr>
        <w:ind w:left="450" w:hanging="450"/>
        <w:rPr>
          <w:lang w:val="en-GB"/>
        </w:rPr>
      </w:pPr>
      <w:r>
        <w:rPr>
          <w:lang w:val="en-GB"/>
        </w:rPr>
        <w:t>[</w:t>
      </w:r>
      <w:r w:rsidR="00E9582A">
        <w:rPr>
          <w:lang w:val="en-GB"/>
        </w:rPr>
        <w:t>2</w:t>
      </w:r>
      <w:r>
        <w:rPr>
          <w:lang w:val="en-GB"/>
        </w:rPr>
        <w:t>]</w:t>
      </w:r>
      <w:r>
        <w:rPr>
          <w:lang w:val="en-GB"/>
        </w:rPr>
        <w:tab/>
        <w:t xml:space="preserve">“Network Slicing”, Technical Whitepaper, </w:t>
      </w:r>
      <w:r w:rsidRPr="00D63C64">
        <w:rPr>
          <w:lang w:val="en-GB"/>
        </w:rPr>
        <w:t>https://images.samsung.com/is/content/samsung/p5/global/business/networks/insights/white-paper/network-slicing/200420_Samsung_Network_Slicing_Final.pdf</w:t>
      </w:r>
      <w:r>
        <w:rPr>
          <w:lang w:val="en-GB"/>
        </w:rPr>
        <w:t>,  April 2020</w:t>
      </w:r>
    </w:p>
    <w:p w14:paraId="0F28625A" w14:textId="0777D878" w:rsidR="00B53AF9" w:rsidRDefault="00E9582A" w:rsidP="00E9582A">
      <w:pPr>
        <w:ind w:left="450" w:hanging="450"/>
        <w:rPr>
          <w:lang w:val="en-GB"/>
        </w:rPr>
      </w:pPr>
      <w:r>
        <w:rPr>
          <w:lang w:val="en-GB"/>
        </w:rPr>
        <w:lastRenderedPageBreak/>
        <w:t>[3]</w:t>
      </w:r>
      <w:r>
        <w:rPr>
          <w:lang w:val="en-GB"/>
        </w:rPr>
        <w:tab/>
        <w:t>“</w:t>
      </w:r>
      <w:r w:rsidRPr="00E9582A">
        <w:rPr>
          <w:lang w:val="en-GB"/>
        </w:rPr>
        <w:t>Network Slicing using User Equipment Route Selection Policy (URSP)</w:t>
      </w:r>
      <w:r>
        <w:rPr>
          <w:lang w:val="en-GB"/>
        </w:rPr>
        <w:t xml:space="preserve">”, </w:t>
      </w:r>
      <w:hyperlink r:id="rId44" w:history="1">
        <w:r w:rsidRPr="00E9582A">
          <w:rPr>
            <w:lang w:val="en-GB"/>
          </w:rPr>
          <w:t>https://blog.3g4g.co.uk/2021/11/network-slicing-using-user-equipment.html</w:t>
        </w:r>
      </w:hyperlink>
      <w:r>
        <w:rPr>
          <w:lang w:val="en-GB"/>
        </w:rPr>
        <w:t>, Nov 2021</w:t>
      </w:r>
    </w:p>
    <w:p w14:paraId="03C54372" w14:textId="1F8C0A20" w:rsidR="00C21BA9" w:rsidRPr="00841240" w:rsidRDefault="00C21BA9" w:rsidP="00841240">
      <w:pPr>
        <w:ind w:left="450" w:hanging="450"/>
        <w:rPr>
          <w:lang w:val="en-GB"/>
        </w:rPr>
      </w:pPr>
      <w:r w:rsidRPr="00841240">
        <w:rPr>
          <w:lang w:val="en-GB"/>
        </w:rPr>
        <w:t>[4]</w:t>
      </w:r>
      <w:r w:rsidR="00841240" w:rsidRPr="00841240">
        <w:rPr>
          <w:lang w:val="en-GB"/>
        </w:rPr>
        <w:t>.</w:t>
      </w:r>
      <w:r w:rsidR="00841240" w:rsidRPr="00841240">
        <w:rPr>
          <w:lang w:val="en-GB"/>
        </w:rPr>
        <w:tab/>
      </w:r>
      <w:r w:rsidRPr="00841240">
        <w:rPr>
          <w:lang w:val="en-GB"/>
        </w:rPr>
        <w:t xml:space="preserve">“5G Network Slicing”, Android documentation, </w:t>
      </w:r>
      <w:hyperlink r:id="rId45" w:history="1">
        <w:r w:rsidRPr="00841240">
          <w:rPr>
            <w:lang w:val="en-GB"/>
          </w:rPr>
          <w:t>https://source.android.com/docs/core/connect/5g-slicing</w:t>
        </w:r>
      </w:hyperlink>
    </w:p>
    <w:p w14:paraId="2FA00F46" w14:textId="62AFC043" w:rsidR="00C21BA9" w:rsidRPr="00841240" w:rsidRDefault="00C21BA9" w:rsidP="00841240">
      <w:pPr>
        <w:ind w:left="450" w:hanging="450"/>
        <w:rPr>
          <w:lang w:val="en-GB"/>
        </w:rPr>
      </w:pPr>
      <w:r w:rsidRPr="00841240">
        <w:rPr>
          <w:lang w:val="en-GB"/>
        </w:rPr>
        <w:t>[5]</w:t>
      </w:r>
      <w:r w:rsidR="008C076A" w:rsidRPr="00841240">
        <w:rPr>
          <w:lang w:val="en-GB"/>
        </w:rPr>
        <w:t>.</w:t>
      </w:r>
      <w:r w:rsidR="00841240" w:rsidRPr="00841240">
        <w:rPr>
          <w:lang w:val="en-GB"/>
        </w:rPr>
        <w:tab/>
      </w:r>
      <w:r w:rsidRPr="00841240">
        <w:rPr>
          <w:lang w:val="en-GB"/>
        </w:rPr>
        <w:t xml:space="preserve">“Apple device support for private 5G and LTE networks”, </w:t>
      </w:r>
      <w:hyperlink r:id="rId46" w:history="1">
        <w:r w:rsidR="00142C2C" w:rsidRPr="00841240">
          <w:rPr>
            <w:lang w:val="en-GB"/>
          </w:rPr>
          <w:t>https://support.apple.com/guide/deployment/support-for-private-5g-and-lte-networks-depac6747317/web</w:t>
        </w:r>
      </w:hyperlink>
    </w:p>
    <w:p w14:paraId="05AF42BD" w14:textId="2B337601" w:rsidR="00C21BA9" w:rsidRPr="00851512" w:rsidRDefault="00142C2C" w:rsidP="00851512">
      <w:pPr>
        <w:ind w:left="450" w:hanging="450"/>
        <w:rPr>
          <w:lang w:val="en-GB"/>
        </w:rPr>
      </w:pPr>
      <w:r w:rsidRPr="00A144FC">
        <w:rPr>
          <w:lang w:val="en-GB"/>
        </w:rPr>
        <w:t>[6]</w:t>
      </w:r>
      <w:r w:rsidRPr="00A144FC">
        <w:rPr>
          <w:lang w:val="en-GB"/>
        </w:rPr>
        <w:tab/>
      </w:r>
      <w:r w:rsidR="00A144FC" w:rsidRPr="00A144FC">
        <w:rPr>
          <w:lang w:val="en-GB"/>
        </w:rPr>
        <w:t xml:space="preserve">“5G Network Slicing Whitepaper”, FCC Technological Advisory Council, 5G IOT Working Group, </w:t>
      </w:r>
      <w:hyperlink r:id="rId47" w:history="1">
        <w:r w:rsidR="00A144FC" w:rsidRPr="00A144FC">
          <w:rPr>
            <w:lang w:val="en-GB"/>
          </w:rPr>
          <w:t>https://transition.fcc.gov/bureaus/oet/tac/tacdocs/reports/2018/5G-Network-Slicing-Whitepaper-Finalv80.pdf</w:t>
        </w:r>
      </w:hyperlink>
      <w:r w:rsidR="00A144FC" w:rsidRPr="00A144FC">
        <w:rPr>
          <w:lang w:val="en-GB"/>
        </w:rPr>
        <w:t xml:space="preserve"> </w:t>
      </w:r>
    </w:p>
    <w:p w14:paraId="1BB82DE4" w14:textId="7A4CF238" w:rsidR="00C21BA9" w:rsidRDefault="008E4BF2" w:rsidP="00E9582A">
      <w:pPr>
        <w:ind w:left="450" w:hanging="450"/>
        <w:rPr>
          <w:lang w:val="en-GB"/>
        </w:rPr>
      </w:pPr>
      <w:r>
        <w:rPr>
          <w:lang w:val="en-GB"/>
        </w:rPr>
        <w:t>[7]</w:t>
      </w:r>
      <w:r>
        <w:rPr>
          <w:lang w:val="en-GB"/>
        </w:rPr>
        <w:tab/>
        <w:t xml:space="preserve">“Applied Network Slicing Scenarios in 5G”, </w:t>
      </w:r>
      <w:hyperlink r:id="rId48" w:history="1">
        <w:r w:rsidR="003A0A43" w:rsidRPr="007B1256">
          <w:rPr>
            <w:rStyle w:val="Hyperlink"/>
            <w:lang w:val="en-GB"/>
          </w:rPr>
          <w:t>https://www.ericsson.com/en/reports-and-papers/ericsson-technology-review/articles/applied-network-slicing-scenarios-in-5g</w:t>
        </w:r>
      </w:hyperlink>
    </w:p>
    <w:p w14:paraId="64B1C40E" w14:textId="511E2D39" w:rsidR="003A0A43" w:rsidRDefault="003A0A43" w:rsidP="00E9582A">
      <w:pPr>
        <w:ind w:left="450" w:hanging="450"/>
        <w:rPr>
          <w:lang w:val="en-GB"/>
        </w:rPr>
      </w:pPr>
      <w:r>
        <w:rPr>
          <w:lang w:val="en-GB"/>
        </w:rPr>
        <w:t>[8]</w:t>
      </w:r>
      <w:r>
        <w:rPr>
          <w:lang w:val="en-GB"/>
        </w:rPr>
        <w:tab/>
        <w:t xml:space="preserve">“5G Network Slicing: How to Secure the Opportunity”, </w:t>
      </w:r>
      <w:hyperlink r:id="rId49" w:history="1">
        <w:r w:rsidR="00F22CB0" w:rsidRPr="007B1256">
          <w:rPr>
            <w:rStyle w:val="Hyperlink"/>
            <w:lang w:val="en-GB"/>
          </w:rPr>
          <w:t>https://www.juniper.net/content/dam/www/assets/executive-briefs/us/en/5g-network-slicing-how-to-secure-the-opportunity.pdf</w:t>
        </w:r>
      </w:hyperlink>
    </w:p>
    <w:p w14:paraId="140D02B1" w14:textId="56D9D6CE" w:rsidR="00F22CB0" w:rsidRDefault="00F22CB0" w:rsidP="00E9582A">
      <w:pPr>
        <w:ind w:left="450" w:hanging="450"/>
        <w:rPr>
          <w:lang w:val="en-GB"/>
        </w:rPr>
      </w:pPr>
      <w:r>
        <w:rPr>
          <w:lang w:val="en-GB"/>
        </w:rPr>
        <w:t>[9]</w:t>
      </w:r>
      <w:r>
        <w:rPr>
          <w:lang w:val="en-GB"/>
        </w:rPr>
        <w:tab/>
        <w:t xml:space="preserve">“Navigate the network slicing transformation journey”, </w:t>
      </w:r>
      <w:hyperlink r:id="rId50" w:history="1">
        <w:r w:rsidR="006E13EB" w:rsidRPr="007B1256">
          <w:rPr>
            <w:rStyle w:val="Hyperlink"/>
            <w:lang w:val="en-GB"/>
          </w:rPr>
          <w:t>https://www.ericsson.com/en/network-slicing</w:t>
        </w:r>
      </w:hyperlink>
    </w:p>
    <w:p w14:paraId="68F3A818" w14:textId="1CD73362" w:rsidR="006E13EB" w:rsidRDefault="006E13EB" w:rsidP="00E9582A">
      <w:pPr>
        <w:ind w:left="450" w:hanging="450"/>
        <w:rPr>
          <w:lang w:val="en-GB"/>
        </w:rPr>
      </w:pPr>
      <w:r>
        <w:rPr>
          <w:lang w:val="en-GB"/>
        </w:rPr>
        <w:t>[10]</w:t>
      </w:r>
      <w:r>
        <w:rPr>
          <w:lang w:val="en-GB"/>
        </w:rPr>
        <w:tab/>
        <w:t xml:space="preserve">“5G Network Slicing”, GSMA, </w:t>
      </w:r>
      <w:r w:rsidRPr="006E13EB">
        <w:rPr>
          <w:lang w:val="en-GB"/>
        </w:rPr>
        <w:t>https://www.gsma.com/futurenetworks/ip_services/understanding-5g/network-slicing/</w:t>
      </w:r>
    </w:p>
    <w:p w14:paraId="6CEC652F" w14:textId="18B3207A" w:rsidR="00B53AF9" w:rsidRDefault="00B53AF9" w:rsidP="00B53AF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616F6524" w14:textId="504547E5" w:rsidR="00B53AF9" w:rsidRPr="0039085D" w:rsidRDefault="00D0168D" w:rsidP="00C51BA5">
      <w:pPr>
        <w:rPr>
          <w:lang w:val="en-GB"/>
        </w:rPr>
      </w:pPr>
      <w:r>
        <w:rPr>
          <w:lang w:val="en-GB"/>
        </w:rPr>
        <w:t xml:space="preserve">We propose that the clause 3 of this contribution be included in clause 5 of TR 26941. </w:t>
      </w:r>
    </w:p>
    <w:sectPr w:rsidR="00B53AF9" w:rsidRPr="0039085D" w:rsidSect="002B5F03">
      <w:headerReference w:type="default" r:id="rId51"/>
      <w:footerReference w:type="even" r:id="rId52"/>
      <w:footerReference w:type="default" r:id="rId53"/>
      <w:headerReference w:type="first" r:id="rId54"/>
      <w:footerReference w:type="first" r:id="rId55"/>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3-08-17)" w:date="2023-08-18T18:12:00Z" w:initials="RJB">
    <w:p w14:paraId="4C4E784C" w14:textId="4E8ED9D9" w:rsidR="0039085D" w:rsidRDefault="0039085D">
      <w:pPr>
        <w:pStyle w:val="CommentText"/>
      </w:pPr>
      <w:r>
        <w:rPr>
          <w:rStyle w:val="CommentReference"/>
        </w:rPr>
        <w:annotationRef/>
      </w:r>
      <w:r>
        <w:t>This material could also find a home in TR 26.941.</w:t>
      </w:r>
    </w:p>
  </w:comment>
  <w:comment w:id="31" w:author="Prakash Kolan (05242023)" w:date="2023-08-14T09:58:00Z" w:initials="MOU">
    <w:p w14:paraId="5AE1E773" w14:textId="482EAEC4" w:rsidR="00202D1D" w:rsidRDefault="00202D1D">
      <w:pPr>
        <w:pStyle w:val="CommentText"/>
      </w:pPr>
      <w:r>
        <w:rPr>
          <w:rStyle w:val="CommentReference"/>
        </w:rPr>
        <w:annotationRef/>
      </w:r>
      <w:r>
        <w:t>To be deleted</w:t>
      </w:r>
      <w:r w:rsidR="002231A8">
        <w:t xml:space="preserve"> if clause 5 is agreed.</w:t>
      </w:r>
    </w:p>
  </w:comment>
  <w:comment w:id="42" w:author="Richard Bradbury (2023-08-17)" w:date="2023-08-18T18:17:00Z" w:initials="RJB">
    <w:p w14:paraId="0D7ECCC1" w14:textId="478FEB2E" w:rsidR="008322C3" w:rsidRDefault="008322C3" w:rsidP="008322C3">
      <w:pPr>
        <w:pStyle w:val="CommentText"/>
      </w:pPr>
      <w:r>
        <w:t xml:space="preserve">Replace throughout with </w:t>
      </w:r>
      <w:r>
        <w:t>"</w:t>
      </w:r>
      <w:r>
        <w:rPr>
          <w:rStyle w:val="CommentReference"/>
        </w:rPr>
        <w:annotationRef/>
      </w:r>
      <w:r>
        <w:t>the present document" when mov</w:t>
      </w:r>
      <w:r>
        <w:t>ing</w:t>
      </w:r>
      <w:r>
        <w:t xml:space="preserve"> to TR 26.941.</w:t>
      </w:r>
    </w:p>
  </w:comment>
  <w:comment w:id="58" w:author="Richard Bradbury (2023-08-17)" w:date="2023-08-18T18:23:00Z" w:initials="RJB">
    <w:p w14:paraId="258D579C" w14:textId="67A4BCBA" w:rsidR="00B032E3" w:rsidRDefault="00B032E3">
      <w:pPr>
        <w:pStyle w:val="CommentText"/>
      </w:pPr>
      <w:r>
        <w:rPr>
          <w:rStyle w:val="CommentReference"/>
        </w:rPr>
        <w:annotationRef/>
      </w:r>
      <w:r>
        <w:t>Second PDU Session should have a distinct number.</w:t>
      </w:r>
    </w:p>
  </w:comment>
  <w:comment w:id="72" w:author="Richard Bradbury (2023-08-17)" w:date="2023-08-18T18:30:00Z" w:initials="RJB">
    <w:p w14:paraId="3AA0C0E5" w14:textId="1AAAC916" w:rsidR="008322C3" w:rsidRDefault="008322C3">
      <w:pPr>
        <w:pStyle w:val="CommentText"/>
      </w:pPr>
      <w:r>
        <w:rPr>
          <w:rStyle w:val="CommentReference"/>
        </w:rPr>
        <w:annotationRef/>
      </w:r>
      <w:r>
        <w:t>FIXME later.</w:t>
      </w:r>
    </w:p>
  </w:comment>
  <w:comment w:id="79" w:author="Richard Bradbury (2023-08-17)" w:date="2023-08-18T18:31:00Z" w:initials="RJB">
    <w:p w14:paraId="039F20E8" w14:textId="4D82527E" w:rsidR="008322C3" w:rsidRDefault="008322C3">
      <w:pPr>
        <w:pStyle w:val="CommentText"/>
      </w:pPr>
      <w:r>
        <w:rPr>
          <w:rStyle w:val="CommentReference"/>
        </w:rPr>
        <w:annotationRef/>
      </w:r>
      <w:r>
        <w:t>Second PDU Session should have a distinct number, per figure 1.</w:t>
      </w:r>
    </w:p>
  </w:comment>
  <w:comment w:id="106" w:author="Richard Bradbury (2023-08-17)" w:date="2023-08-18T18:34:00Z" w:initials="RJB">
    <w:p w14:paraId="4F2BB76B" w14:textId="5AF874B7" w:rsidR="008322C3" w:rsidRDefault="008322C3">
      <w:pPr>
        <w:pStyle w:val="CommentText"/>
      </w:pPr>
      <w:r>
        <w:rPr>
          <w:rStyle w:val="CommentReference"/>
        </w:rPr>
        <w:annotationRef/>
      </w:r>
      <w:r>
        <w:t>Not necessarily. Could be app-driven, e.g. based on private subscription information passed via M8.</w:t>
      </w:r>
    </w:p>
  </w:comment>
  <w:comment w:id="226" w:author="Richard Bradbury (2023-08-17)" w:date="2023-08-18T19:04:00Z" w:initials="RJB">
    <w:p w14:paraId="63924850" w14:textId="4FAA826B" w:rsidR="003C4918" w:rsidRDefault="003C4918">
      <w:pPr>
        <w:pStyle w:val="CommentText"/>
      </w:pPr>
      <w:r>
        <w:rPr>
          <w:rStyle w:val="CommentReference"/>
        </w:rPr>
        <w:annotationRef/>
      </w:r>
      <w:r>
        <w:t>Reference?</w:t>
      </w:r>
    </w:p>
  </w:comment>
  <w:comment w:id="247" w:author="Richard Bradbury (2023-08-17)" w:date="2023-08-18T18:58:00Z" w:initials="RJB">
    <w:p w14:paraId="338EB0BB" w14:textId="77777777" w:rsidR="003C4918" w:rsidRDefault="003C4918">
      <w:pPr>
        <w:pStyle w:val="CommentText"/>
      </w:pPr>
      <w:r>
        <w:rPr>
          <w:rStyle w:val="CommentReference"/>
        </w:rPr>
        <w:annotationRef/>
      </w:r>
      <w:r>
        <w:t>AS wrongly plumbed in to second 5GMSd-Aware Application.</w:t>
      </w:r>
    </w:p>
    <w:p w14:paraId="3DE3B219" w14:textId="13C6DF26" w:rsidR="003C4918" w:rsidRDefault="003C4918">
      <w:pPr>
        <w:pStyle w:val="CommentText"/>
      </w:pPr>
      <w:r>
        <w:t>Also no need for that arrow to cross the one to the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E784C" w15:done="0"/>
  <w15:commentEx w15:paraId="5AE1E773" w15:done="0"/>
  <w15:commentEx w15:paraId="0D7ECCC1" w15:done="0"/>
  <w15:commentEx w15:paraId="258D579C" w15:done="0"/>
  <w15:commentEx w15:paraId="3AA0C0E5" w15:done="0"/>
  <w15:commentEx w15:paraId="039F20E8" w15:done="0"/>
  <w15:commentEx w15:paraId="4F2BB76B" w15:done="0"/>
  <w15:commentEx w15:paraId="63924850" w15:done="0"/>
  <w15:commentEx w15:paraId="3DE3B2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3311" w16cex:dateUtc="2023-08-18T17:12:00Z"/>
  <w16cex:commentExtensible w16cex:durableId="288A343F" w16cex:dateUtc="2023-08-18T17:17:00Z"/>
  <w16cex:commentExtensible w16cex:durableId="288A3584" w16cex:dateUtc="2023-08-18T17:23:00Z"/>
  <w16cex:commentExtensible w16cex:durableId="288A3761" w16cex:dateUtc="2023-08-18T17:30:00Z"/>
  <w16cex:commentExtensible w16cex:durableId="288A3796" w16cex:dateUtc="2023-08-18T17:31:00Z"/>
  <w16cex:commentExtensible w16cex:durableId="288A3830" w16cex:dateUtc="2023-08-18T17:34:00Z"/>
  <w16cex:commentExtensible w16cex:durableId="288A3F48" w16cex:dateUtc="2023-08-18T18:04:00Z"/>
  <w16cex:commentExtensible w16cex:durableId="288A3DE3" w16cex:dateUtc="2023-08-18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E784C" w16cid:durableId="288A3311"/>
  <w16cid:commentId w16cid:paraId="5AE1E773" w16cid:durableId="28847962"/>
  <w16cid:commentId w16cid:paraId="0D7ECCC1" w16cid:durableId="288A343F"/>
  <w16cid:commentId w16cid:paraId="258D579C" w16cid:durableId="288A3584"/>
  <w16cid:commentId w16cid:paraId="3AA0C0E5" w16cid:durableId="288A3761"/>
  <w16cid:commentId w16cid:paraId="039F20E8" w16cid:durableId="288A3796"/>
  <w16cid:commentId w16cid:paraId="4F2BB76B" w16cid:durableId="288A3830"/>
  <w16cid:commentId w16cid:paraId="63924850" w16cid:durableId="288A3F48"/>
  <w16cid:commentId w16cid:paraId="3DE3B219" w16cid:durableId="288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D466" w14:textId="77777777" w:rsidR="00D008CE" w:rsidRDefault="00D008CE">
      <w:r>
        <w:separator/>
      </w:r>
    </w:p>
  </w:endnote>
  <w:endnote w:type="continuationSeparator" w:id="0">
    <w:p w14:paraId="09D97FD0" w14:textId="77777777" w:rsidR="00D008CE" w:rsidRDefault="00D0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2219" w14:textId="77777777" w:rsidR="00D008CE" w:rsidRDefault="00D008CE">
      <w:r>
        <w:separator/>
      </w:r>
    </w:p>
  </w:footnote>
  <w:footnote w:type="continuationSeparator" w:id="0">
    <w:p w14:paraId="1EB56645" w14:textId="77777777" w:rsidR="00D008CE" w:rsidRDefault="00D0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723A17" w:rsidRDefault="00723A17" w:rsidP="001E623A">
    <w:pPr>
      <w:pStyle w:val="CRCoverPage"/>
      <w:outlineLvl w:val="0"/>
      <w:rPr>
        <w:b/>
        <w:sz w:val="22"/>
        <w:szCs w:val="22"/>
        <w:lang w:val="en-US" w:eastAsia="ko-KR"/>
      </w:rPr>
    </w:pPr>
  </w:p>
  <w:p w14:paraId="572B2A45" w14:textId="1E03013C"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125</w:t>
    </w:r>
    <w:r>
      <w:rPr>
        <w:b/>
        <w:sz w:val="22"/>
        <w:szCs w:val="22"/>
      </w:rPr>
      <w:tab/>
    </w:r>
    <w:r w:rsidR="002B1F06">
      <w:rPr>
        <w:rFonts w:ascii="AppleSystemUIFont" w:eastAsia="Batang" w:hAnsi="AppleSystemUIFont" w:cs="AppleSystemUIFont"/>
        <w:b/>
        <w:bCs/>
        <w:sz w:val="26"/>
        <w:szCs w:val="26"/>
        <w:lang w:eastAsia="zh-CN"/>
      </w:rPr>
      <w:t>S4-231265</w:t>
    </w:r>
  </w:p>
  <w:p w14:paraId="0987F59C" w14:textId="518FF6E7" w:rsidR="00723A17" w:rsidRPr="009339BC" w:rsidRDefault="00723A17"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21</w:t>
    </w:r>
    <w:r w:rsidRPr="00347AB3">
      <w:rPr>
        <w:rFonts w:ascii="Times New Roman" w:eastAsia="Times New Roman" w:hAnsi="Times New Roman"/>
        <w:b/>
        <w:noProof/>
        <w:sz w:val="24"/>
        <w:szCs w:val="24"/>
        <w:vertAlign w:val="superscript"/>
        <w:lang w:val="en-US"/>
      </w:rPr>
      <w:t>st</w:t>
    </w:r>
    <w:r>
      <w:rPr>
        <w:rFonts w:ascii="Times New Roman" w:eastAsia="Times New Roman" w:hAnsi="Times New Roman"/>
        <w:b/>
        <w:noProof/>
        <w:sz w:val="24"/>
        <w:szCs w:val="24"/>
        <w:lang w:val="en-US"/>
      </w:rPr>
      <w:t xml:space="preserve"> August -25</w:t>
    </w:r>
    <w:r w:rsidRPr="00347AB3">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August 2023, Got</w:t>
    </w:r>
    <w:r w:rsidR="00C50C86">
      <w:rPr>
        <w:rFonts w:ascii="Times New Roman" w:eastAsia="Times New Roman" w:hAnsi="Times New Roman"/>
        <w:b/>
        <w:noProof/>
        <w:sz w:val="24"/>
        <w:szCs w:val="24"/>
        <w:lang w:val="en-US"/>
      </w:rPr>
      <w:t>eborg</w:t>
    </w:r>
    <w:r>
      <w:rPr>
        <w:rFonts w:ascii="Times New Roman" w:eastAsia="Times New Roman" w:hAnsi="Times New Roman"/>
        <w:b/>
        <w:noProof/>
        <w:sz w:val="24"/>
        <w:szCs w:val="24"/>
        <w:lang w:val="en-US"/>
      </w:rPr>
      <w:t xml:space="preserve">, Sweden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953124728">
    <w:abstractNumId w:val="0"/>
  </w:num>
  <w:num w:numId="2" w16cid:durableId="680397244">
    <w:abstractNumId w:val="3"/>
  </w:num>
  <w:num w:numId="3" w16cid:durableId="2063628021">
    <w:abstractNumId w:val="4"/>
  </w:num>
  <w:num w:numId="4" w16cid:durableId="488328228">
    <w:abstractNumId w:val="7"/>
  </w:num>
  <w:num w:numId="5" w16cid:durableId="2058236170">
    <w:abstractNumId w:val="11"/>
  </w:num>
  <w:num w:numId="6" w16cid:durableId="1398239234">
    <w:abstractNumId w:val="17"/>
  </w:num>
  <w:num w:numId="7" w16cid:durableId="264966578">
    <w:abstractNumId w:val="18"/>
  </w:num>
  <w:num w:numId="8" w16cid:durableId="1912807998">
    <w:abstractNumId w:val="16"/>
  </w:num>
  <w:num w:numId="9" w16cid:durableId="737291039">
    <w:abstractNumId w:val="15"/>
  </w:num>
  <w:num w:numId="10" w16cid:durableId="728770107">
    <w:abstractNumId w:val="6"/>
  </w:num>
  <w:num w:numId="11" w16cid:durableId="1823085231">
    <w:abstractNumId w:val="12"/>
  </w:num>
  <w:num w:numId="12" w16cid:durableId="648900579">
    <w:abstractNumId w:val="5"/>
  </w:num>
  <w:num w:numId="13" w16cid:durableId="79300653">
    <w:abstractNumId w:val="13"/>
  </w:num>
  <w:num w:numId="14" w16cid:durableId="1103381561">
    <w:abstractNumId w:val="8"/>
  </w:num>
  <w:num w:numId="15" w16cid:durableId="248083314">
    <w:abstractNumId w:val="9"/>
  </w:num>
  <w:num w:numId="16" w16cid:durableId="530265708">
    <w:abstractNumId w:val="21"/>
  </w:num>
  <w:num w:numId="17" w16cid:durableId="948510125">
    <w:abstractNumId w:val="20"/>
  </w:num>
  <w:num w:numId="18" w16cid:durableId="100803596">
    <w:abstractNumId w:val="10"/>
  </w:num>
  <w:num w:numId="19" w16cid:durableId="1772895581">
    <w:abstractNumId w:val="14"/>
  </w:num>
  <w:num w:numId="20" w16cid:durableId="1678656072">
    <w:abstractNumId w:val="19"/>
  </w:num>
  <w:num w:numId="21" w16cid:durableId="1921743984">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7)">
    <w15:presenceInfo w15:providerId="None" w15:userId="Richard Bradbury (2023-08-17)"/>
  </w15:person>
  <w15:person w15:author="Prakash Kolan (05242023)">
    <w15:presenceInfo w15:providerId="None" w15:userId="Prakash Kolan (0524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E77"/>
    <w:rsid w:val="00003F5E"/>
    <w:rsid w:val="000047CB"/>
    <w:rsid w:val="00004891"/>
    <w:rsid w:val="00004C14"/>
    <w:rsid w:val="00005B46"/>
    <w:rsid w:val="00005FEC"/>
    <w:rsid w:val="000062C6"/>
    <w:rsid w:val="00006472"/>
    <w:rsid w:val="0000660D"/>
    <w:rsid w:val="0000666D"/>
    <w:rsid w:val="000067C7"/>
    <w:rsid w:val="00006C66"/>
    <w:rsid w:val="0000717B"/>
    <w:rsid w:val="00007358"/>
    <w:rsid w:val="000073C5"/>
    <w:rsid w:val="0000749B"/>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7D9"/>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40F"/>
    <w:rsid w:val="0008646E"/>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7D0"/>
    <w:rsid w:val="000E089D"/>
    <w:rsid w:val="000E0C92"/>
    <w:rsid w:val="000E1312"/>
    <w:rsid w:val="000E1A1D"/>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787"/>
    <w:rsid w:val="00143B3B"/>
    <w:rsid w:val="00143E79"/>
    <w:rsid w:val="00143EBD"/>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65"/>
    <w:rsid w:val="001924B4"/>
    <w:rsid w:val="001924E9"/>
    <w:rsid w:val="001934D8"/>
    <w:rsid w:val="001937E5"/>
    <w:rsid w:val="00193CB1"/>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A01"/>
    <w:rsid w:val="00201AC9"/>
    <w:rsid w:val="00201C00"/>
    <w:rsid w:val="00201C9B"/>
    <w:rsid w:val="00201DA7"/>
    <w:rsid w:val="00201EC0"/>
    <w:rsid w:val="00201EFB"/>
    <w:rsid w:val="002022EE"/>
    <w:rsid w:val="00202461"/>
    <w:rsid w:val="002026F6"/>
    <w:rsid w:val="002028F6"/>
    <w:rsid w:val="00202D1D"/>
    <w:rsid w:val="00203FB3"/>
    <w:rsid w:val="00204261"/>
    <w:rsid w:val="002046DA"/>
    <w:rsid w:val="002046FF"/>
    <w:rsid w:val="00204700"/>
    <w:rsid w:val="00204A72"/>
    <w:rsid w:val="00204D7A"/>
    <w:rsid w:val="00204E6A"/>
    <w:rsid w:val="00204F95"/>
    <w:rsid w:val="00205312"/>
    <w:rsid w:val="00205364"/>
    <w:rsid w:val="00205608"/>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659"/>
    <w:rsid w:val="00271E2E"/>
    <w:rsid w:val="0027214B"/>
    <w:rsid w:val="002728D3"/>
    <w:rsid w:val="00272A69"/>
    <w:rsid w:val="00272BFF"/>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F81"/>
    <w:rsid w:val="0028537D"/>
    <w:rsid w:val="00285690"/>
    <w:rsid w:val="0028569B"/>
    <w:rsid w:val="00285F88"/>
    <w:rsid w:val="00285FBC"/>
    <w:rsid w:val="0028643E"/>
    <w:rsid w:val="002864A9"/>
    <w:rsid w:val="0028674D"/>
    <w:rsid w:val="002868B8"/>
    <w:rsid w:val="00286AD4"/>
    <w:rsid w:val="0028717C"/>
    <w:rsid w:val="00287755"/>
    <w:rsid w:val="002879C2"/>
    <w:rsid w:val="00287D33"/>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1F06"/>
    <w:rsid w:val="002B20E6"/>
    <w:rsid w:val="002B2BDF"/>
    <w:rsid w:val="002B2DC2"/>
    <w:rsid w:val="002B2E4F"/>
    <w:rsid w:val="002B2F27"/>
    <w:rsid w:val="002B339D"/>
    <w:rsid w:val="002B3567"/>
    <w:rsid w:val="002B386F"/>
    <w:rsid w:val="002B3A2A"/>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6FF9"/>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40B2"/>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A51"/>
    <w:rsid w:val="00366B12"/>
    <w:rsid w:val="003674F9"/>
    <w:rsid w:val="00367509"/>
    <w:rsid w:val="00367719"/>
    <w:rsid w:val="0036783D"/>
    <w:rsid w:val="0037044A"/>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85D"/>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728"/>
    <w:rsid w:val="003B490C"/>
    <w:rsid w:val="003B4DF0"/>
    <w:rsid w:val="003B5316"/>
    <w:rsid w:val="003B5979"/>
    <w:rsid w:val="003B59BD"/>
    <w:rsid w:val="003B5D2C"/>
    <w:rsid w:val="003B67BF"/>
    <w:rsid w:val="003B7A81"/>
    <w:rsid w:val="003B7E0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918"/>
    <w:rsid w:val="003C4EAF"/>
    <w:rsid w:val="003C4F38"/>
    <w:rsid w:val="003C5722"/>
    <w:rsid w:val="003C590B"/>
    <w:rsid w:val="003C5A31"/>
    <w:rsid w:val="003C632C"/>
    <w:rsid w:val="003C65C8"/>
    <w:rsid w:val="003C679D"/>
    <w:rsid w:val="003C6840"/>
    <w:rsid w:val="003C6981"/>
    <w:rsid w:val="003C6BFF"/>
    <w:rsid w:val="003C6F88"/>
    <w:rsid w:val="003C71A9"/>
    <w:rsid w:val="003C7365"/>
    <w:rsid w:val="003C7587"/>
    <w:rsid w:val="003C785E"/>
    <w:rsid w:val="003D0D82"/>
    <w:rsid w:val="003D19CF"/>
    <w:rsid w:val="003D1A36"/>
    <w:rsid w:val="003D1DF9"/>
    <w:rsid w:val="003D1F07"/>
    <w:rsid w:val="003D1F73"/>
    <w:rsid w:val="003D20B2"/>
    <w:rsid w:val="003D2597"/>
    <w:rsid w:val="003D29D0"/>
    <w:rsid w:val="003D2C66"/>
    <w:rsid w:val="003D2F82"/>
    <w:rsid w:val="003D30CF"/>
    <w:rsid w:val="003D3BA6"/>
    <w:rsid w:val="003D3FFB"/>
    <w:rsid w:val="003D44D6"/>
    <w:rsid w:val="003D45F8"/>
    <w:rsid w:val="003D4790"/>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1421"/>
    <w:rsid w:val="004219A3"/>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911"/>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BB4"/>
    <w:rsid w:val="004B14F2"/>
    <w:rsid w:val="004B176A"/>
    <w:rsid w:val="004B1F41"/>
    <w:rsid w:val="004B2061"/>
    <w:rsid w:val="004B21F3"/>
    <w:rsid w:val="004B23FD"/>
    <w:rsid w:val="004B2E65"/>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5C"/>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C62"/>
    <w:rsid w:val="005432AA"/>
    <w:rsid w:val="00543413"/>
    <w:rsid w:val="005436F4"/>
    <w:rsid w:val="005438D7"/>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0D7"/>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2CCC"/>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606"/>
    <w:rsid w:val="005D77E5"/>
    <w:rsid w:val="005D79F3"/>
    <w:rsid w:val="005D7B06"/>
    <w:rsid w:val="005D7CD1"/>
    <w:rsid w:val="005E003A"/>
    <w:rsid w:val="005E02E5"/>
    <w:rsid w:val="005E0331"/>
    <w:rsid w:val="005E0D28"/>
    <w:rsid w:val="005E0EE8"/>
    <w:rsid w:val="005E1754"/>
    <w:rsid w:val="005E1CDE"/>
    <w:rsid w:val="005E1D52"/>
    <w:rsid w:val="005E1D5D"/>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6D9"/>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60AE"/>
    <w:rsid w:val="00616576"/>
    <w:rsid w:val="0061667D"/>
    <w:rsid w:val="00616B1B"/>
    <w:rsid w:val="00616F89"/>
    <w:rsid w:val="0061713B"/>
    <w:rsid w:val="0061748D"/>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624"/>
    <w:rsid w:val="006601E1"/>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0DB"/>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89E"/>
    <w:rsid w:val="0069595B"/>
    <w:rsid w:val="00695CF6"/>
    <w:rsid w:val="00695DD4"/>
    <w:rsid w:val="00696345"/>
    <w:rsid w:val="00696C83"/>
    <w:rsid w:val="00697102"/>
    <w:rsid w:val="0069718B"/>
    <w:rsid w:val="00697287"/>
    <w:rsid w:val="006972D6"/>
    <w:rsid w:val="0069742F"/>
    <w:rsid w:val="006974DB"/>
    <w:rsid w:val="00697A4A"/>
    <w:rsid w:val="00697D38"/>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2A"/>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A1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716"/>
    <w:rsid w:val="006E2925"/>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25F6"/>
    <w:rsid w:val="006F2A11"/>
    <w:rsid w:val="006F2D3C"/>
    <w:rsid w:val="006F31B5"/>
    <w:rsid w:val="006F4158"/>
    <w:rsid w:val="006F4365"/>
    <w:rsid w:val="006F46A3"/>
    <w:rsid w:val="006F47E7"/>
    <w:rsid w:val="006F48CB"/>
    <w:rsid w:val="006F492E"/>
    <w:rsid w:val="006F4A73"/>
    <w:rsid w:val="006F4BA5"/>
    <w:rsid w:val="006F4BCD"/>
    <w:rsid w:val="006F5123"/>
    <w:rsid w:val="006F51D2"/>
    <w:rsid w:val="006F5264"/>
    <w:rsid w:val="006F5459"/>
    <w:rsid w:val="006F5F80"/>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49A"/>
    <w:rsid w:val="0074759B"/>
    <w:rsid w:val="007477AB"/>
    <w:rsid w:val="0075001F"/>
    <w:rsid w:val="007501B3"/>
    <w:rsid w:val="007501D8"/>
    <w:rsid w:val="00750843"/>
    <w:rsid w:val="00750E50"/>
    <w:rsid w:val="00750E7E"/>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2F19"/>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267"/>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DA"/>
    <w:rsid w:val="00804DFA"/>
    <w:rsid w:val="00805106"/>
    <w:rsid w:val="00805152"/>
    <w:rsid w:val="008051CB"/>
    <w:rsid w:val="008057EC"/>
    <w:rsid w:val="00805997"/>
    <w:rsid w:val="00805BD9"/>
    <w:rsid w:val="00805D9C"/>
    <w:rsid w:val="00806C94"/>
    <w:rsid w:val="00806DA8"/>
    <w:rsid w:val="00806DF0"/>
    <w:rsid w:val="00806E5F"/>
    <w:rsid w:val="008070BA"/>
    <w:rsid w:val="00807164"/>
    <w:rsid w:val="00807605"/>
    <w:rsid w:val="00807640"/>
    <w:rsid w:val="00810046"/>
    <w:rsid w:val="0081028F"/>
    <w:rsid w:val="008102ED"/>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2C3"/>
    <w:rsid w:val="00832D07"/>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2C0E"/>
    <w:rsid w:val="00852CB8"/>
    <w:rsid w:val="008530E6"/>
    <w:rsid w:val="0085311A"/>
    <w:rsid w:val="0085337C"/>
    <w:rsid w:val="00853B72"/>
    <w:rsid w:val="00853E1E"/>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095"/>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0D45"/>
    <w:rsid w:val="008A13A8"/>
    <w:rsid w:val="008A14E5"/>
    <w:rsid w:val="008A214A"/>
    <w:rsid w:val="008A247D"/>
    <w:rsid w:val="008A25F2"/>
    <w:rsid w:val="008A2A8E"/>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5B6"/>
    <w:rsid w:val="00923990"/>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BE2"/>
    <w:rsid w:val="00955217"/>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1F35"/>
    <w:rsid w:val="009724E0"/>
    <w:rsid w:val="0097279D"/>
    <w:rsid w:val="009729D4"/>
    <w:rsid w:val="00972C16"/>
    <w:rsid w:val="0097307F"/>
    <w:rsid w:val="00973250"/>
    <w:rsid w:val="009734FC"/>
    <w:rsid w:val="00973C69"/>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6F91"/>
    <w:rsid w:val="009A728A"/>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5F45"/>
    <w:rsid w:val="009F613A"/>
    <w:rsid w:val="009F61B5"/>
    <w:rsid w:val="009F64B3"/>
    <w:rsid w:val="009F66A9"/>
    <w:rsid w:val="009F721E"/>
    <w:rsid w:val="009F754B"/>
    <w:rsid w:val="009F78F9"/>
    <w:rsid w:val="009F7B64"/>
    <w:rsid w:val="009F7E0A"/>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A17"/>
    <w:rsid w:val="00A67930"/>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46A"/>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60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203"/>
    <w:rsid w:val="00AF733C"/>
    <w:rsid w:val="00AF735D"/>
    <w:rsid w:val="00AF73AF"/>
    <w:rsid w:val="00AF774F"/>
    <w:rsid w:val="00AF7872"/>
    <w:rsid w:val="00AF7963"/>
    <w:rsid w:val="00AF7AFD"/>
    <w:rsid w:val="00AF7FFC"/>
    <w:rsid w:val="00B00209"/>
    <w:rsid w:val="00B002D2"/>
    <w:rsid w:val="00B006EF"/>
    <w:rsid w:val="00B00815"/>
    <w:rsid w:val="00B0099F"/>
    <w:rsid w:val="00B00AB0"/>
    <w:rsid w:val="00B00AD7"/>
    <w:rsid w:val="00B00B69"/>
    <w:rsid w:val="00B01089"/>
    <w:rsid w:val="00B01CD3"/>
    <w:rsid w:val="00B031B8"/>
    <w:rsid w:val="00B032E3"/>
    <w:rsid w:val="00B03808"/>
    <w:rsid w:val="00B0440E"/>
    <w:rsid w:val="00B04684"/>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142"/>
    <w:rsid w:val="00B1032F"/>
    <w:rsid w:val="00B1063D"/>
    <w:rsid w:val="00B10876"/>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5C0"/>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87B"/>
    <w:rsid w:val="00B5295A"/>
    <w:rsid w:val="00B529DB"/>
    <w:rsid w:val="00B5343F"/>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74B"/>
    <w:rsid w:val="00B608F9"/>
    <w:rsid w:val="00B60E0C"/>
    <w:rsid w:val="00B611B6"/>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124"/>
    <w:rsid w:val="00B64581"/>
    <w:rsid w:val="00B64869"/>
    <w:rsid w:val="00B65109"/>
    <w:rsid w:val="00B652CA"/>
    <w:rsid w:val="00B6531D"/>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19D"/>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CDB"/>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30"/>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0F"/>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201F7"/>
    <w:rsid w:val="00C20573"/>
    <w:rsid w:val="00C21154"/>
    <w:rsid w:val="00C2122A"/>
    <w:rsid w:val="00C217CF"/>
    <w:rsid w:val="00C2193D"/>
    <w:rsid w:val="00C21BA9"/>
    <w:rsid w:val="00C2219D"/>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39C3"/>
    <w:rsid w:val="00C33D28"/>
    <w:rsid w:val="00C340E3"/>
    <w:rsid w:val="00C34B39"/>
    <w:rsid w:val="00C34B9A"/>
    <w:rsid w:val="00C358B0"/>
    <w:rsid w:val="00C3595A"/>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C86"/>
    <w:rsid w:val="00C50D7D"/>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6D"/>
    <w:rsid w:val="00C612E5"/>
    <w:rsid w:val="00C61339"/>
    <w:rsid w:val="00C615AB"/>
    <w:rsid w:val="00C61693"/>
    <w:rsid w:val="00C622F0"/>
    <w:rsid w:val="00C6242E"/>
    <w:rsid w:val="00C62446"/>
    <w:rsid w:val="00C62879"/>
    <w:rsid w:val="00C628EA"/>
    <w:rsid w:val="00C62B7B"/>
    <w:rsid w:val="00C62F05"/>
    <w:rsid w:val="00C63798"/>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DDF"/>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8CE"/>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018"/>
    <w:rsid w:val="00D3312A"/>
    <w:rsid w:val="00D33211"/>
    <w:rsid w:val="00D33336"/>
    <w:rsid w:val="00D3365D"/>
    <w:rsid w:val="00D3374C"/>
    <w:rsid w:val="00D338ED"/>
    <w:rsid w:val="00D33AA1"/>
    <w:rsid w:val="00D33BA5"/>
    <w:rsid w:val="00D33E74"/>
    <w:rsid w:val="00D3431C"/>
    <w:rsid w:val="00D3432A"/>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0A8"/>
    <w:rsid w:val="00D404A7"/>
    <w:rsid w:val="00D40CF6"/>
    <w:rsid w:val="00D41249"/>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500FD"/>
    <w:rsid w:val="00D50188"/>
    <w:rsid w:val="00D5092D"/>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2630"/>
    <w:rsid w:val="00D728B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87C5A"/>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612"/>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0B80"/>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B9"/>
    <w:rsid w:val="00E241D6"/>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3DD1"/>
    <w:rsid w:val="00E443E1"/>
    <w:rsid w:val="00E445E3"/>
    <w:rsid w:val="00E45129"/>
    <w:rsid w:val="00E453EB"/>
    <w:rsid w:val="00E45614"/>
    <w:rsid w:val="00E45D4A"/>
    <w:rsid w:val="00E45DFA"/>
    <w:rsid w:val="00E46399"/>
    <w:rsid w:val="00E4641B"/>
    <w:rsid w:val="00E46471"/>
    <w:rsid w:val="00E4684F"/>
    <w:rsid w:val="00E46885"/>
    <w:rsid w:val="00E46CB9"/>
    <w:rsid w:val="00E46E85"/>
    <w:rsid w:val="00E478B4"/>
    <w:rsid w:val="00E47A7F"/>
    <w:rsid w:val="00E47E4C"/>
    <w:rsid w:val="00E47F11"/>
    <w:rsid w:val="00E500B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BE"/>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2733"/>
    <w:rsid w:val="00ED2BD8"/>
    <w:rsid w:val="00ED2CD5"/>
    <w:rsid w:val="00ED2CF5"/>
    <w:rsid w:val="00ED2E52"/>
    <w:rsid w:val="00ED2F3C"/>
    <w:rsid w:val="00ED34B6"/>
    <w:rsid w:val="00ED36FC"/>
    <w:rsid w:val="00ED376A"/>
    <w:rsid w:val="00ED3DFA"/>
    <w:rsid w:val="00ED3E31"/>
    <w:rsid w:val="00ED55CE"/>
    <w:rsid w:val="00ED5DC7"/>
    <w:rsid w:val="00ED5E36"/>
    <w:rsid w:val="00ED65DC"/>
    <w:rsid w:val="00ED66CF"/>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31B5"/>
    <w:rsid w:val="00F03238"/>
    <w:rsid w:val="00F03327"/>
    <w:rsid w:val="00F03910"/>
    <w:rsid w:val="00F03B69"/>
    <w:rsid w:val="00F03B8C"/>
    <w:rsid w:val="00F03BFC"/>
    <w:rsid w:val="00F04757"/>
    <w:rsid w:val="00F049D3"/>
    <w:rsid w:val="00F051E7"/>
    <w:rsid w:val="00F0549A"/>
    <w:rsid w:val="00F05644"/>
    <w:rsid w:val="00F05F52"/>
    <w:rsid w:val="00F06072"/>
    <w:rsid w:val="00F062B2"/>
    <w:rsid w:val="00F0679C"/>
    <w:rsid w:val="00F06A5D"/>
    <w:rsid w:val="00F06AD6"/>
    <w:rsid w:val="00F06B80"/>
    <w:rsid w:val="00F06D81"/>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12"/>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3ECD"/>
    <w:rsid w:val="00F8414C"/>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4EDF"/>
    <w:rsid w:val="00FC5031"/>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package" Target="embeddings/Microsoft_PowerPoint_Slide4.sldx"/><Relationship Id="rId39" Type="http://schemas.openxmlformats.org/officeDocument/2006/relationships/hyperlink" Target="https://pubmed.ncbi.nlm.nih.gov/?term=Ordonez-Lucena%20J%5BAuthor%5D" TargetMode="External"/><Relationship Id="rId21" Type="http://schemas.openxmlformats.org/officeDocument/2006/relationships/image" Target="media/image4.emf"/><Relationship Id="rId34" Type="http://schemas.openxmlformats.org/officeDocument/2006/relationships/package" Target="embeddings/Microsoft_PowerPoint_Slide8.sldx"/><Relationship Id="rId42" Type="http://schemas.openxmlformats.org/officeDocument/2006/relationships/hyperlink" Target="https://pubmed.ncbi.nlm.nih.gov/?term=Folgueira%20J%5BAuthor%5D" TargetMode="External"/><Relationship Id="rId47" Type="http://schemas.openxmlformats.org/officeDocument/2006/relationships/hyperlink" Target="https://transition.fcc.gov/bureaus/oet/tac/tacdocs/reports/2018/5G-Network-Slicing-Whitepaper-Finalv80.pdf" TargetMode="External"/><Relationship Id="rId50" Type="http://schemas.openxmlformats.org/officeDocument/2006/relationships/hyperlink" Target="https://www.ericsson.com/en/network-slicing" TargetMode="External"/><Relationship Id="rId55"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PowerPoint_Slide10.sldx"/><Relationship Id="rId46" Type="http://schemas.openxmlformats.org/officeDocument/2006/relationships/hyperlink" Target="https://support.apple.com/guide/deployment/support-for-private-5g-and-lte-networks-depac6747317/web"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PowerPoint_Slide.sldx"/><Relationship Id="rId29" Type="http://schemas.openxmlformats.org/officeDocument/2006/relationships/image" Target="media/image8.emf"/><Relationship Id="rId41" Type="http://schemas.openxmlformats.org/officeDocument/2006/relationships/hyperlink" Target="https://pubmed.ncbi.nlm.nih.gov/?term=Contreras%20LM%5BAuthor%5D"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PowerPoint_Slide3.sldx"/><Relationship Id="rId32" Type="http://schemas.openxmlformats.org/officeDocument/2006/relationships/package" Target="embeddings/Microsoft_PowerPoint_Slide7.sldx"/><Relationship Id="rId37" Type="http://schemas.openxmlformats.org/officeDocument/2006/relationships/image" Target="media/image12.emf"/><Relationship Id="rId40" Type="http://schemas.openxmlformats.org/officeDocument/2006/relationships/hyperlink" Target="https://pubmed.ncbi.nlm.nih.gov/?term=Ameigeiras%20P%5BAuthor%5D" TargetMode="External"/><Relationship Id="rId45" Type="http://schemas.openxmlformats.org/officeDocument/2006/relationships/hyperlink" Target="https://source.android.com/docs/core/connect/5g-slicing"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5.emf"/><Relationship Id="rId28" Type="http://schemas.openxmlformats.org/officeDocument/2006/relationships/package" Target="embeddings/Microsoft_PowerPoint_Slide5.sldx"/><Relationship Id="rId36" Type="http://schemas.openxmlformats.org/officeDocument/2006/relationships/package" Target="embeddings/Microsoft_PowerPoint_Slide9.sldx"/><Relationship Id="rId49" Type="http://schemas.openxmlformats.org/officeDocument/2006/relationships/hyperlink" Target="https://www.juniper.net/content/dam/www/assets/executive-briefs/us/en/5g-network-slicing-how-to-secure-the-opportunity.pdf" TargetMode="External"/><Relationship Id="rId57"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hyperlink" Target="https://blog.3g4g.co.uk/2021/11/network-slicing-using-user-equipment.html"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PowerPoint_Slide2.sldx"/><Relationship Id="rId27" Type="http://schemas.openxmlformats.org/officeDocument/2006/relationships/image" Target="media/image7.emf"/><Relationship Id="rId30" Type="http://schemas.openxmlformats.org/officeDocument/2006/relationships/package" Target="embeddings/Microsoft_PowerPoint_Slide6.sldx"/><Relationship Id="rId35" Type="http://schemas.openxmlformats.org/officeDocument/2006/relationships/image" Target="media/image11.emf"/><Relationship Id="rId43" Type="http://schemas.openxmlformats.org/officeDocument/2006/relationships/hyperlink" Target="https://pubmed.ncbi.nlm.nih.gov/?term=L%C3%B3pez%20DR%5BAuthor%5D" TargetMode="External"/><Relationship Id="rId48" Type="http://schemas.openxmlformats.org/officeDocument/2006/relationships/hyperlink" Target="https://www.ericsson.com/en/reports-and-papers/ericsson-technology-review/articles/applied-network-slicing-scenarios-in-5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3" ma:contentTypeDescription="Create a new document." ma:contentTypeScope="" ma:versionID="e08d3930a587296ca4f323c41c05dd88">
  <xsd:schema xmlns:xsd="http://www.w3.org/2001/XMLSchema" xmlns:xs="http://www.w3.org/2001/XMLSchema" xmlns:p="http://schemas.microsoft.com/office/2006/metadata/properties" xmlns:ns2="88be0c4a-d2df-4172-854f-4acac15cc57b" targetNamespace="http://schemas.microsoft.com/office/2006/metadata/properties" ma:root="true" ma:fieldsID="eece6cef4dd2563fa594bca9f70092b8" ns2:_="">
    <xsd:import namespace="88be0c4a-d2df-4172-854f-4acac15cc5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ACA8FCD3-89BD-4045-A5C8-B9628BD7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2CF09-4507-6F46-9B0E-A12981FF94A6}">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3710</Words>
  <Characters>21151</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(2023-08-17)</cp:lastModifiedBy>
  <cp:revision>5</cp:revision>
  <cp:lastPrinted>2021-11-04T20:07:00Z</cp:lastPrinted>
  <dcterms:created xsi:type="dcterms:W3CDTF">2023-08-18T17:03:00Z</dcterms:created>
  <dcterms:modified xsi:type="dcterms:W3CDTF">2023-08-18T18:06:00Z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