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5F255" w14:textId="558CE856" w:rsidR="008061A0" w:rsidRPr="00C02735" w:rsidRDefault="5CF542C1" w:rsidP="3E2A194A">
      <w:pPr>
        <w:widowControl w:val="0"/>
        <w:tabs>
          <w:tab w:val="right" w:pos="9356"/>
        </w:tabs>
        <w:spacing w:after="120" w:line="240" w:lineRule="atLeast"/>
        <w:rPr>
          <w:rFonts w:ascii="Arial" w:eastAsia="SimSun" w:hAnsi="Arial" w:cs="Arial"/>
          <w:b/>
          <w:bCs/>
          <w:i/>
          <w:iCs/>
          <w:sz w:val="28"/>
          <w:szCs w:val="28"/>
          <w:highlight w:val="yellow"/>
          <w:lang w:val="en-US"/>
        </w:rPr>
      </w:pPr>
      <w:r w:rsidRPr="3E2A194A">
        <w:rPr>
          <w:rFonts w:ascii="Arial" w:eastAsia="SimSun" w:hAnsi="Arial" w:cs="Arial"/>
          <w:sz w:val="22"/>
          <w:szCs w:val="22"/>
          <w:lang w:val="en-US"/>
        </w:rPr>
        <w:t>3GPP TSG SA WG4#12</w:t>
      </w:r>
      <w:r w:rsidR="65D66016" w:rsidRPr="3E2A194A">
        <w:rPr>
          <w:rFonts w:ascii="Arial" w:eastAsia="SimSun" w:hAnsi="Arial" w:cs="Arial"/>
          <w:sz w:val="22"/>
          <w:szCs w:val="22"/>
          <w:lang w:val="en-US"/>
        </w:rPr>
        <w:t>5</w:t>
      </w:r>
      <w:r w:rsidR="008061A0">
        <w:tab/>
      </w:r>
      <w:r w:rsidRPr="3E2A194A">
        <w:rPr>
          <w:rFonts w:ascii="Arial" w:eastAsia="SimSun" w:hAnsi="Arial" w:cs="Arial"/>
          <w:b/>
          <w:bCs/>
          <w:i/>
          <w:iCs/>
          <w:sz w:val="28"/>
          <w:szCs w:val="28"/>
        </w:rPr>
        <w:t>Tdoc S4-23</w:t>
      </w:r>
      <w:r w:rsidR="32F3FBA1" w:rsidRPr="3E2A194A">
        <w:rPr>
          <w:rFonts w:ascii="Arial" w:eastAsia="SimSun" w:hAnsi="Arial" w:cs="Arial"/>
          <w:b/>
          <w:bCs/>
          <w:i/>
          <w:iCs/>
          <w:sz w:val="28"/>
          <w:szCs w:val="28"/>
        </w:rPr>
        <w:t>1</w:t>
      </w:r>
      <w:r w:rsidR="0021729E">
        <w:rPr>
          <w:rFonts w:ascii="Arial" w:eastAsia="SimSun" w:hAnsi="Arial" w:cs="Arial"/>
          <w:b/>
          <w:bCs/>
          <w:i/>
          <w:iCs/>
          <w:sz w:val="28"/>
          <w:szCs w:val="28"/>
          <w:lang w:val="en-US"/>
        </w:rPr>
        <w:t>3</w:t>
      </w:r>
      <w:r w:rsidR="00C02735">
        <w:rPr>
          <w:rFonts w:ascii="Arial" w:eastAsia="SimSun" w:hAnsi="Arial" w:cs="Arial"/>
          <w:b/>
          <w:bCs/>
          <w:i/>
          <w:iCs/>
          <w:sz w:val="28"/>
          <w:szCs w:val="28"/>
          <w:lang w:val="en-US"/>
        </w:rPr>
        <w:t>8</w:t>
      </w:r>
      <w:r w:rsidR="00F06A71">
        <w:rPr>
          <w:rFonts w:ascii="Arial" w:eastAsia="SimSun" w:hAnsi="Arial" w:cs="Arial"/>
          <w:b/>
          <w:bCs/>
          <w:i/>
          <w:iCs/>
          <w:sz w:val="28"/>
          <w:szCs w:val="28"/>
          <w:lang w:val="en-US"/>
        </w:rPr>
        <w:t>9</w:t>
      </w:r>
    </w:p>
    <w:p w14:paraId="3A4E6632" w14:textId="5B8D6AC9" w:rsidR="008061A0" w:rsidRPr="008061A0" w:rsidRDefault="00A11564" w:rsidP="008061A0">
      <w:pPr>
        <w:widowControl w:val="0"/>
        <w:tabs>
          <w:tab w:val="right" w:pos="9360"/>
        </w:tabs>
        <w:spacing w:after="120" w:line="240" w:lineRule="atLeast"/>
        <w:rPr>
          <w:rFonts w:ascii="Arial" w:eastAsia="SimSun" w:hAnsi="Arial" w:cs="Arial"/>
          <w:b/>
          <w:sz w:val="22"/>
          <w:lang w:val="en-US" w:eastAsia="zh-CN"/>
        </w:rPr>
      </w:pPr>
      <w:r>
        <w:rPr>
          <w:rFonts w:ascii="Arial" w:eastAsia="SimSun" w:hAnsi="Arial" w:cs="Arial"/>
          <w:sz w:val="22"/>
          <w:lang w:eastAsia="zh-CN"/>
        </w:rPr>
        <w:t>Gothenburg, Sweden</w:t>
      </w:r>
      <w:r w:rsidR="008061A0" w:rsidRPr="008061A0">
        <w:rPr>
          <w:rFonts w:ascii="Arial" w:eastAsia="SimSun" w:hAnsi="Arial" w:cs="Arial"/>
          <w:sz w:val="22"/>
          <w:lang w:eastAsia="zh-CN"/>
        </w:rPr>
        <w:t>, A</w:t>
      </w:r>
      <w:r>
        <w:rPr>
          <w:rFonts w:ascii="Arial" w:eastAsia="SimSun" w:hAnsi="Arial" w:cs="Arial"/>
          <w:sz w:val="22"/>
          <w:lang w:eastAsia="zh-CN"/>
        </w:rPr>
        <w:t>ugust 21-25,</w:t>
      </w:r>
      <w:r w:rsidR="008061A0" w:rsidRPr="008061A0">
        <w:rPr>
          <w:rFonts w:ascii="Arial" w:eastAsia="SimSun" w:hAnsi="Arial" w:cs="Arial"/>
          <w:sz w:val="22"/>
          <w:lang w:eastAsia="zh-CN"/>
        </w:rPr>
        <w:t xml:space="preserve"> 2023</w:t>
      </w:r>
      <w:r w:rsidR="008061A0" w:rsidRPr="008061A0">
        <w:rPr>
          <w:rFonts w:ascii="Arial" w:eastAsia="SimSun" w:hAnsi="Arial" w:cs="Arial"/>
          <w:sz w:val="22"/>
          <w:lang w:eastAsia="zh-CN"/>
        </w:rPr>
        <w:tab/>
      </w:r>
    </w:p>
    <w:p w14:paraId="6CB3524B" w14:textId="77777777" w:rsidR="008C5B76" w:rsidRPr="008061A0" w:rsidRDefault="008C5B76" w:rsidP="008C5B76">
      <w:pPr>
        <w:rPr>
          <w:noProof/>
          <w:lang w:val="en-US"/>
        </w:rPr>
      </w:pPr>
    </w:p>
    <w:p w14:paraId="3669080C" w14:textId="1D5A253E" w:rsidR="008C5B76" w:rsidRPr="00F94C09" w:rsidRDefault="3E84B07F" w:rsidP="0235A661">
      <w:pPr>
        <w:ind w:left="1985" w:hanging="1985"/>
        <w:rPr>
          <w:rFonts w:ascii="Arial" w:hAnsi="Arial" w:cs="Arial"/>
          <w:b/>
          <w:bCs/>
          <w:highlight w:val="yellow"/>
        </w:rPr>
      </w:pPr>
      <w:r w:rsidRPr="3E2A194A">
        <w:rPr>
          <w:rFonts w:ascii="Arial" w:hAnsi="Arial" w:cs="Arial"/>
          <w:b/>
          <w:bCs/>
        </w:rPr>
        <w:t>Source:</w:t>
      </w:r>
      <w:r w:rsidR="0A19F7CD">
        <w:tab/>
      </w:r>
      <w:r w:rsidR="078529B1" w:rsidRPr="3E2A194A">
        <w:rPr>
          <w:rFonts w:ascii="Arial" w:hAnsi="Arial" w:cs="Arial"/>
          <w:b/>
          <w:bCs/>
        </w:rPr>
        <w:t>Fraunhofer IIS</w:t>
      </w:r>
    </w:p>
    <w:p w14:paraId="7666977D" w14:textId="63FC186D" w:rsidR="008C5B76" w:rsidRPr="00376383" w:rsidRDefault="0A19F7CD" w:rsidP="0235A661">
      <w:pPr>
        <w:ind w:left="1985" w:hanging="1985"/>
        <w:rPr>
          <w:rFonts w:ascii="Arial" w:eastAsia="Arial" w:hAnsi="Arial" w:cs="Arial"/>
          <w:lang w:val="en-US"/>
        </w:rPr>
      </w:pPr>
      <w:r w:rsidRPr="0235A661">
        <w:rPr>
          <w:rFonts w:ascii="Arial" w:hAnsi="Arial" w:cs="Arial"/>
          <w:b/>
          <w:bCs/>
        </w:rPr>
        <w:t>Title:</w:t>
      </w:r>
      <w:r w:rsidR="008C5B76">
        <w:tab/>
      </w:r>
      <w:r w:rsidR="00F06A71" w:rsidRPr="00F06A71">
        <w:rPr>
          <w:rFonts w:ascii="Arial" w:hAnsi="Arial" w:cs="Arial"/>
          <w:b/>
          <w:bCs/>
          <w:lang w:val="en-US"/>
        </w:rPr>
        <w:t>Consistent Versioning of 3GPP Speech and Audio Codecs Across Releases</w:t>
      </w:r>
    </w:p>
    <w:p w14:paraId="58CE7C29" w14:textId="180251AE" w:rsidR="008C5B76" w:rsidRPr="00F94C09" w:rsidRDefault="008C5B76" w:rsidP="008C5B76">
      <w:pPr>
        <w:rPr>
          <w:rFonts w:ascii="Arial" w:hAnsi="Arial" w:cs="Arial"/>
          <w:b/>
        </w:rPr>
      </w:pPr>
      <w:r w:rsidRPr="00F94C09">
        <w:rPr>
          <w:rFonts w:ascii="Arial" w:hAnsi="Arial" w:cs="Arial"/>
          <w:b/>
        </w:rPr>
        <w:t>Document for:</w:t>
      </w:r>
      <w:r w:rsidRPr="00F94C09">
        <w:rPr>
          <w:rFonts w:ascii="Arial" w:hAnsi="Arial" w:cs="Arial"/>
          <w:b/>
        </w:rPr>
        <w:tab/>
      </w:r>
      <w:r w:rsidR="00583F19">
        <w:rPr>
          <w:rFonts w:ascii="Arial" w:hAnsi="Arial" w:cs="Arial"/>
          <w:b/>
        </w:rPr>
        <w:tab/>
      </w:r>
      <w:r w:rsidR="00F06A71">
        <w:rPr>
          <w:rFonts w:ascii="Arial" w:hAnsi="Arial" w:cs="Arial"/>
          <w:b/>
          <w:lang w:val="en-US"/>
        </w:rPr>
        <w:t>Agreement</w:t>
      </w:r>
      <w:r w:rsidRPr="00F94C09">
        <w:rPr>
          <w:rFonts w:ascii="Arial" w:hAnsi="Arial" w:cs="Arial"/>
          <w:b/>
        </w:rPr>
        <w:t xml:space="preserve"> </w:t>
      </w:r>
    </w:p>
    <w:p w14:paraId="047E2483" w14:textId="57906BEB" w:rsidR="008C5B76" w:rsidRPr="00F06A71" w:rsidRDefault="008C5B76" w:rsidP="008C5B76">
      <w:pPr>
        <w:rPr>
          <w:rFonts w:ascii="Arial" w:hAnsi="Arial" w:cs="Arial"/>
          <w:b/>
          <w:lang w:val="en-US"/>
        </w:rPr>
      </w:pPr>
      <w:r w:rsidRPr="00F94C09">
        <w:rPr>
          <w:rFonts w:ascii="Arial" w:hAnsi="Arial" w:cs="Arial"/>
          <w:b/>
        </w:rPr>
        <w:t>Agenda Item:</w:t>
      </w:r>
      <w:r w:rsidRPr="00F94C09">
        <w:rPr>
          <w:rFonts w:ascii="Arial" w:hAnsi="Arial" w:cs="Arial"/>
          <w:b/>
        </w:rPr>
        <w:tab/>
      </w:r>
      <w:r w:rsidR="00583F19">
        <w:rPr>
          <w:rFonts w:ascii="Arial" w:hAnsi="Arial" w:cs="Arial"/>
          <w:b/>
        </w:rPr>
        <w:tab/>
      </w:r>
      <w:r w:rsidR="00333568">
        <w:rPr>
          <w:rFonts w:ascii="Arial" w:hAnsi="Arial" w:cs="Arial"/>
          <w:b/>
        </w:rPr>
        <w:t>7</w:t>
      </w:r>
      <w:r w:rsidR="00405B62">
        <w:rPr>
          <w:rFonts w:ascii="Arial" w:hAnsi="Arial" w:cs="Arial"/>
          <w:b/>
        </w:rPr>
        <w:t>.</w:t>
      </w:r>
      <w:r w:rsidR="00F06A71">
        <w:rPr>
          <w:rFonts w:ascii="Arial" w:hAnsi="Arial" w:cs="Arial"/>
          <w:b/>
          <w:lang w:val="en-US"/>
        </w:rPr>
        <w:t>12</w:t>
      </w:r>
    </w:p>
    <w:p w14:paraId="764B737A" w14:textId="77777777" w:rsidR="008C5B76" w:rsidRDefault="008C5B76" w:rsidP="3E2A194A">
      <w:pPr>
        <w:pBdr>
          <w:top w:val="single" w:sz="12" w:space="1" w:color="auto"/>
        </w:pBdr>
        <w:rPr>
          <w:rFonts w:cs="Arial"/>
        </w:rPr>
      </w:pPr>
    </w:p>
    <w:p w14:paraId="7D2E10E5" w14:textId="77777777" w:rsidR="00F06A71" w:rsidRDefault="00F06A71" w:rsidP="3E2A194A">
      <w:pPr>
        <w:pBdr>
          <w:top w:val="single" w:sz="12" w:space="1" w:color="auto"/>
        </w:pBdr>
        <w:rPr>
          <w:rFonts w:cs="Arial"/>
        </w:rPr>
      </w:pPr>
    </w:p>
    <w:p w14:paraId="3D32E718" w14:textId="29E7F7A8" w:rsidR="00F06A71" w:rsidRDefault="00F06A71" w:rsidP="00A77718">
      <w:pPr>
        <w:pStyle w:val="Heading2"/>
      </w:pPr>
      <w:r>
        <w:t>Introduction &amp; Issue</w:t>
      </w:r>
    </w:p>
    <w:p w14:paraId="79C7E3C6" w14:textId="0ACC1DA6" w:rsidR="00F06A71" w:rsidRPr="00A77718" w:rsidRDefault="00F06A71" w:rsidP="00A77718">
      <w:r w:rsidRPr="00A77718">
        <w:t>3GPP</w:t>
      </w:r>
      <w:r w:rsidR="00A73BF8">
        <w:rPr>
          <w:lang w:val="en-US"/>
        </w:rPr>
        <w:t xml:space="preserve"> has a</w:t>
      </w:r>
      <w:r w:rsidRPr="00A77718">
        <w:t xml:space="preserve"> long history in speech and audio codec development</w:t>
      </w:r>
      <w:r w:rsidR="00872F18">
        <w:rPr>
          <w:lang w:val="en-US"/>
        </w:rPr>
        <w:t xml:space="preserve"> with the</w:t>
      </w:r>
      <w:r w:rsidR="00A73BF8">
        <w:rPr>
          <w:lang w:val="en-US"/>
        </w:rPr>
        <w:t xml:space="preserve"> activities of developing and maintaining</w:t>
      </w:r>
      <w:r w:rsidRPr="00A77718">
        <w:t xml:space="preserve"> AMR-WB, eAAC+ and </w:t>
      </w:r>
      <w:r w:rsidR="00A73BF8">
        <w:rPr>
          <w:lang w:val="en-US"/>
        </w:rPr>
        <w:t xml:space="preserve">the </w:t>
      </w:r>
      <w:r w:rsidRPr="00A77718">
        <w:t>EVS codec</w:t>
      </w:r>
      <w:r w:rsidR="00872F18">
        <w:rPr>
          <w:lang w:val="en-US"/>
        </w:rPr>
        <w:t xml:space="preserve">. This </w:t>
      </w:r>
      <w:r w:rsidR="00872F18" w:rsidRPr="00A77718">
        <w:t>has le</w:t>
      </w:r>
      <w:r w:rsidR="00872F18">
        <w:rPr>
          <w:lang w:val="en-US"/>
        </w:rPr>
        <w:t>d</w:t>
      </w:r>
      <w:r w:rsidR="00872F18" w:rsidRPr="00A77718">
        <w:t xml:space="preserve"> to numerous 3GPP release versions of the codec software</w:t>
      </w:r>
      <w:r w:rsidR="00872F18">
        <w:rPr>
          <w:lang w:val="en-US"/>
        </w:rPr>
        <w:t xml:space="preserve"> for each of the codecs. </w:t>
      </w:r>
      <w:r w:rsidRPr="00A77718">
        <w:t>These versions are systematically categorized by three distinct fields: the major version, the technical version, and the editorial version. This system by 3GPP has proven to be robust and structure, there are however challenges:</w:t>
      </w:r>
    </w:p>
    <w:p w14:paraId="250CCD8A" w14:textId="77777777" w:rsidR="00F06A71" w:rsidRPr="00A77718" w:rsidRDefault="00F06A71" w:rsidP="00A77718"/>
    <w:p w14:paraId="5822516E" w14:textId="23123FDA" w:rsidR="00866346" w:rsidRPr="00A77718" w:rsidRDefault="00866346" w:rsidP="00B3071C">
      <w:pPr>
        <w:pStyle w:val="ListParagraph"/>
        <w:numPr>
          <w:ilvl w:val="0"/>
          <w:numId w:val="3"/>
        </w:numPr>
      </w:pPr>
      <w:r w:rsidRPr="00A77718">
        <w:t>Software is more dynamic than specifications: Unlike static specifications or text documents, software, including codecs, is inherently dynamic. It is designed to adapt, evolve, and improve over time in response to technological advances, user feedback, and real-world performance evaluations. This dynamic nature necessitates more frequent updates, amendments, and refinements, making the task of version management significantly more complex than managing versions of more static documentation.</w:t>
      </w:r>
    </w:p>
    <w:p w14:paraId="5A3A1B78" w14:textId="77777777" w:rsidR="00866346" w:rsidRPr="00A77718" w:rsidRDefault="00866346" w:rsidP="00A77718"/>
    <w:p w14:paraId="40814272" w14:textId="39E31827" w:rsidR="00F06A71" w:rsidRPr="00A77718" w:rsidRDefault="00F06A71" w:rsidP="00B3071C">
      <w:pPr>
        <w:pStyle w:val="ListParagraph"/>
        <w:numPr>
          <w:ilvl w:val="0"/>
          <w:numId w:val="3"/>
        </w:numPr>
      </w:pPr>
      <w:r w:rsidRPr="00A77718">
        <w:t xml:space="preserve">Duplication across 3GPP releases: The practice of transferring the latest codec </w:t>
      </w:r>
      <w:r w:rsidR="00866346" w:rsidRPr="00A77718">
        <w:t>software</w:t>
      </w:r>
      <w:r w:rsidRPr="00A77718">
        <w:t xml:space="preserve"> from one release to the next has led to the same codec version being present in multiple releases. This results in the duplication of versions with different technical and editorial version indices, which can be a source of confusion.</w:t>
      </w:r>
    </w:p>
    <w:p w14:paraId="38E555C5" w14:textId="77777777" w:rsidR="00866346" w:rsidRPr="00A77718" w:rsidRDefault="00866346" w:rsidP="00A77718"/>
    <w:p w14:paraId="2BD2F74A" w14:textId="7319A530" w:rsidR="00866346" w:rsidRPr="00A77718" w:rsidRDefault="00866346" w:rsidP="00B3071C">
      <w:pPr>
        <w:pStyle w:val="ListParagraph"/>
        <w:numPr>
          <w:ilvl w:val="0"/>
          <w:numId w:val="3"/>
        </w:numPr>
      </w:pPr>
      <w:r w:rsidRPr="00A77718">
        <w:t>Frozen &amp; Closed Relase Complexities: Older releases, once designated as "frozen", are limited to receiving only fixes, with no new feature introductions. This leads to these releases only partially reflecting the ongoing improvements and corrections made to the codec source code. Furthermore, "closed" releases stand as snapshots in time, receiving no further updates whatsoever. This dynamic further complicates the versioning landscape, as different releases can have varying final states of the same codec and “closed” releases have thus no access to fixes.</w:t>
      </w:r>
    </w:p>
    <w:p w14:paraId="591D248E" w14:textId="77777777" w:rsidR="00F06A71" w:rsidRPr="00A77718" w:rsidRDefault="00F06A71" w:rsidP="00A77718"/>
    <w:p w14:paraId="14617FB1" w14:textId="00918E24" w:rsidR="00F06A71" w:rsidRDefault="00866346" w:rsidP="00A77718">
      <w:pPr>
        <w:rPr>
          <w:rFonts w:cs="Arial"/>
        </w:rPr>
      </w:pPr>
      <w:r w:rsidRPr="00A77718">
        <w:t>These challenges present difficulties in clearly identifying, referencing, and managing codec software versions across 3GPP releases</w:t>
      </w:r>
      <w:r w:rsidRPr="00866346">
        <w:rPr>
          <w:rFonts w:cs="Arial"/>
        </w:rPr>
        <w:t>. A codec's version in one release might have an entirely different meaning in another due to the nuances of the versioning system and the states of the releases. Such ambiguities can impede the clear communication and application of codec standards, necessitating a more streamlined and consistent versioning approach.</w:t>
      </w:r>
    </w:p>
    <w:p w14:paraId="276D15C8" w14:textId="77777777" w:rsidR="000E098B" w:rsidRDefault="000E098B" w:rsidP="00A77718">
      <w:pPr>
        <w:rPr>
          <w:lang w:val="en-US"/>
        </w:rPr>
      </w:pPr>
    </w:p>
    <w:p w14:paraId="374537FE" w14:textId="581D9B3E" w:rsidR="00866346" w:rsidRPr="000E098B" w:rsidRDefault="000E098B" w:rsidP="000E098B">
      <w:r>
        <w:rPr>
          <w:lang w:val="en-US"/>
        </w:rPr>
        <w:t xml:space="preserve">For </w:t>
      </w:r>
      <w:r w:rsidRPr="000E098B">
        <w:t xml:space="preserve">the next codec, IVAS [3], being on the horizon, it proposed to consider </w:t>
      </w:r>
      <w:r w:rsidRPr="000E098B">
        <w:t>overcoming those challenges by the following proposal:</w:t>
      </w:r>
    </w:p>
    <w:p w14:paraId="0F1AAAEE" w14:textId="5969CDDC" w:rsidR="00866346" w:rsidRPr="000E098B" w:rsidRDefault="00866346" w:rsidP="000E098B">
      <w:pPr>
        <w:pStyle w:val="Heading2"/>
      </w:pPr>
      <w:r w:rsidRPr="000E098B">
        <w:lastRenderedPageBreak/>
        <w:t>Proposal: Persistent Identifier for Codec Versions Across Releases</w:t>
      </w:r>
    </w:p>
    <w:p w14:paraId="3031086C" w14:textId="5AF184A1" w:rsidR="00F06A71" w:rsidRDefault="00F06A71" w:rsidP="000E098B">
      <w:r w:rsidRPr="000E098B">
        <w:t>To address the aforementioned challenges and ensure clarity, continuity, and consistency across all releases, a persistent</w:t>
      </w:r>
      <w:r w:rsidRPr="00866346">
        <w:t xml:space="preserve"> identifier for each codec version</w:t>
      </w:r>
      <w:r w:rsidR="00866346">
        <w:rPr>
          <w:lang w:val="en-US"/>
        </w:rPr>
        <w:t xml:space="preserve"> is proposed</w:t>
      </w:r>
      <w:r w:rsidRPr="00866346">
        <w:t>. This identifier is designed to evolve based on features and fixes but remains untethered from specific release numbers, offering a holistic view of a codec's journey.</w:t>
      </w:r>
    </w:p>
    <w:p w14:paraId="398B3A8A" w14:textId="77777777" w:rsidR="00456589" w:rsidRPr="00866346" w:rsidRDefault="00456589" w:rsidP="00866346"/>
    <w:p w14:paraId="641CE80B" w14:textId="258164A8" w:rsidR="00F06A71" w:rsidRDefault="00F06A71" w:rsidP="00456589">
      <w:pPr>
        <w:pStyle w:val="Heading3"/>
      </w:pPr>
      <w:r w:rsidRPr="00866346">
        <w:t>Format of the Persistent Identifier</w:t>
      </w:r>
    </w:p>
    <w:p w14:paraId="30C42067" w14:textId="568099DE" w:rsidR="00456589" w:rsidRPr="00456589" w:rsidRDefault="00456589" w:rsidP="00456589">
      <w:pPr>
        <w:rPr>
          <w:lang w:val="en-GB" w:eastAsia="en-US"/>
        </w:rPr>
      </w:pPr>
      <w:r>
        <w:rPr>
          <w:lang w:val="en-GB" w:eastAsia="en-US"/>
        </w:rPr>
        <w:t>The following format for defining a codec version is proposed:</w:t>
      </w:r>
    </w:p>
    <w:p w14:paraId="43FED728" w14:textId="30D87571" w:rsidR="00F06A71" w:rsidRPr="00866346" w:rsidRDefault="00F06A71" w:rsidP="00866346">
      <w:r w:rsidRPr="00866346">
        <w:t>CODEC-</w:t>
      </w:r>
      <w:r w:rsidR="00331CBD">
        <w:rPr>
          <w:lang w:val="en-US"/>
        </w:rPr>
        <w:t>VARIANT-</w:t>
      </w:r>
      <w:r w:rsidRPr="00866346">
        <w:t>FEATURE_LEVEL.FIX_LEVEL</w:t>
      </w:r>
    </w:p>
    <w:p w14:paraId="5846FCCD" w14:textId="77777777" w:rsidR="00456589" w:rsidRDefault="00456589" w:rsidP="00866346"/>
    <w:p w14:paraId="07F923AC" w14:textId="59207787" w:rsidR="00456589" w:rsidRPr="00D2235F" w:rsidRDefault="00456589" w:rsidP="00D2235F">
      <w:r>
        <w:rPr>
          <w:lang w:val="en-US"/>
        </w:rPr>
        <w:t xml:space="preserve">The </w:t>
      </w:r>
      <w:r w:rsidR="003818F9" w:rsidRPr="00D2235F">
        <w:t>fields</w:t>
      </w:r>
      <w:r w:rsidRPr="00D2235F">
        <w:t xml:space="preserve"> would be defined as:</w:t>
      </w:r>
    </w:p>
    <w:p w14:paraId="1DA55EB2" w14:textId="0143A385" w:rsidR="003818F9" w:rsidRDefault="003818F9" w:rsidP="00B3071C">
      <w:pPr>
        <w:pStyle w:val="ListParagraph"/>
        <w:numPr>
          <w:ilvl w:val="0"/>
          <w:numId w:val="4"/>
        </w:numPr>
      </w:pPr>
      <w:r w:rsidRPr="00D2235F">
        <w:t>Codec (CODEC):</w:t>
      </w:r>
      <w:r w:rsidRPr="00D2235F">
        <w:br/>
        <w:t xml:space="preserve">Identifies the codec, </w:t>
      </w:r>
      <w:proofErr w:type="gramStart"/>
      <w:r w:rsidRPr="00D2235F">
        <w:t>e.g.</w:t>
      </w:r>
      <w:proofErr w:type="gramEnd"/>
      <w:r w:rsidRPr="00D2235F">
        <w:t xml:space="preserve"> EVS for the EVS Codec.</w:t>
      </w:r>
    </w:p>
    <w:p w14:paraId="0A665750" w14:textId="53C0BB2F" w:rsidR="00D2235F" w:rsidRDefault="00D2235F" w:rsidP="00B3071C">
      <w:pPr>
        <w:pStyle w:val="ListParagraph"/>
        <w:numPr>
          <w:ilvl w:val="0"/>
          <w:numId w:val="4"/>
        </w:numPr>
      </w:pPr>
      <w:r>
        <w:t>Variant (VARIANT):</w:t>
      </w:r>
    </w:p>
    <w:p w14:paraId="76DA2738" w14:textId="40EDB20D" w:rsidR="00D2235F" w:rsidRPr="00D2235F" w:rsidRDefault="00C959ED" w:rsidP="003F260B">
      <w:pPr>
        <w:pStyle w:val="ListParagraph"/>
      </w:pPr>
      <w:r>
        <w:t>The c</w:t>
      </w:r>
      <w:r w:rsidR="00403349">
        <w:t>odec</w:t>
      </w:r>
      <w:r>
        <w:t>’s</w:t>
      </w:r>
      <w:r w:rsidR="00403349">
        <w:t xml:space="preserve"> variant such as floating-point implementation (“FL”) or fixed-point implementation (“FX”).</w:t>
      </w:r>
    </w:p>
    <w:p w14:paraId="30537879" w14:textId="77777777" w:rsidR="00F06A71" w:rsidRPr="00D2235F" w:rsidRDefault="00F06A71" w:rsidP="00B3071C">
      <w:pPr>
        <w:pStyle w:val="ListParagraph"/>
        <w:numPr>
          <w:ilvl w:val="0"/>
          <w:numId w:val="4"/>
        </w:numPr>
      </w:pPr>
      <w:r w:rsidRPr="00D2235F">
        <w:t>Feature Level (FEATURE_LEVEL):</w:t>
      </w:r>
    </w:p>
    <w:p w14:paraId="0D419932" w14:textId="39810619" w:rsidR="00F06A71" w:rsidRPr="00D2235F" w:rsidRDefault="00F06A71" w:rsidP="00D2235F">
      <w:pPr>
        <w:pStyle w:val="ListParagraph"/>
      </w:pPr>
      <w:r w:rsidRPr="00D2235F">
        <w:t>Represents the introduction or amendment of major features</w:t>
      </w:r>
      <w:r w:rsidR="00E36509" w:rsidRPr="00D2235F">
        <w:t xml:space="preserve"> pr modifications</w:t>
      </w:r>
      <w:r w:rsidRPr="00D2235F">
        <w:t>.</w:t>
      </w:r>
      <w:r w:rsidR="00456589" w:rsidRPr="00D2235F">
        <w:t xml:space="preserve"> Those would typically be incremented by the result of a new work item, i.e., a type B </w:t>
      </w:r>
      <w:r w:rsidR="00E36509" w:rsidRPr="00D2235F">
        <w:t xml:space="preserve">or C </w:t>
      </w:r>
      <w:r w:rsidR="00456589" w:rsidRPr="00D2235F">
        <w:t>CR.</w:t>
      </w:r>
    </w:p>
    <w:p w14:paraId="289EC179" w14:textId="538F25E7" w:rsidR="00F06A71" w:rsidRPr="00D2235F" w:rsidRDefault="00F06A71" w:rsidP="00D2235F">
      <w:pPr>
        <w:pStyle w:val="ListParagraph"/>
      </w:pPr>
      <w:r w:rsidRPr="00D2235F">
        <w:t>Increases whenever a new feature is introduced, irrespective of the release.</w:t>
      </w:r>
      <w:r w:rsidR="00456589" w:rsidRPr="00D2235F">
        <w:t xml:space="preserve"> This value is starting from 1 for the first feature level.</w:t>
      </w:r>
    </w:p>
    <w:p w14:paraId="6D70FC2C" w14:textId="77777777" w:rsidR="00F06A71" w:rsidRPr="00D2235F" w:rsidRDefault="00F06A71" w:rsidP="00B3071C">
      <w:pPr>
        <w:pStyle w:val="ListParagraph"/>
        <w:numPr>
          <w:ilvl w:val="0"/>
          <w:numId w:val="4"/>
        </w:numPr>
      </w:pPr>
      <w:r w:rsidRPr="00D2235F">
        <w:t>Fix Level (FIX_LEVEL):</w:t>
      </w:r>
    </w:p>
    <w:p w14:paraId="22870D30" w14:textId="77777777" w:rsidR="00F06A71" w:rsidRPr="00D2235F" w:rsidRDefault="00F06A71" w:rsidP="00D2235F">
      <w:pPr>
        <w:pStyle w:val="ListParagraph"/>
      </w:pPr>
      <w:r w:rsidRPr="00D2235F">
        <w:t>Indicates the cumulative number of fixes applied to the codec since its inception.</w:t>
      </w:r>
    </w:p>
    <w:p w14:paraId="32119ED0" w14:textId="38BB8409" w:rsidR="00F06A71" w:rsidRPr="00D2235F" w:rsidRDefault="00F06A71" w:rsidP="00D2235F">
      <w:pPr>
        <w:pStyle w:val="ListParagraph"/>
      </w:pPr>
      <w:r w:rsidRPr="00D2235F">
        <w:t>Continuously increments with every fix, regardless of feature changes. It doesn't reset to zero when the FEATURE_LEVEL increases.</w:t>
      </w:r>
      <w:r w:rsidR="00456589" w:rsidRPr="00D2235F">
        <w:t xml:space="preserve"> Such increments would be expected when a type F CR is approved.</w:t>
      </w:r>
    </w:p>
    <w:p w14:paraId="2D958241" w14:textId="77777777" w:rsidR="00456589" w:rsidRDefault="00456589" w:rsidP="00866346"/>
    <w:p w14:paraId="3ED47E2B" w14:textId="77777777" w:rsidR="005969B7" w:rsidRPr="00866346" w:rsidRDefault="005969B7" w:rsidP="005969B7">
      <w:r w:rsidRPr="00866346">
        <w:t>By structuring the identifier in this manner, we achieve the following:</w:t>
      </w:r>
    </w:p>
    <w:p w14:paraId="78F91EF2" w14:textId="1506202C" w:rsidR="005969B7" w:rsidRPr="00866346" w:rsidRDefault="005969B7" w:rsidP="00B3071C">
      <w:pPr>
        <w:pStyle w:val="ListParagraph"/>
        <w:numPr>
          <w:ilvl w:val="0"/>
          <w:numId w:val="2"/>
        </w:numPr>
      </w:pPr>
      <w:r w:rsidRPr="00866346">
        <w:t>Release Agnosticism: The identifier offers a clear snapshot of the codec's evolution, irrespective of its associated release number. This ensures that the same version of the codec retains a consistent identifier across all releases.</w:t>
      </w:r>
    </w:p>
    <w:p w14:paraId="08251644" w14:textId="77777777" w:rsidR="005969B7" w:rsidRPr="00866346" w:rsidRDefault="005969B7" w:rsidP="00B3071C">
      <w:pPr>
        <w:pStyle w:val="ListParagraph"/>
        <w:numPr>
          <w:ilvl w:val="0"/>
          <w:numId w:val="2"/>
        </w:numPr>
      </w:pPr>
      <w:r w:rsidRPr="00866346">
        <w:t>Clear Distinction: Differentiates between major feature changes and minor fixes, offering a comprehensive view of the codec's development trajectory.</w:t>
      </w:r>
    </w:p>
    <w:p w14:paraId="11D3D4D8" w14:textId="77777777" w:rsidR="005969B7" w:rsidRDefault="005969B7" w:rsidP="00B3071C">
      <w:pPr>
        <w:pStyle w:val="ListParagraph"/>
        <w:numPr>
          <w:ilvl w:val="0"/>
          <w:numId w:val="2"/>
        </w:numPr>
      </w:pPr>
      <w:r w:rsidRPr="00866346">
        <w:t>Continuity &amp; Clarity: Ensures a seamless understanding of the codec's progression over time, eliminating ambiguities arising from the current versioning system.</w:t>
      </w:r>
    </w:p>
    <w:p w14:paraId="7319C62C" w14:textId="77777777" w:rsidR="005969B7" w:rsidRPr="005969B7" w:rsidRDefault="005969B7" w:rsidP="00866346">
      <w:pPr>
        <w:rPr>
          <w:lang w:val="en-US"/>
        </w:rPr>
      </w:pPr>
    </w:p>
    <w:p w14:paraId="69066A20" w14:textId="2D519388" w:rsidR="00F06A71" w:rsidRPr="00866346" w:rsidRDefault="00F06A71" w:rsidP="00456589">
      <w:pPr>
        <w:pStyle w:val="Heading3"/>
      </w:pPr>
      <w:r w:rsidRPr="00866346">
        <w:t>Examples:</w:t>
      </w:r>
    </w:p>
    <w:p w14:paraId="3622424A" w14:textId="6FD62E98" w:rsidR="00F06A71" w:rsidRPr="00866346" w:rsidRDefault="00F06A71" w:rsidP="00866346">
      <w:r w:rsidRPr="00866346">
        <w:t>EVS-</w:t>
      </w:r>
      <w:r w:rsidR="003F260B">
        <w:rPr>
          <w:lang w:val="en-US"/>
        </w:rPr>
        <w:t>FX-</w:t>
      </w:r>
      <w:r w:rsidR="00456589">
        <w:rPr>
          <w:lang w:val="en-US"/>
        </w:rPr>
        <w:t>1</w:t>
      </w:r>
      <w:r w:rsidRPr="00866346">
        <w:t xml:space="preserve">.5: Denotes the EVS codec </w:t>
      </w:r>
      <w:r w:rsidR="003F260B">
        <w:rPr>
          <w:lang w:val="en-US"/>
        </w:rPr>
        <w:t xml:space="preserve">in fixed-point </w:t>
      </w:r>
      <w:r w:rsidRPr="00866346">
        <w:t xml:space="preserve">with </w:t>
      </w:r>
      <w:r w:rsidR="00456589">
        <w:rPr>
          <w:lang w:val="en-US"/>
        </w:rPr>
        <w:t>no new</w:t>
      </w:r>
      <w:r w:rsidRPr="00866346">
        <w:t xml:space="preserve"> features</w:t>
      </w:r>
      <w:r w:rsidR="00E36509">
        <w:rPr>
          <w:lang w:val="en-US"/>
        </w:rPr>
        <w:t>/modifications</w:t>
      </w:r>
      <w:r w:rsidRPr="00866346">
        <w:t xml:space="preserve"> and five subsequent fixes.</w:t>
      </w:r>
    </w:p>
    <w:p w14:paraId="5B55E39A" w14:textId="0AC28B31" w:rsidR="00F06A71" w:rsidRDefault="00F06A71" w:rsidP="00866346">
      <w:r w:rsidRPr="00866346">
        <w:t>EVS-</w:t>
      </w:r>
      <w:r w:rsidR="003F260B">
        <w:rPr>
          <w:lang w:val="en-US"/>
        </w:rPr>
        <w:t>FX-</w:t>
      </w:r>
      <w:r w:rsidR="00456589">
        <w:rPr>
          <w:lang w:val="en-US"/>
        </w:rPr>
        <w:t>2</w:t>
      </w:r>
      <w:r w:rsidRPr="00866346">
        <w:t xml:space="preserve">.7: Indicates the EVS codec </w:t>
      </w:r>
      <w:r w:rsidR="003F260B">
        <w:rPr>
          <w:lang w:val="en-US"/>
        </w:rPr>
        <w:t xml:space="preserve">in fixed-point </w:t>
      </w:r>
      <w:r w:rsidRPr="00866346">
        <w:t xml:space="preserve">with </w:t>
      </w:r>
      <w:r w:rsidR="00456589">
        <w:rPr>
          <w:lang w:val="en-US"/>
        </w:rPr>
        <w:t>one</w:t>
      </w:r>
      <w:r w:rsidRPr="00866346">
        <w:t xml:space="preserve"> </w:t>
      </w:r>
      <w:r w:rsidR="00456589">
        <w:rPr>
          <w:lang w:val="en-US"/>
        </w:rPr>
        <w:t xml:space="preserve">additional </w:t>
      </w:r>
      <w:r w:rsidRPr="00866346">
        <w:t>major feature</w:t>
      </w:r>
      <w:r w:rsidR="00456589">
        <w:rPr>
          <w:lang w:val="en-US"/>
        </w:rPr>
        <w:t xml:space="preserve"> (e.g. a new set of operators supporting 128-bit architectures)</w:t>
      </w:r>
      <w:r w:rsidRPr="00866346">
        <w:t xml:space="preserve"> and a total of seven fixes since its inception.</w:t>
      </w:r>
    </w:p>
    <w:p w14:paraId="7E50E950" w14:textId="77777777" w:rsidR="00E36509" w:rsidRDefault="00E36509" w:rsidP="00E36509"/>
    <w:p w14:paraId="14238FFF" w14:textId="502117AB" w:rsidR="00E36509" w:rsidRDefault="00E36509" w:rsidP="00ED565A">
      <w:pPr>
        <w:pStyle w:val="Heading2"/>
      </w:pPr>
      <w:r>
        <w:t>Mapping Persistent Identifiers to 3GPP Releases</w:t>
      </w:r>
    </w:p>
    <w:p w14:paraId="03E20EEC" w14:textId="77777777" w:rsidR="00692E96" w:rsidRDefault="00E36509" w:rsidP="00E36509">
      <w:r>
        <w:t xml:space="preserve">In the context of 3GPP's structured release cycle, it's essential to understand </w:t>
      </w:r>
      <w:r w:rsidR="00501E69">
        <w:rPr>
          <w:lang w:val="en-US"/>
        </w:rPr>
        <w:t>interaction and alignment</w:t>
      </w:r>
      <w:r>
        <w:t xml:space="preserve"> with specific releases. Each 3GPP release, whether </w:t>
      </w:r>
      <w:r>
        <w:rPr>
          <w:lang w:val="en-US"/>
        </w:rPr>
        <w:t>open</w:t>
      </w:r>
      <w:r>
        <w:t>, frozen, or closed, would reference the codecs using their persistent identifiers</w:t>
      </w:r>
      <w:r>
        <w:rPr>
          <w:lang w:val="en-US"/>
        </w:rPr>
        <w:t xml:space="preserve">, i.e. the ZIP file with the software would have </w:t>
      </w:r>
      <w:r>
        <w:rPr>
          <w:lang w:val="en-US"/>
        </w:rPr>
        <w:lastRenderedPageBreak/>
        <w:t>the persistent identifier but no 3GPP version number, albeit being contained in a specification that has a 3GPP version number</w:t>
      </w:r>
      <w:r>
        <w:t>.</w:t>
      </w:r>
    </w:p>
    <w:p w14:paraId="453EA30A" w14:textId="746CCB60" w:rsidR="00E36509" w:rsidRDefault="00E36509" w:rsidP="00E36509">
      <w:r>
        <w:t xml:space="preserve">When </w:t>
      </w:r>
      <w:r>
        <w:rPr>
          <w:lang w:val="en-US"/>
        </w:rPr>
        <w:t xml:space="preserve">the </w:t>
      </w:r>
      <w:r>
        <w:t>codec</w:t>
      </w:r>
      <w:r>
        <w:rPr>
          <w:lang w:val="en-US"/>
        </w:rPr>
        <w:t>’s software</w:t>
      </w:r>
      <w:r>
        <w:t xml:space="preserve"> undergoes a feature enhancement</w:t>
      </w:r>
      <w:r w:rsidR="00692E96">
        <w:rPr>
          <w:lang w:val="en-US"/>
        </w:rPr>
        <w:t>/modification</w:t>
      </w:r>
      <w:r>
        <w:t xml:space="preserve"> or receives a fix, its identifier evolves accordingly, irrespective of the release in which this change occurs. Therefore, when referencing </w:t>
      </w:r>
      <w:r w:rsidR="00E21058">
        <w:rPr>
          <w:lang w:val="en-US"/>
        </w:rPr>
        <w:t xml:space="preserve">the </w:t>
      </w:r>
      <w:r>
        <w:t>codec</w:t>
      </w:r>
      <w:r w:rsidR="00E21058">
        <w:rPr>
          <w:lang w:val="en-US"/>
        </w:rPr>
        <w:t xml:space="preserve"> software version</w:t>
      </w:r>
      <w:r>
        <w:t xml:space="preserve"> within a particular </w:t>
      </w:r>
      <w:r>
        <w:rPr>
          <w:lang w:val="en-US"/>
        </w:rPr>
        <w:t xml:space="preserve">version of a </w:t>
      </w:r>
      <w:r>
        <w:t xml:space="preserve">release, the documentation would cite the persistent identifier to denote the exact version of the codec being utilized. For instance, if Release 18 </w:t>
      </w:r>
      <w:r w:rsidR="00E21058">
        <w:rPr>
          <w:lang w:val="en-US"/>
        </w:rPr>
        <w:t xml:space="preserve">of TS 26.442 </w:t>
      </w:r>
      <w:r>
        <w:t>uses EVS-</w:t>
      </w:r>
      <w:r w:rsidR="00E21058">
        <w:rPr>
          <w:lang w:val="en-US"/>
        </w:rPr>
        <w:t>FX-2</w:t>
      </w:r>
      <w:r>
        <w:t xml:space="preserve">.5, it's clear that it's leveraging the EVS codec with </w:t>
      </w:r>
      <w:r w:rsidR="00E21058">
        <w:rPr>
          <w:lang w:val="en-US"/>
        </w:rPr>
        <w:t>two</w:t>
      </w:r>
      <w:r>
        <w:t xml:space="preserve"> major features</w:t>
      </w:r>
      <w:r>
        <w:rPr>
          <w:lang w:val="en-US"/>
        </w:rPr>
        <w:t>/modifications</w:t>
      </w:r>
      <w:r>
        <w:t xml:space="preserve"> and five subsequent fixes, regardless of when or in which release these features and fixes were introduced. This mapping ensures that the codec's evolution is transparently and consistently tracked across all 3GPP releases, offering clarity on its development journey and the exact version being applied in each release.</w:t>
      </w:r>
    </w:p>
    <w:p w14:paraId="20DDFFF5" w14:textId="6E5AFCCC" w:rsidR="00456589" w:rsidRDefault="00E36509" w:rsidP="00E36509">
      <w:pPr>
        <w:pStyle w:val="Heading2"/>
      </w:pPr>
      <w:r>
        <w:t>Summary</w:t>
      </w:r>
    </w:p>
    <w:p w14:paraId="4288A00A" w14:textId="282A17AE" w:rsidR="00E36509" w:rsidRPr="00E36509" w:rsidRDefault="00E36509" w:rsidP="00456589">
      <w:pPr>
        <w:rPr>
          <w:lang w:val="en-US"/>
        </w:rPr>
      </w:pPr>
      <w:r>
        <w:rPr>
          <w:lang w:val="en-US"/>
        </w:rPr>
        <w:t xml:space="preserve">The source proposes to consider a versioning scheme independent of the 3GPP release for SA4’s internal evolution of its speech and audio codecs with a persistent identifier. It is not proposed to replace 3GPP’s versioning scheme but to reference codec software versions using the persistent identifier </w:t>
      </w:r>
      <w:r w:rsidR="00B3071C">
        <w:rPr>
          <w:lang w:val="en-US"/>
        </w:rPr>
        <w:t xml:space="preserve">used in SA4 for the </w:t>
      </w:r>
      <w:r>
        <w:rPr>
          <w:lang w:val="en-US"/>
        </w:rPr>
        <w:t>3GPP specification</w:t>
      </w:r>
      <w:r w:rsidR="00B3071C">
        <w:rPr>
          <w:lang w:val="en-US"/>
        </w:rPr>
        <w:t>s</w:t>
      </w:r>
      <w:r>
        <w:rPr>
          <w:lang w:val="en-US"/>
        </w:rPr>
        <w:t xml:space="preserve"> (which of course follow the 3GPP versioning scheme).</w:t>
      </w:r>
    </w:p>
    <w:p w14:paraId="29114A2A" w14:textId="3CED924B" w:rsidR="00F06A71" w:rsidRDefault="00F06A71" w:rsidP="00866346">
      <w:pPr>
        <w:rPr>
          <w:lang w:val="en-US"/>
        </w:rPr>
      </w:pPr>
    </w:p>
    <w:p w14:paraId="270740A7" w14:textId="2ACE00FE" w:rsidR="00F06A71" w:rsidRPr="00F06A71" w:rsidRDefault="00E36509" w:rsidP="00B3071C">
      <w:r>
        <w:rPr>
          <w:lang w:val="en-US"/>
        </w:rPr>
        <w:t>It is requested to discuss the proposal</w:t>
      </w:r>
      <w:r w:rsidR="005969B7">
        <w:rPr>
          <w:lang w:val="en-US"/>
        </w:rPr>
        <w:t xml:space="preserve"> and potentially refine it so that it can already be applied to the IVAS codec</w:t>
      </w:r>
      <w:r w:rsidR="00FE35BD">
        <w:rPr>
          <w:lang w:val="en-US"/>
        </w:rPr>
        <w:t xml:space="preserve"> to avoid the </w:t>
      </w:r>
      <w:r w:rsidR="00894644">
        <w:rPr>
          <w:lang w:val="en-US"/>
        </w:rPr>
        <w:t>challenges</w:t>
      </w:r>
      <w:r w:rsidR="00FE35BD">
        <w:rPr>
          <w:lang w:val="en-US"/>
        </w:rPr>
        <w:t xml:space="preserve"> </w:t>
      </w:r>
      <w:r w:rsidR="005A6442">
        <w:rPr>
          <w:lang w:val="en-US"/>
        </w:rPr>
        <w:t>experienced</w:t>
      </w:r>
      <w:r w:rsidR="005969B7">
        <w:rPr>
          <w:lang w:val="en-US"/>
        </w:rPr>
        <w:t>.</w:t>
      </w:r>
    </w:p>
    <w:p w14:paraId="16DC29D5" w14:textId="3DFFAD53" w:rsidR="0073388E" w:rsidRDefault="00583F19" w:rsidP="00376383">
      <w:pPr>
        <w:pStyle w:val="Heading2"/>
      </w:pPr>
      <w:r>
        <w:t>References</w:t>
      </w:r>
    </w:p>
    <w:p w14:paraId="73B2C52F" w14:textId="303EBB51" w:rsidR="005969B7" w:rsidRDefault="5926AB22" w:rsidP="3E2A194A">
      <w:r>
        <w:t>[</w:t>
      </w:r>
      <w:r w:rsidR="00376383">
        <w:rPr>
          <w:lang w:val="en-US"/>
        </w:rPr>
        <w:t>1</w:t>
      </w:r>
      <w:r>
        <w:t xml:space="preserve">] </w:t>
      </w:r>
      <w:hyperlink r:id="rId12" w:history="1">
        <w:r w:rsidR="005969B7" w:rsidRPr="003D4C1C">
          <w:rPr>
            <w:rStyle w:val="Hyperlink"/>
          </w:rPr>
          <w:t>https://www.3gpp.org/specifications-technologies/releases</w:t>
        </w:r>
      </w:hyperlink>
      <w:r w:rsidR="005969B7" w:rsidRPr="005969B7">
        <w:t xml:space="preserve"> </w:t>
      </w:r>
    </w:p>
    <w:p w14:paraId="23A0DA4B" w14:textId="24868BFF" w:rsidR="005969B7" w:rsidRDefault="005969B7" w:rsidP="3E2A194A">
      <w:r w:rsidRPr="005969B7">
        <w:t xml:space="preserve">[2] </w:t>
      </w:r>
      <w:hyperlink r:id="rId13" w:history="1">
        <w:r w:rsidRPr="003D4C1C">
          <w:rPr>
            <w:rStyle w:val="Hyperlink"/>
          </w:rPr>
          <w:t>https://www.3gpp.org/specifications-technologies/specifications-by-series/version-numbering-scheme</w:t>
        </w:r>
      </w:hyperlink>
    </w:p>
    <w:p w14:paraId="2A6DB0F5" w14:textId="592CBE1F" w:rsidR="00376383" w:rsidRPr="00994FEE" w:rsidRDefault="00376383" w:rsidP="3E2A194A">
      <w:pPr>
        <w:rPr>
          <w:lang w:val="en-US"/>
        </w:rPr>
      </w:pPr>
      <w:r>
        <w:t>[</w:t>
      </w:r>
      <w:r w:rsidR="005969B7">
        <w:rPr>
          <w:lang w:val="en-US"/>
        </w:rPr>
        <w:t>3</w:t>
      </w:r>
      <w:r>
        <w:t xml:space="preserve">] </w:t>
      </w:r>
      <w:hyperlink r:id="rId14" w:history="1">
        <w:r>
          <w:rPr>
            <w:rStyle w:val="Hyperlink"/>
          </w:rPr>
          <w:t>3GPP SP-220608, EVS Codec Extension for Immersive Voice and Audio Services</w:t>
        </w:r>
      </w:hyperlink>
    </w:p>
    <w:p w14:paraId="07CD0CF2" w14:textId="31451817" w:rsidR="00583F19" w:rsidRPr="00EA12DB" w:rsidRDefault="00583F19" w:rsidP="00EA12DB"/>
    <w:sectPr w:rsidR="00583F19" w:rsidRPr="00EA12DB">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CB7F" w14:textId="77777777" w:rsidR="00F466F7" w:rsidRDefault="00F466F7">
      <w:r>
        <w:separator/>
      </w:r>
    </w:p>
  </w:endnote>
  <w:endnote w:type="continuationSeparator" w:id="0">
    <w:p w14:paraId="5210645A" w14:textId="77777777" w:rsidR="00F466F7" w:rsidRDefault="00F4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356F4" w14:textId="77777777" w:rsidR="00F466F7" w:rsidRDefault="00F466F7">
      <w:r>
        <w:separator/>
      </w:r>
    </w:p>
  </w:footnote>
  <w:footnote w:type="continuationSeparator" w:id="0">
    <w:p w14:paraId="5E3B8285" w14:textId="77777777" w:rsidR="00F466F7" w:rsidRDefault="00F46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65F3" w14:textId="77777777" w:rsidR="00571BBA" w:rsidRDefault="00571B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C591F"/>
    <w:multiLevelType w:val="hybridMultilevel"/>
    <w:tmpl w:val="7EAAE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8D05524"/>
    <w:multiLevelType w:val="hybridMultilevel"/>
    <w:tmpl w:val="382AEF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C26938"/>
    <w:multiLevelType w:val="hybridMultilevel"/>
    <w:tmpl w:val="00BA1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24038">
    <w:abstractNumId w:val="1"/>
  </w:num>
  <w:num w:numId="2" w16cid:durableId="807280670">
    <w:abstractNumId w:val="3"/>
  </w:num>
  <w:num w:numId="3" w16cid:durableId="1852796856">
    <w:abstractNumId w:val="2"/>
  </w:num>
  <w:num w:numId="4" w16cid:durableId="63950069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removeDateAndTime/>
  <w:printFractionalCharacterWidth/>
  <w:embedSystemFonts/>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9"/>
    <w:rsid w:val="00007AEC"/>
    <w:rsid w:val="000114C3"/>
    <w:rsid w:val="00013748"/>
    <w:rsid w:val="00013EAD"/>
    <w:rsid w:val="00015AEC"/>
    <w:rsid w:val="00017EEB"/>
    <w:rsid w:val="00020D10"/>
    <w:rsid w:val="000212B0"/>
    <w:rsid w:val="0002295B"/>
    <w:rsid w:val="00022E4A"/>
    <w:rsid w:val="000304B3"/>
    <w:rsid w:val="000315E7"/>
    <w:rsid w:val="00031E3F"/>
    <w:rsid w:val="00036EC3"/>
    <w:rsid w:val="000401C0"/>
    <w:rsid w:val="00040383"/>
    <w:rsid w:val="00040E35"/>
    <w:rsid w:val="00051088"/>
    <w:rsid w:val="0005130F"/>
    <w:rsid w:val="0005420B"/>
    <w:rsid w:val="00064435"/>
    <w:rsid w:val="00064D63"/>
    <w:rsid w:val="00065690"/>
    <w:rsid w:val="000733EF"/>
    <w:rsid w:val="000758A0"/>
    <w:rsid w:val="00075DD4"/>
    <w:rsid w:val="00082003"/>
    <w:rsid w:val="00083A90"/>
    <w:rsid w:val="00085675"/>
    <w:rsid w:val="000868A4"/>
    <w:rsid w:val="00086B66"/>
    <w:rsid w:val="0009226F"/>
    <w:rsid w:val="00093339"/>
    <w:rsid w:val="0009738F"/>
    <w:rsid w:val="000A07FE"/>
    <w:rsid w:val="000A1552"/>
    <w:rsid w:val="000A29C9"/>
    <w:rsid w:val="000A480F"/>
    <w:rsid w:val="000A6394"/>
    <w:rsid w:val="000A763E"/>
    <w:rsid w:val="000B5265"/>
    <w:rsid w:val="000C038A"/>
    <w:rsid w:val="000C1121"/>
    <w:rsid w:val="000C6598"/>
    <w:rsid w:val="000C692D"/>
    <w:rsid w:val="000C71ED"/>
    <w:rsid w:val="000D1E17"/>
    <w:rsid w:val="000D3774"/>
    <w:rsid w:val="000E0678"/>
    <w:rsid w:val="000E098B"/>
    <w:rsid w:val="000E0ACD"/>
    <w:rsid w:val="000E0B05"/>
    <w:rsid w:val="000E1FB8"/>
    <w:rsid w:val="000E3BAF"/>
    <w:rsid w:val="000E5EBD"/>
    <w:rsid w:val="000E6F20"/>
    <w:rsid w:val="000E7B55"/>
    <w:rsid w:val="000F0998"/>
    <w:rsid w:val="000F19AC"/>
    <w:rsid w:val="000F2A1D"/>
    <w:rsid w:val="000F3822"/>
    <w:rsid w:val="000F4D21"/>
    <w:rsid w:val="000F5EEC"/>
    <w:rsid w:val="001059EF"/>
    <w:rsid w:val="0010734D"/>
    <w:rsid w:val="00107586"/>
    <w:rsid w:val="0011099C"/>
    <w:rsid w:val="00112D2E"/>
    <w:rsid w:val="001157D2"/>
    <w:rsid w:val="0011796C"/>
    <w:rsid w:val="001319C4"/>
    <w:rsid w:val="00131E6C"/>
    <w:rsid w:val="00135AE2"/>
    <w:rsid w:val="00137463"/>
    <w:rsid w:val="00144D55"/>
    <w:rsid w:val="00145D43"/>
    <w:rsid w:val="00151F13"/>
    <w:rsid w:val="00153867"/>
    <w:rsid w:val="00156B0D"/>
    <w:rsid w:val="00171F48"/>
    <w:rsid w:val="00172C97"/>
    <w:rsid w:val="00173AA8"/>
    <w:rsid w:val="00174B64"/>
    <w:rsid w:val="001850FB"/>
    <w:rsid w:val="00185929"/>
    <w:rsid w:val="001907BE"/>
    <w:rsid w:val="0019125E"/>
    <w:rsid w:val="00192364"/>
    <w:rsid w:val="00192C46"/>
    <w:rsid w:val="00192F30"/>
    <w:rsid w:val="001A299A"/>
    <w:rsid w:val="001A6855"/>
    <w:rsid w:val="001A6D06"/>
    <w:rsid w:val="001A7B60"/>
    <w:rsid w:val="001B6DA1"/>
    <w:rsid w:val="001B72EE"/>
    <w:rsid w:val="001B7A65"/>
    <w:rsid w:val="001C6181"/>
    <w:rsid w:val="001D353B"/>
    <w:rsid w:val="001D687F"/>
    <w:rsid w:val="001E04AC"/>
    <w:rsid w:val="001E1016"/>
    <w:rsid w:val="001E1FE8"/>
    <w:rsid w:val="001E3C0A"/>
    <w:rsid w:val="001E41F3"/>
    <w:rsid w:val="001E57EB"/>
    <w:rsid w:val="001E6FDE"/>
    <w:rsid w:val="001F29B6"/>
    <w:rsid w:val="001F3CC5"/>
    <w:rsid w:val="001F470A"/>
    <w:rsid w:val="001F4912"/>
    <w:rsid w:val="001F4979"/>
    <w:rsid w:val="002068DA"/>
    <w:rsid w:val="00206EBC"/>
    <w:rsid w:val="00215B75"/>
    <w:rsid w:val="0021729E"/>
    <w:rsid w:val="00221FF5"/>
    <w:rsid w:val="00222348"/>
    <w:rsid w:val="00222A81"/>
    <w:rsid w:val="00223400"/>
    <w:rsid w:val="00231FAC"/>
    <w:rsid w:val="0023263B"/>
    <w:rsid w:val="002401CD"/>
    <w:rsid w:val="00247B01"/>
    <w:rsid w:val="002502A4"/>
    <w:rsid w:val="00254ABA"/>
    <w:rsid w:val="0026004D"/>
    <w:rsid w:val="00262466"/>
    <w:rsid w:val="00271A5B"/>
    <w:rsid w:val="00275D12"/>
    <w:rsid w:val="00282A42"/>
    <w:rsid w:val="00282DD1"/>
    <w:rsid w:val="002843DB"/>
    <w:rsid w:val="002850D3"/>
    <w:rsid w:val="002860C4"/>
    <w:rsid w:val="00286B2B"/>
    <w:rsid w:val="00293E6D"/>
    <w:rsid w:val="002941B5"/>
    <w:rsid w:val="0029623F"/>
    <w:rsid w:val="002A01CC"/>
    <w:rsid w:val="002A2F96"/>
    <w:rsid w:val="002A63FD"/>
    <w:rsid w:val="002B5741"/>
    <w:rsid w:val="002C0107"/>
    <w:rsid w:val="002E09DC"/>
    <w:rsid w:val="002E0F2B"/>
    <w:rsid w:val="002E49F9"/>
    <w:rsid w:val="002E6EB7"/>
    <w:rsid w:val="002F205A"/>
    <w:rsid w:val="002F64B8"/>
    <w:rsid w:val="00305409"/>
    <w:rsid w:val="00306076"/>
    <w:rsid w:val="00310198"/>
    <w:rsid w:val="003101B4"/>
    <w:rsid w:val="00316C81"/>
    <w:rsid w:val="003223BE"/>
    <w:rsid w:val="003247A7"/>
    <w:rsid w:val="00327D6B"/>
    <w:rsid w:val="00331CBD"/>
    <w:rsid w:val="00333568"/>
    <w:rsid w:val="003339FA"/>
    <w:rsid w:val="00335A16"/>
    <w:rsid w:val="00345F0E"/>
    <w:rsid w:val="003478A5"/>
    <w:rsid w:val="00350024"/>
    <w:rsid w:val="0035530B"/>
    <w:rsid w:val="003553CC"/>
    <w:rsid w:val="00356C34"/>
    <w:rsid w:val="003577B5"/>
    <w:rsid w:val="00361F84"/>
    <w:rsid w:val="00363AB6"/>
    <w:rsid w:val="00363C3D"/>
    <w:rsid w:val="00372ECD"/>
    <w:rsid w:val="003744A2"/>
    <w:rsid w:val="00375217"/>
    <w:rsid w:val="00376383"/>
    <w:rsid w:val="003818F9"/>
    <w:rsid w:val="0038334D"/>
    <w:rsid w:val="00391EEF"/>
    <w:rsid w:val="0039347A"/>
    <w:rsid w:val="003935F4"/>
    <w:rsid w:val="003A01EE"/>
    <w:rsid w:val="003A1A0A"/>
    <w:rsid w:val="003A5D25"/>
    <w:rsid w:val="003B0270"/>
    <w:rsid w:val="003B144B"/>
    <w:rsid w:val="003B44E1"/>
    <w:rsid w:val="003C3361"/>
    <w:rsid w:val="003D1219"/>
    <w:rsid w:val="003D1D5F"/>
    <w:rsid w:val="003D59AC"/>
    <w:rsid w:val="003D66D0"/>
    <w:rsid w:val="003D6E75"/>
    <w:rsid w:val="003E0A48"/>
    <w:rsid w:val="003E0DF3"/>
    <w:rsid w:val="003E1A36"/>
    <w:rsid w:val="003E3C66"/>
    <w:rsid w:val="003F260B"/>
    <w:rsid w:val="003F672C"/>
    <w:rsid w:val="00403349"/>
    <w:rsid w:val="004043A0"/>
    <w:rsid w:val="00405B62"/>
    <w:rsid w:val="0041052B"/>
    <w:rsid w:val="0041218C"/>
    <w:rsid w:val="00412FC3"/>
    <w:rsid w:val="004130FD"/>
    <w:rsid w:val="004163E1"/>
    <w:rsid w:val="00416407"/>
    <w:rsid w:val="00416D10"/>
    <w:rsid w:val="00416DA3"/>
    <w:rsid w:val="00417095"/>
    <w:rsid w:val="004177CF"/>
    <w:rsid w:val="0042383E"/>
    <w:rsid w:val="004242F1"/>
    <w:rsid w:val="00425DDC"/>
    <w:rsid w:val="0042618B"/>
    <w:rsid w:val="0044167A"/>
    <w:rsid w:val="00444AE9"/>
    <w:rsid w:val="00446865"/>
    <w:rsid w:val="0045112D"/>
    <w:rsid w:val="004518A8"/>
    <w:rsid w:val="004555B7"/>
    <w:rsid w:val="00456589"/>
    <w:rsid w:val="00461A99"/>
    <w:rsid w:val="00464E97"/>
    <w:rsid w:val="004704CD"/>
    <w:rsid w:val="0047070A"/>
    <w:rsid w:val="004747A7"/>
    <w:rsid w:val="00490AAF"/>
    <w:rsid w:val="0049238E"/>
    <w:rsid w:val="004A0913"/>
    <w:rsid w:val="004A6BE1"/>
    <w:rsid w:val="004B16F9"/>
    <w:rsid w:val="004B2F49"/>
    <w:rsid w:val="004B30E5"/>
    <w:rsid w:val="004B4467"/>
    <w:rsid w:val="004B75B7"/>
    <w:rsid w:val="004B763A"/>
    <w:rsid w:val="004C42BC"/>
    <w:rsid w:val="004C5B06"/>
    <w:rsid w:val="004C6AA0"/>
    <w:rsid w:val="004D443A"/>
    <w:rsid w:val="004D5BC5"/>
    <w:rsid w:val="004D692B"/>
    <w:rsid w:val="004D6DB4"/>
    <w:rsid w:val="004E0392"/>
    <w:rsid w:val="004E11B5"/>
    <w:rsid w:val="004E2E13"/>
    <w:rsid w:val="004E5558"/>
    <w:rsid w:val="004E7B15"/>
    <w:rsid w:val="004F41A8"/>
    <w:rsid w:val="004F5251"/>
    <w:rsid w:val="004F739E"/>
    <w:rsid w:val="00501E69"/>
    <w:rsid w:val="00506532"/>
    <w:rsid w:val="0050699E"/>
    <w:rsid w:val="00511EA2"/>
    <w:rsid w:val="005120FB"/>
    <w:rsid w:val="0051580D"/>
    <w:rsid w:val="005209E9"/>
    <w:rsid w:val="00525090"/>
    <w:rsid w:val="00530099"/>
    <w:rsid w:val="00531658"/>
    <w:rsid w:val="00541EA3"/>
    <w:rsid w:val="005424DC"/>
    <w:rsid w:val="0054345A"/>
    <w:rsid w:val="00543E42"/>
    <w:rsid w:val="00562A39"/>
    <w:rsid w:val="00562BA8"/>
    <w:rsid w:val="00566423"/>
    <w:rsid w:val="00570C24"/>
    <w:rsid w:val="00571AB3"/>
    <w:rsid w:val="00571BBA"/>
    <w:rsid w:val="00574F5B"/>
    <w:rsid w:val="00576035"/>
    <w:rsid w:val="0058064F"/>
    <w:rsid w:val="005817E0"/>
    <w:rsid w:val="00583F19"/>
    <w:rsid w:val="005925C0"/>
    <w:rsid w:val="00592D74"/>
    <w:rsid w:val="00594FC7"/>
    <w:rsid w:val="005969B7"/>
    <w:rsid w:val="005A070C"/>
    <w:rsid w:val="005A6442"/>
    <w:rsid w:val="005A6990"/>
    <w:rsid w:val="005B36DE"/>
    <w:rsid w:val="005C0CB2"/>
    <w:rsid w:val="005C3957"/>
    <w:rsid w:val="005C54C5"/>
    <w:rsid w:val="005C5BC9"/>
    <w:rsid w:val="005D4656"/>
    <w:rsid w:val="005D4819"/>
    <w:rsid w:val="005D5FD1"/>
    <w:rsid w:val="005E2C44"/>
    <w:rsid w:val="005E4424"/>
    <w:rsid w:val="005E759B"/>
    <w:rsid w:val="005F2FB2"/>
    <w:rsid w:val="005F63B0"/>
    <w:rsid w:val="005F6B52"/>
    <w:rsid w:val="005F6F80"/>
    <w:rsid w:val="0060036F"/>
    <w:rsid w:val="00603A41"/>
    <w:rsid w:val="00605676"/>
    <w:rsid w:val="00614A77"/>
    <w:rsid w:val="00621188"/>
    <w:rsid w:val="00623085"/>
    <w:rsid w:val="00624157"/>
    <w:rsid w:val="0062438D"/>
    <w:rsid w:val="00624740"/>
    <w:rsid w:val="006257ED"/>
    <w:rsid w:val="0062647F"/>
    <w:rsid w:val="00630864"/>
    <w:rsid w:val="00632172"/>
    <w:rsid w:val="00633496"/>
    <w:rsid w:val="006353EC"/>
    <w:rsid w:val="006379E7"/>
    <w:rsid w:val="00642D99"/>
    <w:rsid w:val="00643327"/>
    <w:rsid w:val="00643BF7"/>
    <w:rsid w:val="00643F3A"/>
    <w:rsid w:val="00647352"/>
    <w:rsid w:val="00650721"/>
    <w:rsid w:val="006530FC"/>
    <w:rsid w:val="00653656"/>
    <w:rsid w:val="0065389D"/>
    <w:rsid w:val="00656C8B"/>
    <w:rsid w:val="0065708B"/>
    <w:rsid w:val="0066375A"/>
    <w:rsid w:val="006677CF"/>
    <w:rsid w:val="006747D7"/>
    <w:rsid w:val="0068062B"/>
    <w:rsid w:val="006850AC"/>
    <w:rsid w:val="00685781"/>
    <w:rsid w:val="00686FE8"/>
    <w:rsid w:val="0068729C"/>
    <w:rsid w:val="00690AF2"/>
    <w:rsid w:val="006920A8"/>
    <w:rsid w:val="006921D5"/>
    <w:rsid w:val="00692E96"/>
    <w:rsid w:val="00694CAE"/>
    <w:rsid w:val="00695730"/>
    <w:rsid w:val="00695808"/>
    <w:rsid w:val="00696B91"/>
    <w:rsid w:val="006A3691"/>
    <w:rsid w:val="006A39BE"/>
    <w:rsid w:val="006A6470"/>
    <w:rsid w:val="006A7C36"/>
    <w:rsid w:val="006B3769"/>
    <w:rsid w:val="006B46FB"/>
    <w:rsid w:val="006B7062"/>
    <w:rsid w:val="006C1AE5"/>
    <w:rsid w:val="006C3CB4"/>
    <w:rsid w:val="006C3F4A"/>
    <w:rsid w:val="006C40DE"/>
    <w:rsid w:val="006C4AE7"/>
    <w:rsid w:val="006C5313"/>
    <w:rsid w:val="006C7789"/>
    <w:rsid w:val="006D2009"/>
    <w:rsid w:val="006D5281"/>
    <w:rsid w:val="006D5400"/>
    <w:rsid w:val="006E1B70"/>
    <w:rsid w:val="006E21FB"/>
    <w:rsid w:val="006E5C6B"/>
    <w:rsid w:val="006E5D32"/>
    <w:rsid w:val="006F09D4"/>
    <w:rsid w:val="006F5A20"/>
    <w:rsid w:val="006F5D71"/>
    <w:rsid w:val="007069AD"/>
    <w:rsid w:val="00707FAF"/>
    <w:rsid w:val="00712853"/>
    <w:rsid w:val="007201EB"/>
    <w:rsid w:val="00721CD7"/>
    <w:rsid w:val="007243FA"/>
    <w:rsid w:val="00725D23"/>
    <w:rsid w:val="0073388E"/>
    <w:rsid w:val="00734413"/>
    <w:rsid w:val="0074049B"/>
    <w:rsid w:val="00747176"/>
    <w:rsid w:val="00747FD5"/>
    <w:rsid w:val="00757853"/>
    <w:rsid w:val="00757A30"/>
    <w:rsid w:val="00762C89"/>
    <w:rsid w:val="00765E34"/>
    <w:rsid w:val="00767694"/>
    <w:rsid w:val="007711CB"/>
    <w:rsid w:val="007711FD"/>
    <w:rsid w:val="00785B94"/>
    <w:rsid w:val="007903D9"/>
    <w:rsid w:val="00792342"/>
    <w:rsid w:val="00793DB5"/>
    <w:rsid w:val="00793E1F"/>
    <w:rsid w:val="007A0DE3"/>
    <w:rsid w:val="007A29D7"/>
    <w:rsid w:val="007A75F7"/>
    <w:rsid w:val="007B04BE"/>
    <w:rsid w:val="007B39F2"/>
    <w:rsid w:val="007B3BA5"/>
    <w:rsid w:val="007B512A"/>
    <w:rsid w:val="007B605F"/>
    <w:rsid w:val="007C10FB"/>
    <w:rsid w:val="007C17FE"/>
    <w:rsid w:val="007C2097"/>
    <w:rsid w:val="007C424D"/>
    <w:rsid w:val="007C4359"/>
    <w:rsid w:val="007C649F"/>
    <w:rsid w:val="007D67C6"/>
    <w:rsid w:val="007D6A07"/>
    <w:rsid w:val="007E05F5"/>
    <w:rsid w:val="007E0C5B"/>
    <w:rsid w:val="007E1C32"/>
    <w:rsid w:val="007E329E"/>
    <w:rsid w:val="007F40F8"/>
    <w:rsid w:val="007F4F9E"/>
    <w:rsid w:val="00800935"/>
    <w:rsid w:val="00802CFD"/>
    <w:rsid w:val="008061A0"/>
    <w:rsid w:val="0081148F"/>
    <w:rsid w:val="0081273A"/>
    <w:rsid w:val="0081301E"/>
    <w:rsid w:val="00816C43"/>
    <w:rsid w:val="00820CDC"/>
    <w:rsid w:val="0082429F"/>
    <w:rsid w:val="008279FA"/>
    <w:rsid w:val="0083128A"/>
    <w:rsid w:val="0083793C"/>
    <w:rsid w:val="00837F97"/>
    <w:rsid w:val="00841115"/>
    <w:rsid w:val="0084422C"/>
    <w:rsid w:val="00845EC2"/>
    <w:rsid w:val="00851CA1"/>
    <w:rsid w:val="00855236"/>
    <w:rsid w:val="00857854"/>
    <w:rsid w:val="008626E7"/>
    <w:rsid w:val="008646B9"/>
    <w:rsid w:val="00866346"/>
    <w:rsid w:val="0087053D"/>
    <w:rsid w:val="00870EE7"/>
    <w:rsid w:val="00872F18"/>
    <w:rsid w:val="00876E6E"/>
    <w:rsid w:val="008804E4"/>
    <w:rsid w:val="0088510B"/>
    <w:rsid w:val="00891EED"/>
    <w:rsid w:val="00894201"/>
    <w:rsid w:val="00894644"/>
    <w:rsid w:val="00894FA2"/>
    <w:rsid w:val="00895D6E"/>
    <w:rsid w:val="00896476"/>
    <w:rsid w:val="008A2F4A"/>
    <w:rsid w:val="008A423B"/>
    <w:rsid w:val="008B3DB5"/>
    <w:rsid w:val="008B4E12"/>
    <w:rsid w:val="008B4F27"/>
    <w:rsid w:val="008B5941"/>
    <w:rsid w:val="008B72D3"/>
    <w:rsid w:val="008C1A03"/>
    <w:rsid w:val="008C223C"/>
    <w:rsid w:val="008C5B76"/>
    <w:rsid w:val="008C6245"/>
    <w:rsid w:val="008C7E96"/>
    <w:rsid w:val="008D2EF8"/>
    <w:rsid w:val="008D3DDB"/>
    <w:rsid w:val="008E18C8"/>
    <w:rsid w:val="008E27D0"/>
    <w:rsid w:val="008E3473"/>
    <w:rsid w:val="008E4EC7"/>
    <w:rsid w:val="008E54B8"/>
    <w:rsid w:val="008F414C"/>
    <w:rsid w:val="008F686C"/>
    <w:rsid w:val="0091084B"/>
    <w:rsid w:val="00914803"/>
    <w:rsid w:val="00915607"/>
    <w:rsid w:val="00916B9E"/>
    <w:rsid w:val="009175A9"/>
    <w:rsid w:val="0092000C"/>
    <w:rsid w:val="0092028E"/>
    <w:rsid w:val="009209A0"/>
    <w:rsid w:val="00921906"/>
    <w:rsid w:val="0092694D"/>
    <w:rsid w:val="009368B7"/>
    <w:rsid w:val="00937EB8"/>
    <w:rsid w:val="009459FA"/>
    <w:rsid w:val="00953561"/>
    <w:rsid w:val="00954665"/>
    <w:rsid w:val="0096375D"/>
    <w:rsid w:val="009706B0"/>
    <w:rsid w:val="0097262E"/>
    <w:rsid w:val="00974352"/>
    <w:rsid w:val="009745E4"/>
    <w:rsid w:val="00975467"/>
    <w:rsid w:val="009777D9"/>
    <w:rsid w:val="009809B3"/>
    <w:rsid w:val="00981005"/>
    <w:rsid w:val="00991B88"/>
    <w:rsid w:val="00994FEE"/>
    <w:rsid w:val="009976BC"/>
    <w:rsid w:val="009A3289"/>
    <w:rsid w:val="009A52A2"/>
    <w:rsid w:val="009A579D"/>
    <w:rsid w:val="009B2E23"/>
    <w:rsid w:val="009B49D9"/>
    <w:rsid w:val="009C5DB3"/>
    <w:rsid w:val="009C62E5"/>
    <w:rsid w:val="009C7B22"/>
    <w:rsid w:val="009D24D6"/>
    <w:rsid w:val="009D279F"/>
    <w:rsid w:val="009D3EA8"/>
    <w:rsid w:val="009D65BD"/>
    <w:rsid w:val="009E3297"/>
    <w:rsid w:val="009E5022"/>
    <w:rsid w:val="009F1237"/>
    <w:rsid w:val="009F2379"/>
    <w:rsid w:val="009F67C8"/>
    <w:rsid w:val="009F734F"/>
    <w:rsid w:val="00A02208"/>
    <w:rsid w:val="00A04C97"/>
    <w:rsid w:val="00A06202"/>
    <w:rsid w:val="00A06B7E"/>
    <w:rsid w:val="00A077DF"/>
    <w:rsid w:val="00A11564"/>
    <w:rsid w:val="00A11984"/>
    <w:rsid w:val="00A133AE"/>
    <w:rsid w:val="00A14CE4"/>
    <w:rsid w:val="00A15796"/>
    <w:rsid w:val="00A1654B"/>
    <w:rsid w:val="00A22E39"/>
    <w:rsid w:val="00A23EAF"/>
    <w:rsid w:val="00A2431B"/>
    <w:rsid w:val="00A246B6"/>
    <w:rsid w:val="00A2595B"/>
    <w:rsid w:val="00A27EE4"/>
    <w:rsid w:val="00A36BC9"/>
    <w:rsid w:val="00A37FE7"/>
    <w:rsid w:val="00A4182A"/>
    <w:rsid w:val="00A41B09"/>
    <w:rsid w:val="00A41C8C"/>
    <w:rsid w:val="00A4223F"/>
    <w:rsid w:val="00A47E70"/>
    <w:rsid w:val="00A516C3"/>
    <w:rsid w:val="00A623E9"/>
    <w:rsid w:val="00A65A43"/>
    <w:rsid w:val="00A66E76"/>
    <w:rsid w:val="00A725F0"/>
    <w:rsid w:val="00A73BF8"/>
    <w:rsid w:val="00A74F62"/>
    <w:rsid w:val="00A7671C"/>
    <w:rsid w:val="00A77718"/>
    <w:rsid w:val="00A924B6"/>
    <w:rsid w:val="00A94666"/>
    <w:rsid w:val="00A95A20"/>
    <w:rsid w:val="00AB0D72"/>
    <w:rsid w:val="00AB473D"/>
    <w:rsid w:val="00AC2FCD"/>
    <w:rsid w:val="00AC7D05"/>
    <w:rsid w:val="00AD00FC"/>
    <w:rsid w:val="00AD124C"/>
    <w:rsid w:val="00AD1CD8"/>
    <w:rsid w:val="00AD6D77"/>
    <w:rsid w:val="00AD7CB5"/>
    <w:rsid w:val="00AE6B56"/>
    <w:rsid w:val="00AF0B9E"/>
    <w:rsid w:val="00AF791C"/>
    <w:rsid w:val="00B01526"/>
    <w:rsid w:val="00B02354"/>
    <w:rsid w:val="00B06260"/>
    <w:rsid w:val="00B11A98"/>
    <w:rsid w:val="00B12A3C"/>
    <w:rsid w:val="00B13902"/>
    <w:rsid w:val="00B13E0E"/>
    <w:rsid w:val="00B14D24"/>
    <w:rsid w:val="00B15681"/>
    <w:rsid w:val="00B15F9A"/>
    <w:rsid w:val="00B20249"/>
    <w:rsid w:val="00B22206"/>
    <w:rsid w:val="00B2280A"/>
    <w:rsid w:val="00B22A56"/>
    <w:rsid w:val="00B22EE6"/>
    <w:rsid w:val="00B23BEC"/>
    <w:rsid w:val="00B24E58"/>
    <w:rsid w:val="00B258BB"/>
    <w:rsid w:val="00B27775"/>
    <w:rsid w:val="00B3071C"/>
    <w:rsid w:val="00B312CF"/>
    <w:rsid w:val="00B32F96"/>
    <w:rsid w:val="00B350C8"/>
    <w:rsid w:val="00B358E7"/>
    <w:rsid w:val="00B42ACD"/>
    <w:rsid w:val="00B50B48"/>
    <w:rsid w:val="00B514DB"/>
    <w:rsid w:val="00B543BA"/>
    <w:rsid w:val="00B57A38"/>
    <w:rsid w:val="00B60F5A"/>
    <w:rsid w:val="00B63113"/>
    <w:rsid w:val="00B661F7"/>
    <w:rsid w:val="00B67B97"/>
    <w:rsid w:val="00B71BC8"/>
    <w:rsid w:val="00B754B5"/>
    <w:rsid w:val="00B7715E"/>
    <w:rsid w:val="00B85C23"/>
    <w:rsid w:val="00B954EB"/>
    <w:rsid w:val="00B968C8"/>
    <w:rsid w:val="00BA0B08"/>
    <w:rsid w:val="00BA3EC5"/>
    <w:rsid w:val="00BA49A0"/>
    <w:rsid w:val="00BB15E7"/>
    <w:rsid w:val="00BB2E06"/>
    <w:rsid w:val="00BB5DFC"/>
    <w:rsid w:val="00BB63D2"/>
    <w:rsid w:val="00BB6A0F"/>
    <w:rsid w:val="00BC0391"/>
    <w:rsid w:val="00BC53E2"/>
    <w:rsid w:val="00BD0205"/>
    <w:rsid w:val="00BD22A4"/>
    <w:rsid w:val="00BD279D"/>
    <w:rsid w:val="00BD6BB8"/>
    <w:rsid w:val="00BE180E"/>
    <w:rsid w:val="00BE45E7"/>
    <w:rsid w:val="00BE4C3E"/>
    <w:rsid w:val="00BE5B24"/>
    <w:rsid w:val="00BE6448"/>
    <w:rsid w:val="00BE6A3E"/>
    <w:rsid w:val="00BE6B12"/>
    <w:rsid w:val="00BF127D"/>
    <w:rsid w:val="00BF5B6E"/>
    <w:rsid w:val="00C02660"/>
    <w:rsid w:val="00C02735"/>
    <w:rsid w:val="00C02B84"/>
    <w:rsid w:val="00C12D65"/>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73CD8"/>
    <w:rsid w:val="00C7777D"/>
    <w:rsid w:val="00C8199B"/>
    <w:rsid w:val="00C83183"/>
    <w:rsid w:val="00C87CDF"/>
    <w:rsid w:val="00C93277"/>
    <w:rsid w:val="00C95985"/>
    <w:rsid w:val="00C959ED"/>
    <w:rsid w:val="00C96DB2"/>
    <w:rsid w:val="00CA65FF"/>
    <w:rsid w:val="00CB1C08"/>
    <w:rsid w:val="00CB6C43"/>
    <w:rsid w:val="00CB77E6"/>
    <w:rsid w:val="00CC16B5"/>
    <w:rsid w:val="00CC43BC"/>
    <w:rsid w:val="00CC4950"/>
    <w:rsid w:val="00CC4A49"/>
    <w:rsid w:val="00CC5026"/>
    <w:rsid w:val="00CD543B"/>
    <w:rsid w:val="00CD761E"/>
    <w:rsid w:val="00CD785D"/>
    <w:rsid w:val="00CE06D8"/>
    <w:rsid w:val="00CE1B5C"/>
    <w:rsid w:val="00CF2D0E"/>
    <w:rsid w:val="00CF4463"/>
    <w:rsid w:val="00D01A89"/>
    <w:rsid w:val="00D03F9A"/>
    <w:rsid w:val="00D16836"/>
    <w:rsid w:val="00D16AF8"/>
    <w:rsid w:val="00D201C6"/>
    <w:rsid w:val="00D22019"/>
    <w:rsid w:val="00D2235F"/>
    <w:rsid w:val="00D307F9"/>
    <w:rsid w:val="00D31068"/>
    <w:rsid w:val="00D33B93"/>
    <w:rsid w:val="00D355E1"/>
    <w:rsid w:val="00D409EF"/>
    <w:rsid w:val="00D429C7"/>
    <w:rsid w:val="00D43DA9"/>
    <w:rsid w:val="00D452AC"/>
    <w:rsid w:val="00D53A2F"/>
    <w:rsid w:val="00D56A0A"/>
    <w:rsid w:val="00D655D0"/>
    <w:rsid w:val="00D70F50"/>
    <w:rsid w:val="00D84097"/>
    <w:rsid w:val="00D847D9"/>
    <w:rsid w:val="00D856B6"/>
    <w:rsid w:val="00D904A1"/>
    <w:rsid w:val="00D93E59"/>
    <w:rsid w:val="00D95EDA"/>
    <w:rsid w:val="00D96CDF"/>
    <w:rsid w:val="00DA0822"/>
    <w:rsid w:val="00DA11BE"/>
    <w:rsid w:val="00DA2BC7"/>
    <w:rsid w:val="00DA581E"/>
    <w:rsid w:val="00DB067D"/>
    <w:rsid w:val="00DB1E42"/>
    <w:rsid w:val="00DB7726"/>
    <w:rsid w:val="00DC31F1"/>
    <w:rsid w:val="00DC3BA6"/>
    <w:rsid w:val="00DD4012"/>
    <w:rsid w:val="00DD7367"/>
    <w:rsid w:val="00DE34CF"/>
    <w:rsid w:val="00DE392C"/>
    <w:rsid w:val="00DE5E04"/>
    <w:rsid w:val="00DF02AB"/>
    <w:rsid w:val="00DF3BE9"/>
    <w:rsid w:val="00DF75EE"/>
    <w:rsid w:val="00E021AA"/>
    <w:rsid w:val="00E022E2"/>
    <w:rsid w:val="00E071C8"/>
    <w:rsid w:val="00E07C2E"/>
    <w:rsid w:val="00E100DF"/>
    <w:rsid w:val="00E13128"/>
    <w:rsid w:val="00E15CA1"/>
    <w:rsid w:val="00E15F8B"/>
    <w:rsid w:val="00E171C6"/>
    <w:rsid w:val="00E21058"/>
    <w:rsid w:val="00E213A8"/>
    <w:rsid w:val="00E24EDF"/>
    <w:rsid w:val="00E25252"/>
    <w:rsid w:val="00E33600"/>
    <w:rsid w:val="00E36509"/>
    <w:rsid w:val="00E371B7"/>
    <w:rsid w:val="00E37200"/>
    <w:rsid w:val="00E452F2"/>
    <w:rsid w:val="00E533CE"/>
    <w:rsid w:val="00E62B50"/>
    <w:rsid w:val="00E65AAD"/>
    <w:rsid w:val="00E730E7"/>
    <w:rsid w:val="00E837D4"/>
    <w:rsid w:val="00E92BEB"/>
    <w:rsid w:val="00E92C0B"/>
    <w:rsid w:val="00E92EED"/>
    <w:rsid w:val="00EA0323"/>
    <w:rsid w:val="00EA12DB"/>
    <w:rsid w:val="00EA428A"/>
    <w:rsid w:val="00EA5007"/>
    <w:rsid w:val="00EA7851"/>
    <w:rsid w:val="00EB15BE"/>
    <w:rsid w:val="00EB431E"/>
    <w:rsid w:val="00EB7891"/>
    <w:rsid w:val="00EC300F"/>
    <w:rsid w:val="00EC31A7"/>
    <w:rsid w:val="00EC4C78"/>
    <w:rsid w:val="00EC6872"/>
    <w:rsid w:val="00EC6D84"/>
    <w:rsid w:val="00ED1AA7"/>
    <w:rsid w:val="00ED31CD"/>
    <w:rsid w:val="00ED565A"/>
    <w:rsid w:val="00EE0D16"/>
    <w:rsid w:val="00EE0F0F"/>
    <w:rsid w:val="00EE66E0"/>
    <w:rsid w:val="00EE7A0B"/>
    <w:rsid w:val="00EE7D7C"/>
    <w:rsid w:val="00EF0CFA"/>
    <w:rsid w:val="00EF0EBC"/>
    <w:rsid w:val="00EF13A9"/>
    <w:rsid w:val="00EF6304"/>
    <w:rsid w:val="00F018B2"/>
    <w:rsid w:val="00F06A71"/>
    <w:rsid w:val="00F11340"/>
    <w:rsid w:val="00F205AE"/>
    <w:rsid w:val="00F21309"/>
    <w:rsid w:val="00F25D98"/>
    <w:rsid w:val="00F300FB"/>
    <w:rsid w:val="00F466F7"/>
    <w:rsid w:val="00F51EC2"/>
    <w:rsid w:val="00F544BF"/>
    <w:rsid w:val="00F550AE"/>
    <w:rsid w:val="00F61E2B"/>
    <w:rsid w:val="00F62137"/>
    <w:rsid w:val="00F66894"/>
    <w:rsid w:val="00F722C2"/>
    <w:rsid w:val="00F736FC"/>
    <w:rsid w:val="00F73839"/>
    <w:rsid w:val="00F77C60"/>
    <w:rsid w:val="00F808CE"/>
    <w:rsid w:val="00F8135D"/>
    <w:rsid w:val="00F864C0"/>
    <w:rsid w:val="00F879E7"/>
    <w:rsid w:val="00F91DAB"/>
    <w:rsid w:val="00F91DAD"/>
    <w:rsid w:val="00F96F8C"/>
    <w:rsid w:val="00FA0C74"/>
    <w:rsid w:val="00FA0F8D"/>
    <w:rsid w:val="00FA2D22"/>
    <w:rsid w:val="00FA3490"/>
    <w:rsid w:val="00FA45A7"/>
    <w:rsid w:val="00FB173E"/>
    <w:rsid w:val="00FB2437"/>
    <w:rsid w:val="00FB34CB"/>
    <w:rsid w:val="00FB46CC"/>
    <w:rsid w:val="00FB51D2"/>
    <w:rsid w:val="00FB5ACD"/>
    <w:rsid w:val="00FB6386"/>
    <w:rsid w:val="00FB7BB6"/>
    <w:rsid w:val="00FC641B"/>
    <w:rsid w:val="00FC6811"/>
    <w:rsid w:val="00FC705C"/>
    <w:rsid w:val="00FD2F88"/>
    <w:rsid w:val="00FD66EB"/>
    <w:rsid w:val="00FE35BD"/>
    <w:rsid w:val="00FE5C5A"/>
    <w:rsid w:val="00FF0509"/>
    <w:rsid w:val="00FF54E8"/>
    <w:rsid w:val="00FF5B6A"/>
    <w:rsid w:val="00FF71BA"/>
    <w:rsid w:val="010CB876"/>
    <w:rsid w:val="01ADD8AD"/>
    <w:rsid w:val="01E4B23F"/>
    <w:rsid w:val="0235A661"/>
    <w:rsid w:val="024F6968"/>
    <w:rsid w:val="029CD880"/>
    <w:rsid w:val="02C912E8"/>
    <w:rsid w:val="02D3FE51"/>
    <w:rsid w:val="033ED535"/>
    <w:rsid w:val="035B0E7B"/>
    <w:rsid w:val="03871B76"/>
    <w:rsid w:val="03B35438"/>
    <w:rsid w:val="03C065DD"/>
    <w:rsid w:val="0464E349"/>
    <w:rsid w:val="04859D10"/>
    <w:rsid w:val="04C4B6DA"/>
    <w:rsid w:val="05515262"/>
    <w:rsid w:val="0582A01E"/>
    <w:rsid w:val="05C218BE"/>
    <w:rsid w:val="05D26AE1"/>
    <w:rsid w:val="062DFD22"/>
    <w:rsid w:val="063B54B4"/>
    <w:rsid w:val="067C83E1"/>
    <w:rsid w:val="071AFB5E"/>
    <w:rsid w:val="078529B1"/>
    <w:rsid w:val="0868E7DD"/>
    <w:rsid w:val="08961E04"/>
    <w:rsid w:val="0898860B"/>
    <w:rsid w:val="08AFF7C3"/>
    <w:rsid w:val="08B15A17"/>
    <w:rsid w:val="08C779B5"/>
    <w:rsid w:val="09213977"/>
    <w:rsid w:val="094D315C"/>
    <w:rsid w:val="099F43D4"/>
    <w:rsid w:val="09C6AC3E"/>
    <w:rsid w:val="0A155CA3"/>
    <w:rsid w:val="0A19F7CD"/>
    <w:rsid w:val="0A426C73"/>
    <w:rsid w:val="0B01E29A"/>
    <w:rsid w:val="0B0E141C"/>
    <w:rsid w:val="0B43DFE7"/>
    <w:rsid w:val="0B6D81CC"/>
    <w:rsid w:val="0BA47B1C"/>
    <w:rsid w:val="0BCF4A1F"/>
    <w:rsid w:val="0BE48AA5"/>
    <w:rsid w:val="0C1D3A07"/>
    <w:rsid w:val="0C98464D"/>
    <w:rsid w:val="0CF228FE"/>
    <w:rsid w:val="0D0D6EE1"/>
    <w:rsid w:val="0D1091AC"/>
    <w:rsid w:val="0D357A67"/>
    <w:rsid w:val="0DC23588"/>
    <w:rsid w:val="0E83E2F6"/>
    <w:rsid w:val="0F0050BE"/>
    <w:rsid w:val="0FC15F4B"/>
    <w:rsid w:val="102C3221"/>
    <w:rsid w:val="10627C4D"/>
    <w:rsid w:val="11C6EEE7"/>
    <w:rsid w:val="12052186"/>
    <w:rsid w:val="12255233"/>
    <w:rsid w:val="132D7827"/>
    <w:rsid w:val="135D6220"/>
    <w:rsid w:val="13766161"/>
    <w:rsid w:val="13C5E669"/>
    <w:rsid w:val="141D798F"/>
    <w:rsid w:val="15577767"/>
    <w:rsid w:val="15C34620"/>
    <w:rsid w:val="15DD2B2F"/>
    <w:rsid w:val="15E23833"/>
    <w:rsid w:val="16CF3066"/>
    <w:rsid w:val="16E9F3AE"/>
    <w:rsid w:val="1732DE5D"/>
    <w:rsid w:val="173A268D"/>
    <w:rsid w:val="1787917E"/>
    <w:rsid w:val="188783D0"/>
    <w:rsid w:val="18CEAEBE"/>
    <w:rsid w:val="193944F2"/>
    <w:rsid w:val="1960BB9C"/>
    <w:rsid w:val="1A2B3BBD"/>
    <w:rsid w:val="1A61C5A8"/>
    <w:rsid w:val="1A7B6946"/>
    <w:rsid w:val="1AA749A7"/>
    <w:rsid w:val="1B12EFE4"/>
    <w:rsid w:val="1BAD8419"/>
    <w:rsid w:val="1C8FC9D7"/>
    <w:rsid w:val="1CAEC045"/>
    <w:rsid w:val="1D0403B5"/>
    <w:rsid w:val="1D45DDC7"/>
    <w:rsid w:val="1D47595B"/>
    <w:rsid w:val="1D85CC38"/>
    <w:rsid w:val="1D9403D1"/>
    <w:rsid w:val="1E210C62"/>
    <w:rsid w:val="1E4A90A6"/>
    <w:rsid w:val="1E752385"/>
    <w:rsid w:val="1EBBCA3E"/>
    <w:rsid w:val="1ED9032C"/>
    <w:rsid w:val="1EDD6202"/>
    <w:rsid w:val="1EE57F87"/>
    <w:rsid w:val="1EE7FD8D"/>
    <w:rsid w:val="1EFC8369"/>
    <w:rsid w:val="1F285C58"/>
    <w:rsid w:val="20583B1B"/>
    <w:rsid w:val="209D62A9"/>
    <w:rsid w:val="21152679"/>
    <w:rsid w:val="21362CFF"/>
    <w:rsid w:val="218EA1D4"/>
    <w:rsid w:val="221ACA7E"/>
    <w:rsid w:val="222287C8"/>
    <w:rsid w:val="2234242B"/>
    <w:rsid w:val="229F01D2"/>
    <w:rsid w:val="22FA0751"/>
    <w:rsid w:val="239BF6EE"/>
    <w:rsid w:val="246ACFAF"/>
    <w:rsid w:val="253EC76B"/>
    <w:rsid w:val="25AE8E00"/>
    <w:rsid w:val="25B7ACE3"/>
    <w:rsid w:val="25C5998B"/>
    <w:rsid w:val="26757773"/>
    <w:rsid w:val="268E861E"/>
    <w:rsid w:val="26A29839"/>
    <w:rsid w:val="26BED17F"/>
    <w:rsid w:val="26D397B0"/>
    <w:rsid w:val="26DE7A86"/>
    <w:rsid w:val="273A1912"/>
    <w:rsid w:val="2782CA49"/>
    <w:rsid w:val="27C27C31"/>
    <w:rsid w:val="2825AB26"/>
    <w:rsid w:val="28430961"/>
    <w:rsid w:val="2876FF19"/>
    <w:rsid w:val="289FB6FD"/>
    <w:rsid w:val="29273501"/>
    <w:rsid w:val="29A8D9FC"/>
    <w:rsid w:val="29C79703"/>
    <w:rsid w:val="2A25DC63"/>
    <w:rsid w:val="2A88906F"/>
    <w:rsid w:val="2AC8F208"/>
    <w:rsid w:val="2AE6C932"/>
    <w:rsid w:val="2AEA7D57"/>
    <w:rsid w:val="2B3AA464"/>
    <w:rsid w:val="2B569B5C"/>
    <w:rsid w:val="2B8E6CB0"/>
    <w:rsid w:val="2BD10E47"/>
    <w:rsid w:val="2BFECD28"/>
    <w:rsid w:val="2C1EE1FA"/>
    <w:rsid w:val="2C3B37E9"/>
    <w:rsid w:val="2C8B88EA"/>
    <w:rsid w:val="2CA403F9"/>
    <w:rsid w:val="2CF26BBD"/>
    <w:rsid w:val="2D4CCB68"/>
    <w:rsid w:val="2D547FE5"/>
    <w:rsid w:val="2DC3D1C6"/>
    <w:rsid w:val="2E363496"/>
    <w:rsid w:val="2E549019"/>
    <w:rsid w:val="2E7D5A33"/>
    <w:rsid w:val="2EE1B972"/>
    <w:rsid w:val="2EE89BC9"/>
    <w:rsid w:val="2EF05046"/>
    <w:rsid w:val="2F0FA1C5"/>
    <w:rsid w:val="30104A8F"/>
    <w:rsid w:val="30208425"/>
    <w:rsid w:val="302BAD79"/>
    <w:rsid w:val="3037D395"/>
    <w:rsid w:val="30B69CB8"/>
    <w:rsid w:val="30C8CBC0"/>
    <w:rsid w:val="311450E8"/>
    <w:rsid w:val="31AF1F40"/>
    <w:rsid w:val="32291AB3"/>
    <w:rsid w:val="32E9483F"/>
    <w:rsid w:val="32F3FBA1"/>
    <w:rsid w:val="32F59F9B"/>
    <w:rsid w:val="33B9B1C0"/>
    <w:rsid w:val="34762F9C"/>
    <w:rsid w:val="34A4D5B6"/>
    <w:rsid w:val="3557DD4D"/>
    <w:rsid w:val="3610B8C8"/>
    <w:rsid w:val="36BE1E7B"/>
    <w:rsid w:val="36D343B8"/>
    <w:rsid w:val="378D7C1D"/>
    <w:rsid w:val="38004761"/>
    <w:rsid w:val="385B1C37"/>
    <w:rsid w:val="38C6EE65"/>
    <w:rsid w:val="39341567"/>
    <w:rsid w:val="39A90185"/>
    <w:rsid w:val="3A23A352"/>
    <w:rsid w:val="3A2949C2"/>
    <w:rsid w:val="3A2B4E70"/>
    <w:rsid w:val="3AD23678"/>
    <w:rsid w:val="3B1454A7"/>
    <w:rsid w:val="3B4B6925"/>
    <w:rsid w:val="3B5B07F1"/>
    <w:rsid w:val="3C3E9896"/>
    <w:rsid w:val="3D204171"/>
    <w:rsid w:val="3D3C13F3"/>
    <w:rsid w:val="3E11D445"/>
    <w:rsid w:val="3E2A194A"/>
    <w:rsid w:val="3E84B07F"/>
    <w:rsid w:val="3EFEBF93"/>
    <w:rsid w:val="3F2D84C9"/>
    <w:rsid w:val="3F869093"/>
    <w:rsid w:val="3FB0A017"/>
    <w:rsid w:val="3FE1239E"/>
    <w:rsid w:val="403BFDA2"/>
    <w:rsid w:val="415F3068"/>
    <w:rsid w:val="41A10324"/>
    <w:rsid w:val="41AC41CE"/>
    <w:rsid w:val="42CC5411"/>
    <w:rsid w:val="42D0152F"/>
    <w:rsid w:val="430CE17F"/>
    <w:rsid w:val="430E9FBF"/>
    <w:rsid w:val="432E07C5"/>
    <w:rsid w:val="43954ADB"/>
    <w:rsid w:val="43C1E681"/>
    <w:rsid w:val="44730CD0"/>
    <w:rsid w:val="448345E8"/>
    <w:rsid w:val="4527C02B"/>
    <w:rsid w:val="45D2450A"/>
    <w:rsid w:val="464F4DB0"/>
    <w:rsid w:val="46CCEB9D"/>
    <w:rsid w:val="470F63D2"/>
    <w:rsid w:val="4738A33A"/>
    <w:rsid w:val="473F217E"/>
    <w:rsid w:val="474797D1"/>
    <w:rsid w:val="47FA7F08"/>
    <w:rsid w:val="48067293"/>
    <w:rsid w:val="481EE987"/>
    <w:rsid w:val="481FCC94"/>
    <w:rsid w:val="48277423"/>
    <w:rsid w:val="485AD80E"/>
    <w:rsid w:val="485E0E25"/>
    <w:rsid w:val="49369059"/>
    <w:rsid w:val="4943BCFC"/>
    <w:rsid w:val="499B3B68"/>
    <w:rsid w:val="49C93410"/>
    <w:rsid w:val="49C9B78B"/>
    <w:rsid w:val="4B97C292"/>
    <w:rsid w:val="4CC0BB59"/>
    <w:rsid w:val="4D5D44D4"/>
    <w:rsid w:val="4DD5BF18"/>
    <w:rsid w:val="4DE0258A"/>
    <w:rsid w:val="4DFA2874"/>
    <w:rsid w:val="4E07937C"/>
    <w:rsid w:val="4E6C4CD5"/>
    <w:rsid w:val="4E9E72A5"/>
    <w:rsid w:val="4F106D0B"/>
    <w:rsid w:val="4F14E7BD"/>
    <w:rsid w:val="4F407F29"/>
    <w:rsid w:val="4FAD3CEC"/>
    <w:rsid w:val="4FD22A95"/>
    <w:rsid w:val="4FEF7DF3"/>
    <w:rsid w:val="502685C2"/>
    <w:rsid w:val="503C59B5"/>
    <w:rsid w:val="5094E596"/>
    <w:rsid w:val="50F22C24"/>
    <w:rsid w:val="512FA433"/>
    <w:rsid w:val="518B4E54"/>
    <w:rsid w:val="51A2D4D2"/>
    <w:rsid w:val="51F2E4CC"/>
    <w:rsid w:val="5226B97D"/>
    <w:rsid w:val="52782E27"/>
    <w:rsid w:val="530603EF"/>
    <w:rsid w:val="5361633C"/>
    <w:rsid w:val="54400BD6"/>
    <w:rsid w:val="5493C543"/>
    <w:rsid w:val="55256209"/>
    <w:rsid w:val="55916E57"/>
    <w:rsid w:val="55963F0A"/>
    <w:rsid w:val="564487E7"/>
    <w:rsid w:val="56679D9F"/>
    <w:rsid w:val="56BE462F"/>
    <w:rsid w:val="570DC3EA"/>
    <w:rsid w:val="57182D51"/>
    <w:rsid w:val="57DD515A"/>
    <w:rsid w:val="57E47967"/>
    <w:rsid w:val="57EB4C1F"/>
    <w:rsid w:val="57FA06BE"/>
    <w:rsid w:val="584740E6"/>
    <w:rsid w:val="5877FC28"/>
    <w:rsid w:val="58C73381"/>
    <w:rsid w:val="58C81808"/>
    <w:rsid w:val="58E76FAB"/>
    <w:rsid w:val="5926AB22"/>
    <w:rsid w:val="594B3C4E"/>
    <w:rsid w:val="59529C9A"/>
    <w:rsid w:val="596173B5"/>
    <w:rsid w:val="59747BCC"/>
    <w:rsid w:val="5993F57C"/>
    <w:rsid w:val="59966039"/>
    <w:rsid w:val="59CF5959"/>
    <w:rsid w:val="5A49A958"/>
    <w:rsid w:val="5A84923B"/>
    <w:rsid w:val="5AA25F2B"/>
    <w:rsid w:val="5AC78FC0"/>
    <w:rsid w:val="5B1F1329"/>
    <w:rsid w:val="5B381293"/>
    <w:rsid w:val="5B39D53A"/>
    <w:rsid w:val="5B8FC9AD"/>
    <w:rsid w:val="5BEB9E31"/>
    <w:rsid w:val="5C72DECD"/>
    <w:rsid w:val="5CA27217"/>
    <w:rsid w:val="5CD39355"/>
    <w:rsid w:val="5CF542C1"/>
    <w:rsid w:val="5D37F67C"/>
    <w:rsid w:val="5E4A9F98"/>
    <w:rsid w:val="5E578801"/>
    <w:rsid w:val="5E71BEE2"/>
    <w:rsid w:val="5FDEE78D"/>
    <w:rsid w:val="600D8F43"/>
    <w:rsid w:val="6097D003"/>
    <w:rsid w:val="609B5E73"/>
    <w:rsid w:val="60E12BE7"/>
    <w:rsid w:val="60F4BF7B"/>
    <w:rsid w:val="613CA395"/>
    <w:rsid w:val="6173D071"/>
    <w:rsid w:val="6182405A"/>
    <w:rsid w:val="62F9B6D9"/>
    <w:rsid w:val="63943B67"/>
    <w:rsid w:val="641C68E8"/>
    <w:rsid w:val="64355029"/>
    <w:rsid w:val="64DBC6AA"/>
    <w:rsid w:val="656A0160"/>
    <w:rsid w:val="65D5B006"/>
    <w:rsid w:val="65D66016"/>
    <w:rsid w:val="65FA83DC"/>
    <w:rsid w:val="66EA043B"/>
    <w:rsid w:val="6730CD04"/>
    <w:rsid w:val="6732438E"/>
    <w:rsid w:val="67585BFF"/>
    <w:rsid w:val="678176C7"/>
    <w:rsid w:val="67CEEA18"/>
    <w:rsid w:val="6837F0EF"/>
    <w:rsid w:val="683C5DAA"/>
    <w:rsid w:val="68552458"/>
    <w:rsid w:val="68FFF501"/>
    <w:rsid w:val="69073D7C"/>
    <w:rsid w:val="692BA8AB"/>
    <w:rsid w:val="6936700B"/>
    <w:rsid w:val="6971C3C8"/>
    <w:rsid w:val="69B47189"/>
    <w:rsid w:val="69CA783B"/>
    <w:rsid w:val="6AD2406C"/>
    <w:rsid w:val="6B5041EA"/>
    <w:rsid w:val="6B59B48D"/>
    <w:rsid w:val="6BA7ED2E"/>
    <w:rsid w:val="6C3D6966"/>
    <w:rsid w:val="6C597A09"/>
    <w:rsid w:val="6C70ACF3"/>
    <w:rsid w:val="6D0FCECD"/>
    <w:rsid w:val="6D34C8C1"/>
    <w:rsid w:val="6DAFCF0F"/>
    <w:rsid w:val="6EDA4273"/>
    <w:rsid w:val="6FA0D4E2"/>
    <w:rsid w:val="7023B30D"/>
    <w:rsid w:val="70FF3E45"/>
    <w:rsid w:val="713F23D0"/>
    <w:rsid w:val="718B8A3E"/>
    <w:rsid w:val="71A5D1F7"/>
    <w:rsid w:val="71BF836E"/>
    <w:rsid w:val="71C67667"/>
    <w:rsid w:val="71D3B079"/>
    <w:rsid w:val="72A1D281"/>
    <w:rsid w:val="7389337E"/>
    <w:rsid w:val="74164365"/>
    <w:rsid w:val="744A25C7"/>
    <w:rsid w:val="74C5CFE3"/>
    <w:rsid w:val="74D6346B"/>
    <w:rsid w:val="758B9B9B"/>
    <w:rsid w:val="768B058F"/>
    <w:rsid w:val="76C445BA"/>
    <w:rsid w:val="76EFB4CD"/>
    <w:rsid w:val="7778F0E4"/>
    <w:rsid w:val="781664E6"/>
    <w:rsid w:val="783F9F12"/>
    <w:rsid w:val="792E95CA"/>
    <w:rsid w:val="7965B5F5"/>
    <w:rsid w:val="79734434"/>
    <w:rsid w:val="79B6FF50"/>
    <w:rsid w:val="79F49C04"/>
    <w:rsid w:val="7A168B0C"/>
    <w:rsid w:val="7AA52FE9"/>
    <w:rsid w:val="7B52CFB1"/>
    <w:rsid w:val="7BBA08E2"/>
    <w:rsid w:val="7BD5C98A"/>
    <w:rsid w:val="7BE1DEEA"/>
    <w:rsid w:val="7C0B7117"/>
    <w:rsid w:val="7CCA0144"/>
    <w:rsid w:val="7CD48A83"/>
    <w:rsid w:val="7D81E8C3"/>
    <w:rsid w:val="7DDE60B1"/>
    <w:rsid w:val="7E0280FC"/>
    <w:rsid w:val="7E47F83E"/>
    <w:rsid w:val="7E8BD4CB"/>
    <w:rsid w:val="7ECB6CFF"/>
    <w:rsid w:val="7EE2F752"/>
    <w:rsid w:val="7F120BF6"/>
    <w:rsid w:val="7F1DB924"/>
    <w:rsid w:val="7F35F34B"/>
    <w:rsid w:val="7F628BFD"/>
    <w:rsid w:val="7FD2217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7A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C5A"/>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CRheader">
    <w:name w:val="CR header"/>
    <w:basedOn w:val="Normal"/>
    <w:link w:val="CRheaderChar"/>
    <w:qFormat/>
    <w:rsid w:val="006B7062"/>
    <w:pPr>
      <w:numPr>
        <w:numId w:val="1"/>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val="de-DE" w:eastAsia="en-US"/>
    </w:rPr>
  </w:style>
  <w:style w:type="table" w:styleId="TableGrid">
    <w:name w:val="Table Grid"/>
    <w:basedOn w:val="TableNormal"/>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F5251"/>
    <w:pPr>
      <w:widowControl w:val="0"/>
      <w:spacing w:after="120" w:line="240" w:lineRule="atLeast"/>
    </w:pPr>
    <w:rPr>
      <w:rFonts w:ascii="Arial" w:eastAsia="SimSun" w:hAnsi="Arial"/>
      <w:b/>
      <w:bCs/>
      <w:sz w:val="20"/>
      <w:szCs w:val="20"/>
      <w:lang w:val="en-GB" w:eastAsia="en-US"/>
    </w:rPr>
  </w:style>
  <w:style w:type="paragraph" w:styleId="Revision">
    <w:name w:val="Revision"/>
    <w:hidden/>
    <w:uiPriority w:val="99"/>
    <w:semiHidden/>
    <w:rsid w:val="00FC705C"/>
    <w:rPr>
      <w:rFonts w:ascii="Times New Roman" w:hAnsi="Times New Roman"/>
      <w:lang w:val="en-GB" w:eastAsia="en-US"/>
    </w:rPr>
  </w:style>
  <w:style w:type="paragraph" w:styleId="ListParagraph">
    <w:name w:val="List Paragraph"/>
    <w:basedOn w:val="Normal"/>
    <w:uiPriority w:val="34"/>
    <w:qFormat/>
    <w:rsid w:val="000F19AC"/>
    <w:pPr>
      <w:ind w:left="720"/>
      <w:contextualSpacing/>
    </w:pPr>
    <w:rPr>
      <w:lang w:val="en-US" w:eastAsia="en-US"/>
    </w:rPr>
  </w:style>
  <w:style w:type="character" w:customStyle="1" w:styleId="Heading1Char">
    <w:name w:val="Heading 1 Char"/>
    <w:link w:val="Heading1"/>
    <w:rsid w:val="008061A0"/>
    <w:rPr>
      <w:rFonts w:ascii="Arial" w:hAnsi="Arial"/>
      <w:sz w:val="36"/>
      <w:lang w:val="en-GB" w:eastAsia="en-US"/>
    </w:rPr>
  </w:style>
  <w:style w:type="character" w:customStyle="1" w:styleId="B1Char1">
    <w:name w:val="B1 Char1"/>
    <w:link w:val="B1"/>
    <w:rsid w:val="00614A77"/>
    <w:rPr>
      <w:rFonts w:ascii="Times New Roman" w:hAnsi="Times New Roman"/>
      <w:lang w:val="en-GB" w:eastAsia="en-US"/>
    </w:rPr>
  </w:style>
  <w:style w:type="character" w:styleId="UnresolvedMention">
    <w:name w:val="Unresolved Mention"/>
    <w:basedOn w:val="DefaultParagraphFont"/>
    <w:uiPriority w:val="99"/>
    <w:semiHidden/>
    <w:unhideWhenUsed/>
    <w:rsid w:val="0073388E"/>
    <w:rPr>
      <w:color w:val="605E5C"/>
      <w:shd w:val="clear" w:color="auto" w:fill="E1DFDD"/>
    </w:rPr>
  </w:style>
  <w:style w:type="paragraph" w:styleId="NormalWeb">
    <w:name w:val="Normal (Web)"/>
    <w:basedOn w:val="Normal"/>
    <w:uiPriority w:val="99"/>
    <w:unhideWhenUsed/>
    <w:rsid w:val="00F06A71"/>
    <w:pPr>
      <w:spacing w:before="100" w:beforeAutospacing="1" w:after="100" w:afterAutospacing="1"/>
    </w:pPr>
  </w:style>
  <w:style w:type="character" w:styleId="Strong">
    <w:name w:val="Strong"/>
    <w:basedOn w:val="DefaultParagraphFont"/>
    <w:uiPriority w:val="22"/>
    <w:qFormat/>
    <w:rsid w:val="00F06A71"/>
    <w:rPr>
      <w:b/>
      <w:bCs/>
    </w:rPr>
  </w:style>
  <w:style w:type="character" w:styleId="HTMLCode">
    <w:name w:val="HTML Code"/>
    <w:basedOn w:val="DefaultParagraphFont"/>
    <w:uiPriority w:val="99"/>
    <w:unhideWhenUsed/>
    <w:rsid w:val="00F06A7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1855">
      <w:bodyDiv w:val="1"/>
      <w:marLeft w:val="0"/>
      <w:marRight w:val="0"/>
      <w:marTop w:val="0"/>
      <w:marBottom w:val="0"/>
      <w:divBdr>
        <w:top w:val="none" w:sz="0" w:space="0" w:color="auto"/>
        <w:left w:val="none" w:sz="0" w:space="0" w:color="auto"/>
        <w:bottom w:val="none" w:sz="0" w:space="0" w:color="auto"/>
        <w:right w:val="none" w:sz="0" w:space="0" w:color="auto"/>
      </w:divBdr>
    </w:div>
    <w:div w:id="322201022">
      <w:bodyDiv w:val="1"/>
      <w:marLeft w:val="0"/>
      <w:marRight w:val="0"/>
      <w:marTop w:val="0"/>
      <w:marBottom w:val="0"/>
      <w:divBdr>
        <w:top w:val="none" w:sz="0" w:space="0" w:color="auto"/>
        <w:left w:val="none" w:sz="0" w:space="0" w:color="auto"/>
        <w:bottom w:val="none" w:sz="0" w:space="0" w:color="auto"/>
        <w:right w:val="none" w:sz="0" w:space="0" w:color="auto"/>
      </w:divBdr>
    </w:div>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445776468">
      <w:bodyDiv w:val="1"/>
      <w:marLeft w:val="0"/>
      <w:marRight w:val="0"/>
      <w:marTop w:val="0"/>
      <w:marBottom w:val="0"/>
      <w:divBdr>
        <w:top w:val="none" w:sz="0" w:space="0" w:color="auto"/>
        <w:left w:val="none" w:sz="0" w:space="0" w:color="auto"/>
        <w:bottom w:val="none" w:sz="0" w:space="0" w:color="auto"/>
        <w:right w:val="none" w:sz="0" w:space="0" w:color="auto"/>
      </w:divBdr>
    </w:div>
    <w:div w:id="481434589">
      <w:bodyDiv w:val="1"/>
      <w:marLeft w:val="0"/>
      <w:marRight w:val="0"/>
      <w:marTop w:val="0"/>
      <w:marBottom w:val="0"/>
      <w:divBdr>
        <w:top w:val="none" w:sz="0" w:space="0" w:color="auto"/>
        <w:left w:val="none" w:sz="0" w:space="0" w:color="auto"/>
        <w:bottom w:val="none" w:sz="0" w:space="0" w:color="auto"/>
        <w:right w:val="none" w:sz="0" w:space="0" w:color="auto"/>
      </w:divBdr>
    </w:div>
    <w:div w:id="505481062">
      <w:bodyDiv w:val="1"/>
      <w:marLeft w:val="0"/>
      <w:marRight w:val="0"/>
      <w:marTop w:val="0"/>
      <w:marBottom w:val="0"/>
      <w:divBdr>
        <w:top w:val="none" w:sz="0" w:space="0" w:color="auto"/>
        <w:left w:val="none" w:sz="0" w:space="0" w:color="auto"/>
        <w:bottom w:val="none" w:sz="0" w:space="0" w:color="auto"/>
        <w:right w:val="none" w:sz="0" w:space="0" w:color="auto"/>
      </w:divBdr>
    </w:div>
    <w:div w:id="551892736">
      <w:bodyDiv w:val="1"/>
      <w:marLeft w:val="0"/>
      <w:marRight w:val="0"/>
      <w:marTop w:val="0"/>
      <w:marBottom w:val="0"/>
      <w:divBdr>
        <w:top w:val="none" w:sz="0" w:space="0" w:color="auto"/>
        <w:left w:val="none" w:sz="0" w:space="0" w:color="auto"/>
        <w:bottom w:val="none" w:sz="0" w:space="0" w:color="auto"/>
        <w:right w:val="none" w:sz="0" w:space="0" w:color="auto"/>
      </w:divBdr>
    </w:div>
    <w:div w:id="693580624">
      <w:bodyDiv w:val="1"/>
      <w:marLeft w:val="0"/>
      <w:marRight w:val="0"/>
      <w:marTop w:val="0"/>
      <w:marBottom w:val="0"/>
      <w:divBdr>
        <w:top w:val="none" w:sz="0" w:space="0" w:color="auto"/>
        <w:left w:val="none" w:sz="0" w:space="0" w:color="auto"/>
        <w:bottom w:val="none" w:sz="0" w:space="0" w:color="auto"/>
        <w:right w:val="none" w:sz="0" w:space="0" w:color="auto"/>
      </w:divBdr>
    </w:div>
    <w:div w:id="787704215">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911545506">
      <w:bodyDiv w:val="1"/>
      <w:marLeft w:val="0"/>
      <w:marRight w:val="0"/>
      <w:marTop w:val="0"/>
      <w:marBottom w:val="0"/>
      <w:divBdr>
        <w:top w:val="none" w:sz="0" w:space="0" w:color="auto"/>
        <w:left w:val="none" w:sz="0" w:space="0" w:color="auto"/>
        <w:bottom w:val="none" w:sz="0" w:space="0" w:color="auto"/>
        <w:right w:val="none" w:sz="0" w:space="0" w:color="auto"/>
      </w:divBdr>
    </w:div>
    <w:div w:id="941692277">
      <w:bodyDiv w:val="1"/>
      <w:marLeft w:val="0"/>
      <w:marRight w:val="0"/>
      <w:marTop w:val="0"/>
      <w:marBottom w:val="0"/>
      <w:divBdr>
        <w:top w:val="none" w:sz="0" w:space="0" w:color="auto"/>
        <w:left w:val="none" w:sz="0" w:space="0" w:color="auto"/>
        <w:bottom w:val="none" w:sz="0" w:space="0" w:color="auto"/>
        <w:right w:val="none" w:sz="0" w:space="0" w:color="auto"/>
      </w:divBdr>
    </w:div>
    <w:div w:id="969626800">
      <w:bodyDiv w:val="1"/>
      <w:marLeft w:val="0"/>
      <w:marRight w:val="0"/>
      <w:marTop w:val="0"/>
      <w:marBottom w:val="0"/>
      <w:divBdr>
        <w:top w:val="none" w:sz="0" w:space="0" w:color="auto"/>
        <w:left w:val="none" w:sz="0" w:space="0" w:color="auto"/>
        <w:bottom w:val="none" w:sz="0" w:space="0" w:color="auto"/>
        <w:right w:val="none" w:sz="0" w:space="0" w:color="auto"/>
      </w:divBdr>
    </w:div>
    <w:div w:id="972439614">
      <w:bodyDiv w:val="1"/>
      <w:marLeft w:val="0"/>
      <w:marRight w:val="0"/>
      <w:marTop w:val="0"/>
      <w:marBottom w:val="0"/>
      <w:divBdr>
        <w:top w:val="none" w:sz="0" w:space="0" w:color="auto"/>
        <w:left w:val="none" w:sz="0" w:space="0" w:color="auto"/>
        <w:bottom w:val="none" w:sz="0" w:space="0" w:color="auto"/>
        <w:right w:val="none" w:sz="0" w:space="0" w:color="auto"/>
      </w:divBdr>
    </w:div>
    <w:div w:id="1141848451">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316882882">
      <w:bodyDiv w:val="1"/>
      <w:marLeft w:val="0"/>
      <w:marRight w:val="0"/>
      <w:marTop w:val="0"/>
      <w:marBottom w:val="0"/>
      <w:divBdr>
        <w:top w:val="none" w:sz="0" w:space="0" w:color="auto"/>
        <w:left w:val="none" w:sz="0" w:space="0" w:color="auto"/>
        <w:bottom w:val="none" w:sz="0" w:space="0" w:color="auto"/>
        <w:right w:val="none" w:sz="0" w:space="0" w:color="auto"/>
      </w:divBdr>
    </w:div>
    <w:div w:id="1386950384">
      <w:bodyDiv w:val="1"/>
      <w:marLeft w:val="0"/>
      <w:marRight w:val="0"/>
      <w:marTop w:val="0"/>
      <w:marBottom w:val="0"/>
      <w:divBdr>
        <w:top w:val="none" w:sz="0" w:space="0" w:color="auto"/>
        <w:left w:val="none" w:sz="0" w:space="0" w:color="auto"/>
        <w:bottom w:val="none" w:sz="0" w:space="0" w:color="auto"/>
        <w:right w:val="none" w:sz="0" w:space="0" w:color="auto"/>
      </w:divBdr>
    </w:div>
    <w:div w:id="1402289915">
      <w:bodyDiv w:val="1"/>
      <w:marLeft w:val="0"/>
      <w:marRight w:val="0"/>
      <w:marTop w:val="0"/>
      <w:marBottom w:val="0"/>
      <w:divBdr>
        <w:top w:val="none" w:sz="0" w:space="0" w:color="auto"/>
        <w:left w:val="none" w:sz="0" w:space="0" w:color="auto"/>
        <w:bottom w:val="none" w:sz="0" w:space="0" w:color="auto"/>
        <w:right w:val="none" w:sz="0" w:space="0" w:color="auto"/>
      </w:divBdr>
    </w:div>
    <w:div w:id="1472022531">
      <w:bodyDiv w:val="1"/>
      <w:marLeft w:val="0"/>
      <w:marRight w:val="0"/>
      <w:marTop w:val="0"/>
      <w:marBottom w:val="0"/>
      <w:divBdr>
        <w:top w:val="none" w:sz="0" w:space="0" w:color="auto"/>
        <w:left w:val="none" w:sz="0" w:space="0" w:color="auto"/>
        <w:bottom w:val="none" w:sz="0" w:space="0" w:color="auto"/>
        <w:right w:val="none" w:sz="0" w:space="0" w:color="auto"/>
      </w:divBdr>
    </w:div>
    <w:div w:id="1483043762">
      <w:bodyDiv w:val="1"/>
      <w:marLeft w:val="0"/>
      <w:marRight w:val="0"/>
      <w:marTop w:val="0"/>
      <w:marBottom w:val="0"/>
      <w:divBdr>
        <w:top w:val="none" w:sz="0" w:space="0" w:color="auto"/>
        <w:left w:val="none" w:sz="0" w:space="0" w:color="auto"/>
        <w:bottom w:val="none" w:sz="0" w:space="0" w:color="auto"/>
        <w:right w:val="none" w:sz="0" w:space="0" w:color="auto"/>
      </w:divBdr>
    </w:div>
    <w:div w:id="1513295580">
      <w:bodyDiv w:val="1"/>
      <w:marLeft w:val="0"/>
      <w:marRight w:val="0"/>
      <w:marTop w:val="0"/>
      <w:marBottom w:val="0"/>
      <w:divBdr>
        <w:top w:val="none" w:sz="0" w:space="0" w:color="auto"/>
        <w:left w:val="none" w:sz="0" w:space="0" w:color="auto"/>
        <w:bottom w:val="none" w:sz="0" w:space="0" w:color="auto"/>
        <w:right w:val="none" w:sz="0" w:space="0" w:color="auto"/>
      </w:divBdr>
    </w:div>
    <w:div w:id="1528566964">
      <w:bodyDiv w:val="1"/>
      <w:marLeft w:val="0"/>
      <w:marRight w:val="0"/>
      <w:marTop w:val="0"/>
      <w:marBottom w:val="0"/>
      <w:divBdr>
        <w:top w:val="none" w:sz="0" w:space="0" w:color="auto"/>
        <w:left w:val="none" w:sz="0" w:space="0" w:color="auto"/>
        <w:bottom w:val="none" w:sz="0" w:space="0" w:color="auto"/>
        <w:right w:val="none" w:sz="0" w:space="0" w:color="auto"/>
      </w:divBdr>
    </w:div>
    <w:div w:id="1534921307">
      <w:bodyDiv w:val="1"/>
      <w:marLeft w:val="0"/>
      <w:marRight w:val="0"/>
      <w:marTop w:val="0"/>
      <w:marBottom w:val="0"/>
      <w:divBdr>
        <w:top w:val="none" w:sz="0" w:space="0" w:color="auto"/>
        <w:left w:val="none" w:sz="0" w:space="0" w:color="auto"/>
        <w:bottom w:val="none" w:sz="0" w:space="0" w:color="auto"/>
        <w:right w:val="none" w:sz="0" w:space="0" w:color="auto"/>
      </w:divBdr>
    </w:div>
    <w:div w:id="1536235050">
      <w:bodyDiv w:val="1"/>
      <w:marLeft w:val="0"/>
      <w:marRight w:val="0"/>
      <w:marTop w:val="0"/>
      <w:marBottom w:val="0"/>
      <w:divBdr>
        <w:top w:val="none" w:sz="0" w:space="0" w:color="auto"/>
        <w:left w:val="none" w:sz="0" w:space="0" w:color="auto"/>
        <w:bottom w:val="none" w:sz="0" w:space="0" w:color="auto"/>
        <w:right w:val="none" w:sz="0" w:space="0" w:color="auto"/>
      </w:divBdr>
    </w:div>
    <w:div w:id="1547989107">
      <w:bodyDiv w:val="1"/>
      <w:marLeft w:val="0"/>
      <w:marRight w:val="0"/>
      <w:marTop w:val="0"/>
      <w:marBottom w:val="0"/>
      <w:divBdr>
        <w:top w:val="none" w:sz="0" w:space="0" w:color="auto"/>
        <w:left w:val="none" w:sz="0" w:space="0" w:color="auto"/>
        <w:bottom w:val="none" w:sz="0" w:space="0" w:color="auto"/>
        <w:right w:val="none" w:sz="0" w:space="0" w:color="auto"/>
      </w:divBdr>
    </w:div>
    <w:div w:id="1606189040">
      <w:bodyDiv w:val="1"/>
      <w:marLeft w:val="0"/>
      <w:marRight w:val="0"/>
      <w:marTop w:val="0"/>
      <w:marBottom w:val="0"/>
      <w:divBdr>
        <w:top w:val="none" w:sz="0" w:space="0" w:color="auto"/>
        <w:left w:val="none" w:sz="0" w:space="0" w:color="auto"/>
        <w:bottom w:val="none" w:sz="0" w:space="0" w:color="auto"/>
        <w:right w:val="none" w:sz="0" w:space="0" w:color="auto"/>
      </w:divBdr>
    </w:div>
    <w:div w:id="1719739911">
      <w:bodyDiv w:val="1"/>
      <w:marLeft w:val="0"/>
      <w:marRight w:val="0"/>
      <w:marTop w:val="0"/>
      <w:marBottom w:val="0"/>
      <w:divBdr>
        <w:top w:val="none" w:sz="0" w:space="0" w:color="auto"/>
        <w:left w:val="none" w:sz="0" w:space="0" w:color="auto"/>
        <w:bottom w:val="none" w:sz="0" w:space="0" w:color="auto"/>
        <w:right w:val="none" w:sz="0" w:space="0" w:color="auto"/>
      </w:divBdr>
    </w:div>
    <w:div w:id="1734817684">
      <w:bodyDiv w:val="1"/>
      <w:marLeft w:val="0"/>
      <w:marRight w:val="0"/>
      <w:marTop w:val="0"/>
      <w:marBottom w:val="0"/>
      <w:divBdr>
        <w:top w:val="none" w:sz="0" w:space="0" w:color="auto"/>
        <w:left w:val="none" w:sz="0" w:space="0" w:color="auto"/>
        <w:bottom w:val="none" w:sz="0" w:space="0" w:color="auto"/>
        <w:right w:val="none" w:sz="0" w:space="0" w:color="auto"/>
      </w:divBdr>
    </w:div>
    <w:div w:id="1754930125">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765108603">
      <w:bodyDiv w:val="1"/>
      <w:marLeft w:val="0"/>
      <w:marRight w:val="0"/>
      <w:marTop w:val="0"/>
      <w:marBottom w:val="0"/>
      <w:divBdr>
        <w:top w:val="none" w:sz="0" w:space="0" w:color="auto"/>
        <w:left w:val="none" w:sz="0" w:space="0" w:color="auto"/>
        <w:bottom w:val="none" w:sz="0" w:space="0" w:color="auto"/>
        <w:right w:val="none" w:sz="0" w:space="0" w:color="auto"/>
      </w:divBdr>
    </w:div>
    <w:div w:id="1766001679">
      <w:bodyDiv w:val="1"/>
      <w:marLeft w:val="0"/>
      <w:marRight w:val="0"/>
      <w:marTop w:val="0"/>
      <w:marBottom w:val="0"/>
      <w:divBdr>
        <w:top w:val="none" w:sz="0" w:space="0" w:color="auto"/>
        <w:left w:val="none" w:sz="0" w:space="0" w:color="auto"/>
        <w:bottom w:val="none" w:sz="0" w:space="0" w:color="auto"/>
        <w:right w:val="none" w:sz="0" w:space="0" w:color="auto"/>
      </w:divBdr>
    </w:div>
    <w:div w:id="1769503445">
      <w:bodyDiv w:val="1"/>
      <w:marLeft w:val="0"/>
      <w:marRight w:val="0"/>
      <w:marTop w:val="0"/>
      <w:marBottom w:val="0"/>
      <w:divBdr>
        <w:top w:val="none" w:sz="0" w:space="0" w:color="auto"/>
        <w:left w:val="none" w:sz="0" w:space="0" w:color="auto"/>
        <w:bottom w:val="none" w:sz="0" w:space="0" w:color="auto"/>
        <w:right w:val="none" w:sz="0" w:space="0" w:color="auto"/>
      </w:divBdr>
    </w:div>
    <w:div w:id="1797677798">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941063567">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 w:id="2110925026">
      <w:bodyDiv w:val="1"/>
      <w:marLeft w:val="0"/>
      <w:marRight w:val="0"/>
      <w:marTop w:val="0"/>
      <w:marBottom w:val="0"/>
      <w:divBdr>
        <w:top w:val="none" w:sz="0" w:space="0" w:color="auto"/>
        <w:left w:val="none" w:sz="0" w:space="0" w:color="auto"/>
        <w:bottom w:val="none" w:sz="0" w:space="0" w:color="auto"/>
        <w:right w:val="none" w:sz="0" w:space="0" w:color="auto"/>
      </w:divBdr>
    </w:div>
    <w:div w:id="2133206269">
      <w:bodyDiv w:val="1"/>
      <w:marLeft w:val="0"/>
      <w:marRight w:val="0"/>
      <w:marTop w:val="0"/>
      <w:marBottom w:val="0"/>
      <w:divBdr>
        <w:top w:val="none" w:sz="0" w:space="0" w:color="auto"/>
        <w:left w:val="none" w:sz="0" w:space="0" w:color="auto"/>
        <w:bottom w:val="none" w:sz="0" w:space="0" w:color="auto"/>
        <w:right w:val="none" w:sz="0" w:space="0" w:color="auto"/>
      </w:divBdr>
      <w:divsChild>
        <w:div w:id="678964507">
          <w:marLeft w:val="0"/>
          <w:marRight w:val="0"/>
          <w:marTop w:val="0"/>
          <w:marBottom w:val="0"/>
          <w:divBdr>
            <w:top w:val="single" w:sz="2" w:space="0" w:color="D9D9E3"/>
            <w:left w:val="single" w:sz="2" w:space="0" w:color="D9D9E3"/>
            <w:bottom w:val="single" w:sz="2" w:space="0" w:color="D9D9E3"/>
            <w:right w:val="single" w:sz="2" w:space="0" w:color="D9D9E3"/>
          </w:divBdr>
          <w:divsChild>
            <w:div w:id="516776969">
              <w:marLeft w:val="0"/>
              <w:marRight w:val="0"/>
              <w:marTop w:val="0"/>
              <w:marBottom w:val="0"/>
              <w:divBdr>
                <w:top w:val="single" w:sz="2" w:space="0" w:color="D9D9E3"/>
                <w:left w:val="single" w:sz="2" w:space="0" w:color="D9D9E3"/>
                <w:bottom w:val="single" w:sz="2" w:space="0" w:color="D9D9E3"/>
                <w:right w:val="single" w:sz="2" w:space="0" w:color="D9D9E3"/>
              </w:divBdr>
            </w:div>
            <w:div w:id="13997859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specifications-technologies/specifications-by-series/version-numbering-scheme"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specifications-technologies/releas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TSG_SA/TSGS_96_Budapest_2022_06/Docs/SP-2206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07DDE-17FD-4523-9C02-5665DBB29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32DBA-D25C-4A81-90C6-4AC80622978B}">
  <ds:schemaRefs>
    <ds:schemaRef ds:uri="http://schemas.microsoft.com/sharepoint/v3/contenttype/forms"/>
  </ds:schemaRefs>
</ds:datastoreItem>
</file>

<file path=customXml/itemProps3.xml><?xml version="1.0" encoding="utf-8"?>
<ds:datastoreItem xmlns:ds="http://schemas.openxmlformats.org/officeDocument/2006/customXml" ds:itemID="{DD6DA306-3642-431D-88CC-D871B3F6A3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3D3B1B-0DC4-2847-B648-3DA42153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1032</Words>
  <Characters>6413</Characters>
  <Application>Microsoft Office Word</Application>
  <DocSecurity>0</DocSecurity>
  <Lines>400</Lines>
  <Paragraphs>201</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7244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cp:lastPrinted>1899-12-31T23:00:00Z</cp:lastPrinted>
  <dcterms:created xsi:type="dcterms:W3CDTF">2023-08-15T21:58:00Z</dcterms:created>
  <dcterms:modified xsi:type="dcterms:W3CDTF">2023-08-15T21:58:00Z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0x010100CAFAAE4DB2347B41988EF24CBB808036</vt:lpwstr>
  </property>
</Properties>
</file>