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E4BA8" w14:paraId="6420D5CF" w14:textId="77777777" w:rsidTr="00174E78">
        <w:trPr>
          <w:cantSplit/>
        </w:trPr>
        <w:tc>
          <w:tcPr>
            <w:tcW w:w="10423" w:type="dxa"/>
            <w:gridSpan w:val="2"/>
            <w:shd w:val="clear" w:color="auto" w:fill="auto"/>
          </w:tcPr>
          <w:p w14:paraId="3FDEDF14" w14:textId="4BFFCB51" w:rsidR="004F0988" w:rsidRPr="003E4BA8" w:rsidRDefault="004F0988" w:rsidP="00133525">
            <w:pPr>
              <w:pStyle w:val="ZA"/>
              <w:framePr w:w="0" w:hRule="auto" w:wrap="auto" w:vAnchor="margin" w:hAnchor="text" w:yAlign="inline"/>
              <w:rPr>
                <w:lang w:val="pt-BR"/>
              </w:rPr>
            </w:pPr>
            <w:bookmarkStart w:id="0" w:name="page1"/>
            <w:r w:rsidRPr="003E4BA8">
              <w:rPr>
                <w:sz w:val="64"/>
                <w:lang w:val="pt-BR"/>
              </w:rPr>
              <w:t xml:space="preserve">3GPP </w:t>
            </w:r>
            <w:bookmarkStart w:id="1" w:name="specType1"/>
            <w:r w:rsidR="0063543D" w:rsidRPr="00E035B5">
              <w:rPr>
                <w:sz w:val="64"/>
                <w:lang w:val="pt-BR"/>
              </w:rPr>
              <w:t>TR</w:t>
            </w:r>
            <w:bookmarkEnd w:id="1"/>
            <w:r w:rsidRPr="003E4BA8">
              <w:rPr>
                <w:sz w:val="64"/>
                <w:lang w:val="pt-BR"/>
              </w:rPr>
              <w:t xml:space="preserve"> </w:t>
            </w:r>
            <w:bookmarkStart w:id="2" w:name="specNumber"/>
            <w:r w:rsidR="003E4BA8" w:rsidRPr="003E4BA8">
              <w:rPr>
                <w:sz w:val="64"/>
                <w:highlight w:val="yellow"/>
                <w:lang w:val="pt-BR"/>
              </w:rPr>
              <w:t>26</w:t>
            </w:r>
            <w:r w:rsidRPr="003E4BA8">
              <w:rPr>
                <w:sz w:val="64"/>
                <w:highlight w:val="yellow"/>
                <w:lang w:val="pt-BR"/>
              </w:rPr>
              <w:t>.</w:t>
            </w:r>
            <w:r w:rsidR="003E4BA8" w:rsidRPr="003E4BA8">
              <w:rPr>
                <w:sz w:val="64"/>
                <w:highlight w:val="yellow"/>
                <w:lang w:val="pt-BR"/>
              </w:rPr>
              <w:t>8</w:t>
            </w:r>
            <w:r w:rsidRPr="003E4BA8">
              <w:rPr>
                <w:sz w:val="64"/>
                <w:highlight w:val="yellow"/>
                <w:lang w:val="pt-BR"/>
              </w:rPr>
              <w:t>de</w:t>
            </w:r>
            <w:bookmarkEnd w:id="2"/>
            <w:r w:rsidRPr="003E4BA8">
              <w:rPr>
                <w:sz w:val="64"/>
                <w:lang w:val="pt-BR"/>
              </w:rPr>
              <w:t xml:space="preserve"> </w:t>
            </w:r>
            <w:r w:rsidRPr="00E035B5">
              <w:rPr>
                <w:lang w:val="pt-BR"/>
              </w:rPr>
              <w:t>V</w:t>
            </w:r>
            <w:bookmarkStart w:id="3" w:name="specVersion"/>
            <w:r w:rsidR="003E4BA8" w:rsidRPr="00E035B5">
              <w:rPr>
                <w:lang w:val="pt-BR"/>
              </w:rPr>
              <w:t>0</w:t>
            </w:r>
            <w:r w:rsidRPr="00E035B5">
              <w:rPr>
                <w:lang w:val="pt-BR"/>
              </w:rPr>
              <w:t>.</w:t>
            </w:r>
            <w:r w:rsidR="003E4BA8" w:rsidRPr="00E035B5">
              <w:rPr>
                <w:lang w:val="pt-BR"/>
              </w:rPr>
              <w:t>0</w:t>
            </w:r>
            <w:r w:rsidRPr="00E035B5">
              <w:rPr>
                <w:lang w:val="pt-BR"/>
              </w:rPr>
              <w:t>.</w:t>
            </w:r>
            <w:bookmarkEnd w:id="3"/>
            <w:r w:rsidR="003E4BA8" w:rsidRPr="00E035B5">
              <w:rPr>
                <w:lang w:val="pt-BR"/>
              </w:rPr>
              <w:t>1</w:t>
            </w:r>
            <w:r w:rsidRPr="00E035B5">
              <w:rPr>
                <w:lang w:val="pt-BR"/>
              </w:rPr>
              <w:t xml:space="preserve"> </w:t>
            </w:r>
            <w:r w:rsidRPr="00E035B5">
              <w:rPr>
                <w:sz w:val="32"/>
                <w:lang w:val="pt-BR"/>
              </w:rPr>
              <w:t>(</w:t>
            </w:r>
            <w:bookmarkStart w:id="4" w:name="issueDate"/>
            <w:r w:rsidR="003E4BA8" w:rsidRPr="00E035B5">
              <w:rPr>
                <w:sz w:val="32"/>
                <w:lang w:val="pt-BR"/>
              </w:rPr>
              <w:t>2023</w:t>
            </w:r>
            <w:r w:rsidRPr="00E035B5">
              <w:rPr>
                <w:sz w:val="32"/>
                <w:lang w:val="pt-BR"/>
              </w:rPr>
              <w:t>-</w:t>
            </w:r>
            <w:r w:rsidR="003E4BA8" w:rsidRPr="00E035B5">
              <w:rPr>
                <w:sz w:val="32"/>
                <w:lang w:val="pt-BR"/>
              </w:rPr>
              <w:t>08</w:t>
            </w:r>
            <w:bookmarkEnd w:id="4"/>
            <w:r w:rsidRPr="003E4BA8">
              <w:rPr>
                <w:sz w:val="32"/>
                <w:lang w:val="pt-BR"/>
              </w:rPr>
              <w:t>)</w:t>
            </w:r>
          </w:p>
        </w:tc>
      </w:tr>
      <w:tr w:rsidR="004F0988" w14:paraId="0FFD4F19" w14:textId="77777777" w:rsidTr="00174E78">
        <w:trPr>
          <w:cantSplit/>
          <w:trHeight w:hRule="exact" w:val="1134"/>
        </w:trPr>
        <w:tc>
          <w:tcPr>
            <w:tcW w:w="10423" w:type="dxa"/>
            <w:gridSpan w:val="2"/>
            <w:shd w:val="clear" w:color="auto" w:fill="auto"/>
          </w:tcPr>
          <w:p w14:paraId="5AB75458" w14:textId="3A02645E" w:rsidR="004F0988" w:rsidRDefault="004F0988" w:rsidP="00133525">
            <w:pPr>
              <w:pStyle w:val="ZB"/>
              <w:framePr w:w="0" w:hRule="auto" w:wrap="auto" w:vAnchor="margin" w:hAnchor="text" w:yAlign="inline"/>
            </w:pPr>
            <w:r w:rsidRPr="004D3578">
              <w:t xml:space="preserve">Technical </w:t>
            </w:r>
            <w:bookmarkStart w:id="5" w:name="spectype2"/>
            <w:r w:rsidR="00D57972" w:rsidRPr="00E035B5">
              <w:t>Report</w:t>
            </w:r>
            <w:bookmarkEnd w:id="5"/>
          </w:p>
          <w:p w14:paraId="462B8E42" w14:textId="2DFAF209"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1E53824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E035B5" w:rsidRPr="004D3578">
              <w:t xml:space="preserve">Services and System </w:t>
            </w:r>
            <w:proofErr w:type="gramStart"/>
            <w:r w:rsidR="00E035B5" w:rsidRPr="004D3578">
              <w:t>Aspects</w:t>
            </w:r>
            <w:r w:rsidR="00E035B5">
              <w:t xml:space="preserve"> ;</w:t>
            </w:r>
            <w:proofErr w:type="gramEnd"/>
            <w:r w:rsidR="00E035B5">
              <w:t xml:space="preserve"> Multimedia Codecs, Systems and </w:t>
            </w:r>
            <w:r w:rsidR="00E035B5" w:rsidRPr="00E035B5">
              <w:t>Services</w:t>
            </w:r>
            <w:r w:rsidRPr="00E035B5">
              <w:t>;</w:t>
            </w:r>
          </w:p>
          <w:p w14:paraId="211669E9" w14:textId="5D454D77" w:rsidR="004F0988" w:rsidRPr="00E035B5" w:rsidRDefault="003E4BA8" w:rsidP="00133525">
            <w:pPr>
              <w:pStyle w:val="ZT"/>
              <w:framePr w:wrap="auto" w:hAnchor="text" w:yAlign="inline"/>
            </w:pPr>
            <w:r w:rsidRPr="00E035B5">
              <w:t xml:space="preserve">Avatar Representation and </w:t>
            </w:r>
            <w:proofErr w:type="gramStart"/>
            <w:r w:rsidRPr="00E035B5">
              <w:t>Communication</w:t>
            </w:r>
            <w:r w:rsidR="004F0988" w:rsidRPr="00E035B5">
              <w:t>;</w:t>
            </w:r>
            <w:proofErr w:type="gramEnd"/>
          </w:p>
          <w:bookmarkEnd w:id="6"/>
          <w:p w14:paraId="04CAC1E0" w14:textId="29E80FB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proofErr w:type="gramStart"/>
            <w:r w:rsidR="000270B9" w:rsidRPr="00E035B5">
              <w:rPr>
                <w:rStyle w:val="ZGSM"/>
              </w:rPr>
              <w:t>18</w:t>
            </w:r>
            <w:bookmarkEnd w:id="7"/>
            <w:r w:rsidR="00E44FFC" w:rsidRPr="00E035B5">
              <w:rPr>
                <w:rStyle w:val="ZGSM"/>
              </w:rPr>
              <w:t xml:space="preserve"> </w:t>
            </w:r>
            <w:r w:rsidRPr="00AE6164">
              <w:t>)</w:t>
            </w:r>
            <w:proofErr w:type="gramEnd"/>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536018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536018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26F1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035B5">
              <w:rPr>
                <w:noProof/>
                <w:sz w:val="18"/>
              </w:rPr>
              <w:t>2</w:t>
            </w:r>
            <w:r w:rsidR="008E2D68" w:rsidRPr="00E035B5">
              <w:rPr>
                <w:noProof/>
                <w:sz w:val="18"/>
              </w:rPr>
              <w:t>02</w:t>
            </w:r>
            <w:r w:rsidR="00C6688B" w:rsidRPr="00E035B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A7D936E" w14:textId="16F9C293" w:rsidR="00A57D99" w:rsidRDefault="000B7AEF">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sidR="00A57D99">
        <w:rPr>
          <w:noProof/>
        </w:rPr>
        <w:t>Foreword</w:t>
      </w:r>
      <w:r w:rsidR="00A57D99">
        <w:rPr>
          <w:noProof/>
        </w:rPr>
        <w:tab/>
      </w:r>
      <w:r w:rsidR="00A57D99">
        <w:rPr>
          <w:noProof/>
        </w:rPr>
        <w:fldChar w:fldCharType="begin"/>
      </w:r>
      <w:r w:rsidR="00A57D99">
        <w:rPr>
          <w:noProof/>
        </w:rPr>
        <w:instrText xml:space="preserve"> PAGEREF _Toc142989038 \h </w:instrText>
      </w:r>
      <w:r w:rsidR="00A57D99">
        <w:rPr>
          <w:noProof/>
        </w:rPr>
      </w:r>
      <w:r w:rsidR="00A57D99">
        <w:rPr>
          <w:noProof/>
        </w:rPr>
        <w:fldChar w:fldCharType="separate"/>
      </w:r>
      <w:r w:rsidR="00A57D99">
        <w:rPr>
          <w:noProof/>
        </w:rPr>
        <w:t>4</w:t>
      </w:r>
      <w:r w:rsidR="00A57D99">
        <w:rPr>
          <w:noProof/>
        </w:rPr>
        <w:fldChar w:fldCharType="end"/>
      </w:r>
    </w:p>
    <w:p w14:paraId="2E8DBDA0" w14:textId="2CB654E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_Toc142989039 \h </w:instrText>
      </w:r>
      <w:r>
        <w:rPr>
          <w:noProof/>
        </w:rPr>
      </w:r>
      <w:r>
        <w:rPr>
          <w:noProof/>
        </w:rPr>
        <w:fldChar w:fldCharType="separate"/>
      </w:r>
      <w:r>
        <w:rPr>
          <w:noProof/>
        </w:rPr>
        <w:t>5</w:t>
      </w:r>
      <w:r>
        <w:rPr>
          <w:noProof/>
        </w:rPr>
        <w:fldChar w:fldCharType="end"/>
      </w:r>
    </w:p>
    <w:p w14:paraId="0EB074BA" w14:textId="0AD184EE"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_Toc142989040 \h </w:instrText>
      </w:r>
      <w:r>
        <w:rPr>
          <w:noProof/>
        </w:rPr>
      </w:r>
      <w:r>
        <w:rPr>
          <w:noProof/>
        </w:rPr>
        <w:fldChar w:fldCharType="separate"/>
      </w:r>
      <w:r>
        <w:rPr>
          <w:noProof/>
        </w:rPr>
        <w:t>6</w:t>
      </w:r>
      <w:r>
        <w:rPr>
          <w:noProof/>
        </w:rPr>
        <w:fldChar w:fldCharType="end"/>
      </w:r>
    </w:p>
    <w:p w14:paraId="227AAFA1" w14:textId="78D13B04"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_Toc142989041 \h </w:instrText>
      </w:r>
      <w:r>
        <w:rPr>
          <w:noProof/>
        </w:rPr>
      </w:r>
      <w:r>
        <w:rPr>
          <w:noProof/>
        </w:rPr>
        <w:fldChar w:fldCharType="separate"/>
      </w:r>
      <w:r>
        <w:rPr>
          <w:noProof/>
        </w:rPr>
        <w:t>6</w:t>
      </w:r>
      <w:r>
        <w:rPr>
          <w:noProof/>
        </w:rPr>
        <w:fldChar w:fldCharType="end"/>
      </w:r>
    </w:p>
    <w:p w14:paraId="57B085D5" w14:textId="3EEC271C"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_Toc142989042 \h </w:instrText>
      </w:r>
      <w:r>
        <w:rPr>
          <w:noProof/>
        </w:rPr>
      </w:r>
      <w:r>
        <w:rPr>
          <w:noProof/>
        </w:rPr>
        <w:fldChar w:fldCharType="separate"/>
      </w:r>
      <w:r>
        <w:rPr>
          <w:noProof/>
        </w:rPr>
        <w:t>6</w:t>
      </w:r>
      <w:r>
        <w:rPr>
          <w:noProof/>
        </w:rPr>
        <w:fldChar w:fldCharType="end"/>
      </w:r>
    </w:p>
    <w:p w14:paraId="2A0B2E1F" w14:textId="074EF08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_Toc142989043 \h </w:instrText>
      </w:r>
      <w:r>
        <w:rPr>
          <w:noProof/>
        </w:rPr>
      </w:r>
      <w:r>
        <w:rPr>
          <w:noProof/>
        </w:rPr>
        <w:fldChar w:fldCharType="separate"/>
      </w:r>
      <w:r>
        <w:rPr>
          <w:noProof/>
        </w:rPr>
        <w:t>6</w:t>
      </w:r>
      <w:r>
        <w:rPr>
          <w:noProof/>
        </w:rPr>
        <w:fldChar w:fldCharType="end"/>
      </w:r>
    </w:p>
    <w:p w14:paraId="09F52AC4" w14:textId="7416680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_Toc142989044 \h </w:instrText>
      </w:r>
      <w:r>
        <w:rPr>
          <w:noProof/>
        </w:rPr>
      </w:r>
      <w:r>
        <w:rPr>
          <w:noProof/>
        </w:rPr>
        <w:fldChar w:fldCharType="separate"/>
      </w:r>
      <w:r>
        <w:rPr>
          <w:noProof/>
        </w:rPr>
        <w:t>6</w:t>
      </w:r>
      <w:r>
        <w:rPr>
          <w:noProof/>
        </w:rPr>
        <w:fldChar w:fldCharType="end"/>
      </w:r>
    </w:p>
    <w:p w14:paraId="1D7649F7" w14:textId="4AD215CE"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_Toc142989045 \h </w:instrText>
      </w:r>
      <w:r>
        <w:rPr>
          <w:noProof/>
        </w:rPr>
      </w:r>
      <w:r>
        <w:rPr>
          <w:noProof/>
        </w:rPr>
        <w:fldChar w:fldCharType="separate"/>
      </w:r>
      <w:r>
        <w:rPr>
          <w:noProof/>
        </w:rPr>
        <w:t>6</w:t>
      </w:r>
      <w:r>
        <w:rPr>
          <w:noProof/>
        </w:rPr>
        <w:fldChar w:fldCharType="end"/>
      </w:r>
    </w:p>
    <w:p w14:paraId="5E005B60" w14:textId="29D3177B"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_Toc142989046 \h </w:instrText>
      </w:r>
      <w:r>
        <w:rPr>
          <w:noProof/>
        </w:rPr>
      </w:r>
      <w:r>
        <w:rPr>
          <w:noProof/>
        </w:rPr>
        <w:fldChar w:fldCharType="separate"/>
      </w:r>
      <w:r>
        <w:rPr>
          <w:noProof/>
        </w:rPr>
        <w:t>6</w:t>
      </w:r>
      <w:r>
        <w:rPr>
          <w:noProof/>
        </w:rPr>
        <w:fldChar w:fldCharType="end"/>
      </w:r>
    </w:p>
    <w:p w14:paraId="4EBE5920" w14:textId="2DFFC7D5"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_Toc142989047 \h </w:instrText>
      </w:r>
      <w:r>
        <w:rPr>
          <w:noProof/>
        </w:rPr>
      </w:r>
      <w:r>
        <w:rPr>
          <w:noProof/>
        </w:rPr>
        <w:fldChar w:fldCharType="separate"/>
      </w:r>
      <w:r>
        <w:rPr>
          <w:noProof/>
        </w:rPr>
        <w:t>7</w:t>
      </w:r>
      <w:r>
        <w:rPr>
          <w:noProof/>
        </w:rPr>
        <w:fldChar w:fldCharType="end"/>
      </w:r>
    </w:p>
    <w:p w14:paraId="776E0600" w14:textId="1D474170"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Avatar Representation and Animation Formats</w:t>
      </w:r>
      <w:r>
        <w:rPr>
          <w:noProof/>
        </w:rPr>
        <w:tab/>
      </w:r>
      <w:r>
        <w:rPr>
          <w:noProof/>
        </w:rPr>
        <w:fldChar w:fldCharType="begin"/>
      </w:r>
      <w:r>
        <w:rPr>
          <w:noProof/>
        </w:rPr>
        <w:instrText xml:space="preserve"> PAGEREF _Toc142989048 \h </w:instrText>
      </w:r>
      <w:r>
        <w:rPr>
          <w:noProof/>
        </w:rPr>
      </w:r>
      <w:r>
        <w:rPr>
          <w:noProof/>
        </w:rPr>
        <w:fldChar w:fldCharType="separate"/>
      </w:r>
      <w:r>
        <w:rPr>
          <w:noProof/>
        </w:rPr>
        <w:t>7</w:t>
      </w:r>
      <w:r>
        <w:rPr>
          <w:noProof/>
        </w:rPr>
        <w:fldChar w:fldCharType="end"/>
      </w:r>
    </w:p>
    <w:p w14:paraId="52E924FC" w14:textId="7C971EC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Reference Architecture</w:t>
      </w:r>
      <w:r>
        <w:rPr>
          <w:noProof/>
        </w:rPr>
        <w:tab/>
      </w:r>
      <w:r>
        <w:rPr>
          <w:noProof/>
        </w:rPr>
        <w:fldChar w:fldCharType="begin"/>
      </w:r>
      <w:r>
        <w:rPr>
          <w:noProof/>
        </w:rPr>
        <w:instrText xml:space="preserve"> PAGEREF _Toc142989049 \h </w:instrText>
      </w:r>
      <w:r>
        <w:rPr>
          <w:noProof/>
        </w:rPr>
      </w:r>
      <w:r>
        <w:rPr>
          <w:noProof/>
        </w:rPr>
        <w:fldChar w:fldCharType="separate"/>
      </w:r>
      <w:r>
        <w:rPr>
          <w:noProof/>
        </w:rPr>
        <w:t>7</w:t>
      </w:r>
      <w:r>
        <w:rPr>
          <w:noProof/>
        </w:rPr>
        <w:fldChar w:fldCharType="end"/>
      </w:r>
    </w:p>
    <w:p w14:paraId="553CC278" w14:textId="45E36401"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Avatar Integration into 3GPP Services and Enablers</w:t>
      </w:r>
      <w:r>
        <w:rPr>
          <w:noProof/>
        </w:rPr>
        <w:tab/>
      </w:r>
      <w:r>
        <w:rPr>
          <w:noProof/>
        </w:rPr>
        <w:fldChar w:fldCharType="begin"/>
      </w:r>
      <w:r>
        <w:rPr>
          <w:noProof/>
        </w:rPr>
        <w:instrText xml:space="preserve"> PAGEREF _Toc142989050 \h </w:instrText>
      </w:r>
      <w:r>
        <w:rPr>
          <w:noProof/>
        </w:rPr>
      </w:r>
      <w:r>
        <w:rPr>
          <w:noProof/>
        </w:rPr>
        <w:fldChar w:fldCharType="separate"/>
      </w:r>
      <w:r>
        <w:rPr>
          <w:noProof/>
        </w:rPr>
        <w:t>7</w:t>
      </w:r>
      <w:r>
        <w:rPr>
          <w:noProof/>
        </w:rPr>
        <w:fldChar w:fldCharType="end"/>
      </w:r>
    </w:p>
    <w:p w14:paraId="16FD5727" w14:textId="464ED37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_Toc142989051 \h </w:instrText>
      </w:r>
      <w:r>
        <w:rPr>
          <w:noProof/>
        </w:rPr>
      </w:r>
      <w:r>
        <w:rPr>
          <w:noProof/>
        </w:rPr>
        <w:fldChar w:fldCharType="separate"/>
      </w:r>
      <w:r>
        <w:rPr>
          <w:noProof/>
        </w:rPr>
        <w:t>7</w:t>
      </w:r>
      <w:r>
        <w:rPr>
          <w:noProof/>
        </w:rPr>
        <w:fldChar w:fldCharType="end"/>
      </w:r>
    </w:p>
    <w:p w14:paraId="100539AE" w14:textId="184612FC"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Signalling of Avatars</w:t>
      </w:r>
      <w:r>
        <w:rPr>
          <w:noProof/>
        </w:rPr>
        <w:tab/>
      </w:r>
      <w:r>
        <w:rPr>
          <w:noProof/>
        </w:rPr>
        <w:fldChar w:fldCharType="begin"/>
      </w:r>
      <w:r>
        <w:rPr>
          <w:noProof/>
        </w:rPr>
        <w:instrText xml:space="preserve"> PAGEREF _Toc142989052 \h </w:instrText>
      </w:r>
      <w:r>
        <w:rPr>
          <w:noProof/>
        </w:rPr>
      </w:r>
      <w:r>
        <w:rPr>
          <w:noProof/>
        </w:rPr>
        <w:fldChar w:fldCharType="separate"/>
      </w:r>
      <w:r>
        <w:rPr>
          <w:noProof/>
        </w:rPr>
        <w:t>7</w:t>
      </w:r>
      <w:r>
        <w:rPr>
          <w:noProof/>
        </w:rPr>
        <w:fldChar w:fldCharType="end"/>
      </w:r>
    </w:p>
    <w:p w14:paraId="338278C4" w14:textId="160C4AD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Transport of Avatars</w:t>
      </w:r>
      <w:r>
        <w:rPr>
          <w:noProof/>
        </w:rPr>
        <w:tab/>
      </w:r>
      <w:r>
        <w:rPr>
          <w:noProof/>
        </w:rPr>
        <w:fldChar w:fldCharType="begin"/>
      </w:r>
      <w:r>
        <w:rPr>
          <w:noProof/>
        </w:rPr>
        <w:instrText xml:space="preserve"> PAGEREF _Toc142989053 \h </w:instrText>
      </w:r>
      <w:r>
        <w:rPr>
          <w:noProof/>
        </w:rPr>
      </w:r>
      <w:r>
        <w:rPr>
          <w:noProof/>
        </w:rPr>
        <w:fldChar w:fldCharType="separate"/>
      </w:r>
      <w:r>
        <w:rPr>
          <w:noProof/>
        </w:rPr>
        <w:t>7</w:t>
      </w:r>
      <w:r>
        <w:rPr>
          <w:noProof/>
        </w:rPr>
        <w:fldChar w:fldCharType="end"/>
      </w:r>
    </w:p>
    <w:p w14:paraId="2F5FC5A8" w14:textId="1AAF663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QoS Support</w:t>
      </w:r>
      <w:r>
        <w:rPr>
          <w:noProof/>
        </w:rPr>
        <w:tab/>
      </w:r>
      <w:r>
        <w:rPr>
          <w:noProof/>
        </w:rPr>
        <w:fldChar w:fldCharType="begin"/>
      </w:r>
      <w:r>
        <w:rPr>
          <w:noProof/>
        </w:rPr>
        <w:instrText xml:space="preserve"> PAGEREF _Toc142989054 \h </w:instrText>
      </w:r>
      <w:r>
        <w:rPr>
          <w:noProof/>
        </w:rPr>
      </w:r>
      <w:r>
        <w:rPr>
          <w:noProof/>
        </w:rPr>
        <w:fldChar w:fldCharType="separate"/>
      </w:r>
      <w:r>
        <w:rPr>
          <w:noProof/>
        </w:rPr>
        <w:t>7</w:t>
      </w:r>
      <w:r>
        <w:rPr>
          <w:noProof/>
        </w:rPr>
        <w:fldChar w:fldCharType="end"/>
      </w:r>
    </w:p>
    <w:p w14:paraId="082E7854" w14:textId="5931F26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Split Rendering of Avatars</w:t>
      </w:r>
      <w:r>
        <w:rPr>
          <w:noProof/>
        </w:rPr>
        <w:tab/>
      </w:r>
      <w:r>
        <w:rPr>
          <w:noProof/>
        </w:rPr>
        <w:fldChar w:fldCharType="begin"/>
      </w:r>
      <w:r>
        <w:rPr>
          <w:noProof/>
        </w:rPr>
        <w:instrText xml:space="preserve"> PAGEREF _Toc142989055 \h </w:instrText>
      </w:r>
      <w:r>
        <w:rPr>
          <w:noProof/>
        </w:rPr>
      </w:r>
      <w:r>
        <w:rPr>
          <w:noProof/>
        </w:rPr>
        <w:fldChar w:fldCharType="separate"/>
      </w:r>
      <w:r>
        <w:rPr>
          <w:noProof/>
        </w:rPr>
        <w:t>7</w:t>
      </w:r>
      <w:r>
        <w:rPr>
          <w:noProof/>
        </w:rPr>
        <w:fldChar w:fldCharType="end"/>
      </w:r>
    </w:p>
    <w:p w14:paraId="79CAEE20" w14:textId="442831D2"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Security and Privacy</w:t>
      </w:r>
      <w:r>
        <w:rPr>
          <w:noProof/>
        </w:rPr>
        <w:tab/>
      </w:r>
      <w:r>
        <w:rPr>
          <w:noProof/>
        </w:rPr>
        <w:fldChar w:fldCharType="begin"/>
      </w:r>
      <w:r>
        <w:rPr>
          <w:noProof/>
        </w:rPr>
        <w:instrText xml:space="preserve"> PAGEREF _Toc142989056 \h </w:instrText>
      </w:r>
      <w:r>
        <w:rPr>
          <w:noProof/>
        </w:rPr>
      </w:r>
      <w:r>
        <w:rPr>
          <w:noProof/>
        </w:rPr>
        <w:fldChar w:fldCharType="separate"/>
      </w:r>
      <w:r>
        <w:rPr>
          <w:noProof/>
        </w:rPr>
        <w:t>7</w:t>
      </w:r>
      <w:r>
        <w:rPr>
          <w:noProof/>
        </w:rPr>
        <w:fldChar w:fldCharType="end"/>
      </w:r>
    </w:p>
    <w:p w14:paraId="791E49FE" w14:textId="3EF7B913"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_Toc142989057 \h </w:instrText>
      </w:r>
      <w:r>
        <w:rPr>
          <w:noProof/>
        </w:rPr>
      </w:r>
      <w:r>
        <w:rPr>
          <w:noProof/>
        </w:rPr>
        <w:fldChar w:fldCharType="separate"/>
      </w:r>
      <w:r>
        <w:rPr>
          <w:noProof/>
        </w:rPr>
        <w:t>7</w:t>
      </w:r>
      <w:r>
        <w:rPr>
          <w:noProof/>
        </w:rPr>
        <w:fldChar w:fldCharType="end"/>
      </w:r>
    </w:p>
    <w:p w14:paraId="1A098598" w14:textId="665A117E"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A (normative): Example Avatar Representation and Animation Streams</w:t>
      </w:r>
      <w:r>
        <w:rPr>
          <w:noProof/>
        </w:rPr>
        <w:tab/>
      </w:r>
      <w:r>
        <w:rPr>
          <w:noProof/>
        </w:rPr>
        <w:fldChar w:fldCharType="begin"/>
      </w:r>
      <w:r>
        <w:rPr>
          <w:noProof/>
        </w:rPr>
        <w:instrText xml:space="preserve"> PAGEREF _Toc142989058 \h </w:instrText>
      </w:r>
      <w:r>
        <w:rPr>
          <w:noProof/>
        </w:rPr>
      </w:r>
      <w:r>
        <w:rPr>
          <w:noProof/>
        </w:rPr>
        <w:fldChar w:fldCharType="separate"/>
      </w:r>
      <w:r>
        <w:rPr>
          <w:noProof/>
        </w:rPr>
        <w:t>8</w:t>
      </w:r>
      <w:r>
        <w:rPr>
          <w:noProof/>
        </w:rPr>
        <w:fldChar w:fldCharType="end"/>
      </w:r>
    </w:p>
    <w:p w14:paraId="7A56D67B" w14:textId="4855704D"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&lt;F&gt; (informative): Change history</w:t>
      </w:r>
      <w:r>
        <w:rPr>
          <w:noProof/>
        </w:rPr>
        <w:tab/>
      </w:r>
      <w:r>
        <w:rPr>
          <w:noProof/>
        </w:rPr>
        <w:fldChar w:fldCharType="begin"/>
      </w:r>
      <w:r>
        <w:rPr>
          <w:noProof/>
        </w:rPr>
        <w:instrText xml:space="preserve"> PAGEREF _Toc142989059 \h </w:instrText>
      </w:r>
      <w:r>
        <w:rPr>
          <w:noProof/>
        </w:rPr>
      </w:r>
      <w:r>
        <w:rPr>
          <w:noProof/>
        </w:rPr>
        <w:fldChar w:fldCharType="separate"/>
      </w:r>
      <w:r>
        <w:rPr>
          <w:noProof/>
        </w:rPr>
        <w:t>9</w:t>
      </w:r>
      <w:r>
        <w:rPr>
          <w:noProof/>
        </w:rPr>
        <w:fldChar w:fldCharType="end"/>
      </w:r>
    </w:p>
    <w:p w14:paraId="0B9E3498" w14:textId="706F2AB6" w:rsidR="00080512" w:rsidRPr="004D3578" w:rsidRDefault="000B7AEF">
      <w:r>
        <w:rPr>
          <w:sz w:val="22"/>
        </w:rPr>
        <w:fldChar w:fldCharType="end"/>
      </w:r>
    </w:p>
    <w:p w14:paraId="747690AD" w14:textId="5228912E" w:rsidR="0074026F" w:rsidRPr="007B600E" w:rsidRDefault="00080512" w:rsidP="003E4BA8">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42989038"/>
      <w:bookmarkEnd w:id="17"/>
      <w:r w:rsidRPr="004D3578">
        <w:lastRenderedPageBreak/>
        <w:t>Foreword</w:t>
      </w:r>
      <w:bookmarkEnd w:id="18"/>
      <w:bookmarkEnd w:id="19"/>
    </w:p>
    <w:p w14:paraId="2511FBFA" w14:textId="6301B77F" w:rsidR="00080512" w:rsidRPr="004D3578" w:rsidRDefault="00080512">
      <w:r w:rsidRPr="004D3578">
        <w:t xml:space="preserve">This Technical </w:t>
      </w:r>
      <w:bookmarkStart w:id="20" w:name="spectype3"/>
      <w:r w:rsidR="00602AEA" w:rsidRPr="003E4BA8">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160D20F"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42989039"/>
      <w:bookmarkEnd w:id="21"/>
      <w:r w:rsidRPr="004D3578">
        <w:t>Introduction</w:t>
      </w:r>
      <w:bookmarkEnd w:id="22"/>
      <w:bookmarkEnd w:id="23"/>
    </w:p>
    <w:p w14:paraId="1E5E1241" w14:textId="12DB2687" w:rsidR="003E4BA8" w:rsidRPr="003E4BA8" w:rsidRDefault="003E4BA8" w:rsidP="003E4BA8">
      <w:r w:rsidRPr="003E4BA8">
        <w:t xml:space="preserve">This TR documents the representation of Avatars and their integration into 3GPP services and enablers for the immersive communication and the Metaverse. </w:t>
      </w:r>
    </w:p>
    <w:p w14:paraId="548A512E" w14:textId="77777777" w:rsidR="00080512" w:rsidRPr="004D3578" w:rsidRDefault="00080512">
      <w:pPr>
        <w:pStyle w:val="Heading1"/>
      </w:pPr>
      <w:r w:rsidRPr="004D3578">
        <w:br w:type="page"/>
      </w:r>
      <w:bookmarkStart w:id="24" w:name="scope"/>
      <w:bookmarkStart w:id="25" w:name="_Toc129708868"/>
      <w:bookmarkStart w:id="26" w:name="_Toc142989040"/>
      <w:bookmarkEnd w:id="24"/>
      <w:r w:rsidRPr="004D3578">
        <w:lastRenderedPageBreak/>
        <w:t>1</w:t>
      </w:r>
      <w:r w:rsidRPr="004D3578">
        <w:tab/>
        <w:t>Scope</w:t>
      </w:r>
      <w:bookmarkEnd w:id="25"/>
      <w:bookmarkEnd w:id="26"/>
    </w:p>
    <w:p w14:paraId="4EA05E1B" w14:textId="2CB0FA31" w:rsidR="00080512" w:rsidRPr="004D3578" w:rsidRDefault="00080512">
      <w:r w:rsidRPr="004D3578">
        <w:t>The present document</w:t>
      </w:r>
      <w:r w:rsidR="003E4BA8">
        <w:t xml:space="preserve"> documents formats for representing and animating Avatars. It also provides recommendations on the integration of Avatars in 3GPP services and enablers for immersive communications and the Metaverse.</w:t>
      </w:r>
    </w:p>
    <w:p w14:paraId="794720D9" w14:textId="77777777" w:rsidR="00080512" w:rsidRPr="004D3578" w:rsidRDefault="00080512">
      <w:pPr>
        <w:pStyle w:val="Heading1"/>
      </w:pPr>
      <w:bookmarkStart w:id="27" w:name="references"/>
      <w:bookmarkStart w:id="28" w:name="_Toc129708869"/>
      <w:bookmarkStart w:id="29" w:name="_Toc142989041"/>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C1631D" w14:textId="0B3C6D1A" w:rsidR="003E4BA8" w:rsidRDefault="003E4BA8" w:rsidP="00EC4A25">
      <w:pPr>
        <w:pStyle w:val="EX"/>
      </w:pPr>
      <w:r>
        <w:t>[2]</w:t>
      </w:r>
      <w:r>
        <w:tab/>
        <w:t>3GPP TR 22.8</w:t>
      </w:r>
      <w:r w:rsidR="0025002E">
        <w:t>56: “Feasibility Study on Localized Mobile Metaverse Services”</w:t>
      </w:r>
    </w:p>
    <w:p w14:paraId="360CD0A2" w14:textId="58B5AB8A" w:rsidR="00080512" w:rsidRPr="004D3578" w:rsidRDefault="00080512">
      <w:pPr>
        <w:pStyle w:val="Guidance"/>
      </w:pPr>
    </w:p>
    <w:p w14:paraId="24ACB616" w14:textId="77777777" w:rsidR="00080512" w:rsidRPr="004D3578" w:rsidRDefault="00080512">
      <w:pPr>
        <w:pStyle w:val="Heading1"/>
      </w:pPr>
      <w:bookmarkStart w:id="30" w:name="definitions"/>
      <w:bookmarkStart w:id="31" w:name="_Toc129708870"/>
      <w:bookmarkStart w:id="32" w:name="_Toc142989042"/>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p>
    <w:p w14:paraId="6CBABCF9" w14:textId="77777777" w:rsidR="00080512" w:rsidRPr="004D3578" w:rsidRDefault="00080512">
      <w:pPr>
        <w:pStyle w:val="Heading2"/>
      </w:pPr>
      <w:bookmarkStart w:id="33" w:name="_Toc129708871"/>
      <w:bookmarkStart w:id="34" w:name="_Toc142989043"/>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42989044"/>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42989045"/>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3E50D4E" w:rsidR="00080512" w:rsidRDefault="00080512">
      <w:pPr>
        <w:pStyle w:val="Heading1"/>
      </w:pPr>
      <w:bookmarkStart w:id="39" w:name="clause4"/>
      <w:bookmarkStart w:id="40" w:name="_Toc129708874"/>
      <w:bookmarkStart w:id="41" w:name="_Toc142989046"/>
      <w:bookmarkEnd w:id="39"/>
      <w:r w:rsidRPr="004D3578">
        <w:t>4</w:t>
      </w:r>
      <w:r w:rsidRPr="004D3578">
        <w:tab/>
      </w:r>
      <w:bookmarkEnd w:id="40"/>
      <w:r w:rsidR="00E035B5">
        <w:t>Overview</w:t>
      </w:r>
      <w:bookmarkEnd w:id="41"/>
    </w:p>
    <w:p w14:paraId="6CE572C2" w14:textId="77777777" w:rsidR="00E035B5" w:rsidRDefault="00E035B5" w:rsidP="00E035B5"/>
    <w:p w14:paraId="58304B48" w14:textId="6B9C1BF2" w:rsidR="00E035B5" w:rsidRDefault="00E035B5" w:rsidP="00E035B5">
      <w:pPr>
        <w:pStyle w:val="Heading1"/>
      </w:pPr>
      <w:bookmarkStart w:id="42" w:name="_Toc142989047"/>
      <w:r>
        <w:lastRenderedPageBreak/>
        <w:t>5</w:t>
      </w:r>
      <w:r>
        <w:tab/>
        <w:t>Use Cases</w:t>
      </w:r>
      <w:bookmarkEnd w:id="42"/>
    </w:p>
    <w:p w14:paraId="499C3F9D" w14:textId="77777777" w:rsidR="00E035B5" w:rsidRDefault="00E035B5" w:rsidP="00E035B5"/>
    <w:p w14:paraId="1EBD01EB" w14:textId="72552F68" w:rsidR="00E035B5" w:rsidRDefault="00E035B5" w:rsidP="00E035B5">
      <w:pPr>
        <w:pStyle w:val="Heading1"/>
      </w:pPr>
      <w:bookmarkStart w:id="43" w:name="_Toc142989048"/>
      <w:r>
        <w:t>6</w:t>
      </w:r>
      <w:r>
        <w:tab/>
        <w:t>Avatar Representation and Animation Formats</w:t>
      </w:r>
      <w:bookmarkEnd w:id="43"/>
    </w:p>
    <w:p w14:paraId="3622609D" w14:textId="77777777" w:rsidR="00E035B5" w:rsidRDefault="00E035B5" w:rsidP="00E035B5"/>
    <w:p w14:paraId="6D3AD1FE" w14:textId="45F4070C" w:rsidR="00E035B5" w:rsidRDefault="00E035B5" w:rsidP="00E035B5">
      <w:pPr>
        <w:pStyle w:val="Heading1"/>
      </w:pPr>
      <w:bookmarkStart w:id="44" w:name="_Toc142989049"/>
      <w:r>
        <w:t>7</w:t>
      </w:r>
      <w:r>
        <w:tab/>
        <w:t>Reference Architecture</w:t>
      </w:r>
      <w:bookmarkEnd w:id="44"/>
    </w:p>
    <w:p w14:paraId="575D0821" w14:textId="77777777" w:rsidR="00E035B5" w:rsidRDefault="00E035B5" w:rsidP="00E035B5"/>
    <w:p w14:paraId="10C9DF6C" w14:textId="578733A4" w:rsidR="00E035B5" w:rsidRDefault="00E035B5" w:rsidP="00E035B5">
      <w:pPr>
        <w:pStyle w:val="Heading1"/>
      </w:pPr>
      <w:bookmarkStart w:id="45" w:name="_Toc142989050"/>
      <w:r>
        <w:t>8</w:t>
      </w:r>
      <w:r>
        <w:tab/>
        <w:t>Avatar Integration into 3GPP Services and Enablers</w:t>
      </w:r>
      <w:bookmarkEnd w:id="45"/>
    </w:p>
    <w:p w14:paraId="78CAA48D" w14:textId="6E9D9676" w:rsidR="00E035B5" w:rsidRDefault="00E035B5" w:rsidP="00E035B5">
      <w:pPr>
        <w:pStyle w:val="Heading2"/>
      </w:pPr>
      <w:bookmarkStart w:id="46" w:name="_Toc142989051"/>
      <w:r>
        <w:t>8.1</w:t>
      </w:r>
      <w:r>
        <w:tab/>
        <w:t>Introduction</w:t>
      </w:r>
      <w:bookmarkEnd w:id="46"/>
    </w:p>
    <w:p w14:paraId="67C02E8F" w14:textId="0B97DB08" w:rsidR="00E035B5" w:rsidRDefault="00E035B5" w:rsidP="00E035B5">
      <w:pPr>
        <w:pStyle w:val="Heading2"/>
      </w:pPr>
      <w:bookmarkStart w:id="47" w:name="_Toc142989052"/>
      <w:r>
        <w:t>8.2</w:t>
      </w:r>
      <w:r>
        <w:tab/>
      </w:r>
      <w:r w:rsidR="00A57D99">
        <w:t>Signalling</w:t>
      </w:r>
      <w:r>
        <w:t xml:space="preserve"> of Avatars</w:t>
      </w:r>
      <w:bookmarkEnd w:id="47"/>
    </w:p>
    <w:p w14:paraId="159A6CED" w14:textId="50DAC429" w:rsidR="00E035B5" w:rsidRDefault="00E035B5" w:rsidP="00E035B5">
      <w:pPr>
        <w:pStyle w:val="Heading2"/>
      </w:pPr>
      <w:bookmarkStart w:id="48" w:name="_Toc142989053"/>
      <w:r>
        <w:t>8.3</w:t>
      </w:r>
      <w:r>
        <w:tab/>
        <w:t>Transport of Avatars</w:t>
      </w:r>
      <w:bookmarkEnd w:id="48"/>
    </w:p>
    <w:p w14:paraId="7969CC03" w14:textId="65892CF5" w:rsidR="00E035B5" w:rsidRDefault="00E035B5" w:rsidP="00E035B5">
      <w:pPr>
        <w:pStyle w:val="Heading2"/>
      </w:pPr>
      <w:bookmarkStart w:id="49" w:name="_Toc142989054"/>
      <w:r>
        <w:t>8.4</w:t>
      </w:r>
      <w:r>
        <w:tab/>
        <w:t>QoS Support</w:t>
      </w:r>
      <w:bookmarkEnd w:id="49"/>
    </w:p>
    <w:p w14:paraId="48198931" w14:textId="09B598BB" w:rsidR="00A57D99" w:rsidRPr="00A57D99" w:rsidRDefault="00A57D99" w:rsidP="00A57D99">
      <w:pPr>
        <w:pStyle w:val="Heading2"/>
      </w:pPr>
      <w:bookmarkStart w:id="50" w:name="_Toc142989055"/>
      <w:r>
        <w:t>8.5</w:t>
      </w:r>
      <w:r>
        <w:tab/>
        <w:t>Split Rendering of Avatars</w:t>
      </w:r>
      <w:bookmarkEnd w:id="50"/>
    </w:p>
    <w:p w14:paraId="30B4EF8C" w14:textId="77777777" w:rsidR="00E035B5" w:rsidRDefault="00E035B5" w:rsidP="00E035B5"/>
    <w:p w14:paraId="473F3C83" w14:textId="47854005" w:rsidR="00E035B5" w:rsidRDefault="00E035B5" w:rsidP="00E035B5">
      <w:pPr>
        <w:pStyle w:val="Heading1"/>
      </w:pPr>
      <w:bookmarkStart w:id="51" w:name="_Toc142989056"/>
      <w:r>
        <w:t>9</w:t>
      </w:r>
      <w:r>
        <w:tab/>
        <w:t>Security and Privacy</w:t>
      </w:r>
      <w:bookmarkEnd w:id="51"/>
    </w:p>
    <w:p w14:paraId="319356AF" w14:textId="77777777" w:rsidR="00E035B5" w:rsidRDefault="00E035B5" w:rsidP="00E035B5">
      <w:pPr>
        <w:pStyle w:val="TF"/>
        <w:jc w:val="left"/>
      </w:pPr>
    </w:p>
    <w:p w14:paraId="12C4199E" w14:textId="4A8F63C4" w:rsidR="00080512" w:rsidRPr="004D3578" w:rsidRDefault="00E035B5" w:rsidP="00E035B5">
      <w:pPr>
        <w:pStyle w:val="Heading1"/>
      </w:pPr>
      <w:bookmarkStart w:id="52" w:name="_Toc142989057"/>
      <w:r>
        <w:t>10</w:t>
      </w:r>
      <w:r>
        <w:tab/>
        <w:t>Conclusions</w:t>
      </w:r>
      <w:bookmarkEnd w:id="52"/>
    </w:p>
    <w:p w14:paraId="08177474" w14:textId="77777777" w:rsidR="00080512" w:rsidRPr="004D3578" w:rsidRDefault="00080512"/>
    <w:p w14:paraId="37796A3E" w14:textId="6BBCBA54" w:rsidR="00080512" w:rsidRDefault="00D9134D">
      <w:pPr>
        <w:pStyle w:val="Heading8"/>
      </w:pPr>
      <w:bookmarkStart w:id="53" w:name="tsgNames"/>
      <w:bookmarkStart w:id="54" w:name="startOfAnnexes"/>
      <w:bookmarkEnd w:id="53"/>
      <w:bookmarkEnd w:id="54"/>
      <w:r>
        <w:br w:type="page"/>
      </w:r>
      <w:bookmarkStart w:id="55" w:name="_Toc129708886"/>
      <w:bookmarkStart w:id="56" w:name="_Toc142989058"/>
      <w:r w:rsidR="00080512" w:rsidRPr="004D3578">
        <w:lastRenderedPageBreak/>
        <w:t>Annex A (normative):</w:t>
      </w:r>
      <w:r w:rsidR="00080512" w:rsidRPr="004D3578">
        <w:br/>
      </w:r>
      <w:bookmarkEnd w:id="55"/>
      <w:r w:rsidR="00E035B5">
        <w:t>Example Avatar Representation and Animation Streams</w:t>
      </w:r>
      <w:bookmarkEnd w:id="56"/>
    </w:p>
    <w:p w14:paraId="6EA26084" w14:textId="64D6191E" w:rsidR="006B30D0" w:rsidRDefault="006B30D0" w:rsidP="007429F6">
      <w:pPr>
        <w:pStyle w:val="Guidance"/>
      </w:pPr>
    </w:p>
    <w:p w14:paraId="665DAB86" w14:textId="77777777" w:rsidR="006B30D0" w:rsidRPr="007429F6" w:rsidRDefault="006B30D0" w:rsidP="006B30D0"/>
    <w:p w14:paraId="16BAA4B3" w14:textId="15B87BD0" w:rsidR="00080512" w:rsidRDefault="00080512" w:rsidP="00E035B5">
      <w:pPr>
        <w:pStyle w:val="Heading8"/>
      </w:pPr>
    </w:p>
    <w:p w14:paraId="0918499C" w14:textId="3A425A3E" w:rsidR="002675F0" w:rsidRDefault="002675F0" w:rsidP="00E035B5">
      <w:pPr>
        <w:pStyle w:val="Heading9"/>
      </w:pPr>
    </w:p>
    <w:p w14:paraId="5CA5E6C2" w14:textId="5DCAA68B" w:rsidR="00080512" w:rsidRPr="004D3578" w:rsidRDefault="00080512">
      <w:pPr>
        <w:pStyle w:val="Heading8"/>
      </w:pPr>
      <w:r w:rsidRPr="004D3578">
        <w:br w:type="page"/>
      </w:r>
      <w:bookmarkStart w:id="57" w:name="_Toc129708892"/>
      <w:bookmarkStart w:id="58" w:name="_Toc142989059"/>
      <w:r w:rsidRPr="004D3578">
        <w:lastRenderedPageBreak/>
        <w:t>Annex &lt;</w:t>
      </w:r>
      <w:r w:rsidR="006E770F">
        <w:t>F</w:t>
      </w:r>
      <w:r w:rsidRPr="004D3578">
        <w:t>&gt; (informative):</w:t>
      </w:r>
      <w:r w:rsidRPr="004D3578">
        <w:br/>
        <w:t>Change history</w:t>
      </w:r>
      <w:bookmarkEnd w:id="57"/>
      <w:bookmarkEnd w:id="58"/>
    </w:p>
    <w:p w14:paraId="6BB9ECA0" w14:textId="1617D0B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2781DFB" w:rsidR="003C3971" w:rsidRPr="00315B85" w:rsidRDefault="00E035B5" w:rsidP="00315B85">
            <w:pPr>
              <w:pStyle w:val="TAC"/>
              <w:rPr>
                <w:sz w:val="16"/>
                <w:szCs w:val="16"/>
              </w:rPr>
            </w:pPr>
            <w:r>
              <w:rPr>
                <w:sz w:val="16"/>
                <w:szCs w:val="16"/>
              </w:rPr>
              <w:t>25/8/2023</w:t>
            </w:r>
          </w:p>
        </w:tc>
        <w:tc>
          <w:tcPr>
            <w:tcW w:w="901" w:type="dxa"/>
            <w:shd w:val="solid" w:color="FFFFFF" w:fill="auto"/>
          </w:tcPr>
          <w:p w14:paraId="55C8CC01" w14:textId="139CF066" w:rsidR="003C3971" w:rsidRPr="00315B85" w:rsidRDefault="00E035B5" w:rsidP="00315B85">
            <w:pPr>
              <w:pStyle w:val="TAC"/>
              <w:rPr>
                <w:sz w:val="16"/>
                <w:szCs w:val="16"/>
              </w:rPr>
            </w:pPr>
            <w:r>
              <w:rPr>
                <w:sz w:val="16"/>
                <w:szCs w:val="16"/>
              </w:rPr>
              <w:t>125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D0B78AC" w:rsidR="003C3971" w:rsidRPr="00315B85" w:rsidRDefault="00E035B5" w:rsidP="00315B85">
            <w:pPr>
              <w:pStyle w:val="TAL"/>
              <w:rPr>
                <w:sz w:val="16"/>
                <w:szCs w:val="16"/>
              </w:rPr>
            </w:pPr>
            <w:r>
              <w:rPr>
                <w:sz w:val="16"/>
                <w:szCs w:val="16"/>
              </w:rPr>
              <w:t>Initial draft of the TR</w:t>
            </w:r>
          </w:p>
        </w:tc>
        <w:tc>
          <w:tcPr>
            <w:tcW w:w="708" w:type="dxa"/>
            <w:shd w:val="solid" w:color="FFFFFF" w:fill="auto"/>
          </w:tcPr>
          <w:p w14:paraId="5E97A6B2" w14:textId="28FA6754" w:rsidR="003C3971" w:rsidRPr="00315B85" w:rsidRDefault="00E035B5" w:rsidP="00315B85">
            <w:pPr>
              <w:pStyle w:val="TAC"/>
              <w:rPr>
                <w:sz w:val="16"/>
                <w:szCs w:val="16"/>
              </w:rPr>
            </w:pPr>
            <w:r>
              <w:rPr>
                <w:sz w:val="16"/>
                <w:szCs w:val="16"/>
              </w:rPr>
              <w:t>0.1.0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gramStart"/>
            <w:r w:rsidRPr="00235394">
              <w:rPr>
                <w:snapToGrid w:val="0"/>
              </w:rPr>
              <w:t>trade marks</w:t>
            </w:r>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E9D9E" w14:textId="77777777" w:rsidR="001E3113" w:rsidRDefault="001E3113">
      <w:r>
        <w:separator/>
      </w:r>
    </w:p>
  </w:endnote>
  <w:endnote w:type="continuationSeparator" w:id="0">
    <w:p w14:paraId="794EB6C5" w14:textId="77777777" w:rsidR="001E3113" w:rsidRDefault="001E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C2132" w14:textId="77777777" w:rsidR="001E3113" w:rsidRDefault="001E3113">
      <w:r>
        <w:separator/>
      </w:r>
    </w:p>
  </w:footnote>
  <w:footnote w:type="continuationSeparator" w:id="0">
    <w:p w14:paraId="775863F4" w14:textId="77777777" w:rsidR="001E3113" w:rsidRDefault="001E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819C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D99">
      <w:rPr>
        <w:rFonts w:ascii="Arial" w:hAnsi="Arial" w:cs="Arial"/>
        <w:b/>
        <w:noProof/>
        <w:sz w:val="18"/>
        <w:szCs w:val="18"/>
      </w:rPr>
      <w:t>3GPP TR 26.8de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351A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D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7AEF"/>
    <w:rsid w:val="000C47C3"/>
    <w:rsid w:val="000D58AB"/>
    <w:rsid w:val="00133525"/>
    <w:rsid w:val="00173E3B"/>
    <w:rsid w:val="00174E78"/>
    <w:rsid w:val="001A4C42"/>
    <w:rsid w:val="001A7420"/>
    <w:rsid w:val="001B6637"/>
    <w:rsid w:val="001C21C3"/>
    <w:rsid w:val="001D02C2"/>
    <w:rsid w:val="001E3113"/>
    <w:rsid w:val="001F0C1D"/>
    <w:rsid w:val="001F1132"/>
    <w:rsid w:val="001F168B"/>
    <w:rsid w:val="00231167"/>
    <w:rsid w:val="002347A2"/>
    <w:rsid w:val="0025002E"/>
    <w:rsid w:val="002675F0"/>
    <w:rsid w:val="002760EE"/>
    <w:rsid w:val="002B6339"/>
    <w:rsid w:val="002E00EE"/>
    <w:rsid w:val="00315B85"/>
    <w:rsid w:val="003172DC"/>
    <w:rsid w:val="0035462D"/>
    <w:rsid w:val="00356555"/>
    <w:rsid w:val="003765B8"/>
    <w:rsid w:val="003C3971"/>
    <w:rsid w:val="003E01D1"/>
    <w:rsid w:val="003E4BA8"/>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4C6A"/>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57D99"/>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35B5"/>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17</cp:revision>
  <cp:lastPrinted>2019-02-25T14:05:00Z</cp:lastPrinted>
  <dcterms:created xsi:type="dcterms:W3CDTF">2022-04-01T11:01:00Z</dcterms:created>
  <dcterms:modified xsi:type="dcterms:W3CDTF">2023-08-15T15:50:00Z</dcterms:modified>
</cp:coreProperties>
</file>