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1F50A6">
        <w:rPr>
          <w:b/>
          <w:sz w:val="24"/>
          <w:lang w:val="fr-FR"/>
        </w:rPr>
        <w:t>Title</w:t>
      </w:r>
      <w:proofErr w:type="spellEnd"/>
      <w:r w:rsidRPr="001F50A6">
        <w:rPr>
          <w:b/>
          <w:sz w:val="24"/>
          <w:lang w:val="fr-FR"/>
        </w:rPr>
        <w:t>:</w:t>
      </w:r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BF5846" w:rsidRPr="001F50A6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F5846" w:rsidRPr="001F50A6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97832">
              <w:rPr>
                <w:rFonts w:cs="Arial"/>
                <w:bCs/>
                <w:sz w:val="20"/>
              </w:rPr>
              <w:t>Tdoc</w:t>
            </w:r>
            <w:proofErr w:type="spellEnd"/>
            <w:r w:rsidRPr="00B9783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D9A6F5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5346FC76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433A">
              <w:rPr>
                <w:rFonts w:cs="Arial"/>
                <w:bCs/>
                <w:color w:val="FF0000"/>
                <w:sz w:val="20"/>
              </w:rPr>
              <w:t>001</w:t>
            </w:r>
            <w:r w:rsidR="004A0949" w:rsidRPr="003C433A">
              <w:rPr>
                <w:rFonts w:cs="Arial"/>
                <w:bCs/>
                <w:color w:val="FF0000"/>
                <w:sz w:val="20"/>
              </w:rPr>
              <w:t>-&gt;274</w:t>
            </w:r>
            <w:r w:rsidR="003C433A">
              <w:rPr>
                <w:rFonts w:cs="Arial"/>
                <w:bCs/>
                <w:color w:val="FF0000"/>
                <w:sz w:val="20"/>
              </w:rPr>
              <w:t>-&gt;</w:t>
            </w:r>
            <w:r w:rsidR="00E127BD">
              <w:rPr>
                <w:rFonts w:cs="Arial"/>
                <w:bCs/>
                <w:color w:val="FF0000"/>
                <w:sz w:val="20"/>
              </w:rPr>
              <w:t>275</w:t>
            </w:r>
            <w:r w:rsidR="003C433A" w:rsidRPr="003C433A">
              <w:rPr>
                <w:rFonts w:cs="Arial"/>
                <w:bCs/>
                <w:color w:val="FF0000"/>
                <w:sz w:val="20"/>
              </w:rPr>
              <w:t>app</w:t>
            </w:r>
            <w:r w:rsidRPr="00FD6A36">
              <w:rPr>
                <w:rFonts w:cs="Arial"/>
                <w:bCs/>
                <w:color w:val="FF0000"/>
                <w:sz w:val="20"/>
              </w:rPr>
              <w:t>, 033</w:t>
            </w:r>
            <w:r w:rsidR="008D3262" w:rsidRPr="00FD6A36">
              <w:rPr>
                <w:rFonts w:cs="Arial"/>
                <w:bCs/>
                <w:color w:val="FF0000"/>
                <w:sz w:val="20"/>
              </w:rPr>
              <w:t>-&gt;272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-&gt;</w:t>
            </w:r>
            <w:r w:rsidR="00055E5F">
              <w:rPr>
                <w:rFonts w:cs="Arial"/>
                <w:bCs/>
                <w:color w:val="FF0000"/>
                <w:sz w:val="20"/>
              </w:rPr>
              <w:t>276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a</w:t>
            </w:r>
            <w:r w:rsidRPr="00FB1BCF">
              <w:rPr>
                <w:rFonts w:cs="Arial"/>
                <w:bCs/>
                <w:color w:val="FF0000"/>
                <w:sz w:val="20"/>
              </w:rPr>
              <w:t>, 105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9783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6D2E490B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002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1F3B827A" w:rsidR="00BF5846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Audio SWG: 026, 027, 028, 029, 233, 234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502D3C4E" w14:textId="34952AA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Video SWG: 046, 047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B108716" w14:textId="0E3DE99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RTC SWG: 057, 058, 059, 060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349D7E67" w14:textId="17B89D86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MBS SWG: 107, 108, 109, 110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B9783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02A06433" w:rsidR="00BF5846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VoLTE: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003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345F86E1" w14:textId="7AD2D265" w:rsidR="00B97832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IANA: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004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(CT)</w:t>
            </w:r>
          </w:p>
          <w:p w14:paraId="48D9737D" w14:textId="73745D64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lang w:val="fr-FR"/>
              </w:rPr>
              <w:t xml:space="preserve">XR: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005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(RAN1),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006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  <w:r w:rsidR="00D76F89" w:rsidRPr="00F2331C">
              <w:rPr>
                <w:rFonts w:cs="Arial"/>
                <w:bCs/>
                <w:sz w:val="20"/>
                <w:highlight w:val="yellow"/>
                <w:lang w:val="fr-FR"/>
              </w:rPr>
              <w:t>020</w:t>
            </w:r>
            <w:r w:rsidR="00D76F89" w:rsidRPr="00F2331C"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372E442C" w14:textId="77777777" w:rsidR="000233C8" w:rsidRDefault="000233C8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832">
              <w:rPr>
                <w:rFonts w:cs="Arial"/>
                <w:bCs/>
                <w:sz w:val="20"/>
                <w:lang w:val="fr-FR"/>
              </w:rPr>
              <w:t xml:space="preserve">PDU Set: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009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(SA2)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19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571B9141" w14:textId="75105580" w:rsidR="00B97832" w:rsidRPr="00055E5F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55E5F">
              <w:rPr>
                <w:rFonts w:cs="Arial"/>
                <w:bCs/>
                <w:sz w:val="20"/>
                <w:lang w:val="fr-FR"/>
              </w:rPr>
              <w:lastRenderedPageBreak/>
              <w:t xml:space="preserve">QoE: </w:t>
            </w:r>
            <w:r w:rsidRPr="00055E5F">
              <w:rPr>
                <w:rFonts w:cs="Arial"/>
                <w:bCs/>
                <w:sz w:val="20"/>
                <w:highlight w:val="yellow"/>
                <w:lang w:val="fr-FR"/>
              </w:rPr>
              <w:t>007</w:t>
            </w:r>
            <w:r w:rsidRPr="00055E5F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055E5F">
              <w:rPr>
                <w:rFonts w:cs="Arial"/>
                <w:bCs/>
                <w:sz w:val="20"/>
                <w:highlight w:val="yellow"/>
                <w:lang w:val="fr-FR"/>
              </w:rPr>
              <w:t>008</w:t>
            </w:r>
            <w:r w:rsidRPr="00055E5F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055E5F">
              <w:rPr>
                <w:rFonts w:cs="Arial"/>
                <w:bCs/>
                <w:sz w:val="20"/>
                <w:highlight w:val="yellow"/>
                <w:lang w:val="fr-FR"/>
              </w:rPr>
              <w:t>010</w:t>
            </w:r>
            <w:r w:rsidRPr="00055E5F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055E5F">
              <w:rPr>
                <w:rFonts w:cs="Arial"/>
                <w:bCs/>
                <w:sz w:val="20"/>
                <w:highlight w:val="yellow"/>
                <w:lang w:val="fr-FR"/>
              </w:rPr>
              <w:t>011</w:t>
            </w:r>
            <w:r w:rsidRPr="00055E5F">
              <w:rPr>
                <w:rFonts w:cs="Arial"/>
                <w:bCs/>
                <w:sz w:val="20"/>
                <w:lang w:val="fr-FR"/>
              </w:rPr>
              <w:t xml:space="preserve"> (RAN3)</w:t>
            </w:r>
          </w:p>
          <w:p w14:paraId="20BBD8A7" w14:textId="7B54F50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5GMS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012</w:t>
            </w:r>
            <w:r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0548FB3E" w14:textId="03930232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5MBS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013</w:t>
            </w:r>
            <w:r>
              <w:rPr>
                <w:rFonts w:cs="Arial"/>
                <w:bCs/>
                <w:sz w:val="20"/>
                <w:lang w:val="fr-FR"/>
              </w:rPr>
              <w:t xml:space="preserve"> (SA3)</w:t>
            </w:r>
          </w:p>
          <w:p w14:paraId="39C7E9EB" w14:textId="06815E4D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EDGE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014</w:t>
            </w:r>
            <w:r>
              <w:rPr>
                <w:rFonts w:cs="Arial"/>
                <w:bCs/>
                <w:sz w:val="20"/>
                <w:lang w:val="fr-FR"/>
              </w:rPr>
              <w:t xml:space="preserve"> (SA6)</w:t>
            </w:r>
          </w:p>
          <w:p w14:paraId="2C0B6732" w14:textId="2737F63F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DCMTSI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017</w:t>
            </w:r>
            <w:r>
              <w:rPr>
                <w:rFonts w:cs="Arial"/>
                <w:bCs/>
                <w:sz w:val="20"/>
                <w:lang w:val="fr-FR"/>
              </w:rPr>
              <w:t xml:space="preserve"> (GSMA)</w:t>
            </w:r>
          </w:p>
          <w:p w14:paraId="28EE8A3B" w14:textId="06BE05DB" w:rsid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 : 106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3AC6D64B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B97832">
              <w:rPr>
                <w:rFonts w:cs="Arial"/>
                <w:bCs/>
                <w:sz w:val="20"/>
                <w:lang w:val="fr-FR"/>
              </w:rPr>
              <w:t>Nw</w:t>
            </w:r>
            <w:proofErr w:type="spellEnd"/>
            <w:r w:rsidRPr="00B97832">
              <w:rPr>
                <w:rFonts w:cs="Arial"/>
                <w:bCs/>
                <w:sz w:val="20"/>
                <w:lang w:val="fr-FR"/>
              </w:rPr>
              <w:t xml:space="preserve">. Arch.: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015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(ITU-T WP3/13),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016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(ITU-T WP3/13)</w:t>
            </w:r>
            <w:r w:rsidR="00D76F89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76F89" w:rsidRPr="00B97832">
              <w:rPr>
                <w:rFonts w:cs="Arial"/>
                <w:bCs/>
                <w:sz w:val="20"/>
                <w:highlight w:val="yellow"/>
                <w:lang w:val="fr-FR"/>
              </w:rPr>
              <w:t>01</w:t>
            </w:r>
            <w:r w:rsidR="00D76F89" w:rsidRPr="00D76F89">
              <w:rPr>
                <w:rFonts w:cs="Arial"/>
                <w:bCs/>
                <w:sz w:val="20"/>
                <w:highlight w:val="yellow"/>
                <w:lang w:val="fr-FR"/>
              </w:rPr>
              <w:t>8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 xml:space="preserve"> (ITU-T WP</w:t>
            </w:r>
            <w:r w:rsidR="00D76F89">
              <w:rPr>
                <w:rFonts w:cs="Arial"/>
                <w:bCs/>
                <w:sz w:val="20"/>
                <w:lang w:val="fr-FR"/>
              </w:rPr>
              <w:t>1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>/13)</w:t>
            </w:r>
          </w:p>
          <w:p w14:paraId="7917C3B3" w14:textId="18CD179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G.191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024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0F0E077F" w14:textId="476C6C9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P.57/P.58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048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258DFC46" w14:textId="71E56080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QoE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</w:t>
            </w:r>
            <w:r>
              <w:rPr>
                <w:rFonts w:cs="Arial"/>
                <w:bCs/>
                <w:sz w:val="20"/>
                <w:highlight w:val="yellow"/>
                <w:lang w:val="fr-FR"/>
              </w:rPr>
              <w:t>9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1D55C210" w14:textId="14BB86F5" w:rsid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  <w:lang w:val="fr-FR"/>
              </w:rPr>
              <w:t>THz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 Coms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169</w:t>
            </w:r>
            <w:r>
              <w:rPr>
                <w:rFonts w:cs="Arial"/>
                <w:bCs/>
                <w:sz w:val="20"/>
                <w:lang w:val="fr-FR"/>
              </w:rPr>
              <w:t xml:space="preserve"> (ETSI ISG THZ)</w:t>
            </w:r>
          </w:p>
          <w:p w14:paraId="7935157B" w14:textId="0B1A7352" w:rsidR="008D3262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3262">
              <w:rPr>
                <w:rFonts w:cs="Arial"/>
                <w:bCs/>
                <w:sz w:val="20"/>
                <w:lang w:val="en-US"/>
              </w:rPr>
              <w:t xml:space="preserve">VCM 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269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(ISO/IEC JTC 1/SC 29)</w:t>
            </w:r>
          </w:p>
          <w:p w14:paraId="10C6C757" w14:textId="40685B66" w:rsidR="008D3262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Planning: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270</w:t>
            </w:r>
            <w:r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Pr="008D3262">
              <w:rPr>
                <w:rFonts w:cs="Arial"/>
                <w:bCs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sz w:val="20"/>
                <w:lang w:val="en-US"/>
              </w:rPr>
              <w:t xml:space="preserve">) </w:t>
            </w:r>
          </w:p>
          <w:p w14:paraId="16F37648" w14:textId="78D8D7F5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="00B97832"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76F89">
              <w:rPr>
                <w:rFonts w:cs="Arial"/>
                <w:bCs/>
                <w:color w:val="808080" w:themeColor="background1" w:themeShade="8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1ACADF35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075, </w:t>
            </w:r>
            <w:r w:rsidR="000233C8">
              <w:rPr>
                <w:rFonts w:cs="Arial"/>
                <w:bCs/>
                <w:sz w:val="20"/>
              </w:rPr>
              <w:t xml:space="preserve">260, </w:t>
            </w:r>
            <w:r w:rsidR="00D76F89">
              <w:rPr>
                <w:rFonts w:cs="Arial"/>
                <w:bCs/>
                <w:sz w:val="20"/>
              </w:rPr>
              <w:t>114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43D6EB5A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097, 135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053, 054, 126, 127</w:t>
            </w:r>
          </w:p>
          <w:p w14:paraId="3AB0E052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F6E72D" w14:textId="5A53A62D" w:rsidR="00D76F89" w:rsidRP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D76F89">
              <w:rPr>
                <w:rFonts w:cs="Arial"/>
                <w:bCs/>
                <w:strike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F0E3E6A" w14:textId="127ECF53" w:rsidR="00286607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</w:rPr>
              <w:t>262</w:t>
            </w:r>
            <w:r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07773D"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263, 264, 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B97832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2331C">
              <w:rPr>
                <w:rFonts w:cs="Arial"/>
                <w:bCs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4062F1B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103, 163, 164</w:t>
            </w:r>
            <w:r w:rsidR="00730927">
              <w:rPr>
                <w:rFonts w:cs="Arial"/>
                <w:bCs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040, 044</w:t>
            </w:r>
            <w:r w:rsidR="009513F2">
              <w:rPr>
                <w:rFonts w:cs="Arial"/>
                <w:bCs/>
                <w:sz w:val="20"/>
              </w:rPr>
              <w:t>-&gt;220</w:t>
            </w:r>
            <w:r>
              <w:rPr>
                <w:rFonts w:cs="Arial"/>
                <w:bCs/>
                <w:sz w:val="20"/>
              </w:rPr>
              <w:t>, 051, 061, 062, 063, 078, 079, 101, 165, 166, 227, 228</w:t>
            </w:r>
          </w:p>
          <w:p w14:paraId="18838605" w14:textId="61237221" w:rsidR="00286607" w:rsidRPr="00286607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>041-&gt;</w:t>
            </w:r>
            <w:r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  <w:r w:rsidR="008D326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138, 160, 161, 162, 188</w:t>
            </w:r>
          </w:p>
          <w:p w14:paraId="775BCF3F" w14:textId="46909D8B" w:rsidR="003C433A" w:rsidRPr="00B97832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084, 085, 086, 187, 240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B97832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4E86">
              <w:rPr>
                <w:rFonts w:cs="Arial"/>
                <w:bCs/>
                <w:sz w:val="20"/>
                <w:highlight w:val="yellow"/>
              </w:rPr>
              <w:t>185</w:t>
            </w:r>
            <w:r w:rsidR="00E5417E">
              <w:rPr>
                <w:rFonts w:cs="Arial"/>
                <w:bCs/>
                <w:sz w:val="20"/>
              </w:rPr>
              <w:t xml:space="preserve">, </w:t>
            </w:r>
            <w:r w:rsidR="00E5417E" w:rsidRPr="00E5417E">
              <w:rPr>
                <w:rFonts w:cs="Arial"/>
                <w:bCs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C4DA0" w14:textId="7E495DC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3E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A353F8F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55A089" w14:textId="0F7887B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</w:rPr>
              <w:t>089</w:t>
            </w:r>
            <w:r w:rsidRPr="00EB3E94">
              <w:rPr>
                <w:rFonts w:cs="Arial"/>
                <w:bCs/>
                <w:color w:val="808080" w:themeColor="background1" w:themeShade="80"/>
                <w:sz w:val="20"/>
              </w:rPr>
              <w:t>-&gt;205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128</w:t>
            </w:r>
            <w:r w:rsidR="009513F2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150, 174, 197, 202, 203</w:t>
            </w:r>
          </w:p>
          <w:p w14:paraId="77D63C8E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6859F" w14:textId="70DDFB6F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  <w:highlight w:val="yellow"/>
              </w:rPr>
              <w:t>038</w:t>
            </w:r>
            <w:r>
              <w:rPr>
                <w:rFonts w:cs="Arial"/>
                <w:bCs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7832">
              <w:rPr>
                <w:rFonts w:cs="Arial"/>
                <w:bCs/>
                <w:sz w:val="20"/>
                <w:highlight w:val="yellow"/>
                <w:lang w:val="en-US"/>
              </w:rPr>
              <w:t>184</w:t>
            </w:r>
            <w:r w:rsidRPr="00B97832">
              <w:rPr>
                <w:rFonts w:cs="Arial"/>
                <w:bCs/>
                <w:sz w:val="20"/>
                <w:lang w:val="en-US"/>
              </w:rPr>
              <w:t>,</w:t>
            </w:r>
            <w:r w:rsidRPr="008314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31413" w:rsidRPr="00831413">
              <w:rPr>
                <w:rFonts w:cs="Arial"/>
                <w:bCs/>
                <w:sz w:val="20"/>
                <w:lang w:val="en-US"/>
              </w:rPr>
              <w:t xml:space="preserve">021, 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022, 023, </w:t>
            </w:r>
            <w:r w:rsidR="009513F2" w:rsidRPr="009513F2">
              <w:rPr>
                <w:rFonts w:cs="Arial"/>
                <w:bCs/>
                <w:sz w:val="20"/>
                <w:highlight w:val="yellow"/>
                <w:lang w:val="en-US"/>
              </w:rPr>
              <w:t>070</w:t>
            </w:r>
            <w:r w:rsidR="009513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>
              <w:rPr>
                <w:rFonts w:cs="Arial"/>
                <w:bCs/>
                <w:sz w:val="20"/>
                <w:lang w:val="en-US"/>
              </w:rPr>
              <w:t>072, 073, 142, 186, 190</w:t>
            </w:r>
            <w:r w:rsidR="00196F76">
              <w:rPr>
                <w:rFonts w:cs="Arial"/>
                <w:bCs/>
                <w:sz w:val="20"/>
                <w:lang w:val="en-US"/>
              </w:rPr>
              <w:t>, 210, 213</w:t>
            </w:r>
          </w:p>
          <w:p w14:paraId="36DD9BF6" w14:textId="6EB4FE0A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0ECD72" w14:textId="33D65E88" w:rsidR="00B97832" w:rsidRPr="00B97832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098, 100, 143, 149</w:t>
            </w:r>
          </w:p>
          <w:p w14:paraId="72AA8B27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81DF1AB" w14:textId="75B0DDBA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z w:val="20"/>
                <w:highlight w:val="yellow"/>
                <w:lang w:val="en-US"/>
              </w:rPr>
              <w:t>131</w:t>
            </w:r>
            <w:r>
              <w:rPr>
                <w:rFonts w:cs="Arial"/>
                <w:bCs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012382" w14:textId="055DC0B8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130, 180, 182, 183, 198</w:t>
            </w:r>
          </w:p>
          <w:p w14:paraId="4AFA9CF6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D7E381" w14:textId="28B6F652" w:rsidR="00EB3E94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trike/>
                <w:sz w:val="20"/>
                <w:lang w:val="en-US"/>
              </w:rPr>
              <w:t>179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 w:rsidRPr="00EB3E94">
              <w:rPr>
                <w:rFonts w:cs="Arial"/>
                <w:bCs/>
                <w:strike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076, 077</w:t>
            </w:r>
          </w:p>
          <w:p w14:paraId="6CC26830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2AE681" w14:textId="1115B4C4" w:rsidR="00EB3E94" w:rsidRP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B3E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and </w:t>
            </w:r>
            <w:r w:rsidRPr="006B6244">
              <w:rPr>
                <w:rFonts w:cs="Arial"/>
                <w:bCs/>
                <w:sz w:val="20"/>
              </w:rPr>
              <w:lastRenderedPageBreak/>
              <w:t>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D976" w14:textId="77777777" w:rsidR="009B2ABE" w:rsidRDefault="009B2ABE">
      <w:r>
        <w:separator/>
      </w:r>
    </w:p>
  </w:endnote>
  <w:endnote w:type="continuationSeparator" w:id="0">
    <w:p w14:paraId="34364FB1" w14:textId="77777777" w:rsidR="009B2ABE" w:rsidRDefault="009B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FED2" w14:textId="77777777" w:rsidR="009B2ABE" w:rsidRDefault="009B2ABE">
      <w:r>
        <w:separator/>
      </w:r>
    </w:p>
  </w:footnote>
  <w:footnote w:type="continuationSeparator" w:id="0">
    <w:p w14:paraId="68FCFED1" w14:textId="77777777" w:rsidR="009B2ABE" w:rsidRDefault="009B2AB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2023-02-20T05:06:00Z</dcterms:created>
  <dcterms:modified xsi:type="dcterms:W3CDTF">2023-02-20T09:08:00Z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