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DCC6D" w14:textId="0B2793B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7622CD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sz w:val="22"/>
          <w:szCs w:val="22"/>
        </w:rPr>
        <w:tab/>
      </w:r>
      <w:r w:rsidR="007622CD">
        <w:rPr>
          <w:rFonts w:cs="Arial"/>
          <w:sz w:val="22"/>
          <w:szCs w:val="22"/>
        </w:rPr>
        <w:tab/>
      </w:r>
      <w:r w:rsidRPr="00DA53A0">
        <w:rPr>
          <w:rFonts w:cs="Arial"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3F8C47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mapping between service types and slice at application 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213CC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NR_QoE</w:t>
      </w:r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8"/>
    <w:bookmarkEnd w:id="9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Imed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bouazizi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0F42883E" w:rsidR="00981BDB" w:rsidRPr="00024C7F" w:rsidRDefault="00981BDB" w:rsidP="000F6242">
      <w:r w:rsidRPr="00024C7F">
        <w:t xml:space="preserve">The QoE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 xml:space="preserve">the OAM metric measurements. </w:t>
      </w:r>
    </w:p>
    <w:p w14:paraId="7351831F" w14:textId="2875EEF8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r w:rsidR="00BD5674">
        <w:t>are</w:t>
      </w:r>
      <w:r w:rsidRPr="00024C7F">
        <w:t xml:space="preserve"> able to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 </w:t>
      </w:r>
    </w:p>
    <w:p w14:paraId="39568747" w14:textId="77777777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 xml:space="preserve">However, it might be the case that the actual assigned S-NSSAI differs from the recommended S-NSSAI. </w:t>
      </w:r>
    </w:p>
    <w:p w14:paraId="1049D25E" w14:textId="149EC2E2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QoE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 xml:space="preserve">. </w:t>
      </w:r>
    </w:p>
    <w:p w14:paraId="45DCFAD8" w14:textId="499075EA" w:rsidR="00024C7F" w:rsidRDefault="00024C7F" w:rsidP="000F6242">
      <w:pPr>
        <w:rPr>
          <w:color w:val="0070C0"/>
        </w:rPr>
      </w:pPr>
      <w:r w:rsidRPr="00024C7F">
        <w:t xml:space="preserve">SA4 is </w:t>
      </w:r>
      <w:r w:rsidR="00491A93">
        <w:t>considering</w:t>
      </w:r>
      <w:r w:rsidRPr="00024C7F">
        <w:t xml:space="preserve"> update</w:t>
      </w:r>
      <w:r w:rsidR="00FB50C8">
        <w:t>s to</w:t>
      </w:r>
      <w:r w:rsidRPr="00024C7F">
        <w:t xml:space="preserve"> its QoE report format to also include the S-NSSAI and DNN, whenever available.</w:t>
      </w:r>
      <w:r>
        <w:rPr>
          <w:color w:val="0070C0"/>
        </w:rPr>
        <w:t xml:space="preserve"> 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>SA4 kindly asks RAN3 to take the above information into account and confirm that this and the 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53798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E53798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DE5BE1F" w14:textId="6CC3B61F" w:rsidR="002F1940" w:rsidRDefault="00B337DC" w:rsidP="002F1940">
      <w:bookmarkStart w:id="10" w:name="OLE_LINK55"/>
      <w:bookmarkStart w:id="11" w:name="OLE_LINK56"/>
      <w:bookmarkStart w:id="12" w:name="OLE_LINK53"/>
      <w:bookmarkStart w:id="13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0"/>
      <w:bookmarkEnd w:id="11"/>
      <w:r w:rsidR="00D53B12">
        <w:tab/>
        <w:t>Online</w:t>
      </w:r>
    </w:p>
    <w:p w14:paraId="6FC06134" w14:textId="49C7A881" w:rsidR="002F1940" w:rsidRPr="002F1940" w:rsidRDefault="00B337DC" w:rsidP="002F1940">
      <w:r>
        <w:lastRenderedPageBreak/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E1980" w14:textId="77777777" w:rsidR="005B7069" w:rsidRDefault="005B7069">
      <w:pPr>
        <w:spacing w:after="0"/>
      </w:pPr>
      <w:r>
        <w:separator/>
      </w:r>
    </w:p>
  </w:endnote>
  <w:endnote w:type="continuationSeparator" w:id="0">
    <w:p w14:paraId="721DFB8E" w14:textId="77777777" w:rsidR="005B7069" w:rsidRDefault="005B7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43688" w14:textId="77777777" w:rsidR="005B7069" w:rsidRDefault="005B7069">
      <w:pPr>
        <w:spacing w:after="0"/>
      </w:pPr>
      <w:r>
        <w:separator/>
      </w:r>
    </w:p>
  </w:footnote>
  <w:footnote w:type="continuationSeparator" w:id="0">
    <w:p w14:paraId="1D0E2715" w14:textId="77777777" w:rsidR="005B7069" w:rsidRDefault="005B70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56FD0"/>
    <w:rsid w:val="002F1940"/>
    <w:rsid w:val="002F4653"/>
    <w:rsid w:val="00383545"/>
    <w:rsid w:val="00433500"/>
    <w:rsid w:val="00433F71"/>
    <w:rsid w:val="00440D43"/>
    <w:rsid w:val="00491A93"/>
    <w:rsid w:val="004E3939"/>
    <w:rsid w:val="004F26AC"/>
    <w:rsid w:val="00592FA2"/>
    <w:rsid w:val="005B0152"/>
    <w:rsid w:val="005B7069"/>
    <w:rsid w:val="006E6C26"/>
    <w:rsid w:val="00746E47"/>
    <w:rsid w:val="007622CD"/>
    <w:rsid w:val="007E048B"/>
    <w:rsid w:val="007F4F92"/>
    <w:rsid w:val="008D772F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6AC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"/>
    <w:next w:val="Normal"/>
    <w:qFormat/>
    <w:rsid w:val="004F2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4F26A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4F26A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4F26A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4F26A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4F26AC"/>
    <w:pPr>
      <w:outlineLvl w:val="5"/>
    </w:pPr>
  </w:style>
  <w:style w:type="paragraph" w:styleId="Heading7">
    <w:name w:val="heading 7"/>
    <w:basedOn w:val="H6"/>
    <w:next w:val="Normal"/>
    <w:qFormat/>
    <w:rsid w:val="004F26AC"/>
    <w:pPr>
      <w:outlineLvl w:val="6"/>
    </w:pPr>
  </w:style>
  <w:style w:type="paragraph" w:styleId="Heading8">
    <w:name w:val="heading 8"/>
    <w:basedOn w:val="Heading1"/>
    <w:next w:val="Normal"/>
    <w:qFormat/>
    <w:rsid w:val="004F2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26AC"/>
    <w:pPr>
      <w:outlineLvl w:val="8"/>
    </w:pPr>
  </w:style>
  <w:style w:type="character" w:default="1" w:styleId="DefaultParagraphFont">
    <w:name w:val="Default Paragraph Font"/>
    <w:semiHidden/>
    <w:rsid w:val="004F26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26AC"/>
  </w:style>
  <w:style w:type="paragraph" w:styleId="Header">
    <w:name w:val="header"/>
    <w:link w:val="HeaderChar"/>
    <w:rsid w:val="004F2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4F26AC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2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4F26A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F2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4F2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4F26AC"/>
    <w:pPr>
      <w:ind w:left="1701" w:hanging="1701"/>
    </w:pPr>
  </w:style>
  <w:style w:type="paragraph" w:styleId="TOC4">
    <w:name w:val="toc 4"/>
    <w:basedOn w:val="TOC3"/>
    <w:semiHidden/>
    <w:rsid w:val="004F26AC"/>
    <w:pPr>
      <w:ind w:left="1418" w:hanging="1418"/>
    </w:pPr>
  </w:style>
  <w:style w:type="paragraph" w:styleId="TOC3">
    <w:name w:val="toc 3"/>
    <w:basedOn w:val="TOC2"/>
    <w:semiHidden/>
    <w:rsid w:val="004F26AC"/>
    <w:pPr>
      <w:ind w:left="1134" w:hanging="1134"/>
    </w:pPr>
  </w:style>
  <w:style w:type="paragraph" w:styleId="TOC2">
    <w:name w:val="toc 2"/>
    <w:basedOn w:val="TOC1"/>
    <w:semiHidden/>
    <w:rsid w:val="004F26A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F26AC"/>
    <w:pPr>
      <w:ind w:left="284"/>
    </w:pPr>
  </w:style>
  <w:style w:type="paragraph" w:styleId="Index1">
    <w:name w:val="index 1"/>
    <w:basedOn w:val="Normal"/>
    <w:semiHidden/>
    <w:rsid w:val="004F26AC"/>
    <w:pPr>
      <w:keepLines/>
      <w:spacing w:after="0"/>
    </w:pPr>
  </w:style>
  <w:style w:type="paragraph" w:customStyle="1" w:styleId="ZH">
    <w:name w:val="ZH"/>
    <w:rsid w:val="004F2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4F26AC"/>
    <w:pPr>
      <w:outlineLvl w:val="9"/>
    </w:pPr>
  </w:style>
  <w:style w:type="paragraph" w:styleId="ListNumber2">
    <w:name w:val="List Number 2"/>
    <w:basedOn w:val="ListNumber"/>
    <w:semiHidden/>
    <w:rsid w:val="004F26AC"/>
    <w:pPr>
      <w:ind w:left="851"/>
    </w:pPr>
  </w:style>
  <w:style w:type="character" w:styleId="FootnoteReference">
    <w:name w:val="footnote reference"/>
    <w:basedOn w:val="DefaultParagraphFont"/>
    <w:semiHidden/>
    <w:rsid w:val="004F26A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F26A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4F26AC"/>
    <w:rPr>
      <w:b/>
      <w:bCs/>
    </w:rPr>
  </w:style>
  <w:style w:type="paragraph" w:customStyle="1" w:styleId="TAC">
    <w:name w:val="TAC"/>
    <w:basedOn w:val="TAL"/>
    <w:rsid w:val="004F26AC"/>
    <w:pPr>
      <w:jc w:val="center"/>
    </w:pPr>
  </w:style>
  <w:style w:type="paragraph" w:customStyle="1" w:styleId="TF">
    <w:name w:val="TF"/>
    <w:basedOn w:val="TH"/>
    <w:rsid w:val="004F26AC"/>
    <w:pPr>
      <w:keepNext w:val="0"/>
      <w:spacing w:before="0" w:after="240"/>
    </w:pPr>
  </w:style>
  <w:style w:type="paragraph" w:customStyle="1" w:styleId="NO">
    <w:name w:val="NO"/>
    <w:basedOn w:val="Normal"/>
    <w:rsid w:val="004F26AC"/>
    <w:pPr>
      <w:keepLines/>
      <w:ind w:left="1135" w:hanging="851"/>
    </w:pPr>
  </w:style>
  <w:style w:type="paragraph" w:styleId="TOC9">
    <w:name w:val="toc 9"/>
    <w:basedOn w:val="TOC8"/>
    <w:semiHidden/>
    <w:rsid w:val="004F26AC"/>
    <w:pPr>
      <w:ind w:left="1418" w:hanging="1418"/>
    </w:pPr>
  </w:style>
  <w:style w:type="paragraph" w:customStyle="1" w:styleId="EX">
    <w:name w:val="EX"/>
    <w:basedOn w:val="Normal"/>
    <w:rsid w:val="004F26AC"/>
    <w:pPr>
      <w:keepLines/>
      <w:ind w:left="1702" w:hanging="1418"/>
    </w:pPr>
  </w:style>
  <w:style w:type="paragraph" w:customStyle="1" w:styleId="FP">
    <w:name w:val="FP"/>
    <w:basedOn w:val="Normal"/>
    <w:rsid w:val="004F26AC"/>
    <w:pPr>
      <w:spacing w:after="0"/>
    </w:pPr>
  </w:style>
  <w:style w:type="paragraph" w:customStyle="1" w:styleId="LD">
    <w:name w:val="LD"/>
    <w:rsid w:val="004F2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4F26AC"/>
    <w:pPr>
      <w:spacing w:after="0"/>
    </w:pPr>
  </w:style>
  <w:style w:type="paragraph" w:customStyle="1" w:styleId="EW">
    <w:name w:val="EW"/>
    <w:basedOn w:val="EX"/>
    <w:rsid w:val="004F26AC"/>
    <w:pPr>
      <w:spacing w:after="0"/>
    </w:pPr>
  </w:style>
  <w:style w:type="paragraph" w:styleId="TOC6">
    <w:name w:val="toc 6"/>
    <w:basedOn w:val="TOC5"/>
    <w:next w:val="Normal"/>
    <w:semiHidden/>
    <w:rsid w:val="004F26AC"/>
    <w:pPr>
      <w:ind w:left="1985" w:hanging="1985"/>
    </w:pPr>
  </w:style>
  <w:style w:type="paragraph" w:styleId="TOC7">
    <w:name w:val="toc 7"/>
    <w:basedOn w:val="TOC6"/>
    <w:next w:val="Normal"/>
    <w:semiHidden/>
    <w:rsid w:val="004F26AC"/>
    <w:pPr>
      <w:ind w:left="2268" w:hanging="2268"/>
    </w:pPr>
  </w:style>
  <w:style w:type="paragraph" w:styleId="ListBullet2">
    <w:name w:val="List Bullet 2"/>
    <w:basedOn w:val="ListBullet"/>
    <w:semiHidden/>
    <w:rsid w:val="004F26AC"/>
    <w:pPr>
      <w:ind w:left="851"/>
    </w:pPr>
  </w:style>
  <w:style w:type="paragraph" w:styleId="ListBullet3">
    <w:name w:val="List Bullet 3"/>
    <w:basedOn w:val="ListBullet2"/>
    <w:semiHidden/>
    <w:rsid w:val="004F26AC"/>
    <w:pPr>
      <w:ind w:left="1135"/>
    </w:pPr>
  </w:style>
  <w:style w:type="paragraph" w:styleId="ListNumber">
    <w:name w:val="List Number"/>
    <w:basedOn w:val="List"/>
    <w:semiHidden/>
    <w:rsid w:val="004F26AC"/>
  </w:style>
  <w:style w:type="paragraph" w:customStyle="1" w:styleId="EQ">
    <w:name w:val="EQ"/>
    <w:basedOn w:val="Normal"/>
    <w:next w:val="Normal"/>
    <w:rsid w:val="004F2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26A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4F26A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4F2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4F26AC"/>
    <w:pPr>
      <w:jc w:val="right"/>
    </w:pPr>
  </w:style>
  <w:style w:type="paragraph" w:customStyle="1" w:styleId="H6">
    <w:name w:val="H6"/>
    <w:basedOn w:val="Heading5"/>
    <w:next w:val="Normal"/>
    <w:rsid w:val="004F26A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F26AC"/>
    <w:pPr>
      <w:ind w:left="851" w:hanging="851"/>
    </w:pPr>
  </w:style>
  <w:style w:type="paragraph" w:customStyle="1" w:styleId="TAL">
    <w:name w:val="TAL"/>
    <w:basedOn w:val="Normal"/>
    <w:rsid w:val="004F26A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4F2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4F2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4F2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4F2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4F26AC"/>
    <w:pPr>
      <w:framePr w:wrap="notBeside" w:y="16161"/>
    </w:pPr>
  </w:style>
  <w:style w:type="character" w:customStyle="1" w:styleId="ZGSM">
    <w:name w:val="ZGSM"/>
    <w:rsid w:val="004F26AC"/>
  </w:style>
  <w:style w:type="paragraph" w:styleId="List2">
    <w:name w:val="List 2"/>
    <w:basedOn w:val="List"/>
    <w:semiHidden/>
    <w:rsid w:val="004F26AC"/>
    <w:pPr>
      <w:ind w:left="851"/>
    </w:pPr>
  </w:style>
  <w:style w:type="paragraph" w:customStyle="1" w:styleId="ZG">
    <w:name w:val="ZG"/>
    <w:rsid w:val="004F2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semiHidden/>
    <w:rsid w:val="004F26AC"/>
    <w:pPr>
      <w:ind w:left="1135"/>
    </w:pPr>
  </w:style>
  <w:style w:type="paragraph" w:styleId="List4">
    <w:name w:val="List 4"/>
    <w:basedOn w:val="List3"/>
    <w:semiHidden/>
    <w:rsid w:val="004F26AC"/>
    <w:pPr>
      <w:ind w:left="1418"/>
    </w:pPr>
  </w:style>
  <w:style w:type="paragraph" w:styleId="List5">
    <w:name w:val="List 5"/>
    <w:basedOn w:val="List4"/>
    <w:semiHidden/>
    <w:rsid w:val="004F26AC"/>
    <w:pPr>
      <w:ind w:left="1702"/>
    </w:pPr>
  </w:style>
  <w:style w:type="paragraph" w:customStyle="1" w:styleId="EditorsNote">
    <w:name w:val="Editor's Note"/>
    <w:basedOn w:val="NO"/>
    <w:rsid w:val="004F26AC"/>
    <w:rPr>
      <w:color w:val="FF0000"/>
    </w:rPr>
  </w:style>
  <w:style w:type="paragraph" w:styleId="List">
    <w:name w:val="List"/>
    <w:basedOn w:val="Normal"/>
    <w:semiHidden/>
    <w:rsid w:val="004F26AC"/>
    <w:pPr>
      <w:ind w:left="568" w:hanging="284"/>
    </w:pPr>
  </w:style>
  <w:style w:type="paragraph" w:styleId="ListBullet">
    <w:name w:val="List Bullet"/>
    <w:basedOn w:val="List"/>
    <w:semiHidden/>
    <w:rsid w:val="004F26AC"/>
  </w:style>
  <w:style w:type="paragraph" w:styleId="ListBullet4">
    <w:name w:val="List Bullet 4"/>
    <w:basedOn w:val="ListBullet3"/>
    <w:semiHidden/>
    <w:rsid w:val="004F26AC"/>
    <w:pPr>
      <w:ind w:left="1418"/>
    </w:pPr>
  </w:style>
  <w:style w:type="paragraph" w:styleId="ListBullet5">
    <w:name w:val="List Bullet 5"/>
    <w:basedOn w:val="ListBullet4"/>
    <w:semiHidden/>
    <w:rsid w:val="004F26AC"/>
    <w:pPr>
      <w:ind w:left="1702"/>
    </w:pPr>
  </w:style>
  <w:style w:type="paragraph" w:customStyle="1" w:styleId="B2">
    <w:name w:val="B2"/>
    <w:basedOn w:val="List2"/>
    <w:rsid w:val="004F26AC"/>
  </w:style>
  <w:style w:type="paragraph" w:customStyle="1" w:styleId="B3">
    <w:name w:val="B3"/>
    <w:basedOn w:val="List3"/>
    <w:rsid w:val="004F26AC"/>
  </w:style>
  <w:style w:type="paragraph" w:customStyle="1" w:styleId="B4">
    <w:name w:val="B4"/>
    <w:basedOn w:val="List4"/>
    <w:rsid w:val="004F26AC"/>
  </w:style>
  <w:style w:type="paragraph" w:customStyle="1" w:styleId="B5">
    <w:name w:val="B5"/>
    <w:basedOn w:val="List5"/>
    <w:rsid w:val="004F26AC"/>
  </w:style>
  <w:style w:type="paragraph" w:customStyle="1" w:styleId="ZTD">
    <w:name w:val="ZTD"/>
    <w:basedOn w:val="ZB"/>
    <w:rsid w:val="004F26A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JayeetaSaha</cp:lastModifiedBy>
  <cp:revision>2</cp:revision>
  <cp:lastPrinted>2002-04-23T07:10:00Z</cp:lastPrinted>
  <dcterms:created xsi:type="dcterms:W3CDTF">2021-08-31T14:21:00Z</dcterms:created>
  <dcterms:modified xsi:type="dcterms:W3CDTF">2021-08-31T14:21:00Z</dcterms:modified>
</cp:coreProperties>
</file>