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AB5E7" w14:textId="0D4C9EDB" w:rsidR="00BB6DF0" w:rsidRDefault="000E03D5" w:rsidP="00BB6DF0">
      <w:pPr>
        <w:pStyle w:val="CRCoverPage"/>
        <w:tabs>
          <w:tab w:val="right" w:pos="9639"/>
        </w:tabs>
        <w:spacing w:after="0"/>
        <w:rPr>
          <w:b/>
          <w:i/>
          <w:noProof/>
          <w:sz w:val="28"/>
          <w:lang w:val="de-DE"/>
        </w:rPr>
      </w:pPr>
      <w:r>
        <w:rPr>
          <w:b/>
          <w:noProof/>
          <w:sz w:val="24"/>
          <w:lang w:val="de-DE"/>
        </w:rPr>
        <w:t>3GPP SA4#114-e</w:t>
      </w:r>
      <w:r w:rsidR="00D33141" w:rsidRPr="006D354B">
        <w:rPr>
          <w:b/>
          <w:i/>
          <w:noProof/>
          <w:sz w:val="28"/>
          <w:lang w:val="de-DE"/>
        </w:rPr>
        <w:tab/>
      </w:r>
      <w:r w:rsidRPr="00432BCA">
        <w:rPr>
          <w:rFonts w:cs="Arial"/>
          <w:b/>
          <w:bCs/>
          <w:sz w:val="26"/>
          <w:szCs w:val="26"/>
        </w:rPr>
        <w:t>S4-21076</w:t>
      </w:r>
      <w:r w:rsidR="00432BCA" w:rsidRPr="00432BCA">
        <w:rPr>
          <w:rFonts w:cs="Arial"/>
          <w:b/>
          <w:bCs/>
          <w:sz w:val="26"/>
          <w:szCs w:val="26"/>
        </w:rPr>
        <w:t>7</w:t>
      </w:r>
    </w:p>
    <w:p w14:paraId="5D2C253C" w14:textId="1756D4A0" w:rsidR="001E41F3" w:rsidRPr="00380200" w:rsidRDefault="000E03D5" w:rsidP="00BB6DF0">
      <w:pPr>
        <w:pStyle w:val="CRCoverPage"/>
        <w:tabs>
          <w:tab w:val="right" w:pos="9639"/>
        </w:tabs>
        <w:spacing w:after="0"/>
        <w:rPr>
          <w:b/>
          <w:i/>
          <w:noProof/>
          <w:sz w:val="28"/>
          <w:lang w:val="de-DE"/>
        </w:rPr>
      </w:pPr>
      <w:r>
        <w:rPr>
          <w:b/>
          <w:iCs/>
          <w:noProof/>
          <w:sz w:val="24"/>
          <w:szCs w:val="24"/>
          <w:lang w:val="de-DE"/>
        </w:rPr>
        <w:t xml:space="preserve">19-28 </w:t>
      </w:r>
      <w:r w:rsidR="00182460">
        <w:rPr>
          <w:b/>
          <w:iCs/>
          <w:noProof/>
          <w:sz w:val="24"/>
          <w:szCs w:val="24"/>
          <w:lang w:val="de-DE"/>
        </w:rPr>
        <w:t>May</w:t>
      </w:r>
      <w:r w:rsidR="00BB6DF0" w:rsidRPr="003A3B4E">
        <w:rPr>
          <w:b/>
          <w:iCs/>
          <w:noProof/>
          <w:sz w:val="24"/>
          <w:szCs w:val="24"/>
          <w:lang w:val="de-DE"/>
        </w:rPr>
        <w:t xml:space="preserve"> 2021</w:t>
      </w:r>
      <w:r w:rsidR="00537D54">
        <w:rPr>
          <w:b/>
          <w:iCs/>
          <w:noProof/>
          <w:sz w:val="24"/>
          <w:szCs w:val="24"/>
          <w:lang w:val="de-DE"/>
        </w:rPr>
        <w:t xml:space="preserve">                                                                            </w:t>
      </w:r>
      <w:r w:rsidR="0074142A">
        <w:rPr>
          <w:b/>
          <w:iCs/>
          <w:noProof/>
          <w:sz w:val="24"/>
          <w:szCs w:val="24"/>
          <w:lang w:val="de-DE"/>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B3D3847" w14:textId="77777777" w:rsidTr="00547111">
        <w:tc>
          <w:tcPr>
            <w:tcW w:w="9641" w:type="dxa"/>
            <w:gridSpan w:val="9"/>
            <w:tcBorders>
              <w:top w:val="single" w:sz="4" w:space="0" w:color="auto"/>
              <w:left w:val="single" w:sz="4" w:space="0" w:color="auto"/>
              <w:right w:val="single" w:sz="4" w:space="0" w:color="auto"/>
            </w:tcBorders>
          </w:tcPr>
          <w:p w14:paraId="019D511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6077133" w14:textId="77777777" w:rsidTr="00547111">
        <w:tc>
          <w:tcPr>
            <w:tcW w:w="9641" w:type="dxa"/>
            <w:gridSpan w:val="9"/>
            <w:tcBorders>
              <w:left w:val="single" w:sz="4" w:space="0" w:color="auto"/>
              <w:right w:val="single" w:sz="4" w:space="0" w:color="auto"/>
            </w:tcBorders>
          </w:tcPr>
          <w:p w14:paraId="46A4A980" w14:textId="715BC911" w:rsidR="001E41F3" w:rsidRDefault="00AE07E2">
            <w:pPr>
              <w:pStyle w:val="CRCoverPage"/>
              <w:spacing w:after="0"/>
              <w:jc w:val="center"/>
              <w:rPr>
                <w:noProof/>
              </w:rPr>
            </w:pPr>
            <w:r>
              <w:rPr>
                <w:b/>
                <w:noProof/>
                <w:sz w:val="32"/>
              </w:rPr>
              <w:t>Pseudo</w:t>
            </w:r>
            <w:r w:rsidR="003A2C9B">
              <w:rPr>
                <w:b/>
                <w:noProof/>
                <w:sz w:val="32"/>
              </w:rPr>
              <w:t xml:space="preserve"> </w:t>
            </w:r>
            <w:r w:rsidR="001E41F3">
              <w:rPr>
                <w:b/>
                <w:noProof/>
                <w:sz w:val="32"/>
              </w:rPr>
              <w:t>CHANGE REQUEST</w:t>
            </w:r>
          </w:p>
        </w:tc>
      </w:tr>
      <w:tr w:rsidR="001E41F3" w14:paraId="33775E7D" w14:textId="77777777" w:rsidTr="00547111">
        <w:tc>
          <w:tcPr>
            <w:tcW w:w="9641" w:type="dxa"/>
            <w:gridSpan w:val="9"/>
            <w:tcBorders>
              <w:left w:val="single" w:sz="4" w:space="0" w:color="auto"/>
              <w:right w:val="single" w:sz="4" w:space="0" w:color="auto"/>
            </w:tcBorders>
          </w:tcPr>
          <w:p w14:paraId="568E7DA7" w14:textId="77777777" w:rsidR="001E41F3" w:rsidRDefault="001E41F3">
            <w:pPr>
              <w:pStyle w:val="CRCoverPage"/>
              <w:spacing w:after="0"/>
              <w:rPr>
                <w:noProof/>
                <w:sz w:val="8"/>
                <w:szCs w:val="8"/>
              </w:rPr>
            </w:pPr>
          </w:p>
        </w:tc>
      </w:tr>
      <w:tr w:rsidR="001E41F3" w14:paraId="26B030E1" w14:textId="77777777" w:rsidTr="00547111">
        <w:tc>
          <w:tcPr>
            <w:tcW w:w="142" w:type="dxa"/>
            <w:tcBorders>
              <w:left w:val="single" w:sz="4" w:space="0" w:color="auto"/>
            </w:tcBorders>
          </w:tcPr>
          <w:p w14:paraId="0570ADB1" w14:textId="77777777" w:rsidR="001E41F3" w:rsidRDefault="001E41F3">
            <w:pPr>
              <w:pStyle w:val="CRCoverPage"/>
              <w:spacing w:after="0"/>
              <w:jc w:val="right"/>
              <w:rPr>
                <w:noProof/>
              </w:rPr>
            </w:pPr>
          </w:p>
        </w:tc>
        <w:tc>
          <w:tcPr>
            <w:tcW w:w="1559" w:type="dxa"/>
            <w:shd w:val="pct30" w:color="FFFF00" w:fill="auto"/>
          </w:tcPr>
          <w:p w14:paraId="4EC40F54" w14:textId="18637B67" w:rsidR="001E41F3" w:rsidRPr="00410371" w:rsidRDefault="00C245DB" w:rsidP="00E13F3D">
            <w:pPr>
              <w:pStyle w:val="CRCoverPage"/>
              <w:spacing w:after="0"/>
              <w:jc w:val="right"/>
              <w:rPr>
                <w:b/>
                <w:noProof/>
                <w:sz w:val="28"/>
              </w:rPr>
            </w:pPr>
            <w:r>
              <w:rPr>
                <w:b/>
                <w:noProof/>
                <w:sz w:val="28"/>
              </w:rPr>
              <w:t>26.</w:t>
            </w:r>
            <w:r w:rsidR="00012DC9">
              <w:rPr>
                <w:b/>
                <w:noProof/>
                <w:sz w:val="28"/>
              </w:rPr>
              <w:t>804</w:t>
            </w:r>
          </w:p>
        </w:tc>
        <w:tc>
          <w:tcPr>
            <w:tcW w:w="709" w:type="dxa"/>
          </w:tcPr>
          <w:p w14:paraId="528CF3E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4762F27" w14:textId="77777777" w:rsidR="001E41F3" w:rsidRPr="00410371" w:rsidRDefault="00D54234"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2F14">
              <w:rPr>
                <w:b/>
                <w:noProof/>
                <w:sz w:val="28"/>
              </w:rPr>
              <w:t>&lt;CR#&gt;</w:t>
            </w:r>
            <w:r>
              <w:rPr>
                <w:b/>
                <w:noProof/>
                <w:sz w:val="28"/>
              </w:rPr>
              <w:fldChar w:fldCharType="end"/>
            </w:r>
          </w:p>
        </w:tc>
        <w:tc>
          <w:tcPr>
            <w:tcW w:w="709" w:type="dxa"/>
          </w:tcPr>
          <w:p w14:paraId="44FBA82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56F0131" w14:textId="58817FD1" w:rsidR="001E41F3" w:rsidRPr="00410371" w:rsidRDefault="00D01583" w:rsidP="00E13F3D">
            <w:pPr>
              <w:pStyle w:val="CRCoverPage"/>
              <w:spacing w:after="0"/>
              <w:jc w:val="center"/>
              <w:rPr>
                <w:b/>
                <w:noProof/>
              </w:rPr>
            </w:pPr>
            <w:r>
              <w:rPr>
                <w:b/>
                <w:noProof/>
                <w:sz w:val="28"/>
              </w:rPr>
              <w:t>-</w:t>
            </w:r>
          </w:p>
        </w:tc>
        <w:tc>
          <w:tcPr>
            <w:tcW w:w="2410" w:type="dxa"/>
          </w:tcPr>
          <w:p w14:paraId="0E8D758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E30692" w14:textId="3A668E0C" w:rsidR="001E41F3" w:rsidRPr="00410371" w:rsidRDefault="00D23B1D">
            <w:pPr>
              <w:pStyle w:val="CRCoverPage"/>
              <w:spacing w:after="0"/>
              <w:jc w:val="center"/>
              <w:rPr>
                <w:noProof/>
                <w:sz w:val="28"/>
              </w:rPr>
            </w:pPr>
            <w:r>
              <w:rPr>
                <w:b/>
                <w:noProof/>
                <w:sz w:val="28"/>
              </w:rPr>
              <w:t>0</w:t>
            </w:r>
            <w:r w:rsidR="0007309A">
              <w:rPr>
                <w:b/>
                <w:noProof/>
                <w:sz w:val="28"/>
              </w:rPr>
              <w:t>.</w:t>
            </w:r>
            <w:r w:rsidR="002F4C49" w:rsidDel="002F4C49">
              <w:rPr>
                <w:b/>
                <w:noProof/>
                <w:sz w:val="28"/>
              </w:rPr>
              <w:t xml:space="preserve"> </w:t>
            </w:r>
            <w:r w:rsidR="002F4C49">
              <w:rPr>
                <w:b/>
                <w:noProof/>
                <w:sz w:val="28"/>
              </w:rPr>
              <w:t>2</w:t>
            </w:r>
            <w:r w:rsidR="0007309A">
              <w:rPr>
                <w:b/>
                <w:noProof/>
                <w:sz w:val="28"/>
              </w:rPr>
              <w:t>.</w:t>
            </w:r>
            <w:r w:rsidR="007A2203">
              <w:rPr>
                <w:b/>
                <w:noProof/>
                <w:sz w:val="28"/>
              </w:rPr>
              <w:t>1</w:t>
            </w:r>
          </w:p>
        </w:tc>
        <w:tc>
          <w:tcPr>
            <w:tcW w:w="143" w:type="dxa"/>
            <w:tcBorders>
              <w:right w:val="single" w:sz="4" w:space="0" w:color="auto"/>
            </w:tcBorders>
          </w:tcPr>
          <w:p w14:paraId="17800E45" w14:textId="77777777" w:rsidR="001E41F3" w:rsidRDefault="001E41F3">
            <w:pPr>
              <w:pStyle w:val="CRCoverPage"/>
              <w:spacing w:after="0"/>
              <w:rPr>
                <w:noProof/>
              </w:rPr>
            </w:pPr>
          </w:p>
        </w:tc>
      </w:tr>
      <w:tr w:rsidR="001E41F3" w14:paraId="24CFE52D" w14:textId="77777777" w:rsidTr="00547111">
        <w:tc>
          <w:tcPr>
            <w:tcW w:w="9641" w:type="dxa"/>
            <w:gridSpan w:val="9"/>
            <w:tcBorders>
              <w:left w:val="single" w:sz="4" w:space="0" w:color="auto"/>
              <w:right w:val="single" w:sz="4" w:space="0" w:color="auto"/>
            </w:tcBorders>
          </w:tcPr>
          <w:p w14:paraId="504FE9F9" w14:textId="77777777" w:rsidR="001E41F3" w:rsidRDefault="001E41F3">
            <w:pPr>
              <w:pStyle w:val="CRCoverPage"/>
              <w:spacing w:after="0"/>
              <w:rPr>
                <w:noProof/>
              </w:rPr>
            </w:pPr>
          </w:p>
        </w:tc>
      </w:tr>
      <w:tr w:rsidR="001E41F3" w14:paraId="170E339F" w14:textId="77777777" w:rsidTr="00547111">
        <w:tc>
          <w:tcPr>
            <w:tcW w:w="9641" w:type="dxa"/>
            <w:gridSpan w:val="9"/>
            <w:tcBorders>
              <w:top w:val="single" w:sz="4" w:space="0" w:color="auto"/>
            </w:tcBorders>
          </w:tcPr>
          <w:p w14:paraId="5697C28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959C77F" w14:textId="77777777" w:rsidTr="00547111">
        <w:tc>
          <w:tcPr>
            <w:tcW w:w="9641" w:type="dxa"/>
            <w:gridSpan w:val="9"/>
          </w:tcPr>
          <w:p w14:paraId="16DF234C" w14:textId="77777777" w:rsidR="001E41F3" w:rsidRDefault="001E41F3">
            <w:pPr>
              <w:pStyle w:val="CRCoverPage"/>
              <w:spacing w:after="0"/>
              <w:rPr>
                <w:noProof/>
                <w:sz w:val="8"/>
                <w:szCs w:val="8"/>
              </w:rPr>
            </w:pPr>
          </w:p>
        </w:tc>
      </w:tr>
    </w:tbl>
    <w:p w14:paraId="5446FF0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7CEDAC" w14:textId="77777777" w:rsidTr="00A7671C">
        <w:tc>
          <w:tcPr>
            <w:tcW w:w="2835" w:type="dxa"/>
          </w:tcPr>
          <w:p w14:paraId="42B333C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FD5E02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06602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EA4E7A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58DABF" w14:textId="3931CC2B" w:rsidR="00F25D98" w:rsidRDefault="00505091" w:rsidP="001E41F3">
            <w:pPr>
              <w:pStyle w:val="CRCoverPage"/>
              <w:spacing w:after="0"/>
              <w:jc w:val="center"/>
              <w:rPr>
                <w:b/>
                <w:caps/>
                <w:noProof/>
              </w:rPr>
            </w:pPr>
            <w:r>
              <w:rPr>
                <w:b/>
                <w:caps/>
                <w:noProof/>
              </w:rPr>
              <w:t>X</w:t>
            </w:r>
          </w:p>
        </w:tc>
        <w:tc>
          <w:tcPr>
            <w:tcW w:w="2126" w:type="dxa"/>
          </w:tcPr>
          <w:p w14:paraId="06CCB7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B1AC24" w14:textId="77777777" w:rsidR="00F25D98" w:rsidRDefault="00F25D98" w:rsidP="001E41F3">
            <w:pPr>
              <w:pStyle w:val="CRCoverPage"/>
              <w:spacing w:after="0"/>
              <w:jc w:val="center"/>
              <w:rPr>
                <w:b/>
                <w:caps/>
                <w:noProof/>
              </w:rPr>
            </w:pPr>
          </w:p>
        </w:tc>
        <w:tc>
          <w:tcPr>
            <w:tcW w:w="1418" w:type="dxa"/>
            <w:tcBorders>
              <w:left w:val="nil"/>
            </w:tcBorders>
          </w:tcPr>
          <w:p w14:paraId="1925E32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883598" w14:textId="43FF595B" w:rsidR="00F25D98" w:rsidRDefault="00D23B1D" w:rsidP="001E41F3">
            <w:pPr>
              <w:pStyle w:val="CRCoverPage"/>
              <w:spacing w:after="0"/>
              <w:jc w:val="center"/>
              <w:rPr>
                <w:b/>
                <w:bCs/>
                <w:caps/>
                <w:noProof/>
              </w:rPr>
            </w:pPr>
            <w:r>
              <w:rPr>
                <w:b/>
                <w:bCs/>
                <w:caps/>
                <w:noProof/>
              </w:rPr>
              <w:t>X</w:t>
            </w:r>
          </w:p>
        </w:tc>
      </w:tr>
    </w:tbl>
    <w:p w14:paraId="4CB6B71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FCAED52" w14:textId="77777777" w:rsidTr="00547111">
        <w:tc>
          <w:tcPr>
            <w:tcW w:w="9640" w:type="dxa"/>
            <w:gridSpan w:val="11"/>
          </w:tcPr>
          <w:p w14:paraId="189A3AB5" w14:textId="77777777" w:rsidR="001E41F3" w:rsidRDefault="001E41F3">
            <w:pPr>
              <w:pStyle w:val="CRCoverPage"/>
              <w:spacing w:after="0"/>
              <w:rPr>
                <w:noProof/>
                <w:sz w:val="8"/>
                <w:szCs w:val="8"/>
              </w:rPr>
            </w:pPr>
          </w:p>
        </w:tc>
      </w:tr>
      <w:tr w:rsidR="001E41F3" w14:paraId="20126365" w14:textId="77777777" w:rsidTr="00547111">
        <w:tc>
          <w:tcPr>
            <w:tcW w:w="1843" w:type="dxa"/>
            <w:tcBorders>
              <w:top w:val="single" w:sz="4" w:space="0" w:color="auto"/>
              <w:left w:val="single" w:sz="4" w:space="0" w:color="auto"/>
            </w:tcBorders>
          </w:tcPr>
          <w:p w14:paraId="56FF4C23"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8C38B" w14:textId="29AD69D6" w:rsidR="001E41F3" w:rsidRDefault="004B4093">
            <w:pPr>
              <w:pStyle w:val="CRCoverPage"/>
              <w:spacing w:after="0"/>
              <w:ind w:left="100"/>
              <w:rPr>
                <w:noProof/>
              </w:rPr>
            </w:pPr>
            <w:r>
              <w:rPr>
                <w:noProof/>
              </w:rPr>
              <w:t>[</w:t>
            </w:r>
            <w:r w:rsidR="00D01583">
              <w:rPr>
                <w:noProof/>
              </w:rPr>
              <w:t>FS_5GMS</w:t>
            </w:r>
            <w:r>
              <w:rPr>
                <w:noProof/>
              </w:rPr>
              <w:t>-</w:t>
            </w:r>
            <w:r w:rsidR="00D01583">
              <w:rPr>
                <w:noProof/>
              </w:rPr>
              <w:t>EXT</w:t>
            </w:r>
            <w:r>
              <w:rPr>
                <w:noProof/>
              </w:rPr>
              <w:t>]</w:t>
            </w:r>
            <w:r w:rsidR="00D76DD2">
              <w:rPr>
                <w:noProof/>
              </w:rPr>
              <w:t xml:space="preserve"> </w:t>
            </w:r>
            <w:r w:rsidR="0083216F">
              <w:rPr>
                <w:noProof/>
              </w:rPr>
              <w:t>Updated text for</w:t>
            </w:r>
            <w:r w:rsidR="003D2316">
              <w:rPr>
                <w:noProof/>
              </w:rPr>
              <w:t xml:space="preserve"> </w:t>
            </w:r>
            <w:r w:rsidR="00052782">
              <w:t>uplink streaming</w:t>
            </w:r>
            <w:r w:rsidR="00432BCA">
              <w:t>: additional gap analysis</w:t>
            </w:r>
          </w:p>
        </w:tc>
      </w:tr>
      <w:tr w:rsidR="001E41F3" w14:paraId="068D1A6E" w14:textId="77777777" w:rsidTr="00547111">
        <w:tc>
          <w:tcPr>
            <w:tcW w:w="1843" w:type="dxa"/>
            <w:tcBorders>
              <w:left w:val="single" w:sz="4" w:space="0" w:color="auto"/>
            </w:tcBorders>
          </w:tcPr>
          <w:p w14:paraId="7C7BE07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7605AED" w14:textId="77777777" w:rsidR="001E41F3" w:rsidRDefault="001E41F3">
            <w:pPr>
              <w:pStyle w:val="CRCoverPage"/>
              <w:spacing w:after="0"/>
              <w:rPr>
                <w:noProof/>
                <w:sz w:val="8"/>
                <w:szCs w:val="8"/>
              </w:rPr>
            </w:pPr>
          </w:p>
        </w:tc>
      </w:tr>
      <w:tr w:rsidR="001E41F3" w14:paraId="5BEDE7C0" w14:textId="77777777" w:rsidTr="00547111">
        <w:tc>
          <w:tcPr>
            <w:tcW w:w="1843" w:type="dxa"/>
            <w:tcBorders>
              <w:left w:val="single" w:sz="4" w:space="0" w:color="auto"/>
            </w:tcBorders>
          </w:tcPr>
          <w:p w14:paraId="6E3BA9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EC2902" w14:textId="44D83151" w:rsidR="001E41F3" w:rsidRDefault="00D8247D" w:rsidP="00780A7F">
            <w:pPr>
              <w:pStyle w:val="CRCoverPage"/>
              <w:spacing w:after="0"/>
              <w:rPr>
                <w:noProof/>
              </w:rPr>
            </w:pPr>
            <w:r>
              <w:rPr>
                <w:noProof/>
              </w:rPr>
              <w:t>Tencent</w:t>
            </w:r>
          </w:p>
        </w:tc>
      </w:tr>
      <w:tr w:rsidR="001E41F3" w14:paraId="4A5474CE" w14:textId="77777777" w:rsidTr="00547111">
        <w:tc>
          <w:tcPr>
            <w:tcW w:w="1843" w:type="dxa"/>
            <w:tcBorders>
              <w:left w:val="single" w:sz="4" w:space="0" w:color="auto"/>
            </w:tcBorders>
          </w:tcPr>
          <w:p w14:paraId="50E0892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0FB0DFD" w14:textId="77777777" w:rsidR="001E41F3" w:rsidRDefault="00D54234"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C2F14">
              <w:rPr>
                <w:noProof/>
              </w:rPr>
              <w:t>SA4</w:t>
            </w:r>
            <w:r>
              <w:rPr>
                <w:noProof/>
              </w:rPr>
              <w:fldChar w:fldCharType="end"/>
            </w:r>
          </w:p>
        </w:tc>
      </w:tr>
      <w:tr w:rsidR="001E41F3" w14:paraId="3FF075DB" w14:textId="77777777" w:rsidTr="00547111">
        <w:tc>
          <w:tcPr>
            <w:tcW w:w="1843" w:type="dxa"/>
            <w:tcBorders>
              <w:left w:val="single" w:sz="4" w:space="0" w:color="auto"/>
            </w:tcBorders>
          </w:tcPr>
          <w:p w14:paraId="2511F12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C5C6737" w14:textId="77777777" w:rsidR="001E41F3" w:rsidRDefault="001E41F3">
            <w:pPr>
              <w:pStyle w:val="CRCoverPage"/>
              <w:spacing w:after="0"/>
              <w:rPr>
                <w:noProof/>
                <w:sz w:val="8"/>
                <w:szCs w:val="8"/>
              </w:rPr>
            </w:pPr>
          </w:p>
        </w:tc>
      </w:tr>
      <w:tr w:rsidR="001E41F3" w14:paraId="76B453C5" w14:textId="77777777" w:rsidTr="00547111">
        <w:tc>
          <w:tcPr>
            <w:tcW w:w="1843" w:type="dxa"/>
            <w:tcBorders>
              <w:left w:val="single" w:sz="4" w:space="0" w:color="auto"/>
            </w:tcBorders>
          </w:tcPr>
          <w:p w14:paraId="06E63A5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958BEAC" w14:textId="48958B47" w:rsidR="001E41F3" w:rsidRDefault="00D23B1D">
            <w:pPr>
              <w:pStyle w:val="CRCoverPage"/>
              <w:spacing w:after="0"/>
              <w:ind w:left="100"/>
              <w:rPr>
                <w:noProof/>
              </w:rPr>
            </w:pPr>
            <w:r>
              <w:rPr>
                <w:noProof/>
              </w:rPr>
              <w:t>FS_5GMS-EXT</w:t>
            </w:r>
          </w:p>
        </w:tc>
        <w:tc>
          <w:tcPr>
            <w:tcW w:w="567" w:type="dxa"/>
            <w:tcBorders>
              <w:left w:val="nil"/>
            </w:tcBorders>
          </w:tcPr>
          <w:p w14:paraId="6C97A69F" w14:textId="77777777" w:rsidR="001E41F3" w:rsidRDefault="001E41F3">
            <w:pPr>
              <w:pStyle w:val="CRCoverPage"/>
              <w:spacing w:after="0"/>
              <w:ind w:right="100"/>
              <w:rPr>
                <w:noProof/>
              </w:rPr>
            </w:pPr>
          </w:p>
        </w:tc>
        <w:tc>
          <w:tcPr>
            <w:tcW w:w="1417" w:type="dxa"/>
            <w:gridSpan w:val="3"/>
            <w:tcBorders>
              <w:left w:val="nil"/>
            </w:tcBorders>
          </w:tcPr>
          <w:p w14:paraId="10E00F4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EB812C0" w14:textId="60AB4398" w:rsidR="001E41F3" w:rsidRDefault="00C043B1" w:rsidP="007C2F14">
            <w:pPr>
              <w:pStyle w:val="CRCoverPage"/>
              <w:spacing w:after="0"/>
              <w:ind w:left="100"/>
              <w:rPr>
                <w:noProof/>
              </w:rPr>
            </w:pPr>
            <w:r>
              <w:rPr>
                <w:noProof/>
              </w:rPr>
              <w:t>20</w:t>
            </w:r>
            <w:r w:rsidR="00C245DB">
              <w:rPr>
                <w:noProof/>
              </w:rPr>
              <w:t>2</w:t>
            </w:r>
            <w:r w:rsidR="004B4093">
              <w:rPr>
                <w:noProof/>
              </w:rPr>
              <w:t>1</w:t>
            </w:r>
            <w:r w:rsidR="00C245DB">
              <w:rPr>
                <w:noProof/>
              </w:rPr>
              <w:t>-</w:t>
            </w:r>
            <w:r w:rsidR="004B4093">
              <w:rPr>
                <w:noProof/>
              </w:rPr>
              <w:t>0</w:t>
            </w:r>
            <w:r w:rsidR="006550DF">
              <w:rPr>
                <w:noProof/>
              </w:rPr>
              <w:t>5</w:t>
            </w:r>
            <w:r w:rsidR="00447653">
              <w:rPr>
                <w:noProof/>
              </w:rPr>
              <w:t>-</w:t>
            </w:r>
            <w:r w:rsidR="006550DF">
              <w:rPr>
                <w:noProof/>
              </w:rPr>
              <w:t>10</w:t>
            </w:r>
          </w:p>
        </w:tc>
      </w:tr>
      <w:tr w:rsidR="001E41F3" w14:paraId="5E050C56" w14:textId="77777777" w:rsidTr="00547111">
        <w:tc>
          <w:tcPr>
            <w:tcW w:w="1843" w:type="dxa"/>
            <w:tcBorders>
              <w:left w:val="single" w:sz="4" w:space="0" w:color="auto"/>
            </w:tcBorders>
          </w:tcPr>
          <w:p w14:paraId="7EFEAEDD" w14:textId="77777777" w:rsidR="001E41F3" w:rsidRDefault="001E41F3">
            <w:pPr>
              <w:pStyle w:val="CRCoverPage"/>
              <w:spacing w:after="0"/>
              <w:rPr>
                <w:b/>
                <w:i/>
                <w:noProof/>
                <w:sz w:val="8"/>
                <w:szCs w:val="8"/>
              </w:rPr>
            </w:pPr>
          </w:p>
        </w:tc>
        <w:tc>
          <w:tcPr>
            <w:tcW w:w="1986" w:type="dxa"/>
            <w:gridSpan w:val="4"/>
          </w:tcPr>
          <w:p w14:paraId="0B874FB2" w14:textId="77777777" w:rsidR="001E41F3" w:rsidRDefault="001E41F3">
            <w:pPr>
              <w:pStyle w:val="CRCoverPage"/>
              <w:spacing w:after="0"/>
              <w:rPr>
                <w:noProof/>
                <w:sz w:val="8"/>
                <w:szCs w:val="8"/>
              </w:rPr>
            </w:pPr>
          </w:p>
        </w:tc>
        <w:tc>
          <w:tcPr>
            <w:tcW w:w="2267" w:type="dxa"/>
            <w:gridSpan w:val="2"/>
          </w:tcPr>
          <w:p w14:paraId="6109196F" w14:textId="77777777" w:rsidR="001E41F3" w:rsidRDefault="001E41F3">
            <w:pPr>
              <w:pStyle w:val="CRCoverPage"/>
              <w:spacing w:after="0"/>
              <w:rPr>
                <w:noProof/>
                <w:sz w:val="8"/>
                <w:szCs w:val="8"/>
              </w:rPr>
            </w:pPr>
          </w:p>
        </w:tc>
        <w:tc>
          <w:tcPr>
            <w:tcW w:w="1417" w:type="dxa"/>
            <w:gridSpan w:val="3"/>
          </w:tcPr>
          <w:p w14:paraId="352192E3" w14:textId="77777777" w:rsidR="001E41F3" w:rsidRDefault="001E41F3">
            <w:pPr>
              <w:pStyle w:val="CRCoverPage"/>
              <w:spacing w:after="0"/>
              <w:rPr>
                <w:noProof/>
                <w:sz w:val="8"/>
                <w:szCs w:val="8"/>
              </w:rPr>
            </w:pPr>
          </w:p>
        </w:tc>
        <w:tc>
          <w:tcPr>
            <w:tcW w:w="2127" w:type="dxa"/>
            <w:tcBorders>
              <w:right w:val="single" w:sz="4" w:space="0" w:color="auto"/>
            </w:tcBorders>
          </w:tcPr>
          <w:p w14:paraId="640CE6F4" w14:textId="77777777" w:rsidR="001E41F3" w:rsidRDefault="001E41F3">
            <w:pPr>
              <w:pStyle w:val="CRCoverPage"/>
              <w:spacing w:after="0"/>
              <w:rPr>
                <w:noProof/>
                <w:sz w:val="8"/>
                <w:szCs w:val="8"/>
              </w:rPr>
            </w:pPr>
          </w:p>
        </w:tc>
      </w:tr>
      <w:tr w:rsidR="001E41F3" w14:paraId="270621A0" w14:textId="77777777" w:rsidTr="00547111">
        <w:trPr>
          <w:cantSplit/>
        </w:trPr>
        <w:tc>
          <w:tcPr>
            <w:tcW w:w="1843" w:type="dxa"/>
            <w:tcBorders>
              <w:left w:val="single" w:sz="4" w:space="0" w:color="auto"/>
            </w:tcBorders>
          </w:tcPr>
          <w:p w14:paraId="02B7161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4D71179" w14:textId="39BC14AD" w:rsidR="001E41F3" w:rsidRDefault="00B66B2A" w:rsidP="00D24991">
            <w:pPr>
              <w:pStyle w:val="CRCoverPage"/>
              <w:spacing w:after="0"/>
              <w:ind w:left="100" w:right="-609"/>
              <w:rPr>
                <w:b/>
                <w:noProof/>
              </w:rPr>
            </w:pPr>
            <w:r>
              <w:rPr>
                <w:b/>
                <w:noProof/>
              </w:rPr>
              <w:t>B</w:t>
            </w:r>
          </w:p>
        </w:tc>
        <w:tc>
          <w:tcPr>
            <w:tcW w:w="3402" w:type="dxa"/>
            <w:gridSpan w:val="5"/>
            <w:tcBorders>
              <w:left w:val="nil"/>
            </w:tcBorders>
          </w:tcPr>
          <w:p w14:paraId="09C633BE" w14:textId="77777777" w:rsidR="001E41F3" w:rsidRDefault="001E41F3">
            <w:pPr>
              <w:pStyle w:val="CRCoverPage"/>
              <w:spacing w:after="0"/>
              <w:rPr>
                <w:noProof/>
              </w:rPr>
            </w:pPr>
          </w:p>
        </w:tc>
        <w:tc>
          <w:tcPr>
            <w:tcW w:w="1417" w:type="dxa"/>
            <w:gridSpan w:val="3"/>
            <w:tcBorders>
              <w:left w:val="nil"/>
            </w:tcBorders>
          </w:tcPr>
          <w:p w14:paraId="13BBAF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2580D62" w14:textId="4ECF078C" w:rsidR="001E41F3" w:rsidRDefault="00910B2C">
            <w:pPr>
              <w:pStyle w:val="CRCoverPage"/>
              <w:spacing w:after="0"/>
              <w:ind w:left="100"/>
              <w:rPr>
                <w:noProof/>
              </w:rPr>
            </w:pPr>
            <w:r>
              <w:rPr>
                <w:noProof/>
              </w:rPr>
              <w:t>Rel-1</w:t>
            </w:r>
            <w:r w:rsidR="004B4093">
              <w:rPr>
                <w:noProof/>
              </w:rPr>
              <w:t>7</w:t>
            </w:r>
          </w:p>
        </w:tc>
      </w:tr>
      <w:tr w:rsidR="001E41F3" w14:paraId="11C9FA9A" w14:textId="77777777" w:rsidTr="00547111">
        <w:tc>
          <w:tcPr>
            <w:tcW w:w="1843" w:type="dxa"/>
            <w:tcBorders>
              <w:left w:val="single" w:sz="4" w:space="0" w:color="auto"/>
              <w:bottom w:val="single" w:sz="4" w:space="0" w:color="auto"/>
            </w:tcBorders>
          </w:tcPr>
          <w:p w14:paraId="3144B35E" w14:textId="77777777" w:rsidR="001E41F3" w:rsidRDefault="001E41F3">
            <w:pPr>
              <w:pStyle w:val="CRCoverPage"/>
              <w:spacing w:after="0"/>
              <w:rPr>
                <w:b/>
                <w:i/>
                <w:noProof/>
              </w:rPr>
            </w:pPr>
          </w:p>
        </w:tc>
        <w:tc>
          <w:tcPr>
            <w:tcW w:w="4677" w:type="dxa"/>
            <w:gridSpan w:val="8"/>
            <w:tcBorders>
              <w:bottom w:val="single" w:sz="4" w:space="0" w:color="auto"/>
            </w:tcBorders>
          </w:tcPr>
          <w:p w14:paraId="33A1F87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C696F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89B885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A61BA0A" w14:textId="77777777" w:rsidTr="00547111">
        <w:tc>
          <w:tcPr>
            <w:tcW w:w="1843" w:type="dxa"/>
          </w:tcPr>
          <w:p w14:paraId="0C9F91A2" w14:textId="77777777" w:rsidR="001E41F3" w:rsidRDefault="001E41F3">
            <w:pPr>
              <w:pStyle w:val="CRCoverPage"/>
              <w:spacing w:after="0"/>
              <w:rPr>
                <w:b/>
                <w:i/>
                <w:noProof/>
                <w:sz w:val="8"/>
                <w:szCs w:val="8"/>
              </w:rPr>
            </w:pPr>
          </w:p>
        </w:tc>
        <w:tc>
          <w:tcPr>
            <w:tcW w:w="7797" w:type="dxa"/>
            <w:gridSpan w:val="10"/>
          </w:tcPr>
          <w:p w14:paraId="60A2A35B" w14:textId="77777777" w:rsidR="001E41F3" w:rsidRDefault="001E41F3">
            <w:pPr>
              <w:pStyle w:val="CRCoverPage"/>
              <w:spacing w:after="0"/>
              <w:rPr>
                <w:noProof/>
                <w:sz w:val="8"/>
                <w:szCs w:val="8"/>
              </w:rPr>
            </w:pPr>
          </w:p>
        </w:tc>
      </w:tr>
      <w:tr w:rsidR="001E41F3" w14:paraId="0BA51FCC" w14:textId="77777777" w:rsidTr="00547111">
        <w:tc>
          <w:tcPr>
            <w:tcW w:w="2694" w:type="dxa"/>
            <w:gridSpan w:val="2"/>
            <w:tcBorders>
              <w:top w:val="single" w:sz="4" w:space="0" w:color="auto"/>
              <w:left w:val="single" w:sz="4" w:space="0" w:color="auto"/>
            </w:tcBorders>
          </w:tcPr>
          <w:p w14:paraId="722B059E"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3857E" w14:textId="19D6EB6B" w:rsidR="00FF090D" w:rsidRDefault="00D23B1D" w:rsidP="006E4C92">
            <w:pPr>
              <w:pStyle w:val="CRCoverPage"/>
              <w:spacing w:after="0"/>
              <w:rPr>
                <w:noProof/>
              </w:rPr>
            </w:pPr>
            <w:r>
              <w:rPr>
                <w:noProof/>
              </w:rPr>
              <w:t xml:space="preserve">The study item description </w:t>
            </w:r>
            <w:r w:rsidR="00BD6B3F">
              <w:rPr>
                <w:noProof/>
              </w:rPr>
              <w:t>identif</w:t>
            </w:r>
            <w:r w:rsidR="00971B86">
              <w:rPr>
                <w:noProof/>
              </w:rPr>
              <w:t>i</w:t>
            </w:r>
            <w:r w:rsidR="00BD6B3F">
              <w:rPr>
                <w:noProof/>
              </w:rPr>
              <w:t>es the key topic “</w:t>
            </w:r>
            <w:r w:rsidR="00052782">
              <w:t>Uplink Streaming</w:t>
            </w:r>
            <w:r w:rsidR="00BD6B3F">
              <w:t>”.</w:t>
            </w:r>
          </w:p>
        </w:tc>
      </w:tr>
      <w:tr w:rsidR="001E41F3" w14:paraId="7E3EC076" w14:textId="77777777" w:rsidTr="00547111">
        <w:tc>
          <w:tcPr>
            <w:tcW w:w="2694" w:type="dxa"/>
            <w:gridSpan w:val="2"/>
            <w:tcBorders>
              <w:left w:val="single" w:sz="4" w:space="0" w:color="auto"/>
            </w:tcBorders>
          </w:tcPr>
          <w:p w14:paraId="58C193A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54B2107" w14:textId="77777777" w:rsidR="001E41F3" w:rsidRDefault="001E41F3">
            <w:pPr>
              <w:pStyle w:val="CRCoverPage"/>
              <w:spacing w:after="0"/>
              <w:rPr>
                <w:noProof/>
                <w:sz w:val="8"/>
                <w:szCs w:val="8"/>
              </w:rPr>
            </w:pPr>
          </w:p>
        </w:tc>
      </w:tr>
      <w:tr w:rsidR="001E41F3" w14:paraId="6FE83E06" w14:textId="77777777" w:rsidTr="00547111">
        <w:tc>
          <w:tcPr>
            <w:tcW w:w="2694" w:type="dxa"/>
            <w:gridSpan w:val="2"/>
            <w:tcBorders>
              <w:left w:val="single" w:sz="4" w:space="0" w:color="auto"/>
            </w:tcBorders>
          </w:tcPr>
          <w:p w14:paraId="486A748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05ADC5" w14:textId="7BFBF30F" w:rsidR="000E5766" w:rsidRPr="00937AE2" w:rsidRDefault="00016BFD" w:rsidP="00937AE2">
            <w:pPr>
              <w:tabs>
                <w:tab w:val="right" w:pos="709"/>
              </w:tabs>
              <w:ind w:right="43"/>
              <w:rPr>
                <w:rFonts w:ascii="Arial" w:hAnsi="Arial" w:cs="Arial"/>
              </w:rPr>
            </w:pPr>
            <w:r>
              <w:rPr>
                <w:rFonts w:ascii="Arial" w:hAnsi="Arial" w:cs="Arial"/>
              </w:rPr>
              <w:t xml:space="preserve">Adding </w:t>
            </w:r>
            <w:r w:rsidR="006550DF">
              <w:rPr>
                <w:rFonts w:ascii="Arial" w:hAnsi="Arial" w:cs="Arial"/>
              </w:rPr>
              <w:t>additional gap analysis</w:t>
            </w:r>
          </w:p>
        </w:tc>
      </w:tr>
      <w:tr w:rsidR="001E41F3" w14:paraId="46DDF4B6" w14:textId="77777777" w:rsidTr="00547111">
        <w:tc>
          <w:tcPr>
            <w:tcW w:w="2694" w:type="dxa"/>
            <w:gridSpan w:val="2"/>
            <w:tcBorders>
              <w:left w:val="single" w:sz="4" w:space="0" w:color="auto"/>
            </w:tcBorders>
          </w:tcPr>
          <w:p w14:paraId="3BA055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6A468" w14:textId="77777777" w:rsidR="001E41F3" w:rsidRDefault="001E41F3">
            <w:pPr>
              <w:pStyle w:val="CRCoverPage"/>
              <w:spacing w:after="0"/>
              <w:rPr>
                <w:noProof/>
                <w:sz w:val="8"/>
                <w:szCs w:val="8"/>
              </w:rPr>
            </w:pPr>
          </w:p>
        </w:tc>
      </w:tr>
      <w:tr w:rsidR="001E41F3" w14:paraId="0B122D5C" w14:textId="77777777" w:rsidTr="00547111">
        <w:tc>
          <w:tcPr>
            <w:tcW w:w="2694" w:type="dxa"/>
            <w:gridSpan w:val="2"/>
            <w:tcBorders>
              <w:left w:val="single" w:sz="4" w:space="0" w:color="auto"/>
              <w:bottom w:val="single" w:sz="4" w:space="0" w:color="auto"/>
            </w:tcBorders>
          </w:tcPr>
          <w:p w14:paraId="4C01B62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8B67778" w14:textId="3E369D99" w:rsidR="001E41F3" w:rsidRDefault="00BD6B3F" w:rsidP="00910B2C">
            <w:pPr>
              <w:pStyle w:val="CRCoverPage"/>
              <w:spacing w:after="0"/>
              <w:rPr>
                <w:noProof/>
              </w:rPr>
            </w:pPr>
            <w:r>
              <w:rPr>
                <w:noProof/>
              </w:rPr>
              <w:t>Key topic not addressed</w:t>
            </w:r>
          </w:p>
        </w:tc>
      </w:tr>
      <w:tr w:rsidR="001E41F3" w14:paraId="51329DED" w14:textId="77777777" w:rsidTr="00547111">
        <w:tc>
          <w:tcPr>
            <w:tcW w:w="2694" w:type="dxa"/>
            <w:gridSpan w:val="2"/>
          </w:tcPr>
          <w:p w14:paraId="5362D226" w14:textId="77777777" w:rsidR="001E41F3" w:rsidRDefault="001E41F3">
            <w:pPr>
              <w:pStyle w:val="CRCoverPage"/>
              <w:spacing w:after="0"/>
              <w:rPr>
                <w:b/>
                <w:i/>
                <w:noProof/>
                <w:sz w:val="8"/>
                <w:szCs w:val="8"/>
              </w:rPr>
            </w:pPr>
          </w:p>
        </w:tc>
        <w:tc>
          <w:tcPr>
            <w:tcW w:w="6946" w:type="dxa"/>
            <w:gridSpan w:val="9"/>
          </w:tcPr>
          <w:p w14:paraId="1124F0B2" w14:textId="77777777" w:rsidR="001E41F3" w:rsidRDefault="001E41F3">
            <w:pPr>
              <w:pStyle w:val="CRCoverPage"/>
              <w:spacing w:after="0"/>
              <w:rPr>
                <w:noProof/>
                <w:sz w:val="8"/>
                <w:szCs w:val="8"/>
              </w:rPr>
            </w:pPr>
          </w:p>
        </w:tc>
      </w:tr>
      <w:tr w:rsidR="001E41F3" w14:paraId="494BD19D" w14:textId="77777777" w:rsidTr="00547111">
        <w:tc>
          <w:tcPr>
            <w:tcW w:w="2694" w:type="dxa"/>
            <w:gridSpan w:val="2"/>
            <w:tcBorders>
              <w:top w:val="single" w:sz="4" w:space="0" w:color="auto"/>
              <w:left w:val="single" w:sz="4" w:space="0" w:color="auto"/>
            </w:tcBorders>
          </w:tcPr>
          <w:p w14:paraId="1DE16EF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C6A6905" w14:textId="465FE8E4" w:rsidR="001E41F3" w:rsidRDefault="001E41F3" w:rsidP="008117DF">
            <w:pPr>
              <w:pStyle w:val="CRCoverPage"/>
              <w:spacing w:after="0"/>
              <w:ind w:left="100"/>
              <w:rPr>
                <w:noProof/>
              </w:rPr>
            </w:pPr>
          </w:p>
        </w:tc>
      </w:tr>
      <w:tr w:rsidR="001E41F3" w14:paraId="387E7855" w14:textId="77777777" w:rsidTr="00547111">
        <w:tc>
          <w:tcPr>
            <w:tcW w:w="2694" w:type="dxa"/>
            <w:gridSpan w:val="2"/>
            <w:tcBorders>
              <w:left w:val="single" w:sz="4" w:space="0" w:color="auto"/>
            </w:tcBorders>
          </w:tcPr>
          <w:p w14:paraId="7CB543F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0FDED1E" w14:textId="77777777" w:rsidR="001E41F3" w:rsidRDefault="001E41F3">
            <w:pPr>
              <w:pStyle w:val="CRCoverPage"/>
              <w:spacing w:after="0"/>
              <w:rPr>
                <w:noProof/>
                <w:sz w:val="8"/>
                <w:szCs w:val="8"/>
              </w:rPr>
            </w:pPr>
          </w:p>
        </w:tc>
      </w:tr>
      <w:tr w:rsidR="001E41F3" w14:paraId="71138855" w14:textId="77777777" w:rsidTr="00547111">
        <w:tc>
          <w:tcPr>
            <w:tcW w:w="2694" w:type="dxa"/>
            <w:gridSpan w:val="2"/>
            <w:tcBorders>
              <w:left w:val="single" w:sz="4" w:space="0" w:color="auto"/>
            </w:tcBorders>
          </w:tcPr>
          <w:p w14:paraId="66DB25F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4BC9A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83AE22" w14:textId="77777777" w:rsidR="001E41F3" w:rsidRDefault="001E41F3">
            <w:pPr>
              <w:pStyle w:val="CRCoverPage"/>
              <w:spacing w:after="0"/>
              <w:jc w:val="center"/>
              <w:rPr>
                <w:b/>
                <w:caps/>
                <w:noProof/>
              </w:rPr>
            </w:pPr>
            <w:r>
              <w:rPr>
                <w:b/>
                <w:caps/>
                <w:noProof/>
              </w:rPr>
              <w:t>N</w:t>
            </w:r>
          </w:p>
        </w:tc>
        <w:tc>
          <w:tcPr>
            <w:tcW w:w="2977" w:type="dxa"/>
            <w:gridSpan w:val="4"/>
          </w:tcPr>
          <w:p w14:paraId="34BC3D7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8F1B35" w14:textId="77777777" w:rsidR="001E41F3" w:rsidRDefault="001E41F3">
            <w:pPr>
              <w:pStyle w:val="CRCoverPage"/>
              <w:spacing w:after="0"/>
              <w:ind w:left="99"/>
              <w:rPr>
                <w:noProof/>
              </w:rPr>
            </w:pPr>
          </w:p>
        </w:tc>
      </w:tr>
      <w:tr w:rsidR="001E41F3" w14:paraId="66D66738" w14:textId="77777777" w:rsidTr="00547111">
        <w:tc>
          <w:tcPr>
            <w:tcW w:w="2694" w:type="dxa"/>
            <w:gridSpan w:val="2"/>
            <w:tcBorders>
              <w:left w:val="single" w:sz="4" w:space="0" w:color="auto"/>
            </w:tcBorders>
          </w:tcPr>
          <w:p w14:paraId="15621B0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B439B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69DE2" w14:textId="77777777" w:rsidR="001E41F3" w:rsidRDefault="000E77C0">
            <w:pPr>
              <w:pStyle w:val="CRCoverPage"/>
              <w:spacing w:after="0"/>
              <w:jc w:val="center"/>
              <w:rPr>
                <w:b/>
                <w:caps/>
                <w:noProof/>
              </w:rPr>
            </w:pPr>
            <w:r>
              <w:rPr>
                <w:b/>
                <w:caps/>
                <w:noProof/>
              </w:rPr>
              <w:t>X</w:t>
            </w:r>
          </w:p>
        </w:tc>
        <w:tc>
          <w:tcPr>
            <w:tcW w:w="2977" w:type="dxa"/>
            <w:gridSpan w:val="4"/>
          </w:tcPr>
          <w:p w14:paraId="2EB3CBB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9B9CAD" w14:textId="77777777" w:rsidR="001E41F3" w:rsidRDefault="00145D43">
            <w:pPr>
              <w:pStyle w:val="CRCoverPage"/>
              <w:spacing w:after="0"/>
              <w:ind w:left="99"/>
              <w:rPr>
                <w:noProof/>
              </w:rPr>
            </w:pPr>
            <w:r>
              <w:rPr>
                <w:noProof/>
              </w:rPr>
              <w:t xml:space="preserve">TS/TR ... CR ... </w:t>
            </w:r>
          </w:p>
        </w:tc>
      </w:tr>
      <w:tr w:rsidR="001E41F3" w14:paraId="3C244AF9" w14:textId="77777777" w:rsidTr="00547111">
        <w:tc>
          <w:tcPr>
            <w:tcW w:w="2694" w:type="dxa"/>
            <w:gridSpan w:val="2"/>
            <w:tcBorders>
              <w:left w:val="single" w:sz="4" w:space="0" w:color="auto"/>
            </w:tcBorders>
          </w:tcPr>
          <w:p w14:paraId="4A42CF6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01B3FC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B0A04" w14:textId="77777777" w:rsidR="001E41F3" w:rsidRDefault="000E77C0">
            <w:pPr>
              <w:pStyle w:val="CRCoverPage"/>
              <w:spacing w:after="0"/>
              <w:jc w:val="center"/>
              <w:rPr>
                <w:b/>
                <w:caps/>
                <w:noProof/>
              </w:rPr>
            </w:pPr>
            <w:r>
              <w:rPr>
                <w:b/>
                <w:caps/>
                <w:noProof/>
              </w:rPr>
              <w:t>X</w:t>
            </w:r>
          </w:p>
        </w:tc>
        <w:tc>
          <w:tcPr>
            <w:tcW w:w="2977" w:type="dxa"/>
            <w:gridSpan w:val="4"/>
          </w:tcPr>
          <w:p w14:paraId="156C08EF"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C9F73A4" w14:textId="77777777" w:rsidR="001E41F3" w:rsidRDefault="00145D43">
            <w:pPr>
              <w:pStyle w:val="CRCoverPage"/>
              <w:spacing w:after="0"/>
              <w:ind w:left="99"/>
              <w:rPr>
                <w:noProof/>
              </w:rPr>
            </w:pPr>
            <w:r>
              <w:rPr>
                <w:noProof/>
              </w:rPr>
              <w:t xml:space="preserve">TS/TR ... CR ... </w:t>
            </w:r>
          </w:p>
        </w:tc>
      </w:tr>
      <w:tr w:rsidR="001E41F3" w14:paraId="2CF00530" w14:textId="77777777" w:rsidTr="00547111">
        <w:tc>
          <w:tcPr>
            <w:tcW w:w="2694" w:type="dxa"/>
            <w:gridSpan w:val="2"/>
            <w:tcBorders>
              <w:left w:val="single" w:sz="4" w:space="0" w:color="auto"/>
            </w:tcBorders>
          </w:tcPr>
          <w:p w14:paraId="575CF79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249434F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C126B9" w14:textId="77777777" w:rsidR="001E41F3" w:rsidRDefault="000E77C0">
            <w:pPr>
              <w:pStyle w:val="CRCoverPage"/>
              <w:spacing w:after="0"/>
              <w:jc w:val="center"/>
              <w:rPr>
                <w:b/>
                <w:caps/>
                <w:noProof/>
              </w:rPr>
            </w:pPr>
            <w:r>
              <w:rPr>
                <w:b/>
                <w:caps/>
                <w:noProof/>
              </w:rPr>
              <w:t>X</w:t>
            </w:r>
          </w:p>
        </w:tc>
        <w:tc>
          <w:tcPr>
            <w:tcW w:w="2977" w:type="dxa"/>
            <w:gridSpan w:val="4"/>
          </w:tcPr>
          <w:p w14:paraId="60F7611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5BAE8"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833E006" w14:textId="77777777" w:rsidTr="008863B9">
        <w:tc>
          <w:tcPr>
            <w:tcW w:w="2694" w:type="dxa"/>
            <w:gridSpan w:val="2"/>
            <w:tcBorders>
              <w:left w:val="single" w:sz="4" w:space="0" w:color="auto"/>
            </w:tcBorders>
          </w:tcPr>
          <w:p w14:paraId="0F03D10A" w14:textId="77777777" w:rsidR="001E41F3" w:rsidRDefault="001E41F3">
            <w:pPr>
              <w:pStyle w:val="CRCoverPage"/>
              <w:spacing w:after="0"/>
              <w:rPr>
                <w:b/>
                <w:i/>
                <w:noProof/>
              </w:rPr>
            </w:pPr>
          </w:p>
        </w:tc>
        <w:tc>
          <w:tcPr>
            <w:tcW w:w="6946" w:type="dxa"/>
            <w:gridSpan w:val="9"/>
            <w:tcBorders>
              <w:right w:val="single" w:sz="4" w:space="0" w:color="auto"/>
            </w:tcBorders>
          </w:tcPr>
          <w:p w14:paraId="207734DE" w14:textId="77777777" w:rsidR="001E41F3" w:rsidRDefault="001E41F3">
            <w:pPr>
              <w:pStyle w:val="CRCoverPage"/>
              <w:spacing w:after="0"/>
              <w:rPr>
                <w:noProof/>
              </w:rPr>
            </w:pPr>
          </w:p>
        </w:tc>
      </w:tr>
      <w:tr w:rsidR="001E41F3" w14:paraId="6D09D2C4" w14:textId="77777777" w:rsidTr="008863B9">
        <w:tc>
          <w:tcPr>
            <w:tcW w:w="2694" w:type="dxa"/>
            <w:gridSpan w:val="2"/>
            <w:tcBorders>
              <w:left w:val="single" w:sz="4" w:space="0" w:color="auto"/>
              <w:bottom w:val="single" w:sz="4" w:space="0" w:color="auto"/>
            </w:tcBorders>
          </w:tcPr>
          <w:p w14:paraId="19260293"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23D8450" w14:textId="68764FAA" w:rsidR="001E41F3" w:rsidRDefault="001E41F3">
            <w:pPr>
              <w:pStyle w:val="CRCoverPage"/>
              <w:spacing w:after="0"/>
              <w:ind w:left="100"/>
              <w:rPr>
                <w:noProof/>
              </w:rPr>
            </w:pPr>
          </w:p>
        </w:tc>
      </w:tr>
      <w:tr w:rsidR="008863B9" w:rsidRPr="008863B9" w14:paraId="08976F47" w14:textId="77777777" w:rsidTr="008863B9">
        <w:tc>
          <w:tcPr>
            <w:tcW w:w="2694" w:type="dxa"/>
            <w:gridSpan w:val="2"/>
            <w:tcBorders>
              <w:top w:val="single" w:sz="4" w:space="0" w:color="auto"/>
              <w:bottom w:val="single" w:sz="4" w:space="0" w:color="auto"/>
            </w:tcBorders>
          </w:tcPr>
          <w:p w14:paraId="2CE7A403" w14:textId="36E75C92" w:rsidR="008863B9" w:rsidRPr="008863B9" w:rsidRDefault="000818E5">
            <w:pPr>
              <w:pStyle w:val="CRCoverPage"/>
              <w:tabs>
                <w:tab w:val="right" w:pos="2184"/>
              </w:tabs>
              <w:spacing w:after="0"/>
              <w:rPr>
                <w:b/>
                <w:i/>
                <w:noProof/>
                <w:sz w:val="8"/>
                <w:szCs w:val="8"/>
              </w:rPr>
            </w:pPr>
            <w:r>
              <w:rPr>
                <w:b/>
                <w:i/>
                <w:noProof/>
                <w:sz w:val="8"/>
                <w:szCs w:val="8"/>
              </w:rPr>
              <w:t xml:space="preserve">56 </w:t>
            </w:r>
          </w:p>
        </w:tc>
        <w:tc>
          <w:tcPr>
            <w:tcW w:w="6946" w:type="dxa"/>
            <w:gridSpan w:val="9"/>
            <w:tcBorders>
              <w:top w:val="single" w:sz="4" w:space="0" w:color="auto"/>
              <w:bottom w:val="single" w:sz="4" w:space="0" w:color="auto"/>
            </w:tcBorders>
            <w:shd w:val="solid" w:color="FFFFFF" w:themeColor="background1" w:fill="auto"/>
          </w:tcPr>
          <w:p w14:paraId="4D8BD5D7" w14:textId="77777777" w:rsidR="008863B9" w:rsidRPr="008863B9" w:rsidRDefault="008863B9">
            <w:pPr>
              <w:pStyle w:val="CRCoverPage"/>
              <w:spacing w:after="0"/>
              <w:ind w:left="100"/>
              <w:rPr>
                <w:noProof/>
                <w:sz w:val="8"/>
                <w:szCs w:val="8"/>
              </w:rPr>
            </w:pPr>
          </w:p>
        </w:tc>
      </w:tr>
      <w:tr w:rsidR="008863B9" w14:paraId="46CA3064" w14:textId="77777777" w:rsidTr="008863B9">
        <w:tc>
          <w:tcPr>
            <w:tcW w:w="2694" w:type="dxa"/>
            <w:gridSpan w:val="2"/>
            <w:tcBorders>
              <w:top w:val="single" w:sz="4" w:space="0" w:color="auto"/>
              <w:left w:val="single" w:sz="4" w:space="0" w:color="auto"/>
              <w:bottom w:val="single" w:sz="4" w:space="0" w:color="auto"/>
            </w:tcBorders>
          </w:tcPr>
          <w:p w14:paraId="3494A5E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AE323D" w14:textId="0B61DF8C" w:rsidR="008863B9" w:rsidRDefault="008863B9">
            <w:pPr>
              <w:pStyle w:val="CRCoverPage"/>
              <w:spacing w:after="0"/>
              <w:ind w:left="100"/>
              <w:rPr>
                <w:noProof/>
              </w:rPr>
            </w:pPr>
          </w:p>
        </w:tc>
      </w:tr>
    </w:tbl>
    <w:p w14:paraId="55AF4B30" w14:textId="77777777" w:rsidR="001E41F3" w:rsidRDefault="001E41F3">
      <w:pPr>
        <w:pStyle w:val="CRCoverPage"/>
        <w:spacing w:after="0"/>
        <w:rPr>
          <w:noProof/>
          <w:sz w:val="8"/>
          <w:szCs w:val="8"/>
        </w:rPr>
      </w:pPr>
    </w:p>
    <w:p w14:paraId="07D09E9F" w14:textId="4D4A834E" w:rsidR="00F55D37" w:rsidRDefault="008B247F" w:rsidP="00741972">
      <w:pPr>
        <w:keepNext/>
        <w:spacing w:before="480"/>
        <w:rPr>
          <w:b/>
          <w:sz w:val="28"/>
          <w:highlight w:val="yellow"/>
        </w:rPr>
      </w:pPr>
      <w:r w:rsidRPr="003057AB">
        <w:rPr>
          <w:b/>
          <w:sz w:val="28"/>
          <w:highlight w:val="yellow"/>
        </w:rPr>
        <w:lastRenderedPageBreak/>
        <w:t>===== CHANGE</w:t>
      </w:r>
      <w:r w:rsidR="00677A1C">
        <w:rPr>
          <w:b/>
          <w:sz w:val="28"/>
          <w:highlight w:val="yellow"/>
        </w:rPr>
        <w:t xml:space="preserve"> 1</w:t>
      </w:r>
      <w:r w:rsidRPr="003057AB">
        <w:rPr>
          <w:b/>
          <w:sz w:val="28"/>
          <w:highlight w:val="yellow"/>
        </w:rPr>
        <w:t xml:space="preserve"> =====</w:t>
      </w:r>
    </w:p>
    <w:p w14:paraId="338632F1" w14:textId="5E292CEE" w:rsidR="00741972" w:rsidRPr="009A5271" w:rsidRDefault="00931A3A" w:rsidP="00741972">
      <w:pPr>
        <w:pStyle w:val="Heading3"/>
      </w:pPr>
      <w:r w:rsidRPr="009A5271">
        <w:t>5.</w:t>
      </w:r>
      <w:r>
        <w:t>5</w:t>
      </w:r>
      <w:r w:rsidRPr="009A5271">
        <w:t>.5</w:t>
      </w:r>
      <w:r w:rsidRPr="009A5271">
        <w:tab/>
      </w:r>
      <w:r w:rsidR="00741972" w:rsidRPr="009A5271">
        <w:t>Potential open issues</w:t>
      </w:r>
    </w:p>
    <w:p w14:paraId="3C5DBC23" w14:textId="389606F4" w:rsidR="000C1E5F" w:rsidRPr="009A5271" w:rsidRDefault="000C1E5F" w:rsidP="00EC5059">
      <w:pPr>
        <w:pStyle w:val="Heading4"/>
        <w:rPr>
          <w:ins w:id="2" w:author="Iraj Sodagar" w:date="2021-05-10T21:37:00Z"/>
        </w:rPr>
      </w:pPr>
      <w:ins w:id="3" w:author="Iraj Sodagar" w:date="2021-05-10T21:37:00Z">
        <w:r w:rsidRPr="009A5271">
          <w:t>5.</w:t>
        </w:r>
        <w:r>
          <w:t>5</w:t>
        </w:r>
        <w:r w:rsidRPr="009A5271">
          <w:t>.5</w:t>
        </w:r>
        <w:r>
          <w:t>.1</w:t>
        </w:r>
        <w:r w:rsidRPr="009A5271">
          <w:tab/>
          <w:t>Potential open issues</w:t>
        </w:r>
        <w:r>
          <w:t xml:space="preserve"> in </w:t>
        </w:r>
      </w:ins>
      <w:ins w:id="4" w:author="Richard Bradbury (revisions)" w:date="2021-05-17T11:14:00Z">
        <w:r w:rsidR="00F05D62">
          <w:t>5G Media Streaming stage</w:t>
        </w:r>
      </w:ins>
      <w:ins w:id="5" w:author="Richard Bradbury (revisions)" w:date="2021-05-17T11:15:00Z">
        <w:r w:rsidR="00F05D62">
          <w:t> </w:t>
        </w:r>
      </w:ins>
      <w:ins w:id="6" w:author="Richard Bradbury (revisions)" w:date="2021-05-17T11:14:00Z">
        <w:r w:rsidR="00F05D62">
          <w:t>3</w:t>
        </w:r>
      </w:ins>
      <w:ins w:id="7" w:author="Iraj Sodagar" w:date="2021-05-10T21:37:00Z">
        <w:del w:id="8" w:author="Richard Bradbury (revisions)" w:date="2021-05-17T11:14:00Z">
          <w:r w:rsidDel="00F05D62">
            <w:delText>TS26.512</w:delText>
          </w:r>
        </w:del>
      </w:ins>
    </w:p>
    <w:p w14:paraId="3E5D16AD" w14:textId="77777777" w:rsidR="00741972" w:rsidRDefault="00741972" w:rsidP="00741972">
      <w:pPr>
        <w:keepNext/>
      </w:pPr>
      <w:r>
        <w:t>The following open issues seem to exist in TS 26.512 [16]:</w:t>
      </w:r>
    </w:p>
    <w:p w14:paraId="143BBD7F" w14:textId="4AC6226C" w:rsidR="00741972" w:rsidRDefault="00741972" w:rsidP="00741972">
      <w:pPr>
        <w:pStyle w:val="B1"/>
        <w:keepNext/>
      </w:pPr>
      <w:r>
        <w:t>1.</w:t>
      </w:r>
      <w:r>
        <w:tab/>
        <w:t>Lack of a</w:t>
      </w:r>
      <w:ins w:id="9" w:author="Iraj Sodagar" w:date="2021-05-24T17:02:00Z">
        <w:r w:rsidR="004D3520">
          <w:t xml:space="preserve"> standard</w:t>
        </w:r>
      </w:ins>
      <w:r>
        <w:t xml:space="preserve"> template (or clear reference on how to use an existing </w:t>
      </w:r>
      <w:ins w:id="10" w:author="Iraj Sodagar" w:date="2021-05-24T17:02:00Z">
        <w:r w:rsidR="00C81126">
          <w:t xml:space="preserve">standard </w:t>
        </w:r>
      </w:ins>
      <w:r>
        <w:t xml:space="preserve">template) for </w:t>
      </w:r>
      <w:ins w:id="11" w:author="Richard Bradbury (further revisions)" w:date="2021-05-25T13:32:00Z">
        <w:r w:rsidR="00985772">
          <w:t xml:space="preserve">inclusion in a </w:t>
        </w:r>
      </w:ins>
      <w:r>
        <w:t>Content Publishing Configuration,</w:t>
      </w:r>
      <w:ins w:id="12" w:author="Iraj Sodagar" w:date="2021-05-24T17:02:00Z">
        <w:r w:rsidR="00C81126">
          <w:t xml:space="preserve"> i.e. to be able to provide </w:t>
        </w:r>
        <w:r w:rsidR="00A87DCD">
          <w:t>content preparation instruction</w:t>
        </w:r>
      </w:ins>
      <w:ins w:id="13" w:author="Richard Bradbury (further revisions)" w:date="2021-05-25T13:32:00Z">
        <w:r w:rsidR="00985772">
          <w:t>s</w:t>
        </w:r>
      </w:ins>
      <w:ins w:id="14" w:author="Iraj Sodagar" w:date="2021-05-24T17:02:00Z">
        <w:r w:rsidR="00A87DCD">
          <w:t xml:space="preserve"> </w:t>
        </w:r>
      </w:ins>
      <w:ins w:id="15" w:author="Iraj Sodagar" w:date="2021-05-24T17:03:00Z">
        <w:r w:rsidR="00A87DCD">
          <w:t>in a defined</w:t>
        </w:r>
      </w:ins>
      <w:ins w:id="16" w:author="Richard Bradbury (further revisions)" w:date="2021-05-25T13:32:00Z">
        <w:r w:rsidR="00985772">
          <w:t>,</w:t>
        </w:r>
      </w:ins>
      <w:ins w:id="17" w:author="Iraj Sodagar" w:date="2021-05-24T17:03:00Z">
        <w:r w:rsidR="00A87DCD">
          <w:t xml:space="preserve"> interoperable format that </w:t>
        </w:r>
      </w:ins>
      <w:ins w:id="18" w:author="Richard Bradbury (further revisions)" w:date="2021-05-25T13:32:00Z">
        <w:r w:rsidR="00985772">
          <w:t xml:space="preserve">the </w:t>
        </w:r>
      </w:ins>
      <w:ins w:id="19" w:author="Iraj Sodagar" w:date="2021-05-24T17:03:00Z">
        <w:r w:rsidR="00A87DCD">
          <w:t>5GMS AF supports</w:t>
        </w:r>
      </w:ins>
      <w:ins w:id="20" w:author="Iraj Sodagar" w:date="2021-05-24T17:05:00Z">
        <w:r w:rsidR="004357BF">
          <w:t xml:space="preserve"> through M1</w:t>
        </w:r>
        <w:del w:id="21" w:author="Richard Bradbury (further revisions)" w:date="2021-05-25T13:32:00Z">
          <w:r w:rsidR="004357BF" w:rsidDel="00985772">
            <w:delText>u</w:delText>
          </w:r>
        </w:del>
      </w:ins>
      <w:ins w:id="22" w:author="Iraj Sodagar" w:date="2021-05-24T17:03:00Z">
        <w:r w:rsidR="00A87DCD">
          <w:t>.</w:t>
        </w:r>
      </w:ins>
    </w:p>
    <w:p w14:paraId="52E17206" w14:textId="2AD45B1B" w:rsidR="00741972" w:rsidRDefault="00741972" w:rsidP="00741972">
      <w:pPr>
        <w:pStyle w:val="B1"/>
        <w:keepNext/>
        <w:rPr>
          <w:ins w:id="23" w:author="Iraj Sodagar" w:date="2021-05-24T18:43:00Z"/>
        </w:rPr>
      </w:pPr>
      <w:r>
        <w:t>2.</w:t>
      </w:r>
      <w:r>
        <w:tab/>
        <w:t xml:space="preserve">Lack of definition of egest protocols (or clear reference </w:t>
      </w:r>
      <w:ins w:id="24" w:author="Richard Bradbury (further revisions)" w:date="2021-05-25T13:33:00Z">
        <w:r w:rsidR="00985772">
          <w:t>in TS 26.512</w:t>
        </w:r>
      </w:ins>
      <w:ins w:id="25" w:author="Richard Bradbury (further revisions)" w:date="2021-05-25T13:34:00Z">
        <w:r w:rsidR="00985772">
          <w:t xml:space="preserve"> [16]</w:t>
        </w:r>
      </w:ins>
      <w:ins w:id="26" w:author="Richard Bradbury (further revisions)" w:date="2021-05-25T13:33:00Z">
        <w:r w:rsidR="00985772">
          <w:t xml:space="preserve"> </w:t>
        </w:r>
      </w:ins>
      <w:r>
        <w:t>on how to use the existing ingest protocols</w:t>
      </w:r>
      <w:ins w:id="27" w:author="Iraj Sodagar" w:date="2021-05-24T17:04:00Z">
        <w:r w:rsidR="00472797">
          <w:t xml:space="preserve"> </w:t>
        </w:r>
        <w:del w:id="28" w:author="Richard Bradbury (further revisions)" w:date="2021-05-25T13:33:00Z">
          <w:r w:rsidR="00472797" w:rsidDel="00985772">
            <w:delText>in the standard for downlink</w:delText>
          </w:r>
          <w:r w:rsidR="00187405" w:rsidDel="00985772">
            <w:delText xml:space="preserve"> </w:delText>
          </w:r>
        </w:del>
        <w:r w:rsidR="00187405">
          <w:t>for egest</w:t>
        </w:r>
        <w:r w:rsidR="00472797">
          <w:t xml:space="preserve"> to </w:t>
        </w:r>
      </w:ins>
      <w:ins w:id="29" w:author="Iraj Sodagar" w:date="2021-05-24T17:05:00Z">
        <w:r w:rsidR="00472797">
          <w:t xml:space="preserve">the </w:t>
        </w:r>
      </w:ins>
      <w:ins w:id="30" w:author="Richard Bradbury (further revisions)" w:date="2021-05-25T13:33:00Z">
        <w:r w:rsidR="00985772">
          <w:t xml:space="preserve">5GMSu </w:t>
        </w:r>
      </w:ins>
      <w:ins w:id="31" w:author="Iraj Sodagar" w:date="2021-05-24T17:05:00Z">
        <w:r w:rsidR="00472797">
          <w:t>Application Provider</w:t>
        </w:r>
      </w:ins>
      <w:ins w:id="32" w:author="Iraj Sodagar" w:date="2021-05-24T17:04:00Z">
        <w:r w:rsidR="00472797">
          <w:t xml:space="preserve"> in uplink</w:t>
        </w:r>
      </w:ins>
      <w:ins w:id="33" w:author="Iraj Sodagar" w:date="2021-05-24T17:05:00Z">
        <w:r w:rsidR="004357BF">
          <w:t xml:space="preserve"> through M2u</w:t>
        </w:r>
      </w:ins>
      <w:r>
        <w:t>).</w:t>
      </w:r>
    </w:p>
    <w:p w14:paraId="4ACF4554" w14:textId="526A4D3C" w:rsidR="009C6017" w:rsidRDefault="009C6017" w:rsidP="00985772">
      <w:pPr>
        <w:pStyle w:val="NO"/>
      </w:pPr>
      <w:ins w:id="34" w:author="Iraj Sodagar" w:date="2021-05-24T18:44:00Z">
        <w:r>
          <w:t>NOTE:</w:t>
        </w:r>
      </w:ins>
      <w:ins w:id="35" w:author="Richard Bradbury (further revisions)" w:date="2021-05-25T13:31:00Z">
        <w:r w:rsidR="00985772">
          <w:tab/>
        </w:r>
      </w:ins>
      <w:ins w:id="36" w:author="Iraj Sodagar" w:date="2021-05-24T18:44:00Z">
        <w:r w:rsidR="00B67738">
          <w:t xml:space="preserve">The Content </w:t>
        </w:r>
      </w:ins>
      <w:ins w:id="37" w:author="Iraj Sodagar" w:date="2021-05-24T18:45:00Z">
        <w:r w:rsidR="00B67738">
          <w:t xml:space="preserve">Protocols Discovery APIs allows the 5GMSu Application Provider to discover the supported egest protocols by 5GMSu AS. However, </w:t>
        </w:r>
        <w:del w:id="38" w:author="Richard Bradbury (further revisions)" w:date="2021-05-25T13:33:00Z">
          <w:r w:rsidR="00B67738" w:rsidDel="00985772">
            <w:delText>the specificati</w:delText>
          </w:r>
        </w:del>
      </w:ins>
      <w:ins w:id="39" w:author="Iraj Sodagar" w:date="2021-05-24T18:46:00Z">
        <w:del w:id="40" w:author="Richard Bradbury (further revisions)" w:date="2021-05-25T13:33:00Z">
          <w:r w:rsidR="00B67738" w:rsidDel="00985772">
            <w:delText>on</w:delText>
          </w:r>
        </w:del>
      </w:ins>
      <w:ins w:id="41" w:author="Richard Bradbury (further revisions)" w:date="2021-05-25T13:35:00Z">
        <w:r w:rsidR="00985772">
          <w:t xml:space="preserve">clause 8.1 of </w:t>
        </w:r>
      </w:ins>
      <w:ins w:id="42" w:author="Richard Bradbury (further revisions)" w:date="2021-05-25T13:33:00Z">
        <w:r w:rsidR="00985772">
          <w:t>TS</w:t>
        </w:r>
      </w:ins>
      <w:ins w:id="43" w:author="Richard Bradbury (further revisions)" w:date="2021-05-25T13:34:00Z">
        <w:r w:rsidR="00985772">
          <w:t> 26.512</w:t>
        </w:r>
      </w:ins>
      <w:ins w:id="44" w:author="Iraj Sodagar" w:date="2021-05-24T18:46:00Z">
        <w:r w:rsidR="00B67738">
          <w:t xml:space="preserve"> </w:t>
        </w:r>
      </w:ins>
      <w:ins w:id="45" w:author="Richard Bradbury (further revisions)" w:date="2021-05-25T13:34:00Z">
        <w:r w:rsidR="00985772">
          <w:t xml:space="preserve">does not </w:t>
        </w:r>
      </w:ins>
      <w:ins w:id="46" w:author="Iraj Sodagar" w:date="2021-05-24T18:46:00Z">
        <w:r w:rsidR="00B67738">
          <w:t xml:space="preserve">currently </w:t>
        </w:r>
        <w:del w:id="47" w:author="Richard Bradbury (further revisions)" w:date="2021-05-25T13:34:00Z">
          <w:r w:rsidR="00B67738" w:rsidDel="00985772">
            <w:delText xml:space="preserve">lacks </w:delText>
          </w:r>
        </w:del>
        <w:r w:rsidR="0093296F">
          <w:t>list</w:t>
        </w:r>
        <w:del w:id="48" w:author="Richard Bradbury (further revisions)" w:date="2021-05-25T13:34:00Z">
          <w:r w:rsidR="0093296F" w:rsidDel="00985772">
            <w:delText>ing</w:delText>
          </w:r>
        </w:del>
        <w:r w:rsidR="0093296F">
          <w:t xml:space="preserve"> </w:t>
        </w:r>
        <w:del w:id="49" w:author="Richard Bradbury (further revisions)" w:date="2021-05-25T13:34:00Z">
          <w:r w:rsidR="0093296F" w:rsidDel="00985772">
            <w:delText>the</w:delText>
          </w:r>
        </w:del>
      </w:ins>
      <w:ins w:id="50" w:author="Richard Bradbury (further revisions)" w:date="2021-05-25T13:34:00Z">
        <w:r w:rsidR="00985772">
          <w:t>any</w:t>
        </w:r>
      </w:ins>
      <w:ins w:id="51" w:author="Iraj Sodagar" w:date="2021-05-24T18:46:00Z">
        <w:r w:rsidR="0093296F">
          <w:t xml:space="preserve"> </w:t>
        </w:r>
        <w:r w:rsidR="00B67738">
          <w:t xml:space="preserve">specific </w:t>
        </w:r>
      </w:ins>
      <w:ins w:id="52" w:author="Richard Bradbury (further revisions)" w:date="2021-05-25T13:34:00Z">
        <w:r w:rsidR="00985772">
          <w:t xml:space="preserve">egest </w:t>
        </w:r>
      </w:ins>
      <w:ins w:id="53" w:author="Iraj Sodagar" w:date="2021-05-24T18:46:00Z">
        <w:r w:rsidR="00B67738">
          <w:t>protocols</w:t>
        </w:r>
        <w:r w:rsidR="0093296F">
          <w:t xml:space="preserve"> </w:t>
        </w:r>
        <w:del w:id="54" w:author="Richard Bradbury (further revisions)" w:date="2021-05-25T13:35:00Z">
          <w:r w:rsidR="0093296F" w:rsidDel="00985772">
            <w:delText>as it does</w:delText>
          </w:r>
        </w:del>
      </w:ins>
      <w:ins w:id="55" w:author="Richard Bradbury (further revisions)" w:date="2021-05-25T13:35:00Z">
        <w:r w:rsidR="00985772">
          <w:t>alongisde those</w:t>
        </w:r>
      </w:ins>
      <w:ins w:id="56" w:author="Iraj Sodagar" w:date="2021-05-24T18:46:00Z">
        <w:r w:rsidR="0093296F">
          <w:t xml:space="preserve"> for downlink ingest streaming.</w:t>
        </w:r>
      </w:ins>
    </w:p>
    <w:p w14:paraId="78E7CCC6" w14:textId="6339ED59" w:rsidR="00825CA6" w:rsidRDefault="00741972" w:rsidP="00825CA6">
      <w:pPr>
        <w:pStyle w:val="B1"/>
      </w:pPr>
      <w:r>
        <w:t>3.</w:t>
      </w:r>
      <w:r>
        <w:tab/>
        <w:t>Lack of content publishing API</w:t>
      </w:r>
      <w:ins w:id="57" w:author="Iraj Sodagar" w:date="2021-05-24T17:09:00Z">
        <w:r w:rsidR="00CB3E7C">
          <w:t>,</w:t>
        </w:r>
      </w:ins>
      <w:ins w:id="58" w:author="Iraj Sodagar" w:date="2021-05-24T17:10:00Z">
        <w:r w:rsidR="00DF398D">
          <w:t xml:space="preserve"> i.e</w:t>
        </w:r>
      </w:ins>
      <w:ins w:id="59" w:author="Iraj Sodagar" w:date="2021-05-24T18:25:00Z">
        <w:r w:rsidR="005762A3">
          <w:t>.</w:t>
        </w:r>
      </w:ins>
      <w:ins w:id="60" w:author="Iraj Sodagar" w:date="2021-05-24T17:10:00Z">
        <w:r w:rsidR="00DF398D">
          <w:t xml:space="preserve"> a similar functionality to Content Hosting Configuration</w:t>
        </w:r>
      </w:ins>
      <w:ins w:id="61" w:author="Iraj Sodagar" w:date="2021-05-24T17:11:00Z">
        <w:r w:rsidR="00DF398D">
          <w:t xml:space="preserve"> in downlink streaming, for provisioning the uplink streaming through M1u</w:t>
        </w:r>
        <w:r w:rsidR="007D0A54">
          <w:t>.</w:t>
        </w:r>
      </w:ins>
      <w:r>
        <w:t xml:space="preserve"> </w:t>
      </w:r>
      <w:del w:id="62" w:author="Iraj Sodagar" w:date="2021-05-24T17:11:00Z">
        <w:r w:rsidDel="007D0A54">
          <w:delText>(or clear reference on how to use the existing ingest API).</w:delText>
        </w:r>
      </w:del>
    </w:p>
    <w:p w14:paraId="3A17D1CC" w14:textId="3C8CE8CB" w:rsidR="00DE6EC5" w:rsidRDefault="00825CA6" w:rsidP="00EC5059">
      <w:pPr>
        <w:keepNext/>
        <w:ind w:left="284"/>
        <w:rPr>
          <w:ins w:id="63" w:author="Iraj Sodagar" w:date="2021-05-11T18:37:00Z"/>
        </w:rPr>
      </w:pPr>
      <w:ins w:id="64" w:author="Iraj Sodagar" w:date="2021-05-11T18:36:00Z">
        <w:r>
          <w:t>4.</w:t>
        </w:r>
      </w:ins>
      <w:ins w:id="65" w:author="Richard Bradbury (revisions)" w:date="2021-05-14T18:54:00Z">
        <w:r w:rsidR="00EC5059">
          <w:tab/>
        </w:r>
      </w:ins>
      <w:ins w:id="66" w:author="Iraj Sodagar" w:date="2021-05-11T18:36:00Z">
        <w:r>
          <w:t xml:space="preserve">Lack of </w:t>
        </w:r>
      </w:ins>
      <w:ins w:id="67" w:author="Richard Bradbury (revisions)" w:date="2021-05-14T18:55:00Z">
        <w:r w:rsidR="00EC5059">
          <w:t>S</w:t>
        </w:r>
      </w:ins>
      <w:ins w:id="68" w:author="Richard Bradbury (revisions)" w:date="2021-05-14T19:02:00Z">
        <w:r w:rsidR="009C4B8B">
          <w:t>ervice</w:t>
        </w:r>
      </w:ins>
      <w:ins w:id="69" w:author="Iraj Sodagar" w:date="2021-05-11T18:36:00Z">
        <w:r w:rsidR="00720DA1">
          <w:t xml:space="preserve"> </w:t>
        </w:r>
      </w:ins>
      <w:ins w:id="70" w:author="Richard Bradbury (revisions)" w:date="2021-05-14T18:55:00Z">
        <w:r w:rsidR="00EC5059">
          <w:t>A</w:t>
        </w:r>
      </w:ins>
      <w:ins w:id="71" w:author="Iraj Sodagar" w:date="2021-05-11T18:36:00Z">
        <w:r w:rsidR="00720DA1">
          <w:t xml:space="preserve">ccess </w:t>
        </w:r>
      </w:ins>
      <w:ins w:id="72" w:author="Richard Bradbury (revisions)" w:date="2021-05-14T18:55:00Z">
        <w:r w:rsidR="00EC5059">
          <w:t xml:space="preserve">Information </w:t>
        </w:r>
      </w:ins>
      <w:ins w:id="73" w:author="Iraj Sodagar" w:date="2021-05-11T18:36:00Z">
        <w:r w:rsidR="00720DA1">
          <w:t>for uplink streaming</w:t>
        </w:r>
      </w:ins>
      <w:ins w:id="74" w:author="Iraj Sodagar" w:date="2021-05-11T18:39:00Z">
        <w:r w:rsidR="00D56F7A">
          <w:t>.</w:t>
        </w:r>
      </w:ins>
    </w:p>
    <w:p w14:paraId="0DDE0052" w14:textId="3F44A759" w:rsidR="009C6017" w:rsidRDefault="00DE6EC5" w:rsidP="009C6017">
      <w:pPr>
        <w:pStyle w:val="B1"/>
        <w:ind w:firstLine="0"/>
        <w:rPr>
          <w:ins w:id="75" w:author="Iraj Sodagar" w:date="2021-05-11T18:37:00Z"/>
        </w:rPr>
      </w:pPr>
      <w:ins w:id="76" w:author="Iraj Sodagar" w:date="2021-05-11T18:37:00Z">
        <w:r>
          <w:t>For downlink streaming, TS</w:t>
        </w:r>
      </w:ins>
      <w:ins w:id="77" w:author="Richard Bradbury (revisions)" w:date="2021-05-14T18:55:00Z">
        <w:r w:rsidR="00EC5059">
          <w:t> </w:t>
        </w:r>
      </w:ins>
      <w:ins w:id="78" w:author="Iraj Sodagar" w:date="2021-05-11T18:37:00Z">
        <w:r>
          <w:t>26.512</w:t>
        </w:r>
      </w:ins>
      <w:ins w:id="79" w:author="Richard Bradbury (revisions)" w:date="2021-05-14T18:55:00Z">
        <w:r w:rsidR="00EC5059">
          <w:t xml:space="preserve"> [16]</w:t>
        </w:r>
      </w:ins>
      <w:ins w:id="80" w:author="Iraj Sodagar" w:date="2021-05-11T18:37:00Z">
        <w:r>
          <w:t xml:space="preserve"> define</w:t>
        </w:r>
      </w:ins>
      <w:ins w:id="81" w:author="Iraj Sodagar" w:date="2021-05-11T21:50:00Z">
        <w:r w:rsidR="00D25983">
          <w:t>s</w:t>
        </w:r>
      </w:ins>
      <w:ins w:id="82" w:author="Iraj Sodagar" w:date="2021-05-11T18:37:00Z">
        <w:r>
          <w:t xml:space="preserve"> a </w:t>
        </w:r>
        <w:r w:rsidRPr="00346734">
          <w:rPr>
            <w:rStyle w:val="Code0"/>
          </w:rPr>
          <w:t>StreamingAccess</w:t>
        </w:r>
        <w:r>
          <w:t xml:space="preserve"> object as part of </w:t>
        </w:r>
      </w:ins>
      <w:ins w:id="83" w:author="Richard Bradbury (revisions)" w:date="2021-05-14T18:55:00Z">
        <w:r w:rsidR="00EC5059">
          <w:t xml:space="preserve">the </w:t>
        </w:r>
      </w:ins>
      <w:ins w:id="84" w:author="Iraj Sodagar" w:date="2021-05-11T18:37:00Z">
        <w:r w:rsidRPr="00346734">
          <w:rPr>
            <w:rStyle w:val="Code0"/>
          </w:rPr>
          <w:t>Service</w:t>
        </w:r>
      </w:ins>
      <w:ins w:id="85" w:author="Richard Bradbury (revisions)" w:date="2021-05-14T18:58:00Z">
        <w:r w:rsidR="00A30106" w:rsidRPr="00346734">
          <w:rPr>
            <w:rStyle w:val="Code0"/>
          </w:rPr>
          <w:t>‌</w:t>
        </w:r>
      </w:ins>
      <w:ins w:id="86" w:author="Iraj Sodagar" w:date="2021-05-11T18:37:00Z">
        <w:r w:rsidRPr="00346734">
          <w:rPr>
            <w:rStyle w:val="Code0"/>
          </w:rPr>
          <w:t>Access</w:t>
        </w:r>
      </w:ins>
      <w:ins w:id="87" w:author="Richard Bradbury (revisions)" w:date="2021-05-14T18:58:00Z">
        <w:r w:rsidR="00A30106" w:rsidRPr="00346734">
          <w:rPr>
            <w:rStyle w:val="Code0"/>
          </w:rPr>
          <w:t>‌</w:t>
        </w:r>
      </w:ins>
      <w:ins w:id="88" w:author="Iraj Sodagar" w:date="2021-05-11T18:37:00Z">
        <w:r w:rsidRPr="00346734">
          <w:rPr>
            <w:rStyle w:val="Code0"/>
          </w:rPr>
          <w:t>Infromation</w:t>
        </w:r>
        <w:r>
          <w:t xml:space="preserve"> resource. The </w:t>
        </w:r>
        <w:r w:rsidRPr="00346734">
          <w:rPr>
            <w:rStyle w:val="Code0"/>
          </w:rPr>
          <w:t>StreamingAccess</w:t>
        </w:r>
        <w:r>
          <w:t xml:space="preserve"> object includes a URL string </w:t>
        </w:r>
      </w:ins>
      <w:ins w:id="89" w:author="Iraj Sodagar" w:date="2021-05-11T21:50:00Z">
        <w:r w:rsidR="00E454BE">
          <w:t>that</w:t>
        </w:r>
      </w:ins>
      <w:ins w:id="90" w:author="Iraj Sodagar" w:date="2021-05-11T18:37:00Z">
        <w:r>
          <w:t xml:space="preserve"> points to a </w:t>
        </w:r>
      </w:ins>
      <w:ins w:id="91" w:author="Richard Bradbury (revisions)" w:date="2021-05-14T18:59:00Z">
        <w:r w:rsidR="00A30106">
          <w:t>media</w:t>
        </w:r>
      </w:ins>
      <w:ins w:id="92" w:author="Iraj Sodagar" w:date="2021-05-11T18:37:00Z">
        <w:r>
          <w:t xml:space="preserve"> download</w:t>
        </w:r>
      </w:ins>
      <w:ins w:id="93" w:author="Richard Bradbury (revisions)" w:date="2021-05-14T18:59:00Z">
        <w:r w:rsidR="00A30106">
          <w:t xml:space="preserve"> resource</w:t>
        </w:r>
      </w:ins>
      <w:ins w:id="94" w:author="Iraj Sodagar" w:date="2021-05-11T18:37:00Z">
        <w:r>
          <w:t xml:space="preserve"> or a manifest that describe</w:t>
        </w:r>
      </w:ins>
      <w:ins w:id="95" w:author="Richard Bradbury (revisions)" w:date="2021-05-14T18:59:00Z">
        <w:r w:rsidR="00A30106">
          <w:t>s</w:t>
        </w:r>
      </w:ins>
      <w:ins w:id="96" w:author="Iraj Sodagar" w:date="2021-05-11T18:37:00Z">
        <w:r>
          <w:t xml:space="preserve"> </w:t>
        </w:r>
      </w:ins>
      <w:ins w:id="97" w:author="Richard Bradbury (revisions)" w:date="2021-05-14T18:59:00Z">
        <w:r w:rsidR="00A30106">
          <w:t>a</w:t>
        </w:r>
      </w:ins>
      <w:ins w:id="98" w:author="Iraj Sodagar" w:date="2021-05-11T18:37:00Z">
        <w:r>
          <w:t xml:space="preserve"> media presentation.</w:t>
        </w:r>
        <w:r w:rsidR="002866A1">
          <w:t xml:space="preserve"> In the case of uplink streaming, </w:t>
        </w:r>
      </w:ins>
      <w:ins w:id="99" w:author="Richard Bradbury (revisions)" w:date="2021-05-17T11:12:00Z">
        <w:r w:rsidR="00F05D62">
          <w:t>TS 26.512 does not yet specify which</w:t>
        </w:r>
      </w:ins>
      <w:ins w:id="100" w:author="Iraj Sodagar" w:date="2021-05-11T18:37:00Z">
        <w:r w:rsidR="002866A1">
          <w:t xml:space="preserve"> uplink </w:t>
        </w:r>
      </w:ins>
      <w:ins w:id="101" w:author="Iraj Sodagar" w:date="2021-05-24T17:17:00Z">
        <w:r w:rsidR="00C011CB">
          <w:t>in</w:t>
        </w:r>
      </w:ins>
      <w:ins w:id="102" w:author="Iraj Sodagar" w:date="2021-05-11T18:37:00Z">
        <w:r w:rsidR="002866A1">
          <w:t xml:space="preserve">gest protocols are supported </w:t>
        </w:r>
      </w:ins>
      <w:ins w:id="103" w:author="Iraj Sodagar" w:date="2021-05-24T17:15:00Z">
        <w:r w:rsidR="005B763C">
          <w:t>in M</w:t>
        </w:r>
        <w:r w:rsidR="003C0748">
          <w:t>5u</w:t>
        </w:r>
      </w:ins>
      <w:ins w:id="104" w:author="Iraj Sodagar" w:date="2021-05-24T18:43:00Z">
        <w:r w:rsidR="00645535">
          <w:t xml:space="preserve"> </w:t>
        </w:r>
      </w:ins>
      <w:ins w:id="105" w:author="Iraj Sodagar" w:date="2021-05-24T17:17:00Z">
        <w:r w:rsidR="00C011CB">
          <w:t>.</w:t>
        </w:r>
      </w:ins>
      <w:ins w:id="106" w:author="Iraj Sodagar" w:date="2021-05-24T17:16:00Z">
        <w:r w:rsidR="003C0748">
          <w:t xml:space="preserve"> </w:t>
        </w:r>
      </w:ins>
      <w:ins w:id="107" w:author="Richard Bradbury (revisions)" w:date="2021-05-14T19:00:00Z">
        <w:del w:id="108" w:author="Iraj Sodagar" w:date="2021-05-24T17:16:00Z">
          <w:r w:rsidR="00A30106" w:rsidDel="003C0748">
            <w:delText>(see issue 2 above</w:delText>
          </w:r>
        </w:del>
      </w:ins>
      <w:ins w:id="109" w:author="Richard Bradbury (revisions)" w:date="2021-05-14T19:02:00Z">
        <w:del w:id="110" w:author="Iraj Sodagar" w:date="2021-05-24T17:16:00Z">
          <w:r w:rsidR="0098257C" w:rsidDel="003C0748">
            <w:delText>)</w:delText>
          </w:r>
        </w:del>
      </w:ins>
      <w:ins w:id="111" w:author="Iraj Sodagar" w:date="2021-05-11T18:37:00Z">
        <w:r w:rsidR="002866A1">
          <w:t>Furthermore, it is not clear how the M</w:t>
        </w:r>
      </w:ins>
      <w:ins w:id="112" w:author="Richard Bradbury (revisions)" w:date="2021-05-14T19:02:00Z">
        <w:r w:rsidR="0098257C">
          <w:t xml:space="preserve">edia </w:t>
        </w:r>
      </w:ins>
      <w:ins w:id="113" w:author="Iraj Sodagar" w:date="2021-05-11T18:37:00Z">
        <w:r w:rsidR="002866A1">
          <w:t>S</w:t>
        </w:r>
      </w:ins>
      <w:ins w:id="114" w:author="Richard Bradbury (revisions)" w:date="2021-05-14T19:02:00Z">
        <w:r w:rsidR="0098257C">
          <w:t xml:space="preserve">ession </w:t>
        </w:r>
      </w:ins>
      <w:ins w:id="115" w:author="Iraj Sodagar" w:date="2021-05-11T18:37:00Z">
        <w:r w:rsidR="002866A1">
          <w:t>H</w:t>
        </w:r>
      </w:ins>
      <w:ins w:id="116" w:author="Richard Bradbury (revisions)" w:date="2021-05-14T19:02:00Z">
        <w:r w:rsidR="0098257C">
          <w:t>andler</w:t>
        </w:r>
      </w:ins>
      <w:ins w:id="117" w:author="Iraj Sodagar" w:date="2021-05-11T18:37:00Z">
        <w:r w:rsidR="002866A1">
          <w:t xml:space="preserve"> would retrieve the </w:t>
        </w:r>
      </w:ins>
      <w:ins w:id="118" w:author="Iraj Sodagar" w:date="2021-05-24T18:27:00Z">
        <w:r w:rsidR="00B24BCD">
          <w:t xml:space="preserve">the </w:t>
        </w:r>
      </w:ins>
      <w:ins w:id="119" w:author="Iraj Sodagar" w:date="2021-05-11T18:37:00Z">
        <w:r w:rsidR="002866A1">
          <w:t>entry point for</w:t>
        </w:r>
      </w:ins>
      <w:ins w:id="120" w:author="Iraj Sodagar" w:date="2021-05-24T18:27:00Z">
        <w:r w:rsidR="00B24BCD">
          <w:t xml:space="preserve"> uplink ingest </w:t>
        </w:r>
      </w:ins>
      <w:ins w:id="121" w:author="Iraj Sodagar" w:date="2021-05-11T18:37:00Z">
        <w:r w:rsidR="002866A1">
          <w:t>streaming</w:t>
        </w:r>
      </w:ins>
      <w:ins w:id="122" w:author="Iraj Sodagar" w:date="2021-05-24T18:28:00Z">
        <w:r w:rsidR="00450365">
          <w:t xml:space="preserve"> </w:t>
        </w:r>
      </w:ins>
      <w:ins w:id="123" w:author="Richard Bradbury (revisions)" w:date="2021-05-14T19:02:00Z">
        <w:del w:id="124" w:author="Iraj Sodagar" w:date="2021-05-24T18:27:00Z">
          <w:r w:rsidR="0098257C" w:rsidDel="00B24BCD">
            <w:delText xml:space="preserve"> </w:delText>
          </w:r>
        </w:del>
        <w:r w:rsidR="0098257C">
          <w:t>to the 5GMSu AS</w:t>
        </w:r>
      </w:ins>
      <w:ins w:id="125" w:author="Iraj Sodagar" w:date="2021-05-11T18:37:00Z">
        <w:r w:rsidR="002866A1">
          <w:t>.</w:t>
        </w:r>
      </w:ins>
      <w:ins w:id="126" w:author="Iraj Sodagar" w:date="2021-05-24T18:43:00Z">
        <w:r w:rsidR="009C6017">
          <w:t xml:space="preserve"> </w:t>
        </w:r>
      </w:ins>
    </w:p>
    <w:p w14:paraId="7EAA6D55" w14:textId="3BCD2C23" w:rsidR="000C1E5F" w:rsidRPr="009A5271" w:rsidRDefault="000C1E5F" w:rsidP="009C4B8B">
      <w:pPr>
        <w:pStyle w:val="Heading4"/>
        <w:rPr>
          <w:ins w:id="127" w:author="Iraj Sodagar" w:date="2021-05-10T21:37:00Z"/>
        </w:rPr>
      </w:pPr>
      <w:ins w:id="128" w:author="Iraj Sodagar" w:date="2021-05-10T21:37:00Z">
        <w:r w:rsidRPr="009A5271">
          <w:t>5.</w:t>
        </w:r>
        <w:r>
          <w:t>5</w:t>
        </w:r>
        <w:r w:rsidRPr="009A5271">
          <w:t>.5</w:t>
        </w:r>
        <w:r>
          <w:t>.2</w:t>
        </w:r>
        <w:r w:rsidRPr="009A5271">
          <w:tab/>
          <w:t>Potential open issues</w:t>
        </w:r>
        <w:r>
          <w:t xml:space="preserve"> </w:t>
        </w:r>
      </w:ins>
      <w:ins w:id="129" w:author="Richard Bradbury (revisions)" w:date="2021-05-17T11:14:00Z">
        <w:r w:rsidR="00F05D62">
          <w:t>compared with FLUS</w:t>
        </w:r>
      </w:ins>
      <w:ins w:id="130" w:author="Iraj Sodagar" w:date="2021-05-10T21:37:00Z">
        <w:del w:id="131" w:author="Richard Bradbury (revisions)" w:date="2021-05-17T11:14:00Z">
          <w:r w:rsidDel="00F05D62">
            <w:delText xml:space="preserve"> TS26.238</w:delText>
          </w:r>
        </w:del>
      </w:ins>
    </w:p>
    <w:p w14:paraId="435E0719" w14:textId="5459652E" w:rsidR="00985772" w:rsidRDefault="00985772" w:rsidP="00985772">
      <w:pPr>
        <w:pStyle w:val="Heading5"/>
        <w:rPr>
          <w:ins w:id="132" w:author="Richard Bradbury (further revisions)" w:date="2021-05-25T13:37:00Z"/>
        </w:rPr>
      </w:pPr>
      <w:ins w:id="133" w:author="Richard Bradbury (further revisions)" w:date="2021-05-25T13:37:00Z">
        <w:r>
          <w:t>5.5.5.2.1</w:t>
        </w:r>
        <w:r>
          <w:tab/>
          <w:t>General</w:t>
        </w:r>
      </w:ins>
    </w:p>
    <w:p w14:paraId="49F75AAA" w14:textId="118556C2" w:rsidR="00DC20B4" w:rsidRDefault="009C4B8B" w:rsidP="00A30106">
      <w:pPr>
        <w:rPr>
          <w:ins w:id="134" w:author="Iraj Sodagar" w:date="2021-05-24T17:35:00Z"/>
        </w:rPr>
      </w:pPr>
      <w:ins w:id="135" w:author="Richard Bradbury (revisions)" w:date="2021-05-14T19:02:00Z">
        <w:r>
          <w:t>Cla</w:t>
        </w:r>
      </w:ins>
      <w:ins w:id="136" w:author="Richard Bradbury (revisions)" w:date="2021-05-17T11:10:00Z">
        <w:r w:rsidR="00F05D62">
          <w:t>u</w:t>
        </w:r>
      </w:ins>
      <w:ins w:id="137" w:author="Richard Bradbury (revisions)" w:date="2021-05-14T19:02:00Z">
        <w:r>
          <w:t>se</w:t>
        </w:r>
      </w:ins>
      <w:ins w:id="138" w:author="Iraj Sodagar" w:date="2021-05-10T21:38:00Z">
        <w:r w:rsidR="00DC20B4">
          <w:t xml:space="preserve"> 5.5.3</w:t>
        </w:r>
      </w:ins>
      <w:ins w:id="139" w:author="Iraj Sodagar" w:date="2021-05-24T17:22:00Z">
        <w:r w:rsidR="00E06071">
          <w:t>.1</w:t>
        </w:r>
      </w:ins>
      <w:ins w:id="140" w:author="Iraj Sodagar" w:date="2021-05-10T21:38:00Z">
        <w:r w:rsidR="00DC20B4">
          <w:t xml:space="preserve"> describes the</w:t>
        </w:r>
      </w:ins>
      <w:ins w:id="141" w:author="Iraj Sodagar" w:date="2021-05-10T21:39:00Z">
        <w:r w:rsidR="00DC20B4">
          <w:t xml:space="preserve"> </w:t>
        </w:r>
      </w:ins>
      <w:ins w:id="142" w:author="Richard Bradbury (revisions)" w:date="2021-05-17T11:16:00Z">
        <w:r w:rsidR="00F05D62">
          <w:t>uplink streaming</w:t>
        </w:r>
      </w:ins>
      <w:ins w:id="143" w:author="Richard Bradbury (revisions)" w:date="2021-05-17T11:15:00Z">
        <w:r w:rsidR="00F05D62">
          <w:t xml:space="preserve"> features from </w:t>
        </w:r>
      </w:ins>
      <w:ins w:id="144" w:author="Iraj Sodagar" w:date="2021-05-10T21:39:00Z">
        <w:r w:rsidR="00DC20B4">
          <w:t>TS</w:t>
        </w:r>
      </w:ins>
      <w:ins w:id="145" w:author="Richard Bradbury (revisions)" w:date="2021-05-14T19:04:00Z">
        <w:r w:rsidR="00346734">
          <w:t> </w:t>
        </w:r>
      </w:ins>
      <w:ins w:id="146" w:author="Iraj Sodagar" w:date="2021-05-10T21:39:00Z">
        <w:r w:rsidR="00DC20B4">
          <w:t xml:space="preserve">26.238 </w:t>
        </w:r>
      </w:ins>
      <w:ins w:id="147" w:author="Richard Bradbury (revisions)" w:date="2021-05-17T11:13:00Z">
        <w:r w:rsidR="00F05D62">
          <w:t>[</w:t>
        </w:r>
        <w:r w:rsidR="00F05D62" w:rsidRPr="00F05D62">
          <w:rPr>
            <w:highlight w:val="yellow"/>
          </w:rPr>
          <w:t>X</w:t>
        </w:r>
        <w:r w:rsidR="00F05D62">
          <w:t>]</w:t>
        </w:r>
      </w:ins>
      <w:ins w:id="148" w:author="Iraj Sodagar" w:date="2021-05-10T21:38:00Z">
        <w:r w:rsidR="00DC20B4">
          <w:t xml:space="preserve"> </w:t>
        </w:r>
      </w:ins>
      <w:ins w:id="149" w:author="Iraj Sodagar" w:date="2021-05-10T21:39:00Z">
        <w:r w:rsidR="00DC20B4">
          <w:t>that are missing from TS</w:t>
        </w:r>
      </w:ins>
      <w:ins w:id="150" w:author="Richard Bradbury (revisions)" w:date="2021-05-14T19:04:00Z">
        <w:r w:rsidR="00346734">
          <w:t> </w:t>
        </w:r>
      </w:ins>
      <w:ins w:id="151" w:author="Iraj Sodagar" w:date="2021-05-10T21:39:00Z">
        <w:r w:rsidR="00DC20B4">
          <w:t xml:space="preserve">26.512 </w:t>
        </w:r>
      </w:ins>
      <w:ins w:id="152" w:author="Richard Bradbury (revisions)" w:date="2021-05-17T11:16:00Z">
        <w:r w:rsidR="00F05D62">
          <w:t>[16]</w:t>
        </w:r>
      </w:ins>
      <w:ins w:id="153" w:author="Iraj Sodagar" w:date="2021-05-10T21:39:00Z">
        <w:r w:rsidR="00DC20B4">
          <w:t xml:space="preserve">. This section </w:t>
        </w:r>
      </w:ins>
      <w:ins w:id="154" w:author="Richard Bradbury (revisions)" w:date="2021-05-17T11:17:00Z">
        <w:r w:rsidR="00F05D62">
          <w:t>translates these</w:t>
        </w:r>
      </w:ins>
      <w:ins w:id="155" w:author="Iraj Sodagar" w:date="2021-05-10T22:18:00Z">
        <w:r w:rsidR="003E4B31">
          <w:t xml:space="preserve"> missing </w:t>
        </w:r>
      </w:ins>
      <w:ins w:id="156" w:author="Richard Bradbury (revisions)" w:date="2021-05-17T11:17:00Z">
        <w:r w:rsidR="00F05D62">
          <w:t xml:space="preserve">FLUS </w:t>
        </w:r>
      </w:ins>
      <w:ins w:id="157" w:author="Iraj Sodagar" w:date="2021-05-10T22:18:00Z">
        <w:r w:rsidR="003E4B31">
          <w:t>features</w:t>
        </w:r>
      </w:ins>
      <w:ins w:id="158" w:author="Richard Bradbury (revisions)" w:date="2021-05-17T11:17:00Z">
        <w:r w:rsidR="00F05D62">
          <w:t xml:space="preserve"> into potential new 5G Media Streaming features</w:t>
        </w:r>
      </w:ins>
      <w:ins w:id="159" w:author="Iraj Sodagar" w:date="2021-05-10T21:39:00Z">
        <w:r w:rsidR="00DC20B4">
          <w:t>.</w:t>
        </w:r>
      </w:ins>
    </w:p>
    <w:p w14:paraId="64CB8677" w14:textId="1A76AFD1" w:rsidR="00630ABB" w:rsidRDefault="00630ABB" w:rsidP="00A30106">
      <w:pPr>
        <w:rPr>
          <w:ins w:id="160" w:author="Iraj Sodagar" w:date="2021-05-24T17:42:00Z"/>
        </w:rPr>
      </w:pPr>
      <w:ins w:id="161" w:author="Iraj Sodagar" w:date="2021-05-24T17:35:00Z">
        <w:r>
          <w:t>T</w:t>
        </w:r>
      </w:ins>
      <w:ins w:id="162" w:author="Iraj Sodagar" w:date="2021-05-24T17:36:00Z">
        <w:r>
          <w:t>able 5.5.5.2 show</w:t>
        </w:r>
        <w:r w:rsidR="006A30D6">
          <w:t xml:space="preserve"> list of FLUS features and the equivalent features missing from TS 26.512. Note tha</w:t>
        </w:r>
      </w:ins>
      <w:ins w:id="163" w:author="Iraj Sodagar" w:date="2021-05-24T17:37:00Z">
        <w:r w:rsidR="006A30D6">
          <w:t xml:space="preserve">t in this table, </w:t>
        </w:r>
      </w:ins>
      <w:ins w:id="164" w:author="Iraj Sodagar" w:date="2021-05-24T17:43:00Z">
        <w:r w:rsidR="00CC3A54">
          <w:t>the missing</w:t>
        </w:r>
      </w:ins>
      <w:ins w:id="165" w:author="Iraj Sodagar" w:date="2021-05-24T17:37:00Z">
        <w:r w:rsidR="006A30D6">
          <w:t xml:space="preserve"> features of 26.512 are only listed for </w:t>
        </w:r>
      </w:ins>
      <w:ins w:id="166" w:author="Iraj Sodagar" w:date="2021-05-24T17:38:00Z">
        <w:r w:rsidR="00614C54">
          <w:t>further discussion below, i.e. this is not a listed of proposed features to be added.</w:t>
        </w:r>
      </w:ins>
    </w:p>
    <w:p w14:paraId="41A73D44" w14:textId="42156412" w:rsidR="00C5652B" w:rsidRDefault="00C5652B" w:rsidP="00985772">
      <w:pPr>
        <w:pStyle w:val="TH"/>
        <w:rPr>
          <w:ins w:id="167" w:author="Iraj Sodagar" w:date="2021-05-24T17:38:00Z"/>
        </w:rPr>
      </w:pPr>
      <w:ins w:id="168" w:author="Iraj Sodagar" w:date="2021-05-24T17:42:00Z">
        <w:r w:rsidRPr="00586B6B">
          <w:t>Table </w:t>
        </w:r>
        <w:r>
          <w:t>5.5.5.2</w:t>
        </w:r>
        <w:r w:rsidRPr="00586B6B">
          <w:noBreakHyphen/>
          <w:t xml:space="preserve">1: </w:t>
        </w:r>
        <w:r>
          <w:t xml:space="preserve">Mapping </w:t>
        </w:r>
        <w:r w:rsidR="007D1306">
          <w:t>existing</w:t>
        </w:r>
      </w:ins>
      <w:ins w:id="169" w:author="Iraj Sodagar" w:date="2021-05-24T17:43:00Z">
        <w:r w:rsidR="007D1306">
          <w:t xml:space="preserve"> additional</w:t>
        </w:r>
      </w:ins>
      <w:ins w:id="170" w:author="Iraj Sodagar" w:date="2021-05-24T17:42:00Z">
        <w:r w:rsidR="007D1306">
          <w:t xml:space="preserve"> featur</w:t>
        </w:r>
      </w:ins>
      <w:ins w:id="171" w:author="Iraj Sodagar" w:date="2021-05-24T17:43:00Z">
        <w:r w:rsidR="007D1306">
          <w:t>es of FLUS to 5GMS architecture</w:t>
        </w:r>
      </w:ins>
    </w:p>
    <w:tbl>
      <w:tblPr>
        <w:tblStyle w:val="TableGrid"/>
        <w:tblW w:w="0" w:type="auto"/>
        <w:tblLook w:val="04A0" w:firstRow="1" w:lastRow="0" w:firstColumn="1" w:lastColumn="0" w:noHBand="0" w:noVBand="1"/>
        <w:tblPrChange w:id="172" w:author="Richard Bradbury (further revisions)" w:date="2021-05-25T13:36:00Z">
          <w:tblPr>
            <w:tblStyle w:val="TableGrid"/>
            <w:tblW w:w="0" w:type="auto"/>
            <w:tblLook w:val="04A0" w:firstRow="1" w:lastRow="0" w:firstColumn="1" w:lastColumn="0" w:noHBand="0" w:noVBand="1"/>
          </w:tblPr>
        </w:tblPrChange>
      </w:tblPr>
      <w:tblGrid>
        <w:gridCol w:w="1129"/>
        <w:gridCol w:w="2834"/>
        <w:gridCol w:w="3018"/>
        <w:gridCol w:w="2648"/>
        <w:tblGridChange w:id="173">
          <w:tblGrid>
            <w:gridCol w:w="969"/>
            <w:gridCol w:w="2994"/>
            <w:gridCol w:w="3018"/>
            <w:gridCol w:w="2648"/>
          </w:tblGrid>
        </w:tblGridChange>
      </w:tblGrid>
      <w:tr w:rsidR="00CC3A54" w14:paraId="63723537" w14:textId="0BC89F37" w:rsidTr="00985772">
        <w:trPr>
          <w:ins w:id="174" w:author="Iraj Sodagar" w:date="2021-05-24T17:39:00Z"/>
        </w:trPr>
        <w:tc>
          <w:tcPr>
            <w:tcW w:w="1129" w:type="dxa"/>
            <w:tcPrChange w:id="175" w:author="Richard Bradbury (further revisions)" w:date="2021-05-25T13:36:00Z">
              <w:tcPr>
                <w:tcW w:w="969" w:type="dxa"/>
              </w:tcPr>
            </w:tcPrChange>
          </w:tcPr>
          <w:p w14:paraId="25DE31B9" w14:textId="54B6A5B1" w:rsidR="00CC3A54" w:rsidRDefault="00CC3A54" w:rsidP="00985772">
            <w:pPr>
              <w:pStyle w:val="TAH"/>
              <w:rPr>
                <w:ins w:id="176" w:author="Iraj Sodagar" w:date="2021-05-24T17:39:00Z"/>
              </w:rPr>
              <w:pPrChange w:id="177" w:author="Richard Bradbury (further revisions)" w:date="2021-05-25T13:35:00Z">
                <w:pPr/>
              </w:pPrChange>
            </w:pPr>
            <w:ins w:id="178" w:author="Iraj Sodagar" w:date="2021-05-24T17:39:00Z">
              <w:r>
                <w:t>Feature</w:t>
              </w:r>
            </w:ins>
            <w:ins w:id="179" w:author="Iraj Sodagar" w:date="2021-05-24T17:40:00Z">
              <w:r>
                <w:t xml:space="preserve"> #</w:t>
              </w:r>
            </w:ins>
          </w:p>
        </w:tc>
        <w:tc>
          <w:tcPr>
            <w:tcW w:w="2834" w:type="dxa"/>
            <w:tcPrChange w:id="180" w:author="Richard Bradbury (further revisions)" w:date="2021-05-25T13:36:00Z">
              <w:tcPr>
                <w:tcW w:w="2994" w:type="dxa"/>
              </w:tcPr>
            </w:tcPrChange>
          </w:tcPr>
          <w:p w14:paraId="58265CAC" w14:textId="182DF5BC" w:rsidR="00CC3A54" w:rsidRDefault="00CC3A54" w:rsidP="00985772">
            <w:pPr>
              <w:pStyle w:val="TAH"/>
              <w:rPr>
                <w:ins w:id="181" w:author="Iraj Sodagar" w:date="2021-05-24T17:39:00Z"/>
              </w:rPr>
              <w:pPrChange w:id="182" w:author="Richard Bradbury (further revisions)" w:date="2021-05-25T13:35:00Z">
                <w:pPr/>
              </w:pPrChange>
            </w:pPr>
            <w:ins w:id="183" w:author="Iraj Sodagar" w:date="2021-05-24T17:39:00Z">
              <w:r>
                <w:t>Existing support in FLUS</w:t>
              </w:r>
            </w:ins>
          </w:p>
        </w:tc>
        <w:tc>
          <w:tcPr>
            <w:tcW w:w="3018" w:type="dxa"/>
            <w:tcPrChange w:id="184" w:author="Richard Bradbury (further revisions)" w:date="2021-05-25T13:36:00Z">
              <w:tcPr>
                <w:tcW w:w="3018" w:type="dxa"/>
              </w:tcPr>
            </w:tcPrChange>
          </w:tcPr>
          <w:p w14:paraId="52BE23DA" w14:textId="78B5DDB2" w:rsidR="00CC3A54" w:rsidRDefault="00CC3A54" w:rsidP="00985772">
            <w:pPr>
              <w:pStyle w:val="TAH"/>
              <w:rPr>
                <w:ins w:id="185" w:author="Iraj Sodagar" w:date="2021-05-24T17:39:00Z"/>
              </w:rPr>
              <w:pPrChange w:id="186" w:author="Richard Bradbury (further revisions)" w:date="2021-05-25T13:35:00Z">
                <w:pPr/>
              </w:pPrChange>
            </w:pPr>
            <w:ins w:id="187" w:author="Iraj Sodagar" w:date="2021-05-24T17:39:00Z">
              <w:r>
                <w:t xml:space="preserve">Equivalent in 5GMS </w:t>
              </w:r>
            </w:ins>
          </w:p>
        </w:tc>
        <w:tc>
          <w:tcPr>
            <w:tcW w:w="2648" w:type="dxa"/>
            <w:tcPrChange w:id="188" w:author="Richard Bradbury (further revisions)" w:date="2021-05-25T13:36:00Z">
              <w:tcPr>
                <w:tcW w:w="2648" w:type="dxa"/>
              </w:tcPr>
            </w:tcPrChange>
          </w:tcPr>
          <w:p w14:paraId="2A90C7F0" w14:textId="638DF229" w:rsidR="00CC3A54" w:rsidRDefault="00551771" w:rsidP="00985772">
            <w:pPr>
              <w:pStyle w:val="TAH"/>
              <w:rPr>
                <w:ins w:id="189" w:author="Iraj Sodagar" w:date="2021-05-24T17:43:00Z"/>
              </w:rPr>
              <w:pPrChange w:id="190" w:author="Richard Bradbury (further revisions)" w:date="2021-05-25T13:35:00Z">
                <w:pPr/>
              </w:pPrChange>
            </w:pPr>
            <w:ins w:id="191" w:author="Iraj Sodagar" w:date="2021-05-24T17:44:00Z">
              <w:r>
                <w:t>Needed or not?</w:t>
              </w:r>
            </w:ins>
          </w:p>
        </w:tc>
      </w:tr>
      <w:tr w:rsidR="00CC3A54" w14:paraId="49326277" w14:textId="49EC9E9B" w:rsidTr="00985772">
        <w:trPr>
          <w:ins w:id="192" w:author="Iraj Sodagar" w:date="2021-05-24T17:39:00Z"/>
        </w:trPr>
        <w:tc>
          <w:tcPr>
            <w:tcW w:w="1129" w:type="dxa"/>
            <w:tcPrChange w:id="193" w:author="Richard Bradbury (further revisions)" w:date="2021-05-25T13:36:00Z">
              <w:tcPr>
                <w:tcW w:w="969" w:type="dxa"/>
              </w:tcPr>
            </w:tcPrChange>
          </w:tcPr>
          <w:p w14:paraId="2F7062B6" w14:textId="2925BE43" w:rsidR="00CC3A54" w:rsidRPr="00985772" w:rsidRDefault="00CC3A54" w:rsidP="00985772">
            <w:pPr>
              <w:pStyle w:val="TAC"/>
              <w:rPr>
                <w:ins w:id="194" w:author="Iraj Sodagar" w:date="2021-05-24T17:39:00Z"/>
              </w:rPr>
              <w:pPrChange w:id="195" w:author="Richard Bradbury (further revisions)" w:date="2021-05-25T13:36:00Z">
                <w:pPr/>
              </w:pPrChange>
            </w:pPr>
            <w:ins w:id="196" w:author="Iraj Sodagar" w:date="2021-05-24T17:40:00Z">
              <w:r w:rsidRPr="00985772">
                <w:t>1</w:t>
              </w:r>
            </w:ins>
          </w:p>
        </w:tc>
        <w:tc>
          <w:tcPr>
            <w:tcW w:w="2834" w:type="dxa"/>
            <w:tcPrChange w:id="197" w:author="Richard Bradbury (further revisions)" w:date="2021-05-25T13:36:00Z">
              <w:tcPr>
                <w:tcW w:w="2994" w:type="dxa"/>
              </w:tcPr>
            </w:tcPrChange>
          </w:tcPr>
          <w:p w14:paraId="0587B0E5" w14:textId="6F273B31" w:rsidR="00CC3A54" w:rsidRDefault="00CC3A54" w:rsidP="00985772">
            <w:pPr>
              <w:pStyle w:val="TAL"/>
              <w:rPr>
                <w:ins w:id="198" w:author="Iraj Sodagar" w:date="2021-05-24T17:39:00Z"/>
              </w:rPr>
              <w:pPrChange w:id="199" w:author="Richard Bradbury (further revisions)" w:date="2021-05-25T13:35:00Z">
                <w:pPr/>
              </w:pPrChange>
            </w:pPr>
            <w:ins w:id="200" w:author="Iraj Sodagar" w:date="2021-05-24T17:39:00Z">
              <w:r>
                <w:t xml:space="preserve">The </w:t>
              </w:r>
              <w:r w:rsidRPr="0075379F">
                <w:t>FLUS Control Source may discover multiple FLUS sinks</w:t>
              </w:r>
            </w:ins>
            <w:ins w:id="201" w:author="Iraj Sodagar" w:date="2021-05-24T17:41:00Z">
              <w:r>
                <w:t>.</w:t>
              </w:r>
            </w:ins>
          </w:p>
        </w:tc>
        <w:tc>
          <w:tcPr>
            <w:tcW w:w="3018" w:type="dxa"/>
            <w:tcPrChange w:id="202" w:author="Richard Bradbury (further revisions)" w:date="2021-05-25T13:36:00Z">
              <w:tcPr>
                <w:tcW w:w="3018" w:type="dxa"/>
              </w:tcPr>
            </w:tcPrChange>
          </w:tcPr>
          <w:p w14:paraId="4199ED53" w14:textId="32976023" w:rsidR="00CC3A54" w:rsidRDefault="00CC3A54" w:rsidP="00985772">
            <w:pPr>
              <w:pStyle w:val="TAL"/>
              <w:rPr>
                <w:ins w:id="203" w:author="Iraj Sodagar" w:date="2021-05-24T17:39:00Z"/>
              </w:rPr>
              <w:pPrChange w:id="204" w:author="Richard Bradbury (further revisions)" w:date="2021-05-25T13:35:00Z">
                <w:pPr/>
              </w:pPrChange>
            </w:pPr>
            <w:ins w:id="205" w:author="Iraj Sodagar" w:date="2021-05-24T17:40:00Z">
              <w:r w:rsidRPr="0075379F">
                <w:t xml:space="preserve">The </w:t>
              </w:r>
              <w:r>
                <w:t>5GMSu Client</w:t>
              </w:r>
              <w:r w:rsidRPr="0075379F">
                <w:t xml:space="preserve"> may discover multiple 5GMSu AS instances.</w:t>
              </w:r>
            </w:ins>
          </w:p>
        </w:tc>
        <w:tc>
          <w:tcPr>
            <w:tcW w:w="2648" w:type="dxa"/>
            <w:tcPrChange w:id="206" w:author="Richard Bradbury (further revisions)" w:date="2021-05-25T13:36:00Z">
              <w:tcPr>
                <w:tcW w:w="2648" w:type="dxa"/>
              </w:tcPr>
            </w:tcPrChange>
          </w:tcPr>
          <w:p w14:paraId="158D7129" w14:textId="6CA88591" w:rsidR="00CC3A54" w:rsidRPr="0075379F" w:rsidRDefault="00A87789" w:rsidP="00985772">
            <w:pPr>
              <w:pStyle w:val="TAL"/>
              <w:rPr>
                <w:ins w:id="207" w:author="Iraj Sodagar" w:date="2021-05-24T17:43:00Z"/>
              </w:rPr>
              <w:pPrChange w:id="208" w:author="Richard Bradbury (further revisions)" w:date="2021-05-25T13:35:00Z">
                <w:pPr>
                  <w:pStyle w:val="B1"/>
                  <w:ind w:left="0" w:firstLine="0"/>
                </w:pPr>
              </w:pPrChange>
            </w:pPr>
            <w:ins w:id="209" w:author="Iraj Sodagar" w:date="2021-05-24T17:45:00Z">
              <w:r>
                <w:t xml:space="preserve">Supported by </w:t>
              </w:r>
              <w:r w:rsidR="00A6676D">
                <w:t>EAS profile discovery</w:t>
              </w:r>
            </w:ins>
            <w:ins w:id="210" w:author="Iraj Sodagar" w:date="2021-05-24T17:49:00Z">
              <w:r w:rsidR="00263402" w:rsidRPr="00985772">
                <w:rPr>
                  <w:vertAlign w:val="superscript"/>
                </w:rPr>
                <w:t>1</w:t>
              </w:r>
            </w:ins>
            <w:ins w:id="211" w:author="Iraj Sodagar" w:date="2021-05-24T17:45:00Z">
              <w:r w:rsidR="00A6676D">
                <w:t>.</w:t>
              </w:r>
            </w:ins>
          </w:p>
        </w:tc>
      </w:tr>
      <w:tr w:rsidR="00CC3A54" w14:paraId="28A56E7C" w14:textId="715BB271" w:rsidTr="00985772">
        <w:trPr>
          <w:ins w:id="212" w:author="Iraj Sodagar" w:date="2021-05-24T17:39:00Z"/>
        </w:trPr>
        <w:tc>
          <w:tcPr>
            <w:tcW w:w="1129" w:type="dxa"/>
            <w:tcPrChange w:id="213" w:author="Richard Bradbury (further revisions)" w:date="2021-05-25T13:36:00Z">
              <w:tcPr>
                <w:tcW w:w="969" w:type="dxa"/>
              </w:tcPr>
            </w:tcPrChange>
          </w:tcPr>
          <w:p w14:paraId="2CF85CDA" w14:textId="2800E888" w:rsidR="00CC3A54" w:rsidRPr="00985772" w:rsidRDefault="00CC3A54" w:rsidP="00985772">
            <w:pPr>
              <w:pStyle w:val="TAC"/>
              <w:rPr>
                <w:ins w:id="214" w:author="Iraj Sodagar" w:date="2021-05-24T17:39:00Z"/>
              </w:rPr>
              <w:pPrChange w:id="215" w:author="Richard Bradbury (further revisions)" w:date="2021-05-25T13:36:00Z">
                <w:pPr/>
              </w:pPrChange>
            </w:pPr>
            <w:ins w:id="216" w:author="Iraj Sodagar" w:date="2021-05-24T17:40:00Z">
              <w:r w:rsidRPr="00985772">
                <w:t>2</w:t>
              </w:r>
            </w:ins>
          </w:p>
        </w:tc>
        <w:tc>
          <w:tcPr>
            <w:tcW w:w="2834" w:type="dxa"/>
            <w:tcPrChange w:id="217" w:author="Richard Bradbury (further revisions)" w:date="2021-05-25T13:36:00Z">
              <w:tcPr>
                <w:tcW w:w="2994" w:type="dxa"/>
              </w:tcPr>
            </w:tcPrChange>
          </w:tcPr>
          <w:p w14:paraId="4F0EE711" w14:textId="7C80AAD9" w:rsidR="00CC3A54" w:rsidRDefault="00CC3A54" w:rsidP="00985772">
            <w:pPr>
              <w:pStyle w:val="TAL"/>
              <w:rPr>
                <w:ins w:id="218" w:author="Iraj Sodagar" w:date="2021-05-24T17:39:00Z"/>
              </w:rPr>
              <w:pPrChange w:id="219" w:author="Richard Bradbury (further revisions)" w:date="2021-05-25T13:35:00Z">
                <w:pPr/>
              </w:pPrChange>
            </w:pPr>
            <w:ins w:id="220" w:author="Iraj Sodagar" w:date="2021-05-24T17:40:00Z">
              <w:r w:rsidRPr="0075379F">
                <w:t>The FLUS Control Source may discover the capabilities of each discovered FLUS Sink, including its network-based media</w:t>
              </w:r>
              <w:r>
                <w:t xml:space="preserve"> processing capabilities</w:t>
              </w:r>
            </w:ins>
            <w:ins w:id="221" w:author="Iraj Sodagar" w:date="2021-05-24T17:41:00Z">
              <w:r>
                <w:t>.</w:t>
              </w:r>
            </w:ins>
          </w:p>
        </w:tc>
        <w:tc>
          <w:tcPr>
            <w:tcW w:w="3018" w:type="dxa"/>
            <w:tcPrChange w:id="222" w:author="Richard Bradbury (further revisions)" w:date="2021-05-25T13:36:00Z">
              <w:tcPr>
                <w:tcW w:w="3018" w:type="dxa"/>
              </w:tcPr>
            </w:tcPrChange>
          </w:tcPr>
          <w:p w14:paraId="09C36925" w14:textId="0BA1C96A" w:rsidR="00CC3A54" w:rsidRDefault="00CC3A54" w:rsidP="00985772">
            <w:pPr>
              <w:pStyle w:val="TAL"/>
              <w:rPr>
                <w:ins w:id="223" w:author="Iraj Sodagar" w:date="2021-05-24T17:39:00Z"/>
              </w:rPr>
              <w:pPrChange w:id="224" w:author="Richard Bradbury (further revisions)" w:date="2021-05-25T13:35:00Z">
                <w:pPr/>
              </w:pPrChange>
            </w:pPr>
            <w:ins w:id="225" w:author="Iraj Sodagar" w:date="2021-05-24T17:40:00Z">
              <w:r>
                <w:t>The UE5GMSu Client may discover the capabilities of each discovered 5GMSu AS.</w:t>
              </w:r>
            </w:ins>
          </w:p>
        </w:tc>
        <w:tc>
          <w:tcPr>
            <w:tcW w:w="2648" w:type="dxa"/>
            <w:tcPrChange w:id="226" w:author="Richard Bradbury (further revisions)" w:date="2021-05-25T13:36:00Z">
              <w:tcPr>
                <w:tcW w:w="2648" w:type="dxa"/>
              </w:tcPr>
            </w:tcPrChange>
          </w:tcPr>
          <w:p w14:paraId="65D98BB0" w14:textId="7FD135D2" w:rsidR="00CC3A54" w:rsidRPr="00263402" w:rsidRDefault="00954275" w:rsidP="00985772">
            <w:pPr>
              <w:pStyle w:val="TAL"/>
              <w:rPr>
                <w:ins w:id="227" w:author="Iraj Sodagar" w:date="2021-05-24T17:43:00Z"/>
              </w:rPr>
              <w:pPrChange w:id="228" w:author="Richard Bradbury (further revisions)" w:date="2021-05-25T13:35:00Z">
                <w:pPr>
                  <w:pStyle w:val="B1"/>
                  <w:ind w:left="0" w:firstLine="0"/>
                </w:pPr>
              </w:pPrChange>
            </w:pPr>
            <w:ins w:id="229" w:author="Iraj Sodagar" w:date="2021-05-24T17:46:00Z">
              <w:r>
                <w:t>Supported by EAS profile</w:t>
              </w:r>
            </w:ins>
            <w:ins w:id="230" w:author="Iraj Sodagar" w:date="2021-05-24T17:50:00Z">
              <w:r w:rsidR="00263402" w:rsidRPr="006D074F">
                <w:rPr>
                  <w:vertAlign w:val="superscript"/>
                </w:rPr>
                <w:t>1</w:t>
              </w:r>
              <w:r w:rsidR="00263402">
                <w:t>.</w:t>
              </w:r>
            </w:ins>
          </w:p>
        </w:tc>
      </w:tr>
      <w:tr w:rsidR="00CC3A54" w14:paraId="7C0ACD52" w14:textId="375320F3" w:rsidTr="00985772">
        <w:trPr>
          <w:ins w:id="231" w:author="Iraj Sodagar" w:date="2021-05-24T17:39:00Z"/>
        </w:trPr>
        <w:tc>
          <w:tcPr>
            <w:tcW w:w="1129" w:type="dxa"/>
            <w:tcPrChange w:id="232" w:author="Richard Bradbury (further revisions)" w:date="2021-05-25T13:36:00Z">
              <w:tcPr>
                <w:tcW w:w="969" w:type="dxa"/>
              </w:tcPr>
            </w:tcPrChange>
          </w:tcPr>
          <w:p w14:paraId="6D8C4DCE" w14:textId="45E57B3A" w:rsidR="00CC3A54" w:rsidRPr="00985772" w:rsidRDefault="00CC3A54" w:rsidP="00985772">
            <w:pPr>
              <w:pStyle w:val="TAC"/>
              <w:rPr>
                <w:ins w:id="233" w:author="Iraj Sodagar" w:date="2021-05-24T17:39:00Z"/>
              </w:rPr>
              <w:pPrChange w:id="234" w:author="Richard Bradbury (further revisions)" w:date="2021-05-25T13:36:00Z">
                <w:pPr/>
              </w:pPrChange>
            </w:pPr>
            <w:ins w:id="235" w:author="Iraj Sodagar" w:date="2021-05-24T17:40:00Z">
              <w:r w:rsidRPr="00985772">
                <w:t>3</w:t>
              </w:r>
            </w:ins>
          </w:p>
        </w:tc>
        <w:tc>
          <w:tcPr>
            <w:tcW w:w="2834" w:type="dxa"/>
            <w:tcPrChange w:id="236" w:author="Richard Bradbury (further revisions)" w:date="2021-05-25T13:36:00Z">
              <w:tcPr>
                <w:tcW w:w="2994" w:type="dxa"/>
              </w:tcPr>
            </w:tcPrChange>
          </w:tcPr>
          <w:p w14:paraId="3A91D1F8" w14:textId="38617D29" w:rsidR="00CC3A54" w:rsidRDefault="00CC3A54" w:rsidP="00985772">
            <w:pPr>
              <w:pStyle w:val="TAL"/>
              <w:rPr>
                <w:ins w:id="237" w:author="Iraj Sodagar" w:date="2021-05-24T17:39:00Z"/>
              </w:rPr>
              <w:pPrChange w:id="238" w:author="Richard Bradbury (further revisions)" w:date="2021-05-25T13:35:00Z">
                <w:pPr/>
              </w:pPrChange>
            </w:pPr>
            <w:ins w:id="239" w:author="Iraj Sodagar" w:date="2021-05-24T17:41:00Z">
              <w:r>
                <w:t>The FLUS Control Source may also request a FLUS Sink to perform media processing.</w:t>
              </w:r>
            </w:ins>
          </w:p>
        </w:tc>
        <w:tc>
          <w:tcPr>
            <w:tcW w:w="3018" w:type="dxa"/>
            <w:tcPrChange w:id="240" w:author="Richard Bradbury (further revisions)" w:date="2021-05-25T13:36:00Z">
              <w:tcPr>
                <w:tcW w:w="3018" w:type="dxa"/>
              </w:tcPr>
            </w:tcPrChange>
          </w:tcPr>
          <w:p w14:paraId="0730F3EF" w14:textId="62E228BF" w:rsidR="00CC3A54" w:rsidRDefault="00CC3A54" w:rsidP="00985772">
            <w:pPr>
              <w:pStyle w:val="TAL"/>
              <w:rPr>
                <w:ins w:id="241" w:author="Iraj Sodagar" w:date="2021-05-24T17:39:00Z"/>
              </w:rPr>
              <w:pPrChange w:id="242" w:author="Richard Bradbury (further revisions)" w:date="2021-05-25T13:35:00Z">
                <w:pPr/>
              </w:pPrChange>
            </w:pPr>
            <w:ins w:id="243" w:author="Iraj Sodagar" w:date="2021-05-24T17:41:00Z">
              <w:r>
                <w:t>The UE may also request the 5GMSu AS to perform media processing.</w:t>
              </w:r>
            </w:ins>
          </w:p>
        </w:tc>
        <w:tc>
          <w:tcPr>
            <w:tcW w:w="2648" w:type="dxa"/>
            <w:tcPrChange w:id="244" w:author="Richard Bradbury (further revisions)" w:date="2021-05-25T13:36:00Z">
              <w:tcPr>
                <w:tcW w:w="2648" w:type="dxa"/>
              </w:tcPr>
            </w:tcPrChange>
          </w:tcPr>
          <w:p w14:paraId="0B23EE63" w14:textId="4EA8C479" w:rsidR="00CC3A54" w:rsidRDefault="00E50DB4" w:rsidP="00985772">
            <w:pPr>
              <w:pStyle w:val="TAL"/>
              <w:rPr>
                <w:ins w:id="245" w:author="Iraj Sodagar" w:date="2021-05-24T17:43:00Z"/>
              </w:rPr>
              <w:pPrChange w:id="246" w:author="Richard Bradbury (further revisions)" w:date="2021-05-25T13:35:00Z">
                <w:pPr/>
              </w:pPrChange>
            </w:pPr>
            <w:ins w:id="247" w:author="Iraj Sodagar" w:date="2021-05-24T17:47:00Z">
              <w:r>
                <w:t>Not needed if the Content Preparation Template supports a generic media processing des</w:t>
              </w:r>
            </w:ins>
            <w:ins w:id="248" w:author="Iraj Sodagar" w:date="2021-05-24T17:48:00Z">
              <w:r>
                <w:t>cription such as NBMP</w:t>
              </w:r>
            </w:ins>
            <w:ins w:id="249" w:author="Iraj Sodagar" w:date="2021-05-24T17:50:00Z">
              <w:r w:rsidR="00263402" w:rsidRPr="00985772">
                <w:rPr>
                  <w:vertAlign w:val="superscript"/>
                </w:rPr>
                <w:t>2</w:t>
              </w:r>
            </w:ins>
            <w:ins w:id="250" w:author="Iraj Sodagar" w:date="2021-05-24T17:48:00Z">
              <w:r>
                <w:t>.</w:t>
              </w:r>
            </w:ins>
          </w:p>
        </w:tc>
      </w:tr>
      <w:tr w:rsidR="00CC3A54" w14:paraId="5A8FE964" w14:textId="48A90C1D" w:rsidTr="00985772">
        <w:trPr>
          <w:ins w:id="251" w:author="Iraj Sodagar" w:date="2021-05-24T17:38:00Z"/>
        </w:trPr>
        <w:tc>
          <w:tcPr>
            <w:tcW w:w="1129" w:type="dxa"/>
            <w:tcPrChange w:id="252" w:author="Richard Bradbury (further revisions)" w:date="2021-05-25T13:36:00Z">
              <w:tcPr>
                <w:tcW w:w="969" w:type="dxa"/>
              </w:tcPr>
            </w:tcPrChange>
          </w:tcPr>
          <w:p w14:paraId="55DED10F" w14:textId="0FB54766" w:rsidR="00CC3A54" w:rsidRPr="00985772" w:rsidRDefault="00CC3A54" w:rsidP="00985772">
            <w:pPr>
              <w:pStyle w:val="TAC"/>
              <w:rPr>
                <w:ins w:id="253" w:author="Iraj Sodagar" w:date="2021-05-24T17:38:00Z"/>
              </w:rPr>
              <w:pPrChange w:id="254" w:author="Richard Bradbury (further revisions)" w:date="2021-05-25T13:36:00Z">
                <w:pPr/>
              </w:pPrChange>
            </w:pPr>
            <w:ins w:id="255" w:author="Iraj Sodagar" w:date="2021-05-24T17:40:00Z">
              <w:r w:rsidRPr="00985772">
                <w:t>4</w:t>
              </w:r>
            </w:ins>
          </w:p>
        </w:tc>
        <w:tc>
          <w:tcPr>
            <w:tcW w:w="2834" w:type="dxa"/>
            <w:tcPrChange w:id="256" w:author="Richard Bradbury (further revisions)" w:date="2021-05-25T13:36:00Z">
              <w:tcPr>
                <w:tcW w:w="2994" w:type="dxa"/>
              </w:tcPr>
            </w:tcPrChange>
          </w:tcPr>
          <w:p w14:paraId="600717D2" w14:textId="3750C327" w:rsidR="00CC3A54" w:rsidRDefault="00CC3A54" w:rsidP="00985772">
            <w:pPr>
              <w:pStyle w:val="TAL"/>
              <w:rPr>
                <w:ins w:id="257" w:author="Iraj Sodagar" w:date="2021-05-24T17:38:00Z"/>
              </w:rPr>
              <w:pPrChange w:id="258" w:author="Richard Bradbury (further revisions)" w:date="2021-05-25T13:35:00Z">
                <w:pPr/>
              </w:pPrChange>
            </w:pPr>
            <w:ins w:id="259" w:author="Iraj Sodagar" w:date="2021-05-24T17:41:00Z">
              <w:r>
                <w:t>The UE capabilities (formats, connectivity protocol, remote control) may be discovered by a FLUS Control Sink.</w:t>
              </w:r>
            </w:ins>
          </w:p>
        </w:tc>
        <w:tc>
          <w:tcPr>
            <w:tcW w:w="3018" w:type="dxa"/>
            <w:tcPrChange w:id="260" w:author="Richard Bradbury (further revisions)" w:date="2021-05-25T13:36:00Z">
              <w:tcPr>
                <w:tcW w:w="3018" w:type="dxa"/>
              </w:tcPr>
            </w:tcPrChange>
          </w:tcPr>
          <w:p w14:paraId="0B29B84C" w14:textId="427537D4" w:rsidR="00CC3A54" w:rsidRDefault="00CC3A54" w:rsidP="00985772">
            <w:pPr>
              <w:pStyle w:val="TAL"/>
              <w:rPr>
                <w:ins w:id="261" w:author="Iraj Sodagar" w:date="2021-05-24T17:38:00Z"/>
              </w:rPr>
              <w:pPrChange w:id="262" w:author="Richard Bradbury (further revisions)" w:date="2021-05-25T13:35:00Z">
                <w:pPr/>
              </w:pPrChange>
            </w:pPr>
            <w:ins w:id="263" w:author="Iraj Sodagar" w:date="2021-05-24T17:42:00Z">
              <w:r>
                <w:t>The 5GMSu Client capabilities may be discovered by 5GMSu AF.</w:t>
              </w:r>
            </w:ins>
          </w:p>
        </w:tc>
        <w:tc>
          <w:tcPr>
            <w:tcW w:w="2648" w:type="dxa"/>
            <w:tcPrChange w:id="264" w:author="Richard Bradbury (further revisions)" w:date="2021-05-25T13:36:00Z">
              <w:tcPr>
                <w:tcW w:w="2648" w:type="dxa"/>
              </w:tcPr>
            </w:tcPrChange>
          </w:tcPr>
          <w:p w14:paraId="18429E7D" w14:textId="09026978" w:rsidR="00CC3A54" w:rsidRDefault="00773667" w:rsidP="00985772">
            <w:pPr>
              <w:pStyle w:val="TAL"/>
              <w:rPr>
                <w:ins w:id="265" w:author="Iraj Sodagar" w:date="2021-05-24T17:43:00Z"/>
              </w:rPr>
              <w:pPrChange w:id="266" w:author="Richard Bradbury (further revisions)" w:date="2021-05-25T13:35:00Z">
                <w:pPr/>
              </w:pPrChange>
            </w:pPr>
            <w:ins w:id="267" w:author="Iraj Sodagar" w:date="2021-05-24T17:48:00Z">
              <w:r>
                <w:t xml:space="preserve">Not needed in this form, since </w:t>
              </w:r>
              <w:r w:rsidR="00EE365A">
                <w:t>this infor</w:t>
              </w:r>
            </w:ins>
            <w:ins w:id="268" w:author="Iraj Sodagar" w:date="2021-05-24T17:49:00Z">
              <w:r w:rsidR="00EE365A">
                <w:t>mation can be provided by 5GMS Application Provider</w:t>
              </w:r>
            </w:ins>
            <w:ins w:id="269" w:author="Iraj Sodagar" w:date="2021-05-24T17:50:00Z">
              <w:r w:rsidR="00263402">
                <w:rPr>
                  <w:vertAlign w:val="superscript"/>
                </w:rPr>
                <w:t>3</w:t>
              </w:r>
            </w:ins>
            <w:ins w:id="270" w:author="Iraj Sodagar" w:date="2021-05-24T17:49:00Z">
              <w:r w:rsidR="00EE365A">
                <w:t>.</w:t>
              </w:r>
            </w:ins>
          </w:p>
        </w:tc>
      </w:tr>
    </w:tbl>
    <w:p w14:paraId="787ED819" w14:textId="54F004C4" w:rsidR="00985772" w:rsidRDefault="00985772" w:rsidP="00985772">
      <w:pPr>
        <w:pStyle w:val="TAN"/>
      </w:pPr>
    </w:p>
    <w:p w14:paraId="2D066848" w14:textId="09D62CBC" w:rsidR="00614C54" w:rsidRDefault="00263402" w:rsidP="00A30106">
      <w:pPr>
        <w:rPr>
          <w:ins w:id="271" w:author="Iraj Sodagar" w:date="2021-05-24T17:50:00Z"/>
        </w:rPr>
      </w:pPr>
      <w:ins w:id="272" w:author="Iraj Sodagar" w:date="2021-05-24T17:50:00Z">
        <w:r>
          <w:t xml:space="preserve">See the </w:t>
        </w:r>
      </w:ins>
      <w:ins w:id="273" w:author="Iraj Sodagar" w:date="2021-05-24T17:59:00Z">
        <w:r w:rsidR="002B18E6">
          <w:t>discussions</w:t>
        </w:r>
      </w:ins>
      <w:ins w:id="274" w:author="Iraj Sodagar" w:date="2021-05-24T17:50:00Z">
        <w:r>
          <w:t xml:space="preserve"> below</w:t>
        </w:r>
      </w:ins>
      <w:ins w:id="275" w:author="Iraj Sodagar" w:date="2021-05-24T17:54:00Z">
        <w:r w:rsidR="007836F6">
          <w:t xml:space="preserve"> for further explanation</w:t>
        </w:r>
      </w:ins>
      <w:ins w:id="276" w:author="Iraj Sodagar" w:date="2021-05-24T17:50:00Z">
        <w:r>
          <w:t>.</w:t>
        </w:r>
      </w:ins>
    </w:p>
    <w:p w14:paraId="7E6DCBDF" w14:textId="7534BB07" w:rsidR="009B4339" w:rsidRDefault="00985772" w:rsidP="00985772">
      <w:pPr>
        <w:pStyle w:val="Heading5"/>
        <w:rPr>
          <w:ins w:id="277" w:author="Iraj Sodagar" w:date="2021-05-24T18:12:00Z"/>
        </w:rPr>
      </w:pPr>
      <w:ins w:id="278" w:author="Richard Bradbury (further revisions)" w:date="2021-05-25T13:36:00Z">
        <w:r>
          <w:lastRenderedPageBreak/>
          <w:t>5.5.</w:t>
        </w:r>
      </w:ins>
      <w:ins w:id="279" w:author="Richard Bradbury (further revisions)" w:date="2021-05-25T13:37:00Z">
        <w:r>
          <w:t>5.</w:t>
        </w:r>
      </w:ins>
      <w:ins w:id="280" w:author="Richard Bradbury (further revisions)" w:date="2021-05-25T13:36:00Z">
        <w:r>
          <w:t>2.</w:t>
        </w:r>
      </w:ins>
      <w:ins w:id="281" w:author="Richard Bradbury (further revisions)" w:date="2021-05-25T13:37:00Z">
        <w:r>
          <w:t>2</w:t>
        </w:r>
      </w:ins>
      <w:ins w:id="282" w:author="Richard Bradbury (further revisions)" w:date="2021-05-25T13:36:00Z">
        <w:r>
          <w:tab/>
        </w:r>
      </w:ins>
      <w:ins w:id="283" w:author="Iraj Sodagar" w:date="2021-05-24T17:59:00Z">
        <w:r w:rsidR="002B18E6">
          <w:t>Discussion</w:t>
        </w:r>
      </w:ins>
      <w:ins w:id="284" w:author="Iraj Sodagar" w:date="2021-05-24T17:50:00Z">
        <w:r w:rsidR="00263402">
          <w:t xml:space="preserve"> 1</w:t>
        </w:r>
        <w:del w:id="285" w:author="Richard Bradbury (further revisions)" w:date="2021-05-25T13:41:00Z">
          <w:r w:rsidR="00263402" w:rsidDel="00FE09EF">
            <w:delText>:</w:delText>
          </w:r>
        </w:del>
      </w:ins>
    </w:p>
    <w:p w14:paraId="26B82F35" w14:textId="77777777" w:rsidR="009B4339" w:rsidRDefault="00F05D62" w:rsidP="00985772">
      <w:pPr>
        <w:rPr>
          <w:ins w:id="286" w:author="Iraj Sodagar" w:date="2021-05-24T18:12:00Z"/>
        </w:rPr>
      </w:pPr>
      <w:ins w:id="287" w:author="Richard Bradbury (revisions)" w:date="2021-05-17T11:18:00Z">
        <w:r>
          <w:t xml:space="preserve">The </w:t>
        </w:r>
      </w:ins>
      <w:ins w:id="288" w:author="Iraj Sodagar" w:date="2021-05-10T21:40:00Z">
        <w:r w:rsidR="00607B34">
          <w:t xml:space="preserve">FLUS </w:t>
        </w:r>
      </w:ins>
      <w:ins w:id="289" w:author="Richard Bradbury (revisions)" w:date="2021-05-17T11:18:00Z">
        <w:r>
          <w:t>D</w:t>
        </w:r>
      </w:ins>
      <w:ins w:id="290" w:author="Iraj Sodagar" w:date="2021-05-10T21:40:00Z">
        <w:r w:rsidR="00607B34">
          <w:t xml:space="preserve">iscovery </w:t>
        </w:r>
      </w:ins>
      <w:ins w:id="291" w:author="Richard Bradbury (revisions)" w:date="2021-05-17T11:18:00Z">
        <w:r>
          <w:t>S</w:t>
        </w:r>
      </w:ins>
      <w:ins w:id="292" w:author="Iraj Sodagar" w:date="2021-05-10T21:40:00Z">
        <w:r w:rsidR="00607B34">
          <w:t xml:space="preserve">erver provides </w:t>
        </w:r>
        <w:r w:rsidR="00607B34" w:rsidRPr="0075379F">
          <w:t>the</w:t>
        </w:r>
        <w:r w:rsidR="00607B34">
          <w:t xml:space="preserve"> means </w:t>
        </w:r>
      </w:ins>
      <w:ins w:id="293" w:author="Richard Bradbury (revisions)" w:date="2021-05-17T11:18:00Z">
        <w:r>
          <w:t>for a FLUS Control Source to</w:t>
        </w:r>
      </w:ins>
      <w:ins w:id="294" w:author="Iraj Sodagar" w:date="2021-05-10T21:40:00Z">
        <w:r w:rsidR="00607B34">
          <w:t xml:space="preserve"> discover multiple FLUS sinks and their capabilities. In </w:t>
        </w:r>
      </w:ins>
      <w:ins w:id="295" w:author="Richard Bradbury (revisions)" w:date="2021-05-17T11:18:00Z">
        <w:r>
          <w:t xml:space="preserve">the </w:t>
        </w:r>
      </w:ins>
      <w:ins w:id="296" w:author="Iraj Sodagar" w:date="2021-05-10T21:40:00Z">
        <w:r w:rsidR="00607B34">
          <w:t>5GMS</w:t>
        </w:r>
        <w:r w:rsidR="007240CE">
          <w:t xml:space="preserve"> architectu</w:t>
        </w:r>
      </w:ins>
      <w:ins w:id="297" w:author="Iraj Sodagar" w:date="2021-05-10T21:41:00Z">
        <w:r w:rsidR="007240CE">
          <w:t xml:space="preserve">re, various 5GMSd AS </w:t>
        </w:r>
      </w:ins>
      <w:ins w:id="298" w:author="Richard Bradbury (revisions)" w:date="2021-05-17T11:19:00Z">
        <w:r>
          <w:t xml:space="preserve">instances </w:t>
        </w:r>
      </w:ins>
      <w:ins w:id="299" w:author="Iraj Sodagar" w:date="2021-05-10T21:41:00Z">
        <w:r w:rsidR="007240CE">
          <w:t xml:space="preserve">might have different capabilities. However, </w:t>
        </w:r>
        <w:r w:rsidR="00BF362C">
          <w:t>TS</w:t>
        </w:r>
      </w:ins>
      <w:ins w:id="300" w:author="Richard Bradbury (revisions)" w:date="2021-05-14T19:05:00Z">
        <w:r w:rsidR="00346734">
          <w:t> </w:t>
        </w:r>
      </w:ins>
      <w:ins w:id="301" w:author="Iraj Sodagar" w:date="2021-05-10T21:41:00Z">
        <w:r w:rsidR="00BF362C">
          <w:t xml:space="preserve">26.512 does not provide </w:t>
        </w:r>
      </w:ins>
      <w:ins w:id="302" w:author="Richard Bradbury (revisions)" w:date="2021-05-17T11:20:00Z">
        <w:r>
          <w:t>a framework for describing 5GMS AS capabilities</w:t>
        </w:r>
      </w:ins>
      <w:ins w:id="303" w:author="Richard Bradbury (revisions)" w:date="2021-05-17T11:21:00Z">
        <w:r>
          <w:t xml:space="preserve"> or </w:t>
        </w:r>
      </w:ins>
      <w:ins w:id="304" w:author="Iraj Sodagar" w:date="2021-05-10T21:41:00Z">
        <w:r w:rsidR="00BF362C">
          <w:t xml:space="preserve">any </w:t>
        </w:r>
      </w:ins>
      <w:ins w:id="305" w:author="Richard Bradbury (revisions)" w:date="2021-05-17T11:21:00Z">
        <w:r w:rsidR="0075379F">
          <w:t>capability-based</w:t>
        </w:r>
      </w:ins>
      <w:ins w:id="306" w:author="Iraj Sodagar" w:date="2021-05-10T21:41:00Z">
        <w:r w:rsidR="00BF362C">
          <w:t xml:space="preserve"> discovery </w:t>
        </w:r>
      </w:ins>
      <w:ins w:id="307" w:author="Richard Bradbury (revisions)" w:date="2021-05-17T11:21:00Z">
        <w:r w:rsidR="0075379F">
          <w:t>mechanism</w:t>
        </w:r>
      </w:ins>
      <w:ins w:id="308" w:author="Iraj Sodagar" w:date="2021-05-10T21:42:00Z">
        <w:r w:rsidR="00BF362C">
          <w:t>.</w:t>
        </w:r>
      </w:ins>
      <w:ins w:id="309" w:author="Iraj Sodagar" w:date="2021-05-24T17:51:00Z">
        <w:r w:rsidR="003E3356">
          <w:t xml:space="preserve"> </w:t>
        </w:r>
      </w:ins>
    </w:p>
    <w:p w14:paraId="7F97D66E" w14:textId="49D95962" w:rsidR="00F636E2" w:rsidRDefault="00137A97" w:rsidP="00985772">
      <w:pPr>
        <w:rPr>
          <w:ins w:id="310" w:author="Iraj Sodagar" w:date="2021-05-10T21:51:00Z"/>
        </w:rPr>
      </w:pPr>
      <w:ins w:id="311" w:author="Iraj Sodagar" w:date="2021-05-24T18:09:00Z">
        <w:del w:id="312" w:author="Richard Bradbury (further revisions)" w:date="2021-05-25T13:39:00Z">
          <w:r w:rsidDel="00985772">
            <w:delText>FS_EMSA</w:delText>
          </w:r>
        </w:del>
      </w:ins>
      <w:ins w:id="313" w:author="Richard Bradbury (further revisions)" w:date="2021-05-25T13:39:00Z">
        <w:r w:rsidR="00985772">
          <w:t>TR 26.803 [</w:t>
        </w:r>
        <w:r w:rsidR="00985772" w:rsidRPr="00985772">
          <w:rPr>
            <w:highlight w:val="yellow"/>
          </w:rPr>
          <w:t>Y</w:t>
        </w:r>
        <w:r w:rsidR="00985772">
          <w:t>]</w:t>
        </w:r>
      </w:ins>
      <w:ins w:id="314" w:author="Iraj Sodagar" w:date="2021-05-24T18:09:00Z">
        <w:r>
          <w:t xml:space="preserve"> proposes an </w:t>
        </w:r>
      </w:ins>
      <w:ins w:id="315" w:author="Richard Bradbury (further revisions)" w:date="2021-05-25T13:40:00Z">
        <w:r w:rsidR="00985772">
          <w:t>e</w:t>
        </w:r>
      </w:ins>
      <w:ins w:id="316" w:author="Iraj Sodagar" w:date="2021-05-24T18:09:00Z">
        <w:r>
          <w:t xml:space="preserve">dge-enabled 5GMS architecture for discovering EAS-enhanced 5GMSd AS instances and their capabilities by an </w:t>
        </w:r>
      </w:ins>
      <w:ins w:id="317" w:author="Richard Bradbury (further revisions)" w:date="2021-05-25T13:40:00Z">
        <w:r w:rsidR="00985772">
          <w:t>E</w:t>
        </w:r>
      </w:ins>
      <w:ins w:id="318" w:author="Iraj Sodagar" w:date="2021-05-24T18:09:00Z">
        <w:r>
          <w:t>dge-</w:t>
        </w:r>
      </w:ins>
      <w:ins w:id="319" w:author="Richard Bradbury (further revisions)" w:date="2021-05-25T13:40:00Z">
        <w:r w:rsidR="00985772">
          <w:t>E</w:t>
        </w:r>
      </w:ins>
      <w:ins w:id="320" w:author="Iraj Sodagar" w:date="2021-05-24T18:09:00Z">
        <w:r>
          <w:t xml:space="preserve">nabled </w:t>
        </w:r>
      </w:ins>
      <w:ins w:id="321" w:author="Richard Bradbury (further revisions)" w:date="2021-05-25T13:40:00Z">
        <w:r w:rsidR="00985772">
          <w:t>C</w:t>
        </w:r>
      </w:ins>
      <w:ins w:id="322" w:author="Iraj Sodagar" w:date="2021-05-24T18:09:00Z">
        <w:r>
          <w:t xml:space="preserve">lient </w:t>
        </w:r>
      </w:ins>
      <w:ins w:id="323" w:author="Richard Bradbury (further revisions)" w:date="2021-05-25T13:40:00Z">
        <w:r w:rsidR="00985772">
          <w:t xml:space="preserve">(EEC) </w:t>
        </w:r>
      </w:ins>
      <w:ins w:id="324" w:author="Iraj Sodagar" w:date="2021-05-24T18:09:00Z">
        <w:r>
          <w:t xml:space="preserve">using EAS discovery filters. One possible way to discover 5GMSu AS capabilities and/or </w:t>
        </w:r>
      </w:ins>
      <w:ins w:id="325" w:author="Richard Bradbury (further revisions)" w:date="2021-05-25T13:40:00Z">
        <w:r w:rsidR="00985772">
          <w:t xml:space="preserve">to </w:t>
        </w:r>
      </w:ins>
      <w:ins w:id="326" w:author="Iraj Sodagar" w:date="2021-05-24T18:09:00Z">
        <w:r>
          <w:t>instantiate a new 5GMSu AS with the desired capabilities is to use the procedure described in TS 26.803 [</w:t>
        </w:r>
        <w:r w:rsidRPr="008B0365">
          <w:rPr>
            <w:highlight w:val="yellow"/>
          </w:rPr>
          <w:t>Y</w:t>
        </w:r>
        <w:r>
          <w:t xml:space="preserve">] for </w:t>
        </w:r>
      </w:ins>
      <w:ins w:id="327" w:author="Richard Bradbury (further revisions)" w:date="2021-05-25T13:40:00Z">
        <w:r w:rsidR="00985772">
          <w:t xml:space="preserve">the </w:t>
        </w:r>
      </w:ins>
      <w:ins w:id="328" w:author="Iraj Sodagar" w:date="2021-05-24T18:09:00Z">
        <w:r>
          <w:t>5GMSu AS. This approach requires that the 5GMSu Client’s Media Session Handler supports the EEC logical function, the 5GMSu AF supports the EES logical function, and the 5GMSu AS supports the EAS logical function, as defined by TS 26.558 [</w:t>
        </w:r>
        <w:r w:rsidRPr="008B0365">
          <w:rPr>
            <w:highlight w:val="yellow"/>
          </w:rPr>
          <w:t>Z</w:t>
        </w:r>
        <w:r>
          <w:t>].</w:t>
        </w:r>
      </w:ins>
    </w:p>
    <w:p w14:paraId="75364842" w14:textId="2E025DC1" w:rsidR="009B4339" w:rsidRDefault="00985772" w:rsidP="00985772">
      <w:pPr>
        <w:pStyle w:val="Heading5"/>
        <w:rPr>
          <w:ins w:id="329" w:author="Iraj Sodagar" w:date="2021-05-24T18:13:00Z"/>
        </w:rPr>
      </w:pPr>
      <w:ins w:id="330" w:author="Richard Bradbury (further revisions)" w:date="2021-05-25T13:37:00Z">
        <w:r>
          <w:t>5.5.5.2.</w:t>
        </w:r>
      </w:ins>
      <w:ins w:id="331" w:author="Richard Bradbury (further revisions)" w:date="2021-05-25T13:38:00Z">
        <w:r>
          <w:t>3</w:t>
        </w:r>
      </w:ins>
      <w:ins w:id="332" w:author="Richard Bradbury (further revisions)" w:date="2021-05-25T13:37:00Z">
        <w:r>
          <w:tab/>
        </w:r>
      </w:ins>
      <w:ins w:id="333" w:author="Iraj Sodagar" w:date="2021-05-24T17:59:00Z">
        <w:r w:rsidR="002B18E6">
          <w:t>Discussion</w:t>
        </w:r>
      </w:ins>
      <w:ins w:id="334" w:author="Iraj Sodagar" w:date="2021-05-24T17:53:00Z">
        <w:r w:rsidR="00A81B5A">
          <w:t xml:space="preserve"> 2</w:t>
        </w:r>
        <w:del w:id="335" w:author="Richard Bradbury (further revisions)" w:date="2021-05-25T13:41:00Z">
          <w:r w:rsidR="00A81B5A" w:rsidDel="00FE09EF">
            <w:delText>:</w:delText>
          </w:r>
        </w:del>
      </w:ins>
    </w:p>
    <w:p w14:paraId="24D78F05" w14:textId="22745E17" w:rsidR="00573B46" w:rsidRDefault="00DF564D" w:rsidP="00FE09EF">
      <w:pPr>
        <w:rPr>
          <w:ins w:id="336" w:author="Iraj Sodagar" w:date="2021-05-24T18:13:00Z"/>
        </w:rPr>
      </w:pPr>
      <w:ins w:id="337" w:author="Iraj Sodagar" w:date="2021-05-10T21:52:00Z">
        <w:r>
          <w:t xml:space="preserve">The request for media processing is performed by a FLUS </w:t>
        </w:r>
      </w:ins>
      <w:ins w:id="338" w:author="Iraj Sodagar" w:date="2021-05-10T21:53:00Z">
        <w:r>
          <w:t>C</w:t>
        </w:r>
      </w:ins>
      <w:ins w:id="339" w:author="Iraj Sodagar" w:date="2021-05-10T21:52:00Z">
        <w:r>
          <w:t>ontrol Sou</w:t>
        </w:r>
      </w:ins>
      <w:ins w:id="340" w:author="Iraj Sodagar" w:date="2021-05-10T21:53:00Z">
        <w:r>
          <w:t xml:space="preserve">rce by including a media processing document in its request to </w:t>
        </w:r>
      </w:ins>
      <w:ins w:id="341" w:author="Richard Bradbury (further revisions)" w:date="2021-05-25T13:43:00Z">
        <w:r w:rsidR="00FE09EF">
          <w:t xml:space="preserve">the </w:t>
        </w:r>
      </w:ins>
      <w:ins w:id="342" w:author="Iraj Sodagar" w:date="2021-05-10T21:53:00Z">
        <w:r>
          <w:t>FLUS Control Sink.</w:t>
        </w:r>
        <w:r w:rsidR="003A5DB1">
          <w:t xml:space="preserve"> Since in </w:t>
        </w:r>
        <w:del w:id="343" w:author="Richard Bradbury (further revisions)" w:date="2021-05-25T13:43:00Z">
          <w:r w:rsidR="003A5DB1" w:rsidDel="00FE09EF">
            <w:delText>this s</w:delText>
          </w:r>
        </w:del>
        <w:del w:id="344" w:author="Richard Bradbury (further revisions)" w:date="2021-05-25T13:44:00Z">
          <w:r w:rsidR="003A5DB1" w:rsidDel="00FE09EF">
            <w:delText xml:space="preserve">tudy </w:delText>
          </w:r>
        </w:del>
        <w:r w:rsidR="003A5DB1">
          <w:t xml:space="preserve">the </w:t>
        </w:r>
      </w:ins>
      <w:ins w:id="345" w:author="Richard Bradbury (further revisions)" w:date="2021-05-25T13:44:00Z">
        <w:r w:rsidR="00FE09EF">
          <w:t xml:space="preserve">present document </w:t>
        </w:r>
      </w:ins>
      <w:ins w:id="346" w:author="Iraj Sodagar" w:date="2021-05-10T21:53:00Z">
        <w:r w:rsidR="003A5DB1">
          <w:t>content preparation is add</w:t>
        </w:r>
      </w:ins>
      <w:ins w:id="347" w:author="Iraj Sodagar" w:date="2021-05-10T21:54:00Z">
        <w:r w:rsidR="003A5DB1">
          <w:t>ressed for uplink collaboration streaming (</w:t>
        </w:r>
        <w:r w:rsidR="003F6403">
          <w:t xml:space="preserve">5.2.4.2), the content preparation can also </w:t>
        </w:r>
      </w:ins>
      <w:ins w:id="348" w:author="Iraj Sodagar" w:date="2021-05-10T22:15:00Z">
        <w:r w:rsidR="009E098A">
          <w:t xml:space="preserve">be </w:t>
        </w:r>
      </w:ins>
      <w:ins w:id="349" w:author="Iraj Sodagar" w:date="2021-05-10T21:54:00Z">
        <w:r w:rsidR="003F6403">
          <w:t xml:space="preserve">used for media processing. </w:t>
        </w:r>
      </w:ins>
      <w:ins w:id="350" w:author="Iraj Sodagar" w:date="2021-05-10T21:55:00Z">
        <w:r w:rsidR="0058545A">
          <w:t xml:space="preserve">If </w:t>
        </w:r>
      </w:ins>
      <w:ins w:id="351" w:author="Iraj Sodagar" w:date="2021-05-10T22:15:00Z">
        <w:r w:rsidR="009E098A">
          <w:t xml:space="preserve">the </w:t>
        </w:r>
      </w:ins>
      <w:ins w:id="352" w:author="Iraj Sodagar" w:date="2021-05-10T21:55:00Z">
        <w:r w:rsidR="0058545A">
          <w:t xml:space="preserve">content preparation template allows a generic media processing description such as NBMP, then </w:t>
        </w:r>
        <w:del w:id="353" w:author="Richard Bradbury (further revisions)" w:date="2021-05-25T13:44:00Z">
          <w:r w:rsidR="0058545A" w:rsidDel="00FE09EF">
            <w:delText xml:space="preserve">the </w:delText>
          </w:r>
        </w:del>
        <w:r w:rsidR="0058545A">
          <w:t>content</w:t>
        </w:r>
      </w:ins>
      <w:ins w:id="354" w:author="Iraj Sodagar" w:date="2021-05-10T21:56:00Z">
        <w:r w:rsidR="00786EC2">
          <w:t xml:space="preserve"> preparation can be used to provide </w:t>
        </w:r>
        <w:del w:id="355" w:author="Richard Bradbury (further revisions)" w:date="2021-05-25T13:44:00Z">
          <w:r w:rsidR="00786EC2" w:rsidDel="00FE09EF">
            <w:delText xml:space="preserve">an </w:delText>
          </w:r>
        </w:del>
        <w:r w:rsidR="00786EC2">
          <w:t xml:space="preserve">equivalent functionality </w:t>
        </w:r>
        <w:del w:id="356" w:author="Richard Bradbury (further revisions)" w:date="2021-05-25T13:44:00Z">
          <w:r w:rsidR="00786EC2" w:rsidDel="00FE09EF">
            <w:delText>of</w:delText>
          </w:r>
        </w:del>
      </w:ins>
      <w:ins w:id="357" w:author="Richard Bradbury (further revisions)" w:date="2021-05-25T13:44:00Z">
        <w:r w:rsidR="00FE09EF">
          <w:t>to</w:t>
        </w:r>
      </w:ins>
      <w:ins w:id="358" w:author="Iraj Sodagar" w:date="2021-05-10T21:56:00Z">
        <w:r w:rsidR="00786EC2">
          <w:t xml:space="preserve"> the FLUS specification.</w:t>
        </w:r>
      </w:ins>
    </w:p>
    <w:p w14:paraId="5D9F518D" w14:textId="222D98CE" w:rsidR="00573B46" w:rsidRDefault="0075379F" w:rsidP="00FE09EF">
      <w:pPr>
        <w:rPr>
          <w:ins w:id="359" w:author="Iraj Sodagar" w:date="2021-05-24T18:13:00Z"/>
        </w:rPr>
      </w:pPr>
      <w:ins w:id="360" w:author="Richard Bradbury (revisions)" w:date="2021-05-17T11:24:00Z">
        <w:r>
          <w:t>T</w:t>
        </w:r>
      </w:ins>
      <w:ins w:id="361" w:author="Iraj Sodagar" w:date="2021-05-10T22:15:00Z">
        <w:r w:rsidR="009E098A">
          <w:t xml:space="preserve">he </w:t>
        </w:r>
      </w:ins>
      <w:ins w:id="362" w:author="Richard Bradbury (revisions)" w:date="2021-05-17T11:24:00Z">
        <w:r>
          <w:t>5GMS C</w:t>
        </w:r>
      </w:ins>
      <w:ins w:id="363" w:author="Iraj Sodagar" w:date="2021-05-10T21:56:00Z">
        <w:r w:rsidR="00AB59A2">
          <w:t xml:space="preserve">ontent </w:t>
        </w:r>
      </w:ins>
      <w:ins w:id="364" w:author="Richard Bradbury (revisions)" w:date="2021-05-17T11:24:00Z">
        <w:r>
          <w:t>P</w:t>
        </w:r>
      </w:ins>
      <w:ins w:id="365" w:author="Iraj Sodagar" w:date="2021-05-10T21:56:00Z">
        <w:r w:rsidR="00AB59A2">
          <w:t xml:space="preserve">reparation </w:t>
        </w:r>
      </w:ins>
      <w:ins w:id="366" w:author="Richard Bradbury (revisions)" w:date="2021-05-17T11:24:00Z">
        <w:r>
          <w:t>T</w:t>
        </w:r>
      </w:ins>
      <w:ins w:id="367" w:author="Iraj Sodagar" w:date="2021-05-10T21:56:00Z">
        <w:r w:rsidR="00AB59A2">
          <w:t xml:space="preserve">emplate is provisioned </w:t>
        </w:r>
      </w:ins>
      <w:ins w:id="368" w:author="Iraj Sodagar" w:date="2021-05-10T22:27:00Z">
        <w:r w:rsidR="009E1747">
          <w:t xml:space="preserve">through </w:t>
        </w:r>
      </w:ins>
      <w:ins w:id="369" w:author="Iraj Sodagar" w:date="2021-05-10T22:15:00Z">
        <w:r w:rsidR="001201AB">
          <w:t xml:space="preserve">the </w:t>
        </w:r>
      </w:ins>
      <w:ins w:id="370" w:author="Iraj Sodagar" w:date="2021-05-10T21:56:00Z">
        <w:r w:rsidR="00AB59A2">
          <w:t>M1 interface</w:t>
        </w:r>
      </w:ins>
      <w:ins w:id="371" w:author="Richard Bradbury (revisions)" w:date="2021-05-17T11:24:00Z">
        <w:r>
          <w:t xml:space="preserve"> whereas</w:t>
        </w:r>
      </w:ins>
      <w:ins w:id="372" w:author="Iraj Sodagar" w:date="2021-05-10T21:56:00Z">
        <w:r w:rsidR="00AB59A2">
          <w:t xml:space="preserve"> in </w:t>
        </w:r>
      </w:ins>
      <w:ins w:id="373" w:author="Iraj Sodagar" w:date="2021-05-10T21:57:00Z">
        <w:r w:rsidR="00AB59A2">
          <w:t xml:space="preserve">FLUS </w:t>
        </w:r>
      </w:ins>
      <w:ins w:id="374" w:author="Iraj Sodagar" w:date="2021-05-24T17:31:00Z">
        <w:r w:rsidR="00364544">
          <w:t xml:space="preserve">it is possible that </w:t>
        </w:r>
      </w:ins>
      <w:ins w:id="375" w:author="Iraj Sodagar" w:date="2021-05-10T21:57:00Z">
        <w:r w:rsidR="00AB59A2">
          <w:t xml:space="preserve">the media processing </w:t>
        </w:r>
      </w:ins>
      <w:ins w:id="376" w:author="Iraj Sodagar" w:date="2021-05-24T17:32:00Z">
        <w:del w:id="377" w:author="Richard Bradbury (further revisions)" w:date="2021-05-25T13:44:00Z">
          <w:r w:rsidR="00364544" w:rsidDel="00FE09EF">
            <w:delText>to be</w:delText>
          </w:r>
        </w:del>
      </w:ins>
      <w:ins w:id="378" w:author="Richard Bradbury (further revisions)" w:date="2021-05-25T13:44:00Z">
        <w:r w:rsidR="00FE09EF">
          <w:t>is</w:t>
        </w:r>
      </w:ins>
      <w:ins w:id="379" w:author="Iraj Sodagar" w:date="2021-05-10T21:57:00Z">
        <w:r w:rsidR="00AB59A2">
          <w:t xml:space="preserve"> provisioned using the equivalent of </w:t>
        </w:r>
      </w:ins>
      <w:ins w:id="380" w:author="Iraj Sodagar" w:date="2021-05-10T22:16:00Z">
        <w:r w:rsidR="001201AB">
          <w:t xml:space="preserve">the </w:t>
        </w:r>
      </w:ins>
      <w:ins w:id="381" w:author="Iraj Sodagar" w:date="2021-05-10T21:57:00Z">
        <w:r w:rsidR="00AB59A2">
          <w:t>M5u interface.</w:t>
        </w:r>
      </w:ins>
      <w:ins w:id="382" w:author="Richard Bradbury (revisions)" w:date="2021-05-17T11:56:00Z">
        <w:r w:rsidR="008B0365">
          <w:t xml:space="preserve"> </w:t>
        </w:r>
        <w:commentRangeStart w:id="383"/>
        <w:del w:id="384" w:author="Richard Bradbury (further revisions)" w:date="2021-05-25T13:46:00Z">
          <w:r w:rsidR="008B0365" w:rsidDel="00FE09EF">
            <w:delText>This is discussed further in clause 5.5.6.5 below.</w:delText>
          </w:r>
        </w:del>
      </w:ins>
      <w:commentRangeEnd w:id="383"/>
      <w:r w:rsidR="00FE09EF">
        <w:rPr>
          <w:rStyle w:val="CommentReference"/>
        </w:rPr>
        <w:commentReference w:id="383"/>
      </w:r>
      <w:ins w:id="385" w:author="Iraj Sodagar" w:date="2021-05-24T18:13:00Z">
        <w:r w:rsidR="00573B46">
          <w:t xml:space="preserve"> To provide the UE with the ability to provision Content Preparation Templates, the following are possible options:</w:t>
        </w:r>
      </w:ins>
    </w:p>
    <w:p w14:paraId="440879BF" w14:textId="69AF3618" w:rsidR="00573B46" w:rsidRPr="008B0365" w:rsidRDefault="00573B46" w:rsidP="00FE09EF">
      <w:pPr>
        <w:pStyle w:val="B1"/>
        <w:rPr>
          <w:ins w:id="386" w:author="Iraj Sodagar" w:date="2021-05-24T18:13:00Z"/>
        </w:rPr>
      </w:pPr>
      <w:ins w:id="387" w:author="Iraj Sodagar" w:date="2021-05-24T18:13:00Z">
        <w:r>
          <w:t>A.</w:t>
        </w:r>
        <w:r>
          <w:tab/>
          <w:t xml:space="preserve">The 5GMSu-Aware Application </w:t>
        </w:r>
      </w:ins>
      <w:ins w:id="388" w:author="Richard Bradbury (further revisions)" w:date="2021-05-25T13:46:00Z">
        <w:r w:rsidR="00FE09EF">
          <w:t>(</w:t>
        </w:r>
      </w:ins>
      <w:ins w:id="389" w:author="Iraj Sodagar" w:date="2021-05-24T18:14:00Z">
        <w:r w:rsidR="009C04C5">
          <w:t>if needed</w:t>
        </w:r>
      </w:ins>
      <w:ins w:id="390" w:author="Richard Bradbury (further revisions)" w:date="2021-05-25T13:46:00Z">
        <w:r w:rsidR="00FE09EF">
          <w:t>)</w:t>
        </w:r>
      </w:ins>
      <w:ins w:id="391" w:author="Iraj Sodagar" w:date="2021-05-24T18:14:00Z">
        <w:r w:rsidR="009C04C5">
          <w:t xml:space="preserve"> </w:t>
        </w:r>
      </w:ins>
      <w:ins w:id="392" w:author="Iraj Sodagar" w:date="2021-05-24T18:13:00Z">
        <w:r>
          <w:t xml:space="preserve">provides the desired Content Preparation Template to the 5GMSu Application </w:t>
        </w:r>
        <w:r w:rsidRPr="008B0365">
          <w:t xml:space="preserve">Provider </w:t>
        </w:r>
        <w:r>
          <w:t xml:space="preserve">via M8u </w:t>
        </w:r>
        <w:r w:rsidRPr="008B0365">
          <w:t xml:space="preserve">and then the Application Provider requests provisioning of the </w:t>
        </w:r>
        <w:r>
          <w:t>C</w:t>
        </w:r>
        <w:r w:rsidRPr="008B0365">
          <w:t xml:space="preserve">ontent </w:t>
        </w:r>
        <w:r>
          <w:t>P</w:t>
        </w:r>
        <w:r w:rsidRPr="008B0365">
          <w:t xml:space="preserve">reparation </w:t>
        </w:r>
        <w:r>
          <w:t>T</w:t>
        </w:r>
        <w:r w:rsidRPr="008B0365">
          <w:t>emplate through M1u, or</w:t>
        </w:r>
      </w:ins>
    </w:p>
    <w:p w14:paraId="143360F7" w14:textId="1990A59E" w:rsidR="00573B46" w:rsidRDefault="00573B46" w:rsidP="00FE09EF">
      <w:pPr>
        <w:pStyle w:val="B1"/>
        <w:rPr>
          <w:ins w:id="393" w:author="Iraj Sodagar" w:date="2021-05-24T18:14:00Z"/>
        </w:rPr>
      </w:pPr>
      <w:ins w:id="394" w:author="Iraj Sodagar" w:date="2021-05-24T18:13:00Z">
        <w:r>
          <w:t>B.</w:t>
        </w:r>
        <w:r>
          <w:tab/>
          <w:t xml:space="preserve">The </w:t>
        </w:r>
        <w:r w:rsidRPr="008B0365">
          <w:t>M</w:t>
        </w:r>
        <w:r>
          <w:t xml:space="preserve">edia </w:t>
        </w:r>
        <w:r w:rsidRPr="008B0365">
          <w:t>S</w:t>
        </w:r>
        <w:r>
          <w:t xml:space="preserve">ession </w:t>
        </w:r>
        <w:r w:rsidRPr="008B0365">
          <w:t>H</w:t>
        </w:r>
        <w:r>
          <w:t>andler in the 5GMSu Client</w:t>
        </w:r>
        <w:r w:rsidRPr="008B0365">
          <w:t xml:space="preserve"> requests the set</w:t>
        </w:r>
        <w:r>
          <w:t>ting</w:t>
        </w:r>
        <w:r w:rsidRPr="008B0365">
          <w:t xml:space="preserve"> up </w:t>
        </w:r>
        <w:r>
          <w:t>of a</w:t>
        </w:r>
        <w:r w:rsidRPr="008B0365">
          <w:t xml:space="preserve"> </w:t>
        </w:r>
        <w:r>
          <w:t>C</w:t>
        </w:r>
        <w:r w:rsidRPr="008B0365">
          <w:t xml:space="preserve">ontent </w:t>
        </w:r>
        <w:r>
          <w:t>P</w:t>
        </w:r>
        <w:r w:rsidRPr="008B0365">
          <w:t xml:space="preserve">reparation </w:t>
        </w:r>
        <w:r>
          <w:t>T</w:t>
        </w:r>
        <w:r w:rsidRPr="008B0365">
          <w:t xml:space="preserve">emplate </w:t>
        </w:r>
        <w:r>
          <w:t xml:space="preserve">by direct </w:t>
        </w:r>
        <w:r w:rsidRPr="00FE09EF">
          <w:t>interaction</w:t>
        </w:r>
        <w:r>
          <w:t xml:space="preserve"> with the 5GMSu AF at</w:t>
        </w:r>
        <w:r w:rsidRPr="008B0365">
          <w:t xml:space="preserve"> M5u. In this </w:t>
        </w:r>
        <w:r>
          <w:t>case, M5u needs to be extended to support Content Preparation Template provisioning requests from the Media Session Handler.</w:t>
        </w:r>
      </w:ins>
    </w:p>
    <w:p w14:paraId="5D2E4B5B" w14:textId="72F2FAE8" w:rsidR="009C04C5" w:rsidRDefault="003E039A" w:rsidP="00FE09EF">
      <w:pPr>
        <w:rPr>
          <w:ins w:id="395" w:author="Iraj Sodagar" w:date="2021-05-24T18:16:00Z"/>
        </w:rPr>
      </w:pPr>
      <w:ins w:id="396" w:author="Iraj Sodagar" w:date="2021-05-24T18:15:00Z">
        <w:r>
          <w:t xml:space="preserve">The current design supports </w:t>
        </w:r>
      </w:ins>
      <w:ins w:id="397" w:author="Iraj Sodagar" w:date="2021-05-24T18:16:00Z">
        <w:r w:rsidR="000F29B8">
          <w:t>option A. Option B seems unnecessary for the following reasons:</w:t>
        </w:r>
      </w:ins>
    </w:p>
    <w:p w14:paraId="4C9B8D8C" w14:textId="04E52D09" w:rsidR="002E74BF" w:rsidRPr="00FE09EF" w:rsidRDefault="00FE09EF" w:rsidP="00FE09EF">
      <w:pPr>
        <w:pStyle w:val="B1"/>
        <w:rPr>
          <w:ins w:id="398" w:author="Iraj Sodagar" w:date="2021-05-24T18:18:00Z"/>
        </w:rPr>
      </w:pPr>
      <w:ins w:id="399" w:author="Richard Bradbury (further revisions)" w:date="2021-05-25T13:43:00Z">
        <w:r>
          <w:t>-</w:t>
        </w:r>
        <w:r>
          <w:tab/>
        </w:r>
      </w:ins>
      <w:ins w:id="400" w:author="Iraj Sodagar" w:date="2021-05-24T18:16:00Z">
        <w:r w:rsidR="00E834D4">
          <w:t>It wouldn</w:t>
        </w:r>
      </w:ins>
      <w:ins w:id="401" w:author="Richard Bradbury (further revisions)" w:date="2021-05-25T13:48:00Z">
        <w:r>
          <w:t>’</w:t>
        </w:r>
      </w:ins>
      <w:ins w:id="402" w:author="Iraj Sodagar" w:date="2021-05-24T18:16:00Z">
        <w:r w:rsidR="00E834D4">
          <w:t>t be scalable to maintain a different uplink streaming Provisioning Session at the 5GMSu AF for each and every UE.</w:t>
        </w:r>
      </w:ins>
    </w:p>
    <w:p w14:paraId="6678B4DE" w14:textId="2D5F41AC" w:rsidR="009A0CCE" w:rsidRDefault="00FE09EF" w:rsidP="00FE09EF">
      <w:pPr>
        <w:pStyle w:val="B1"/>
        <w:rPr>
          <w:ins w:id="403" w:author="Iraj Sodagar" w:date="2021-05-10T22:00:00Z"/>
        </w:rPr>
      </w:pPr>
      <w:ins w:id="404" w:author="Richard Bradbury (further revisions)" w:date="2021-05-25T13:43:00Z">
        <w:r>
          <w:t>-</w:t>
        </w:r>
        <w:r>
          <w:tab/>
        </w:r>
      </w:ins>
      <w:ins w:id="405" w:author="Iraj Sodagar" w:date="2021-05-24T18:18:00Z">
        <w:r w:rsidR="002E74BF">
          <w:t>In the current design, it</w:t>
        </w:r>
      </w:ins>
      <w:ins w:id="406" w:author="Iraj Sodagar" w:date="2021-05-24T18:17:00Z">
        <w:r w:rsidR="00075AC4">
          <w:t xml:space="preserve"> is</w:t>
        </w:r>
      </w:ins>
      <w:ins w:id="407" w:author="Iraj Sodagar" w:date="2021-05-24T18:18:00Z">
        <w:r w:rsidR="002E74BF">
          <w:t xml:space="preserve"> </w:t>
        </w:r>
      </w:ins>
      <w:ins w:id="408" w:author="Iraj Sodagar" w:date="2021-05-24T18:17:00Z">
        <w:r w:rsidR="00075AC4">
          <w:t>possible to create a separate Provisioning Ses</w:t>
        </w:r>
      </w:ins>
      <w:ins w:id="409" w:author="Iraj Sodagar" w:date="2021-05-24T18:18:00Z">
        <w:r w:rsidR="00075AC4">
          <w:t>sion for each class of U</w:t>
        </w:r>
      </w:ins>
      <w:ins w:id="410" w:author="Iraj Sodagar" w:date="2021-05-24T18:19:00Z">
        <w:r w:rsidR="00781FF1">
          <w:t>E. In this approach</w:t>
        </w:r>
      </w:ins>
      <w:ins w:id="411" w:author="Iraj Sodagar" w:date="2021-05-24T18:20:00Z">
        <w:r w:rsidR="008958E1">
          <w:t xml:space="preserve">, </w:t>
        </w:r>
      </w:ins>
      <w:ins w:id="412" w:author="Iraj Sodagar" w:date="2021-05-24T18:24:00Z">
        <w:r w:rsidR="0047165A">
          <w:t xml:space="preserve">the UE </w:t>
        </w:r>
        <w:del w:id="413" w:author="Richard Bradbury (further revisions)" w:date="2021-05-25T13:48:00Z">
          <w:r w:rsidR="0047165A" w:rsidDel="00FE09EF">
            <w:delText xml:space="preserve">shall </w:delText>
          </w:r>
        </w:del>
        <w:r w:rsidR="0047165A">
          <w:t>signal</w:t>
        </w:r>
      </w:ins>
      <w:ins w:id="414" w:author="Richard Bradbury (further revisions)" w:date="2021-05-25T13:48:00Z">
        <w:r>
          <w:t>s</w:t>
        </w:r>
      </w:ins>
      <w:ins w:id="415" w:author="Iraj Sodagar" w:date="2021-05-24T18:24:00Z">
        <w:r w:rsidR="0047165A">
          <w:t xml:space="preserve"> its capabilities to the 5GMSu AF </w:t>
        </w:r>
      </w:ins>
      <w:ins w:id="416" w:author="Richard Bradbury (further revisions)" w:date="2021-05-25T13:49:00Z">
        <w:r>
          <w:t xml:space="preserve">when requested Service Access Information at M5u, </w:t>
        </w:r>
      </w:ins>
      <w:ins w:id="417" w:author="Iraj Sodagar" w:date="2021-05-24T18:24:00Z">
        <w:r w:rsidR="0047165A">
          <w:t xml:space="preserve">and then </w:t>
        </w:r>
      </w:ins>
      <w:ins w:id="418" w:author="Iraj Sodagar" w:date="2021-05-24T18:22:00Z">
        <w:r w:rsidR="00C809E8">
          <w:t xml:space="preserve">it is the task of </w:t>
        </w:r>
      </w:ins>
      <w:ins w:id="419" w:author="Iraj Sodagar" w:date="2021-05-24T18:16:00Z">
        <w:r w:rsidR="00E834D4">
          <w:t>5GMSu AF</w:t>
        </w:r>
      </w:ins>
      <w:ins w:id="420" w:author="Iraj Sodagar" w:date="2021-05-24T18:23:00Z">
        <w:r w:rsidR="00C809E8">
          <w:t xml:space="preserve"> to </w:t>
        </w:r>
      </w:ins>
      <w:ins w:id="421" w:author="Iraj Sodagar" w:date="2021-05-24T18:16:00Z">
        <w:r w:rsidR="00E834D4">
          <w:t xml:space="preserve">match </w:t>
        </w:r>
      </w:ins>
      <w:ins w:id="422" w:author="Richard Bradbury (further revisions)" w:date="2021-05-25T13:48:00Z">
        <w:r>
          <w:t xml:space="preserve">the declared </w:t>
        </w:r>
      </w:ins>
      <w:ins w:id="423" w:author="Iraj Sodagar" w:date="2021-05-24T18:16:00Z">
        <w:r w:rsidR="00E834D4">
          <w:t xml:space="preserve">UE capabilities against the right uplink </w:t>
        </w:r>
      </w:ins>
      <w:ins w:id="424" w:author="Richard Bradbury (further revisions)" w:date="2021-05-25T13:49:00Z">
        <w:r>
          <w:t xml:space="preserve">Provisioning Session </w:t>
        </w:r>
      </w:ins>
      <w:ins w:id="425" w:author="Iraj Sodagar" w:date="2021-05-24T18:16:00Z">
        <w:r w:rsidR="00E834D4">
          <w:t xml:space="preserve">metadata when </w:t>
        </w:r>
      </w:ins>
      <w:ins w:id="426" w:author="Richard Bradbury (further revisions)" w:date="2021-05-25T13:49:00Z">
        <w:r>
          <w:t>responding to the request</w:t>
        </w:r>
      </w:ins>
      <w:ins w:id="427" w:author="Iraj Sodagar" w:date="2021-05-24T18:16:00Z">
        <w:del w:id="428" w:author="Richard Bradbury (further revisions)" w:date="2021-05-25T13:49:00Z">
          <w:r w:rsidR="00E834D4" w:rsidDel="00FE09EF">
            <w:delText>generating Service Access Information</w:delText>
          </w:r>
        </w:del>
      </w:ins>
      <w:ins w:id="429" w:author="Iraj Sodagar" w:date="2021-05-24T18:24:00Z">
        <w:r w:rsidR="0047165A">
          <w:t>.</w:t>
        </w:r>
      </w:ins>
    </w:p>
    <w:p w14:paraId="4CC3ADF2" w14:textId="69770DFB" w:rsidR="008958E1" w:rsidRDefault="00985772" w:rsidP="00985772">
      <w:pPr>
        <w:pStyle w:val="Heading5"/>
        <w:rPr>
          <w:ins w:id="430" w:author="Iraj Sodagar" w:date="2021-05-24T18:21:00Z"/>
        </w:rPr>
      </w:pPr>
      <w:ins w:id="431" w:author="Richard Bradbury (further revisions)" w:date="2021-05-25T13:37:00Z">
        <w:r>
          <w:t>5.5.5.2.</w:t>
        </w:r>
      </w:ins>
      <w:ins w:id="432" w:author="Richard Bradbury (further revisions)" w:date="2021-05-25T13:38:00Z">
        <w:r>
          <w:t>4</w:t>
        </w:r>
      </w:ins>
      <w:ins w:id="433" w:author="Richard Bradbury (further revisions)" w:date="2021-05-25T13:37:00Z">
        <w:r>
          <w:tab/>
        </w:r>
      </w:ins>
      <w:ins w:id="434" w:author="Iraj Sodagar" w:date="2021-05-24T17:59:00Z">
        <w:r w:rsidR="002B18E6">
          <w:t>Discussion</w:t>
        </w:r>
      </w:ins>
      <w:ins w:id="435" w:author="Iraj Sodagar" w:date="2021-05-24T17:54:00Z">
        <w:r w:rsidR="007836F6">
          <w:t xml:space="preserve"> 3</w:t>
        </w:r>
        <w:del w:id="436" w:author="Richard Bradbury (further revisions)" w:date="2021-05-25T13:41:00Z">
          <w:r w:rsidR="007836F6" w:rsidDel="00FE09EF">
            <w:delText>:</w:delText>
          </w:r>
        </w:del>
      </w:ins>
    </w:p>
    <w:p w14:paraId="6CBD47FF" w14:textId="6363A237" w:rsidR="000C1E5F" w:rsidRDefault="001417ED" w:rsidP="00985772">
      <w:pPr>
        <w:rPr>
          <w:ins w:id="437" w:author="Iraj Sodagar" w:date="2021-05-10T22:14:00Z"/>
        </w:rPr>
      </w:pPr>
      <w:ins w:id="438" w:author="Iraj Sodagar" w:date="2021-05-10T22:11:00Z">
        <w:r>
          <w:t xml:space="preserve">In </w:t>
        </w:r>
      </w:ins>
      <w:ins w:id="439" w:author="Richard Bradbury (revisions)" w:date="2021-05-17T11:23:00Z">
        <w:r w:rsidR="0075379F">
          <w:t xml:space="preserve">the </w:t>
        </w:r>
      </w:ins>
      <w:ins w:id="440" w:author="Iraj Sodagar" w:date="2021-05-10T22:11:00Z">
        <w:r>
          <w:t xml:space="preserve">5GMS architecture, the session is generally provisioned by the </w:t>
        </w:r>
      </w:ins>
      <w:ins w:id="441" w:author="Richard Bradbury (revisions)" w:date="2021-05-17T11:28:00Z">
        <w:r w:rsidR="004844A1">
          <w:t xml:space="preserve">5GMSu </w:t>
        </w:r>
      </w:ins>
      <w:ins w:id="442" w:author="Iraj Sodagar" w:date="2021-05-10T22:11:00Z">
        <w:r>
          <w:t xml:space="preserve">Application Provider. </w:t>
        </w:r>
      </w:ins>
      <w:ins w:id="443" w:author="Iraj Sodagar" w:date="2021-05-10T22:12:00Z">
        <w:r w:rsidR="00D467F6">
          <w:t xml:space="preserve">The Application Provider may </w:t>
        </w:r>
      </w:ins>
      <w:ins w:id="444" w:author="Richard Bradbury (revisions)" w:date="2021-05-17T11:29:00Z">
        <w:r w:rsidR="004844A1">
          <w:t xml:space="preserve">already </w:t>
        </w:r>
      </w:ins>
      <w:ins w:id="445" w:author="Richard Bradbury (revisions)" w:date="2021-05-17T11:28:00Z">
        <w:r w:rsidR="004844A1">
          <w:t>know</w:t>
        </w:r>
      </w:ins>
      <w:ins w:id="446" w:author="Iraj Sodagar" w:date="2021-05-10T22:12:00Z">
        <w:r w:rsidR="00D467F6">
          <w:t xml:space="preserve"> the </w:t>
        </w:r>
      </w:ins>
      <w:ins w:id="447" w:author="Richard Bradbury (revisions)" w:date="2021-05-17T11:28:00Z">
        <w:r w:rsidR="004844A1">
          <w:t>5GMSu Client</w:t>
        </w:r>
      </w:ins>
      <w:ins w:id="448" w:author="Richard Bradbury (revisions)" w:date="2021-05-17T11:29:00Z">
        <w:r w:rsidR="004844A1">
          <w:t>’s</w:t>
        </w:r>
      </w:ins>
      <w:ins w:id="449" w:author="Iraj Sodagar" w:date="2021-05-10T22:12:00Z">
        <w:r w:rsidR="00D467F6">
          <w:t xml:space="preserve"> capabilities</w:t>
        </w:r>
      </w:ins>
      <w:ins w:id="450" w:author="Richard Bradbury (revisions)" w:date="2021-05-17T11:30:00Z">
        <w:r w:rsidR="004844A1">
          <w:t>, for example</w:t>
        </w:r>
      </w:ins>
      <w:ins w:id="451" w:author="Richard Bradbury (revisions)" w:date="2021-05-17T11:29:00Z">
        <w:r w:rsidR="004844A1">
          <w:t xml:space="preserve"> through information in </w:t>
        </w:r>
      </w:ins>
      <w:ins w:id="452" w:author="Richard Bradbury (revisions)" w:date="2021-05-17T11:30:00Z">
        <w:r w:rsidR="004844A1">
          <w:t>a user profile, or provided by</w:t>
        </w:r>
      </w:ins>
      <w:ins w:id="453" w:author="Iraj Sodagar" w:date="2021-05-10T22:13:00Z">
        <w:r w:rsidR="00D467F6">
          <w:t xml:space="preserve"> the </w:t>
        </w:r>
      </w:ins>
      <w:ins w:id="454" w:author="Richard Bradbury (revisions)" w:date="2021-05-17T11:29:00Z">
        <w:r w:rsidR="004844A1">
          <w:t>5GMSu-Aware Application</w:t>
        </w:r>
      </w:ins>
      <w:ins w:id="455" w:author="Iraj Sodagar" w:date="2021-05-10T22:13:00Z">
        <w:r w:rsidR="00D467F6">
          <w:t xml:space="preserve"> </w:t>
        </w:r>
      </w:ins>
      <w:ins w:id="456" w:author="Richard Bradbury (revisions)" w:date="2021-05-17T11:30:00Z">
        <w:r w:rsidR="004844A1">
          <w:t>via</w:t>
        </w:r>
      </w:ins>
      <w:ins w:id="457" w:author="Iraj Sodagar" w:date="2021-05-10T22:13:00Z">
        <w:r w:rsidR="00D467F6">
          <w:t xml:space="preserve"> M8u. </w:t>
        </w:r>
        <w:r w:rsidR="002B2DB5">
          <w:t xml:space="preserve">Therefore, the need for the </w:t>
        </w:r>
      </w:ins>
      <w:ins w:id="458" w:author="Iraj Sodagar" w:date="2021-05-10T22:14:00Z">
        <w:r w:rsidR="002B2DB5">
          <w:t xml:space="preserve">5GMSu AF to discover the </w:t>
        </w:r>
      </w:ins>
      <w:ins w:id="459" w:author="Richard Bradbury (revisions)" w:date="2021-05-17T11:31:00Z">
        <w:r w:rsidR="0026652C">
          <w:t>5GMSu Client</w:t>
        </w:r>
      </w:ins>
      <w:ins w:id="460" w:author="Iraj Sodagar" w:date="2021-05-10T22:14:00Z">
        <w:r w:rsidR="002B2DB5">
          <w:t xml:space="preserve"> capabilities through M5u seems unnecessary.</w:t>
        </w:r>
      </w:ins>
    </w:p>
    <w:p w14:paraId="00B36CC2" w14:textId="488D2F7C" w:rsidR="002B2DB5" w:rsidRDefault="00677A1C" w:rsidP="00677A1C">
      <w:pPr>
        <w:keepNext/>
        <w:spacing w:before="480"/>
        <w:rPr>
          <w:b/>
          <w:sz w:val="28"/>
          <w:highlight w:val="yellow"/>
        </w:rPr>
      </w:pPr>
      <w:r w:rsidRPr="003057AB">
        <w:rPr>
          <w:b/>
          <w:sz w:val="28"/>
          <w:highlight w:val="yellow"/>
        </w:rPr>
        <w:lastRenderedPageBreak/>
        <w:t>===== CHANGE</w:t>
      </w:r>
      <w:r>
        <w:rPr>
          <w:b/>
          <w:sz w:val="28"/>
          <w:highlight w:val="yellow"/>
        </w:rPr>
        <w:t xml:space="preserve"> 2</w:t>
      </w:r>
      <w:r w:rsidRPr="003057AB">
        <w:rPr>
          <w:b/>
          <w:sz w:val="28"/>
          <w:highlight w:val="yellow"/>
        </w:rPr>
        <w:t xml:space="preserve">  =====</w:t>
      </w:r>
    </w:p>
    <w:p w14:paraId="6B638721" w14:textId="2A12E73D" w:rsidR="00AC16AA" w:rsidRPr="00050FDA" w:rsidRDefault="00A04B98" w:rsidP="00050FDA">
      <w:pPr>
        <w:pStyle w:val="Heading3"/>
      </w:pPr>
      <w:r w:rsidRPr="009A5271">
        <w:t>5.</w:t>
      </w:r>
      <w:r>
        <w:t>5</w:t>
      </w:r>
      <w:r w:rsidRPr="009A5271">
        <w:t>.6</w:t>
      </w:r>
      <w:r w:rsidRPr="009A5271">
        <w:tab/>
        <w:t>Candidate Solutions</w:t>
      </w:r>
    </w:p>
    <w:p w14:paraId="63198736" w14:textId="78A6809A" w:rsidR="00E33E2A" w:rsidRDefault="00E33E2A" w:rsidP="009C4B8B">
      <w:pPr>
        <w:pStyle w:val="Heading4"/>
        <w:rPr>
          <w:ins w:id="461" w:author="Iraj Sodagar" w:date="2021-05-11T18:38:00Z"/>
        </w:rPr>
      </w:pPr>
      <w:bookmarkStart w:id="462" w:name="_Toc67898860"/>
      <w:ins w:id="463" w:author="Iraj Sodagar" w:date="2021-05-11T18:38:00Z">
        <w:r w:rsidRPr="004A32B3">
          <w:t>5.5.6.3</w:t>
        </w:r>
        <w:r w:rsidRPr="004A32B3">
          <w:tab/>
        </w:r>
        <w:r>
          <w:t>Uplink entry point</w:t>
        </w:r>
      </w:ins>
    </w:p>
    <w:p w14:paraId="46F842B9" w14:textId="77777777" w:rsidR="00D52F53" w:rsidRDefault="00D52F53" w:rsidP="00FE09EF">
      <w:pPr>
        <w:pStyle w:val="B1"/>
        <w:keepNext/>
        <w:ind w:left="0" w:firstLine="0"/>
        <w:rPr>
          <w:ins w:id="464" w:author="Iraj Sodagar" w:date="2021-05-11T18:38:00Z"/>
        </w:rPr>
      </w:pPr>
      <w:ins w:id="465" w:author="Iraj Sodagar" w:date="2021-05-11T18:38:00Z">
        <w:r>
          <w:t xml:space="preserve">The </w:t>
        </w:r>
        <w:r w:rsidRPr="0026652C">
          <w:rPr>
            <w:rStyle w:val="Code0"/>
          </w:rPr>
          <w:t>StreamingAccess</w:t>
        </w:r>
        <w:r>
          <w:t xml:space="preserve"> object can be extended to support both downlink and uplink streaming entry points. This object may include the following information:</w:t>
        </w:r>
      </w:ins>
    </w:p>
    <w:p w14:paraId="3D248D0C" w14:textId="1F4E4A0C" w:rsidR="00D52F53" w:rsidRDefault="00D52F53" w:rsidP="00FE09EF">
      <w:pPr>
        <w:pStyle w:val="B1"/>
        <w:keepNext/>
        <w:numPr>
          <w:ilvl w:val="0"/>
          <w:numId w:val="95"/>
        </w:numPr>
        <w:rPr>
          <w:ins w:id="466" w:author="Iraj Sodagar" w:date="2021-05-11T18:38:00Z"/>
        </w:rPr>
      </w:pPr>
      <w:ins w:id="467" w:author="Iraj Sodagar" w:date="2021-05-11T18:38:00Z">
        <w:r>
          <w:t>One or more URN</w:t>
        </w:r>
      </w:ins>
      <w:ins w:id="468" w:author="Richard Bradbury (revisions)" w:date="2021-05-17T11:32:00Z">
        <w:r w:rsidR="0026652C">
          <w:t>s</w:t>
        </w:r>
      </w:ins>
      <w:ins w:id="469" w:author="Iraj Sodagar" w:date="2021-05-11T18:38:00Z">
        <w:r>
          <w:t xml:space="preserve"> defining the protocol (e.g</w:t>
        </w:r>
      </w:ins>
      <w:ins w:id="470" w:author="Iraj Sodagar" w:date="2021-05-24T17:59:00Z">
        <w:r w:rsidR="002B18E6">
          <w:t>.</w:t>
        </w:r>
      </w:ins>
      <w:ins w:id="471" w:author="Iraj Sodagar" w:date="2021-05-11T18:38:00Z">
        <w:r>
          <w:t xml:space="preserve"> </w:t>
        </w:r>
      </w:ins>
      <w:ins w:id="472" w:author="Iraj Sodagar" w:date="2021-05-24T17:59:00Z">
        <w:r w:rsidR="002B18E6">
          <w:t>MPEG DASH</w:t>
        </w:r>
      </w:ins>
      <w:ins w:id="473" w:author="Iraj Sodagar" w:date="2021-05-11T18:38:00Z">
        <w:r>
          <w:t>, HLS, DASH-IF ingest profile 1 or profile 2)</w:t>
        </w:r>
      </w:ins>
    </w:p>
    <w:p w14:paraId="3E43D708" w14:textId="50F9E70B" w:rsidR="00D52F53" w:rsidRDefault="0026652C" w:rsidP="00FE09EF">
      <w:pPr>
        <w:pStyle w:val="B1"/>
        <w:keepNext/>
        <w:numPr>
          <w:ilvl w:val="0"/>
          <w:numId w:val="95"/>
        </w:numPr>
        <w:rPr>
          <w:ins w:id="474" w:author="Iraj Sodagar" w:date="2021-05-11T18:38:00Z"/>
        </w:rPr>
      </w:pPr>
      <w:ins w:id="475" w:author="Richard Bradbury (revisions)" w:date="2021-05-17T11:33:00Z">
        <w:r>
          <w:t>T</w:t>
        </w:r>
      </w:ins>
      <w:ins w:id="476" w:author="Iraj Sodagar" w:date="2021-05-11T18:38:00Z">
        <w:r w:rsidR="00D52F53">
          <w:t>he entry URL for the above service</w:t>
        </w:r>
      </w:ins>
      <w:ins w:id="477" w:author="Richard Bradbury (revisions)" w:date="2021-05-17T11:33:00Z">
        <w:r>
          <w:t>.</w:t>
        </w:r>
      </w:ins>
    </w:p>
    <w:p w14:paraId="4B9D274C" w14:textId="197B8009" w:rsidR="00D52F53" w:rsidRDefault="00D52F53" w:rsidP="00D52F53">
      <w:pPr>
        <w:pStyle w:val="B1"/>
        <w:ind w:left="0" w:firstLine="0"/>
        <w:rPr>
          <w:ins w:id="478" w:author="Iraj Sodagar" w:date="2021-05-11T18:38:00Z"/>
        </w:rPr>
      </w:pPr>
      <w:ins w:id="479" w:author="Iraj Sodagar" w:date="2021-05-11T18:38:00Z">
        <w:r>
          <w:t xml:space="preserve">Additionally, the </w:t>
        </w:r>
        <w:r w:rsidRPr="0026652C">
          <w:rPr>
            <w:rStyle w:val="Code0"/>
          </w:rPr>
          <w:t>StreamingAccess</w:t>
        </w:r>
        <w:r>
          <w:t xml:space="preserve"> object may include alternative protocols for the same session. For instance</w:t>
        </w:r>
      </w:ins>
      <w:ins w:id="480" w:author="Iraj Sodagar" w:date="2021-05-11T21:51:00Z">
        <w:r w:rsidR="00E454BE">
          <w:t>,</w:t>
        </w:r>
      </w:ins>
      <w:ins w:id="481" w:author="Iraj Sodagar" w:date="2021-05-11T18:38:00Z">
        <w:r>
          <w:t xml:space="preserve"> a </w:t>
        </w:r>
        <w:r w:rsidRPr="0026652C">
          <w:rPr>
            <w:rStyle w:val="Code0"/>
          </w:rPr>
          <w:t>Stream</w:t>
        </w:r>
      </w:ins>
      <w:ins w:id="482" w:author="Richard Bradbury (revisions)" w:date="2021-05-17T11:35:00Z">
        <w:r w:rsidR="0026652C">
          <w:rPr>
            <w:rStyle w:val="Code0"/>
          </w:rPr>
          <w:t>ing</w:t>
        </w:r>
      </w:ins>
      <w:ins w:id="483" w:author="Iraj Sodagar" w:date="2021-05-11T18:38:00Z">
        <w:r w:rsidRPr="0026652C">
          <w:rPr>
            <w:rStyle w:val="Code0"/>
          </w:rPr>
          <w:t>Access</w:t>
        </w:r>
        <w:r>
          <w:t xml:space="preserve"> object may include </w:t>
        </w:r>
      </w:ins>
      <w:ins w:id="484" w:author="Richard Bradbury (revisions)" w:date="2021-05-17T11:35:00Z">
        <w:r w:rsidR="0026652C">
          <w:t>an MPEG</w:t>
        </w:r>
        <w:r w:rsidR="0026652C">
          <w:noBreakHyphen/>
          <w:t xml:space="preserve">DASH </w:t>
        </w:r>
      </w:ins>
      <w:ins w:id="485" w:author="Iraj Sodagar" w:date="2021-05-11T18:38:00Z">
        <w:r>
          <w:t>MPD as well as HLS m3u8 for the same downlink streaming</w:t>
        </w:r>
      </w:ins>
      <w:ins w:id="486" w:author="Richard Bradbury (revisions)" w:date="2021-05-17T11:35:00Z">
        <w:r w:rsidR="0026652C">
          <w:t xml:space="preserve"> </w:t>
        </w:r>
      </w:ins>
      <w:ins w:id="487" w:author="Richard Bradbury (revisions)" w:date="2021-05-17T11:39:00Z">
        <w:r w:rsidR="0026652C">
          <w:t>Service Access Information</w:t>
        </w:r>
      </w:ins>
      <w:ins w:id="488" w:author="Iraj Sodagar" w:date="2021-05-11T18:38:00Z">
        <w:r>
          <w:t xml:space="preserve">, or two entry points </w:t>
        </w:r>
      </w:ins>
      <w:ins w:id="489" w:author="Richard Bradbury (revisions)" w:date="2021-05-17T11:39:00Z">
        <w:r w:rsidR="0026652C">
          <w:t>in</w:t>
        </w:r>
      </w:ins>
      <w:ins w:id="490" w:author="Iraj Sodagar" w:date="2021-05-11T18:38:00Z">
        <w:r>
          <w:t xml:space="preserve"> </w:t>
        </w:r>
      </w:ins>
      <w:ins w:id="491" w:author="Richard Bradbury (revisions)" w:date="2021-05-17T11:39:00Z">
        <w:r w:rsidR="0026652C">
          <w:t xml:space="preserve">the Service Access Information for </w:t>
        </w:r>
      </w:ins>
      <w:ins w:id="492" w:author="Iraj Sodagar" w:date="2021-05-11T18:38:00Z">
        <w:r>
          <w:t>uplink streaming using DASH-IF ingest profile 1 and profile 2. An example of such extension is shown in the following tables.</w:t>
        </w:r>
      </w:ins>
    </w:p>
    <w:p w14:paraId="66F95CD5" w14:textId="532DF9DB" w:rsidR="00D52F53" w:rsidRPr="00586B6B" w:rsidRDefault="00D52F53" w:rsidP="00D52F53">
      <w:pPr>
        <w:pStyle w:val="TH"/>
        <w:rPr>
          <w:ins w:id="493" w:author="Iraj Sodagar" w:date="2021-05-11T18:38:00Z"/>
        </w:rPr>
      </w:pPr>
      <w:ins w:id="494" w:author="Iraj Sodagar" w:date="2021-05-11T18:38:00Z">
        <w:r w:rsidRPr="00586B6B">
          <w:t>Table 11.2.3.1</w:t>
        </w:r>
        <w:r w:rsidRPr="00586B6B">
          <w:noBreakHyphen/>
          <w:t>1: Definition of ServiceAccessInformation resource</w:t>
        </w:r>
      </w:ins>
      <w:ins w:id="495" w:author="Richard Bradbury (revisions)" w:date="2021-05-18T11:23:00Z">
        <w:r w:rsidR="00D25986">
          <w:br/>
        </w:r>
      </w:ins>
      <w:ins w:id="496" w:author="Richard Bradbury (revisions)" w:date="2021-05-18T11:22:00Z">
        <w:r w:rsidR="00D25986">
          <w:t>(extract from TS 26</w:t>
        </w:r>
      </w:ins>
      <w:ins w:id="497" w:author="Richard Bradbury (revisions)" w:date="2021-05-18T11:23:00Z">
        <w:r w:rsidR="00D25986">
          <w:t xml:space="preserve">.512 </w:t>
        </w:r>
      </w:ins>
      <w:ins w:id="498" w:author="Richard Bradbury (revisions)" w:date="2021-05-18T11:22:00Z">
        <w:r w:rsidR="00D25986">
          <w:t>)</w:t>
        </w:r>
      </w:ins>
    </w:p>
    <w:tbl>
      <w:tblPr>
        <w:tblW w:w="5053" w:type="pct"/>
        <w:jc w:val="center"/>
        <w:tblLayout w:type="fixed"/>
        <w:tblCellMar>
          <w:top w:w="15" w:type="dxa"/>
          <w:left w:w="15" w:type="dxa"/>
          <w:bottom w:w="15" w:type="dxa"/>
          <w:right w:w="15" w:type="dxa"/>
        </w:tblCellMar>
        <w:tblLook w:val="04A0" w:firstRow="1" w:lastRow="0" w:firstColumn="1" w:lastColumn="0" w:noHBand="0" w:noVBand="1"/>
      </w:tblPr>
      <w:tblGrid>
        <w:gridCol w:w="2121"/>
        <w:gridCol w:w="1419"/>
        <w:gridCol w:w="1133"/>
        <w:gridCol w:w="708"/>
        <w:gridCol w:w="4350"/>
      </w:tblGrid>
      <w:tr w:rsidR="00D52F53" w:rsidRPr="00586B6B" w14:paraId="413A5389" w14:textId="77777777" w:rsidTr="00346734">
        <w:trPr>
          <w:jc w:val="center"/>
          <w:ins w:id="499" w:author="Iraj Sodagar" w:date="2021-05-11T18:38:00Z"/>
        </w:trPr>
        <w:tc>
          <w:tcPr>
            <w:tcW w:w="1090"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76B4980" w14:textId="77777777" w:rsidR="00D52F53" w:rsidRPr="00586B6B" w:rsidRDefault="00D52F53" w:rsidP="004A32B3">
            <w:pPr>
              <w:pStyle w:val="TAH"/>
              <w:rPr>
                <w:ins w:id="500" w:author="Iraj Sodagar" w:date="2021-05-11T18:38:00Z"/>
              </w:rPr>
            </w:pPr>
            <w:ins w:id="501" w:author="Iraj Sodagar" w:date="2021-05-11T18:38:00Z">
              <w:r w:rsidRPr="00586B6B">
                <w:t>Property name</w:t>
              </w:r>
            </w:ins>
          </w:p>
        </w:tc>
        <w:tc>
          <w:tcPr>
            <w:tcW w:w="729"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9EF591D" w14:textId="77777777" w:rsidR="00D52F53" w:rsidRPr="00586B6B" w:rsidRDefault="00D52F53" w:rsidP="004A32B3">
            <w:pPr>
              <w:pStyle w:val="TAH"/>
              <w:rPr>
                <w:ins w:id="502" w:author="Iraj Sodagar" w:date="2021-05-11T18:38:00Z"/>
              </w:rPr>
            </w:pPr>
            <w:ins w:id="503" w:author="Iraj Sodagar" w:date="2021-05-11T18:38:00Z">
              <w:r w:rsidRPr="00586B6B">
                <w:t>Type</w:t>
              </w:r>
            </w:ins>
          </w:p>
        </w:tc>
        <w:tc>
          <w:tcPr>
            <w:tcW w:w="58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E3A8E6B" w14:textId="77777777" w:rsidR="00D52F53" w:rsidRPr="00586B6B" w:rsidRDefault="00D52F53" w:rsidP="004A32B3">
            <w:pPr>
              <w:pStyle w:val="TAH"/>
              <w:rPr>
                <w:ins w:id="504" w:author="Iraj Sodagar" w:date="2021-05-11T18:38:00Z"/>
              </w:rPr>
            </w:pPr>
            <w:ins w:id="505" w:author="Iraj Sodagar" w:date="2021-05-11T18:38:00Z">
              <w:r w:rsidRPr="00586B6B">
                <w:t>Cardinality</w:t>
              </w:r>
            </w:ins>
          </w:p>
        </w:tc>
        <w:tc>
          <w:tcPr>
            <w:tcW w:w="364" w:type="pct"/>
            <w:tcBorders>
              <w:top w:val="single" w:sz="4" w:space="0" w:color="000000"/>
              <w:left w:val="single" w:sz="4" w:space="0" w:color="000000"/>
              <w:bottom w:val="single" w:sz="4" w:space="0" w:color="000000"/>
              <w:right w:val="single" w:sz="4" w:space="0" w:color="000000"/>
            </w:tcBorders>
            <w:shd w:val="clear" w:color="auto" w:fill="C0C0C0"/>
          </w:tcPr>
          <w:p w14:paraId="17767365" w14:textId="77777777" w:rsidR="00D52F53" w:rsidRPr="00586B6B" w:rsidRDefault="00D52F53" w:rsidP="004A32B3">
            <w:pPr>
              <w:pStyle w:val="TAH"/>
              <w:rPr>
                <w:ins w:id="506" w:author="Iraj Sodagar" w:date="2021-05-11T18:38:00Z"/>
              </w:rPr>
            </w:pPr>
            <w:ins w:id="507" w:author="Iraj Sodagar" w:date="2021-05-11T18:38:00Z">
              <w:r w:rsidRPr="00586B6B">
                <w:t>Usage</w:t>
              </w:r>
            </w:ins>
          </w:p>
        </w:tc>
        <w:tc>
          <w:tcPr>
            <w:tcW w:w="223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63598F9" w14:textId="77777777" w:rsidR="00D52F53" w:rsidRPr="00586B6B" w:rsidRDefault="00D52F53" w:rsidP="004A32B3">
            <w:pPr>
              <w:pStyle w:val="TAH"/>
              <w:rPr>
                <w:ins w:id="508" w:author="Iraj Sodagar" w:date="2021-05-11T18:38:00Z"/>
              </w:rPr>
            </w:pPr>
            <w:ins w:id="509" w:author="Iraj Sodagar" w:date="2021-05-11T18:38:00Z">
              <w:r w:rsidRPr="00586B6B">
                <w:t>Description</w:t>
              </w:r>
            </w:ins>
          </w:p>
        </w:tc>
      </w:tr>
      <w:tr w:rsidR="00D52F53" w:rsidRPr="00586B6B" w14:paraId="64E8833D" w14:textId="77777777" w:rsidTr="00346734">
        <w:trPr>
          <w:jc w:val="center"/>
          <w:ins w:id="510" w:author="Iraj Sodagar" w:date="2021-05-11T18:38:00Z"/>
        </w:trPr>
        <w:tc>
          <w:tcPr>
            <w:tcW w:w="10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A388C1" w14:textId="77777777" w:rsidR="00D52F53" w:rsidRPr="00586B6B" w:rsidRDefault="00D52F53" w:rsidP="004A32B3">
            <w:pPr>
              <w:pStyle w:val="TAL"/>
              <w:rPr>
                <w:ins w:id="511" w:author="Iraj Sodagar" w:date="2021-05-11T18:38:00Z"/>
                <w:rStyle w:val="Code0"/>
              </w:rPr>
            </w:pPr>
            <w:ins w:id="512" w:author="Iraj Sodagar" w:date="2021-05-11T18:38:00Z">
              <w:r w:rsidRPr="00586B6B">
                <w:rPr>
                  <w:rStyle w:val="Code0"/>
                </w:rPr>
                <w:t>provisioningSessionId</w:t>
              </w:r>
            </w:ins>
          </w:p>
        </w:tc>
        <w:tc>
          <w:tcPr>
            <w:tcW w:w="72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C25A16" w14:textId="77777777" w:rsidR="00D52F53" w:rsidRPr="00586B6B" w:rsidRDefault="00D52F53" w:rsidP="004A32B3">
            <w:pPr>
              <w:pStyle w:val="TAL"/>
              <w:rPr>
                <w:ins w:id="513" w:author="Iraj Sodagar" w:date="2021-05-11T18:38:00Z"/>
                <w:rStyle w:val="Datatypechar"/>
              </w:rPr>
            </w:pPr>
            <w:ins w:id="514" w:author="Iraj Sodagar" w:date="2021-05-11T18:38:00Z">
              <w:r w:rsidRPr="00586B6B">
                <w:rPr>
                  <w:rStyle w:val="Datatypechar"/>
                </w:rPr>
                <w:t>String</w:t>
              </w:r>
            </w:ins>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06CF24" w14:textId="77777777" w:rsidR="00D52F53" w:rsidRPr="00586B6B" w:rsidRDefault="00D52F53" w:rsidP="004A32B3">
            <w:pPr>
              <w:pStyle w:val="TAC"/>
              <w:rPr>
                <w:ins w:id="515" w:author="Iraj Sodagar" w:date="2021-05-11T18:38:00Z"/>
              </w:rPr>
            </w:pPr>
            <w:ins w:id="516" w:author="Iraj Sodagar" w:date="2021-05-11T18:38:00Z">
              <w:r w:rsidRPr="00586B6B">
                <w:t>1..1</w:t>
              </w:r>
            </w:ins>
          </w:p>
        </w:tc>
        <w:tc>
          <w:tcPr>
            <w:tcW w:w="364" w:type="pct"/>
            <w:tcBorders>
              <w:top w:val="single" w:sz="4" w:space="0" w:color="000000"/>
              <w:left w:val="single" w:sz="4" w:space="0" w:color="000000"/>
              <w:bottom w:val="single" w:sz="4" w:space="0" w:color="000000"/>
              <w:right w:val="single" w:sz="4" w:space="0" w:color="000000"/>
            </w:tcBorders>
          </w:tcPr>
          <w:p w14:paraId="5445670D" w14:textId="77777777" w:rsidR="00D52F53" w:rsidRPr="00586B6B" w:rsidRDefault="00D52F53" w:rsidP="004A32B3">
            <w:pPr>
              <w:pStyle w:val="TAC"/>
              <w:rPr>
                <w:ins w:id="517" w:author="Iraj Sodagar" w:date="2021-05-11T18:38:00Z"/>
                <w:rFonts w:cs="Arial"/>
                <w:szCs w:val="18"/>
              </w:rPr>
            </w:pPr>
            <w:ins w:id="518" w:author="Iraj Sodagar" w:date="2021-05-11T18:38:00Z">
              <w:r w:rsidRPr="00586B6B">
                <w:rPr>
                  <w:rFonts w:cs="Arial"/>
                  <w:szCs w:val="18"/>
                </w:rPr>
                <w:t>RO</w:t>
              </w:r>
            </w:ins>
          </w:p>
        </w:tc>
        <w:tc>
          <w:tcPr>
            <w:tcW w:w="223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8F48CD" w14:textId="77777777" w:rsidR="00D52F53" w:rsidRPr="00586B6B" w:rsidRDefault="00D52F53" w:rsidP="004A32B3">
            <w:pPr>
              <w:pStyle w:val="TAL"/>
              <w:rPr>
                <w:ins w:id="519" w:author="Iraj Sodagar" w:date="2021-05-11T18:38:00Z"/>
                <w:rFonts w:cs="Arial"/>
                <w:szCs w:val="18"/>
              </w:rPr>
            </w:pPr>
            <w:ins w:id="520" w:author="Iraj Sodagar" w:date="2021-05-11T18:38:00Z">
              <w:r w:rsidRPr="00586B6B">
                <w:rPr>
                  <w:rFonts w:cs="Arial"/>
                  <w:szCs w:val="18"/>
                </w:rPr>
                <w:t>Unique identification of the M1d Provisioning Session.</w:t>
              </w:r>
            </w:ins>
          </w:p>
        </w:tc>
      </w:tr>
      <w:tr w:rsidR="00033CF6" w:rsidRPr="00586B6B" w14:paraId="5D14AC3E" w14:textId="77777777" w:rsidTr="00033CF6">
        <w:trPr>
          <w:jc w:val="center"/>
          <w:ins w:id="521" w:author="Richard Bradbury (revisions)" w:date="2021-05-17T11:40:00Z"/>
        </w:trPr>
        <w:tc>
          <w:tcPr>
            <w:tcW w:w="5000" w:type="pct"/>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D7AD00" w14:textId="3358FB0A" w:rsidR="00033CF6" w:rsidRPr="00586B6B" w:rsidRDefault="00033CF6" w:rsidP="004A32B3">
            <w:pPr>
              <w:pStyle w:val="TAL"/>
              <w:rPr>
                <w:ins w:id="522" w:author="Richard Bradbury (revisions)" w:date="2021-05-17T11:40:00Z"/>
                <w:rFonts w:cs="Arial"/>
                <w:szCs w:val="18"/>
              </w:rPr>
            </w:pPr>
            <w:ins w:id="523" w:author="Richard Bradbury (revisions)" w:date="2021-05-17T11:41:00Z">
              <w:r>
                <w:rPr>
                  <w:rStyle w:val="Code0"/>
                </w:rPr>
                <w:t>…</w:t>
              </w:r>
            </w:ins>
          </w:p>
        </w:tc>
      </w:tr>
      <w:tr w:rsidR="00D52F53" w:rsidRPr="00586B6B" w14:paraId="48EA8888" w14:textId="77777777" w:rsidTr="00346734">
        <w:trPr>
          <w:jc w:val="center"/>
          <w:ins w:id="524" w:author="Iraj Sodagar" w:date="2021-05-11T18:38:00Z"/>
        </w:trPr>
        <w:tc>
          <w:tcPr>
            <w:tcW w:w="10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FF9FCA" w14:textId="77777777" w:rsidR="00D52F53" w:rsidRPr="00586B6B" w:rsidRDefault="00D52F53" w:rsidP="004A32B3">
            <w:pPr>
              <w:pStyle w:val="TAL"/>
              <w:rPr>
                <w:ins w:id="525" w:author="Iraj Sodagar" w:date="2021-05-11T18:38:00Z"/>
                <w:rStyle w:val="Code0"/>
              </w:rPr>
            </w:pPr>
            <w:ins w:id="526" w:author="Iraj Sodagar" w:date="2021-05-11T18:38:00Z">
              <w:r w:rsidRPr="00586B6B">
                <w:rPr>
                  <w:rStyle w:val="Code0"/>
                </w:rPr>
                <w:t>StreamingAccess</w:t>
              </w:r>
            </w:ins>
          </w:p>
        </w:tc>
        <w:tc>
          <w:tcPr>
            <w:tcW w:w="72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A1E00C" w14:textId="2E0157F3" w:rsidR="00D52F53" w:rsidRPr="00586B6B" w:rsidRDefault="00033CF6" w:rsidP="004A32B3">
            <w:pPr>
              <w:pStyle w:val="TAL"/>
              <w:rPr>
                <w:ins w:id="527" w:author="Iraj Sodagar" w:date="2021-05-11T18:38:00Z"/>
                <w:rStyle w:val="Datatypechar"/>
              </w:rPr>
            </w:pPr>
            <w:ins w:id="528" w:author="Richard Bradbury (revisions)" w:date="2021-05-17T11:46:00Z">
              <w:r>
                <w:rPr>
                  <w:rStyle w:val="Datatypechar"/>
                </w:rPr>
                <w:t>Array(</w:t>
              </w:r>
            </w:ins>
            <w:ins w:id="529" w:author="Iraj Sodagar" w:date="2021-05-11T18:38:00Z">
              <w:r w:rsidR="00D52F53" w:rsidRPr="00586B6B">
                <w:rPr>
                  <w:rStyle w:val="Datatypechar"/>
                </w:rPr>
                <w:t>Object</w:t>
              </w:r>
            </w:ins>
            <w:ins w:id="530" w:author="Richard Bradbury (revisions)" w:date="2021-05-17T11:46:00Z">
              <w:r>
                <w:rPr>
                  <w:rStyle w:val="Datatypechar"/>
                </w:rPr>
                <w:t>)</w:t>
              </w:r>
            </w:ins>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1D1A20" w14:textId="77777777" w:rsidR="00D52F53" w:rsidRPr="00586B6B" w:rsidRDefault="00D52F53" w:rsidP="004A32B3">
            <w:pPr>
              <w:pStyle w:val="TAC"/>
              <w:rPr>
                <w:ins w:id="531" w:author="Iraj Sodagar" w:date="2021-05-11T18:38:00Z"/>
              </w:rPr>
            </w:pPr>
            <w:ins w:id="532" w:author="Iraj Sodagar" w:date="2021-05-11T18:38:00Z">
              <w:r w:rsidRPr="004A32B3">
                <w:rPr>
                  <w:highlight w:val="yellow"/>
                </w:rPr>
                <w:t>0..N</w:t>
              </w:r>
            </w:ins>
          </w:p>
        </w:tc>
        <w:tc>
          <w:tcPr>
            <w:tcW w:w="364" w:type="pct"/>
            <w:tcBorders>
              <w:top w:val="single" w:sz="4" w:space="0" w:color="000000"/>
              <w:left w:val="single" w:sz="4" w:space="0" w:color="000000"/>
              <w:bottom w:val="single" w:sz="4" w:space="0" w:color="000000"/>
              <w:right w:val="single" w:sz="4" w:space="0" w:color="000000"/>
            </w:tcBorders>
          </w:tcPr>
          <w:p w14:paraId="0F8041CD" w14:textId="77777777" w:rsidR="00D52F53" w:rsidRPr="00586B6B" w:rsidRDefault="00D52F53" w:rsidP="004A32B3">
            <w:pPr>
              <w:pStyle w:val="TAC"/>
              <w:rPr>
                <w:ins w:id="533" w:author="Iraj Sodagar" w:date="2021-05-11T18:38:00Z"/>
                <w:rFonts w:cs="Arial"/>
                <w:szCs w:val="18"/>
              </w:rPr>
            </w:pPr>
            <w:ins w:id="534" w:author="Iraj Sodagar" w:date="2021-05-11T18:38:00Z">
              <w:r w:rsidRPr="00586B6B">
                <w:rPr>
                  <w:rFonts w:cs="Arial"/>
                  <w:szCs w:val="18"/>
                </w:rPr>
                <w:t>RO</w:t>
              </w:r>
            </w:ins>
          </w:p>
        </w:tc>
        <w:tc>
          <w:tcPr>
            <w:tcW w:w="223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6918D5" w14:textId="77777777" w:rsidR="00D52F53" w:rsidRPr="00586B6B" w:rsidRDefault="00D52F53" w:rsidP="004A32B3">
            <w:pPr>
              <w:pStyle w:val="TAL"/>
              <w:rPr>
                <w:ins w:id="535" w:author="Iraj Sodagar" w:date="2021-05-11T18:38:00Z"/>
                <w:rFonts w:cs="Arial"/>
                <w:szCs w:val="18"/>
              </w:rPr>
            </w:pPr>
          </w:p>
        </w:tc>
      </w:tr>
      <w:tr w:rsidR="00D56F7A" w:rsidRPr="00586B6B" w14:paraId="17CC1A1D" w14:textId="77777777" w:rsidTr="00346734">
        <w:trPr>
          <w:jc w:val="center"/>
          <w:ins w:id="536" w:author="Iraj Sodagar" w:date="2021-05-11T18:38:00Z"/>
        </w:trPr>
        <w:tc>
          <w:tcPr>
            <w:tcW w:w="1090"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hideMark/>
          </w:tcPr>
          <w:p w14:paraId="6884AB7C" w14:textId="6CC4D4D8" w:rsidR="00D52F53" w:rsidRPr="004A32B3" w:rsidRDefault="00D52F53" w:rsidP="004A32B3">
            <w:pPr>
              <w:pStyle w:val="TAL"/>
              <w:keepNext w:val="0"/>
              <w:ind w:left="284"/>
              <w:rPr>
                <w:ins w:id="537" w:author="Iraj Sodagar" w:date="2021-05-11T18:38:00Z"/>
                <w:rStyle w:val="Code0"/>
                <w:highlight w:val="yellow"/>
              </w:rPr>
            </w:pPr>
            <w:ins w:id="538" w:author="Iraj Sodagar" w:date="2021-05-11T18:38:00Z">
              <w:r w:rsidRPr="004A32B3">
                <w:rPr>
                  <w:rStyle w:val="Code0"/>
                  <w:highlight w:val="yellow"/>
                </w:rPr>
                <w:t>media</w:t>
              </w:r>
              <w:del w:id="539" w:author="Richard Bradbury (revisions)" w:date="2021-05-17T11:41:00Z">
                <w:r w:rsidRPr="004A32B3" w:rsidDel="00033CF6">
                  <w:rPr>
                    <w:rStyle w:val="Code0"/>
                    <w:highlight w:val="yellow"/>
                  </w:rPr>
                  <w:delText>ServiceName</w:delText>
                </w:r>
              </w:del>
            </w:ins>
            <w:ins w:id="540" w:author="Richard Bradbury (revisions)" w:date="2021-05-17T11:41:00Z">
              <w:r w:rsidR="00033CF6">
                <w:rPr>
                  <w:rStyle w:val="Code0"/>
                  <w:highlight w:val="yellow"/>
                </w:rPr>
                <w:t>EntryType</w:t>
              </w:r>
            </w:ins>
          </w:p>
        </w:tc>
        <w:tc>
          <w:tcPr>
            <w:tcW w:w="72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hideMark/>
          </w:tcPr>
          <w:p w14:paraId="44B3AB55" w14:textId="07B10B0B" w:rsidR="00D52F53" w:rsidRPr="004A32B3" w:rsidRDefault="00D52F53" w:rsidP="004A32B3">
            <w:pPr>
              <w:pStyle w:val="TAL"/>
              <w:keepNext w:val="0"/>
              <w:rPr>
                <w:ins w:id="541" w:author="Iraj Sodagar" w:date="2021-05-11T18:38:00Z"/>
                <w:rStyle w:val="Datatypechar"/>
                <w:highlight w:val="yellow"/>
              </w:rPr>
            </w:pPr>
            <w:ins w:id="542" w:author="Iraj Sodagar" w:date="2021-05-11T18:38:00Z">
              <w:r w:rsidRPr="004A32B3">
                <w:rPr>
                  <w:rStyle w:val="Datatypechar"/>
                  <w:highlight w:val="yellow"/>
                </w:rPr>
                <w:t>U</w:t>
              </w:r>
            </w:ins>
            <w:ins w:id="543" w:author="Richard Bradbury (revisions)" w:date="2021-05-17T11:42:00Z">
              <w:r w:rsidR="00033CF6">
                <w:rPr>
                  <w:rStyle w:val="Datatypechar"/>
                  <w:highlight w:val="yellow"/>
                </w:rPr>
                <w:t>rn</w:t>
              </w:r>
            </w:ins>
          </w:p>
        </w:tc>
        <w:tc>
          <w:tcPr>
            <w:tcW w:w="58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hideMark/>
          </w:tcPr>
          <w:p w14:paraId="3BC0BC50" w14:textId="77777777" w:rsidR="00D52F53" w:rsidRPr="004A32B3" w:rsidRDefault="00D52F53" w:rsidP="004A32B3">
            <w:pPr>
              <w:pStyle w:val="TAC"/>
              <w:keepNext w:val="0"/>
              <w:rPr>
                <w:ins w:id="544" w:author="Iraj Sodagar" w:date="2021-05-11T18:38:00Z"/>
                <w:highlight w:val="yellow"/>
              </w:rPr>
            </w:pPr>
            <w:ins w:id="545" w:author="Iraj Sodagar" w:date="2021-05-11T18:38:00Z">
              <w:r w:rsidRPr="004A32B3">
                <w:rPr>
                  <w:highlight w:val="yellow"/>
                </w:rPr>
                <w:t>0..1</w:t>
              </w:r>
            </w:ins>
          </w:p>
        </w:tc>
        <w:tc>
          <w:tcPr>
            <w:tcW w:w="364" w:type="pct"/>
            <w:tcBorders>
              <w:top w:val="single" w:sz="4" w:space="0" w:color="000000"/>
              <w:left w:val="single" w:sz="4" w:space="0" w:color="000000"/>
              <w:bottom w:val="single" w:sz="4" w:space="0" w:color="000000"/>
              <w:right w:val="single" w:sz="4" w:space="0" w:color="000000"/>
            </w:tcBorders>
            <w:shd w:val="clear" w:color="auto" w:fill="auto"/>
          </w:tcPr>
          <w:p w14:paraId="6C051A22" w14:textId="77777777" w:rsidR="00D52F53" w:rsidRPr="004A32B3" w:rsidRDefault="00D52F53" w:rsidP="004A32B3">
            <w:pPr>
              <w:pStyle w:val="TAC"/>
              <w:rPr>
                <w:ins w:id="546" w:author="Iraj Sodagar" w:date="2021-05-11T18:38:00Z"/>
                <w:rFonts w:cs="Arial"/>
                <w:szCs w:val="18"/>
                <w:highlight w:val="yellow"/>
              </w:rPr>
            </w:pPr>
            <w:ins w:id="547" w:author="Iraj Sodagar" w:date="2021-05-11T18:38:00Z">
              <w:r w:rsidRPr="004A32B3">
                <w:rPr>
                  <w:rFonts w:cs="Arial"/>
                  <w:szCs w:val="18"/>
                  <w:highlight w:val="yellow"/>
                </w:rPr>
                <w:t>RO</w:t>
              </w:r>
            </w:ins>
          </w:p>
        </w:tc>
        <w:tc>
          <w:tcPr>
            <w:tcW w:w="22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hideMark/>
          </w:tcPr>
          <w:p w14:paraId="1AC878B9" w14:textId="65582234" w:rsidR="00D52F53" w:rsidRPr="004A32B3" w:rsidRDefault="00033CF6" w:rsidP="00033CF6">
            <w:pPr>
              <w:pStyle w:val="TAL"/>
              <w:rPr>
                <w:ins w:id="548" w:author="Iraj Sodagar" w:date="2021-05-11T18:38:00Z"/>
                <w:highlight w:val="yellow"/>
              </w:rPr>
            </w:pPr>
            <w:ins w:id="549" w:author="Richard Bradbury (revisions)" w:date="2021-05-17T11:44:00Z">
              <w:r>
                <w:t xml:space="preserve">A fully-qualified term identifier from the controlled vocabulary </w:t>
              </w:r>
              <w:r w:rsidRPr="00033CF6">
                <w:rPr>
                  <w:rStyle w:val="Code0"/>
                </w:rPr>
                <w:t>urn:3gpp:5gms:content-protocol</w:t>
              </w:r>
              <w:r>
                <w:t>, as specified in clause 8</w:t>
              </w:r>
            </w:ins>
            <w:ins w:id="550" w:author="Richard Bradbury (revisions)" w:date="2021-05-17T11:47:00Z">
              <w:r>
                <w:t>,</w:t>
              </w:r>
            </w:ins>
            <w:ins w:id="551" w:author="Richard Bradbury (revisions)" w:date="2021-05-17T11:44:00Z">
              <w:r>
                <w:t xml:space="preserve"> indicating the type of</w:t>
              </w:r>
            </w:ins>
            <w:ins w:id="552" w:author="Iraj Sodagar" w:date="2021-05-11T18:38:00Z">
              <w:r w:rsidR="00D52F53" w:rsidRPr="004A32B3">
                <w:rPr>
                  <w:highlight w:val="yellow"/>
                </w:rPr>
                <w:t xml:space="preserve"> media service availab</w:t>
              </w:r>
            </w:ins>
            <w:ins w:id="553" w:author="Richard Bradbury (revisions)" w:date="2021-05-17T11:47:00Z">
              <w:r>
                <w:rPr>
                  <w:highlight w:val="yellow"/>
                </w:rPr>
                <w:t>le</w:t>
              </w:r>
            </w:ins>
            <w:ins w:id="554" w:author="Iraj Sodagar" w:date="2021-05-11T18:38:00Z">
              <w:r w:rsidR="00D52F53" w:rsidRPr="004A32B3">
                <w:rPr>
                  <w:highlight w:val="yellow"/>
                </w:rPr>
                <w:t xml:space="preserve"> at </w:t>
              </w:r>
              <w:r w:rsidR="00D52F53" w:rsidRPr="00033CF6">
                <w:rPr>
                  <w:rStyle w:val="Code0"/>
                  <w:highlight w:val="yellow"/>
                </w:rPr>
                <w:t>mediaEntry</w:t>
              </w:r>
              <w:r w:rsidR="00D52F53" w:rsidRPr="004A32B3">
                <w:rPr>
                  <w:highlight w:val="yellow"/>
                </w:rPr>
                <w:t>.</w:t>
              </w:r>
            </w:ins>
          </w:p>
        </w:tc>
      </w:tr>
      <w:tr w:rsidR="00D52F53" w:rsidRPr="00586B6B" w14:paraId="26AA3962" w14:textId="77777777" w:rsidTr="00346734">
        <w:trPr>
          <w:jc w:val="center"/>
          <w:ins w:id="555" w:author="Iraj Sodagar" w:date="2021-05-11T18:38:00Z"/>
        </w:trPr>
        <w:tc>
          <w:tcPr>
            <w:tcW w:w="10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129A43" w14:textId="614043A7" w:rsidR="00D52F53" w:rsidRDefault="00D52F53" w:rsidP="004A32B3">
            <w:pPr>
              <w:pStyle w:val="TAL"/>
              <w:keepNext w:val="0"/>
              <w:ind w:left="284"/>
              <w:rPr>
                <w:ins w:id="556" w:author="Iraj Sodagar" w:date="2021-05-11T18:38:00Z"/>
                <w:rStyle w:val="Code0"/>
              </w:rPr>
            </w:pPr>
            <w:ins w:id="557" w:author="Iraj Sodagar" w:date="2021-05-11T18:38:00Z">
              <w:r>
                <w:rPr>
                  <w:rStyle w:val="Code0"/>
                </w:rPr>
                <w:t>media</w:t>
              </w:r>
            </w:ins>
            <w:ins w:id="558" w:author="Richard Bradbury (revisions)" w:date="2021-05-18T11:24:00Z">
              <w:r w:rsidR="00D25986">
                <w:rPr>
                  <w:rStyle w:val="Code0"/>
                </w:rPr>
                <w:t>Streamer</w:t>
              </w:r>
            </w:ins>
            <w:ins w:id="559" w:author="Iraj Sodagar" w:date="2021-05-11T18:38:00Z">
              <w:r w:rsidRPr="00586B6B">
                <w:rPr>
                  <w:rStyle w:val="Code0"/>
                </w:rPr>
                <w:t>Entry</w:t>
              </w:r>
            </w:ins>
          </w:p>
        </w:tc>
        <w:tc>
          <w:tcPr>
            <w:tcW w:w="72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B4BA02" w14:textId="6EC8193E" w:rsidR="00D52F53" w:rsidRDefault="00D52F53" w:rsidP="004A32B3">
            <w:pPr>
              <w:pStyle w:val="TAL"/>
              <w:keepNext w:val="0"/>
              <w:rPr>
                <w:ins w:id="560" w:author="Iraj Sodagar" w:date="2021-05-11T18:38:00Z"/>
                <w:rStyle w:val="Datatypechar"/>
              </w:rPr>
            </w:pPr>
            <w:commentRangeStart w:id="561"/>
            <w:ins w:id="562" w:author="Iraj Sodagar" w:date="2021-05-11T18:38:00Z">
              <w:del w:id="563" w:author="Richard Bradbury (further revisions)" w:date="2021-05-25T13:28:00Z">
                <w:r w:rsidDel="00AE71FF">
                  <w:rPr>
                    <w:rStyle w:val="Datatypechar"/>
                  </w:rPr>
                  <w:delText>Object area</w:delText>
                </w:r>
              </w:del>
            </w:ins>
            <w:commentRangeEnd w:id="561"/>
            <w:r w:rsidR="00D25986">
              <w:rPr>
                <w:rStyle w:val="CommentReference"/>
                <w:rFonts w:ascii="Times New Roman" w:hAnsi="Times New Roman"/>
              </w:rPr>
              <w:commentReference w:id="561"/>
            </w:r>
            <w:ins w:id="564" w:author="Richard Bradbury (further revisions)" w:date="2021-05-25T13:28:00Z">
              <w:r w:rsidR="00AE71FF">
                <w:rPr>
                  <w:rStyle w:val="Datatypechar"/>
                </w:rPr>
                <w:t>Url</w:t>
              </w:r>
            </w:ins>
          </w:p>
        </w:tc>
        <w:tc>
          <w:tcPr>
            <w:tcW w:w="58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50A502" w14:textId="77777777" w:rsidR="00D52F53" w:rsidRDefault="00D52F53" w:rsidP="004A32B3">
            <w:pPr>
              <w:pStyle w:val="TAC"/>
              <w:keepNext w:val="0"/>
              <w:rPr>
                <w:ins w:id="565" w:author="Iraj Sodagar" w:date="2021-05-11T18:38:00Z"/>
              </w:rPr>
            </w:pPr>
            <w:ins w:id="566" w:author="Iraj Sodagar" w:date="2021-05-11T18:38:00Z">
              <w:r>
                <w:t>0</w:t>
              </w:r>
              <w:r w:rsidRPr="00586B6B">
                <w:t>..1</w:t>
              </w:r>
            </w:ins>
          </w:p>
        </w:tc>
        <w:tc>
          <w:tcPr>
            <w:tcW w:w="364" w:type="pct"/>
            <w:tcBorders>
              <w:top w:val="single" w:sz="4" w:space="0" w:color="000000"/>
              <w:left w:val="single" w:sz="4" w:space="0" w:color="000000"/>
              <w:bottom w:val="single" w:sz="4" w:space="0" w:color="000000"/>
              <w:right w:val="single" w:sz="4" w:space="0" w:color="000000"/>
            </w:tcBorders>
          </w:tcPr>
          <w:p w14:paraId="60D7261A" w14:textId="77777777" w:rsidR="00D52F53" w:rsidRPr="00586B6B" w:rsidRDefault="00D52F53" w:rsidP="004A32B3">
            <w:pPr>
              <w:pStyle w:val="TAC"/>
              <w:rPr>
                <w:ins w:id="567" w:author="Iraj Sodagar" w:date="2021-05-11T18:38:00Z"/>
                <w:rFonts w:cs="Arial"/>
                <w:szCs w:val="18"/>
              </w:rPr>
            </w:pPr>
            <w:ins w:id="568" w:author="Iraj Sodagar" w:date="2021-05-11T18:38:00Z">
              <w:r w:rsidRPr="00586B6B">
                <w:rPr>
                  <w:rFonts w:cs="Arial"/>
                  <w:szCs w:val="18"/>
                </w:rPr>
                <w:t>RO</w:t>
              </w:r>
            </w:ins>
          </w:p>
        </w:tc>
        <w:tc>
          <w:tcPr>
            <w:tcW w:w="223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DD8E56" w14:textId="49FD5FB2" w:rsidR="00D52F53" w:rsidRPr="00586B6B" w:rsidRDefault="00D52F53" w:rsidP="004A32B3">
            <w:pPr>
              <w:pStyle w:val="TAL"/>
              <w:keepNext w:val="0"/>
              <w:rPr>
                <w:ins w:id="569" w:author="Iraj Sodagar" w:date="2021-05-11T18:38:00Z"/>
                <w:rFonts w:cs="Arial"/>
                <w:szCs w:val="18"/>
              </w:rPr>
            </w:pPr>
            <w:commentRangeStart w:id="570"/>
            <w:commentRangeStart w:id="571"/>
            <w:ins w:id="572" w:author="Iraj Sodagar" w:date="2021-05-11T18:38:00Z">
              <w:del w:id="573" w:author="Richard Bradbury (further revisions)" w:date="2021-05-25T13:27:00Z">
                <w:r w:rsidRPr="00586B6B" w:rsidDel="00AE71FF">
                  <w:rPr>
                    <w:rFonts w:cs="Arial"/>
                    <w:szCs w:val="18"/>
                  </w:rPr>
                  <w:delText>A document or a pointer to a doc</w:delText>
                </w:r>
              </w:del>
              <w:del w:id="574" w:author="Richard Bradbury (further revisions)" w:date="2021-05-25T13:28:00Z">
                <w:r w:rsidRPr="00586B6B" w:rsidDel="00AE71FF">
                  <w:rPr>
                    <w:rFonts w:cs="Arial"/>
                    <w:szCs w:val="18"/>
                  </w:rPr>
                  <w:delText>ument that defines a media presentation e.g. MPD for DASH content or URL to a video clip file</w:delText>
                </w:r>
              </w:del>
            </w:ins>
            <w:ins w:id="575" w:author="Richard Bradbury (further revisions)" w:date="2021-05-25T13:28:00Z">
              <w:r w:rsidR="00AE71FF">
                <w:rPr>
                  <w:rFonts w:cs="Arial"/>
                  <w:szCs w:val="18"/>
                </w:rPr>
                <w:t xml:space="preserve"> </w:t>
              </w:r>
              <w:r w:rsidR="00AE71FF">
                <w:rPr>
                  <w:rFonts w:cs="Arial"/>
                  <w:szCs w:val="18"/>
                </w:rPr>
                <w:t xml:space="preserve">Depending on the type of media entry indicated in </w:t>
              </w:r>
              <w:r w:rsidR="00AE71FF" w:rsidRPr="0040011D">
                <w:rPr>
                  <w:rStyle w:val="Code0"/>
                </w:rPr>
                <w:t>mediaEntryType</w:t>
              </w:r>
              <w:r w:rsidR="00AE71FF">
                <w:rPr>
                  <w:rFonts w:cs="Arial"/>
                  <w:szCs w:val="18"/>
                </w:rPr>
                <w:t>, either a URL endpoint on the 5GMSu AS to which media can be streamed directly at M4u, or else the URL of a document that can be downloaded from the 5GMSu AS which contains the parameters for uplink media streaming at M4u</w:t>
              </w:r>
            </w:ins>
            <w:ins w:id="576" w:author="Iraj Sodagar" w:date="2021-05-11T18:38:00Z">
              <w:r w:rsidRPr="00586B6B">
                <w:rPr>
                  <w:rFonts w:cs="Arial"/>
                  <w:szCs w:val="18"/>
                </w:rPr>
                <w:t>.</w:t>
              </w:r>
            </w:ins>
            <w:commentRangeEnd w:id="570"/>
            <w:r w:rsidR="00D25986">
              <w:rPr>
                <w:rStyle w:val="CommentReference"/>
                <w:rFonts w:ascii="Times New Roman" w:hAnsi="Times New Roman"/>
              </w:rPr>
              <w:commentReference w:id="570"/>
            </w:r>
            <w:commentRangeEnd w:id="571"/>
            <w:r w:rsidR="0013021E">
              <w:rPr>
                <w:rStyle w:val="CommentReference"/>
                <w:rFonts w:ascii="Times New Roman" w:hAnsi="Times New Roman"/>
              </w:rPr>
              <w:commentReference w:id="571"/>
            </w:r>
          </w:p>
        </w:tc>
      </w:tr>
      <w:tr w:rsidR="0026652C" w:rsidRPr="00586B6B" w14:paraId="1E5BA5BE" w14:textId="77777777" w:rsidTr="0026652C">
        <w:trPr>
          <w:jc w:val="center"/>
          <w:ins w:id="577" w:author="Richard Bradbury (revisions)" w:date="2021-05-17T11:40:00Z"/>
        </w:trPr>
        <w:tc>
          <w:tcPr>
            <w:tcW w:w="5000" w:type="pct"/>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315376" w14:textId="09B16271" w:rsidR="0026652C" w:rsidRPr="00586B6B" w:rsidRDefault="0026652C" w:rsidP="004A32B3">
            <w:pPr>
              <w:pStyle w:val="TAL"/>
              <w:keepNext w:val="0"/>
              <w:rPr>
                <w:ins w:id="578" w:author="Richard Bradbury (revisions)" w:date="2021-05-17T11:40:00Z"/>
                <w:rFonts w:cs="Arial"/>
                <w:szCs w:val="18"/>
              </w:rPr>
            </w:pPr>
            <w:ins w:id="579" w:author="Richard Bradbury (revisions)" w:date="2021-05-17T11:40:00Z">
              <w:r>
                <w:rPr>
                  <w:rStyle w:val="Code0"/>
                </w:rPr>
                <w:t>…</w:t>
              </w:r>
            </w:ins>
          </w:p>
        </w:tc>
      </w:tr>
      <w:bookmarkEnd w:id="462"/>
    </w:tbl>
    <w:p w14:paraId="36730A57" w14:textId="1D873A15" w:rsidR="00210E05" w:rsidRPr="009C4B8B" w:rsidRDefault="00210E05" w:rsidP="00AE71FF">
      <w:pPr>
        <w:pStyle w:val="B1"/>
        <w:ind w:left="0" w:firstLine="0"/>
      </w:pPr>
    </w:p>
    <w:sectPr w:rsidR="00210E05" w:rsidRPr="009C4B8B" w:rsidSect="000B7FED">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83" w:author="Richard Bradbury (further revisions)" w:date="2021-05-25T13:45:00Z" w:initials="RJB">
    <w:p w14:paraId="52EC6834" w14:textId="636F48EF" w:rsidR="00FE09EF" w:rsidRDefault="00FE09EF">
      <w:pPr>
        <w:pStyle w:val="CommentText"/>
      </w:pPr>
      <w:r>
        <w:rPr>
          <w:rStyle w:val="CommentReference"/>
        </w:rPr>
        <w:annotationRef/>
      </w:r>
      <w:r>
        <w:t>Looks like the structure has changed, so this sentence needs updating, or just removing.</w:t>
      </w:r>
    </w:p>
  </w:comment>
  <w:comment w:id="561" w:author="Richard Bradbury (revisions)" w:date="2021-05-18T11:24:00Z" w:initials="RJB">
    <w:p w14:paraId="592C59CF" w14:textId="4B9BCF72" w:rsidR="00D25986" w:rsidRDefault="00D25986">
      <w:pPr>
        <w:pStyle w:val="CommentText"/>
      </w:pPr>
      <w:r>
        <w:rPr>
          <w:rStyle w:val="CommentReference"/>
        </w:rPr>
        <w:annotationRef/>
      </w:r>
      <w:r>
        <w:t>What is an “Object area”?</w:t>
      </w:r>
    </w:p>
  </w:comment>
  <w:comment w:id="570" w:author="Richard Bradbury (revisions)" w:date="2021-05-18T11:25:00Z" w:initials="RJB">
    <w:p w14:paraId="7D6D8EEA" w14:textId="77777777" w:rsidR="00D25986" w:rsidRDefault="00D25986">
      <w:pPr>
        <w:pStyle w:val="CommentText"/>
      </w:pPr>
      <w:r>
        <w:rPr>
          <w:rStyle w:val="CommentReference"/>
        </w:rPr>
        <w:annotationRef/>
      </w:r>
      <w:r>
        <w:t>This seems to have been copied from the downlink mediaPlayerEntry and doesn’t seem right for uplink media streaming.</w:t>
      </w:r>
    </w:p>
    <w:p w14:paraId="0147CD5D" w14:textId="77777777" w:rsidR="002851FB" w:rsidRDefault="002851FB">
      <w:pPr>
        <w:pStyle w:val="CommentText"/>
      </w:pPr>
      <w:r>
        <w:t>How about a simple URL on the 5GMSu AS that represents a per-session uplink streaming endpoint?</w:t>
      </w:r>
    </w:p>
    <w:p w14:paraId="33721BE3" w14:textId="5A3DE653" w:rsidR="002851FB" w:rsidRDefault="002851FB">
      <w:pPr>
        <w:pStyle w:val="CommentText"/>
      </w:pPr>
      <w:r>
        <w:t>Or even an HTTP(S) URL to an uplink streaming manifest (e.g. SDP) hosted by the 5GMSu AS that tells the Media Streamer where to uplink its media?</w:t>
      </w:r>
    </w:p>
  </w:comment>
  <w:comment w:id="571" w:author="Iraj Sodagar" w:date="2021-05-24T18:02:00Z" w:initials="IS">
    <w:p w14:paraId="5047AFCA" w14:textId="2498B6CA" w:rsidR="0013021E" w:rsidRDefault="0013021E">
      <w:pPr>
        <w:pStyle w:val="CommentText"/>
      </w:pPr>
      <w:r>
        <w:rPr>
          <w:rStyle w:val="CommentReference"/>
        </w:rPr>
        <w:annotationRef/>
      </w:r>
      <w:r>
        <w:t xml:space="preserve">It is for more sophisticated </w:t>
      </w:r>
      <w:r w:rsidR="00D60B5C">
        <w:t>protocols, when more than just single URL is needed. The document contains that information.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EC6834" w15:done="0"/>
  <w15:commentEx w15:paraId="592C59CF" w15:done="1"/>
  <w15:commentEx w15:paraId="33721BE3" w15:done="1"/>
  <w15:commentEx w15:paraId="5047AFCA" w15:paraIdParent="33721BE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77DEF" w16cex:dateUtc="2021-05-25T12:45:00Z"/>
  <w16cex:commentExtensible w16cex:durableId="244E2258" w16cex:dateUtc="2021-05-18T10:24:00Z"/>
  <w16cex:commentExtensible w16cex:durableId="244E22C2" w16cex:dateUtc="2021-05-18T10:25:00Z"/>
  <w16cex:commentExtensible w16cex:durableId="245668D0" w16cex:dateUtc="2021-05-25T01: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EC6834" w16cid:durableId="24577DEF"/>
  <w16cid:commentId w16cid:paraId="592C59CF" w16cid:durableId="244E2258"/>
  <w16cid:commentId w16cid:paraId="33721BE3" w16cid:durableId="244E22C2"/>
  <w16cid:commentId w16cid:paraId="5047AFCA" w16cid:durableId="245668D0"/>
</w16cid:commentsIds>
</file>

<file path=word/customizations.xml><?xml version="1.0" encoding="utf-8"?>
<wne:tcg xmlns:r="http://schemas.openxmlformats.org/officeDocument/2006/relationships" xmlns:wne="http://schemas.microsoft.com/office/word/2006/wordml">
  <wne:keymaps>
    <wne:keymap wne:kcmPrimary="0743">
      <wne:acd wne:acdName="acd0"/>
    </wne:keymap>
  </wne:keymaps>
  <wne:toolbars>
    <wne:acdManifest>
      <wne:acdEntry wne:acdName="acd0"/>
    </wne:acdManifest>
    <wne:toolbarData r:id="rId1"/>
  </wne:toolbars>
  <wne:acds>
    <wne:acd wne:argValue="AgBDAG8AZABl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22847" w14:textId="77777777" w:rsidR="007D4850" w:rsidRDefault="007D4850">
      <w:r>
        <w:separator/>
      </w:r>
    </w:p>
  </w:endnote>
  <w:endnote w:type="continuationSeparator" w:id="0">
    <w:p w14:paraId="200782EE" w14:textId="77777777" w:rsidR="007D4850" w:rsidRDefault="007D4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icsson Hilda">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80FD1" w14:textId="77777777" w:rsidR="007D4850" w:rsidRDefault="007D4850">
      <w:r>
        <w:separator/>
      </w:r>
    </w:p>
  </w:footnote>
  <w:footnote w:type="continuationSeparator" w:id="0">
    <w:p w14:paraId="03633CD5" w14:textId="77777777" w:rsidR="007D4850" w:rsidRDefault="007D48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3D78" w14:textId="77777777" w:rsidR="00FF5C28" w:rsidRDefault="00FF5C2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DE6397"/>
    <w:multiLevelType w:val="hybridMultilevel"/>
    <w:tmpl w:val="98684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3504783"/>
    <w:multiLevelType w:val="hybridMultilevel"/>
    <w:tmpl w:val="A698AABC"/>
    <w:lvl w:ilvl="0" w:tplc="9CC47302">
      <w:numFmt w:val="bullet"/>
      <w:lvlText w:val=""/>
      <w:lvlJc w:val="left"/>
      <w:pPr>
        <w:ind w:left="720" w:hanging="360"/>
      </w:pPr>
      <w:rPr>
        <w:rFonts w:ascii="Symbol" w:eastAsia="Calibr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6B6FDB"/>
    <w:multiLevelType w:val="hybridMultilevel"/>
    <w:tmpl w:val="B64E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09F415B9"/>
    <w:multiLevelType w:val="hybridMultilevel"/>
    <w:tmpl w:val="0F6ACC9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8A1575"/>
    <w:multiLevelType w:val="hybridMultilevel"/>
    <w:tmpl w:val="A8D8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190DFF"/>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11DE24DC"/>
    <w:multiLevelType w:val="hybridMultilevel"/>
    <w:tmpl w:val="8662F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2EF7ED4"/>
    <w:multiLevelType w:val="hybridMultilevel"/>
    <w:tmpl w:val="CDBE89F2"/>
    <w:lvl w:ilvl="0" w:tplc="0409000F">
      <w:start w:val="1"/>
      <w:numFmt w:val="decimal"/>
      <w:lvlText w:val="%1."/>
      <w:lvlJc w:val="left"/>
      <w:pPr>
        <w:ind w:left="720" w:hanging="360"/>
      </w:pPr>
    </w:lvl>
    <w:lvl w:ilvl="1" w:tplc="8D7C79E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6E16D5B"/>
    <w:multiLevelType w:val="hybridMultilevel"/>
    <w:tmpl w:val="E7B23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AEC7C2A"/>
    <w:multiLevelType w:val="hybridMultilevel"/>
    <w:tmpl w:val="6EB6B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1F1E039A"/>
    <w:multiLevelType w:val="multilevel"/>
    <w:tmpl w:val="A1303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FB92541"/>
    <w:multiLevelType w:val="hybridMultilevel"/>
    <w:tmpl w:val="4ACA76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1213119"/>
    <w:multiLevelType w:val="hybridMultilevel"/>
    <w:tmpl w:val="049069AA"/>
    <w:lvl w:ilvl="0" w:tplc="333A9A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23356101"/>
    <w:multiLevelType w:val="hybridMultilevel"/>
    <w:tmpl w:val="156E89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5753F88"/>
    <w:multiLevelType w:val="hybridMultilevel"/>
    <w:tmpl w:val="020CF252"/>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B797E64"/>
    <w:multiLevelType w:val="hybridMultilevel"/>
    <w:tmpl w:val="289EB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FD37599"/>
    <w:multiLevelType w:val="hybridMultilevel"/>
    <w:tmpl w:val="2E3614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3882E45"/>
    <w:multiLevelType w:val="hybridMultilevel"/>
    <w:tmpl w:val="78A4C64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38F21EE"/>
    <w:multiLevelType w:val="hybridMultilevel"/>
    <w:tmpl w:val="A15A7C7A"/>
    <w:lvl w:ilvl="0" w:tplc="D9D6615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390F3FD7"/>
    <w:multiLevelType w:val="hybridMultilevel"/>
    <w:tmpl w:val="ABEAC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A9C4014"/>
    <w:multiLevelType w:val="hybridMultilevel"/>
    <w:tmpl w:val="FD146E8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3AA1723C"/>
    <w:multiLevelType w:val="hybridMultilevel"/>
    <w:tmpl w:val="F3E41854"/>
    <w:lvl w:ilvl="0" w:tplc="F1DACDF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46"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8"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E4E0929"/>
    <w:multiLevelType w:val="hybridMultilevel"/>
    <w:tmpl w:val="47C6ED0E"/>
    <w:lvl w:ilvl="0" w:tplc="B9C8CCE8">
      <w:start w:val="1"/>
      <w:numFmt w:val="bullet"/>
      <w:lvlText w:val="●"/>
      <w:lvlJc w:val="left"/>
      <w:pPr>
        <w:tabs>
          <w:tab w:val="num" w:pos="720"/>
        </w:tabs>
        <w:ind w:left="720" w:hanging="360"/>
      </w:pPr>
      <w:rPr>
        <w:rFonts w:ascii="Ericsson Hilda" w:hAnsi="Ericsson Hilda" w:hint="default"/>
      </w:rPr>
    </w:lvl>
    <w:lvl w:ilvl="1" w:tplc="72A48954" w:tentative="1">
      <w:start w:val="1"/>
      <w:numFmt w:val="bullet"/>
      <w:lvlText w:val="●"/>
      <w:lvlJc w:val="left"/>
      <w:pPr>
        <w:tabs>
          <w:tab w:val="num" w:pos="1440"/>
        </w:tabs>
        <w:ind w:left="1440" w:hanging="360"/>
      </w:pPr>
      <w:rPr>
        <w:rFonts w:ascii="Ericsson Hilda" w:hAnsi="Ericsson Hilda" w:hint="default"/>
      </w:rPr>
    </w:lvl>
    <w:lvl w:ilvl="2" w:tplc="CDA27688" w:tentative="1">
      <w:start w:val="1"/>
      <w:numFmt w:val="bullet"/>
      <w:lvlText w:val="●"/>
      <w:lvlJc w:val="left"/>
      <w:pPr>
        <w:tabs>
          <w:tab w:val="num" w:pos="2160"/>
        </w:tabs>
        <w:ind w:left="2160" w:hanging="360"/>
      </w:pPr>
      <w:rPr>
        <w:rFonts w:ascii="Ericsson Hilda" w:hAnsi="Ericsson Hilda" w:hint="default"/>
      </w:rPr>
    </w:lvl>
    <w:lvl w:ilvl="3" w:tplc="AEFED3BA" w:tentative="1">
      <w:start w:val="1"/>
      <w:numFmt w:val="bullet"/>
      <w:lvlText w:val="●"/>
      <w:lvlJc w:val="left"/>
      <w:pPr>
        <w:tabs>
          <w:tab w:val="num" w:pos="2880"/>
        </w:tabs>
        <w:ind w:left="2880" w:hanging="360"/>
      </w:pPr>
      <w:rPr>
        <w:rFonts w:ascii="Ericsson Hilda" w:hAnsi="Ericsson Hilda" w:hint="default"/>
      </w:rPr>
    </w:lvl>
    <w:lvl w:ilvl="4" w:tplc="3B3242F2" w:tentative="1">
      <w:start w:val="1"/>
      <w:numFmt w:val="bullet"/>
      <w:lvlText w:val="●"/>
      <w:lvlJc w:val="left"/>
      <w:pPr>
        <w:tabs>
          <w:tab w:val="num" w:pos="3600"/>
        </w:tabs>
        <w:ind w:left="3600" w:hanging="360"/>
      </w:pPr>
      <w:rPr>
        <w:rFonts w:ascii="Ericsson Hilda" w:hAnsi="Ericsson Hilda" w:hint="default"/>
      </w:rPr>
    </w:lvl>
    <w:lvl w:ilvl="5" w:tplc="C31A72DE" w:tentative="1">
      <w:start w:val="1"/>
      <w:numFmt w:val="bullet"/>
      <w:lvlText w:val="●"/>
      <w:lvlJc w:val="left"/>
      <w:pPr>
        <w:tabs>
          <w:tab w:val="num" w:pos="4320"/>
        </w:tabs>
        <w:ind w:left="4320" w:hanging="360"/>
      </w:pPr>
      <w:rPr>
        <w:rFonts w:ascii="Ericsson Hilda" w:hAnsi="Ericsson Hilda" w:hint="default"/>
      </w:rPr>
    </w:lvl>
    <w:lvl w:ilvl="6" w:tplc="26025E00" w:tentative="1">
      <w:start w:val="1"/>
      <w:numFmt w:val="bullet"/>
      <w:lvlText w:val="●"/>
      <w:lvlJc w:val="left"/>
      <w:pPr>
        <w:tabs>
          <w:tab w:val="num" w:pos="5040"/>
        </w:tabs>
        <w:ind w:left="5040" w:hanging="360"/>
      </w:pPr>
      <w:rPr>
        <w:rFonts w:ascii="Ericsson Hilda" w:hAnsi="Ericsson Hilda" w:hint="default"/>
      </w:rPr>
    </w:lvl>
    <w:lvl w:ilvl="7" w:tplc="B85C11C6" w:tentative="1">
      <w:start w:val="1"/>
      <w:numFmt w:val="bullet"/>
      <w:lvlText w:val="●"/>
      <w:lvlJc w:val="left"/>
      <w:pPr>
        <w:tabs>
          <w:tab w:val="num" w:pos="5760"/>
        </w:tabs>
        <w:ind w:left="5760" w:hanging="360"/>
      </w:pPr>
      <w:rPr>
        <w:rFonts w:ascii="Ericsson Hilda" w:hAnsi="Ericsson Hilda" w:hint="default"/>
      </w:rPr>
    </w:lvl>
    <w:lvl w:ilvl="8" w:tplc="53FA23C4" w:tentative="1">
      <w:start w:val="1"/>
      <w:numFmt w:val="bullet"/>
      <w:lvlText w:val="●"/>
      <w:lvlJc w:val="left"/>
      <w:pPr>
        <w:tabs>
          <w:tab w:val="num" w:pos="6480"/>
        </w:tabs>
        <w:ind w:left="6480" w:hanging="360"/>
      </w:pPr>
      <w:rPr>
        <w:rFonts w:ascii="Ericsson Hilda" w:hAnsi="Ericsson Hilda" w:hint="default"/>
      </w:rPr>
    </w:lvl>
  </w:abstractNum>
  <w:abstractNum w:abstractNumId="50" w15:restartNumberingAfterBreak="0">
    <w:nsid w:val="3E7E2787"/>
    <w:multiLevelType w:val="hybridMultilevel"/>
    <w:tmpl w:val="54248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03031AE"/>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2"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4" w15:restartNumberingAfterBreak="0">
    <w:nsid w:val="44A650F3"/>
    <w:multiLevelType w:val="multilevel"/>
    <w:tmpl w:val="8C947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66674DE"/>
    <w:multiLevelType w:val="hybridMultilevel"/>
    <w:tmpl w:val="E7C619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8EB1337"/>
    <w:multiLevelType w:val="hybridMultilevel"/>
    <w:tmpl w:val="BA142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906412F"/>
    <w:multiLevelType w:val="hybridMultilevel"/>
    <w:tmpl w:val="1880380A"/>
    <w:lvl w:ilvl="0" w:tplc="2B220AAE">
      <w:start w:val="1"/>
      <w:numFmt w:val="decimal"/>
      <w:lvlText w:val="%1."/>
      <w:lvlJc w:val="left"/>
      <w:pPr>
        <w:ind w:left="1080" w:hanging="360"/>
      </w:pPr>
      <w:rPr>
        <w:rFonts w:asciiTheme="minorBidi" w:eastAsia="Times New Roman" w:hAnsiTheme="minorBidi"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DDE0D88"/>
    <w:multiLevelType w:val="hybridMultilevel"/>
    <w:tmpl w:val="60E21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0C37F3D"/>
    <w:multiLevelType w:val="hybridMultilevel"/>
    <w:tmpl w:val="C876D6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0D4265C"/>
    <w:multiLevelType w:val="multilevel"/>
    <w:tmpl w:val="9F4A6B6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532253D"/>
    <w:multiLevelType w:val="hybridMultilevel"/>
    <w:tmpl w:val="A502BD4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65" w15:restartNumberingAfterBreak="0">
    <w:nsid w:val="558D3999"/>
    <w:multiLevelType w:val="hybridMultilevel"/>
    <w:tmpl w:val="C01EFB0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6"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65F4B6A"/>
    <w:multiLevelType w:val="hybridMultilevel"/>
    <w:tmpl w:val="E138C6BA"/>
    <w:lvl w:ilvl="0" w:tplc="04090011">
      <w:start w:val="1"/>
      <w:numFmt w:val="decimal"/>
      <w:lvlText w:val="%1)"/>
      <w:lvlJc w:val="left"/>
      <w:pPr>
        <w:ind w:left="720" w:hanging="360"/>
      </w:pPr>
      <w:rPr>
        <w:rFonts w:hint="default"/>
      </w:rPr>
    </w:lvl>
    <w:lvl w:ilvl="1" w:tplc="72BE724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89B76AB"/>
    <w:multiLevelType w:val="hybridMultilevel"/>
    <w:tmpl w:val="9A1A3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58FD1E35"/>
    <w:multiLevelType w:val="hybridMultilevel"/>
    <w:tmpl w:val="0A664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A5D689E"/>
    <w:multiLevelType w:val="hybridMultilevel"/>
    <w:tmpl w:val="E7B23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C671999"/>
    <w:multiLevelType w:val="hybridMultilevel"/>
    <w:tmpl w:val="51D01D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F5B02EE"/>
    <w:multiLevelType w:val="hybridMultilevel"/>
    <w:tmpl w:val="E7B23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7"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4056EC8"/>
    <w:multiLevelType w:val="hybridMultilevel"/>
    <w:tmpl w:val="D902C9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5CA3E31"/>
    <w:multiLevelType w:val="hybridMultilevel"/>
    <w:tmpl w:val="AC62AF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66BF0CBD"/>
    <w:multiLevelType w:val="multilevel"/>
    <w:tmpl w:val="277C14D4"/>
    <w:lvl w:ilvl="0">
      <w:start w:val="1"/>
      <w:numFmt w:val="decimal"/>
      <w:lvlText w:val="%1."/>
      <w:lvlJc w:val="left"/>
      <w:pPr>
        <w:ind w:left="644" w:hanging="360"/>
      </w:pPr>
      <w:rPr>
        <w:rFonts w:hint="default"/>
      </w:rPr>
    </w:lvl>
    <w:lvl w:ilvl="1">
      <w:start w:val="2"/>
      <w:numFmt w:val="decimal"/>
      <w:isLgl/>
      <w:lvlText w:val="%1.%2"/>
      <w:lvlJc w:val="left"/>
      <w:pPr>
        <w:ind w:left="1214" w:hanging="930"/>
      </w:pPr>
      <w:rPr>
        <w:rFonts w:hint="default"/>
      </w:rPr>
    </w:lvl>
    <w:lvl w:ilvl="2">
      <w:start w:val="6"/>
      <w:numFmt w:val="decimal"/>
      <w:isLgl/>
      <w:lvlText w:val="%1.%2.%3"/>
      <w:lvlJc w:val="left"/>
      <w:pPr>
        <w:ind w:left="1214" w:hanging="930"/>
      </w:pPr>
      <w:rPr>
        <w:rFonts w:hint="default"/>
      </w:rPr>
    </w:lvl>
    <w:lvl w:ilvl="3">
      <w:start w:val="3"/>
      <w:numFmt w:val="decimal"/>
      <w:isLgl/>
      <w:lvlText w:val="%1.%2.%3.%4"/>
      <w:lvlJc w:val="left"/>
      <w:pPr>
        <w:ind w:left="1214" w:hanging="930"/>
      </w:pPr>
      <w:rPr>
        <w:rFonts w:hint="default"/>
      </w:rPr>
    </w:lvl>
    <w:lvl w:ilvl="4">
      <w:start w:val="1"/>
      <w:numFmt w:val="decimal"/>
      <w:isLgl/>
      <w:lvlText w:val="%1.%2.%3.%4.%5"/>
      <w:lvlJc w:val="left"/>
      <w:pPr>
        <w:ind w:left="1214" w:hanging="93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81" w15:restartNumberingAfterBreak="0">
    <w:nsid w:val="672B1B5D"/>
    <w:multiLevelType w:val="hybridMultilevel"/>
    <w:tmpl w:val="3A985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8C21CBD"/>
    <w:multiLevelType w:val="hybridMultilevel"/>
    <w:tmpl w:val="5DFAD502"/>
    <w:lvl w:ilvl="0" w:tplc="04090019">
      <w:start w:val="1"/>
      <w:numFmt w:val="lowerLetter"/>
      <w:lvlText w:val="%1."/>
      <w:lvlJc w:val="left"/>
      <w:pPr>
        <w:ind w:left="1212" w:hanging="360"/>
      </w:pPr>
      <w:rPr>
        <w:rFonts w:hint="default"/>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8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69250750"/>
    <w:multiLevelType w:val="hybridMultilevel"/>
    <w:tmpl w:val="D8A84D9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6" w15:restartNumberingAfterBreak="0">
    <w:nsid w:val="6A3362AD"/>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7" w15:restartNumberingAfterBreak="0">
    <w:nsid w:val="6A58023C"/>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AD82E3D"/>
    <w:multiLevelType w:val="multilevel"/>
    <w:tmpl w:val="4836C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EB26801"/>
    <w:multiLevelType w:val="hybridMultilevel"/>
    <w:tmpl w:val="B8D68FFE"/>
    <w:lvl w:ilvl="0" w:tplc="6180C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0"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1" w15:restartNumberingAfterBreak="0">
    <w:nsid w:val="71E5361F"/>
    <w:multiLevelType w:val="hybridMultilevel"/>
    <w:tmpl w:val="47DEA7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4FF2969"/>
    <w:multiLevelType w:val="hybridMultilevel"/>
    <w:tmpl w:val="55FE7F50"/>
    <w:lvl w:ilvl="0" w:tplc="018EFD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4"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F0D6841"/>
    <w:multiLevelType w:val="hybridMultilevel"/>
    <w:tmpl w:val="81E247CE"/>
    <w:lvl w:ilvl="0" w:tplc="13002B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8"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9"/>
  </w:num>
  <w:num w:numId="4">
    <w:abstractNumId w:val="85"/>
  </w:num>
  <w:num w:numId="5">
    <w:abstractNumId w:val="25"/>
  </w:num>
  <w:num w:numId="6">
    <w:abstractNumId w:val="40"/>
  </w:num>
  <w:num w:numId="7">
    <w:abstractNumId w:val="11"/>
  </w:num>
  <w:num w:numId="8">
    <w:abstractNumId w:val="66"/>
  </w:num>
  <w:num w:numId="9">
    <w:abstractNumId w:val="53"/>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83"/>
  </w:num>
  <w:num w:numId="18">
    <w:abstractNumId w:val="26"/>
  </w:num>
  <w:num w:numId="19">
    <w:abstractNumId w:val="76"/>
  </w:num>
  <w:num w:numId="20">
    <w:abstractNumId w:val="34"/>
  </w:num>
  <w:num w:numId="21">
    <w:abstractNumId w:val="34"/>
  </w:num>
  <w:num w:numId="22">
    <w:abstractNumId w:val="38"/>
  </w:num>
  <w:num w:numId="23">
    <w:abstractNumId w:val="90"/>
  </w:num>
  <w:num w:numId="24">
    <w:abstractNumId w:val="71"/>
  </w:num>
  <w:num w:numId="25">
    <w:abstractNumId w:val="52"/>
  </w:num>
  <w:num w:numId="26">
    <w:abstractNumId w:val="17"/>
  </w:num>
  <w:num w:numId="27">
    <w:abstractNumId w:val="21"/>
  </w:num>
  <w:num w:numId="28">
    <w:abstractNumId w:val="67"/>
  </w:num>
  <w:num w:numId="29">
    <w:abstractNumId w:val="84"/>
  </w:num>
  <w:num w:numId="30">
    <w:abstractNumId w:val="39"/>
  </w:num>
  <w:num w:numId="31">
    <w:abstractNumId w:val="63"/>
  </w:num>
  <w:num w:numId="32">
    <w:abstractNumId w:val="22"/>
  </w:num>
  <w:num w:numId="33">
    <w:abstractNumId w:val="47"/>
  </w:num>
  <w:num w:numId="34">
    <w:abstractNumId w:val="58"/>
  </w:num>
  <w:num w:numId="35">
    <w:abstractNumId w:val="48"/>
  </w:num>
  <w:num w:numId="36">
    <w:abstractNumId w:val="14"/>
  </w:num>
  <w:num w:numId="37">
    <w:abstractNumId w:val="33"/>
  </w:num>
  <w:num w:numId="38">
    <w:abstractNumId w:val="94"/>
  </w:num>
  <w:num w:numId="39">
    <w:abstractNumId w:val="93"/>
  </w:num>
  <w:num w:numId="40">
    <w:abstractNumId w:val="77"/>
  </w:num>
  <w:num w:numId="41">
    <w:abstractNumId w:val="62"/>
  </w:num>
  <w:num w:numId="42">
    <w:abstractNumId w:val="45"/>
  </w:num>
  <w:num w:numId="43">
    <w:abstractNumId w:val="95"/>
  </w:num>
  <w:num w:numId="44">
    <w:abstractNumId w:val="88"/>
  </w:num>
  <w:num w:numId="45">
    <w:abstractNumId w:val="13"/>
  </w:num>
  <w:num w:numId="46">
    <w:abstractNumId w:val="46"/>
  </w:num>
  <w:num w:numId="47">
    <w:abstractNumId w:val="60"/>
  </w:num>
  <w:num w:numId="48">
    <w:abstractNumId w:val="32"/>
  </w:num>
  <w:num w:numId="49">
    <w:abstractNumId w:val="16"/>
  </w:num>
  <w:num w:numId="50">
    <w:abstractNumId w:val="41"/>
  </w:num>
  <w:num w:numId="51">
    <w:abstractNumId w:val="98"/>
  </w:num>
  <w:num w:numId="52">
    <w:abstractNumId w:val="96"/>
  </w:num>
  <w:num w:numId="53">
    <w:abstractNumId w:val="74"/>
  </w:num>
  <w:num w:numId="54">
    <w:abstractNumId w:val="56"/>
  </w:num>
  <w:num w:numId="55">
    <w:abstractNumId w:val="87"/>
  </w:num>
  <w:num w:numId="56">
    <w:abstractNumId w:val="70"/>
  </w:num>
  <w:num w:numId="57">
    <w:abstractNumId w:val="10"/>
  </w:num>
  <w:num w:numId="58">
    <w:abstractNumId w:val="19"/>
  </w:num>
  <w:num w:numId="59">
    <w:abstractNumId w:val="36"/>
  </w:num>
  <w:num w:numId="60">
    <w:abstractNumId w:val="29"/>
  </w:num>
  <w:num w:numId="61">
    <w:abstractNumId w:val="78"/>
  </w:num>
  <w:num w:numId="62">
    <w:abstractNumId w:val="12"/>
  </w:num>
  <w:num w:numId="63">
    <w:abstractNumId w:val="68"/>
  </w:num>
  <w:num w:numId="64">
    <w:abstractNumId w:val="79"/>
  </w:num>
  <w:num w:numId="65">
    <w:abstractNumId w:val="37"/>
  </w:num>
  <w:num w:numId="66">
    <w:abstractNumId w:val="57"/>
  </w:num>
  <w:num w:numId="67">
    <w:abstractNumId w:val="44"/>
  </w:num>
  <w:num w:numId="68">
    <w:abstractNumId w:val="8"/>
  </w:num>
  <w:num w:numId="69">
    <w:abstractNumId w:val="69"/>
  </w:num>
  <w:num w:numId="70">
    <w:abstractNumId w:val="49"/>
  </w:num>
  <w:num w:numId="71">
    <w:abstractNumId w:val="31"/>
  </w:num>
  <w:num w:numId="72">
    <w:abstractNumId w:val="89"/>
  </w:num>
  <w:num w:numId="73">
    <w:abstractNumId w:val="86"/>
  </w:num>
  <w:num w:numId="74">
    <w:abstractNumId w:val="80"/>
  </w:num>
  <w:num w:numId="75">
    <w:abstractNumId w:val="97"/>
  </w:num>
  <w:num w:numId="76">
    <w:abstractNumId w:val="51"/>
  </w:num>
  <w:num w:numId="77">
    <w:abstractNumId w:val="18"/>
  </w:num>
  <w:num w:numId="78">
    <w:abstractNumId w:val="54"/>
  </w:num>
  <w:num w:numId="79">
    <w:abstractNumId w:val="6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3"/>
  </w:num>
  <w:num w:numId="81">
    <w:abstractNumId w:val="73"/>
  </w:num>
  <w:num w:numId="82">
    <w:abstractNumId w:val="91"/>
  </w:num>
  <w:num w:numId="83">
    <w:abstractNumId w:val="55"/>
  </w:num>
  <w:num w:numId="84">
    <w:abstractNumId w:val="24"/>
  </w:num>
  <w:num w:numId="85">
    <w:abstractNumId w:val="72"/>
  </w:num>
  <w:num w:numId="86">
    <w:abstractNumId w:val="75"/>
  </w:num>
  <w:num w:numId="87">
    <w:abstractNumId w:val="23"/>
  </w:num>
  <w:num w:numId="88">
    <w:abstractNumId w:val="35"/>
  </w:num>
  <w:num w:numId="89">
    <w:abstractNumId w:val="59"/>
  </w:num>
  <w:num w:numId="90">
    <w:abstractNumId w:val="81"/>
  </w:num>
  <w:num w:numId="91">
    <w:abstractNumId w:val="30"/>
  </w:num>
  <w:num w:numId="92">
    <w:abstractNumId w:val="28"/>
  </w:num>
  <w:num w:numId="93">
    <w:abstractNumId w:val="20"/>
  </w:num>
  <w:num w:numId="94">
    <w:abstractNumId w:val="82"/>
  </w:num>
  <w:num w:numId="95">
    <w:abstractNumId w:val="92"/>
  </w:num>
  <w:num w:numId="96">
    <w:abstractNumId w:val="65"/>
  </w:num>
  <w:num w:numId="97">
    <w:abstractNumId w:val="64"/>
  </w:num>
  <w:num w:numId="98">
    <w:abstractNumId w:val="50"/>
  </w:num>
  <w:num w:numId="99">
    <w:abstractNumId w:val="42"/>
  </w:num>
  <w:num w:numId="100">
    <w:abstractNumId w:val="27"/>
  </w:num>
  <w:num w:numId="101">
    <w:abstractNumId w:val="15"/>
  </w:num>
  <w:numIdMacAtCleanup w:val="9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aj Sodagar">
    <w15:presenceInfo w15:providerId="Windows Live" w15:userId="0066939d630bec62"/>
  </w15:person>
  <w15:person w15:author="Richard Bradbury (revisions)">
    <w15:presenceInfo w15:providerId="None" w15:userId="Richard Bradbury (revisions)"/>
  </w15:person>
  <w15:person w15:author="Richard Bradbury (further revisions)">
    <w15:presenceInfo w15:providerId="None" w15:userId="Richard Bradbury (further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2MDW1MDAwMLU0NLdQ0lEKTi0uzszPAykwNqwFAD6+4WwtAAAA"/>
  </w:docVars>
  <w:rsids>
    <w:rsidRoot w:val="00022E4A"/>
    <w:rsid w:val="000005DC"/>
    <w:rsid w:val="00004192"/>
    <w:rsid w:val="00005A8C"/>
    <w:rsid w:val="00006146"/>
    <w:rsid w:val="000067B0"/>
    <w:rsid w:val="00010F51"/>
    <w:rsid w:val="000113CC"/>
    <w:rsid w:val="000114B2"/>
    <w:rsid w:val="0001205F"/>
    <w:rsid w:val="000120BC"/>
    <w:rsid w:val="00012A55"/>
    <w:rsid w:val="00012DC9"/>
    <w:rsid w:val="000142C0"/>
    <w:rsid w:val="00015221"/>
    <w:rsid w:val="000153A7"/>
    <w:rsid w:val="00015C70"/>
    <w:rsid w:val="00016688"/>
    <w:rsid w:val="00016898"/>
    <w:rsid w:val="00016BFD"/>
    <w:rsid w:val="00017BCA"/>
    <w:rsid w:val="0002006E"/>
    <w:rsid w:val="00021202"/>
    <w:rsid w:val="00021336"/>
    <w:rsid w:val="0002147B"/>
    <w:rsid w:val="00022834"/>
    <w:rsid w:val="00022E4A"/>
    <w:rsid w:val="00024FAC"/>
    <w:rsid w:val="000308E5"/>
    <w:rsid w:val="00031C4E"/>
    <w:rsid w:val="00033CF6"/>
    <w:rsid w:val="00035C71"/>
    <w:rsid w:val="00036D23"/>
    <w:rsid w:val="0004187A"/>
    <w:rsid w:val="000445A5"/>
    <w:rsid w:val="00045940"/>
    <w:rsid w:val="000509BB"/>
    <w:rsid w:val="00050FDA"/>
    <w:rsid w:val="00052000"/>
    <w:rsid w:val="00052782"/>
    <w:rsid w:val="00056293"/>
    <w:rsid w:val="00057C5F"/>
    <w:rsid w:val="00062499"/>
    <w:rsid w:val="000656E2"/>
    <w:rsid w:val="00065FAD"/>
    <w:rsid w:val="00067612"/>
    <w:rsid w:val="00067DB7"/>
    <w:rsid w:val="000701F0"/>
    <w:rsid w:val="00070293"/>
    <w:rsid w:val="00072AD6"/>
    <w:rsid w:val="0007309A"/>
    <w:rsid w:val="00073A12"/>
    <w:rsid w:val="00073E61"/>
    <w:rsid w:val="000744EB"/>
    <w:rsid w:val="0007452E"/>
    <w:rsid w:val="0007483C"/>
    <w:rsid w:val="00075AC4"/>
    <w:rsid w:val="00076495"/>
    <w:rsid w:val="00077509"/>
    <w:rsid w:val="0007773C"/>
    <w:rsid w:val="00080F13"/>
    <w:rsid w:val="00081354"/>
    <w:rsid w:val="000818E5"/>
    <w:rsid w:val="00086134"/>
    <w:rsid w:val="0009157C"/>
    <w:rsid w:val="000951DD"/>
    <w:rsid w:val="00095EFE"/>
    <w:rsid w:val="000A2419"/>
    <w:rsid w:val="000A2B31"/>
    <w:rsid w:val="000A6394"/>
    <w:rsid w:val="000B0227"/>
    <w:rsid w:val="000B163F"/>
    <w:rsid w:val="000B2166"/>
    <w:rsid w:val="000B4717"/>
    <w:rsid w:val="000B6093"/>
    <w:rsid w:val="000B6E7B"/>
    <w:rsid w:val="000B7FED"/>
    <w:rsid w:val="000C038A"/>
    <w:rsid w:val="000C1E5F"/>
    <w:rsid w:val="000C2699"/>
    <w:rsid w:val="000C2E88"/>
    <w:rsid w:val="000C4A34"/>
    <w:rsid w:val="000C6360"/>
    <w:rsid w:val="000C6598"/>
    <w:rsid w:val="000C7BC3"/>
    <w:rsid w:val="000D0191"/>
    <w:rsid w:val="000D0526"/>
    <w:rsid w:val="000D081E"/>
    <w:rsid w:val="000D154B"/>
    <w:rsid w:val="000D26F6"/>
    <w:rsid w:val="000D3CAB"/>
    <w:rsid w:val="000D47E8"/>
    <w:rsid w:val="000E03D5"/>
    <w:rsid w:val="000E410B"/>
    <w:rsid w:val="000E48B5"/>
    <w:rsid w:val="000E4C8D"/>
    <w:rsid w:val="000E5766"/>
    <w:rsid w:val="000E647B"/>
    <w:rsid w:val="000E77C0"/>
    <w:rsid w:val="000F0361"/>
    <w:rsid w:val="000F29B8"/>
    <w:rsid w:val="000F4D28"/>
    <w:rsid w:val="00101104"/>
    <w:rsid w:val="001015F4"/>
    <w:rsid w:val="00101E23"/>
    <w:rsid w:val="00102CCC"/>
    <w:rsid w:val="00104DA9"/>
    <w:rsid w:val="0010523F"/>
    <w:rsid w:val="001056BE"/>
    <w:rsid w:val="001061F6"/>
    <w:rsid w:val="001072F5"/>
    <w:rsid w:val="001105F0"/>
    <w:rsid w:val="00112377"/>
    <w:rsid w:val="00113ACB"/>
    <w:rsid w:val="001201AB"/>
    <w:rsid w:val="001222EF"/>
    <w:rsid w:val="00126B8B"/>
    <w:rsid w:val="00127C20"/>
    <w:rsid w:val="0013021E"/>
    <w:rsid w:val="0013152E"/>
    <w:rsid w:val="0013204C"/>
    <w:rsid w:val="00133209"/>
    <w:rsid w:val="0013789A"/>
    <w:rsid w:val="00137A97"/>
    <w:rsid w:val="00140D66"/>
    <w:rsid w:val="001417ED"/>
    <w:rsid w:val="00143777"/>
    <w:rsid w:val="00145D43"/>
    <w:rsid w:val="0014793E"/>
    <w:rsid w:val="00147F4A"/>
    <w:rsid w:val="0015148F"/>
    <w:rsid w:val="00151783"/>
    <w:rsid w:val="00156F66"/>
    <w:rsid w:val="001607F0"/>
    <w:rsid w:val="00162BD6"/>
    <w:rsid w:val="00163444"/>
    <w:rsid w:val="00163E93"/>
    <w:rsid w:val="00167BFB"/>
    <w:rsid w:val="001719E1"/>
    <w:rsid w:val="0017226C"/>
    <w:rsid w:val="0017607B"/>
    <w:rsid w:val="00177608"/>
    <w:rsid w:val="001811EE"/>
    <w:rsid w:val="00182460"/>
    <w:rsid w:val="0018446B"/>
    <w:rsid w:val="001860A4"/>
    <w:rsid w:val="001862F1"/>
    <w:rsid w:val="00187405"/>
    <w:rsid w:val="0018794A"/>
    <w:rsid w:val="001918FF"/>
    <w:rsid w:val="00191D5F"/>
    <w:rsid w:val="0019202B"/>
    <w:rsid w:val="00192C46"/>
    <w:rsid w:val="00193876"/>
    <w:rsid w:val="00194729"/>
    <w:rsid w:val="00194CF5"/>
    <w:rsid w:val="00194FD2"/>
    <w:rsid w:val="00196FB5"/>
    <w:rsid w:val="001970FD"/>
    <w:rsid w:val="001977DE"/>
    <w:rsid w:val="001A06AD"/>
    <w:rsid w:val="001A08B3"/>
    <w:rsid w:val="001A1568"/>
    <w:rsid w:val="001A1D5A"/>
    <w:rsid w:val="001A3CA1"/>
    <w:rsid w:val="001A5781"/>
    <w:rsid w:val="001A580F"/>
    <w:rsid w:val="001A7B60"/>
    <w:rsid w:val="001B0D50"/>
    <w:rsid w:val="001B0F12"/>
    <w:rsid w:val="001B13E8"/>
    <w:rsid w:val="001B2D1F"/>
    <w:rsid w:val="001B3680"/>
    <w:rsid w:val="001B37D7"/>
    <w:rsid w:val="001B43A2"/>
    <w:rsid w:val="001B50C9"/>
    <w:rsid w:val="001B52F0"/>
    <w:rsid w:val="001B570F"/>
    <w:rsid w:val="001B5961"/>
    <w:rsid w:val="001B6535"/>
    <w:rsid w:val="001B7146"/>
    <w:rsid w:val="001B7A65"/>
    <w:rsid w:val="001B7F71"/>
    <w:rsid w:val="001C48A5"/>
    <w:rsid w:val="001C70E5"/>
    <w:rsid w:val="001D2C74"/>
    <w:rsid w:val="001D2E2E"/>
    <w:rsid w:val="001D428E"/>
    <w:rsid w:val="001D4F09"/>
    <w:rsid w:val="001D4F95"/>
    <w:rsid w:val="001D555C"/>
    <w:rsid w:val="001D58B5"/>
    <w:rsid w:val="001D6E23"/>
    <w:rsid w:val="001E41F3"/>
    <w:rsid w:val="001E51AB"/>
    <w:rsid w:val="001E61DE"/>
    <w:rsid w:val="001E629F"/>
    <w:rsid w:val="001F0129"/>
    <w:rsid w:val="001F3834"/>
    <w:rsid w:val="001F3E6B"/>
    <w:rsid w:val="001F471D"/>
    <w:rsid w:val="00203686"/>
    <w:rsid w:val="00203977"/>
    <w:rsid w:val="002069B7"/>
    <w:rsid w:val="002109A9"/>
    <w:rsid w:val="00210E05"/>
    <w:rsid w:val="002141D6"/>
    <w:rsid w:val="002142FC"/>
    <w:rsid w:val="0021650B"/>
    <w:rsid w:val="0022280F"/>
    <w:rsid w:val="0022429F"/>
    <w:rsid w:val="0022562A"/>
    <w:rsid w:val="0022669D"/>
    <w:rsid w:val="0022757B"/>
    <w:rsid w:val="00230799"/>
    <w:rsid w:val="00233881"/>
    <w:rsid w:val="00236130"/>
    <w:rsid w:val="0024073C"/>
    <w:rsid w:val="002411D9"/>
    <w:rsid w:val="00242067"/>
    <w:rsid w:val="0024417A"/>
    <w:rsid w:val="00245345"/>
    <w:rsid w:val="00245B8D"/>
    <w:rsid w:val="00245F21"/>
    <w:rsid w:val="00246E2E"/>
    <w:rsid w:val="00250BA7"/>
    <w:rsid w:val="00251378"/>
    <w:rsid w:val="00254C03"/>
    <w:rsid w:val="00254D0C"/>
    <w:rsid w:val="00256D93"/>
    <w:rsid w:val="00257AC9"/>
    <w:rsid w:val="0026004D"/>
    <w:rsid w:val="00260941"/>
    <w:rsid w:val="002612AB"/>
    <w:rsid w:val="00262258"/>
    <w:rsid w:val="00263402"/>
    <w:rsid w:val="00263585"/>
    <w:rsid w:val="002638BE"/>
    <w:rsid w:val="002640DD"/>
    <w:rsid w:val="00264100"/>
    <w:rsid w:val="00264689"/>
    <w:rsid w:val="002654A0"/>
    <w:rsid w:val="0026652C"/>
    <w:rsid w:val="00266B8B"/>
    <w:rsid w:val="0026707D"/>
    <w:rsid w:val="00267496"/>
    <w:rsid w:val="00267545"/>
    <w:rsid w:val="00267AEC"/>
    <w:rsid w:val="002706D3"/>
    <w:rsid w:val="00270A10"/>
    <w:rsid w:val="00270A82"/>
    <w:rsid w:val="00270EEA"/>
    <w:rsid w:val="00271C92"/>
    <w:rsid w:val="00271F10"/>
    <w:rsid w:val="00272BFF"/>
    <w:rsid w:val="00272E1D"/>
    <w:rsid w:val="002733EF"/>
    <w:rsid w:val="00274DB9"/>
    <w:rsid w:val="00275163"/>
    <w:rsid w:val="00275D12"/>
    <w:rsid w:val="0027715C"/>
    <w:rsid w:val="0027759C"/>
    <w:rsid w:val="00280C6E"/>
    <w:rsid w:val="00282DDC"/>
    <w:rsid w:val="00282FF2"/>
    <w:rsid w:val="00284042"/>
    <w:rsid w:val="002843C8"/>
    <w:rsid w:val="00284F1B"/>
    <w:rsid w:val="00284FEB"/>
    <w:rsid w:val="002851FB"/>
    <w:rsid w:val="00285963"/>
    <w:rsid w:val="002860C4"/>
    <w:rsid w:val="002866A1"/>
    <w:rsid w:val="002873E0"/>
    <w:rsid w:val="00290BD7"/>
    <w:rsid w:val="0029109F"/>
    <w:rsid w:val="002923A7"/>
    <w:rsid w:val="0029240B"/>
    <w:rsid w:val="002935BC"/>
    <w:rsid w:val="002966FD"/>
    <w:rsid w:val="00297060"/>
    <w:rsid w:val="00297098"/>
    <w:rsid w:val="00297BC8"/>
    <w:rsid w:val="002A06F7"/>
    <w:rsid w:val="002A361A"/>
    <w:rsid w:val="002A7EB7"/>
    <w:rsid w:val="002B18E6"/>
    <w:rsid w:val="002B1FD5"/>
    <w:rsid w:val="002B2DB5"/>
    <w:rsid w:val="002B31D7"/>
    <w:rsid w:val="002B3218"/>
    <w:rsid w:val="002B5741"/>
    <w:rsid w:val="002B5EAC"/>
    <w:rsid w:val="002B7A23"/>
    <w:rsid w:val="002C0F9E"/>
    <w:rsid w:val="002C1491"/>
    <w:rsid w:val="002C166D"/>
    <w:rsid w:val="002C1F54"/>
    <w:rsid w:val="002C2633"/>
    <w:rsid w:val="002C54F2"/>
    <w:rsid w:val="002C7456"/>
    <w:rsid w:val="002D0E44"/>
    <w:rsid w:val="002D260A"/>
    <w:rsid w:val="002D2873"/>
    <w:rsid w:val="002D2E39"/>
    <w:rsid w:val="002D39B1"/>
    <w:rsid w:val="002D56C1"/>
    <w:rsid w:val="002D7066"/>
    <w:rsid w:val="002E06D8"/>
    <w:rsid w:val="002E1640"/>
    <w:rsid w:val="002E2D12"/>
    <w:rsid w:val="002E46FC"/>
    <w:rsid w:val="002E4E54"/>
    <w:rsid w:val="002E558F"/>
    <w:rsid w:val="002E5FFC"/>
    <w:rsid w:val="002E6687"/>
    <w:rsid w:val="002E684C"/>
    <w:rsid w:val="002E69CA"/>
    <w:rsid w:val="002E74BF"/>
    <w:rsid w:val="002F196A"/>
    <w:rsid w:val="002F33AC"/>
    <w:rsid w:val="002F4448"/>
    <w:rsid w:val="002F4C49"/>
    <w:rsid w:val="002F544D"/>
    <w:rsid w:val="002F761C"/>
    <w:rsid w:val="002F7881"/>
    <w:rsid w:val="003012B7"/>
    <w:rsid w:val="00302765"/>
    <w:rsid w:val="00302C0E"/>
    <w:rsid w:val="00303A12"/>
    <w:rsid w:val="00303CB2"/>
    <w:rsid w:val="00304452"/>
    <w:rsid w:val="00305409"/>
    <w:rsid w:val="00313CA3"/>
    <w:rsid w:val="00314FA1"/>
    <w:rsid w:val="0031588C"/>
    <w:rsid w:val="0031600D"/>
    <w:rsid w:val="003202C1"/>
    <w:rsid w:val="00320BF4"/>
    <w:rsid w:val="00321479"/>
    <w:rsid w:val="003215CA"/>
    <w:rsid w:val="00323A6E"/>
    <w:rsid w:val="0032410B"/>
    <w:rsid w:val="00324C5B"/>
    <w:rsid w:val="003270D1"/>
    <w:rsid w:val="0032739B"/>
    <w:rsid w:val="0032744D"/>
    <w:rsid w:val="00332A0F"/>
    <w:rsid w:val="003338E8"/>
    <w:rsid w:val="003345EF"/>
    <w:rsid w:val="00341D9F"/>
    <w:rsid w:val="00342737"/>
    <w:rsid w:val="0034538F"/>
    <w:rsid w:val="00345479"/>
    <w:rsid w:val="00345F23"/>
    <w:rsid w:val="0034618C"/>
    <w:rsid w:val="003464B0"/>
    <w:rsid w:val="00346734"/>
    <w:rsid w:val="003473A8"/>
    <w:rsid w:val="00350E2C"/>
    <w:rsid w:val="00351857"/>
    <w:rsid w:val="003523CF"/>
    <w:rsid w:val="00352E5C"/>
    <w:rsid w:val="003609EF"/>
    <w:rsid w:val="00361E43"/>
    <w:rsid w:val="00361EAE"/>
    <w:rsid w:val="0036231A"/>
    <w:rsid w:val="003633BF"/>
    <w:rsid w:val="00363F49"/>
    <w:rsid w:val="00364544"/>
    <w:rsid w:val="00364769"/>
    <w:rsid w:val="00365C16"/>
    <w:rsid w:val="00366282"/>
    <w:rsid w:val="003707DC"/>
    <w:rsid w:val="00374589"/>
    <w:rsid w:val="003746CE"/>
    <w:rsid w:val="00374DD4"/>
    <w:rsid w:val="00380200"/>
    <w:rsid w:val="00380BEA"/>
    <w:rsid w:val="003849EB"/>
    <w:rsid w:val="00385231"/>
    <w:rsid w:val="00385D30"/>
    <w:rsid w:val="00387F2A"/>
    <w:rsid w:val="003931B4"/>
    <w:rsid w:val="00393469"/>
    <w:rsid w:val="00395315"/>
    <w:rsid w:val="00395BE3"/>
    <w:rsid w:val="003960A7"/>
    <w:rsid w:val="0039661D"/>
    <w:rsid w:val="003A193F"/>
    <w:rsid w:val="003A2C9B"/>
    <w:rsid w:val="003A2DE8"/>
    <w:rsid w:val="003A4C5E"/>
    <w:rsid w:val="003A52CA"/>
    <w:rsid w:val="003A5BB9"/>
    <w:rsid w:val="003A5D02"/>
    <w:rsid w:val="003A5DB1"/>
    <w:rsid w:val="003A64EB"/>
    <w:rsid w:val="003A65E3"/>
    <w:rsid w:val="003B077A"/>
    <w:rsid w:val="003B146B"/>
    <w:rsid w:val="003B161D"/>
    <w:rsid w:val="003B1679"/>
    <w:rsid w:val="003B2D06"/>
    <w:rsid w:val="003B7086"/>
    <w:rsid w:val="003C0748"/>
    <w:rsid w:val="003C12D0"/>
    <w:rsid w:val="003C76D2"/>
    <w:rsid w:val="003C7731"/>
    <w:rsid w:val="003C7E58"/>
    <w:rsid w:val="003D1EA0"/>
    <w:rsid w:val="003D2316"/>
    <w:rsid w:val="003D4171"/>
    <w:rsid w:val="003D538B"/>
    <w:rsid w:val="003D6428"/>
    <w:rsid w:val="003D7C8F"/>
    <w:rsid w:val="003E039A"/>
    <w:rsid w:val="003E091C"/>
    <w:rsid w:val="003E1A36"/>
    <w:rsid w:val="003E1FA5"/>
    <w:rsid w:val="003E24CD"/>
    <w:rsid w:val="003E3356"/>
    <w:rsid w:val="003E40C5"/>
    <w:rsid w:val="003E4B31"/>
    <w:rsid w:val="003E6E65"/>
    <w:rsid w:val="003E74F9"/>
    <w:rsid w:val="003E7A64"/>
    <w:rsid w:val="003E7F91"/>
    <w:rsid w:val="003F0EE2"/>
    <w:rsid w:val="003F3B5C"/>
    <w:rsid w:val="003F3FA6"/>
    <w:rsid w:val="003F6403"/>
    <w:rsid w:val="00401B6B"/>
    <w:rsid w:val="00401BEB"/>
    <w:rsid w:val="00403C1A"/>
    <w:rsid w:val="00404C4C"/>
    <w:rsid w:val="0040627B"/>
    <w:rsid w:val="0040696E"/>
    <w:rsid w:val="00406B12"/>
    <w:rsid w:val="00410371"/>
    <w:rsid w:val="004116CE"/>
    <w:rsid w:val="0041174A"/>
    <w:rsid w:val="00411C3C"/>
    <w:rsid w:val="00412B63"/>
    <w:rsid w:val="00414D89"/>
    <w:rsid w:val="004160C7"/>
    <w:rsid w:val="00416446"/>
    <w:rsid w:val="0041673D"/>
    <w:rsid w:val="00420269"/>
    <w:rsid w:val="00420F9C"/>
    <w:rsid w:val="00421184"/>
    <w:rsid w:val="00421956"/>
    <w:rsid w:val="004242D2"/>
    <w:rsid w:val="004242F1"/>
    <w:rsid w:val="00424846"/>
    <w:rsid w:val="004315F5"/>
    <w:rsid w:val="0043205F"/>
    <w:rsid w:val="00432BCA"/>
    <w:rsid w:val="0043304C"/>
    <w:rsid w:val="004343FB"/>
    <w:rsid w:val="0043450B"/>
    <w:rsid w:val="00434FFA"/>
    <w:rsid w:val="004357BF"/>
    <w:rsid w:val="00436B2C"/>
    <w:rsid w:val="00442E23"/>
    <w:rsid w:val="00444119"/>
    <w:rsid w:val="0044497D"/>
    <w:rsid w:val="00444EE5"/>
    <w:rsid w:val="00444FDE"/>
    <w:rsid w:val="00445EFA"/>
    <w:rsid w:val="00447653"/>
    <w:rsid w:val="00450365"/>
    <w:rsid w:val="00454404"/>
    <w:rsid w:val="00456B58"/>
    <w:rsid w:val="004570A3"/>
    <w:rsid w:val="004574AA"/>
    <w:rsid w:val="0045775E"/>
    <w:rsid w:val="00460E32"/>
    <w:rsid w:val="004614CF"/>
    <w:rsid w:val="00463FF3"/>
    <w:rsid w:val="00464BA2"/>
    <w:rsid w:val="00466389"/>
    <w:rsid w:val="00466EA0"/>
    <w:rsid w:val="004712A9"/>
    <w:rsid w:val="0047165A"/>
    <w:rsid w:val="00471895"/>
    <w:rsid w:val="00472797"/>
    <w:rsid w:val="00472B50"/>
    <w:rsid w:val="004762E0"/>
    <w:rsid w:val="00476958"/>
    <w:rsid w:val="0047793A"/>
    <w:rsid w:val="004804F0"/>
    <w:rsid w:val="004844A1"/>
    <w:rsid w:val="00484FF4"/>
    <w:rsid w:val="00490070"/>
    <w:rsid w:val="00490327"/>
    <w:rsid w:val="00490F03"/>
    <w:rsid w:val="00491CF2"/>
    <w:rsid w:val="0049239D"/>
    <w:rsid w:val="00496916"/>
    <w:rsid w:val="004A0DB4"/>
    <w:rsid w:val="004A133D"/>
    <w:rsid w:val="004A16B2"/>
    <w:rsid w:val="004A2DA9"/>
    <w:rsid w:val="004A39CC"/>
    <w:rsid w:val="004A46D4"/>
    <w:rsid w:val="004A5431"/>
    <w:rsid w:val="004A7E5C"/>
    <w:rsid w:val="004B0B34"/>
    <w:rsid w:val="004B261F"/>
    <w:rsid w:val="004B32F3"/>
    <w:rsid w:val="004B4093"/>
    <w:rsid w:val="004B416B"/>
    <w:rsid w:val="004B75B7"/>
    <w:rsid w:val="004B7695"/>
    <w:rsid w:val="004C3DAC"/>
    <w:rsid w:val="004C50BC"/>
    <w:rsid w:val="004C60FA"/>
    <w:rsid w:val="004C6B72"/>
    <w:rsid w:val="004C7187"/>
    <w:rsid w:val="004D0FF4"/>
    <w:rsid w:val="004D11C3"/>
    <w:rsid w:val="004D3520"/>
    <w:rsid w:val="004D3F86"/>
    <w:rsid w:val="004D48E2"/>
    <w:rsid w:val="004D6574"/>
    <w:rsid w:val="004E0664"/>
    <w:rsid w:val="004E1D9A"/>
    <w:rsid w:val="004E1ED2"/>
    <w:rsid w:val="004E265C"/>
    <w:rsid w:val="004E2A6A"/>
    <w:rsid w:val="004E2A88"/>
    <w:rsid w:val="004E36B2"/>
    <w:rsid w:val="004E5787"/>
    <w:rsid w:val="004F0C47"/>
    <w:rsid w:val="004F2426"/>
    <w:rsid w:val="004F2C2F"/>
    <w:rsid w:val="004F3032"/>
    <w:rsid w:val="004F4C49"/>
    <w:rsid w:val="004F7456"/>
    <w:rsid w:val="004F77E8"/>
    <w:rsid w:val="00500BBB"/>
    <w:rsid w:val="0050266D"/>
    <w:rsid w:val="00502E2A"/>
    <w:rsid w:val="00504047"/>
    <w:rsid w:val="00505091"/>
    <w:rsid w:val="0050615C"/>
    <w:rsid w:val="00506AD6"/>
    <w:rsid w:val="005077AC"/>
    <w:rsid w:val="0051006B"/>
    <w:rsid w:val="00510AEA"/>
    <w:rsid w:val="0051178E"/>
    <w:rsid w:val="00511A6D"/>
    <w:rsid w:val="00511D81"/>
    <w:rsid w:val="00512323"/>
    <w:rsid w:val="005123C3"/>
    <w:rsid w:val="005134D8"/>
    <w:rsid w:val="005138EF"/>
    <w:rsid w:val="0051580D"/>
    <w:rsid w:val="00520B4D"/>
    <w:rsid w:val="00522664"/>
    <w:rsid w:val="00522BDA"/>
    <w:rsid w:val="00522FE9"/>
    <w:rsid w:val="005242B5"/>
    <w:rsid w:val="00525C43"/>
    <w:rsid w:val="00526752"/>
    <w:rsid w:val="00530AB8"/>
    <w:rsid w:val="005321B8"/>
    <w:rsid w:val="00535C86"/>
    <w:rsid w:val="00537A46"/>
    <w:rsid w:val="00537A47"/>
    <w:rsid w:val="00537D54"/>
    <w:rsid w:val="00541C88"/>
    <w:rsid w:val="00544C78"/>
    <w:rsid w:val="00547111"/>
    <w:rsid w:val="00551771"/>
    <w:rsid w:val="00554038"/>
    <w:rsid w:val="00555909"/>
    <w:rsid w:val="00556662"/>
    <w:rsid w:val="0055687A"/>
    <w:rsid w:val="005579E0"/>
    <w:rsid w:val="00557B17"/>
    <w:rsid w:val="005636A4"/>
    <w:rsid w:val="0056381E"/>
    <w:rsid w:val="00563CD2"/>
    <w:rsid w:val="00564599"/>
    <w:rsid w:val="005657B3"/>
    <w:rsid w:val="005664EF"/>
    <w:rsid w:val="00572CC2"/>
    <w:rsid w:val="00573AA5"/>
    <w:rsid w:val="00573B46"/>
    <w:rsid w:val="00575C7E"/>
    <w:rsid w:val="005762A3"/>
    <w:rsid w:val="0058043F"/>
    <w:rsid w:val="00580AFE"/>
    <w:rsid w:val="00581751"/>
    <w:rsid w:val="00582E5A"/>
    <w:rsid w:val="00583CEA"/>
    <w:rsid w:val="0058434A"/>
    <w:rsid w:val="0058545A"/>
    <w:rsid w:val="00587C89"/>
    <w:rsid w:val="00591D95"/>
    <w:rsid w:val="005921A0"/>
    <w:rsid w:val="00592D74"/>
    <w:rsid w:val="00594DDB"/>
    <w:rsid w:val="00596E40"/>
    <w:rsid w:val="00596EF5"/>
    <w:rsid w:val="00597579"/>
    <w:rsid w:val="00597C0E"/>
    <w:rsid w:val="005A0819"/>
    <w:rsid w:val="005A08FE"/>
    <w:rsid w:val="005A0DE5"/>
    <w:rsid w:val="005A3ACE"/>
    <w:rsid w:val="005A3FFE"/>
    <w:rsid w:val="005A4A5A"/>
    <w:rsid w:val="005A558A"/>
    <w:rsid w:val="005A5FC5"/>
    <w:rsid w:val="005A6A15"/>
    <w:rsid w:val="005A6DA7"/>
    <w:rsid w:val="005A6DC8"/>
    <w:rsid w:val="005B039A"/>
    <w:rsid w:val="005B0C5C"/>
    <w:rsid w:val="005B1EC8"/>
    <w:rsid w:val="005B2CF6"/>
    <w:rsid w:val="005B36D5"/>
    <w:rsid w:val="005B577F"/>
    <w:rsid w:val="005B5B5F"/>
    <w:rsid w:val="005B6226"/>
    <w:rsid w:val="005B763C"/>
    <w:rsid w:val="005B7B0D"/>
    <w:rsid w:val="005C0F0C"/>
    <w:rsid w:val="005C125B"/>
    <w:rsid w:val="005C1313"/>
    <w:rsid w:val="005C2E83"/>
    <w:rsid w:val="005C3B2F"/>
    <w:rsid w:val="005C41E8"/>
    <w:rsid w:val="005C45B9"/>
    <w:rsid w:val="005C5334"/>
    <w:rsid w:val="005C5695"/>
    <w:rsid w:val="005C5B8E"/>
    <w:rsid w:val="005C6375"/>
    <w:rsid w:val="005C78E0"/>
    <w:rsid w:val="005D351A"/>
    <w:rsid w:val="005D4743"/>
    <w:rsid w:val="005E2C44"/>
    <w:rsid w:val="005E3D70"/>
    <w:rsid w:val="005E4189"/>
    <w:rsid w:val="005E5348"/>
    <w:rsid w:val="005E567B"/>
    <w:rsid w:val="005F1168"/>
    <w:rsid w:val="005F1243"/>
    <w:rsid w:val="005F1495"/>
    <w:rsid w:val="005F15AD"/>
    <w:rsid w:val="005F1637"/>
    <w:rsid w:val="005F1A88"/>
    <w:rsid w:val="005F3838"/>
    <w:rsid w:val="005F38AC"/>
    <w:rsid w:val="005F4B18"/>
    <w:rsid w:val="005F53CD"/>
    <w:rsid w:val="005F7254"/>
    <w:rsid w:val="005F78B8"/>
    <w:rsid w:val="00600D83"/>
    <w:rsid w:val="006010A2"/>
    <w:rsid w:val="006012EA"/>
    <w:rsid w:val="006038E4"/>
    <w:rsid w:val="006049D7"/>
    <w:rsid w:val="00606DB9"/>
    <w:rsid w:val="00607B34"/>
    <w:rsid w:val="00611F75"/>
    <w:rsid w:val="00613400"/>
    <w:rsid w:val="006134E5"/>
    <w:rsid w:val="00613C21"/>
    <w:rsid w:val="00614C54"/>
    <w:rsid w:val="00614D04"/>
    <w:rsid w:val="00615364"/>
    <w:rsid w:val="00616514"/>
    <w:rsid w:val="006170DC"/>
    <w:rsid w:val="00620F05"/>
    <w:rsid w:val="00621188"/>
    <w:rsid w:val="00621EF3"/>
    <w:rsid w:val="006249C1"/>
    <w:rsid w:val="006257ED"/>
    <w:rsid w:val="00626069"/>
    <w:rsid w:val="00626EED"/>
    <w:rsid w:val="00627D00"/>
    <w:rsid w:val="0063062D"/>
    <w:rsid w:val="00630ABB"/>
    <w:rsid w:val="00631742"/>
    <w:rsid w:val="006334F6"/>
    <w:rsid w:val="006335BF"/>
    <w:rsid w:val="006337AA"/>
    <w:rsid w:val="0063407F"/>
    <w:rsid w:val="0063409A"/>
    <w:rsid w:val="0063500D"/>
    <w:rsid w:val="00636490"/>
    <w:rsid w:val="006405CD"/>
    <w:rsid w:val="006431C2"/>
    <w:rsid w:val="00645535"/>
    <w:rsid w:val="006524C5"/>
    <w:rsid w:val="00652FDD"/>
    <w:rsid w:val="00653F54"/>
    <w:rsid w:val="006550DF"/>
    <w:rsid w:val="006559A5"/>
    <w:rsid w:val="00660C1A"/>
    <w:rsid w:val="006619D7"/>
    <w:rsid w:val="006653BC"/>
    <w:rsid w:val="00665F0F"/>
    <w:rsid w:val="00670DE4"/>
    <w:rsid w:val="00670E81"/>
    <w:rsid w:val="0067117B"/>
    <w:rsid w:val="006724CA"/>
    <w:rsid w:val="00672EA3"/>
    <w:rsid w:val="006738C3"/>
    <w:rsid w:val="00673BD8"/>
    <w:rsid w:val="00677A1C"/>
    <w:rsid w:val="0068286E"/>
    <w:rsid w:val="006830C0"/>
    <w:rsid w:val="00683D2A"/>
    <w:rsid w:val="00684469"/>
    <w:rsid w:val="006861FF"/>
    <w:rsid w:val="00686AB4"/>
    <w:rsid w:val="00690782"/>
    <w:rsid w:val="0069111D"/>
    <w:rsid w:val="00691A1D"/>
    <w:rsid w:val="00691F95"/>
    <w:rsid w:val="00693876"/>
    <w:rsid w:val="0069528D"/>
    <w:rsid w:val="00695808"/>
    <w:rsid w:val="00695BAB"/>
    <w:rsid w:val="0069669F"/>
    <w:rsid w:val="00696F8C"/>
    <w:rsid w:val="006A0A3B"/>
    <w:rsid w:val="006A0BB9"/>
    <w:rsid w:val="006A1B3A"/>
    <w:rsid w:val="006A1D66"/>
    <w:rsid w:val="006A1DB7"/>
    <w:rsid w:val="006A30D6"/>
    <w:rsid w:val="006A347A"/>
    <w:rsid w:val="006A3FED"/>
    <w:rsid w:val="006A4CBD"/>
    <w:rsid w:val="006A555C"/>
    <w:rsid w:val="006A62C2"/>
    <w:rsid w:val="006B0B21"/>
    <w:rsid w:val="006B1719"/>
    <w:rsid w:val="006B259D"/>
    <w:rsid w:val="006B46FB"/>
    <w:rsid w:val="006B4CAF"/>
    <w:rsid w:val="006B53AE"/>
    <w:rsid w:val="006B71E7"/>
    <w:rsid w:val="006C13AC"/>
    <w:rsid w:val="006C1772"/>
    <w:rsid w:val="006C1BEB"/>
    <w:rsid w:val="006C21C7"/>
    <w:rsid w:val="006C3FDF"/>
    <w:rsid w:val="006C6BC1"/>
    <w:rsid w:val="006D05DD"/>
    <w:rsid w:val="006D1FBA"/>
    <w:rsid w:val="006D22E5"/>
    <w:rsid w:val="006D2CBD"/>
    <w:rsid w:val="006D354B"/>
    <w:rsid w:val="006D4D8F"/>
    <w:rsid w:val="006D5A9B"/>
    <w:rsid w:val="006E0BB9"/>
    <w:rsid w:val="006E0EAB"/>
    <w:rsid w:val="006E21FB"/>
    <w:rsid w:val="006E3BA7"/>
    <w:rsid w:val="006E4C92"/>
    <w:rsid w:val="006E6E56"/>
    <w:rsid w:val="006E719D"/>
    <w:rsid w:val="006E7873"/>
    <w:rsid w:val="006E7E6C"/>
    <w:rsid w:val="006F465A"/>
    <w:rsid w:val="006F4945"/>
    <w:rsid w:val="006F594F"/>
    <w:rsid w:val="006F6988"/>
    <w:rsid w:val="00702886"/>
    <w:rsid w:val="00703DF4"/>
    <w:rsid w:val="007040EB"/>
    <w:rsid w:val="007047E2"/>
    <w:rsid w:val="00706D36"/>
    <w:rsid w:val="00707185"/>
    <w:rsid w:val="00707376"/>
    <w:rsid w:val="00707AEB"/>
    <w:rsid w:val="00707B45"/>
    <w:rsid w:val="00711DA1"/>
    <w:rsid w:val="00712953"/>
    <w:rsid w:val="00713C9D"/>
    <w:rsid w:val="00715496"/>
    <w:rsid w:val="00717C08"/>
    <w:rsid w:val="00720C68"/>
    <w:rsid w:val="00720DA1"/>
    <w:rsid w:val="00720E93"/>
    <w:rsid w:val="0072112F"/>
    <w:rsid w:val="0072219C"/>
    <w:rsid w:val="007236CE"/>
    <w:rsid w:val="007240CE"/>
    <w:rsid w:val="00724940"/>
    <w:rsid w:val="00724E4B"/>
    <w:rsid w:val="00725AA0"/>
    <w:rsid w:val="00726507"/>
    <w:rsid w:val="00726F07"/>
    <w:rsid w:val="0072780C"/>
    <w:rsid w:val="00727D2C"/>
    <w:rsid w:val="00730D7B"/>
    <w:rsid w:val="007336DB"/>
    <w:rsid w:val="00733D9E"/>
    <w:rsid w:val="007346C2"/>
    <w:rsid w:val="007354AE"/>
    <w:rsid w:val="00735BD7"/>
    <w:rsid w:val="007374E2"/>
    <w:rsid w:val="00740A33"/>
    <w:rsid w:val="00740A68"/>
    <w:rsid w:val="0074142A"/>
    <w:rsid w:val="00741972"/>
    <w:rsid w:val="00742B6E"/>
    <w:rsid w:val="00745B2D"/>
    <w:rsid w:val="00747665"/>
    <w:rsid w:val="00747CA3"/>
    <w:rsid w:val="00747EF4"/>
    <w:rsid w:val="0075080A"/>
    <w:rsid w:val="0075092D"/>
    <w:rsid w:val="00753484"/>
    <w:rsid w:val="0075379F"/>
    <w:rsid w:val="00754959"/>
    <w:rsid w:val="00754A80"/>
    <w:rsid w:val="00754AF2"/>
    <w:rsid w:val="00754F7E"/>
    <w:rsid w:val="00756396"/>
    <w:rsid w:val="00757603"/>
    <w:rsid w:val="00761B2A"/>
    <w:rsid w:val="00761C73"/>
    <w:rsid w:val="00762432"/>
    <w:rsid w:val="00762B12"/>
    <w:rsid w:val="0076463A"/>
    <w:rsid w:val="0076559F"/>
    <w:rsid w:val="00765637"/>
    <w:rsid w:val="00767608"/>
    <w:rsid w:val="00767C44"/>
    <w:rsid w:val="007708BD"/>
    <w:rsid w:val="00770BFF"/>
    <w:rsid w:val="00773667"/>
    <w:rsid w:val="0077455B"/>
    <w:rsid w:val="00775034"/>
    <w:rsid w:val="00775996"/>
    <w:rsid w:val="007760DF"/>
    <w:rsid w:val="00776E0B"/>
    <w:rsid w:val="00777B1E"/>
    <w:rsid w:val="00777B41"/>
    <w:rsid w:val="007809CD"/>
    <w:rsid w:val="00780A7F"/>
    <w:rsid w:val="00781FF1"/>
    <w:rsid w:val="00782229"/>
    <w:rsid w:val="007836F6"/>
    <w:rsid w:val="007851D2"/>
    <w:rsid w:val="007857F0"/>
    <w:rsid w:val="00786EB1"/>
    <w:rsid w:val="00786EC2"/>
    <w:rsid w:val="00787C0E"/>
    <w:rsid w:val="00790E54"/>
    <w:rsid w:val="00790F3B"/>
    <w:rsid w:val="00790F4F"/>
    <w:rsid w:val="00792342"/>
    <w:rsid w:val="007938A6"/>
    <w:rsid w:val="0079572B"/>
    <w:rsid w:val="007961D9"/>
    <w:rsid w:val="00796B28"/>
    <w:rsid w:val="007977A8"/>
    <w:rsid w:val="007A1717"/>
    <w:rsid w:val="007A2203"/>
    <w:rsid w:val="007A3017"/>
    <w:rsid w:val="007A3C12"/>
    <w:rsid w:val="007A5421"/>
    <w:rsid w:val="007B0D4D"/>
    <w:rsid w:val="007B1913"/>
    <w:rsid w:val="007B2FD6"/>
    <w:rsid w:val="007B39F2"/>
    <w:rsid w:val="007B512A"/>
    <w:rsid w:val="007C145D"/>
    <w:rsid w:val="007C1FB7"/>
    <w:rsid w:val="007C2097"/>
    <w:rsid w:val="007C2CDF"/>
    <w:rsid w:val="007C2F14"/>
    <w:rsid w:val="007C57B2"/>
    <w:rsid w:val="007C685C"/>
    <w:rsid w:val="007C701A"/>
    <w:rsid w:val="007C759C"/>
    <w:rsid w:val="007C7AD5"/>
    <w:rsid w:val="007D0A54"/>
    <w:rsid w:val="007D1306"/>
    <w:rsid w:val="007D2C33"/>
    <w:rsid w:val="007D3D55"/>
    <w:rsid w:val="007D3E22"/>
    <w:rsid w:val="007D4850"/>
    <w:rsid w:val="007D6226"/>
    <w:rsid w:val="007D6376"/>
    <w:rsid w:val="007D6A07"/>
    <w:rsid w:val="007D7CF8"/>
    <w:rsid w:val="007E0899"/>
    <w:rsid w:val="007E1365"/>
    <w:rsid w:val="007E1791"/>
    <w:rsid w:val="007E1C22"/>
    <w:rsid w:val="007E4A43"/>
    <w:rsid w:val="007F39F9"/>
    <w:rsid w:val="007F5264"/>
    <w:rsid w:val="007F561A"/>
    <w:rsid w:val="007F7259"/>
    <w:rsid w:val="007F725C"/>
    <w:rsid w:val="007F7F5E"/>
    <w:rsid w:val="008001B4"/>
    <w:rsid w:val="00800964"/>
    <w:rsid w:val="008012CD"/>
    <w:rsid w:val="008016A6"/>
    <w:rsid w:val="00801F3F"/>
    <w:rsid w:val="00802AFC"/>
    <w:rsid w:val="008040A8"/>
    <w:rsid w:val="008048A5"/>
    <w:rsid w:val="00804DB4"/>
    <w:rsid w:val="008071F7"/>
    <w:rsid w:val="00807814"/>
    <w:rsid w:val="00807ABC"/>
    <w:rsid w:val="00807DFF"/>
    <w:rsid w:val="0081016E"/>
    <w:rsid w:val="008105D9"/>
    <w:rsid w:val="008117DF"/>
    <w:rsid w:val="008122A8"/>
    <w:rsid w:val="00813B7D"/>
    <w:rsid w:val="00814F95"/>
    <w:rsid w:val="008150E6"/>
    <w:rsid w:val="00815DD2"/>
    <w:rsid w:val="008166F3"/>
    <w:rsid w:val="008209A0"/>
    <w:rsid w:val="00825ACF"/>
    <w:rsid w:val="00825CA6"/>
    <w:rsid w:val="00826771"/>
    <w:rsid w:val="00827114"/>
    <w:rsid w:val="008279FA"/>
    <w:rsid w:val="00827FBC"/>
    <w:rsid w:val="00830E68"/>
    <w:rsid w:val="0083216F"/>
    <w:rsid w:val="00833BDC"/>
    <w:rsid w:val="0083535F"/>
    <w:rsid w:val="00835D8B"/>
    <w:rsid w:val="00835F4B"/>
    <w:rsid w:val="00837385"/>
    <w:rsid w:val="00840899"/>
    <w:rsid w:val="00841444"/>
    <w:rsid w:val="00841EC4"/>
    <w:rsid w:val="00842622"/>
    <w:rsid w:val="00843BF9"/>
    <w:rsid w:val="00844374"/>
    <w:rsid w:val="00845DCE"/>
    <w:rsid w:val="008460ED"/>
    <w:rsid w:val="008468F0"/>
    <w:rsid w:val="008476E3"/>
    <w:rsid w:val="00851CC8"/>
    <w:rsid w:val="008542FA"/>
    <w:rsid w:val="00854857"/>
    <w:rsid w:val="00854A11"/>
    <w:rsid w:val="00854D25"/>
    <w:rsid w:val="0085676B"/>
    <w:rsid w:val="0085702B"/>
    <w:rsid w:val="00860527"/>
    <w:rsid w:val="00860949"/>
    <w:rsid w:val="008626E7"/>
    <w:rsid w:val="00863509"/>
    <w:rsid w:val="00865174"/>
    <w:rsid w:val="00865880"/>
    <w:rsid w:val="008700AA"/>
    <w:rsid w:val="00870EE7"/>
    <w:rsid w:val="008725CC"/>
    <w:rsid w:val="008728FE"/>
    <w:rsid w:val="008735FD"/>
    <w:rsid w:val="0087387B"/>
    <w:rsid w:val="0087751F"/>
    <w:rsid w:val="00877599"/>
    <w:rsid w:val="008815F7"/>
    <w:rsid w:val="008816CB"/>
    <w:rsid w:val="00882508"/>
    <w:rsid w:val="00883EB5"/>
    <w:rsid w:val="008863B9"/>
    <w:rsid w:val="0088706F"/>
    <w:rsid w:val="00887453"/>
    <w:rsid w:val="00887AE7"/>
    <w:rsid w:val="00890FED"/>
    <w:rsid w:val="008920D0"/>
    <w:rsid w:val="0089289A"/>
    <w:rsid w:val="008941F8"/>
    <w:rsid w:val="008945EC"/>
    <w:rsid w:val="008958E1"/>
    <w:rsid w:val="00895C0C"/>
    <w:rsid w:val="008975A7"/>
    <w:rsid w:val="0089762B"/>
    <w:rsid w:val="008A00B1"/>
    <w:rsid w:val="008A2D23"/>
    <w:rsid w:val="008A2FE0"/>
    <w:rsid w:val="008A3273"/>
    <w:rsid w:val="008A45A6"/>
    <w:rsid w:val="008A4AF2"/>
    <w:rsid w:val="008A5B8C"/>
    <w:rsid w:val="008B0365"/>
    <w:rsid w:val="008B0619"/>
    <w:rsid w:val="008B0C4A"/>
    <w:rsid w:val="008B1562"/>
    <w:rsid w:val="008B1F81"/>
    <w:rsid w:val="008B1F96"/>
    <w:rsid w:val="008B247F"/>
    <w:rsid w:val="008B272E"/>
    <w:rsid w:val="008B43CE"/>
    <w:rsid w:val="008B492B"/>
    <w:rsid w:val="008B584E"/>
    <w:rsid w:val="008B58C7"/>
    <w:rsid w:val="008C54D3"/>
    <w:rsid w:val="008C6433"/>
    <w:rsid w:val="008C7062"/>
    <w:rsid w:val="008C7500"/>
    <w:rsid w:val="008C790D"/>
    <w:rsid w:val="008C7CFD"/>
    <w:rsid w:val="008D0C7A"/>
    <w:rsid w:val="008D1E89"/>
    <w:rsid w:val="008D31A9"/>
    <w:rsid w:val="008D4C32"/>
    <w:rsid w:val="008D5451"/>
    <w:rsid w:val="008D5A8D"/>
    <w:rsid w:val="008D6599"/>
    <w:rsid w:val="008D6B8D"/>
    <w:rsid w:val="008D748C"/>
    <w:rsid w:val="008E060D"/>
    <w:rsid w:val="008E0E93"/>
    <w:rsid w:val="008E20FD"/>
    <w:rsid w:val="008E2F12"/>
    <w:rsid w:val="008E4762"/>
    <w:rsid w:val="008E4852"/>
    <w:rsid w:val="008E5281"/>
    <w:rsid w:val="008E656B"/>
    <w:rsid w:val="008F0C10"/>
    <w:rsid w:val="008F0E9A"/>
    <w:rsid w:val="008F11DB"/>
    <w:rsid w:val="008F20D0"/>
    <w:rsid w:val="008F3064"/>
    <w:rsid w:val="008F6143"/>
    <w:rsid w:val="008F686C"/>
    <w:rsid w:val="008F6A28"/>
    <w:rsid w:val="008F6C47"/>
    <w:rsid w:val="008F7A22"/>
    <w:rsid w:val="009003CD"/>
    <w:rsid w:val="00900E1F"/>
    <w:rsid w:val="0090279D"/>
    <w:rsid w:val="00903CC8"/>
    <w:rsid w:val="0090574E"/>
    <w:rsid w:val="00905B1C"/>
    <w:rsid w:val="00910093"/>
    <w:rsid w:val="009108DE"/>
    <w:rsid w:val="00910B2C"/>
    <w:rsid w:val="00911038"/>
    <w:rsid w:val="009148DE"/>
    <w:rsid w:val="00916635"/>
    <w:rsid w:val="009172CA"/>
    <w:rsid w:val="009206F1"/>
    <w:rsid w:val="00920AE0"/>
    <w:rsid w:val="0092157F"/>
    <w:rsid w:val="009230DF"/>
    <w:rsid w:val="00926B2D"/>
    <w:rsid w:val="00927087"/>
    <w:rsid w:val="0092777C"/>
    <w:rsid w:val="00927B98"/>
    <w:rsid w:val="00927FFB"/>
    <w:rsid w:val="009303D0"/>
    <w:rsid w:val="00931A3A"/>
    <w:rsid w:val="009323D0"/>
    <w:rsid w:val="0093296F"/>
    <w:rsid w:val="00933C5D"/>
    <w:rsid w:val="00934D9B"/>
    <w:rsid w:val="0093581B"/>
    <w:rsid w:val="009364AE"/>
    <w:rsid w:val="00936C84"/>
    <w:rsid w:val="00937AE2"/>
    <w:rsid w:val="00937D0E"/>
    <w:rsid w:val="00937D20"/>
    <w:rsid w:val="00937E71"/>
    <w:rsid w:val="00937F30"/>
    <w:rsid w:val="00940F52"/>
    <w:rsid w:val="00941E30"/>
    <w:rsid w:val="00942A50"/>
    <w:rsid w:val="009437FF"/>
    <w:rsid w:val="00943AFD"/>
    <w:rsid w:val="0094531F"/>
    <w:rsid w:val="0094586B"/>
    <w:rsid w:val="0094611C"/>
    <w:rsid w:val="009511CE"/>
    <w:rsid w:val="00951350"/>
    <w:rsid w:val="00951832"/>
    <w:rsid w:val="00953FBF"/>
    <w:rsid w:val="00954275"/>
    <w:rsid w:val="00955E87"/>
    <w:rsid w:val="00957779"/>
    <w:rsid w:val="0096301F"/>
    <w:rsid w:val="00964433"/>
    <w:rsid w:val="0096452D"/>
    <w:rsid w:val="009649F4"/>
    <w:rsid w:val="009661E1"/>
    <w:rsid w:val="00966B31"/>
    <w:rsid w:val="00970C3E"/>
    <w:rsid w:val="009718DD"/>
    <w:rsid w:val="00971B86"/>
    <w:rsid w:val="0097359A"/>
    <w:rsid w:val="00973821"/>
    <w:rsid w:val="00973FDF"/>
    <w:rsid w:val="0097471B"/>
    <w:rsid w:val="009748D4"/>
    <w:rsid w:val="00976424"/>
    <w:rsid w:val="0097654F"/>
    <w:rsid w:val="0097676B"/>
    <w:rsid w:val="009777C7"/>
    <w:rsid w:val="009777D9"/>
    <w:rsid w:val="00980D87"/>
    <w:rsid w:val="00980E9E"/>
    <w:rsid w:val="009811E4"/>
    <w:rsid w:val="009815EF"/>
    <w:rsid w:val="00981DEA"/>
    <w:rsid w:val="0098257C"/>
    <w:rsid w:val="0098280F"/>
    <w:rsid w:val="00982A38"/>
    <w:rsid w:val="00983DC9"/>
    <w:rsid w:val="00985764"/>
    <w:rsid w:val="00985772"/>
    <w:rsid w:val="00985D46"/>
    <w:rsid w:val="00986402"/>
    <w:rsid w:val="00990532"/>
    <w:rsid w:val="00990E4C"/>
    <w:rsid w:val="00990FB6"/>
    <w:rsid w:val="00991401"/>
    <w:rsid w:val="00991B88"/>
    <w:rsid w:val="00991C5A"/>
    <w:rsid w:val="00993F76"/>
    <w:rsid w:val="0099689E"/>
    <w:rsid w:val="00996ECF"/>
    <w:rsid w:val="00997033"/>
    <w:rsid w:val="009A0CCE"/>
    <w:rsid w:val="009A0F1F"/>
    <w:rsid w:val="009A2640"/>
    <w:rsid w:val="009A3AA3"/>
    <w:rsid w:val="009A4B51"/>
    <w:rsid w:val="009A5753"/>
    <w:rsid w:val="009A579D"/>
    <w:rsid w:val="009B0665"/>
    <w:rsid w:val="009B07C2"/>
    <w:rsid w:val="009B1EEB"/>
    <w:rsid w:val="009B27BC"/>
    <w:rsid w:val="009B3508"/>
    <w:rsid w:val="009B4339"/>
    <w:rsid w:val="009B4FEA"/>
    <w:rsid w:val="009B76F7"/>
    <w:rsid w:val="009C04C5"/>
    <w:rsid w:val="009C364C"/>
    <w:rsid w:val="009C4791"/>
    <w:rsid w:val="009C4B8B"/>
    <w:rsid w:val="009C525A"/>
    <w:rsid w:val="009C6017"/>
    <w:rsid w:val="009C63B6"/>
    <w:rsid w:val="009D1EDA"/>
    <w:rsid w:val="009D2346"/>
    <w:rsid w:val="009D3696"/>
    <w:rsid w:val="009D369E"/>
    <w:rsid w:val="009D44AE"/>
    <w:rsid w:val="009D647E"/>
    <w:rsid w:val="009D79D1"/>
    <w:rsid w:val="009E095E"/>
    <w:rsid w:val="009E098A"/>
    <w:rsid w:val="009E1747"/>
    <w:rsid w:val="009E31C7"/>
    <w:rsid w:val="009E3297"/>
    <w:rsid w:val="009E5E96"/>
    <w:rsid w:val="009E672B"/>
    <w:rsid w:val="009E757A"/>
    <w:rsid w:val="009E7DA3"/>
    <w:rsid w:val="009F024A"/>
    <w:rsid w:val="009F14F3"/>
    <w:rsid w:val="009F1913"/>
    <w:rsid w:val="009F1A10"/>
    <w:rsid w:val="009F1EAB"/>
    <w:rsid w:val="009F23D7"/>
    <w:rsid w:val="009F3552"/>
    <w:rsid w:val="009F373F"/>
    <w:rsid w:val="009F6601"/>
    <w:rsid w:val="009F6A98"/>
    <w:rsid w:val="009F71F3"/>
    <w:rsid w:val="009F734F"/>
    <w:rsid w:val="00A00775"/>
    <w:rsid w:val="00A0276E"/>
    <w:rsid w:val="00A034CE"/>
    <w:rsid w:val="00A036EC"/>
    <w:rsid w:val="00A03E81"/>
    <w:rsid w:val="00A04B98"/>
    <w:rsid w:val="00A101C7"/>
    <w:rsid w:val="00A1033A"/>
    <w:rsid w:val="00A10706"/>
    <w:rsid w:val="00A118D9"/>
    <w:rsid w:val="00A15E4C"/>
    <w:rsid w:val="00A162B4"/>
    <w:rsid w:val="00A1635A"/>
    <w:rsid w:val="00A1733C"/>
    <w:rsid w:val="00A17BA9"/>
    <w:rsid w:val="00A17E84"/>
    <w:rsid w:val="00A2022F"/>
    <w:rsid w:val="00A20297"/>
    <w:rsid w:val="00A2101A"/>
    <w:rsid w:val="00A21BDE"/>
    <w:rsid w:val="00A230D8"/>
    <w:rsid w:val="00A24432"/>
    <w:rsid w:val="00A24468"/>
    <w:rsid w:val="00A246B6"/>
    <w:rsid w:val="00A27C35"/>
    <w:rsid w:val="00A30106"/>
    <w:rsid w:val="00A34984"/>
    <w:rsid w:val="00A360F9"/>
    <w:rsid w:val="00A3632F"/>
    <w:rsid w:val="00A36A56"/>
    <w:rsid w:val="00A36B04"/>
    <w:rsid w:val="00A371CC"/>
    <w:rsid w:val="00A37F5A"/>
    <w:rsid w:val="00A4019E"/>
    <w:rsid w:val="00A404B5"/>
    <w:rsid w:val="00A41D43"/>
    <w:rsid w:val="00A41EBF"/>
    <w:rsid w:val="00A43B72"/>
    <w:rsid w:val="00A43B99"/>
    <w:rsid w:val="00A44939"/>
    <w:rsid w:val="00A4496E"/>
    <w:rsid w:val="00A468A7"/>
    <w:rsid w:val="00A4751B"/>
    <w:rsid w:val="00A47E70"/>
    <w:rsid w:val="00A50CF0"/>
    <w:rsid w:val="00A50D5C"/>
    <w:rsid w:val="00A50FC5"/>
    <w:rsid w:val="00A51BB8"/>
    <w:rsid w:val="00A61D95"/>
    <w:rsid w:val="00A62901"/>
    <w:rsid w:val="00A633B9"/>
    <w:rsid w:val="00A663C0"/>
    <w:rsid w:val="00A6676D"/>
    <w:rsid w:val="00A672A0"/>
    <w:rsid w:val="00A67D28"/>
    <w:rsid w:val="00A7095B"/>
    <w:rsid w:val="00A70CBE"/>
    <w:rsid w:val="00A7423E"/>
    <w:rsid w:val="00A74C39"/>
    <w:rsid w:val="00A74D31"/>
    <w:rsid w:val="00A75117"/>
    <w:rsid w:val="00A7671C"/>
    <w:rsid w:val="00A77F55"/>
    <w:rsid w:val="00A80D14"/>
    <w:rsid w:val="00A811BC"/>
    <w:rsid w:val="00A81B5A"/>
    <w:rsid w:val="00A81F7C"/>
    <w:rsid w:val="00A82AB9"/>
    <w:rsid w:val="00A82B84"/>
    <w:rsid w:val="00A830CB"/>
    <w:rsid w:val="00A8477F"/>
    <w:rsid w:val="00A84B34"/>
    <w:rsid w:val="00A87789"/>
    <w:rsid w:val="00A87DCD"/>
    <w:rsid w:val="00A92DE4"/>
    <w:rsid w:val="00A934A3"/>
    <w:rsid w:val="00A94ADC"/>
    <w:rsid w:val="00A97818"/>
    <w:rsid w:val="00A97E67"/>
    <w:rsid w:val="00AA1000"/>
    <w:rsid w:val="00AA2870"/>
    <w:rsid w:val="00AA2CBC"/>
    <w:rsid w:val="00AA2E10"/>
    <w:rsid w:val="00AA6089"/>
    <w:rsid w:val="00AA6A32"/>
    <w:rsid w:val="00AB45F8"/>
    <w:rsid w:val="00AB4DE8"/>
    <w:rsid w:val="00AB59A2"/>
    <w:rsid w:val="00AB60C8"/>
    <w:rsid w:val="00AB6525"/>
    <w:rsid w:val="00AB66BD"/>
    <w:rsid w:val="00AB7E4B"/>
    <w:rsid w:val="00AC02D9"/>
    <w:rsid w:val="00AC08DC"/>
    <w:rsid w:val="00AC16AA"/>
    <w:rsid w:val="00AC41A3"/>
    <w:rsid w:val="00AC5820"/>
    <w:rsid w:val="00AC5B82"/>
    <w:rsid w:val="00AC73AB"/>
    <w:rsid w:val="00AC7CDF"/>
    <w:rsid w:val="00AD00F8"/>
    <w:rsid w:val="00AD0C26"/>
    <w:rsid w:val="00AD1CD8"/>
    <w:rsid w:val="00AD3471"/>
    <w:rsid w:val="00AD5823"/>
    <w:rsid w:val="00AD755E"/>
    <w:rsid w:val="00AE07E2"/>
    <w:rsid w:val="00AE10F6"/>
    <w:rsid w:val="00AE2BA4"/>
    <w:rsid w:val="00AE68C6"/>
    <w:rsid w:val="00AE71FF"/>
    <w:rsid w:val="00AF0211"/>
    <w:rsid w:val="00AF3042"/>
    <w:rsid w:val="00AF3A1E"/>
    <w:rsid w:val="00AF3CBE"/>
    <w:rsid w:val="00AF3E02"/>
    <w:rsid w:val="00AF4EBD"/>
    <w:rsid w:val="00AF5029"/>
    <w:rsid w:val="00AF5567"/>
    <w:rsid w:val="00AF5A17"/>
    <w:rsid w:val="00AF5A4C"/>
    <w:rsid w:val="00AF5CDA"/>
    <w:rsid w:val="00AF62A0"/>
    <w:rsid w:val="00AF70E5"/>
    <w:rsid w:val="00B000C9"/>
    <w:rsid w:val="00B00324"/>
    <w:rsid w:val="00B03CEE"/>
    <w:rsid w:val="00B04B11"/>
    <w:rsid w:val="00B066B6"/>
    <w:rsid w:val="00B069F8"/>
    <w:rsid w:val="00B070AB"/>
    <w:rsid w:val="00B07AD4"/>
    <w:rsid w:val="00B10FEA"/>
    <w:rsid w:val="00B11E09"/>
    <w:rsid w:val="00B12B4F"/>
    <w:rsid w:val="00B133FC"/>
    <w:rsid w:val="00B14FBA"/>
    <w:rsid w:val="00B16CE5"/>
    <w:rsid w:val="00B2097B"/>
    <w:rsid w:val="00B209A7"/>
    <w:rsid w:val="00B24BCD"/>
    <w:rsid w:val="00B25022"/>
    <w:rsid w:val="00B25594"/>
    <w:rsid w:val="00B258BB"/>
    <w:rsid w:val="00B27AAE"/>
    <w:rsid w:val="00B305B7"/>
    <w:rsid w:val="00B31D15"/>
    <w:rsid w:val="00B34371"/>
    <w:rsid w:val="00B350E7"/>
    <w:rsid w:val="00B35733"/>
    <w:rsid w:val="00B36717"/>
    <w:rsid w:val="00B3769E"/>
    <w:rsid w:val="00B403BA"/>
    <w:rsid w:val="00B42A0A"/>
    <w:rsid w:val="00B42F33"/>
    <w:rsid w:val="00B43713"/>
    <w:rsid w:val="00B45147"/>
    <w:rsid w:val="00B464BF"/>
    <w:rsid w:val="00B47703"/>
    <w:rsid w:val="00B51DBF"/>
    <w:rsid w:val="00B55F24"/>
    <w:rsid w:val="00B6069B"/>
    <w:rsid w:val="00B60CBB"/>
    <w:rsid w:val="00B6298D"/>
    <w:rsid w:val="00B64911"/>
    <w:rsid w:val="00B66B2A"/>
    <w:rsid w:val="00B66EB3"/>
    <w:rsid w:val="00B67032"/>
    <w:rsid w:val="00B672F6"/>
    <w:rsid w:val="00B67738"/>
    <w:rsid w:val="00B67B97"/>
    <w:rsid w:val="00B71978"/>
    <w:rsid w:val="00B72746"/>
    <w:rsid w:val="00B73656"/>
    <w:rsid w:val="00B741DD"/>
    <w:rsid w:val="00B775FF"/>
    <w:rsid w:val="00B81E4E"/>
    <w:rsid w:val="00B8394E"/>
    <w:rsid w:val="00B853A7"/>
    <w:rsid w:val="00B8565F"/>
    <w:rsid w:val="00B85A69"/>
    <w:rsid w:val="00B86769"/>
    <w:rsid w:val="00B8703E"/>
    <w:rsid w:val="00B87164"/>
    <w:rsid w:val="00B90B12"/>
    <w:rsid w:val="00B921CF"/>
    <w:rsid w:val="00B94239"/>
    <w:rsid w:val="00B94407"/>
    <w:rsid w:val="00B945CC"/>
    <w:rsid w:val="00B94640"/>
    <w:rsid w:val="00B9556D"/>
    <w:rsid w:val="00B95AD1"/>
    <w:rsid w:val="00B95E05"/>
    <w:rsid w:val="00B968C8"/>
    <w:rsid w:val="00BA22CA"/>
    <w:rsid w:val="00BA3122"/>
    <w:rsid w:val="00BA3C8E"/>
    <w:rsid w:val="00BA3EC5"/>
    <w:rsid w:val="00BA514F"/>
    <w:rsid w:val="00BA51D9"/>
    <w:rsid w:val="00BA769E"/>
    <w:rsid w:val="00BB1216"/>
    <w:rsid w:val="00BB3F10"/>
    <w:rsid w:val="00BB4314"/>
    <w:rsid w:val="00BB5D2A"/>
    <w:rsid w:val="00BB5DFC"/>
    <w:rsid w:val="00BB6DF0"/>
    <w:rsid w:val="00BB7436"/>
    <w:rsid w:val="00BB765B"/>
    <w:rsid w:val="00BB7B8E"/>
    <w:rsid w:val="00BC0BB6"/>
    <w:rsid w:val="00BC1806"/>
    <w:rsid w:val="00BC1C10"/>
    <w:rsid w:val="00BC1F9E"/>
    <w:rsid w:val="00BC1FF6"/>
    <w:rsid w:val="00BC3BE4"/>
    <w:rsid w:val="00BC3C39"/>
    <w:rsid w:val="00BC5860"/>
    <w:rsid w:val="00BD2516"/>
    <w:rsid w:val="00BD279D"/>
    <w:rsid w:val="00BD55DC"/>
    <w:rsid w:val="00BD6B3F"/>
    <w:rsid w:val="00BD6BB8"/>
    <w:rsid w:val="00BD6F92"/>
    <w:rsid w:val="00BD7453"/>
    <w:rsid w:val="00BD7DFE"/>
    <w:rsid w:val="00BE0EA7"/>
    <w:rsid w:val="00BE1660"/>
    <w:rsid w:val="00BE2D4D"/>
    <w:rsid w:val="00BE3A09"/>
    <w:rsid w:val="00BE435E"/>
    <w:rsid w:val="00BE6736"/>
    <w:rsid w:val="00BF0DA2"/>
    <w:rsid w:val="00BF1074"/>
    <w:rsid w:val="00BF1334"/>
    <w:rsid w:val="00BF2857"/>
    <w:rsid w:val="00BF2ABE"/>
    <w:rsid w:val="00BF362C"/>
    <w:rsid w:val="00BF501E"/>
    <w:rsid w:val="00BF5939"/>
    <w:rsid w:val="00BF6D79"/>
    <w:rsid w:val="00C011CB"/>
    <w:rsid w:val="00C030E1"/>
    <w:rsid w:val="00C043B1"/>
    <w:rsid w:val="00C0503D"/>
    <w:rsid w:val="00C06883"/>
    <w:rsid w:val="00C075F3"/>
    <w:rsid w:val="00C10279"/>
    <w:rsid w:val="00C108C1"/>
    <w:rsid w:val="00C11A18"/>
    <w:rsid w:val="00C126DD"/>
    <w:rsid w:val="00C135F8"/>
    <w:rsid w:val="00C14F26"/>
    <w:rsid w:val="00C16579"/>
    <w:rsid w:val="00C16BFE"/>
    <w:rsid w:val="00C224C7"/>
    <w:rsid w:val="00C227DE"/>
    <w:rsid w:val="00C245DB"/>
    <w:rsid w:val="00C24E29"/>
    <w:rsid w:val="00C2511E"/>
    <w:rsid w:val="00C25FAF"/>
    <w:rsid w:val="00C265B4"/>
    <w:rsid w:val="00C30A6C"/>
    <w:rsid w:val="00C32E8F"/>
    <w:rsid w:val="00C33CB7"/>
    <w:rsid w:val="00C341FE"/>
    <w:rsid w:val="00C363DA"/>
    <w:rsid w:val="00C405ED"/>
    <w:rsid w:val="00C40AF3"/>
    <w:rsid w:val="00C41171"/>
    <w:rsid w:val="00C41B14"/>
    <w:rsid w:val="00C4285C"/>
    <w:rsid w:val="00C42ACC"/>
    <w:rsid w:val="00C44D37"/>
    <w:rsid w:val="00C44E36"/>
    <w:rsid w:val="00C4532A"/>
    <w:rsid w:val="00C45455"/>
    <w:rsid w:val="00C45801"/>
    <w:rsid w:val="00C500F4"/>
    <w:rsid w:val="00C53C25"/>
    <w:rsid w:val="00C5453E"/>
    <w:rsid w:val="00C5481C"/>
    <w:rsid w:val="00C5652B"/>
    <w:rsid w:val="00C60976"/>
    <w:rsid w:val="00C61B88"/>
    <w:rsid w:val="00C657C0"/>
    <w:rsid w:val="00C66341"/>
    <w:rsid w:val="00C66BA2"/>
    <w:rsid w:val="00C66FBB"/>
    <w:rsid w:val="00C70687"/>
    <w:rsid w:val="00C70723"/>
    <w:rsid w:val="00C70991"/>
    <w:rsid w:val="00C70BFF"/>
    <w:rsid w:val="00C70CE0"/>
    <w:rsid w:val="00C71E38"/>
    <w:rsid w:val="00C724D6"/>
    <w:rsid w:val="00C7416D"/>
    <w:rsid w:val="00C776EF"/>
    <w:rsid w:val="00C809E8"/>
    <w:rsid w:val="00C81126"/>
    <w:rsid w:val="00C815C5"/>
    <w:rsid w:val="00C847D5"/>
    <w:rsid w:val="00C90964"/>
    <w:rsid w:val="00C91878"/>
    <w:rsid w:val="00C91B0B"/>
    <w:rsid w:val="00C9228B"/>
    <w:rsid w:val="00C92B25"/>
    <w:rsid w:val="00C956F4"/>
    <w:rsid w:val="00C95985"/>
    <w:rsid w:val="00C96AFF"/>
    <w:rsid w:val="00C97CD3"/>
    <w:rsid w:val="00C97CED"/>
    <w:rsid w:val="00CA47BF"/>
    <w:rsid w:val="00CA4E18"/>
    <w:rsid w:val="00CA682E"/>
    <w:rsid w:val="00CB24C8"/>
    <w:rsid w:val="00CB3E7C"/>
    <w:rsid w:val="00CB5420"/>
    <w:rsid w:val="00CB54A0"/>
    <w:rsid w:val="00CB5D28"/>
    <w:rsid w:val="00CB6997"/>
    <w:rsid w:val="00CB77A3"/>
    <w:rsid w:val="00CC131D"/>
    <w:rsid w:val="00CC1F2D"/>
    <w:rsid w:val="00CC24D5"/>
    <w:rsid w:val="00CC25A1"/>
    <w:rsid w:val="00CC328B"/>
    <w:rsid w:val="00CC3411"/>
    <w:rsid w:val="00CC3A54"/>
    <w:rsid w:val="00CC3C38"/>
    <w:rsid w:val="00CC3E29"/>
    <w:rsid w:val="00CC5026"/>
    <w:rsid w:val="00CC64D3"/>
    <w:rsid w:val="00CC68D0"/>
    <w:rsid w:val="00CC7CD7"/>
    <w:rsid w:val="00CC7E25"/>
    <w:rsid w:val="00CD01C4"/>
    <w:rsid w:val="00CD1140"/>
    <w:rsid w:val="00CD2667"/>
    <w:rsid w:val="00CD3710"/>
    <w:rsid w:val="00CD3B71"/>
    <w:rsid w:val="00CD59F9"/>
    <w:rsid w:val="00CD5BCB"/>
    <w:rsid w:val="00CE0B5C"/>
    <w:rsid w:val="00CE197B"/>
    <w:rsid w:val="00CE22D2"/>
    <w:rsid w:val="00CE3D8E"/>
    <w:rsid w:val="00CE4B93"/>
    <w:rsid w:val="00CE690A"/>
    <w:rsid w:val="00CE73FB"/>
    <w:rsid w:val="00CE7CCD"/>
    <w:rsid w:val="00CF19B6"/>
    <w:rsid w:val="00CF1DE1"/>
    <w:rsid w:val="00CF23C6"/>
    <w:rsid w:val="00CF2C27"/>
    <w:rsid w:val="00CF3221"/>
    <w:rsid w:val="00D01506"/>
    <w:rsid w:val="00D01583"/>
    <w:rsid w:val="00D02A54"/>
    <w:rsid w:val="00D03D56"/>
    <w:rsid w:val="00D03F9A"/>
    <w:rsid w:val="00D059B8"/>
    <w:rsid w:val="00D05AC9"/>
    <w:rsid w:val="00D06D51"/>
    <w:rsid w:val="00D07F54"/>
    <w:rsid w:val="00D1192C"/>
    <w:rsid w:val="00D11C1C"/>
    <w:rsid w:val="00D13A49"/>
    <w:rsid w:val="00D13F85"/>
    <w:rsid w:val="00D1552A"/>
    <w:rsid w:val="00D15F53"/>
    <w:rsid w:val="00D1608D"/>
    <w:rsid w:val="00D16A5F"/>
    <w:rsid w:val="00D1780C"/>
    <w:rsid w:val="00D21870"/>
    <w:rsid w:val="00D22886"/>
    <w:rsid w:val="00D23B1D"/>
    <w:rsid w:val="00D23BB3"/>
    <w:rsid w:val="00D24991"/>
    <w:rsid w:val="00D25983"/>
    <w:rsid w:val="00D25986"/>
    <w:rsid w:val="00D276BF"/>
    <w:rsid w:val="00D309A2"/>
    <w:rsid w:val="00D31716"/>
    <w:rsid w:val="00D31ABF"/>
    <w:rsid w:val="00D32465"/>
    <w:rsid w:val="00D33141"/>
    <w:rsid w:val="00D358D6"/>
    <w:rsid w:val="00D3624A"/>
    <w:rsid w:val="00D4081B"/>
    <w:rsid w:val="00D426B0"/>
    <w:rsid w:val="00D42E87"/>
    <w:rsid w:val="00D44097"/>
    <w:rsid w:val="00D442CB"/>
    <w:rsid w:val="00D4571C"/>
    <w:rsid w:val="00D467F6"/>
    <w:rsid w:val="00D46D4B"/>
    <w:rsid w:val="00D479BB"/>
    <w:rsid w:val="00D47E16"/>
    <w:rsid w:val="00D50255"/>
    <w:rsid w:val="00D51841"/>
    <w:rsid w:val="00D524A9"/>
    <w:rsid w:val="00D5272B"/>
    <w:rsid w:val="00D52B18"/>
    <w:rsid w:val="00D52F53"/>
    <w:rsid w:val="00D534D6"/>
    <w:rsid w:val="00D54234"/>
    <w:rsid w:val="00D547B5"/>
    <w:rsid w:val="00D5499C"/>
    <w:rsid w:val="00D54E0E"/>
    <w:rsid w:val="00D55846"/>
    <w:rsid w:val="00D5639B"/>
    <w:rsid w:val="00D5660A"/>
    <w:rsid w:val="00D56DCA"/>
    <w:rsid w:val="00D56F7A"/>
    <w:rsid w:val="00D5719C"/>
    <w:rsid w:val="00D60B5C"/>
    <w:rsid w:val="00D6128A"/>
    <w:rsid w:val="00D623EA"/>
    <w:rsid w:val="00D642DB"/>
    <w:rsid w:val="00D64373"/>
    <w:rsid w:val="00D65A36"/>
    <w:rsid w:val="00D65BBE"/>
    <w:rsid w:val="00D66520"/>
    <w:rsid w:val="00D672F2"/>
    <w:rsid w:val="00D67945"/>
    <w:rsid w:val="00D716C4"/>
    <w:rsid w:val="00D73C1B"/>
    <w:rsid w:val="00D7486A"/>
    <w:rsid w:val="00D74FBC"/>
    <w:rsid w:val="00D7592B"/>
    <w:rsid w:val="00D76693"/>
    <w:rsid w:val="00D76DD2"/>
    <w:rsid w:val="00D77B18"/>
    <w:rsid w:val="00D81807"/>
    <w:rsid w:val="00D8247D"/>
    <w:rsid w:val="00D82DA6"/>
    <w:rsid w:val="00D839A9"/>
    <w:rsid w:val="00D83EC6"/>
    <w:rsid w:val="00D84AAC"/>
    <w:rsid w:val="00D84D33"/>
    <w:rsid w:val="00D850F2"/>
    <w:rsid w:val="00D85A9B"/>
    <w:rsid w:val="00D905E3"/>
    <w:rsid w:val="00D91447"/>
    <w:rsid w:val="00D93273"/>
    <w:rsid w:val="00D958F6"/>
    <w:rsid w:val="00D960CB"/>
    <w:rsid w:val="00D9723C"/>
    <w:rsid w:val="00D972DC"/>
    <w:rsid w:val="00DA081B"/>
    <w:rsid w:val="00DA1429"/>
    <w:rsid w:val="00DA2DB2"/>
    <w:rsid w:val="00DA3682"/>
    <w:rsid w:val="00DA598C"/>
    <w:rsid w:val="00DA63A3"/>
    <w:rsid w:val="00DA6B06"/>
    <w:rsid w:val="00DB008B"/>
    <w:rsid w:val="00DB1217"/>
    <w:rsid w:val="00DB200C"/>
    <w:rsid w:val="00DB20ED"/>
    <w:rsid w:val="00DB33EE"/>
    <w:rsid w:val="00DB3660"/>
    <w:rsid w:val="00DB576A"/>
    <w:rsid w:val="00DB59C9"/>
    <w:rsid w:val="00DB64C2"/>
    <w:rsid w:val="00DB65A3"/>
    <w:rsid w:val="00DC173F"/>
    <w:rsid w:val="00DC18A4"/>
    <w:rsid w:val="00DC20B4"/>
    <w:rsid w:val="00DC2CAB"/>
    <w:rsid w:val="00DC2CFF"/>
    <w:rsid w:val="00DC323A"/>
    <w:rsid w:val="00DC3677"/>
    <w:rsid w:val="00DC3A1C"/>
    <w:rsid w:val="00DC4301"/>
    <w:rsid w:val="00DC43CC"/>
    <w:rsid w:val="00DC4DE2"/>
    <w:rsid w:val="00DC5890"/>
    <w:rsid w:val="00DC72CD"/>
    <w:rsid w:val="00DC7D44"/>
    <w:rsid w:val="00DD0A33"/>
    <w:rsid w:val="00DD0E6F"/>
    <w:rsid w:val="00DD0F34"/>
    <w:rsid w:val="00DD43D8"/>
    <w:rsid w:val="00DD5A8E"/>
    <w:rsid w:val="00DE0AB4"/>
    <w:rsid w:val="00DE34CF"/>
    <w:rsid w:val="00DE3C07"/>
    <w:rsid w:val="00DE60DE"/>
    <w:rsid w:val="00DE6EC5"/>
    <w:rsid w:val="00DF0891"/>
    <w:rsid w:val="00DF3247"/>
    <w:rsid w:val="00DF398D"/>
    <w:rsid w:val="00DF443B"/>
    <w:rsid w:val="00DF564D"/>
    <w:rsid w:val="00DF6D81"/>
    <w:rsid w:val="00DF7294"/>
    <w:rsid w:val="00E01B63"/>
    <w:rsid w:val="00E01EB4"/>
    <w:rsid w:val="00E025F0"/>
    <w:rsid w:val="00E06071"/>
    <w:rsid w:val="00E067D7"/>
    <w:rsid w:val="00E10794"/>
    <w:rsid w:val="00E10D84"/>
    <w:rsid w:val="00E12224"/>
    <w:rsid w:val="00E13454"/>
    <w:rsid w:val="00E13F3D"/>
    <w:rsid w:val="00E17B5C"/>
    <w:rsid w:val="00E20A07"/>
    <w:rsid w:val="00E21021"/>
    <w:rsid w:val="00E212FC"/>
    <w:rsid w:val="00E2147E"/>
    <w:rsid w:val="00E21E31"/>
    <w:rsid w:val="00E2322A"/>
    <w:rsid w:val="00E23543"/>
    <w:rsid w:val="00E2498C"/>
    <w:rsid w:val="00E258E9"/>
    <w:rsid w:val="00E25A27"/>
    <w:rsid w:val="00E26557"/>
    <w:rsid w:val="00E26D47"/>
    <w:rsid w:val="00E3340E"/>
    <w:rsid w:val="00E33BD8"/>
    <w:rsid w:val="00E33E2A"/>
    <w:rsid w:val="00E34052"/>
    <w:rsid w:val="00E34898"/>
    <w:rsid w:val="00E360D0"/>
    <w:rsid w:val="00E404AD"/>
    <w:rsid w:val="00E40F03"/>
    <w:rsid w:val="00E41FA8"/>
    <w:rsid w:val="00E42FDF"/>
    <w:rsid w:val="00E436BB"/>
    <w:rsid w:val="00E43873"/>
    <w:rsid w:val="00E450C4"/>
    <w:rsid w:val="00E454BE"/>
    <w:rsid w:val="00E47EDB"/>
    <w:rsid w:val="00E50DB4"/>
    <w:rsid w:val="00E5170A"/>
    <w:rsid w:val="00E52B3C"/>
    <w:rsid w:val="00E52CEE"/>
    <w:rsid w:val="00E53D5D"/>
    <w:rsid w:val="00E5402B"/>
    <w:rsid w:val="00E55257"/>
    <w:rsid w:val="00E5680D"/>
    <w:rsid w:val="00E57799"/>
    <w:rsid w:val="00E615A5"/>
    <w:rsid w:val="00E61E99"/>
    <w:rsid w:val="00E62795"/>
    <w:rsid w:val="00E64842"/>
    <w:rsid w:val="00E64913"/>
    <w:rsid w:val="00E655B8"/>
    <w:rsid w:val="00E7141B"/>
    <w:rsid w:val="00E72993"/>
    <w:rsid w:val="00E7319B"/>
    <w:rsid w:val="00E732ED"/>
    <w:rsid w:val="00E73448"/>
    <w:rsid w:val="00E74EF5"/>
    <w:rsid w:val="00E77028"/>
    <w:rsid w:val="00E8041F"/>
    <w:rsid w:val="00E806F5"/>
    <w:rsid w:val="00E80D40"/>
    <w:rsid w:val="00E81BAD"/>
    <w:rsid w:val="00E82BD4"/>
    <w:rsid w:val="00E83026"/>
    <w:rsid w:val="00E83303"/>
    <w:rsid w:val="00E834D4"/>
    <w:rsid w:val="00E84742"/>
    <w:rsid w:val="00E87A79"/>
    <w:rsid w:val="00E90308"/>
    <w:rsid w:val="00E9081B"/>
    <w:rsid w:val="00E9198A"/>
    <w:rsid w:val="00E93996"/>
    <w:rsid w:val="00E93B0A"/>
    <w:rsid w:val="00E93E6F"/>
    <w:rsid w:val="00E95AE0"/>
    <w:rsid w:val="00E977B2"/>
    <w:rsid w:val="00EA3D64"/>
    <w:rsid w:val="00EA4135"/>
    <w:rsid w:val="00EA4732"/>
    <w:rsid w:val="00EA54AC"/>
    <w:rsid w:val="00EB06DC"/>
    <w:rsid w:val="00EB08A8"/>
    <w:rsid w:val="00EB09B7"/>
    <w:rsid w:val="00EB11D7"/>
    <w:rsid w:val="00EB13D3"/>
    <w:rsid w:val="00EB1448"/>
    <w:rsid w:val="00EB251E"/>
    <w:rsid w:val="00EB291E"/>
    <w:rsid w:val="00EB2A5B"/>
    <w:rsid w:val="00EB331D"/>
    <w:rsid w:val="00EB383E"/>
    <w:rsid w:val="00EB4741"/>
    <w:rsid w:val="00EB7228"/>
    <w:rsid w:val="00EC03F0"/>
    <w:rsid w:val="00EC0791"/>
    <w:rsid w:val="00EC0F9B"/>
    <w:rsid w:val="00EC26AF"/>
    <w:rsid w:val="00EC32CC"/>
    <w:rsid w:val="00EC4C8F"/>
    <w:rsid w:val="00EC4F18"/>
    <w:rsid w:val="00EC5059"/>
    <w:rsid w:val="00EC7A0F"/>
    <w:rsid w:val="00ED0B2D"/>
    <w:rsid w:val="00ED2DA9"/>
    <w:rsid w:val="00ED389F"/>
    <w:rsid w:val="00ED4EA9"/>
    <w:rsid w:val="00ED50B9"/>
    <w:rsid w:val="00ED6EED"/>
    <w:rsid w:val="00ED7F76"/>
    <w:rsid w:val="00EE0F56"/>
    <w:rsid w:val="00EE1CD5"/>
    <w:rsid w:val="00EE2612"/>
    <w:rsid w:val="00EE2945"/>
    <w:rsid w:val="00EE365A"/>
    <w:rsid w:val="00EE3836"/>
    <w:rsid w:val="00EE3A56"/>
    <w:rsid w:val="00EE4120"/>
    <w:rsid w:val="00EE61B4"/>
    <w:rsid w:val="00EE764E"/>
    <w:rsid w:val="00EE7D7C"/>
    <w:rsid w:val="00EF0EAA"/>
    <w:rsid w:val="00EF1776"/>
    <w:rsid w:val="00EF1BA3"/>
    <w:rsid w:val="00EF2377"/>
    <w:rsid w:val="00EF3708"/>
    <w:rsid w:val="00F01FF0"/>
    <w:rsid w:val="00F021B2"/>
    <w:rsid w:val="00F03D82"/>
    <w:rsid w:val="00F046C2"/>
    <w:rsid w:val="00F05D62"/>
    <w:rsid w:val="00F1212B"/>
    <w:rsid w:val="00F12255"/>
    <w:rsid w:val="00F122A9"/>
    <w:rsid w:val="00F159BF"/>
    <w:rsid w:val="00F174DD"/>
    <w:rsid w:val="00F175FE"/>
    <w:rsid w:val="00F21DEE"/>
    <w:rsid w:val="00F21E00"/>
    <w:rsid w:val="00F21FE5"/>
    <w:rsid w:val="00F223E2"/>
    <w:rsid w:val="00F229F8"/>
    <w:rsid w:val="00F23150"/>
    <w:rsid w:val="00F25D98"/>
    <w:rsid w:val="00F300FB"/>
    <w:rsid w:val="00F30BC2"/>
    <w:rsid w:val="00F3247F"/>
    <w:rsid w:val="00F366AD"/>
    <w:rsid w:val="00F405E9"/>
    <w:rsid w:val="00F41DCA"/>
    <w:rsid w:val="00F4354A"/>
    <w:rsid w:val="00F43CA0"/>
    <w:rsid w:val="00F45DDB"/>
    <w:rsid w:val="00F47FDF"/>
    <w:rsid w:val="00F50AA3"/>
    <w:rsid w:val="00F51891"/>
    <w:rsid w:val="00F5197F"/>
    <w:rsid w:val="00F52E31"/>
    <w:rsid w:val="00F54D16"/>
    <w:rsid w:val="00F55B9B"/>
    <w:rsid w:val="00F55D37"/>
    <w:rsid w:val="00F55FBD"/>
    <w:rsid w:val="00F57FDE"/>
    <w:rsid w:val="00F60AA1"/>
    <w:rsid w:val="00F63155"/>
    <w:rsid w:val="00F636E2"/>
    <w:rsid w:val="00F63B42"/>
    <w:rsid w:val="00F64805"/>
    <w:rsid w:val="00F66723"/>
    <w:rsid w:val="00F67685"/>
    <w:rsid w:val="00F702C6"/>
    <w:rsid w:val="00F7292B"/>
    <w:rsid w:val="00F72C44"/>
    <w:rsid w:val="00F730D0"/>
    <w:rsid w:val="00F801D0"/>
    <w:rsid w:val="00F80CB5"/>
    <w:rsid w:val="00F8129C"/>
    <w:rsid w:val="00F81C44"/>
    <w:rsid w:val="00F81F5A"/>
    <w:rsid w:val="00F83454"/>
    <w:rsid w:val="00F83A28"/>
    <w:rsid w:val="00F83BE2"/>
    <w:rsid w:val="00F83DF7"/>
    <w:rsid w:val="00F84EF4"/>
    <w:rsid w:val="00F853B7"/>
    <w:rsid w:val="00F85B65"/>
    <w:rsid w:val="00F86FF6"/>
    <w:rsid w:val="00F92FC7"/>
    <w:rsid w:val="00F94355"/>
    <w:rsid w:val="00F948C5"/>
    <w:rsid w:val="00F94B15"/>
    <w:rsid w:val="00F95B60"/>
    <w:rsid w:val="00FA0C99"/>
    <w:rsid w:val="00FA10AF"/>
    <w:rsid w:val="00FA736C"/>
    <w:rsid w:val="00FB3BB0"/>
    <w:rsid w:val="00FB3BF7"/>
    <w:rsid w:val="00FB3CCD"/>
    <w:rsid w:val="00FB41D4"/>
    <w:rsid w:val="00FB4CDF"/>
    <w:rsid w:val="00FB58E7"/>
    <w:rsid w:val="00FB6340"/>
    <w:rsid w:val="00FB6386"/>
    <w:rsid w:val="00FB7469"/>
    <w:rsid w:val="00FC00B6"/>
    <w:rsid w:val="00FC0130"/>
    <w:rsid w:val="00FC14EA"/>
    <w:rsid w:val="00FC25A3"/>
    <w:rsid w:val="00FC38F1"/>
    <w:rsid w:val="00FC4490"/>
    <w:rsid w:val="00FC4EAF"/>
    <w:rsid w:val="00FC5295"/>
    <w:rsid w:val="00FC57D0"/>
    <w:rsid w:val="00FC7358"/>
    <w:rsid w:val="00FD0321"/>
    <w:rsid w:val="00FD2E0E"/>
    <w:rsid w:val="00FD36E0"/>
    <w:rsid w:val="00FD7B13"/>
    <w:rsid w:val="00FE09EF"/>
    <w:rsid w:val="00FE3442"/>
    <w:rsid w:val="00FE40BC"/>
    <w:rsid w:val="00FE513D"/>
    <w:rsid w:val="00FE5260"/>
    <w:rsid w:val="00FF090D"/>
    <w:rsid w:val="00FF0A29"/>
    <w:rsid w:val="00FF0E8D"/>
    <w:rsid w:val="00FF0FD1"/>
    <w:rsid w:val="00FF2190"/>
    <w:rsid w:val="00FF4A9A"/>
    <w:rsid w:val="00FF4DC9"/>
    <w:rsid w:val="00FF5C28"/>
    <w:rsid w:val="00FF5D6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22E91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7436"/>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1">
    <w:name w:val="B1 Char1"/>
    <w:link w:val="B1"/>
    <w:rsid w:val="000E77C0"/>
    <w:rPr>
      <w:rFonts w:ascii="Times New Roman" w:hAnsi="Times New Roman"/>
      <w:lang w:val="en-GB" w:eastAsia="en-US"/>
    </w:rPr>
  </w:style>
  <w:style w:type="character" w:customStyle="1" w:styleId="EXChar">
    <w:name w:val="EX Char"/>
    <w:link w:val="EX"/>
    <w:rsid w:val="000E77C0"/>
    <w:rPr>
      <w:rFonts w:ascii="Times New Roman" w:hAnsi="Times New Roman"/>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26707D"/>
    <w:rPr>
      <w:rFonts w:ascii="Arial" w:hAnsi="Arial"/>
      <w:sz w:val="32"/>
      <w:lang w:val="en-GB" w:eastAsia="en-US"/>
    </w:rPr>
  </w:style>
  <w:style w:type="character" w:customStyle="1" w:styleId="NOChar">
    <w:name w:val="NO Char"/>
    <w:link w:val="NO"/>
    <w:rsid w:val="009A3AA3"/>
    <w:rPr>
      <w:rFonts w:ascii="Times New Roman" w:hAnsi="Times New Roman"/>
      <w:lang w:val="en-GB" w:eastAsia="en-US"/>
    </w:rPr>
  </w:style>
  <w:style w:type="character" w:customStyle="1" w:styleId="THChar">
    <w:name w:val="TH Char"/>
    <w:link w:val="TH"/>
    <w:qFormat/>
    <w:locked/>
    <w:rsid w:val="009A3AA3"/>
    <w:rPr>
      <w:rFonts w:ascii="Arial" w:hAnsi="Arial"/>
      <w:b/>
      <w:lang w:val="en-GB" w:eastAsia="en-US"/>
    </w:rPr>
  </w:style>
  <w:style w:type="character" w:customStyle="1" w:styleId="B2Char">
    <w:name w:val="B2 Char"/>
    <w:link w:val="B2"/>
    <w:rsid w:val="009A3AA3"/>
    <w:rPr>
      <w:rFonts w:ascii="Times New Roman" w:hAnsi="Times New Roman"/>
      <w:lang w:val="en-GB" w:eastAsia="en-US"/>
    </w:rPr>
  </w:style>
  <w:style w:type="character" w:customStyle="1" w:styleId="hvr">
    <w:name w:val="hvr"/>
    <w:rsid w:val="00270A10"/>
  </w:style>
  <w:style w:type="paragraph" w:styleId="Revision">
    <w:name w:val="Revision"/>
    <w:hidden/>
    <w:uiPriority w:val="99"/>
    <w:rsid w:val="00D358D6"/>
    <w:rPr>
      <w:rFonts w:ascii="Times New Roman" w:hAnsi="Times New Roman"/>
      <w:lang w:val="en-GB" w:eastAsia="en-US"/>
    </w:rPr>
  </w:style>
  <w:style w:type="paragraph" w:customStyle="1" w:styleId="B10">
    <w:name w:val="B1+"/>
    <w:basedOn w:val="B1"/>
    <w:link w:val="B1Car"/>
    <w:rsid w:val="00D358D6"/>
    <w:pPr>
      <w:tabs>
        <w:tab w:val="num" w:pos="737"/>
      </w:tabs>
      <w:overflowPunct w:val="0"/>
      <w:autoSpaceDE w:val="0"/>
      <w:autoSpaceDN w:val="0"/>
      <w:adjustRightInd w:val="0"/>
      <w:ind w:left="737" w:hanging="453"/>
      <w:textAlignment w:val="baseline"/>
    </w:pPr>
    <w:rPr>
      <w:lang w:val="x-none"/>
    </w:rPr>
  </w:style>
  <w:style w:type="character" w:customStyle="1" w:styleId="BalloonTextChar">
    <w:name w:val="Balloon Text Char"/>
    <w:link w:val="BalloonText"/>
    <w:rsid w:val="00D358D6"/>
    <w:rPr>
      <w:rFonts w:ascii="Tahoma" w:hAnsi="Tahoma" w:cs="Tahoma"/>
      <w:sz w:val="16"/>
      <w:szCs w:val="16"/>
      <w:lang w:val="en-GB" w:eastAsia="en-US"/>
    </w:rPr>
  </w:style>
  <w:style w:type="character" w:customStyle="1" w:styleId="TFChar">
    <w:name w:val="TF Char"/>
    <w:link w:val="TF"/>
    <w:qFormat/>
    <w:rsid w:val="00D358D6"/>
    <w:rPr>
      <w:rFonts w:ascii="Arial" w:hAnsi="Arial"/>
      <w:b/>
      <w:lang w:val="en-GB" w:eastAsia="en-US"/>
    </w:rPr>
  </w:style>
  <w:style w:type="character" w:customStyle="1" w:styleId="FootnoteTextChar">
    <w:name w:val="Footnote Text Char"/>
    <w:link w:val="FootnoteText"/>
    <w:rsid w:val="00D358D6"/>
    <w:rPr>
      <w:rFonts w:ascii="Times New Roman" w:hAnsi="Times New Roman"/>
      <w:sz w:val="16"/>
      <w:lang w:val="en-GB" w:eastAsia="en-US"/>
    </w:rPr>
  </w:style>
  <w:style w:type="character" w:customStyle="1" w:styleId="B1Car">
    <w:name w:val="B1+ Car"/>
    <w:link w:val="B10"/>
    <w:rsid w:val="00D358D6"/>
    <w:rPr>
      <w:rFonts w:ascii="Times New Roman" w:hAnsi="Times New Roman"/>
      <w:lang w:val="x-none" w:eastAsia="en-US"/>
    </w:rPr>
  </w:style>
  <w:style w:type="character" w:customStyle="1" w:styleId="ListParagraphChar">
    <w:name w:val="List Paragraph Char"/>
    <w:link w:val="ListParagraph"/>
    <w:uiPriority w:val="34"/>
    <w:locked/>
    <w:rsid w:val="0027715C"/>
    <w:rPr>
      <w:rFonts w:asciiTheme="majorBidi" w:eastAsia="MS Mincho" w:hAnsiTheme="majorBidi"/>
      <w:szCs w:val="22"/>
      <w:lang w:val="en-US" w:eastAsia="ja-JP"/>
    </w:rPr>
  </w:style>
  <w:style w:type="character" w:customStyle="1" w:styleId="CommentTextChar">
    <w:name w:val="Comment Text Char"/>
    <w:link w:val="CommentText"/>
    <w:uiPriority w:val="99"/>
    <w:rsid w:val="00D358D6"/>
    <w:rPr>
      <w:rFonts w:ascii="Times New Roman" w:hAnsi="Times New Roman"/>
      <w:lang w:val="en-GB" w:eastAsia="en-US"/>
    </w:rPr>
  </w:style>
  <w:style w:type="character" w:customStyle="1" w:styleId="CommentSubjectChar">
    <w:name w:val="Comment Subject Char"/>
    <w:link w:val="CommentSubject"/>
    <w:rsid w:val="00D358D6"/>
    <w:rPr>
      <w:rFonts w:ascii="Times New Roman" w:hAnsi="Times New Roman"/>
      <w:b/>
      <w:bCs/>
      <w:lang w:val="en-GB" w:eastAsia="en-US"/>
    </w:rPr>
  </w:style>
  <w:style w:type="character" w:customStyle="1" w:styleId="DocumentMapChar">
    <w:name w:val="Document Map Char"/>
    <w:link w:val="DocumentMap"/>
    <w:rsid w:val="00D358D6"/>
    <w:rPr>
      <w:rFonts w:ascii="Tahoma" w:hAnsi="Tahoma" w:cs="Tahoma"/>
      <w:shd w:val="clear" w:color="auto" w:fill="000080"/>
      <w:lang w:val="en-GB" w:eastAsia="en-US"/>
    </w:rPr>
  </w:style>
  <w:style w:type="paragraph" w:styleId="IndexHeading">
    <w:name w:val="index heading"/>
    <w:basedOn w:val="Normal"/>
    <w:next w:val="Normal"/>
    <w:rsid w:val="00D358D6"/>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link w:val="CaptionChar"/>
    <w:uiPriority w:val="35"/>
    <w:qFormat/>
    <w:rsid w:val="00D358D6"/>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D358D6"/>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D358D6"/>
    <w:rPr>
      <w:rFonts w:ascii="Courier New" w:hAnsi="Courier New"/>
      <w:lang w:val="nb-NO" w:eastAsia="x-none"/>
    </w:rPr>
  </w:style>
  <w:style w:type="paragraph" w:styleId="BodyText">
    <w:name w:val="Body Text"/>
    <w:basedOn w:val="Normal"/>
    <w:link w:val="BodyTextChar"/>
    <w:rsid w:val="00D358D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D358D6"/>
    <w:rPr>
      <w:rFonts w:ascii="Times New Roman" w:hAnsi="Times New Roman"/>
      <w:lang w:val="en-GB" w:eastAsia="x-none"/>
    </w:rPr>
  </w:style>
  <w:style w:type="paragraph" w:styleId="BodyText2">
    <w:name w:val="Body Text 2"/>
    <w:basedOn w:val="Normal"/>
    <w:link w:val="BodyText2Char"/>
    <w:rsid w:val="00D358D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D358D6"/>
    <w:rPr>
      <w:rFonts w:ascii="Arial" w:hAnsi="Arial"/>
      <w:sz w:val="24"/>
      <w:szCs w:val="24"/>
      <w:lang w:val="en-GB" w:eastAsia="x-none"/>
    </w:rPr>
  </w:style>
  <w:style w:type="paragraph" w:styleId="BodyTextIndent3">
    <w:name w:val="Body Text Indent 3"/>
    <w:basedOn w:val="Normal"/>
    <w:link w:val="BodyTextIndent3Char"/>
    <w:rsid w:val="00D358D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D358D6"/>
    <w:rPr>
      <w:rFonts w:ascii="Arial" w:hAnsi="Arial"/>
      <w:sz w:val="22"/>
      <w:lang w:val="en-GB" w:eastAsia="x-none"/>
    </w:rPr>
  </w:style>
  <w:style w:type="paragraph" w:styleId="HTMLPreformatted">
    <w:name w:val="HTML Preformatted"/>
    <w:basedOn w:val="Normal"/>
    <w:link w:val="HTMLPreformattedChar"/>
    <w:uiPriority w:val="99"/>
    <w:rsid w:val="00D35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lang w:val="fr-FR" w:eastAsia="fr-FR"/>
    </w:rPr>
  </w:style>
  <w:style w:type="character" w:customStyle="1" w:styleId="HTMLPreformattedChar">
    <w:name w:val="HTML Preformatted Char"/>
    <w:basedOn w:val="DefaultParagraphFont"/>
    <w:link w:val="HTMLPreformatted"/>
    <w:uiPriority w:val="99"/>
    <w:rsid w:val="00D358D6"/>
    <w:rPr>
      <w:rFonts w:ascii="Arial Unicode MS" w:eastAsia="Arial Unicode MS" w:hAnsi="Arial Unicode MS"/>
    </w:rPr>
  </w:style>
  <w:style w:type="paragraph" w:styleId="BodyTextIndent2">
    <w:name w:val="Body Text Indent 2"/>
    <w:basedOn w:val="Normal"/>
    <w:link w:val="BodyTextIndent2Char"/>
    <w:rsid w:val="00D358D6"/>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D358D6"/>
    <w:rPr>
      <w:rFonts w:ascii="Arial" w:hAnsi="Arial"/>
      <w:sz w:val="22"/>
      <w:szCs w:val="22"/>
      <w:lang w:val="x-none" w:eastAsia="x-none"/>
    </w:rPr>
  </w:style>
  <w:style w:type="paragraph" w:styleId="BodyText3">
    <w:name w:val="Body Text 3"/>
    <w:basedOn w:val="Normal"/>
    <w:link w:val="BodyText3Char"/>
    <w:rsid w:val="00D358D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D358D6"/>
    <w:rPr>
      <w:rFonts w:ascii="Times New Roman" w:hAnsi="Times New Roman"/>
      <w:color w:val="FF0000"/>
      <w:lang w:val="en-GB" w:eastAsia="x-none"/>
    </w:rPr>
  </w:style>
  <w:style w:type="paragraph" w:styleId="BodyTextIndent">
    <w:name w:val="Body Text Indent"/>
    <w:basedOn w:val="Normal"/>
    <w:link w:val="BodyTextIndentChar"/>
    <w:rsid w:val="00D358D6"/>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D358D6"/>
    <w:rPr>
      <w:rFonts w:ascii="Times New Roman" w:hAnsi="Times New Roman"/>
      <w:sz w:val="24"/>
      <w:szCs w:val="24"/>
      <w:lang w:val="x-none"/>
    </w:rPr>
  </w:style>
  <w:style w:type="paragraph" w:styleId="Title">
    <w:name w:val="Title"/>
    <w:basedOn w:val="Normal"/>
    <w:link w:val="TitleChar"/>
    <w:qFormat/>
    <w:rsid w:val="00D358D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D358D6"/>
    <w:rPr>
      <w:rFonts w:ascii="Arial" w:hAnsi="Arial"/>
      <w:b/>
      <w:bCs/>
      <w:kern w:val="28"/>
      <w:sz w:val="32"/>
      <w:szCs w:val="32"/>
      <w:lang w:val="en-GB" w:eastAsia="x-none"/>
    </w:rPr>
  </w:style>
  <w:style w:type="paragraph" w:customStyle="1" w:styleId="FL">
    <w:name w:val="FL"/>
    <w:basedOn w:val="Normal"/>
    <w:rsid w:val="00D358D6"/>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D358D6"/>
    <w:rPr>
      <w:rFonts w:ascii="Times New Roman" w:hAnsi="Times New Roman"/>
      <w:lang w:val="en-GB" w:eastAsia="en-US"/>
    </w:rPr>
  </w:style>
  <w:style w:type="table" w:styleId="TableGrid">
    <w:name w:val="Table Grid"/>
    <w:basedOn w:val="TableNormal"/>
    <w:rsid w:val="00D358D6"/>
    <w:pPr>
      <w:spacing w:after="180"/>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358D6"/>
    <w:rPr>
      <w:rFonts w:ascii="Times New Roman" w:hAnsi="Times New Roman"/>
      <w:lang w:val="en-GB" w:eastAsia="en-US"/>
    </w:rPr>
  </w:style>
  <w:style w:type="character" w:customStyle="1" w:styleId="msoins0">
    <w:name w:val="msoins"/>
    <w:rsid w:val="00D358D6"/>
  </w:style>
  <w:style w:type="character" w:customStyle="1" w:styleId="B1Char2">
    <w:name w:val="B1 Char2"/>
    <w:rsid w:val="00D358D6"/>
    <w:rPr>
      <w:rFonts w:ascii="Times New Roman" w:hAnsi="Times New Roman"/>
      <w:lang w:val="en-GB" w:eastAsia="en-US"/>
    </w:rPr>
  </w:style>
  <w:style w:type="character" w:customStyle="1" w:styleId="EWChar">
    <w:name w:val="EW Char"/>
    <w:link w:val="EW"/>
    <w:locked/>
    <w:rsid w:val="00D358D6"/>
    <w:rPr>
      <w:rFonts w:ascii="Times New Roman" w:hAnsi="Times New Roman"/>
      <w:lang w:val="en-GB" w:eastAsia="en-US"/>
    </w:rPr>
  </w:style>
  <w:style w:type="character" w:customStyle="1" w:styleId="B1Char">
    <w:name w:val="B1 Char"/>
    <w:qFormat/>
    <w:rsid w:val="00D358D6"/>
    <w:rPr>
      <w:rFonts w:ascii="Times New Roman" w:hAnsi="Times New Roman"/>
      <w:lang w:val="en-GB" w:eastAsia="en-US"/>
    </w:rPr>
  </w:style>
  <w:style w:type="character" w:customStyle="1" w:styleId="TALCar">
    <w:name w:val="TAL Car"/>
    <w:link w:val="TAL"/>
    <w:locked/>
    <w:rsid w:val="00D358D6"/>
    <w:rPr>
      <w:rFonts w:ascii="Arial" w:hAnsi="Arial"/>
      <w:sz w:val="18"/>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D358D6"/>
    <w:rPr>
      <w:rFonts w:ascii="Arial" w:hAnsi="Arial"/>
      <w:sz w:val="36"/>
      <w:lang w:val="en-GB" w:eastAsia="en-US"/>
    </w:rPr>
  </w:style>
  <w:style w:type="character" w:customStyle="1" w:styleId="Heading8Char">
    <w:name w:val="Heading 8 Char"/>
    <w:aliases w:val="Alt+8 Char,Alt+81 Char,Alt+82 Char,Alt+83 Char,Alt+84 Char,Alt+85 Char,Alt+86 Char,Alt+87 Char,Alt+88 Char,Alt+89 Char,Alt+810 Char,Alt+811 Char,Alt+812 Char,Alt+813 Char"/>
    <w:link w:val="Heading8"/>
    <w:rsid w:val="00D358D6"/>
    <w:rPr>
      <w:rFonts w:ascii="Arial" w:hAnsi="Arial"/>
      <w:sz w:val="36"/>
      <w:lang w:val="en-GB" w:eastAsia="en-US"/>
    </w:rPr>
  </w:style>
  <w:style w:type="paragraph" w:styleId="ListParagraph">
    <w:name w:val="List Paragraph"/>
    <w:basedOn w:val="Normal"/>
    <w:link w:val="ListParagraphChar"/>
    <w:uiPriority w:val="34"/>
    <w:qFormat/>
    <w:rsid w:val="0027715C"/>
    <w:pPr>
      <w:overflowPunct w:val="0"/>
      <w:autoSpaceDE w:val="0"/>
      <w:autoSpaceDN w:val="0"/>
      <w:adjustRightInd w:val="0"/>
      <w:spacing w:after="0"/>
      <w:ind w:left="720"/>
      <w:textAlignment w:val="baseline"/>
    </w:pPr>
    <w:rPr>
      <w:rFonts w:asciiTheme="majorBidi" w:eastAsia="MS Mincho" w:hAnsiTheme="majorBidi"/>
      <w:szCs w:val="22"/>
      <w:lang w:val="en-US" w:eastAsia="ja-JP"/>
    </w:rPr>
  </w:style>
  <w:style w:type="character" w:customStyle="1" w:styleId="NOZchn">
    <w:name w:val="NO Zchn"/>
    <w:rsid w:val="00D358D6"/>
    <w:rPr>
      <w:rFonts w:ascii="Times New Roman" w:hAnsi="Times New Roman"/>
      <w:lang w:val="en-GB"/>
    </w:rPr>
  </w:style>
  <w:style w:type="character" w:customStyle="1" w:styleId="TAHChar">
    <w:name w:val="TAH Char"/>
    <w:link w:val="TAH"/>
    <w:rsid w:val="00D358D6"/>
    <w:rPr>
      <w:rFonts w:ascii="Arial" w:hAnsi="Arial"/>
      <w:b/>
      <w:sz w:val="18"/>
      <w:lang w:val="en-GB" w:eastAsia="en-US"/>
    </w:rPr>
  </w:style>
  <w:style w:type="character" w:customStyle="1" w:styleId="Code-XMLCharacter">
    <w:name w:val="Code - XML Character"/>
    <w:uiPriority w:val="99"/>
    <w:rsid w:val="00D358D6"/>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D358D6"/>
    <w:rPr>
      <w:color w:val="808080"/>
      <w:shd w:val="clear" w:color="auto" w:fill="E6E6E6"/>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3A2C9B"/>
    <w:rPr>
      <w:rFonts w:ascii="Arial" w:hAnsi="Arial"/>
      <w:sz w:val="28"/>
      <w:lang w:val="en-GB" w:eastAsia="en-US"/>
    </w:rPr>
  </w:style>
  <w:style w:type="character" w:customStyle="1" w:styleId="apple-converted-space">
    <w:name w:val="apple-converted-space"/>
    <w:rsid w:val="003A2C9B"/>
  </w:style>
  <w:style w:type="paragraph" w:customStyle="1" w:styleId="code">
    <w:name w:val="code"/>
    <w:basedOn w:val="Normal"/>
    <w:next w:val="Closing"/>
    <w:qFormat/>
    <w:rsid w:val="003A2C9B"/>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3A2C9B"/>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3A2C9B"/>
    <w:rPr>
      <w:rFonts w:ascii="Times New Roman" w:hAnsi="Times New Roman"/>
      <w:lang w:val="en-GB" w:eastAsia="x-none"/>
    </w:rPr>
  </w:style>
  <w:style w:type="character" w:styleId="LineNumber">
    <w:name w:val="line number"/>
    <w:rsid w:val="00C92B25"/>
    <w:rPr>
      <w:rFonts w:ascii="Arial" w:hAnsi="Arial"/>
      <w:color w:val="808080"/>
      <w:sz w:val="14"/>
    </w:rPr>
  </w:style>
  <w:style w:type="character" w:styleId="PageNumber">
    <w:name w:val="page number"/>
    <w:basedOn w:val="DefaultParagraphFont"/>
    <w:rsid w:val="00C92B25"/>
  </w:style>
  <w:style w:type="table" w:styleId="Table3Deffects1">
    <w:name w:val="Table 3D effects 1"/>
    <w:basedOn w:val="TableNormal"/>
    <w:rsid w:val="00C92B25"/>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C92B25"/>
    <w:pPr>
      <w:widowControl w:val="0"/>
      <w:spacing w:after="120" w:line="240" w:lineRule="atLeast"/>
      <w:ind w:left="1260" w:hanging="551"/>
    </w:pPr>
    <w:rPr>
      <w:rFonts w:ascii="Arial" w:eastAsia="MS Mincho" w:hAnsi="Arial"/>
      <w:b/>
      <w:sz w:val="22"/>
    </w:rPr>
  </w:style>
  <w:style w:type="character" w:styleId="HTMLTypewriter">
    <w:name w:val="HTML Typewriter"/>
    <w:rsid w:val="00C92B25"/>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C92B25"/>
    <w:pPr>
      <w:spacing w:after="160" w:line="240" w:lineRule="exact"/>
    </w:pPr>
    <w:rPr>
      <w:rFonts w:ascii="Arial" w:eastAsia="SimSun" w:hAnsi="Arial" w:cs="Arial"/>
      <w:color w:val="0000FF"/>
      <w:kern w:val="2"/>
      <w:lang w:val="en-US" w:eastAsia="zh-CN"/>
    </w:rPr>
  </w:style>
  <w:style w:type="paragraph" w:customStyle="1" w:styleId="zzCover">
    <w:name w:val="zzCover"/>
    <w:basedOn w:val="Normal"/>
    <w:rsid w:val="00C92B2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C92B25"/>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C92B25"/>
    <w:pPr>
      <w:spacing w:before="100" w:beforeAutospacing="1" w:after="100" w:afterAutospacing="1"/>
    </w:pPr>
    <w:rPr>
      <w:sz w:val="24"/>
      <w:szCs w:val="24"/>
      <w:lang w:val="en-US"/>
    </w:rPr>
  </w:style>
  <w:style w:type="paragraph" w:styleId="ListContinue">
    <w:name w:val="List Continue"/>
    <w:basedOn w:val="Normal"/>
    <w:rsid w:val="00C92B2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C92B25"/>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C92B25"/>
    <w:rPr>
      <w:rFonts w:ascii="Times New Roman" w:eastAsia="MS Mincho" w:hAnsi="Times New Roman"/>
      <w:lang w:val="en-GB" w:eastAsia="en-US"/>
    </w:rPr>
  </w:style>
  <w:style w:type="character" w:styleId="EndnoteReference">
    <w:name w:val="endnote reference"/>
    <w:rsid w:val="00C92B25"/>
    <w:rPr>
      <w:vertAlign w:val="superscript"/>
    </w:rPr>
  </w:style>
  <w:style w:type="paragraph" w:customStyle="1" w:styleId="Default">
    <w:name w:val="Default"/>
    <w:rsid w:val="00C92B25"/>
    <w:pPr>
      <w:autoSpaceDE w:val="0"/>
      <w:autoSpaceDN w:val="0"/>
      <w:adjustRightInd w:val="0"/>
    </w:pPr>
    <w:rPr>
      <w:rFonts w:ascii="Times New Roman" w:eastAsia="MS Mincho" w:hAnsi="Times New Roman"/>
      <w:color w:val="000000"/>
      <w:sz w:val="24"/>
      <w:szCs w:val="24"/>
      <w:lang w:val="en-US" w:eastAsia="ja-JP"/>
    </w:rPr>
  </w:style>
  <w:style w:type="character" w:styleId="Strong">
    <w:name w:val="Strong"/>
    <w:uiPriority w:val="22"/>
    <w:qFormat/>
    <w:rsid w:val="00C92B25"/>
    <w:rPr>
      <w:b/>
      <w:bCs/>
    </w:rPr>
  </w:style>
  <w:style w:type="character" w:customStyle="1" w:styleId="tgc">
    <w:name w:val="_tgc"/>
    <w:rsid w:val="00C92B25"/>
  </w:style>
  <w:style w:type="character" w:customStyle="1" w:styleId="d8e">
    <w:name w:val="_d8e"/>
    <w:rsid w:val="00C92B25"/>
  </w:style>
  <w:style w:type="character" w:customStyle="1" w:styleId="HeadingCar">
    <w:name w:val="Heading Car"/>
    <w:aliases w:val="1_ Car"/>
    <w:link w:val="Heading"/>
    <w:rsid w:val="00C92B25"/>
    <w:rPr>
      <w:rFonts w:ascii="Arial" w:eastAsia="MS Mincho" w:hAnsi="Arial"/>
      <w:b/>
      <w:sz w:val="22"/>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C70687"/>
    <w:rPr>
      <w:rFonts w:ascii="Arial" w:hAnsi="Arial"/>
      <w:sz w:val="24"/>
      <w:lang w:val="en-GB" w:eastAsia="en-US"/>
    </w:rPr>
  </w:style>
  <w:style w:type="character" w:styleId="UnresolvedMention">
    <w:name w:val="Unresolved Mention"/>
    <w:basedOn w:val="DefaultParagraphFont"/>
    <w:uiPriority w:val="99"/>
    <w:semiHidden/>
    <w:unhideWhenUsed/>
    <w:rsid w:val="00C847D5"/>
    <w:rPr>
      <w:color w:val="605E5C"/>
      <w:shd w:val="clear" w:color="auto" w:fill="E1DFDD"/>
    </w:rPr>
  </w:style>
  <w:style w:type="character" w:customStyle="1" w:styleId="ISOCode">
    <w:name w:val="ISOCode"/>
    <w:rsid w:val="005A0DE5"/>
    <w:rPr>
      <w:rFonts w:ascii="Courier New" w:eastAsia="MS Mincho" w:hAnsi="Courier New" w:cs="Courier New"/>
      <w:b w:val="0"/>
      <w:i w:val="0"/>
      <w:szCs w:val="24"/>
    </w:rPr>
  </w:style>
  <w:style w:type="character" w:customStyle="1" w:styleId="FooterChar">
    <w:name w:val="Footer Char"/>
    <w:link w:val="Footer"/>
    <w:rsid w:val="000818E5"/>
    <w:rPr>
      <w:rFonts w:ascii="Arial" w:hAnsi="Arial"/>
      <w:b/>
      <w:i/>
      <w:noProof/>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link w:val="Heading5"/>
    <w:rsid w:val="000818E5"/>
    <w:rPr>
      <w:rFonts w:ascii="Arial" w:hAnsi="Arial"/>
      <w:sz w:val="22"/>
      <w:lang w:val="en-GB" w:eastAsia="en-US"/>
    </w:rPr>
  </w:style>
  <w:style w:type="character" w:customStyle="1" w:styleId="Heading6Char">
    <w:name w:val="Heading 6 Char"/>
    <w:aliases w:val="Alt+6 Char"/>
    <w:link w:val="Heading6"/>
    <w:rsid w:val="000818E5"/>
    <w:rPr>
      <w:rFonts w:ascii="Arial" w:hAnsi="Arial"/>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link w:val="Heading7"/>
    <w:rsid w:val="000818E5"/>
    <w:rPr>
      <w:rFonts w:ascii="Arial" w:hAnsi="Arial"/>
      <w:lang w:val="en-GB" w:eastAsia="en-US"/>
    </w:rPr>
  </w:style>
  <w:style w:type="character" w:customStyle="1" w:styleId="Heading9Char">
    <w:name w:val="Heading 9 Char"/>
    <w:aliases w:val="Alt+9 Char"/>
    <w:link w:val="Heading9"/>
    <w:rsid w:val="000818E5"/>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0818E5"/>
    <w:rPr>
      <w:rFonts w:ascii="Arial" w:hAnsi="Arial"/>
      <w:b/>
      <w:noProof/>
      <w:sz w:val="18"/>
      <w:lang w:val="en-GB" w:eastAsia="en-US"/>
    </w:rPr>
  </w:style>
  <w:style w:type="paragraph" w:customStyle="1" w:styleId="TAJ">
    <w:name w:val="TAJ"/>
    <w:basedOn w:val="TH"/>
    <w:rsid w:val="000D154B"/>
  </w:style>
  <w:style w:type="paragraph" w:customStyle="1" w:styleId="Guidance">
    <w:name w:val="Guidance"/>
    <w:basedOn w:val="Normal"/>
    <w:rsid w:val="000D154B"/>
    <w:rPr>
      <w:i/>
      <w:color w:val="0000FF"/>
    </w:rPr>
  </w:style>
  <w:style w:type="character" w:customStyle="1" w:styleId="HTTPMethod">
    <w:name w:val="HTTP Method"/>
    <w:uiPriority w:val="1"/>
    <w:qFormat/>
    <w:rsid w:val="000D154B"/>
    <w:rPr>
      <w:rFonts w:ascii="Courier New" w:hAnsi="Courier New"/>
      <w:i w:val="0"/>
      <w:sz w:val="18"/>
    </w:rPr>
  </w:style>
  <w:style w:type="character" w:customStyle="1" w:styleId="HTTPHeader">
    <w:name w:val="HTTP Header"/>
    <w:uiPriority w:val="1"/>
    <w:qFormat/>
    <w:rsid w:val="000D154B"/>
    <w:rPr>
      <w:rFonts w:ascii="Courier New" w:hAnsi="Courier New"/>
      <w:spacing w:val="-5"/>
      <w:sz w:val="18"/>
    </w:rPr>
  </w:style>
  <w:style w:type="character" w:customStyle="1" w:styleId="TALChar">
    <w:name w:val="TAL Char"/>
    <w:qFormat/>
    <w:rsid w:val="000D154B"/>
    <w:rPr>
      <w:rFonts w:ascii="Arial" w:hAnsi="Arial"/>
      <w:sz w:val="18"/>
      <w:lang w:eastAsia="en-US"/>
    </w:rPr>
  </w:style>
  <w:style w:type="character" w:customStyle="1" w:styleId="TANChar">
    <w:name w:val="TAN Char"/>
    <w:link w:val="TAN"/>
    <w:rsid w:val="000D154B"/>
    <w:rPr>
      <w:rFonts w:ascii="Arial" w:hAnsi="Arial"/>
      <w:sz w:val="18"/>
      <w:lang w:val="en-GB" w:eastAsia="en-US"/>
    </w:rPr>
  </w:style>
  <w:style w:type="character" w:customStyle="1" w:styleId="TACChar">
    <w:name w:val="TAC Char"/>
    <w:link w:val="TAC"/>
    <w:rsid w:val="000D154B"/>
    <w:rPr>
      <w:rFonts w:ascii="Arial" w:hAnsi="Arial"/>
      <w:sz w:val="18"/>
      <w:lang w:val="en-GB" w:eastAsia="en-US"/>
    </w:rPr>
  </w:style>
  <w:style w:type="paragraph" w:customStyle="1" w:styleId="Normalaftertable">
    <w:name w:val="Normal after table"/>
    <w:basedOn w:val="Normal"/>
    <w:qFormat/>
    <w:rsid w:val="000D154B"/>
    <w:pPr>
      <w:spacing w:beforeLines="100" w:before="100"/>
    </w:pPr>
  </w:style>
  <w:style w:type="paragraph" w:customStyle="1" w:styleId="URLdisplay">
    <w:name w:val="URL display"/>
    <w:basedOn w:val="Normal"/>
    <w:rsid w:val="000D154B"/>
    <w:pPr>
      <w:spacing w:after="120"/>
      <w:ind w:firstLine="284"/>
    </w:pPr>
    <w:rPr>
      <w:rFonts w:ascii="Courier New" w:hAnsi="Courier New"/>
      <w:iCs/>
      <w:color w:val="444444"/>
      <w:sz w:val="18"/>
      <w:shd w:val="clear" w:color="auto" w:fill="FFFFFF"/>
    </w:rPr>
  </w:style>
  <w:style w:type="character" w:customStyle="1" w:styleId="Code0">
    <w:name w:val="Code"/>
    <w:uiPriority w:val="1"/>
    <w:qFormat/>
    <w:rsid w:val="000D154B"/>
    <w:rPr>
      <w:rFonts w:ascii="Arial" w:hAnsi="Arial"/>
      <w:i/>
      <w:sz w:val="18"/>
    </w:rPr>
  </w:style>
  <w:style w:type="paragraph" w:customStyle="1" w:styleId="TALcontinuation">
    <w:name w:val="TAL continuation"/>
    <w:basedOn w:val="TAL"/>
    <w:qFormat/>
    <w:rsid w:val="000D154B"/>
    <w:pPr>
      <w:keepNext w:val="0"/>
      <w:spacing w:beforeLines="25" w:before="25"/>
    </w:pPr>
    <w:rPr>
      <w:lang w:val="en-US"/>
    </w:rPr>
  </w:style>
  <w:style w:type="character" w:customStyle="1" w:styleId="CaptionChar">
    <w:name w:val="Caption Char"/>
    <w:link w:val="Caption"/>
    <w:uiPriority w:val="35"/>
    <w:rsid w:val="000D154B"/>
    <w:rPr>
      <w:rFonts w:ascii="Times New Roman" w:hAnsi="Times New Roman"/>
      <w:b/>
      <w:lang w:val="en-GB" w:eastAsia="en-US"/>
    </w:rPr>
  </w:style>
  <w:style w:type="character" w:styleId="HTMLCode">
    <w:name w:val="HTML Code"/>
    <w:uiPriority w:val="99"/>
    <w:unhideWhenUsed/>
    <w:rsid w:val="000D154B"/>
    <w:rPr>
      <w:rFonts w:ascii="Courier New" w:eastAsia="Times New Roman" w:hAnsi="Courier New" w:cs="Courier New"/>
      <w:sz w:val="20"/>
      <w:szCs w:val="20"/>
    </w:rPr>
  </w:style>
  <w:style w:type="character" w:customStyle="1" w:styleId="param-type">
    <w:name w:val="param-type"/>
    <w:rsid w:val="000D154B"/>
  </w:style>
  <w:style w:type="character" w:customStyle="1" w:styleId="TAHCar">
    <w:name w:val="TAH Car"/>
    <w:rsid w:val="00FF2190"/>
    <w:rPr>
      <w:rFonts w:ascii="Arial" w:hAnsi="Arial"/>
      <w:b/>
      <w:sz w:val="18"/>
      <w:lang w:eastAsia="en-US"/>
    </w:rPr>
  </w:style>
  <w:style w:type="character" w:customStyle="1" w:styleId="Datatypechar">
    <w:name w:val="Data type (char)"/>
    <w:basedOn w:val="DefaultParagraphFont"/>
    <w:uiPriority w:val="1"/>
    <w:qFormat/>
    <w:rsid w:val="00073E61"/>
    <w:rPr>
      <w:rFonts w:ascii="Courier New" w:hAnsi="Courier New" w:cs="Courier New" w:hint="default"/>
      <w:w w:val="90"/>
    </w:rPr>
  </w:style>
  <w:style w:type="character" w:customStyle="1" w:styleId="fieldsZchn">
    <w:name w:val="fields Zchn"/>
    <w:link w:val="fields"/>
    <w:locked/>
    <w:rsid w:val="0081016E"/>
    <w:rPr>
      <w:rFonts w:ascii="Cambria" w:hAnsi="Cambria"/>
      <w:lang w:val="en-GB"/>
    </w:rPr>
  </w:style>
  <w:style w:type="paragraph" w:customStyle="1" w:styleId="fields">
    <w:name w:val="fields"/>
    <w:basedOn w:val="Normal"/>
    <w:link w:val="fieldsZchn"/>
    <w:qFormat/>
    <w:rsid w:val="0081016E"/>
    <w:pPr>
      <w:tabs>
        <w:tab w:val="left" w:pos="1440"/>
        <w:tab w:val="left" w:pos="8010"/>
      </w:tabs>
      <w:spacing w:after="0"/>
      <w:ind w:left="720" w:hanging="360"/>
    </w:pPr>
    <w:rPr>
      <w:rFonts w:ascii="Cambria" w:hAnsi="Cambria"/>
      <w:lang w:eastAsia="fr-FR"/>
    </w:rPr>
  </w:style>
  <w:style w:type="character" w:customStyle="1" w:styleId="URLchar">
    <w:name w:val="URL char"/>
    <w:uiPriority w:val="1"/>
    <w:qFormat/>
    <w:rsid w:val="00C71E38"/>
    <w:rPr>
      <w:rFonts w:ascii="Courier New" w:hAnsi="Courier New"/>
      <w:w w:val="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0405">
      <w:bodyDiv w:val="1"/>
      <w:marLeft w:val="0"/>
      <w:marRight w:val="0"/>
      <w:marTop w:val="0"/>
      <w:marBottom w:val="0"/>
      <w:divBdr>
        <w:top w:val="none" w:sz="0" w:space="0" w:color="auto"/>
        <w:left w:val="none" w:sz="0" w:space="0" w:color="auto"/>
        <w:bottom w:val="none" w:sz="0" w:space="0" w:color="auto"/>
        <w:right w:val="none" w:sz="0" w:space="0" w:color="auto"/>
      </w:divBdr>
    </w:div>
    <w:div w:id="178280930">
      <w:bodyDiv w:val="1"/>
      <w:marLeft w:val="0"/>
      <w:marRight w:val="0"/>
      <w:marTop w:val="0"/>
      <w:marBottom w:val="0"/>
      <w:divBdr>
        <w:top w:val="none" w:sz="0" w:space="0" w:color="auto"/>
        <w:left w:val="none" w:sz="0" w:space="0" w:color="auto"/>
        <w:bottom w:val="none" w:sz="0" w:space="0" w:color="auto"/>
        <w:right w:val="none" w:sz="0" w:space="0" w:color="auto"/>
      </w:divBdr>
    </w:div>
    <w:div w:id="542789535">
      <w:bodyDiv w:val="1"/>
      <w:marLeft w:val="0"/>
      <w:marRight w:val="0"/>
      <w:marTop w:val="0"/>
      <w:marBottom w:val="0"/>
      <w:divBdr>
        <w:top w:val="none" w:sz="0" w:space="0" w:color="auto"/>
        <w:left w:val="none" w:sz="0" w:space="0" w:color="auto"/>
        <w:bottom w:val="none" w:sz="0" w:space="0" w:color="auto"/>
        <w:right w:val="none" w:sz="0" w:space="0" w:color="auto"/>
      </w:divBdr>
    </w:div>
    <w:div w:id="761680724">
      <w:bodyDiv w:val="1"/>
      <w:marLeft w:val="0"/>
      <w:marRight w:val="0"/>
      <w:marTop w:val="0"/>
      <w:marBottom w:val="0"/>
      <w:divBdr>
        <w:top w:val="none" w:sz="0" w:space="0" w:color="auto"/>
        <w:left w:val="none" w:sz="0" w:space="0" w:color="auto"/>
        <w:bottom w:val="none" w:sz="0" w:space="0" w:color="auto"/>
        <w:right w:val="none" w:sz="0" w:space="0" w:color="auto"/>
      </w:divBdr>
    </w:div>
    <w:div w:id="810290987">
      <w:bodyDiv w:val="1"/>
      <w:marLeft w:val="0"/>
      <w:marRight w:val="0"/>
      <w:marTop w:val="0"/>
      <w:marBottom w:val="0"/>
      <w:divBdr>
        <w:top w:val="none" w:sz="0" w:space="0" w:color="auto"/>
        <w:left w:val="none" w:sz="0" w:space="0" w:color="auto"/>
        <w:bottom w:val="none" w:sz="0" w:space="0" w:color="auto"/>
        <w:right w:val="none" w:sz="0" w:space="0" w:color="auto"/>
      </w:divBdr>
    </w:div>
    <w:div w:id="904677942">
      <w:bodyDiv w:val="1"/>
      <w:marLeft w:val="0"/>
      <w:marRight w:val="0"/>
      <w:marTop w:val="0"/>
      <w:marBottom w:val="0"/>
      <w:divBdr>
        <w:top w:val="none" w:sz="0" w:space="0" w:color="auto"/>
        <w:left w:val="none" w:sz="0" w:space="0" w:color="auto"/>
        <w:bottom w:val="none" w:sz="0" w:space="0" w:color="auto"/>
        <w:right w:val="none" w:sz="0" w:space="0" w:color="auto"/>
      </w:divBdr>
    </w:div>
    <w:div w:id="946471073">
      <w:bodyDiv w:val="1"/>
      <w:marLeft w:val="0"/>
      <w:marRight w:val="0"/>
      <w:marTop w:val="0"/>
      <w:marBottom w:val="0"/>
      <w:divBdr>
        <w:top w:val="none" w:sz="0" w:space="0" w:color="auto"/>
        <w:left w:val="none" w:sz="0" w:space="0" w:color="auto"/>
        <w:bottom w:val="none" w:sz="0" w:space="0" w:color="auto"/>
        <w:right w:val="none" w:sz="0" w:space="0" w:color="auto"/>
      </w:divBdr>
      <w:divsChild>
        <w:div w:id="29496533">
          <w:marLeft w:val="216"/>
          <w:marRight w:val="0"/>
          <w:marTop w:val="240"/>
          <w:marBottom w:val="0"/>
          <w:divBdr>
            <w:top w:val="none" w:sz="0" w:space="0" w:color="auto"/>
            <w:left w:val="none" w:sz="0" w:space="0" w:color="auto"/>
            <w:bottom w:val="none" w:sz="0" w:space="0" w:color="auto"/>
            <w:right w:val="none" w:sz="0" w:space="0" w:color="auto"/>
          </w:divBdr>
        </w:div>
      </w:divsChild>
    </w:div>
    <w:div w:id="957644765">
      <w:bodyDiv w:val="1"/>
      <w:marLeft w:val="0"/>
      <w:marRight w:val="0"/>
      <w:marTop w:val="0"/>
      <w:marBottom w:val="0"/>
      <w:divBdr>
        <w:top w:val="none" w:sz="0" w:space="0" w:color="auto"/>
        <w:left w:val="none" w:sz="0" w:space="0" w:color="auto"/>
        <w:bottom w:val="none" w:sz="0" w:space="0" w:color="auto"/>
        <w:right w:val="none" w:sz="0" w:space="0" w:color="auto"/>
      </w:divBdr>
    </w:div>
    <w:div w:id="1044410164">
      <w:bodyDiv w:val="1"/>
      <w:marLeft w:val="0"/>
      <w:marRight w:val="0"/>
      <w:marTop w:val="0"/>
      <w:marBottom w:val="0"/>
      <w:divBdr>
        <w:top w:val="none" w:sz="0" w:space="0" w:color="auto"/>
        <w:left w:val="none" w:sz="0" w:space="0" w:color="auto"/>
        <w:bottom w:val="none" w:sz="0" w:space="0" w:color="auto"/>
        <w:right w:val="none" w:sz="0" w:space="0" w:color="auto"/>
      </w:divBdr>
    </w:div>
    <w:div w:id="1063482263">
      <w:bodyDiv w:val="1"/>
      <w:marLeft w:val="0"/>
      <w:marRight w:val="0"/>
      <w:marTop w:val="0"/>
      <w:marBottom w:val="0"/>
      <w:divBdr>
        <w:top w:val="none" w:sz="0" w:space="0" w:color="auto"/>
        <w:left w:val="none" w:sz="0" w:space="0" w:color="auto"/>
        <w:bottom w:val="none" w:sz="0" w:space="0" w:color="auto"/>
        <w:right w:val="none" w:sz="0" w:space="0" w:color="auto"/>
      </w:divBdr>
    </w:div>
    <w:div w:id="1106536765">
      <w:bodyDiv w:val="1"/>
      <w:marLeft w:val="0"/>
      <w:marRight w:val="0"/>
      <w:marTop w:val="0"/>
      <w:marBottom w:val="0"/>
      <w:divBdr>
        <w:top w:val="none" w:sz="0" w:space="0" w:color="auto"/>
        <w:left w:val="none" w:sz="0" w:space="0" w:color="auto"/>
        <w:bottom w:val="none" w:sz="0" w:space="0" w:color="auto"/>
        <w:right w:val="none" w:sz="0" w:space="0" w:color="auto"/>
      </w:divBdr>
    </w:div>
    <w:div w:id="1144472494">
      <w:bodyDiv w:val="1"/>
      <w:marLeft w:val="0"/>
      <w:marRight w:val="0"/>
      <w:marTop w:val="0"/>
      <w:marBottom w:val="0"/>
      <w:divBdr>
        <w:top w:val="none" w:sz="0" w:space="0" w:color="auto"/>
        <w:left w:val="none" w:sz="0" w:space="0" w:color="auto"/>
        <w:bottom w:val="none" w:sz="0" w:space="0" w:color="auto"/>
        <w:right w:val="none" w:sz="0" w:space="0" w:color="auto"/>
      </w:divBdr>
    </w:div>
    <w:div w:id="1172337499">
      <w:bodyDiv w:val="1"/>
      <w:marLeft w:val="0"/>
      <w:marRight w:val="0"/>
      <w:marTop w:val="0"/>
      <w:marBottom w:val="0"/>
      <w:divBdr>
        <w:top w:val="none" w:sz="0" w:space="0" w:color="auto"/>
        <w:left w:val="none" w:sz="0" w:space="0" w:color="auto"/>
        <w:bottom w:val="none" w:sz="0" w:space="0" w:color="auto"/>
        <w:right w:val="none" w:sz="0" w:space="0" w:color="auto"/>
      </w:divBdr>
    </w:div>
    <w:div w:id="1319844585">
      <w:bodyDiv w:val="1"/>
      <w:marLeft w:val="0"/>
      <w:marRight w:val="0"/>
      <w:marTop w:val="0"/>
      <w:marBottom w:val="0"/>
      <w:divBdr>
        <w:top w:val="none" w:sz="0" w:space="0" w:color="auto"/>
        <w:left w:val="none" w:sz="0" w:space="0" w:color="auto"/>
        <w:bottom w:val="none" w:sz="0" w:space="0" w:color="auto"/>
        <w:right w:val="none" w:sz="0" w:space="0" w:color="auto"/>
      </w:divBdr>
    </w:div>
    <w:div w:id="1333145607">
      <w:bodyDiv w:val="1"/>
      <w:marLeft w:val="0"/>
      <w:marRight w:val="0"/>
      <w:marTop w:val="0"/>
      <w:marBottom w:val="0"/>
      <w:divBdr>
        <w:top w:val="none" w:sz="0" w:space="0" w:color="auto"/>
        <w:left w:val="none" w:sz="0" w:space="0" w:color="auto"/>
        <w:bottom w:val="none" w:sz="0" w:space="0" w:color="auto"/>
        <w:right w:val="none" w:sz="0" w:space="0" w:color="auto"/>
      </w:divBdr>
    </w:div>
    <w:div w:id="1356420679">
      <w:bodyDiv w:val="1"/>
      <w:marLeft w:val="0"/>
      <w:marRight w:val="0"/>
      <w:marTop w:val="0"/>
      <w:marBottom w:val="0"/>
      <w:divBdr>
        <w:top w:val="none" w:sz="0" w:space="0" w:color="auto"/>
        <w:left w:val="none" w:sz="0" w:space="0" w:color="auto"/>
        <w:bottom w:val="none" w:sz="0" w:space="0" w:color="auto"/>
        <w:right w:val="none" w:sz="0" w:space="0" w:color="auto"/>
      </w:divBdr>
    </w:div>
    <w:div w:id="1364287782">
      <w:bodyDiv w:val="1"/>
      <w:marLeft w:val="0"/>
      <w:marRight w:val="0"/>
      <w:marTop w:val="0"/>
      <w:marBottom w:val="0"/>
      <w:divBdr>
        <w:top w:val="none" w:sz="0" w:space="0" w:color="auto"/>
        <w:left w:val="none" w:sz="0" w:space="0" w:color="auto"/>
        <w:bottom w:val="none" w:sz="0" w:space="0" w:color="auto"/>
        <w:right w:val="none" w:sz="0" w:space="0" w:color="auto"/>
      </w:divBdr>
    </w:div>
    <w:div w:id="1412048164">
      <w:bodyDiv w:val="1"/>
      <w:marLeft w:val="0"/>
      <w:marRight w:val="0"/>
      <w:marTop w:val="0"/>
      <w:marBottom w:val="0"/>
      <w:divBdr>
        <w:top w:val="none" w:sz="0" w:space="0" w:color="auto"/>
        <w:left w:val="none" w:sz="0" w:space="0" w:color="auto"/>
        <w:bottom w:val="none" w:sz="0" w:space="0" w:color="auto"/>
        <w:right w:val="none" w:sz="0" w:space="0" w:color="auto"/>
      </w:divBdr>
    </w:div>
    <w:div w:id="1501772809">
      <w:bodyDiv w:val="1"/>
      <w:marLeft w:val="0"/>
      <w:marRight w:val="0"/>
      <w:marTop w:val="0"/>
      <w:marBottom w:val="0"/>
      <w:divBdr>
        <w:top w:val="none" w:sz="0" w:space="0" w:color="auto"/>
        <w:left w:val="none" w:sz="0" w:space="0" w:color="auto"/>
        <w:bottom w:val="none" w:sz="0" w:space="0" w:color="auto"/>
        <w:right w:val="none" w:sz="0" w:space="0" w:color="auto"/>
      </w:divBdr>
    </w:div>
    <w:div w:id="1576281073">
      <w:bodyDiv w:val="1"/>
      <w:marLeft w:val="0"/>
      <w:marRight w:val="0"/>
      <w:marTop w:val="0"/>
      <w:marBottom w:val="0"/>
      <w:divBdr>
        <w:top w:val="none" w:sz="0" w:space="0" w:color="auto"/>
        <w:left w:val="none" w:sz="0" w:space="0" w:color="auto"/>
        <w:bottom w:val="none" w:sz="0" w:space="0" w:color="auto"/>
        <w:right w:val="none" w:sz="0" w:space="0" w:color="auto"/>
      </w:divBdr>
    </w:div>
    <w:div w:id="1633439194">
      <w:bodyDiv w:val="1"/>
      <w:marLeft w:val="0"/>
      <w:marRight w:val="0"/>
      <w:marTop w:val="0"/>
      <w:marBottom w:val="0"/>
      <w:divBdr>
        <w:top w:val="none" w:sz="0" w:space="0" w:color="auto"/>
        <w:left w:val="none" w:sz="0" w:space="0" w:color="auto"/>
        <w:bottom w:val="none" w:sz="0" w:space="0" w:color="auto"/>
        <w:right w:val="none" w:sz="0" w:space="0" w:color="auto"/>
      </w:divBdr>
    </w:div>
    <w:div w:id="1686707316">
      <w:bodyDiv w:val="1"/>
      <w:marLeft w:val="0"/>
      <w:marRight w:val="0"/>
      <w:marTop w:val="0"/>
      <w:marBottom w:val="0"/>
      <w:divBdr>
        <w:top w:val="none" w:sz="0" w:space="0" w:color="auto"/>
        <w:left w:val="none" w:sz="0" w:space="0" w:color="auto"/>
        <w:bottom w:val="none" w:sz="0" w:space="0" w:color="auto"/>
        <w:right w:val="none" w:sz="0" w:space="0" w:color="auto"/>
      </w:divBdr>
    </w:div>
    <w:div w:id="1852720636">
      <w:bodyDiv w:val="1"/>
      <w:marLeft w:val="0"/>
      <w:marRight w:val="0"/>
      <w:marTop w:val="0"/>
      <w:marBottom w:val="0"/>
      <w:divBdr>
        <w:top w:val="none" w:sz="0" w:space="0" w:color="auto"/>
        <w:left w:val="none" w:sz="0" w:space="0" w:color="auto"/>
        <w:bottom w:val="none" w:sz="0" w:space="0" w:color="auto"/>
        <w:right w:val="none" w:sz="0" w:space="0" w:color="auto"/>
      </w:divBdr>
    </w:div>
    <w:div w:id="206571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483E8F-9EB9-495C-B623-59397233758B}">
  <ds:schemaRefs>
    <ds:schemaRef ds:uri="http://schemas.openxmlformats.org/officeDocument/2006/bibliography"/>
  </ds:schemaRefs>
</ds:datastoreItem>
</file>

<file path=customXml/itemProps2.xml><?xml version="1.0" encoding="utf-8"?>
<ds:datastoreItem xmlns:ds="http://schemas.openxmlformats.org/officeDocument/2006/customXml" ds:itemID="{4FB92593-2619-4946-817A-901E49B6C6F1}">
  <ds:schemaRefs>
    <ds:schemaRef ds:uri="http://schemas.microsoft.com/sharepoint/v3/contenttype/forms"/>
  </ds:schemaRefs>
</ds:datastoreItem>
</file>

<file path=customXml/itemProps3.xml><?xml version="1.0" encoding="utf-8"?>
<ds:datastoreItem xmlns:ds="http://schemas.openxmlformats.org/officeDocument/2006/customXml" ds:itemID="{B40FFE24-6470-4AB1-BEC1-9AF99EE9D6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591566-9234-4E92-95B0-FE851159BD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4</Pages>
  <Words>1585</Words>
  <Characters>9040</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10604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(further revisions)</cp:lastModifiedBy>
  <cp:revision>3</cp:revision>
  <cp:lastPrinted>1900-01-01T08:00:00Z</cp:lastPrinted>
  <dcterms:created xsi:type="dcterms:W3CDTF">2021-05-25T12:28:00Z</dcterms:created>
  <dcterms:modified xsi:type="dcterms:W3CDTF">2021-05-25T12:50:00Z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107</vt:lpwstr>
  </property>
  <property fmtid="{D5CDD505-2E9C-101B-9397-08002B2CF9AE}" pid="4" name="Location">
    <vt:lpwstr>Wroclaw</vt:lpwstr>
  </property>
  <property fmtid="{D5CDD505-2E9C-101B-9397-08002B2CF9AE}" pid="5" name="Country">
    <vt:lpwstr>Poland</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26.348</vt:lpwstr>
  </property>
  <property fmtid="{D5CDD505-2E9C-101B-9397-08002B2CF9AE}" pid="10" name="Cr#">
    <vt:lpwstr>&lt;CR#&gt;</vt:lpwstr>
  </property>
  <property fmtid="{D5CDD505-2E9C-101B-9397-08002B2CF9AE}" pid="11" name="Revision">
    <vt:lpwstr>-</vt:lpwstr>
  </property>
  <property fmtid="{D5CDD505-2E9C-101B-9397-08002B2CF9AE}" pid="12" name="Version">
    <vt:lpwstr>16.2.0</vt:lpwstr>
  </property>
  <property fmtid="{D5CDD505-2E9C-101B-9397-08002B2CF9AE}" pid="13" name="SourceIfWg">
    <vt:lpwstr>ENENSYS</vt:lpwstr>
  </property>
  <property fmtid="{D5CDD505-2E9C-101B-9397-08002B2CF9AE}" pid="14" name="SourceIfTsg">
    <vt:lpwstr>SA4</vt:lpwstr>
  </property>
  <property fmtid="{D5CDD505-2E9C-101B-9397-08002B2CF9AE}" pid="15" name="RelatedWis">
    <vt:lpwstr>DAHOE</vt:lpwstr>
  </property>
  <property fmtid="{D5CDD505-2E9C-101B-9397-08002B2CF9AE}" pid="16" name="Cat">
    <vt:lpwstr>B</vt:lpwstr>
  </property>
  <property fmtid="{D5CDD505-2E9C-101B-9397-08002B2CF9AE}" pid="17" name="ResDate">
    <vt:lpwstr>&lt;Res_date&gt;</vt:lpwstr>
  </property>
  <property fmtid="{D5CDD505-2E9C-101B-9397-08002B2CF9AE}" pid="18" name="Release">
    <vt:lpwstr>16</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0x010100EB28163D68FE8E4D9361964FDD814FC4</vt:lpwstr>
  </property>
</Properties>
</file>