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1C285F3F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CE9532A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83117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983117" w:rsidRPr="0098311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83117" w:rsidRPr="00E813FC">
              <w:rPr>
                <w:rFonts w:cs="Arial"/>
                <w:bCs/>
                <w:color w:val="FF0000"/>
                <w:sz w:val="20"/>
                <w:lang w:val="en-US"/>
              </w:rPr>
              <w:t>&gt;901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E813FC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4341A7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4341A7" w:rsidRPr="004341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321160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321160" w:rsidRPr="00321160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15BA1C59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80076B">
              <w:rPr>
                <w:rFonts w:cs="Arial"/>
                <w:bCs/>
                <w:sz w:val="20"/>
                <w:lang w:val="en-US"/>
              </w:rPr>
              <w:t>804</w:t>
            </w:r>
            <w:r w:rsidR="0080076B" w:rsidRPr="0080076B">
              <w:rPr>
                <w:rFonts w:cs="Arial"/>
                <w:bCs/>
                <w:sz w:val="20"/>
                <w:lang w:val="en-US"/>
              </w:rPr>
              <w:t>r0</w:t>
            </w:r>
            <w:r w:rsidR="00832B96">
              <w:rPr>
                <w:rFonts w:cs="Arial"/>
                <w:bCs/>
                <w:sz w:val="20"/>
                <w:lang w:val="en-US"/>
              </w:rPr>
              <w:t>5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32B9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9ACB11B" w14:textId="57738A43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71216">
              <w:rPr>
                <w:rFonts w:cs="Arial"/>
                <w:bCs/>
                <w:sz w:val="20"/>
                <w:lang w:val="en-US"/>
              </w:rPr>
              <w:t>8</w:t>
            </w:r>
            <w:r w:rsidR="00832B96">
              <w:rPr>
                <w:rFonts w:cs="Arial"/>
                <w:bCs/>
                <w:sz w:val="20"/>
                <w:lang w:val="en-US"/>
              </w:rPr>
              <w:t>05-&gt;907 (Block B)</w:t>
            </w:r>
          </w:p>
          <w:p w14:paraId="3D983280" w14:textId="770E94E6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A94618">
              <w:rPr>
                <w:rFonts w:cs="Arial"/>
                <w:bCs/>
                <w:sz w:val="20"/>
                <w:lang w:val="en-US"/>
              </w:rPr>
              <w:t>77</w:t>
            </w:r>
            <w:r w:rsidR="00870AC9" w:rsidRPr="00A94618">
              <w:rPr>
                <w:rFonts w:cs="Arial"/>
                <w:bCs/>
                <w:sz w:val="20"/>
                <w:lang w:val="en-US"/>
              </w:rPr>
              <w:t>9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D7FDC4" w14:textId="69AA6763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70AC9">
              <w:rPr>
                <w:rFonts w:cs="Arial"/>
                <w:bCs/>
                <w:sz w:val="20"/>
                <w:lang w:val="en-US"/>
              </w:rPr>
              <w:t>778</w:t>
            </w:r>
            <w:r w:rsidR="00870AC9" w:rsidRPr="00870AC9">
              <w:rPr>
                <w:rFonts w:cs="Arial"/>
                <w:bCs/>
                <w:sz w:val="20"/>
                <w:lang w:val="en-US"/>
              </w:rPr>
              <w:t>r1</w:t>
            </w:r>
            <w:r w:rsidR="006521F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6521F2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50CC4944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  <w:r w:rsidR="00AA41E9" w:rsidRPr="00AA41E9">
              <w:rPr>
                <w:rFonts w:cs="Arial"/>
                <w:bCs/>
                <w:sz w:val="20"/>
              </w:rPr>
              <w:t>, 91</w:t>
            </w:r>
            <w:r w:rsidR="00F241A9">
              <w:rPr>
                <w:rFonts w:cs="Arial"/>
                <w:bCs/>
                <w:sz w:val="20"/>
              </w:rPr>
              <w:t>5 (Imed)</w:t>
            </w:r>
          </w:p>
          <w:p w14:paraId="71A8AC79" w14:textId="58275EE3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34E">
              <w:rPr>
                <w:rFonts w:cs="Arial"/>
                <w:bCs/>
                <w:sz w:val="20"/>
              </w:rPr>
              <w:t xml:space="preserve">Use cases: </w:t>
            </w:r>
            <w:r w:rsidRPr="00F1434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F1434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F1434E">
              <w:rPr>
                <w:rFonts w:cs="Arial"/>
                <w:bCs/>
                <w:sz w:val="20"/>
              </w:rPr>
              <w:t xml:space="preserve">, </w:t>
            </w:r>
            <w:r w:rsidR="001D2931" w:rsidRPr="00F1434E">
              <w:rPr>
                <w:rFonts w:cs="Arial"/>
                <w:bCs/>
                <w:color w:val="FF0000"/>
                <w:sz w:val="20"/>
              </w:rPr>
              <w:t>814</w:t>
            </w:r>
            <w:r w:rsidR="00F1434E" w:rsidRPr="00F1434E">
              <w:rPr>
                <w:rFonts w:cs="Arial"/>
                <w:bCs/>
                <w:color w:val="FF0000"/>
                <w:sz w:val="20"/>
              </w:rPr>
              <w:t>n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455F4C">
              <w:rPr>
                <w:rFonts w:cs="Arial"/>
                <w:bCs/>
                <w:color w:val="FF0000"/>
                <w:sz w:val="20"/>
              </w:rPr>
              <w:t>768</w:t>
            </w:r>
            <w:r w:rsidR="00327590" w:rsidRPr="00455F4C">
              <w:rPr>
                <w:rFonts w:cs="Arial"/>
                <w:bCs/>
                <w:color w:val="FF0000"/>
                <w:sz w:val="20"/>
              </w:rPr>
              <w:t>-&gt;</w:t>
            </w:r>
            <w:r w:rsidR="00327590">
              <w:rPr>
                <w:rFonts w:cs="Arial"/>
                <w:bCs/>
                <w:sz w:val="20"/>
              </w:rPr>
              <w:t>909</w:t>
            </w:r>
            <w:r w:rsidR="00F241A9">
              <w:rPr>
                <w:rFonts w:cs="Arial"/>
                <w:bCs/>
                <w:sz w:val="20"/>
              </w:rPr>
              <w:t>ext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3480D046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Pr="00455F4C">
              <w:rPr>
                <w:rFonts w:cs="Arial"/>
                <w:bCs/>
                <w:color w:val="FF0000"/>
                <w:sz w:val="20"/>
              </w:rPr>
              <w:t>774</w:t>
            </w:r>
            <w:r w:rsidR="00AA41E9" w:rsidRPr="00455F4C">
              <w:rPr>
                <w:rFonts w:cs="Arial"/>
                <w:bCs/>
                <w:color w:val="FF0000"/>
                <w:sz w:val="20"/>
              </w:rPr>
              <w:t>-&gt;</w:t>
            </w:r>
            <w:r w:rsidR="00AA41E9" w:rsidRPr="00455F4C">
              <w:rPr>
                <w:rFonts w:cs="Arial"/>
                <w:bCs/>
                <w:sz w:val="20"/>
                <w:highlight w:val="magenta"/>
              </w:rPr>
              <w:t>910</w:t>
            </w:r>
            <w:r w:rsidR="004E2A86">
              <w:rPr>
                <w:rFonts w:cs="Arial"/>
                <w:bCs/>
                <w:sz w:val="20"/>
              </w:rPr>
              <w:t xml:space="preserve"> (Block B)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1CA1">
              <w:rPr>
                <w:rFonts w:cs="Arial"/>
                <w:bCs/>
                <w:color w:val="FF0000"/>
                <w:sz w:val="20"/>
              </w:rPr>
              <w:t>813</w:t>
            </w:r>
            <w:r w:rsidR="00711CA1" w:rsidRPr="00711CA1">
              <w:rPr>
                <w:rFonts w:cs="Arial"/>
                <w:bCs/>
                <w:color w:val="FF0000"/>
                <w:sz w:val="20"/>
              </w:rPr>
              <w:t>-&gt;902a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C7319">
              <w:rPr>
                <w:rFonts w:cs="Arial"/>
                <w:bCs/>
                <w:color w:val="FF0000"/>
                <w:sz w:val="20"/>
              </w:rPr>
              <w:t>827</w:t>
            </w:r>
            <w:r w:rsidR="00BC7319" w:rsidRPr="00BC731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73ED30FF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Data collection: </w:t>
            </w:r>
            <w:r w:rsidRPr="0026375D">
              <w:rPr>
                <w:rFonts w:cs="Arial"/>
                <w:bCs/>
                <w:color w:val="FF0000"/>
                <w:sz w:val="20"/>
              </w:rPr>
              <w:t>723</w:t>
            </w:r>
            <w:r w:rsidR="0026375D" w:rsidRPr="0026375D">
              <w:rPr>
                <w:rFonts w:cs="Arial"/>
                <w:bCs/>
                <w:color w:val="FF0000"/>
                <w:sz w:val="20"/>
              </w:rPr>
              <w:t>a</w:t>
            </w:r>
            <w:r w:rsidR="00BE534C" w:rsidRPr="00441C9D">
              <w:rPr>
                <w:rFonts w:cs="Arial"/>
                <w:bCs/>
                <w:sz w:val="20"/>
              </w:rPr>
              <w:t xml:space="preserve">, </w:t>
            </w:r>
            <w:r w:rsidR="00BE534C" w:rsidRPr="00441C9D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441C9D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441C9D">
              <w:rPr>
                <w:rFonts w:cs="Arial"/>
                <w:bCs/>
                <w:sz w:val="20"/>
                <w:highlight w:val="magenta"/>
              </w:rPr>
              <w:t>951</w:t>
            </w:r>
          </w:p>
          <w:p w14:paraId="17B1994A" w14:textId="70BCA5A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identification: </w:t>
            </w:r>
            <w:r w:rsidRPr="00716342">
              <w:rPr>
                <w:rFonts w:cs="Arial"/>
                <w:bCs/>
                <w:sz w:val="20"/>
                <w:highlight w:val="magenta"/>
              </w:rPr>
              <w:t>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C5D6A">
              <w:rPr>
                <w:rFonts w:cs="Arial"/>
                <w:bCs/>
                <w:color w:val="FF0000"/>
                <w:sz w:val="20"/>
              </w:rPr>
              <w:t>771</w:t>
            </w:r>
            <w:r w:rsidR="00FC5D6A" w:rsidRPr="00FC5D6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F41AA2" w14:textId="77561612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Content aware str.: </w:t>
            </w:r>
            <w:r w:rsidRPr="00716342">
              <w:rPr>
                <w:rFonts w:cs="Arial"/>
                <w:bCs/>
                <w:color w:val="FF0000"/>
                <w:sz w:val="20"/>
              </w:rPr>
              <w:t>770</w:t>
            </w:r>
            <w:r w:rsidR="00716342" w:rsidRPr="0071634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DF66DD3" w14:textId="4DCAE9F5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Pr="002B69FB">
              <w:rPr>
                <w:rFonts w:cs="Arial"/>
                <w:bCs/>
                <w:color w:val="FF0000"/>
                <w:sz w:val="20"/>
              </w:rPr>
              <w:t>830</w:t>
            </w:r>
            <w:r w:rsidR="002B69FB" w:rsidRPr="002B69FB">
              <w:rPr>
                <w:rFonts w:cs="Arial"/>
                <w:bCs/>
                <w:color w:val="FF0000"/>
                <w:sz w:val="20"/>
              </w:rPr>
              <w:t>-&gt;912a</w:t>
            </w:r>
          </w:p>
          <w:p w14:paraId="04F1BB10" w14:textId="318448B4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Pr="002B69FB">
              <w:rPr>
                <w:rFonts w:cs="Arial"/>
                <w:bCs/>
                <w:color w:val="FF0000"/>
                <w:sz w:val="20"/>
              </w:rPr>
              <w:t>809</w:t>
            </w:r>
            <w:r w:rsidR="002B69FB" w:rsidRPr="002B69FB">
              <w:rPr>
                <w:rFonts w:cs="Arial"/>
                <w:bCs/>
                <w:color w:val="FF0000"/>
                <w:sz w:val="20"/>
              </w:rPr>
              <w:t>-&gt;911a</w:t>
            </w:r>
          </w:p>
          <w:p w14:paraId="070BD443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765</w:t>
            </w:r>
          </w:p>
          <w:p w14:paraId="602AD468" w14:textId="062C7F9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Pr="00804021">
              <w:rPr>
                <w:rFonts w:cs="Arial"/>
                <w:bCs/>
                <w:color w:val="FF0000"/>
                <w:sz w:val="20"/>
              </w:rPr>
              <w:t>775</w:t>
            </w:r>
            <w:r w:rsidR="00804021" w:rsidRPr="0080402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0BD">
              <w:rPr>
                <w:rFonts w:cs="Arial"/>
                <w:bCs/>
                <w:sz w:val="20"/>
                <w:highlight w:val="magenta"/>
              </w:rPr>
              <w:t>766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046BCA">
              <w:rPr>
                <w:rFonts w:cs="Arial"/>
                <w:bCs/>
                <w:sz w:val="20"/>
                <w:highlight w:val="magenta"/>
              </w:rPr>
              <w:t>767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2D2751A2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C65C86">
              <w:rPr>
                <w:rFonts w:cs="Arial"/>
                <w:bCs/>
                <w:color w:val="808080" w:themeColor="background1" w:themeShade="80"/>
                <w:sz w:val="20"/>
              </w:rPr>
              <w:t>726</w:t>
            </w:r>
            <w:r w:rsidR="00D974FB">
              <w:rPr>
                <w:rFonts w:cs="Arial"/>
                <w:bCs/>
                <w:color w:val="808080" w:themeColor="background1" w:themeShade="80"/>
                <w:sz w:val="20"/>
              </w:rPr>
              <w:t>ext</w:t>
            </w:r>
          </w:p>
          <w:p w14:paraId="3ABDE2A4" w14:textId="6F1C7F9E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046BCA">
              <w:rPr>
                <w:rFonts w:cs="Arial"/>
                <w:bCs/>
                <w:color w:val="000000"/>
                <w:sz w:val="20"/>
                <w:highlight w:val="magenta"/>
              </w:rPr>
              <w:t>832</w:t>
            </w:r>
          </w:p>
          <w:p w14:paraId="486A21DF" w14:textId="77777777" w:rsidR="00D4475E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3037B6">
              <w:rPr>
                <w:rFonts w:cs="Arial"/>
                <w:bCs/>
                <w:color w:val="FF0000"/>
                <w:sz w:val="20"/>
              </w:rPr>
              <w:t>823</w:t>
            </w:r>
            <w:r w:rsidR="003037B6" w:rsidRPr="003037B6">
              <w:rPr>
                <w:rFonts w:cs="Arial"/>
                <w:bCs/>
                <w:color w:val="FF0000"/>
                <w:sz w:val="20"/>
              </w:rPr>
              <w:t>-&gt;913a</w:t>
            </w:r>
          </w:p>
          <w:p w14:paraId="70132951" w14:textId="5DF98879" w:rsidR="00962D0B" w:rsidRPr="00AA69D9" w:rsidRDefault="00962D0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914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1FFB0700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5C86">
              <w:rPr>
                <w:rFonts w:cs="Arial"/>
                <w:bCs/>
                <w:color w:val="000000"/>
                <w:sz w:val="20"/>
                <w:highlight w:val="magenta"/>
                <w:shd w:val="clear" w:color="auto" w:fill="FF0000"/>
              </w:rPr>
              <w:t>715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73E9">
              <w:rPr>
                <w:rFonts w:cs="Arial"/>
                <w:bCs/>
                <w:color w:val="FF0000"/>
                <w:sz w:val="20"/>
              </w:rPr>
              <w:t>812</w:t>
            </w:r>
            <w:r w:rsidR="0077735B" w:rsidRPr="005473E9">
              <w:rPr>
                <w:rFonts w:cs="Arial"/>
                <w:bCs/>
                <w:color w:val="FF0000"/>
                <w:sz w:val="20"/>
              </w:rPr>
              <w:t>-&gt;</w:t>
            </w:r>
            <w:r w:rsidR="0077735B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>Allocated Tdoc</w:t>
      </w:r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CC559B" w14:paraId="22F8DEE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EB03D5" w:rsidRPr="00CC559B" w:rsidRDefault="00046BCA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EB03D5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0B043" w14:textId="2C2872ED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77777777" w:rsidR="00EB03D5" w:rsidRPr="00CC559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587C2485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D83BBF" w:rsidRPr="00CC559B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D83BBF" w:rsidRPr="00CC559B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D83BBF" w:rsidRPr="00CC559B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16D018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D83BBF" w:rsidRPr="00CC559B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159FCF" w14:textId="3B8D105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23D0309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D83BBF" w:rsidRPr="00EB03D5" w:rsidRDefault="00046BCA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D83BBF" w:rsidRPr="00EB03D5" w:rsidRDefault="00046BCA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757946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14CC8" w14:textId="1EFD8F4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B0262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5579" w14:textId="5360D9D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478F8FC" w14:textId="77777777" w:rsidTr="0032759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96EED3F" w14:textId="4D0FFF92" w:rsidR="00D83BBF" w:rsidRPr="00EB03D5" w:rsidRDefault="00327590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1A01A194" w:rsidR="00D83BBF" w:rsidRPr="00CC559B" w:rsidRDefault="00327590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1CA16B27" w:rsidR="00D83BBF" w:rsidRPr="00CC559B" w:rsidRDefault="00327590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D83BBF" w:rsidRPr="00EB03D5" w:rsidRDefault="00046BCA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relevant architecture components for traffic identificaiton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C3F4A0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0F114" w14:textId="1797FFA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pCR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D83BBF" w:rsidRPr="00EB03D5" w:rsidRDefault="00046BCA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D83BBF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7BFA8F2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0AAEA8A2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7E26FBE8" w14:textId="77777777" w:rsidTr="0077735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C70770" w14:textId="5DF64E42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C485E04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5776894B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9FB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9FB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9FB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9FB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B69FB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B69FB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2B69FB" w:rsidRPr="00CC559B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>New Tdocs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ClientId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73FC82D3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</w:t>
            </w:r>
            <w:r w:rsidRPr="00FA3B1C">
              <w:rPr>
                <w:rFonts w:eastAsia="Times New Roman" w:cs="Arial"/>
                <w:sz w:val="16"/>
                <w:szCs w:val="16"/>
                <w:highlight w:val="magenta"/>
                <w:lang w:val="en-US"/>
              </w:rPr>
              <w:t>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rev1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813FC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1160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6338880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7735B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745CE6AA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2B09F814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387ED588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74D29A12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4E6D924F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590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85873F7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64658DA4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26F7AE49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06E5FAF8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3FD9A468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7F8D88A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73BF5A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0EF2B07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0F676E9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0E0954C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5DAC4CE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2D23552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0C5908A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4EAD65C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6D255F59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6B6548D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27A9689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291DE06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7A36220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09C3A416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C21D56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6904525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65D8AF7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44D182B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348F74D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6974509F" w:rsidR="003037B6" w:rsidRPr="00EB03D5" w:rsidRDefault="00962D0B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TP 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1E573564" w:rsidR="003037B6" w:rsidRPr="00EB03D5" w:rsidRDefault="00F241A9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EMSA (Imed)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3ED289F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5F45324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E27932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0CEF29E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1C914ACC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66A6803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40D7ADE6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7B387B1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3FCECA6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3A2BDD1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03BB0E9A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32366096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338C8E2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7E9EF79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2ACC672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3862365D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48E334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5B263A0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D7AC" w14:textId="64EAF63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3C837" w14:textId="63523C9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67FFB2F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55CE578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2F4A709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5A969B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150E6E4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4A48C06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3EBD2ED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13B9173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5A1C88C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6A5BAD8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3DB881E3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3996C2B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21AB0976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140512B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1793969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45598D6E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40CED837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2056E65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0BFA673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6A319A5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57F05C4B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3FF292A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431CB90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0EEA070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635A012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4DAFE20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4DFF43D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7F3D0" w14:textId="77777777" w:rsidR="00C4151F" w:rsidRDefault="00C4151F">
      <w:r>
        <w:separator/>
      </w:r>
    </w:p>
  </w:endnote>
  <w:endnote w:type="continuationSeparator" w:id="0">
    <w:p w14:paraId="54A0A52A" w14:textId="77777777" w:rsidR="00C4151F" w:rsidRDefault="00C4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046BCA" w:rsidRDefault="00046BC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046BCA" w:rsidRDefault="00046BC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93C49" w14:textId="77777777" w:rsidR="00C4151F" w:rsidRDefault="00C4151F">
      <w:r>
        <w:separator/>
      </w:r>
    </w:p>
  </w:footnote>
  <w:footnote w:type="continuationSeparator" w:id="0">
    <w:p w14:paraId="0ED8C879" w14:textId="77777777" w:rsidR="00C4151F" w:rsidRDefault="00C4151F">
      <w:r>
        <w:continuationSeparator/>
      </w:r>
    </w:p>
  </w:footnote>
  <w:footnote w:id="1">
    <w:p w14:paraId="4FC436A2" w14:textId="362F7C3A" w:rsidR="00046BCA" w:rsidRDefault="00046BCA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046BCA" w:rsidRDefault="00046BCA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046BCA" w:rsidRPr="0084724A" w:rsidRDefault="00046BCA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046BCA" w:rsidRPr="0084724A" w:rsidRDefault="00046BC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BCA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8BB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C10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0AC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5EB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48BA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75D"/>
    <w:rsid w:val="002637DE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9F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A05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B6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27590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9A4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1A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5F4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DD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3E9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42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35B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021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13B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2D0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1E9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29FA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6D7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51F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5F6A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4FB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28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86E5D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1A9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5D6A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2413</Words>
  <Characters>13758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2021-05-25T19:58:00Z</dcterms:created>
  <dcterms:modified xsi:type="dcterms:W3CDTF">2021-05-25T21:54:00Z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