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29B0A" w14:textId="77777777" w:rsidR="003A2677" w:rsidRDefault="003A2677" w:rsidP="003A267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92D01D" w14:textId="37F7BDCD" w:rsidR="003A2677" w:rsidRDefault="003A2677" w:rsidP="003A267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5F469737" w14:textId="0A8B5971" w:rsidR="003A2677" w:rsidRDefault="003A2677" w:rsidP="003A2677">
      <w:pPr>
        <w:jc w:val="center"/>
        <w:rPr>
          <w:rFonts w:ascii="Arial" w:hAnsi="Arial" w:cs="Arial"/>
          <w:b/>
          <w:sz w:val="32"/>
        </w:rPr>
      </w:pPr>
      <w:r>
        <w:rPr>
          <w:rFonts w:ascii="Arial" w:hAnsi="Arial" w:cs="Arial"/>
          <w:b/>
          <w:sz w:val="32"/>
        </w:rPr>
        <w:t>Online, E-meeting, 0</w:t>
      </w:r>
      <w:r w:rsidR="00676622">
        <w:rPr>
          <w:rFonts w:ascii="Arial" w:hAnsi="Arial" w:cs="Arial"/>
          <w:b/>
          <w:sz w:val="32"/>
        </w:rPr>
        <w:t>6</w:t>
      </w:r>
      <w:r>
        <w:rPr>
          <w:rFonts w:ascii="Arial" w:hAnsi="Arial" w:cs="Arial"/>
          <w:b/>
          <w:sz w:val="32"/>
        </w:rPr>
        <w:t>/0</w:t>
      </w:r>
      <w:r w:rsidR="00676622">
        <w:rPr>
          <w:rFonts w:ascii="Arial" w:hAnsi="Arial" w:cs="Arial"/>
          <w:b/>
          <w:sz w:val="32"/>
        </w:rPr>
        <w:t>4</w:t>
      </w:r>
      <w:r>
        <w:rPr>
          <w:rFonts w:ascii="Arial" w:hAnsi="Arial" w:cs="Arial"/>
          <w:b/>
          <w:sz w:val="32"/>
        </w:rPr>
        <w:t>/2021 to 14/04/2021</w:t>
      </w:r>
    </w:p>
    <w:p w14:paraId="533E2BD0" w14:textId="77777777" w:rsidR="003A2677" w:rsidRDefault="003A2677" w:rsidP="003A2677"/>
    <w:p w14:paraId="595B559B" w14:textId="77777777" w:rsidR="003A2677" w:rsidRDefault="003A2677" w:rsidP="003A2677">
      <w:r>
        <w:t>Report generated on Monday, 2021-04-19 06:05  UTC</w:t>
      </w:r>
    </w:p>
    <w:p w14:paraId="5603A8CD" w14:textId="77777777" w:rsidR="003A2677" w:rsidRDefault="003A2677" w:rsidP="003A2677"/>
    <w:p w14:paraId="057FC0BD" w14:textId="726AD614" w:rsidR="003A2677" w:rsidRDefault="003A2677" w:rsidP="003A2677">
      <w:r>
        <w:t>Contents:</w:t>
      </w:r>
    </w:p>
    <w:p w14:paraId="0EAEF9DB" w14:textId="1DFE5B71" w:rsidR="00E05183" w:rsidRPr="00E05183" w:rsidRDefault="00E05183">
      <w:pPr>
        <w:pStyle w:val="TOC2"/>
        <w:rPr>
          <w:rFonts w:ascii="Calibri" w:hAnsi="Calibri"/>
          <w:sz w:val="22"/>
          <w:szCs w:val="28"/>
        </w:rPr>
      </w:pPr>
      <w:r>
        <w:fldChar w:fldCharType="begin" w:fldLock="1"/>
      </w:r>
      <w:r>
        <w:instrText xml:space="preserve"> TOC \o "1-9" </w:instrText>
      </w:r>
      <w:r>
        <w:fldChar w:fldCharType="separate"/>
      </w:r>
      <w:r>
        <w:t>1</w:t>
      </w:r>
      <w:r w:rsidRPr="00E05183">
        <w:rPr>
          <w:rFonts w:ascii="Calibri" w:hAnsi="Calibri"/>
          <w:sz w:val="22"/>
          <w:szCs w:val="28"/>
        </w:rPr>
        <w:tab/>
      </w:r>
      <w:r>
        <w:t>Opening of the e-meeting: Tuesday April 6th, at 07:00 hours CEST</w:t>
      </w:r>
      <w:r>
        <w:tab/>
      </w:r>
      <w:r>
        <w:fldChar w:fldCharType="begin" w:fldLock="1"/>
      </w:r>
      <w:r>
        <w:instrText xml:space="preserve"> PAGEREF _Toc71746382 \h </w:instrText>
      </w:r>
      <w:r>
        <w:fldChar w:fldCharType="separate"/>
      </w:r>
      <w:r>
        <w:t>4</w:t>
      </w:r>
      <w:r>
        <w:fldChar w:fldCharType="end"/>
      </w:r>
    </w:p>
    <w:p w14:paraId="69B3EC65" w14:textId="03042C3F" w:rsidR="00E05183" w:rsidRPr="00E05183" w:rsidRDefault="00E05183">
      <w:pPr>
        <w:pStyle w:val="TOC2"/>
        <w:rPr>
          <w:rFonts w:ascii="Calibri" w:hAnsi="Calibri"/>
          <w:sz w:val="22"/>
          <w:szCs w:val="28"/>
        </w:rPr>
      </w:pPr>
      <w:r>
        <w:t>2</w:t>
      </w:r>
      <w:r w:rsidRPr="00E05183">
        <w:rPr>
          <w:rFonts w:ascii="Calibri" w:hAnsi="Calibri"/>
          <w:sz w:val="22"/>
          <w:szCs w:val="28"/>
        </w:rPr>
        <w:tab/>
      </w:r>
      <w:r>
        <w:t>Approval of the agenda and registration of documents</w:t>
      </w:r>
      <w:r>
        <w:tab/>
      </w:r>
      <w:r>
        <w:fldChar w:fldCharType="begin" w:fldLock="1"/>
      </w:r>
      <w:r>
        <w:instrText xml:space="preserve"> PAGEREF _Toc71746383 \h </w:instrText>
      </w:r>
      <w:r>
        <w:fldChar w:fldCharType="separate"/>
      </w:r>
      <w:r>
        <w:t>5</w:t>
      </w:r>
      <w:r>
        <w:fldChar w:fldCharType="end"/>
      </w:r>
    </w:p>
    <w:p w14:paraId="3680D47B" w14:textId="168117A6" w:rsidR="00E05183" w:rsidRPr="00E05183" w:rsidRDefault="00E05183">
      <w:pPr>
        <w:pStyle w:val="TOC2"/>
        <w:rPr>
          <w:rFonts w:ascii="Calibri" w:hAnsi="Calibri"/>
          <w:sz w:val="22"/>
          <w:szCs w:val="28"/>
        </w:rPr>
      </w:pPr>
      <w:r>
        <w:t>3</w:t>
      </w:r>
      <w:r w:rsidRPr="00E05183">
        <w:rPr>
          <w:rFonts w:ascii="Calibri" w:hAnsi="Calibri"/>
          <w:sz w:val="22"/>
          <w:szCs w:val="28"/>
        </w:rPr>
        <w:tab/>
      </w:r>
      <w:r>
        <w:t>IPR and antitrust reminder</w:t>
      </w:r>
      <w:r>
        <w:tab/>
      </w:r>
      <w:r>
        <w:fldChar w:fldCharType="begin" w:fldLock="1"/>
      </w:r>
      <w:r>
        <w:instrText xml:space="preserve"> PAGEREF _Toc71746384 \h </w:instrText>
      </w:r>
      <w:r>
        <w:fldChar w:fldCharType="separate"/>
      </w:r>
      <w:r>
        <w:t>6</w:t>
      </w:r>
      <w:r>
        <w:fldChar w:fldCharType="end"/>
      </w:r>
    </w:p>
    <w:p w14:paraId="07643AD8" w14:textId="0480AF39" w:rsidR="00E05183" w:rsidRPr="00E05183" w:rsidRDefault="00E05183">
      <w:pPr>
        <w:pStyle w:val="TOC2"/>
        <w:rPr>
          <w:rFonts w:ascii="Calibri" w:hAnsi="Calibri"/>
          <w:sz w:val="22"/>
          <w:szCs w:val="28"/>
        </w:rPr>
      </w:pPr>
      <w:r>
        <w:t>4</w:t>
      </w:r>
      <w:r w:rsidRPr="00E05183">
        <w:rPr>
          <w:rFonts w:ascii="Calibri" w:hAnsi="Calibri"/>
          <w:sz w:val="22"/>
          <w:szCs w:val="28"/>
        </w:rPr>
        <w:tab/>
      </w:r>
      <w:r>
        <w:t>Approval of previous meeting report</w:t>
      </w:r>
      <w:r>
        <w:tab/>
      </w:r>
      <w:r>
        <w:fldChar w:fldCharType="begin" w:fldLock="1"/>
      </w:r>
      <w:r>
        <w:instrText xml:space="preserve"> PAGEREF _Toc71746385 \h </w:instrText>
      </w:r>
      <w:r>
        <w:fldChar w:fldCharType="separate"/>
      </w:r>
      <w:r>
        <w:t>6</w:t>
      </w:r>
      <w:r>
        <w:fldChar w:fldCharType="end"/>
      </w:r>
    </w:p>
    <w:p w14:paraId="2B3220E0" w14:textId="6E67400C" w:rsidR="00E05183" w:rsidRPr="00E05183" w:rsidRDefault="00E05183">
      <w:pPr>
        <w:pStyle w:val="TOC2"/>
        <w:rPr>
          <w:rFonts w:ascii="Calibri" w:hAnsi="Calibri"/>
          <w:sz w:val="22"/>
          <w:szCs w:val="28"/>
        </w:rPr>
      </w:pPr>
      <w:r>
        <w:t>5</w:t>
      </w:r>
      <w:r w:rsidRPr="00E05183">
        <w:rPr>
          <w:rFonts w:ascii="Calibri" w:hAnsi="Calibri"/>
          <w:sz w:val="22"/>
          <w:szCs w:val="28"/>
        </w:rPr>
        <w:tab/>
      </w:r>
      <w:r>
        <w:t>Election of the Chair and one Vice-Chair</w:t>
      </w:r>
      <w:r>
        <w:tab/>
      </w:r>
      <w:r>
        <w:fldChar w:fldCharType="begin" w:fldLock="1"/>
      </w:r>
      <w:r>
        <w:instrText xml:space="preserve"> PAGEREF _Toc71746386 \h </w:instrText>
      </w:r>
      <w:r>
        <w:fldChar w:fldCharType="separate"/>
      </w:r>
      <w:r>
        <w:t>6</w:t>
      </w:r>
      <w:r>
        <w:fldChar w:fldCharType="end"/>
      </w:r>
    </w:p>
    <w:p w14:paraId="3D23F1E4" w14:textId="0515B817" w:rsidR="00E05183" w:rsidRPr="00E05183" w:rsidRDefault="00E05183">
      <w:pPr>
        <w:pStyle w:val="TOC2"/>
        <w:rPr>
          <w:rFonts w:ascii="Calibri" w:hAnsi="Calibri"/>
          <w:sz w:val="22"/>
          <w:szCs w:val="28"/>
        </w:rPr>
      </w:pPr>
      <w:r>
        <w:t>6</w:t>
      </w:r>
      <w:r w:rsidRPr="00E05183">
        <w:rPr>
          <w:rFonts w:ascii="Calibri" w:hAnsi="Calibri"/>
          <w:sz w:val="22"/>
          <w:szCs w:val="28"/>
        </w:rPr>
        <w:tab/>
      </w:r>
      <w:r>
        <w:t>Reports/Liaisons from other groups/meetings</w:t>
      </w:r>
      <w:r>
        <w:tab/>
      </w:r>
      <w:r>
        <w:fldChar w:fldCharType="begin" w:fldLock="1"/>
      </w:r>
      <w:r>
        <w:instrText xml:space="preserve"> PAGEREF _Toc71746387 \h </w:instrText>
      </w:r>
      <w:r>
        <w:fldChar w:fldCharType="separate"/>
      </w:r>
      <w:r>
        <w:t>6</w:t>
      </w:r>
      <w:r>
        <w:fldChar w:fldCharType="end"/>
      </w:r>
    </w:p>
    <w:p w14:paraId="27037A5E" w14:textId="3F529C7B" w:rsidR="00E05183" w:rsidRPr="00E05183" w:rsidRDefault="00E05183">
      <w:pPr>
        <w:pStyle w:val="TOC3"/>
        <w:rPr>
          <w:rFonts w:ascii="Calibri" w:hAnsi="Calibri"/>
          <w:sz w:val="22"/>
          <w:szCs w:val="28"/>
        </w:rPr>
      </w:pPr>
      <w:r>
        <w:t>6.1</w:t>
      </w:r>
      <w:r w:rsidRPr="00E05183">
        <w:rPr>
          <w:rFonts w:ascii="Calibri" w:hAnsi="Calibri"/>
          <w:sz w:val="22"/>
          <w:szCs w:val="28"/>
        </w:rPr>
        <w:tab/>
      </w:r>
      <w:r>
        <w:t>SA4 SWG ad hoc meetings</w:t>
      </w:r>
      <w:r>
        <w:tab/>
      </w:r>
      <w:r>
        <w:fldChar w:fldCharType="begin" w:fldLock="1"/>
      </w:r>
      <w:r>
        <w:instrText xml:space="preserve"> PAGEREF _Toc71746388 \h </w:instrText>
      </w:r>
      <w:r>
        <w:fldChar w:fldCharType="separate"/>
      </w:r>
      <w:r>
        <w:t>6</w:t>
      </w:r>
      <w:r>
        <w:fldChar w:fldCharType="end"/>
      </w:r>
    </w:p>
    <w:p w14:paraId="4B7A2703" w14:textId="4C6076EA" w:rsidR="00E05183" w:rsidRPr="00E05183" w:rsidRDefault="00E05183">
      <w:pPr>
        <w:pStyle w:val="TOC3"/>
        <w:rPr>
          <w:rFonts w:ascii="Calibri" w:hAnsi="Calibri"/>
          <w:sz w:val="22"/>
          <w:szCs w:val="28"/>
        </w:rPr>
      </w:pPr>
      <w:r>
        <w:t>6.2</w:t>
      </w:r>
      <w:r w:rsidRPr="00E05183">
        <w:rPr>
          <w:rFonts w:ascii="Calibri" w:hAnsi="Calibri"/>
          <w:sz w:val="22"/>
          <w:szCs w:val="28"/>
        </w:rPr>
        <w:tab/>
      </w:r>
      <w:r>
        <w:t>Other 3GPP groups</w:t>
      </w:r>
      <w:r>
        <w:tab/>
      </w:r>
      <w:r>
        <w:fldChar w:fldCharType="begin" w:fldLock="1"/>
      </w:r>
      <w:r>
        <w:instrText xml:space="preserve"> PAGEREF _Toc71746389 \h </w:instrText>
      </w:r>
      <w:r>
        <w:fldChar w:fldCharType="separate"/>
      </w:r>
      <w:r>
        <w:t>8</w:t>
      </w:r>
      <w:r>
        <w:fldChar w:fldCharType="end"/>
      </w:r>
    </w:p>
    <w:p w14:paraId="28378724" w14:textId="510F5158" w:rsidR="00E05183" w:rsidRPr="00E05183" w:rsidRDefault="00E05183">
      <w:pPr>
        <w:pStyle w:val="TOC3"/>
        <w:rPr>
          <w:rFonts w:ascii="Calibri" w:hAnsi="Calibri"/>
          <w:sz w:val="22"/>
          <w:szCs w:val="28"/>
        </w:rPr>
      </w:pPr>
      <w:r>
        <w:t>6.3</w:t>
      </w:r>
      <w:r w:rsidRPr="00E05183">
        <w:rPr>
          <w:rFonts w:ascii="Calibri" w:hAnsi="Calibri"/>
          <w:sz w:val="22"/>
          <w:szCs w:val="28"/>
        </w:rPr>
        <w:tab/>
      </w:r>
      <w:r>
        <w:t>Other groups</w:t>
      </w:r>
      <w:r>
        <w:tab/>
      </w:r>
      <w:r>
        <w:fldChar w:fldCharType="begin" w:fldLock="1"/>
      </w:r>
      <w:r>
        <w:instrText xml:space="preserve"> PAGEREF _Toc71746390 \h </w:instrText>
      </w:r>
      <w:r>
        <w:fldChar w:fldCharType="separate"/>
      </w:r>
      <w:r>
        <w:t>11</w:t>
      </w:r>
      <w:r>
        <w:fldChar w:fldCharType="end"/>
      </w:r>
    </w:p>
    <w:p w14:paraId="75483CE0" w14:textId="40FAA4D6" w:rsidR="00E05183" w:rsidRPr="00E05183" w:rsidRDefault="00E05183">
      <w:pPr>
        <w:pStyle w:val="TOC2"/>
        <w:rPr>
          <w:rFonts w:ascii="Calibri" w:hAnsi="Calibri"/>
          <w:sz w:val="22"/>
          <w:szCs w:val="28"/>
        </w:rPr>
      </w:pPr>
      <w:r>
        <w:t>7</w:t>
      </w:r>
      <w:r w:rsidRPr="00E05183">
        <w:rPr>
          <w:rFonts w:ascii="Calibri" w:hAnsi="Calibri"/>
          <w:sz w:val="22"/>
          <w:szCs w:val="28"/>
        </w:rPr>
        <w:tab/>
      </w:r>
      <w:r>
        <w:t>Issues for immediate consideration</w:t>
      </w:r>
      <w:r>
        <w:tab/>
      </w:r>
      <w:r>
        <w:fldChar w:fldCharType="begin" w:fldLock="1"/>
      </w:r>
      <w:r>
        <w:instrText xml:space="preserve"> PAGEREF _Toc71746391 \h </w:instrText>
      </w:r>
      <w:r>
        <w:fldChar w:fldCharType="separate"/>
      </w:r>
      <w:r>
        <w:t>11</w:t>
      </w:r>
      <w:r>
        <w:fldChar w:fldCharType="end"/>
      </w:r>
    </w:p>
    <w:p w14:paraId="6F54648B" w14:textId="114E32EC" w:rsidR="00E05183" w:rsidRPr="00E05183" w:rsidRDefault="00E05183">
      <w:pPr>
        <w:pStyle w:val="TOC2"/>
        <w:rPr>
          <w:rFonts w:ascii="Calibri" w:hAnsi="Calibri"/>
          <w:sz w:val="22"/>
          <w:szCs w:val="28"/>
        </w:rPr>
      </w:pPr>
      <w:r>
        <w:t>8</w:t>
      </w:r>
      <w:r w:rsidRPr="00E05183">
        <w:rPr>
          <w:rFonts w:ascii="Calibri" w:hAnsi="Calibri"/>
          <w:sz w:val="22"/>
          <w:szCs w:val="28"/>
        </w:rPr>
        <w:tab/>
      </w:r>
      <w:r>
        <w:t>Enhanced Voice Service (EVS) SWG</w:t>
      </w:r>
      <w:r>
        <w:tab/>
      </w:r>
      <w:r>
        <w:fldChar w:fldCharType="begin" w:fldLock="1"/>
      </w:r>
      <w:r>
        <w:instrText xml:space="preserve"> PAGEREF _Toc71746392 \h </w:instrText>
      </w:r>
      <w:r>
        <w:fldChar w:fldCharType="separate"/>
      </w:r>
      <w:r>
        <w:t>14</w:t>
      </w:r>
      <w:r>
        <w:fldChar w:fldCharType="end"/>
      </w:r>
    </w:p>
    <w:p w14:paraId="13A21C6A" w14:textId="0AA2B88C" w:rsidR="00E05183" w:rsidRPr="00E05183" w:rsidRDefault="00E05183">
      <w:pPr>
        <w:pStyle w:val="TOC3"/>
        <w:rPr>
          <w:rFonts w:ascii="Calibri" w:hAnsi="Calibri"/>
          <w:sz w:val="22"/>
          <w:szCs w:val="28"/>
        </w:rPr>
      </w:pPr>
      <w:r>
        <w:t>8.1</w:t>
      </w:r>
      <w:r w:rsidRPr="00E05183">
        <w:rPr>
          <w:rFonts w:ascii="Calibri" w:hAnsi="Calibri"/>
          <w:sz w:val="22"/>
          <w:szCs w:val="28"/>
        </w:rPr>
        <w:tab/>
      </w:r>
      <w:r>
        <w:t>Opening of the session</w:t>
      </w:r>
      <w:r>
        <w:tab/>
      </w:r>
      <w:r>
        <w:fldChar w:fldCharType="begin" w:fldLock="1"/>
      </w:r>
      <w:r>
        <w:instrText xml:space="preserve"> PAGEREF _Toc71746393 \h </w:instrText>
      </w:r>
      <w:r>
        <w:fldChar w:fldCharType="separate"/>
      </w:r>
      <w:r>
        <w:t>14</w:t>
      </w:r>
      <w:r>
        <w:fldChar w:fldCharType="end"/>
      </w:r>
    </w:p>
    <w:p w14:paraId="4D28C1FC" w14:textId="4DE63671" w:rsidR="00E05183" w:rsidRPr="00E05183" w:rsidRDefault="00E05183">
      <w:pPr>
        <w:pStyle w:val="TOC3"/>
        <w:rPr>
          <w:rFonts w:ascii="Calibri" w:hAnsi="Calibri"/>
          <w:sz w:val="22"/>
          <w:szCs w:val="28"/>
        </w:rPr>
      </w:pPr>
      <w:r>
        <w:t>8.2</w:t>
      </w:r>
      <w:r w:rsidRPr="00E05183">
        <w:rPr>
          <w:rFonts w:ascii="Calibri" w:hAnsi="Calibri"/>
          <w:sz w:val="22"/>
          <w:szCs w:val="28"/>
        </w:rPr>
        <w:tab/>
      </w:r>
      <w:r>
        <w:t>Registration of documents</w:t>
      </w:r>
      <w:r>
        <w:tab/>
      </w:r>
      <w:r>
        <w:fldChar w:fldCharType="begin" w:fldLock="1"/>
      </w:r>
      <w:r>
        <w:instrText xml:space="preserve"> PAGEREF _Toc71746394 \h </w:instrText>
      </w:r>
      <w:r>
        <w:fldChar w:fldCharType="separate"/>
      </w:r>
      <w:r>
        <w:t>14</w:t>
      </w:r>
      <w:r>
        <w:fldChar w:fldCharType="end"/>
      </w:r>
    </w:p>
    <w:p w14:paraId="2FA6B238" w14:textId="6CA1CF15" w:rsidR="00E05183" w:rsidRPr="00E05183" w:rsidRDefault="00E05183">
      <w:pPr>
        <w:pStyle w:val="TOC3"/>
        <w:rPr>
          <w:rFonts w:ascii="Calibri" w:hAnsi="Calibri"/>
          <w:sz w:val="22"/>
          <w:szCs w:val="28"/>
        </w:rPr>
      </w:pPr>
      <w:r>
        <w:t>8.3</w:t>
      </w:r>
      <w:r w:rsidRPr="00E05183">
        <w:rPr>
          <w:rFonts w:ascii="Calibri" w:hAnsi="Calibri"/>
          <w:sz w:val="22"/>
          <w:szCs w:val="28"/>
        </w:rPr>
        <w:tab/>
      </w:r>
      <w:r>
        <w:t>CRs to Features in Release 16 and earlier</w:t>
      </w:r>
      <w:r>
        <w:tab/>
      </w:r>
      <w:r>
        <w:fldChar w:fldCharType="begin" w:fldLock="1"/>
      </w:r>
      <w:r>
        <w:instrText xml:space="preserve"> PAGEREF _Toc71746395 \h </w:instrText>
      </w:r>
      <w:r>
        <w:fldChar w:fldCharType="separate"/>
      </w:r>
      <w:r>
        <w:t>14</w:t>
      </w:r>
      <w:r>
        <w:fldChar w:fldCharType="end"/>
      </w:r>
    </w:p>
    <w:p w14:paraId="290FE7BC" w14:textId="207E99FE" w:rsidR="00E05183" w:rsidRPr="00E05183" w:rsidRDefault="00E05183">
      <w:pPr>
        <w:pStyle w:val="TOC3"/>
        <w:rPr>
          <w:rFonts w:ascii="Calibri" w:hAnsi="Calibri"/>
          <w:sz w:val="22"/>
          <w:szCs w:val="28"/>
        </w:rPr>
      </w:pPr>
      <w:r>
        <w:t>8.4</w:t>
      </w:r>
      <w:r w:rsidRPr="00E05183">
        <w:rPr>
          <w:rFonts w:ascii="Calibri" w:hAnsi="Calibri"/>
          <w:sz w:val="22"/>
          <w:szCs w:val="28"/>
        </w:rPr>
        <w:tab/>
      </w:r>
      <w:r>
        <w:t>Liaisons with other groups/meetings</w:t>
      </w:r>
      <w:r>
        <w:tab/>
      </w:r>
      <w:r>
        <w:fldChar w:fldCharType="begin" w:fldLock="1"/>
      </w:r>
      <w:r>
        <w:instrText xml:space="preserve"> PAGEREF _Toc71746396 \h </w:instrText>
      </w:r>
      <w:r>
        <w:fldChar w:fldCharType="separate"/>
      </w:r>
      <w:r>
        <w:t>15</w:t>
      </w:r>
      <w:r>
        <w:fldChar w:fldCharType="end"/>
      </w:r>
    </w:p>
    <w:p w14:paraId="6239E585" w14:textId="7A6D3F0A" w:rsidR="00E05183" w:rsidRPr="00E05183" w:rsidRDefault="00E05183">
      <w:pPr>
        <w:pStyle w:val="TOC3"/>
        <w:rPr>
          <w:rFonts w:ascii="Calibri" w:hAnsi="Calibri"/>
          <w:sz w:val="22"/>
          <w:szCs w:val="28"/>
        </w:rPr>
      </w:pPr>
      <w:r>
        <w:t>8.5</w:t>
      </w:r>
      <w:r w:rsidRPr="00E05183">
        <w:rPr>
          <w:rFonts w:ascii="Calibri" w:hAnsi="Calibri"/>
          <w:sz w:val="22"/>
          <w:szCs w:val="28"/>
        </w:rPr>
        <w:tab/>
      </w:r>
      <w:r>
        <w:t>IVAS_Codec (EVS Codec Extension for Immersive Voice and Audio Services)</w:t>
      </w:r>
      <w:r>
        <w:tab/>
      </w:r>
      <w:r>
        <w:fldChar w:fldCharType="begin" w:fldLock="1"/>
      </w:r>
      <w:r>
        <w:instrText xml:space="preserve"> PAGEREF _Toc71746397 \h </w:instrText>
      </w:r>
      <w:r>
        <w:fldChar w:fldCharType="separate"/>
      </w:r>
      <w:r>
        <w:t>15</w:t>
      </w:r>
      <w:r>
        <w:fldChar w:fldCharType="end"/>
      </w:r>
    </w:p>
    <w:p w14:paraId="6227116E" w14:textId="6C58C09D" w:rsidR="00E05183" w:rsidRPr="00E05183" w:rsidRDefault="00E05183">
      <w:pPr>
        <w:pStyle w:val="TOC3"/>
        <w:rPr>
          <w:rFonts w:ascii="Calibri" w:hAnsi="Calibri"/>
          <w:sz w:val="22"/>
          <w:szCs w:val="28"/>
        </w:rPr>
      </w:pPr>
      <w:r>
        <w:t>8.6</w:t>
      </w:r>
      <w:r w:rsidRPr="00E05183">
        <w:rPr>
          <w:rFonts w:ascii="Calibri" w:hAnsi="Calibri"/>
          <w:sz w:val="22"/>
          <w:szCs w:val="28"/>
        </w:rPr>
        <w:tab/>
      </w:r>
      <w:r>
        <w:t>New Work / New Work Items and Study Items</w:t>
      </w:r>
      <w:r>
        <w:tab/>
      </w:r>
      <w:r>
        <w:fldChar w:fldCharType="begin" w:fldLock="1"/>
      </w:r>
      <w:r>
        <w:instrText xml:space="preserve"> PAGEREF _Toc71746398 \h </w:instrText>
      </w:r>
      <w:r>
        <w:fldChar w:fldCharType="separate"/>
      </w:r>
      <w:r>
        <w:t>15</w:t>
      </w:r>
      <w:r>
        <w:fldChar w:fldCharType="end"/>
      </w:r>
    </w:p>
    <w:p w14:paraId="0FD49B4E" w14:textId="70F2A389" w:rsidR="00E05183" w:rsidRPr="00E05183" w:rsidRDefault="00E05183">
      <w:pPr>
        <w:pStyle w:val="TOC3"/>
        <w:rPr>
          <w:rFonts w:ascii="Calibri" w:hAnsi="Calibri"/>
          <w:sz w:val="22"/>
          <w:szCs w:val="28"/>
        </w:rPr>
      </w:pPr>
      <w:r>
        <w:t>8.7</w:t>
      </w:r>
      <w:r w:rsidRPr="00E05183">
        <w:rPr>
          <w:rFonts w:ascii="Calibri" w:hAnsi="Calibri"/>
          <w:sz w:val="22"/>
          <w:szCs w:val="28"/>
        </w:rPr>
        <w:tab/>
      </w:r>
      <w:r>
        <w:t>Any Other Business</w:t>
      </w:r>
      <w:r>
        <w:tab/>
      </w:r>
      <w:r>
        <w:fldChar w:fldCharType="begin" w:fldLock="1"/>
      </w:r>
      <w:r>
        <w:instrText xml:space="preserve"> PAGEREF _Toc71746399 \h </w:instrText>
      </w:r>
      <w:r>
        <w:fldChar w:fldCharType="separate"/>
      </w:r>
      <w:r>
        <w:t>15</w:t>
      </w:r>
      <w:r>
        <w:fldChar w:fldCharType="end"/>
      </w:r>
    </w:p>
    <w:p w14:paraId="6A56B9DA" w14:textId="1EFE20BC" w:rsidR="00E05183" w:rsidRPr="00E05183" w:rsidRDefault="00E05183">
      <w:pPr>
        <w:pStyle w:val="TOC3"/>
        <w:rPr>
          <w:rFonts w:ascii="Calibri" w:hAnsi="Calibri"/>
          <w:sz w:val="22"/>
          <w:szCs w:val="28"/>
        </w:rPr>
      </w:pPr>
      <w:r>
        <w:t>8.8</w:t>
      </w:r>
      <w:r w:rsidRPr="00E05183">
        <w:rPr>
          <w:rFonts w:ascii="Calibri" w:hAnsi="Calibri"/>
          <w:sz w:val="22"/>
          <w:szCs w:val="28"/>
        </w:rPr>
        <w:tab/>
      </w:r>
      <w:r>
        <w:t>Close of the session</w:t>
      </w:r>
      <w:r>
        <w:tab/>
      </w:r>
      <w:r>
        <w:fldChar w:fldCharType="begin" w:fldLock="1"/>
      </w:r>
      <w:r>
        <w:instrText xml:space="preserve"> PAGEREF _Toc71746400 \h </w:instrText>
      </w:r>
      <w:r>
        <w:fldChar w:fldCharType="separate"/>
      </w:r>
      <w:r>
        <w:t>15</w:t>
      </w:r>
      <w:r>
        <w:fldChar w:fldCharType="end"/>
      </w:r>
    </w:p>
    <w:p w14:paraId="1C24DB15" w14:textId="7B15BBCF" w:rsidR="00E05183" w:rsidRPr="00E05183" w:rsidRDefault="00E05183">
      <w:pPr>
        <w:pStyle w:val="TOC2"/>
        <w:rPr>
          <w:rFonts w:ascii="Calibri" w:hAnsi="Calibri"/>
          <w:sz w:val="22"/>
          <w:szCs w:val="28"/>
        </w:rPr>
      </w:pPr>
      <w:r>
        <w:t>9</w:t>
      </w:r>
      <w:r w:rsidRPr="00E05183">
        <w:rPr>
          <w:rFonts w:ascii="Calibri" w:hAnsi="Calibri"/>
          <w:sz w:val="22"/>
          <w:szCs w:val="28"/>
        </w:rPr>
        <w:tab/>
      </w:r>
      <w:r>
        <w:t>Multicast-Broadcast-Streaming (MBS) SWG</w:t>
      </w:r>
      <w:r>
        <w:tab/>
      </w:r>
      <w:r>
        <w:fldChar w:fldCharType="begin" w:fldLock="1"/>
      </w:r>
      <w:r>
        <w:instrText xml:space="preserve"> PAGEREF _Toc71746401 \h </w:instrText>
      </w:r>
      <w:r>
        <w:fldChar w:fldCharType="separate"/>
      </w:r>
      <w:r>
        <w:t>15</w:t>
      </w:r>
      <w:r>
        <w:fldChar w:fldCharType="end"/>
      </w:r>
    </w:p>
    <w:p w14:paraId="4CF563E8" w14:textId="61CDF7CA" w:rsidR="00E05183" w:rsidRPr="00E05183" w:rsidRDefault="00E05183">
      <w:pPr>
        <w:pStyle w:val="TOC3"/>
        <w:rPr>
          <w:rFonts w:ascii="Calibri" w:hAnsi="Calibri"/>
          <w:sz w:val="22"/>
          <w:szCs w:val="28"/>
        </w:rPr>
      </w:pPr>
      <w:r>
        <w:t>9.1</w:t>
      </w:r>
      <w:r w:rsidRPr="00E05183">
        <w:rPr>
          <w:rFonts w:ascii="Calibri" w:hAnsi="Calibri"/>
          <w:sz w:val="22"/>
          <w:szCs w:val="28"/>
        </w:rPr>
        <w:tab/>
      </w:r>
      <w:r>
        <w:t>Opening of the session</w:t>
      </w:r>
      <w:r>
        <w:tab/>
      </w:r>
      <w:r>
        <w:fldChar w:fldCharType="begin" w:fldLock="1"/>
      </w:r>
      <w:r>
        <w:instrText xml:space="preserve"> PAGEREF _Toc71746402 \h </w:instrText>
      </w:r>
      <w:r>
        <w:fldChar w:fldCharType="separate"/>
      </w:r>
      <w:r>
        <w:t>16</w:t>
      </w:r>
      <w:r>
        <w:fldChar w:fldCharType="end"/>
      </w:r>
    </w:p>
    <w:p w14:paraId="7D06ACB8" w14:textId="69B63C19" w:rsidR="00E05183" w:rsidRPr="00E05183" w:rsidRDefault="00E05183">
      <w:pPr>
        <w:pStyle w:val="TOC3"/>
        <w:rPr>
          <w:rFonts w:ascii="Calibri" w:hAnsi="Calibri"/>
          <w:sz w:val="22"/>
          <w:szCs w:val="28"/>
        </w:rPr>
      </w:pPr>
      <w:r>
        <w:t>9.2</w:t>
      </w:r>
      <w:r w:rsidRPr="00E05183">
        <w:rPr>
          <w:rFonts w:ascii="Calibri" w:hAnsi="Calibri"/>
          <w:sz w:val="22"/>
          <w:szCs w:val="28"/>
        </w:rPr>
        <w:tab/>
      </w:r>
      <w:r>
        <w:t>Registration of documents</w:t>
      </w:r>
      <w:r>
        <w:tab/>
      </w:r>
      <w:r>
        <w:fldChar w:fldCharType="begin" w:fldLock="1"/>
      </w:r>
      <w:r>
        <w:instrText xml:space="preserve"> PAGEREF _Toc71746403 \h </w:instrText>
      </w:r>
      <w:r>
        <w:fldChar w:fldCharType="separate"/>
      </w:r>
      <w:r>
        <w:t>16</w:t>
      </w:r>
      <w:r>
        <w:fldChar w:fldCharType="end"/>
      </w:r>
    </w:p>
    <w:p w14:paraId="041D0F33" w14:textId="28E93A7A" w:rsidR="00E05183" w:rsidRPr="00E05183" w:rsidRDefault="00E05183">
      <w:pPr>
        <w:pStyle w:val="TOC3"/>
        <w:rPr>
          <w:rFonts w:ascii="Calibri" w:hAnsi="Calibri"/>
          <w:sz w:val="22"/>
          <w:szCs w:val="28"/>
        </w:rPr>
      </w:pPr>
      <w:r>
        <w:t>9.3</w:t>
      </w:r>
      <w:r w:rsidRPr="00E05183">
        <w:rPr>
          <w:rFonts w:ascii="Calibri" w:hAnsi="Calibri"/>
          <w:sz w:val="22"/>
          <w:szCs w:val="28"/>
        </w:rPr>
        <w:tab/>
      </w:r>
      <w:r>
        <w:t>Reports/Liaisons from other groups/meetings</w:t>
      </w:r>
      <w:r>
        <w:tab/>
      </w:r>
      <w:r>
        <w:fldChar w:fldCharType="begin" w:fldLock="1"/>
      </w:r>
      <w:r>
        <w:instrText xml:space="preserve"> PAGEREF _Toc71746404 \h </w:instrText>
      </w:r>
      <w:r>
        <w:fldChar w:fldCharType="separate"/>
      </w:r>
      <w:r>
        <w:t>16</w:t>
      </w:r>
      <w:r>
        <w:fldChar w:fldCharType="end"/>
      </w:r>
    </w:p>
    <w:p w14:paraId="69DCD0D8" w14:textId="7DDA1E80" w:rsidR="00E05183" w:rsidRPr="00E05183" w:rsidRDefault="00E05183">
      <w:pPr>
        <w:pStyle w:val="TOC3"/>
        <w:rPr>
          <w:rFonts w:ascii="Calibri" w:hAnsi="Calibri"/>
          <w:sz w:val="22"/>
          <w:szCs w:val="28"/>
        </w:rPr>
      </w:pPr>
      <w:r>
        <w:t>9.4</w:t>
      </w:r>
      <w:r w:rsidRPr="00E05183">
        <w:rPr>
          <w:rFonts w:ascii="Calibri" w:hAnsi="Calibri"/>
          <w:sz w:val="22"/>
          <w:szCs w:val="28"/>
        </w:rPr>
        <w:tab/>
      </w:r>
      <w:r>
        <w:t>Issues for immediate consideration</w:t>
      </w:r>
      <w:r>
        <w:tab/>
      </w:r>
      <w:r>
        <w:fldChar w:fldCharType="begin" w:fldLock="1"/>
      </w:r>
      <w:r>
        <w:instrText xml:space="preserve"> PAGEREF _Toc71746405 \h </w:instrText>
      </w:r>
      <w:r>
        <w:fldChar w:fldCharType="separate"/>
      </w:r>
      <w:r>
        <w:t>18</w:t>
      </w:r>
      <w:r>
        <w:fldChar w:fldCharType="end"/>
      </w:r>
    </w:p>
    <w:p w14:paraId="5744ECF2" w14:textId="75704F55" w:rsidR="00E05183" w:rsidRPr="00E05183" w:rsidRDefault="00E05183">
      <w:pPr>
        <w:pStyle w:val="TOC3"/>
        <w:rPr>
          <w:rFonts w:ascii="Calibri" w:hAnsi="Calibri"/>
          <w:sz w:val="22"/>
          <w:szCs w:val="28"/>
        </w:rPr>
      </w:pPr>
      <w:r>
        <w:t>9.5</w:t>
      </w:r>
      <w:r w:rsidRPr="00E05183">
        <w:rPr>
          <w:rFonts w:ascii="Calibri" w:hAnsi="Calibri"/>
          <w:sz w:val="22"/>
          <w:szCs w:val="28"/>
        </w:rPr>
        <w:tab/>
      </w:r>
      <w:r>
        <w:t>CRs to features in Release 16 and earlier</w:t>
      </w:r>
      <w:r>
        <w:tab/>
      </w:r>
      <w:r>
        <w:fldChar w:fldCharType="begin" w:fldLock="1"/>
      </w:r>
      <w:r>
        <w:instrText xml:space="preserve"> PAGEREF _Toc71746406 \h </w:instrText>
      </w:r>
      <w:r>
        <w:fldChar w:fldCharType="separate"/>
      </w:r>
      <w:r>
        <w:t>18</w:t>
      </w:r>
      <w:r>
        <w:fldChar w:fldCharType="end"/>
      </w:r>
    </w:p>
    <w:p w14:paraId="0A42F122" w14:textId="062046C0" w:rsidR="00E05183" w:rsidRPr="00E05183" w:rsidRDefault="00E05183">
      <w:pPr>
        <w:pStyle w:val="TOC3"/>
        <w:rPr>
          <w:rFonts w:ascii="Calibri" w:hAnsi="Calibri"/>
          <w:sz w:val="22"/>
          <w:szCs w:val="28"/>
        </w:rPr>
      </w:pPr>
      <w:r>
        <w:t>9.6</w:t>
      </w:r>
      <w:r w:rsidRPr="00E05183">
        <w:rPr>
          <w:rFonts w:ascii="Calibri" w:hAnsi="Calibri"/>
          <w:sz w:val="22"/>
          <w:szCs w:val="28"/>
        </w:rPr>
        <w:tab/>
      </w:r>
      <w:r>
        <w:t>FS_5GMS_Multicast (Feasibility Study on Multicast Architecture Enhancements for 5GMSA)</w:t>
      </w:r>
      <w:r>
        <w:tab/>
      </w:r>
      <w:r>
        <w:fldChar w:fldCharType="begin" w:fldLock="1"/>
      </w:r>
      <w:r>
        <w:instrText xml:space="preserve"> PAGEREF _Toc71746407 \h </w:instrText>
      </w:r>
      <w:r>
        <w:fldChar w:fldCharType="separate"/>
      </w:r>
      <w:r>
        <w:t>19</w:t>
      </w:r>
      <w:r>
        <w:fldChar w:fldCharType="end"/>
      </w:r>
    </w:p>
    <w:p w14:paraId="45296A6F" w14:textId="5FCD4064" w:rsidR="00E05183" w:rsidRPr="00E05183" w:rsidRDefault="00E05183">
      <w:pPr>
        <w:pStyle w:val="TOC3"/>
        <w:rPr>
          <w:rFonts w:ascii="Calibri" w:hAnsi="Calibri"/>
          <w:sz w:val="22"/>
          <w:szCs w:val="28"/>
        </w:rPr>
      </w:pPr>
      <w:r>
        <w:t>9.7</w:t>
      </w:r>
      <w:r w:rsidRPr="00E05183">
        <w:rPr>
          <w:rFonts w:ascii="Calibri" w:hAnsi="Calibri"/>
          <w:sz w:val="22"/>
          <w:szCs w:val="28"/>
        </w:rPr>
        <w:tab/>
      </w:r>
      <w:r>
        <w:t>FS_EMSA (Feasibility Study on Streaming Architecture extensions For Edge processing)</w:t>
      </w:r>
      <w:r>
        <w:tab/>
      </w:r>
      <w:r>
        <w:fldChar w:fldCharType="begin" w:fldLock="1"/>
      </w:r>
      <w:r>
        <w:instrText xml:space="preserve"> PAGEREF _Toc71746408 \h </w:instrText>
      </w:r>
      <w:r>
        <w:fldChar w:fldCharType="separate"/>
      </w:r>
      <w:r>
        <w:t>21</w:t>
      </w:r>
      <w:r>
        <w:fldChar w:fldCharType="end"/>
      </w:r>
    </w:p>
    <w:p w14:paraId="60E5104B" w14:textId="0880CF85" w:rsidR="00E05183" w:rsidRPr="00E05183" w:rsidRDefault="00E05183">
      <w:pPr>
        <w:pStyle w:val="TOC3"/>
        <w:rPr>
          <w:rFonts w:ascii="Calibri" w:hAnsi="Calibri"/>
          <w:sz w:val="22"/>
          <w:szCs w:val="28"/>
        </w:rPr>
      </w:pPr>
      <w:r>
        <w:t>9.8</w:t>
      </w:r>
      <w:r w:rsidRPr="00E05183">
        <w:rPr>
          <w:rFonts w:ascii="Calibri" w:hAnsi="Calibri"/>
          <w:sz w:val="22"/>
          <w:szCs w:val="28"/>
        </w:rPr>
        <w:tab/>
      </w:r>
      <w:r>
        <w:t>FS_5GMS_EXT (Study on 5G media streaming extensions)</w:t>
      </w:r>
      <w:r>
        <w:tab/>
      </w:r>
      <w:r>
        <w:fldChar w:fldCharType="begin" w:fldLock="1"/>
      </w:r>
      <w:r>
        <w:instrText xml:space="preserve"> PAGEREF _Toc71746409 \h </w:instrText>
      </w:r>
      <w:r>
        <w:fldChar w:fldCharType="separate"/>
      </w:r>
      <w:r>
        <w:t>23</w:t>
      </w:r>
      <w:r>
        <w:fldChar w:fldCharType="end"/>
      </w:r>
    </w:p>
    <w:p w14:paraId="4EAF03A2" w14:textId="4C2E2599" w:rsidR="00E05183" w:rsidRPr="00E05183" w:rsidRDefault="00E05183">
      <w:pPr>
        <w:pStyle w:val="TOC3"/>
        <w:rPr>
          <w:rFonts w:ascii="Calibri" w:hAnsi="Calibri"/>
          <w:sz w:val="22"/>
          <w:szCs w:val="28"/>
        </w:rPr>
      </w:pPr>
      <w:r>
        <w:t>9.9</w:t>
      </w:r>
      <w:r w:rsidRPr="00E05183">
        <w:rPr>
          <w:rFonts w:ascii="Calibri" w:hAnsi="Calibri"/>
          <w:sz w:val="22"/>
          <w:szCs w:val="28"/>
        </w:rPr>
        <w:tab/>
      </w:r>
      <w:r>
        <w:t>Place holder for FS_NPN4AVProd (Feasibility Study on Media Production over 5G NPN) - to be finalized</w:t>
      </w:r>
      <w:r>
        <w:tab/>
      </w:r>
      <w:r>
        <w:fldChar w:fldCharType="begin" w:fldLock="1"/>
      </w:r>
      <w:r>
        <w:instrText xml:space="preserve"> PAGEREF _Toc71746410 \h </w:instrText>
      </w:r>
      <w:r>
        <w:fldChar w:fldCharType="separate"/>
      </w:r>
      <w:r>
        <w:t>27</w:t>
      </w:r>
      <w:r>
        <w:fldChar w:fldCharType="end"/>
      </w:r>
    </w:p>
    <w:p w14:paraId="2B2B3764" w14:textId="09312845" w:rsidR="00E05183" w:rsidRPr="00E05183" w:rsidRDefault="00E05183">
      <w:pPr>
        <w:pStyle w:val="TOC3"/>
        <w:rPr>
          <w:rFonts w:ascii="Calibri" w:hAnsi="Calibri"/>
          <w:sz w:val="22"/>
          <w:szCs w:val="28"/>
        </w:rPr>
      </w:pPr>
      <w:r>
        <w:t>9.10</w:t>
      </w:r>
      <w:r w:rsidRPr="00E05183">
        <w:rPr>
          <w:rFonts w:ascii="Calibri" w:hAnsi="Calibri"/>
          <w:sz w:val="22"/>
          <w:szCs w:val="28"/>
        </w:rPr>
        <w:tab/>
      </w:r>
      <w:r>
        <w:t>New Work / New Work Items and Study Items</w:t>
      </w:r>
      <w:r>
        <w:tab/>
      </w:r>
      <w:r>
        <w:fldChar w:fldCharType="begin" w:fldLock="1"/>
      </w:r>
      <w:r>
        <w:instrText xml:space="preserve"> PAGEREF _Toc71746411 \h </w:instrText>
      </w:r>
      <w:r>
        <w:fldChar w:fldCharType="separate"/>
      </w:r>
      <w:r>
        <w:t>28</w:t>
      </w:r>
      <w:r>
        <w:fldChar w:fldCharType="end"/>
      </w:r>
    </w:p>
    <w:p w14:paraId="33F8D37E" w14:textId="3542FAF2" w:rsidR="00E05183" w:rsidRPr="00E05183" w:rsidRDefault="00E05183">
      <w:pPr>
        <w:pStyle w:val="TOC3"/>
        <w:rPr>
          <w:rFonts w:ascii="Calibri" w:hAnsi="Calibri"/>
          <w:sz w:val="22"/>
          <w:szCs w:val="28"/>
        </w:rPr>
      </w:pPr>
      <w:r>
        <w:t>9.11</w:t>
      </w:r>
      <w:r w:rsidRPr="00E05183">
        <w:rPr>
          <w:rFonts w:ascii="Calibri" w:hAnsi="Calibri"/>
          <w:sz w:val="22"/>
          <w:szCs w:val="28"/>
        </w:rPr>
        <w:tab/>
      </w:r>
      <w:r>
        <w:t>Others including TEI</w:t>
      </w:r>
      <w:r>
        <w:tab/>
      </w:r>
      <w:r>
        <w:fldChar w:fldCharType="begin" w:fldLock="1"/>
      </w:r>
      <w:r>
        <w:instrText xml:space="preserve"> PAGEREF _Toc71746412 \h </w:instrText>
      </w:r>
      <w:r>
        <w:fldChar w:fldCharType="separate"/>
      </w:r>
      <w:r>
        <w:t>28</w:t>
      </w:r>
      <w:r>
        <w:fldChar w:fldCharType="end"/>
      </w:r>
    </w:p>
    <w:p w14:paraId="6BD64C48" w14:textId="370F92F6" w:rsidR="00E05183" w:rsidRPr="00E05183" w:rsidRDefault="00E05183">
      <w:pPr>
        <w:pStyle w:val="TOC3"/>
        <w:rPr>
          <w:rFonts w:ascii="Calibri" w:hAnsi="Calibri"/>
          <w:sz w:val="22"/>
          <w:szCs w:val="28"/>
        </w:rPr>
      </w:pPr>
      <w:r>
        <w:lastRenderedPageBreak/>
        <w:t>9.12</w:t>
      </w:r>
      <w:r w:rsidRPr="00E05183">
        <w:rPr>
          <w:rFonts w:ascii="Calibri" w:hAnsi="Calibri"/>
          <w:sz w:val="22"/>
          <w:szCs w:val="28"/>
        </w:rPr>
        <w:tab/>
      </w:r>
      <w:r>
        <w:t>Review of the future work plan (next meeting dates, hosts)</w:t>
      </w:r>
      <w:r>
        <w:tab/>
      </w:r>
      <w:r>
        <w:fldChar w:fldCharType="begin" w:fldLock="1"/>
      </w:r>
      <w:r>
        <w:instrText xml:space="preserve"> PAGEREF _Toc71746413 \h </w:instrText>
      </w:r>
      <w:r>
        <w:fldChar w:fldCharType="separate"/>
      </w:r>
      <w:r>
        <w:t>28</w:t>
      </w:r>
      <w:r>
        <w:fldChar w:fldCharType="end"/>
      </w:r>
    </w:p>
    <w:p w14:paraId="17395940" w14:textId="784C1051" w:rsidR="00E05183" w:rsidRPr="00E05183" w:rsidRDefault="00E05183">
      <w:pPr>
        <w:pStyle w:val="TOC3"/>
        <w:rPr>
          <w:rFonts w:ascii="Calibri" w:hAnsi="Calibri"/>
          <w:sz w:val="22"/>
          <w:szCs w:val="28"/>
        </w:rPr>
      </w:pPr>
      <w:r>
        <w:t>9.13</w:t>
      </w:r>
      <w:r w:rsidRPr="00E05183">
        <w:rPr>
          <w:rFonts w:ascii="Calibri" w:hAnsi="Calibri"/>
          <w:sz w:val="22"/>
          <w:szCs w:val="28"/>
        </w:rPr>
        <w:tab/>
      </w:r>
      <w:r>
        <w:t>Any Other Business</w:t>
      </w:r>
      <w:r>
        <w:tab/>
      </w:r>
      <w:r>
        <w:fldChar w:fldCharType="begin" w:fldLock="1"/>
      </w:r>
      <w:r>
        <w:instrText xml:space="preserve"> PAGEREF _Toc71746414 \h </w:instrText>
      </w:r>
      <w:r>
        <w:fldChar w:fldCharType="separate"/>
      </w:r>
      <w:r>
        <w:t>28</w:t>
      </w:r>
      <w:r>
        <w:fldChar w:fldCharType="end"/>
      </w:r>
    </w:p>
    <w:p w14:paraId="0E219FBB" w14:textId="285C6510" w:rsidR="00E05183" w:rsidRPr="00E05183" w:rsidRDefault="00E05183">
      <w:pPr>
        <w:pStyle w:val="TOC3"/>
        <w:rPr>
          <w:rFonts w:ascii="Calibri" w:hAnsi="Calibri"/>
          <w:sz w:val="22"/>
          <w:szCs w:val="28"/>
        </w:rPr>
      </w:pPr>
      <w:r>
        <w:t>9.14</w:t>
      </w:r>
      <w:r w:rsidRPr="00E05183">
        <w:rPr>
          <w:rFonts w:ascii="Calibri" w:hAnsi="Calibri"/>
          <w:sz w:val="22"/>
          <w:szCs w:val="28"/>
        </w:rPr>
        <w:tab/>
      </w:r>
      <w:r>
        <w:t>Close of the session</w:t>
      </w:r>
      <w:r>
        <w:tab/>
      </w:r>
      <w:r>
        <w:fldChar w:fldCharType="begin" w:fldLock="1"/>
      </w:r>
      <w:r>
        <w:instrText xml:space="preserve"> PAGEREF _Toc71746415 \h </w:instrText>
      </w:r>
      <w:r>
        <w:fldChar w:fldCharType="separate"/>
      </w:r>
      <w:r>
        <w:t>28</w:t>
      </w:r>
      <w:r>
        <w:fldChar w:fldCharType="end"/>
      </w:r>
    </w:p>
    <w:p w14:paraId="3AF9743E" w14:textId="02FC3AF3" w:rsidR="00E05183" w:rsidRPr="00E05183" w:rsidRDefault="00E05183">
      <w:pPr>
        <w:pStyle w:val="TOC2"/>
        <w:rPr>
          <w:rFonts w:ascii="Calibri" w:hAnsi="Calibri"/>
          <w:sz w:val="22"/>
          <w:szCs w:val="28"/>
        </w:rPr>
      </w:pPr>
      <w:r>
        <w:t>10</w:t>
      </w:r>
      <w:r w:rsidRPr="00E05183">
        <w:rPr>
          <w:rFonts w:ascii="Calibri" w:hAnsi="Calibri"/>
          <w:sz w:val="22"/>
          <w:szCs w:val="28"/>
        </w:rPr>
        <w:tab/>
      </w:r>
      <w:r>
        <w:t>Speech Quality (SQ) SWG</w:t>
      </w:r>
      <w:r>
        <w:tab/>
      </w:r>
      <w:r>
        <w:fldChar w:fldCharType="begin" w:fldLock="1"/>
      </w:r>
      <w:r>
        <w:instrText xml:space="preserve"> PAGEREF _Toc71746416 \h </w:instrText>
      </w:r>
      <w:r>
        <w:fldChar w:fldCharType="separate"/>
      </w:r>
      <w:r>
        <w:t>28</w:t>
      </w:r>
      <w:r>
        <w:fldChar w:fldCharType="end"/>
      </w:r>
    </w:p>
    <w:p w14:paraId="0EED47EB" w14:textId="474862F7" w:rsidR="00E05183" w:rsidRPr="00E05183" w:rsidRDefault="00E05183">
      <w:pPr>
        <w:pStyle w:val="TOC3"/>
        <w:rPr>
          <w:rFonts w:ascii="Calibri" w:hAnsi="Calibri"/>
          <w:sz w:val="22"/>
          <w:szCs w:val="28"/>
        </w:rPr>
      </w:pPr>
      <w:r>
        <w:t>10.1</w:t>
      </w:r>
      <w:r w:rsidRPr="00E05183">
        <w:rPr>
          <w:rFonts w:ascii="Calibri" w:hAnsi="Calibri"/>
          <w:sz w:val="22"/>
          <w:szCs w:val="28"/>
        </w:rPr>
        <w:tab/>
      </w:r>
      <w:r>
        <w:t>Opening of the session</w:t>
      </w:r>
      <w:r>
        <w:tab/>
      </w:r>
      <w:r>
        <w:fldChar w:fldCharType="begin" w:fldLock="1"/>
      </w:r>
      <w:r>
        <w:instrText xml:space="preserve"> PAGEREF _Toc71746417 \h </w:instrText>
      </w:r>
      <w:r>
        <w:fldChar w:fldCharType="separate"/>
      </w:r>
      <w:r>
        <w:t>29</w:t>
      </w:r>
      <w:r>
        <w:fldChar w:fldCharType="end"/>
      </w:r>
    </w:p>
    <w:p w14:paraId="3FECAA3C" w14:textId="61783881" w:rsidR="00E05183" w:rsidRPr="00E05183" w:rsidRDefault="00E05183">
      <w:pPr>
        <w:pStyle w:val="TOC3"/>
        <w:rPr>
          <w:rFonts w:ascii="Calibri" w:hAnsi="Calibri"/>
          <w:sz w:val="22"/>
          <w:szCs w:val="28"/>
        </w:rPr>
      </w:pPr>
      <w:r>
        <w:t>10.2</w:t>
      </w:r>
      <w:r w:rsidRPr="00E05183">
        <w:rPr>
          <w:rFonts w:ascii="Calibri" w:hAnsi="Calibri"/>
          <w:sz w:val="22"/>
          <w:szCs w:val="28"/>
        </w:rPr>
        <w:tab/>
      </w:r>
      <w:r>
        <w:t>Registration of documents</w:t>
      </w:r>
      <w:r>
        <w:tab/>
      </w:r>
      <w:r>
        <w:fldChar w:fldCharType="begin" w:fldLock="1"/>
      </w:r>
      <w:r>
        <w:instrText xml:space="preserve"> PAGEREF _Toc71746418 \h </w:instrText>
      </w:r>
      <w:r>
        <w:fldChar w:fldCharType="separate"/>
      </w:r>
      <w:r>
        <w:t>29</w:t>
      </w:r>
      <w:r>
        <w:fldChar w:fldCharType="end"/>
      </w:r>
    </w:p>
    <w:p w14:paraId="754B8B8C" w14:textId="042ADF2C" w:rsidR="00E05183" w:rsidRPr="00E05183" w:rsidRDefault="00E05183">
      <w:pPr>
        <w:pStyle w:val="TOC3"/>
        <w:rPr>
          <w:rFonts w:ascii="Calibri" w:hAnsi="Calibri"/>
          <w:sz w:val="22"/>
          <w:szCs w:val="28"/>
        </w:rPr>
      </w:pPr>
      <w:r>
        <w:t>10.3</w:t>
      </w:r>
      <w:r w:rsidRPr="00E05183">
        <w:rPr>
          <w:rFonts w:ascii="Calibri" w:hAnsi="Calibri"/>
          <w:sz w:val="22"/>
          <w:szCs w:val="28"/>
        </w:rPr>
        <w:tab/>
      </w:r>
      <w:r>
        <w:t>Liaison Statements</w:t>
      </w:r>
      <w:r>
        <w:tab/>
      </w:r>
      <w:r>
        <w:fldChar w:fldCharType="begin" w:fldLock="1"/>
      </w:r>
      <w:r>
        <w:instrText xml:space="preserve"> PAGEREF _Toc71746419 \h </w:instrText>
      </w:r>
      <w:r>
        <w:fldChar w:fldCharType="separate"/>
      </w:r>
      <w:r>
        <w:t>29</w:t>
      </w:r>
      <w:r>
        <w:fldChar w:fldCharType="end"/>
      </w:r>
    </w:p>
    <w:p w14:paraId="6E356C33" w14:textId="4FA4273E" w:rsidR="00E05183" w:rsidRPr="00E05183" w:rsidRDefault="00E05183">
      <w:pPr>
        <w:pStyle w:val="TOC3"/>
        <w:rPr>
          <w:rFonts w:ascii="Calibri" w:hAnsi="Calibri"/>
          <w:sz w:val="22"/>
          <w:szCs w:val="28"/>
        </w:rPr>
      </w:pPr>
      <w:r>
        <w:t>10.4</w:t>
      </w:r>
      <w:r w:rsidRPr="00E05183">
        <w:rPr>
          <w:rFonts w:ascii="Calibri" w:hAnsi="Calibri"/>
          <w:sz w:val="22"/>
          <w:szCs w:val="28"/>
        </w:rPr>
        <w:tab/>
      </w:r>
      <w:r>
        <w:t>CRs to Features in Release 16 and earlier, and other contributions on terminal acoustics</w:t>
      </w:r>
      <w:r>
        <w:tab/>
      </w:r>
      <w:r>
        <w:fldChar w:fldCharType="begin" w:fldLock="1"/>
      </w:r>
      <w:r>
        <w:instrText xml:space="preserve"> PAGEREF _Toc71746420 \h </w:instrText>
      </w:r>
      <w:r>
        <w:fldChar w:fldCharType="separate"/>
      </w:r>
      <w:r>
        <w:t>29</w:t>
      </w:r>
      <w:r>
        <w:fldChar w:fldCharType="end"/>
      </w:r>
    </w:p>
    <w:p w14:paraId="1284C190" w14:textId="07C3D175" w:rsidR="00E05183" w:rsidRPr="00E05183" w:rsidRDefault="00E05183">
      <w:pPr>
        <w:pStyle w:val="TOC3"/>
        <w:rPr>
          <w:rFonts w:ascii="Calibri" w:hAnsi="Calibri"/>
          <w:sz w:val="22"/>
          <w:szCs w:val="28"/>
        </w:rPr>
      </w:pPr>
      <w:r>
        <w:t>10.5</w:t>
      </w:r>
      <w:r w:rsidRPr="00E05183">
        <w:rPr>
          <w:rFonts w:ascii="Calibri" w:hAnsi="Calibri"/>
          <w:sz w:val="22"/>
          <w:szCs w:val="28"/>
        </w:rPr>
        <w:tab/>
      </w:r>
      <w:r>
        <w:t>ATIAS (Terminal Audio quality performance and Test methods for Immersive Audio Services)</w:t>
      </w:r>
      <w:r>
        <w:tab/>
      </w:r>
      <w:r>
        <w:fldChar w:fldCharType="begin" w:fldLock="1"/>
      </w:r>
      <w:r>
        <w:instrText xml:space="preserve"> PAGEREF _Toc71746421 \h </w:instrText>
      </w:r>
      <w:r>
        <w:fldChar w:fldCharType="separate"/>
      </w:r>
      <w:r>
        <w:t>29</w:t>
      </w:r>
      <w:r>
        <w:fldChar w:fldCharType="end"/>
      </w:r>
    </w:p>
    <w:p w14:paraId="0A026D7C" w14:textId="07520DC9" w:rsidR="00E05183" w:rsidRPr="00E05183" w:rsidRDefault="00E05183">
      <w:pPr>
        <w:pStyle w:val="TOC3"/>
        <w:rPr>
          <w:rFonts w:ascii="Calibri" w:hAnsi="Calibri"/>
          <w:sz w:val="22"/>
          <w:szCs w:val="28"/>
        </w:rPr>
      </w:pPr>
      <w:r>
        <w:t>10.6</w:t>
      </w:r>
      <w:r w:rsidRPr="00E05183">
        <w:rPr>
          <w:rFonts w:ascii="Calibri" w:hAnsi="Calibri"/>
          <w:sz w:val="22"/>
          <w:szCs w:val="28"/>
        </w:rPr>
        <w:tab/>
      </w:r>
      <w:r>
        <w:t>HaNTE (Handsets Featuring Non-Traditional Earpieces)</w:t>
      </w:r>
      <w:r>
        <w:tab/>
      </w:r>
      <w:r>
        <w:fldChar w:fldCharType="begin" w:fldLock="1"/>
      </w:r>
      <w:r>
        <w:instrText xml:space="preserve"> PAGEREF _Toc71746422 \h </w:instrText>
      </w:r>
      <w:r>
        <w:fldChar w:fldCharType="separate"/>
      </w:r>
      <w:r>
        <w:t>29</w:t>
      </w:r>
      <w:r>
        <w:fldChar w:fldCharType="end"/>
      </w:r>
    </w:p>
    <w:p w14:paraId="1A2EDC0E" w14:textId="553188B5" w:rsidR="00E05183" w:rsidRPr="00E05183" w:rsidRDefault="00E05183">
      <w:pPr>
        <w:pStyle w:val="TOC3"/>
        <w:rPr>
          <w:rFonts w:ascii="Calibri" w:hAnsi="Calibri"/>
          <w:sz w:val="22"/>
          <w:szCs w:val="28"/>
        </w:rPr>
      </w:pPr>
      <w:r>
        <w:t>10.7</w:t>
      </w:r>
      <w:r w:rsidRPr="00E05183">
        <w:rPr>
          <w:rFonts w:ascii="Calibri" w:hAnsi="Calibri"/>
          <w:sz w:val="22"/>
          <w:szCs w:val="28"/>
        </w:rPr>
        <w:tab/>
      </w:r>
      <w:r>
        <w:t>HInT (Extension for headset interface tests of UE)</w:t>
      </w:r>
      <w:r>
        <w:tab/>
      </w:r>
      <w:r>
        <w:fldChar w:fldCharType="begin" w:fldLock="1"/>
      </w:r>
      <w:r>
        <w:instrText xml:space="preserve"> PAGEREF _Toc71746423 \h </w:instrText>
      </w:r>
      <w:r>
        <w:fldChar w:fldCharType="separate"/>
      </w:r>
      <w:r>
        <w:t>29</w:t>
      </w:r>
      <w:r>
        <w:fldChar w:fldCharType="end"/>
      </w:r>
    </w:p>
    <w:p w14:paraId="12BCCCCC" w14:textId="7700023E" w:rsidR="00E05183" w:rsidRPr="00E05183" w:rsidRDefault="00E05183">
      <w:pPr>
        <w:pStyle w:val="TOC3"/>
        <w:rPr>
          <w:rFonts w:ascii="Calibri" w:hAnsi="Calibri"/>
          <w:sz w:val="22"/>
          <w:szCs w:val="28"/>
        </w:rPr>
      </w:pPr>
      <w:r>
        <w:t>10.8</w:t>
      </w:r>
      <w:r w:rsidRPr="00E05183">
        <w:rPr>
          <w:rFonts w:ascii="Calibri" w:hAnsi="Calibri"/>
          <w:sz w:val="22"/>
          <w:szCs w:val="28"/>
        </w:rPr>
        <w:tab/>
      </w:r>
      <w:r>
        <w:t>New Work / New Work Items and Study Items</w:t>
      </w:r>
      <w:r>
        <w:tab/>
      </w:r>
      <w:r>
        <w:fldChar w:fldCharType="begin" w:fldLock="1"/>
      </w:r>
      <w:r>
        <w:instrText xml:space="preserve"> PAGEREF _Toc71746424 \h </w:instrText>
      </w:r>
      <w:r>
        <w:fldChar w:fldCharType="separate"/>
      </w:r>
      <w:r>
        <w:t>30</w:t>
      </w:r>
      <w:r>
        <w:fldChar w:fldCharType="end"/>
      </w:r>
    </w:p>
    <w:p w14:paraId="70095B10" w14:textId="442E10CD" w:rsidR="00E05183" w:rsidRPr="00E05183" w:rsidRDefault="00E05183">
      <w:pPr>
        <w:pStyle w:val="TOC3"/>
        <w:rPr>
          <w:rFonts w:ascii="Calibri" w:hAnsi="Calibri"/>
          <w:sz w:val="22"/>
          <w:szCs w:val="28"/>
        </w:rPr>
      </w:pPr>
      <w:r>
        <w:t>10.9</w:t>
      </w:r>
      <w:r w:rsidRPr="00E05183">
        <w:rPr>
          <w:rFonts w:ascii="Calibri" w:hAnsi="Calibri"/>
          <w:sz w:val="22"/>
          <w:szCs w:val="28"/>
        </w:rPr>
        <w:tab/>
      </w:r>
      <w:r>
        <w:t>Any Other Business</w:t>
      </w:r>
      <w:r>
        <w:tab/>
      </w:r>
      <w:r>
        <w:fldChar w:fldCharType="begin" w:fldLock="1"/>
      </w:r>
      <w:r>
        <w:instrText xml:space="preserve"> PAGEREF _Toc71746425 \h </w:instrText>
      </w:r>
      <w:r>
        <w:fldChar w:fldCharType="separate"/>
      </w:r>
      <w:r>
        <w:t>30</w:t>
      </w:r>
      <w:r>
        <w:fldChar w:fldCharType="end"/>
      </w:r>
    </w:p>
    <w:p w14:paraId="31F7746B" w14:textId="03591CD1" w:rsidR="00E05183" w:rsidRPr="00E05183" w:rsidRDefault="00E05183">
      <w:pPr>
        <w:pStyle w:val="TOC3"/>
        <w:rPr>
          <w:rFonts w:ascii="Calibri" w:hAnsi="Calibri"/>
          <w:sz w:val="22"/>
          <w:szCs w:val="28"/>
        </w:rPr>
      </w:pPr>
      <w:r>
        <w:t>10.10</w:t>
      </w:r>
      <w:r w:rsidRPr="00E05183">
        <w:rPr>
          <w:rFonts w:ascii="Calibri" w:hAnsi="Calibri"/>
          <w:sz w:val="22"/>
          <w:szCs w:val="28"/>
        </w:rPr>
        <w:tab/>
      </w:r>
      <w:r>
        <w:t>Close of the session</w:t>
      </w:r>
      <w:r>
        <w:tab/>
      </w:r>
      <w:r>
        <w:fldChar w:fldCharType="begin" w:fldLock="1"/>
      </w:r>
      <w:r>
        <w:instrText xml:space="preserve"> PAGEREF _Toc71746426 \h </w:instrText>
      </w:r>
      <w:r>
        <w:fldChar w:fldCharType="separate"/>
      </w:r>
      <w:r>
        <w:t>30</w:t>
      </w:r>
      <w:r>
        <w:fldChar w:fldCharType="end"/>
      </w:r>
    </w:p>
    <w:p w14:paraId="7D39ED3B" w14:textId="5D7D3A35" w:rsidR="00E05183" w:rsidRPr="00E05183" w:rsidRDefault="00E05183">
      <w:pPr>
        <w:pStyle w:val="TOC2"/>
        <w:rPr>
          <w:rFonts w:ascii="Calibri" w:hAnsi="Calibri"/>
          <w:sz w:val="22"/>
          <w:szCs w:val="28"/>
        </w:rPr>
      </w:pPr>
      <w:r>
        <w:t>11</w:t>
      </w:r>
      <w:r w:rsidRPr="00E05183">
        <w:rPr>
          <w:rFonts w:ascii="Calibri" w:hAnsi="Calibri"/>
          <w:sz w:val="22"/>
          <w:szCs w:val="28"/>
        </w:rPr>
        <w:tab/>
      </w:r>
      <w:r>
        <w:t>Video SWG</w:t>
      </w:r>
      <w:r>
        <w:tab/>
      </w:r>
      <w:r>
        <w:fldChar w:fldCharType="begin" w:fldLock="1"/>
      </w:r>
      <w:r>
        <w:instrText xml:space="preserve"> PAGEREF _Toc71746427 \h </w:instrText>
      </w:r>
      <w:r>
        <w:fldChar w:fldCharType="separate"/>
      </w:r>
      <w:r>
        <w:t>30</w:t>
      </w:r>
      <w:r>
        <w:fldChar w:fldCharType="end"/>
      </w:r>
    </w:p>
    <w:p w14:paraId="324EF1C3" w14:textId="35008A07" w:rsidR="00E05183" w:rsidRPr="00E05183" w:rsidRDefault="00E05183">
      <w:pPr>
        <w:pStyle w:val="TOC3"/>
        <w:rPr>
          <w:rFonts w:ascii="Calibri" w:hAnsi="Calibri"/>
          <w:sz w:val="22"/>
          <w:szCs w:val="28"/>
        </w:rPr>
      </w:pPr>
      <w:r>
        <w:t>11.1</w:t>
      </w:r>
      <w:r w:rsidRPr="00E05183">
        <w:rPr>
          <w:rFonts w:ascii="Calibri" w:hAnsi="Calibri"/>
          <w:sz w:val="22"/>
          <w:szCs w:val="28"/>
        </w:rPr>
        <w:tab/>
      </w:r>
      <w:r>
        <w:t>Opening of the session</w:t>
      </w:r>
      <w:r>
        <w:tab/>
      </w:r>
      <w:r>
        <w:fldChar w:fldCharType="begin" w:fldLock="1"/>
      </w:r>
      <w:r>
        <w:instrText xml:space="preserve"> PAGEREF _Toc71746428 \h </w:instrText>
      </w:r>
      <w:r>
        <w:fldChar w:fldCharType="separate"/>
      </w:r>
      <w:r>
        <w:t>31</w:t>
      </w:r>
      <w:r>
        <w:fldChar w:fldCharType="end"/>
      </w:r>
    </w:p>
    <w:p w14:paraId="199D8D19" w14:textId="68DC6966" w:rsidR="00E05183" w:rsidRPr="00E05183" w:rsidRDefault="00E05183">
      <w:pPr>
        <w:pStyle w:val="TOC3"/>
        <w:rPr>
          <w:rFonts w:ascii="Calibri" w:hAnsi="Calibri"/>
          <w:sz w:val="22"/>
          <w:szCs w:val="28"/>
        </w:rPr>
      </w:pPr>
      <w:r>
        <w:t>11.2</w:t>
      </w:r>
      <w:r w:rsidRPr="00E05183">
        <w:rPr>
          <w:rFonts w:ascii="Calibri" w:hAnsi="Calibri"/>
          <w:sz w:val="22"/>
          <w:szCs w:val="28"/>
        </w:rPr>
        <w:tab/>
      </w:r>
      <w:r>
        <w:t>Registration of documents</w:t>
      </w:r>
      <w:r>
        <w:tab/>
      </w:r>
      <w:r>
        <w:fldChar w:fldCharType="begin" w:fldLock="1"/>
      </w:r>
      <w:r>
        <w:instrText xml:space="preserve"> PAGEREF _Toc71746429 \h </w:instrText>
      </w:r>
      <w:r>
        <w:fldChar w:fldCharType="separate"/>
      </w:r>
      <w:r>
        <w:t>31</w:t>
      </w:r>
      <w:r>
        <w:fldChar w:fldCharType="end"/>
      </w:r>
    </w:p>
    <w:p w14:paraId="4C3AC7F5" w14:textId="6CC7805D" w:rsidR="00E05183" w:rsidRPr="00E05183" w:rsidRDefault="00E05183">
      <w:pPr>
        <w:pStyle w:val="TOC3"/>
        <w:rPr>
          <w:rFonts w:ascii="Calibri" w:hAnsi="Calibri"/>
          <w:sz w:val="22"/>
          <w:szCs w:val="28"/>
        </w:rPr>
      </w:pPr>
      <w:r>
        <w:t>11.3</w:t>
      </w:r>
      <w:r w:rsidRPr="00E05183">
        <w:rPr>
          <w:rFonts w:ascii="Calibri" w:hAnsi="Calibri"/>
          <w:sz w:val="22"/>
          <w:szCs w:val="28"/>
        </w:rPr>
        <w:tab/>
      </w:r>
      <w:r>
        <w:t>Reports and liaisons from other groups</w:t>
      </w:r>
      <w:r>
        <w:tab/>
      </w:r>
      <w:r>
        <w:fldChar w:fldCharType="begin" w:fldLock="1"/>
      </w:r>
      <w:r>
        <w:instrText xml:space="preserve"> PAGEREF _Toc71746430 \h </w:instrText>
      </w:r>
      <w:r>
        <w:fldChar w:fldCharType="separate"/>
      </w:r>
      <w:r>
        <w:t>31</w:t>
      </w:r>
      <w:r>
        <w:fldChar w:fldCharType="end"/>
      </w:r>
    </w:p>
    <w:p w14:paraId="0615CD9C" w14:textId="5AE08CE6" w:rsidR="00E05183" w:rsidRPr="00E05183" w:rsidRDefault="00E05183">
      <w:pPr>
        <w:pStyle w:val="TOC3"/>
        <w:rPr>
          <w:rFonts w:ascii="Calibri" w:hAnsi="Calibri"/>
          <w:sz w:val="22"/>
          <w:szCs w:val="28"/>
        </w:rPr>
      </w:pPr>
      <w:r>
        <w:t>11.4</w:t>
      </w:r>
      <w:r w:rsidRPr="00E05183">
        <w:rPr>
          <w:rFonts w:ascii="Calibri" w:hAnsi="Calibri"/>
          <w:sz w:val="22"/>
          <w:szCs w:val="28"/>
        </w:rPr>
        <w:tab/>
      </w:r>
      <w:r>
        <w:t>CRs to features in Release 16 and earlier</w:t>
      </w:r>
      <w:r>
        <w:tab/>
      </w:r>
      <w:r>
        <w:fldChar w:fldCharType="begin" w:fldLock="1"/>
      </w:r>
      <w:r>
        <w:instrText xml:space="preserve"> PAGEREF _Toc71746431 \h </w:instrText>
      </w:r>
      <w:r>
        <w:fldChar w:fldCharType="separate"/>
      </w:r>
      <w:r>
        <w:t>31</w:t>
      </w:r>
      <w:r>
        <w:fldChar w:fldCharType="end"/>
      </w:r>
    </w:p>
    <w:p w14:paraId="0D7D97B7" w14:textId="25566C15" w:rsidR="00E05183" w:rsidRPr="00E05183" w:rsidRDefault="00E05183">
      <w:pPr>
        <w:pStyle w:val="TOC3"/>
        <w:rPr>
          <w:rFonts w:ascii="Calibri" w:hAnsi="Calibri"/>
          <w:sz w:val="22"/>
          <w:szCs w:val="28"/>
        </w:rPr>
      </w:pPr>
      <w:r>
        <w:t>11.5</w:t>
      </w:r>
      <w:r w:rsidRPr="00E05183">
        <w:rPr>
          <w:rFonts w:ascii="Calibri" w:hAnsi="Calibri"/>
          <w:sz w:val="22"/>
          <w:szCs w:val="28"/>
        </w:rPr>
        <w:tab/>
      </w:r>
      <w:r>
        <w:t>8K_VR_5G (Operation Points for 8K VR 360 Video over 5G)</w:t>
      </w:r>
      <w:r>
        <w:tab/>
      </w:r>
      <w:r>
        <w:fldChar w:fldCharType="begin" w:fldLock="1"/>
      </w:r>
      <w:r>
        <w:instrText xml:space="preserve"> PAGEREF _Toc71746432 \h </w:instrText>
      </w:r>
      <w:r>
        <w:fldChar w:fldCharType="separate"/>
      </w:r>
      <w:r>
        <w:t>31</w:t>
      </w:r>
      <w:r>
        <w:fldChar w:fldCharType="end"/>
      </w:r>
    </w:p>
    <w:p w14:paraId="26320A3E" w14:textId="07B20AA4" w:rsidR="00E05183" w:rsidRPr="00E05183" w:rsidRDefault="00E05183">
      <w:pPr>
        <w:pStyle w:val="TOC3"/>
        <w:rPr>
          <w:rFonts w:ascii="Calibri" w:hAnsi="Calibri"/>
          <w:sz w:val="22"/>
          <w:szCs w:val="28"/>
        </w:rPr>
      </w:pPr>
      <w:r>
        <w:t>11.6</w:t>
      </w:r>
      <w:r w:rsidRPr="00E05183">
        <w:rPr>
          <w:rFonts w:ascii="Calibri" w:hAnsi="Calibri"/>
          <w:sz w:val="22"/>
          <w:szCs w:val="28"/>
        </w:rPr>
        <w:tab/>
      </w:r>
      <w:r>
        <w:t>FS_VR_CoGui (Feasibility Study on VR Streaming Conformance and Guidelines)</w:t>
      </w:r>
      <w:r>
        <w:tab/>
      </w:r>
      <w:r>
        <w:fldChar w:fldCharType="begin" w:fldLock="1"/>
      </w:r>
      <w:r>
        <w:instrText xml:space="preserve"> PAGEREF _Toc71746433 \h </w:instrText>
      </w:r>
      <w:r>
        <w:fldChar w:fldCharType="separate"/>
      </w:r>
      <w:r>
        <w:t>32</w:t>
      </w:r>
      <w:r>
        <w:fldChar w:fldCharType="end"/>
      </w:r>
    </w:p>
    <w:p w14:paraId="68BFC04B" w14:textId="7F55C9F3" w:rsidR="00E05183" w:rsidRPr="00E05183" w:rsidRDefault="00E05183">
      <w:pPr>
        <w:pStyle w:val="TOC3"/>
        <w:rPr>
          <w:rFonts w:ascii="Calibri" w:hAnsi="Calibri"/>
          <w:sz w:val="22"/>
          <w:szCs w:val="28"/>
        </w:rPr>
      </w:pPr>
      <w:r>
        <w:t>11.7</w:t>
      </w:r>
      <w:r w:rsidRPr="00E05183">
        <w:rPr>
          <w:rFonts w:ascii="Calibri" w:hAnsi="Calibri"/>
          <w:sz w:val="22"/>
          <w:szCs w:val="28"/>
        </w:rPr>
        <w:tab/>
      </w:r>
      <w:r>
        <w:t>FS_5GVideo (Feasibility Study on 5G Video Codec Characteristics)</w:t>
      </w:r>
      <w:r>
        <w:tab/>
      </w:r>
      <w:r>
        <w:fldChar w:fldCharType="begin" w:fldLock="1"/>
      </w:r>
      <w:r>
        <w:instrText xml:space="preserve"> PAGEREF _Toc71746434 \h </w:instrText>
      </w:r>
      <w:r>
        <w:fldChar w:fldCharType="separate"/>
      </w:r>
      <w:r>
        <w:t>32</w:t>
      </w:r>
      <w:r>
        <w:fldChar w:fldCharType="end"/>
      </w:r>
    </w:p>
    <w:p w14:paraId="1F40D9EF" w14:textId="3A3D37A4" w:rsidR="00E05183" w:rsidRPr="00E05183" w:rsidRDefault="00E05183">
      <w:pPr>
        <w:pStyle w:val="TOC3"/>
        <w:rPr>
          <w:rFonts w:ascii="Calibri" w:hAnsi="Calibri"/>
          <w:sz w:val="22"/>
          <w:szCs w:val="28"/>
        </w:rPr>
      </w:pPr>
      <w:r>
        <w:t>11.8</w:t>
      </w:r>
      <w:r w:rsidRPr="00E05183">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_Toc71746435 \h </w:instrText>
      </w:r>
      <w:r>
        <w:fldChar w:fldCharType="separate"/>
      </w:r>
      <w:r>
        <w:t>35</w:t>
      </w:r>
      <w:r>
        <w:fldChar w:fldCharType="end"/>
      </w:r>
    </w:p>
    <w:p w14:paraId="15F573C1" w14:textId="6D206067" w:rsidR="00E05183" w:rsidRPr="00E05183" w:rsidRDefault="00E05183">
      <w:pPr>
        <w:pStyle w:val="TOC3"/>
        <w:rPr>
          <w:rFonts w:ascii="Calibri" w:hAnsi="Calibri"/>
          <w:sz w:val="22"/>
          <w:szCs w:val="28"/>
        </w:rPr>
      </w:pPr>
      <w:r>
        <w:t>11.9</w:t>
      </w:r>
      <w:r w:rsidRPr="00E05183">
        <w:rPr>
          <w:rFonts w:ascii="Calibri" w:hAnsi="Calibri"/>
          <w:sz w:val="22"/>
          <w:szCs w:val="28"/>
        </w:rPr>
        <w:tab/>
      </w:r>
      <w:r>
        <w:t>FS_5GSTAR (Feasibility Study on 5G Glass-type AR/MR Devices)</w:t>
      </w:r>
      <w:r>
        <w:tab/>
      </w:r>
      <w:r>
        <w:fldChar w:fldCharType="begin" w:fldLock="1"/>
      </w:r>
      <w:r>
        <w:instrText xml:space="preserve"> PAGEREF _Toc71746436 \h </w:instrText>
      </w:r>
      <w:r>
        <w:fldChar w:fldCharType="separate"/>
      </w:r>
      <w:r>
        <w:t>35</w:t>
      </w:r>
      <w:r>
        <w:fldChar w:fldCharType="end"/>
      </w:r>
    </w:p>
    <w:p w14:paraId="046662FF" w14:textId="7D9F3312" w:rsidR="00E05183" w:rsidRPr="00E05183" w:rsidRDefault="00E05183">
      <w:pPr>
        <w:pStyle w:val="TOC3"/>
        <w:rPr>
          <w:rFonts w:ascii="Calibri" w:hAnsi="Calibri"/>
          <w:sz w:val="22"/>
          <w:szCs w:val="28"/>
        </w:rPr>
      </w:pPr>
      <w:r>
        <w:t>11.10</w:t>
      </w:r>
      <w:r w:rsidRPr="00E05183">
        <w:rPr>
          <w:rFonts w:ascii="Calibri" w:hAnsi="Calibri"/>
          <w:sz w:val="22"/>
          <w:szCs w:val="28"/>
        </w:rPr>
        <w:tab/>
      </w:r>
      <w:r>
        <w:t>New Work / New Work Items and Study Items</w:t>
      </w:r>
      <w:r>
        <w:tab/>
      </w:r>
      <w:r>
        <w:fldChar w:fldCharType="begin" w:fldLock="1"/>
      </w:r>
      <w:r>
        <w:instrText xml:space="preserve"> PAGEREF _Toc71746437 \h </w:instrText>
      </w:r>
      <w:r>
        <w:fldChar w:fldCharType="separate"/>
      </w:r>
      <w:r>
        <w:t>38</w:t>
      </w:r>
      <w:r>
        <w:fldChar w:fldCharType="end"/>
      </w:r>
    </w:p>
    <w:p w14:paraId="66F086BC" w14:textId="7F7BE163" w:rsidR="00E05183" w:rsidRPr="00E05183" w:rsidRDefault="00E05183">
      <w:pPr>
        <w:pStyle w:val="TOC3"/>
        <w:rPr>
          <w:rFonts w:ascii="Calibri" w:hAnsi="Calibri"/>
          <w:sz w:val="22"/>
          <w:szCs w:val="28"/>
        </w:rPr>
      </w:pPr>
      <w:r>
        <w:t>11.11</w:t>
      </w:r>
      <w:r w:rsidRPr="00E05183">
        <w:rPr>
          <w:rFonts w:ascii="Calibri" w:hAnsi="Calibri"/>
          <w:sz w:val="22"/>
          <w:szCs w:val="28"/>
        </w:rPr>
        <w:tab/>
      </w:r>
      <w:r>
        <w:t>Liaisons and Liaison Responses</w:t>
      </w:r>
      <w:r>
        <w:tab/>
      </w:r>
      <w:r>
        <w:fldChar w:fldCharType="begin" w:fldLock="1"/>
      </w:r>
      <w:r>
        <w:instrText xml:space="preserve"> PAGEREF _Toc71746438 \h </w:instrText>
      </w:r>
      <w:r>
        <w:fldChar w:fldCharType="separate"/>
      </w:r>
      <w:r>
        <w:t>38</w:t>
      </w:r>
      <w:r>
        <w:fldChar w:fldCharType="end"/>
      </w:r>
    </w:p>
    <w:p w14:paraId="346DB9AE" w14:textId="1361DDD0" w:rsidR="00E05183" w:rsidRPr="00E05183" w:rsidRDefault="00E05183">
      <w:pPr>
        <w:pStyle w:val="TOC3"/>
        <w:rPr>
          <w:rFonts w:ascii="Calibri" w:hAnsi="Calibri"/>
          <w:sz w:val="22"/>
          <w:szCs w:val="28"/>
        </w:rPr>
      </w:pPr>
      <w:r>
        <w:t>11.12</w:t>
      </w:r>
      <w:r w:rsidRPr="00E05183">
        <w:rPr>
          <w:rFonts w:ascii="Calibri" w:hAnsi="Calibri"/>
          <w:sz w:val="22"/>
          <w:szCs w:val="28"/>
        </w:rPr>
        <w:tab/>
      </w:r>
      <w:r>
        <w:t>Any Other Business</w:t>
      </w:r>
      <w:r>
        <w:tab/>
      </w:r>
      <w:r>
        <w:fldChar w:fldCharType="begin" w:fldLock="1"/>
      </w:r>
      <w:r>
        <w:instrText xml:space="preserve"> PAGEREF _Toc71746439 \h </w:instrText>
      </w:r>
      <w:r>
        <w:fldChar w:fldCharType="separate"/>
      </w:r>
      <w:r>
        <w:t>39</w:t>
      </w:r>
      <w:r>
        <w:fldChar w:fldCharType="end"/>
      </w:r>
    </w:p>
    <w:p w14:paraId="70792AD0" w14:textId="7AAB6809" w:rsidR="00E05183" w:rsidRPr="00E05183" w:rsidRDefault="00E05183">
      <w:pPr>
        <w:pStyle w:val="TOC3"/>
        <w:rPr>
          <w:rFonts w:ascii="Calibri" w:hAnsi="Calibri"/>
          <w:sz w:val="22"/>
          <w:szCs w:val="28"/>
        </w:rPr>
      </w:pPr>
      <w:r>
        <w:t>11.13</w:t>
      </w:r>
      <w:r w:rsidRPr="00E05183">
        <w:rPr>
          <w:rFonts w:ascii="Calibri" w:hAnsi="Calibri"/>
          <w:sz w:val="22"/>
          <w:szCs w:val="28"/>
        </w:rPr>
        <w:tab/>
      </w:r>
      <w:r>
        <w:t>Close of the session</w:t>
      </w:r>
      <w:r>
        <w:tab/>
      </w:r>
      <w:r>
        <w:fldChar w:fldCharType="begin" w:fldLock="1"/>
      </w:r>
      <w:r>
        <w:instrText xml:space="preserve"> PAGEREF _Toc71746440 \h </w:instrText>
      </w:r>
      <w:r>
        <w:fldChar w:fldCharType="separate"/>
      </w:r>
      <w:r>
        <w:t>39</w:t>
      </w:r>
      <w:r>
        <w:fldChar w:fldCharType="end"/>
      </w:r>
    </w:p>
    <w:p w14:paraId="736C6F43" w14:textId="33E43B63" w:rsidR="00E05183" w:rsidRPr="00E05183" w:rsidRDefault="00E05183">
      <w:pPr>
        <w:pStyle w:val="TOC2"/>
        <w:rPr>
          <w:rFonts w:ascii="Calibri" w:hAnsi="Calibri"/>
          <w:sz w:val="22"/>
          <w:szCs w:val="28"/>
        </w:rPr>
      </w:pPr>
      <w:r>
        <w:t>12</w:t>
      </w:r>
      <w:r w:rsidRPr="00E05183">
        <w:rPr>
          <w:rFonts w:ascii="Calibri" w:hAnsi="Calibri"/>
          <w:sz w:val="22"/>
          <w:szCs w:val="28"/>
        </w:rPr>
        <w:tab/>
      </w:r>
      <w:r>
        <w:t>Multimedia Telephony Service for IMS (MTSI) SWG</w:t>
      </w:r>
      <w:r>
        <w:tab/>
      </w:r>
      <w:r>
        <w:fldChar w:fldCharType="begin" w:fldLock="1"/>
      </w:r>
      <w:r>
        <w:instrText xml:space="preserve"> PAGEREF _Toc71746441 \h </w:instrText>
      </w:r>
      <w:r>
        <w:fldChar w:fldCharType="separate"/>
      </w:r>
      <w:r>
        <w:t>39</w:t>
      </w:r>
      <w:r>
        <w:fldChar w:fldCharType="end"/>
      </w:r>
    </w:p>
    <w:p w14:paraId="21F5475E" w14:textId="7965156F" w:rsidR="00E05183" w:rsidRPr="00E05183" w:rsidRDefault="00E05183">
      <w:pPr>
        <w:pStyle w:val="TOC3"/>
        <w:rPr>
          <w:rFonts w:ascii="Calibri" w:hAnsi="Calibri"/>
          <w:sz w:val="22"/>
          <w:szCs w:val="28"/>
        </w:rPr>
      </w:pPr>
      <w:r>
        <w:t>12.1</w:t>
      </w:r>
      <w:r w:rsidRPr="00E05183">
        <w:rPr>
          <w:rFonts w:ascii="Calibri" w:hAnsi="Calibri"/>
          <w:sz w:val="22"/>
          <w:szCs w:val="28"/>
        </w:rPr>
        <w:tab/>
      </w:r>
      <w:r>
        <w:t>Opening of the session</w:t>
      </w:r>
      <w:r>
        <w:tab/>
      </w:r>
      <w:r>
        <w:fldChar w:fldCharType="begin" w:fldLock="1"/>
      </w:r>
      <w:r>
        <w:instrText xml:space="preserve"> PAGEREF _Toc71746442 \h </w:instrText>
      </w:r>
      <w:r>
        <w:fldChar w:fldCharType="separate"/>
      </w:r>
      <w:r>
        <w:t>41</w:t>
      </w:r>
      <w:r>
        <w:fldChar w:fldCharType="end"/>
      </w:r>
    </w:p>
    <w:p w14:paraId="59BF9586" w14:textId="6FF21123" w:rsidR="00E05183" w:rsidRPr="00E05183" w:rsidRDefault="00E05183">
      <w:pPr>
        <w:pStyle w:val="TOC3"/>
        <w:rPr>
          <w:rFonts w:ascii="Calibri" w:hAnsi="Calibri"/>
          <w:sz w:val="22"/>
          <w:szCs w:val="28"/>
        </w:rPr>
      </w:pPr>
      <w:r>
        <w:t>12.2</w:t>
      </w:r>
      <w:r w:rsidRPr="00E05183">
        <w:rPr>
          <w:rFonts w:ascii="Calibri" w:hAnsi="Calibri"/>
          <w:sz w:val="22"/>
          <w:szCs w:val="28"/>
        </w:rPr>
        <w:tab/>
      </w:r>
      <w:r>
        <w:t>Registration of documents</w:t>
      </w:r>
      <w:r>
        <w:tab/>
      </w:r>
      <w:r>
        <w:fldChar w:fldCharType="begin" w:fldLock="1"/>
      </w:r>
      <w:r>
        <w:instrText xml:space="preserve"> PAGEREF _Toc71746443 \h </w:instrText>
      </w:r>
      <w:r>
        <w:fldChar w:fldCharType="separate"/>
      </w:r>
      <w:r>
        <w:t>41</w:t>
      </w:r>
      <w:r>
        <w:fldChar w:fldCharType="end"/>
      </w:r>
    </w:p>
    <w:p w14:paraId="25D80E3F" w14:textId="79902041" w:rsidR="00E05183" w:rsidRPr="00E05183" w:rsidRDefault="00E05183">
      <w:pPr>
        <w:pStyle w:val="TOC3"/>
        <w:rPr>
          <w:rFonts w:ascii="Calibri" w:hAnsi="Calibri"/>
          <w:sz w:val="22"/>
          <w:szCs w:val="28"/>
        </w:rPr>
      </w:pPr>
      <w:r>
        <w:t>12.3</w:t>
      </w:r>
      <w:r w:rsidRPr="00E05183">
        <w:rPr>
          <w:rFonts w:ascii="Calibri" w:hAnsi="Calibri"/>
          <w:sz w:val="22"/>
          <w:szCs w:val="28"/>
        </w:rPr>
        <w:tab/>
      </w:r>
      <w:r>
        <w:t>Reports and liaisons from other groups</w:t>
      </w:r>
      <w:r>
        <w:tab/>
      </w:r>
      <w:r>
        <w:fldChar w:fldCharType="begin" w:fldLock="1"/>
      </w:r>
      <w:r>
        <w:instrText xml:space="preserve"> PAGEREF _Toc71746444 \h </w:instrText>
      </w:r>
      <w:r>
        <w:fldChar w:fldCharType="separate"/>
      </w:r>
      <w:r>
        <w:t>41</w:t>
      </w:r>
      <w:r>
        <w:fldChar w:fldCharType="end"/>
      </w:r>
    </w:p>
    <w:p w14:paraId="6CA7552F" w14:textId="3063B699" w:rsidR="00E05183" w:rsidRPr="00E05183" w:rsidRDefault="00E05183">
      <w:pPr>
        <w:pStyle w:val="TOC3"/>
        <w:rPr>
          <w:rFonts w:ascii="Calibri" w:hAnsi="Calibri"/>
          <w:sz w:val="22"/>
          <w:szCs w:val="28"/>
        </w:rPr>
      </w:pPr>
      <w:r>
        <w:t>12.4</w:t>
      </w:r>
      <w:r w:rsidRPr="00E05183">
        <w:rPr>
          <w:rFonts w:ascii="Calibri" w:hAnsi="Calibri"/>
          <w:sz w:val="22"/>
          <w:szCs w:val="28"/>
        </w:rPr>
        <w:tab/>
      </w:r>
      <w:r>
        <w:t>CRs to Features in Release 16 and earlier</w:t>
      </w:r>
      <w:r>
        <w:tab/>
      </w:r>
      <w:r>
        <w:fldChar w:fldCharType="begin" w:fldLock="1"/>
      </w:r>
      <w:r>
        <w:instrText xml:space="preserve"> PAGEREF _Toc71746445 \h </w:instrText>
      </w:r>
      <w:r>
        <w:fldChar w:fldCharType="separate"/>
      </w:r>
      <w:r>
        <w:t>41</w:t>
      </w:r>
      <w:r>
        <w:fldChar w:fldCharType="end"/>
      </w:r>
    </w:p>
    <w:p w14:paraId="6A7BE528" w14:textId="064E6863" w:rsidR="00E05183" w:rsidRPr="00E05183" w:rsidRDefault="00E05183">
      <w:pPr>
        <w:pStyle w:val="TOC3"/>
        <w:rPr>
          <w:rFonts w:ascii="Calibri" w:hAnsi="Calibri"/>
          <w:sz w:val="22"/>
          <w:szCs w:val="28"/>
        </w:rPr>
      </w:pPr>
      <w:r>
        <w:t>12.5</w:t>
      </w:r>
      <w:r w:rsidRPr="00E05183">
        <w:rPr>
          <w:rFonts w:ascii="Calibri" w:hAnsi="Calibri"/>
          <w:sz w:val="22"/>
          <w:szCs w:val="28"/>
        </w:rPr>
        <w:tab/>
      </w:r>
      <w:r>
        <w:t>ITT4RT (Support of Immersive Teleconferencing and Telepresence for Remote Terminals)</w:t>
      </w:r>
      <w:r>
        <w:tab/>
      </w:r>
      <w:r>
        <w:fldChar w:fldCharType="begin" w:fldLock="1"/>
      </w:r>
      <w:r>
        <w:instrText xml:space="preserve"> PAGEREF _Toc71746446 \h </w:instrText>
      </w:r>
      <w:r>
        <w:fldChar w:fldCharType="separate"/>
      </w:r>
      <w:r>
        <w:t>41</w:t>
      </w:r>
      <w:r>
        <w:fldChar w:fldCharType="end"/>
      </w:r>
    </w:p>
    <w:p w14:paraId="2E131DC1" w14:textId="363D5326" w:rsidR="00E05183" w:rsidRPr="00E05183" w:rsidRDefault="00E05183">
      <w:pPr>
        <w:pStyle w:val="TOC3"/>
        <w:rPr>
          <w:rFonts w:ascii="Calibri" w:hAnsi="Calibri"/>
          <w:sz w:val="22"/>
          <w:szCs w:val="28"/>
        </w:rPr>
      </w:pPr>
      <w:r>
        <w:t>12.6</w:t>
      </w:r>
      <w:r w:rsidRPr="00E05183">
        <w:rPr>
          <w:rFonts w:ascii="Calibri" w:hAnsi="Calibri"/>
          <w:sz w:val="22"/>
          <w:szCs w:val="28"/>
        </w:rPr>
        <w:tab/>
      </w:r>
      <w:r>
        <w:t>FS_FLUS_NBMP (Feasibility Study on the use of NBMP in E_FLUS)</w:t>
      </w:r>
      <w:r>
        <w:tab/>
      </w:r>
      <w:r>
        <w:fldChar w:fldCharType="begin" w:fldLock="1"/>
      </w:r>
      <w:r>
        <w:instrText xml:space="preserve"> PAGEREF _Toc71746447 \h </w:instrText>
      </w:r>
      <w:r>
        <w:fldChar w:fldCharType="separate"/>
      </w:r>
      <w:r>
        <w:t>44</w:t>
      </w:r>
      <w:r>
        <w:fldChar w:fldCharType="end"/>
      </w:r>
    </w:p>
    <w:p w14:paraId="2E693002" w14:textId="5450C219" w:rsidR="00E05183" w:rsidRPr="00E05183" w:rsidRDefault="00E05183">
      <w:pPr>
        <w:pStyle w:val="TOC3"/>
        <w:rPr>
          <w:rFonts w:ascii="Calibri" w:hAnsi="Calibri"/>
          <w:sz w:val="22"/>
          <w:szCs w:val="28"/>
        </w:rPr>
      </w:pPr>
      <w:r>
        <w:t>12.7</w:t>
      </w:r>
      <w:r w:rsidRPr="00E05183">
        <w:rPr>
          <w:rFonts w:ascii="Calibri" w:hAnsi="Calibri"/>
          <w:sz w:val="22"/>
          <w:szCs w:val="28"/>
        </w:rPr>
        <w:tab/>
      </w:r>
      <w:r>
        <w:t>Others including TEI</w:t>
      </w:r>
      <w:r>
        <w:tab/>
      </w:r>
      <w:r>
        <w:fldChar w:fldCharType="begin" w:fldLock="1"/>
      </w:r>
      <w:r>
        <w:instrText xml:space="preserve"> PAGEREF _Toc71746448 \h </w:instrText>
      </w:r>
      <w:r>
        <w:fldChar w:fldCharType="separate"/>
      </w:r>
      <w:r>
        <w:t>45</w:t>
      </w:r>
      <w:r>
        <w:fldChar w:fldCharType="end"/>
      </w:r>
    </w:p>
    <w:p w14:paraId="14638DBA" w14:textId="5354B474" w:rsidR="00E05183" w:rsidRPr="00E05183" w:rsidRDefault="00E05183">
      <w:pPr>
        <w:pStyle w:val="TOC3"/>
        <w:rPr>
          <w:rFonts w:ascii="Calibri" w:hAnsi="Calibri"/>
          <w:sz w:val="22"/>
          <w:szCs w:val="28"/>
        </w:rPr>
      </w:pPr>
      <w:r>
        <w:t>12.8</w:t>
      </w:r>
      <w:r w:rsidRPr="00E05183">
        <w:rPr>
          <w:rFonts w:ascii="Calibri" w:hAnsi="Calibri"/>
          <w:sz w:val="22"/>
          <w:szCs w:val="28"/>
        </w:rPr>
        <w:tab/>
      </w:r>
      <w:r>
        <w:t>New Work / New Work Items and Study Items</w:t>
      </w:r>
      <w:r>
        <w:tab/>
      </w:r>
      <w:r>
        <w:fldChar w:fldCharType="begin" w:fldLock="1"/>
      </w:r>
      <w:r>
        <w:instrText xml:space="preserve"> PAGEREF _Toc71746449 \h </w:instrText>
      </w:r>
      <w:r>
        <w:fldChar w:fldCharType="separate"/>
      </w:r>
      <w:r>
        <w:t>45</w:t>
      </w:r>
      <w:r>
        <w:fldChar w:fldCharType="end"/>
      </w:r>
    </w:p>
    <w:p w14:paraId="4A40D99C" w14:textId="27CD165A" w:rsidR="00E05183" w:rsidRPr="00E05183" w:rsidRDefault="00E05183">
      <w:pPr>
        <w:pStyle w:val="TOC3"/>
        <w:rPr>
          <w:rFonts w:ascii="Calibri" w:hAnsi="Calibri"/>
          <w:sz w:val="22"/>
          <w:szCs w:val="28"/>
        </w:rPr>
      </w:pPr>
      <w:r>
        <w:t>12.9</w:t>
      </w:r>
      <w:r w:rsidRPr="00E05183">
        <w:rPr>
          <w:rFonts w:ascii="Calibri" w:hAnsi="Calibri"/>
          <w:sz w:val="22"/>
          <w:szCs w:val="28"/>
        </w:rPr>
        <w:tab/>
      </w:r>
      <w:r>
        <w:t>Any Other Business</w:t>
      </w:r>
      <w:r>
        <w:tab/>
      </w:r>
      <w:r>
        <w:fldChar w:fldCharType="begin" w:fldLock="1"/>
      </w:r>
      <w:r>
        <w:instrText xml:space="preserve"> PAGEREF _Toc71746450 \h </w:instrText>
      </w:r>
      <w:r>
        <w:fldChar w:fldCharType="separate"/>
      </w:r>
      <w:r>
        <w:t>45</w:t>
      </w:r>
      <w:r>
        <w:fldChar w:fldCharType="end"/>
      </w:r>
    </w:p>
    <w:p w14:paraId="34E902A0" w14:textId="3282334A" w:rsidR="00E05183" w:rsidRPr="00E05183" w:rsidRDefault="00E05183">
      <w:pPr>
        <w:pStyle w:val="TOC2"/>
        <w:rPr>
          <w:rFonts w:ascii="Calibri" w:hAnsi="Calibri"/>
          <w:sz w:val="22"/>
          <w:szCs w:val="28"/>
        </w:rPr>
      </w:pPr>
      <w:r>
        <w:t>13</w:t>
      </w:r>
      <w:r w:rsidRPr="00E05183">
        <w:rPr>
          <w:rFonts w:ascii="Calibri" w:hAnsi="Calibri"/>
          <w:sz w:val="22"/>
          <w:szCs w:val="28"/>
        </w:rPr>
        <w:tab/>
      </w:r>
      <w:r>
        <w:t>LSs received during the meeting and Postponed Liaisons (from A. I. 6)</w:t>
      </w:r>
      <w:r>
        <w:tab/>
      </w:r>
      <w:r>
        <w:fldChar w:fldCharType="begin" w:fldLock="1"/>
      </w:r>
      <w:r>
        <w:instrText xml:space="preserve"> PAGEREF _Toc71746451 \h </w:instrText>
      </w:r>
      <w:r>
        <w:fldChar w:fldCharType="separate"/>
      </w:r>
      <w:r>
        <w:t>45</w:t>
      </w:r>
      <w:r>
        <w:fldChar w:fldCharType="end"/>
      </w:r>
    </w:p>
    <w:p w14:paraId="6A167C81" w14:textId="1DD86CAE" w:rsidR="00E05183" w:rsidRPr="00E05183" w:rsidRDefault="00E05183">
      <w:pPr>
        <w:pStyle w:val="TOC2"/>
        <w:rPr>
          <w:rFonts w:ascii="Calibri" w:hAnsi="Calibri"/>
          <w:sz w:val="22"/>
          <w:szCs w:val="28"/>
        </w:rPr>
      </w:pPr>
      <w:r>
        <w:t>14</w:t>
      </w:r>
      <w:r w:rsidRPr="00E05183">
        <w:rPr>
          <w:rFonts w:ascii="Calibri" w:hAnsi="Calibri"/>
          <w:sz w:val="22"/>
          <w:szCs w:val="28"/>
        </w:rPr>
        <w:tab/>
      </w:r>
      <w:r>
        <w:t>Reports and general issues from sub-working-groups</w:t>
      </w:r>
      <w:r>
        <w:tab/>
      </w:r>
      <w:r>
        <w:fldChar w:fldCharType="begin" w:fldLock="1"/>
      </w:r>
      <w:r>
        <w:instrText xml:space="preserve"> PAGEREF _Toc71746452 \h </w:instrText>
      </w:r>
      <w:r>
        <w:fldChar w:fldCharType="separate"/>
      </w:r>
      <w:r>
        <w:t>45</w:t>
      </w:r>
      <w:r>
        <w:fldChar w:fldCharType="end"/>
      </w:r>
    </w:p>
    <w:p w14:paraId="7BB34C88" w14:textId="76F810D6" w:rsidR="00E05183" w:rsidRPr="00E05183" w:rsidRDefault="00E05183">
      <w:pPr>
        <w:pStyle w:val="TOC3"/>
        <w:rPr>
          <w:rFonts w:ascii="Calibri" w:hAnsi="Calibri"/>
          <w:sz w:val="22"/>
          <w:szCs w:val="28"/>
        </w:rPr>
      </w:pPr>
      <w:r>
        <w:t>14.1</w:t>
      </w:r>
      <w:r w:rsidRPr="00E05183">
        <w:rPr>
          <w:rFonts w:ascii="Calibri" w:hAnsi="Calibri"/>
          <w:sz w:val="22"/>
          <w:szCs w:val="28"/>
        </w:rPr>
        <w:tab/>
      </w:r>
      <w:r>
        <w:t>EVS SWG</w:t>
      </w:r>
      <w:r>
        <w:tab/>
      </w:r>
      <w:r>
        <w:fldChar w:fldCharType="begin" w:fldLock="1"/>
      </w:r>
      <w:r>
        <w:instrText xml:space="preserve"> PAGEREF _Toc71746453 \h </w:instrText>
      </w:r>
      <w:r>
        <w:fldChar w:fldCharType="separate"/>
      </w:r>
      <w:r>
        <w:t>45</w:t>
      </w:r>
      <w:r>
        <w:fldChar w:fldCharType="end"/>
      </w:r>
    </w:p>
    <w:p w14:paraId="288BFE49" w14:textId="18B85F88" w:rsidR="00E05183" w:rsidRPr="00E05183" w:rsidRDefault="00E05183">
      <w:pPr>
        <w:pStyle w:val="TOC3"/>
        <w:rPr>
          <w:rFonts w:ascii="Calibri" w:hAnsi="Calibri"/>
          <w:sz w:val="22"/>
          <w:szCs w:val="28"/>
        </w:rPr>
      </w:pPr>
      <w:r>
        <w:t>14.2</w:t>
      </w:r>
      <w:r w:rsidRPr="00E05183">
        <w:rPr>
          <w:rFonts w:ascii="Calibri" w:hAnsi="Calibri"/>
          <w:sz w:val="22"/>
          <w:szCs w:val="28"/>
        </w:rPr>
        <w:tab/>
      </w:r>
      <w:r>
        <w:t>MBS SWG</w:t>
      </w:r>
      <w:r>
        <w:tab/>
      </w:r>
      <w:r>
        <w:fldChar w:fldCharType="begin" w:fldLock="1"/>
      </w:r>
      <w:r>
        <w:instrText xml:space="preserve"> PAGEREF _Toc71746454 \h </w:instrText>
      </w:r>
      <w:r>
        <w:fldChar w:fldCharType="separate"/>
      </w:r>
      <w:r>
        <w:t>45</w:t>
      </w:r>
      <w:r>
        <w:fldChar w:fldCharType="end"/>
      </w:r>
    </w:p>
    <w:p w14:paraId="1DA6FA2F" w14:textId="2344C35A" w:rsidR="00E05183" w:rsidRPr="00E05183" w:rsidRDefault="00E05183">
      <w:pPr>
        <w:pStyle w:val="TOC3"/>
        <w:rPr>
          <w:rFonts w:ascii="Calibri" w:hAnsi="Calibri"/>
          <w:sz w:val="22"/>
          <w:szCs w:val="28"/>
        </w:rPr>
      </w:pPr>
      <w:r>
        <w:t>14.3</w:t>
      </w:r>
      <w:r w:rsidRPr="00E05183">
        <w:rPr>
          <w:rFonts w:ascii="Calibri" w:hAnsi="Calibri"/>
          <w:sz w:val="22"/>
          <w:szCs w:val="28"/>
        </w:rPr>
        <w:tab/>
      </w:r>
      <w:r>
        <w:t>MTSI SWG</w:t>
      </w:r>
      <w:r>
        <w:tab/>
      </w:r>
      <w:r>
        <w:fldChar w:fldCharType="begin" w:fldLock="1"/>
      </w:r>
      <w:r>
        <w:instrText xml:space="preserve"> PAGEREF _Toc71746455 \h </w:instrText>
      </w:r>
      <w:r>
        <w:fldChar w:fldCharType="separate"/>
      </w:r>
      <w:r>
        <w:t>45</w:t>
      </w:r>
      <w:r>
        <w:fldChar w:fldCharType="end"/>
      </w:r>
    </w:p>
    <w:p w14:paraId="29D89160" w14:textId="7C38406B" w:rsidR="00E05183" w:rsidRPr="00E05183" w:rsidRDefault="00E05183">
      <w:pPr>
        <w:pStyle w:val="TOC3"/>
        <w:rPr>
          <w:rFonts w:ascii="Calibri" w:hAnsi="Calibri"/>
          <w:sz w:val="22"/>
          <w:szCs w:val="28"/>
        </w:rPr>
      </w:pPr>
      <w:r>
        <w:t>14.4</w:t>
      </w:r>
      <w:r w:rsidRPr="00E05183">
        <w:rPr>
          <w:rFonts w:ascii="Calibri" w:hAnsi="Calibri"/>
          <w:sz w:val="22"/>
          <w:szCs w:val="28"/>
        </w:rPr>
        <w:tab/>
      </w:r>
      <w:r>
        <w:t>SQ SWG</w:t>
      </w:r>
      <w:r>
        <w:tab/>
      </w:r>
      <w:r>
        <w:fldChar w:fldCharType="begin" w:fldLock="1"/>
      </w:r>
      <w:r>
        <w:instrText xml:space="preserve"> PAGEREF _Toc71746456 \h </w:instrText>
      </w:r>
      <w:r>
        <w:fldChar w:fldCharType="separate"/>
      </w:r>
      <w:r>
        <w:t>45</w:t>
      </w:r>
      <w:r>
        <w:fldChar w:fldCharType="end"/>
      </w:r>
    </w:p>
    <w:p w14:paraId="744DE178" w14:textId="60698489" w:rsidR="00E05183" w:rsidRPr="00E05183" w:rsidRDefault="00E05183">
      <w:pPr>
        <w:pStyle w:val="TOC3"/>
        <w:rPr>
          <w:rFonts w:ascii="Calibri" w:hAnsi="Calibri"/>
          <w:sz w:val="22"/>
          <w:szCs w:val="28"/>
        </w:rPr>
      </w:pPr>
      <w:r>
        <w:t>14.5</w:t>
      </w:r>
      <w:r w:rsidRPr="00E05183">
        <w:rPr>
          <w:rFonts w:ascii="Calibri" w:hAnsi="Calibri"/>
          <w:sz w:val="22"/>
          <w:szCs w:val="28"/>
        </w:rPr>
        <w:tab/>
      </w:r>
      <w:r>
        <w:t>Video SWG</w:t>
      </w:r>
      <w:r>
        <w:tab/>
      </w:r>
      <w:r>
        <w:fldChar w:fldCharType="begin" w:fldLock="1"/>
      </w:r>
      <w:r>
        <w:instrText xml:space="preserve"> PAGEREF _Toc71746457 \h </w:instrText>
      </w:r>
      <w:r>
        <w:fldChar w:fldCharType="separate"/>
      </w:r>
      <w:r>
        <w:t>45</w:t>
      </w:r>
      <w:r>
        <w:fldChar w:fldCharType="end"/>
      </w:r>
    </w:p>
    <w:p w14:paraId="6ACFB160" w14:textId="20BE4FB7" w:rsidR="00E05183" w:rsidRPr="00E05183" w:rsidRDefault="00E05183">
      <w:pPr>
        <w:pStyle w:val="TOC2"/>
        <w:rPr>
          <w:rFonts w:ascii="Calibri" w:hAnsi="Calibri"/>
          <w:sz w:val="22"/>
          <w:szCs w:val="28"/>
        </w:rPr>
      </w:pPr>
      <w:r>
        <w:t>15</w:t>
      </w:r>
      <w:r w:rsidRPr="00E05183">
        <w:rPr>
          <w:rFonts w:ascii="Calibri" w:hAnsi="Calibri"/>
          <w:sz w:val="22"/>
          <w:szCs w:val="28"/>
        </w:rPr>
        <w:tab/>
      </w:r>
      <w:r>
        <w:t>CRs to features in Release 16 and earlier</w:t>
      </w:r>
      <w:r>
        <w:tab/>
      </w:r>
      <w:r>
        <w:fldChar w:fldCharType="begin" w:fldLock="1"/>
      </w:r>
      <w:r>
        <w:instrText xml:space="preserve"> PAGEREF _Toc71746458 \h </w:instrText>
      </w:r>
      <w:r>
        <w:fldChar w:fldCharType="separate"/>
      </w:r>
      <w:r>
        <w:t>46</w:t>
      </w:r>
      <w:r>
        <w:fldChar w:fldCharType="end"/>
      </w:r>
    </w:p>
    <w:p w14:paraId="3CD4A896" w14:textId="48A2B836" w:rsidR="00E05183" w:rsidRPr="00E05183" w:rsidRDefault="00E05183">
      <w:pPr>
        <w:pStyle w:val="TOC2"/>
        <w:rPr>
          <w:rFonts w:ascii="Calibri" w:hAnsi="Calibri"/>
          <w:sz w:val="22"/>
          <w:szCs w:val="28"/>
        </w:rPr>
      </w:pPr>
      <w:r>
        <w:t>16</w:t>
      </w:r>
      <w:r w:rsidRPr="00E05183">
        <w:rPr>
          <w:rFonts w:ascii="Calibri" w:hAnsi="Calibri"/>
          <w:sz w:val="22"/>
          <w:szCs w:val="28"/>
        </w:rPr>
        <w:tab/>
      </w:r>
      <w:r>
        <w:t>Release 17 Features</w:t>
      </w:r>
      <w:r>
        <w:tab/>
      </w:r>
      <w:r>
        <w:fldChar w:fldCharType="begin" w:fldLock="1"/>
      </w:r>
      <w:r>
        <w:instrText xml:space="preserve"> PAGEREF _Toc71746459 \h </w:instrText>
      </w:r>
      <w:r>
        <w:fldChar w:fldCharType="separate"/>
      </w:r>
      <w:r>
        <w:t>46</w:t>
      </w:r>
      <w:r>
        <w:fldChar w:fldCharType="end"/>
      </w:r>
    </w:p>
    <w:p w14:paraId="45544DF2" w14:textId="437BB0D9" w:rsidR="00E05183" w:rsidRPr="00E05183" w:rsidRDefault="00E05183">
      <w:pPr>
        <w:pStyle w:val="TOC3"/>
        <w:rPr>
          <w:rFonts w:ascii="Calibri" w:hAnsi="Calibri"/>
          <w:sz w:val="22"/>
          <w:szCs w:val="28"/>
        </w:rPr>
      </w:pPr>
      <w:r>
        <w:t>16.1</w:t>
      </w:r>
      <w:r w:rsidRPr="00E05183">
        <w:rPr>
          <w:rFonts w:ascii="Calibri" w:hAnsi="Calibri"/>
          <w:sz w:val="22"/>
          <w:szCs w:val="28"/>
        </w:rPr>
        <w:tab/>
      </w:r>
      <w:r>
        <w:t>IVAS_Codec (EVS Codec Extension for Immersive Voice and Audio Services)</w:t>
      </w:r>
      <w:r>
        <w:tab/>
      </w:r>
      <w:r>
        <w:fldChar w:fldCharType="begin" w:fldLock="1"/>
      </w:r>
      <w:r>
        <w:instrText xml:space="preserve"> PAGEREF _Toc71746460 \h </w:instrText>
      </w:r>
      <w:r>
        <w:fldChar w:fldCharType="separate"/>
      </w:r>
      <w:r>
        <w:t>46</w:t>
      </w:r>
      <w:r>
        <w:fldChar w:fldCharType="end"/>
      </w:r>
    </w:p>
    <w:p w14:paraId="4E3F1361" w14:textId="40951F91" w:rsidR="00E05183" w:rsidRPr="00E05183" w:rsidRDefault="00E05183">
      <w:pPr>
        <w:pStyle w:val="TOC3"/>
        <w:rPr>
          <w:rFonts w:ascii="Calibri" w:hAnsi="Calibri"/>
          <w:sz w:val="22"/>
          <w:szCs w:val="28"/>
        </w:rPr>
      </w:pPr>
      <w:r>
        <w:t>16.2</w:t>
      </w:r>
      <w:r w:rsidRPr="00E05183">
        <w:rPr>
          <w:rFonts w:ascii="Calibri" w:hAnsi="Calibri"/>
          <w:sz w:val="22"/>
          <w:szCs w:val="28"/>
        </w:rPr>
        <w:tab/>
      </w:r>
      <w:r>
        <w:t>ITT4RT (Support of Immersive Teleconferencing and Telepresence for Remote Terminals)</w:t>
      </w:r>
      <w:r>
        <w:tab/>
      </w:r>
      <w:r>
        <w:fldChar w:fldCharType="begin" w:fldLock="1"/>
      </w:r>
      <w:r>
        <w:instrText xml:space="preserve"> PAGEREF _Toc71746461 \h </w:instrText>
      </w:r>
      <w:r>
        <w:fldChar w:fldCharType="separate"/>
      </w:r>
      <w:r>
        <w:t>46</w:t>
      </w:r>
      <w:r>
        <w:fldChar w:fldCharType="end"/>
      </w:r>
    </w:p>
    <w:p w14:paraId="64D7619A" w14:textId="298DE99E" w:rsidR="00E05183" w:rsidRPr="00E05183" w:rsidRDefault="00E05183">
      <w:pPr>
        <w:pStyle w:val="TOC3"/>
        <w:rPr>
          <w:rFonts w:ascii="Calibri" w:hAnsi="Calibri"/>
          <w:sz w:val="22"/>
          <w:szCs w:val="28"/>
        </w:rPr>
      </w:pPr>
      <w:r>
        <w:t>16.3</w:t>
      </w:r>
      <w:r w:rsidRPr="00E05183">
        <w:rPr>
          <w:rFonts w:ascii="Calibri" w:hAnsi="Calibri"/>
          <w:sz w:val="22"/>
          <w:szCs w:val="28"/>
        </w:rPr>
        <w:tab/>
      </w:r>
      <w:r>
        <w:t>HaNTE (Handsets Featuring Non-Traditional Earpieces)</w:t>
      </w:r>
      <w:r>
        <w:tab/>
      </w:r>
      <w:r>
        <w:fldChar w:fldCharType="begin" w:fldLock="1"/>
      </w:r>
      <w:r>
        <w:instrText xml:space="preserve"> PAGEREF _Toc71746462 \h </w:instrText>
      </w:r>
      <w:r>
        <w:fldChar w:fldCharType="separate"/>
      </w:r>
      <w:r>
        <w:t>47</w:t>
      </w:r>
      <w:r>
        <w:fldChar w:fldCharType="end"/>
      </w:r>
    </w:p>
    <w:p w14:paraId="35C84A55" w14:textId="3B3F3F41" w:rsidR="00E05183" w:rsidRPr="00E05183" w:rsidRDefault="00E05183">
      <w:pPr>
        <w:pStyle w:val="TOC3"/>
        <w:rPr>
          <w:rFonts w:ascii="Calibri" w:hAnsi="Calibri"/>
          <w:sz w:val="22"/>
          <w:szCs w:val="28"/>
        </w:rPr>
      </w:pPr>
      <w:r>
        <w:t>16.4</w:t>
      </w:r>
      <w:r w:rsidRPr="00E05183">
        <w:rPr>
          <w:rFonts w:ascii="Calibri" w:hAnsi="Calibri"/>
          <w:sz w:val="22"/>
          <w:szCs w:val="28"/>
        </w:rPr>
        <w:tab/>
      </w:r>
      <w:r>
        <w:t>HInT (Extension for headset interface tests of UE)</w:t>
      </w:r>
      <w:r>
        <w:tab/>
      </w:r>
      <w:r>
        <w:fldChar w:fldCharType="begin" w:fldLock="1"/>
      </w:r>
      <w:r>
        <w:instrText xml:space="preserve"> PAGEREF _Toc71746463 \h </w:instrText>
      </w:r>
      <w:r>
        <w:fldChar w:fldCharType="separate"/>
      </w:r>
      <w:r>
        <w:t>47</w:t>
      </w:r>
      <w:r>
        <w:fldChar w:fldCharType="end"/>
      </w:r>
    </w:p>
    <w:p w14:paraId="5FD85C3E" w14:textId="7CF2FC65" w:rsidR="00E05183" w:rsidRPr="00E05183" w:rsidRDefault="00E05183">
      <w:pPr>
        <w:pStyle w:val="TOC3"/>
        <w:rPr>
          <w:rFonts w:ascii="Calibri" w:hAnsi="Calibri"/>
          <w:sz w:val="22"/>
          <w:szCs w:val="28"/>
        </w:rPr>
      </w:pPr>
      <w:r>
        <w:t>16.5</w:t>
      </w:r>
      <w:r w:rsidRPr="00E05183">
        <w:rPr>
          <w:rFonts w:ascii="Calibri" w:hAnsi="Calibri"/>
          <w:sz w:val="22"/>
          <w:szCs w:val="28"/>
        </w:rPr>
        <w:tab/>
      </w:r>
      <w:r>
        <w:t>8K_VR_5G (Operation Points for 8K VR 360 Video over 5G)</w:t>
      </w:r>
      <w:r>
        <w:tab/>
      </w:r>
      <w:r>
        <w:fldChar w:fldCharType="begin" w:fldLock="1"/>
      </w:r>
      <w:r>
        <w:instrText xml:space="preserve"> PAGEREF _Toc71746464 \h </w:instrText>
      </w:r>
      <w:r>
        <w:fldChar w:fldCharType="separate"/>
      </w:r>
      <w:r>
        <w:t>47</w:t>
      </w:r>
      <w:r>
        <w:fldChar w:fldCharType="end"/>
      </w:r>
    </w:p>
    <w:p w14:paraId="0A57ADAA" w14:textId="75741B2F" w:rsidR="00E05183" w:rsidRPr="00E05183" w:rsidRDefault="00E05183">
      <w:pPr>
        <w:pStyle w:val="TOC3"/>
        <w:rPr>
          <w:rFonts w:ascii="Calibri" w:hAnsi="Calibri"/>
          <w:sz w:val="22"/>
          <w:szCs w:val="28"/>
        </w:rPr>
      </w:pPr>
      <w:r>
        <w:t>16.6</w:t>
      </w:r>
      <w:r w:rsidRPr="00E05183">
        <w:rPr>
          <w:rFonts w:ascii="Calibri" w:hAnsi="Calibri"/>
          <w:sz w:val="22"/>
          <w:szCs w:val="28"/>
        </w:rPr>
        <w:tab/>
      </w:r>
      <w:r>
        <w:t>TEI17 and any other Rel-17 documents</w:t>
      </w:r>
      <w:r>
        <w:tab/>
      </w:r>
      <w:r>
        <w:fldChar w:fldCharType="begin" w:fldLock="1"/>
      </w:r>
      <w:r>
        <w:instrText xml:space="preserve"> PAGEREF _Toc71746465 \h </w:instrText>
      </w:r>
      <w:r>
        <w:fldChar w:fldCharType="separate"/>
      </w:r>
      <w:r>
        <w:t>48</w:t>
      </w:r>
      <w:r>
        <w:fldChar w:fldCharType="end"/>
      </w:r>
    </w:p>
    <w:p w14:paraId="60ADFEE4" w14:textId="51B0F156" w:rsidR="00E05183" w:rsidRPr="00E05183" w:rsidRDefault="00E05183">
      <w:pPr>
        <w:pStyle w:val="TOC2"/>
        <w:rPr>
          <w:rFonts w:ascii="Calibri" w:hAnsi="Calibri"/>
          <w:sz w:val="22"/>
          <w:szCs w:val="28"/>
        </w:rPr>
      </w:pPr>
      <w:r>
        <w:t>17</w:t>
      </w:r>
      <w:r w:rsidRPr="00E05183">
        <w:rPr>
          <w:rFonts w:ascii="Calibri" w:hAnsi="Calibri"/>
          <w:sz w:val="22"/>
          <w:szCs w:val="28"/>
        </w:rPr>
        <w:tab/>
      </w:r>
      <w:r>
        <w:t>Release 18 Features</w:t>
      </w:r>
      <w:r>
        <w:tab/>
      </w:r>
      <w:r>
        <w:fldChar w:fldCharType="begin" w:fldLock="1"/>
      </w:r>
      <w:r>
        <w:instrText xml:space="preserve"> PAGEREF _Toc71746466 \h </w:instrText>
      </w:r>
      <w:r>
        <w:fldChar w:fldCharType="separate"/>
      </w:r>
      <w:r>
        <w:t>48</w:t>
      </w:r>
      <w:r>
        <w:fldChar w:fldCharType="end"/>
      </w:r>
    </w:p>
    <w:p w14:paraId="0E184A25" w14:textId="295E322D" w:rsidR="00E05183" w:rsidRPr="00E05183" w:rsidRDefault="00E05183">
      <w:pPr>
        <w:pStyle w:val="TOC3"/>
        <w:rPr>
          <w:rFonts w:ascii="Calibri" w:hAnsi="Calibri"/>
          <w:sz w:val="22"/>
          <w:szCs w:val="28"/>
        </w:rPr>
      </w:pPr>
      <w:r>
        <w:t>17.1</w:t>
      </w:r>
      <w:r w:rsidRPr="00E05183">
        <w:rPr>
          <w:rFonts w:ascii="Calibri" w:hAnsi="Calibri"/>
          <w:sz w:val="22"/>
          <w:szCs w:val="28"/>
        </w:rPr>
        <w:tab/>
      </w:r>
      <w:r>
        <w:t>ATIAS (Terminal Audio quality performance and Test methods for Immersive Audio Services)</w:t>
      </w:r>
      <w:r>
        <w:tab/>
      </w:r>
      <w:r>
        <w:fldChar w:fldCharType="begin" w:fldLock="1"/>
      </w:r>
      <w:r>
        <w:instrText xml:space="preserve"> PAGEREF _Toc71746467 \h </w:instrText>
      </w:r>
      <w:r>
        <w:fldChar w:fldCharType="separate"/>
      </w:r>
      <w:r>
        <w:t>48</w:t>
      </w:r>
      <w:r>
        <w:fldChar w:fldCharType="end"/>
      </w:r>
    </w:p>
    <w:p w14:paraId="54E134B2" w14:textId="7628B492" w:rsidR="00E05183" w:rsidRPr="00E05183" w:rsidRDefault="00E05183">
      <w:pPr>
        <w:pStyle w:val="TOC2"/>
        <w:rPr>
          <w:rFonts w:ascii="Calibri" w:hAnsi="Calibri"/>
          <w:sz w:val="22"/>
          <w:szCs w:val="28"/>
        </w:rPr>
      </w:pPr>
      <w:r>
        <w:t>18</w:t>
      </w:r>
      <w:r w:rsidRPr="00E05183">
        <w:rPr>
          <w:rFonts w:ascii="Calibri" w:hAnsi="Calibri"/>
          <w:sz w:val="22"/>
          <w:szCs w:val="28"/>
        </w:rPr>
        <w:tab/>
      </w:r>
      <w:r>
        <w:t>Study Items</w:t>
      </w:r>
      <w:r>
        <w:tab/>
      </w:r>
      <w:r>
        <w:fldChar w:fldCharType="begin" w:fldLock="1"/>
      </w:r>
      <w:r>
        <w:instrText xml:space="preserve"> PAGEREF _Toc71746468 \h </w:instrText>
      </w:r>
      <w:r>
        <w:fldChar w:fldCharType="separate"/>
      </w:r>
      <w:r>
        <w:t>48</w:t>
      </w:r>
      <w:r>
        <w:fldChar w:fldCharType="end"/>
      </w:r>
    </w:p>
    <w:p w14:paraId="5EAF86E6" w14:textId="71C07B75" w:rsidR="00E05183" w:rsidRPr="00E05183" w:rsidRDefault="00E05183">
      <w:pPr>
        <w:pStyle w:val="TOC3"/>
        <w:rPr>
          <w:rFonts w:ascii="Calibri" w:hAnsi="Calibri"/>
          <w:sz w:val="22"/>
          <w:szCs w:val="28"/>
        </w:rPr>
      </w:pPr>
      <w:r>
        <w:t>18.1</w:t>
      </w:r>
      <w:r w:rsidRPr="00E05183">
        <w:rPr>
          <w:rFonts w:ascii="Calibri" w:hAnsi="Calibri"/>
          <w:sz w:val="22"/>
          <w:szCs w:val="28"/>
        </w:rPr>
        <w:tab/>
      </w:r>
      <w:r>
        <w:t>FS_5GMS_Multicast (Feasibility Study on Multicast Architecture Enhancements for 5GMSA)</w:t>
      </w:r>
      <w:r>
        <w:tab/>
      </w:r>
      <w:r>
        <w:fldChar w:fldCharType="begin" w:fldLock="1"/>
      </w:r>
      <w:r>
        <w:instrText xml:space="preserve"> PAGEREF _Toc71746469 \h </w:instrText>
      </w:r>
      <w:r>
        <w:fldChar w:fldCharType="separate"/>
      </w:r>
      <w:r>
        <w:t>48</w:t>
      </w:r>
      <w:r>
        <w:fldChar w:fldCharType="end"/>
      </w:r>
    </w:p>
    <w:p w14:paraId="0ED71786" w14:textId="47D2BCF9" w:rsidR="00E05183" w:rsidRPr="00E05183" w:rsidRDefault="00E05183">
      <w:pPr>
        <w:pStyle w:val="TOC3"/>
        <w:rPr>
          <w:rFonts w:ascii="Calibri" w:hAnsi="Calibri"/>
          <w:sz w:val="22"/>
          <w:szCs w:val="28"/>
        </w:rPr>
      </w:pPr>
      <w:r>
        <w:t>18.2</w:t>
      </w:r>
      <w:r w:rsidRPr="00E05183">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_Toc71746470 \h </w:instrText>
      </w:r>
      <w:r>
        <w:fldChar w:fldCharType="separate"/>
      </w:r>
      <w:r>
        <w:t>48</w:t>
      </w:r>
      <w:r>
        <w:fldChar w:fldCharType="end"/>
      </w:r>
    </w:p>
    <w:p w14:paraId="6CAE2DB8" w14:textId="2A962B24" w:rsidR="00E05183" w:rsidRPr="00E05183" w:rsidRDefault="00E05183">
      <w:pPr>
        <w:pStyle w:val="TOC3"/>
        <w:rPr>
          <w:rFonts w:ascii="Calibri" w:hAnsi="Calibri"/>
          <w:sz w:val="22"/>
          <w:szCs w:val="28"/>
        </w:rPr>
      </w:pPr>
      <w:r>
        <w:t>18.3</w:t>
      </w:r>
      <w:r w:rsidRPr="00E05183">
        <w:rPr>
          <w:rFonts w:ascii="Calibri" w:hAnsi="Calibri"/>
          <w:sz w:val="22"/>
          <w:szCs w:val="28"/>
        </w:rPr>
        <w:tab/>
      </w:r>
      <w:r>
        <w:t>FS_EMSA (Feasibility Study on Streaming Architecture extensions For Edge processing)</w:t>
      </w:r>
      <w:r>
        <w:tab/>
      </w:r>
      <w:r>
        <w:fldChar w:fldCharType="begin" w:fldLock="1"/>
      </w:r>
      <w:r>
        <w:instrText xml:space="preserve"> PAGEREF _Toc71746471 \h </w:instrText>
      </w:r>
      <w:r>
        <w:fldChar w:fldCharType="separate"/>
      </w:r>
      <w:r>
        <w:t>49</w:t>
      </w:r>
      <w:r>
        <w:fldChar w:fldCharType="end"/>
      </w:r>
    </w:p>
    <w:p w14:paraId="711CD4F7" w14:textId="75124F4A" w:rsidR="00E05183" w:rsidRPr="00E05183" w:rsidRDefault="00E05183">
      <w:pPr>
        <w:pStyle w:val="TOC3"/>
        <w:rPr>
          <w:rFonts w:ascii="Calibri" w:hAnsi="Calibri"/>
          <w:sz w:val="22"/>
          <w:szCs w:val="28"/>
        </w:rPr>
      </w:pPr>
      <w:r>
        <w:t>18.4</w:t>
      </w:r>
      <w:r w:rsidRPr="00E05183">
        <w:rPr>
          <w:rFonts w:ascii="Calibri" w:hAnsi="Calibri"/>
          <w:sz w:val="22"/>
          <w:szCs w:val="28"/>
        </w:rPr>
        <w:tab/>
      </w:r>
      <w:r>
        <w:t>FS_VR_CoGui (Feasibility Study on VR Streaming Conformance and Guidelines)</w:t>
      </w:r>
      <w:r>
        <w:tab/>
      </w:r>
      <w:r>
        <w:fldChar w:fldCharType="begin" w:fldLock="1"/>
      </w:r>
      <w:r>
        <w:instrText xml:space="preserve"> PAGEREF _Toc71746472 \h </w:instrText>
      </w:r>
      <w:r>
        <w:fldChar w:fldCharType="separate"/>
      </w:r>
      <w:r>
        <w:t>50</w:t>
      </w:r>
      <w:r>
        <w:fldChar w:fldCharType="end"/>
      </w:r>
    </w:p>
    <w:p w14:paraId="7A2301EF" w14:textId="0AFE7696" w:rsidR="00E05183" w:rsidRPr="00E05183" w:rsidRDefault="00E05183">
      <w:pPr>
        <w:pStyle w:val="TOC3"/>
        <w:rPr>
          <w:rFonts w:ascii="Calibri" w:hAnsi="Calibri"/>
          <w:sz w:val="22"/>
          <w:szCs w:val="28"/>
        </w:rPr>
      </w:pPr>
      <w:r>
        <w:lastRenderedPageBreak/>
        <w:t>18.5</w:t>
      </w:r>
      <w:r w:rsidRPr="00E05183">
        <w:rPr>
          <w:rFonts w:ascii="Calibri" w:hAnsi="Calibri"/>
          <w:sz w:val="22"/>
          <w:szCs w:val="28"/>
        </w:rPr>
        <w:tab/>
      </w:r>
      <w:r>
        <w:t>FS_5GVideo (Feasibility Study on 5G Video Codec Characteristics)</w:t>
      </w:r>
      <w:r>
        <w:tab/>
      </w:r>
      <w:r>
        <w:fldChar w:fldCharType="begin" w:fldLock="1"/>
      </w:r>
      <w:r>
        <w:instrText xml:space="preserve"> PAGEREF _Toc71746473 \h </w:instrText>
      </w:r>
      <w:r>
        <w:fldChar w:fldCharType="separate"/>
      </w:r>
      <w:r>
        <w:t>50</w:t>
      </w:r>
      <w:r>
        <w:fldChar w:fldCharType="end"/>
      </w:r>
    </w:p>
    <w:p w14:paraId="2C0E37EB" w14:textId="0655D062" w:rsidR="00E05183" w:rsidRPr="00E05183" w:rsidRDefault="00E05183">
      <w:pPr>
        <w:pStyle w:val="TOC3"/>
        <w:rPr>
          <w:rFonts w:ascii="Calibri" w:hAnsi="Calibri"/>
          <w:sz w:val="22"/>
          <w:szCs w:val="28"/>
        </w:rPr>
      </w:pPr>
      <w:r>
        <w:t>18.6</w:t>
      </w:r>
      <w:r w:rsidRPr="00E05183">
        <w:rPr>
          <w:rFonts w:ascii="Calibri" w:hAnsi="Calibri"/>
          <w:sz w:val="22"/>
          <w:szCs w:val="28"/>
        </w:rPr>
        <w:tab/>
      </w:r>
      <w:r>
        <w:t>FS_FLUS_NBMP (Feasibility Study on the use of NBMP in E_FLUS)</w:t>
      </w:r>
      <w:r>
        <w:tab/>
      </w:r>
      <w:r>
        <w:fldChar w:fldCharType="begin" w:fldLock="1"/>
      </w:r>
      <w:r>
        <w:instrText xml:space="preserve"> PAGEREF _Toc71746474 \h </w:instrText>
      </w:r>
      <w:r>
        <w:fldChar w:fldCharType="separate"/>
      </w:r>
      <w:r>
        <w:t>50</w:t>
      </w:r>
      <w:r>
        <w:fldChar w:fldCharType="end"/>
      </w:r>
    </w:p>
    <w:p w14:paraId="38840338" w14:textId="6DE7236F" w:rsidR="00E05183" w:rsidRPr="00E05183" w:rsidRDefault="00E05183">
      <w:pPr>
        <w:pStyle w:val="TOC3"/>
        <w:rPr>
          <w:rFonts w:ascii="Calibri" w:hAnsi="Calibri"/>
          <w:sz w:val="22"/>
          <w:szCs w:val="28"/>
        </w:rPr>
      </w:pPr>
      <w:r>
        <w:t>18.7</w:t>
      </w:r>
      <w:r w:rsidRPr="00E05183">
        <w:rPr>
          <w:rFonts w:ascii="Calibri" w:hAnsi="Calibri"/>
          <w:sz w:val="22"/>
          <w:szCs w:val="28"/>
        </w:rPr>
        <w:tab/>
      </w:r>
      <w:r>
        <w:t>FS_5GSTAR (Feasibility Study on 5G Glass-type AR/MR Devices)</w:t>
      </w:r>
      <w:r>
        <w:tab/>
      </w:r>
      <w:r>
        <w:fldChar w:fldCharType="begin" w:fldLock="1"/>
      </w:r>
      <w:r>
        <w:instrText xml:space="preserve"> PAGEREF _Toc71746475 \h </w:instrText>
      </w:r>
      <w:r>
        <w:fldChar w:fldCharType="separate"/>
      </w:r>
      <w:r>
        <w:t>50</w:t>
      </w:r>
      <w:r>
        <w:fldChar w:fldCharType="end"/>
      </w:r>
    </w:p>
    <w:p w14:paraId="3B7C54CF" w14:textId="16AB1CFC" w:rsidR="00E05183" w:rsidRPr="00E05183" w:rsidRDefault="00E05183">
      <w:pPr>
        <w:pStyle w:val="TOC3"/>
        <w:rPr>
          <w:rFonts w:ascii="Calibri" w:hAnsi="Calibri"/>
          <w:sz w:val="22"/>
          <w:szCs w:val="28"/>
        </w:rPr>
      </w:pPr>
      <w:r>
        <w:t>18.8</w:t>
      </w:r>
      <w:r w:rsidRPr="00E05183">
        <w:rPr>
          <w:rFonts w:ascii="Calibri" w:hAnsi="Calibri"/>
          <w:sz w:val="22"/>
          <w:szCs w:val="28"/>
        </w:rPr>
        <w:tab/>
      </w:r>
      <w:r>
        <w:t>FS_5GMS_EXT (Study on 5G media streaming extensions)</w:t>
      </w:r>
      <w:r>
        <w:tab/>
      </w:r>
      <w:r>
        <w:fldChar w:fldCharType="begin" w:fldLock="1"/>
      </w:r>
      <w:r>
        <w:instrText xml:space="preserve"> PAGEREF _Toc71746476 \h </w:instrText>
      </w:r>
      <w:r>
        <w:fldChar w:fldCharType="separate"/>
      </w:r>
      <w:r>
        <w:t>50</w:t>
      </w:r>
      <w:r>
        <w:fldChar w:fldCharType="end"/>
      </w:r>
    </w:p>
    <w:p w14:paraId="2BCE5E65" w14:textId="57AD18CF" w:rsidR="00E05183" w:rsidRPr="00E05183" w:rsidRDefault="00E05183">
      <w:pPr>
        <w:pStyle w:val="TOC3"/>
        <w:rPr>
          <w:rFonts w:ascii="Calibri" w:hAnsi="Calibri"/>
          <w:sz w:val="22"/>
          <w:szCs w:val="28"/>
        </w:rPr>
      </w:pPr>
      <w:r>
        <w:t>18.9</w:t>
      </w:r>
      <w:r w:rsidRPr="00E05183">
        <w:rPr>
          <w:rFonts w:ascii="Calibri" w:hAnsi="Calibri"/>
          <w:sz w:val="22"/>
          <w:szCs w:val="28"/>
        </w:rPr>
        <w:tab/>
      </w:r>
      <w:r>
        <w:t>Place holder for FS_NPN4AVProd (Feasibility Study on Media Production over 5G NPN) - to be finalized</w:t>
      </w:r>
      <w:r>
        <w:tab/>
      </w:r>
      <w:r>
        <w:fldChar w:fldCharType="begin" w:fldLock="1"/>
      </w:r>
      <w:r>
        <w:instrText xml:space="preserve"> PAGEREF _Toc71746477 \h </w:instrText>
      </w:r>
      <w:r>
        <w:fldChar w:fldCharType="separate"/>
      </w:r>
      <w:r>
        <w:t>51</w:t>
      </w:r>
      <w:r>
        <w:fldChar w:fldCharType="end"/>
      </w:r>
    </w:p>
    <w:p w14:paraId="27081053" w14:textId="60A1A1A9" w:rsidR="00E05183" w:rsidRPr="00E05183" w:rsidRDefault="00E05183">
      <w:pPr>
        <w:pStyle w:val="TOC2"/>
        <w:rPr>
          <w:rFonts w:ascii="Calibri" w:hAnsi="Calibri"/>
          <w:sz w:val="22"/>
          <w:szCs w:val="28"/>
        </w:rPr>
      </w:pPr>
      <w:r>
        <w:t>19</w:t>
      </w:r>
      <w:r w:rsidRPr="00E05183">
        <w:rPr>
          <w:rFonts w:ascii="Calibri" w:hAnsi="Calibri"/>
          <w:sz w:val="22"/>
          <w:szCs w:val="28"/>
        </w:rPr>
        <w:tab/>
      </w:r>
      <w:r>
        <w:t>Work Items and Study Items under the responsibility of other TSGs/WGs impacting SA4 work</w:t>
      </w:r>
      <w:r>
        <w:tab/>
      </w:r>
      <w:r>
        <w:fldChar w:fldCharType="begin" w:fldLock="1"/>
      </w:r>
      <w:r>
        <w:instrText xml:space="preserve"> PAGEREF _Toc71746478 \h </w:instrText>
      </w:r>
      <w:r>
        <w:fldChar w:fldCharType="separate"/>
      </w:r>
      <w:r>
        <w:t>51</w:t>
      </w:r>
      <w:r>
        <w:fldChar w:fldCharType="end"/>
      </w:r>
    </w:p>
    <w:p w14:paraId="7B670C80" w14:textId="5C96B8A1" w:rsidR="00E05183" w:rsidRPr="00E05183" w:rsidRDefault="00E05183">
      <w:pPr>
        <w:pStyle w:val="TOC2"/>
        <w:rPr>
          <w:rFonts w:ascii="Calibri" w:hAnsi="Calibri"/>
          <w:sz w:val="22"/>
          <w:szCs w:val="28"/>
        </w:rPr>
      </w:pPr>
      <w:r>
        <w:t>20</w:t>
      </w:r>
      <w:r w:rsidRPr="00E05183">
        <w:rPr>
          <w:rFonts w:ascii="Calibri" w:hAnsi="Calibri"/>
          <w:sz w:val="22"/>
          <w:szCs w:val="28"/>
        </w:rPr>
        <w:tab/>
      </w:r>
      <w:r>
        <w:t>New Work / New Work Items and Study Items</w:t>
      </w:r>
      <w:r>
        <w:tab/>
      </w:r>
      <w:r>
        <w:fldChar w:fldCharType="begin" w:fldLock="1"/>
      </w:r>
      <w:r>
        <w:instrText xml:space="preserve"> PAGEREF _Toc71746479 \h </w:instrText>
      </w:r>
      <w:r>
        <w:fldChar w:fldCharType="separate"/>
      </w:r>
      <w:r>
        <w:t>51</w:t>
      </w:r>
      <w:r>
        <w:fldChar w:fldCharType="end"/>
      </w:r>
    </w:p>
    <w:p w14:paraId="3B578E39" w14:textId="568DB4C6" w:rsidR="00E05183" w:rsidRPr="00E05183" w:rsidRDefault="00E05183">
      <w:pPr>
        <w:pStyle w:val="TOC2"/>
        <w:rPr>
          <w:rFonts w:ascii="Calibri" w:hAnsi="Calibri"/>
          <w:sz w:val="22"/>
          <w:szCs w:val="28"/>
        </w:rPr>
      </w:pPr>
      <w:r>
        <w:t>21</w:t>
      </w:r>
      <w:r w:rsidRPr="00E05183">
        <w:rPr>
          <w:rFonts w:ascii="Calibri" w:hAnsi="Calibri"/>
          <w:sz w:val="22"/>
          <w:szCs w:val="28"/>
        </w:rPr>
        <w:tab/>
      </w:r>
      <w:r>
        <w:t>Postponed issues</w:t>
      </w:r>
      <w:r>
        <w:tab/>
      </w:r>
      <w:r>
        <w:fldChar w:fldCharType="begin" w:fldLock="1"/>
      </w:r>
      <w:r>
        <w:instrText xml:space="preserve"> PAGEREF _Toc71746480 \h </w:instrText>
      </w:r>
      <w:r>
        <w:fldChar w:fldCharType="separate"/>
      </w:r>
      <w:r>
        <w:t>52</w:t>
      </w:r>
      <w:r>
        <w:fldChar w:fldCharType="end"/>
      </w:r>
    </w:p>
    <w:p w14:paraId="28F80723" w14:textId="6F9EDC2F" w:rsidR="00E05183" w:rsidRPr="00E05183" w:rsidRDefault="00E05183">
      <w:pPr>
        <w:pStyle w:val="TOC2"/>
        <w:rPr>
          <w:rFonts w:ascii="Calibri" w:hAnsi="Calibri"/>
          <w:sz w:val="22"/>
          <w:szCs w:val="28"/>
        </w:rPr>
      </w:pPr>
      <w:r>
        <w:t>22</w:t>
      </w:r>
      <w:r w:rsidRPr="00E05183">
        <w:rPr>
          <w:rFonts w:ascii="Calibri" w:hAnsi="Calibri"/>
          <w:sz w:val="22"/>
          <w:szCs w:val="28"/>
        </w:rPr>
        <w:tab/>
      </w:r>
      <w:r>
        <w:t>Review of the future work plan (next meeting dates, hosts)</w:t>
      </w:r>
      <w:r>
        <w:tab/>
      </w:r>
      <w:r>
        <w:fldChar w:fldCharType="begin" w:fldLock="1"/>
      </w:r>
      <w:r>
        <w:instrText xml:space="preserve"> PAGEREF _Toc71746481 \h </w:instrText>
      </w:r>
      <w:r>
        <w:fldChar w:fldCharType="separate"/>
      </w:r>
      <w:r>
        <w:t>52</w:t>
      </w:r>
      <w:r>
        <w:fldChar w:fldCharType="end"/>
      </w:r>
    </w:p>
    <w:p w14:paraId="4E3688CE" w14:textId="716746A5" w:rsidR="00E05183" w:rsidRPr="00E05183" w:rsidRDefault="00E05183">
      <w:pPr>
        <w:pStyle w:val="TOC2"/>
        <w:rPr>
          <w:rFonts w:ascii="Calibri" w:hAnsi="Calibri"/>
          <w:sz w:val="22"/>
          <w:szCs w:val="28"/>
        </w:rPr>
      </w:pPr>
      <w:r>
        <w:t>23</w:t>
      </w:r>
      <w:r w:rsidRPr="00E05183">
        <w:rPr>
          <w:rFonts w:ascii="Calibri" w:hAnsi="Calibri"/>
          <w:sz w:val="22"/>
          <w:szCs w:val="28"/>
        </w:rPr>
        <w:tab/>
      </w:r>
      <w:r>
        <w:t>Any Other Business</w:t>
      </w:r>
      <w:r>
        <w:tab/>
      </w:r>
      <w:r>
        <w:fldChar w:fldCharType="begin" w:fldLock="1"/>
      </w:r>
      <w:r>
        <w:instrText xml:space="preserve"> PAGEREF _Toc71746482 \h </w:instrText>
      </w:r>
      <w:r>
        <w:fldChar w:fldCharType="separate"/>
      </w:r>
      <w:r>
        <w:t>52</w:t>
      </w:r>
      <w:r>
        <w:fldChar w:fldCharType="end"/>
      </w:r>
    </w:p>
    <w:p w14:paraId="1D2B1E6E" w14:textId="652DCE87" w:rsidR="00E05183" w:rsidRPr="00E05183" w:rsidRDefault="00E05183">
      <w:pPr>
        <w:pStyle w:val="TOC2"/>
        <w:rPr>
          <w:rFonts w:ascii="Calibri" w:hAnsi="Calibri"/>
          <w:sz w:val="22"/>
          <w:szCs w:val="28"/>
        </w:rPr>
      </w:pPr>
      <w:r>
        <w:t>24</w:t>
      </w:r>
      <w:r w:rsidRPr="00E05183">
        <w:rPr>
          <w:rFonts w:ascii="Calibri" w:hAnsi="Calibri"/>
          <w:sz w:val="22"/>
          <w:szCs w:val="28"/>
        </w:rPr>
        <w:tab/>
      </w:r>
      <w:r>
        <w:t>Close of meeting: Wednesday April 14th, at 10:00 hours CEST (at the latest)</w:t>
      </w:r>
      <w:r>
        <w:tab/>
      </w:r>
      <w:r>
        <w:fldChar w:fldCharType="begin" w:fldLock="1"/>
      </w:r>
      <w:r>
        <w:instrText xml:space="preserve"> PAGEREF _Toc71746483 \h </w:instrText>
      </w:r>
      <w:r>
        <w:fldChar w:fldCharType="separate"/>
      </w:r>
      <w:r>
        <w:t>52</w:t>
      </w:r>
      <w:r>
        <w:fldChar w:fldCharType="end"/>
      </w:r>
    </w:p>
    <w:p w14:paraId="1A3B2267" w14:textId="5EF0980D" w:rsidR="00E05183" w:rsidRPr="00E05183" w:rsidRDefault="00E05183">
      <w:pPr>
        <w:pStyle w:val="TOC2"/>
        <w:rPr>
          <w:rFonts w:ascii="Calibri" w:hAnsi="Calibri"/>
          <w:sz w:val="22"/>
          <w:szCs w:val="28"/>
        </w:rPr>
      </w:pPr>
      <w:r>
        <w:t>Annex A: Lists of Liaisons</w:t>
      </w:r>
      <w:r>
        <w:tab/>
      </w:r>
      <w:r>
        <w:fldChar w:fldCharType="begin" w:fldLock="1"/>
      </w:r>
      <w:r>
        <w:instrText xml:space="preserve"> PAGEREF _Toc71746484 \h </w:instrText>
      </w:r>
      <w:r>
        <w:fldChar w:fldCharType="separate"/>
      </w:r>
      <w:r>
        <w:t>53</w:t>
      </w:r>
      <w:r>
        <w:fldChar w:fldCharType="end"/>
      </w:r>
    </w:p>
    <w:p w14:paraId="69A384FC" w14:textId="7496D97C" w:rsidR="00E05183" w:rsidRPr="00E05183" w:rsidRDefault="00E05183">
      <w:pPr>
        <w:pStyle w:val="TOC2"/>
        <w:rPr>
          <w:rFonts w:ascii="Calibri" w:hAnsi="Calibri"/>
          <w:sz w:val="22"/>
          <w:szCs w:val="28"/>
        </w:rPr>
      </w:pPr>
      <w:r>
        <w:t>Annex B: List of Participants</w:t>
      </w:r>
      <w:r>
        <w:tab/>
      </w:r>
      <w:r>
        <w:fldChar w:fldCharType="begin" w:fldLock="1"/>
      </w:r>
      <w:r>
        <w:instrText xml:space="preserve"> PAGEREF _Toc71746485 \h </w:instrText>
      </w:r>
      <w:r>
        <w:fldChar w:fldCharType="separate"/>
      </w:r>
      <w:r>
        <w:t>56</w:t>
      </w:r>
      <w:r>
        <w:fldChar w:fldCharType="end"/>
      </w:r>
    </w:p>
    <w:p w14:paraId="4131A0E5" w14:textId="4ABC39AB" w:rsidR="00E05183" w:rsidRPr="00E05183" w:rsidRDefault="00E05183">
      <w:pPr>
        <w:pStyle w:val="TOC2"/>
        <w:rPr>
          <w:rFonts w:ascii="Calibri" w:hAnsi="Calibri"/>
          <w:sz w:val="22"/>
          <w:szCs w:val="28"/>
        </w:rPr>
      </w:pPr>
      <w:r>
        <w:t>Annex C: List of TDocs</w:t>
      </w:r>
      <w:r>
        <w:tab/>
      </w:r>
      <w:r>
        <w:fldChar w:fldCharType="begin" w:fldLock="1"/>
      </w:r>
      <w:r>
        <w:instrText xml:space="preserve"> PAGEREF _Toc71746486 \h </w:instrText>
      </w:r>
      <w:r>
        <w:fldChar w:fldCharType="separate"/>
      </w:r>
      <w:r>
        <w:t>60</w:t>
      </w:r>
      <w:r>
        <w:fldChar w:fldCharType="end"/>
      </w:r>
    </w:p>
    <w:p w14:paraId="27F659DE" w14:textId="3B53C436" w:rsidR="00E05183" w:rsidRPr="00E05183" w:rsidRDefault="00E05183">
      <w:pPr>
        <w:pStyle w:val="TOC2"/>
        <w:rPr>
          <w:rFonts w:ascii="Calibri" w:hAnsi="Calibri"/>
          <w:sz w:val="22"/>
          <w:szCs w:val="28"/>
        </w:rPr>
      </w:pPr>
      <w:r>
        <w:t>Annex D: List of Adhoc Conference Calls approved by SA4#113-e</w:t>
      </w:r>
      <w:r>
        <w:tab/>
      </w:r>
      <w:r>
        <w:fldChar w:fldCharType="begin" w:fldLock="1"/>
      </w:r>
      <w:r>
        <w:instrText xml:space="preserve"> PAGEREF _Toc71746487 \h </w:instrText>
      </w:r>
      <w:r>
        <w:fldChar w:fldCharType="separate"/>
      </w:r>
      <w:r>
        <w:t>77</w:t>
      </w:r>
      <w:r>
        <w:fldChar w:fldCharType="end"/>
      </w:r>
    </w:p>
    <w:p w14:paraId="07A3BE12" w14:textId="30E269F9" w:rsidR="003A2677" w:rsidRDefault="00E05183" w:rsidP="003A2677">
      <w:r>
        <w:rPr>
          <w:noProof/>
        </w:rPr>
        <w:fldChar w:fldCharType="end"/>
      </w:r>
    </w:p>
    <w:p w14:paraId="49877A03" w14:textId="77777777" w:rsidR="003A2677" w:rsidRDefault="003A2677" w:rsidP="003A2677">
      <w:pPr>
        <w:pStyle w:val="Heading2"/>
      </w:pPr>
      <w:r>
        <w:br w:type="page"/>
      </w:r>
      <w:bookmarkStart w:id="0" w:name="_Toc69712113"/>
      <w:bookmarkStart w:id="1" w:name="_Toc71746382"/>
      <w:r>
        <w:lastRenderedPageBreak/>
        <w:t>1</w:t>
      </w:r>
      <w:r>
        <w:tab/>
        <w:t>Opening of the e-meeting: Tuesday April 6th, at 07:00 hours CEST</w:t>
      </w:r>
      <w:bookmarkEnd w:id="0"/>
      <w:bookmarkEnd w:id="1"/>
    </w:p>
    <w:p w14:paraId="40BD74C5" w14:textId="77777777" w:rsidR="00215D18" w:rsidRPr="0098188B" w:rsidRDefault="00215D18" w:rsidP="00215D18">
      <w:pPr>
        <w:rPr>
          <w:rFonts w:cs="Times New Roman"/>
        </w:rPr>
      </w:pPr>
      <w:bookmarkStart w:id="2" w:name="_Toc69712114"/>
      <w:r w:rsidRPr="0098188B">
        <w:rPr>
          <w:rFonts w:cs="Times New Roman"/>
        </w:rPr>
        <w:t>The SA4 Chairman</w:t>
      </w:r>
      <w:r>
        <w:rPr>
          <w:rFonts w:cs="Times New Roman"/>
        </w:rPr>
        <w:t>,</w:t>
      </w:r>
      <w:r w:rsidRPr="0098188B">
        <w:rPr>
          <w:rFonts w:cs="Times New Roman"/>
        </w:rPr>
        <w:t xml:space="preserve"> officially declared the opening of TSG SA WG 11</w:t>
      </w:r>
      <w:r>
        <w:rPr>
          <w:rFonts w:cs="Times New Roman"/>
        </w:rPr>
        <w:t>3</w:t>
      </w:r>
      <w:r w:rsidRPr="0098188B">
        <w:rPr>
          <w:rFonts w:cs="Times New Roman"/>
        </w:rPr>
        <w:t xml:space="preserve">-e electronic meeting </w:t>
      </w:r>
      <w:r>
        <w:rPr>
          <w:rFonts w:cs="Times New Roman"/>
        </w:rPr>
        <w:t>on 6</w:t>
      </w:r>
      <w:r w:rsidRPr="00176302">
        <w:rPr>
          <w:rFonts w:cs="Times New Roman"/>
          <w:vertAlign w:val="superscript"/>
        </w:rPr>
        <w:t>th</w:t>
      </w:r>
      <w:r>
        <w:rPr>
          <w:rFonts w:cs="Times New Roman"/>
        </w:rPr>
        <w:t xml:space="preserve"> April 2021 07</w:t>
      </w:r>
      <w:r w:rsidRPr="0098188B">
        <w:rPr>
          <w:rFonts w:cs="Times New Roman"/>
        </w:rPr>
        <w:t xml:space="preserve">:00 hrs </w:t>
      </w:r>
      <w:r>
        <w:rPr>
          <w:rFonts w:cs="Times New Roman"/>
        </w:rPr>
        <w:t xml:space="preserve">CEST </w:t>
      </w:r>
      <w:r w:rsidRPr="0098188B">
        <w:rPr>
          <w:rFonts w:cs="Times New Roman"/>
        </w:rPr>
        <w:t xml:space="preserve">on GoToMeeting (official tool for 3GPP e-meetings). This meeting was converted to an online meeting from the previously decided SA4 Face to Face meeting due to the </w:t>
      </w:r>
      <w:r>
        <w:rPr>
          <w:rFonts w:cs="Times New Roman"/>
        </w:rPr>
        <w:t>lingering</w:t>
      </w:r>
      <w:r w:rsidRPr="0098188B">
        <w:rPr>
          <w:rFonts w:cs="Times New Roman"/>
        </w:rPr>
        <w:t xml:space="preserve"> COVID 19 crisis worldwide.</w:t>
      </w:r>
    </w:p>
    <w:p w14:paraId="3F358308" w14:textId="77777777" w:rsidR="00215D18" w:rsidRPr="0098188B" w:rsidRDefault="00215D18" w:rsidP="00215D18">
      <w:pPr>
        <w:rPr>
          <w:rFonts w:cs="Times New Roman"/>
        </w:rPr>
      </w:pPr>
      <w:r w:rsidRPr="0098188B">
        <w:rPr>
          <w:rFonts w:cs="Times New Roman"/>
        </w:rPr>
        <w:t xml:space="preserve">During this meeting, the following positions were held as:  </w:t>
      </w:r>
    </w:p>
    <w:p w14:paraId="02F09F1B" w14:textId="77777777" w:rsidR="00215D18" w:rsidRPr="0098188B" w:rsidRDefault="00215D18" w:rsidP="00215D18">
      <w:pPr>
        <w:rPr>
          <w:rFonts w:cs="Times New Roman"/>
        </w:rPr>
      </w:pPr>
      <w:r w:rsidRPr="0098188B">
        <w:rPr>
          <w:rFonts w:cs="Times New Roman"/>
        </w:rPr>
        <w:t>TSG SA WG4 Chairman:</w:t>
      </w:r>
      <w:r w:rsidRPr="0098188B">
        <w:rPr>
          <w:rFonts w:cs="Times New Roman"/>
        </w:rPr>
        <w:tab/>
      </w:r>
      <w:r w:rsidRPr="0098188B">
        <w:rPr>
          <w:rFonts w:cs="Times New Roman"/>
        </w:rPr>
        <w:tab/>
        <w:t>Mr. Frederic Gabin (Dolby Laboratories Inc,  ETSI)</w:t>
      </w:r>
    </w:p>
    <w:p w14:paraId="64147013" w14:textId="77777777" w:rsidR="00215D18" w:rsidRPr="0098188B" w:rsidRDefault="00215D18" w:rsidP="00215D18">
      <w:pPr>
        <w:rPr>
          <w:rFonts w:cs="Times New Roman"/>
        </w:rPr>
      </w:pPr>
      <w:r w:rsidRPr="0098188B">
        <w:rPr>
          <w:rFonts w:cs="Times New Roman"/>
        </w:rPr>
        <w:t>TSG SA WG4 Vice Chairman:</w:t>
      </w:r>
      <w:r w:rsidRPr="0098188B">
        <w:rPr>
          <w:rFonts w:cs="Times New Roman"/>
        </w:rPr>
        <w:tab/>
        <w:t xml:space="preserve"> Mr. Gilles Teniou (Tencent, CCSA)</w:t>
      </w:r>
      <w:r w:rsidRPr="0098188B">
        <w:rPr>
          <w:rFonts w:cs="Times New Roman"/>
        </w:rPr>
        <w:br/>
        <w:t>TSG SA WG4 Vice Chairman:</w:t>
      </w:r>
      <w:r w:rsidRPr="0098188B">
        <w:rPr>
          <w:rFonts w:cs="Times New Roman"/>
        </w:rPr>
        <w:tab/>
        <w:t>Mr. Stefan Bruhn (Dolby Laboratories Inc,  ETSI)</w:t>
      </w:r>
      <w:r w:rsidRPr="0098188B">
        <w:rPr>
          <w:rFonts w:cs="Times New Roman"/>
        </w:rPr>
        <w:tab/>
      </w:r>
    </w:p>
    <w:p w14:paraId="7F1C7B9E" w14:textId="77777777" w:rsidR="00215D18" w:rsidRDefault="00215D18" w:rsidP="00215D18">
      <w:pPr>
        <w:widowControl w:val="0"/>
        <w:tabs>
          <w:tab w:val="left" w:pos="90"/>
          <w:tab w:val="left" w:pos="1853"/>
        </w:tabs>
        <w:spacing w:before="56" w:after="0"/>
        <w:rPr>
          <w:rFonts w:cs="Times New Roman"/>
        </w:rPr>
      </w:pPr>
      <w:r w:rsidRPr="0098188B">
        <w:rPr>
          <w:rFonts w:cs="Times New Roman"/>
        </w:rPr>
        <w:t>TSG SA WG4 Secretary:</w:t>
      </w:r>
      <w:r w:rsidRPr="0098188B">
        <w:rPr>
          <w:rFonts w:cs="Times New Roman"/>
        </w:rPr>
        <w:tab/>
        <w:t>Ms. Jayeeta Saha (3GPP MCC)</w:t>
      </w:r>
    </w:p>
    <w:p w14:paraId="02BF50C4" w14:textId="77777777" w:rsidR="00215D18" w:rsidRDefault="00215D18" w:rsidP="00215D18">
      <w:pPr>
        <w:rPr>
          <w:rFonts w:cs="Times New Roman"/>
          <w:b/>
          <w:bCs/>
        </w:rPr>
      </w:pPr>
    </w:p>
    <w:p w14:paraId="008A2621" w14:textId="77777777" w:rsidR="00215D18" w:rsidRDefault="00215D18" w:rsidP="00215D18">
      <w:pPr>
        <w:rPr>
          <w:rFonts w:cs="Times New Roman"/>
          <w:b/>
          <w:bCs/>
        </w:rPr>
      </w:pPr>
      <w:r>
        <w:rPr>
          <w:rFonts w:cs="Times New Roman"/>
          <w:b/>
          <w:bCs/>
        </w:rPr>
        <w:t xml:space="preserve">SA4 Election: </w:t>
      </w:r>
    </w:p>
    <w:p w14:paraId="4EE578EF" w14:textId="77777777" w:rsidR="00215D18" w:rsidRDefault="00215D18" w:rsidP="00215D18">
      <w:pPr>
        <w:widowControl w:val="0"/>
        <w:tabs>
          <w:tab w:val="left" w:pos="1190"/>
        </w:tabs>
        <w:spacing w:after="0"/>
        <w:rPr>
          <w:rFonts w:cs="Times New Roman"/>
          <w:color w:val="000000"/>
        </w:rPr>
      </w:pPr>
      <w:r>
        <w:rPr>
          <w:rFonts w:cs="Times New Roman"/>
          <w:color w:val="000000"/>
        </w:rPr>
        <w:t>The election for the SA4 Chair and Vice-Chair positions were held during the opening plenary of this meeting. As no nominations were received other than that of the current Chair and Vice-Chair, both of them were elected by acclamation.</w:t>
      </w:r>
    </w:p>
    <w:p w14:paraId="545D5B75" w14:textId="77777777" w:rsidR="00215D18" w:rsidRDefault="00215D18" w:rsidP="00215D18">
      <w:pPr>
        <w:widowControl w:val="0"/>
        <w:tabs>
          <w:tab w:val="left" w:pos="1190"/>
        </w:tabs>
        <w:spacing w:after="0"/>
        <w:rPr>
          <w:rFonts w:cs="Times New Roman"/>
          <w:color w:val="000000"/>
        </w:rPr>
      </w:pPr>
    </w:p>
    <w:p w14:paraId="1C8A8128" w14:textId="77777777" w:rsidR="00215D18" w:rsidRDefault="00215D18" w:rsidP="00215D18">
      <w:pPr>
        <w:widowControl w:val="0"/>
        <w:tabs>
          <w:tab w:val="left" w:pos="1190"/>
        </w:tabs>
        <w:spacing w:after="0"/>
        <w:rPr>
          <w:rFonts w:cs="Times New Roman"/>
          <w:color w:val="000000"/>
        </w:rPr>
      </w:pPr>
      <w:r>
        <w:rPr>
          <w:rFonts w:cs="Times New Roman"/>
          <w:color w:val="000000"/>
        </w:rPr>
        <w:t>Mr. Frederic Gabin (Dolby Laboratories Inc. [ETSI]) continues to be the Chairperson of SA4, for the 3</w:t>
      </w:r>
      <w:r>
        <w:rPr>
          <w:rFonts w:cs="Times New Roman"/>
          <w:color w:val="000000"/>
          <w:vertAlign w:val="superscript"/>
        </w:rPr>
        <w:t xml:space="preserve">rd </w:t>
      </w:r>
      <w:r>
        <w:rPr>
          <w:rFonts w:cs="Times New Roman"/>
          <w:color w:val="000000"/>
        </w:rPr>
        <w:t xml:space="preserve">consecutive term. </w:t>
      </w:r>
    </w:p>
    <w:p w14:paraId="0889935B" w14:textId="77777777" w:rsidR="00215D18" w:rsidRDefault="00215D18" w:rsidP="00215D18">
      <w:pPr>
        <w:widowControl w:val="0"/>
        <w:tabs>
          <w:tab w:val="left" w:pos="1190"/>
        </w:tabs>
        <w:spacing w:after="0"/>
        <w:rPr>
          <w:rFonts w:cs="Times New Roman"/>
          <w:color w:val="000000"/>
        </w:rPr>
      </w:pPr>
      <w:r>
        <w:rPr>
          <w:rFonts w:cs="Times New Roman"/>
          <w:color w:val="000000"/>
        </w:rPr>
        <w:t>Mr. Gilles Teniou (Tencent, [CCSA]) continues to be the Vice-Chairperson of SA4, for the 3</w:t>
      </w:r>
      <w:r>
        <w:rPr>
          <w:rFonts w:cs="Times New Roman"/>
          <w:color w:val="000000"/>
          <w:vertAlign w:val="superscript"/>
        </w:rPr>
        <w:t xml:space="preserve">rd </w:t>
      </w:r>
      <w:r>
        <w:rPr>
          <w:rFonts w:cs="Times New Roman"/>
          <w:color w:val="000000"/>
        </w:rPr>
        <w:t>consecutive term.</w:t>
      </w:r>
    </w:p>
    <w:p w14:paraId="20E6C9E6" w14:textId="77777777" w:rsidR="00215D18" w:rsidRDefault="00215D18" w:rsidP="00215D18">
      <w:pPr>
        <w:widowControl w:val="0"/>
        <w:tabs>
          <w:tab w:val="left" w:pos="1190"/>
        </w:tabs>
        <w:spacing w:after="0"/>
        <w:rPr>
          <w:rFonts w:cs="Times New Roman"/>
          <w:color w:val="000000"/>
        </w:rPr>
      </w:pPr>
    </w:p>
    <w:p w14:paraId="50DC4D1A" w14:textId="77777777" w:rsidR="00215D18" w:rsidRDefault="00215D18" w:rsidP="00215D18">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6" w:history="1">
        <w:r w:rsidRPr="00DE2228">
          <w:rPr>
            <w:rStyle w:val="Hyperlink"/>
          </w:rPr>
          <w:t>https://www.3gpp.org/DynaReport/TSG-WG--S4--officials.htm?Itemid=456</w:t>
        </w:r>
      </w:hyperlink>
    </w:p>
    <w:p w14:paraId="2E86C267" w14:textId="77777777" w:rsidR="00215D18" w:rsidRDefault="00215D18" w:rsidP="00215D18">
      <w:pPr>
        <w:widowControl w:val="0"/>
        <w:tabs>
          <w:tab w:val="left" w:pos="1190"/>
        </w:tabs>
        <w:spacing w:after="0"/>
        <w:rPr>
          <w:rFonts w:cs="Times New Roman"/>
          <w:color w:val="000000"/>
        </w:rPr>
      </w:pPr>
    </w:p>
    <w:p w14:paraId="02DCA8BD" w14:textId="77777777" w:rsidR="00215D18" w:rsidRDefault="00215D18" w:rsidP="00215D18">
      <w:pPr>
        <w:widowControl w:val="0"/>
        <w:tabs>
          <w:tab w:val="left" w:pos="1190"/>
        </w:tabs>
        <w:spacing w:after="0"/>
        <w:rPr>
          <w:rFonts w:cs="Times New Roman"/>
          <w:color w:val="000000"/>
        </w:rPr>
      </w:pPr>
      <w:r>
        <w:rPr>
          <w:rFonts w:cs="Times New Roman"/>
          <w:color w:val="000000"/>
        </w:rPr>
        <w:t>It has been decided during this meeting that the election for the other SA4 Vice-Chair position will be held during SA4#115-e to be held from 18</w:t>
      </w:r>
      <w:r w:rsidRPr="00CB7096">
        <w:rPr>
          <w:rFonts w:cs="Times New Roman"/>
          <w:color w:val="000000"/>
          <w:vertAlign w:val="superscript"/>
        </w:rPr>
        <w:t>th</w:t>
      </w:r>
      <w:r>
        <w:rPr>
          <w:rFonts w:cs="Times New Roman"/>
          <w:color w:val="000000"/>
        </w:rPr>
        <w:t xml:space="preserve"> to 27</w:t>
      </w:r>
      <w:r w:rsidRPr="00CB7096">
        <w:rPr>
          <w:rFonts w:cs="Times New Roman"/>
          <w:color w:val="000000"/>
          <w:vertAlign w:val="superscript"/>
        </w:rPr>
        <w:t>th</w:t>
      </w:r>
      <w:r>
        <w:rPr>
          <w:rFonts w:cs="Times New Roman"/>
          <w:color w:val="000000"/>
        </w:rPr>
        <w:t xml:space="preserve"> August, 2021. </w:t>
      </w:r>
    </w:p>
    <w:p w14:paraId="6641FA6E" w14:textId="77777777" w:rsidR="00215D18" w:rsidRPr="007545E6" w:rsidRDefault="00215D18" w:rsidP="00215D18">
      <w:pPr>
        <w:widowControl w:val="0"/>
        <w:tabs>
          <w:tab w:val="left" w:pos="1190"/>
        </w:tabs>
        <w:spacing w:after="0"/>
        <w:rPr>
          <w:rFonts w:cs="Times New Roman"/>
          <w:color w:val="000000"/>
        </w:rPr>
      </w:pPr>
      <w:r>
        <w:rPr>
          <w:rFonts w:cs="Times New Roman"/>
          <w:color w:val="000000"/>
        </w:rPr>
        <w:t xml:space="preserve"> </w:t>
      </w:r>
    </w:p>
    <w:p w14:paraId="0C312868" w14:textId="77777777" w:rsidR="00215D18" w:rsidRPr="001A1F6B" w:rsidRDefault="00215D18" w:rsidP="00215D18">
      <w:pPr>
        <w:rPr>
          <w:rFonts w:cs="Times New Roman"/>
          <w:b/>
          <w:bCs/>
        </w:rPr>
      </w:pPr>
      <w:r w:rsidRPr="001A1F6B">
        <w:rPr>
          <w:rFonts w:cs="Times New Roman"/>
          <w:b/>
          <w:bCs/>
        </w:rPr>
        <w:t>IT resources:</w:t>
      </w:r>
    </w:p>
    <w:p w14:paraId="54E7CB1D" w14:textId="77777777" w:rsidR="00215D18" w:rsidRPr="0098188B" w:rsidRDefault="00215D18" w:rsidP="00215D18">
      <w:pPr>
        <w:rPr>
          <w:rFonts w:cs="Times New Roman"/>
        </w:rPr>
      </w:pPr>
      <w:r w:rsidRPr="0098188B">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5B67ED40" w14:textId="77777777" w:rsidR="00215D18" w:rsidRPr="0098188B" w:rsidRDefault="00215D18" w:rsidP="00215D18">
      <w:pPr>
        <w:rPr>
          <w:rFonts w:cs="Times New Roman"/>
        </w:rPr>
      </w:pPr>
      <w:r w:rsidRPr="0098188B">
        <w:rPr>
          <w:rFonts w:cs="Times New Roman"/>
        </w:rPr>
        <w:t>Delegates must respect the law of the hosting country, and should not visit prohibited internet sites.</w:t>
      </w:r>
    </w:p>
    <w:p w14:paraId="3D05A8A9" w14:textId="77777777" w:rsidR="00215D18" w:rsidRPr="0098188B" w:rsidRDefault="00215D18" w:rsidP="00215D18">
      <w:pPr>
        <w:rPr>
          <w:rFonts w:cs="Times New Roman"/>
        </w:rPr>
      </w:pPr>
      <w:r w:rsidRPr="0098188B">
        <w:rPr>
          <w:rFonts w:cs="Times New Roman"/>
        </w:rPr>
        <w:t>In cases of persistent abuse of the internet bandwidth, MCC may restrict individual’s use of the service.</w:t>
      </w:r>
    </w:p>
    <w:p w14:paraId="1D243144" w14:textId="77777777" w:rsidR="00215D18" w:rsidRPr="0098188B" w:rsidRDefault="00215D18" w:rsidP="00215D18">
      <w:pPr>
        <w:rPr>
          <w:rFonts w:cs="Times New Roman"/>
        </w:rPr>
      </w:pPr>
      <w:r w:rsidRPr="0098188B">
        <w:rPr>
          <w:rFonts w:cs="Times New Roman"/>
        </w:rPr>
        <w:t>In particular, the PCG has laid down the following network usage conditions:</w:t>
      </w:r>
    </w:p>
    <w:p w14:paraId="1082B754" w14:textId="77777777" w:rsidR="00215D18" w:rsidRPr="0098188B" w:rsidRDefault="00215D18" w:rsidP="00215D18">
      <w:pPr>
        <w:rPr>
          <w:rFonts w:cs="Times New Roman"/>
        </w:rPr>
      </w:pPr>
      <w:r w:rsidRPr="0098188B">
        <w:rPr>
          <w:rFonts w:cs="Times New Roman"/>
        </w:rPr>
        <w:t>1. Users shall not use the network to engage in illegal activities. This includes activities such as copyright violation, hacking, espionage or any other activity that may be prohibited by local laws.</w:t>
      </w:r>
    </w:p>
    <w:p w14:paraId="01BFB8C8" w14:textId="77777777" w:rsidR="00215D18" w:rsidRPr="0098188B" w:rsidRDefault="00215D18" w:rsidP="00215D18">
      <w:pPr>
        <w:rPr>
          <w:rFonts w:cs="Times New Roman"/>
        </w:rPr>
      </w:pPr>
      <w:r w:rsidRPr="0098188B">
        <w:rPr>
          <w:rFonts w:cs="Times New Roman"/>
        </w:rPr>
        <w:t>2. Users shall not engage in non-work related activities that are consume excessive bandwidth or cause significant degradation of the performance of the network.</w:t>
      </w:r>
    </w:p>
    <w:p w14:paraId="33208B07" w14:textId="77777777" w:rsidR="00215D18" w:rsidRPr="0098188B" w:rsidRDefault="00215D18" w:rsidP="00215D18">
      <w:pPr>
        <w:rPr>
          <w:rFonts w:cs="Times New Roman"/>
        </w:rPr>
      </w:pPr>
      <w:r w:rsidRPr="0098188B">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2825222" w14:textId="77777777" w:rsidR="00215D18" w:rsidRPr="0098188B" w:rsidRDefault="00215D18" w:rsidP="00215D18">
      <w:pPr>
        <w:rPr>
          <w:rFonts w:cs="Times New Roman"/>
        </w:rPr>
      </w:pPr>
      <w:r w:rsidRPr="0098188B">
        <w:rPr>
          <w:rFonts w:cs="Times New Roman"/>
        </w:rPr>
        <w:t>1.</w:t>
      </w:r>
      <w:r w:rsidRPr="0098188B">
        <w:rPr>
          <w:rFonts w:cs="Times New Roman"/>
        </w:rPr>
        <w:tab/>
        <w:t>DON’T place your WiFi device in ad-hoc mode</w:t>
      </w:r>
    </w:p>
    <w:p w14:paraId="5C958A83" w14:textId="77777777" w:rsidR="00215D18" w:rsidRPr="0098188B" w:rsidRDefault="00215D18" w:rsidP="00215D18">
      <w:pPr>
        <w:rPr>
          <w:rFonts w:cs="Times New Roman"/>
        </w:rPr>
      </w:pPr>
      <w:r w:rsidRPr="0098188B">
        <w:rPr>
          <w:rFonts w:cs="Times New Roman"/>
        </w:rPr>
        <w:t>2.</w:t>
      </w:r>
      <w:r w:rsidRPr="0098188B">
        <w:rPr>
          <w:rFonts w:cs="Times New Roman"/>
        </w:rPr>
        <w:tab/>
        <w:t>DON’T set up a personal hotspot in the meeting room</w:t>
      </w:r>
    </w:p>
    <w:p w14:paraId="6FEFAB37" w14:textId="77777777" w:rsidR="00215D18" w:rsidRPr="0098188B" w:rsidRDefault="00215D18" w:rsidP="00215D18">
      <w:pPr>
        <w:rPr>
          <w:rFonts w:cs="Times New Roman"/>
        </w:rPr>
      </w:pPr>
      <w:r w:rsidRPr="0098188B">
        <w:rPr>
          <w:rFonts w:cs="Times New Roman"/>
        </w:rPr>
        <w:t>3.</w:t>
      </w:r>
      <w:r w:rsidRPr="0098188B">
        <w:rPr>
          <w:rFonts w:cs="Times New Roman"/>
        </w:rPr>
        <w:tab/>
        <w:t>DO try 802.11a if your WiFi device supports it</w:t>
      </w:r>
    </w:p>
    <w:p w14:paraId="588855D7" w14:textId="77777777" w:rsidR="00215D18" w:rsidRPr="0098188B" w:rsidRDefault="00215D18" w:rsidP="00215D18">
      <w:pPr>
        <w:rPr>
          <w:rFonts w:cs="Times New Roman"/>
        </w:rPr>
      </w:pPr>
      <w:r w:rsidRPr="0098188B">
        <w:rPr>
          <w:rFonts w:cs="Times New Roman"/>
        </w:rPr>
        <w:lastRenderedPageBreak/>
        <w:t>4.</w:t>
      </w:r>
      <w:r w:rsidRPr="0098188B">
        <w:rPr>
          <w:rFonts w:cs="Times New Roman"/>
        </w:rPr>
        <w:tab/>
        <w:t xml:space="preserve">DON’T manually allocate an IP address </w:t>
      </w:r>
    </w:p>
    <w:p w14:paraId="0151F280" w14:textId="77777777" w:rsidR="00215D18" w:rsidRPr="0098188B" w:rsidRDefault="00215D18" w:rsidP="00215D18">
      <w:pPr>
        <w:rPr>
          <w:rFonts w:cs="Times New Roman"/>
        </w:rPr>
      </w:pPr>
      <w:r w:rsidRPr="0098188B">
        <w:rPr>
          <w:rFonts w:cs="Times New Roman"/>
        </w:rPr>
        <w:t>5.</w:t>
      </w:r>
      <w:r w:rsidRPr="0098188B">
        <w:rPr>
          <w:rFonts w:cs="Times New Roman"/>
        </w:rPr>
        <w:tab/>
        <w:t>DON’T be a bandwidth hog by streaming video, playing online games, or downloading huge files</w:t>
      </w:r>
    </w:p>
    <w:p w14:paraId="3FD0C05D" w14:textId="77777777" w:rsidR="00215D18" w:rsidRPr="0098188B" w:rsidRDefault="00215D18" w:rsidP="00215D18">
      <w:pPr>
        <w:rPr>
          <w:rFonts w:cs="Times New Roman"/>
        </w:rPr>
      </w:pPr>
      <w:r w:rsidRPr="0098188B">
        <w:rPr>
          <w:rFonts w:cs="Times New Roman"/>
        </w:rPr>
        <w:t>6.</w:t>
      </w:r>
      <w:r w:rsidRPr="0098188B">
        <w:rPr>
          <w:rFonts w:cs="Times New Roman"/>
        </w:rPr>
        <w:tab/>
        <w:t>DON’T use packet probing software which clogs the local network (e.g., packet sniffers or port scanners)</w:t>
      </w:r>
    </w:p>
    <w:p w14:paraId="46707B8A" w14:textId="77777777" w:rsidR="00215D18" w:rsidRDefault="00215D18" w:rsidP="00215D18">
      <w:r w:rsidRPr="0098188B">
        <w:rPr>
          <w:rFonts w:cs="Times New Roman"/>
        </w:rPr>
        <w:t>Based on the report of the PCG ad hoc group on IT improvements:</w:t>
      </w:r>
    </w:p>
    <w:p w14:paraId="64403492" w14:textId="77777777" w:rsidR="00215D18" w:rsidRPr="001A1F6B" w:rsidRDefault="009A34C8" w:rsidP="00215D18">
      <w:pPr>
        <w:rPr>
          <w:rFonts w:ascii="Calibri" w:hAnsi="Calibri"/>
          <w:szCs w:val="22"/>
          <w:u w:val="single"/>
        </w:rPr>
      </w:pPr>
      <w:hyperlink r:id="rId7" w:history="1">
        <w:r w:rsidR="00215D18" w:rsidRPr="001A1F6B">
          <w:rPr>
            <w:rFonts w:cs="Times New Roman"/>
            <w:u w:val="single"/>
          </w:rPr>
          <w:t>http://www.3gpp.org/ftp/PCG/PCG_27/DOCS/PCG27_13r1.zip</w:t>
        </w:r>
      </w:hyperlink>
    </w:p>
    <w:p w14:paraId="0E2DC445" w14:textId="77777777" w:rsidR="00215D18" w:rsidRDefault="00215D18" w:rsidP="00215D18">
      <w:r>
        <w:t xml:space="preserve">&amp;  </w:t>
      </w:r>
      <w:hyperlink r:id="rId8" w:history="1">
        <w:r w:rsidRPr="001A1F6B">
          <w:rPr>
            <w:rFonts w:cs="Times New Roman"/>
            <w:u w:val="single"/>
          </w:rPr>
          <w:t>http://www.3gpp.org/specifications-groups/delegates-corner</w:t>
        </w:r>
      </w:hyperlink>
    </w:p>
    <w:p w14:paraId="0CCF4EE1" w14:textId="77777777" w:rsidR="00215D18" w:rsidRDefault="00215D18" w:rsidP="00215D18">
      <w:r w:rsidRPr="001A1F6B">
        <w:rPr>
          <w:rFonts w:cs="Times New Roman"/>
          <w:b/>
          <w:bCs/>
        </w:rPr>
        <w:t>IPR Declaration:</w:t>
      </w:r>
    </w:p>
    <w:p w14:paraId="0811CFFB" w14:textId="77777777" w:rsidR="00215D18" w:rsidRPr="001A1F6B" w:rsidRDefault="00215D18" w:rsidP="00215D18">
      <w:pPr>
        <w:rPr>
          <w:rFonts w:cs="Times New Roman"/>
        </w:rPr>
      </w:pPr>
      <w:r w:rsidRPr="001A1F6B">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E64732D" w14:textId="77777777" w:rsidR="00215D18" w:rsidRPr="001A1F6B" w:rsidRDefault="00215D18" w:rsidP="00215D18">
      <w:pPr>
        <w:rPr>
          <w:rFonts w:cs="Times New Roman"/>
        </w:rPr>
      </w:pPr>
      <w:r w:rsidRPr="001A1F6B">
        <w:rPr>
          <w:rFonts w:cs="Times New Roman"/>
        </w:rPr>
        <w:t>The delegates were asked to take note that they were thereby invited</w:t>
      </w:r>
      <w:r>
        <w:rPr>
          <w:rFonts w:cs="Times New Roman"/>
        </w:rPr>
        <w:t xml:space="preserve"> </w:t>
      </w:r>
      <w:r w:rsidRPr="001A1F6B">
        <w:rPr>
          <w:rFonts w:cs="Times New Roman"/>
        </w:rPr>
        <w:t>to investigate whether their organization or any other organization owns IPRs which were, or were likely to become Essential in respect of the work of 3GPP.</w:t>
      </w:r>
    </w:p>
    <w:p w14:paraId="5EA35884" w14:textId="77777777" w:rsidR="00215D18" w:rsidRPr="001A1F6B" w:rsidRDefault="00215D18" w:rsidP="00215D18">
      <w:pPr>
        <w:rPr>
          <w:rFonts w:cs="Times New Roman"/>
        </w:rPr>
      </w:pPr>
      <w:r w:rsidRPr="001A1F6B">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B87B19F" w14:textId="77777777" w:rsidR="00215D18" w:rsidRPr="001A1F6B" w:rsidRDefault="00215D18" w:rsidP="00215D18">
      <w:pPr>
        <w:rPr>
          <w:rFonts w:cs="Times New Roman"/>
        </w:rPr>
      </w:pPr>
      <w:r w:rsidRPr="001A1F6B">
        <w:rPr>
          <w:rFonts w:cs="Times New Roman"/>
        </w:rPr>
        <w:t xml:space="preserve">Based on </w:t>
      </w:r>
      <w:hyperlink r:id="rId9" w:history="1">
        <w:r w:rsidRPr="001A1F6B">
          <w:rPr>
            <w:rFonts w:cs="Times New Roman"/>
            <w:u w:val="single"/>
          </w:rPr>
          <w:t>http://www.3gpp.org/3gpp-calendar/89-call-for-ipr-meetings</w:t>
        </w:r>
      </w:hyperlink>
    </w:p>
    <w:p w14:paraId="5FB5E94A" w14:textId="77777777" w:rsidR="00215D18" w:rsidRPr="001A1F6B" w:rsidRDefault="00215D18" w:rsidP="00215D18">
      <w:pPr>
        <w:rPr>
          <w:rFonts w:cs="Times New Roman"/>
        </w:rPr>
      </w:pPr>
      <w:r w:rsidRPr="001A1F6B">
        <w:rPr>
          <w:rFonts w:cs="Times New Roman"/>
        </w:rPr>
        <w:t xml:space="preserve">Antitrust Compliance: </w:t>
      </w:r>
    </w:p>
    <w:p w14:paraId="60C3B57D" w14:textId="77777777" w:rsidR="00215D18" w:rsidRPr="001A1F6B" w:rsidRDefault="00215D18" w:rsidP="00215D18">
      <w:pPr>
        <w:rPr>
          <w:rFonts w:cs="Times New Roman"/>
        </w:rPr>
      </w:pPr>
      <w:r w:rsidRPr="001A1F6B">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4F16750B" w14:textId="77777777" w:rsidR="00215D18" w:rsidRPr="001A1F6B" w:rsidRDefault="00215D18" w:rsidP="00215D18">
      <w:pPr>
        <w:rPr>
          <w:rFonts w:cs="Times New Roman"/>
        </w:rPr>
      </w:pPr>
      <w:r w:rsidRPr="001A1F6B">
        <w:rPr>
          <w:rFonts w:cs="Times New Roman"/>
        </w:rPr>
        <w:t xml:space="preserve">The above is based on the information given at: </w:t>
      </w:r>
      <w:hyperlink r:id="rId10" w:history="1">
        <w:r w:rsidRPr="001A1F6B">
          <w:rPr>
            <w:rFonts w:cs="Times New Roman"/>
            <w:u w:val="single"/>
          </w:rPr>
          <w:t>http://www.3gpp.org/about-3gpp/legal-matters/21-3gpp-calendar/1616-statement-of-antitrust-compliance</w:t>
        </w:r>
      </w:hyperlink>
    </w:p>
    <w:p w14:paraId="2B9511C5" w14:textId="77777777" w:rsidR="00215D18" w:rsidRPr="001A1F6B" w:rsidRDefault="00215D18" w:rsidP="00215D18">
      <w:pPr>
        <w:rPr>
          <w:rFonts w:cs="Times New Roman"/>
        </w:rPr>
      </w:pPr>
      <w:r w:rsidRPr="001A1F6B">
        <w:rPr>
          <w:rFonts w:cs="Times New Roman"/>
        </w:rPr>
        <w:t>Information regarding US Export Administration Regulations (EAR):</w:t>
      </w:r>
    </w:p>
    <w:p w14:paraId="10D78631" w14:textId="77777777" w:rsidR="00215D18" w:rsidRPr="001A1F6B" w:rsidRDefault="00215D18" w:rsidP="00215D18">
      <w:pPr>
        <w:rPr>
          <w:rFonts w:cs="Times New Roman"/>
        </w:rPr>
      </w:pPr>
      <w:r w:rsidRPr="001A1F6B">
        <w:rPr>
          <w:rFonts w:cs="Times New Roman"/>
        </w:rPr>
        <w:t>- The information is available at</w:t>
      </w:r>
      <w:r w:rsidRPr="001A1F6B">
        <w:rPr>
          <w:rFonts w:cs="Times New Roman"/>
          <w:u w:val="single"/>
        </w:rPr>
        <w:t xml:space="preserve"> </w:t>
      </w:r>
      <w:hyperlink r:id="rId11" w:history="1">
        <w:r w:rsidRPr="001A1F6B">
          <w:rPr>
            <w:rFonts w:cs="Times New Roman"/>
            <w:u w:val="single"/>
          </w:rPr>
          <w:t>https://www.3gpp.org/about-3gpp/legal-matters</w:t>
        </w:r>
      </w:hyperlink>
      <w:r w:rsidRPr="001A1F6B">
        <w:rPr>
          <w:rFonts w:cs="Times New Roman"/>
        </w:rPr>
        <w:t xml:space="preserve"> </w:t>
      </w:r>
    </w:p>
    <w:p w14:paraId="22ECDECE" w14:textId="77777777" w:rsidR="003A2677" w:rsidRDefault="003A2677" w:rsidP="003A2677">
      <w:pPr>
        <w:pStyle w:val="Heading2"/>
      </w:pPr>
      <w:bookmarkStart w:id="3" w:name="_Toc71746383"/>
      <w:r>
        <w:t>2</w:t>
      </w:r>
      <w:r>
        <w:tab/>
        <w:t>Approval of the agenda and registration of documents</w:t>
      </w:r>
      <w:bookmarkEnd w:id="2"/>
      <w:bookmarkEnd w:id="3"/>
    </w:p>
    <w:p w14:paraId="33F3FE73" w14:textId="61693595" w:rsidR="003A2677" w:rsidRDefault="003A2677" w:rsidP="003A2677">
      <w:pPr>
        <w:rPr>
          <w:rFonts w:ascii="Arial" w:hAnsi="Arial" w:cs="Arial"/>
          <w:b/>
          <w:sz w:val="24"/>
        </w:rPr>
      </w:pPr>
      <w:r>
        <w:rPr>
          <w:rFonts w:ascii="Arial" w:hAnsi="Arial" w:cs="Arial"/>
          <w:b/>
          <w:color w:val="0000FF"/>
          <w:sz w:val="24"/>
        </w:rPr>
        <w:t>S4-210401</w:t>
      </w:r>
      <w:r>
        <w:rPr>
          <w:rFonts w:ascii="Arial" w:hAnsi="Arial" w:cs="Arial"/>
          <w:b/>
          <w:color w:val="0000FF"/>
          <w:sz w:val="24"/>
        </w:rPr>
        <w:tab/>
      </w:r>
      <w:r>
        <w:rPr>
          <w:rFonts w:ascii="Arial" w:hAnsi="Arial" w:cs="Arial"/>
          <w:b/>
          <w:sz w:val="24"/>
        </w:rPr>
        <w:t>Agenda for SA4#113-e</w:t>
      </w:r>
    </w:p>
    <w:p w14:paraId="4F6B3453" w14:textId="77777777" w:rsidR="003A2677" w:rsidRDefault="003A2677" w:rsidP="003A26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56A74D9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C3991AA" w14:textId="70EA332F" w:rsidR="003A2677" w:rsidRDefault="003A2677" w:rsidP="003A2677">
      <w:pPr>
        <w:rPr>
          <w:rFonts w:ascii="Arial" w:hAnsi="Arial" w:cs="Arial"/>
          <w:b/>
          <w:sz w:val="24"/>
        </w:rPr>
      </w:pPr>
      <w:r>
        <w:rPr>
          <w:rFonts w:ascii="Arial" w:hAnsi="Arial" w:cs="Arial"/>
          <w:b/>
          <w:color w:val="0000FF"/>
          <w:sz w:val="24"/>
        </w:rPr>
        <w:t>S4-210483</w:t>
      </w:r>
      <w:r>
        <w:rPr>
          <w:rFonts w:ascii="Arial" w:hAnsi="Arial" w:cs="Arial"/>
          <w:b/>
          <w:color w:val="0000FF"/>
          <w:sz w:val="24"/>
        </w:rPr>
        <w:tab/>
      </w:r>
      <w:r>
        <w:rPr>
          <w:rFonts w:ascii="Arial" w:hAnsi="Arial" w:cs="Arial"/>
          <w:b/>
          <w:sz w:val="24"/>
        </w:rPr>
        <w:t>Proposed meeting schedule for SA4#113-e</w:t>
      </w:r>
    </w:p>
    <w:p w14:paraId="1ADDE86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 Chair</w:t>
      </w:r>
    </w:p>
    <w:p w14:paraId="19889408" w14:textId="77777777" w:rsidR="003A2677" w:rsidRDefault="003A2677" w:rsidP="003A2677">
      <w:pPr>
        <w:rPr>
          <w:rFonts w:ascii="Arial" w:hAnsi="Arial" w:cs="Arial"/>
          <w:b/>
        </w:rPr>
      </w:pPr>
      <w:r>
        <w:rPr>
          <w:rFonts w:ascii="Arial" w:hAnsi="Arial" w:cs="Arial"/>
          <w:b/>
        </w:rPr>
        <w:t xml:space="preserve">Discussion: </w:t>
      </w:r>
    </w:p>
    <w:p w14:paraId="4C3F699C" w14:textId="77777777" w:rsidR="003A2677" w:rsidRDefault="003A2677" w:rsidP="003A2677">
      <w:pPr>
        <w:rPr>
          <w:rFonts w:cs="Times New Roman"/>
        </w:rPr>
      </w:pPr>
      <w:r>
        <w:rPr>
          <w:rFonts w:cs="Times New Roman"/>
        </w:rPr>
        <w:t xml:space="preserve">The schedule was discussed in details during the opening pleenary. </w:t>
      </w:r>
    </w:p>
    <w:p w14:paraId="5EA6C594" w14:textId="77777777" w:rsidR="003A2677" w:rsidRDefault="003A2677" w:rsidP="003A2677">
      <w:pPr>
        <w:rPr>
          <w:rFonts w:cs="Times New Roman"/>
        </w:rPr>
      </w:pPr>
      <w:r>
        <w:rPr>
          <w:rFonts w:cs="Times New Roman"/>
        </w:rPr>
        <w:lastRenderedPageBreak/>
        <w:t>For the MBS SWG, here is the list of Wis which are dealt in different blocks. (to be contd...)</w:t>
      </w:r>
    </w:p>
    <w:p w14:paraId="46D6933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S4-210550</w:t>
      </w:r>
      <w:r>
        <w:rPr>
          <w:rFonts w:cs="Times New Roman"/>
          <w:color w:val="993300"/>
          <w:u w:val="single"/>
        </w:rPr>
        <w:t>.</w:t>
      </w:r>
    </w:p>
    <w:p w14:paraId="63BA829D" w14:textId="4B16AA5C" w:rsidR="003A2677" w:rsidRDefault="003A2677" w:rsidP="003A2677">
      <w:pPr>
        <w:rPr>
          <w:rFonts w:ascii="Arial" w:hAnsi="Arial" w:cs="Arial"/>
          <w:b/>
          <w:sz w:val="24"/>
        </w:rPr>
      </w:pPr>
      <w:r>
        <w:rPr>
          <w:rFonts w:ascii="Arial" w:hAnsi="Arial" w:cs="Arial"/>
          <w:b/>
          <w:color w:val="0000FF"/>
          <w:sz w:val="24"/>
        </w:rPr>
        <w:t>S4-210485</w:t>
      </w:r>
      <w:r>
        <w:rPr>
          <w:rFonts w:ascii="Arial" w:hAnsi="Arial" w:cs="Arial"/>
          <w:b/>
          <w:color w:val="0000FF"/>
          <w:sz w:val="24"/>
        </w:rPr>
        <w:tab/>
      </w:r>
      <w:r>
        <w:rPr>
          <w:rFonts w:ascii="Arial" w:hAnsi="Arial" w:cs="Arial"/>
          <w:b/>
          <w:sz w:val="24"/>
        </w:rPr>
        <w:t>Guidelines for 3GPP SA4#113-e as Electronic Meeting</w:t>
      </w:r>
    </w:p>
    <w:p w14:paraId="5F322B2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979A93C" w14:textId="77777777" w:rsidR="003A2677" w:rsidRDefault="003A2677" w:rsidP="003A2677">
      <w:pPr>
        <w:rPr>
          <w:rFonts w:ascii="Arial" w:hAnsi="Arial" w:cs="Arial"/>
          <w:b/>
        </w:rPr>
      </w:pPr>
      <w:r>
        <w:rPr>
          <w:rFonts w:ascii="Arial" w:hAnsi="Arial" w:cs="Arial"/>
          <w:b/>
        </w:rPr>
        <w:t xml:space="preserve">Discussion: </w:t>
      </w:r>
    </w:p>
    <w:p w14:paraId="06778B5A" w14:textId="77777777" w:rsidR="003A2677" w:rsidRDefault="003A2677" w:rsidP="003A2677">
      <w:pPr>
        <w:rPr>
          <w:rFonts w:cs="Times New Roman"/>
        </w:rPr>
      </w:pPr>
      <w:r>
        <w:rPr>
          <w:rFonts w:cs="Times New Roman"/>
        </w:rPr>
        <w:t xml:space="preserve">The Chair presented the document. </w:t>
      </w:r>
    </w:p>
    <w:p w14:paraId="60EA1FE3" w14:textId="77777777" w:rsidR="003A2677" w:rsidRDefault="003A2677" w:rsidP="003A2677">
      <w:pPr>
        <w:rPr>
          <w:rFonts w:cs="Times New Roman"/>
        </w:rPr>
      </w:pPr>
      <w:r>
        <w:rPr>
          <w:rFonts w:cs="Times New Roman"/>
        </w:rPr>
        <w:t>There being, no question or objection, this document was noted.</w:t>
      </w:r>
    </w:p>
    <w:p w14:paraId="160E1FA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926436" w14:textId="1EA14163" w:rsidR="003A2677" w:rsidRDefault="003A2677" w:rsidP="003A2677">
      <w:pPr>
        <w:rPr>
          <w:rFonts w:ascii="Arial" w:hAnsi="Arial" w:cs="Arial"/>
          <w:b/>
          <w:sz w:val="24"/>
        </w:rPr>
      </w:pPr>
      <w:r>
        <w:rPr>
          <w:rFonts w:ascii="Arial" w:hAnsi="Arial" w:cs="Arial"/>
          <w:b/>
          <w:color w:val="0000FF"/>
          <w:sz w:val="24"/>
        </w:rPr>
        <w:t>S4-210550</w:t>
      </w:r>
      <w:r>
        <w:rPr>
          <w:rFonts w:ascii="Arial" w:hAnsi="Arial" w:cs="Arial"/>
          <w:b/>
          <w:color w:val="0000FF"/>
          <w:sz w:val="24"/>
        </w:rPr>
        <w:tab/>
      </w:r>
      <w:r>
        <w:rPr>
          <w:rFonts w:ascii="Arial" w:hAnsi="Arial" w:cs="Arial"/>
          <w:b/>
          <w:sz w:val="24"/>
        </w:rPr>
        <w:t>Proposed meeting schedule for SA4#113-e</w:t>
      </w:r>
    </w:p>
    <w:p w14:paraId="39A7168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SA4 Chair</w:t>
      </w:r>
    </w:p>
    <w:p w14:paraId="75212971" w14:textId="77777777" w:rsidR="003A2677" w:rsidRDefault="003A2677" w:rsidP="003A2677">
      <w:pPr>
        <w:rPr>
          <w:color w:val="808080"/>
        </w:rPr>
      </w:pPr>
      <w:r>
        <w:rPr>
          <w:color w:val="808080"/>
        </w:rPr>
        <w:t>(Replaces S4-210483)</w:t>
      </w:r>
    </w:p>
    <w:p w14:paraId="00B07CE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0F5DD7" w14:textId="77777777" w:rsidR="003A2677" w:rsidRDefault="003A2677" w:rsidP="003A2677">
      <w:pPr>
        <w:pStyle w:val="Heading2"/>
      </w:pPr>
      <w:bookmarkStart w:id="4" w:name="_Toc69712115"/>
      <w:bookmarkStart w:id="5" w:name="_Toc71746384"/>
      <w:r>
        <w:t>3</w:t>
      </w:r>
      <w:r>
        <w:tab/>
        <w:t>IPR and antitrust reminder</w:t>
      </w:r>
      <w:bookmarkEnd w:id="4"/>
      <w:bookmarkEnd w:id="5"/>
    </w:p>
    <w:p w14:paraId="1F407B7F" w14:textId="77777777" w:rsidR="003A2677" w:rsidRDefault="003A2677" w:rsidP="003A2677">
      <w:pPr>
        <w:pStyle w:val="Heading2"/>
      </w:pPr>
      <w:bookmarkStart w:id="6" w:name="_Toc69712116"/>
      <w:bookmarkStart w:id="7" w:name="_Toc71746385"/>
      <w:r>
        <w:t>4</w:t>
      </w:r>
      <w:r>
        <w:tab/>
        <w:t>Approval of previous meeting report</w:t>
      </w:r>
      <w:bookmarkEnd w:id="6"/>
      <w:bookmarkEnd w:id="7"/>
    </w:p>
    <w:p w14:paraId="2B564503" w14:textId="206A8F21" w:rsidR="003A2677" w:rsidRDefault="003A2677" w:rsidP="003A2677">
      <w:pPr>
        <w:rPr>
          <w:rFonts w:ascii="Arial" w:hAnsi="Arial" w:cs="Arial"/>
          <w:b/>
          <w:sz w:val="24"/>
        </w:rPr>
      </w:pPr>
      <w:r>
        <w:rPr>
          <w:rFonts w:ascii="Arial" w:hAnsi="Arial" w:cs="Arial"/>
          <w:b/>
          <w:color w:val="0000FF"/>
          <w:sz w:val="24"/>
        </w:rPr>
        <w:t>S4-210402</w:t>
      </w:r>
      <w:r>
        <w:rPr>
          <w:rFonts w:ascii="Arial" w:hAnsi="Arial" w:cs="Arial"/>
          <w:b/>
          <w:color w:val="0000FF"/>
          <w:sz w:val="24"/>
        </w:rPr>
        <w:tab/>
      </w:r>
      <w:r>
        <w:rPr>
          <w:rFonts w:ascii="Arial" w:hAnsi="Arial" w:cs="Arial"/>
          <w:b/>
          <w:sz w:val="24"/>
        </w:rPr>
        <w:t>Draft report of electronic meeting SA4#112-e held from 1st to 10th Feb, 2021</w:t>
      </w:r>
    </w:p>
    <w:p w14:paraId="1CD6BA1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C63F0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2DF405" w14:textId="77777777" w:rsidR="003A2677" w:rsidRDefault="003A2677" w:rsidP="003A2677">
      <w:pPr>
        <w:pStyle w:val="Heading2"/>
      </w:pPr>
      <w:bookmarkStart w:id="8" w:name="_Toc69712117"/>
      <w:bookmarkStart w:id="9" w:name="_Toc71746386"/>
      <w:r>
        <w:t>5</w:t>
      </w:r>
      <w:r>
        <w:tab/>
        <w:t>Election of the Chair and one Vice-Chair</w:t>
      </w:r>
      <w:bookmarkEnd w:id="8"/>
      <w:bookmarkEnd w:id="9"/>
    </w:p>
    <w:p w14:paraId="1944E764" w14:textId="77777777" w:rsidR="003A2677" w:rsidRDefault="003A2677" w:rsidP="003A2677">
      <w:pPr>
        <w:pStyle w:val="Heading2"/>
      </w:pPr>
      <w:bookmarkStart w:id="10" w:name="_Toc69712118"/>
      <w:bookmarkStart w:id="11" w:name="_Toc71746387"/>
      <w:r>
        <w:t>6</w:t>
      </w:r>
      <w:r>
        <w:tab/>
        <w:t>Reports/Liaisons from other groups/meetings</w:t>
      </w:r>
      <w:bookmarkEnd w:id="10"/>
      <w:bookmarkEnd w:id="11"/>
    </w:p>
    <w:p w14:paraId="209BEE35" w14:textId="77777777" w:rsidR="003A2677" w:rsidRDefault="003A2677" w:rsidP="003A2677">
      <w:pPr>
        <w:pStyle w:val="Heading3"/>
      </w:pPr>
      <w:bookmarkStart w:id="12" w:name="_Toc69712119"/>
      <w:bookmarkStart w:id="13" w:name="_Toc71746388"/>
      <w:r>
        <w:t>6.1</w:t>
      </w:r>
      <w:r>
        <w:tab/>
        <w:t>SA4 SWG ad hoc meetings</w:t>
      </w:r>
      <w:bookmarkEnd w:id="12"/>
      <w:bookmarkEnd w:id="13"/>
    </w:p>
    <w:p w14:paraId="3301A2E1" w14:textId="277CA7D0" w:rsidR="003A2677" w:rsidRDefault="003A2677" w:rsidP="003A2677">
      <w:pPr>
        <w:rPr>
          <w:rFonts w:ascii="Arial" w:hAnsi="Arial" w:cs="Arial"/>
          <w:b/>
          <w:sz w:val="24"/>
        </w:rPr>
      </w:pPr>
      <w:r>
        <w:rPr>
          <w:rFonts w:ascii="Arial" w:hAnsi="Arial" w:cs="Arial"/>
          <w:b/>
          <w:color w:val="0000FF"/>
          <w:sz w:val="24"/>
        </w:rPr>
        <w:t>S4-210422</w:t>
      </w:r>
      <w:r>
        <w:rPr>
          <w:rFonts w:ascii="Arial" w:hAnsi="Arial" w:cs="Arial"/>
          <w:b/>
          <w:color w:val="0000FF"/>
          <w:sz w:val="24"/>
        </w:rPr>
        <w:tab/>
      </w:r>
      <w:r>
        <w:rPr>
          <w:rFonts w:ascii="Arial" w:hAnsi="Arial" w:cs="Arial"/>
          <w:b/>
          <w:sz w:val="24"/>
        </w:rPr>
        <w:t>Report for MTSI SWG 24 February 2021 Teleconference #18 on ITT4RT</w:t>
      </w:r>
    </w:p>
    <w:p w14:paraId="45339DFB"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318B24D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43E9606" w14:textId="57E1F0EA" w:rsidR="003A2677" w:rsidRDefault="003A2677" w:rsidP="003A2677">
      <w:pPr>
        <w:rPr>
          <w:rFonts w:ascii="Arial" w:hAnsi="Arial" w:cs="Arial"/>
          <w:b/>
          <w:sz w:val="24"/>
        </w:rPr>
      </w:pPr>
      <w:r>
        <w:rPr>
          <w:rFonts w:ascii="Arial" w:hAnsi="Arial" w:cs="Arial"/>
          <w:b/>
          <w:color w:val="0000FF"/>
          <w:sz w:val="24"/>
        </w:rPr>
        <w:t>S4-210423</w:t>
      </w:r>
      <w:r>
        <w:rPr>
          <w:rFonts w:ascii="Arial" w:hAnsi="Arial" w:cs="Arial"/>
          <w:b/>
          <w:color w:val="0000FF"/>
          <w:sz w:val="24"/>
        </w:rPr>
        <w:tab/>
      </w:r>
      <w:r>
        <w:rPr>
          <w:rFonts w:ascii="Arial" w:hAnsi="Arial" w:cs="Arial"/>
          <w:b/>
          <w:sz w:val="24"/>
        </w:rPr>
        <w:t>Report for MTSI SWG 3 March 2021 Teleconference #19 on ITT4RT</w:t>
      </w:r>
    </w:p>
    <w:p w14:paraId="41286A5B"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AB158C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1E426D7" w14:textId="5A79CCC5" w:rsidR="003A2677" w:rsidRDefault="003A2677" w:rsidP="003A2677">
      <w:pPr>
        <w:rPr>
          <w:rFonts w:ascii="Arial" w:hAnsi="Arial" w:cs="Arial"/>
          <w:b/>
          <w:sz w:val="24"/>
        </w:rPr>
      </w:pPr>
      <w:r>
        <w:rPr>
          <w:rFonts w:ascii="Arial" w:hAnsi="Arial" w:cs="Arial"/>
          <w:b/>
          <w:color w:val="0000FF"/>
          <w:sz w:val="24"/>
        </w:rPr>
        <w:lastRenderedPageBreak/>
        <w:t>S4-210424</w:t>
      </w:r>
      <w:r>
        <w:rPr>
          <w:rFonts w:ascii="Arial" w:hAnsi="Arial" w:cs="Arial"/>
          <w:b/>
          <w:color w:val="0000FF"/>
          <w:sz w:val="24"/>
        </w:rPr>
        <w:tab/>
      </w:r>
      <w:r>
        <w:rPr>
          <w:rFonts w:ascii="Arial" w:hAnsi="Arial" w:cs="Arial"/>
          <w:b/>
          <w:sz w:val="24"/>
        </w:rPr>
        <w:t>Report for MTSI SWG 10 March 2021 Teleconference on FS_FLUS_NBMP</w:t>
      </w:r>
    </w:p>
    <w:p w14:paraId="28F7D156"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100435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DB17C02" w14:textId="32B012E6" w:rsidR="003A2677" w:rsidRDefault="003A2677" w:rsidP="003A2677">
      <w:pPr>
        <w:rPr>
          <w:rFonts w:ascii="Arial" w:hAnsi="Arial" w:cs="Arial"/>
          <w:b/>
          <w:sz w:val="24"/>
        </w:rPr>
      </w:pPr>
      <w:r>
        <w:rPr>
          <w:rFonts w:ascii="Arial" w:hAnsi="Arial" w:cs="Arial"/>
          <w:b/>
          <w:color w:val="0000FF"/>
          <w:sz w:val="24"/>
        </w:rPr>
        <w:t>S4-210425</w:t>
      </w:r>
      <w:r>
        <w:rPr>
          <w:rFonts w:ascii="Arial" w:hAnsi="Arial" w:cs="Arial"/>
          <w:b/>
          <w:color w:val="0000FF"/>
          <w:sz w:val="24"/>
        </w:rPr>
        <w:tab/>
      </w:r>
      <w:r>
        <w:rPr>
          <w:rFonts w:ascii="Arial" w:hAnsi="Arial" w:cs="Arial"/>
          <w:b/>
          <w:sz w:val="24"/>
        </w:rPr>
        <w:t>Report for MTSI SWG 17 March 2021 Teleconference #20 on ITT4RT</w:t>
      </w:r>
    </w:p>
    <w:p w14:paraId="630DE94A"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C1BC61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7D1CE5C" w14:textId="6202F2BE" w:rsidR="003A2677" w:rsidRDefault="003A2677" w:rsidP="003A2677">
      <w:pPr>
        <w:rPr>
          <w:rFonts w:ascii="Arial" w:hAnsi="Arial" w:cs="Arial"/>
          <w:b/>
          <w:sz w:val="24"/>
        </w:rPr>
      </w:pPr>
      <w:r>
        <w:rPr>
          <w:rFonts w:ascii="Arial" w:hAnsi="Arial" w:cs="Arial"/>
          <w:b/>
          <w:color w:val="0000FF"/>
          <w:sz w:val="24"/>
        </w:rPr>
        <w:t>S4-210426</w:t>
      </w:r>
      <w:r>
        <w:rPr>
          <w:rFonts w:ascii="Arial" w:hAnsi="Arial" w:cs="Arial"/>
          <w:b/>
          <w:color w:val="0000FF"/>
          <w:sz w:val="24"/>
        </w:rPr>
        <w:tab/>
      </w:r>
      <w:r>
        <w:rPr>
          <w:rFonts w:ascii="Arial" w:hAnsi="Arial" w:cs="Arial"/>
          <w:b/>
          <w:sz w:val="24"/>
        </w:rPr>
        <w:t>Report for MTSI SWG 24 March 2021 Teleconference on ITT4RT and FS_FLUS_NBMP</w:t>
      </w:r>
    </w:p>
    <w:p w14:paraId="35489A71"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08DA110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274B1A" w14:textId="44F91093" w:rsidR="003A2677" w:rsidRDefault="003A2677" w:rsidP="003A2677">
      <w:pPr>
        <w:rPr>
          <w:rFonts w:ascii="Arial" w:hAnsi="Arial" w:cs="Arial"/>
          <w:b/>
          <w:sz w:val="24"/>
        </w:rPr>
      </w:pPr>
      <w:r>
        <w:rPr>
          <w:rFonts w:ascii="Arial" w:hAnsi="Arial" w:cs="Arial"/>
          <w:b/>
          <w:color w:val="0000FF"/>
          <w:sz w:val="24"/>
        </w:rPr>
        <w:t>S4-210431</w:t>
      </w:r>
      <w:r>
        <w:rPr>
          <w:rFonts w:ascii="Arial" w:hAnsi="Arial" w:cs="Arial"/>
          <w:b/>
          <w:color w:val="0000FF"/>
          <w:sz w:val="24"/>
        </w:rPr>
        <w:tab/>
      </w:r>
      <w:r>
        <w:rPr>
          <w:rFonts w:ascii="Arial" w:hAnsi="Arial" w:cs="Arial"/>
          <w:b/>
          <w:sz w:val="24"/>
        </w:rPr>
        <w:t>VIDEO SWG telco report 23rd February 2021</w:t>
      </w:r>
    </w:p>
    <w:p w14:paraId="4895C3C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6FF924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FDA627" w14:textId="2D2A5001" w:rsidR="003A2677" w:rsidRDefault="003A2677" w:rsidP="003A2677">
      <w:pPr>
        <w:rPr>
          <w:rFonts w:ascii="Arial" w:hAnsi="Arial" w:cs="Arial"/>
          <w:b/>
          <w:sz w:val="24"/>
        </w:rPr>
      </w:pPr>
      <w:r>
        <w:rPr>
          <w:rFonts w:ascii="Arial" w:hAnsi="Arial" w:cs="Arial"/>
          <w:b/>
          <w:color w:val="0000FF"/>
          <w:sz w:val="24"/>
        </w:rPr>
        <w:t>S4-210432</w:t>
      </w:r>
      <w:r>
        <w:rPr>
          <w:rFonts w:ascii="Arial" w:hAnsi="Arial" w:cs="Arial"/>
          <w:b/>
          <w:color w:val="0000FF"/>
          <w:sz w:val="24"/>
        </w:rPr>
        <w:tab/>
      </w:r>
      <w:r>
        <w:rPr>
          <w:rFonts w:ascii="Arial" w:hAnsi="Arial" w:cs="Arial"/>
          <w:b/>
          <w:sz w:val="24"/>
        </w:rPr>
        <w:t>VIDEO SWG telco report 2nd March 2021</w:t>
      </w:r>
    </w:p>
    <w:p w14:paraId="4EE849B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6367B7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B4C0350" w14:textId="4722CD6A" w:rsidR="003A2677" w:rsidRDefault="003A2677" w:rsidP="003A2677">
      <w:pPr>
        <w:rPr>
          <w:rFonts w:ascii="Arial" w:hAnsi="Arial" w:cs="Arial"/>
          <w:b/>
          <w:sz w:val="24"/>
        </w:rPr>
      </w:pPr>
      <w:r>
        <w:rPr>
          <w:rFonts w:ascii="Arial" w:hAnsi="Arial" w:cs="Arial"/>
          <w:b/>
          <w:color w:val="0000FF"/>
          <w:sz w:val="24"/>
        </w:rPr>
        <w:t>S4-210433</w:t>
      </w:r>
      <w:r>
        <w:rPr>
          <w:rFonts w:ascii="Arial" w:hAnsi="Arial" w:cs="Arial"/>
          <w:b/>
          <w:color w:val="0000FF"/>
          <w:sz w:val="24"/>
        </w:rPr>
        <w:tab/>
      </w:r>
      <w:r>
        <w:rPr>
          <w:rFonts w:ascii="Arial" w:hAnsi="Arial" w:cs="Arial"/>
          <w:b/>
          <w:sz w:val="24"/>
        </w:rPr>
        <w:t>VIDEO SWG telco report 16th March 2021</w:t>
      </w:r>
    </w:p>
    <w:p w14:paraId="5B235DB1"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C894DD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D2F2949" w14:textId="33DD730B" w:rsidR="003A2677" w:rsidRDefault="003A2677" w:rsidP="003A2677">
      <w:pPr>
        <w:rPr>
          <w:rFonts w:ascii="Arial" w:hAnsi="Arial" w:cs="Arial"/>
          <w:b/>
          <w:sz w:val="24"/>
        </w:rPr>
      </w:pPr>
      <w:r>
        <w:rPr>
          <w:rFonts w:ascii="Arial" w:hAnsi="Arial" w:cs="Arial"/>
          <w:b/>
          <w:color w:val="0000FF"/>
          <w:sz w:val="24"/>
        </w:rPr>
        <w:t>S4-210486</w:t>
      </w:r>
      <w:r>
        <w:rPr>
          <w:rFonts w:ascii="Arial" w:hAnsi="Arial" w:cs="Arial"/>
          <w:b/>
          <w:color w:val="0000FF"/>
          <w:sz w:val="24"/>
        </w:rPr>
        <w:tab/>
      </w:r>
      <w:r>
        <w:rPr>
          <w:rFonts w:ascii="Arial" w:hAnsi="Arial" w:cs="Arial"/>
          <w:b/>
          <w:sz w:val="24"/>
        </w:rPr>
        <w:t>Report of SA4 MBS SWG AH Telco (25 Feb. 2021)</w:t>
      </w:r>
    </w:p>
    <w:p w14:paraId="3744C3F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acting Chair</w:t>
      </w:r>
    </w:p>
    <w:p w14:paraId="65BE229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1932B8F" w14:textId="6BA05CAF" w:rsidR="003A2677" w:rsidRDefault="003A2677" w:rsidP="003A2677">
      <w:pPr>
        <w:rPr>
          <w:rFonts w:ascii="Arial" w:hAnsi="Arial" w:cs="Arial"/>
          <w:b/>
          <w:sz w:val="24"/>
        </w:rPr>
      </w:pPr>
      <w:r>
        <w:rPr>
          <w:rFonts w:ascii="Arial" w:hAnsi="Arial" w:cs="Arial"/>
          <w:b/>
          <w:color w:val="0000FF"/>
          <w:sz w:val="24"/>
        </w:rPr>
        <w:t>S4-210487</w:t>
      </w:r>
      <w:r>
        <w:rPr>
          <w:rFonts w:ascii="Arial" w:hAnsi="Arial" w:cs="Arial"/>
          <w:b/>
          <w:color w:val="0000FF"/>
          <w:sz w:val="24"/>
        </w:rPr>
        <w:tab/>
      </w:r>
      <w:r>
        <w:rPr>
          <w:rFonts w:ascii="Arial" w:hAnsi="Arial" w:cs="Arial"/>
          <w:b/>
          <w:sz w:val="24"/>
        </w:rPr>
        <w:t>Report of SA4 MBS SWG AH Telco (4 Mar. 2021)</w:t>
      </w:r>
    </w:p>
    <w:p w14:paraId="33AC5E1C"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420EF60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2109093" w14:textId="320F337A" w:rsidR="003A2677" w:rsidRDefault="003A2677" w:rsidP="003A2677">
      <w:pPr>
        <w:rPr>
          <w:rFonts w:ascii="Arial" w:hAnsi="Arial" w:cs="Arial"/>
          <w:b/>
          <w:sz w:val="24"/>
        </w:rPr>
      </w:pPr>
      <w:r>
        <w:rPr>
          <w:rFonts w:ascii="Arial" w:hAnsi="Arial" w:cs="Arial"/>
          <w:b/>
          <w:color w:val="0000FF"/>
          <w:sz w:val="24"/>
        </w:rPr>
        <w:t>S4-210488</w:t>
      </w:r>
      <w:r>
        <w:rPr>
          <w:rFonts w:ascii="Arial" w:hAnsi="Arial" w:cs="Arial"/>
          <w:b/>
          <w:color w:val="0000FF"/>
          <w:sz w:val="24"/>
        </w:rPr>
        <w:tab/>
      </w:r>
      <w:r>
        <w:rPr>
          <w:rFonts w:ascii="Arial" w:hAnsi="Arial" w:cs="Arial"/>
          <w:b/>
          <w:sz w:val="24"/>
        </w:rPr>
        <w:t>Report of SA4 MBS SWG AH Telco (18 Mar. 2021)</w:t>
      </w:r>
    </w:p>
    <w:p w14:paraId="4F9E640E"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42C9549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C36B00E" w14:textId="3B7EFA77" w:rsidR="003A2677" w:rsidRDefault="003A2677" w:rsidP="003A2677">
      <w:pPr>
        <w:rPr>
          <w:rFonts w:ascii="Arial" w:hAnsi="Arial" w:cs="Arial"/>
          <w:b/>
          <w:sz w:val="24"/>
        </w:rPr>
      </w:pPr>
      <w:r>
        <w:rPr>
          <w:rFonts w:ascii="Arial" w:hAnsi="Arial" w:cs="Arial"/>
          <w:b/>
          <w:color w:val="0000FF"/>
          <w:sz w:val="24"/>
        </w:rPr>
        <w:lastRenderedPageBreak/>
        <w:t>S4-210489</w:t>
      </w:r>
      <w:r>
        <w:rPr>
          <w:rFonts w:ascii="Arial" w:hAnsi="Arial" w:cs="Arial"/>
          <w:b/>
          <w:color w:val="0000FF"/>
          <w:sz w:val="24"/>
        </w:rPr>
        <w:tab/>
      </w:r>
      <w:r>
        <w:rPr>
          <w:rFonts w:ascii="Arial" w:hAnsi="Arial" w:cs="Arial"/>
          <w:b/>
          <w:sz w:val="24"/>
        </w:rPr>
        <w:t>Report of SA4 MBS SWG AH Telco (25 Mar. 2021)</w:t>
      </w:r>
    </w:p>
    <w:p w14:paraId="678F5923"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336387C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15B8412" w14:textId="54CE96AF" w:rsidR="003A2677" w:rsidRDefault="003A2677" w:rsidP="003A2677">
      <w:pPr>
        <w:rPr>
          <w:rFonts w:ascii="Arial" w:hAnsi="Arial" w:cs="Arial"/>
          <w:b/>
          <w:sz w:val="24"/>
        </w:rPr>
      </w:pPr>
      <w:r>
        <w:rPr>
          <w:rFonts w:ascii="Arial" w:hAnsi="Arial" w:cs="Arial"/>
          <w:b/>
          <w:color w:val="0000FF"/>
          <w:sz w:val="24"/>
        </w:rPr>
        <w:t>S4-210565</w:t>
      </w:r>
      <w:r>
        <w:rPr>
          <w:rFonts w:ascii="Arial" w:hAnsi="Arial" w:cs="Arial"/>
          <w:b/>
          <w:color w:val="0000FF"/>
          <w:sz w:val="24"/>
        </w:rPr>
        <w:tab/>
      </w:r>
      <w:r>
        <w:rPr>
          <w:rFonts w:ascii="Arial" w:hAnsi="Arial" w:cs="Arial"/>
          <w:b/>
          <w:sz w:val="24"/>
        </w:rPr>
        <w:t>3GPP SA4 SQ SWG report from teleconference on HaNTE (5 March 2021)</w:t>
      </w:r>
    </w:p>
    <w:p w14:paraId="01206378"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F4775E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4778BCC" w14:textId="0E6F2C7D" w:rsidR="003A2677" w:rsidRDefault="003A2677" w:rsidP="003A2677">
      <w:pPr>
        <w:rPr>
          <w:rFonts w:ascii="Arial" w:hAnsi="Arial" w:cs="Arial"/>
          <w:b/>
          <w:sz w:val="24"/>
        </w:rPr>
      </w:pPr>
      <w:r>
        <w:rPr>
          <w:rFonts w:ascii="Arial" w:hAnsi="Arial" w:cs="Arial"/>
          <w:b/>
          <w:color w:val="0000FF"/>
          <w:sz w:val="24"/>
        </w:rPr>
        <w:t>S4-210566</w:t>
      </w:r>
      <w:r>
        <w:rPr>
          <w:rFonts w:ascii="Arial" w:hAnsi="Arial" w:cs="Arial"/>
          <w:b/>
          <w:color w:val="0000FF"/>
          <w:sz w:val="24"/>
        </w:rPr>
        <w:tab/>
      </w:r>
      <w:r>
        <w:rPr>
          <w:rFonts w:ascii="Arial" w:hAnsi="Arial" w:cs="Arial"/>
          <w:b/>
          <w:sz w:val="24"/>
        </w:rPr>
        <w:t>3GPP SA4 SQ SWG report from teleconference on HaNTE (15 March 2021)</w:t>
      </w:r>
    </w:p>
    <w:p w14:paraId="02E09AA5"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063A4A0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113E8AE" w14:textId="77777777" w:rsidR="003A2677" w:rsidRDefault="003A2677" w:rsidP="003A2677">
      <w:pPr>
        <w:pStyle w:val="Heading3"/>
      </w:pPr>
      <w:bookmarkStart w:id="14" w:name="_Toc69712120"/>
      <w:bookmarkStart w:id="15" w:name="_Toc71746389"/>
      <w:r>
        <w:t>6.2</w:t>
      </w:r>
      <w:r>
        <w:tab/>
        <w:t>Other 3GPP groups</w:t>
      </w:r>
      <w:bookmarkEnd w:id="14"/>
      <w:bookmarkEnd w:id="15"/>
    </w:p>
    <w:p w14:paraId="5A0A6B1C" w14:textId="08103A99" w:rsidR="003A2677" w:rsidRDefault="003A2677" w:rsidP="003A2677">
      <w:pPr>
        <w:rPr>
          <w:rFonts w:ascii="Arial" w:hAnsi="Arial" w:cs="Arial"/>
          <w:b/>
          <w:sz w:val="24"/>
        </w:rPr>
      </w:pPr>
      <w:r>
        <w:rPr>
          <w:rFonts w:ascii="Arial" w:hAnsi="Arial" w:cs="Arial"/>
          <w:b/>
          <w:color w:val="0000FF"/>
          <w:sz w:val="24"/>
        </w:rPr>
        <w:t>S4-210409</w:t>
      </w:r>
      <w:r>
        <w:rPr>
          <w:rFonts w:ascii="Arial" w:hAnsi="Arial" w:cs="Arial"/>
          <w:b/>
          <w:color w:val="0000FF"/>
          <w:sz w:val="24"/>
        </w:rPr>
        <w:tab/>
      </w:r>
      <w:r>
        <w:rPr>
          <w:rFonts w:ascii="Arial" w:hAnsi="Arial" w:cs="Arial"/>
          <w:b/>
          <w:sz w:val="24"/>
        </w:rPr>
        <w:t>Reply LS on QoE Measurement Collection for LTE</w:t>
      </w:r>
    </w:p>
    <w:p w14:paraId="0D05E813"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RP-210922, to SA4,SA5, cc SA, RAN2, RAN3</w:t>
      </w:r>
      <w:r>
        <w:rPr>
          <w:i/>
        </w:rPr>
        <w:br/>
      </w:r>
      <w:r>
        <w:rPr>
          <w:i/>
        </w:rPr>
        <w:tab/>
      </w:r>
      <w:r>
        <w:rPr>
          <w:i/>
        </w:rPr>
        <w:tab/>
      </w:r>
      <w:r>
        <w:rPr>
          <w:i/>
        </w:rPr>
        <w:tab/>
      </w:r>
      <w:r>
        <w:rPr>
          <w:i/>
        </w:rPr>
        <w:tab/>
      </w:r>
      <w:r>
        <w:rPr>
          <w:i/>
        </w:rPr>
        <w:tab/>
        <w:t>Source: 3GPP RAN</w:t>
      </w:r>
    </w:p>
    <w:p w14:paraId="7F91DA1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A4A245" w14:textId="13D8F521" w:rsidR="003A2677" w:rsidRDefault="003A2677" w:rsidP="003A2677">
      <w:pPr>
        <w:rPr>
          <w:rFonts w:ascii="Arial" w:hAnsi="Arial" w:cs="Arial"/>
          <w:b/>
          <w:sz w:val="24"/>
        </w:rPr>
      </w:pPr>
      <w:r>
        <w:rPr>
          <w:rFonts w:ascii="Arial" w:hAnsi="Arial" w:cs="Arial"/>
          <w:b/>
          <w:color w:val="0000FF"/>
          <w:sz w:val="24"/>
        </w:rPr>
        <w:t>S4-210403</w:t>
      </w:r>
      <w:r>
        <w:rPr>
          <w:rFonts w:ascii="Arial" w:hAnsi="Arial" w:cs="Arial"/>
          <w:b/>
          <w:color w:val="0000FF"/>
          <w:sz w:val="24"/>
        </w:rPr>
        <w:tab/>
      </w:r>
      <w:r>
        <w:rPr>
          <w:rFonts w:ascii="Arial" w:hAnsi="Arial" w:cs="Arial"/>
          <w:b/>
          <w:sz w:val="24"/>
        </w:rPr>
        <w:t>Reply LS on 5MBS progress and issues to address</w:t>
      </w:r>
    </w:p>
    <w:p w14:paraId="04F2B961"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S2- 2009235, to SA2, RAN2, SA4, cc -</w:t>
      </w:r>
      <w:r>
        <w:rPr>
          <w:i/>
        </w:rPr>
        <w:br/>
      </w:r>
      <w:r>
        <w:rPr>
          <w:i/>
        </w:rPr>
        <w:tab/>
      </w:r>
      <w:r>
        <w:rPr>
          <w:i/>
        </w:rPr>
        <w:tab/>
      </w:r>
      <w:r>
        <w:rPr>
          <w:i/>
        </w:rPr>
        <w:tab/>
      </w:r>
      <w:r>
        <w:rPr>
          <w:i/>
        </w:rPr>
        <w:tab/>
      </w:r>
      <w:r>
        <w:rPr>
          <w:i/>
        </w:rPr>
        <w:tab/>
        <w:t>Source: 3GPP RAN3</w:t>
      </w:r>
    </w:p>
    <w:p w14:paraId="19E3F940" w14:textId="77777777" w:rsidR="003A2677" w:rsidRDefault="003A2677" w:rsidP="003A2677">
      <w:pPr>
        <w:rPr>
          <w:rFonts w:ascii="Arial" w:hAnsi="Arial" w:cs="Arial"/>
          <w:b/>
        </w:rPr>
      </w:pPr>
      <w:r>
        <w:rPr>
          <w:rFonts w:ascii="Arial" w:hAnsi="Arial" w:cs="Arial"/>
          <w:b/>
        </w:rPr>
        <w:t xml:space="preserve">Abstract: </w:t>
      </w:r>
    </w:p>
    <w:p w14:paraId="2F1625F2" w14:textId="77777777" w:rsidR="003A2677" w:rsidRDefault="003A2677" w:rsidP="003A2677">
      <w:pPr>
        <w:rPr>
          <w:rFonts w:cs="Times New Roman"/>
        </w:rPr>
      </w:pPr>
      <w:r>
        <w:rPr>
          <w:rFonts w:cs="Times New Roman"/>
        </w:rPr>
        <w:t>This LS provides a reply to the question posed by SA4 on existing BM-SC hosts the SYNC (for time synchronization) and RoHC function</w:t>
      </w:r>
    </w:p>
    <w:p w14:paraId="305172D3" w14:textId="77777777" w:rsidR="003A2677" w:rsidRDefault="003A2677" w:rsidP="003A2677">
      <w:pPr>
        <w:rPr>
          <w:rFonts w:ascii="Arial" w:hAnsi="Arial" w:cs="Arial"/>
          <w:b/>
        </w:rPr>
      </w:pPr>
      <w:r>
        <w:rPr>
          <w:rFonts w:ascii="Arial" w:hAnsi="Arial" w:cs="Arial"/>
          <w:b/>
        </w:rPr>
        <w:t xml:space="preserve">Discussion: </w:t>
      </w:r>
    </w:p>
    <w:p w14:paraId="31E65C73" w14:textId="77777777" w:rsidR="003A2677" w:rsidRDefault="003A2677" w:rsidP="003A2677">
      <w:pPr>
        <w:rPr>
          <w:rFonts w:cs="Times New Roman"/>
        </w:rPr>
      </w:pPr>
      <w:r>
        <w:rPr>
          <w:rFonts w:cs="Times New Roman"/>
        </w:rPr>
        <w:t>Peng Tan, Telus presented the document.</w:t>
      </w:r>
    </w:p>
    <w:p w14:paraId="49FC74A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540A62B" w14:textId="054F1521" w:rsidR="003A2677" w:rsidRDefault="003A2677" w:rsidP="003A2677">
      <w:pPr>
        <w:rPr>
          <w:rFonts w:ascii="Arial" w:hAnsi="Arial" w:cs="Arial"/>
          <w:b/>
          <w:sz w:val="24"/>
        </w:rPr>
      </w:pPr>
      <w:r>
        <w:rPr>
          <w:rFonts w:ascii="Arial" w:hAnsi="Arial" w:cs="Arial"/>
          <w:b/>
          <w:color w:val="0000FF"/>
          <w:sz w:val="24"/>
        </w:rPr>
        <w:t>S4-210404</w:t>
      </w:r>
      <w:r>
        <w:rPr>
          <w:rFonts w:ascii="Arial" w:hAnsi="Arial" w:cs="Arial"/>
          <w:b/>
          <w:color w:val="0000FF"/>
          <w:sz w:val="24"/>
        </w:rPr>
        <w:tab/>
      </w:r>
      <w:r>
        <w:rPr>
          <w:rFonts w:ascii="Arial" w:hAnsi="Arial" w:cs="Arial"/>
          <w:b/>
          <w:sz w:val="24"/>
        </w:rPr>
        <w:t>Conclusion of NR QoE Management and Optimizations for Diverse Services SI in RAN3</w:t>
      </w:r>
    </w:p>
    <w:p w14:paraId="717D561F"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R3-211234, to RAN2, SA4, SA5, cc -</w:t>
      </w:r>
      <w:r>
        <w:rPr>
          <w:i/>
        </w:rPr>
        <w:br/>
      </w:r>
      <w:r>
        <w:rPr>
          <w:i/>
        </w:rPr>
        <w:tab/>
      </w:r>
      <w:r>
        <w:rPr>
          <w:i/>
        </w:rPr>
        <w:tab/>
      </w:r>
      <w:r>
        <w:rPr>
          <w:i/>
        </w:rPr>
        <w:tab/>
      </w:r>
      <w:r>
        <w:rPr>
          <w:i/>
        </w:rPr>
        <w:tab/>
      </w:r>
      <w:r>
        <w:rPr>
          <w:i/>
        </w:rPr>
        <w:tab/>
        <w:t>Source: 3GPP RAN3</w:t>
      </w:r>
    </w:p>
    <w:p w14:paraId="5D50B986" w14:textId="77777777" w:rsidR="003A2677" w:rsidRDefault="003A2677" w:rsidP="003A2677">
      <w:pPr>
        <w:rPr>
          <w:rFonts w:ascii="Arial" w:hAnsi="Arial" w:cs="Arial"/>
          <w:b/>
        </w:rPr>
      </w:pPr>
      <w:r>
        <w:rPr>
          <w:rFonts w:ascii="Arial" w:hAnsi="Arial" w:cs="Arial"/>
          <w:b/>
        </w:rPr>
        <w:t xml:space="preserve">Abstract: </w:t>
      </w:r>
    </w:p>
    <w:p w14:paraId="40CB4FAC" w14:textId="77777777" w:rsidR="003A2677" w:rsidRDefault="003A2677" w:rsidP="003A2677">
      <w:pPr>
        <w:rPr>
          <w:rFonts w:cs="Times New Roman"/>
        </w:rPr>
      </w:pPr>
      <w:r>
        <w:rPr>
          <w:rFonts w:cs="Times New Roman"/>
        </w:rPr>
        <w:t>In this LS, RAN3 has captured the agreements for potential NR QoE solutions and procedures, including general procedures for configuration, reporting, mobility for both signaling based and management based QoE management.</w:t>
      </w:r>
    </w:p>
    <w:p w14:paraId="1FC3D295" w14:textId="77777777" w:rsidR="003A2677" w:rsidRDefault="003A2677" w:rsidP="003A2677">
      <w:pPr>
        <w:rPr>
          <w:rFonts w:ascii="Arial" w:hAnsi="Arial" w:cs="Arial"/>
          <w:b/>
        </w:rPr>
      </w:pPr>
      <w:r>
        <w:rPr>
          <w:rFonts w:ascii="Arial" w:hAnsi="Arial" w:cs="Arial"/>
          <w:b/>
        </w:rPr>
        <w:t xml:space="preserve">Discussion: </w:t>
      </w:r>
    </w:p>
    <w:p w14:paraId="5DA29718" w14:textId="77777777" w:rsidR="003A2677" w:rsidRDefault="003A2677" w:rsidP="003A2677">
      <w:pPr>
        <w:rPr>
          <w:rFonts w:cs="Times New Roman"/>
        </w:rPr>
      </w:pPr>
      <w:r>
        <w:rPr>
          <w:rFonts w:cs="Times New Roman"/>
        </w:rPr>
        <w:lastRenderedPageBreak/>
        <w:t>Gunnar Heikilla, Ericsson presented the document.</w:t>
      </w:r>
    </w:p>
    <w:p w14:paraId="400E98D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5EA55C0" w14:textId="104079EC" w:rsidR="003A2677" w:rsidRDefault="003A2677" w:rsidP="003A2677">
      <w:pPr>
        <w:rPr>
          <w:rFonts w:ascii="Arial" w:hAnsi="Arial" w:cs="Arial"/>
          <w:b/>
          <w:sz w:val="24"/>
        </w:rPr>
      </w:pPr>
      <w:r>
        <w:rPr>
          <w:rFonts w:ascii="Arial" w:hAnsi="Arial" w:cs="Arial"/>
          <w:b/>
          <w:color w:val="0000FF"/>
          <w:sz w:val="24"/>
        </w:rPr>
        <w:t>S4-210406</w:t>
      </w:r>
      <w:r>
        <w:rPr>
          <w:rFonts w:ascii="Arial" w:hAnsi="Arial" w:cs="Arial"/>
          <w:b/>
          <w:color w:val="0000FF"/>
          <w:sz w:val="24"/>
        </w:rPr>
        <w:tab/>
      </w:r>
      <w:r>
        <w:rPr>
          <w:rFonts w:ascii="Arial" w:hAnsi="Arial" w:cs="Arial"/>
          <w:b/>
          <w:sz w:val="24"/>
        </w:rPr>
        <w:t>Reply LS on 5MBS progress and issues to address</w:t>
      </w:r>
    </w:p>
    <w:p w14:paraId="1858B09A"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S2-2100142, S2-2100110, to RAN2, RAN3, cc SA4</w:t>
      </w:r>
      <w:r>
        <w:rPr>
          <w:i/>
        </w:rPr>
        <w:br/>
      </w:r>
      <w:r>
        <w:rPr>
          <w:i/>
        </w:rPr>
        <w:tab/>
      </w:r>
      <w:r>
        <w:rPr>
          <w:i/>
        </w:rPr>
        <w:tab/>
      </w:r>
      <w:r>
        <w:rPr>
          <w:i/>
        </w:rPr>
        <w:tab/>
      </w:r>
      <w:r>
        <w:rPr>
          <w:i/>
        </w:rPr>
        <w:tab/>
      </w:r>
      <w:r>
        <w:rPr>
          <w:i/>
        </w:rPr>
        <w:tab/>
        <w:t>Source: 3GPP SA2</w:t>
      </w:r>
    </w:p>
    <w:p w14:paraId="32296E84" w14:textId="77777777" w:rsidR="003A2677" w:rsidRDefault="003A2677" w:rsidP="003A2677">
      <w:pPr>
        <w:rPr>
          <w:rFonts w:ascii="Arial" w:hAnsi="Arial" w:cs="Arial"/>
          <w:b/>
        </w:rPr>
      </w:pPr>
      <w:r>
        <w:rPr>
          <w:rFonts w:ascii="Arial" w:hAnsi="Arial" w:cs="Arial"/>
          <w:b/>
        </w:rPr>
        <w:t xml:space="preserve">Discussion: </w:t>
      </w:r>
    </w:p>
    <w:p w14:paraId="548A27E1" w14:textId="77777777" w:rsidR="003A2677" w:rsidRDefault="003A2677" w:rsidP="003A2677">
      <w:pPr>
        <w:rPr>
          <w:rFonts w:cs="Times New Roman"/>
        </w:rPr>
      </w:pPr>
      <w:r>
        <w:rPr>
          <w:rFonts w:cs="Times New Roman"/>
        </w:rPr>
        <w:t xml:space="preserve">Peng Tan, Telus presented the document. </w:t>
      </w:r>
    </w:p>
    <w:p w14:paraId="5F38B005" w14:textId="77777777" w:rsidR="003A2677" w:rsidRDefault="003A2677" w:rsidP="003A2677">
      <w:pPr>
        <w:rPr>
          <w:rFonts w:cs="Times New Roman"/>
        </w:rPr>
      </w:pPr>
      <w:r>
        <w:rPr>
          <w:rFonts w:cs="Times New Roman"/>
        </w:rPr>
        <w:t>There been no explicit actions requested, this document was noted.</w:t>
      </w:r>
    </w:p>
    <w:p w14:paraId="3A18D37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491FC06" w14:textId="16A2079F" w:rsidR="003A2677" w:rsidRDefault="003A2677" w:rsidP="003A2677">
      <w:pPr>
        <w:rPr>
          <w:rFonts w:ascii="Arial" w:hAnsi="Arial" w:cs="Arial"/>
          <w:b/>
          <w:sz w:val="24"/>
        </w:rPr>
      </w:pPr>
      <w:r>
        <w:rPr>
          <w:rFonts w:ascii="Arial" w:hAnsi="Arial" w:cs="Arial"/>
          <w:b/>
          <w:color w:val="0000FF"/>
          <w:sz w:val="24"/>
        </w:rPr>
        <w:t>S4-210411</w:t>
      </w:r>
      <w:r>
        <w:rPr>
          <w:rFonts w:ascii="Arial" w:hAnsi="Arial" w:cs="Arial"/>
          <w:b/>
          <w:color w:val="0000FF"/>
          <w:sz w:val="24"/>
        </w:rPr>
        <w:tab/>
      </w:r>
      <w:r>
        <w:rPr>
          <w:rFonts w:ascii="Arial" w:hAnsi="Arial" w:cs="Arial"/>
          <w:b/>
          <w:sz w:val="24"/>
        </w:rPr>
        <w:t>LS on migration from ETSI forge to 3GPP forge</w:t>
      </w:r>
    </w:p>
    <w:p w14:paraId="6C87E71D"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SA5, CT3, SA4, SA6, cc SA</w:t>
      </w:r>
      <w:r>
        <w:rPr>
          <w:i/>
        </w:rPr>
        <w:br/>
      </w:r>
      <w:r>
        <w:rPr>
          <w:i/>
        </w:rPr>
        <w:tab/>
      </w:r>
      <w:r>
        <w:rPr>
          <w:i/>
        </w:rPr>
        <w:tab/>
      </w:r>
      <w:r>
        <w:rPr>
          <w:i/>
        </w:rPr>
        <w:tab/>
      </w:r>
      <w:r>
        <w:rPr>
          <w:i/>
        </w:rPr>
        <w:tab/>
      </w:r>
      <w:r>
        <w:rPr>
          <w:i/>
        </w:rPr>
        <w:tab/>
        <w:t>Source: 3GPP CT4</w:t>
      </w:r>
    </w:p>
    <w:p w14:paraId="67C2DDF9" w14:textId="77777777" w:rsidR="003A2677" w:rsidRDefault="003A2677" w:rsidP="003A2677">
      <w:pPr>
        <w:rPr>
          <w:rFonts w:ascii="Arial" w:hAnsi="Arial" w:cs="Arial"/>
          <w:b/>
        </w:rPr>
      </w:pPr>
      <w:r>
        <w:rPr>
          <w:rFonts w:ascii="Arial" w:hAnsi="Arial" w:cs="Arial"/>
          <w:b/>
        </w:rPr>
        <w:t xml:space="preserve">Discussion: </w:t>
      </w:r>
    </w:p>
    <w:p w14:paraId="2920007A" w14:textId="77777777" w:rsidR="003A2677" w:rsidRDefault="003A2677" w:rsidP="003A2677">
      <w:pPr>
        <w:rPr>
          <w:rFonts w:cs="Times New Roman"/>
        </w:rPr>
      </w:pPr>
      <w:r>
        <w:rPr>
          <w:rFonts w:cs="Times New Roman"/>
        </w:rPr>
        <w:t>Frederic Gabin presented the document.</w:t>
      </w:r>
    </w:p>
    <w:p w14:paraId="23352B9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0B250B" w14:textId="21FEA209" w:rsidR="003A2677" w:rsidRDefault="003A2677" w:rsidP="003A2677">
      <w:pPr>
        <w:rPr>
          <w:rFonts w:ascii="Arial" w:hAnsi="Arial" w:cs="Arial"/>
          <w:b/>
          <w:sz w:val="24"/>
        </w:rPr>
      </w:pPr>
      <w:r>
        <w:rPr>
          <w:rFonts w:ascii="Arial" w:hAnsi="Arial" w:cs="Arial"/>
          <w:b/>
          <w:color w:val="0000FF"/>
          <w:sz w:val="24"/>
        </w:rPr>
        <w:t>S4-210412</w:t>
      </w:r>
      <w:r>
        <w:rPr>
          <w:rFonts w:ascii="Arial" w:hAnsi="Arial" w:cs="Arial"/>
          <w:b/>
          <w:color w:val="0000FF"/>
          <w:sz w:val="24"/>
        </w:rPr>
        <w:tab/>
      </w:r>
      <w:r>
        <w:rPr>
          <w:rFonts w:ascii="Arial" w:hAnsi="Arial" w:cs="Arial"/>
          <w:b/>
          <w:sz w:val="24"/>
        </w:rPr>
        <w:t>LS on Information on the port number allocation solutions</w:t>
      </w:r>
    </w:p>
    <w:p w14:paraId="03AB6A37"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RAN2, RAN3, SA4, CT3, SA5, cc SA, CT, RAN, SA2</w:t>
      </w:r>
      <w:r>
        <w:rPr>
          <w:i/>
        </w:rPr>
        <w:br/>
      </w:r>
      <w:r>
        <w:rPr>
          <w:i/>
        </w:rPr>
        <w:tab/>
      </w:r>
      <w:r>
        <w:rPr>
          <w:i/>
        </w:rPr>
        <w:tab/>
      </w:r>
      <w:r>
        <w:rPr>
          <w:i/>
        </w:rPr>
        <w:tab/>
      </w:r>
      <w:r>
        <w:rPr>
          <w:i/>
        </w:rPr>
        <w:tab/>
      </w:r>
      <w:r>
        <w:rPr>
          <w:i/>
        </w:rPr>
        <w:tab/>
        <w:t>Source: 3GPP CT4</w:t>
      </w:r>
    </w:p>
    <w:p w14:paraId="14326BD7" w14:textId="77777777" w:rsidR="003A2677" w:rsidRDefault="003A2677" w:rsidP="003A2677">
      <w:pPr>
        <w:rPr>
          <w:rFonts w:ascii="Arial" w:hAnsi="Arial" w:cs="Arial"/>
          <w:b/>
        </w:rPr>
      </w:pPr>
      <w:r>
        <w:rPr>
          <w:rFonts w:ascii="Arial" w:hAnsi="Arial" w:cs="Arial"/>
          <w:b/>
        </w:rPr>
        <w:t xml:space="preserve">Abstract: </w:t>
      </w:r>
    </w:p>
    <w:p w14:paraId="106F9658" w14:textId="77777777" w:rsidR="003A2677" w:rsidRDefault="003A2677" w:rsidP="003A2677">
      <w:pPr>
        <w:rPr>
          <w:rFonts w:cs="Times New Roman"/>
        </w:rPr>
      </w:pPr>
      <w:r>
        <w:rPr>
          <w:rFonts w:cs="Times New Roman"/>
        </w:rPr>
        <w:t>CT4 has requested other 3GPP WGs to review TR 29.835 v0.4.0 on alternative solutions for port allocation for new 3GPP interfaces from Rel-17 onwards.</w:t>
      </w:r>
    </w:p>
    <w:p w14:paraId="0160C3C2" w14:textId="77777777" w:rsidR="003A2677" w:rsidRDefault="003A2677" w:rsidP="003A2677">
      <w:pPr>
        <w:rPr>
          <w:rFonts w:ascii="Arial" w:hAnsi="Arial" w:cs="Arial"/>
          <w:b/>
        </w:rPr>
      </w:pPr>
      <w:r>
        <w:rPr>
          <w:rFonts w:ascii="Arial" w:hAnsi="Arial" w:cs="Arial"/>
          <w:b/>
        </w:rPr>
        <w:t xml:space="preserve">Discussion: </w:t>
      </w:r>
    </w:p>
    <w:p w14:paraId="2F4F8585" w14:textId="77777777" w:rsidR="003A2677" w:rsidRDefault="003A2677" w:rsidP="003A2677">
      <w:pPr>
        <w:rPr>
          <w:rFonts w:cs="Times New Roman"/>
        </w:rPr>
      </w:pPr>
      <w:r>
        <w:rPr>
          <w:rFonts w:cs="Times New Roman"/>
        </w:rPr>
        <w:t>Frederic Gabin presented the document and requested any of the SWGs to take this up for reviewing the TR 29.835. This document is to be taken up for review in the online session on 14th April.</w:t>
      </w:r>
    </w:p>
    <w:p w14:paraId="32E3356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9AFB93" w14:textId="59689831" w:rsidR="003A2677" w:rsidRDefault="003A2677" w:rsidP="003A2677">
      <w:pPr>
        <w:rPr>
          <w:rFonts w:ascii="Arial" w:hAnsi="Arial" w:cs="Arial"/>
          <w:b/>
          <w:sz w:val="24"/>
        </w:rPr>
      </w:pPr>
      <w:r>
        <w:rPr>
          <w:rFonts w:ascii="Arial" w:hAnsi="Arial" w:cs="Arial"/>
          <w:b/>
          <w:color w:val="0000FF"/>
          <w:sz w:val="24"/>
        </w:rPr>
        <w:t>S4-210413</w:t>
      </w:r>
      <w:r>
        <w:rPr>
          <w:rFonts w:ascii="Arial" w:hAnsi="Arial" w:cs="Arial"/>
          <w:b/>
          <w:color w:val="0000FF"/>
          <w:sz w:val="24"/>
        </w:rPr>
        <w:tab/>
      </w:r>
      <w:r>
        <w:rPr>
          <w:rFonts w:ascii="Arial" w:hAnsi="Arial" w:cs="Arial"/>
          <w:b/>
          <w:sz w:val="24"/>
        </w:rPr>
        <w:t>Reply LS on 5MBS progress and issues to address</w:t>
      </w:r>
    </w:p>
    <w:p w14:paraId="41844548"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R2-2102480, to RAN2, cc SA2, SA4, RAN3</w:t>
      </w:r>
      <w:r>
        <w:rPr>
          <w:i/>
        </w:rPr>
        <w:br/>
      </w:r>
      <w:r>
        <w:rPr>
          <w:i/>
        </w:rPr>
        <w:tab/>
      </w:r>
      <w:r>
        <w:rPr>
          <w:i/>
        </w:rPr>
        <w:tab/>
      </w:r>
      <w:r>
        <w:rPr>
          <w:i/>
        </w:rPr>
        <w:tab/>
      </w:r>
      <w:r>
        <w:rPr>
          <w:i/>
        </w:rPr>
        <w:tab/>
      </w:r>
      <w:r>
        <w:rPr>
          <w:i/>
        </w:rPr>
        <w:tab/>
        <w:t>Source: 3GPP SA3</w:t>
      </w:r>
    </w:p>
    <w:p w14:paraId="06C977B1" w14:textId="77777777" w:rsidR="003A2677" w:rsidRDefault="003A2677" w:rsidP="003A2677">
      <w:pPr>
        <w:rPr>
          <w:rFonts w:ascii="Arial" w:hAnsi="Arial" w:cs="Arial"/>
          <w:b/>
        </w:rPr>
      </w:pPr>
      <w:r>
        <w:rPr>
          <w:rFonts w:ascii="Arial" w:hAnsi="Arial" w:cs="Arial"/>
          <w:b/>
        </w:rPr>
        <w:t xml:space="preserve">Discussion: </w:t>
      </w:r>
    </w:p>
    <w:p w14:paraId="27736ABD" w14:textId="77777777" w:rsidR="003A2677" w:rsidRDefault="003A2677" w:rsidP="003A2677">
      <w:pPr>
        <w:rPr>
          <w:rFonts w:cs="Times New Roman"/>
        </w:rPr>
      </w:pPr>
      <w:r>
        <w:rPr>
          <w:rFonts w:cs="Times New Roman"/>
        </w:rPr>
        <w:t>Peng Tan, Telus presented the document.</w:t>
      </w:r>
    </w:p>
    <w:p w14:paraId="2C8DC29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A37867" w14:textId="2F02054A" w:rsidR="003A2677" w:rsidRDefault="003A2677" w:rsidP="003A2677">
      <w:pPr>
        <w:rPr>
          <w:rFonts w:ascii="Arial" w:hAnsi="Arial" w:cs="Arial"/>
          <w:b/>
          <w:sz w:val="24"/>
        </w:rPr>
      </w:pPr>
      <w:r>
        <w:rPr>
          <w:rFonts w:ascii="Arial" w:hAnsi="Arial" w:cs="Arial"/>
          <w:b/>
          <w:color w:val="0000FF"/>
          <w:sz w:val="24"/>
        </w:rPr>
        <w:t>S4-210417</w:t>
      </w:r>
      <w:r>
        <w:rPr>
          <w:rFonts w:ascii="Arial" w:hAnsi="Arial" w:cs="Arial"/>
          <w:b/>
          <w:color w:val="0000FF"/>
          <w:sz w:val="24"/>
        </w:rPr>
        <w:tab/>
      </w:r>
      <w:r>
        <w:rPr>
          <w:rFonts w:ascii="Arial" w:hAnsi="Arial" w:cs="Arial"/>
          <w:b/>
          <w:sz w:val="24"/>
        </w:rPr>
        <w:t>Reply LS on New Standardized 5QIs for 5G-AIS (Advanced Interactive Services)</w:t>
      </w:r>
    </w:p>
    <w:p w14:paraId="56DA6B02"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R1-2100015, to SA4.SA2, cc RAN2</w:t>
      </w:r>
      <w:r>
        <w:rPr>
          <w:i/>
        </w:rPr>
        <w:br/>
      </w:r>
      <w:r>
        <w:rPr>
          <w:i/>
        </w:rPr>
        <w:tab/>
      </w:r>
      <w:r>
        <w:rPr>
          <w:i/>
        </w:rPr>
        <w:tab/>
      </w:r>
      <w:r>
        <w:rPr>
          <w:i/>
        </w:rPr>
        <w:tab/>
      </w:r>
      <w:r>
        <w:rPr>
          <w:i/>
        </w:rPr>
        <w:tab/>
      </w:r>
      <w:r>
        <w:rPr>
          <w:i/>
        </w:rPr>
        <w:tab/>
        <w:t>Source: 3GPP RAN1</w:t>
      </w:r>
    </w:p>
    <w:p w14:paraId="29EABEC6" w14:textId="77777777" w:rsidR="003A2677" w:rsidRDefault="003A2677" w:rsidP="003A2677">
      <w:pPr>
        <w:rPr>
          <w:rFonts w:ascii="Arial" w:hAnsi="Arial" w:cs="Arial"/>
          <w:b/>
        </w:rPr>
      </w:pPr>
      <w:r>
        <w:rPr>
          <w:rFonts w:ascii="Arial" w:hAnsi="Arial" w:cs="Arial"/>
          <w:b/>
        </w:rPr>
        <w:lastRenderedPageBreak/>
        <w:t xml:space="preserve">Abstract: </w:t>
      </w:r>
    </w:p>
    <w:p w14:paraId="3E2A2D34" w14:textId="77777777" w:rsidR="003A2677" w:rsidRDefault="003A2677" w:rsidP="003A2677">
      <w:pPr>
        <w:rPr>
          <w:rFonts w:cs="Times New Roman"/>
        </w:rPr>
      </w:pPr>
      <w:r>
        <w:rPr>
          <w:rFonts w:cs="Times New Roman"/>
        </w:rPr>
        <w:t>The LS is related to S4-210416 and therefore has implication on SA4</w:t>
      </w:r>
    </w:p>
    <w:p w14:paraId="54BA26B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91A8D8" w14:textId="35A758BA" w:rsidR="003A2677" w:rsidRDefault="003A2677" w:rsidP="003A2677">
      <w:pPr>
        <w:rPr>
          <w:rFonts w:ascii="Arial" w:hAnsi="Arial" w:cs="Arial"/>
          <w:b/>
          <w:sz w:val="24"/>
        </w:rPr>
      </w:pPr>
      <w:r>
        <w:rPr>
          <w:rFonts w:ascii="Arial" w:hAnsi="Arial" w:cs="Arial"/>
          <w:b/>
          <w:color w:val="0000FF"/>
          <w:sz w:val="24"/>
        </w:rPr>
        <w:t>S4-210418</w:t>
      </w:r>
      <w:r>
        <w:rPr>
          <w:rFonts w:ascii="Arial" w:hAnsi="Arial" w:cs="Arial"/>
          <w:b/>
          <w:color w:val="0000FF"/>
          <w:sz w:val="24"/>
        </w:rPr>
        <w:tab/>
      </w:r>
      <w:r>
        <w:rPr>
          <w:rFonts w:ascii="Arial" w:hAnsi="Arial" w:cs="Arial"/>
          <w:b/>
          <w:sz w:val="24"/>
        </w:rPr>
        <w:t>LS reply on QoE Measurement Collection</w:t>
      </w:r>
    </w:p>
    <w:p w14:paraId="42949808"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R2-2100079, to SA5, cc RAN3, SA, SA4, RAN</w:t>
      </w:r>
      <w:r>
        <w:rPr>
          <w:i/>
        </w:rPr>
        <w:br/>
      </w:r>
      <w:r>
        <w:rPr>
          <w:i/>
        </w:rPr>
        <w:tab/>
      </w:r>
      <w:r>
        <w:rPr>
          <w:i/>
        </w:rPr>
        <w:tab/>
      </w:r>
      <w:r>
        <w:rPr>
          <w:i/>
        </w:rPr>
        <w:tab/>
      </w:r>
      <w:r>
        <w:rPr>
          <w:i/>
        </w:rPr>
        <w:tab/>
      </w:r>
      <w:r>
        <w:rPr>
          <w:i/>
        </w:rPr>
        <w:tab/>
        <w:t>Source: 3GPP RAN2</w:t>
      </w:r>
    </w:p>
    <w:p w14:paraId="68C0FB9E" w14:textId="77777777" w:rsidR="003A2677" w:rsidRDefault="003A2677" w:rsidP="003A2677">
      <w:pPr>
        <w:rPr>
          <w:rFonts w:ascii="Arial" w:hAnsi="Arial" w:cs="Arial"/>
          <w:b/>
        </w:rPr>
      </w:pPr>
      <w:r>
        <w:rPr>
          <w:rFonts w:ascii="Arial" w:hAnsi="Arial" w:cs="Arial"/>
          <w:b/>
        </w:rPr>
        <w:t xml:space="preserve">Discussion: </w:t>
      </w:r>
    </w:p>
    <w:p w14:paraId="6210AA21" w14:textId="77777777" w:rsidR="003A2677" w:rsidRDefault="003A2677" w:rsidP="003A2677">
      <w:pPr>
        <w:rPr>
          <w:rFonts w:cs="Times New Roman"/>
        </w:rPr>
      </w:pPr>
      <w:r>
        <w:rPr>
          <w:rFonts w:cs="Times New Roman"/>
        </w:rPr>
        <w:t>Gunnar Heikkila, Ericsson presented the document.</w:t>
      </w:r>
    </w:p>
    <w:p w14:paraId="1354AFD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039A2E" w14:textId="23B8C052" w:rsidR="003A2677" w:rsidRDefault="003A2677" w:rsidP="003A2677">
      <w:pPr>
        <w:rPr>
          <w:rFonts w:ascii="Arial" w:hAnsi="Arial" w:cs="Arial"/>
          <w:b/>
          <w:sz w:val="24"/>
        </w:rPr>
      </w:pPr>
      <w:r>
        <w:rPr>
          <w:rFonts w:ascii="Arial" w:hAnsi="Arial" w:cs="Arial"/>
          <w:b/>
          <w:color w:val="0000FF"/>
          <w:sz w:val="24"/>
        </w:rPr>
        <w:t>S4-210419</w:t>
      </w:r>
      <w:r>
        <w:rPr>
          <w:rFonts w:ascii="Arial" w:hAnsi="Arial" w:cs="Arial"/>
          <w:b/>
          <w:color w:val="0000FF"/>
          <w:sz w:val="24"/>
        </w:rPr>
        <w:tab/>
      </w:r>
      <w:r>
        <w:rPr>
          <w:rFonts w:ascii="Arial" w:hAnsi="Arial" w:cs="Arial"/>
          <w:b/>
          <w:sz w:val="24"/>
        </w:rPr>
        <w:t>Reply LS on 5MBS progress and issues to address</w:t>
      </w:r>
    </w:p>
    <w:p w14:paraId="3DB33753"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R2-2102480, to SA3, cc SA2, SA4, RAN3</w:t>
      </w:r>
      <w:r>
        <w:rPr>
          <w:i/>
        </w:rPr>
        <w:br/>
      </w:r>
      <w:r>
        <w:rPr>
          <w:i/>
        </w:rPr>
        <w:tab/>
      </w:r>
      <w:r>
        <w:rPr>
          <w:i/>
        </w:rPr>
        <w:tab/>
      </w:r>
      <w:r>
        <w:rPr>
          <w:i/>
        </w:rPr>
        <w:tab/>
      </w:r>
      <w:r>
        <w:rPr>
          <w:i/>
        </w:rPr>
        <w:tab/>
      </w:r>
      <w:r>
        <w:rPr>
          <w:i/>
        </w:rPr>
        <w:tab/>
        <w:t>Source: 3GPP RAN2</w:t>
      </w:r>
    </w:p>
    <w:p w14:paraId="3620B72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B6DBB1" w14:textId="3ADA8F9B" w:rsidR="003A2677" w:rsidRDefault="003A2677" w:rsidP="003A2677">
      <w:pPr>
        <w:rPr>
          <w:rFonts w:ascii="Arial" w:hAnsi="Arial" w:cs="Arial"/>
          <w:b/>
          <w:sz w:val="24"/>
        </w:rPr>
      </w:pPr>
      <w:r>
        <w:rPr>
          <w:rFonts w:ascii="Arial" w:hAnsi="Arial" w:cs="Arial"/>
          <w:b/>
          <w:color w:val="0000FF"/>
          <w:sz w:val="24"/>
        </w:rPr>
        <w:t>S4-210484</w:t>
      </w:r>
      <w:r>
        <w:rPr>
          <w:rFonts w:ascii="Arial" w:hAnsi="Arial" w:cs="Arial"/>
          <w:b/>
          <w:color w:val="0000FF"/>
          <w:sz w:val="24"/>
        </w:rPr>
        <w:tab/>
      </w:r>
      <w:r>
        <w:rPr>
          <w:rFonts w:ascii="Arial" w:hAnsi="Arial" w:cs="Arial"/>
          <w:b/>
          <w:sz w:val="24"/>
        </w:rPr>
        <w:t>Brief report from SA#91-e on SA4 topics</w:t>
      </w:r>
    </w:p>
    <w:p w14:paraId="73DF79BC"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F26272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C4051F" w14:textId="18E386E9" w:rsidR="003A2677" w:rsidRDefault="003A2677" w:rsidP="003A2677">
      <w:pPr>
        <w:rPr>
          <w:rFonts w:ascii="Arial" w:hAnsi="Arial" w:cs="Arial"/>
          <w:b/>
          <w:sz w:val="24"/>
        </w:rPr>
      </w:pPr>
      <w:r>
        <w:rPr>
          <w:rFonts w:ascii="Arial" w:hAnsi="Arial" w:cs="Arial"/>
          <w:b/>
          <w:color w:val="0000FF"/>
          <w:sz w:val="24"/>
        </w:rPr>
        <w:t>S4-210552</w:t>
      </w:r>
      <w:r>
        <w:rPr>
          <w:rFonts w:ascii="Arial" w:hAnsi="Arial" w:cs="Arial"/>
          <w:b/>
          <w:color w:val="0000FF"/>
          <w:sz w:val="24"/>
        </w:rPr>
        <w:tab/>
      </w:r>
      <w:r>
        <w:rPr>
          <w:rFonts w:ascii="Arial" w:hAnsi="Arial" w:cs="Arial"/>
          <w:b/>
          <w:sz w:val="24"/>
        </w:rPr>
        <w:t>FS_5GSTAR Permanent Document</w:t>
      </w:r>
    </w:p>
    <w:p w14:paraId="5C1B865C"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 Co., Ltd.</w:t>
      </w:r>
    </w:p>
    <w:p w14:paraId="5D2B5FC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BB4E71" w14:textId="6DAF9624" w:rsidR="003A2677" w:rsidRDefault="003A2677" w:rsidP="003A2677">
      <w:pPr>
        <w:rPr>
          <w:rFonts w:ascii="Arial" w:hAnsi="Arial" w:cs="Arial"/>
          <w:b/>
          <w:sz w:val="24"/>
        </w:rPr>
      </w:pPr>
      <w:r>
        <w:rPr>
          <w:rFonts w:ascii="Arial" w:hAnsi="Arial" w:cs="Arial"/>
          <w:b/>
          <w:color w:val="0000FF"/>
          <w:sz w:val="24"/>
        </w:rPr>
        <w:t>S4-210556</w:t>
      </w:r>
      <w:r>
        <w:rPr>
          <w:rFonts w:ascii="Arial" w:hAnsi="Arial" w:cs="Arial"/>
          <w:b/>
          <w:color w:val="0000FF"/>
          <w:sz w:val="24"/>
        </w:rPr>
        <w:tab/>
      </w:r>
      <w:r>
        <w:rPr>
          <w:rFonts w:ascii="Arial" w:hAnsi="Arial" w:cs="Arial"/>
          <w:b/>
          <w:sz w:val="24"/>
        </w:rPr>
        <w:t>FS_5GVideo Permanent Document</w:t>
      </w:r>
    </w:p>
    <w:p w14:paraId="7B3E4F5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(Rapporteur)</w:t>
      </w:r>
    </w:p>
    <w:p w14:paraId="18DAD2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S4-210665</w:t>
      </w:r>
      <w:r>
        <w:rPr>
          <w:rFonts w:cs="Times New Roman"/>
          <w:color w:val="993300"/>
          <w:u w:val="single"/>
        </w:rPr>
        <w:t>.</w:t>
      </w:r>
    </w:p>
    <w:p w14:paraId="041FC936" w14:textId="45A1181A" w:rsidR="003A2677" w:rsidRDefault="003A2677" w:rsidP="003A2677">
      <w:pPr>
        <w:rPr>
          <w:rFonts w:ascii="Arial" w:hAnsi="Arial" w:cs="Arial"/>
          <w:b/>
          <w:sz w:val="24"/>
        </w:rPr>
      </w:pPr>
      <w:r>
        <w:rPr>
          <w:rFonts w:ascii="Arial" w:hAnsi="Arial" w:cs="Arial"/>
          <w:b/>
          <w:color w:val="0000FF"/>
          <w:sz w:val="24"/>
        </w:rPr>
        <w:t>S4-210665</w:t>
      </w:r>
      <w:r>
        <w:rPr>
          <w:rFonts w:ascii="Arial" w:hAnsi="Arial" w:cs="Arial"/>
          <w:b/>
          <w:color w:val="0000FF"/>
          <w:sz w:val="24"/>
        </w:rPr>
        <w:tab/>
      </w:r>
      <w:r>
        <w:rPr>
          <w:rFonts w:ascii="Arial" w:hAnsi="Arial" w:cs="Arial"/>
          <w:b/>
          <w:sz w:val="24"/>
        </w:rPr>
        <w:t>FS_5GVideo Permanent Document</w:t>
      </w:r>
    </w:p>
    <w:p w14:paraId="01B18CC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(Rapporteur)</w:t>
      </w:r>
    </w:p>
    <w:p w14:paraId="343511F0" w14:textId="77777777" w:rsidR="003A2677" w:rsidRDefault="003A2677" w:rsidP="003A2677">
      <w:pPr>
        <w:rPr>
          <w:color w:val="808080"/>
        </w:rPr>
      </w:pPr>
      <w:r>
        <w:rPr>
          <w:color w:val="808080"/>
        </w:rPr>
        <w:t>(Replaces S4-210556)</w:t>
      </w:r>
    </w:p>
    <w:p w14:paraId="7AF0C06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267EED" w14:textId="5A5C57B6" w:rsidR="003A2677" w:rsidRDefault="003A2677" w:rsidP="003A2677">
      <w:pPr>
        <w:rPr>
          <w:rFonts w:ascii="Arial" w:hAnsi="Arial" w:cs="Arial"/>
          <w:b/>
          <w:sz w:val="24"/>
        </w:rPr>
      </w:pPr>
      <w:r>
        <w:rPr>
          <w:rFonts w:ascii="Arial" w:hAnsi="Arial" w:cs="Arial"/>
          <w:b/>
          <w:color w:val="0000FF"/>
          <w:sz w:val="24"/>
        </w:rPr>
        <w:t>S4-210644</w:t>
      </w:r>
      <w:r>
        <w:rPr>
          <w:rFonts w:ascii="Arial" w:hAnsi="Arial" w:cs="Arial"/>
          <w:b/>
          <w:color w:val="0000FF"/>
          <w:sz w:val="24"/>
        </w:rPr>
        <w:tab/>
      </w:r>
      <w:r>
        <w:rPr>
          <w:rFonts w:ascii="Arial" w:hAnsi="Arial" w:cs="Arial"/>
          <w:b/>
          <w:sz w:val="24"/>
        </w:rPr>
        <w:t>Reply LS to SA2 on UE Data Collection</w:t>
      </w:r>
    </w:p>
    <w:p w14:paraId="7F291981"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cc 3GPP RAN2, SA3</w:t>
      </w:r>
      <w:r>
        <w:rPr>
          <w:i/>
        </w:rPr>
        <w:br/>
      </w:r>
      <w:r>
        <w:rPr>
          <w:i/>
        </w:rPr>
        <w:tab/>
      </w:r>
      <w:r>
        <w:rPr>
          <w:i/>
        </w:rPr>
        <w:tab/>
      </w:r>
      <w:r>
        <w:rPr>
          <w:i/>
        </w:rPr>
        <w:tab/>
      </w:r>
      <w:r>
        <w:rPr>
          <w:i/>
        </w:rPr>
        <w:tab/>
      </w:r>
      <w:r>
        <w:rPr>
          <w:i/>
        </w:rPr>
        <w:tab/>
        <w:t>Source: Qualcomm Inc.</w:t>
      </w:r>
    </w:p>
    <w:p w14:paraId="18D0E845" w14:textId="77777777" w:rsidR="003A2677" w:rsidRDefault="003A2677" w:rsidP="003A2677">
      <w:pPr>
        <w:rPr>
          <w:color w:val="808080"/>
        </w:rPr>
      </w:pPr>
      <w:r>
        <w:rPr>
          <w:color w:val="808080"/>
        </w:rPr>
        <w:t>(Replaces S4-210441)</w:t>
      </w:r>
    </w:p>
    <w:p w14:paraId="2C89D8D6" w14:textId="77777777" w:rsidR="003A2677" w:rsidRDefault="003A2677" w:rsidP="003A2677">
      <w:pPr>
        <w:rPr>
          <w:rFonts w:ascii="Arial" w:hAnsi="Arial" w:cs="Arial"/>
          <w:b/>
        </w:rPr>
      </w:pPr>
      <w:r>
        <w:rPr>
          <w:rFonts w:ascii="Arial" w:hAnsi="Arial" w:cs="Arial"/>
          <w:b/>
        </w:rPr>
        <w:t xml:space="preserve">Discussion: </w:t>
      </w:r>
    </w:p>
    <w:p w14:paraId="055A72BC" w14:textId="77777777" w:rsidR="003A2677" w:rsidRDefault="003A2677" w:rsidP="003A2677">
      <w:pPr>
        <w:rPr>
          <w:rFonts w:cs="Times New Roman"/>
        </w:rPr>
      </w:pPr>
      <w:r>
        <w:rPr>
          <w:rFonts w:cs="Times New Roman"/>
        </w:rPr>
        <w:lastRenderedPageBreak/>
        <w:t>Charles Lo presented the document.</w:t>
      </w:r>
    </w:p>
    <w:p w14:paraId="110BF0F6" w14:textId="77777777" w:rsidR="003A2677" w:rsidRDefault="003A2677" w:rsidP="003A2677">
      <w:pPr>
        <w:rPr>
          <w:rFonts w:cs="Times New Roman"/>
        </w:rPr>
      </w:pPr>
      <w:r>
        <w:rPr>
          <w:rFonts w:cs="Times New Roman"/>
        </w:rPr>
        <w:t xml:space="preserve">Gunnar Heikkila, Ericsson: A minor comment on the revision of Tdoc. </w:t>
      </w:r>
    </w:p>
    <w:p w14:paraId="199F75D5" w14:textId="77777777" w:rsidR="003A2677" w:rsidRDefault="003A2677" w:rsidP="003A2677">
      <w:pPr>
        <w:rPr>
          <w:rFonts w:cs="Times New Roman"/>
        </w:rPr>
      </w:pPr>
      <w:r>
        <w:rPr>
          <w:rFonts w:cs="Times New Roman"/>
        </w:rPr>
        <w:t>Qi Pan, Huawei: comment on the opaque data structure.</w:t>
      </w:r>
    </w:p>
    <w:p w14:paraId="14BAA2CF" w14:textId="77777777" w:rsidR="003A2677" w:rsidRDefault="003A2677" w:rsidP="003A2677">
      <w:pPr>
        <w:rPr>
          <w:rFonts w:cs="Times New Roman"/>
        </w:rPr>
      </w:pPr>
      <w:r>
        <w:rPr>
          <w:rFonts w:cs="Times New Roman"/>
        </w:rPr>
        <w:t>Charles Lo, Qualcomm : there are other non media related data that should be collected from the AF - that information may be required by them.</w:t>
      </w:r>
    </w:p>
    <w:p w14:paraId="7F88993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39DDA17" w14:textId="469740AF" w:rsidR="003A2677" w:rsidRDefault="003A2677" w:rsidP="003A2677">
      <w:r>
        <w:t>Attachments to this outgoing LS: S4-210682</w:t>
      </w:r>
    </w:p>
    <w:p w14:paraId="3244016F" w14:textId="77777777" w:rsidR="003A2677" w:rsidRDefault="003A2677" w:rsidP="003A2677">
      <w:pPr>
        <w:pStyle w:val="Heading3"/>
      </w:pPr>
      <w:bookmarkStart w:id="16" w:name="_Toc69712121"/>
      <w:bookmarkStart w:id="17" w:name="_Toc71746390"/>
      <w:r>
        <w:t>6.3</w:t>
      </w:r>
      <w:r>
        <w:tab/>
        <w:t>Other groups</w:t>
      </w:r>
      <w:bookmarkEnd w:id="16"/>
      <w:bookmarkEnd w:id="17"/>
    </w:p>
    <w:p w14:paraId="33995CC8" w14:textId="318AB172" w:rsidR="003A2677" w:rsidRDefault="003A2677" w:rsidP="003A2677">
      <w:pPr>
        <w:rPr>
          <w:rFonts w:ascii="Arial" w:hAnsi="Arial" w:cs="Arial"/>
          <w:b/>
          <w:sz w:val="24"/>
        </w:rPr>
      </w:pPr>
      <w:r>
        <w:rPr>
          <w:rFonts w:ascii="Arial" w:hAnsi="Arial" w:cs="Arial"/>
          <w:b/>
          <w:color w:val="0000FF"/>
          <w:sz w:val="24"/>
        </w:rPr>
        <w:t>S4-210410</w:t>
      </w:r>
      <w:r>
        <w:rPr>
          <w:rFonts w:ascii="Arial" w:hAnsi="Arial" w:cs="Arial"/>
          <w:b/>
          <w:color w:val="0000FF"/>
          <w:sz w:val="24"/>
        </w:rPr>
        <w:tab/>
      </w:r>
      <w:r>
        <w:rPr>
          <w:rFonts w:ascii="Arial" w:hAnsi="Arial" w:cs="Arial"/>
          <w:b/>
          <w:sz w:val="24"/>
        </w:rPr>
        <w:t>LS/o on “Call for use cases for autonomous networks”</w:t>
      </w:r>
    </w:p>
    <w:p w14:paraId="01B69529"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TSAG, ITU-T SG2, SG3, SG5, SG9, SG11, SG12, SG15, SG16, SG17, SG20, 3GPP, GSMA, IEEE, ETSI, TMF, IETF, IRTF, Linux Foundation Networking, LF AI &amp; Data Foundation, O-RAN Alliance, NGMN, cc -</w:t>
      </w:r>
      <w:r>
        <w:rPr>
          <w:i/>
        </w:rPr>
        <w:br/>
      </w:r>
      <w:r>
        <w:rPr>
          <w:i/>
        </w:rPr>
        <w:tab/>
      </w:r>
      <w:r>
        <w:rPr>
          <w:i/>
        </w:rPr>
        <w:tab/>
      </w:r>
      <w:r>
        <w:rPr>
          <w:i/>
        </w:rPr>
        <w:tab/>
      </w:r>
      <w:r>
        <w:rPr>
          <w:i/>
        </w:rPr>
        <w:tab/>
      </w:r>
      <w:r>
        <w:rPr>
          <w:i/>
        </w:rPr>
        <w:tab/>
        <w:t>Source: ITU-T Focus Group on Autonomous Networks (FG-AN) SG13</w:t>
      </w:r>
    </w:p>
    <w:p w14:paraId="59B00E3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0C620E8" w14:textId="3DFBFDAC" w:rsidR="003A2677" w:rsidRDefault="003A2677" w:rsidP="003A2677">
      <w:pPr>
        <w:rPr>
          <w:rFonts w:ascii="Arial" w:hAnsi="Arial" w:cs="Arial"/>
          <w:b/>
          <w:sz w:val="24"/>
        </w:rPr>
      </w:pPr>
      <w:r>
        <w:rPr>
          <w:rFonts w:ascii="Arial" w:hAnsi="Arial" w:cs="Arial"/>
          <w:b/>
          <w:color w:val="0000FF"/>
          <w:sz w:val="24"/>
        </w:rPr>
        <w:t>S4-210420</w:t>
      </w:r>
      <w:r>
        <w:rPr>
          <w:rFonts w:ascii="Arial" w:hAnsi="Arial" w:cs="Arial"/>
          <w:b/>
          <w:color w:val="0000FF"/>
          <w:sz w:val="24"/>
        </w:rPr>
        <w:tab/>
      </w:r>
      <w:r>
        <w:rPr>
          <w:rFonts w:ascii="Arial" w:hAnsi="Arial" w:cs="Arial"/>
          <w:b/>
          <w:sz w:val="24"/>
        </w:rPr>
        <w:t>LS on JPEG Pleno Holography [SC 29/WG 01 N 90074]</w:t>
      </w:r>
    </w:p>
    <w:p w14:paraId="1FC81EE5"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SC 29/WG 01</w:t>
      </w:r>
    </w:p>
    <w:p w14:paraId="018A1C7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02C1EE1" w14:textId="77777777" w:rsidR="003A2677" w:rsidRDefault="003A2677" w:rsidP="003A2677">
      <w:pPr>
        <w:pStyle w:val="Heading2"/>
      </w:pPr>
      <w:bookmarkStart w:id="18" w:name="_Toc69712122"/>
      <w:bookmarkStart w:id="19" w:name="_Toc71746391"/>
      <w:r>
        <w:t>7</w:t>
      </w:r>
      <w:r>
        <w:tab/>
        <w:t>Issues for immediate consideration</w:t>
      </w:r>
      <w:bookmarkEnd w:id="18"/>
      <w:bookmarkEnd w:id="19"/>
    </w:p>
    <w:p w14:paraId="073F90BF" w14:textId="6B5AD8E2" w:rsidR="003A2677" w:rsidRDefault="003A2677" w:rsidP="003A2677">
      <w:pPr>
        <w:rPr>
          <w:rFonts w:ascii="Arial" w:hAnsi="Arial" w:cs="Arial"/>
          <w:b/>
          <w:sz w:val="24"/>
        </w:rPr>
      </w:pPr>
      <w:r>
        <w:rPr>
          <w:rFonts w:ascii="Arial" w:hAnsi="Arial" w:cs="Arial"/>
          <w:b/>
          <w:color w:val="0000FF"/>
          <w:sz w:val="24"/>
        </w:rPr>
        <w:t>S4-210421</w:t>
      </w:r>
      <w:r>
        <w:rPr>
          <w:rFonts w:ascii="Arial" w:hAnsi="Arial" w:cs="Arial"/>
          <w:b/>
          <w:color w:val="0000FF"/>
          <w:sz w:val="24"/>
        </w:rPr>
        <w:tab/>
      </w:r>
      <w:r>
        <w:rPr>
          <w:rFonts w:ascii="Arial" w:hAnsi="Arial" w:cs="Arial"/>
          <w:b/>
          <w:sz w:val="24"/>
        </w:rPr>
        <w:t>Welcome Address from the Chair for the SA4#113-e</w:t>
      </w:r>
    </w:p>
    <w:p w14:paraId="4721624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6E41A8F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3F496B" w14:textId="539D93A4" w:rsidR="003A2677" w:rsidRDefault="003A2677" w:rsidP="003A2677">
      <w:pPr>
        <w:rPr>
          <w:rFonts w:ascii="Arial" w:hAnsi="Arial" w:cs="Arial"/>
          <w:b/>
          <w:sz w:val="24"/>
        </w:rPr>
      </w:pPr>
      <w:r>
        <w:rPr>
          <w:rFonts w:ascii="Arial" w:hAnsi="Arial" w:cs="Arial"/>
          <w:b/>
          <w:color w:val="0000FF"/>
          <w:sz w:val="24"/>
        </w:rPr>
        <w:t>S4-210473</w:t>
      </w:r>
      <w:r>
        <w:rPr>
          <w:rFonts w:ascii="Arial" w:hAnsi="Arial" w:cs="Arial"/>
          <w:b/>
          <w:color w:val="0000FF"/>
          <w:sz w:val="24"/>
        </w:rPr>
        <w:tab/>
      </w:r>
      <w:r>
        <w:rPr>
          <w:rFonts w:ascii="Arial" w:hAnsi="Arial" w:cs="Arial"/>
          <w:b/>
          <w:sz w:val="24"/>
        </w:rPr>
        <w:t>Proposed LS to SA and SA1 on Media-Related Services</w:t>
      </w:r>
    </w:p>
    <w:p w14:paraId="5E136ECC"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SA1, cc SA2, RAN1</w:t>
      </w:r>
      <w:r>
        <w:rPr>
          <w:i/>
        </w:rPr>
        <w:br/>
      </w:r>
      <w:r>
        <w:rPr>
          <w:i/>
        </w:rPr>
        <w:tab/>
      </w:r>
      <w:r>
        <w:rPr>
          <w:i/>
        </w:rPr>
        <w:tab/>
      </w:r>
      <w:r>
        <w:rPr>
          <w:i/>
        </w:rPr>
        <w:tab/>
      </w:r>
      <w:r>
        <w:rPr>
          <w:i/>
        </w:rPr>
        <w:tab/>
      </w:r>
      <w:r>
        <w:rPr>
          <w:i/>
        </w:rPr>
        <w:tab/>
        <w:t>Source: Qualcomm Incorporated</w:t>
      </w:r>
    </w:p>
    <w:p w14:paraId="37EDE3CC" w14:textId="77777777" w:rsidR="003A2677" w:rsidRDefault="003A2677" w:rsidP="003A2677">
      <w:pPr>
        <w:rPr>
          <w:rFonts w:ascii="Arial" w:hAnsi="Arial" w:cs="Arial"/>
          <w:b/>
        </w:rPr>
      </w:pPr>
      <w:r>
        <w:rPr>
          <w:rFonts w:ascii="Arial" w:hAnsi="Arial" w:cs="Arial"/>
          <w:b/>
        </w:rPr>
        <w:t xml:space="preserve">Discussion: </w:t>
      </w:r>
    </w:p>
    <w:p w14:paraId="5248C0AF" w14:textId="77777777" w:rsidR="003A2677" w:rsidRDefault="003A2677" w:rsidP="003A2677">
      <w:pPr>
        <w:rPr>
          <w:rFonts w:cs="Times New Roman"/>
        </w:rPr>
      </w:pPr>
      <w:r>
        <w:rPr>
          <w:rFonts w:cs="Times New Roman"/>
        </w:rPr>
        <w:t xml:space="preserve">Thomas Stockhammer, Qualcomm presented the document. </w:t>
      </w:r>
    </w:p>
    <w:p w14:paraId="55728184" w14:textId="77777777" w:rsidR="003A2677" w:rsidRDefault="003A2677" w:rsidP="003A2677">
      <w:pPr>
        <w:rPr>
          <w:rFonts w:cs="Times New Roman"/>
        </w:rPr>
      </w:pPr>
      <w:r>
        <w:rPr>
          <w:rFonts w:cs="Times New Roman"/>
        </w:rPr>
        <w:t>Richard: On timing, is it assumed that SA4 wont be informed before the closure of this study ?</w:t>
      </w:r>
    </w:p>
    <w:p w14:paraId="2E82D2BC" w14:textId="77777777" w:rsidR="003A2677" w:rsidRDefault="003A2677" w:rsidP="003A2677">
      <w:pPr>
        <w:rPr>
          <w:rFonts w:cs="Times New Roman"/>
        </w:rPr>
      </w:pPr>
      <w:r>
        <w:rPr>
          <w:rFonts w:cs="Times New Roman"/>
        </w:rPr>
        <w:t>It is understood that it presuambly wont be a normative work.</w:t>
      </w:r>
    </w:p>
    <w:p w14:paraId="585EB7B8" w14:textId="77777777" w:rsidR="003A2677" w:rsidRDefault="003A2677" w:rsidP="003A2677">
      <w:pPr>
        <w:rPr>
          <w:rFonts w:cs="Times New Roman"/>
        </w:rPr>
      </w:pPr>
      <w:r>
        <w:rPr>
          <w:rFonts w:cs="Times New Roman"/>
        </w:rPr>
        <w:t>Thomas: It could be a Study item.</w:t>
      </w:r>
    </w:p>
    <w:p w14:paraId="73DD97E2" w14:textId="77777777" w:rsidR="003A2677" w:rsidRDefault="003A2677" w:rsidP="003A2677">
      <w:pPr>
        <w:rPr>
          <w:rFonts w:cs="Times New Roman"/>
        </w:rPr>
      </w:pPr>
      <w:r>
        <w:rPr>
          <w:rFonts w:cs="Times New Roman"/>
        </w:rPr>
        <w:t>SA4 Chair: To revise the document to 659 to give more room for discussion.</w:t>
      </w:r>
    </w:p>
    <w:p w14:paraId="488222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S4-210659</w:t>
      </w:r>
      <w:r>
        <w:rPr>
          <w:rFonts w:cs="Times New Roman"/>
          <w:color w:val="993300"/>
          <w:u w:val="single"/>
        </w:rPr>
        <w:t>.</w:t>
      </w:r>
    </w:p>
    <w:p w14:paraId="5F35EA4B" w14:textId="550804AB" w:rsidR="003A2677" w:rsidRDefault="003A2677" w:rsidP="003A2677">
      <w:pPr>
        <w:rPr>
          <w:rFonts w:ascii="Arial" w:hAnsi="Arial" w:cs="Arial"/>
          <w:b/>
          <w:sz w:val="24"/>
        </w:rPr>
      </w:pPr>
      <w:r>
        <w:rPr>
          <w:rFonts w:ascii="Arial" w:hAnsi="Arial" w:cs="Arial"/>
          <w:b/>
          <w:color w:val="0000FF"/>
          <w:sz w:val="24"/>
        </w:rPr>
        <w:t>S4-210659</w:t>
      </w:r>
      <w:r>
        <w:rPr>
          <w:rFonts w:ascii="Arial" w:hAnsi="Arial" w:cs="Arial"/>
          <w:b/>
          <w:color w:val="0000FF"/>
          <w:sz w:val="24"/>
        </w:rPr>
        <w:tab/>
      </w:r>
      <w:r>
        <w:rPr>
          <w:rFonts w:ascii="Arial" w:hAnsi="Arial" w:cs="Arial"/>
          <w:b/>
          <w:sz w:val="24"/>
        </w:rPr>
        <w:t>Proposed LS to SA and SA1 on Media-Related Services</w:t>
      </w:r>
    </w:p>
    <w:p w14:paraId="20564E77" w14:textId="77777777" w:rsidR="003A2677" w:rsidRDefault="003A2677" w:rsidP="003A267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SA1, cc SA2, RAN1</w:t>
      </w:r>
      <w:r>
        <w:rPr>
          <w:i/>
        </w:rPr>
        <w:br/>
      </w:r>
      <w:r>
        <w:rPr>
          <w:i/>
        </w:rPr>
        <w:tab/>
      </w:r>
      <w:r>
        <w:rPr>
          <w:i/>
        </w:rPr>
        <w:tab/>
      </w:r>
      <w:r>
        <w:rPr>
          <w:i/>
        </w:rPr>
        <w:tab/>
      </w:r>
      <w:r>
        <w:rPr>
          <w:i/>
        </w:rPr>
        <w:tab/>
      </w:r>
      <w:r>
        <w:rPr>
          <w:i/>
        </w:rPr>
        <w:tab/>
        <w:t>Source: Qualcomm Incorporated</w:t>
      </w:r>
    </w:p>
    <w:p w14:paraId="4BE80A7E" w14:textId="77777777" w:rsidR="003A2677" w:rsidRDefault="003A2677" w:rsidP="003A2677">
      <w:pPr>
        <w:rPr>
          <w:color w:val="808080"/>
        </w:rPr>
      </w:pPr>
      <w:r>
        <w:rPr>
          <w:color w:val="808080"/>
        </w:rPr>
        <w:t>(Replaces S4-210473)</w:t>
      </w:r>
    </w:p>
    <w:p w14:paraId="6F57D99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S4-210680</w:t>
      </w:r>
      <w:r>
        <w:rPr>
          <w:rFonts w:cs="Times New Roman"/>
          <w:color w:val="993300"/>
          <w:u w:val="single"/>
        </w:rPr>
        <w:t>.</w:t>
      </w:r>
    </w:p>
    <w:p w14:paraId="2FA80005" w14:textId="41DA168F" w:rsidR="003A2677" w:rsidRDefault="003A2677" w:rsidP="003A2677">
      <w:pPr>
        <w:rPr>
          <w:rFonts w:ascii="Arial" w:hAnsi="Arial" w:cs="Arial"/>
          <w:b/>
          <w:sz w:val="24"/>
        </w:rPr>
      </w:pPr>
      <w:r>
        <w:rPr>
          <w:rFonts w:ascii="Arial" w:hAnsi="Arial" w:cs="Arial"/>
          <w:b/>
          <w:color w:val="0000FF"/>
          <w:sz w:val="24"/>
        </w:rPr>
        <w:t>S4-210526</w:t>
      </w:r>
      <w:r>
        <w:rPr>
          <w:rFonts w:ascii="Arial" w:hAnsi="Arial" w:cs="Arial"/>
          <w:b/>
          <w:color w:val="0000FF"/>
          <w:sz w:val="24"/>
        </w:rPr>
        <w:tab/>
      </w:r>
      <w:r>
        <w:rPr>
          <w:rFonts w:ascii="Arial" w:hAnsi="Arial" w:cs="Arial"/>
          <w:b/>
          <w:sz w:val="24"/>
        </w:rPr>
        <w:t>5G-MAG Workshop on “Media Production over 5G Non-Public Networks”</w:t>
      </w:r>
    </w:p>
    <w:p w14:paraId="5275A487"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5368FA1A" w14:textId="77777777" w:rsidR="003A2677" w:rsidRDefault="003A2677" w:rsidP="003A2677">
      <w:pPr>
        <w:rPr>
          <w:rFonts w:ascii="Arial" w:hAnsi="Arial" w:cs="Arial"/>
          <w:b/>
        </w:rPr>
      </w:pPr>
      <w:r>
        <w:rPr>
          <w:rFonts w:ascii="Arial" w:hAnsi="Arial" w:cs="Arial"/>
          <w:b/>
        </w:rPr>
        <w:t xml:space="preserve">Discussion: </w:t>
      </w:r>
    </w:p>
    <w:p w14:paraId="7012745D" w14:textId="77777777" w:rsidR="003A2677" w:rsidRDefault="003A2677" w:rsidP="003A2677">
      <w:pPr>
        <w:rPr>
          <w:rFonts w:cs="Times New Roman"/>
        </w:rPr>
      </w:pPr>
      <w:r>
        <w:rPr>
          <w:rFonts w:cs="Times New Roman"/>
        </w:rPr>
        <w:t>This document is meant for endorsement in the SA4 group on 'Media Production over 5G Non-Public Networks' workshop on 21st April, 2021.</w:t>
      </w:r>
    </w:p>
    <w:p w14:paraId="0AE0813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66A05020" w14:textId="0C471483" w:rsidR="003A2677" w:rsidRDefault="003A2677" w:rsidP="003A2677">
      <w:pPr>
        <w:rPr>
          <w:rFonts w:ascii="Arial" w:hAnsi="Arial" w:cs="Arial"/>
          <w:b/>
          <w:sz w:val="24"/>
        </w:rPr>
      </w:pPr>
      <w:r>
        <w:rPr>
          <w:rFonts w:ascii="Arial" w:hAnsi="Arial" w:cs="Arial"/>
          <w:b/>
          <w:color w:val="0000FF"/>
          <w:sz w:val="24"/>
        </w:rPr>
        <w:t>S4-210573</w:t>
      </w:r>
      <w:r>
        <w:rPr>
          <w:rFonts w:ascii="Arial" w:hAnsi="Arial" w:cs="Arial"/>
          <w:b/>
          <w:color w:val="0000FF"/>
          <w:sz w:val="24"/>
        </w:rPr>
        <w:tab/>
      </w:r>
      <w:r>
        <w:rPr>
          <w:rFonts w:ascii="Arial" w:hAnsi="Arial" w:cs="Arial"/>
          <w:b/>
          <w:sz w:val="24"/>
        </w:rPr>
        <w:t>3GPP SA4 participation to the VRIF workshop</w:t>
      </w:r>
    </w:p>
    <w:p w14:paraId="5BDF145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VIDEO SWG Chair (Tencent)</w:t>
      </w:r>
    </w:p>
    <w:p w14:paraId="29BDF18C" w14:textId="77777777" w:rsidR="003A2677" w:rsidRDefault="003A2677" w:rsidP="003A2677">
      <w:pPr>
        <w:rPr>
          <w:rFonts w:ascii="Arial" w:hAnsi="Arial" w:cs="Arial"/>
          <w:b/>
        </w:rPr>
      </w:pPr>
      <w:r>
        <w:rPr>
          <w:rFonts w:ascii="Arial" w:hAnsi="Arial" w:cs="Arial"/>
          <w:b/>
        </w:rPr>
        <w:t xml:space="preserve">Discussion: </w:t>
      </w:r>
    </w:p>
    <w:p w14:paraId="471F1991" w14:textId="77777777" w:rsidR="003A2677" w:rsidRDefault="003A2677" w:rsidP="003A2677">
      <w:pPr>
        <w:rPr>
          <w:rFonts w:cs="Times New Roman"/>
        </w:rPr>
      </w:pPr>
      <w:r>
        <w:rPr>
          <w:rFonts w:cs="Times New Roman"/>
        </w:rPr>
        <w:t>This document is for endorsement for the workshop on VRIF on extended realities.</w:t>
      </w:r>
    </w:p>
    <w:p w14:paraId="58226EB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1DEA946C" w14:textId="1EBF9D8D" w:rsidR="003A2677" w:rsidRDefault="003A2677" w:rsidP="003A2677">
      <w:pPr>
        <w:rPr>
          <w:rFonts w:ascii="Arial" w:hAnsi="Arial" w:cs="Arial"/>
          <w:b/>
          <w:sz w:val="24"/>
        </w:rPr>
      </w:pPr>
      <w:r>
        <w:rPr>
          <w:rFonts w:ascii="Arial" w:hAnsi="Arial" w:cs="Arial"/>
          <w:b/>
          <w:color w:val="0000FF"/>
          <w:sz w:val="24"/>
        </w:rPr>
        <w:t>S4-210429</w:t>
      </w:r>
      <w:r>
        <w:rPr>
          <w:rFonts w:ascii="Arial" w:hAnsi="Arial" w:cs="Arial"/>
          <w:b/>
          <w:color w:val="0000FF"/>
          <w:sz w:val="24"/>
        </w:rPr>
        <w:tab/>
      </w:r>
      <w:r>
        <w:rPr>
          <w:rFonts w:ascii="Arial" w:hAnsi="Arial" w:cs="Arial"/>
          <w:b/>
          <w:sz w:val="24"/>
        </w:rPr>
        <w:t>Adding AV1 to the 5G Video Study</w:t>
      </w:r>
    </w:p>
    <w:p w14:paraId="141BAC2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Facebook Inc., Google, Intel, Samsung</w:t>
      </w:r>
    </w:p>
    <w:p w14:paraId="580D2DF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BDF33" w14:textId="64D6BB75" w:rsidR="003A2677" w:rsidRDefault="003A2677" w:rsidP="003A2677">
      <w:pPr>
        <w:rPr>
          <w:rFonts w:ascii="Arial" w:hAnsi="Arial" w:cs="Arial"/>
          <w:b/>
          <w:sz w:val="24"/>
        </w:rPr>
      </w:pPr>
      <w:r>
        <w:rPr>
          <w:rFonts w:ascii="Arial" w:hAnsi="Arial" w:cs="Arial"/>
          <w:b/>
          <w:color w:val="0000FF"/>
          <w:sz w:val="24"/>
        </w:rPr>
        <w:t>S4-210437</w:t>
      </w:r>
      <w:r>
        <w:rPr>
          <w:rFonts w:ascii="Arial" w:hAnsi="Arial" w:cs="Arial"/>
          <w:b/>
          <w:color w:val="0000FF"/>
          <w:sz w:val="24"/>
        </w:rPr>
        <w:tab/>
      </w:r>
      <w:r>
        <w:rPr>
          <w:rFonts w:ascii="Arial" w:hAnsi="Arial" w:cs="Arial"/>
          <w:b/>
          <w:sz w:val="24"/>
        </w:rPr>
        <w:t>Revised SID of 5G Video</w:t>
      </w:r>
    </w:p>
    <w:p w14:paraId="2EC936CD" w14:textId="77777777" w:rsidR="003A2677" w:rsidRDefault="003A2677" w:rsidP="003A267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Apple, ATEME, AT&amp;T, BBC, Facebook Inc., Google, Intel, Samsung</w:t>
      </w:r>
    </w:p>
    <w:p w14:paraId="07874BB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CE258EA" w14:textId="334DF7FA" w:rsidR="003A2677" w:rsidRDefault="003A2677" w:rsidP="003A2677">
      <w:pPr>
        <w:rPr>
          <w:rFonts w:ascii="Arial" w:hAnsi="Arial" w:cs="Arial"/>
          <w:b/>
          <w:sz w:val="24"/>
        </w:rPr>
      </w:pPr>
      <w:r>
        <w:rPr>
          <w:rFonts w:ascii="Arial" w:hAnsi="Arial" w:cs="Arial"/>
          <w:b/>
          <w:color w:val="0000FF"/>
          <w:sz w:val="24"/>
        </w:rPr>
        <w:t>S4-210438</w:t>
      </w:r>
      <w:r>
        <w:rPr>
          <w:rFonts w:ascii="Arial" w:hAnsi="Arial" w:cs="Arial"/>
          <w:b/>
          <w:color w:val="0000FF"/>
          <w:sz w:val="24"/>
        </w:rPr>
        <w:tab/>
      </w:r>
      <w:r>
        <w:rPr>
          <w:rFonts w:ascii="Arial" w:hAnsi="Arial" w:cs="Arial"/>
          <w:b/>
          <w:sz w:val="24"/>
        </w:rPr>
        <w:t>Proposed update to TR 26.955</w:t>
      </w:r>
    </w:p>
    <w:p w14:paraId="16BB74E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ATEME, AT&amp;T, BBC, Facebook Inc., Google, Intel, Samsung</w:t>
      </w:r>
    </w:p>
    <w:p w14:paraId="7540749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12EF69B" w14:textId="4E0A0B91" w:rsidR="003A2677" w:rsidRDefault="003A2677" w:rsidP="003A2677">
      <w:pPr>
        <w:rPr>
          <w:rFonts w:ascii="Arial" w:hAnsi="Arial" w:cs="Arial"/>
          <w:b/>
          <w:sz w:val="24"/>
        </w:rPr>
      </w:pPr>
      <w:r>
        <w:rPr>
          <w:rFonts w:ascii="Arial" w:hAnsi="Arial" w:cs="Arial"/>
          <w:b/>
          <w:color w:val="0000FF"/>
          <w:sz w:val="24"/>
        </w:rPr>
        <w:t>S4-210563</w:t>
      </w:r>
      <w:r>
        <w:rPr>
          <w:rFonts w:ascii="Arial" w:hAnsi="Arial" w:cs="Arial"/>
          <w:b/>
          <w:color w:val="0000FF"/>
          <w:sz w:val="24"/>
        </w:rPr>
        <w:tab/>
      </w:r>
      <w:r>
        <w:rPr>
          <w:rFonts w:ascii="Arial" w:hAnsi="Arial" w:cs="Arial"/>
          <w:b/>
          <w:sz w:val="24"/>
        </w:rPr>
        <w:t>Concerns related to the proposed update to the FS_5GVideo Work Item</w:t>
      </w:r>
    </w:p>
    <w:p w14:paraId="187BABF7"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Europe, Ltd., Qualcomm Incorporated, Fraunhofer-Gesellschaft, Ericsson, Nokia, Dolby, Orange, Sisvel, Philips</w:t>
      </w:r>
    </w:p>
    <w:p w14:paraId="176B129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6AA4E5" w14:textId="354A8498" w:rsidR="003A2677" w:rsidRDefault="003A2677" w:rsidP="003A2677">
      <w:pPr>
        <w:rPr>
          <w:rFonts w:ascii="Arial" w:hAnsi="Arial" w:cs="Arial"/>
          <w:b/>
          <w:sz w:val="24"/>
        </w:rPr>
      </w:pPr>
      <w:r>
        <w:rPr>
          <w:rFonts w:ascii="Arial" w:hAnsi="Arial" w:cs="Arial"/>
          <w:b/>
          <w:color w:val="0000FF"/>
          <w:sz w:val="24"/>
        </w:rPr>
        <w:t>S4-210680</w:t>
      </w:r>
      <w:r>
        <w:rPr>
          <w:rFonts w:ascii="Arial" w:hAnsi="Arial" w:cs="Arial"/>
          <w:b/>
          <w:color w:val="0000FF"/>
          <w:sz w:val="24"/>
        </w:rPr>
        <w:tab/>
      </w:r>
      <w:r>
        <w:rPr>
          <w:rFonts w:ascii="Arial" w:hAnsi="Arial" w:cs="Arial"/>
          <w:b/>
          <w:sz w:val="24"/>
        </w:rPr>
        <w:t>Proposed LS to SA and SA1 on Media-Related Services</w:t>
      </w:r>
    </w:p>
    <w:p w14:paraId="21F851BD"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Qualcomm (Rapporteur of SID FS_XRTraffic )</w:t>
      </w:r>
    </w:p>
    <w:p w14:paraId="7E8518AD" w14:textId="77777777" w:rsidR="003A2677" w:rsidRDefault="003A2677" w:rsidP="003A2677">
      <w:pPr>
        <w:rPr>
          <w:color w:val="808080"/>
        </w:rPr>
      </w:pPr>
      <w:r>
        <w:rPr>
          <w:color w:val="808080"/>
        </w:rPr>
        <w:lastRenderedPageBreak/>
        <w:t>(Replaces S4-210659)</w:t>
      </w:r>
    </w:p>
    <w:p w14:paraId="5ADA855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6CD8E51" w14:textId="154CFE5E" w:rsidR="003A2677" w:rsidRDefault="003A2677" w:rsidP="003A2677">
      <w:r>
        <w:t>Attachments to this outgoing LS: SA, SA2, RAN1, SA6</w:t>
      </w:r>
    </w:p>
    <w:p w14:paraId="45C7182A" w14:textId="102140D9" w:rsidR="003A2677" w:rsidRDefault="003A2677" w:rsidP="003A2677">
      <w:pPr>
        <w:rPr>
          <w:rFonts w:ascii="Arial" w:hAnsi="Arial" w:cs="Arial"/>
          <w:b/>
          <w:sz w:val="24"/>
        </w:rPr>
      </w:pPr>
      <w:r>
        <w:rPr>
          <w:rFonts w:ascii="Arial" w:hAnsi="Arial" w:cs="Arial"/>
          <w:b/>
          <w:color w:val="0000FF"/>
          <w:sz w:val="24"/>
        </w:rPr>
        <w:t>S4-210539</w:t>
      </w:r>
      <w:r>
        <w:rPr>
          <w:rFonts w:ascii="Arial" w:hAnsi="Arial" w:cs="Arial"/>
          <w:b/>
          <w:color w:val="0000FF"/>
          <w:sz w:val="24"/>
        </w:rPr>
        <w:tab/>
      </w:r>
      <w:r>
        <w:rPr>
          <w:rFonts w:ascii="Arial" w:hAnsi="Arial" w:cs="Arial"/>
          <w:b/>
          <w:sz w:val="24"/>
        </w:rPr>
        <w:t>Under AI 7 (for immediate consideration)</w:t>
      </w:r>
    </w:p>
    <w:p w14:paraId="55E25537"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SA4 Chair</w:t>
      </w:r>
    </w:p>
    <w:p w14:paraId="0861832F" w14:textId="77777777" w:rsidR="003A2677" w:rsidRDefault="003A2677" w:rsidP="003A2677">
      <w:pPr>
        <w:rPr>
          <w:rFonts w:ascii="Arial" w:hAnsi="Arial" w:cs="Arial"/>
          <w:b/>
        </w:rPr>
      </w:pPr>
      <w:r>
        <w:rPr>
          <w:rFonts w:ascii="Arial" w:hAnsi="Arial" w:cs="Arial"/>
          <w:b/>
        </w:rPr>
        <w:t xml:space="preserve">Discussion: </w:t>
      </w:r>
    </w:p>
    <w:p w14:paraId="3135B7F6" w14:textId="77777777" w:rsidR="003A2677" w:rsidRDefault="003A2677" w:rsidP="003A2677">
      <w:pPr>
        <w:rPr>
          <w:rFonts w:cs="Times New Roman"/>
        </w:rPr>
      </w:pPr>
      <w:r>
        <w:rPr>
          <w:rFonts w:cs="Times New Roman"/>
        </w:rPr>
        <w:t>The SA4 Chair presented the document.</w:t>
      </w:r>
    </w:p>
    <w:p w14:paraId="3059BB27" w14:textId="77777777" w:rsidR="003A2677" w:rsidRDefault="003A2677" w:rsidP="003A2677">
      <w:pPr>
        <w:rPr>
          <w:rFonts w:cs="Times New Roman"/>
        </w:rPr>
      </w:pPr>
      <w:r>
        <w:rPr>
          <w:rFonts w:cs="Times New Roman"/>
        </w:rPr>
        <w:t xml:space="preserve">Following the presentation, Apple raised a formal objection to the contents of the document and its way forward which is stated as below: </w:t>
      </w:r>
    </w:p>
    <w:p w14:paraId="39982215" w14:textId="77777777" w:rsidR="003A2677" w:rsidRDefault="003A2677" w:rsidP="003A2677">
      <w:pPr>
        <w:rPr>
          <w:rFonts w:cs="Times New Roman"/>
        </w:rPr>
      </w:pPr>
      <w:r>
        <w:rPr>
          <w:rFonts w:cs="Times New Roman"/>
        </w:rPr>
        <w:t xml:space="preserve">"Apple objects to the handling of Tdocs S4-210429 and S4-210563 in Tdoc S4-210539. There is no procedural basis for excluding an AOM video codec such as AV1 from the 5G Video Characteristics Study, TR 26.955. It is a publicly available video codec. Nor is there any basis or known precedent for seeking ETSI Legal’s opinion before inclusion and reference of AV1 in the 5G Video Characteristics Study. We are very concerned that the counter-proposing companies, who are all licensors of the MPEG video codecs, have submitted a joint proposal to exclude AV1. We are further concerned with how the SA4 Chair is handling this matter. </w:t>
      </w:r>
    </w:p>
    <w:p w14:paraId="3DC769CB" w14:textId="77777777" w:rsidR="003A2677" w:rsidRDefault="003A2677" w:rsidP="003A2677">
      <w:pPr>
        <w:rPr>
          <w:rFonts w:cs="Times New Roman"/>
        </w:rPr>
      </w:pPr>
      <w:r>
        <w:rPr>
          <w:rFonts w:cs="Times New Roman"/>
        </w:rPr>
        <w:t>The 3GPP Specification Drafting Rules, TR 21.801, govern and resolve this issue. Section 6.1.6 is clearly satisfied, such that AV1 can be referenced. The Rules require that (1) references are either a Standard or Recommendation issued by recognized standards bodies, or (2) otherwise the referenced text is publicly available in English during the lifetime of the TR. AV1 satisfies both. AV1 is developed by the Alliance for Open Media (“AOM”), a recognized standards body that is part of the Joint Development Foundation. It is publicly available, as evidenced by our submission and the Chair’s own document. Indeed, the 5G Video Characteristics Study already adopts the AOM Test Sequences and discusses AV1 and AV2 (and therefore AV1 should already have a reference). SA4 has similarly determined dozens of other third-party specifications and standards qualify as references under these rules without ETSI Legal review. AV1 should not be singled out. We request that in parallel with ETSI Legal review, our proposal be considered, the revisions to the Study Item Description proposed in S4-210437 be provisionally accepted, and the study proceed with inclusion of AV1 to enable the technical study of all of the video codecs. Alternatively, if SA4 refuses to proceed in parallel, we request that work on the 5G Video Characteristics Study be put on hold (and the target dates and deadlines appropriately extended) pending ETSI legal review. We further request that copies of the communications and guidance that the Chair obtained and referenced in Tdoc S4-210539 are made available. “</w:t>
      </w:r>
    </w:p>
    <w:p w14:paraId="7535E4EC" w14:textId="77777777" w:rsidR="003A2677" w:rsidRDefault="003A2677" w:rsidP="003A2677">
      <w:pPr>
        <w:rPr>
          <w:rFonts w:cs="Times New Roman"/>
        </w:rPr>
      </w:pPr>
      <w:r>
        <w:rPr>
          <w:rFonts w:cs="Times New Roman"/>
        </w:rPr>
        <w:t xml:space="preserve">Google Inc supported Apple's statement in this matter. </w:t>
      </w:r>
    </w:p>
    <w:p w14:paraId="7A8EB673" w14:textId="77777777" w:rsidR="007A321D" w:rsidRPr="007A321D" w:rsidRDefault="007A321D" w:rsidP="007A321D">
      <w:bookmarkStart w:id="20" w:name="_Hlk72325291"/>
      <w:r>
        <w:t>The rapporteur of the Study Item opined on the continuation of the present study in its current scope as any change in the SID/WID could only be done after the approval of SA which in only in June 2021, at the earliest. The rapporteur explained the following:</w:t>
      </w:r>
    </w:p>
    <w:bookmarkEnd w:id="20"/>
    <w:p w14:paraId="4FFA4F0A" w14:textId="77777777" w:rsidR="007A321D" w:rsidRDefault="007A321D" w:rsidP="007A321D">
      <w:pPr>
        <w:ind w:left="720"/>
      </w:pPr>
      <w:r>
        <w:t xml:space="preserve">1. </w:t>
      </w:r>
      <w:r>
        <w:tab/>
        <w:t>On the statement “Indeed, the 5G Video Characteristics Study already adopts the AOM Test Sequences and discusses AV1 and AV2 (and therefore AV1 should already have a reference).”</w:t>
      </w:r>
    </w:p>
    <w:p w14:paraId="50B716D0" w14:textId="77777777" w:rsidR="007A321D" w:rsidRDefault="007A321D" w:rsidP="007A321D">
      <w:pPr>
        <w:ind w:left="720" w:firstLine="132"/>
      </w:pPr>
      <w:r>
        <w:t xml:space="preserve">i. </w:t>
      </w:r>
      <w:r>
        <w:tab/>
        <w:t>The test sequences were proposed by 3GPP members. They are available in public and not associated to AV1 or AOM. They are available under Creative Commons Copyright, all details are documented in TR26.955. The fact that AOM may use the same test sequences is irrelevant for the discussion.</w:t>
      </w:r>
    </w:p>
    <w:p w14:paraId="1AF2FDC9" w14:textId="77777777" w:rsidR="007A321D" w:rsidRDefault="007A321D" w:rsidP="007A321D">
      <w:pPr>
        <w:ind w:left="720"/>
      </w:pPr>
      <w:r>
        <w:t xml:space="preserve">2. </w:t>
      </w:r>
      <w:r>
        <w:tab/>
        <w:t>On the statement “We request that in parallel with ETSI Legal review, our proposal be considered, the revisions to the Study Item Description proposed in S4-210437 be provisionally accepted, and the study proceed with inclusion of AV1 to enable the technical study of all of the video codecs. Alternatively, if SA4 refuses to proceed in parallel, we request that work on the 5G Video Characteristics Study be put on hold (and the target dates and deadlines appropriately extended) pending ETSI legal review.”</w:t>
      </w:r>
    </w:p>
    <w:p w14:paraId="76FEC1C9" w14:textId="77777777" w:rsidR="007A321D" w:rsidRDefault="007A321D" w:rsidP="007A321D">
      <w:pPr>
        <w:ind w:left="720" w:firstLine="132"/>
      </w:pPr>
      <w:r>
        <w:t>i.</w:t>
      </w:r>
      <w:r>
        <w:tab/>
        <w:t xml:space="preserve">Firstly, the current study item description does explicitly include MPEG/ITU-T codecs, but does not include AV1 in the scope and hence, any work on AV1 anyways would need a work item update which could only be approved in June by SA plenary. As a rapporteur, I ask that we continue to work against the scope of the approved work item for which AV1 is not included. </w:t>
      </w:r>
    </w:p>
    <w:p w14:paraId="265D3DF2" w14:textId="77777777" w:rsidR="007A321D" w:rsidRDefault="007A321D" w:rsidP="007A321D">
      <w:pPr>
        <w:ind w:left="720" w:firstLine="132"/>
      </w:pPr>
      <w:r>
        <w:lastRenderedPageBreak/>
        <w:t>ii.</w:t>
      </w:r>
      <w:r>
        <w:tab/>
        <w:t xml:space="preserve">Secondly, the 3GPP SA4 Video SWG already agreed in a telco to a time plan update shifting completion from June 2021 to at least September 2021 due to the large amount of work which is independent of this discussion on AV1. </w:t>
      </w:r>
    </w:p>
    <w:p w14:paraId="621E458D" w14:textId="77777777" w:rsidR="007A321D" w:rsidRDefault="007A321D" w:rsidP="007A321D">
      <w:pPr>
        <w:ind w:left="720" w:firstLine="132"/>
      </w:pPr>
      <w:r>
        <w:t>iii.</w:t>
      </w:r>
      <w:r>
        <w:tab/>
        <w:t>Thirdly, he clarified again that the main scope of the work is not about adding new codecs, but in producing an evaluation framework and anchors based on existing 3GPP codecs for different scenarios. This work is progressing well and proponents of the work item update are invited to contribute to this effort. All contributions to this meeting are exclusively on anchor generation and not on any new codecs. The status of work and the required contributions for anchor generation are tracked by the rapporteur in the time plan and a status document.</w:t>
      </w:r>
    </w:p>
    <w:p w14:paraId="3E5F2DDB" w14:textId="77777777" w:rsidR="007A321D" w:rsidRDefault="007A321D" w:rsidP="007A321D">
      <w:pPr>
        <w:ind w:left="720"/>
      </w:pPr>
      <w:r>
        <w:t>3.</w:t>
      </w:r>
      <w:r>
        <w:tab/>
        <w:t>Based on these considerations, putting the work on hold is not justified. In contrary, the proponents of the work item update have all opportunities to contribute to work item objectives and are invited to do so. Should there be any questions on details, the rapporteur is willing to support this any time.</w:t>
      </w:r>
    </w:p>
    <w:p w14:paraId="10596221" w14:textId="77777777" w:rsidR="007A321D" w:rsidRDefault="007A321D" w:rsidP="007A321D">
      <w:r>
        <w:t>Apple replied to the rapporteur that he misunderstands their remark about the study already referring to AV1 and thus editorially missing a reference to it; SA4 has already chosen to insert text about that mentions AV1, but the editor has omitted to place it in the references. This is an editing error. You should not use an acronym that refers to an external concept without a reference to document what the acronym means.</w:t>
      </w:r>
    </w:p>
    <w:p w14:paraId="5016435C" w14:textId="77777777" w:rsidR="007A321D" w:rsidRDefault="007A321D" w:rsidP="007A321D">
      <w:r>
        <w:t xml:space="preserve">InterDigital made the following comments: </w:t>
      </w:r>
    </w:p>
    <w:p w14:paraId="0123032E" w14:textId="77777777" w:rsidR="007A321D" w:rsidRDefault="007A321D" w:rsidP="007A321D">
      <w:r>
        <w:t>-</w:t>
      </w:r>
      <w:r>
        <w:tab/>
        <w:t>On the process aspects and the handling by the SA4 chair: InterDigital pointed out that any 3GPP member can raise a concern and seek guidance; that concerns were raised in S4-210563; and that the process to address these concerns was provided by the ETSI legal director in S4-210539 which process is to be followed.</w:t>
      </w:r>
    </w:p>
    <w:p w14:paraId="373DBE9F" w14:textId="77777777" w:rsidR="007A321D" w:rsidRDefault="007A321D" w:rsidP="007A321D">
      <w:r>
        <w:t>-</w:t>
      </w:r>
      <w:r>
        <w:tab/>
        <w:t xml:space="preserve">On the request to put on hold the work of 5G video characterization study: InterDigital disagreed that the work be stopped and commented on the current scope of the study/TR, supporting some statements from the rapporteur. InterDigital notably mentioned that, every effort should be made to prepare the TR so that  anchors and tests conditions are defined within stipulated timeframe (rel-17) as this is a necessary work for evaluation of any future codecs, whether codecs that are in the current scope of the 5GVideo characterization Study (EVC and VVC) or possibly added at a later stage, such as AV1. Interdigital noted that the work on codecs that are in scope should not be delayed. Also, they posed the question on the timeline of the study which appeared to be a matter of concern to them, as it does not seem acceptable that the work that is in scope would be indefinitely on hold.The SA4 Chair clarified that generally, a study item is not required to be targeted to a specific release.      </w:t>
      </w:r>
    </w:p>
    <w:p w14:paraId="56C6BB78" w14:textId="77777777" w:rsidR="007A321D" w:rsidRDefault="007A321D" w:rsidP="007A321D">
      <w:r>
        <w:t>The SA4 Vice-Chair enquired about any possibility on submission of any technical contribution on AV1 codecs during this time-frame to which the Chair replied on the directives being clearly stated by ETSI legal to halt the activities on AV1 until they comeback with a response.</w:t>
      </w:r>
    </w:p>
    <w:p w14:paraId="2112CA81" w14:textId="77777777" w:rsidR="007A321D" w:rsidRDefault="007A321D" w:rsidP="007A321D">
      <w:r>
        <w:t>Apple suggested that, in the interests of making progress, we continue all the work, including the AV1 work, in parallel with the consultation with ETSI legal; or if that could not be agreed, that only codec-independent work (anchors, test conditions) be performed.</w:t>
      </w:r>
    </w:p>
    <w:p w14:paraId="68EF7D85" w14:textId="77777777" w:rsidR="007A321D" w:rsidRDefault="007A321D" w:rsidP="007A321D">
      <w:r>
        <w:t>Listening to all views and opinions presented on the table, the SA4 Chair explained that the handling of these Tdocs was the result of directives from 3GPP MCC and ETSI legal which he has to follow. The SA4 Chair proposed to the group to agree that FS_5GVideo (Feasibility Study on 5G Video Codec Characteristics) should not complete before the ETSI legal evaluation conclusion on the matter of referencing AOM/AV1 has been received and, in case the conclusion allows it, that any corresponding proposal to e.g. amend the Study Item and the TR can be adequately considered. Pending the ETSI legal review, the Study Item will continue without a change in scope, but focusing on the current urgent activities (anchors, test conditions, etc.). The group agreed with this proposed way forward.</w:t>
      </w:r>
    </w:p>
    <w:p w14:paraId="46AF3C2B" w14:textId="77777777" w:rsidR="007A321D" w:rsidRDefault="007A321D" w:rsidP="007A321D">
      <w:r>
        <w:t>Apple stated that they had no wish to delay the study item, and their preference was that the proposal to include AV1 be considered in parallel. Apple also stated that progress on the codec-independent work (anchors and test conditions) was acceptable, and indeed Apple would continue to assist in those aspects of the Study item. Apple requested their statement to be minuted precisely. The Chairman noted the objection and concerns and asked Apple to provide Apple's statement in writing to the secretary. Apple indicated willingness to consider precise wording of this proposed way forward, in the interests of making progress, while acknowledging that this doesn’t address the substance of Apple's objection.</w:t>
      </w:r>
    </w:p>
    <w:p w14:paraId="73F37B34" w14:textId="77777777" w:rsidR="007A321D" w:rsidRDefault="007A321D" w:rsidP="007A321D">
      <w:r>
        <w:t>During this discussion, following representations were made by the above-mentioned organizations.</w:t>
      </w:r>
    </w:p>
    <w:p w14:paraId="197E33AD" w14:textId="77777777" w:rsidR="007A321D" w:rsidRDefault="007A321D" w:rsidP="007A321D">
      <w:r>
        <w:t>SA4 Chair (Dolby Laboratories Inc.) was represented by Mr. Frederic Gabin</w:t>
      </w:r>
    </w:p>
    <w:p w14:paraId="19912228" w14:textId="77777777" w:rsidR="007A321D" w:rsidRDefault="007A321D" w:rsidP="007A321D">
      <w:r>
        <w:lastRenderedPageBreak/>
        <w:t>SA4 Vice-Chair (Tencent) was represented by Mr. Gilles Teniou.</w:t>
      </w:r>
    </w:p>
    <w:p w14:paraId="6FD815BF" w14:textId="77777777" w:rsidR="007A321D" w:rsidRDefault="007A321D" w:rsidP="007A321D">
      <w:r>
        <w:t xml:space="preserve">Apple (UK) Ltd. was represented by Mr. Dave Singer. </w:t>
      </w:r>
    </w:p>
    <w:p w14:paraId="4FC72996" w14:textId="77777777" w:rsidR="007A321D" w:rsidRDefault="007A321D" w:rsidP="007A321D">
      <w:r>
        <w:t xml:space="preserve">Google Inc was represented by Mr. Adrian Grange. </w:t>
      </w:r>
    </w:p>
    <w:p w14:paraId="26933A3B" w14:textId="77777777" w:rsidR="007A321D" w:rsidRDefault="007A321D" w:rsidP="007A321D">
      <w:r>
        <w:t>Interdigital Europe was represented by Ms. Gaelle Martin-Cocher.</w:t>
      </w:r>
    </w:p>
    <w:p w14:paraId="399B8FE4" w14:textId="792DC1FF" w:rsidR="007A321D" w:rsidRDefault="007A321D" w:rsidP="007A321D">
      <w:pPr>
        <w:rPr>
          <w:rFonts w:cs="Times New Roman"/>
        </w:rPr>
      </w:pPr>
      <w:r>
        <w:t>Rapporteur of FS_5GVideo (Qualcomm CDMA Technologies) was represented by Mr. Thomas Stockhammer.</w:t>
      </w:r>
    </w:p>
    <w:p w14:paraId="0291E93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9281620" w14:textId="77777777" w:rsidR="003A2677" w:rsidRDefault="003A2677" w:rsidP="003A2677">
      <w:pPr>
        <w:pStyle w:val="Heading2"/>
      </w:pPr>
      <w:bookmarkStart w:id="21" w:name="_Toc69712123"/>
      <w:bookmarkStart w:id="22" w:name="_Toc71746392"/>
      <w:r>
        <w:t>8</w:t>
      </w:r>
      <w:r>
        <w:tab/>
        <w:t>Enhanced Voice Service (EVS) SWG</w:t>
      </w:r>
      <w:bookmarkEnd w:id="21"/>
      <w:bookmarkEnd w:id="22"/>
    </w:p>
    <w:p w14:paraId="66C16F77" w14:textId="49C4DFC1" w:rsidR="003A2677" w:rsidRDefault="003A2677" w:rsidP="003A2677">
      <w:pPr>
        <w:rPr>
          <w:rFonts w:ascii="Arial" w:hAnsi="Arial" w:cs="Arial"/>
          <w:b/>
          <w:sz w:val="24"/>
        </w:rPr>
      </w:pPr>
      <w:r>
        <w:rPr>
          <w:rFonts w:ascii="Arial" w:hAnsi="Arial" w:cs="Arial"/>
          <w:b/>
          <w:color w:val="0000FF"/>
          <w:sz w:val="24"/>
        </w:rPr>
        <w:t>S4-210516</w:t>
      </w:r>
      <w:r>
        <w:rPr>
          <w:rFonts w:ascii="Arial" w:hAnsi="Arial" w:cs="Arial"/>
          <w:b/>
          <w:color w:val="0000FF"/>
          <w:sz w:val="24"/>
        </w:rPr>
        <w:tab/>
      </w:r>
      <w:r>
        <w:rPr>
          <w:rFonts w:ascii="Arial" w:hAnsi="Arial" w:cs="Arial"/>
          <w:b/>
          <w:sz w:val="24"/>
        </w:rPr>
        <w:t>Draft EVS SWG Agenda</w:t>
      </w:r>
    </w:p>
    <w:p w14:paraId="62BAC6E0" w14:textId="77777777" w:rsidR="003A2677" w:rsidRDefault="003A2677" w:rsidP="003A2677">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w:t>
      </w:r>
    </w:p>
    <w:p w14:paraId="63E27D8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C8DBFD" w14:textId="1D7F327B" w:rsidR="003A2677" w:rsidRDefault="003A2677" w:rsidP="003A2677">
      <w:pPr>
        <w:rPr>
          <w:rFonts w:ascii="Arial" w:hAnsi="Arial" w:cs="Arial"/>
          <w:b/>
          <w:sz w:val="24"/>
        </w:rPr>
      </w:pPr>
      <w:r>
        <w:rPr>
          <w:rFonts w:ascii="Arial" w:hAnsi="Arial" w:cs="Arial"/>
          <w:b/>
          <w:color w:val="0000FF"/>
          <w:sz w:val="24"/>
        </w:rPr>
        <w:t>S4-210647</w:t>
      </w:r>
      <w:r>
        <w:rPr>
          <w:rFonts w:ascii="Arial" w:hAnsi="Arial" w:cs="Arial"/>
          <w:b/>
          <w:color w:val="0000FF"/>
          <w:sz w:val="24"/>
        </w:rPr>
        <w:tab/>
      </w:r>
      <w:r>
        <w:rPr>
          <w:rFonts w:ascii="Arial" w:hAnsi="Arial" w:cs="Arial"/>
          <w:b/>
          <w:sz w:val="24"/>
        </w:rPr>
        <w:t>Agenda</w:t>
      </w:r>
    </w:p>
    <w:p w14:paraId="3F4AAEBE" w14:textId="77777777" w:rsidR="003A2677" w:rsidRDefault="003A2677" w:rsidP="003A26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EVS SWG Chair</w:t>
      </w:r>
    </w:p>
    <w:p w14:paraId="2FF703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C06915" w14:textId="241E528B" w:rsidR="003A2677" w:rsidRDefault="003A2677" w:rsidP="003A2677">
      <w:pPr>
        <w:rPr>
          <w:rFonts w:ascii="Arial" w:hAnsi="Arial" w:cs="Arial"/>
          <w:b/>
          <w:sz w:val="24"/>
        </w:rPr>
      </w:pPr>
      <w:r>
        <w:rPr>
          <w:rFonts w:ascii="Arial" w:hAnsi="Arial" w:cs="Arial"/>
          <w:b/>
          <w:color w:val="0000FF"/>
          <w:sz w:val="24"/>
        </w:rPr>
        <w:t>S4-210648</w:t>
      </w:r>
      <w:r>
        <w:rPr>
          <w:rFonts w:ascii="Arial" w:hAnsi="Arial" w:cs="Arial"/>
          <w:b/>
          <w:color w:val="0000FF"/>
          <w:sz w:val="24"/>
        </w:rPr>
        <w:tab/>
      </w:r>
      <w:r>
        <w:rPr>
          <w:rFonts w:ascii="Arial" w:hAnsi="Arial" w:cs="Arial"/>
          <w:b/>
          <w:sz w:val="24"/>
        </w:rPr>
        <w:t>EVS Report from the current SA4 meeting</w:t>
      </w:r>
    </w:p>
    <w:p w14:paraId="1EEEE32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0DBE766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621385E" w14:textId="77777777" w:rsidR="003A2677" w:rsidRDefault="003A2677" w:rsidP="003A2677">
      <w:pPr>
        <w:pStyle w:val="Heading3"/>
      </w:pPr>
      <w:bookmarkStart w:id="23" w:name="_Toc69712124"/>
      <w:bookmarkStart w:id="24" w:name="_Toc71746393"/>
      <w:r>
        <w:t>8.1</w:t>
      </w:r>
      <w:r>
        <w:tab/>
        <w:t>Opening of the session</w:t>
      </w:r>
      <w:bookmarkEnd w:id="23"/>
      <w:bookmarkEnd w:id="24"/>
    </w:p>
    <w:p w14:paraId="0D19FDAE" w14:textId="77777777" w:rsidR="003A2677" w:rsidRDefault="003A2677" w:rsidP="003A2677">
      <w:pPr>
        <w:pStyle w:val="Heading3"/>
      </w:pPr>
      <w:bookmarkStart w:id="25" w:name="_Toc69712125"/>
      <w:bookmarkStart w:id="26" w:name="_Toc71746394"/>
      <w:r>
        <w:t>8.2</w:t>
      </w:r>
      <w:r>
        <w:tab/>
        <w:t>Registration of documents</w:t>
      </w:r>
      <w:bookmarkEnd w:id="25"/>
      <w:bookmarkEnd w:id="26"/>
    </w:p>
    <w:p w14:paraId="7461D529" w14:textId="77777777" w:rsidR="003A2677" w:rsidRDefault="003A2677" w:rsidP="003A2677">
      <w:pPr>
        <w:pStyle w:val="Heading3"/>
      </w:pPr>
      <w:bookmarkStart w:id="27" w:name="_Toc69712126"/>
      <w:bookmarkStart w:id="28" w:name="_Toc71746395"/>
      <w:r>
        <w:t>8.3</w:t>
      </w:r>
      <w:r>
        <w:tab/>
        <w:t>CRs to Features in Release 16 and earlier</w:t>
      </w:r>
      <w:bookmarkEnd w:id="27"/>
      <w:bookmarkEnd w:id="28"/>
    </w:p>
    <w:p w14:paraId="3A5159FD" w14:textId="6F5FBE06" w:rsidR="003A2677" w:rsidRDefault="003A2677" w:rsidP="003A2677">
      <w:pPr>
        <w:rPr>
          <w:rFonts w:ascii="Arial" w:hAnsi="Arial" w:cs="Arial"/>
          <w:b/>
          <w:sz w:val="24"/>
        </w:rPr>
      </w:pPr>
      <w:r>
        <w:rPr>
          <w:rFonts w:ascii="Arial" w:hAnsi="Arial" w:cs="Arial"/>
          <w:b/>
          <w:color w:val="0000FF"/>
          <w:sz w:val="24"/>
        </w:rPr>
        <w:t>S4-210571</w:t>
      </w:r>
      <w:r>
        <w:rPr>
          <w:rFonts w:ascii="Arial" w:hAnsi="Arial" w:cs="Arial"/>
          <w:b/>
          <w:color w:val="0000FF"/>
          <w:sz w:val="24"/>
        </w:rPr>
        <w:tab/>
      </w:r>
      <w:r>
        <w:rPr>
          <w:rFonts w:ascii="Arial" w:hAnsi="Arial" w:cs="Arial"/>
          <w:b/>
          <w:sz w:val="24"/>
        </w:rPr>
        <w:t>Proposed Addition to EVS Source Code VoIP mode</w:t>
      </w:r>
    </w:p>
    <w:p w14:paraId="176488C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 Apple</w:t>
      </w:r>
    </w:p>
    <w:p w14:paraId="4C58353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31298C" w14:textId="77777777" w:rsidR="003A2677" w:rsidRDefault="003A2677" w:rsidP="003A2677">
      <w:pPr>
        <w:pStyle w:val="Heading3"/>
      </w:pPr>
      <w:bookmarkStart w:id="29" w:name="_Toc69712127"/>
      <w:bookmarkStart w:id="30" w:name="_Toc71746396"/>
      <w:r>
        <w:t>8.4</w:t>
      </w:r>
      <w:r>
        <w:tab/>
        <w:t>Liaisons with other groups/meetings</w:t>
      </w:r>
      <w:bookmarkEnd w:id="29"/>
      <w:bookmarkEnd w:id="30"/>
    </w:p>
    <w:p w14:paraId="218C55F8" w14:textId="77777777" w:rsidR="003A2677" w:rsidRDefault="003A2677" w:rsidP="003A2677">
      <w:pPr>
        <w:pStyle w:val="Heading3"/>
      </w:pPr>
      <w:bookmarkStart w:id="31" w:name="_Toc69712128"/>
      <w:bookmarkStart w:id="32" w:name="_Toc71746397"/>
      <w:r>
        <w:t>8.5</w:t>
      </w:r>
      <w:r>
        <w:tab/>
        <w:t>IVAS_Codec (EVS Codec Extension for Immersive Voice and Audio Services)</w:t>
      </w:r>
      <w:bookmarkEnd w:id="31"/>
      <w:bookmarkEnd w:id="32"/>
    </w:p>
    <w:p w14:paraId="4709D0CF" w14:textId="5DB05D2E" w:rsidR="003A2677" w:rsidRDefault="003A2677" w:rsidP="003A2677">
      <w:pPr>
        <w:rPr>
          <w:rFonts w:ascii="Arial" w:hAnsi="Arial" w:cs="Arial"/>
          <w:b/>
          <w:sz w:val="24"/>
        </w:rPr>
      </w:pPr>
      <w:r>
        <w:rPr>
          <w:rFonts w:ascii="Arial" w:hAnsi="Arial" w:cs="Arial"/>
          <w:b/>
          <w:color w:val="0000FF"/>
          <w:sz w:val="24"/>
        </w:rPr>
        <w:t>S4-210562</w:t>
      </w:r>
      <w:r>
        <w:rPr>
          <w:rFonts w:ascii="Arial" w:hAnsi="Arial" w:cs="Arial"/>
          <w:b/>
          <w:color w:val="0000FF"/>
          <w:sz w:val="24"/>
        </w:rPr>
        <w:tab/>
      </w:r>
      <w:r>
        <w:rPr>
          <w:rFonts w:ascii="Arial" w:hAnsi="Arial" w:cs="Arial"/>
          <w:b/>
          <w:sz w:val="24"/>
        </w:rPr>
        <w:t>Working assumptions for IVAS Codec Selection &amp; Characterization Testing Campaigns</w:t>
      </w:r>
    </w:p>
    <w:p w14:paraId="37E4847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Huawei Technologies Co Ltd., Nokia Corporation, NTT, Orange, Panasonic Corporation, Philips International B.V., Qualcomm Incorporated, VoiceAge Corporation</w:t>
      </w:r>
    </w:p>
    <w:p w14:paraId="5CE170F3"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F385C0" w14:textId="6B88721D" w:rsidR="003A2677" w:rsidRDefault="003A2677" w:rsidP="003A2677">
      <w:pPr>
        <w:rPr>
          <w:rFonts w:ascii="Arial" w:hAnsi="Arial" w:cs="Arial"/>
          <w:b/>
          <w:sz w:val="24"/>
        </w:rPr>
      </w:pPr>
      <w:r>
        <w:rPr>
          <w:rFonts w:ascii="Arial" w:hAnsi="Arial" w:cs="Arial"/>
          <w:b/>
          <w:color w:val="0000FF"/>
          <w:sz w:val="24"/>
        </w:rPr>
        <w:t>S4-210564</w:t>
      </w:r>
      <w:r>
        <w:rPr>
          <w:rFonts w:ascii="Arial" w:hAnsi="Arial" w:cs="Arial"/>
          <w:b/>
          <w:color w:val="0000FF"/>
          <w:sz w:val="24"/>
        </w:rPr>
        <w:tab/>
      </w:r>
      <w:r>
        <w:rPr>
          <w:rFonts w:ascii="Arial" w:hAnsi="Arial" w:cs="Arial"/>
          <w:b/>
          <w:sz w:val="24"/>
        </w:rPr>
        <w:t xml:space="preserve">Workflows for the creation of IVAS test materials </w:t>
      </w:r>
    </w:p>
    <w:p w14:paraId="554704B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83FBEC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8EAEA7" w14:textId="3ECF8369" w:rsidR="003A2677" w:rsidRDefault="003A2677" w:rsidP="003A2677">
      <w:pPr>
        <w:rPr>
          <w:rFonts w:ascii="Arial" w:hAnsi="Arial" w:cs="Arial"/>
          <w:b/>
          <w:sz w:val="24"/>
        </w:rPr>
      </w:pPr>
      <w:r>
        <w:rPr>
          <w:rFonts w:ascii="Arial" w:hAnsi="Arial" w:cs="Arial"/>
          <w:b/>
          <w:color w:val="0000FF"/>
          <w:sz w:val="24"/>
        </w:rPr>
        <w:t>S4-210569</w:t>
      </w:r>
      <w:r>
        <w:rPr>
          <w:rFonts w:ascii="Arial" w:hAnsi="Arial" w:cs="Arial"/>
          <w:b/>
          <w:color w:val="0000FF"/>
          <w:sz w:val="24"/>
        </w:rPr>
        <w:tab/>
      </w:r>
      <w:r>
        <w:rPr>
          <w:rFonts w:ascii="Arial" w:hAnsi="Arial" w:cs="Arial"/>
          <w:b/>
          <w:sz w:val="24"/>
        </w:rPr>
        <w:t>Common tools for level normalization</w:t>
      </w:r>
    </w:p>
    <w:p w14:paraId="0771D0D7"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7A2E18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F128A3" w14:textId="703F412B" w:rsidR="003A2677" w:rsidRDefault="003A2677" w:rsidP="003A2677">
      <w:pPr>
        <w:rPr>
          <w:rFonts w:ascii="Arial" w:hAnsi="Arial" w:cs="Arial"/>
          <w:b/>
          <w:sz w:val="24"/>
        </w:rPr>
      </w:pPr>
      <w:r>
        <w:rPr>
          <w:rFonts w:ascii="Arial" w:hAnsi="Arial" w:cs="Arial"/>
          <w:b/>
          <w:color w:val="0000FF"/>
          <w:sz w:val="24"/>
        </w:rPr>
        <w:t>S4-210570</w:t>
      </w:r>
      <w:r>
        <w:rPr>
          <w:rFonts w:ascii="Arial" w:hAnsi="Arial" w:cs="Arial"/>
          <w:b/>
          <w:color w:val="0000FF"/>
          <w:sz w:val="24"/>
        </w:rPr>
        <w:tab/>
      </w:r>
      <w:r>
        <w:rPr>
          <w:rFonts w:ascii="Arial" w:hAnsi="Arial" w:cs="Arial"/>
          <w:b/>
          <w:sz w:val="24"/>
        </w:rPr>
        <w:t>P.800 for stereo</w:t>
      </w:r>
    </w:p>
    <w:p w14:paraId="2C329032"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8643B4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81E639" w14:textId="77777777" w:rsidR="003A2677" w:rsidRDefault="003A2677" w:rsidP="003A2677">
      <w:pPr>
        <w:pStyle w:val="Heading3"/>
      </w:pPr>
      <w:bookmarkStart w:id="33" w:name="_Toc69712129"/>
      <w:bookmarkStart w:id="34" w:name="_Toc71746398"/>
      <w:r>
        <w:t>8.6</w:t>
      </w:r>
      <w:r>
        <w:tab/>
        <w:t>New Work / New Work Items and Study Items</w:t>
      </w:r>
      <w:bookmarkEnd w:id="33"/>
      <w:bookmarkEnd w:id="34"/>
    </w:p>
    <w:p w14:paraId="5698935B" w14:textId="77777777" w:rsidR="003A2677" w:rsidRDefault="003A2677" w:rsidP="003A2677">
      <w:pPr>
        <w:pStyle w:val="Heading3"/>
      </w:pPr>
      <w:bookmarkStart w:id="35" w:name="_Toc69712130"/>
      <w:bookmarkStart w:id="36" w:name="_Toc71746399"/>
      <w:r>
        <w:t>8.7</w:t>
      </w:r>
      <w:r>
        <w:tab/>
        <w:t>Any Other Business</w:t>
      </w:r>
      <w:bookmarkEnd w:id="35"/>
      <w:bookmarkEnd w:id="36"/>
    </w:p>
    <w:p w14:paraId="30358F7D" w14:textId="77777777" w:rsidR="003A2677" w:rsidRDefault="003A2677" w:rsidP="003A2677">
      <w:pPr>
        <w:pStyle w:val="Heading3"/>
      </w:pPr>
      <w:bookmarkStart w:id="37" w:name="_Toc69712131"/>
      <w:bookmarkStart w:id="38" w:name="_Toc71746400"/>
      <w:r>
        <w:t>8.8</w:t>
      </w:r>
      <w:r>
        <w:tab/>
        <w:t>Close of the session</w:t>
      </w:r>
      <w:bookmarkEnd w:id="37"/>
      <w:bookmarkEnd w:id="38"/>
    </w:p>
    <w:p w14:paraId="395F672B" w14:textId="77777777" w:rsidR="003A2677" w:rsidRDefault="003A2677" w:rsidP="003A2677">
      <w:pPr>
        <w:pStyle w:val="Heading2"/>
      </w:pPr>
      <w:bookmarkStart w:id="39" w:name="_Toc69712132"/>
      <w:bookmarkStart w:id="40" w:name="_Toc71746401"/>
      <w:r>
        <w:t>9</w:t>
      </w:r>
      <w:r>
        <w:tab/>
        <w:t>Multicast-Broadcast-Streaming (MBS) SWG</w:t>
      </w:r>
      <w:bookmarkEnd w:id="39"/>
      <w:bookmarkEnd w:id="40"/>
    </w:p>
    <w:p w14:paraId="45B3F0C7" w14:textId="76B2977A" w:rsidR="003A2677" w:rsidRDefault="003A2677" w:rsidP="003A2677">
      <w:pPr>
        <w:rPr>
          <w:rFonts w:ascii="Arial" w:hAnsi="Arial" w:cs="Arial"/>
          <w:b/>
          <w:sz w:val="24"/>
        </w:rPr>
      </w:pPr>
      <w:r>
        <w:rPr>
          <w:rFonts w:ascii="Arial" w:hAnsi="Arial" w:cs="Arial"/>
          <w:b/>
          <w:color w:val="0000FF"/>
          <w:sz w:val="24"/>
        </w:rPr>
        <w:t>S4-210661</w:t>
      </w:r>
      <w:r>
        <w:rPr>
          <w:rFonts w:ascii="Arial" w:hAnsi="Arial" w:cs="Arial"/>
          <w:b/>
          <w:color w:val="0000FF"/>
          <w:sz w:val="24"/>
        </w:rPr>
        <w:tab/>
      </w:r>
      <w:r>
        <w:rPr>
          <w:rFonts w:ascii="Arial" w:hAnsi="Arial" w:cs="Arial"/>
          <w:b/>
          <w:sz w:val="24"/>
        </w:rPr>
        <w:t>LS on App ID Usage in NEF Related Service API in Rel 17</w:t>
      </w:r>
    </w:p>
    <w:p w14:paraId="3A881AA3"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WG2, cc TSG CT WG3</w:t>
      </w:r>
      <w:r>
        <w:rPr>
          <w:i/>
        </w:rPr>
        <w:br/>
      </w:r>
      <w:r>
        <w:rPr>
          <w:i/>
        </w:rPr>
        <w:tab/>
      </w:r>
      <w:r>
        <w:rPr>
          <w:i/>
        </w:rPr>
        <w:tab/>
      </w:r>
      <w:r>
        <w:rPr>
          <w:i/>
        </w:rPr>
        <w:tab/>
      </w:r>
      <w:r>
        <w:rPr>
          <w:i/>
        </w:rPr>
        <w:tab/>
      </w:r>
      <w:r>
        <w:rPr>
          <w:i/>
        </w:rPr>
        <w:tab/>
        <w:t>Source: Ericsson LM</w:t>
      </w:r>
    </w:p>
    <w:p w14:paraId="54A2A01F" w14:textId="77777777" w:rsidR="003A2677" w:rsidRDefault="003A2677" w:rsidP="003A2677">
      <w:pPr>
        <w:rPr>
          <w:color w:val="808080"/>
        </w:rPr>
      </w:pPr>
      <w:r>
        <w:rPr>
          <w:color w:val="808080"/>
        </w:rPr>
        <w:t>(Replaces S4-210630)</w:t>
      </w:r>
    </w:p>
    <w:p w14:paraId="6BE7A7B2" w14:textId="77777777" w:rsidR="003A2677" w:rsidRDefault="003A2677" w:rsidP="003A2677">
      <w:pPr>
        <w:rPr>
          <w:rFonts w:ascii="Arial" w:hAnsi="Arial" w:cs="Arial"/>
          <w:b/>
        </w:rPr>
      </w:pPr>
      <w:r>
        <w:rPr>
          <w:rFonts w:ascii="Arial" w:hAnsi="Arial" w:cs="Arial"/>
          <w:b/>
        </w:rPr>
        <w:t xml:space="preserve">Discussion: </w:t>
      </w:r>
    </w:p>
    <w:p w14:paraId="625F9CF0" w14:textId="77777777" w:rsidR="003A2677" w:rsidRDefault="003A2677" w:rsidP="003A2677">
      <w:pPr>
        <w:rPr>
          <w:rFonts w:cs="Times New Roman"/>
        </w:rPr>
      </w:pPr>
      <w:r>
        <w:rPr>
          <w:rFonts w:cs="Times New Roman"/>
        </w:rPr>
        <w:t>From the output of SA2 and CT3 meetings, SA4 understands the usage of an application identifier (referencing PFDs) within the Nnef_AFsessionWithQos and the Nnef_ChargeableParty APIs exposed to external functional entities requires more work in the respective groups and is not part of 3GPP Release 16.</w:t>
      </w:r>
    </w:p>
    <w:p w14:paraId="77710923" w14:textId="77777777" w:rsidR="003A2677" w:rsidRDefault="003A2677" w:rsidP="003A2677">
      <w:pPr>
        <w:rPr>
          <w:rFonts w:cs="Times New Roman"/>
        </w:rPr>
      </w:pPr>
      <w:r>
        <w:rPr>
          <w:rFonts w:cs="Times New Roman"/>
        </w:rPr>
        <w:t>SA4 would like the restrictions on the external 5GMSd AF to be removed in Release 17 by adding AF Application Identifier and DNN/S-NSSAI to the Nnef_AFsessionWithQos and the Nnef_ChargeableParty APIs.</w:t>
      </w:r>
    </w:p>
    <w:p w14:paraId="0252E368" w14:textId="77777777" w:rsidR="003A2677" w:rsidRDefault="003A2677" w:rsidP="003A2677">
      <w:pPr>
        <w:rPr>
          <w:rFonts w:cs="Times New Roman"/>
        </w:rPr>
      </w:pPr>
      <w:r>
        <w:rPr>
          <w:rFonts w:cs="Times New Roman"/>
        </w:rPr>
        <w:t xml:space="preserve">In this LS, </w:t>
      </w:r>
      <w:r>
        <w:rPr>
          <w:rFonts w:cs="Times New Roman"/>
        </w:rPr>
        <w:tab/>
        <w:t>SA4 kindly asks SA2 to provide feedback on the feasibility of adding AF Application Identifier, a DNN and/or a S-NSSAI in the Nnef_AFsessionWithQos and the Nnef_ChargeableParty APIs.</w:t>
      </w:r>
    </w:p>
    <w:p w14:paraId="05BAF5D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S4-210681</w:t>
      </w:r>
      <w:r>
        <w:rPr>
          <w:rFonts w:cs="Times New Roman"/>
          <w:color w:val="993300"/>
          <w:u w:val="single"/>
        </w:rPr>
        <w:t>.</w:t>
      </w:r>
    </w:p>
    <w:p w14:paraId="6B5A280A" w14:textId="77777777" w:rsidR="003A2677" w:rsidRDefault="003A2677" w:rsidP="003A2677">
      <w:pPr>
        <w:pStyle w:val="Heading3"/>
      </w:pPr>
      <w:bookmarkStart w:id="41" w:name="_Toc69712133"/>
      <w:bookmarkStart w:id="42" w:name="_Toc71746402"/>
      <w:r>
        <w:lastRenderedPageBreak/>
        <w:t>9.1</w:t>
      </w:r>
      <w:r>
        <w:tab/>
        <w:t>Opening of the session</w:t>
      </w:r>
      <w:bookmarkEnd w:id="41"/>
      <w:bookmarkEnd w:id="42"/>
    </w:p>
    <w:p w14:paraId="44B1101D" w14:textId="77777777" w:rsidR="003A2677" w:rsidRDefault="003A2677" w:rsidP="003A2677">
      <w:pPr>
        <w:pStyle w:val="Heading3"/>
      </w:pPr>
      <w:bookmarkStart w:id="43" w:name="_Toc69712134"/>
      <w:bookmarkStart w:id="44" w:name="_Toc71746403"/>
      <w:r>
        <w:t>9.2</w:t>
      </w:r>
      <w:r>
        <w:tab/>
        <w:t>Registration of documents</w:t>
      </w:r>
      <w:bookmarkEnd w:id="43"/>
      <w:bookmarkEnd w:id="44"/>
    </w:p>
    <w:p w14:paraId="163167D3" w14:textId="77777777" w:rsidR="003A2677" w:rsidRDefault="003A2677" w:rsidP="003A2677">
      <w:pPr>
        <w:pStyle w:val="Heading3"/>
      </w:pPr>
      <w:bookmarkStart w:id="45" w:name="_Toc69712135"/>
      <w:bookmarkStart w:id="46" w:name="_Toc71746404"/>
      <w:r>
        <w:t>9.3</w:t>
      </w:r>
      <w:r>
        <w:tab/>
        <w:t>Reports/Liaisons from other groups/meetings</w:t>
      </w:r>
      <w:bookmarkEnd w:id="45"/>
      <w:bookmarkEnd w:id="46"/>
    </w:p>
    <w:p w14:paraId="3C6A2459" w14:textId="78FA9E42" w:rsidR="003A2677" w:rsidRDefault="003A2677" w:rsidP="003A2677">
      <w:pPr>
        <w:rPr>
          <w:rFonts w:ascii="Arial" w:hAnsi="Arial" w:cs="Arial"/>
          <w:b/>
          <w:sz w:val="24"/>
        </w:rPr>
      </w:pPr>
      <w:r>
        <w:rPr>
          <w:rFonts w:ascii="Arial" w:hAnsi="Arial" w:cs="Arial"/>
          <w:b/>
          <w:color w:val="0000FF"/>
          <w:sz w:val="24"/>
        </w:rPr>
        <w:t>S4-210405</w:t>
      </w:r>
      <w:r>
        <w:rPr>
          <w:rFonts w:ascii="Arial" w:hAnsi="Arial" w:cs="Arial"/>
          <w:b/>
          <w:color w:val="0000FF"/>
          <w:sz w:val="24"/>
        </w:rPr>
        <w:tab/>
      </w:r>
      <w:r>
        <w:rPr>
          <w:rFonts w:ascii="Arial" w:hAnsi="Arial" w:cs="Arial"/>
          <w:b/>
          <w:sz w:val="24"/>
        </w:rPr>
        <w:t>Reply LS method for collection of data from the UE</w:t>
      </w:r>
    </w:p>
    <w:p w14:paraId="743C2D86"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S2-2006292, to SA2, cc SA4</w:t>
      </w:r>
      <w:r>
        <w:rPr>
          <w:i/>
        </w:rPr>
        <w:br/>
      </w:r>
      <w:r>
        <w:rPr>
          <w:i/>
        </w:rPr>
        <w:tab/>
      </w:r>
      <w:r>
        <w:rPr>
          <w:i/>
        </w:rPr>
        <w:tab/>
      </w:r>
      <w:r>
        <w:rPr>
          <w:i/>
        </w:rPr>
        <w:tab/>
      </w:r>
      <w:r>
        <w:rPr>
          <w:i/>
        </w:rPr>
        <w:tab/>
      </w:r>
      <w:r>
        <w:rPr>
          <w:i/>
        </w:rPr>
        <w:tab/>
        <w:t>Source: 3GPP SA3</w:t>
      </w:r>
    </w:p>
    <w:p w14:paraId="1EF47345" w14:textId="77777777" w:rsidR="003A2677" w:rsidRDefault="003A2677" w:rsidP="003A2677">
      <w:pPr>
        <w:rPr>
          <w:rFonts w:ascii="Arial" w:hAnsi="Arial" w:cs="Arial"/>
          <w:b/>
        </w:rPr>
      </w:pPr>
      <w:r>
        <w:rPr>
          <w:rFonts w:ascii="Arial" w:hAnsi="Arial" w:cs="Arial"/>
          <w:b/>
        </w:rPr>
        <w:t xml:space="preserve">Discussion: </w:t>
      </w:r>
    </w:p>
    <w:p w14:paraId="74249865" w14:textId="77777777" w:rsidR="003A2677" w:rsidRDefault="003A2677" w:rsidP="003A2677">
      <w:pPr>
        <w:rPr>
          <w:rFonts w:cs="Times New Roman"/>
        </w:rPr>
      </w:pPr>
      <w:r>
        <w:rPr>
          <w:rFonts w:cs="Times New Roman"/>
        </w:rPr>
        <w:t>Charles Lo, Qualcomm presented the document.</w:t>
      </w:r>
    </w:p>
    <w:p w14:paraId="3CF9C54A" w14:textId="77777777" w:rsidR="003A2677" w:rsidRDefault="003A2677" w:rsidP="003A2677">
      <w:pPr>
        <w:rPr>
          <w:rFonts w:cs="Times New Roman"/>
        </w:rPr>
      </w:pPr>
      <w:r>
        <w:rPr>
          <w:rFonts w:cs="Times New Roman"/>
        </w:rPr>
        <w:t>It has been proposed to allocate to the MBS SWG (A.I 9.3).</w:t>
      </w:r>
    </w:p>
    <w:p w14:paraId="0D82A4F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964D67" w14:textId="1D6A3E1E" w:rsidR="003A2677" w:rsidRDefault="003A2677" w:rsidP="003A2677">
      <w:pPr>
        <w:rPr>
          <w:rFonts w:ascii="Arial" w:hAnsi="Arial" w:cs="Arial"/>
          <w:b/>
          <w:sz w:val="24"/>
        </w:rPr>
      </w:pPr>
      <w:r>
        <w:rPr>
          <w:rFonts w:ascii="Arial" w:hAnsi="Arial" w:cs="Arial"/>
          <w:b/>
          <w:color w:val="0000FF"/>
          <w:sz w:val="24"/>
        </w:rPr>
        <w:t>S4-210407</w:t>
      </w:r>
      <w:r>
        <w:rPr>
          <w:rFonts w:ascii="Arial" w:hAnsi="Arial" w:cs="Arial"/>
          <w:b/>
          <w:color w:val="0000FF"/>
          <w:sz w:val="24"/>
        </w:rPr>
        <w:tab/>
      </w:r>
      <w:r>
        <w:rPr>
          <w:rFonts w:ascii="Arial" w:hAnsi="Arial" w:cs="Arial"/>
          <w:b/>
          <w:sz w:val="24"/>
        </w:rPr>
        <w:t>LS on hold and forward buffer support for VIAPA services</w:t>
      </w:r>
    </w:p>
    <w:p w14:paraId="21CD0028"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SA1, SA4, cc -</w:t>
      </w:r>
      <w:r>
        <w:rPr>
          <w:i/>
        </w:rPr>
        <w:br/>
      </w:r>
      <w:r>
        <w:rPr>
          <w:i/>
        </w:rPr>
        <w:tab/>
      </w:r>
      <w:r>
        <w:rPr>
          <w:i/>
        </w:rPr>
        <w:tab/>
      </w:r>
      <w:r>
        <w:rPr>
          <w:i/>
        </w:rPr>
        <w:tab/>
      </w:r>
      <w:r>
        <w:rPr>
          <w:i/>
        </w:rPr>
        <w:tab/>
      </w:r>
      <w:r>
        <w:rPr>
          <w:i/>
        </w:rPr>
        <w:tab/>
        <w:t>Source: 3GPP SA2</w:t>
      </w:r>
    </w:p>
    <w:p w14:paraId="1F492E13" w14:textId="77777777" w:rsidR="003A2677" w:rsidRDefault="003A2677" w:rsidP="003A2677">
      <w:pPr>
        <w:rPr>
          <w:rFonts w:ascii="Arial" w:hAnsi="Arial" w:cs="Arial"/>
          <w:b/>
        </w:rPr>
      </w:pPr>
      <w:r>
        <w:rPr>
          <w:rFonts w:ascii="Arial" w:hAnsi="Arial" w:cs="Arial"/>
          <w:b/>
        </w:rPr>
        <w:t xml:space="preserve">Abstract: </w:t>
      </w:r>
    </w:p>
    <w:p w14:paraId="359ADBC0" w14:textId="77777777" w:rsidR="003A2677" w:rsidRDefault="003A2677" w:rsidP="003A2677">
      <w:pPr>
        <w:rPr>
          <w:rFonts w:cs="Times New Roman"/>
        </w:rPr>
      </w:pPr>
      <w:r>
        <w:rPr>
          <w:rFonts w:cs="Times New Roman"/>
        </w:rPr>
        <w:t>FS_IIoT study, the exposure of QoS support for VIAPA scenarios is discussed in SA2 for which it is necessary for SA2 to know whether professional audio and video applications expect the 5GS to de-jitter the traffic (e.g. using a hold/forward buffer) so th</w:t>
      </w:r>
    </w:p>
    <w:p w14:paraId="72B19019" w14:textId="77777777" w:rsidR="003A2677" w:rsidRDefault="003A2677" w:rsidP="003A2677">
      <w:pPr>
        <w:rPr>
          <w:rFonts w:ascii="Arial" w:hAnsi="Arial" w:cs="Arial"/>
          <w:b/>
        </w:rPr>
      </w:pPr>
      <w:r>
        <w:rPr>
          <w:rFonts w:ascii="Arial" w:hAnsi="Arial" w:cs="Arial"/>
          <w:b/>
        </w:rPr>
        <w:t xml:space="preserve">Discussion: </w:t>
      </w:r>
    </w:p>
    <w:p w14:paraId="00723E95" w14:textId="77777777" w:rsidR="003A2677" w:rsidRDefault="003A2677" w:rsidP="003A2677">
      <w:pPr>
        <w:rPr>
          <w:rFonts w:cs="Times New Roman"/>
        </w:rPr>
      </w:pPr>
      <w:r>
        <w:rPr>
          <w:rFonts w:cs="Times New Roman"/>
        </w:rPr>
        <w:t>Charles Lo presented the document.</w:t>
      </w:r>
    </w:p>
    <w:p w14:paraId="1CD36B52" w14:textId="77777777" w:rsidR="003A2677" w:rsidRDefault="003A2677" w:rsidP="003A2677">
      <w:pPr>
        <w:rPr>
          <w:rFonts w:cs="Times New Roman"/>
        </w:rPr>
      </w:pPr>
      <w:r>
        <w:rPr>
          <w:rFonts w:cs="Times New Roman"/>
        </w:rPr>
        <w:t>This document is to be treated in MBS SWG.</w:t>
      </w:r>
    </w:p>
    <w:p w14:paraId="719CBC4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0FDDCA0F" w14:textId="22F10110" w:rsidR="003A2677" w:rsidRDefault="003A2677" w:rsidP="003A2677">
      <w:pPr>
        <w:rPr>
          <w:rFonts w:ascii="Arial" w:hAnsi="Arial" w:cs="Arial"/>
          <w:b/>
          <w:sz w:val="24"/>
        </w:rPr>
      </w:pPr>
      <w:r>
        <w:rPr>
          <w:rFonts w:ascii="Arial" w:hAnsi="Arial" w:cs="Arial"/>
          <w:b/>
          <w:color w:val="0000FF"/>
          <w:sz w:val="24"/>
        </w:rPr>
        <w:t>S4-210414</w:t>
      </w:r>
      <w:r>
        <w:rPr>
          <w:rFonts w:ascii="Arial" w:hAnsi="Arial" w:cs="Arial"/>
          <w:b/>
          <w:color w:val="0000FF"/>
          <w:sz w:val="24"/>
        </w:rPr>
        <w:tab/>
      </w:r>
      <w:r>
        <w:rPr>
          <w:rFonts w:ascii="Arial" w:hAnsi="Arial" w:cs="Arial"/>
          <w:b/>
          <w:sz w:val="24"/>
        </w:rPr>
        <w:t>Reply LS on method for collection of data from the UE</w:t>
      </w:r>
    </w:p>
    <w:p w14:paraId="43B88FAC"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3GPP SA2</w:t>
      </w:r>
    </w:p>
    <w:p w14:paraId="50D2DA8B" w14:textId="77777777" w:rsidR="003A2677" w:rsidRDefault="003A2677" w:rsidP="003A2677">
      <w:pPr>
        <w:rPr>
          <w:rFonts w:ascii="Arial" w:hAnsi="Arial" w:cs="Arial"/>
          <w:b/>
        </w:rPr>
      </w:pPr>
      <w:r>
        <w:rPr>
          <w:rFonts w:ascii="Arial" w:hAnsi="Arial" w:cs="Arial"/>
          <w:b/>
        </w:rPr>
        <w:t xml:space="preserve">Discussion: </w:t>
      </w:r>
    </w:p>
    <w:p w14:paraId="3AF70871" w14:textId="77777777" w:rsidR="003A2677" w:rsidRDefault="003A2677" w:rsidP="003A2677">
      <w:pPr>
        <w:rPr>
          <w:rFonts w:cs="Times New Roman"/>
        </w:rPr>
      </w:pPr>
      <w:r>
        <w:rPr>
          <w:rFonts w:cs="Times New Roman"/>
        </w:rPr>
        <w:t xml:space="preserve">Charles Lo presented the document. </w:t>
      </w:r>
    </w:p>
    <w:p w14:paraId="06C17EAA" w14:textId="77777777" w:rsidR="003A2677" w:rsidRDefault="003A2677" w:rsidP="003A2677">
      <w:pPr>
        <w:rPr>
          <w:rFonts w:cs="Times New Roman"/>
        </w:rPr>
      </w:pPr>
      <w:r>
        <w:rPr>
          <w:rFonts w:cs="Times New Roman"/>
        </w:rPr>
        <w:t>It has been deicded in the opening plenary to allocate this LS to MBS SWG (AI 9.3) to prepare a reply LS.</w:t>
      </w:r>
    </w:p>
    <w:p w14:paraId="660952E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S4-210644</w:t>
      </w:r>
      <w:r>
        <w:rPr>
          <w:rFonts w:cs="Times New Roman"/>
          <w:color w:val="993300"/>
          <w:u w:val="single"/>
        </w:rPr>
        <w:t>.</w:t>
      </w:r>
    </w:p>
    <w:p w14:paraId="12C28846" w14:textId="622D7802" w:rsidR="003A2677" w:rsidRDefault="003A2677" w:rsidP="003A2677">
      <w:pPr>
        <w:rPr>
          <w:rFonts w:ascii="Arial" w:hAnsi="Arial" w:cs="Arial"/>
          <w:b/>
          <w:sz w:val="24"/>
        </w:rPr>
      </w:pPr>
      <w:r>
        <w:rPr>
          <w:rFonts w:ascii="Arial" w:hAnsi="Arial" w:cs="Arial"/>
          <w:b/>
          <w:color w:val="0000FF"/>
          <w:sz w:val="24"/>
        </w:rPr>
        <w:t>S4-210415</w:t>
      </w:r>
      <w:r>
        <w:rPr>
          <w:rFonts w:ascii="Arial" w:hAnsi="Arial" w:cs="Arial"/>
          <w:b/>
          <w:color w:val="0000FF"/>
          <w:sz w:val="24"/>
        </w:rPr>
        <w:tab/>
      </w:r>
      <w:r>
        <w:rPr>
          <w:rFonts w:ascii="Arial" w:hAnsi="Arial" w:cs="Arial"/>
          <w:b/>
          <w:sz w:val="24"/>
        </w:rPr>
        <w:t>Reply LS on Service Layer aspects for 5G MBS</w:t>
      </w:r>
    </w:p>
    <w:p w14:paraId="1E921E67"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S2-2100026,S2-2100263, to SA4, cc SA6, CT4</w:t>
      </w:r>
      <w:r>
        <w:rPr>
          <w:i/>
        </w:rPr>
        <w:br/>
      </w:r>
      <w:r>
        <w:rPr>
          <w:i/>
        </w:rPr>
        <w:tab/>
      </w:r>
      <w:r>
        <w:rPr>
          <w:i/>
        </w:rPr>
        <w:tab/>
      </w:r>
      <w:r>
        <w:rPr>
          <w:i/>
        </w:rPr>
        <w:tab/>
      </w:r>
      <w:r>
        <w:rPr>
          <w:i/>
        </w:rPr>
        <w:tab/>
      </w:r>
      <w:r>
        <w:rPr>
          <w:i/>
        </w:rPr>
        <w:tab/>
        <w:t>Source: 3GPP SA2</w:t>
      </w:r>
    </w:p>
    <w:p w14:paraId="666C92AD" w14:textId="77777777" w:rsidR="003A2677" w:rsidRDefault="003A2677" w:rsidP="003A2677">
      <w:pPr>
        <w:rPr>
          <w:rFonts w:ascii="Arial" w:hAnsi="Arial" w:cs="Arial"/>
          <w:b/>
        </w:rPr>
      </w:pPr>
      <w:r>
        <w:rPr>
          <w:rFonts w:ascii="Arial" w:hAnsi="Arial" w:cs="Arial"/>
          <w:b/>
        </w:rPr>
        <w:t xml:space="preserve">Abstract: </w:t>
      </w:r>
    </w:p>
    <w:p w14:paraId="3FD6E5FE" w14:textId="77777777" w:rsidR="003A2677" w:rsidRDefault="003A2677" w:rsidP="003A2677">
      <w:pPr>
        <w:rPr>
          <w:rFonts w:cs="Times New Roman"/>
        </w:rPr>
      </w:pPr>
      <w:r>
        <w:rPr>
          <w:rFonts w:cs="Times New Roman"/>
        </w:rPr>
        <w:t>This LS states that SA2 has agreed to replace “MBSF-C” with “MBSF” and replace “MBSF-U” with “MBSTF”.</w:t>
      </w:r>
    </w:p>
    <w:p w14:paraId="2A091C63" w14:textId="77777777" w:rsidR="003A2677" w:rsidRDefault="003A2677" w:rsidP="003A2677">
      <w:pPr>
        <w:rPr>
          <w:rFonts w:ascii="Arial" w:hAnsi="Arial" w:cs="Arial"/>
          <w:b/>
        </w:rPr>
      </w:pPr>
      <w:r>
        <w:rPr>
          <w:rFonts w:ascii="Arial" w:hAnsi="Arial" w:cs="Arial"/>
          <w:b/>
        </w:rPr>
        <w:lastRenderedPageBreak/>
        <w:t xml:space="preserve">Discussion: </w:t>
      </w:r>
    </w:p>
    <w:p w14:paraId="2A783404" w14:textId="77777777" w:rsidR="003A2677" w:rsidRDefault="003A2677" w:rsidP="003A2677">
      <w:pPr>
        <w:rPr>
          <w:rFonts w:cs="Times New Roman"/>
        </w:rPr>
      </w:pPr>
      <w:r>
        <w:rPr>
          <w:rFonts w:cs="Times New Roman"/>
        </w:rPr>
        <w:t>Peng Tan, Telus presented the document.</w:t>
      </w:r>
    </w:p>
    <w:p w14:paraId="4E87444D" w14:textId="77777777" w:rsidR="003A2677" w:rsidRDefault="003A2677" w:rsidP="003A2677">
      <w:pPr>
        <w:rPr>
          <w:rFonts w:cs="Times New Roman"/>
        </w:rPr>
      </w:pPr>
      <w:r>
        <w:rPr>
          <w:rFonts w:cs="Times New Roman"/>
        </w:rPr>
        <w:t>This document is allocated to MBS SWG.</w:t>
      </w:r>
    </w:p>
    <w:p w14:paraId="67265F0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561CD41" w14:textId="511F8B50" w:rsidR="003A2677" w:rsidRDefault="003A2677" w:rsidP="003A2677">
      <w:pPr>
        <w:rPr>
          <w:rFonts w:ascii="Arial" w:hAnsi="Arial" w:cs="Arial"/>
          <w:b/>
          <w:sz w:val="24"/>
        </w:rPr>
      </w:pPr>
      <w:r>
        <w:rPr>
          <w:rFonts w:ascii="Arial" w:hAnsi="Arial" w:cs="Arial"/>
          <w:b/>
          <w:color w:val="0000FF"/>
          <w:sz w:val="24"/>
        </w:rPr>
        <w:t>S4-210441</w:t>
      </w:r>
      <w:r>
        <w:rPr>
          <w:rFonts w:ascii="Arial" w:hAnsi="Arial" w:cs="Arial"/>
          <w:b/>
          <w:color w:val="0000FF"/>
          <w:sz w:val="24"/>
        </w:rPr>
        <w:tab/>
      </w:r>
      <w:r>
        <w:rPr>
          <w:rFonts w:ascii="Arial" w:hAnsi="Arial" w:cs="Arial"/>
          <w:b/>
          <w:sz w:val="24"/>
        </w:rPr>
        <w:t>Draft Reply LS to SA2 on UE Data Collection</w:t>
      </w:r>
    </w:p>
    <w:p w14:paraId="2EC2BB06"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 Incorporated</w:t>
      </w:r>
    </w:p>
    <w:p w14:paraId="7652A916" w14:textId="77777777" w:rsidR="003A2677" w:rsidRDefault="003A2677" w:rsidP="003A2677">
      <w:pPr>
        <w:rPr>
          <w:rFonts w:ascii="Arial" w:hAnsi="Arial" w:cs="Arial"/>
          <w:b/>
        </w:rPr>
      </w:pPr>
      <w:r>
        <w:rPr>
          <w:rFonts w:ascii="Arial" w:hAnsi="Arial" w:cs="Arial"/>
          <w:b/>
        </w:rPr>
        <w:t xml:space="preserve">Abstract: </w:t>
      </w:r>
    </w:p>
    <w:p w14:paraId="5C72C542" w14:textId="77777777" w:rsidR="003A2677" w:rsidRDefault="003A2677" w:rsidP="003A2677">
      <w:pPr>
        <w:rPr>
          <w:rFonts w:cs="Times New Roman"/>
        </w:rPr>
      </w:pPr>
      <w:r>
        <w:rPr>
          <w:rFonts w:cs="Times New Roman"/>
        </w:rPr>
        <w:t>Proposed LS reply to SA2 regarding UE data collection</w:t>
      </w:r>
    </w:p>
    <w:p w14:paraId="1E5824A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S4-210644</w:t>
      </w:r>
      <w:r>
        <w:rPr>
          <w:rFonts w:cs="Times New Roman"/>
          <w:color w:val="993300"/>
          <w:u w:val="single"/>
        </w:rPr>
        <w:t>.</w:t>
      </w:r>
    </w:p>
    <w:p w14:paraId="42305C58" w14:textId="49D12ACB" w:rsidR="003A2677" w:rsidRDefault="003A2677" w:rsidP="003A2677">
      <w:pPr>
        <w:rPr>
          <w:rFonts w:ascii="Arial" w:hAnsi="Arial" w:cs="Arial"/>
          <w:b/>
          <w:sz w:val="24"/>
        </w:rPr>
      </w:pPr>
      <w:r>
        <w:rPr>
          <w:rFonts w:ascii="Arial" w:hAnsi="Arial" w:cs="Arial"/>
          <w:b/>
          <w:color w:val="0000FF"/>
          <w:sz w:val="24"/>
        </w:rPr>
        <w:t>S4-210442</w:t>
      </w:r>
      <w:r>
        <w:rPr>
          <w:rFonts w:ascii="Arial" w:hAnsi="Arial" w:cs="Arial"/>
          <w:b/>
          <w:color w:val="0000FF"/>
          <w:sz w:val="24"/>
        </w:rPr>
        <w:tab/>
      </w:r>
      <w:r>
        <w:rPr>
          <w:rFonts w:ascii="Arial" w:hAnsi="Arial" w:cs="Arial"/>
          <w:b/>
          <w:sz w:val="24"/>
        </w:rPr>
        <w:t>Draft Reply LS to SA2 on hold and forward buffer support for VIAPA services</w:t>
      </w:r>
    </w:p>
    <w:p w14:paraId="6992E532"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 Incorporated</w:t>
      </w:r>
    </w:p>
    <w:p w14:paraId="297A5671" w14:textId="77777777" w:rsidR="003A2677" w:rsidRDefault="003A2677" w:rsidP="003A2677">
      <w:pPr>
        <w:rPr>
          <w:rFonts w:ascii="Arial" w:hAnsi="Arial" w:cs="Arial"/>
          <w:b/>
        </w:rPr>
      </w:pPr>
      <w:r>
        <w:rPr>
          <w:rFonts w:ascii="Arial" w:hAnsi="Arial" w:cs="Arial"/>
          <w:b/>
        </w:rPr>
        <w:t xml:space="preserve">Abstract: </w:t>
      </w:r>
    </w:p>
    <w:p w14:paraId="6A6AAAF5" w14:textId="77777777" w:rsidR="003A2677" w:rsidRDefault="003A2677" w:rsidP="003A2677">
      <w:pPr>
        <w:rPr>
          <w:rFonts w:cs="Times New Roman"/>
        </w:rPr>
      </w:pPr>
      <w:r>
        <w:rPr>
          <w:rFonts w:cs="Times New Roman"/>
        </w:rPr>
        <w:t>Proposed LS response to SA2 on hold and forward buffer support for VIAPA services</w:t>
      </w:r>
    </w:p>
    <w:p w14:paraId="58A975B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S4-210619</w:t>
      </w:r>
      <w:r>
        <w:rPr>
          <w:rFonts w:cs="Times New Roman"/>
          <w:color w:val="993300"/>
          <w:u w:val="single"/>
        </w:rPr>
        <w:t>.</w:t>
      </w:r>
    </w:p>
    <w:p w14:paraId="786393CC" w14:textId="4E7D6D23" w:rsidR="003A2677" w:rsidRDefault="003A2677" w:rsidP="003A2677">
      <w:pPr>
        <w:rPr>
          <w:rFonts w:ascii="Arial" w:hAnsi="Arial" w:cs="Arial"/>
          <w:b/>
          <w:sz w:val="24"/>
        </w:rPr>
      </w:pPr>
      <w:r>
        <w:rPr>
          <w:rFonts w:ascii="Arial" w:hAnsi="Arial" w:cs="Arial"/>
          <w:b/>
          <w:color w:val="0000FF"/>
          <w:sz w:val="24"/>
        </w:rPr>
        <w:t>S4-210619</w:t>
      </w:r>
      <w:r>
        <w:rPr>
          <w:rFonts w:ascii="Arial" w:hAnsi="Arial" w:cs="Arial"/>
          <w:b/>
          <w:color w:val="0000FF"/>
          <w:sz w:val="24"/>
        </w:rPr>
        <w:tab/>
      </w:r>
      <w:r>
        <w:rPr>
          <w:rFonts w:ascii="Arial" w:hAnsi="Arial" w:cs="Arial"/>
          <w:b/>
          <w:sz w:val="24"/>
        </w:rPr>
        <w:t>Draft Reply LS to SA2 on hold and forward buffer support for VIAPA services</w:t>
      </w:r>
    </w:p>
    <w:p w14:paraId="20AB2152"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 Incorporated</w:t>
      </w:r>
    </w:p>
    <w:p w14:paraId="4A359D8A" w14:textId="77777777" w:rsidR="003A2677" w:rsidRDefault="003A2677" w:rsidP="003A2677">
      <w:pPr>
        <w:rPr>
          <w:color w:val="808080"/>
        </w:rPr>
      </w:pPr>
      <w:r>
        <w:rPr>
          <w:color w:val="808080"/>
        </w:rPr>
        <w:t>(Replaces S4-210442)</w:t>
      </w:r>
    </w:p>
    <w:p w14:paraId="3AF8DA3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CD0C051" w14:textId="6E5A3CC0" w:rsidR="003A2677" w:rsidRDefault="003A2677" w:rsidP="003A2677">
      <w:pPr>
        <w:rPr>
          <w:rFonts w:ascii="Arial" w:hAnsi="Arial" w:cs="Arial"/>
          <w:b/>
          <w:sz w:val="24"/>
        </w:rPr>
      </w:pPr>
      <w:r>
        <w:rPr>
          <w:rFonts w:ascii="Arial" w:hAnsi="Arial" w:cs="Arial"/>
          <w:b/>
          <w:color w:val="0000FF"/>
          <w:sz w:val="24"/>
        </w:rPr>
        <w:t>S4-210443</w:t>
      </w:r>
      <w:r>
        <w:rPr>
          <w:rFonts w:ascii="Arial" w:hAnsi="Arial" w:cs="Arial"/>
          <w:b/>
          <w:color w:val="0000FF"/>
          <w:sz w:val="24"/>
        </w:rPr>
        <w:tab/>
      </w:r>
      <w:r>
        <w:rPr>
          <w:rFonts w:ascii="Arial" w:hAnsi="Arial" w:cs="Arial"/>
          <w:b/>
          <w:sz w:val="24"/>
        </w:rPr>
        <w:t>On Hold and Forward Buffer Support for VIAPA Services</w:t>
      </w:r>
    </w:p>
    <w:p w14:paraId="13FE266E"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23.700-20 v..</w:t>
      </w:r>
      <w:r>
        <w:rPr>
          <w:i/>
        </w:rPr>
        <w:br/>
      </w:r>
      <w:r>
        <w:rPr>
          <w:i/>
        </w:rPr>
        <w:tab/>
      </w:r>
      <w:r>
        <w:rPr>
          <w:i/>
        </w:rPr>
        <w:tab/>
      </w:r>
      <w:r>
        <w:rPr>
          <w:i/>
        </w:rPr>
        <w:tab/>
      </w:r>
      <w:r>
        <w:rPr>
          <w:i/>
        </w:rPr>
        <w:tab/>
      </w:r>
      <w:r>
        <w:rPr>
          <w:i/>
        </w:rPr>
        <w:tab/>
        <w:t>Source: Qualcomm Incorporated, Ericsson LM, Sennheiser</w:t>
      </w:r>
    </w:p>
    <w:p w14:paraId="77402F62" w14:textId="77777777" w:rsidR="003A2677" w:rsidRDefault="003A2677" w:rsidP="003A2677">
      <w:pPr>
        <w:rPr>
          <w:rFonts w:ascii="Arial" w:hAnsi="Arial" w:cs="Arial"/>
          <w:b/>
        </w:rPr>
      </w:pPr>
      <w:r>
        <w:rPr>
          <w:rFonts w:ascii="Arial" w:hAnsi="Arial" w:cs="Arial"/>
          <w:b/>
        </w:rPr>
        <w:t xml:space="preserve">Abstract: </w:t>
      </w:r>
    </w:p>
    <w:p w14:paraId="252C8BEF" w14:textId="77777777" w:rsidR="003A2677" w:rsidRDefault="003A2677" w:rsidP="003A2677">
      <w:pPr>
        <w:rPr>
          <w:rFonts w:cs="Times New Roman"/>
        </w:rPr>
      </w:pPr>
      <w:r>
        <w:rPr>
          <w:rFonts w:cs="Times New Roman"/>
        </w:rPr>
        <w:t>Discussion on need for 5GS network level support for hold and forward buffering for VIAPA services, in relation to associated LS from SA2 on this topic</w:t>
      </w:r>
    </w:p>
    <w:p w14:paraId="21E8E3E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50A488F" w14:textId="77777777" w:rsidR="003A2677" w:rsidRDefault="003A2677" w:rsidP="003A2677">
      <w:pPr>
        <w:pStyle w:val="Heading3"/>
      </w:pPr>
      <w:bookmarkStart w:id="47" w:name="_Toc69712136"/>
      <w:bookmarkStart w:id="48" w:name="_Toc71746405"/>
      <w:r>
        <w:t>9.4</w:t>
      </w:r>
      <w:r>
        <w:tab/>
        <w:t>Issues for immediate consideration</w:t>
      </w:r>
      <w:bookmarkEnd w:id="47"/>
      <w:bookmarkEnd w:id="48"/>
    </w:p>
    <w:p w14:paraId="4396D0C8" w14:textId="77777777" w:rsidR="003A2677" w:rsidRDefault="003A2677" w:rsidP="003A2677">
      <w:pPr>
        <w:pStyle w:val="Heading3"/>
      </w:pPr>
      <w:bookmarkStart w:id="49" w:name="_Toc69712137"/>
      <w:bookmarkStart w:id="50" w:name="_Toc71746406"/>
      <w:r>
        <w:t>9.5</w:t>
      </w:r>
      <w:r>
        <w:tab/>
        <w:t>CRs to features in Release 16 and earlier</w:t>
      </w:r>
      <w:bookmarkEnd w:id="49"/>
      <w:bookmarkEnd w:id="50"/>
    </w:p>
    <w:p w14:paraId="16D98A76" w14:textId="4E490D23" w:rsidR="003A2677" w:rsidRDefault="003A2677" w:rsidP="003A2677">
      <w:pPr>
        <w:rPr>
          <w:rFonts w:ascii="Arial" w:hAnsi="Arial" w:cs="Arial"/>
          <w:b/>
          <w:sz w:val="24"/>
        </w:rPr>
      </w:pPr>
      <w:r>
        <w:rPr>
          <w:rFonts w:ascii="Arial" w:hAnsi="Arial" w:cs="Arial"/>
          <w:b/>
          <w:color w:val="0000FF"/>
          <w:sz w:val="24"/>
        </w:rPr>
        <w:t>S4-210440</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34AAF4BD" w14:textId="77777777" w:rsidR="003A2677" w:rsidRDefault="003A2677" w:rsidP="003A2677">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2FB30A6D" w14:textId="77777777" w:rsidR="003A2677" w:rsidRDefault="003A2677" w:rsidP="003A2677">
      <w:pPr>
        <w:rPr>
          <w:rFonts w:ascii="Arial" w:hAnsi="Arial" w:cs="Arial"/>
          <w:b/>
        </w:rPr>
      </w:pPr>
      <w:r>
        <w:rPr>
          <w:rFonts w:ascii="Arial" w:hAnsi="Arial" w:cs="Arial"/>
          <w:b/>
        </w:rPr>
        <w:t xml:space="preserve">Abstract: </w:t>
      </w:r>
    </w:p>
    <w:p w14:paraId="6078B4F0" w14:textId="77777777" w:rsidR="003A2677" w:rsidRDefault="003A2677" w:rsidP="003A2677">
      <w:pPr>
        <w:rPr>
          <w:rFonts w:cs="Times New Roman"/>
        </w:rPr>
      </w:pPr>
      <w:r>
        <w:rPr>
          <w:rFonts w:cs="Times New Roman"/>
        </w:rPr>
        <w:t>Specification of the type and format of the “ClientId” parameter to be included in consumption reporting, metrics reporting, Dynamic Policy invocation request, and Network Assistance request related messages sent by the 5GMS Client to the 5GMS AF.</w:t>
      </w:r>
    </w:p>
    <w:p w14:paraId="7076450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S4-210643</w:t>
      </w:r>
      <w:r>
        <w:rPr>
          <w:rFonts w:cs="Times New Roman"/>
          <w:color w:val="993300"/>
          <w:u w:val="single"/>
        </w:rPr>
        <w:t>.</w:t>
      </w:r>
    </w:p>
    <w:p w14:paraId="6389DC0B" w14:textId="4F306F77" w:rsidR="003A2677" w:rsidRDefault="003A2677" w:rsidP="003A2677">
      <w:pPr>
        <w:rPr>
          <w:rFonts w:ascii="Arial" w:hAnsi="Arial" w:cs="Arial"/>
          <w:b/>
          <w:sz w:val="24"/>
        </w:rPr>
      </w:pPr>
      <w:r>
        <w:rPr>
          <w:rFonts w:ascii="Arial" w:hAnsi="Arial" w:cs="Arial"/>
          <w:b/>
          <w:color w:val="0000FF"/>
          <w:sz w:val="24"/>
        </w:rPr>
        <w:t>S4-210643</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1BD0531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14DFA184" w14:textId="77777777" w:rsidR="003A2677" w:rsidRDefault="003A2677" w:rsidP="003A2677">
      <w:pPr>
        <w:rPr>
          <w:color w:val="808080"/>
        </w:rPr>
      </w:pPr>
      <w:r>
        <w:rPr>
          <w:color w:val="808080"/>
        </w:rPr>
        <w:t>(Replaces S4-210440)</w:t>
      </w:r>
    </w:p>
    <w:p w14:paraId="5328D8A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310D50" w14:textId="6203DD5A" w:rsidR="003A2677" w:rsidRDefault="003A2677" w:rsidP="003A2677">
      <w:pPr>
        <w:rPr>
          <w:rFonts w:ascii="Arial" w:hAnsi="Arial" w:cs="Arial"/>
          <w:b/>
          <w:sz w:val="24"/>
        </w:rPr>
      </w:pPr>
      <w:r>
        <w:rPr>
          <w:rFonts w:ascii="Arial" w:hAnsi="Arial" w:cs="Arial"/>
          <w:b/>
          <w:color w:val="0000FF"/>
          <w:sz w:val="24"/>
        </w:rPr>
        <w:t>S4-210448</w:t>
      </w:r>
      <w:r>
        <w:rPr>
          <w:rFonts w:ascii="Arial" w:hAnsi="Arial" w:cs="Arial"/>
          <w:b/>
          <w:color w:val="0000FF"/>
          <w:sz w:val="24"/>
        </w:rPr>
        <w:tab/>
      </w:r>
      <w:r>
        <w:rPr>
          <w:rFonts w:ascii="Arial" w:hAnsi="Arial" w:cs="Arial"/>
          <w:b/>
          <w:sz w:val="24"/>
        </w:rPr>
        <w:t>Proposed Corrections to TS 26.512</w:t>
      </w:r>
    </w:p>
    <w:p w14:paraId="4E11D070"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6460BF4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4FBBA2" w14:textId="3FDDA4B1" w:rsidR="003A2677" w:rsidRDefault="003A2677" w:rsidP="003A2677">
      <w:pPr>
        <w:rPr>
          <w:rFonts w:ascii="Arial" w:hAnsi="Arial" w:cs="Arial"/>
          <w:b/>
          <w:sz w:val="24"/>
        </w:rPr>
      </w:pPr>
      <w:r>
        <w:rPr>
          <w:rFonts w:ascii="Arial" w:hAnsi="Arial" w:cs="Arial"/>
          <w:b/>
          <w:color w:val="0000FF"/>
          <w:sz w:val="24"/>
        </w:rPr>
        <w:t>S4-210524</w:t>
      </w:r>
      <w:r>
        <w:rPr>
          <w:rFonts w:ascii="Arial" w:hAnsi="Arial" w:cs="Arial"/>
          <w:b/>
          <w:color w:val="0000FF"/>
          <w:sz w:val="24"/>
        </w:rPr>
        <w:tab/>
      </w:r>
      <w:r>
        <w:rPr>
          <w:rFonts w:ascii="Arial" w:hAnsi="Arial" w:cs="Arial"/>
          <w:b/>
          <w:sz w:val="24"/>
        </w:rPr>
        <w:t>Discussion on Application Id usage on Nnef_AfSessionWithQoS and NnefChargableThirdParty APIs</w:t>
      </w:r>
    </w:p>
    <w:p w14:paraId="3F796ED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429926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03E7C7" w14:textId="7322DF34" w:rsidR="003A2677" w:rsidRDefault="003A2677" w:rsidP="003A2677">
      <w:pPr>
        <w:rPr>
          <w:rFonts w:ascii="Arial" w:hAnsi="Arial" w:cs="Arial"/>
          <w:b/>
          <w:sz w:val="24"/>
        </w:rPr>
      </w:pPr>
      <w:r>
        <w:rPr>
          <w:rFonts w:ascii="Arial" w:hAnsi="Arial" w:cs="Arial"/>
          <w:b/>
          <w:color w:val="0000FF"/>
          <w:sz w:val="24"/>
        </w:rPr>
        <w:t>S4-210525</w:t>
      </w:r>
      <w:r>
        <w:rPr>
          <w:rFonts w:ascii="Arial" w:hAnsi="Arial" w:cs="Arial"/>
          <w:b/>
          <w:color w:val="0000FF"/>
          <w:sz w:val="24"/>
        </w:rPr>
        <w:tab/>
      </w:r>
      <w:r>
        <w:rPr>
          <w:rFonts w:ascii="Arial" w:hAnsi="Arial" w:cs="Arial"/>
          <w:b/>
          <w:sz w:val="24"/>
        </w:rPr>
        <w:t>Correction on Dynamic Policy parameters</w:t>
      </w:r>
    </w:p>
    <w:p w14:paraId="71253B95"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38CB399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S4-210615</w:t>
      </w:r>
      <w:r>
        <w:rPr>
          <w:rFonts w:cs="Times New Roman"/>
          <w:color w:val="993300"/>
          <w:u w:val="single"/>
        </w:rPr>
        <w:t>.</w:t>
      </w:r>
    </w:p>
    <w:p w14:paraId="1BD9B572" w14:textId="2955B0D0" w:rsidR="003A2677" w:rsidRDefault="003A2677" w:rsidP="003A2677">
      <w:pPr>
        <w:rPr>
          <w:rFonts w:ascii="Arial" w:hAnsi="Arial" w:cs="Arial"/>
          <w:b/>
          <w:sz w:val="24"/>
        </w:rPr>
      </w:pPr>
      <w:r>
        <w:rPr>
          <w:rFonts w:ascii="Arial" w:hAnsi="Arial" w:cs="Arial"/>
          <w:b/>
          <w:color w:val="0000FF"/>
          <w:sz w:val="24"/>
        </w:rPr>
        <w:t>S4-210615</w:t>
      </w:r>
      <w:r>
        <w:rPr>
          <w:rFonts w:ascii="Arial" w:hAnsi="Arial" w:cs="Arial"/>
          <w:b/>
          <w:color w:val="0000FF"/>
          <w:sz w:val="24"/>
        </w:rPr>
        <w:tab/>
      </w:r>
      <w:r>
        <w:rPr>
          <w:rFonts w:ascii="Arial" w:hAnsi="Arial" w:cs="Arial"/>
          <w:b/>
          <w:sz w:val="24"/>
        </w:rPr>
        <w:t>Correction on Dynamic Policy parameters</w:t>
      </w:r>
    </w:p>
    <w:p w14:paraId="5448EF2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0A121C68" w14:textId="77777777" w:rsidR="003A2677" w:rsidRDefault="003A2677" w:rsidP="003A2677">
      <w:pPr>
        <w:rPr>
          <w:color w:val="808080"/>
        </w:rPr>
      </w:pPr>
      <w:r>
        <w:rPr>
          <w:color w:val="808080"/>
        </w:rPr>
        <w:t>(Replaces S4-210525)</w:t>
      </w:r>
    </w:p>
    <w:p w14:paraId="2FD96FB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6CF553" w14:textId="0F838136" w:rsidR="003A2677" w:rsidRDefault="003A2677" w:rsidP="003A2677">
      <w:pPr>
        <w:rPr>
          <w:rFonts w:ascii="Arial" w:hAnsi="Arial" w:cs="Arial"/>
          <w:b/>
          <w:sz w:val="24"/>
        </w:rPr>
      </w:pPr>
      <w:r>
        <w:rPr>
          <w:rFonts w:ascii="Arial" w:hAnsi="Arial" w:cs="Arial"/>
          <w:b/>
          <w:color w:val="0000FF"/>
          <w:sz w:val="24"/>
        </w:rPr>
        <w:t>S4-210620</w:t>
      </w:r>
      <w:r>
        <w:rPr>
          <w:rFonts w:ascii="Arial" w:hAnsi="Arial" w:cs="Arial"/>
          <w:b/>
          <w:color w:val="0000FF"/>
          <w:sz w:val="24"/>
        </w:rPr>
        <w:tab/>
      </w:r>
      <w:r>
        <w:rPr>
          <w:rFonts w:ascii="Arial" w:hAnsi="Arial" w:cs="Arial"/>
          <w:b/>
          <w:sz w:val="24"/>
        </w:rPr>
        <w:t>Draft LS (to SA2) on App ID Usage in NEF Related Service API in Rel 17</w:t>
      </w:r>
    </w:p>
    <w:p w14:paraId="57517495"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4AAD16E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S4-210630</w:t>
      </w:r>
      <w:r>
        <w:rPr>
          <w:rFonts w:cs="Times New Roman"/>
          <w:color w:val="993300"/>
          <w:u w:val="single"/>
        </w:rPr>
        <w:t>.</w:t>
      </w:r>
    </w:p>
    <w:p w14:paraId="4300C085" w14:textId="5369DAEF" w:rsidR="003A2677" w:rsidRDefault="003A2677" w:rsidP="003A2677">
      <w:pPr>
        <w:rPr>
          <w:rFonts w:ascii="Arial" w:hAnsi="Arial" w:cs="Arial"/>
          <w:b/>
          <w:sz w:val="24"/>
        </w:rPr>
      </w:pPr>
      <w:r>
        <w:rPr>
          <w:rFonts w:ascii="Arial" w:hAnsi="Arial" w:cs="Arial"/>
          <w:b/>
          <w:color w:val="0000FF"/>
          <w:sz w:val="24"/>
        </w:rPr>
        <w:lastRenderedPageBreak/>
        <w:t>S4-210630</w:t>
      </w:r>
      <w:r>
        <w:rPr>
          <w:rFonts w:ascii="Arial" w:hAnsi="Arial" w:cs="Arial"/>
          <w:b/>
          <w:color w:val="0000FF"/>
          <w:sz w:val="24"/>
        </w:rPr>
        <w:tab/>
      </w:r>
      <w:r>
        <w:rPr>
          <w:rFonts w:ascii="Arial" w:hAnsi="Arial" w:cs="Arial"/>
          <w:b/>
          <w:sz w:val="24"/>
        </w:rPr>
        <w:t>Draft LS (to SA2) on App ID Usage in NEF Related Service API in Rel 17</w:t>
      </w:r>
    </w:p>
    <w:p w14:paraId="690B619F"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2CD877C5" w14:textId="77777777" w:rsidR="003A2677" w:rsidRDefault="003A2677" w:rsidP="003A2677">
      <w:pPr>
        <w:rPr>
          <w:color w:val="808080"/>
        </w:rPr>
      </w:pPr>
      <w:r>
        <w:rPr>
          <w:color w:val="808080"/>
        </w:rPr>
        <w:t>(Replaces S4-210620)</w:t>
      </w:r>
    </w:p>
    <w:p w14:paraId="3C2CDF9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S4-210661</w:t>
      </w:r>
      <w:r>
        <w:rPr>
          <w:rFonts w:cs="Times New Roman"/>
          <w:color w:val="993300"/>
          <w:u w:val="single"/>
        </w:rPr>
        <w:t>.</w:t>
      </w:r>
    </w:p>
    <w:p w14:paraId="77A3D9C5" w14:textId="77777777" w:rsidR="003A2677" w:rsidRDefault="003A2677" w:rsidP="003A2677">
      <w:pPr>
        <w:pStyle w:val="Heading3"/>
      </w:pPr>
      <w:bookmarkStart w:id="51" w:name="_Toc69712138"/>
      <w:bookmarkStart w:id="52" w:name="_Toc71746407"/>
      <w:r>
        <w:t>9.6</w:t>
      </w:r>
      <w:r>
        <w:tab/>
        <w:t>FS_5GMS_Multicast (Feasibility Study on Multicast Architecture Enhancements for 5GMSA)</w:t>
      </w:r>
      <w:bookmarkEnd w:id="51"/>
      <w:bookmarkEnd w:id="52"/>
    </w:p>
    <w:p w14:paraId="1F00D639" w14:textId="103250FC" w:rsidR="003A2677" w:rsidRDefault="003A2677" w:rsidP="003A2677">
      <w:pPr>
        <w:rPr>
          <w:rFonts w:ascii="Arial" w:hAnsi="Arial" w:cs="Arial"/>
          <w:b/>
          <w:sz w:val="24"/>
        </w:rPr>
      </w:pPr>
      <w:r>
        <w:rPr>
          <w:rFonts w:ascii="Arial" w:hAnsi="Arial" w:cs="Arial"/>
          <w:b/>
          <w:color w:val="0000FF"/>
          <w:sz w:val="24"/>
        </w:rPr>
        <w:t>S4-210444</w:t>
      </w:r>
      <w:r>
        <w:rPr>
          <w:rFonts w:ascii="Arial" w:hAnsi="Arial" w:cs="Arial"/>
          <w:b/>
          <w:color w:val="0000FF"/>
          <w:sz w:val="24"/>
        </w:rPr>
        <w:tab/>
      </w:r>
      <w:r>
        <w:rPr>
          <w:rFonts w:ascii="Arial" w:hAnsi="Arial" w:cs="Arial"/>
          <w:b/>
          <w:sz w:val="24"/>
        </w:rPr>
        <w:t>test - CR</w:t>
      </w:r>
    </w:p>
    <w:p w14:paraId="527A6B8E" w14:textId="77777777" w:rsidR="003A2677" w:rsidRDefault="003A2677" w:rsidP="003A267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v16.2.0</w:t>
      </w:r>
      <w:r>
        <w:rPr>
          <w:i/>
        </w:rPr>
        <w:tab/>
        <w:t xml:space="preserve">  CR-0009  Cat: F (Rel-16)</w:t>
      </w:r>
      <w:r>
        <w:rPr>
          <w:i/>
        </w:rPr>
        <w:br/>
      </w:r>
      <w:r>
        <w:rPr>
          <w:i/>
        </w:rPr>
        <w:br/>
      </w:r>
      <w:r>
        <w:rPr>
          <w:i/>
        </w:rPr>
        <w:tab/>
      </w:r>
      <w:r>
        <w:rPr>
          <w:i/>
        </w:rPr>
        <w:tab/>
      </w:r>
      <w:r>
        <w:rPr>
          <w:i/>
        </w:rPr>
        <w:tab/>
      </w:r>
      <w:r>
        <w:rPr>
          <w:i/>
        </w:rPr>
        <w:tab/>
      </w:r>
      <w:r>
        <w:rPr>
          <w:i/>
        </w:rPr>
        <w:tab/>
        <w:t>Source: ETSI</w:t>
      </w:r>
    </w:p>
    <w:p w14:paraId="17DFF3E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559872B" w14:textId="41523B4B" w:rsidR="003A2677" w:rsidRDefault="003A2677" w:rsidP="003A2677">
      <w:pPr>
        <w:rPr>
          <w:rFonts w:ascii="Arial" w:hAnsi="Arial" w:cs="Arial"/>
          <w:b/>
          <w:sz w:val="24"/>
        </w:rPr>
      </w:pPr>
      <w:r>
        <w:rPr>
          <w:rFonts w:ascii="Arial" w:hAnsi="Arial" w:cs="Arial"/>
          <w:b/>
          <w:color w:val="0000FF"/>
          <w:sz w:val="24"/>
        </w:rPr>
        <w:t>S4-210449</w:t>
      </w:r>
      <w:r>
        <w:rPr>
          <w:rFonts w:ascii="Arial" w:hAnsi="Arial" w:cs="Arial"/>
          <w:b/>
          <w:color w:val="0000FF"/>
          <w:sz w:val="24"/>
        </w:rPr>
        <w:tab/>
      </w:r>
      <w:r>
        <w:rPr>
          <w:rFonts w:ascii="Arial" w:hAnsi="Arial" w:cs="Arial"/>
          <w:b/>
          <w:sz w:val="24"/>
        </w:rPr>
        <w:t>[FS_5GMS_Multicast] Key issue on re-use of MBMS service layer</w:t>
      </w:r>
    </w:p>
    <w:p w14:paraId="75E1350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Qualcomm Incorporated</w:t>
      </w:r>
    </w:p>
    <w:p w14:paraId="34450B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AB9947A" w14:textId="0BC8B2C3" w:rsidR="003A2677" w:rsidRDefault="003A2677" w:rsidP="003A2677">
      <w:pPr>
        <w:rPr>
          <w:rFonts w:ascii="Arial" w:hAnsi="Arial" w:cs="Arial"/>
          <w:b/>
          <w:sz w:val="24"/>
        </w:rPr>
      </w:pPr>
      <w:r>
        <w:rPr>
          <w:rFonts w:ascii="Arial" w:hAnsi="Arial" w:cs="Arial"/>
          <w:b/>
          <w:color w:val="0000FF"/>
          <w:sz w:val="24"/>
        </w:rPr>
        <w:t>S4-210450</w:t>
      </w:r>
      <w:r>
        <w:rPr>
          <w:rFonts w:ascii="Arial" w:hAnsi="Arial" w:cs="Arial"/>
          <w:b/>
          <w:color w:val="0000FF"/>
          <w:sz w:val="24"/>
        </w:rPr>
        <w:tab/>
      </w:r>
      <w:r>
        <w:rPr>
          <w:rFonts w:ascii="Arial" w:hAnsi="Arial" w:cs="Arial"/>
          <w:b/>
          <w:sz w:val="24"/>
        </w:rPr>
        <w:t>[FS_5GMS_Multicast] Hybrid Services</w:t>
      </w:r>
    </w:p>
    <w:p w14:paraId="2697DA5C"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Qualcomm Incorporated</w:t>
      </w:r>
    </w:p>
    <w:p w14:paraId="6138537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D7E9066" w14:textId="7C1C92BA" w:rsidR="003A2677" w:rsidRDefault="003A2677" w:rsidP="003A2677">
      <w:pPr>
        <w:rPr>
          <w:rFonts w:ascii="Arial" w:hAnsi="Arial" w:cs="Arial"/>
          <w:b/>
          <w:sz w:val="24"/>
        </w:rPr>
      </w:pPr>
      <w:r>
        <w:rPr>
          <w:rFonts w:ascii="Arial" w:hAnsi="Arial" w:cs="Arial"/>
          <w:b/>
          <w:color w:val="0000FF"/>
          <w:sz w:val="24"/>
        </w:rPr>
        <w:t>S4-210451</w:t>
      </w:r>
      <w:r>
        <w:rPr>
          <w:rFonts w:ascii="Arial" w:hAnsi="Arial" w:cs="Arial"/>
          <w:b/>
          <w:color w:val="0000FF"/>
          <w:sz w:val="24"/>
        </w:rPr>
        <w:tab/>
      </w:r>
      <w:r>
        <w:rPr>
          <w:rFonts w:ascii="Arial" w:hAnsi="Arial" w:cs="Arial"/>
          <w:b/>
          <w:sz w:val="24"/>
        </w:rPr>
        <w:t>[FS_5GMS_Multicast] Interworking with EPC and enTV</w:t>
      </w:r>
    </w:p>
    <w:p w14:paraId="182755C0"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Qualcomm Incorporated</w:t>
      </w:r>
    </w:p>
    <w:p w14:paraId="3D41E5D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F35F4EF" w14:textId="1BBD0DDE" w:rsidR="003A2677" w:rsidRDefault="003A2677" w:rsidP="003A2677">
      <w:pPr>
        <w:rPr>
          <w:rFonts w:ascii="Arial" w:hAnsi="Arial" w:cs="Arial"/>
          <w:b/>
          <w:sz w:val="24"/>
        </w:rPr>
      </w:pPr>
      <w:r>
        <w:rPr>
          <w:rFonts w:ascii="Arial" w:hAnsi="Arial" w:cs="Arial"/>
          <w:b/>
          <w:color w:val="0000FF"/>
          <w:sz w:val="24"/>
        </w:rPr>
        <w:t>S4-210475</w:t>
      </w:r>
      <w:r>
        <w:rPr>
          <w:rFonts w:ascii="Arial" w:hAnsi="Arial" w:cs="Arial"/>
          <w:b/>
          <w:color w:val="0000FF"/>
          <w:sz w:val="24"/>
        </w:rPr>
        <w:tab/>
      </w:r>
      <w:r>
        <w:rPr>
          <w:rFonts w:ascii="Arial" w:hAnsi="Arial" w:cs="Arial"/>
          <w:b/>
          <w:sz w:val="24"/>
        </w:rPr>
        <w:t>Interworking of DVB-MABR with 5MBS</w:t>
      </w:r>
    </w:p>
    <w:p w14:paraId="34598490"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3DAE3A79" w14:textId="77777777" w:rsidR="003A2677" w:rsidRDefault="003A2677" w:rsidP="003A2677">
      <w:pPr>
        <w:rPr>
          <w:rFonts w:ascii="Arial" w:hAnsi="Arial" w:cs="Arial"/>
          <w:b/>
        </w:rPr>
      </w:pPr>
      <w:r>
        <w:rPr>
          <w:rFonts w:ascii="Arial" w:hAnsi="Arial" w:cs="Arial"/>
          <w:b/>
        </w:rPr>
        <w:t xml:space="preserve">Abstract: </w:t>
      </w:r>
    </w:p>
    <w:p w14:paraId="6212CAE0" w14:textId="77777777" w:rsidR="003A2677" w:rsidRDefault="003A2677" w:rsidP="003A2677">
      <w:pPr>
        <w:rPr>
          <w:rFonts w:cs="Times New Roman"/>
        </w:rPr>
      </w:pPr>
      <w:r>
        <w:rPr>
          <w:rFonts w:cs="Times New Roman"/>
        </w:rPr>
        <w:t>Proposed architecture for interworking between the DVB-MABR reference model and the proposed 5MBS reference model.</w:t>
      </w:r>
    </w:p>
    <w:p w14:paraId="1191764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S4-210621</w:t>
      </w:r>
      <w:r>
        <w:rPr>
          <w:rFonts w:cs="Times New Roman"/>
          <w:color w:val="993300"/>
          <w:u w:val="single"/>
        </w:rPr>
        <w:t>.</w:t>
      </w:r>
    </w:p>
    <w:p w14:paraId="3EC9C881" w14:textId="634737A6" w:rsidR="003A2677" w:rsidRDefault="003A2677" w:rsidP="003A2677">
      <w:pPr>
        <w:rPr>
          <w:rFonts w:ascii="Arial" w:hAnsi="Arial" w:cs="Arial"/>
          <w:b/>
          <w:sz w:val="24"/>
        </w:rPr>
      </w:pPr>
      <w:r>
        <w:rPr>
          <w:rFonts w:ascii="Arial" w:hAnsi="Arial" w:cs="Arial"/>
          <w:b/>
          <w:color w:val="0000FF"/>
          <w:sz w:val="24"/>
        </w:rPr>
        <w:t>S4-210621</w:t>
      </w:r>
      <w:r>
        <w:rPr>
          <w:rFonts w:ascii="Arial" w:hAnsi="Arial" w:cs="Arial"/>
          <w:b/>
          <w:color w:val="0000FF"/>
          <w:sz w:val="24"/>
        </w:rPr>
        <w:tab/>
      </w:r>
      <w:r>
        <w:rPr>
          <w:rFonts w:ascii="Arial" w:hAnsi="Arial" w:cs="Arial"/>
          <w:b/>
          <w:sz w:val="24"/>
        </w:rPr>
        <w:t>Interworking of DVB-MABR with 5MBS</w:t>
      </w:r>
    </w:p>
    <w:p w14:paraId="37F08DBF"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58F74286" w14:textId="77777777" w:rsidR="003A2677" w:rsidRDefault="003A2677" w:rsidP="003A2677">
      <w:pPr>
        <w:rPr>
          <w:color w:val="808080"/>
        </w:rPr>
      </w:pPr>
      <w:r>
        <w:rPr>
          <w:color w:val="808080"/>
        </w:rPr>
        <w:lastRenderedPageBreak/>
        <w:t>(Replaces S4-210475)</w:t>
      </w:r>
    </w:p>
    <w:p w14:paraId="0626EA7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2ED690" w14:textId="666555D4" w:rsidR="003A2677" w:rsidRDefault="003A2677" w:rsidP="003A2677">
      <w:pPr>
        <w:rPr>
          <w:rFonts w:ascii="Arial" w:hAnsi="Arial" w:cs="Arial"/>
          <w:b/>
          <w:sz w:val="24"/>
        </w:rPr>
      </w:pPr>
      <w:r>
        <w:rPr>
          <w:rFonts w:ascii="Arial" w:hAnsi="Arial" w:cs="Arial"/>
          <w:b/>
          <w:color w:val="0000FF"/>
          <w:sz w:val="24"/>
        </w:rPr>
        <w:t>S4-210476</w:t>
      </w:r>
      <w:r>
        <w:rPr>
          <w:rFonts w:ascii="Arial" w:hAnsi="Arial" w:cs="Arial"/>
          <w:b/>
          <w:color w:val="0000FF"/>
          <w:sz w:val="24"/>
        </w:rPr>
        <w:tab/>
      </w:r>
      <w:r>
        <w:rPr>
          <w:rFonts w:ascii="Arial" w:hAnsi="Arial" w:cs="Arial"/>
          <w:b/>
          <w:sz w:val="24"/>
        </w:rPr>
        <w:t>Baseline 5MBS reference architecture</w:t>
      </w:r>
    </w:p>
    <w:p w14:paraId="5A8B3C3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2500F140" w14:textId="77777777" w:rsidR="003A2677" w:rsidRDefault="003A2677" w:rsidP="003A2677">
      <w:pPr>
        <w:rPr>
          <w:rFonts w:ascii="Arial" w:hAnsi="Arial" w:cs="Arial"/>
          <w:b/>
        </w:rPr>
      </w:pPr>
      <w:r>
        <w:rPr>
          <w:rFonts w:ascii="Arial" w:hAnsi="Arial" w:cs="Arial"/>
          <w:b/>
        </w:rPr>
        <w:t xml:space="preserve">Abstract: </w:t>
      </w:r>
    </w:p>
    <w:p w14:paraId="533AA5F6" w14:textId="77777777" w:rsidR="003A2677" w:rsidRDefault="003A2677" w:rsidP="003A2677">
      <w:pPr>
        <w:rPr>
          <w:rFonts w:cs="Times New Roman"/>
        </w:rPr>
      </w:pPr>
      <w:r>
        <w:rPr>
          <w:rFonts w:cs="Times New Roman"/>
        </w:rPr>
        <w:t>Annotated version of the SA2 system architecture diagram for 5G Multicast/Broadcast Services.</w:t>
      </w:r>
    </w:p>
    <w:p w14:paraId="3EE336E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S4-210616</w:t>
      </w:r>
      <w:r>
        <w:rPr>
          <w:rFonts w:cs="Times New Roman"/>
          <w:color w:val="993300"/>
          <w:u w:val="single"/>
        </w:rPr>
        <w:t>.</w:t>
      </w:r>
    </w:p>
    <w:p w14:paraId="589A8386" w14:textId="377B3DF2" w:rsidR="003A2677" w:rsidRDefault="003A2677" w:rsidP="003A2677">
      <w:pPr>
        <w:rPr>
          <w:rFonts w:ascii="Arial" w:hAnsi="Arial" w:cs="Arial"/>
          <w:b/>
          <w:sz w:val="24"/>
        </w:rPr>
      </w:pPr>
      <w:r>
        <w:rPr>
          <w:rFonts w:ascii="Arial" w:hAnsi="Arial" w:cs="Arial"/>
          <w:b/>
          <w:color w:val="0000FF"/>
          <w:sz w:val="24"/>
        </w:rPr>
        <w:t>S4-210616</w:t>
      </w:r>
      <w:r>
        <w:rPr>
          <w:rFonts w:ascii="Arial" w:hAnsi="Arial" w:cs="Arial"/>
          <w:b/>
          <w:color w:val="0000FF"/>
          <w:sz w:val="24"/>
        </w:rPr>
        <w:tab/>
      </w:r>
      <w:r>
        <w:rPr>
          <w:rFonts w:ascii="Arial" w:hAnsi="Arial" w:cs="Arial"/>
          <w:b/>
          <w:sz w:val="24"/>
        </w:rPr>
        <w:t>Baseline 5MBS reference architecture</w:t>
      </w:r>
    </w:p>
    <w:p w14:paraId="11081CF4"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0D9D0F1D" w14:textId="77777777" w:rsidR="003A2677" w:rsidRDefault="003A2677" w:rsidP="003A2677">
      <w:pPr>
        <w:rPr>
          <w:color w:val="808080"/>
        </w:rPr>
      </w:pPr>
      <w:r>
        <w:rPr>
          <w:color w:val="808080"/>
        </w:rPr>
        <w:t>(Replaces S4-210476)</w:t>
      </w:r>
    </w:p>
    <w:p w14:paraId="7B71876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043539" w14:textId="6A48646D" w:rsidR="003A2677" w:rsidRDefault="003A2677" w:rsidP="003A2677">
      <w:pPr>
        <w:rPr>
          <w:rFonts w:ascii="Arial" w:hAnsi="Arial" w:cs="Arial"/>
          <w:b/>
          <w:sz w:val="24"/>
        </w:rPr>
      </w:pPr>
      <w:r>
        <w:rPr>
          <w:rFonts w:ascii="Arial" w:hAnsi="Arial" w:cs="Arial"/>
          <w:b/>
          <w:color w:val="0000FF"/>
          <w:sz w:val="24"/>
        </w:rPr>
        <w:t>S4-210493</w:t>
      </w:r>
      <w:r>
        <w:rPr>
          <w:rFonts w:ascii="Arial" w:hAnsi="Arial" w:cs="Arial"/>
          <w:b/>
          <w:color w:val="0000FF"/>
          <w:sz w:val="24"/>
        </w:rPr>
        <w:tab/>
      </w:r>
      <w:r>
        <w:rPr>
          <w:rFonts w:ascii="Arial" w:hAnsi="Arial" w:cs="Arial"/>
          <w:b/>
          <w:sz w:val="24"/>
        </w:rPr>
        <w:t>Draft TR 26.802</w:t>
      </w:r>
    </w:p>
    <w:p w14:paraId="63AA59D0"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TELUS</w:t>
      </w:r>
    </w:p>
    <w:p w14:paraId="0CCEAFF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764196C4" w14:textId="41B6265E" w:rsidR="003A2677" w:rsidRDefault="003A2677" w:rsidP="003A2677">
      <w:pPr>
        <w:rPr>
          <w:rFonts w:ascii="Arial" w:hAnsi="Arial" w:cs="Arial"/>
          <w:b/>
          <w:sz w:val="24"/>
        </w:rPr>
      </w:pPr>
      <w:r>
        <w:rPr>
          <w:rFonts w:ascii="Arial" w:hAnsi="Arial" w:cs="Arial"/>
          <w:b/>
          <w:color w:val="0000FF"/>
          <w:sz w:val="24"/>
        </w:rPr>
        <w:t>S4-210494</w:t>
      </w:r>
      <w:r>
        <w:rPr>
          <w:rFonts w:ascii="Arial" w:hAnsi="Arial" w:cs="Arial"/>
          <w:b/>
          <w:color w:val="0000FF"/>
          <w:sz w:val="24"/>
        </w:rPr>
        <w:tab/>
      </w:r>
      <w:r>
        <w:rPr>
          <w:rFonts w:ascii="Arial" w:hAnsi="Arial" w:cs="Arial"/>
          <w:b/>
          <w:sz w:val="24"/>
        </w:rPr>
        <w:t xml:space="preserve">[FS_5GMS_Multicast] Updated time and work plan </w:t>
      </w:r>
    </w:p>
    <w:p w14:paraId="02E26D08"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6CEF46B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S4-210618</w:t>
      </w:r>
      <w:r>
        <w:rPr>
          <w:rFonts w:cs="Times New Roman"/>
          <w:color w:val="993300"/>
          <w:u w:val="single"/>
        </w:rPr>
        <w:t>.</w:t>
      </w:r>
    </w:p>
    <w:p w14:paraId="03EACB1B" w14:textId="7F80EF5B" w:rsidR="003A2677" w:rsidRDefault="003A2677" w:rsidP="003A2677">
      <w:pPr>
        <w:rPr>
          <w:rFonts w:ascii="Arial" w:hAnsi="Arial" w:cs="Arial"/>
          <w:b/>
          <w:sz w:val="24"/>
        </w:rPr>
      </w:pPr>
      <w:r>
        <w:rPr>
          <w:rFonts w:ascii="Arial" w:hAnsi="Arial" w:cs="Arial"/>
          <w:b/>
          <w:color w:val="0000FF"/>
          <w:sz w:val="24"/>
        </w:rPr>
        <w:t>S4-210618</w:t>
      </w:r>
      <w:r>
        <w:rPr>
          <w:rFonts w:ascii="Arial" w:hAnsi="Arial" w:cs="Arial"/>
          <w:b/>
          <w:color w:val="0000FF"/>
          <w:sz w:val="24"/>
        </w:rPr>
        <w:tab/>
      </w:r>
      <w:r>
        <w:rPr>
          <w:rFonts w:ascii="Arial" w:hAnsi="Arial" w:cs="Arial"/>
          <w:b/>
          <w:sz w:val="24"/>
        </w:rPr>
        <w:t xml:space="preserve">[FS_5GMS_Multicast] Updated time and work plan </w:t>
      </w:r>
    </w:p>
    <w:p w14:paraId="70E469EC"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TELUS</w:t>
      </w:r>
    </w:p>
    <w:p w14:paraId="4227887E" w14:textId="77777777" w:rsidR="003A2677" w:rsidRDefault="003A2677" w:rsidP="003A2677">
      <w:pPr>
        <w:rPr>
          <w:color w:val="808080"/>
        </w:rPr>
      </w:pPr>
      <w:r>
        <w:rPr>
          <w:color w:val="808080"/>
        </w:rPr>
        <w:t>(Replaces S4-210494)</w:t>
      </w:r>
    </w:p>
    <w:p w14:paraId="078EDD0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6B6960" w14:textId="3F359BCD" w:rsidR="003A2677" w:rsidRDefault="003A2677" w:rsidP="003A2677">
      <w:pPr>
        <w:rPr>
          <w:rFonts w:ascii="Arial" w:hAnsi="Arial" w:cs="Arial"/>
          <w:b/>
          <w:sz w:val="24"/>
        </w:rPr>
      </w:pPr>
      <w:r>
        <w:rPr>
          <w:rFonts w:ascii="Arial" w:hAnsi="Arial" w:cs="Arial"/>
          <w:b/>
          <w:color w:val="0000FF"/>
          <w:sz w:val="24"/>
        </w:rPr>
        <w:t>S4-210495</w:t>
      </w:r>
      <w:r>
        <w:rPr>
          <w:rFonts w:ascii="Arial" w:hAnsi="Arial" w:cs="Arial"/>
          <w:b/>
          <w:color w:val="0000FF"/>
          <w:sz w:val="24"/>
        </w:rPr>
        <w:tab/>
      </w:r>
      <w:r>
        <w:rPr>
          <w:rFonts w:ascii="Arial" w:hAnsi="Arial" w:cs="Arial"/>
          <w:b/>
          <w:sz w:val="24"/>
        </w:rPr>
        <w:t>pCR to TR 26.802 - on 5GS broadcast-multicast user service</w:t>
      </w:r>
    </w:p>
    <w:p w14:paraId="5EFE83CE"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TELUS</w:t>
      </w:r>
    </w:p>
    <w:p w14:paraId="3393729D" w14:textId="77777777" w:rsidR="003A2677" w:rsidRDefault="003A2677" w:rsidP="003A2677">
      <w:pPr>
        <w:rPr>
          <w:color w:val="808080"/>
        </w:rPr>
      </w:pPr>
      <w:r>
        <w:rPr>
          <w:color w:val="808080"/>
        </w:rPr>
        <w:t>(Replaces S4aI201156)</w:t>
      </w:r>
    </w:p>
    <w:p w14:paraId="393E8A3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S4-210617</w:t>
      </w:r>
      <w:r>
        <w:rPr>
          <w:rFonts w:cs="Times New Roman"/>
          <w:color w:val="993300"/>
          <w:u w:val="single"/>
        </w:rPr>
        <w:t>.</w:t>
      </w:r>
    </w:p>
    <w:p w14:paraId="06A6DEC5" w14:textId="38D84843" w:rsidR="003A2677" w:rsidRDefault="003A2677" w:rsidP="003A2677">
      <w:pPr>
        <w:rPr>
          <w:rFonts w:ascii="Arial" w:hAnsi="Arial" w:cs="Arial"/>
          <w:b/>
          <w:sz w:val="24"/>
        </w:rPr>
      </w:pPr>
      <w:r>
        <w:rPr>
          <w:rFonts w:ascii="Arial" w:hAnsi="Arial" w:cs="Arial"/>
          <w:b/>
          <w:color w:val="0000FF"/>
          <w:sz w:val="24"/>
        </w:rPr>
        <w:t>S4-210617</w:t>
      </w:r>
      <w:r>
        <w:rPr>
          <w:rFonts w:ascii="Arial" w:hAnsi="Arial" w:cs="Arial"/>
          <w:b/>
          <w:color w:val="0000FF"/>
          <w:sz w:val="24"/>
        </w:rPr>
        <w:tab/>
      </w:r>
      <w:r>
        <w:rPr>
          <w:rFonts w:ascii="Arial" w:hAnsi="Arial" w:cs="Arial"/>
          <w:b/>
          <w:sz w:val="24"/>
        </w:rPr>
        <w:t>pCR to TR 26.802 - on 5GS broadcast-multicast user service</w:t>
      </w:r>
    </w:p>
    <w:p w14:paraId="4B12928F"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TELUS</w:t>
      </w:r>
    </w:p>
    <w:p w14:paraId="23CC5571" w14:textId="77777777" w:rsidR="003A2677" w:rsidRDefault="003A2677" w:rsidP="003A2677">
      <w:pPr>
        <w:rPr>
          <w:color w:val="808080"/>
        </w:rPr>
      </w:pPr>
      <w:r>
        <w:rPr>
          <w:color w:val="808080"/>
        </w:rPr>
        <w:lastRenderedPageBreak/>
        <w:t>(Replaces S4-210495)</w:t>
      </w:r>
    </w:p>
    <w:p w14:paraId="2FFCDD9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S4-210588</w:t>
      </w:r>
      <w:r>
        <w:rPr>
          <w:rFonts w:cs="Times New Roman"/>
          <w:color w:val="993300"/>
          <w:u w:val="single"/>
        </w:rPr>
        <w:t>.</w:t>
      </w:r>
    </w:p>
    <w:p w14:paraId="5C59092E" w14:textId="6F37EEBD" w:rsidR="003A2677" w:rsidRDefault="003A2677" w:rsidP="003A2677">
      <w:pPr>
        <w:rPr>
          <w:rFonts w:ascii="Arial" w:hAnsi="Arial" w:cs="Arial"/>
          <w:b/>
          <w:sz w:val="24"/>
        </w:rPr>
      </w:pPr>
      <w:r>
        <w:rPr>
          <w:rFonts w:ascii="Arial" w:hAnsi="Arial" w:cs="Arial"/>
          <w:b/>
          <w:color w:val="0000FF"/>
          <w:sz w:val="24"/>
        </w:rPr>
        <w:t>S4-210496</w:t>
      </w:r>
      <w:r>
        <w:rPr>
          <w:rFonts w:ascii="Arial" w:hAnsi="Arial" w:cs="Arial"/>
          <w:b/>
          <w:color w:val="0000FF"/>
          <w:sz w:val="24"/>
        </w:rPr>
        <w:tab/>
      </w:r>
      <w:r>
        <w:rPr>
          <w:rFonts w:ascii="Arial" w:hAnsi="Arial" w:cs="Arial"/>
          <w:b/>
          <w:sz w:val="24"/>
        </w:rPr>
        <w:t>LS to SA2 on work split and broadcast-multicast user service</w:t>
      </w:r>
    </w:p>
    <w:p w14:paraId="04273397"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TELUS</w:t>
      </w:r>
    </w:p>
    <w:p w14:paraId="72F53EA8" w14:textId="77777777" w:rsidR="003A2677" w:rsidRDefault="003A2677" w:rsidP="003A2677">
      <w:pPr>
        <w:rPr>
          <w:color w:val="808080"/>
        </w:rPr>
      </w:pPr>
      <w:r>
        <w:rPr>
          <w:color w:val="808080"/>
        </w:rPr>
        <w:t>(Replaces S4aI201157)</w:t>
      </w:r>
    </w:p>
    <w:p w14:paraId="34CBD73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S4-210632</w:t>
      </w:r>
      <w:r>
        <w:rPr>
          <w:rFonts w:cs="Times New Roman"/>
          <w:color w:val="993300"/>
          <w:u w:val="single"/>
        </w:rPr>
        <w:t>.</w:t>
      </w:r>
    </w:p>
    <w:p w14:paraId="4FCEACB0" w14:textId="189FD08A" w:rsidR="003A2677" w:rsidRDefault="003A2677" w:rsidP="003A2677">
      <w:pPr>
        <w:rPr>
          <w:rFonts w:ascii="Arial" w:hAnsi="Arial" w:cs="Arial"/>
          <w:b/>
          <w:sz w:val="24"/>
        </w:rPr>
      </w:pPr>
      <w:r>
        <w:rPr>
          <w:rFonts w:ascii="Arial" w:hAnsi="Arial" w:cs="Arial"/>
          <w:b/>
          <w:color w:val="0000FF"/>
          <w:sz w:val="24"/>
        </w:rPr>
        <w:t>S4-210521</w:t>
      </w:r>
      <w:r>
        <w:rPr>
          <w:rFonts w:ascii="Arial" w:hAnsi="Arial" w:cs="Arial"/>
          <w:b/>
          <w:color w:val="0000FF"/>
          <w:sz w:val="24"/>
        </w:rPr>
        <w:tab/>
      </w:r>
      <w:r>
        <w:rPr>
          <w:rFonts w:ascii="Arial" w:hAnsi="Arial" w:cs="Arial"/>
          <w:b/>
          <w:sz w:val="24"/>
        </w:rPr>
        <w:t>Updated Key Issue 2: Review of existing xMB interface wrt Nx2</w:t>
      </w:r>
    </w:p>
    <w:p w14:paraId="468AE57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Ericsson LM</w:t>
      </w:r>
    </w:p>
    <w:p w14:paraId="7DB6F37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S4-210638</w:t>
      </w:r>
      <w:r>
        <w:rPr>
          <w:rFonts w:cs="Times New Roman"/>
          <w:color w:val="993300"/>
          <w:u w:val="single"/>
        </w:rPr>
        <w:t>.</w:t>
      </w:r>
    </w:p>
    <w:p w14:paraId="4610035E" w14:textId="4533F1AF" w:rsidR="003A2677" w:rsidRDefault="003A2677" w:rsidP="003A2677">
      <w:pPr>
        <w:rPr>
          <w:rFonts w:ascii="Arial" w:hAnsi="Arial" w:cs="Arial"/>
          <w:b/>
          <w:sz w:val="24"/>
        </w:rPr>
      </w:pPr>
      <w:r>
        <w:rPr>
          <w:rFonts w:ascii="Arial" w:hAnsi="Arial" w:cs="Arial"/>
          <w:b/>
          <w:color w:val="0000FF"/>
          <w:sz w:val="24"/>
        </w:rPr>
        <w:t>S4-210638</w:t>
      </w:r>
      <w:r>
        <w:rPr>
          <w:rFonts w:ascii="Arial" w:hAnsi="Arial" w:cs="Arial"/>
          <w:b/>
          <w:color w:val="0000FF"/>
          <w:sz w:val="24"/>
        </w:rPr>
        <w:tab/>
      </w:r>
      <w:r>
        <w:rPr>
          <w:rFonts w:ascii="Arial" w:hAnsi="Arial" w:cs="Arial"/>
          <w:b/>
          <w:sz w:val="24"/>
        </w:rPr>
        <w:t>Updated Key Issue 2: Review of existing xMB interface wrt Nx2</w:t>
      </w:r>
    </w:p>
    <w:p w14:paraId="56EEEE2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Ericsson LM</w:t>
      </w:r>
    </w:p>
    <w:p w14:paraId="592F13C8" w14:textId="77777777" w:rsidR="003A2677" w:rsidRDefault="003A2677" w:rsidP="003A2677">
      <w:pPr>
        <w:rPr>
          <w:color w:val="808080"/>
        </w:rPr>
      </w:pPr>
      <w:r>
        <w:rPr>
          <w:color w:val="808080"/>
        </w:rPr>
        <w:t>(Replaces S4-210521)</w:t>
      </w:r>
    </w:p>
    <w:p w14:paraId="65CC789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9A82D" w14:textId="77777777" w:rsidR="003A2677" w:rsidRDefault="003A2677" w:rsidP="003A2677">
      <w:pPr>
        <w:pStyle w:val="Heading3"/>
      </w:pPr>
      <w:bookmarkStart w:id="53" w:name="_Toc69712139"/>
      <w:bookmarkStart w:id="54" w:name="_Toc71746408"/>
      <w:r>
        <w:t>9.7</w:t>
      </w:r>
      <w:r>
        <w:tab/>
        <w:t>FS_EMSA (Feasibility Study on Streaming Architecture extensions For Edge processing)</w:t>
      </w:r>
      <w:bookmarkEnd w:id="53"/>
      <w:bookmarkEnd w:id="54"/>
    </w:p>
    <w:p w14:paraId="74CBA26F" w14:textId="7B3C5095" w:rsidR="003A2677" w:rsidRDefault="003A2677" w:rsidP="003A2677">
      <w:pPr>
        <w:rPr>
          <w:rFonts w:ascii="Arial" w:hAnsi="Arial" w:cs="Arial"/>
          <w:b/>
          <w:sz w:val="24"/>
        </w:rPr>
      </w:pPr>
      <w:r>
        <w:rPr>
          <w:rFonts w:ascii="Arial" w:hAnsi="Arial" w:cs="Arial"/>
          <w:b/>
          <w:color w:val="0000FF"/>
          <w:sz w:val="24"/>
        </w:rPr>
        <w:t>S4-210499</w:t>
      </w:r>
      <w:r>
        <w:rPr>
          <w:rFonts w:ascii="Arial" w:hAnsi="Arial" w:cs="Arial"/>
          <w:b/>
          <w:color w:val="0000FF"/>
          <w:sz w:val="24"/>
        </w:rPr>
        <w:tab/>
      </w:r>
      <w:r>
        <w:rPr>
          <w:rFonts w:ascii="Arial" w:hAnsi="Arial" w:cs="Arial"/>
          <w:b/>
          <w:sz w:val="24"/>
        </w:rPr>
        <w:t>Update on the SA6 generic procedures</w:t>
      </w:r>
    </w:p>
    <w:p w14:paraId="75A4E2AB"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v0.5.1</w:t>
      </w:r>
      <w:r>
        <w:rPr>
          <w:i/>
        </w:rPr>
        <w:br/>
      </w:r>
      <w:r>
        <w:rPr>
          <w:i/>
        </w:rPr>
        <w:tab/>
      </w:r>
      <w:r>
        <w:rPr>
          <w:i/>
        </w:rPr>
        <w:tab/>
      </w:r>
      <w:r>
        <w:rPr>
          <w:i/>
        </w:rPr>
        <w:tab/>
      </w:r>
      <w:r>
        <w:rPr>
          <w:i/>
        </w:rPr>
        <w:tab/>
      </w:r>
      <w:r>
        <w:rPr>
          <w:i/>
        </w:rPr>
        <w:tab/>
        <w:t>Source: HUAWEI Technologies Japan K.K.</w:t>
      </w:r>
    </w:p>
    <w:p w14:paraId="5EA5E00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S4-210622</w:t>
      </w:r>
      <w:r>
        <w:rPr>
          <w:rFonts w:cs="Times New Roman"/>
          <w:color w:val="993300"/>
          <w:u w:val="single"/>
        </w:rPr>
        <w:t>.</w:t>
      </w:r>
    </w:p>
    <w:p w14:paraId="53EC4C47" w14:textId="048C5D1A" w:rsidR="003A2677" w:rsidRDefault="003A2677" w:rsidP="003A2677">
      <w:pPr>
        <w:rPr>
          <w:rFonts w:ascii="Arial" w:hAnsi="Arial" w:cs="Arial"/>
          <w:b/>
          <w:sz w:val="24"/>
        </w:rPr>
      </w:pPr>
      <w:r>
        <w:rPr>
          <w:rFonts w:ascii="Arial" w:hAnsi="Arial" w:cs="Arial"/>
          <w:b/>
          <w:color w:val="0000FF"/>
          <w:sz w:val="24"/>
        </w:rPr>
        <w:t>S4-210622</w:t>
      </w:r>
      <w:r>
        <w:rPr>
          <w:rFonts w:ascii="Arial" w:hAnsi="Arial" w:cs="Arial"/>
          <w:b/>
          <w:color w:val="0000FF"/>
          <w:sz w:val="24"/>
        </w:rPr>
        <w:tab/>
      </w:r>
      <w:r>
        <w:rPr>
          <w:rFonts w:ascii="Arial" w:hAnsi="Arial" w:cs="Arial"/>
          <w:b/>
          <w:sz w:val="24"/>
        </w:rPr>
        <w:t>Update on the SA6 generic procedures</w:t>
      </w:r>
    </w:p>
    <w:p w14:paraId="5B08B0AB"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v0.5.1</w:t>
      </w:r>
      <w:r>
        <w:rPr>
          <w:i/>
        </w:rPr>
        <w:br/>
      </w:r>
      <w:r>
        <w:rPr>
          <w:i/>
        </w:rPr>
        <w:tab/>
      </w:r>
      <w:r>
        <w:rPr>
          <w:i/>
        </w:rPr>
        <w:tab/>
      </w:r>
      <w:r>
        <w:rPr>
          <w:i/>
        </w:rPr>
        <w:tab/>
      </w:r>
      <w:r>
        <w:rPr>
          <w:i/>
        </w:rPr>
        <w:tab/>
      </w:r>
      <w:r>
        <w:rPr>
          <w:i/>
        </w:rPr>
        <w:tab/>
        <w:t>Source: HUAWEI Technologies Japan K.K.</w:t>
      </w:r>
    </w:p>
    <w:p w14:paraId="65508C98" w14:textId="77777777" w:rsidR="003A2677" w:rsidRDefault="003A2677" w:rsidP="003A2677">
      <w:pPr>
        <w:rPr>
          <w:color w:val="808080"/>
        </w:rPr>
      </w:pPr>
      <w:r>
        <w:rPr>
          <w:color w:val="808080"/>
        </w:rPr>
        <w:t>(Replaces S4-210499)</w:t>
      </w:r>
    </w:p>
    <w:p w14:paraId="4ADB07B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DC5ABB" w14:textId="5DF26BB7" w:rsidR="003A2677" w:rsidRDefault="003A2677" w:rsidP="003A2677">
      <w:pPr>
        <w:rPr>
          <w:rFonts w:ascii="Arial" w:hAnsi="Arial" w:cs="Arial"/>
          <w:b/>
          <w:sz w:val="24"/>
        </w:rPr>
      </w:pPr>
      <w:r>
        <w:rPr>
          <w:rFonts w:ascii="Arial" w:hAnsi="Arial" w:cs="Arial"/>
          <w:b/>
          <w:color w:val="0000FF"/>
          <w:sz w:val="24"/>
        </w:rPr>
        <w:t>S4-210503</w:t>
      </w:r>
      <w:r>
        <w:rPr>
          <w:rFonts w:ascii="Arial" w:hAnsi="Arial" w:cs="Arial"/>
          <w:b/>
          <w:color w:val="0000FF"/>
          <w:sz w:val="24"/>
        </w:rPr>
        <w:tab/>
      </w:r>
      <w:r>
        <w:rPr>
          <w:rFonts w:ascii="Arial" w:hAnsi="Arial" w:cs="Arial"/>
          <w:b/>
          <w:sz w:val="24"/>
        </w:rPr>
        <w:t>Possible Deployment Options for EMSA Architecture</w:t>
      </w:r>
    </w:p>
    <w:p w14:paraId="53A36A4A"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7E2B99D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S4-210633</w:t>
      </w:r>
      <w:r>
        <w:rPr>
          <w:rFonts w:cs="Times New Roman"/>
          <w:color w:val="993300"/>
          <w:u w:val="single"/>
        </w:rPr>
        <w:t>.</w:t>
      </w:r>
    </w:p>
    <w:p w14:paraId="381B3368" w14:textId="1099C548" w:rsidR="003A2677" w:rsidRDefault="003A2677" w:rsidP="003A2677">
      <w:pPr>
        <w:rPr>
          <w:rFonts w:ascii="Arial" w:hAnsi="Arial" w:cs="Arial"/>
          <w:b/>
          <w:sz w:val="24"/>
        </w:rPr>
      </w:pPr>
      <w:r>
        <w:rPr>
          <w:rFonts w:ascii="Arial" w:hAnsi="Arial" w:cs="Arial"/>
          <w:b/>
          <w:color w:val="0000FF"/>
          <w:sz w:val="24"/>
        </w:rPr>
        <w:t>S4-210633</w:t>
      </w:r>
      <w:r>
        <w:rPr>
          <w:rFonts w:ascii="Arial" w:hAnsi="Arial" w:cs="Arial"/>
          <w:b/>
          <w:color w:val="0000FF"/>
          <w:sz w:val="24"/>
        </w:rPr>
        <w:tab/>
      </w:r>
      <w:r>
        <w:rPr>
          <w:rFonts w:ascii="Arial" w:hAnsi="Arial" w:cs="Arial"/>
          <w:b/>
          <w:sz w:val="24"/>
        </w:rPr>
        <w:t>Possible Deployment Options for EMSA Architecture</w:t>
      </w:r>
    </w:p>
    <w:p w14:paraId="3F54A0C2"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46DEC63C" w14:textId="77777777" w:rsidR="003A2677" w:rsidRDefault="003A2677" w:rsidP="003A2677">
      <w:pPr>
        <w:rPr>
          <w:color w:val="808080"/>
        </w:rPr>
      </w:pPr>
      <w:r>
        <w:rPr>
          <w:color w:val="808080"/>
        </w:rPr>
        <w:t>(Replaces S4-210503)</w:t>
      </w:r>
    </w:p>
    <w:p w14:paraId="6722192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320C15" w14:textId="54D68829" w:rsidR="003A2677" w:rsidRDefault="003A2677" w:rsidP="003A2677">
      <w:pPr>
        <w:rPr>
          <w:rFonts w:ascii="Arial" w:hAnsi="Arial" w:cs="Arial"/>
          <w:b/>
          <w:sz w:val="24"/>
        </w:rPr>
      </w:pPr>
      <w:r>
        <w:rPr>
          <w:rFonts w:ascii="Arial" w:hAnsi="Arial" w:cs="Arial"/>
          <w:b/>
          <w:color w:val="0000FF"/>
          <w:sz w:val="24"/>
        </w:rPr>
        <w:t>S4-210515</w:t>
      </w:r>
      <w:r>
        <w:rPr>
          <w:rFonts w:ascii="Arial" w:hAnsi="Arial" w:cs="Arial"/>
          <w:b/>
          <w:color w:val="0000FF"/>
          <w:sz w:val="24"/>
        </w:rPr>
        <w:tab/>
      </w:r>
      <w:r>
        <w:rPr>
          <w:rFonts w:ascii="Arial" w:hAnsi="Arial" w:cs="Arial"/>
          <w:b/>
          <w:sz w:val="24"/>
        </w:rPr>
        <w:t>Discussion on the Edge Application Server Relocation based on the EMAS architecture</w:t>
      </w:r>
    </w:p>
    <w:p w14:paraId="4C7462D5"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56933F2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S4-210623</w:t>
      </w:r>
      <w:r>
        <w:rPr>
          <w:rFonts w:cs="Times New Roman"/>
          <w:color w:val="993300"/>
          <w:u w:val="single"/>
        </w:rPr>
        <w:t>.</w:t>
      </w:r>
    </w:p>
    <w:p w14:paraId="45326F93" w14:textId="39908F93" w:rsidR="003A2677" w:rsidRDefault="003A2677" w:rsidP="003A2677">
      <w:pPr>
        <w:rPr>
          <w:rFonts w:ascii="Arial" w:hAnsi="Arial" w:cs="Arial"/>
          <w:b/>
          <w:sz w:val="24"/>
        </w:rPr>
      </w:pPr>
      <w:r>
        <w:rPr>
          <w:rFonts w:ascii="Arial" w:hAnsi="Arial" w:cs="Arial"/>
          <w:b/>
          <w:color w:val="0000FF"/>
          <w:sz w:val="24"/>
        </w:rPr>
        <w:t>S4-210623</w:t>
      </w:r>
      <w:r>
        <w:rPr>
          <w:rFonts w:ascii="Arial" w:hAnsi="Arial" w:cs="Arial"/>
          <w:b/>
          <w:color w:val="0000FF"/>
          <w:sz w:val="24"/>
        </w:rPr>
        <w:tab/>
      </w:r>
      <w:r>
        <w:rPr>
          <w:rFonts w:ascii="Arial" w:hAnsi="Arial" w:cs="Arial"/>
          <w:b/>
          <w:sz w:val="24"/>
        </w:rPr>
        <w:t>Discussion on the Edge Application Server Relocation based on the EMAS architecture</w:t>
      </w:r>
    </w:p>
    <w:p w14:paraId="5BBAC5F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6C28DE52" w14:textId="77777777" w:rsidR="003A2677" w:rsidRDefault="003A2677" w:rsidP="003A2677">
      <w:pPr>
        <w:rPr>
          <w:color w:val="808080"/>
        </w:rPr>
      </w:pPr>
      <w:r>
        <w:rPr>
          <w:color w:val="808080"/>
        </w:rPr>
        <w:t>(Replaces S4-210515)</w:t>
      </w:r>
    </w:p>
    <w:p w14:paraId="10D01BE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E0DE6E" w14:textId="3D5B07FA" w:rsidR="003A2677" w:rsidRDefault="003A2677" w:rsidP="003A2677">
      <w:pPr>
        <w:rPr>
          <w:rFonts w:ascii="Arial" w:hAnsi="Arial" w:cs="Arial"/>
          <w:b/>
          <w:sz w:val="24"/>
        </w:rPr>
      </w:pPr>
      <w:r>
        <w:rPr>
          <w:rFonts w:ascii="Arial" w:hAnsi="Arial" w:cs="Arial"/>
          <w:b/>
          <w:color w:val="0000FF"/>
          <w:sz w:val="24"/>
        </w:rPr>
        <w:t>S4-210517</w:t>
      </w:r>
      <w:r>
        <w:rPr>
          <w:rFonts w:ascii="Arial" w:hAnsi="Arial" w:cs="Arial"/>
          <w:b/>
          <w:color w:val="0000FF"/>
          <w:sz w:val="24"/>
        </w:rPr>
        <w:tab/>
      </w:r>
      <w:r>
        <w:rPr>
          <w:rFonts w:ascii="Arial" w:hAnsi="Arial" w:cs="Arial"/>
          <w:b/>
          <w:sz w:val="24"/>
        </w:rPr>
        <w:t>FS_EMSA: Provisioning of edge-enabled functions</w:t>
      </w:r>
    </w:p>
    <w:p w14:paraId="0BAC1ED3"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v1.0.0</w:t>
      </w:r>
      <w:r>
        <w:rPr>
          <w:i/>
        </w:rPr>
        <w:br/>
      </w:r>
      <w:r>
        <w:rPr>
          <w:i/>
        </w:rPr>
        <w:tab/>
      </w:r>
      <w:r>
        <w:rPr>
          <w:i/>
        </w:rPr>
        <w:tab/>
      </w:r>
      <w:r>
        <w:rPr>
          <w:i/>
        </w:rPr>
        <w:tab/>
      </w:r>
      <w:r>
        <w:rPr>
          <w:i/>
        </w:rPr>
        <w:tab/>
      </w:r>
      <w:r>
        <w:rPr>
          <w:i/>
        </w:rPr>
        <w:tab/>
        <w:t>Source: Samsung Electronics Czech</w:t>
      </w:r>
    </w:p>
    <w:p w14:paraId="74ABA2B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4DE4E0" w14:textId="5B6B28E9" w:rsidR="003A2677" w:rsidRDefault="003A2677" w:rsidP="003A2677">
      <w:pPr>
        <w:rPr>
          <w:rFonts w:ascii="Arial" w:hAnsi="Arial" w:cs="Arial"/>
          <w:b/>
          <w:sz w:val="24"/>
        </w:rPr>
      </w:pPr>
      <w:r>
        <w:rPr>
          <w:rFonts w:ascii="Arial" w:hAnsi="Arial" w:cs="Arial"/>
          <w:b/>
          <w:color w:val="0000FF"/>
          <w:sz w:val="24"/>
        </w:rPr>
        <w:t>S4-210561</w:t>
      </w:r>
      <w:r>
        <w:rPr>
          <w:rFonts w:ascii="Arial" w:hAnsi="Arial" w:cs="Arial"/>
          <w:b/>
          <w:color w:val="0000FF"/>
          <w:sz w:val="24"/>
        </w:rPr>
        <w:tab/>
      </w:r>
      <w:r>
        <w:rPr>
          <w:rFonts w:ascii="Arial" w:hAnsi="Arial" w:cs="Arial"/>
          <w:b/>
          <w:sz w:val="24"/>
        </w:rPr>
        <w:t>[FS_EMSA] Updates to call flows and new gap analysis</w:t>
      </w:r>
    </w:p>
    <w:p w14:paraId="0B38B103"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8B7C3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S4-210624</w:t>
      </w:r>
      <w:r>
        <w:rPr>
          <w:rFonts w:cs="Times New Roman"/>
          <w:color w:val="993300"/>
          <w:u w:val="single"/>
        </w:rPr>
        <w:t>.</w:t>
      </w:r>
    </w:p>
    <w:p w14:paraId="390D6416" w14:textId="61273B67" w:rsidR="003A2677" w:rsidRDefault="003A2677" w:rsidP="003A2677">
      <w:pPr>
        <w:rPr>
          <w:rFonts w:ascii="Arial" w:hAnsi="Arial" w:cs="Arial"/>
          <w:b/>
          <w:sz w:val="24"/>
        </w:rPr>
      </w:pPr>
      <w:r>
        <w:rPr>
          <w:rFonts w:ascii="Arial" w:hAnsi="Arial" w:cs="Arial"/>
          <w:b/>
          <w:color w:val="0000FF"/>
          <w:sz w:val="24"/>
        </w:rPr>
        <w:t>S4-210624</w:t>
      </w:r>
      <w:r>
        <w:rPr>
          <w:rFonts w:ascii="Arial" w:hAnsi="Arial" w:cs="Arial"/>
          <w:b/>
          <w:color w:val="0000FF"/>
          <w:sz w:val="24"/>
        </w:rPr>
        <w:tab/>
      </w:r>
      <w:r>
        <w:rPr>
          <w:rFonts w:ascii="Arial" w:hAnsi="Arial" w:cs="Arial"/>
          <w:b/>
          <w:sz w:val="24"/>
        </w:rPr>
        <w:t>[FS_EMSA] Updates to call flows and new gap analysis</w:t>
      </w:r>
    </w:p>
    <w:p w14:paraId="7AC9276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32D2734C" w14:textId="77777777" w:rsidR="003A2677" w:rsidRDefault="003A2677" w:rsidP="003A2677">
      <w:pPr>
        <w:rPr>
          <w:color w:val="808080"/>
        </w:rPr>
      </w:pPr>
      <w:r>
        <w:rPr>
          <w:color w:val="808080"/>
        </w:rPr>
        <w:t>(Replaces S4-210561)</w:t>
      </w:r>
    </w:p>
    <w:p w14:paraId="34DAD03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S4-210631</w:t>
      </w:r>
      <w:r>
        <w:rPr>
          <w:rFonts w:cs="Times New Roman"/>
          <w:color w:val="993300"/>
          <w:u w:val="single"/>
        </w:rPr>
        <w:t>.</w:t>
      </w:r>
    </w:p>
    <w:p w14:paraId="391ED7A7" w14:textId="2BCE69A7" w:rsidR="003A2677" w:rsidRDefault="003A2677" w:rsidP="003A2677">
      <w:pPr>
        <w:rPr>
          <w:rFonts w:ascii="Arial" w:hAnsi="Arial" w:cs="Arial"/>
          <w:b/>
          <w:sz w:val="24"/>
        </w:rPr>
      </w:pPr>
      <w:r>
        <w:rPr>
          <w:rFonts w:ascii="Arial" w:hAnsi="Arial" w:cs="Arial"/>
          <w:b/>
          <w:color w:val="0000FF"/>
          <w:sz w:val="24"/>
        </w:rPr>
        <w:t>S4-210631</w:t>
      </w:r>
      <w:r>
        <w:rPr>
          <w:rFonts w:ascii="Arial" w:hAnsi="Arial" w:cs="Arial"/>
          <w:b/>
          <w:color w:val="0000FF"/>
          <w:sz w:val="24"/>
        </w:rPr>
        <w:tab/>
      </w:r>
      <w:r>
        <w:rPr>
          <w:rFonts w:ascii="Arial" w:hAnsi="Arial" w:cs="Arial"/>
          <w:b/>
          <w:sz w:val="24"/>
        </w:rPr>
        <w:t>[FS_EMSA] Updates to call flows and new gap analysis</w:t>
      </w:r>
    </w:p>
    <w:p w14:paraId="0AEB2A8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532D4E2" w14:textId="77777777" w:rsidR="003A2677" w:rsidRDefault="003A2677" w:rsidP="003A2677">
      <w:pPr>
        <w:rPr>
          <w:color w:val="808080"/>
        </w:rPr>
      </w:pPr>
      <w:r>
        <w:rPr>
          <w:color w:val="808080"/>
        </w:rPr>
        <w:t>(Replaces S4-210624)</w:t>
      </w:r>
    </w:p>
    <w:p w14:paraId="30DBB33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B801EA" w14:textId="2D0AAFE1" w:rsidR="003A2677" w:rsidRDefault="003A2677" w:rsidP="003A2677">
      <w:pPr>
        <w:rPr>
          <w:rFonts w:ascii="Arial" w:hAnsi="Arial" w:cs="Arial"/>
          <w:b/>
          <w:sz w:val="24"/>
        </w:rPr>
      </w:pPr>
      <w:r>
        <w:rPr>
          <w:rFonts w:ascii="Arial" w:hAnsi="Arial" w:cs="Arial"/>
          <w:b/>
          <w:color w:val="0000FF"/>
          <w:sz w:val="24"/>
        </w:rPr>
        <w:t>S4-210574</w:t>
      </w:r>
      <w:r>
        <w:rPr>
          <w:rFonts w:ascii="Arial" w:hAnsi="Arial" w:cs="Arial"/>
          <w:b/>
          <w:color w:val="0000FF"/>
          <w:sz w:val="24"/>
        </w:rPr>
        <w:tab/>
      </w:r>
      <w:r>
        <w:rPr>
          <w:rFonts w:ascii="Arial" w:hAnsi="Arial" w:cs="Arial"/>
          <w:b/>
          <w:sz w:val="24"/>
        </w:rPr>
        <w:t>Updates to TR 26.803</w:t>
      </w:r>
    </w:p>
    <w:p w14:paraId="671BEE80" w14:textId="77777777" w:rsidR="003A2677" w:rsidRDefault="003A2677" w:rsidP="003A267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6AD5805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S4-210625</w:t>
      </w:r>
      <w:r>
        <w:rPr>
          <w:rFonts w:cs="Times New Roman"/>
          <w:color w:val="993300"/>
          <w:u w:val="single"/>
        </w:rPr>
        <w:t>.</w:t>
      </w:r>
    </w:p>
    <w:p w14:paraId="0E0A19DE" w14:textId="2FB1688A" w:rsidR="003A2677" w:rsidRDefault="003A2677" w:rsidP="003A2677">
      <w:pPr>
        <w:rPr>
          <w:rFonts w:ascii="Arial" w:hAnsi="Arial" w:cs="Arial"/>
          <w:b/>
          <w:sz w:val="24"/>
        </w:rPr>
      </w:pPr>
      <w:r>
        <w:rPr>
          <w:rFonts w:ascii="Arial" w:hAnsi="Arial" w:cs="Arial"/>
          <w:b/>
          <w:color w:val="0000FF"/>
          <w:sz w:val="24"/>
        </w:rPr>
        <w:t>S4-210625</w:t>
      </w:r>
      <w:r>
        <w:rPr>
          <w:rFonts w:ascii="Arial" w:hAnsi="Arial" w:cs="Arial"/>
          <w:b/>
          <w:color w:val="0000FF"/>
          <w:sz w:val="24"/>
        </w:rPr>
        <w:tab/>
      </w:r>
      <w:r>
        <w:rPr>
          <w:rFonts w:ascii="Arial" w:hAnsi="Arial" w:cs="Arial"/>
          <w:b/>
          <w:sz w:val="24"/>
        </w:rPr>
        <w:t>Updates to TR 26.803</w:t>
      </w:r>
    </w:p>
    <w:p w14:paraId="428263FF"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66BF84CE" w14:textId="77777777" w:rsidR="003A2677" w:rsidRDefault="003A2677" w:rsidP="003A2677">
      <w:pPr>
        <w:rPr>
          <w:color w:val="808080"/>
        </w:rPr>
      </w:pPr>
      <w:r>
        <w:rPr>
          <w:color w:val="808080"/>
        </w:rPr>
        <w:t>(Replaces S4-210574)</w:t>
      </w:r>
    </w:p>
    <w:p w14:paraId="03E33D2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044662" w14:textId="60D0EE4B" w:rsidR="003A2677" w:rsidRDefault="003A2677" w:rsidP="003A2677">
      <w:pPr>
        <w:rPr>
          <w:rFonts w:ascii="Arial" w:hAnsi="Arial" w:cs="Arial"/>
          <w:b/>
          <w:sz w:val="24"/>
        </w:rPr>
      </w:pPr>
      <w:r>
        <w:rPr>
          <w:rFonts w:ascii="Arial" w:hAnsi="Arial" w:cs="Arial"/>
          <w:b/>
          <w:color w:val="0000FF"/>
          <w:sz w:val="24"/>
        </w:rPr>
        <w:t>S4-210575</w:t>
      </w:r>
      <w:r>
        <w:rPr>
          <w:rFonts w:ascii="Arial" w:hAnsi="Arial" w:cs="Arial"/>
          <w:b/>
          <w:color w:val="0000FF"/>
          <w:sz w:val="24"/>
        </w:rPr>
        <w:tab/>
      </w:r>
      <w:r>
        <w:rPr>
          <w:rFonts w:ascii="Arial" w:hAnsi="Arial" w:cs="Arial"/>
          <w:b/>
          <w:sz w:val="24"/>
        </w:rPr>
        <w:t>Gaps and conclusions for TR 26.803</w:t>
      </w:r>
    </w:p>
    <w:p w14:paraId="5FF7DB42"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1243C5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S4-210626</w:t>
      </w:r>
      <w:r>
        <w:rPr>
          <w:rFonts w:cs="Times New Roman"/>
          <w:color w:val="993300"/>
          <w:u w:val="single"/>
        </w:rPr>
        <w:t>.</w:t>
      </w:r>
    </w:p>
    <w:p w14:paraId="4A52A25D" w14:textId="79EDB519" w:rsidR="003A2677" w:rsidRDefault="003A2677" w:rsidP="003A2677">
      <w:pPr>
        <w:rPr>
          <w:rFonts w:ascii="Arial" w:hAnsi="Arial" w:cs="Arial"/>
          <w:b/>
          <w:sz w:val="24"/>
        </w:rPr>
      </w:pPr>
      <w:r>
        <w:rPr>
          <w:rFonts w:ascii="Arial" w:hAnsi="Arial" w:cs="Arial"/>
          <w:b/>
          <w:color w:val="0000FF"/>
          <w:sz w:val="24"/>
        </w:rPr>
        <w:t>S4-210626</w:t>
      </w:r>
      <w:r>
        <w:rPr>
          <w:rFonts w:ascii="Arial" w:hAnsi="Arial" w:cs="Arial"/>
          <w:b/>
          <w:color w:val="0000FF"/>
          <w:sz w:val="24"/>
        </w:rPr>
        <w:tab/>
      </w:r>
      <w:r>
        <w:rPr>
          <w:rFonts w:ascii="Arial" w:hAnsi="Arial" w:cs="Arial"/>
          <w:b/>
          <w:sz w:val="24"/>
        </w:rPr>
        <w:t>Gaps and conclusions for TR 26.803</w:t>
      </w:r>
    </w:p>
    <w:p w14:paraId="24FFEDC4"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0F918400" w14:textId="77777777" w:rsidR="003A2677" w:rsidRDefault="003A2677" w:rsidP="003A2677">
      <w:pPr>
        <w:rPr>
          <w:color w:val="808080"/>
        </w:rPr>
      </w:pPr>
      <w:r>
        <w:rPr>
          <w:color w:val="808080"/>
        </w:rPr>
        <w:t>(Replaces S4-210575)</w:t>
      </w:r>
    </w:p>
    <w:p w14:paraId="63B1586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4966CF" w14:textId="066F62DD" w:rsidR="003A2677" w:rsidRDefault="003A2677" w:rsidP="003A2677">
      <w:pPr>
        <w:rPr>
          <w:rFonts w:ascii="Arial" w:hAnsi="Arial" w:cs="Arial"/>
          <w:b/>
          <w:sz w:val="24"/>
        </w:rPr>
      </w:pPr>
      <w:r>
        <w:rPr>
          <w:rFonts w:ascii="Arial" w:hAnsi="Arial" w:cs="Arial"/>
          <w:b/>
          <w:color w:val="0000FF"/>
          <w:sz w:val="24"/>
        </w:rPr>
        <w:t>S4-210578</w:t>
      </w:r>
      <w:r>
        <w:rPr>
          <w:rFonts w:ascii="Arial" w:hAnsi="Arial" w:cs="Arial"/>
          <w:b/>
          <w:color w:val="0000FF"/>
          <w:sz w:val="24"/>
        </w:rPr>
        <w:tab/>
      </w:r>
      <w:r>
        <w:rPr>
          <w:rFonts w:ascii="Arial" w:hAnsi="Arial" w:cs="Arial"/>
          <w:b/>
          <w:sz w:val="24"/>
        </w:rPr>
        <w:t>Split Rendering Use Case Walkthrough</w:t>
      </w:r>
    </w:p>
    <w:p w14:paraId="0EB983E6"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3DE3267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S4-210627</w:t>
      </w:r>
      <w:r>
        <w:rPr>
          <w:rFonts w:cs="Times New Roman"/>
          <w:color w:val="993300"/>
          <w:u w:val="single"/>
        </w:rPr>
        <w:t>.</w:t>
      </w:r>
    </w:p>
    <w:p w14:paraId="7A306324" w14:textId="2F32AA7E" w:rsidR="003A2677" w:rsidRDefault="003A2677" w:rsidP="003A2677">
      <w:pPr>
        <w:rPr>
          <w:rFonts w:ascii="Arial" w:hAnsi="Arial" w:cs="Arial"/>
          <w:b/>
          <w:sz w:val="24"/>
        </w:rPr>
      </w:pPr>
      <w:r>
        <w:rPr>
          <w:rFonts w:ascii="Arial" w:hAnsi="Arial" w:cs="Arial"/>
          <w:b/>
          <w:color w:val="0000FF"/>
          <w:sz w:val="24"/>
        </w:rPr>
        <w:t>S4-210627</w:t>
      </w:r>
      <w:r>
        <w:rPr>
          <w:rFonts w:ascii="Arial" w:hAnsi="Arial" w:cs="Arial"/>
          <w:b/>
          <w:color w:val="0000FF"/>
          <w:sz w:val="24"/>
        </w:rPr>
        <w:tab/>
      </w:r>
      <w:r>
        <w:rPr>
          <w:rFonts w:ascii="Arial" w:hAnsi="Arial" w:cs="Arial"/>
          <w:b/>
          <w:sz w:val="24"/>
        </w:rPr>
        <w:t>Split Rendering Use Case Walkthrough</w:t>
      </w:r>
    </w:p>
    <w:p w14:paraId="368D65B8"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0C70B461" w14:textId="77777777" w:rsidR="003A2677" w:rsidRDefault="003A2677" w:rsidP="003A2677">
      <w:pPr>
        <w:rPr>
          <w:color w:val="808080"/>
        </w:rPr>
      </w:pPr>
      <w:r>
        <w:rPr>
          <w:color w:val="808080"/>
        </w:rPr>
        <w:t>(Replaces S4-210578)</w:t>
      </w:r>
    </w:p>
    <w:p w14:paraId="36AE5E2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A731B0" w14:textId="77777777" w:rsidR="003A2677" w:rsidRDefault="003A2677" w:rsidP="003A2677">
      <w:pPr>
        <w:pStyle w:val="Heading3"/>
      </w:pPr>
      <w:bookmarkStart w:id="55" w:name="_Toc69712140"/>
      <w:bookmarkStart w:id="56" w:name="_Toc71746409"/>
      <w:r>
        <w:t>9.8</w:t>
      </w:r>
      <w:r>
        <w:tab/>
        <w:t>FS_5GMS_EXT (Study on 5G media streaming extensions)</w:t>
      </w:r>
      <w:bookmarkEnd w:id="55"/>
      <w:bookmarkEnd w:id="56"/>
    </w:p>
    <w:p w14:paraId="45C36DA7" w14:textId="4CBC9954" w:rsidR="003A2677" w:rsidRDefault="003A2677" w:rsidP="003A2677">
      <w:pPr>
        <w:rPr>
          <w:rFonts w:ascii="Arial" w:hAnsi="Arial" w:cs="Arial"/>
          <w:b/>
          <w:sz w:val="24"/>
        </w:rPr>
      </w:pPr>
      <w:r>
        <w:rPr>
          <w:rFonts w:ascii="Arial" w:hAnsi="Arial" w:cs="Arial"/>
          <w:b/>
          <w:color w:val="0000FF"/>
          <w:sz w:val="24"/>
        </w:rPr>
        <w:t>S4-210452</w:t>
      </w:r>
      <w:r>
        <w:rPr>
          <w:rFonts w:ascii="Arial" w:hAnsi="Arial" w:cs="Arial"/>
          <w:b/>
          <w:color w:val="0000FF"/>
          <w:sz w:val="24"/>
        </w:rPr>
        <w:tab/>
      </w:r>
      <w:r>
        <w:rPr>
          <w:rFonts w:ascii="Arial" w:hAnsi="Arial" w:cs="Arial"/>
          <w:b/>
          <w:sz w:val="24"/>
        </w:rPr>
        <w:t>[FS_5GMS-EXT] Key Topic Additional / New transport protocols</w:t>
      </w:r>
    </w:p>
    <w:p w14:paraId="5EE20A2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7B5D6C7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A530B32" w14:textId="3AF93A19" w:rsidR="003A2677" w:rsidRDefault="003A2677" w:rsidP="003A2677">
      <w:pPr>
        <w:rPr>
          <w:rFonts w:ascii="Arial" w:hAnsi="Arial" w:cs="Arial"/>
          <w:b/>
          <w:sz w:val="24"/>
        </w:rPr>
      </w:pPr>
      <w:r>
        <w:rPr>
          <w:rFonts w:ascii="Arial" w:hAnsi="Arial" w:cs="Arial"/>
          <w:b/>
          <w:color w:val="0000FF"/>
          <w:sz w:val="24"/>
        </w:rPr>
        <w:t>S4-210454</w:t>
      </w:r>
      <w:r>
        <w:rPr>
          <w:rFonts w:ascii="Arial" w:hAnsi="Arial" w:cs="Arial"/>
          <w:b/>
          <w:color w:val="0000FF"/>
          <w:sz w:val="24"/>
        </w:rPr>
        <w:tab/>
      </w:r>
      <w:r>
        <w:rPr>
          <w:rFonts w:ascii="Arial" w:hAnsi="Arial" w:cs="Arial"/>
          <w:b/>
          <w:sz w:val="24"/>
        </w:rPr>
        <w:t>[FS_5GMS-EXT] Key Topic Content Aware Streaming</w:t>
      </w:r>
    </w:p>
    <w:p w14:paraId="146EC6DA" w14:textId="77777777" w:rsidR="003A2677" w:rsidRDefault="003A2677" w:rsidP="003A267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08953B8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636B45E" w14:textId="7E02FB83" w:rsidR="003A2677" w:rsidRDefault="003A2677" w:rsidP="003A2677">
      <w:pPr>
        <w:rPr>
          <w:rFonts w:ascii="Arial" w:hAnsi="Arial" w:cs="Arial"/>
          <w:b/>
          <w:sz w:val="24"/>
        </w:rPr>
      </w:pPr>
      <w:r>
        <w:rPr>
          <w:rFonts w:ascii="Arial" w:hAnsi="Arial" w:cs="Arial"/>
          <w:b/>
          <w:color w:val="0000FF"/>
          <w:sz w:val="24"/>
        </w:rPr>
        <w:t>S4-210455</w:t>
      </w:r>
      <w:r>
        <w:rPr>
          <w:rFonts w:ascii="Arial" w:hAnsi="Arial" w:cs="Arial"/>
          <w:b/>
          <w:color w:val="0000FF"/>
          <w:sz w:val="24"/>
        </w:rPr>
        <w:tab/>
      </w:r>
      <w:r>
        <w:rPr>
          <w:rFonts w:ascii="Arial" w:hAnsi="Arial" w:cs="Arial"/>
          <w:b/>
          <w:sz w:val="24"/>
        </w:rPr>
        <w:t>[FS_5GMS-EXT] Key Topic Support for encrypted and high-value content</w:t>
      </w:r>
    </w:p>
    <w:p w14:paraId="0033086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6C0A456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377C5DA" w14:textId="46159272" w:rsidR="003A2677" w:rsidRDefault="003A2677" w:rsidP="003A2677">
      <w:pPr>
        <w:rPr>
          <w:rFonts w:ascii="Arial" w:hAnsi="Arial" w:cs="Arial"/>
          <w:b/>
          <w:sz w:val="24"/>
        </w:rPr>
      </w:pPr>
      <w:r>
        <w:rPr>
          <w:rFonts w:ascii="Arial" w:hAnsi="Arial" w:cs="Arial"/>
          <w:b/>
          <w:color w:val="0000FF"/>
          <w:sz w:val="24"/>
        </w:rPr>
        <w:t>S4-210456</w:t>
      </w:r>
      <w:r>
        <w:rPr>
          <w:rFonts w:ascii="Arial" w:hAnsi="Arial" w:cs="Arial"/>
          <w:b/>
          <w:color w:val="0000FF"/>
          <w:sz w:val="24"/>
        </w:rPr>
        <w:tab/>
      </w:r>
      <w:r>
        <w:rPr>
          <w:rFonts w:ascii="Arial" w:hAnsi="Arial" w:cs="Arial"/>
          <w:b/>
          <w:sz w:val="24"/>
        </w:rPr>
        <w:t>[FS_5GMS-EXT] Key Topic Scalable distribution of unicast Live Services</w:t>
      </w:r>
    </w:p>
    <w:p w14:paraId="7483554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712C883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A00B89" w14:textId="02372889" w:rsidR="003A2677" w:rsidRDefault="003A2677" w:rsidP="003A2677">
      <w:pPr>
        <w:rPr>
          <w:rFonts w:ascii="Arial" w:hAnsi="Arial" w:cs="Arial"/>
          <w:b/>
          <w:sz w:val="24"/>
        </w:rPr>
      </w:pPr>
      <w:r>
        <w:rPr>
          <w:rFonts w:ascii="Arial" w:hAnsi="Arial" w:cs="Arial"/>
          <w:b/>
          <w:color w:val="0000FF"/>
          <w:sz w:val="24"/>
        </w:rPr>
        <w:t>S4-210477</w:t>
      </w:r>
      <w:r>
        <w:rPr>
          <w:rFonts w:ascii="Arial" w:hAnsi="Arial" w:cs="Arial"/>
          <w:b/>
          <w:color w:val="0000FF"/>
          <w:sz w:val="24"/>
        </w:rPr>
        <w:tab/>
      </w:r>
      <w:r>
        <w:rPr>
          <w:rFonts w:ascii="Arial" w:hAnsi="Arial" w:cs="Arial"/>
          <w:b/>
          <w:sz w:val="24"/>
        </w:rPr>
        <w:t>[FS_5GMS-EXT]: Content preparation topic: Call flows for collaboration scenarios</w:t>
      </w:r>
    </w:p>
    <w:p w14:paraId="24CDE5F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4FA3FD8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S4-210634</w:t>
      </w:r>
      <w:r>
        <w:rPr>
          <w:rFonts w:cs="Times New Roman"/>
          <w:color w:val="993300"/>
          <w:u w:val="single"/>
        </w:rPr>
        <w:t>.</w:t>
      </w:r>
    </w:p>
    <w:p w14:paraId="191AAF04" w14:textId="2A676EA1" w:rsidR="003A2677" w:rsidRDefault="003A2677" w:rsidP="003A2677">
      <w:pPr>
        <w:rPr>
          <w:rFonts w:ascii="Arial" w:hAnsi="Arial" w:cs="Arial"/>
          <w:b/>
          <w:sz w:val="24"/>
        </w:rPr>
      </w:pPr>
      <w:r>
        <w:rPr>
          <w:rFonts w:ascii="Arial" w:hAnsi="Arial" w:cs="Arial"/>
          <w:b/>
          <w:color w:val="0000FF"/>
          <w:sz w:val="24"/>
        </w:rPr>
        <w:t>S4-210634</w:t>
      </w:r>
      <w:r>
        <w:rPr>
          <w:rFonts w:ascii="Arial" w:hAnsi="Arial" w:cs="Arial"/>
          <w:b/>
          <w:color w:val="0000FF"/>
          <w:sz w:val="24"/>
        </w:rPr>
        <w:tab/>
      </w:r>
      <w:r>
        <w:rPr>
          <w:rFonts w:ascii="Arial" w:hAnsi="Arial" w:cs="Arial"/>
          <w:b/>
          <w:sz w:val="24"/>
        </w:rPr>
        <w:t>[FS_5GMS-EXT]: Content preparation topic: Call flows for collaboration scenarios</w:t>
      </w:r>
    </w:p>
    <w:p w14:paraId="584F539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7B34FBF9" w14:textId="77777777" w:rsidR="003A2677" w:rsidRDefault="003A2677" w:rsidP="003A2677">
      <w:pPr>
        <w:rPr>
          <w:color w:val="808080"/>
        </w:rPr>
      </w:pPr>
      <w:r>
        <w:rPr>
          <w:color w:val="808080"/>
        </w:rPr>
        <w:t>(Replaces S4-210477)</w:t>
      </w:r>
    </w:p>
    <w:p w14:paraId="364C29D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S4-210640</w:t>
      </w:r>
      <w:r>
        <w:rPr>
          <w:rFonts w:cs="Times New Roman"/>
          <w:color w:val="993300"/>
          <w:u w:val="single"/>
        </w:rPr>
        <w:t>.</w:t>
      </w:r>
    </w:p>
    <w:p w14:paraId="5D0BDA86" w14:textId="12CD39E6" w:rsidR="003A2677" w:rsidRDefault="003A2677" w:rsidP="003A2677">
      <w:pPr>
        <w:rPr>
          <w:rFonts w:ascii="Arial" w:hAnsi="Arial" w:cs="Arial"/>
          <w:b/>
          <w:sz w:val="24"/>
        </w:rPr>
      </w:pPr>
      <w:r>
        <w:rPr>
          <w:rFonts w:ascii="Arial" w:hAnsi="Arial" w:cs="Arial"/>
          <w:b/>
          <w:color w:val="0000FF"/>
          <w:sz w:val="24"/>
        </w:rPr>
        <w:t>S4-210640</w:t>
      </w:r>
      <w:r>
        <w:rPr>
          <w:rFonts w:ascii="Arial" w:hAnsi="Arial" w:cs="Arial"/>
          <w:b/>
          <w:color w:val="0000FF"/>
          <w:sz w:val="24"/>
        </w:rPr>
        <w:tab/>
      </w:r>
      <w:r>
        <w:rPr>
          <w:rFonts w:ascii="Arial" w:hAnsi="Arial" w:cs="Arial"/>
          <w:b/>
          <w:sz w:val="24"/>
        </w:rPr>
        <w:t>[FS_5GMS-EXT]: Content preparation topic: Call flows for collaboration scenarios</w:t>
      </w:r>
    </w:p>
    <w:p w14:paraId="07581F1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4ADA96B2" w14:textId="77777777" w:rsidR="003A2677" w:rsidRDefault="003A2677" w:rsidP="003A2677">
      <w:pPr>
        <w:rPr>
          <w:color w:val="808080"/>
        </w:rPr>
      </w:pPr>
      <w:r>
        <w:rPr>
          <w:color w:val="808080"/>
        </w:rPr>
        <w:t>(Replaces S4-210634)</w:t>
      </w:r>
    </w:p>
    <w:p w14:paraId="7C97A63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32FA41" w14:textId="05408553" w:rsidR="003A2677" w:rsidRDefault="003A2677" w:rsidP="003A2677">
      <w:pPr>
        <w:rPr>
          <w:rFonts w:ascii="Arial" w:hAnsi="Arial" w:cs="Arial"/>
          <w:b/>
          <w:sz w:val="24"/>
        </w:rPr>
      </w:pPr>
      <w:r>
        <w:rPr>
          <w:rFonts w:ascii="Arial" w:hAnsi="Arial" w:cs="Arial"/>
          <w:b/>
          <w:color w:val="0000FF"/>
          <w:sz w:val="24"/>
        </w:rPr>
        <w:t>S4-210478</w:t>
      </w:r>
      <w:r>
        <w:rPr>
          <w:rFonts w:ascii="Arial" w:hAnsi="Arial" w:cs="Arial"/>
          <w:b/>
          <w:color w:val="0000FF"/>
          <w:sz w:val="24"/>
        </w:rPr>
        <w:tab/>
      </w:r>
      <w:r>
        <w:rPr>
          <w:rFonts w:ascii="Arial" w:hAnsi="Arial" w:cs="Arial"/>
          <w:b/>
          <w:sz w:val="24"/>
        </w:rPr>
        <w:t>[FS_5GMS-EXT]: Content preparation topic: potential open issues</w:t>
      </w:r>
    </w:p>
    <w:p w14:paraId="50DAC8A2"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1E5D878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477AC6" w14:textId="355B33FD" w:rsidR="003A2677" w:rsidRDefault="003A2677" w:rsidP="003A2677">
      <w:pPr>
        <w:rPr>
          <w:rFonts w:ascii="Arial" w:hAnsi="Arial" w:cs="Arial"/>
          <w:b/>
          <w:sz w:val="24"/>
        </w:rPr>
      </w:pPr>
      <w:r>
        <w:rPr>
          <w:rFonts w:ascii="Arial" w:hAnsi="Arial" w:cs="Arial"/>
          <w:b/>
          <w:color w:val="0000FF"/>
          <w:sz w:val="24"/>
        </w:rPr>
        <w:lastRenderedPageBreak/>
        <w:t>S4-210479</w:t>
      </w:r>
      <w:r>
        <w:rPr>
          <w:rFonts w:ascii="Arial" w:hAnsi="Arial" w:cs="Arial"/>
          <w:b/>
          <w:color w:val="0000FF"/>
          <w:sz w:val="24"/>
        </w:rPr>
        <w:tab/>
      </w:r>
      <w:r>
        <w:rPr>
          <w:rFonts w:ascii="Arial" w:hAnsi="Arial" w:cs="Arial"/>
          <w:b/>
          <w:sz w:val="24"/>
        </w:rPr>
        <w:t>[FS_5GMS-EXT]: Uplink streaming topic: Call flows for collaboration scenarios</w:t>
      </w:r>
    </w:p>
    <w:p w14:paraId="4B035D2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13E1027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S4-210635</w:t>
      </w:r>
      <w:r>
        <w:rPr>
          <w:rFonts w:cs="Times New Roman"/>
          <w:color w:val="993300"/>
          <w:u w:val="single"/>
        </w:rPr>
        <w:t>.</w:t>
      </w:r>
    </w:p>
    <w:p w14:paraId="06E64EA6" w14:textId="06534906" w:rsidR="003A2677" w:rsidRDefault="003A2677" w:rsidP="003A2677">
      <w:pPr>
        <w:rPr>
          <w:rFonts w:ascii="Arial" w:hAnsi="Arial" w:cs="Arial"/>
          <w:b/>
          <w:sz w:val="24"/>
        </w:rPr>
      </w:pPr>
      <w:r>
        <w:rPr>
          <w:rFonts w:ascii="Arial" w:hAnsi="Arial" w:cs="Arial"/>
          <w:b/>
          <w:color w:val="0000FF"/>
          <w:sz w:val="24"/>
        </w:rPr>
        <w:t>S4-210635</w:t>
      </w:r>
      <w:r>
        <w:rPr>
          <w:rFonts w:ascii="Arial" w:hAnsi="Arial" w:cs="Arial"/>
          <w:b/>
          <w:color w:val="0000FF"/>
          <w:sz w:val="24"/>
        </w:rPr>
        <w:tab/>
      </w:r>
      <w:r>
        <w:rPr>
          <w:rFonts w:ascii="Arial" w:hAnsi="Arial" w:cs="Arial"/>
          <w:b/>
          <w:sz w:val="24"/>
        </w:rPr>
        <w:t>[FS_5GMS-EXT]: Uplink streaming topic: Call flows for collaboration scenarios</w:t>
      </w:r>
    </w:p>
    <w:p w14:paraId="362D8F4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6FFB10C2" w14:textId="77777777" w:rsidR="003A2677" w:rsidRDefault="003A2677" w:rsidP="003A2677">
      <w:pPr>
        <w:rPr>
          <w:color w:val="808080"/>
        </w:rPr>
      </w:pPr>
      <w:r>
        <w:rPr>
          <w:color w:val="808080"/>
        </w:rPr>
        <w:t>(Replaces S4-210479)</w:t>
      </w:r>
    </w:p>
    <w:p w14:paraId="366AAF3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42522DA" w14:textId="159E19CC" w:rsidR="003A2677" w:rsidRDefault="003A2677" w:rsidP="003A2677">
      <w:pPr>
        <w:rPr>
          <w:rFonts w:ascii="Arial" w:hAnsi="Arial" w:cs="Arial"/>
          <w:b/>
          <w:sz w:val="24"/>
        </w:rPr>
      </w:pPr>
      <w:r>
        <w:rPr>
          <w:rFonts w:ascii="Arial" w:hAnsi="Arial" w:cs="Arial"/>
          <w:b/>
          <w:color w:val="0000FF"/>
          <w:sz w:val="24"/>
        </w:rPr>
        <w:t>S4-210492</w:t>
      </w:r>
      <w:r>
        <w:rPr>
          <w:rFonts w:ascii="Arial" w:hAnsi="Arial" w:cs="Arial"/>
          <w:b/>
          <w:color w:val="0000FF"/>
          <w:sz w:val="24"/>
        </w:rPr>
        <w:tab/>
      </w:r>
      <w:r>
        <w:rPr>
          <w:rFonts w:ascii="Arial" w:hAnsi="Arial" w:cs="Arial"/>
          <w:b/>
          <w:sz w:val="24"/>
        </w:rPr>
        <w:t>[FS_5GMS-EXT] Key Topic Additional / New transport protocols (Open issues for HTTP/3 and QUIC)</w:t>
      </w:r>
    </w:p>
    <w:p w14:paraId="0AEFE226"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 America</w:t>
      </w:r>
    </w:p>
    <w:p w14:paraId="78A66DF5" w14:textId="77777777" w:rsidR="003A2677" w:rsidRDefault="003A2677" w:rsidP="003A2677">
      <w:pPr>
        <w:rPr>
          <w:color w:val="808080"/>
        </w:rPr>
      </w:pPr>
      <w:r>
        <w:rPr>
          <w:color w:val="808080"/>
        </w:rPr>
        <w:t>(Replaces S4-210298)</w:t>
      </w:r>
    </w:p>
    <w:p w14:paraId="46E65048" w14:textId="77777777" w:rsidR="003A2677" w:rsidRDefault="003A2677" w:rsidP="003A2677">
      <w:pPr>
        <w:rPr>
          <w:rFonts w:ascii="Arial" w:hAnsi="Arial" w:cs="Arial"/>
          <w:b/>
        </w:rPr>
      </w:pPr>
      <w:r>
        <w:rPr>
          <w:rFonts w:ascii="Arial" w:hAnsi="Arial" w:cs="Arial"/>
          <w:b/>
        </w:rPr>
        <w:t xml:space="preserve">Abstract: </w:t>
      </w:r>
    </w:p>
    <w:p w14:paraId="5B05169B" w14:textId="77777777" w:rsidR="003A2677" w:rsidRDefault="003A2677" w:rsidP="003A2677">
      <w:pPr>
        <w:rPr>
          <w:rFonts w:cs="Times New Roman"/>
        </w:rPr>
      </w:pPr>
      <w:r>
        <w:rPr>
          <w:rFonts w:cs="Times New Roman"/>
        </w:rPr>
        <w:t>Update HTTP references and add QUIC-related references in Section 2.</w:t>
      </w:r>
    </w:p>
    <w:p w14:paraId="7716CE4E" w14:textId="77777777" w:rsidR="003A2677" w:rsidRDefault="003A2677" w:rsidP="003A2677">
      <w:pPr>
        <w:rPr>
          <w:rFonts w:cs="Times New Roman"/>
        </w:rPr>
      </w:pPr>
      <w:r>
        <w:rPr>
          <w:rFonts w:cs="Times New Roman"/>
        </w:rPr>
        <w:t>Clarify relationship between "the main QUIC functions" and QUIC drafts that describe those functions in Section 5.4.1.</w:t>
      </w:r>
    </w:p>
    <w:p w14:paraId="26CCA728" w14:textId="77777777" w:rsidR="003A2677" w:rsidRDefault="003A2677" w:rsidP="003A2677">
      <w:pPr>
        <w:rPr>
          <w:rFonts w:cs="Times New Roman"/>
        </w:rPr>
      </w:pPr>
      <w:r>
        <w:rPr>
          <w:rFonts w:cs="Times New Roman"/>
        </w:rPr>
        <w:t>Add potential open issues in Section 5.4.5.</w:t>
      </w:r>
    </w:p>
    <w:p w14:paraId="0BDCACE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S4-210636</w:t>
      </w:r>
      <w:r>
        <w:rPr>
          <w:rFonts w:cs="Times New Roman"/>
          <w:color w:val="993300"/>
          <w:u w:val="single"/>
        </w:rPr>
        <w:t>.</w:t>
      </w:r>
    </w:p>
    <w:p w14:paraId="6D505F4E" w14:textId="3246583C" w:rsidR="003A2677" w:rsidRDefault="003A2677" w:rsidP="003A2677">
      <w:pPr>
        <w:rPr>
          <w:rFonts w:ascii="Arial" w:hAnsi="Arial" w:cs="Arial"/>
          <w:b/>
          <w:sz w:val="24"/>
        </w:rPr>
      </w:pPr>
      <w:r>
        <w:rPr>
          <w:rFonts w:ascii="Arial" w:hAnsi="Arial" w:cs="Arial"/>
          <w:b/>
          <w:color w:val="0000FF"/>
          <w:sz w:val="24"/>
        </w:rPr>
        <w:t>S4-210636</w:t>
      </w:r>
      <w:r>
        <w:rPr>
          <w:rFonts w:ascii="Arial" w:hAnsi="Arial" w:cs="Arial"/>
          <w:b/>
          <w:color w:val="0000FF"/>
          <w:sz w:val="24"/>
        </w:rPr>
        <w:tab/>
      </w:r>
      <w:r>
        <w:rPr>
          <w:rFonts w:ascii="Arial" w:hAnsi="Arial" w:cs="Arial"/>
          <w:b/>
          <w:sz w:val="24"/>
        </w:rPr>
        <w:t>[FS_5GMS-EXT] Key Topic Additional / New transport protocols (Open issues for HTTP/3 and QUIC)</w:t>
      </w:r>
    </w:p>
    <w:p w14:paraId="14E2A0E5"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 America</w:t>
      </w:r>
    </w:p>
    <w:p w14:paraId="0ADCF191" w14:textId="77777777" w:rsidR="003A2677" w:rsidRDefault="003A2677" w:rsidP="003A2677">
      <w:pPr>
        <w:rPr>
          <w:color w:val="808080"/>
        </w:rPr>
      </w:pPr>
      <w:r>
        <w:rPr>
          <w:color w:val="808080"/>
        </w:rPr>
        <w:t>(Replaces S4-210492)</w:t>
      </w:r>
    </w:p>
    <w:p w14:paraId="1DA33EE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B3C0F3" w14:textId="152414EA" w:rsidR="003A2677" w:rsidRDefault="003A2677" w:rsidP="003A2677">
      <w:pPr>
        <w:rPr>
          <w:rFonts w:ascii="Arial" w:hAnsi="Arial" w:cs="Arial"/>
          <w:b/>
          <w:sz w:val="24"/>
        </w:rPr>
      </w:pPr>
      <w:r>
        <w:rPr>
          <w:rFonts w:ascii="Arial" w:hAnsi="Arial" w:cs="Arial"/>
          <w:b/>
          <w:color w:val="0000FF"/>
          <w:sz w:val="24"/>
        </w:rPr>
        <w:t>S4-210501</w:t>
      </w:r>
      <w:r>
        <w:rPr>
          <w:rFonts w:ascii="Arial" w:hAnsi="Arial" w:cs="Arial"/>
          <w:b/>
          <w:color w:val="0000FF"/>
          <w:sz w:val="24"/>
        </w:rPr>
        <w:tab/>
      </w:r>
      <w:r>
        <w:rPr>
          <w:rFonts w:ascii="Arial" w:hAnsi="Arial" w:cs="Arial"/>
          <w:b/>
          <w:sz w:val="24"/>
        </w:rPr>
        <w:t>Update on the Traffic Identification for 5-tuple identified streaming</w:t>
      </w:r>
    </w:p>
    <w:p w14:paraId="6F338FFF"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HUAWEI Technologies Japan K.K.</w:t>
      </w:r>
    </w:p>
    <w:p w14:paraId="4284642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S4-210589</w:t>
      </w:r>
      <w:r>
        <w:rPr>
          <w:rFonts w:cs="Times New Roman"/>
          <w:color w:val="993300"/>
          <w:u w:val="single"/>
        </w:rPr>
        <w:t>.</w:t>
      </w:r>
    </w:p>
    <w:p w14:paraId="2443027E" w14:textId="31547E2F" w:rsidR="003A2677" w:rsidRDefault="003A2677" w:rsidP="003A2677">
      <w:pPr>
        <w:rPr>
          <w:rFonts w:ascii="Arial" w:hAnsi="Arial" w:cs="Arial"/>
          <w:b/>
          <w:sz w:val="24"/>
        </w:rPr>
      </w:pPr>
      <w:r>
        <w:rPr>
          <w:rFonts w:ascii="Arial" w:hAnsi="Arial" w:cs="Arial"/>
          <w:b/>
          <w:color w:val="0000FF"/>
          <w:sz w:val="24"/>
        </w:rPr>
        <w:t>S4-210511</w:t>
      </w:r>
      <w:r>
        <w:rPr>
          <w:rFonts w:ascii="Arial" w:hAnsi="Arial" w:cs="Arial"/>
          <w:b/>
          <w:color w:val="0000FF"/>
          <w:sz w:val="24"/>
        </w:rPr>
        <w:tab/>
      </w:r>
      <w:r>
        <w:rPr>
          <w:rFonts w:ascii="Arial" w:hAnsi="Arial" w:cs="Arial"/>
          <w:b/>
          <w:sz w:val="24"/>
        </w:rPr>
        <w:t>Discussion on the content aware streaming</w:t>
      </w:r>
    </w:p>
    <w:p w14:paraId="57FCC26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HUAWEI Technologies Japan K.K.</w:t>
      </w:r>
    </w:p>
    <w:p w14:paraId="72A9BC2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1799051" w14:textId="47F980E6" w:rsidR="003A2677" w:rsidRDefault="003A2677" w:rsidP="003A2677">
      <w:pPr>
        <w:rPr>
          <w:rFonts w:ascii="Arial" w:hAnsi="Arial" w:cs="Arial"/>
          <w:b/>
          <w:sz w:val="24"/>
        </w:rPr>
      </w:pPr>
      <w:r>
        <w:rPr>
          <w:rFonts w:ascii="Arial" w:hAnsi="Arial" w:cs="Arial"/>
          <w:b/>
          <w:color w:val="0000FF"/>
          <w:sz w:val="24"/>
        </w:rPr>
        <w:lastRenderedPageBreak/>
        <w:t>S4-210518</w:t>
      </w:r>
      <w:r>
        <w:rPr>
          <w:rFonts w:ascii="Arial" w:hAnsi="Arial" w:cs="Arial"/>
          <w:b/>
          <w:color w:val="0000FF"/>
          <w:sz w:val="24"/>
        </w:rPr>
        <w:tab/>
      </w:r>
      <w:r>
        <w:rPr>
          <w:rFonts w:ascii="Arial" w:hAnsi="Arial" w:cs="Arial"/>
          <w:b/>
          <w:sz w:val="24"/>
        </w:rPr>
        <w:t>TR 26.804 v0.1.1</w:t>
      </w:r>
    </w:p>
    <w:p w14:paraId="540AA01D"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GmbH, Eurolab</w:t>
      </w:r>
    </w:p>
    <w:p w14:paraId="55F7507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D2DB95" w14:textId="266A37E7" w:rsidR="003A2677" w:rsidRDefault="003A2677" w:rsidP="003A2677">
      <w:pPr>
        <w:rPr>
          <w:rFonts w:ascii="Arial" w:hAnsi="Arial" w:cs="Arial"/>
          <w:b/>
          <w:sz w:val="24"/>
        </w:rPr>
      </w:pPr>
      <w:r>
        <w:rPr>
          <w:rFonts w:ascii="Arial" w:hAnsi="Arial" w:cs="Arial"/>
          <w:b/>
          <w:color w:val="0000FF"/>
          <w:sz w:val="24"/>
        </w:rPr>
        <w:t>S4-210522</w:t>
      </w:r>
      <w:r>
        <w:rPr>
          <w:rFonts w:ascii="Arial" w:hAnsi="Arial" w:cs="Arial"/>
          <w:b/>
          <w:color w:val="0000FF"/>
          <w:sz w:val="24"/>
        </w:rPr>
        <w:tab/>
      </w:r>
      <w:r>
        <w:rPr>
          <w:rFonts w:ascii="Arial" w:hAnsi="Arial" w:cs="Arial"/>
          <w:b/>
          <w:sz w:val="24"/>
        </w:rPr>
        <w:t>[FS_5GMS-EXT] Key Topic Traffic Identification using ToS IP Header Field</w:t>
      </w:r>
    </w:p>
    <w:p w14:paraId="6B040D7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LM</w:t>
      </w:r>
    </w:p>
    <w:p w14:paraId="7EF9928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S4-210589</w:t>
      </w:r>
      <w:r>
        <w:rPr>
          <w:rFonts w:cs="Times New Roman"/>
          <w:color w:val="993300"/>
          <w:u w:val="single"/>
        </w:rPr>
        <w:t>.</w:t>
      </w:r>
    </w:p>
    <w:p w14:paraId="53EF711C" w14:textId="75E466E7" w:rsidR="003A2677" w:rsidRDefault="003A2677" w:rsidP="003A2677">
      <w:pPr>
        <w:rPr>
          <w:rFonts w:ascii="Arial" w:hAnsi="Arial" w:cs="Arial"/>
          <w:b/>
          <w:sz w:val="24"/>
        </w:rPr>
      </w:pPr>
      <w:r>
        <w:rPr>
          <w:rFonts w:ascii="Arial" w:hAnsi="Arial" w:cs="Arial"/>
          <w:b/>
          <w:color w:val="0000FF"/>
          <w:sz w:val="24"/>
        </w:rPr>
        <w:t>S4-210523</w:t>
      </w:r>
      <w:r>
        <w:rPr>
          <w:rFonts w:ascii="Arial" w:hAnsi="Arial" w:cs="Arial"/>
          <w:b/>
          <w:color w:val="0000FF"/>
          <w:sz w:val="24"/>
        </w:rPr>
        <w:tab/>
      </w:r>
      <w:r>
        <w:rPr>
          <w:rFonts w:ascii="Arial" w:hAnsi="Arial" w:cs="Arial"/>
          <w:b/>
          <w:sz w:val="24"/>
        </w:rPr>
        <w:t>[FS_5GMS-EXT] Collaboration scenario proposal for KI “per-application-authorization”</w:t>
      </w:r>
    </w:p>
    <w:p w14:paraId="6B64D14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LM</w:t>
      </w:r>
    </w:p>
    <w:p w14:paraId="6A43EE4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S4-210637</w:t>
      </w:r>
      <w:r>
        <w:rPr>
          <w:rFonts w:cs="Times New Roman"/>
          <w:color w:val="993300"/>
          <w:u w:val="single"/>
        </w:rPr>
        <w:t>.</w:t>
      </w:r>
    </w:p>
    <w:p w14:paraId="564CAF91" w14:textId="33D003AB" w:rsidR="003A2677" w:rsidRDefault="003A2677" w:rsidP="003A2677">
      <w:pPr>
        <w:rPr>
          <w:rFonts w:ascii="Arial" w:hAnsi="Arial" w:cs="Arial"/>
          <w:b/>
          <w:sz w:val="24"/>
        </w:rPr>
      </w:pPr>
      <w:r>
        <w:rPr>
          <w:rFonts w:ascii="Arial" w:hAnsi="Arial" w:cs="Arial"/>
          <w:b/>
          <w:color w:val="0000FF"/>
          <w:sz w:val="24"/>
        </w:rPr>
        <w:t>S4-210537</w:t>
      </w:r>
      <w:r>
        <w:rPr>
          <w:rFonts w:ascii="Arial" w:hAnsi="Arial" w:cs="Arial"/>
          <w:b/>
          <w:color w:val="0000FF"/>
          <w:sz w:val="24"/>
        </w:rPr>
        <w:tab/>
      </w:r>
      <w:r>
        <w:rPr>
          <w:rFonts w:ascii="Arial" w:hAnsi="Arial" w:cs="Arial"/>
          <w:b/>
          <w:sz w:val="24"/>
        </w:rPr>
        <w:t>Key Topic Traffic Identification</w:t>
      </w:r>
    </w:p>
    <w:p w14:paraId="79422BA9"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4A03C120" w14:textId="77777777" w:rsidR="003A2677" w:rsidRDefault="003A2677" w:rsidP="003A2677">
      <w:pPr>
        <w:rPr>
          <w:color w:val="808080"/>
        </w:rPr>
      </w:pPr>
      <w:r>
        <w:rPr>
          <w:color w:val="808080"/>
        </w:rPr>
        <w:t>(Replaces S4aI201127)</w:t>
      </w:r>
    </w:p>
    <w:p w14:paraId="7DC36E0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S4-210589</w:t>
      </w:r>
      <w:r>
        <w:rPr>
          <w:rFonts w:cs="Times New Roman"/>
          <w:color w:val="993300"/>
          <w:u w:val="single"/>
        </w:rPr>
        <w:t>.</w:t>
      </w:r>
    </w:p>
    <w:p w14:paraId="4E297F34" w14:textId="6D5BC261" w:rsidR="003A2677" w:rsidRDefault="003A2677" w:rsidP="003A2677">
      <w:pPr>
        <w:rPr>
          <w:rFonts w:ascii="Arial" w:hAnsi="Arial" w:cs="Arial"/>
          <w:b/>
          <w:sz w:val="24"/>
        </w:rPr>
      </w:pPr>
      <w:r>
        <w:rPr>
          <w:rFonts w:ascii="Arial" w:hAnsi="Arial" w:cs="Arial"/>
          <w:b/>
          <w:color w:val="0000FF"/>
          <w:sz w:val="24"/>
        </w:rPr>
        <w:t>S4-210589</w:t>
      </w:r>
      <w:r>
        <w:rPr>
          <w:rFonts w:ascii="Arial" w:hAnsi="Arial" w:cs="Arial"/>
          <w:b/>
          <w:color w:val="0000FF"/>
          <w:sz w:val="24"/>
        </w:rPr>
        <w:tab/>
      </w:r>
      <w:r>
        <w:rPr>
          <w:rFonts w:ascii="Arial" w:hAnsi="Arial" w:cs="Arial"/>
          <w:b/>
          <w:sz w:val="24"/>
        </w:rPr>
        <w:t>Key Topic Traffic Identification</w:t>
      </w:r>
    </w:p>
    <w:p w14:paraId="503F8BC6"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68D27743" w14:textId="77777777" w:rsidR="003A2677" w:rsidRDefault="003A2677" w:rsidP="003A2677">
      <w:pPr>
        <w:rPr>
          <w:color w:val="808080"/>
        </w:rPr>
      </w:pPr>
      <w:r>
        <w:rPr>
          <w:color w:val="808080"/>
        </w:rPr>
        <w:t>(Replaces S4-210537)</w:t>
      </w:r>
    </w:p>
    <w:p w14:paraId="43DB2B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43CF580" w14:textId="26139B90" w:rsidR="003A2677" w:rsidRDefault="003A2677" w:rsidP="003A2677">
      <w:pPr>
        <w:rPr>
          <w:rFonts w:ascii="Arial" w:hAnsi="Arial" w:cs="Arial"/>
          <w:b/>
          <w:sz w:val="24"/>
        </w:rPr>
      </w:pPr>
      <w:r>
        <w:rPr>
          <w:rFonts w:ascii="Arial" w:hAnsi="Arial" w:cs="Arial"/>
          <w:b/>
          <w:color w:val="0000FF"/>
          <w:sz w:val="24"/>
        </w:rPr>
        <w:t>S4-210637</w:t>
      </w:r>
      <w:r>
        <w:rPr>
          <w:rFonts w:ascii="Arial" w:hAnsi="Arial" w:cs="Arial"/>
          <w:b/>
          <w:color w:val="0000FF"/>
          <w:sz w:val="24"/>
        </w:rPr>
        <w:tab/>
      </w:r>
      <w:r>
        <w:rPr>
          <w:rFonts w:ascii="Arial" w:hAnsi="Arial" w:cs="Arial"/>
          <w:b/>
          <w:sz w:val="24"/>
        </w:rPr>
        <w:t>[FS_5GMS-EXT] Collaboration scenario proposal for KI “per-application-authorization”</w:t>
      </w:r>
    </w:p>
    <w:p w14:paraId="4E200F6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7D3B30FE" w14:textId="77777777" w:rsidR="003A2677" w:rsidRDefault="003A2677" w:rsidP="003A2677">
      <w:pPr>
        <w:rPr>
          <w:color w:val="808080"/>
        </w:rPr>
      </w:pPr>
      <w:r>
        <w:rPr>
          <w:color w:val="808080"/>
        </w:rPr>
        <w:t>(Replaces S4-210523)</w:t>
      </w:r>
    </w:p>
    <w:p w14:paraId="3E11B96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C10682" w14:textId="77777777" w:rsidR="003A2677" w:rsidRDefault="003A2677" w:rsidP="003A2677">
      <w:pPr>
        <w:pStyle w:val="Heading3"/>
      </w:pPr>
      <w:bookmarkStart w:id="57" w:name="_Toc69712141"/>
      <w:bookmarkStart w:id="58" w:name="_Toc71746410"/>
      <w:r>
        <w:t>9.9</w:t>
      </w:r>
      <w:r>
        <w:tab/>
        <w:t>Place holder for FS_NPN4AVProd (Feasibility Study on Media Production over 5G NPN) - to be finalized</w:t>
      </w:r>
      <w:bookmarkEnd w:id="57"/>
      <w:bookmarkEnd w:id="58"/>
    </w:p>
    <w:p w14:paraId="5943A938" w14:textId="28A62575" w:rsidR="003A2677" w:rsidRDefault="003A2677" w:rsidP="003A2677">
      <w:pPr>
        <w:rPr>
          <w:rFonts w:ascii="Arial" w:hAnsi="Arial" w:cs="Arial"/>
          <w:b/>
          <w:sz w:val="24"/>
        </w:rPr>
      </w:pPr>
      <w:r>
        <w:rPr>
          <w:rFonts w:ascii="Arial" w:hAnsi="Arial" w:cs="Arial"/>
          <w:b/>
          <w:color w:val="0000FF"/>
          <w:sz w:val="24"/>
        </w:rPr>
        <w:t>S4-210500</w:t>
      </w:r>
      <w:r>
        <w:rPr>
          <w:rFonts w:ascii="Arial" w:hAnsi="Arial" w:cs="Arial"/>
          <w:b/>
          <w:color w:val="0000FF"/>
          <w:sz w:val="24"/>
        </w:rPr>
        <w:tab/>
      </w:r>
      <w:r>
        <w:rPr>
          <w:rFonts w:ascii="Arial" w:hAnsi="Arial" w:cs="Arial"/>
          <w:b/>
          <w:sz w:val="24"/>
        </w:rPr>
        <w:t>Use case for multiple video camera capturing for A/V Production</w:t>
      </w:r>
    </w:p>
    <w:p w14:paraId="2000B7D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2C7F5B29"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8F7C5DC" w14:textId="6A2C39F5" w:rsidR="003A2677" w:rsidRDefault="003A2677" w:rsidP="003A2677">
      <w:pPr>
        <w:rPr>
          <w:rFonts w:ascii="Arial" w:hAnsi="Arial" w:cs="Arial"/>
          <w:b/>
          <w:sz w:val="24"/>
        </w:rPr>
      </w:pPr>
      <w:r>
        <w:rPr>
          <w:rFonts w:ascii="Arial" w:hAnsi="Arial" w:cs="Arial"/>
          <w:b/>
          <w:color w:val="0000FF"/>
          <w:sz w:val="24"/>
        </w:rPr>
        <w:t>S4-210519</w:t>
      </w:r>
      <w:r>
        <w:rPr>
          <w:rFonts w:ascii="Arial" w:hAnsi="Arial" w:cs="Arial"/>
          <w:b/>
          <w:color w:val="0000FF"/>
          <w:sz w:val="24"/>
        </w:rPr>
        <w:tab/>
      </w:r>
      <w:r>
        <w:rPr>
          <w:rFonts w:ascii="Arial" w:hAnsi="Arial" w:cs="Arial"/>
          <w:b/>
          <w:sz w:val="24"/>
        </w:rPr>
        <w:t>Initial version of TR 26.805</w:t>
      </w:r>
    </w:p>
    <w:p w14:paraId="083BAD48"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Ericsson GmbH, Eurolab</w:t>
      </w:r>
    </w:p>
    <w:p w14:paraId="2319A55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B86E01" w14:textId="6A15D05F" w:rsidR="003A2677" w:rsidRDefault="003A2677" w:rsidP="003A2677">
      <w:pPr>
        <w:rPr>
          <w:rFonts w:ascii="Arial" w:hAnsi="Arial" w:cs="Arial"/>
          <w:b/>
          <w:sz w:val="24"/>
        </w:rPr>
      </w:pPr>
      <w:r>
        <w:rPr>
          <w:rFonts w:ascii="Arial" w:hAnsi="Arial" w:cs="Arial"/>
          <w:b/>
          <w:color w:val="0000FF"/>
          <w:sz w:val="24"/>
        </w:rPr>
        <w:t>S4-210527</w:t>
      </w:r>
      <w:r>
        <w:rPr>
          <w:rFonts w:ascii="Arial" w:hAnsi="Arial" w:cs="Arial"/>
          <w:b/>
          <w:color w:val="0000FF"/>
          <w:sz w:val="24"/>
        </w:rPr>
        <w:tab/>
      </w:r>
      <w:r>
        <w:rPr>
          <w:rFonts w:ascii="Arial" w:hAnsi="Arial" w:cs="Arial"/>
          <w:b/>
          <w:sz w:val="24"/>
        </w:rPr>
        <w:t>Structure of the technical report</w:t>
      </w:r>
    </w:p>
    <w:p w14:paraId="53B1755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Ericsson LM, BBC, EBU, Sennheiser</w:t>
      </w:r>
    </w:p>
    <w:p w14:paraId="7A9E3A9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E7BCD4" w14:textId="6A027A65" w:rsidR="003A2677" w:rsidRDefault="003A2677" w:rsidP="003A2677">
      <w:pPr>
        <w:rPr>
          <w:rFonts w:ascii="Arial" w:hAnsi="Arial" w:cs="Arial"/>
          <w:b/>
          <w:sz w:val="24"/>
        </w:rPr>
      </w:pPr>
      <w:r>
        <w:rPr>
          <w:rFonts w:ascii="Arial" w:hAnsi="Arial" w:cs="Arial"/>
          <w:b/>
          <w:color w:val="0000FF"/>
          <w:sz w:val="24"/>
        </w:rPr>
        <w:t>S4-210528</w:t>
      </w:r>
      <w:r>
        <w:rPr>
          <w:rFonts w:ascii="Arial" w:hAnsi="Arial" w:cs="Arial"/>
          <w:b/>
          <w:color w:val="0000FF"/>
          <w:sz w:val="24"/>
        </w:rPr>
        <w:tab/>
      </w:r>
      <w:r>
        <w:rPr>
          <w:rFonts w:ascii="Arial" w:hAnsi="Arial" w:cs="Arial"/>
          <w:b/>
          <w:sz w:val="24"/>
        </w:rPr>
        <w:t>Overview of NMOS functionality</w:t>
      </w:r>
    </w:p>
    <w:p w14:paraId="1BA206B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BBC, Ericsson LM, EBU, Sennheiser</w:t>
      </w:r>
    </w:p>
    <w:p w14:paraId="795154E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1E6036" w14:textId="0FDB86B4" w:rsidR="003A2677" w:rsidRDefault="003A2677" w:rsidP="003A2677">
      <w:pPr>
        <w:rPr>
          <w:rFonts w:ascii="Arial" w:hAnsi="Arial" w:cs="Arial"/>
          <w:b/>
          <w:sz w:val="24"/>
        </w:rPr>
      </w:pPr>
      <w:r>
        <w:rPr>
          <w:rFonts w:ascii="Arial" w:hAnsi="Arial" w:cs="Arial"/>
          <w:b/>
          <w:color w:val="0000FF"/>
          <w:sz w:val="24"/>
        </w:rPr>
        <w:t>S4-210529</w:t>
      </w:r>
      <w:r>
        <w:rPr>
          <w:rFonts w:ascii="Arial" w:hAnsi="Arial" w:cs="Arial"/>
          <w:b/>
          <w:color w:val="0000FF"/>
          <w:sz w:val="24"/>
        </w:rPr>
        <w:tab/>
      </w:r>
      <w:r>
        <w:rPr>
          <w:rFonts w:ascii="Arial" w:hAnsi="Arial" w:cs="Arial"/>
          <w:b/>
          <w:sz w:val="24"/>
        </w:rPr>
        <w:t>Description of existing media protocols in media production</w:t>
      </w:r>
    </w:p>
    <w:p w14:paraId="64FCB33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EBU, Ericsson LM, BBC, Sennheiser</w:t>
      </w:r>
    </w:p>
    <w:p w14:paraId="657F053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S4-210641</w:t>
      </w:r>
      <w:r>
        <w:rPr>
          <w:rFonts w:cs="Times New Roman"/>
          <w:color w:val="993300"/>
          <w:u w:val="single"/>
        </w:rPr>
        <w:t>.</w:t>
      </w:r>
    </w:p>
    <w:p w14:paraId="73CB50D3" w14:textId="7AC4F895" w:rsidR="003A2677" w:rsidRDefault="003A2677" w:rsidP="003A2677">
      <w:pPr>
        <w:rPr>
          <w:rFonts w:ascii="Arial" w:hAnsi="Arial" w:cs="Arial"/>
          <w:b/>
          <w:sz w:val="24"/>
        </w:rPr>
      </w:pPr>
      <w:r>
        <w:rPr>
          <w:rFonts w:ascii="Arial" w:hAnsi="Arial" w:cs="Arial"/>
          <w:b/>
          <w:color w:val="0000FF"/>
          <w:sz w:val="24"/>
        </w:rPr>
        <w:t>S4-210641</w:t>
      </w:r>
      <w:r>
        <w:rPr>
          <w:rFonts w:ascii="Arial" w:hAnsi="Arial" w:cs="Arial"/>
          <w:b/>
          <w:color w:val="0000FF"/>
          <w:sz w:val="24"/>
        </w:rPr>
        <w:tab/>
      </w:r>
      <w:r>
        <w:rPr>
          <w:rFonts w:ascii="Arial" w:hAnsi="Arial" w:cs="Arial"/>
          <w:b/>
          <w:sz w:val="24"/>
        </w:rPr>
        <w:t>Description of existing media protocols in media production</w:t>
      </w:r>
    </w:p>
    <w:p w14:paraId="54199539"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EBU, Ericsson LM, BBC, Sennheiser</w:t>
      </w:r>
    </w:p>
    <w:p w14:paraId="3776BF45" w14:textId="77777777" w:rsidR="003A2677" w:rsidRDefault="003A2677" w:rsidP="003A2677">
      <w:pPr>
        <w:rPr>
          <w:color w:val="808080"/>
        </w:rPr>
      </w:pPr>
      <w:r>
        <w:rPr>
          <w:color w:val="808080"/>
        </w:rPr>
        <w:t>(Replaces S4-210529)</w:t>
      </w:r>
    </w:p>
    <w:p w14:paraId="4B63770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817698" w14:textId="081D9149" w:rsidR="003A2677" w:rsidRDefault="003A2677" w:rsidP="003A2677">
      <w:pPr>
        <w:rPr>
          <w:rFonts w:ascii="Arial" w:hAnsi="Arial" w:cs="Arial"/>
          <w:b/>
          <w:sz w:val="24"/>
        </w:rPr>
      </w:pPr>
      <w:r>
        <w:rPr>
          <w:rFonts w:ascii="Arial" w:hAnsi="Arial" w:cs="Arial"/>
          <w:b/>
          <w:color w:val="0000FF"/>
          <w:sz w:val="24"/>
        </w:rPr>
        <w:t>S4-210530</w:t>
      </w:r>
      <w:r>
        <w:rPr>
          <w:rFonts w:ascii="Arial" w:hAnsi="Arial" w:cs="Arial"/>
          <w:b/>
          <w:color w:val="0000FF"/>
          <w:sz w:val="24"/>
        </w:rPr>
        <w:tab/>
      </w:r>
      <w:r>
        <w:rPr>
          <w:rFonts w:ascii="Arial" w:hAnsi="Arial" w:cs="Arial"/>
          <w:b/>
          <w:sz w:val="24"/>
        </w:rPr>
        <w:t>Description of camera media flows in a Multi-Camera production</w:t>
      </w:r>
    </w:p>
    <w:p w14:paraId="3583A30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BBC, Ericsson LM, EBU, Sennheiser</w:t>
      </w:r>
    </w:p>
    <w:p w14:paraId="4954F27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5B50B1" w14:textId="2132CDD0" w:rsidR="003A2677" w:rsidRDefault="003A2677" w:rsidP="003A2677">
      <w:pPr>
        <w:rPr>
          <w:rFonts w:ascii="Arial" w:hAnsi="Arial" w:cs="Arial"/>
          <w:b/>
          <w:sz w:val="24"/>
        </w:rPr>
      </w:pPr>
      <w:r>
        <w:rPr>
          <w:rFonts w:ascii="Arial" w:hAnsi="Arial" w:cs="Arial"/>
          <w:b/>
          <w:color w:val="0000FF"/>
          <w:sz w:val="24"/>
        </w:rPr>
        <w:t>S4-210639</w:t>
      </w:r>
      <w:r>
        <w:rPr>
          <w:rFonts w:ascii="Arial" w:hAnsi="Arial" w:cs="Arial"/>
          <w:b/>
          <w:color w:val="0000FF"/>
          <w:sz w:val="24"/>
        </w:rPr>
        <w:tab/>
      </w:r>
      <w:r>
        <w:rPr>
          <w:rFonts w:ascii="Arial" w:hAnsi="Arial" w:cs="Arial"/>
          <w:b/>
          <w:sz w:val="24"/>
        </w:rPr>
        <w:t>FS_NPN4AVProd Time plan</w:t>
      </w:r>
    </w:p>
    <w:p w14:paraId="0B31C237"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 (Rapporteur)</w:t>
      </w:r>
    </w:p>
    <w:p w14:paraId="7E41386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1D0BDD" w14:textId="77777777" w:rsidR="003A2677" w:rsidRDefault="003A2677" w:rsidP="003A2677">
      <w:pPr>
        <w:pStyle w:val="Heading3"/>
      </w:pPr>
      <w:bookmarkStart w:id="59" w:name="_Toc69712142"/>
      <w:bookmarkStart w:id="60" w:name="_Toc71746411"/>
      <w:r>
        <w:t>9.10</w:t>
      </w:r>
      <w:r>
        <w:tab/>
        <w:t>New Work / New Work Items and Study Items</w:t>
      </w:r>
      <w:bookmarkEnd w:id="59"/>
      <w:bookmarkEnd w:id="60"/>
    </w:p>
    <w:p w14:paraId="350E6347" w14:textId="0FF15B9B" w:rsidR="003A2677" w:rsidRDefault="003A2677" w:rsidP="003A2677">
      <w:pPr>
        <w:rPr>
          <w:rFonts w:ascii="Arial" w:hAnsi="Arial" w:cs="Arial"/>
          <w:b/>
          <w:sz w:val="24"/>
        </w:rPr>
      </w:pPr>
      <w:r>
        <w:rPr>
          <w:rFonts w:ascii="Arial" w:hAnsi="Arial" w:cs="Arial"/>
          <w:b/>
          <w:color w:val="0000FF"/>
          <w:sz w:val="24"/>
        </w:rPr>
        <w:t>S4-210497</w:t>
      </w:r>
      <w:r>
        <w:rPr>
          <w:rFonts w:ascii="Arial" w:hAnsi="Arial" w:cs="Arial"/>
          <w:b/>
          <w:color w:val="0000FF"/>
          <w:sz w:val="24"/>
        </w:rPr>
        <w:tab/>
      </w:r>
      <w:r>
        <w:rPr>
          <w:rFonts w:ascii="Arial" w:hAnsi="Arial" w:cs="Arial"/>
          <w:b/>
          <w:sz w:val="24"/>
        </w:rPr>
        <w:t>New WID on 5GMS AF Event Exposure (EVEX)</w:t>
      </w:r>
    </w:p>
    <w:p w14:paraId="3C564217"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2C469F0"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S4-210590</w:t>
      </w:r>
      <w:r>
        <w:rPr>
          <w:rFonts w:cs="Times New Roman"/>
          <w:color w:val="993300"/>
          <w:u w:val="single"/>
        </w:rPr>
        <w:t>.</w:t>
      </w:r>
    </w:p>
    <w:p w14:paraId="6BE7E61D" w14:textId="77777777" w:rsidR="003A2677" w:rsidRDefault="003A2677" w:rsidP="003A2677">
      <w:pPr>
        <w:pStyle w:val="Heading3"/>
      </w:pPr>
      <w:bookmarkStart w:id="61" w:name="_Toc69712143"/>
      <w:bookmarkStart w:id="62" w:name="_Toc71746412"/>
      <w:r>
        <w:t>9.11</w:t>
      </w:r>
      <w:r>
        <w:tab/>
        <w:t>Others including TEI</w:t>
      </w:r>
      <w:bookmarkEnd w:id="61"/>
      <w:bookmarkEnd w:id="62"/>
    </w:p>
    <w:p w14:paraId="3953F657" w14:textId="7B0C47BA" w:rsidR="003A2677" w:rsidRDefault="003A2677" w:rsidP="003A2677">
      <w:pPr>
        <w:rPr>
          <w:rFonts w:ascii="Arial" w:hAnsi="Arial" w:cs="Arial"/>
          <w:b/>
          <w:sz w:val="24"/>
        </w:rPr>
      </w:pPr>
      <w:r>
        <w:rPr>
          <w:rFonts w:ascii="Arial" w:hAnsi="Arial" w:cs="Arial"/>
          <w:b/>
          <w:color w:val="0000FF"/>
          <w:sz w:val="24"/>
        </w:rPr>
        <w:t>S4-210498</w:t>
      </w:r>
      <w:r>
        <w:rPr>
          <w:rFonts w:ascii="Arial" w:hAnsi="Arial" w:cs="Arial"/>
          <w:b/>
          <w:color w:val="0000FF"/>
          <w:sz w:val="24"/>
        </w:rPr>
        <w:tab/>
      </w:r>
      <w:r>
        <w:rPr>
          <w:rFonts w:ascii="Arial" w:hAnsi="Arial" w:cs="Arial"/>
          <w:b/>
          <w:sz w:val="24"/>
        </w:rPr>
        <w:t>UE Data Ingest over M1 Interface</w:t>
      </w:r>
    </w:p>
    <w:p w14:paraId="0C9C1F2A"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107F1557" w14:textId="77777777" w:rsidR="003A2677" w:rsidRDefault="003A2677" w:rsidP="003A2677">
      <w:pPr>
        <w:rPr>
          <w:rFonts w:ascii="Arial" w:hAnsi="Arial" w:cs="Arial"/>
          <w:b/>
        </w:rPr>
      </w:pPr>
      <w:r>
        <w:rPr>
          <w:rFonts w:ascii="Arial" w:hAnsi="Arial" w:cs="Arial"/>
          <w:b/>
        </w:rPr>
        <w:t xml:space="preserve">Abstract: </w:t>
      </w:r>
    </w:p>
    <w:p w14:paraId="35308F47" w14:textId="77777777" w:rsidR="003A2677" w:rsidRDefault="003A2677" w:rsidP="003A2677">
      <w:pPr>
        <w:rPr>
          <w:rFonts w:cs="Times New Roman"/>
        </w:rPr>
      </w:pPr>
      <w:r>
        <w:rPr>
          <w:rFonts w:cs="Times New Roman"/>
        </w:rPr>
        <w:t>Extension of M1 interface functionality by addition of the “UE Data Provisioning API”.</w:t>
      </w:r>
    </w:p>
    <w:p w14:paraId="7724CA3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3AA209" w14:textId="77777777" w:rsidR="003A2677" w:rsidRDefault="003A2677" w:rsidP="003A2677">
      <w:pPr>
        <w:pStyle w:val="Heading3"/>
      </w:pPr>
      <w:bookmarkStart w:id="63" w:name="_Toc69712144"/>
      <w:bookmarkStart w:id="64" w:name="_Toc71746413"/>
      <w:r>
        <w:t>9.12</w:t>
      </w:r>
      <w:r>
        <w:tab/>
        <w:t>Review of the future work plan (next meeting dates, hosts)</w:t>
      </w:r>
      <w:bookmarkEnd w:id="63"/>
      <w:bookmarkEnd w:id="64"/>
    </w:p>
    <w:p w14:paraId="55CA362D" w14:textId="77777777" w:rsidR="003A2677" w:rsidRDefault="003A2677" w:rsidP="003A2677">
      <w:pPr>
        <w:pStyle w:val="Heading3"/>
      </w:pPr>
      <w:bookmarkStart w:id="65" w:name="_Toc69712145"/>
      <w:bookmarkStart w:id="66" w:name="_Toc71746414"/>
      <w:r>
        <w:t>9.13</w:t>
      </w:r>
      <w:r>
        <w:tab/>
        <w:t>Any Other Business</w:t>
      </w:r>
      <w:bookmarkEnd w:id="65"/>
      <w:bookmarkEnd w:id="66"/>
    </w:p>
    <w:p w14:paraId="48A6E9A5" w14:textId="77777777" w:rsidR="003A2677" w:rsidRDefault="003A2677" w:rsidP="003A2677">
      <w:pPr>
        <w:pStyle w:val="Heading3"/>
      </w:pPr>
      <w:bookmarkStart w:id="67" w:name="_Toc69712146"/>
      <w:bookmarkStart w:id="68" w:name="_Toc71746415"/>
      <w:r>
        <w:t>9.14</w:t>
      </w:r>
      <w:r>
        <w:tab/>
        <w:t>Close of the session</w:t>
      </w:r>
      <w:bookmarkEnd w:id="67"/>
      <w:bookmarkEnd w:id="68"/>
    </w:p>
    <w:p w14:paraId="28281D28" w14:textId="77777777" w:rsidR="003A2677" w:rsidRDefault="003A2677" w:rsidP="003A2677">
      <w:pPr>
        <w:pStyle w:val="Heading2"/>
      </w:pPr>
      <w:bookmarkStart w:id="69" w:name="_Toc69712147"/>
      <w:bookmarkStart w:id="70" w:name="_Toc71746416"/>
      <w:r>
        <w:t>10</w:t>
      </w:r>
      <w:r>
        <w:tab/>
        <w:t>Speech Quality (SQ) SWG</w:t>
      </w:r>
      <w:bookmarkEnd w:id="69"/>
      <w:bookmarkEnd w:id="70"/>
    </w:p>
    <w:p w14:paraId="212899B1" w14:textId="423AC8BD" w:rsidR="003A2677" w:rsidRDefault="003A2677" w:rsidP="003A2677">
      <w:pPr>
        <w:rPr>
          <w:rFonts w:ascii="Arial" w:hAnsi="Arial" w:cs="Arial"/>
          <w:b/>
          <w:sz w:val="24"/>
        </w:rPr>
      </w:pPr>
      <w:r>
        <w:rPr>
          <w:rFonts w:ascii="Arial" w:hAnsi="Arial" w:cs="Arial"/>
          <w:b/>
          <w:color w:val="0000FF"/>
          <w:sz w:val="24"/>
        </w:rPr>
        <w:t>S4-210606</w:t>
      </w:r>
      <w:r>
        <w:rPr>
          <w:rFonts w:ascii="Arial" w:hAnsi="Arial" w:cs="Arial"/>
          <w:b/>
          <w:color w:val="0000FF"/>
          <w:sz w:val="24"/>
        </w:rPr>
        <w:tab/>
      </w:r>
      <w:r>
        <w:rPr>
          <w:rFonts w:ascii="Arial" w:hAnsi="Arial" w:cs="Arial"/>
          <w:b/>
          <w:sz w:val="24"/>
        </w:rPr>
        <w:t>LS to MPEG on 8K HEVC CMAF Media Profile</w:t>
      </w:r>
    </w:p>
    <w:p w14:paraId="194AEF9A"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CDMA Tech</w:t>
      </w:r>
    </w:p>
    <w:p w14:paraId="7155F0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S4-210667</w:t>
      </w:r>
      <w:r>
        <w:rPr>
          <w:rFonts w:cs="Times New Roman"/>
          <w:color w:val="993300"/>
          <w:u w:val="single"/>
        </w:rPr>
        <w:t>.</w:t>
      </w:r>
    </w:p>
    <w:p w14:paraId="6433DA6B" w14:textId="2CA84DBF" w:rsidR="003A2677" w:rsidRDefault="003A2677" w:rsidP="003A2677">
      <w:pPr>
        <w:rPr>
          <w:rFonts w:ascii="Arial" w:hAnsi="Arial" w:cs="Arial"/>
          <w:b/>
          <w:sz w:val="24"/>
        </w:rPr>
      </w:pPr>
      <w:r>
        <w:rPr>
          <w:rFonts w:ascii="Arial" w:hAnsi="Arial" w:cs="Arial"/>
          <w:b/>
          <w:color w:val="0000FF"/>
          <w:sz w:val="24"/>
        </w:rPr>
        <w:t>S4-210667</w:t>
      </w:r>
      <w:r>
        <w:rPr>
          <w:rFonts w:ascii="Arial" w:hAnsi="Arial" w:cs="Arial"/>
          <w:b/>
          <w:color w:val="0000FF"/>
          <w:sz w:val="24"/>
        </w:rPr>
        <w:tab/>
      </w:r>
      <w:r>
        <w:rPr>
          <w:rFonts w:ascii="Arial" w:hAnsi="Arial" w:cs="Arial"/>
          <w:b/>
          <w:sz w:val="24"/>
        </w:rPr>
        <w:t>LS to MPEG on 8K HEVC CMAF Media Profile</w:t>
      </w:r>
    </w:p>
    <w:p w14:paraId="36C4BFEE"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CDMA Tech</w:t>
      </w:r>
    </w:p>
    <w:p w14:paraId="6DF912BE" w14:textId="77777777" w:rsidR="003A2677" w:rsidRDefault="003A2677" w:rsidP="003A2677">
      <w:pPr>
        <w:rPr>
          <w:color w:val="808080"/>
        </w:rPr>
      </w:pPr>
      <w:r>
        <w:rPr>
          <w:color w:val="808080"/>
        </w:rPr>
        <w:t>(Replaces S4-210606)</w:t>
      </w:r>
    </w:p>
    <w:p w14:paraId="47C512F6" w14:textId="77777777" w:rsidR="003A2677" w:rsidRDefault="003A2677" w:rsidP="003A2677">
      <w:pPr>
        <w:rPr>
          <w:rFonts w:ascii="Arial" w:hAnsi="Arial" w:cs="Arial"/>
          <w:b/>
        </w:rPr>
      </w:pPr>
      <w:r>
        <w:rPr>
          <w:rFonts w:ascii="Arial" w:hAnsi="Arial" w:cs="Arial"/>
          <w:b/>
        </w:rPr>
        <w:t xml:space="preserve">Discussion: </w:t>
      </w:r>
    </w:p>
    <w:p w14:paraId="22F48432" w14:textId="77777777" w:rsidR="003A2677" w:rsidRDefault="003A2677" w:rsidP="003A2677">
      <w:pPr>
        <w:rPr>
          <w:rFonts w:cs="Times New Roman"/>
        </w:rPr>
      </w:pPr>
      <w:r>
        <w:rPr>
          <w:rFonts w:cs="Times New Roman"/>
        </w:rPr>
        <w:t>Iraj questioned on the addition of 8K association group in the copy of this LS.</w:t>
      </w:r>
    </w:p>
    <w:p w14:paraId="674472D0" w14:textId="77777777" w:rsidR="003A2677" w:rsidRDefault="003A2677" w:rsidP="003A2677">
      <w:pPr>
        <w:rPr>
          <w:rFonts w:cs="Times New Roman"/>
        </w:rPr>
      </w:pPr>
      <w:r>
        <w:rPr>
          <w:rFonts w:cs="Times New Roman"/>
        </w:rPr>
        <w:t xml:space="preserve">Chair: a formal liaison is required to sent them liaisons to ths association. </w:t>
      </w:r>
    </w:p>
    <w:p w14:paraId="30EFEF5D" w14:textId="77777777" w:rsidR="003A2677" w:rsidRDefault="003A2677" w:rsidP="003A2677">
      <w:pPr>
        <w:rPr>
          <w:rFonts w:cs="Times New Roman"/>
        </w:rPr>
      </w:pPr>
      <w:r>
        <w:rPr>
          <w:rFonts w:cs="Times New Roman"/>
        </w:rPr>
        <w:t>In the next meeting, this could be explored.</w:t>
      </w:r>
    </w:p>
    <w:p w14:paraId="7656F0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S4-210686</w:t>
      </w:r>
      <w:r>
        <w:rPr>
          <w:rFonts w:cs="Times New Roman"/>
          <w:color w:val="993300"/>
          <w:u w:val="single"/>
        </w:rPr>
        <w:t>.</w:t>
      </w:r>
    </w:p>
    <w:p w14:paraId="4FBB548E" w14:textId="1C2E5EB4" w:rsidR="003A2677" w:rsidRDefault="003A2677" w:rsidP="003A2677">
      <w:pPr>
        <w:rPr>
          <w:rFonts w:ascii="Arial" w:hAnsi="Arial" w:cs="Arial"/>
          <w:b/>
          <w:sz w:val="24"/>
        </w:rPr>
      </w:pPr>
      <w:r>
        <w:rPr>
          <w:rFonts w:ascii="Arial" w:hAnsi="Arial" w:cs="Arial"/>
          <w:b/>
          <w:color w:val="0000FF"/>
          <w:sz w:val="24"/>
        </w:rPr>
        <w:t>S4-210613</w:t>
      </w:r>
      <w:r>
        <w:rPr>
          <w:rFonts w:ascii="Arial" w:hAnsi="Arial" w:cs="Arial"/>
          <w:b/>
          <w:color w:val="0000FF"/>
          <w:sz w:val="24"/>
        </w:rPr>
        <w:tab/>
      </w:r>
      <w:r>
        <w:rPr>
          <w:rFonts w:ascii="Arial" w:hAnsi="Arial" w:cs="Arial"/>
          <w:b/>
          <w:sz w:val="24"/>
        </w:rPr>
        <w:t>LS on Status Update on XR Traffic</w:t>
      </w:r>
    </w:p>
    <w:p w14:paraId="3D4C6927"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w:t>
      </w:r>
    </w:p>
    <w:p w14:paraId="7AD7F0B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S4-210670</w:t>
      </w:r>
      <w:r>
        <w:rPr>
          <w:rFonts w:cs="Times New Roman"/>
          <w:color w:val="993300"/>
          <w:u w:val="single"/>
        </w:rPr>
        <w:t>.</w:t>
      </w:r>
    </w:p>
    <w:p w14:paraId="774C6DF5" w14:textId="77777777" w:rsidR="003A2677" w:rsidRDefault="003A2677" w:rsidP="003A2677">
      <w:pPr>
        <w:pStyle w:val="Heading3"/>
      </w:pPr>
      <w:bookmarkStart w:id="71" w:name="_Toc69712148"/>
      <w:bookmarkStart w:id="72" w:name="_Toc71746417"/>
      <w:r>
        <w:lastRenderedPageBreak/>
        <w:t>10.1</w:t>
      </w:r>
      <w:r>
        <w:tab/>
        <w:t>Opening of the session</w:t>
      </w:r>
      <w:bookmarkEnd w:id="71"/>
      <w:bookmarkEnd w:id="72"/>
    </w:p>
    <w:p w14:paraId="442E1C97" w14:textId="77777777" w:rsidR="003A2677" w:rsidRDefault="003A2677" w:rsidP="003A2677">
      <w:pPr>
        <w:pStyle w:val="Heading3"/>
      </w:pPr>
      <w:bookmarkStart w:id="73" w:name="_Toc69712149"/>
      <w:bookmarkStart w:id="74" w:name="_Toc71746418"/>
      <w:r>
        <w:t>10.2</w:t>
      </w:r>
      <w:r>
        <w:tab/>
        <w:t>Registration of documents</w:t>
      </w:r>
      <w:bookmarkEnd w:id="73"/>
      <w:bookmarkEnd w:id="74"/>
    </w:p>
    <w:p w14:paraId="31127754" w14:textId="77777777" w:rsidR="003A2677" w:rsidRDefault="003A2677" w:rsidP="003A2677">
      <w:pPr>
        <w:pStyle w:val="Heading3"/>
      </w:pPr>
      <w:bookmarkStart w:id="75" w:name="_Toc69712150"/>
      <w:bookmarkStart w:id="76" w:name="_Toc71746419"/>
      <w:r>
        <w:t>10.3</w:t>
      </w:r>
      <w:r>
        <w:tab/>
        <w:t>Liaison Statements</w:t>
      </w:r>
      <w:bookmarkEnd w:id="75"/>
      <w:bookmarkEnd w:id="76"/>
    </w:p>
    <w:p w14:paraId="2D01EBD8" w14:textId="77777777" w:rsidR="003A2677" w:rsidRDefault="003A2677" w:rsidP="003A2677">
      <w:pPr>
        <w:pStyle w:val="Heading3"/>
      </w:pPr>
      <w:bookmarkStart w:id="77" w:name="_Toc69712151"/>
      <w:bookmarkStart w:id="78" w:name="_Toc71746420"/>
      <w:r>
        <w:t>10.4</w:t>
      </w:r>
      <w:r>
        <w:tab/>
        <w:t>CRs to Features in Release 16 and earlier, and other contributions on terminal acoustics</w:t>
      </w:r>
      <w:bookmarkEnd w:id="77"/>
      <w:bookmarkEnd w:id="78"/>
    </w:p>
    <w:p w14:paraId="4397C8BF" w14:textId="77777777" w:rsidR="003A2677" w:rsidRDefault="003A2677" w:rsidP="003A2677">
      <w:pPr>
        <w:pStyle w:val="Heading3"/>
      </w:pPr>
      <w:bookmarkStart w:id="79" w:name="_Toc69712152"/>
      <w:bookmarkStart w:id="80" w:name="_Toc71746421"/>
      <w:r>
        <w:t>10.5</w:t>
      </w:r>
      <w:r>
        <w:tab/>
        <w:t>ATIAS (Terminal Audio quality performance and Test methods for Immersive Audio Services)</w:t>
      </w:r>
      <w:bookmarkEnd w:id="79"/>
      <w:bookmarkEnd w:id="80"/>
    </w:p>
    <w:p w14:paraId="39F3D09A" w14:textId="6D0E7D8D" w:rsidR="003A2677" w:rsidRDefault="003A2677" w:rsidP="003A2677">
      <w:pPr>
        <w:rPr>
          <w:rFonts w:ascii="Arial" w:hAnsi="Arial" w:cs="Arial"/>
          <w:b/>
          <w:sz w:val="24"/>
        </w:rPr>
      </w:pPr>
      <w:r>
        <w:rPr>
          <w:rFonts w:ascii="Arial" w:hAnsi="Arial" w:cs="Arial"/>
          <w:b/>
          <w:color w:val="0000FF"/>
          <w:sz w:val="24"/>
        </w:rPr>
        <w:t>S4-210531</w:t>
      </w:r>
      <w:r>
        <w:rPr>
          <w:rFonts w:ascii="Arial" w:hAnsi="Arial" w:cs="Arial"/>
          <w:b/>
          <w:color w:val="0000FF"/>
          <w:sz w:val="24"/>
        </w:rPr>
        <w:tab/>
      </w:r>
      <w:r>
        <w:rPr>
          <w:rFonts w:ascii="Arial" w:hAnsi="Arial" w:cs="Arial"/>
          <w:b/>
          <w:sz w:val="24"/>
        </w:rPr>
        <w:t>Headphone playback analysis for ATIAS</w:t>
      </w:r>
    </w:p>
    <w:p w14:paraId="4898555E"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br/>
      </w:r>
      <w:r>
        <w:rPr>
          <w:i/>
        </w:rPr>
        <w:tab/>
      </w:r>
      <w:r>
        <w:rPr>
          <w:i/>
        </w:rPr>
        <w:tab/>
      </w:r>
      <w:r>
        <w:rPr>
          <w:i/>
        </w:rPr>
        <w:tab/>
      </w:r>
      <w:r>
        <w:rPr>
          <w:i/>
        </w:rPr>
        <w:tab/>
      </w:r>
      <w:r>
        <w:rPr>
          <w:i/>
        </w:rPr>
        <w:tab/>
        <w:t>Source: HEAD acoustics GmbH</w:t>
      </w:r>
    </w:p>
    <w:p w14:paraId="2AD61E7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2D58E4" w14:textId="77777777" w:rsidR="003A2677" w:rsidRDefault="003A2677" w:rsidP="003A2677">
      <w:pPr>
        <w:pStyle w:val="Heading3"/>
      </w:pPr>
      <w:bookmarkStart w:id="81" w:name="_Toc69712153"/>
      <w:bookmarkStart w:id="82" w:name="_Toc71746422"/>
      <w:r>
        <w:t>10.6</w:t>
      </w:r>
      <w:r>
        <w:tab/>
        <w:t>HaNTE (Handsets Featuring Non-Traditional Earpieces)</w:t>
      </w:r>
      <w:bookmarkEnd w:id="81"/>
      <w:bookmarkEnd w:id="82"/>
    </w:p>
    <w:p w14:paraId="5FF38554" w14:textId="18A445C6" w:rsidR="003A2677" w:rsidRDefault="003A2677" w:rsidP="003A2677">
      <w:pPr>
        <w:rPr>
          <w:rFonts w:ascii="Arial" w:hAnsi="Arial" w:cs="Arial"/>
          <w:b/>
          <w:sz w:val="24"/>
        </w:rPr>
      </w:pPr>
      <w:r>
        <w:rPr>
          <w:rFonts w:ascii="Arial" w:hAnsi="Arial" w:cs="Arial"/>
          <w:b/>
          <w:color w:val="0000FF"/>
          <w:sz w:val="24"/>
        </w:rPr>
        <w:t>S4-210428</w:t>
      </w:r>
      <w:r>
        <w:rPr>
          <w:rFonts w:ascii="Arial" w:hAnsi="Arial" w:cs="Arial"/>
          <w:b/>
          <w:color w:val="0000FF"/>
          <w:sz w:val="24"/>
        </w:rPr>
        <w:tab/>
      </w:r>
      <w:r>
        <w:rPr>
          <w:rFonts w:ascii="Arial" w:hAnsi="Arial" w:cs="Arial"/>
          <w:b/>
          <w:sz w:val="24"/>
        </w:rPr>
        <w:t>Aggregated results of HaNTE round robin test</w:t>
      </w:r>
    </w:p>
    <w:p w14:paraId="072720B2"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45150F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157772" w14:textId="3C72EC7D" w:rsidR="003A2677" w:rsidRDefault="003A2677" w:rsidP="003A2677">
      <w:pPr>
        <w:rPr>
          <w:rFonts w:ascii="Arial" w:hAnsi="Arial" w:cs="Arial"/>
          <w:b/>
          <w:sz w:val="24"/>
        </w:rPr>
      </w:pPr>
      <w:r>
        <w:rPr>
          <w:rFonts w:ascii="Arial" w:hAnsi="Arial" w:cs="Arial"/>
          <w:b/>
          <w:color w:val="0000FF"/>
          <w:sz w:val="24"/>
        </w:rPr>
        <w:t>S4-210439</w:t>
      </w:r>
      <w:r>
        <w:rPr>
          <w:rFonts w:ascii="Arial" w:hAnsi="Arial" w:cs="Arial"/>
          <w:b/>
          <w:color w:val="0000FF"/>
          <w:sz w:val="24"/>
        </w:rPr>
        <w:tab/>
      </w:r>
      <w:r>
        <w:rPr>
          <w:rFonts w:ascii="Arial" w:hAnsi="Arial" w:cs="Arial"/>
          <w:b/>
          <w:sz w:val="24"/>
        </w:rPr>
        <w:t>HaNTE round robin test results for Lab4</w:t>
      </w:r>
    </w:p>
    <w:p w14:paraId="2EFBFB2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Sweden AB</w:t>
      </w:r>
    </w:p>
    <w:p w14:paraId="3B614220" w14:textId="77777777" w:rsidR="003A2677" w:rsidRDefault="003A2677" w:rsidP="003A2677">
      <w:pPr>
        <w:rPr>
          <w:rFonts w:ascii="Arial" w:hAnsi="Arial" w:cs="Arial"/>
          <w:b/>
        </w:rPr>
      </w:pPr>
      <w:r>
        <w:rPr>
          <w:rFonts w:ascii="Arial" w:hAnsi="Arial" w:cs="Arial"/>
          <w:b/>
        </w:rPr>
        <w:t xml:space="preserve">Abstract: </w:t>
      </w:r>
    </w:p>
    <w:p w14:paraId="394A9358" w14:textId="77777777" w:rsidR="003A2677" w:rsidRDefault="003A2677" w:rsidP="003A2677">
      <w:pPr>
        <w:rPr>
          <w:rFonts w:cs="Times New Roman"/>
        </w:rPr>
      </w:pPr>
      <w:r>
        <w:rPr>
          <w:rFonts w:cs="Times New Roman"/>
        </w:rPr>
        <w:t>HaNTE round robin test results for Lab4</w:t>
      </w:r>
    </w:p>
    <w:p w14:paraId="2983E97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FE742F1" w14:textId="7F9ACDFB" w:rsidR="003A2677" w:rsidRDefault="003A2677" w:rsidP="003A2677">
      <w:pPr>
        <w:rPr>
          <w:rFonts w:ascii="Arial" w:hAnsi="Arial" w:cs="Arial"/>
          <w:b/>
          <w:sz w:val="24"/>
        </w:rPr>
      </w:pPr>
      <w:r>
        <w:rPr>
          <w:rFonts w:ascii="Arial" w:hAnsi="Arial" w:cs="Arial"/>
          <w:b/>
          <w:color w:val="0000FF"/>
          <w:sz w:val="24"/>
        </w:rPr>
        <w:t>S4-210650</w:t>
      </w:r>
      <w:r>
        <w:rPr>
          <w:rFonts w:ascii="Arial" w:hAnsi="Arial" w:cs="Arial"/>
          <w:b/>
          <w:color w:val="0000FF"/>
          <w:sz w:val="24"/>
        </w:rPr>
        <w:tab/>
      </w:r>
      <w:r>
        <w:rPr>
          <w:rFonts w:ascii="Arial" w:hAnsi="Arial" w:cs="Arial"/>
          <w:b/>
          <w:sz w:val="24"/>
        </w:rPr>
        <w:t>Proposals for data collection of HaNTE – test methods</w:t>
      </w:r>
    </w:p>
    <w:p w14:paraId="0EABE250"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HaNTE Rapporteur</w:t>
      </w:r>
    </w:p>
    <w:p w14:paraId="23AA6F2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S4-210654</w:t>
      </w:r>
      <w:r>
        <w:rPr>
          <w:rFonts w:cs="Times New Roman"/>
          <w:color w:val="993300"/>
          <w:u w:val="single"/>
        </w:rPr>
        <w:t>.</w:t>
      </w:r>
    </w:p>
    <w:p w14:paraId="7406E689" w14:textId="77777777" w:rsidR="003A2677" w:rsidRDefault="003A2677" w:rsidP="003A2677">
      <w:pPr>
        <w:pStyle w:val="Heading3"/>
      </w:pPr>
      <w:bookmarkStart w:id="83" w:name="_Toc69712154"/>
      <w:bookmarkStart w:id="84" w:name="_Toc71746423"/>
      <w:r>
        <w:t>10.7</w:t>
      </w:r>
      <w:r>
        <w:tab/>
        <w:t>HInT (Extension for headset interface tests of UE)</w:t>
      </w:r>
      <w:bookmarkEnd w:id="83"/>
      <w:bookmarkEnd w:id="84"/>
    </w:p>
    <w:p w14:paraId="70DD0680" w14:textId="588106E7" w:rsidR="003A2677" w:rsidRDefault="003A2677" w:rsidP="003A2677">
      <w:pPr>
        <w:rPr>
          <w:rFonts w:ascii="Arial" w:hAnsi="Arial" w:cs="Arial"/>
          <w:b/>
          <w:sz w:val="24"/>
        </w:rPr>
      </w:pPr>
      <w:r>
        <w:rPr>
          <w:rFonts w:ascii="Arial" w:hAnsi="Arial" w:cs="Arial"/>
          <w:b/>
          <w:color w:val="0000FF"/>
          <w:sz w:val="24"/>
        </w:rPr>
        <w:t>S4-210474</w:t>
      </w:r>
      <w:r>
        <w:rPr>
          <w:rFonts w:ascii="Arial" w:hAnsi="Arial" w:cs="Arial"/>
          <w:b/>
          <w:color w:val="0000FF"/>
          <w:sz w:val="24"/>
        </w:rPr>
        <w:tab/>
      </w:r>
      <w:r>
        <w:rPr>
          <w:rFonts w:ascii="Arial" w:hAnsi="Arial" w:cs="Arial"/>
          <w:b/>
          <w:sz w:val="24"/>
        </w:rPr>
        <w:t>DraftCR TS26.132 on Headset Interface Description (update)</w:t>
      </w:r>
    </w:p>
    <w:p w14:paraId="0FC23E51"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638A8AF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F2BA23" w14:textId="38FB6422" w:rsidR="003A2677" w:rsidRDefault="003A2677" w:rsidP="003A2677">
      <w:pPr>
        <w:rPr>
          <w:rFonts w:ascii="Arial" w:hAnsi="Arial" w:cs="Arial"/>
          <w:b/>
          <w:sz w:val="24"/>
        </w:rPr>
      </w:pPr>
      <w:r>
        <w:rPr>
          <w:rFonts w:ascii="Arial" w:hAnsi="Arial" w:cs="Arial"/>
          <w:b/>
          <w:color w:val="0000FF"/>
          <w:sz w:val="24"/>
        </w:rPr>
        <w:t>S4-210577</w:t>
      </w:r>
      <w:r>
        <w:rPr>
          <w:rFonts w:ascii="Arial" w:hAnsi="Arial" w:cs="Arial"/>
          <w:b/>
          <w:color w:val="0000FF"/>
          <w:sz w:val="24"/>
        </w:rPr>
        <w:tab/>
      </w:r>
      <w:r>
        <w:rPr>
          <w:rFonts w:ascii="Arial" w:hAnsi="Arial" w:cs="Arial"/>
          <w:b/>
          <w:sz w:val="24"/>
        </w:rPr>
        <w:t>dCR 26.131 Extension for headset interface tests of UE</w:t>
      </w:r>
    </w:p>
    <w:p w14:paraId="21697DE6" w14:textId="77777777" w:rsidR="003A2677" w:rsidRDefault="003A2677" w:rsidP="003A2677">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600176C9" w14:textId="77777777" w:rsidR="003A2677" w:rsidRDefault="003A2677" w:rsidP="003A2677">
      <w:pPr>
        <w:rPr>
          <w:color w:val="808080"/>
        </w:rPr>
      </w:pPr>
      <w:r>
        <w:rPr>
          <w:color w:val="808080"/>
        </w:rPr>
        <w:t>(Replaces S4-210169)</w:t>
      </w:r>
    </w:p>
    <w:p w14:paraId="4B78D97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S4-210652</w:t>
      </w:r>
      <w:r>
        <w:rPr>
          <w:rFonts w:cs="Times New Roman"/>
          <w:color w:val="993300"/>
          <w:u w:val="single"/>
        </w:rPr>
        <w:t>.</w:t>
      </w:r>
    </w:p>
    <w:p w14:paraId="5884DF9D" w14:textId="77777777" w:rsidR="003A2677" w:rsidRDefault="003A2677" w:rsidP="003A2677">
      <w:pPr>
        <w:pStyle w:val="Heading3"/>
      </w:pPr>
      <w:bookmarkStart w:id="85" w:name="_Toc69712155"/>
      <w:bookmarkStart w:id="86" w:name="_Toc71746424"/>
      <w:r>
        <w:t>10.8</w:t>
      </w:r>
      <w:r>
        <w:tab/>
        <w:t>New Work / New Work Items and Study Items</w:t>
      </w:r>
      <w:bookmarkEnd w:id="85"/>
      <w:bookmarkEnd w:id="86"/>
    </w:p>
    <w:p w14:paraId="5A41BB86" w14:textId="77777777" w:rsidR="003A2677" w:rsidRDefault="003A2677" w:rsidP="003A2677">
      <w:pPr>
        <w:pStyle w:val="Heading3"/>
      </w:pPr>
      <w:bookmarkStart w:id="87" w:name="_Toc69712156"/>
      <w:bookmarkStart w:id="88" w:name="_Toc71746425"/>
      <w:r>
        <w:t>10.9</w:t>
      </w:r>
      <w:r>
        <w:tab/>
        <w:t>Any Other Business</w:t>
      </w:r>
      <w:bookmarkEnd w:id="87"/>
      <w:bookmarkEnd w:id="88"/>
    </w:p>
    <w:p w14:paraId="46C4DE92" w14:textId="77777777" w:rsidR="003A2677" w:rsidRDefault="003A2677" w:rsidP="003A2677">
      <w:pPr>
        <w:pStyle w:val="Heading3"/>
      </w:pPr>
      <w:bookmarkStart w:id="89" w:name="_Toc69712157"/>
      <w:bookmarkStart w:id="90" w:name="_Toc71746426"/>
      <w:r>
        <w:t>10.10</w:t>
      </w:r>
      <w:r>
        <w:tab/>
        <w:t>Close of the session</w:t>
      </w:r>
      <w:bookmarkEnd w:id="89"/>
      <w:bookmarkEnd w:id="90"/>
    </w:p>
    <w:p w14:paraId="277639B5" w14:textId="77777777" w:rsidR="003A2677" w:rsidRDefault="003A2677" w:rsidP="003A2677">
      <w:pPr>
        <w:pStyle w:val="Heading2"/>
      </w:pPr>
      <w:bookmarkStart w:id="91" w:name="_Toc69712158"/>
      <w:bookmarkStart w:id="92" w:name="_Toc71746427"/>
      <w:r>
        <w:t>11</w:t>
      </w:r>
      <w:r>
        <w:tab/>
        <w:t>Video SWG</w:t>
      </w:r>
      <w:bookmarkEnd w:id="91"/>
      <w:bookmarkEnd w:id="92"/>
    </w:p>
    <w:p w14:paraId="1F3D2C6B" w14:textId="5D9EED0B" w:rsidR="003A2677" w:rsidRDefault="003A2677" w:rsidP="003A2677">
      <w:pPr>
        <w:rPr>
          <w:rFonts w:ascii="Arial" w:hAnsi="Arial" w:cs="Arial"/>
          <w:b/>
          <w:sz w:val="24"/>
        </w:rPr>
      </w:pPr>
      <w:r>
        <w:rPr>
          <w:rFonts w:ascii="Arial" w:hAnsi="Arial" w:cs="Arial"/>
          <w:b/>
          <w:color w:val="0000FF"/>
          <w:sz w:val="24"/>
        </w:rPr>
        <w:t>S4-210671</w:t>
      </w:r>
      <w:r>
        <w:rPr>
          <w:rFonts w:ascii="Arial" w:hAnsi="Arial" w:cs="Arial"/>
          <w:b/>
          <w:color w:val="0000FF"/>
          <w:sz w:val="24"/>
        </w:rPr>
        <w:tab/>
      </w:r>
      <w:r>
        <w:rPr>
          <w:rFonts w:ascii="Arial" w:hAnsi="Arial" w:cs="Arial"/>
          <w:b/>
          <w:sz w:val="24"/>
        </w:rPr>
        <w:t>(reserved)</w:t>
      </w:r>
    </w:p>
    <w:p w14:paraId="0F421E2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7FEF58B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4F8B2D6" w14:textId="42BF6805" w:rsidR="003A2677" w:rsidRDefault="003A2677" w:rsidP="003A2677">
      <w:pPr>
        <w:rPr>
          <w:rFonts w:ascii="Arial" w:hAnsi="Arial" w:cs="Arial"/>
          <w:b/>
          <w:sz w:val="24"/>
        </w:rPr>
      </w:pPr>
      <w:r>
        <w:rPr>
          <w:rFonts w:ascii="Arial" w:hAnsi="Arial" w:cs="Arial"/>
          <w:b/>
          <w:color w:val="0000FF"/>
          <w:sz w:val="24"/>
        </w:rPr>
        <w:t>S4-210672</w:t>
      </w:r>
      <w:r>
        <w:rPr>
          <w:rFonts w:ascii="Arial" w:hAnsi="Arial" w:cs="Arial"/>
          <w:b/>
          <w:color w:val="0000FF"/>
          <w:sz w:val="24"/>
        </w:rPr>
        <w:tab/>
      </w:r>
      <w:r>
        <w:rPr>
          <w:rFonts w:ascii="Arial" w:hAnsi="Arial" w:cs="Arial"/>
          <w:b/>
          <w:sz w:val="24"/>
        </w:rPr>
        <w:t>(reserved)</w:t>
      </w:r>
    </w:p>
    <w:p w14:paraId="4DDFB828"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6825B2D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066926" w14:textId="732F163F" w:rsidR="003A2677" w:rsidRDefault="003A2677" w:rsidP="003A2677">
      <w:pPr>
        <w:rPr>
          <w:rFonts w:ascii="Arial" w:hAnsi="Arial" w:cs="Arial"/>
          <w:b/>
          <w:sz w:val="24"/>
        </w:rPr>
      </w:pPr>
      <w:r>
        <w:rPr>
          <w:rFonts w:ascii="Arial" w:hAnsi="Arial" w:cs="Arial"/>
          <w:b/>
          <w:color w:val="0000FF"/>
          <w:sz w:val="24"/>
        </w:rPr>
        <w:t>S4-210673</w:t>
      </w:r>
      <w:r>
        <w:rPr>
          <w:rFonts w:ascii="Arial" w:hAnsi="Arial" w:cs="Arial"/>
          <w:b/>
          <w:color w:val="0000FF"/>
          <w:sz w:val="24"/>
        </w:rPr>
        <w:tab/>
      </w:r>
      <w:r>
        <w:rPr>
          <w:rFonts w:ascii="Arial" w:hAnsi="Arial" w:cs="Arial"/>
          <w:b/>
          <w:sz w:val="24"/>
        </w:rPr>
        <w:t>(reserved)</w:t>
      </w:r>
    </w:p>
    <w:p w14:paraId="73DEBFB6"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0C9C76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0756977" w14:textId="72C62BF9" w:rsidR="003A2677" w:rsidRDefault="003A2677" w:rsidP="003A2677">
      <w:pPr>
        <w:rPr>
          <w:rFonts w:ascii="Arial" w:hAnsi="Arial" w:cs="Arial"/>
          <w:b/>
          <w:sz w:val="24"/>
        </w:rPr>
      </w:pPr>
      <w:r>
        <w:rPr>
          <w:rFonts w:ascii="Arial" w:hAnsi="Arial" w:cs="Arial"/>
          <w:b/>
          <w:color w:val="0000FF"/>
          <w:sz w:val="24"/>
        </w:rPr>
        <w:t>S4-210674</w:t>
      </w:r>
      <w:r>
        <w:rPr>
          <w:rFonts w:ascii="Arial" w:hAnsi="Arial" w:cs="Arial"/>
          <w:b/>
          <w:color w:val="0000FF"/>
          <w:sz w:val="24"/>
        </w:rPr>
        <w:tab/>
      </w:r>
      <w:r>
        <w:rPr>
          <w:rFonts w:ascii="Arial" w:hAnsi="Arial" w:cs="Arial"/>
          <w:b/>
          <w:sz w:val="24"/>
        </w:rPr>
        <w:t>(reserved)</w:t>
      </w:r>
    </w:p>
    <w:p w14:paraId="6C8D4EE3"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459CDC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791D330" w14:textId="2F62B254" w:rsidR="003A2677" w:rsidRDefault="003A2677" w:rsidP="003A2677">
      <w:pPr>
        <w:rPr>
          <w:rFonts w:ascii="Arial" w:hAnsi="Arial" w:cs="Arial"/>
          <w:b/>
          <w:sz w:val="24"/>
        </w:rPr>
      </w:pPr>
      <w:r>
        <w:rPr>
          <w:rFonts w:ascii="Arial" w:hAnsi="Arial" w:cs="Arial"/>
          <w:b/>
          <w:color w:val="0000FF"/>
          <w:sz w:val="24"/>
        </w:rPr>
        <w:t>S4-210675</w:t>
      </w:r>
      <w:r>
        <w:rPr>
          <w:rFonts w:ascii="Arial" w:hAnsi="Arial" w:cs="Arial"/>
          <w:b/>
          <w:color w:val="0000FF"/>
          <w:sz w:val="24"/>
        </w:rPr>
        <w:tab/>
      </w:r>
      <w:r>
        <w:rPr>
          <w:rFonts w:ascii="Arial" w:hAnsi="Arial" w:cs="Arial"/>
          <w:b/>
          <w:sz w:val="24"/>
        </w:rPr>
        <w:t>(reserved)</w:t>
      </w:r>
    </w:p>
    <w:p w14:paraId="7916F2E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5464EC7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86018B4" w14:textId="147089C2" w:rsidR="003A2677" w:rsidRDefault="003A2677" w:rsidP="003A2677">
      <w:pPr>
        <w:rPr>
          <w:rFonts w:ascii="Arial" w:hAnsi="Arial" w:cs="Arial"/>
          <w:b/>
          <w:sz w:val="24"/>
        </w:rPr>
      </w:pPr>
      <w:r>
        <w:rPr>
          <w:rFonts w:ascii="Arial" w:hAnsi="Arial" w:cs="Arial"/>
          <w:b/>
          <w:color w:val="0000FF"/>
          <w:sz w:val="24"/>
        </w:rPr>
        <w:t>S4-210676</w:t>
      </w:r>
      <w:r>
        <w:rPr>
          <w:rFonts w:ascii="Arial" w:hAnsi="Arial" w:cs="Arial"/>
          <w:b/>
          <w:color w:val="0000FF"/>
          <w:sz w:val="24"/>
        </w:rPr>
        <w:tab/>
      </w:r>
      <w:r>
        <w:rPr>
          <w:rFonts w:ascii="Arial" w:hAnsi="Arial" w:cs="Arial"/>
          <w:b/>
          <w:sz w:val="24"/>
        </w:rPr>
        <w:t>(reserved)</w:t>
      </w:r>
    </w:p>
    <w:p w14:paraId="6A7CFE1B"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FD62E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D3497C9" w14:textId="77777777" w:rsidR="003A2677" w:rsidRDefault="003A2677" w:rsidP="003A2677">
      <w:pPr>
        <w:pStyle w:val="Heading3"/>
      </w:pPr>
      <w:bookmarkStart w:id="93" w:name="_Toc69712159"/>
      <w:bookmarkStart w:id="94" w:name="_Toc71746428"/>
      <w:r>
        <w:lastRenderedPageBreak/>
        <w:t>11.1</w:t>
      </w:r>
      <w:r>
        <w:tab/>
        <w:t>Opening of the session</w:t>
      </w:r>
      <w:bookmarkEnd w:id="93"/>
      <w:bookmarkEnd w:id="94"/>
    </w:p>
    <w:p w14:paraId="1622E7E1" w14:textId="77777777" w:rsidR="003A2677" w:rsidRDefault="003A2677" w:rsidP="003A2677">
      <w:pPr>
        <w:pStyle w:val="Heading3"/>
      </w:pPr>
      <w:bookmarkStart w:id="95" w:name="_Toc69712160"/>
      <w:bookmarkStart w:id="96" w:name="_Toc71746429"/>
      <w:r>
        <w:t>11.2</w:t>
      </w:r>
      <w:r>
        <w:tab/>
        <w:t>Registration of documents</w:t>
      </w:r>
      <w:bookmarkEnd w:id="95"/>
      <w:bookmarkEnd w:id="96"/>
    </w:p>
    <w:p w14:paraId="5CFFF693" w14:textId="77777777" w:rsidR="003A2677" w:rsidRDefault="003A2677" w:rsidP="003A2677">
      <w:pPr>
        <w:pStyle w:val="Heading3"/>
      </w:pPr>
      <w:bookmarkStart w:id="97" w:name="_Toc69712161"/>
      <w:bookmarkStart w:id="98" w:name="_Toc71746430"/>
      <w:r>
        <w:t>11.3</w:t>
      </w:r>
      <w:r>
        <w:tab/>
        <w:t>Reports and liaisons from other groups</w:t>
      </w:r>
      <w:bookmarkEnd w:id="97"/>
      <w:bookmarkEnd w:id="98"/>
    </w:p>
    <w:p w14:paraId="3C618961" w14:textId="0156C625" w:rsidR="003A2677" w:rsidRDefault="003A2677" w:rsidP="003A2677">
      <w:pPr>
        <w:rPr>
          <w:rFonts w:ascii="Arial" w:hAnsi="Arial" w:cs="Arial"/>
          <w:b/>
          <w:sz w:val="24"/>
        </w:rPr>
      </w:pPr>
      <w:r>
        <w:rPr>
          <w:rFonts w:ascii="Arial" w:hAnsi="Arial" w:cs="Arial"/>
          <w:b/>
          <w:color w:val="0000FF"/>
          <w:sz w:val="24"/>
        </w:rPr>
        <w:t>S4-210416</w:t>
      </w:r>
      <w:r>
        <w:rPr>
          <w:rFonts w:ascii="Arial" w:hAnsi="Arial" w:cs="Arial"/>
          <w:b/>
          <w:color w:val="0000FF"/>
          <w:sz w:val="24"/>
        </w:rPr>
        <w:tab/>
      </w:r>
      <w:r>
        <w:rPr>
          <w:rFonts w:ascii="Arial" w:hAnsi="Arial" w:cs="Arial"/>
          <w:b/>
          <w:sz w:val="24"/>
        </w:rPr>
        <w:t>Reply LS on New Standardized 5QIs for 5G-AIS (Advanced Interactive Services)</w:t>
      </w:r>
    </w:p>
    <w:p w14:paraId="50C48BC3"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S2-2100261, to SA4, cc RAN1, RAN2</w:t>
      </w:r>
      <w:r>
        <w:rPr>
          <w:i/>
        </w:rPr>
        <w:br/>
      </w:r>
      <w:r>
        <w:rPr>
          <w:i/>
        </w:rPr>
        <w:tab/>
      </w:r>
      <w:r>
        <w:rPr>
          <w:i/>
        </w:rPr>
        <w:tab/>
      </w:r>
      <w:r>
        <w:rPr>
          <w:i/>
        </w:rPr>
        <w:tab/>
      </w:r>
      <w:r>
        <w:rPr>
          <w:i/>
        </w:rPr>
        <w:tab/>
      </w:r>
      <w:r>
        <w:rPr>
          <w:i/>
        </w:rPr>
        <w:tab/>
        <w:t>Source: 3GPP SA2</w:t>
      </w:r>
    </w:p>
    <w:p w14:paraId="709BA26F" w14:textId="77777777" w:rsidR="003A2677" w:rsidRDefault="003A2677" w:rsidP="003A2677">
      <w:pPr>
        <w:rPr>
          <w:rFonts w:ascii="Arial" w:hAnsi="Arial" w:cs="Arial"/>
          <w:b/>
        </w:rPr>
      </w:pPr>
      <w:r>
        <w:rPr>
          <w:rFonts w:ascii="Arial" w:hAnsi="Arial" w:cs="Arial"/>
          <w:b/>
        </w:rPr>
        <w:t xml:space="preserve">Abstract: </w:t>
      </w:r>
    </w:p>
    <w:p w14:paraId="083BEA20" w14:textId="77777777" w:rsidR="003A2677" w:rsidRDefault="003A2677" w:rsidP="003A2677">
      <w:pPr>
        <w:rPr>
          <w:rFonts w:cs="Times New Roman"/>
        </w:rPr>
      </w:pPr>
      <w:r>
        <w:rPr>
          <w:rFonts w:cs="Times New Roman"/>
        </w:rPr>
        <w:t>SA4 is requested by SA2 to take IP fragmentation of packets &gt; 1358 bytes into consideration in the study.</w:t>
      </w:r>
    </w:p>
    <w:p w14:paraId="4F9190F5" w14:textId="77777777" w:rsidR="003A2677" w:rsidRDefault="003A2677" w:rsidP="003A2677">
      <w:pPr>
        <w:rPr>
          <w:rFonts w:ascii="Arial" w:hAnsi="Arial" w:cs="Arial"/>
          <w:b/>
        </w:rPr>
      </w:pPr>
      <w:r>
        <w:rPr>
          <w:rFonts w:ascii="Arial" w:hAnsi="Arial" w:cs="Arial"/>
          <w:b/>
        </w:rPr>
        <w:t xml:space="preserve">Discussion: </w:t>
      </w:r>
    </w:p>
    <w:p w14:paraId="37D813C3" w14:textId="77777777" w:rsidR="003A2677" w:rsidRDefault="003A2677" w:rsidP="003A2677">
      <w:pPr>
        <w:rPr>
          <w:rFonts w:cs="Times New Roman"/>
        </w:rPr>
      </w:pPr>
      <w:r>
        <w:rPr>
          <w:rFonts w:cs="Times New Roman"/>
        </w:rPr>
        <w:t>Thomas Stockhammer presented the doucment and requested to allocate the document to Video SWG as it is relevant to note the IP packet size fragmentation.</w:t>
      </w:r>
    </w:p>
    <w:p w14:paraId="75AD79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FC2160" w14:textId="38F400D5" w:rsidR="003A2677" w:rsidRDefault="003A2677" w:rsidP="003A2677">
      <w:pPr>
        <w:rPr>
          <w:rFonts w:ascii="Arial" w:hAnsi="Arial" w:cs="Arial"/>
          <w:b/>
          <w:sz w:val="24"/>
        </w:rPr>
      </w:pPr>
      <w:r>
        <w:rPr>
          <w:rFonts w:ascii="Arial" w:hAnsi="Arial" w:cs="Arial"/>
          <w:b/>
          <w:color w:val="0000FF"/>
          <w:sz w:val="24"/>
        </w:rPr>
        <w:t>S4-210408</w:t>
      </w:r>
      <w:r>
        <w:rPr>
          <w:rFonts w:ascii="Arial" w:hAnsi="Arial" w:cs="Arial"/>
          <w:b/>
          <w:color w:val="0000FF"/>
          <w:sz w:val="24"/>
        </w:rPr>
        <w:tab/>
      </w:r>
      <w:r>
        <w:rPr>
          <w:rFonts w:ascii="Arial" w:hAnsi="Arial" w:cs="Arial"/>
          <w:b/>
          <w:sz w:val="24"/>
        </w:rPr>
        <w:t>Reply Liaison Statement on 8K VR 360 operation points</w:t>
      </w:r>
    </w:p>
    <w:p w14:paraId="385274CF"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S4-210344, to SA4, cc -</w:t>
      </w:r>
      <w:r>
        <w:rPr>
          <w:i/>
        </w:rPr>
        <w:br/>
      </w:r>
      <w:r>
        <w:rPr>
          <w:i/>
        </w:rPr>
        <w:tab/>
      </w:r>
      <w:r>
        <w:rPr>
          <w:i/>
        </w:rPr>
        <w:tab/>
      </w:r>
      <w:r>
        <w:rPr>
          <w:i/>
        </w:rPr>
        <w:tab/>
      </w:r>
      <w:r>
        <w:rPr>
          <w:i/>
        </w:rPr>
        <w:tab/>
      </w:r>
      <w:r>
        <w:rPr>
          <w:i/>
        </w:rPr>
        <w:tab/>
        <w:t>Source: VRIF</w:t>
      </w:r>
    </w:p>
    <w:p w14:paraId="1FFB1982" w14:textId="77777777" w:rsidR="003A2677" w:rsidRDefault="003A2677" w:rsidP="003A2677">
      <w:pPr>
        <w:rPr>
          <w:rFonts w:ascii="Arial" w:hAnsi="Arial" w:cs="Arial"/>
          <w:b/>
        </w:rPr>
      </w:pPr>
      <w:r>
        <w:rPr>
          <w:rFonts w:ascii="Arial" w:hAnsi="Arial" w:cs="Arial"/>
          <w:b/>
        </w:rPr>
        <w:t xml:space="preserve">Abstract: </w:t>
      </w:r>
    </w:p>
    <w:p w14:paraId="62DD6FD3" w14:textId="77777777" w:rsidR="003A2677" w:rsidRDefault="003A2677" w:rsidP="003A2677">
      <w:pPr>
        <w:rPr>
          <w:rFonts w:cs="Times New Roman"/>
        </w:rPr>
      </w:pPr>
      <w:r>
        <w:rPr>
          <w:rFonts w:cs="Times New Roman"/>
        </w:rPr>
        <w:t>The LS urges 3GPP SA4 to 3GPP to support HLG as part of 8K VR 360 video operation point. HLG transfer characteristics may especially be desirable to ensure interoperable distribution of live VR 360-degree video content.</w:t>
      </w:r>
    </w:p>
    <w:p w14:paraId="18CC91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AF68A47" w14:textId="77777777" w:rsidR="003A2677" w:rsidRDefault="003A2677" w:rsidP="003A2677">
      <w:pPr>
        <w:pStyle w:val="Heading3"/>
      </w:pPr>
      <w:bookmarkStart w:id="99" w:name="_Toc69712162"/>
      <w:bookmarkStart w:id="100" w:name="_Toc71746431"/>
      <w:r>
        <w:t>11.4</w:t>
      </w:r>
      <w:r>
        <w:tab/>
        <w:t>CRs to features in Release 16 and earlier</w:t>
      </w:r>
      <w:bookmarkEnd w:id="99"/>
      <w:bookmarkEnd w:id="100"/>
    </w:p>
    <w:p w14:paraId="1248B734" w14:textId="77777777" w:rsidR="003A2677" w:rsidRDefault="003A2677" w:rsidP="003A2677">
      <w:pPr>
        <w:pStyle w:val="Heading3"/>
      </w:pPr>
      <w:bookmarkStart w:id="101" w:name="_Toc69712163"/>
      <w:bookmarkStart w:id="102" w:name="_Toc71746432"/>
      <w:r>
        <w:t>11.5</w:t>
      </w:r>
      <w:r>
        <w:tab/>
        <w:t>8K_VR_5G (Operation Points for 8K VR 360 Video over 5G)</w:t>
      </w:r>
      <w:bookmarkEnd w:id="101"/>
      <w:bookmarkEnd w:id="102"/>
    </w:p>
    <w:p w14:paraId="03D0CF43" w14:textId="2C6FC6FE" w:rsidR="003A2677" w:rsidRDefault="003A2677" w:rsidP="003A2677">
      <w:pPr>
        <w:rPr>
          <w:rFonts w:ascii="Arial" w:hAnsi="Arial" w:cs="Arial"/>
          <w:b/>
          <w:sz w:val="24"/>
        </w:rPr>
      </w:pPr>
      <w:r>
        <w:rPr>
          <w:rFonts w:ascii="Arial" w:hAnsi="Arial" w:cs="Arial"/>
          <w:b/>
          <w:color w:val="0000FF"/>
          <w:sz w:val="24"/>
        </w:rPr>
        <w:t>S4-210609</w:t>
      </w:r>
      <w:r>
        <w:rPr>
          <w:rFonts w:ascii="Arial" w:hAnsi="Arial" w:cs="Arial"/>
          <w:b/>
          <w:color w:val="0000FF"/>
          <w:sz w:val="24"/>
        </w:rPr>
        <w:tab/>
      </w:r>
      <w:r>
        <w:rPr>
          <w:rFonts w:ascii="Arial" w:hAnsi="Arial" w:cs="Arial"/>
          <w:b/>
          <w:sz w:val="24"/>
        </w:rPr>
        <w:t>dCR 26.116: Addition of Chroma Sample Location Type for BT.2020</w:t>
      </w:r>
    </w:p>
    <w:p w14:paraId="33EC51D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w:t>
      </w:r>
      <w:r>
        <w:rPr>
          <w:i/>
        </w:rPr>
        <w:br/>
      </w:r>
      <w:r>
        <w:rPr>
          <w:i/>
        </w:rPr>
        <w:tab/>
      </w:r>
      <w:r>
        <w:rPr>
          <w:i/>
        </w:rPr>
        <w:tab/>
      </w:r>
      <w:r>
        <w:rPr>
          <w:i/>
        </w:rPr>
        <w:tab/>
      </w:r>
      <w:r>
        <w:rPr>
          <w:i/>
        </w:rPr>
        <w:tab/>
      </w:r>
      <w:r>
        <w:rPr>
          <w:i/>
        </w:rPr>
        <w:tab/>
        <w:t>Source: Qualcomm Incorporated</w:t>
      </w:r>
    </w:p>
    <w:p w14:paraId="034C725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31C800" w14:textId="40223F89" w:rsidR="003A2677" w:rsidRDefault="003A2677" w:rsidP="003A2677">
      <w:pPr>
        <w:rPr>
          <w:rFonts w:ascii="Arial" w:hAnsi="Arial" w:cs="Arial"/>
          <w:b/>
          <w:sz w:val="24"/>
        </w:rPr>
      </w:pPr>
      <w:r>
        <w:rPr>
          <w:rFonts w:ascii="Arial" w:hAnsi="Arial" w:cs="Arial"/>
          <w:b/>
          <w:color w:val="0000FF"/>
          <w:sz w:val="24"/>
        </w:rPr>
        <w:t>S4-210434</w:t>
      </w:r>
      <w:r>
        <w:rPr>
          <w:rFonts w:ascii="Arial" w:hAnsi="Arial" w:cs="Arial"/>
          <w:b/>
          <w:color w:val="0000FF"/>
          <w:sz w:val="24"/>
        </w:rPr>
        <w:tab/>
      </w:r>
      <w:r>
        <w:rPr>
          <w:rFonts w:ascii="Arial" w:hAnsi="Arial" w:cs="Arial"/>
          <w:b/>
          <w:sz w:val="24"/>
        </w:rPr>
        <w:t xml:space="preserve">Discussion on addition of Hybrid Log-Gamma (HLG) to VR Video Profiles </w:t>
      </w:r>
    </w:p>
    <w:p w14:paraId="48F503B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26.118 v..</w:t>
      </w:r>
      <w:r>
        <w:rPr>
          <w:i/>
        </w:rPr>
        <w:br/>
      </w:r>
      <w:r>
        <w:rPr>
          <w:i/>
        </w:rPr>
        <w:tab/>
      </w:r>
      <w:r>
        <w:rPr>
          <w:i/>
        </w:rPr>
        <w:tab/>
      </w:r>
      <w:r>
        <w:rPr>
          <w:i/>
        </w:rPr>
        <w:tab/>
      </w:r>
      <w:r>
        <w:rPr>
          <w:i/>
        </w:rPr>
        <w:tab/>
      </w:r>
      <w:r>
        <w:rPr>
          <w:i/>
        </w:rPr>
        <w:tab/>
        <w:t>Source: BBC, Apple, KPN N.V., Sony Corporation, Intel, EBU.</w:t>
      </w:r>
    </w:p>
    <w:p w14:paraId="5F18FD67" w14:textId="77777777" w:rsidR="003A2677" w:rsidRDefault="003A2677" w:rsidP="003A2677">
      <w:pPr>
        <w:rPr>
          <w:rFonts w:ascii="Arial" w:hAnsi="Arial" w:cs="Arial"/>
          <w:b/>
        </w:rPr>
      </w:pPr>
      <w:r>
        <w:rPr>
          <w:rFonts w:ascii="Arial" w:hAnsi="Arial" w:cs="Arial"/>
          <w:b/>
        </w:rPr>
        <w:t xml:space="preserve">Abstract: </w:t>
      </w:r>
    </w:p>
    <w:p w14:paraId="0ABFBB71" w14:textId="77777777" w:rsidR="003A2677" w:rsidRDefault="003A2677" w:rsidP="003A2677">
      <w:pPr>
        <w:rPr>
          <w:rFonts w:cs="Times New Roman"/>
        </w:rPr>
      </w:pPr>
      <w:r>
        <w:rPr>
          <w:rFonts w:cs="Times New Roman"/>
        </w:rPr>
        <w:t>The sources of this contribution propose the inclusion of HLG within TS 26.118, aligning the 3GPP Virtual Reality video profiles within 3GPP and with the wider industry consensus.</w:t>
      </w:r>
    </w:p>
    <w:p w14:paraId="1637BBF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EC4069" w14:textId="2B4AF048" w:rsidR="003A2677" w:rsidRDefault="003A2677" w:rsidP="003A2677">
      <w:pPr>
        <w:rPr>
          <w:rFonts w:ascii="Arial" w:hAnsi="Arial" w:cs="Arial"/>
          <w:b/>
          <w:sz w:val="24"/>
        </w:rPr>
      </w:pPr>
      <w:r>
        <w:rPr>
          <w:rFonts w:ascii="Arial" w:hAnsi="Arial" w:cs="Arial"/>
          <w:b/>
          <w:color w:val="0000FF"/>
          <w:sz w:val="24"/>
        </w:rPr>
        <w:lastRenderedPageBreak/>
        <w:t>S4-210435</w:t>
      </w:r>
      <w:r>
        <w:rPr>
          <w:rFonts w:ascii="Arial" w:hAnsi="Arial" w:cs="Arial"/>
          <w:b/>
          <w:color w:val="0000FF"/>
          <w:sz w:val="24"/>
        </w:rPr>
        <w:tab/>
      </w:r>
      <w:r>
        <w:rPr>
          <w:rFonts w:ascii="Arial" w:hAnsi="Arial" w:cs="Arial"/>
          <w:b/>
          <w:sz w:val="24"/>
        </w:rPr>
        <w:t>Addition of HLG Transfer Characteristics</w:t>
      </w:r>
    </w:p>
    <w:p w14:paraId="69DEC4F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v16.1.1</w:t>
      </w:r>
      <w:r>
        <w:rPr>
          <w:i/>
        </w:rPr>
        <w:br/>
      </w:r>
      <w:r>
        <w:rPr>
          <w:i/>
        </w:rPr>
        <w:tab/>
      </w:r>
      <w:r>
        <w:rPr>
          <w:i/>
        </w:rPr>
        <w:tab/>
      </w:r>
      <w:r>
        <w:rPr>
          <w:i/>
        </w:rPr>
        <w:tab/>
      </w:r>
      <w:r>
        <w:rPr>
          <w:i/>
        </w:rPr>
        <w:tab/>
      </w:r>
      <w:r>
        <w:rPr>
          <w:i/>
        </w:rPr>
        <w:tab/>
        <w:t>Source: BBC, Apple, KPN N.V., Sony Corporation, Intel, EBU.</w:t>
      </w:r>
    </w:p>
    <w:p w14:paraId="312373D5" w14:textId="77777777" w:rsidR="003A2677" w:rsidRDefault="003A2677" w:rsidP="003A2677">
      <w:pPr>
        <w:rPr>
          <w:rFonts w:ascii="Arial" w:hAnsi="Arial" w:cs="Arial"/>
          <w:b/>
        </w:rPr>
      </w:pPr>
      <w:r>
        <w:rPr>
          <w:rFonts w:ascii="Arial" w:hAnsi="Arial" w:cs="Arial"/>
          <w:b/>
        </w:rPr>
        <w:t xml:space="preserve">Abstract: </w:t>
      </w:r>
    </w:p>
    <w:p w14:paraId="73685B2F" w14:textId="77777777" w:rsidR="003A2677" w:rsidRDefault="003A2677" w:rsidP="003A2677">
      <w:pPr>
        <w:rPr>
          <w:rFonts w:cs="Times New Roman"/>
        </w:rPr>
      </w:pPr>
      <w:r>
        <w:rPr>
          <w:rFonts w:cs="Times New Roman"/>
        </w:rPr>
        <w:t>Add support for Hybrid Log-Gamma (HLG) opto-electronic transfer function as part of the existing provision for High Dynamic Range colour encoding. HLG is expected to be especially useful in the production and distribution of live Virtual Reality experienc</w:t>
      </w:r>
    </w:p>
    <w:p w14:paraId="24EFA36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S4-210607</w:t>
      </w:r>
      <w:r>
        <w:rPr>
          <w:rFonts w:cs="Times New Roman"/>
          <w:color w:val="993300"/>
          <w:u w:val="single"/>
        </w:rPr>
        <w:t>.</w:t>
      </w:r>
    </w:p>
    <w:p w14:paraId="74F0B5A5" w14:textId="4A1C7C1C" w:rsidR="003A2677" w:rsidRDefault="003A2677" w:rsidP="003A2677">
      <w:pPr>
        <w:rPr>
          <w:rFonts w:ascii="Arial" w:hAnsi="Arial" w:cs="Arial"/>
          <w:b/>
          <w:sz w:val="24"/>
        </w:rPr>
      </w:pPr>
      <w:r>
        <w:rPr>
          <w:rFonts w:ascii="Arial" w:hAnsi="Arial" w:cs="Arial"/>
          <w:b/>
          <w:color w:val="0000FF"/>
          <w:sz w:val="24"/>
        </w:rPr>
        <w:t>S4-210607</w:t>
      </w:r>
      <w:r>
        <w:rPr>
          <w:rFonts w:ascii="Arial" w:hAnsi="Arial" w:cs="Arial"/>
          <w:b/>
          <w:color w:val="0000FF"/>
          <w:sz w:val="24"/>
        </w:rPr>
        <w:tab/>
      </w:r>
      <w:r>
        <w:rPr>
          <w:rFonts w:ascii="Arial" w:hAnsi="Arial" w:cs="Arial"/>
          <w:b/>
          <w:sz w:val="24"/>
        </w:rPr>
        <w:t>Addition of HLG Transfer Characteristics</w:t>
      </w:r>
    </w:p>
    <w:p w14:paraId="29DF3C7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v16.1.1</w:t>
      </w:r>
      <w:r>
        <w:rPr>
          <w:i/>
        </w:rPr>
        <w:br/>
      </w:r>
      <w:r>
        <w:rPr>
          <w:i/>
        </w:rPr>
        <w:tab/>
      </w:r>
      <w:r>
        <w:rPr>
          <w:i/>
        </w:rPr>
        <w:tab/>
      </w:r>
      <w:r>
        <w:rPr>
          <w:i/>
        </w:rPr>
        <w:tab/>
      </w:r>
      <w:r>
        <w:rPr>
          <w:i/>
        </w:rPr>
        <w:tab/>
      </w:r>
      <w:r>
        <w:rPr>
          <w:i/>
        </w:rPr>
        <w:tab/>
        <w:t>Source: BBC, Apple, KPN N.V., Sony Corporation, Intel, EBU.</w:t>
      </w:r>
    </w:p>
    <w:p w14:paraId="6E4CB497" w14:textId="77777777" w:rsidR="003A2677" w:rsidRDefault="003A2677" w:rsidP="003A2677">
      <w:pPr>
        <w:rPr>
          <w:color w:val="808080"/>
        </w:rPr>
      </w:pPr>
      <w:r>
        <w:rPr>
          <w:color w:val="808080"/>
        </w:rPr>
        <w:t>(Replaces S4-210435)</w:t>
      </w:r>
    </w:p>
    <w:p w14:paraId="6122A04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D20E45" w14:textId="7876178E" w:rsidR="003A2677" w:rsidRDefault="003A2677" w:rsidP="003A2677">
      <w:pPr>
        <w:rPr>
          <w:rFonts w:ascii="Arial" w:hAnsi="Arial" w:cs="Arial"/>
          <w:b/>
          <w:sz w:val="24"/>
        </w:rPr>
      </w:pPr>
      <w:r>
        <w:rPr>
          <w:rFonts w:ascii="Arial" w:hAnsi="Arial" w:cs="Arial"/>
          <w:b/>
          <w:color w:val="0000FF"/>
          <w:sz w:val="24"/>
        </w:rPr>
        <w:t>S4-210457</w:t>
      </w:r>
      <w:r>
        <w:rPr>
          <w:rFonts w:ascii="Arial" w:hAnsi="Arial" w:cs="Arial"/>
          <w:b/>
          <w:color w:val="0000FF"/>
          <w:sz w:val="24"/>
        </w:rPr>
        <w:tab/>
      </w:r>
      <w:r>
        <w:rPr>
          <w:rFonts w:ascii="Arial" w:hAnsi="Arial" w:cs="Arial"/>
          <w:b/>
          <w:sz w:val="24"/>
        </w:rPr>
        <w:t>[8K_VR_5G] Typical Traffic Characteristics</w:t>
      </w:r>
    </w:p>
    <w:p w14:paraId="7CF92EE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14:paraId="6ABFAF3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72A050" w14:textId="20B18451" w:rsidR="003A2677" w:rsidRDefault="003A2677" w:rsidP="003A2677">
      <w:pPr>
        <w:rPr>
          <w:rFonts w:ascii="Arial" w:hAnsi="Arial" w:cs="Arial"/>
          <w:b/>
          <w:sz w:val="24"/>
        </w:rPr>
      </w:pPr>
      <w:r>
        <w:rPr>
          <w:rFonts w:ascii="Arial" w:hAnsi="Arial" w:cs="Arial"/>
          <w:b/>
          <w:color w:val="0000FF"/>
          <w:sz w:val="24"/>
        </w:rPr>
        <w:t>S4-210608</w:t>
      </w:r>
      <w:r>
        <w:rPr>
          <w:rFonts w:ascii="Arial" w:hAnsi="Arial" w:cs="Arial"/>
          <w:b/>
          <w:color w:val="0000FF"/>
          <w:sz w:val="24"/>
        </w:rPr>
        <w:tab/>
      </w:r>
      <w:r>
        <w:rPr>
          <w:rFonts w:ascii="Arial" w:hAnsi="Arial" w:cs="Arial"/>
          <w:b/>
          <w:sz w:val="24"/>
        </w:rPr>
        <w:t>WID update: Operation Points for 8K VR 360 Video over 5G</w:t>
      </w:r>
    </w:p>
    <w:p w14:paraId="0AF53CCA" w14:textId="77777777" w:rsidR="003A2677" w:rsidRDefault="003A2677" w:rsidP="003A267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NHK, Ericsson LM, AT&amp;T, Qualcomm Incorporated, Dolby Laboratories Inc., Beijing Xiaomi Electronics, Tencent, Huawei Technologies Co Ltd.</w:t>
      </w:r>
    </w:p>
    <w:p w14:paraId="413E74F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S4-210664</w:t>
      </w:r>
      <w:r>
        <w:rPr>
          <w:rFonts w:cs="Times New Roman"/>
          <w:color w:val="993300"/>
          <w:u w:val="single"/>
        </w:rPr>
        <w:t>.</w:t>
      </w:r>
    </w:p>
    <w:p w14:paraId="552DD7B7" w14:textId="4F00539C" w:rsidR="003A2677" w:rsidRDefault="003A2677" w:rsidP="003A2677">
      <w:pPr>
        <w:rPr>
          <w:rFonts w:ascii="Arial" w:hAnsi="Arial" w:cs="Arial"/>
          <w:b/>
          <w:sz w:val="24"/>
        </w:rPr>
      </w:pPr>
      <w:r>
        <w:rPr>
          <w:rFonts w:ascii="Arial" w:hAnsi="Arial" w:cs="Arial"/>
          <w:b/>
          <w:color w:val="0000FF"/>
          <w:sz w:val="24"/>
        </w:rPr>
        <w:t>S4-210610</w:t>
      </w:r>
      <w:r>
        <w:rPr>
          <w:rFonts w:ascii="Arial" w:hAnsi="Arial" w:cs="Arial"/>
          <w:b/>
          <w:color w:val="0000FF"/>
          <w:sz w:val="24"/>
        </w:rPr>
        <w:tab/>
      </w:r>
      <w:r>
        <w:rPr>
          <w:rFonts w:ascii="Arial" w:hAnsi="Arial" w:cs="Arial"/>
          <w:b/>
          <w:sz w:val="24"/>
        </w:rPr>
        <w:t>dCR 26.118: Addition of Chroma Sample Location Type for BT.2020</w:t>
      </w:r>
    </w:p>
    <w:p w14:paraId="25BC45EB"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w:t>
      </w:r>
      <w:r>
        <w:rPr>
          <w:i/>
        </w:rPr>
        <w:br/>
      </w:r>
      <w:r>
        <w:rPr>
          <w:i/>
        </w:rPr>
        <w:tab/>
      </w:r>
      <w:r>
        <w:rPr>
          <w:i/>
        </w:rPr>
        <w:tab/>
      </w:r>
      <w:r>
        <w:rPr>
          <w:i/>
        </w:rPr>
        <w:tab/>
      </w:r>
      <w:r>
        <w:rPr>
          <w:i/>
        </w:rPr>
        <w:tab/>
      </w:r>
      <w:r>
        <w:rPr>
          <w:i/>
        </w:rPr>
        <w:tab/>
        <w:t>Source: Qualcomm Incorporated</w:t>
      </w:r>
    </w:p>
    <w:p w14:paraId="534B677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991445" w14:textId="77777777" w:rsidR="003A2677" w:rsidRDefault="003A2677" w:rsidP="003A2677">
      <w:pPr>
        <w:pStyle w:val="Heading3"/>
      </w:pPr>
      <w:bookmarkStart w:id="103" w:name="_Toc69712164"/>
      <w:bookmarkStart w:id="104" w:name="_Toc71746433"/>
      <w:r>
        <w:t>11.6</w:t>
      </w:r>
      <w:r>
        <w:tab/>
        <w:t>FS_VR_CoGui (Feasibility Study on VR Streaming Conformance and Guidelines)</w:t>
      </w:r>
      <w:bookmarkEnd w:id="103"/>
      <w:bookmarkEnd w:id="104"/>
    </w:p>
    <w:p w14:paraId="62DB80FE" w14:textId="77777777" w:rsidR="003A2677" w:rsidRDefault="003A2677" w:rsidP="003A2677">
      <w:pPr>
        <w:pStyle w:val="Heading3"/>
      </w:pPr>
      <w:bookmarkStart w:id="105" w:name="_Toc69712165"/>
      <w:bookmarkStart w:id="106" w:name="_Toc71746434"/>
      <w:r>
        <w:t>11.7</w:t>
      </w:r>
      <w:r>
        <w:tab/>
        <w:t>FS_5GVideo (Feasibility Study on 5G Video Codec Characteristics)</w:t>
      </w:r>
      <w:bookmarkEnd w:id="105"/>
      <w:bookmarkEnd w:id="106"/>
    </w:p>
    <w:p w14:paraId="5A946555" w14:textId="5C9A7652" w:rsidR="003A2677" w:rsidRDefault="003A2677" w:rsidP="003A2677">
      <w:pPr>
        <w:rPr>
          <w:rFonts w:ascii="Arial" w:hAnsi="Arial" w:cs="Arial"/>
          <w:b/>
          <w:sz w:val="24"/>
        </w:rPr>
      </w:pPr>
      <w:r>
        <w:rPr>
          <w:rFonts w:ascii="Arial" w:hAnsi="Arial" w:cs="Arial"/>
          <w:b/>
          <w:color w:val="0000FF"/>
          <w:sz w:val="24"/>
        </w:rPr>
        <w:t>S4-210459</w:t>
      </w:r>
      <w:r>
        <w:rPr>
          <w:rFonts w:ascii="Arial" w:hAnsi="Arial" w:cs="Arial"/>
          <w:b/>
          <w:color w:val="0000FF"/>
          <w:sz w:val="24"/>
        </w:rPr>
        <w:tab/>
      </w:r>
      <w:r>
        <w:rPr>
          <w:rFonts w:ascii="Arial" w:hAnsi="Arial" w:cs="Arial"/>
          <w:b/>
          <w:sz w:val="24"/>
        </w:rPr>
        <w:t>TR26.955: Proposed Editor's Update</w:t>
      </w:r>
    </w:p>
    <w:p w14:paraId="7C8EB934"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7BF655F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A00BB" w14:textId="04584341" w:rsidR="003A2677" w:rsidRDefault="003A2677" w:rsidP="003A2677">
      <w:pPr>
        <w:rPr>
          <w:rFonts w:ascii="Arial" w:hAnsi="Arial" w:cs="Arial"/>
          <w:b/>
          <w:sz w:val="24"/>
        </w:rPr>
      </w:pPr>
      <w:r>
        <w:rPr>
          <w:rFonts w:ascii="Arial" w:hAnsi="Arial" w:cs="Arial"/>
          <w:b/>
          <w:color w:val="0000FF"/>
          <w:sz w:val="24"/>
        </w:rPr>
        <w:t>S4-210460</w:t>
      </w:r>
      <w:r>
        <w:rPr>
          <w:rFonts w:ascii="Arial" w:hAnsi="Arial" w:cs="Arial"/>
          <w:b/>
          <w:color w:val="0000FF"/>
          <w:sz w:val="24"/>
        </w:rPr>
        <w:tab/>
      </w:r>
      <w:r>
        <w:rPr>
          <w:rFonts w:ascii="Arial" w:hAnsi="Arial" w:cs="Arial"/>
          <w:b/>
          <w:sz w:val="24"/>
        </w:rPr>
        <w:t>pCR26.955: Verification</w:t>
      </w:r>
    </w:p>
    <w:p w14:paraId="577EC998" w14:textId="77777777" w:rsidR="003A2677" w:rsidRDefault="003A2677" w:rsidP="003A267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5436204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18CB89" w14:textId="2ED82330" w:rsidR="003A2677" w:rsidRDefault="003A2677" w:rsidP="003A2677">
      <w:pPr>
        <w:rPr>
          <w:rFonts w:ascii="Arial" w:hAnsi="Arial" w:cs="Arial"/>
          <w:b/>
          <w:sz w:val="24"/>
        </w:rPr>
      </w:pPr>
      <w:r>
        <w:rPr>
          <w:rFonts w:ascii="Arial" w:hAnsi="Arial" w:cs="Arial"/>
          <w:b/>
          <w:color w:val="0000FF"/>
          <w:sz w:val="24"/>
        </w:rPr>
        <w:t>S4-210461</w:t>
      </w:r>
      <w:r>
        <w:rPr>
          <w:rFonts w:ascii="Arial" w:hAnsi="Arial" w:cs="Arial"/>
          <w:b/>
          <w:color w:val="0000FF"/>
          <w:sz w:val="24"/>
        </w:rPr>
        <w:tab/>
      </w:r>
      <w:r>
        <w:rPr>
          <w:rFonts w:ascii="Arial" w:hAnsi="Arial" w:cs="Arial"/>
          <w:b/>
          <w:sz w:val="24"/>
        </w:rPr>
        <w:t>[FS_5G_Video] Status</w:t>
      </w:r>
    </w:p>
    <w:p w14:paraId="3565BBF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240E8C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CAA86D" w14:textId="0DBA8EAC" w:rsidR="003A2677" w:rsidRDefault="003A2677" w:rsidP="003A2677">
      <w:pPr>
        <w:rPr>
          <w:rFonts w:ascii="Arial" w:hAnsi="Arial" w:cs="Arial"/>
          <w:b/>
          <w:sz w:val="24"/>
        </w:rPr>
      </w:pPr>
      <w:r>
        <w:rPr>
          <w:rFonts w:ascii="Arial" w:hAnsi="Arial" w:cs="Arial"/>
          <w:b/>
          <w:color w:val="0000FF"/>
          <w:sz w:val="24"/>
        </w:rPr>
        <w:t>S4-210462</w:t>
      </w:r>
      <w:r>
        <w:rPr>
          <w:rFonts w:ascii="Arial" w:hAnsi="Arial" w:cs="Arial"/>
          <w:b/>
          <w:color w:val="0000FF"/>
          <w:sz w:val="24"/>
        </w:rPr>
        <w:tab/>
      </w:r>
      <w:r>
        <w:rPr>
          <w:rFonts w:ascii="Arial" w:hAnsi="Arial" w:cs="Arial"/>
          <w:b/>
          <w:sz w:val="24"/>
        </w:rPr>
        <w:t>pCR26.955: FullHD Streaming</w:t>
      </w:r>
    </w:p>
    <w:p w14:paraId="49AFE64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7654CA6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S4-210557</w:t>
      </w:r>
      <w:r>
        <w:rPr>
          <w:rFonts w:cs="Times New Roman"/>
          <w:color w:val="993300"/>
          <w:u w:val="single"/>
        </w:rPr>
        <w:t>.</w:t>
      </w:r>
    </w:p>
    <w:p w14:paraId="490007B8" w14:textId="66A31324" w:rsidR="003A2677" w:rsidRDefault="003A2677" w:rsidP="003A2677">
      <w:pPr>
        <w:rPr>
          <w:rFonts w:ascii="Arial" w:hAnsi="Arial" w:cs="Arial"/>
          <w:b/>
          <w:sz w:val="24"/>
        </w:rPr>
      </w:pPr>
      <w:r>
        <w:rPr>
          <w:rFonts w:ascii="Arial" w:hAnsi="Arial" w:cs="Arial"/>
          <w:b/>
          <w:color w:val="0000FF"/>
          <w:sz w:val="24"/>
        </w:rPr>
        <w:t>S4-210557</w:t>
      </w:r>
      <w:r>
        <w:rPr>
          <w:rFonts w:ascii="Arial" w:hAnsi="Arial" w:cs="Arial"/>
          <w:b/>
          <w:color w:val="0000FF"/>
          <w:sz w:val="24"/>
        </w:rPr>
        <w:tab/>
      </w:r>
      <w:r>
        <w:rPr>
          <w:rFonts w:ascii="Arial" w:hAnsi="Arial" w:cs="Arial"/>
          <w:b/>
          <w:sz w:val="24"/>
        </w:rPr>
        <w:t>pCR26.955: FullHD Streaming</w:t>
      </w:r>
    </w:p>
    <w:p w14:paraId="752EE78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3B8E9796" w14:textId="77777777" w:rsidR="003A2677" w:rsidRDefault="003A2677" w:rsidP="003A2677">
      <w:pPr>
        <w:rPr>
          <w:color w:val="808080"/>
        </w:rPr>
      </w:pPr>
      <w:r>
        <w:rPr>
          <w:color w:val="808080"/>
        </w:rPr>
        <w:t>(Replaces S4-210462)</w:t>
      </w:r>
    </w:p>
    <w:p w14:paraId="3DEEBB2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2242B1" w14:textId="3A8AC25F" w:rsidR="003A2677" w:rsidRDefault="003A2677" w:rsidP="003A2677">
      <w:pPr>
        <w:rPr>
          <w:rFonts w:ascii="Arial" w:hAnsi="Arial" w:cs="Arial"/>
          <w:b/>
          <w:sz w:val="24"/>
        </w:rPr>
      </w:pPr>
      <w:r>
        <w:rPr>
          <w:rFonts w:ascii="Arial" w:hAnsi="Arial" w:cs="Arial"/>
          <w:b/>
          <w:color w:val="0000FF"/>
          <w:sz w:val="24"/>
        </w:rPr>
        <w:t>S4-210463</w:t>
      </w:r>
      <w:r>
        <w:rPr>
          <w:rFonts w:ascii="Arial" w:hAnsi="Arial" w:cs="Arial"/>
          <w:b/>
          <w:color w:val="0000FF"/>
          <w:sz w:val="24"/>
        </w:rPr>
        <w:tab/>
      </w:r>
      <w:r>
        <w:rPr>
          <w:rFonts w:ascii="Arial" w:hAnsi="Arial" w:cs="Arial"/>
          <w:b/>
          <w:sz w:val="24"/>
        </w:rPr>
        <w:t>pCR26.955: Messaging and Social Sharing</w:t>
      </w:r>
    </w:p>
    <w:p w14:paraId="528A402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1F4D54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S4-210599</w:t>
      </w:r>
      <w:r>
        <w:rPr>
          <w:rFonts w:cs="Times New Roman"/>
          <w:color w:val="993300"/>
          <w:u w:val="single"/>
        </w:rPr>
        <w:t>.</w:t>
      </w:r>
    </w:p>
    <w:p w14:paraId="784F8495" w14:textId="454F6C3A" w:rsidR="003A2677" w:rsidRDefault="003A2677" w:rsidP="003A2677">
      <w:pPr>
        <w:rPr>
          <w:rFonts w:ascii="Arial" w:hAnsi="Arial" w:cs="Arial"/>
          <w:b/>
          <w:sz w:val="24"/>
        </w:rPr>
      </w:pPr>
      <w:r>
        <w:rPr>
          <w:rFonts w:ascii="Arial" w:hAnsi="Arial" w:cs="Arial"/>
          <w:b/>
          <w:color w:val="0000FF"/>
          <w:sz w:val="24"/>
        </w:rPr>
        <w:t>S4-210599</w:t>
      </w:r>
      <w:r>
        <w:rPr>
          <w:rFonts w:ascii="Arial" w:hAnsi="Arial" w:cs="Arial"/>
          <w:b/>
          <w:color w:val="0000FF"/>
          <w:sz w:val="24"/>
        </w:rPr>
        <w:tab/>
      </w:r>
      <w:r>
        <w:rPr>
          <w:rFonts w:ascii="Arial" w:hAnsi="Arial" w:cs="Arial"/>
          <w:b/>
          <w:sz w:val="24"/>
        </w:rPr>
        <w:t>pCR26.955: Messaging and Social Sharing</w:t>
      </w:r>
    </w:p>
    <w:p w14:paraId="7817C00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3E17BB6E" w14:textId="77777777" w:rsidR="003A2677" w:rsidRDefault="003A2677" w:rsidP="003A2677">
      <w:pPr>
        <w:rPr>
          <w:color w:val="808080"/>
        </w:rPr>
      </w:pPr>
      <w:r>
        <w:rPr>
          <w:color w:val="808080"/>
        </w:rPr>
        <w:t>(Replaces S4-210463)</w:t>
      </w:r>
    </w:p>
    <w:p w14:paraId="4EC3FCC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F7C484" w14:textId="3164AFC5" w:rsidR="003A2677" w:rsidRDefault="003A2677" w:rsidP="003A2677">
      <w:pPr>
        <w:rPr>
          <w:rFonts w:ascii="Arial" w:hAnsi="Arial" w:cs="Arial"/>
          <w:b/>
          <w:sz w:val="24"/>
        </w:rPr>
      </w:pPr>
      <w:r>
        <w:rPr>
          <w:rFonts w:ascii="Arial" w:hAnsi="Arial" w:cs="Arial"/>
          <w:b/>
          <w:color w:val="0000FF"/>
          <w:sz w:val="24"/>
        </w:rPr>
        <w:t>S4-210464</w:t>
      </w:r>
      <w:r>
        <w:rPr>
          <w:rFonts w:ascii="Arial" w:hAnsi="Arial" w:cs="Arial"/>
          <w:b/>
          <w:color w:val="0000FF"/>
          <w:sz w:val="24"/>
        </w:rPr>
        <w:tab/>
      </w:r>
      <w:r>
        <w:rPr>
          <w:rFonts w:ascii="Arial" w:hAnsi="Arial" w:cs="Arial"/>
          <w:b/>
          <w:sz w:val="24"/>
        </w:rPr>
        <w:t>pCR26.955: Updates to Reference Sequences</w:t>
      </w:r>
    </w:p>
    <w:p w14:paraId="546510A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F22A6E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S4-210558</w:t>
      </w:r>
      <w:r>
        <w:rPr>
          <w:rFonts w:cs="Times New Roman"/>
          <w:color w:val="993300"/>
          <w:u w:val="single"/>
        </w:rPr>
        <w:t>.</w:t>
      </w:r>
    </w:p>
    <w:p w14:paraId="7EB7F83F" w14:textId="25D3699F" w:rsidR="003A2677" w:rsidRDefault="003A2677" w:rsidP="003A2677">
      <w:pPr>
        <w:rPr>
          <w:rFonts w:ascii="Arial" w:hAnsi="Arial" w:cs="Arial"/>
          <w:b/>
          <w:sz w:val="24"/>
        </w:rPr>
      </w:pPr>
      <w:r>
        <w:rPr>
          <w:rFonts w:ascii="Arial" w:hAnsi="Arial" w:cs="Arial"/>
          <w:b/>
          <w:color w:val="0000FF"/>
          <w:sz w:val="24"/>
        </w:rPr>
        <w:t>S4-210558</w:t>
      </w:r>
      <w:r>
        <w:rPr>
          <w:rFonts w:ascii="Arial" w:hAnsi="Arial" w:cs="Arial"/>
          <w:b/>
          <w:color w:val="0000FF"/>
          <w:sz w:val="24"/>
        </w:rPr>
        <w:tab/>
      </w:r>
      <w:r>
        <w:rPr>
          <w:rFonts w:ascii="Arial" w:hAnsi="Arial" w:cs="Arial"/>
          <w:b/>
          <w:sz w:val="24"/>
        </w:rPr>
        <w:t>pCR26.955: Updates to Reference Sequences</w:t>
      </w:r>
    </w:p>
    <w:p w14:paraId="24529B0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D9236E8" w14:textId="77777777" w:rsidR="003A2677" w:rsidRDefault="003A2677" w:rsidP="003A2677">
      <w:pPr>
        <w:rPr>
          <w:color w:val="808080"/>
        </w:rPr>
      </w:pPr>
      <w:r>
        <w:rPr>
          <w:color w:val="808080"/>
        </w:rPr>
        <w:t>(Replaces S4-210464)</w:t>
      </w:r>
    </w:p>
    <w:p w14:paraId="7682546E"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87C3EA" w14:textId="5FE7F87F" w:rsidR="003A2677" w:rsidRDefault="003A2677" w:rsidP="003A2677">
      <w:pPr>
        <w:rPr>
          <w:rFonts w:ascii="Arial" w:hAnsi="Arial" w:cs="Arial"/>
          <w:b/>
          <w:sz w:val="24"/>
        </w:rPr>
      </w:pPr>
      <w:r>
        <w:rPr>
          <w:rFonts w:ascii="Arial" w:hAnsi="Arial" w:cs="Arial"/>
          <w:b/>
          <w:color w:val="0000FF"/>
          <w:sz w:val="24"/>
        </w:rPr>
        <w:t>S4-210465</w:t>
      </w:r>
      <w:r>
        <w:rPr>
          <w:rFonts w:ascii="Arial" w:hAnsi="Arial" w:cs="Arial"/>
          <w:b/>
          <w:color w:val="0000FF"/>
          <w:sz w:val="24"/>
        </w:rPr>
        <w:tab/>
      </w:r>
      <w:r>
        <w:rPr>
          <w:rFonts w:ascii="Arial" w:hAnsi="Arial" w:cs="Arial"/>
          <w:b/>
          <w:sz w:val="24"/>
        </w:rPr>
        <w:t>[FS_5G_Video] Screen Content Sequence</w:t>
      </w:r>
    </w:p>
    <w:p w14:paraId="66A3BE2D"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67A2101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S4-210559</w:t>
      </w:r>
      <w:r>
        <w:rPr>
          <w:rFonts w:cs="Times New Roman"/>
          <w:color w:val="993300"/>
          <w:u w:val="single"/>
        </w:rPr>
        <w:t>.</w:t>
      </w:r>
    </w:p>
    <w:p w14:paraId="6134FB3F" w14:textId="244A1156" w:rsidR="003A2677" w:rsidRDefault="003A2677" w:rsidP="003A2677">
      <w:pPr>
        <w:rPr>
          <w:rFonts w:ascii="Arial" w:hAnsi="Arial" w:cs="Arial"/>
          <w:b/>
          <w:sz w:val="24"/>
        </w:rPr>
      </w:pPr>
      <w:r>
        <w:rPr>
          <w:rFonts w:ascii="Arial" w:hAnsi="Arial" w:cs="Arial"/>
          <w:b/>
          <w:color w:val="0000FF"/>
          <w:sz w:val="24"/>
        </w:rPr>
        <w:t>S4-210559</w:t>
      </w:r>
      <w:r>
        <w:rPr>
          <w:rFonts w:ascii="Arial" w:hAnsi="Arial" w:cs="Arial"/>
          <w:b/>
          <w:color w:val="0000FF"/>
          <w:sz w:val="24"/>
        </w:rPr>
        <w:tab/>
      </w:r>
      <w:r>
        <w:rPr>
          <w:rFonts w:ascii="Arial" w:hAnsi="Arial" w:cs="Arial"/>
          <w:b/>
          <w:sz w:val="24"/>
        </w:rPr>
        <w:t>[FS_5G_Video] Screen Content Sequence</w:t>
      </w:r>
    </w:p>
    <w:p w14:paraId="647FC4ED"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253E972A" w14:textId="77777777" w:rsidR="003A2677" w:rsidRDefault="003A2677" w:rsidP="003A2677">
      <w:pPr>
        <w:rPr>
          <w:color w:val="808080"/>
        </w:rPr>
      </w:pPr>
      <w:r>
        <w:rPr>
          <w:color w:val="808080"/>
        </w:rPr>
        <w:t>(Replaces S4-210465)</w:t>
      </w:r>
    </w:p>
    <w:p w14:paraId="384E52A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S4-210666</w:t>
      </w:r>
      <w:r>
        <w:rPr>
          <w:rFonts w:cs="Times New Roman"/>
          <w:color w:val="993300"/>
          <w:u w:val="single"/>
        </w:rPr>
        <w:t>.</w:t>
      </w:r>
    </w:p>
    <w:p w14:paraId="4887D33A" w14:textId="764B421B" w:rsidR="003A2677" w:rsidRDefault="003A2677" w:rsidP="003A2677">
      <w:pPr>
        <w:rPr>
          <w:rFonts w:ascii="Arial" w:hAnsi="Arial" w:cs="Arial"/>
          <w:b/>
          <w:sz w:val="24"/>
        </w:rPr>
      </w:pPr>
      <w:r>
        <w:rPr>
          <w:rFonts w:ascii="Arial" w:hAnsi="Arial" w:cs="Arial"/>
          <w:b/>
          <w:color w:val="0000FF"/>
          <w:sz w:val="24"/>
        </w:rPr>
        <w:t>S4-210666</w:t>
      </w:r>
      <w:r>
        <w:rPr>
          <w:rFonts w:ascii="Arial" w:hAnsi="Arial" w:cs="Arial"/>
          <w:b/>
          <w:color w:val="0000FF"/>
          <w:sz w:val="24"/>
        </w:rPr>
        <w:tab/>
      </w:r>
      <w:r>
        <w:rPr>
          <w:rFonts w:ascii="Arial" w:hAnsi="Arial" w:cs="Arial"/>
          <w:b/>
          <w:sz w:val="24"/>
        </w:rPr>
        <w:t>[FS_5G_Video] Screen Content Sequence</w:t>
      </w:r>
    </w:p>
    <w:p w14:paraId="642059DA"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27754322" w14:textId="77777777" w:rsidR="003A2677" w:rsidRDefault="003A2677" w:rsidP="003A2677">
      <w:pPr>
        <w:rPr>
          <w:color w:val="808080"/>
        </w:rPr>
      </w:pPr>
      <w:r>
        <w:rPr>
          <w:color w:val="808080"/>
        </w:rPr>
        <w:t>(Replaces S4-210559)</w:t>
      </w:r>
    </w:p>
    <w:p w14:paraId="3463282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340483" w14:textId="34022B94" w:rsidR="003A2677" w:rsidRDefault="003A2677" w:rsidP="003A2677">
      <w:pPr>
        <w:rPr>
          <w:rFonts w:ascii="Arial" w:hAnsi="Arial" w:cs="Arial"/>
          <w:b/>
          <w:sz w:val="24"/>
        </w:rPr>
      </w:pPr>
      <w:r>
        <w:rPr>
          <w:rFonts w:ascii="Arial" w:hAnsi="Arial" w:cs="Arial"/>
          <w:b/>
          <w:color w:val="0000FF"/>
          <w:sz w:val="24"/>
        </w:rPr>
        <w:t>S4-210520</w:t>
      </w:r>
      <w:r>
        <w:rPr>
          <w:rFonts w:ascii="Arial" w:hAnsi="Arial" w:cs="Arial"/>
          <w:b/>
          <w:color w:val="0000FF"/>
          <w:sz w:val="24"/>
        </w:rPr>
        <w:tab/>
      </w:r>
      <w:r>
        <w:rPr>
          <w:rFonts w:ascii="Arial" w:hAnsi="Arial" w:cs="Arial"/>
          <w:b/>
          <w:sz w:val="24"/>
        </w:rPr>
        <w:t>AVC anchor</w:t>
      </w:r>
    </w:p>
    <w:p w14:paraId="74B1CB4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InterDigital, Europe, Ltd.</w:t>
      </w:r>
    </w:p>
    <w:p w14:paraId="17106FB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524EAD59" w14:textId="1F92A706" w:rsidR="003A2677" w:rsidRDefault="003A2677" w:rsidP="003A2677">
      <w:pPr>
        <w:rPr>
          <w:rFonts w:ascii="Arial" w:hAnsi="Arial" w:cs="Arial"/>
          <w:b/>
          <w:sz w:val="24"/>
        </w:rPr>
      </w:pPr>
      <w:r>
        <w:rPr>
          <w:rFonts w:ascii="Arial" w:hAnsi="Arial" w:cs="Arial"/>
          <w:b/>
          <w:color w:val="0000FF"/>
          <w:sz w:val="24"/>
        </w:rPr>
        <w:t>S4-210567</w:t>
      </w:r>
      <w:r>
        <w:rPr>
          <w:rFonts w:ascii="Arial" w:hAnsi="Arial" w:cs="Arial"/>
          <w:b/>
          <w:color w:val="0000FF"/>
          <w:sz w:val="24"/>
        </w:rPr>
        <w:tab/>
      </w:r>
      <w:r>
        <w:rPr>
          <w:rFonts w:ascii="Arial" w:hAnsi="Arial" w:cs="Arial"/>
          <w:b/>
          <w:sz w:val="24"/>
        </w:rPr>
        <w:t>Updates to 4K-TV scenario</w:t>
      </w:r>
    </w:p>
    <w:p w14:paraId="2F76569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v1.0.0</w:t>
      </w:r>
      <w:r>
        <w:rPr>
          <w:i/>
        </w:rPr>
        <w:br/>
      </w:r>
      <w:r>
        <w:rPr>
          <w:i/>
        </w:rPr>
        <w:tab/>
      </w:r>
      <w:r>
        <w:rPr>
          <w:i/>
        </w:rPr>
        <w:tab/>
      </w:r>
      <w:r>
        <w:rPr>
          <w:i/>
        </w:rPr>
        <w:tab/>
      </w:r>
      <w:r>
        <w:rPr>
          <w:i/>
        </w:rPr>
        <w:tab/>
      </w:r>
      <w:r>
        <w:rPr>
          <w:i/>
        </w:rPr>
        <w:tab/>
        <w:t>Source: Ericsson LM, Interdigital, ATEME</w:t>
      </w:r>
    </w:p>
    <w:p w14:paraId="16608B9F" w14:textId="77777777" w:rsidR="003A2677" w:rsidRDefault="003A2677" w:rsidP="003A2677">
      <w:pPr>
        <w:rPr>
          <w:rFonts w:ascii="Arial" w:hAnsi="Arial" w:cs="Arial"/>
          <w:b/>
        </w:rPr>
      </w:pPr>
      <w:r>
        <w:rPr>
          <w:rFonts w:ascii="Arial" w:hAnsi="Arial" w:cs="Arial"/>
          <w:b/>
        </w:rPr>
        <w:t xml:space="preserve">Discussion: </w:t>
      </w:r>
    </w:p>
    <w:p w14:paraId="70E542ED" w14:textId="77777777" w:rsidR="003A2677" w:rsidRDefault="003A2677" w:rsidP="003A2677">
      <w:pPr>
        <w:rPr>
          <w:rFonts w:cs="Times New Roman"/>
        </w:rPr>
      </w:pPr>
      <w:r>
        <w:rPr>
          <w:rFonts w:cs="Times New Roman"/>
        </w:rPr>
        <w:t>Merged with S4-210558</w:t>
      </w:r>
    </w:p>
    <w:p w14:paraId="5D58755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81E513E" w14:textId="49787FFE" w:rsidR="003A2677" w:rsidRDefault="003A2677" w:rsidP="003A2677">
      <w:pPr>
        <w:rPr>
          <w:rFonts w:ascii="Arial" w:hAnsi="Arial" w:cs="Arial"/>
          <w:b/>
          <w:sz w:val="24"/>
        </w:rPr>
      </w:pPr>
      <w:r>
        <w:rPr>
          <w:rFonts w:ascii="Arial" w:hAnsi="Arial" w:cs="Arial"/>
          <w:b/>
          <w:color w:val="0000FF"/>
          <w:sz w:val="24"/>
        </w:rPr>
        <w:t>S4-210568</w:t>
      </w:r>
      <w:r>
        <w:rPr>
          <w:rFonts w:ascii="Arial" w:hAnsi="Arial" w:cs="Arial"/>
          <w:b/>
          <w:color w:val="0000FF"/>
          <w:sz w:val="24"/>
        </w:rPr>
        <w:tab/>
      </w:r>
      <w:r>
        <w:rPr>
          <w:rFonts w:ascii="Arial" w:hAnsi="Arial" w:cs="Arial"/>
          <w:b/>
          <w:sz w:val="24"/>
        </w:rPr>
        <w:t>Sequences for social messaging scenario</w:t>
      </w:r>
    </w:p>
    <w:p w14:paraId="2821A43C"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v1.0.0</w:t>
      </w:r>
      <w:r>
        <w:rPr>
          <w:i/>
        </w:rPr>
        <w:br/>
      </w:r>
      <w:r>
        <w:rPr>
          <w:i/>
        </w:rPr>
        <w:tab/>
      </w:r>
      <w:r>
        <w:rPr>
          <w:i/>
        </w:rPr>
        <w:tab/>
      </w:r>
      <w:r>
        <w:rPr>
          <w:i/>
        </w:rPr>
        <w:tab/>
      </w:r>
      <w:r>
        <w:rPr>
          <w:i/>
        </w:rPr>
        <w:tab/>
      </w:r>
      <w:r>
        <w:rPr>
          <w:i/>
        </w:rPr>
        <w:tab/>
        <w:t>Source: Ericsson LM, Qualcomm Inc.</w:t>
      </w:r>
    </w:p>
    <w:p w14:paraId="3627AE9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D30745" w14:textId="5ED5B3B1" w:rsidR="003A2677" w:rsidRDefault="003A2677" w:rsidP="003A2677">
      <w:pPr>
        <w:rPr>
          <w:rFonts w:ascii="Arial" w:hAnsi="Arial" w:cs="Arial"/>
          <w:b/>
          <w:sz w:val="24"/>
        </w:rPr>
      </w:pPr>
      <w:r>
        <w:rPr>
          <w:rFonts w:ascii="Arial" w:hAnsi="Arial" w:cs="Arial"/>
          <w:b/>
          <w:color w:val="0000FF"/>
          <w:sz w:val="24"/>
        </w:rPr>
        <w:t>S4-210572</w:t>
      </w:r>
      <w:r>
        <w:rPr>
          <w:rFonts w:ascii="Arial" w:hAnsi="Arial" w:cs="Arial"/>
          <w:b/>
          <w:color w:val="0000FF"/>
          <w:sz w:val="24"/>
        </w:rPr>
        <w:tab/>
      </w:r>
      <w:r>
        <w:rPr>
          <w:rFonts w:ascii="Arial" w:hAnsi="Arial" w:cs="Arial"/>
          <w:b/>
          <w:sz w:val="24"/>
        </w:rPr>
        <w:t>[FS_5GVideo] On Messaging and Social Sharing source sequences</w:t>
      </w:r>
    </w:p>
    <w:p w14:paraId="2EC2932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Tencent</w:t>
      </w:r>
    </w:p>
    <w:p w14:paraId="7B0BB6B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2BB1C1" w14:textId="77777777" w:rsidR="003A2677" w:rsidRDefault="003A2677" w:rsidP="003A2677">
      <w:pPr>
        <w:pStyle w:val="Heading3"/>
      </w:pPr>
      <w:bookmarkStart w:id="107" w:name="_Toc69712166"/>
      <w:bookmarkStart w:id="108" w:name="_Toc71746435"/>
      <w:r>
        <w:lastRenderedPageBreak/>
        <w:t>11.8</w:t>
      </w:r>
      <w:r>
        <w:tab/>
        <w:t>FS_XRTraffic (Feasibility Study on Typical Traffic Characteristics for XR Services and other Media)</w:t>
      </w:r>
      <w:bookmarkEnd w:id="107"/>
      <w:bookmarkEnd w:id="108"/>
    </w:p>
    <w:p w14:paraId="475B826A" w14:textId="0D5D607E" w:rsidR="003A2677" w:rsidRDefault="003A2677" w:rsidP="003A2677">
      <w:pPr>
        <w:rPr>
          <w:rFonts w:ascii="Arial" w:hAnsi="Arial" w:cs="Arial"/>
          <w:b/>
          <w:sz w:val="24"/>
        </w:rPr>
      </w:pPr>
      <w:r>
        <w:rPr>
          <w:rFonts w:ascii="Arial" w:hAnsi="Arial" w:cs="Arial"/>
          <w:b/>
          <w:color w:val="0000FF"/>
          <w:sz w:val="24"/>
        </w:rPr>
        <w:t>S4-210467</w:t>
      </w:r>
      <w:r>
        <w:rPr>
          <w:rFonts w:ascii="Arial" w:hAnsi="Arial" w:cs="Arial"/>
          <w:b/>
          <w:color w:val="0000FF"/>
          <w:sz w:val="24"/>
        </w:rPr>
        <w:tab/>
      </w:r>
      <w:r>
        <w:rPr>
          <w:rFonts w:ascii="Arial" w:hAnsi="Arial" w:cs="Arial"/>
          <w:b/>
          <w:sz w:val="24"/>
        </w:rPr>
        <w:t>[FS_XRTraffic] Proposed TR26.9xx</w:t>
      </w:r>
    </w:p>
    <w:p w14:paraId="73F634D1"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27E6AD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4B6EF4" w14:textId="4FA3971B" w:rsidR="003A2677" w:rsidRDefault="003A2677" w:rsidP="003A2677">
      <w:pPr>
        <w:rPr>
          <w:rFonts w:ascii="Arial" w:hAnsi="Arial" w:cs="Arial"/>
          <w:b/>
          <w:sz w:val="24"/>
        </w:rPr>
      </w:pPr>
      <w:r>
        <w:rPr>
          <w:rFonts w:ascii="Arial" w:hAnsi="Arial" w:cs="Arial"/>
          <w:b/>
          <w:color w:val="0000FF"/>
          <w:sz w:val="24"/>
        </w:rPr>
        <w:t>S4-210468</w:t>
      </w:r>
      <w:r>
        <w:rPr>
          <w:rFonts w:ascii="Arial" w:hAnsi="Arial" w:cs="Arial"/>
          <w:b/>
          <w:color w:val="0000FF"/>
          <w:sz w:val="24"/>
        </w:rPr>
        <w:tab/>
      </w:r>
      <w:r>
        <w:rPr>
          <w:rFonts w:ascii="Arial" w:hAnsi="Arial" w:cs="Arial"/>
          <w:b/>
          <w:sz w:val="24"/>
        </w:rPr>
        <w:t>[FS_XRTraffic] SA4 and RAN1 Collaboration Proposal</w:t>
      </w:r>
    </w:p>
    <w:p w14:paraId="5BC4A78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5725DF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S4-210612</w:t>
      </w:r>
      <w:r>
        <w:rPr>
          <w:rFonts w:cs="Times New Roman"/>
          <w:color w:val="993300"/>
          <w:u w:val="single"/>
        </w:rPr>
        <w:t>.</w:t>
      </w:r>
    </w:p>
    <w:p w14:paraId="51E8B808" w14:textId="20FB8142" w:rsidR="003A2677" w:rsidRDefault="003A2677" w:rsidP="003A2677">
      <w:pPr>
        <w:rPr>
          <w:rFonts w:ascii="Arial" w:hAnsi="Arial" w:cs="Arial"/>
          <w:b/>
          <w:sz w:val="24"/>
        </w:rPr>
      </w:pPr>
      <w:r>
        <w:rPr>
          <w:rFonts w:ascii="Arial" w:hAnsi="Arial" w:cs="Arial"/>
          <w:b/>
          <w:color w:val="0000FF"/>
          <w:sz w:val="24"/>
        </w:rPr>
        <w:t>S4-210612</w:t>
      </w:r>
      <w:r>
        <w:rPr>
          <w:rFonts w:ascii="Arial" w:hAnsi="Arial" w:cs="Arial"/>
          <w:b/>
          <w:color w:val="0000FF"/>
          <w:sz w:val="24"/>
        </w:rPr>
        <w:tab/>
      </w:r>
      <w:r>
        <w:rPr>
          <w:rFonts w:ascii="Arial" w:hAnsi="Arial" w:cs="Arial"/>
          <w:b/>
          <w:sz w:val="24"/>
        </w:rPr>
        <w:t>[FS_XRTraffic] SA4 and RAN1 Collaboration Proposal</w:t>
      </w:r>
    </w:p>
    <w:p w14:paraId="185DC9E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DA9A9AE" w14:textId="77777777" w:rsidR="003A2677" w:rsidRDefault="003A2677" w:rsidP="003A2677">
      <w:pPr>
        <w:rPr>
          <w:color w:val="808080"/>
        </w:rPr>
      </w:pPr>
      <w:r>
        <w:rPr>
          <w:color w:val="808080"/>
        </w:rPr>
        <w:t>(Replaces S4-210468)</w:t>
      </w:r>
    </w:p>
    <w:p w14:paraId="2F535EE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9A8935" w14:textId="296D5F2D" w:rsidR="003A2677" w:rsidRDefault="003A2677" w:rsidP="003A2677">
      <w:pPr>
        <w:rPr>
          <w:rFonts w:ascii="Arial" w:hAnsi="Arial" w:cs="Arial"/>
          <w:b/>
          <w:sz w:val="24"/>
        </w:rPr>
      </w:pPr>
      <w:r>
        <w:rPr>
          <w:rFonts w:ascii="Arial" w:hAnsi="Arial" w:cs="Arial"/>
          <w:b/>
          <w:color w:val="0000FF"/>
          <w:sz w:val="24"/>
        </w:rPr>
        <w:t>S4-210469</w:t>
      </w:r>
      <w:r>
        <w:rPr>
          <w:rFonts w:ascii="Arial" w:hAnsi="Arial" w:cs="Arial"/>
          <w:b/>
          <w:color w:val="0000FF"/>
          <w:sz w:val="24"/>
        </w:rPr>
        <w:tab/>
      </w:r>
      <w:r>
        <w:rPr>
          <w:rFonts w:ascii="Arial" w:hAnsi="Arial" w:cs="Arial"/>
          <w:b/>
          <w:sz w:val="24"/>
        </w:rPr>
        <w:t>[FS_XRTraffic] Updates to Quality Evaluation Framework</w:t>
      </w:r>
    </w:p>
    <w:p w14:paraId="2A41369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C6855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8FEB6" w14:textId="72568285" w:rsidR="003A2677" w:rsidRDefault="003A2677" w:rsidP="003A2677">
      <w:pPr>
        <w:rPr>
          <w:rFonts w:ascii="Arial" w:hAnsi="Arial" w:cs="Arial"/>
          <w:b/>
          <w:sz w:val="24"/>
        </w:rPr>
      </w:pPr>
      <w:r>
        <w:rPr>
          <w:rFonts w:ascii="Arial" w:hAnsi="Arial" w:cs="Arial"/>
          <w:b/>
          <w:color w:val="0000FF"/>
          <w:sz w:val="24"/>
        </w:rPr>
        <w:t>S4-210502</w:t>
      </w:r>
      <w:r>
        <w:rPr>
          <w:rFonts w:ascii="Arial" w:hAnsi="Arial" w:cs="Arial"/>
          <w:b/>
          <w:color w:val="0000FF"/>
          <w:sz w:val="24"/>
        </w:rPr>
        <w:tab/>
      </w:r>
      <w:r>
        <w:rPr>
          <w:rFonts w:ascii="Arial" w:hAnsi="Arial" w:cs="Arial"/>
          <w:b/>
          <w:sz w:val="24"/>
        </w:rPr>
        <w:t>Discussion on the packet level importance in the XR Services</w:t>
      </w:r>
    </w:p>
    <w:p w14:paraId="50ADEDC1"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2D17999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D6A8096" w14:textId="77777777" w:rsidR="003A2677" w:rsidRDefault="003A2677" w:rsidP="003A2677">
      <w:pPr>
        <w:pStyle w:val="Heading3"/>
      </w:pPr>
      <w:bookmarkStart w:id="109" w:name="_Toc69712167"/>
      <w:bookmarkStart w:id="110" w:name="_Toc71746436"/>
      <w:r>
        <w:t>11.9</w:t>
      </w:r>
      <w:r>
        <w:tab/>
        <w:t>FS_5GSTAR (Feasibility Study on 5G Glass-type AR/MR Devices)</w:t>
      </w:r>
      <w:bookmarkEnd w:id="109"/>
      <w:bookmarkEnd w:id="110"/>
    </w:p>
    <w:p w14:paraId="7BDA2E49" w14:textId="40984147" w:rsidR="003A2677" w:rsidRDefault="003A2677" w:rsidP="003A2677">
      <w:pPr>
        <w:rPr>
          <w:rFonts w:ascii="Arial" w:hAnsi="Arial" w:cs="Arial"/>
          <w:b/>
          <w:sz w:val="24"/>
        </w:rPr>
      </w:pPr>
      <w:r>
        <w:rPr>
          <w:rFonts w:ascii="Arial" w:hAnsi="Arial" w:cs="Arial"/>
          <w:b/>
          <w:color w:val="0000FF"/>
          <w:sz w:val="24"/>
        </w:rPr>
        <w:t>S4-210427</w:t>
      </w:r>
      <w:r>
        <w:rPr>
          <w:rFonts w:ascii="Arial" w:hAnsi="Arial" w:cs="Arial"/>
          <w:b/>
          <w:color w:val="0000FF"/>
          <w:sz w:val="24"/>
        </w:rPr>
        <w:tab/>
      </w:r>
      <w:r>
        <w:rPr>
          <w:rFonts w:ascii="Arial" w:hAnsi="Arial" w:cs="Arial"/>
          <w:b/>
          <w:sz w:val="24"/>
        </w:rPr>
        <w:t>Introduction and overview of ETSI AR Framework Architecture</w:t>
      </w:r>
    </w:p>
    <w:p w14:paraId="1B49738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Perey Research &amp; Consulting</w:t>
      </w:r>
    </w:p>
    <w:p w14:paraId="70144CD8" w14:textId="77777777" w:rsidR="003A2677" w:rsidRDefault="003A2677" w:rsidP="003A2677">
      <w:pPr>
        <w:rPr>
          <w:rFonts w:ascii="Arial" w:hAnsi="Arial" w:cs="Arial"/>
          <w:b/>
        </w:rPr>
      </w:pPr>
      <w:r>
        <w:rPr>
          <w:rFonts w:ascii="Arial" w:hAnsi="Arial" w:cs="Arial"/>
          <w:b/>
        </w:rPr>
        <w:t xml:space="preserve">Abstract: </w:t>
      </w:r>
    </w:p>
    <w:p w14:paraId="629698C9" w14:textId="77777777" w:rsidR="003A2677" w:rsidRDefault="003A2677" w:rsidP="003A2677">
      <w:pPr>
        <w:rPr>
          <w:rFonts w:cs="Times New Roman"/>
        </w:rPr>
      </w:pPr>
      <w:r>
        <w:rPr>
          <w:rFonts w:cs="Times New Roman"/>
        </w:rPr>
        <w:t>This contribution provides a short overview of the ETSI GS ARF 003 – AR Framework Architecture for the purpose of evaluating suitability in TR26.998</w:t>
      </w:r>
    </w:p>
    <w:p w14:paraId="17DF4E5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0D09ED" w14:textId="2629093E" w:rsidR="003A2677" w:rsidRDefault="003A2677" w:rsidP="003A2677">
      <w:pPr>
        <w:rPr>
          <w:rFonts w:ascii="Arial" w:hAnsi="Arial" w:cs="Arial"/>
          <w:b/>
          <w:sz w:val="24"/>
        </w:rPr>
      </w:pPr>
      <w:r>
        <w:rPr>
          <w:rFonts w:ascii="Arial" w:hAnsi="Arial" w:cs="Arial"/>
          <w:b/>
          <w:color w:val="0000FF"/>
          <w:sz w:val="24"/>
        </w:rPr>
        <w:t>S4-210436</w:t>
      </w:r>
      <w:r>
        <w:rPr>
          <w:rFonts w:ascii="Arial" w:hAnsi="Arial" w:cs="Arial"/>
          <w:b/>
          <w:color w:val="0000FF"/>
          <w:sz w:val="24"/>
        </w:rPr>
        <w:tab/>
      </w:r>
      <w:r>
        <w:rPr>
          <w:rFonts w:ascii="Arial" w:hAnsi="Arial" w:cs="Arial"/>
          <w:b/>
          <w:sz w:val="24"/>
        </w:rPr>
        <w:t>[5G_STAR] Comparison of TR26.998 Architecture and ETSI ISG AR Framework GS 003</w:t>
      </w:r>
    </w:p>
    <w:p w14:paraId="7BAF4DEF"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Perey Research &amp; Consulting</w:t>
      </w:r>
    </w:p>
    <w:p w14:paraId="194E76B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5461CC" w14:textId="57535035" w:rsidR="003A2677" w:rsidRDefault="003A2677" w:rsidP="003A2677">
      <w:pPr>
        <w:rPr>
          <w:rFonts w:ascii="Arial" w:hAnsi="Arial" w:cs="Arial"/>
          <w:b/>
          <w:sz w:val="24"/>
        </w:rPr>
      </w:pPr>
      <w:r>
        <w:rPr>
          <w:rFonts w:ascii="Arial" w:hAnsi="Arial" w:cs="Arial"/>
          <w:b/>
          <w:color w:val="0000FF"/>
          <w:sz w:val="24"/>
        </w:rPr>
        <w:t>S4-210445</w:t>
      </w:r>
      <w:r>
        <w:rPr>
          <w:rFonts w:ascii="Arial" w:hAnsi="Arial" w:cs="Arial"/>
          <w:b/>
          <w:color w:val="0000FF"/>
          <w:sz w:val="24"/>
        </w:rPr>
        <w:tab/>
      </w:r>
      <w:r>
        <w:rPr>
          <w:rFonts w:ascii="Arial" w:hAnsi="Arial" w:cs="Arial"/>
          <w:b/>
          <w:sz w:val="24"/>
        </w:rPr>
        <w:t>Proposed Architectures for AR Conversational Services</w:t>
      </w:r>
    </w:p>
    <w:p w14:paraId="6EE1E79D"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HUAWEI TECHNOLOGIES Co. Ltd.</w:t>
      </w:r>
    </w:p>
    <w:p w14:paraId="6ABB02D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S4-210600</w:t>
      </w:r>
      <w:r>
        <w:rPr>
          <w:rFonts w:cs="Times New Roman"/>
          <w:color w:val="993300"/>
          <w:u w:val="single"/>
        </w:rPr>
        <w:t>.</w:t>
      </w:r>
    </w:p>
    <w:p w14:paraId="3238D852" w14:textId="45113D8D" w:rsidR="003A2677" w:rsidRDefault="003A2677" w:rsidP="003A2677">
      <w:pPr>
        <w:rPr>
          <w:rFonts w:ascii="Arial" w:hAnsi="Arial" w:cs="Arial"/>
          <w:b/>
          <w:sz w:val="24"/>
        </w:rPr>
      </w:pPr>
      <w:r>
        <w:rPr>
          <w:rFonts w:ascii="Arial" w:hAnsi="Arial" w:cs="Arial"/>
          <w:b/>
          <w:color w:val="0000FF"/>
          <w:sz w:val="24"/>
        </w:rPr>
        <w:t>S4-210600</w:t>
      </w:r>
      <w:r>
        <w:rPr>
          <w:rFonts w:ascii="Arial" w:hAnsi="Arial" w:cs="Arial"/>
          <w:b/>
          <w:color w:val="0000FF"/>
          <w:sz w:val="24"/>
        </w:rPr>
        <w:tab/>
      </w:r>
      <w:r>
        <w:rPr>
          <w:rFonts w:ascii="Arial" w:hAnsi="Arial" w:cs="Arial"/>
          <w:b/>
          <w:sz w:val="24"/>
        </w:rPr>
        <w:t>Proposed Architectures for AR Conversational Services</w:t>
      </w:r>
    </w:p>
    <w:p w14:paraId="4378BCA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HUAWEI TECHNOLOGIES Co. Ltd.</w:t>
      </w:r>
    </w:p>
    <w:p w14:paraId="717C10CD" w14:textId="77777777" w:rsidR="003A2677" w:rsidRDefault="003A2677" w:rsidP="003A2677">
      <w:pPr>
        <w:rPr>
          <w:color w:val="808080"/>
        </w:rPr>
      </w:pPr>
      <w:r>
        <w:rPr>
          <w:color w:val="808080"/>
        </w:rPr>
        <w:t>(Replaces S4-210445)</w:t>
      </w:r>
    </w:p>
    <w:p w14:paraId="519FFB4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7313E1" w14:textId="433ABBC3" w:rsidR="003A2677" w:rsidRDefault="003A2677" w:rsidP="003A2677">
      <w:pPr>
        <w:rPr>
          <w:rFonts w:ascii="Arial" w:hAnsi="Arial" w:cs="Arial"/>
          <w:b/>
          <w:sz w:val="24"/>
        </w:rPr>
      </w:pPr>
      <w:r>
        <w:rPr>
          <w:rFonts w:ascii="Arial" w:hAnsi="Arial" w:cs="Arial"/>
          <w:b/>
          <w:color w:val="0000FF"/>
          <w:sz w:val="24"/>
        </w:rPr>
        <w:t>S4-210446</w:t>
      </w:r>
      <w:r>
        <w:rPr>
          <w:rFonts w:ascii="Arial" w:hAnsi="Arial" w:cs="Arial"/>
          <w:b/>
          <w:color w:val="0000FF"/>
          <w:sz w:val="24"/>
        </w:rPr>
        <w:tab/>
      </w:r>
      <w:r>
        <w:rPr>
          <w:rFonts w:ascii="Arial" w:hAnsi="Arial" w:cs="Arial"/>
          <w:b/>
          <w:sz w:val="24"/>
        </w:rPr>
        <w:t xml:space="preserve">[5GSTAR] pCR on TR 26.998 to add use case on AR Gaming </w:t>
      </w:r>
    </w:p>
    <w:p w14:paraId="1563059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China Mobile Com. Corporation</w:t>
      </w:r>
    </w:p>
    <w:p w14:paraId="2A0D8F7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1FB89" w14:textId="46105541" w:rsidR="003A2677" w:rsidRDefault="003A2677" w:rsidP="003A2677">
      <w:pPr>
        <w:rPr>
          <w:rFonts w:ascii="Arial" w:hAnsi="Arial" w:cs="Arial"/>
          <w:b/>
          <w:sz w:val="24"/>
        </w:rPr>
      </w:pPr>
      <w:r>
        <w:rPr>
          <w:rFonts w:ascii="Arial" w:hAnsi="Arial" w:cs="Arial"/>
          <w:b/>
          <w:color w:val="0000FF"/>
          <w:sz w:val="24"/>
        </w:rPr>
        <w:t>S4-210447</w:t>
      </w:r>
      <w:r>
        <w:rPr>
          <w:rFonts w:ascii="Arial" w:hAnsi="Arial" w:cs="Arial"/>
          <w:b/>
          <w:color w:val="0000FF"/>
          <w:sz w:val="24"/>
        </w:rPr>
        <w:tab/>
      </w:r>
      <w:r>
        <w:rPr>
          <w:rFonts w:ascii="Arial" w:hAnsi="Arial" w:cs="Arial"/>
          <w:b/>
          <w:sz w:val="24"/>
        </w:rPr>
        <w:t>Proposed Functionalities of 5G EDGAR</w:t>
      </w:r>
    </w:p>
    <w:p w14:paraId="2EB84DA5"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797FB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A37B5F" w14:textId="09DC77AC" w:rsidR="003A2677" w:rsidRDefault="003A2677" w:rsidP="003A2677">
      <w:pPr>
        <w:rPr>
          <w:rFonts w:ascii="Arial" w:hAnsi="Arial" w:cs="Arial"/>
          <w:b/>
          <w:sz w:val="24"/>
        </w:rPr>
      </w:pPr>
      <w:r>
        <w:rPr>
          <w:rFonts w:ascii="Arial" w:hAnsi="Arial" w:cs="Arial"/>
          <w:b/>
          <w:color w:val="0000FF"/>
          <w:sz w:val="24"/>
        </w:rPr>
        <w:t>S4-210553</w:t>
      </w:r>
      <w:r>
        <w:rPr>
          <w:rFonts w:ascii="Arial" w:hAnsi="Arial" w:cs="Arial"/>
          <w:b/>
          <w:color w:val="0000FF"/>
          <w:sz w:val="24"/>
        </w:rPr>
        <w:tab/>
      </w:r>
      <w:r>
        <w:rPr>
          <w:rFonts w:ascii="Arial" w:hAnsi="Arial" w:cs="Arial"/>
          <w:b/>
          <w:sz w:val="24"/>
        </w:rPr>
        <w:t>[FS_5GSTAR] Device Considerations</w:t>
      </w:r>
    </w:p>
    <w:p w14:paraId="6B4FE38F"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Qualcomm Incorporated</w:t>
      </w:r>
    </w:p>
    <w:p w14:paraId="28E60132" w14:textId="77777777" w:rsidR="003A2677" w:rsidRDefault="003A2677" w:rsidP="003A2677">
      <w:pPr>
        <w:rPr>
          <w:color w:val="808080"/>
        </w:rPr>
      </w:pPr>
      <w:r>
        <w:rPr>
          <w:color w:val="808080"/>
        </w:rPr>
        <w:t>(Replaces S4-210470)</w:t>
      </w:r>
    </w:p>
    <w:p w14:paraId="0D96059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E7BC60" w14:textId="74C786B7" w:rsidR="003A2677" w:rsidRDefault="003A2677" w:rsidP="003A2677">
      <w:pPr>
        <w:rPr>
          <w:rFonts w:ascii="Arial" w:hAnsi="Arial" w:cs="Arial"/>
          <w:b/>
          <w:sz w:val="24"/>
        </w:rPr>
      </w:pPr>
      <w:r>
        <w:rPr>
          <w:rFonts w:ascii="Arial" w:hAnsi="Arial" w:cs="Arial"/>
          <w:b/>
          <w:color w:val="0000FF"/>
          <w:sz w:val="24"/>
        </w:rPr>
        <w:t>S4-210471</w:t>
      </w:r>
      <w:r>
        <w:rPr>
          <w:rFonts w:ascii="Arial" w:hAnsi="Arial" w:cs="Arial"/>
          <w:b/>
          <w:color w:val="0000FF"/>
          <w:sz w:val="24"/>
        </w:rPr>
        <w:tab/>
      </w:r>
      <w:r>
        <w:rPr>
          <w:rFonts w:ascii="Arial" w:hAnsi="Arial" w:cs="Arial"/>
          <w:b/>
          <w:sz w:val="24"/>
        </w:rPr>
        <w:t>[FS_5GSTAR] Proposed Updates to Architectures</w:t>
      </w:r>
    </w:p>
    <w:p w14:paraId="74D10A74"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Qualcomm Incorporated</w:t>
      </w:r>
    </w:p>
    <w:p w14:paraId="6360914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588154B" w14:textId="2F9E1BD9" w:rsidR="003A2677" w:rsidRDefault="003A2677" w:rsidP="003A2677">
      <w:pPr>
        <w:rPr>
          <w:rFonts w:ascii="Arial" w:hAnsi="Arial" w:cs="Arial"/>
          <w:b/>
          <w:sz w:val="24"/>
        </w:rPr>
      </w:pPr>
      <w:r>
        <w:rPr>
          <w:rFonts w:ascii="Arial" w:hAnsi="Arial" w:cs="Arial"/>
          <w:b/>
          <w:color w:val="0000FF"/>
          <w:sz w:val="24"/>
        </w:rPr>
        <w:t>S4-210504</w:t>
      </w:r>
      <w:r>
        <w:rPr>
          <w:rFonts w:ascii="Arial" w:hAnsi="Arial" w:cs="Arial"/>
          <w:b/>
          <w:color w:val="0000FF"/>
          <w:sz w:val="24"/>
        </w:rPr>
        <w:tab/>
      </w:r>
      <w:r>
        <w:rPr>
          <w:rFonts w:ascii="Arial" w:hAnsi="Arial" w:cs="Arial"/>
          <w:b/>
          <w:sz w:val="24"/>
        </w:rPr>
        <w:t>[5GSTAR] Updated Work Plan</w:t>
      </w:r>
    </w:p>
    <w:p w14:paraId="6BDA4325"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Guangzhou Mobile R&amp;D</w:t>
      </w:r>
    </w:p>
    <w:p w14:paraId="5A68BF1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S4-210601</w:t>
      </w:r>
      <w:r>
        <w:rPr>
          <w:rFonts w:cs="Times New Roman"/>
          <w:color w:val="993300"/>
          <w:u w:val="single"/>
        </w:rPr>
        <w:t>.</w:t>
      </w:r>
    </w:p>
    <w:p w14:paraId="5F9F1D1C" w14:textId="444A9838" w:rsidR="003A2677" w:rsidRDefault="003A2677" w:rsidP="003A2677">
      <w:pPr>
        <w:rPr>
          <w:rFonts w:ascii="Arial" w:hAnsi="Arial" w:cs="Arial"/>
          <w:b/>
          <w:sz w:val="24"/>
        </w:rPr>
      </w:pPr>
      <w:r>
        <w:rPr>
          <w:rFonts w:ascii="Arial" w:hAnsi="Arial" w:cs="Arial"/>
          <w:b/>
          <w:color w:val="0000FF"/>
          <w:sz w:val="24"/>
        </w:rPr>
        <w:t>S4-210601</w:t>
      </w:r>
      <w:r>
        <w:rPr>
          <w:rFonts w:ascii="Arial" w:hAnsi="Arial" w:cs="Arial"/>
          <w:b/>
          <w:color w:val="0000FF"/>
          <w:sz w:val="24"/>
        </w:rPr>
        <w:tab/>
      </w:r>
      <w:r>
        <w:rPr>
          <w:rFonts w:ascii="Arial" w:hAnsi="Arial" w:cs="Arial"/>
          <w:b/>
          <w:sz w:val="24"/>
        </w:rPr>
        <w:t>[5GSTAR] Updated Work Plan</w:t>
      </w:r>
    </w:p>
    <w:p w14:paraId="79C01FE6"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Guangzhou Mobile R&amp;D</w:t>
      </w:r>
    </w:p>
    <w:p w14:paraId="13411F18" w14:textId="77777777" w:rsidR="003A2677" w:rsidRDefault="003A2677" w:rsidP="003A2677">
      <w:pPr>
        <w:rPr>
          <w:color w:val="808080"/>
        </w:rPr>
      </w:pPr>
      <w:r>
        <w:rPr>
          <w:color w:val="808080"/>
        </w:rPr>
        <w:t>(Replaces S4-210504)</w:t>
      </w:r>
    </w:p>
    <w:p w14:paraId="55A9F74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E6386" w14:textId="568334F8" w:rsidR="003A2677" w:rsidRDefault="003A2677" w:rsidP="003A2677">
      <w:pPr>
        <w:rPr>
          <w:rFonts w:ascii="Arial" w:hAnsi="Arial" w:cs="Arial"/>
          <w:b/>
          <w:sz w:val="24"/>
        </w:rPr>
      </w:pPr>
      <w:r>
        <w:rPr>
          <w:rFonts w:ascii="Arial" w:hAnsi="Arial" w:cs="Arial"/>
          <w:b/>
          <w:color w:val="0000FF"/>
          <w:sz w:val="24"/>
        </w:rPr>
        <w:t>S4-210505</w:t>
      </w:r>
      <w:r>
        <w:rPr>
          <w:rFonts w:ascii="Arial" w:hAnsi="Arial" w:cs="Arial"/>
          <w:b/>
          <w:color w:val="0000FF"/>
          <w:sz w:val="24"/>
        </w:rPr>
        <w:tab/>
      </w:r>
      <w:r>
        <w:rPr>
          <w:rFonts w:ascii="Arial" w:hAnsi="Arial" w:cs="Arial"/>
          <w:b/>
          <w:sz w:val="24"/>
        </w:rPr>
        <w:t>[5GSTAR] pCR on Mapping to 5G System Architecture</w:t>
      </w:r>
    </w:p>
    <w:p w14:paraId="3AEBB04C"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0231493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93F8F2" w14:textId="3D6CEB2A" w:rsidR="003A2677" w:rsidRDefault="003A2677" w:rsidP="003A2677">
      <w:pPr>
        <w:rPr>
          <w:rFonts w:ascii="Arial" w:hAnsi="Arial" w:cs="Arial"/>
          <w:b/>
          <w:sz w:val="24"/>
        </w:rPr>
      </w:pPr>
      <w:r>
        <w:rPr>
          <w:rFonts w:ascii="Arial" w:hAnsi="Arial" w:cs="Arial"/>
          <w:b/>
          <w:color w:val="0000FF"/>
          <w:sz w:val="24"/>
        </w:rPr>
        <w:t>S4-210508</w:t>
      </w:r>
      <w:r>
        <w:rPr>
          <w:rFonts w:ascii="Arial" w:hAnsi="Arial" w:cs="Arial"/>
          <w:b/>
          <w:color w:val="0000FF"/>
          <w:sz w:val="24"/>
        </w:rPr>
        <w:tab/>
      </w:r>
      <w:r>
        <w:rPr>
          <w:rFonts w:ascii="Arial" w:hAnsi="Arial" w:cs="Arial"/>
          <w:b/>
          <w:sz w:val="24"/>
        </w:rPr>
        <w:t>FS_5GSTAR: Content formats and codecs pCR</w:t>
      </w:r>
    </w:p>
    <w:p w14:paraId="1E256B62"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Electronics Czech</w:t>
      </w:r>
    </w:p>
    <w:p w14:paraId="5D982E5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S4-210602</w:t>
      </w:r>
      <w:r>
        <w:rPr>
          <w:rFonts w:cs="Times New Roman"/>
          <w:color w:val="993300"/>
          <w:u w:val="single"/>
        </w:rPr>
        <w:t>.</w:t>
      </w:r>
    </w:p>
    <w:p w14:paraId="16867ABC" w14:textId="2B763AF2" w:rsidR="003A2677" w:rsidRDefault="003A2677" w:rsidP="003A2677">
      <w:pPr>
        <w:rPr>
          <w:rFonts w:ascii="Arial" w:hAnsi="Arial" w:cs="Arial"/>
          <w:b/>
          <w:sz w:val="24"/>
        </w:rPr>
      </w:pPr>
      <w:r>
        <w:rPr>
          <w:rFonts w:ascii="Arial" w:hAnsi="Arial" w:cs="Arial"/>
          <w:b/>
          <w:color w:val="0000FF"/>
          <w:sz w:val="24"/>
        </w:rPr>
        <w:t>S4-210602</w:t>
      </w:r>
      <w:r>
        <w:rPr>
          <w:rFonts w:ascii="Arial" w:hAnsi="Arial" w:cs="Arial"/>
          <w:b/>
          <w:color w:val="0000FF"/>
          <w:sz w:val="24"/>
        </w:rPr>
        <w:tab/>
      </w:r>
      <w:r>
        <w:rPr>
          <w:rFonts w:ascii="Arial" w:hAnsi="Arial" w:cs="Arial"/>
          <w:b/>
          <w:sz w:val="24"/>
        </w:rPr>
        <w:t>FS_5GSTAR: Content formats and codecs pCR</w:t>
      </w:r>
    </w:p>
    <w:p w14:paraId="5EC83290"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Electronics Czech</w:t>
      </w:r>
    </w:p>
    <w:p w14:paraId="1D127307" w14:textId="77777777" w:rsidR="003A2677" w:rsidRDefault="003A2677" w:rsidP="003A2677">
      <w:pPr>
        <w:rPr>
          <w:color w:val="808080"/>
        </w:rPr>
      </w:pPr>
      <w:r>
        <w:rPr>
          <w:color w:val="808080"/>
        </w:rPr>
        <w:t>(Replaces S4-210508)</w:t>
      </w:r>
    </w:p>
    <w:p w14:paraId="33244BF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C028DB" w14:textId="33A3EBD2" w:rsidR="003A2677" w:rsidRDefault="003A2677" w:rsidP="003A2677">
      <w:pPr>
        <w:rPr>
          <w:rFonts w:ascii="Arial" w:hAnsi="Arial" w:cs="Arial"/>
          <w:b/>
          <w:sz w:val="24"/>
        </w:rPr>
      </w:pPr>
      <w:r>
        <w:rPr>
          <w:rFonts w:ascii="Arial" w:hAnsi="Arial" w:cs="Arial"/>
          <w:b/>
          <w:color w:val="0000FF"/>
          <w:sz w:val="24"/>
        </w:rPr>
        <w:t>S4-210509</w:t>
      </w:r>
      <w:r>
        <w:rPr>
          <w:rFonts w:ascii="Arial" w:hAnsi="Arial" w:cs="Arial"/>
          <w:b/>
          <w:color w:val="0000FF"/>
          <w:sz w:val="24"/>
        </w:rPr>
        <w:tab/>
      </w:r>
      <w:r>
        <w:rPr>
          <w:rFonts w:ascii="Arial" w:hAnsi="Arial" w:cs="Arial"/>
          <w:b/>
          <w:sz w:val="24"/>
        </w:rPr>
        <w:t>[5GSTAR] pCR on architecture &amp; media flow for interactive services</w:t>
      </w:r>
    </w:p>
    <w:p w14:paraId="051DA2A3"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Guangzhou Mobile R&amp;D</w:t>
      </w:r>
    </w:p>
    <w:p w14:paraId="2602DE3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S4-210603</w:t>
      </w:r>
      <w:r>
        <w:rPr>
          <w:rFonts w:cs="Times New Roman"/>
          <w:color w:val="993300"/>
          <w:u w:val="single"/>
        </w:rPr>
        <w:t>.</w:t>
      </w:r>
    </w:p>
    <w:p w14:paraId="329A940F" w14:textId="23C1AD10" w:rsidR="003A2677" w:rsidRDefault="003A2677" w:rsidP="003A2677">
      <w:pPr>
        <w:rPr>
          <w:rFonts w:ascii="Arial" w:hAnsi="Arial" w:cs="Arial"/>
          <w:b/>
          <w:sz w:val="24"/>
        </w:rPr>
      </w:pPr>
      <w:r>
        <w:rPr>
          <w:rFonts w:ascii="Arial" w:hAnsi="Arial" w:cs="Arial"/>
          <w:b/>
          <w:color w:val="0000FF"/>
          <w:sz w:val="24"/>
        </w:rPr>
        <w:t>S4-210603</w:t>
      </w:r>
      <w:r>
        <w:rPr>
          <w:rFonts w:ascii="Arial" w:hAnsi="Arial" w:cs="Arial"/>
          <w:b/>
          <w:color w:val="0000FF"/>
          <w:sz w:val="24"/>
        </w:rPr>
        <w:tab/>
      </w:r>
      <w:r>
        <w:rPr>
          <w:rFonts w:ascii="Arial" w:hAnsi="Arial" w:cs="Arial"/>
          <w:b/>
          <w:sz w:val="24"/>
        </w:rPr>
        <w:t>[5GSTAR] pCR on architecture &amp; media flow for interactive services</w:t>
      </w:r>
    </w:p>
    <w:p w14:paraId="1A3623DB"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Guangzhou Mobile R&amp;D</w:t>
      </w:r>
    </w:p>
    <w:p w14:paraId="671266E7" w14:textId="77777777" w:rsidR="003A2677" w:rsidRDefault="003A2677" w:rsidP="003A2677">
      <w:pPr>
        <w:rPr>
          <w:color w:val="808080"/>
        </w:rPr>
      </w:pPr>
      <w:r>
        <w:rPr>
          <w:color w:val="808080"/>
        </w:rPr>
        <w:t>(Replaces S4-210509)</w:t>
      </w:r>
    </w:p>
    <w:p w14:paraId="1254484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18FB34" w14:textId="31A371EA" w:rsidR="003A2677" w:rsidRDefault="003A2677" w:rsidP="003A2677">
      <w:pPr>
        <w:rPr>
          <w:rFonts w:ascii="Arial" w:hAnsi="Arial" w:cs="Arial"/>
          <w:b/>
          <w:sz w:val="24"/>
        </w:rPr>
      </w:pPr>
      <w:r>
        <w:rPr>
          <w:rFonts w:ascii="Arial" w:hAnsi="Arial" w:cs="Arial"/>
          <w:b/>
          <w:color w:val="0000FF"/>
          <w:sz w:val="24"/>
        </w:rPr>
        <w:t>S4-210510</w:t>
      </w:r>
      <w:r>
        <w:rPr>
          <w:rFonts w:ascii="Arial" w:hAnsi="Arial" w:cs="Arial"/>
          <w:b/>
          <w:color w:val="0000FF"/>
          <w:sz w:val="24"/>
        </w:rPr>
        <w:tab/>
      </w:r>
      <w:r>
        <w:rPr>
          <w:rFonts w:ascii="Arial" w:hAnsi="Arial" w:cs="Arial"/>
          <w:b/>
          <w:sz w:val="24"/>
        </w:rPr>
        <w:t>Draft TR 26.998</w:t>
      </w:r>
    </w:p>
    <w:p w14:paraId="2D3BA06B"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Guangzhou Mobile R&amp;D</w:t>
      </w:r>
    </w:p>
    <w:p w14:paraId="3406694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5E27E" w14:textId="1D7B1555" w:rsidR="003A2677" w:rsidRDefault="003A2677" w:rsidP="003A2677">
      <w:pPr>
        <w:rPr>
          <w:rFonts w:ascii="Arial" w:hAnsi="Arial" w:cs="Arial"/>
          <w:b/>
          <w:sz w:val="24"/>
        </w:rPr>
      </w:pPr>
      <w:r>
        <w:rPr>
          <w:rFonts w:ascii="Arial" w:hAnsi="Arial" w:cs="Arial"/>
          <w:b/>
          <w:color w:val="0000FF"/>
          <w:sz w:val="24"/>
        </w:rPr>
        <w:t>S4-210512</w:t>
      </w:r>
      <w:r>
        <w:rPr>
          <w:rFonts w:ascii="Arial" w:hAnsi="Arial" w:cs="Arial"/>
          <w:b/>
          <w:color w:val="0000FF"/>
          <w:sz w:val="24"/>
        </w:rPr>
        <w:tab/>
      </w:r>
      <w:r>
        <w:rPr>
          <w:rFonts w:ascii="Arial" w:hAnsi="Arial" w:cs="Arial"/>
          <w:b/>
          <w:sz w:val="24"/>
        </w:rPr>
        <w:t xml:space="preserve">[5G_STAR] 5GMS Immersive downlink streaming procedures for EDGAR UEs </w:t>
      </w:r>
    </w:p>
    <w:p w14:paraId="5AAD1D8A"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5026416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S4-210604</w:t>
      </w:r>
      <w:r>
        <w:rPr>
          <w:rFonts w:cs="Times New Roman"/>
          <w:color w:val="993300"/>
          <w:u w:val="single"/>
        </w:rPr>
        <w:t>.</w:t>
      </w:r>
    </w:p>
    <w:p w14:paraId="15EE1ACC" w14:textId="5607F3AD" w:rsidR="003A2677" w:rsidRDefault="003A2677" w:rsidP="003A2677">
      <w:pPr>
        <w:rPr>
          <w:rFonts w:ascii="Arial" w:hAnsi="Arial" w:cs="Arial"/>
          <w:b/>
          <w:sz w:val="24"/>
        </w:rPr>
      </w:pPr>
      <w:r>
        <w:rPr>
          <w:rFonts w:ascii="Arial" w:hAnsi="Arial" w:cs="Arial"/>
          <w:b/>
          <w:color w:val="0000FF"/>
          <w:sz w:val="24"/>
        </w:rPr>
        <w:t>S4-210604</w:t>
      </w:r>
      <w:r>
        <w:rPr>
          <w:rFonts w:ascii="Arial" w:hAnsi="Arial" w:cs="Arial"/>
          <w:b/>
          <w:color w:val="0000FF"/>
          <w:sz w:val="24"/>
        </w:rPr>
        <w:tab/>
      </w:r>
      <w:r>
        <w:rPr>
          <w:rFonts w:ascii="Arial" w:hAnsi="Arial" w:cs="Arial"/>
          <w:b/>
          <w:sz w:val="24"/>
        </w:rPr>
        <w:t xml:space="preserve">[5G_STAR] 5GMS Immersive downlink streaming procedures for EDGAR UEs </w:t>
      </w:r>
    </w:p>
    <w:p w14:paraId="2DE53887"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6800A85A" w14:textId="77777777" w:rsidR="003A2677" w:rsidRDefault="003A2677" w:rsidP="003A2677">
      <w:pPr>
        <w:rPr>
          <w:color w:val="808080"/>
        </w:rPr>
      </w:pPr>
      <w:r>
        <w:rPr>
          <w:color w:val="808080"/>
        </w:rPr>
        <w:lastRenderedPageBreak/>
        <w:t>(Replaces S4-210512)</w:t>
      </w:r>
    </w:p>
    <w:p w14:paraId="51E1D23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1C0E5D" w14:textId="744D0D45" w:rsidR="003A2677" w:rsidRDefault="003A2677" w:rsidP="003A2677">
      <w:pPr>
        <w:rPr>
          <w:rFonts w:ascii="Arial" w:hAnsi="Arial" w:cs="Arial"/>
          <w:b/>
          <w:sz w:val="24"/>
        </w:rPr>
      </w:pPr>
      <w:r>
        <w:rPr>
          <w:rFonts w:ascii="Arial" w:hAnsi="Arial" w:cs="Arial"/>
          <w:b/>
          <w:color w:val="0000FF"/>
          <w:sz w:val="24"/>
        </w:rPr>
        <w:t>S4-210513</w:t>
      </w:r>
      <w:r>
        <w:rPr>
          <w:rFonts w:ascii="Arial" w:hAnsi="Arial" w:cs="Arial"/>
          <w:b/>
          <w:color w:val="0000FF"/>
          <w:sz w:val="24"/>
        </w:rPr>
        <w:tab/>
      </w:r>
      <w:r>
        <w:rPr>
          <w:rFonts w:ascii="Arial" w:hAnsi="Arial" w:cs="Arial"/>
          <w:b/>
          <w:sz w:val="24"/>
        </w:rPr>
        <w:t xml:space="preserve">[5G_STAR] 5GMS Immersive downlink streaming procedures and architecture for Edge-assisted STAR UEs </w:t>
      </w:r>
    </w:p>
    <w:p w14:paraId="3E88F599"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320139D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S4-210470</w:t>
      </w:r>
      <w:r>
        <w:rPr>
          <w:rFonts w:cs="Times New Roman"/>
          <w:color w:val="993300"/>
          <w:u w:val="single"/>
        </w:rPr>
        <w:t>.</w:t>
      </w:r>
    </w:p>
    <w:p w14:paraId="4B031211" w14:textId="46D342DC" w:rsidR="003A2677" w:rsidRDefault="003A2677" w:rsidP="003A2677">
      <w:pPr>
        <w:rPr>
          <w:rFonts w:ascii="Arial" w:hAnsi="Arial" w:cs="Arial"/>
          <w:b/>
          <w:sz w:val="24"/>
        </w:rPr>
      </w:pPr>
      <w:r>
        <w:rPr>
          <w:rFonts w:ascii="Arial" w:hAnsi="Arial" w:cs="Arial"/>
          <w:b/>
          <w:color w:val="0000FF"/>
          <w:sz w:val="24"/>
        </w:rPr>
        <w:t>S4-210470</w:t>
      </w:r>
      <w:r>
        <w:rPr>
          <w:rFonts w:ascii="Arial" w:hAnsi="Arial" w:cs="Arial"/>
          <w:b/>
          <w:color w:val="0000FF"/>
          <w:sz w:val="24"/>
        </w:rPr>
        <w:tab/>
      </w:r>
      <w:r>
        <w:rPr>
          <w:rFonts w:ascii="Arial" w:hAnsi="Arial" w:cs="Arial"/>
          <w:b/>
          <w:sz w:val="24"/>
        </w:rPr>
        <w:t xml:space="preserve">[5G_STAR] 5GMS Immersive downlink streaming procedures and architecture for Edge-assisted STAR UEs </w:t>
      </w:r>
    </w:p>
    <w:p w14:paraId="317E581D"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44768A26" w14:textId="77777777" w:rsidR="003A2677" w:rsidRDefault="003A2677" w:rsidP="003A2677">
      <w:pPr>
        <w:rPr>
          <w:color w:val="808080"/>
        </w:rPr>
      </w:pPr>
      <w:r>
        <w:rPr>
          <w:color w:val="808080"/>
        </w:rPr>
        <w:t>(Replaces S4-210513)</w:t>
      </w:r>
    </w:p>
    <w:p w14:paraId="462BC2F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S4-210553</w:t>
      </w:r>
      <w:r>
        <w:rPr>
          <w:rFonts w:cs="Times New Roman"/>
          <w:color w:val="993300"/>
          <w:u w:val="single"/>
        </w:rPr>
        <w:t>.</w:t>
      </w:r>
    </w:p>
    <w:p w14:paraId="045353DE" w14:textId="77777777" w:rsidR="003A2677" w:rsidRDefault="003A2677" w:rsidP="003A2677">
      <w:pPr>
        <w:pStyle w:val="Heading3"/>
      </w:pPr>
      <w:bookmarkStart w:id="111" w:name="_Toc69712168"/>
      <w:bookmarkStart w:id="112" w:name="_Toc71746437"/>
      <w:r>
        <w:t>11.10</w:t>
      </w:r>
      <w:r>
        <w:tab/>
        <w:t>New Work / New Work Items and Study Items</w:t>
      </w:r>
      <w:bookmarkEnd w:id="111"/>
      <w:bookmarkEnd w:id="112"/>
    </w:p>
    <w:p w14:paraId="31B8C8C4" w14:textId="61125D0A" w:rsidR="003A2677" w:rsidRDefault="003A2677" w:rsidP="003A2677">
      <w:pPr>
        <w:rPr>
          <w:rFonts w:ascii="Arial" w:hAnsi="Arial" w:cs="Arial"/>
          <w:b/>
          <w:sz w:val="24"/>
        </w:rPr>
      </w:pPr>
      <w:r>
        <w:rPr>
          <w:rFonts w:ascii="Arial" w:hAnsi="Arial" w:cs="Arial"/>
          <w:b/>
          <w:color w:val="0000FF"/>
          <w:sz w:val="24"/>
        </w:rPr>
        <w:t>S4-210472</w:t>
      </w:r>
      <w:r>
        <w:rPr>
          <w:rFonts w:ascii="Arial" w:hAnsi="Arial" w:cs="Arial"/>
          <w:b/>
          <w:color w:val="0000FF"/>
          <w:sz w:val="24"/>
        </w:rPr>
        <w:tab/>
      </w:r>
      <w:r>
        <w:rPr>
          <w:rFonts w:ascii="Arial" w:hAnsi="Arial" w:cs="Arial"/>
          <w:b/>
          <w:sz w:val="24"/>
        </w:rPr>
        <w:t>8K TV over 5G</w:t>
      </w:r>
    </w:p>
    <w:p w14:paraId="529D38E2"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461C7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S4-210551</w:t>
      </w:r>
      <w:r>
        <w:rPr>
          <w:rFonts w:cs="Times New Roman"/>
          <w:color w:val="993300"/>
          <w:u w:val="single"/>
        </w:rPr>
        <w:t>.</w:t>
      </w:r>
    </w:p>
    <w:p w14:paraId="5892B9AF" w14:textId="77777777" w:rsidR="003A2677" w:rsidRDefault="003A2677" w:rsidP="003A2677">
      <w:pPr>
        <w:pStyle w:val="Heading3"/>
      </w:pPr>
      <w:bookmarkStart w:id="113" w:name="_Toc69712169"/>
      <w:bookmarkStart w:id="114" w:name="_Toc71746438"/>
      <w:r>
        <w:t>11.11</w:t>
      </w:r>
      <w:r>
        <w:tab/>
        <w:t>Liaisons and Liaison Responses</w:t>
      </w:r>
      <w:bookmarkEnd w:id="113"/>
      <w:bookmarkEnd w:id="114"/>
    </w:p>
    <w:p w14:paraId="188825C5" w14:textId="52DF6559" w:rsidR="003A2677" w:rsidRDefault="003A2677" w:rsidP="003A2677">
      <w:pPr>
        <w:rPr>
          <w:rFonts w:ascii="Arial" w:hAnsi="Arial" w:cs="Arial"/>
          <w:b/>
          <w:sz w:val="24"/>
        </w:rPr>
      </w:pPr>
      <w:r>
        <w:rPr>
          <w:rFonts w:ascii="Arial" w:hAnsi="Arial" w:cs="Arial"/>
          <w:b/>
          <w:color w:val="0000FF"/>
          <w:sz w:val="24"/>
        </w:rPr>
        <w:t>S4-210453</w:t>
      </w:r>
      <w:r>
        <w:rPr>
          <w:rFonts w:ascii="Arial" w:hAnsi="Arial" w:cs="Arial"/>
          <w:b/>
          <w:color w:val="0000FF"/>
          <w:sz w:val="24"/>
        </w:rPr>
        <w:tab/>
      </w:r>
      <w:r>
        <w:rPr>
          <w:rFonts w:ascii="Arial" w:hAnsi="Arial" w:cs="Arial"/>
          <w:b/>
          <w:sz w:val="24"/>
        </w:rPr>
        <w:t>[FS_5GMS-EXT] Key Topic Background traffic</w:t>
      </w:r>
    </w:p>
    <w:p w14:paraId="5945EE5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4EB9084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F3FF4F3" w14:textId="05E07A52" w:rsidR="003A2677" w:rsidRDefault="003A2677" w:rsidP="003A2677">
      <w:pPr>
        <w:rPr>
          <w:rFonts w:ascii="Arial" w:hAnsi="Arial" w:cs="Arial"/>
          <w:b/>
          <w:sz w:val="24"/>
        </w:rPr>
      </w:pPr>
      <w:r>
        <w:rPr>
          <w:rFonts w:ascii="Arial" w:hAnsi="Arial" w:cs="Arial"/>
          <w:b/>
          <w:color w:val="0000FF"/>
          <w:sz w:val="24"/>
        </w:rPr>
        <w:t>S4-210662</w:t>
      </w:r>
      <w:r>
        <w:rPr>
          <w:rFonts w:ascii="Arial" w:hAnsi="Arial" w:cs="Arial"/>
          <w:b/>
          <w:color w:val="0000FF"/>
          <w:sz w:val="24"/>
        </w:rPr>
        <w:tab/>
      </w:r>
      <w:r>
        <w:rPr>
          <w:rFonts w:ascii="Arial" w:hAnsi="Arial" w:cs="Arial"/>
          <w:b/>
          <w:sz w:val="24"/>
        </w:rPr>
        <w:t>LS out to ITU-T SG12 on Online Gaming Efforts in 3GPP SA4</w:t>
      </w:r>
    </w:p>
    <w:p w14:paraId="5310FC40"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 WG4</w:t>
      </w:r>
    </w:p>
    <w:p w14:paraId="7DA1FAD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S4-210668</w:t>
      </w:r>
      <w:r>
        <w:rPr>
          <w:rFonts w:cs="Times New Roman"/>
          <w:color w:val="993300"/>
          <w:u w:val="single"/>
        </w:rPr>
        <w:t>.</w:t>
      </w:r>
    </w:p>
    <w:p w14:paraId="0FC15B42" w14:textId="2A61F975" w:rsidR="003A2677" w:rsidRDefault="003A2677" w:rsidP="003A2677">
      <w:pPr>
        <w:rPr>
          <w:rFonts w:ascii="Arial" w:hAnsi="Arial" w:cs="Arial"/>
          <w:b/>
          <w:sz w:val="24"/>
        </w:rPr>
      </w:pPr>
      <w:r>
        <w:rPr>
          <w:rFonts w:ascii="Arial" w:hAnsi="Arial" w:cs="Arial"/>
          <w:b/>
          <w:color w:val="0000FF"/>
          <w:sz w:val="24"/>
        </w:rPr>
        <w:t>S4-210668</w:t>
      </w:r>
      <w:r>
        <w:rPr>
          <w:rFonts w:ascii="Arial" w:hAnsi="Arial" w:cs="Arial"/>
          <w:b/>
          <w:color w:val="0000FF"/>
          <w:sz w:val="24"/>
        </w:rPr>
        <w:tab/>
      </w:r>
      <w:r>
        <w:rPr>
          <w:rFonts w:ascii="Arial" w:hAnsi="Arial" w:cs="Arial"/>
          <w:b/>
          <w:sz w:val="24"/>
        </w:rPr>
        <w:t>LS out to ITU-T SG12 on Online Gaming Efforts in 3GPP SA4</w:t>
      </w:r>
    </w:p>
    <w:p w14:paraId="5248A1B6"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 WG4</w:t>
      </w:r>
    </w:p>
    <w:p w14:paraId="479E0507" w14:textId="77777777" w:rsidR="003A2677" w:rsidRDefault="003A2677" w:rsidP="003A2677">
      <w:pPr>
        <w:rPr>
          <w:color w:val="808080"/>
        </w:rPr>
      </w:pPr>
      <w:r>
        <w:rPr>
          <w:color w:val="808080"/>
        </w:rPr>
        <w:t>(Replaces S4-210662)</w:t>
      </w:r>
    </w:p>
    <w:p w14:paraId="2888441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S4-210685</w:t>
      </w:r>
      <w:r>
        <w:rPr>
          <w:rFonts w:cs="Times New Roman"/>
          <w:color w:val="993300"/>
          <w:u w:val="single"/>
        </w:rPr>
        <w:t>.</w:t>
      </w:r>
    </w:p>
    <w:p w14:paraId="66C36608" w14:textId="77777777" w:rsidR="003A2677" w:rsidRDefault="003A2677" w:rsidP="003A2677">
      <w:pPr>
        <w:pStyle w:val="Heading3"/>
      </w:pPr>
      <w:bookmarkStart w:id="115" w:name="_Toc69712170"/>
      <w:bookmarkStart w:id="116" w:name="_Toc71746439"/>
      <w:r>
        <w:lastRenderedPageBreak/>
        <w:t>11.12</w:t>
      </w:r>
      <w:r>
        <w:tab/>
        <w:t>Any Other Business</w:t>
      </w:r>
      <w:bookmarkEnd w:id="115"/>
      <w:bookmarkEnd w:id="116"/>
    </w:p>
    <w:p w14:paraId="1212540F" w14:textId="77777777" w:rsidR="003A2677" w:rsidRDefault="003A2677" w:rsidP="003A2677">
      <w:pPr>
        <w:pStyle w:val="Heading3"/>
      </w:pPr>
      <w:bookmarkStart w:id="117" w:name="_Toc69712171"/>
      <w:bookmarkStart w:id="118" w:name="_Toc71746440"/>
      <w:r>
        <w:t>11.13</w:t>
      </w:r>
      <w:r>
        <w:tab/>
        <w:t>Close of the session</w:t>
      </w:r>
      <w:bookmarkEnd w:id="117"/>
      <w:bookmarkEnd w:id="118"/>
    </w:p>
    <w:p w14:paraId="0F001099" w14:textId="77777777" w:rsidR="003A2677" w:rsidRDefault="003A2677" w:rsidP="003A2677">
      <w:pPr>
        <w:pStyle w:val="Heading2"/>
      </w:pPr>
      <w:bookmarkStart w:id="119" w:name="_Toc69712172"/>
      <w:bookmarkStart w:id="120" w:name="_Toc71746441"/>
      <w:r>
        <w:t>12</w:t>
      </w:r>
      <w:r>
        <w:tab/>
        <w:t>Multimedia Telephony Service for IMS (MTSI) SWG</w:t>
      </w:r>
      <w:bookmarkEnd w:id="119"/>
      <w:bookmarkEnd w:id="120"/>
    </w:p>
    <w:p w14:paraId="0BABD21A" w14:textId="1AF2958E" w:rsidR="003A2677" w:rsidRDefault="003A2677" w:rsidP="003A2677">
      <w:pPr>
        <w:rPr>
          <w:rFonts w:ascii="Arial" w:hAnsi="Arial" w:cs="Arial"/>
          <w:b/>
          <w:sz w:val="24"/>
        </w:rPr>
      </w:pPr>
      <w:r>
        <w:rPr>
          <w:rFonts w:ascii="Arial" w:hAnsi="Arial" w:cs="Arial"/>
          <w:b/>
          <w:color w:val="0000FF"/>
          <w:sz w:val="24"/>
        </w:rPr>
        <w:t>S4-210587</w:t>
      </w:r>
      <w:r>
        <w:rPr>
          <w:rFonts w:ascii="Arial" w:hAnsi="Arial" w:cs="Arial"/>
          <w:b/>
          <w:color w:val="0000FF"/>
          <w:sz w:val="24"/>
        </w:rPr>
        <w:tab/>
      </w:r>
      <w:r>
        <w:rPr>
          <w:rFonts w:ascii="Arial" w:hAnsi="Arial" w:cs="Arial"/>
          <w:b/>
          <w:sz w:val="24"/>
        </w:rPr>
        <w:t>MTSI SWG Report during SA4#113-e</w:t>
      </w:r>
    </w:p>
    <w:p w14:paraId="28C6ACFF"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MTSI Chair</w:t>
      </w:r>
    </w:p>
    <w:p w14:paraId="116D4AE4" w14:textId="77777777" w:rsidR="003A2677" w:rsidRDefault="003A2677" w:rsidP="003A2677">
      <w:pPr>
        <w:rPr>
          <w:rFonts w:ascii="Arial" w:hAnsi="Arial" w:cs="Arial"/>
          <w:b/>
        </w:rPr>
      </w:pPr>
      <w:r>
        <w:rPr>
          <w:rFonts w:ascii="Arial" w:hAnsi="Arial" w:cs="Arial"/>
          <w:b/>
        </w:rPr>
        <w:t xml:space="preserve">Discussion: </w:t>
      </w:r>
    </w:p>
    <w:p w14:paraId="0414270E" w14:textId="77777777" w:rsidR="003A2677" w:rsidRDefault="003A2677" w:rsidP="003A2677">
      <w:pPr>
        <w:rPr>
          <w:rFonts w:cs="Times New Roman"/>
        </w:rPr>
      </w:pPr>
      <w:r>
        <w:rPr>
          <w:rFonts w:cs="Times New Roman"/>
        </w:rPr>
        <w:t>The 3GPP SA4 MTSI SWG met for five telco sessions during SA4#113-e, and handled the other documents via the MTSI_SWG email reflector.</w:t>
      </w:r>
    </w:p>
    <w:p w14:paraId="506DB537" w14:textId="77777777" w:rsidR="003A2677" w:rsidRDefault="003A2677" w:rsidP="003A2677">
      <w:pPr>
        <w:rPr>
          <w:rFonts w:cs="Times New Roman"/>
        </w:rPr>
      </w:pPr>
      <w:r>
        <w:rPr>
          <w:rFonts w:cs="Times New Roman"/>
        </w:rPr>
        <w:t>A total of 36 delegates participated while 35 Tdocs were discussed with SWG-status concluded for 32 Tdocs.</w:t>
      </w:r>
    </w:p>
    <w:p w14:paraId="2B5A837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6030F8" w14:textId="2BB4B574" w:rsidR="003A2677" w:rsidRDefault="003A2677" w:rsidP="003A2677">
      <w:pPr>
        <w:rPr>
          <w:rFonts w:ascii="Arial" w:hAnsi="Arial" w:cs="Arial"/>
          <w:b/>
          <w:sz w:val="24"/>
        </w:rPr>
      </w:pPr>
      <w:r>
        <w:rPr>
          <w:rFonts w:ascii="Arial" w:hAnsi="Arial" w:cs="Arial"/>
          <w:b/>
          <w:color w:val="0000FF"/>
          <w:sz w:val="24"/>
        </w:rPr>
        <w:t>S4-210682</w:t>
      </w:r>
      <w:r>
        <w:rPr>
          <w:rFonts w:ascii="Arial" w:hAnsi="Arial" w:cs="Arial"/>
          <w:b/>
          <w:color w:val="0000FF"/>
          <w:sz w:val="24"/>
        </w:rPr>
        <w:tab/>
      </w:r>
      <w:r>
        <w:rPr>
          <w:rFonts w:ascii="Arial" w:hAnsi="Arial" w:cs="Arial"/>
          <w:b/>
          <w:sz w:val="24"/>
        </w:rPr>
        <w:t>New WID on 5GMS AF Event Exposure</w:t>
      </w:r>
    </w:p>
    <w:p w14:paraId="37C8CC9D"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1CAFF1A3" w14:textId="77777777" w:rsidR="003A2677" w:rsidRDefault="003A2677" w:rsidP="003A2677">
      <w:pPr>
        <w:rPr>
          <w:color w:val="808080"/>
        </w:rPr>
      </w:pPr>
      <w:r>
        <w:rPr>
          <w:color w:val="808080"/>
        </w:rPr>
        <w:t>(Replaces S4-210590)</w:t>
      </w:r>
    </w:p>
    <w:p w14:paraId="2244370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A1FFFA" w14:textId="07DA548C" w:rsidR="003A2677" w:rsidRDefault="003A2677" w:rsidP="003A2677">
      <w:pPr>
        <w:rPr>
          <w:rFonts w:ascii="Arial" w:hAnsi="Arial" w:cs="Arial"/>
          <w:b/>
          <w:sz w:val="24"/>
        </w:rPr>
      </w:pPr>
      <w:r>
        <w:rPr>
          <w:rFonts w:ascii="Arial" w:hAnsi="Arial" w:cs="Arial"/>
          <w:b/>
          <w:color w:val="0000FF"/>
          <w:sz w:val="24"/>
        </w:rPr>
        <w:t>S4-210593</w:t>
      </w:r>
      <w:r>
        <w:rPr>
          <w:rFonts w:ascii="Arial" w:hAnsi="Arial" w:cs="Arial"/>
          <w:b/>
          <w:color w:val="0000FF"/>
          <w:sz w:val="24"/>
        </w:rPr>
        <w:tab/>
      </w:r>
      <w:r>
        <w:rPr>
          <w:rFonts w:ascii="Arial" w:hAnsi="Arial" w:cs="Arial"/>
          <w:b/>
          <w:sz w:val="24"/>
        </w:rPr>
        <w:t>(reserved)</w:t>
      </w:r>
    </w:p>
    <w:p w14:paraId="030DBD38"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476559F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DEA2E96" w14:textId="5C6FDBFE" w:rsidR="003A2677" w:rsidRDefault="003A2677" w:rsidP="003A2677">
      <w:pPr>
        <w:rPr>
          <w:rFonts w:ascii="Arial" w:hAnsi="Arial" w:cs="Arial"/>
          <w:b/>
          <w:sz w:val="24"/>
        </w:rPr>
      </w:pPr>
      <w:r>
        <w:rPr>
          <w:rFonts w:ascii="Arial" w:hAnsi="Arial" w:cs="Arial"/>
          <w:b/>
          <w:color w:val="0000FF"/>
          <w:sz w:val="24"/>
        </w:rPr>
        <w:t>S4-210594</w:t>
      </w:r>
      <w:r>
        <w:rPr>
          <w:rFonts w:ascii="Arial" w:hAnsi="Arial" w:cs="Arial"/>
          <w:b/>
          <w:color w:val="0000FF"/>
          <w:sz w:val="24"/>
        </w:rPr>
        <w:tab/>
      </w:r>
      <w:r>
        <w:rPr>
          <w:rFonts w:ascii="Arial" w:hAnsi="Arial" w:cs="Arial"/>
          <w:b/>
          <w:sz w:val="24"/>
        </w:rPr>
        <w:t>(reserved)</w:t>
      </w:r>
    </w:p>
    <w:p w14:paraId="213BDE54"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463ED67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A577810" w14:textId="7496B92C" w:rsidR="003A2677" w:rsidRDefault="003A2677" w:rsidP="003A2677">
      <w:pPr>
        <w:rPr>
          <w:rFonts w:ascii="Arial" w:hAnsi="Arial" w:cs="Arial"/>
          <w:b/>
          <w:sz w:val="24"/>
        </w:rPr>
      </w:pPr>
      <w:r>
        <w:rPr>
          <w:rFonts w:ascii="Arial" w:hAnsi="Arial" w:cs="Arial"/>
          <w:b/>
          <w:color w:val="0000FF"/>
          <w:sz w:val="24"/>
        </w:rPr>
        <w:t>S4-210595</w:t>
      </w:r>
      <w:r>
        <w:rPr>
          <w:rFonts w:ascii="Arial" w:hAnsi="Arial" w:cs="Arial"/>
          <w:b/>
          <w:color w:val="0000FF"/>
          <w:sz w:val="24"/>
        </w:rPr>
        <w:tab/>
      </w:r>
      <w:r>
        <w:rPr>
          <w:rFonts w:ascii="Arial" w:hAnsi="Arial" w:cs="Arial"/>
          <w:b/>
          <w:sz w:val="24"/>
        </w:rPr>
        <w:t>(reserved)</w:t>
      </w:r>
    </w:p>
    <w:p w14:paraId="487BF354"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A01792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54AC804" w14:textId="2F8F14EE" w:rsidR="003A2677" w:rsidRDefault="003A2677" w:rsidP="003A2677">
      <w:pPr>
        <w:rPr>
          <w:rFonts w:ascii="Arial" w:hAnsi="Arial" w:cs="Arial"/>
          <w:b/>
          <w:sz w:val="24"/>
        </w:rPr>
      </w:pPr>
      <w:r>
        <w:rPr>
          <w:rFonts w:ascii="Arial" w:hAnsi="Arial" w:cs="Arial"/>
          <w:b/>
          <w:color w:val="0000FF"/>
          <w:sz w:val="24"/>
        </w:rPr>
        <w:t>S4-210596</w:t>
      </w:r>
      <w:r>
        <w:rPr>
          <w:rFonts w:ascii="Arial" w:hAnsi="Arial" w:cs="Arial"/>
          <w:b/>
          <w:color w:val="0000FF"/>
          <w:sz w:val="24"/>
        </w:rPr>
        <w:tab/>
      </w:r>
      <w:r>
        <w:rPr>
          <w:rFonts w:ascii="Arial" w:hAnsi="Arial" w:cs="Arial"/>
          <w:b/>
          <w:sz w:val="24"/>
        </w:rPr>
        <w:t>(reserved)</w:t>
      </w:r>
    </w:p>
    <w:p w14:paraId="690FB72F"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05D4D8B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F22BA4A" w14:textId="08D7D75B" w:rsidR="003A2677" w:rsidRDefault="003A2677" w:rsidP="003A2677">
      <w:pPr>
        <w:rPr>
          <w:rFonts w:ascii="Arial" w:hAnsi="Arial" w:cs="Arial"/>
          <w:b/>
          <w:sz w:val="24"/>
        </w:rPr>
      </w:pPr>
      <w:r>
        <w:rPr>
          <w:rFonts w:ascii="Arial" w:hAnsi="Arial" w:cs="Arial"/>
          <w:b/>
          <w:color w:val="0000FF"/>
          <w:sz w:val="24"/>
        </w:rPr>
        <w:t>S4-210597</w:t>
      </w:r>
      <w:r>
        <w:rPr>
          <w:rFonts w:ascii="Arial" w:hAnsi="Arial" w:cs="Arial"/>
          <w:b/>
          <w:color w:val="0000FF"/>
          <w:sz w:val="24"/>
        </w:rPr>
        <w:tab/>
      </w:r>
      <w:r>
        <w:rPr>
          <w:rFonts w:ascii="Arial" w:hAnsi="Arial" w:cs="Arial"/>
          <w:b/>
          <w:sz w:val="24"/>
        </w:rPr>
        <w:t>(reserved)</w:t>
      </w:r>
    </w:p>
    <w:p w14:paraId="548845DB"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180452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B6D8145" w14:textId="33A40BC7" w:rsidR="003A2677" w:rsidRDefault="003A2677" w:rsidP="003A2677">
      <w:pPr>
        <w:rPr>
          <w:rFonts w:ascii="Arial" w:hAnsi="Arial" w:cs="Arial"/>
          <w:b/>
          <w:sz w:val="24"/>
        </w:rPr>
      </w:pPr>
      <w:r>
        <w:rPr>
          <w:rFonts w:ascii="Arial" w:hAnsi="Arial" w:cs="Arial"/>
          <w:b/>
          <w:color w:val="0000FF"/>
          <w:sz w:val="24"/>
        </w:rPr>
        <w:lastRenderedPageBreak/>
        <w:t>S4-210598</w:t>
      </w:r>
      <w:r>
        <w:rPr>
          <w:rFonts w:ascii="Arial" w:hAnsi="Arial" w:cs="Arial"/>
          <w:b/>
          <w:color w:val="0000FF"/>
          <w:sz w:val="24"/>
        </w:rPr>
        <w:tab/>
      </w:r>
      <w:r>
        <w:rPr>
          <w:rFonts w:ascii="Arial" w:hAnsi="Arial" w:cs="Arial"/>
          <w:b/>
          <w:sz w:val="24"/>
        </w:rPr>
        <w:t>(reserved)</w:t>
      </w:r>
    </w:p>
    <w:p w14:paraId="02588FD7"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7681B8B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764AFC7" w14:textId="08FB4316" w:rsidR="003A2677" w:rsidRDefault="003A2677" w:rsidP="003A2677">
      <w:pPr>
        <w:rPr>
          <w:rFonts w:ascii="Arial" w:hAnsi="Arial" w:cs="Arial"/>
          <w:b/>
          <w:sz w:val="24"/>
        </w:rPr>
      </w:pPr>
      <w:r>
        <w:rPr>
          <w:rFonts w:ascii="Arial" w:hAnsi="Arial" w:cs="Arial"/>
          <w:b/>
          <w:color w:val="0000FF"/>
          <w:sz w:val="24"/>
        </w:rPr>
        <w:t>S4-210649</w:t>
      </w:r>
      <w:r>
        <w:rPr>
          <w:rFonts w:ascii="Arial" w:hAnsi="Arial" w:cs="Arial"/>
          <w:b/>
          <w:color w:val="0000FF"/>
          <w:sz w:val="24"/>
        </w:rPr>
        <w:tab/>
      </w:r>
      <w:r>
        <w:rPr>
          <w:rFonts w:ascii="Arial" w:hAnsi="Arial" w:cs="Arial"/>
          <w:b/>
          <w:sz w:val="24"/>
        </w:rPr>
        <w:t>(reserved)3GPP SA4 SQ SWG report at SA4#113-e</w:t>
      </w:r>
    </w:p>
    <w:p w14:paraId="1E88CFA2"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06D2E8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A4963A8" w14:textId="396ED24A" w:rsidR="003A2677" w:rsidRDefault="003A2677" w:rsidP="003A2677">
      <w:pPr>
        <w:rPr>
          <w:rFonts w:ascii="Arial" w:hAnsi="Arial" w:cs="Arial"/>
          <w:b/>
          <w:sz w:val="24"/>
        </w:rPr>
      </w:pPr>
      <w:r>
        <w:rPr>
          <w:rFonts w:ascii="Arial" w:hAnsi="Arial" w:cs="Arial"/>
          <w:b/>
          <w:color w:val="0000FF"/>
          <w:sz w:val="24"/>
        </w:rPr>
        <w:t>S4-210655</w:t>
      </w:r>
      <w:r>
        <w:rPr>
          <w:rFonts w:ascii="Arial" w:hAnsi="Arial" w:cs="Arial"/>
          <w:b/>
          <w:color w:val="0000FF"/>
          <w:sz w:val="24"/>
        </w:rPr>
        <w:tab/>
      </w:r>
      <w:r>
        <w:rPr>
          <w:rFonts w:ascii="Arial" w:hAnsi="Arial" w:cs="Arial"/>
          <w:b/>
          <w:sz w:val="24"/>
        </w:rPr>
        <w:t>(reserved)</w:t>
      </w:r>
    </w:p>
    <w:p w14:paraId="51E730FE"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52548AE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B86260A" w14:textId="500A6879" w:rsidR="003A2677" w:rsidRDefault="003A2677" w:rsidP="003A2677">
      <w:pPr>
        <w:rPr>
          <w:rFonts w:ascii="Arial" w:hAnsi="Arial" w:cs="Arial"/>
          <w:b/>
          <w:sz w:val="24"/>
        </w:rPr>
      </w:pPr>
      <w:r>
        <w:rPr>
          <w:rFonts w:ascii="Arial" w:hAnsi="Arial" w:cs="Arial"/>
          <w:b/>
          <w:color w:val="0000FF"/>
          <w:sz w:val="24"/>
        </w:rPr>
        <w:t>S4-210656</w:t>
      </w:r>
      <w:r>
        <w:rPr>
          <w:rFonts w:ascii="Arial" w:hAnsi="Arial" w:cs="Arial"/>
          <w:b/>
          <w:color w:val="0000FF"/>
          <w:sz w:val="24"/>
        </w:rPr>
        <w:tab/>
      </w:r>
      <w:r>
        <w:rPr>
          <w:rFonts w:ascii="Arial" w:hAnsi="Arial" w:cs="Arial"/>
          <w:b/>
          <w:sz w:val="24"/>
        </w:rPr>
        <w:t>(reserved)</w:t>
      </w:r>
    </w:p>
    <w:p w14:paraId="7B1DAA90"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3F1C381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A56CE23" w14:textId="6BF9E9F9" w:rsidR="003A2677" w:rsidRDefault="003A2677" w:rsidP="003A2677">
      <w:pPr>
        <w:rPr>
          <w:rFonts w:ascii="Arial" w:hAnsi="Arial" w:cs="Arial"/>
          <w:b/>
          <w:sz w:val="24"/>
        </w:rPr>
      </w:pPr>
      <w:r>
        <w:rPr>
          <w:rFonts w:ascii="Arial" w:hAnsi="Arial" w:cs="Arial"/>
          <w:b/>
          <w:color w:val="0000FF"/>
          <w:sz w:val="24"/>
        </w:rPr>
        <w:t>S4-210657</w:t>
      </w:r>
      <w:r>
        <w:rPr>
          <w:rFonts w:ascii="Arial" w:hAnsi="Arial" w:cs="Arial"/>
          <w:b/>
          <w:color w:val="0000FF"/>
          <w:sz w:val="24"/>
        </w:rPr>
        <w:tab/>
      </w:r>
      <w:r>
        <w:rPr>
          <w:rFonts w:ascii="Arial" w:hAnsi="Arial" w:cs="Arial"/>
          <w:b/>
          <w:sz w:val="24"/>
        </w:rPr>
        <w:t>(reserved)</w:t>
      </w:r>
    </w:p>
    <w:p w14:paraId="39A3F869"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077F11F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D91E95E" w14:textId="13F10469" w:rsidR="003A2677" w:rsidRDefault="003A2677" w:rsidP="003A2677">
      <w:pPr>
        <w:rPr>
          <w:rFonts w:ascii="Arial" w:hAnsi="Arial" w:cs="Arial"/>
          <w:b/>
          <w:sz w:val="24"/>
        </w:rPr>
      </w:pPr>
      <w:r>
        <w:rPr>
          <w:rFonts w:ascii="Arial" w:hAnsi="Arial" w:cs="Arial"/>
          <w:b/>
          <w:color w:val="0000FF"/>
          <w:sz w:val="24"/>
        </w:rPr>
        <w:t>S4-210658</w:t>
      </w:r>
      <w:r>
        <w:rPr>
          <w:rFonts w:ascii="Arial" w:hAnsi="Arial" w:cs="Arial"/>
          <w:b/>
          <w:color w:val="0000FF"/>
          <w:sz w:val="24"/>
        </w:rPr>
        <w:tab/>
      </w:r>
      <w:r>
        <w:rPr>
          <w:rFonts w:ascii="Arial" w:hAnsi="Arial" w:cs="Arial"/>
          <w:b/>
          <w:sz w:val="24"/>
        </w:rPr>
        <w:t>(reserved)</w:t>
      </w:r>
    </w:p>
    <w:p w14:paraId="3D974D60"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7C750F6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44D444D" w14:textId="77777777" w:rsidR="003A2677" w:rsidRDefault="003A2677" w:rsidP="003A2677">
      <w:pPr>
        <w:pStyle w:val="Heading3"/>
      </w:pPr>
      <w:bookmarkStart w:id="121" w:name="_Toc69712173"/>
      <w:bookmarkStart w:id="122" w:name="_Toc71746442"/>
      <w:r>
        <w:t>12.1</w:t>
      </w:r>
      <w:r>
        <w:tab/>
        <w:t>Opening of the session</w:t>
      </w:r>
      <w:bookmarkEnd w:id="121"/>
      <w:bookmarkEnd w:id="122"/>
    </w:p>
    <w:p w14:paraId="3209CF46" w14:textId="77777777" w:rsidR="003A2677" w:rsidRDefault="003A2677" w:rsidP="003A2677">
      <w:pPr>
        <w:pStyle w:val="Heading3"/>
      </w:pPr>
      <w:bookmarkStart w:id="123" w:name="_Toc69712174"/>
      <w:bookmarkStart w:id="124" w:name="_Toc71746443"/>
      <w:r>
        <w:t>12.2</w:t>
      </w:r>
      <w:r>
        <w:tab/>
        <w:t>Registration of documents</w:t>
      </w:r>
      <w:bookmarkEnd w:id="123"/>
      <w:bookmarkEnd w:id="124"/>
    </w:p>
    <w:p w14:paraId="5DE35A33" w14:textId="77777777" w:rsidR="003A2677" w:rsidRDefault="003A2677" w:rsidP="003A2677">
      <w:pPr>
        <w:pStyle w:val="Heading3"/>
      </w:pPr>
      <w:bookmarkStart w:id="125" w:name="_Toc69712175"/>
      <w:bookmarkStart w:id="126" w:name="_Toc71746444"/>
      <w:r>
        <w:t>12.3</w:t>
      </w:r>
      <w:r>
        <w:tab/>
        <w:t>Reports and liaisons from other groups</w:t>
      </w:r>
      <w:bookmarkEnd w:id="125"/>
      <w:bookmarkEnd w:id="126"/>
    </w:p>
    <w:p w14:paraId="3592DC89" w14:textId="77777777" w:rsidR="003A2677" w:rsidRDefault="003A2677" w:rsidP="003A2677">
      <w:pPr>
        <w:pStyle w:val="Heading3"/>
      </w:pPr>
      <w:bookmarkStart w:id="127" w:name="_Toc69712176"/>
      <w:bookmarkStart w:id="128" w:name="_Toc71746445"/>
      <w:r>
        <w:t>12.4</w:t>
      </w:r>
      <w:r>
        <w:tab/>
        <w:t>CRs to Features in Release 16 and earlier</w:t>
      </w:r>
      <w:bookmarkEnd w:id="127"/>
      <w:bookmarkEnd w:id="128"/>
    </w:p>
    <w:p w14:paraId="2042DAA2" w14:textId="38118A31" w:rsidR="003A2677" w:rsidRDefault="003A2677" w:rsidP="003A2677">
      <w:pPr>
        <w:rPr>
          <w:rFonts w:ascii="Arial" w:hAnsi="Arial" w:cs="Arial"/>
          <w:b/>
          <w:sz w:val="24"/>
        </w:rPr>
      </w:pPr>
      <w:r>
        <w:rPr>
          <w:rFonts w:ascii="Arial" w:hAnsi="Arial" w:cs="Arial"/>
          <w:b/>
          <w:color w:val="0000FF"/>
          <w:sz w:val="24"/>
        </w:rPr>
        <w:t>S4-210514</w:t>
      </w:r>
      <w:r>
        <w:rPr>
          <w:rFonts w:ascii="Arial" w:hAnsi="Arial" w:cs="Arial"/>
          <w:b/>
          <w:color w:val="0000FF"/>
          <w:sz w:val="24"/>
        </w:rPr>
        <w:tab/>
      </w:r>
      <w:r>
        <w:rPr>
          <w:rFonts w:ascii="Arial" w:hAnsi="Arial" w:cs="Arial"/>
          <w:b/>
          <w:sz w:val="24"/>
        </w:rPr>
        <w:t>Updates on data channel in TS 26.114</w:t>
      </w:r>
    </w:p>
    <w:p w14:paraId="5957E73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v16.9.0</w:t>
      </w:r>
      <w:r>
        <w:rPr>
          <w:i/>
        </w:rPr>
        <w:br/>
      </w:r>
      <w:r>
        <w:rPr>
          <w:i/>
        </w:rPr>
        <w:tab/>
      </w:r>
      <w:r>
        <w:rPr>
          <w:i/>
        </w:rPr>
        <w:tab/>
      </w:r>
      <w:r>
        <w:rPr>
          <w:i/>
        </w:rPr>
        <w:tab/>
      </w:r>
      <w:r>
        <w:rPr>
          <w:i/>
        </w:rPr>
        <w:tab/>
      </w:r>
      <w:r>
        <w:rPr>
          <w:i/>
        </w:rPr>
        <w:tab/>
        <w:t>Source: Samsung Electronics Co., Ltd., Ericsson LM</w:t>
      </w:r>
    </w:p>
    <w:p w14:paraId="6015674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322BE3" w14:textId="77777777" w:rsidR="003A2677" w:rsidRDefault="003A2677" w:rsidP="003A2677">
      <w:pPr>
        <w:pStyle w:val="Heading3"/>
      </w:pPr>
      <w:bookmarkStart w:id="129" w:name="_Toc69712177"/>
      <w:bookmarkStart w:id="130" w:name="_Toc71746446"/>
      <w:r>
        <w:lastRenderedPageBreak/>
        <w:t>12.5</w:t>
      </w:r>
      <w:r>
        <w:tab/>
        <w:t>ITT4RT (Support of Immersive Teleconferencing and Telepresence for Remote Terminals)</w:t>
      </w:r>
      <w:bookmarkEnd w:id="129"/>
      <w:bookmarkEnd w:id="130"/>
    </w:p>
    <w:p w14:paraId="13EF397E" w14:textId="1D162A49" w:rsidR="003A2677" w:rsidRDefault="003A2677" w:rsidP="003A2677">
      <w:pPr>
        <w:rPr>
          <w:rFonts w:ascii="Arial" w:hAnsi="Arial" w:cs="Arial"/>
          <w:b/>
          <w:sz w:val="24"/>
        </w:rPr>
      </w:pPr>
      <w:r>
        <w:rPr>
          <w:rFonts w:ascii="Arial" w:hAnsi="Arial" w:cs="Arial"/>
          <w:b/>
          <w:color w:val="0000FF"/>
          <w:sz w:val="24"/>
        </w:rPr>
        <w:t>S4-210542</w:t>
      </w:r>
      <w:r>
        <w:rPr>
          <w:rFonts w:ascii="Arial" w:hAnsi="Arial" w:cs="Arial"/>
          <w:b/>
          <w:color w:val="0000FF"/>
          <w:sz w:val="24"/>
        </w:rPr>
        <w:tab/>
      </w:r>
      <w:r>
        <w:rPr>
          <w:rFonts w:ascii="Arial" w:hAnsi="Arial" w:cs="Arial"/>
          <w:b/>
          <w:sz w:val="24"/>
        </w:rPr>
        <w:t>Update to: Bitstream Structure for ITT4RT</w:t>
      </w:r>
    </w:p>
    <w:p w14:paraId="58CD304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Tencent</w:t>
      </w:r>
    </w:p>
    <w:p w14:paraId="0994A1E3" w14:textId="77777777" w:rsidR="003A2677" w:rsidRDefault="003A2677" w:rsidP="003A2677">
      <w:pPr>
        <w:rPr>
          <w:color w:val="808080"/>
        </w:rPr>
      </w:pPr>
      <w:r>
        <w:rPr>
          <w:color w:val="808080"/>
        </w:rPr>
        <w:t>(Replaces S4-210533)</w:t>
      </w:r>
    </w:p>
    <w:p w14:paraId="0FA4543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S4-210586</w:t>
      </w:r>
      <w:r>
        <w:rPr>
          <w:rFonts w:cs="Times New Roman"/>
          <w:color w:val="993300"/>
          <w:u w:val="single"/>
        </w:rPr>
        <w:t>.</w:t>
      </w:r>
    </w:p>
    <w:p w14:paraId="7660F74D" w14:textId="0799C8AB" w:rsidR="003A2677" w:rsidRDefault="003A2677" w:rsidP="003A2677">
      <w:pPr>
        <w:rPr>
          <w:rFonts w:ascii="Arial" w:hAnsi="Arial" w:cs="Arial"/>
          <w:b/>
          <w:sz w:val="24"/>
        </w:rPr>
      </w:pPr>
      <w:r>
        <w:rPr>
          <w:rFonts w:ascii="Arial" w:hAnsi="Arial" w:cs="Arial"/>
          <w:b/>
          <w:color w:val="0000FF"/>
          <w:sz w:val="24"/>
        </w:rPr>
        <w:t>S4-210586</w:t>
      </w:r>
      <w:r>
        <w:rPr>
          <w:rFonts w:ascii="Arial" w:hAnsi="Arial" w:cs="Arial"/>
          <w:b/>
          <w:color w:val="0000FF"/>
          <w:sz w:val="24"/>
        </w:rPr>
        <w:tab/>
      </w:r>
      <w:r>
        <w:rPr>
          <w:rFonts w:ascii="Arial" w:hAnsi="Arial" w:cs="Arial"/>
          <w:b/>
          <w:sz w:val="24"/>
        </w:rPr>
        <w:t>Update to: Bitstream Structure for ITT4RT</w:t>
      </w:r>
    </w:p>
    <w:p w14:paraId="0CFCDFC4"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Tencent, Qualcomm Incorporated</w:t>
      </w:r>
    </w:p>
    <w:p w14:paraId="7E772CCA" w14:textId="77777777" w:rsidR="003A2677" w:rsidRDefault="003A2677" w:rsidP="003A2677">
      <w:pPr>
        <w:rPr>
          <w:color w:val="808080"/>
        </w:rPr>
      </w:pPr>
      <w:r>
        <w:rPr>
          <w:color w:val="808080"/>
        </w:rPr>
        <w:t>(Replaces S4-210542)</w:t>
      </w:r>
    </w:p>
    <w:p w14:paraId="41178B6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B3EAAA" w14:textId="17A9D06B" w:rsidR="003A2677" w:rsidRDefault="003A2677" w:rsidP="003A2677">
      <w:pPr>
        <w:rPr>
          <w:rFonts w:ascii="Arial" w:hAnsi="Arial" w:cs="Arial"/>
          <w:b/>
          <w:sz w:val="24"/>
        </w:rPr>
      </w:pPr>
      <w:r>
        <w:rPr>
          <w:rFonts w:ascii="Arial" w:hAnsi="Arial" w:cs="Arial"/>
          <w:b/>
          <w:color w:val="0000FF"/>
          <w:sz w:val="24"/>
        </w:rPr>
        <w:t>S4-210430</w:t>
      </w:r>
      <w:r>
        <w:rPr>
          <w:rFonts w:ascii="Arial" w:hAnsi="Arial" w:cs="Arial"/>
          <w:b/>
          <w:color w:val="0000FF"/>
          <w:sz w:val="24"/>
        </w:rPr>
        <w:tab/>
      </w:r>
      <w:r>
        <w:rPr>
          <w:rFonts w:ascii="Arial" w:hAnsi="Arial" w:cs="Arial"/>
          <w:b/>
          <w:sz w:val="24"/>
        </w:rPr>
        <w:t>ITT4RT draft CR 26.114 on Viewport-dependent delivery</w:t>
      </w:r>
    </w:p>
    <w:p w14:paraId="6045B06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0D3C961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S4-210548</w:t>
      </w:r>
      <w:r>
        <w:rPr>
          <w:rFonts w:cs="Times New Roman"/>
          <w:color w:val="993300"/>
          <w:u w:val="single"/>
        </w:rPr>
        <w:t>.</w:t>
      </w:r>
    </w:p>
    <w:p w14:paraId="68AD63A6" w14:textId="62677ACF" w:rsidR="003A2677" w:rsidRDefault="003A2677" w:rsidP="003A2677">
      <w:pPr>
        <w:rPr>
          <w:rFonts w:ascii="Arial" w:hAnsi="Arial" w:cs="Arial"/>
          <w:b/>
          <w:sz w:val="24"/>
        </w:rPr>
      </w:pPr>
      <w:r>
        <w:rPr>
          <w:rFonts w:ascii="Arial" w:hAnsi="Arial" w:cs="Arial"/>
          <w:b/>
          <w:color w:val="0000FF"/>
          <w:sz w:val="24"/>
        </w:rPr>
        <w:t>S4-210548</w:t>
      </w:r>
      <w:r>
        <w:rPr>
          <w:rFonts w:ascii="Arial" w:hAnsi="Arial" w:cs="Arial"/>
          <w:b/>
          <w:color w:val="0000FF"/>
          <w:sz w:val="24"/>
        </w:rPr>
        <w:tab/>
      </w:r>
      <w:r>
        <w:rPr>
          <w:rFonts w:ascii="Arial" w:hAnsi="Arial" w:cs="Arial"/>
          <w:b/>
          <w:sz w:val="24"/>
        </w:rPr>
        <w:t>ITT4RT draft CR 26.114 on Viewport-dependent delivery</w:t>
      </w:r>
    </w:p>
    <w:p w14:paraId="4D67C9CA"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Corporation</w:t>
      </w:r>
    </w:p>
    <w:p w14:paraId="4099C995" w14:textId="77777777" w:rsidR="003A2677" w:rsidRDefault="003A2677" w:rsidP="003A2677">
      <w:pPr>
        <w:rPr>
          <w:color w:val="808080"/>
        </w:rPr>
      </w:pPr>
      <w:r>
        <w:rPr>
          <w:color w:val="808080"/>
        </w:rPr>
        <w:t>(Replaces S4-210430)</w:t>
      </w:r>
    </w:p>
    <w:p w14:paraId="1DE0102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DF4C03" w14:textId="20D97B22" w:rsidR="003A2677" w:rsidRDefault="003A2677" w:rsidP="003A2677">
      <w:pPr>
        <w:rPr>
          <w:rFonts w:ascii="Arial" w:hAnsi="Arial" w:cs="Arial"/>
          <w:b/>
          <w:sz w:val="24"/>
        </w:rPr>
      </w:pPr>
      <w:r>
        <w:rPr>
          <w:rFonts w:ascii="Arial" w:hAnsi="Arial" w:cs="Arial"/>
          <w:b/>
          <w:color w:val="0000FF"/>
          <w:sz w:val="24"/>
        </w:rPr>
        <w:t>S4-210490</w:t>
      </w:r>
      <w:r>
        <w:rPr>
          <w:rFonts w:ascii="Arial" w:hAnsi="Arial" w:cs="Arial"/>
          <w:b/>
          <w:color w:val="0000FF"/>
          <w:sz w:val="24"/>
        </w:rPr>
        <w:tab/>
      </w:r>
      <w:r>
        <w:rPr>
          <w:rFonts w:ascii="Arial" w:hAnsi="Arial" w:cs="Arial"/>
          <w:b/>
          <w:sz w:val="24"/>
        </w:rPr>
        <w:t>ITT4RT Demo (360 Room &amp; Remote User)</w:t>
      </w:r>
    </w:p>
    <w:p w14:paraId="1F77D4E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KPN N.V.</w:t>
      </w:r>
    </w:p>
    <w:p w14:paraId="7B87324A" w14:textId="77777777" w:rsidR="003A2677" w:rsidRDefault="003A2677" w:rsidP="003A2677">
      <w:pPr>
        <w:rPr>
          <w:rFonts w:ascii="Arial" w:hAnsi="Arial" w:cs="Arial"/>
          <w:b/>
        </w:rPr>
      </w:pPr>
      <w:r>
        <w:rPr>
          <w:rFonts w:ascii="Arial" w:hAnsi="Arial" w:cs="Arial"/>
          <w:b/>
        </w:rPr>
        <w:t xml:space="preserve">Abstract: </w:t>
      </w:r>
    </w:p>
    <w:p w14:paraId="1E457D9B" w14:textId="77777777" w:rsidR="003A2677" w:rsidRDefault="003A2677" w:rsidP="003A2677">
      <w:pPr>
        <w:rPr>
          <w:rFonts w:cs="Times New Roman"/>
        </w:rPr>
      </w:pPr>
      <w:r>
        <w:rPr>
          <w:rFonts w:cs="Times New Roman"/>
        </w:rPr>
        <w:t>Example demo of the ITT4RT use case.</w:t>
      </w:r>
    </w:p>
    <w:p w14:paraId="6F27498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558F0F" w14:textId="65221EC6" w:rsidR="003A2677" w:rsidRDefault="003A2677" w:rsidP="003A2677">
      <w:pPr>
        <w:rPr>
          <w:rFonts w:ascii="Arial" w:hAnsi="Arial" w:cs="Arial"/>
          <w:b/>
          <w:sz w:val="24"/>
        </w:rPr>
      </w:pPr>
      <w:r>
        <w:rPr>
          <w:rFonts w:ascii="Arial" w:hAnsi="Arial" w:cs="Arial"/>
          <w:b/>
          <w:color w:val="0000FF"/>
          <w:sz w:val="24"/>
        </w:rPr>
        <w:t>S4-210491</w:t>
      </w:r>
      <w:r>
        <w:rPr>
          <w:rFonts w:ascii="Arial" w:hAnsi="Arial" w:cs="Arial"/>
          <w:b/>
          <w:color w:val="0000FF"/>
          <w:sz w:val="24"/>
        </w:rPr>
        <w:tab/>
      </w:r>
      <w:r>
        <w:rPr>
          <w:rFonts w:ascii="Arial" w:hAnsi="Arial" w:cs="Arial"/>
          <w:b/>
          <w:sz w:val="24"/>
        </w:rPr>
        <w:t>Presentation Overlay in ITT4RT</w:t>
      </w:r>
    </w:p>
    <w:p w14:paraId="799122FB"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2DD2BC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S4-210583</w:t>
      </w:r>
      <w:r>
        <w:rPr>
          <w:rFonts w:cs="Times New Roman"/>
          <w:color w:val="993300"/>
          <w:u w:val="single"/>
        </w:rPr>
        <w:t>.</w:t>
      </w:r>
    </w:p>
    <w:p w14:paraId="69038518" w14:textId="087EDBDB" w:rsidR="003A2677" w:rsidRDefault="003A2677" w:rsidP="003A2677">
      <w:pPr>
        <w:rPr>
          <w:rFonts w:ascii="Arial" w:hAnsi="Arial" w:cs="Arial"/>
          <w:b/>
          <w:sz w:val="24"/>
        </w:rPr>
      </w:pPr>
      <w:r>
        <w:rPr>
          <w:rFonts w:ascii="Arial" w:hAnsi="Arial" w:cs="Arial"/>
          <w:b/>
          <w:color w:val="0000FF"/>
          <w:sz w:val="24"/>
        </w:rPr>
        <w:t>S4-210583</w:t>
      </w:r>
      <w:r>
        <w:rPr>
          <w:rFonts w:ascii="Arial" w:hAnsi="Arial" w:cs="Arial"/>
          <w:b/>
          <w:color w:val="0000FF"/>
          <w:sz w:val="24"/>
        </w:rPr>
        <w:tab/>
      </w:r>
      <w:r>
        <w:rPr>
          <w:rFonts w:ascii="Arial" w:hAnsi="Arial" w:cs="Arial"/>
          <w:b/>
          <w:sz w:val="24"/>
        </w:rPr>
        <w:t>Presentation Overlay in ITT4RT</w:t>
      </w:r>
    </w:p>
    <w:p w14:paraId="2FAD947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7CCC06A4" w14:textId="77777777" w:rsidR="003A2677" w:rsidRDefault="003A2677" w:rsidP="003A2677">
      <w:pPr>
        <w:rPr>
          <w:color w:val="808080"/>
        </w:rPr>
      </w:pPr>
      <w:r>
        <w:rPr>
          <w:color w:val="808080"/>
        </w:rPr>
        <w:t>(Replaces S4-210491)</w:t>
      </w:r>
    </w:p>
    <w:p w14:paraId="229DD83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C52486" w14:textId="192400A9" w:rsidR="003A2677" w:rsidRDefault="003A2677" w:rsidP="003A2677">
      <w:pPr>
        <w:rPr>
          <w:rFonts w:ascii="Arial" w:hAnsi="Arial" w:cs="Arial"/>
          <w:b/>
          <w:sz w:val="24"/>
        </w:rPr>
      </w:pPr>
      <w:r>
        <w:rPr>
          <w:rFonts w:ascii="Arial" w:hAnsi="Arial" w:cs="Arial"/>
          <w:b/>
          <w:color w:val="0000FF"/>
          <w:sz w:val="24"/>
        </w:rPr>
        <w:t>S4-210506</w:t>
      </w:r>
      <w:r>
        <w:rPr>
          <w:rFonts w:ascii="Arial" w:hAnsi="Arial" w:cs="Arial"/>
          <w:b/>
          <w:color w:val="0000FF"/>
          <w:sz w:val="24"/>
        </w:rPr>
        <w:tab/>
      </w:r>
      <w:r>
        <w:rPr>
          <w:rFonts w:ascii="Arial" w:hAnsi="Arial" w:cs="Arial"/>
          <w:b/>
          <w:sz w:val="24"/>
        </w:rPr>
        <w:t>ITT4RT: On multiple 360 videos</w:t>
      </w:r>
    </w:p>
    <w:p w14:paraId="216623F4"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486534D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S4-210547</w:t>
      </w:r>
      <w:r>
        <w:rPr>
          <w:rFonts w:cs="Times New Roman"/>
          <w:color w:val="993300"/>
          <w:u w:val="single"/>
        </w:rPr>
        <w:t>.</w:t>
      </w:r>
    </w:p>
    <w:p w14:paraId="153A1DBA" w14:textId="06381C93" w:rsidR="003A2677" w:rsidRDefault="003A2677" w:rsidP="003A2677">
      <w:pPr>
        <w:rPr>
          <w:rFonts w:ascii="Arial" w:hAnsi="Arial" w:cs="Arial"/>
          <w:b/>
          <w:sz w:val="24"/>
        </w:rPr>
      </w:pPr>
      <w:r>
        <w:rPr>
          <w:rFonts w:ascii="Arial" w:hAnsi="Arial" w:cs="Arial"/>
          <w:b/>
          <w:color w:val="0000FF"/>
          <w:sz w:val="24"/>
        </w:rPr>
        <w:t>S4-210547</w:t>
      </w:r>
      <w:r>
        <w:rPr>
          <w:rFonts w:ascii="Arial" w:hAnsi="Arial" w:cs="Arial"/>
          <w:b/>
          <w:color w:val="0000FF"/>
          <w:sz w:val="24"/>
        </w:rPr>
        <w:tab/>
      </w:r>
      <w:r>
        <w:rPr>
          <w:rFonts w:ascii="Arial" w:hAnsi="Arial" w:cs="Arial"/>
          <w:b/>
          <w:sz w:val="24"/>
        </w:rPr>
        <w:t>ITT4RT: On multiple 360 videos</w:t>
      </w:r>
    </w:p>
    <w:p w14:paraId="471CC79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1E71F59B" w14:textId="77777777" w:rsidR="003A2677" w:rsidRDefault="003A2677" w:rsidP="003A2677">
      <w:pPr>
        <w:rPr>
          <w:color w:val="808080"/>
        </w:rPr>
      </w:pPr>
      <w:r>
        <w:rPr>
          <w:color w:val="808080"/>
        </w:rPr>
        <w:t>(Replaces S4-210506)</w:t>
      </w:r>
    </w:p>
    <w:p w14:paraId="3273B1D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ACD5B9" w14:textId="521EBAF0" w:rsidR="003A2677" w:rsidRDefault="003A2677" w:rsidP="003A2677">
      <w:pPr>
        <w:rPr>
          <w:rFonts w:ascii="Arial" w:hAnsi="Arial" w:cs="Arial"/>
          <w:b/>
          <w:sz w:val="24"/>
        </w:rPr>
      </w:pPr>
      <w:r>
        <w:rPr>
          <w:rFonts w:ascii="Arial" w:hAnsi="Arial" w:cs="Arial"/>
          <w:b/>
          <w:color w:val="0000FF"/>
          <w:sz w:val="24"/>
        </w:rPr>
        <w:t>S4-210507</w:t>
      </w:r>
      <w:r>
        <w:rPr>
          <w:rFonts w:ascii="Arial" w:hAnsi="Arial" w:cs="Arial"/>
          <w:b/>
          <w:color w:val="0000FF"/>
          <w:sz w:val="24"/>
        </w:rPr>
        <w:tab/>
      </w:r>
      <w:r>
        <w:rPr>
          <w:rFonts w:ascii="Arial" w:hAnsi="Arial" w:cs="Arial"/>
          <w:b/>
          <w:sz w:val="24"/>
        </w:rPr>
        <w:t>Updates on fisheye video</w:t>
      </w:r>
    </w:p>
    <w:p w14:paraId="108BE04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4D0BB2D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S4-210579</w:t>
      </w:r>
      <w:r>
        <w:rPr>
          <w:rFonts w:cs="Times New Roman"/>
          <w:color w:val="993300"/>
          <w:u w:val="single"/>
        </w:rPr>
        <w:t>.</w:t>
      </w:r>
    </w:p>
    <w:p w14:paraId="7FF66007" w14:textId="79B0F325" w:rsidR="003A2677" w:rsidRDefault="003A2677" w:rsidP="003A2677">
      <w:pPr>
        <w:rPr>
          <w:rFonts w:ascii="Arial" w:hAnsi="Arial" w:cs="Arial"/>
          <w:b/>
          <w:sz w:val="24"/>
        </w:rPr>
      </w:pPr>
      <w:r>
        <w:rPr>
          <w:rFonts w:ascii="Arial" w:hAnsi="Arial" w:cs="Arial"/>
          <w:b/>
          <w:color w:val="0000FF"/>
          <w:sz w:val="24"/>
        </w:rPr>
        <w:t>S4-210579</w:t>
      </w:r>
      <w:r>
        <w:rPr>
          <w:rFonts w:ascii="Arial" w:hAnsi="Arial" w:cs="Arial"/>
          <w:b/>
          <w:color w:val="0000FF"/>
          <w:sz w:val="24"/>
        </w:rPr>
        <w:tab/>
      </w:r>
      <w:r>
        <w:rPr>
          <w:rFonts w:ascii="Arial" w:hAnsi="Arial" w:cs="Arial"/>
          <w:b/>
          <w:sz w:val="24"/>
        </w:rPr>
        <w:t>Updates on fisheye video</w:t>
      </w:r>
    </w:p>
    <w:p w14:paraId="0375BB3A"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44104C9F" w14:textId="77777777" w:rsidR="003A2677" w:rsidRDefault="003A2677" w:rsidP="003A2677">
      <w:pPr>
        <w:rPr>
          <w:color w:val="808080"/>
        </w:rPr>
      </w:pPr>
      <w:r>
        <w:rPr>
          <w:color w:val="808080"/>
        </w:rPr>
        <w:t>(Replaces S4-210507)</w:t>
      </w:r>
    </w:p>
    <w:p w14:paraId="56FB52F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6CBA5F" w14:textId="09814BD0" w:rsidR="003A2677" w:rsidRDefault="003A2677" w:rsidP="003A2677">
      <w:pPr>
        <w:rPr>
          <w:rFonts w:ascii="Arial" w:hAnsi="Arial" w:cs="Arial"/>
          <w:b/>
          <w:sz w:val="24"/>
        </w:rPr>
      </w:pPr>
      <w:r>
        <w:rPr>
          <w:rFonts w:ascii="Arial" w:hAnsi="Arial" w:cs="Arial"/>
          <w:b/>
          <w:color w:val="0000FF"/>
          <w:sz w:val="24"/>
        </w:rPr>
        <w:t>S4-210532</w:t>
      </w:r>
      <w:r>
        <w:rPr>
          <w:rFonts w:ascii="Arial" w:hAnsi="Arial" w:cs="Arial"/>
          <w:b/>
          <w:color w:val="0000FF"/>
          <w:sz w:val="24"/>
        </w:rPr>
        <w:tab/>
      </w:r>
      <w:r>
        <w:rPr>
          <w:rFonts w:ascii="Arial" w:hAnsi="Arial" w:cs="Arial"/>
          <w:b/>
          <w:sz w:val="24"/>
        </w:rPr>
        <w:t>Draft CR updates on Viewport-relative Overlay Configuration</w:t>
      </w:r>
    </w:p>
    <w:p w14:paraId="66887EF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745A75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S4-210545</w:t>
      </w:r>
      <w:r>
        <w:rPr>
          <w:rFonts w:cs="Times New Roman"/>
          <w:color w:val="993300"/>
          <w:u w:val="single"/>
        </w:rPr>
        <w:t>.</w:t>
      </w:r>
    </w:p>
    <w:p w14:paraId="40461712" w14:textId="0992C03E" w:rsidR="003A2677" w:rsidRDefault="003A2677" w:rsidP="003A2677">
      <w:pPr>
        <w:rPr>
          <w:rFonts w:ascii="Arial" w:hAnsi="Arial" w:cs="Arial"/>
          <w:b/>
          <w:sz w:val="24"/>
        </w:rPr>
      </w:pPr>
      <w:r>
        <w:rPr>
          <w:rFonts w:ascii="Arial" w:hAnsi="Arial" w:cs="Arial"/>
          <w:b/>
          <w:color w:val="0000FF"/>
          <w:sz w:val="24"/>
        </w:rPr>
        <w:t>S4-210545</w:t>
      </w:r>
      <w:r>
        <w:rPr>
          <w:rFonts w:ascii="Arial" w:hAnsi="Arial" w:cs="Arial"/>
          <w:b/>
          <w:color w:val="0000FF"/>
          <w:sz w:val="24"/>
        </w:rPr>
        <w:tab/>
      </w:r>
      <w:r>
        <w:rPr>
          <w:rFonts w:ascii="Arial" w:hAnsi="Arial" w:cs="Arial"/>
          <w:b/>
          <w:sz w:val="24"/>
        </w:rPr>
        <w:t>Draft CR updates on Viewport-relative Overlay Configuration</w:t>
      </w:r>
    </w:p>
    <w:p w14:paraId="4E0AC29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90583EE" w14:textId="77777777" w:rsidR="003A2677" w:rsidRDefault="003A2677" w:rsidP="003A2677">
      <w:pPr>
        <w:rPr>
          <w:color w:val="808080"/>
        </w:rPr>
      </w:pPr>
      <w:r>
        <w:rPr>
          <w:color w:val="808080"/>
        </w:rPr>
        <w:t>(Replaces S4-210532)</w:t>
      </w:r>
    </w:p>
    <w:p w14:paraId="6E607E6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E5B874" w14:textId="15CB5262" w:rsidR="003A2677" w:rsidRDefault="003A2677" w:rsidP="003A2677">
      <w:pPr>
        <w:rPr>
          <w:rFonts w:ascii="Arial" w:hAnsi="Arial" w:cs="Arial"/>
          <w:b/>
          <w:sz w:val="24"/>
        </w:rPr>
      </w:pPr>
      <w:r>
        <w:rPr>
          <w:rFonts w:ascii="Arial" w:hAnsi="Arial" w:cs="Arial"/>
          <w:b/>
          <w:color w:val="0000FF"/>
          <w:sz w:val="24"/>
        </w:rPr>
        <w:t>S4-210533</w:t>
      </w:r>
      <w:r>
        <w:rPr>
          <w:rFonts w:ascii="Arial" w:hAnsi="Arial" w:cs="Arial"/>
          <w:b/>
          <w:color w:val="0000FF"/>
          <w:sz w:val="24"/>
        </w:rPr>
        <w:tab/>
      </w:r>
      <w:r>
        <w:rPr>
          <w:rFonts w:ascii="Arial" w:hAnsi="Arial" w:cs="Arial"/>
          <w:b/>
          <w:sz w:val="24"/>
        </w:rPr>
        <w:t>Update to: Bitstream Structure for ITT4RT</w:t>
      </w:r>
    </w:p>
    <w:p w14:paraId="01E5F0FA"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CD9F8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S4-210542</w:t>
      </w:r>
      <w:r>
        <w:rPr>
          <w:rFonts w:cs="Times New Roman"/>
          <w:color w:val="993300"/>
          <w:u w:val="single"/>
        </w:rPr>
        <w:t>.</w:t>
      </w:r>
    </w:p>
    <w:p w14:paraId="34244043" w14:textId="74C8A316" w:rsidR="003A2677" w:rsidRDefault="003A2677" w:rsidP="003A2677">
      <w:pPr>
        <w:rPr>
          <w:rFonts w:ascii="Arial" w:hAnsi="Arial" w:cs="Arial"/>
          <w:b/>
          <w:sz w:val="24"/>
        </w:rPr>
      </w:pPr>
      <w:r>
        <w:rPr>
          <w:rFonts w:ascii="Arial" w:hAnsi="Arial" w:cs="Arial"/>
          <w:b/>
          <w:color w:val="0000FF"/>
          <w:sz w:val="24"/>
        </w:rPr>
        <w:t>S4-210534</w:t>
      </w:r>
      <w:r>
        <w:rPr>
          <w:rFonts w:ascii="Arial" w:hAnsi="Arial" w:cs="Arial"/>
          <w:b/>
          <w:color w:val="0000FF"/>
          <w:sz w:val="24"/>
        </w:rPr>
        <w:tab/>
      </w:r>
      <w:r>
        <w:rPr>
          <w:rFonts w:ascii="Arial" w:hAnsi="Arial" w:cs="Arial"/>
          <w:b/>
          <w:sz w:val="24"/>
        </w:rPr>
        <w:t>Signaling for Audio mixing gain</w:t>
      </w:r>
    </w:p>
    <w:p w14:paraId="2340E0C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029EF4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S4-210580</w:t>
      </w:r>
      <w:r>
        <w:rPr>
          <w:rFonts w:cs="Times New Roman"/>
          <w:color w:val="993300"/>
          <w:u w:val="single"/>
        </w:rPr>
        <w:t>.</w:t>
      </w:r>
    </w:p>
    <w:p w14:paraId="502583B8" w14:textId="4352B8F3" w:rsidR="003A2677" w:rsidRDefault="003A2677" w:rsidP="003A2677">
      <w:pPr>
        <w:rPr>
          <w:rFonts w:ascii="Arial" w:hAnsi="Arial" w:cs="Arial"/>
          <w:b/>
          <w:sz w:val="24"/>
        </w:rPr>
      </w:pPr>
      <w:r>
        <w:rPr>
          <w:rFonts w:ascii="Arial" w:hAnsi="Arial" w:cs="Arial"/>
          <w:b/>
          <w:color w:val="0000FF"/>
          <w:sz w:val="24"/>
        </w:rPr>
        <w:t>S4-210580</w:t>
      </w:r>
      <w:r>
        <w:rPr>
          <w:rFonts w:ascii="Arial" w:hAnsi="Arial" w:cs="Arial"/>
          <w:b/>
          <w:color w:val="0000FF"/>
          <w:sz w:val="24"/>
        </w:rPr>
        <w:tab/>
      </w:r>
      <w:r>
        <w:rPr>
          <w:rFonts w:ascii="Arial" w:hAnsi="Arial" w:cs="Arial"/>
          <w:b/>
          <w:sz w:val="24"/>
        </w:rPr>
        <w:t>Signaling for Audio mixing gain</w:t>
      </w:r>
    </w:p>
    <w:p w14:paraId="119AE72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31FDCDA" w14:textId="77777777" w:rsidR="003A2677" w:rsidRDefault="003A2677" w:rsidP="003A2677">
      <w:pPr>
        <w:rPr>
          <w:color w:val="808080"/>
        </w:rPr>
      </w:pPr>
      <w:r>
        <w:rPr>
          <w:color w:val="808080"/>
        </w:rPr>
        <w:lastRenderedPageBreak/>
        <w:t>(Replaces S4-210534)</w:t>
      </w:r>
    </w:p>
    <w:p w14:paraId="079BC7A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8E15D2" w14:textId="63DDA40F" w:rsidR="003A2677" w:rsidRDefault="003A2677" w:rsidP="003A2677">
      <w:pPr>
        <w:rPr>
          <w:rFonts w:ascii="Arial" w:hAnsi="Arial" w:cs="Arial"/>
          <w:b/>
          <w:sz w:val="24"/>
        </w:rPr>
      </w:pPr>
      <w:r>
        <w:rPr>
          <w:rFonts w:ascii="Arial" w:hAnsi="Arial" w:cs="Arial"/>
          <w:b/>
          <w:color w:val="0000FF"/>
          <w:sz w:val="24"/>
        </w:rPr>
        <w:t>S4-210535</w:t>
      </w:r>
      <w:r>
        <w:rPr>
          <w:rFonts w:ascii="Arial" w:hAnsi="Arial" w:cs="Arial"/>
          <w:b/>
          <w:color w:val="0000FF"/>
          <w:sz w:val="24"/>
        </w:rPr>
        <w:tab/>
      </w:r>
      <w:r>
        <w:rPr>
          <w:rFonts w:ascii="Arial" w:hAnsi="Arial" w:cs="Arial"/>
          <w:b/>
          <w:sz w:val="24"/>
        </w:rPr>
        <w:t>Proposed changes to draft CR on viewport dependent processing</w:t>
      </w:r>
    </w:p>
    <w:p w14:paraId="48FEEEE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60FBB09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S4-210543</w:t>
      </w:r>
      <w:r>
        <w:rPr>
          <w:rFonts w:cs="Times New Roman"/>
          <w:color w:val="993300"/>
          <w:u w:val="single"/>
        </w:rPr>
        <w:t>.</w:t>
      </w:r>
    </w:p>
    <w:p w14:paraId="48EBBF59" w14:textId="358F35CC" w:rsidR="003A2677" w:rsidRDefault="003A2677" w:rsidP="003A2677">
      <w:pPr>
        <w:rPr>
          <w:rFonts w:ascii="Arial" w:hAnsi="Arial" w:cs="Arial"/>
          <w:b/>
          <w:sz w:val="24"/>
        </w:rPr>
      </w:pPr>
      <w:r>
        <w:rPr>
          <w:rFonts w:ascii="Arial" w:hAnsi="Arial" w:cs="Arial"/>
          <w:b/>
          <w:color w:val="0000FF"/>
          <w:sz w:val="24"/>
        </w:rPr>
        <w:t>S4-210543</w:t>
      </w:r>
      <w:r>
        <w:rPr>
          <w:rFonts w:ascii="Arial" w:hAnsi="Arial" w:cs="Arial"/>
          <w:b/>
          <w:color w:val="0000FF"/>
          <w:sz w:val="24"/>
        </w:rPr>
        <w:tab/>
      </w:r>
      <w:r>
        <w:rPr>
          <w:rFonts w:ascii="Arial" w:hAnsi="Arial" w:cs="Arial"/>
          <w:b/>
          <w:sz w:val="24"/>
        </w:rPr>
        <w:t>Proposed changes to draft CR on viewport dependent processing</w:t>
      </w:r>
    </w:p>
    <w:p w14:paraId="536707C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Corporation</w:t>
      </w:r>
    </w:p>
    <w:p w14:paraId="104751C6" w14:textId="77777777" w:rsidR="003A2677" w:rsidRDefault="003A2677" w:rsidP="003A2677">
      <w:pPr>
        <w:rPr>
          <w:color w:val="808080"/>
        </w:rPr>
      </w:pPr>
      <w:r>
        <w:rPr>
          <w:color w:val="808080"/>
        </w:rPr>
        <w:t>(Replaces S4-210535)</w:t>
      </w:r>
    </w:p>
    <w:p w14:paraId="4D1455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0FA84D" w14:textId="0AF313CA" w:rsidR="003A2677" w:rsidRDefault="003A2677" w:rsidP="003A2677">
      <w:pPr>
        <w:rPr>
          <w:rFonts w:ascii="Arial" w:hAnsi="Arial" w:cs="Arial"/>
          <w:b/>
          <w:sz w:val="24"/>
        </w:rPr>
      </w:pPr>
      <w:r>
        <w:rPr>
          <w:rFonts w:ascii="Arial" w:hAnsi="Arial" w:cs="Arial"/>
          <w:b/>
          <w:color w:val="0000FF"/>
          <w:sz w:val="24"/>
        </w:rPr>
        <w:t>S4-210536</w:t>
      </w:r>
      <w:r>
        <w:rPr>
          <w:rFonts w:ascii="Arial" w:hAnsi="Arial" w:cs="Arial"/>
          <w:b/>
          <w:color w:val="0000FF"/>
          <w:sz w:val="24"/>
        </w:rPr>
        <w:tab/>
      </w:r>
      <w:r>
        <w:rPr>
          <w:rFonts w:ascii="Arial" w:hAnsi="Arial" w:cs="Arial"/>
          <w:b/>
          <w:sz w:val="24"/>
        </w:rPr>
        <w:t>Proposed changes to draft CR on RTCP Viewport Feedback</w:t>
      </w:r>
    </w:p>
    <w:p w14:paraId="4A02FFC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C400EE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S4-210544</w:t>
      </w:r>
      <w:r>
        <w:rPr>
          <w:rFonts w:cs="Times New Roman"/>
          <w:color w:val="993300"/>
          <w:u w:val="single"/>
        </w:rPr>
        <w:t>.</w:t>
      </w:r>
    </w:p>
    <w:p w14:paraId="2A4AE1A9" w14:textId="199ED2B0" w:rsidR="003A2677" w:rsidRDefault="003A2677" w:rsidP="003A2677">
      <w:pPr>
        <w:rPr>
          <w:rFonts w:ascii="Arial" w:hAnsi="Arial" w:cs="Arial"/>
          <w:b/>
          <w:sz w:val="24"/>
        </w:rPr>
      </w:pPr>
      <w:r>
        <w:rPr>
          <w:rFonts w:ascii="Arial" w:hAnsi="Arial" w:cs="Arial"/>
          <w:b/>
          <w:color w:val="0000FF"/>
          <w:sz w:val="24"/>
        </w:rPr>
        <w:t>S4-210544</w:t>
      </w:r>
      <w:r>
        <w:rPr>
          <w:rFonts w:ascii="Arial" w:hAnsi="Arial" w:cs="Arial"/>
          <w:b/>
          <w:color w:val="0000FF"/>
          <w:sz w:val="24"/>
        </w:rPr>
        <w:tab/>
      </w:r>
      <w:r>
        <w:rPr>
          <w:rFonts w:ascii="Arial" w:hAnsi="Arial" w:cs="Arial"/>
          <w:b/>
          <w:sz w:val="24"/>
        </w:rPr>
        <w:t>Proposed changes to draft CR on RTCP Viewport Feedback</w:t>
      </w:r>
    </w:p>
    <w:p w14:paraId="1FF138E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2C237CA" w14:textId="77777777" w:rsidR="003A2677" w:rsidRDefault="003A2677" w:rsidP="003A2677">
      <w:pPr>
        <w:rPr>
          <w:color w:val="808080"/>
        </w:rPr>
      </w:pPr>
      <w:r>
        <w:rPr>
          <w:color w:val="808080"/>
        </w:rPr>
        <w:t>(Replaces S4-210536)</w:t>
      </w:r>
    </w:p>
    <w:p w14:paraId="11BAE06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056D12" w14:textId="50A1ED03" w:rsidR="003A2677" w:rsidRDefault="003A2677" w:rsidP="003A2677">
      <w:pPr>
        <w:rPr>
          <w:rFonts w:ascii="Arial" w:hAnsi="Arial" w:cs="Arial"/>
          <w:b/>
          <w:sz w:val="24"/>
        </w:rPr>
      </w:pPr>
      <w:r>
        <w:rPr>
          <w:rFonts w:ascii="Arial" w:hAnsi="Arial" w:cs="Arial"/>
          <w:b/>
          <w:color w:val="0000FF"/>
          <w:sz w:val="24"/>
        </w:rPr>
        <w:t>S4-210538</w:t>
      </w:r>
      <w:r>
        <w:rPr>
          <w:rFonts w:ascii="Arial" w:hAnsi="Arial" w:cs="Arial"/>
          <w:b/>
          <w:color w:val="0000FF"/>
          <w:sz w:val="24"/>
        </w:rPr>
        <w:tab/>
      </w:r>
      <w:r>
        <w:rPr>
          <w:rFonts w:ascii="Arial" w:hAnsi="Arial" w:cs="Arial"/>
          <w:b/>
          <w:sz w:val="24"/>
        </w:rPr>
        <w:t>Carriage of HEIF Images in ITT4RT</w:t>
      </w:r>
    </w:p>
    <w:p w14:paraId="42792DA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58D4F5F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S4-210546</w:t>
      </w:r>
      <w:r>
        <w:rPr>
          <w:rFonts w:cs="Times New Roman"/>
          <w:color w:val="993300"/>
          <w:u w:val="single"/>
        </w:rPr>
        <w:t>.</w:t>
      </w:r>
    </w:p>
    <w:p w14:paraId="6F0E7955" w14:textId="42BE571B" w:rsidR="003A2677" w:rsidRDefault="003A2677" w:rsidP="003A2677">
      <w:pPr>
        <w:rPr>
          <w:rFonts w:ascii="Arial" w:hAnsi="Arial" w:cs="Arial"/>
          <w:b/>
          <w:sz w:val="24"/>
        </w:rPr>
      </w:pPr>
      <w:r>
        <w:rPr>
          <w:rFonts w:ascii="Arial" w:hAnsi="Arial" w:cs="Arial"/>
          <w:b/>
          <w:color w:val="0000FF"/>
          <w:sz w:val="24"/>
        </w:rPr>
        <w:t>S4-210546</w:t>
      </w:r>
      <w:r>
        <w:rPr>
          <w:rFonts w:ascii="Arial" w:hAnsi="Arial" w:cs="Arial"/>
          <w:b/>
          <w:color w:val="0000FF"/>
          <w:sz w:val="24"/>
        </w:rPr>
        <w:tab/>
      </w:r>
      <w:r>
        <w:rPr>
          <w:rFonts w:ascii="Arial" w:hAnsi="Arial" w:cs="Arial"/>
          <w:b/>
          <w:sz w:val="24"/>
        </w:rPr>
        <w:t>Carriage of HEIF Images in ITT4RT</w:t>
      </w:r>
    </w:p>
    <w:p w14:paraId="3A530132"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14:paraId="455BDC36" w14:textId="77777777" w:rsidR="003A2677" w:rsidRDefault="003A2677" w:rsidP="003A2677">
      <w:pPr>
        <w:rPr>
          <w:color w:val="808080"/>
        </w:rPr>
      </w:pPr>
      <w:r>
        <w:rPr>
          <w:color w:val="808080"/>
        </w:rPr>
        <w:t>(Replaces S4-210538)</w:t>
      </w:r>
    </w:p>
    <w:p w14:paraId="7CEA3B3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B208EAA" w14:textId="3831C418" w:rsidR="003A2677" w:rsidRDefault="003A2677" w:rsidP="003A2677">
      <w:pPr>
        <w:rPr>
          <w:rFonts w:ascii="Arial" w:hAnsi="Arial" w:cs="Arial"/>
          <w:b/>
          <w:sz w:val="24"/>
        </w:rPr>
      </w:pPr>
      <w:r>
        <w:rPr>
          <w:rFonts w:ascii="Arial" w:hAnsi="Arial" w:cs="Arial"/>
          <w:b/>
          <w:color w:val="0000FF"/>
          <w:sz w:val="24"/>
        </w:rPr>
        <w:t>S4-210560</w:t>
      </w:r>
      <w:r>
        <w:rPr>
          <w:rFonts w:ascii="Arial" w:hAnsi="Arial" w:cs="Arial"/>
          <w:b/>
          <w:color w:val="0000FF"/>
          <w:sz w:val="24"/>
        </w:rPr>
        <w:tab/>
      </w:r>
      <w:r>
        <w:rPr>
          <w:rFonts w:ascii="Arial" w:hAnsi="Arial" w:cs="Arial"/>
          <w:b/>
          <w:sz w:val="24"/>
        </w:rPr>
        <w:t>Draft CR updates on Additional Overlay Configuration</w:t>
      </w:r>
    </w:p>
    <w:p w14:paraId="74F588AB"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09ACE46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S4-210584</w:t>
      </w:r>
      <w:r>
        <w:rPr>
          <w:rFonts w:cs="Times New Roman"/>
          <w:color w:val="993300"/>
          <w:u w:val="single"/>
        </w:rPr>
        <w:t>.</w:t>
      </w:r>
    </w:p>
    <w:p w14:paraId="683C965F" w14:textId="1EB6F6C0" w:rsidR="003A2677" w:rsidRDefault="003A2677" w:rsidP="003A2677">
      <w:pPr>
        <w:rPr>
          <w:rFonts w:ascii="Arial" w:hAnsi="Arial" w:cs="Arial"/>
          <w:b/>
          <w:sz w:val="24"/>
        </w:rPr>
      </w:pPr>
      <w:r>
        <w:rPr>
          <w:rFonts w:ascii="Arial" w:hAnsi="Arial" w:cs="Arial"/>
          <w:b/>
          <w:color w:val="0000FF"/>
          <w:sz w:val="24"/>
        </w:rPr>
        <w:t>S4-210584</w:t>
      </w:r>
      <w:r>
        <w:rPr>
          <w:rFonts w:ascii="Arial" w:hAnsi="Arial" w:cs="Arial"/>
          <w:b/>
          <w:color w:val="0000FF"/>
          <w:sz w:val="24"/>
        </w:rPr>
        <w:tab/>
      </w:r>
      <w:r>
        <w:rPr>
          <w:rFonts w:ascii="Arial" w:hAnsi="Arial" w:cs="Arial"/>
          <w:b/>
          <w:sz w:val="24"/>
        </w:rPr>
        <w:t>Draft CR updates on Additional Overlay Configuration</w:t>
      </w:r>
    </w:p>
    <w:p w14:paraId="67909FEA"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53743F23" w14:textId="77777777" w:rsidR="003A2677" w:rsidRDefault="003A2677" w:rsidP="003A2677">
      <w:pPr>
        <w:rPr>
          <w:color w:val="808080"/>
        </w:rPr>
      </w:pPr>
      <w:r>
        <w:rPr>
          <w:color w:val="808080"/>
        </w:rPr>
        <w:t>(Replaces S4-210560)</w:t>
      </w:r>
    </w:p>
    <w:p w14:paraId="12207257"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S4-210585</w:t>
      </w:r>
      <w:r>
        <w:rPr>
          <w:rFonts w:cs="Times New Roman"/>
          <w:color w:val="993300"/>
          <w:u w:val="single"/>
        </w:rPr>
        <w:t>.</w:t>
      </w:r>
    </w:p>
    <w:p w14:paraId="6C24E336" w14:textId="543CDF0C" w:rsidR="003A2677" w:rsidRDefault="003A2677" w:rsidP="003A2677">
      <w:pPr>
        <w:rPr>
          <w:rFonts w:ascii="Arial" w:hAnsi="Arial" w:cs="Arial"/>
          <w:b/>
          <w:sz w:val="24"/>
        </w:rPr>
      </w:pPr>
      <w:r>
        <w:rPr>
          <w:rFonts w:ascii="Arial" w:hAnsi="Arial" w:cs="Arial"/>
          <w:b/>
          <w:color w:val="0000FF"/>
          <w:sz w:val="24"/>
        </w:rPr>
        <w:t>S4-210576</w:t>
      </w:r>
      <w:r>
        <w:rPr>
          <w:rFonts w:ascii="Arial" w:hAnsi="Arial" w:cs="Arial"/>
          <w:b/>
          <w:color w:val="0000FF"/>
          <w:sz w:val="24"/>
        </w:rPr>
        <w:tab/>
      </w:r>
      <w:r>
        <w:rPr>
          <w:rFonts w:ascii="Arial" w:hAnsi="Arial" w:cs="Arial"/>
          <w:b/>
          <w:sz w:val="24"/>
        </w:rPr>
        <w:t>Next steps for the ITT4RT Work Item</w:t>
      </w:r>
    </w:p>
    <w:p w14:paraId="33768DD1"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016FAD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45A285" w14:textId="20C45962" w:rsidR="003A2677" w:rsidRDefault="003A2677" w:rsidP="003A2677">
      <w:pPr>
        <w:rPr>
          <w:rFonts w:ascii="Arial" w:hAnsi="Arial" w:cs="Arial"/>
          <w:b/>
          <w:sz w:val="24"/>
        </w:rPr>
      </w:pPr>
      <w:r>
        <w:rPr>
          <w:rFonts w:ascii="Arial" w:hAnsi="Arial" w:cs="Arial"/>
          <w:b/>
          <w:color w:val="0000FF"/>
          <w:sz w:val="24"/>
        </w:rPr>
        <w:t>S4-210585</w:t>
      </w:r>
      <w:r>
        <w:rPr>
          <w:rFonts w:ascii="Arial" w:hAnsi="Arial" w:cs="Arial"/>
          <w:b/>
          <w:color w:val="0000FF"/>
          <w:sz w:val="24"/>
        </w:rPr>
        <w:tab/>
      </w:r>
      <w:r>
        <w:rPr>
          <w:rFonts w:ascii="Arial" w:hAnsi="Arial" w:cs="Arial"/>
          <w:b/>
          <w:sz w:val="24"/>
        </w:rPr>
        <w:t>Draft CR updates on Additional Overlay Configuration</w:t>
      </w:r>
    </w:p>
    <w:p w14:paraId="1AEEE165"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59919D9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CCC50D" w14:textId="77777777" w:rsidR="003A2677" w:rsidRDefault="003A2677" w:rsidP="003A2677">
      <w:pPr>
        <w:pStyle w:val="Heading3"/>
      </w:pPr>
      <w:bookmarkStart w:id="131" w:name="_Toc69712178"/>
      <w:bookmarkStart w:id="132" w:name="_Toc71746447"/>
      <w:r>
        <w:t>12.6</w:t>
      </w:r>
      <w:r>
        <w:tab/>
        <w:t>FS_FLUS_NBMP (Feasibility Study on the use of NBMP in E_FLUS)</w:t>
      </w:r>
      <w:bookmarkEnd w:id="131"/>
      <w:bookmarkEnd w:id="132"/>
    </w:p>
    <w:p w14:paraId="27A5C2F2" w14:textId="18FBE6C3" w:rsidR="003A2677" w:rsidRDefault="003A2677" w:rsidP="003A2677">
      <w:pPr>
        <w:rPr>
          <w:rFonts w:ascii="Arial" w:hAnsi="Arial" w:cs="Arial"/>
          <w:b/>
          <w:sz w:val="24"/>
        </w:rPr>
      </w:pPr>
      <w:r>
        <w:rPr>
          <w:rFonts w:ascii="Arial" w:hAnsi="Arial" w:cs="Arial"/>
          <w:b/>
          <w:color w:val="0000FF"/>
          <w:sz w:val="24"/>
        </w:rPr>
        <w:t>S4-210480</w:t>
      </w:r>
      <w:r>
        <w:rPr>
          <w:rFonts w:ascii="Arial" w:hAnsi="Arial" w:cs="Arial"/>
          <w:b/>
          <w:color w:val="0000FF"/>
          <w:sz w:val="24"/>
        </w:rPr>
        <w:tab/>
      </w:r>
      <w:r>
        <w:rPr>
          <w:rFonts w:ascii="Arial" w:hAnsi="Arial" w:cs="Arial"/>
          <w:b/>
          <w:sz w:val="24"/>
        </w:rPr>
        <w:t>[FS_FLUS_NBMP]: Update to DTR</w:t>
      </w:r>
    </w:p>
    <w:p w14:paraId="7406527E"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231D829A" w14:textId="77777777" w:rsidR="003A2677" w:rsidRDefault="003A2677" w:rsidP="003A2677">
      <w:pPr>
        <w:rPr>
          <w:color w:val="808080"/>
        </w:rPr>
      </w:pPr>
      <w:r>
        <w:rPr>
          <w:color w:val="808080"/>
        </w:rPr>
        <w:t>(Replaces S4aM200637)</w:t>
      </w:r>
    </w:p>
    <w:p w14:paraId="2600473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S4-210581</w:t>
      </w:r>
      <w:r>
        <w:rPr>
          <w:rFonts w:cs="Times New Roman"/>
          <w:color w:val="993300"/>
          <w:u w:val="single"/>
        </w:rPr>
        <w:t>.</w:t>
      </w:r>
    </w:p>
    <w:p w14:paraId="12D07E5D" w14:textId="3F114AA4" w:rsidR="003A2677" w:rsidRDefault="003A2677" w:rsidP="003A2677">
      <w:pPr>
        <w:rPr>
          <w:rFonts w:ascii="Arial" w:hAnsi="Arial" w:cs="Arial"/>
          <w:b/>
          <w:sz w:val="24"/>
        </w:rPr>
      </w:pPr>
      <w:r>
        <w:rPr>
          <w:rFonts w:ascii="Arial" w:hAnsi="Arial" w:cs="Arial"/>
          <w:b/>
          <w:color w:val="0000FF"/>
          <w:sz w:val="24"/>
        </w:rPr>
        <w:t>S4-210581</w:t>
      </w:r>
      <w:r>
        <w:rPr>
          <w:rFonts w:ascii="Arial" w:hAnsi="Arial" w:cs="Arial"/>
          <w:b/>
          <w:color w:val="0000FF"/>
          <w:sz w:val="24"/>
        </w:rPr>
        <w:tab/>
      </w:r>
      <w:r>
        <w:rPr>
          <w:rFonts w:ascii="Arial" w:hAnsi="Arial" w:cs="Arial"/>
          <w:b/>
          <w:sz w:val="24"/>
        </w:rPr>
        <w:t>[FS_FLUS_NBMP]: Update to DTR</w:t>
      </w:r>
    </w:p>
    <w:p w14:paraId="41BCFE8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33041C36" w14:textId="77777777" w:rsidR="003A2677" w:rsidRDefault="003A2677" w:rsidP="003A2677">
      <w:pPr>
        <w:rPr>
          <w:color w:val="808080"/>
        </w:rPr>
      </w:pPr>
      <w:r>
        <w:rPr>
          <w:color w:val="808080"/>
        </w:rPr>
        <w:t>(Replaces S4-210480)</w:t>
      </w:r>
    </w:p>
    <w:p w14:paraId="75B6727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6951BE" w14:textId="30982B70" w:rsidR="003A2677" w:rsidRDefault="003A2677" w:rsidP="003A2677">
      <w:pPr>
        <w:rPr>
          <w:rFonts w:ascii="Arial" w:hAnsi="Arial" w:cs="Arial"/>
          <w:b/>
          <w:sz w:val="24"/>
        </w:rPr>
      </w:pPr>
      <w:r>
        <w:rPr>
          <w:rFonts w:ascii="Arial" w:hAnsi="Arial" w:cs="Arial"/>
          <w:b/>
          <w:color w:val="0000FF"/>
          <w:sz w:val="24"/>
        </w:rPr>
        <w:t>S4-210481</w:t>
      </w:r>
      <w:r>
        <w:rPr>
          <w:rFonts w:ascii="Arial" w:hAnsi="Arial" w:cs="Arial"/>
          <w:b/>
          <w:color w:val="0000FF"/>
          <w:sz w:val="24"/>
        </w:rPr>
        <w:tab/>
      </w:r>
      <w:r>
        <w:rPr>
          <w:rFonts w:ascii="Arial" w:hAnsi="Arial" w:cs="Arial"/>
          <w:b/>
          <w:sz w:val="24"/>
        </w:rPr>
        <w:t>FS_FLUS_NBMP: Workplan update (0.7)</w:t>
      </w:r>
    </w:p>
    <w:p w14:paraId="0DBACB68"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5D92151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S4-210582</w:t>
      </w:r>
      <w:r>
        <w:rPr>
          <w:rFonts w:cs="Times New Roman"/>
          <w:color w:val="993300"/>
          <w:u w:val="single"/>
        </w:rPr>
        <w:t>.</w:t>
      </w:r>
    </w:p>
    <w:p w14:paraId="58C735C3" w14:textId="1B44EBB1" w:rsidR="003A2677" w:rsidRDefault="003A2677" w:rsidP="003A2677">
      <w:pPr>
        <w:rPr>
          <w:rFonts w:ascii="Arial" w:hAnsi="Arial" w:cs="Arial"/>
          <w:b/>
          <w:sz w:val="24"/>
        </w:rPr>
      </w:pPr>
      <w:r>
        <w:rPr>
          <w:rFonts w:ascii="Arial" w:hAnsi="Arial" w:cs="Arial"/>
          <w:b/>
          <w:color w:val="0000FF"/>
          <w:sz w:val="24"/>
        </w:rPr>
        <w:t>S4-210582</w:t>
      </w:r>
      <w:r>
        <w:rPr>
          <w:rFonts w:ascii="Arial" w:hAnsi="Arial" w:cs="Arial"/>
          <w:b/>
          <w:color w:val="0000FF"/>
          <w:sz w:val="24"/>
        </w:rPr>
        <w:tab/>
      </w:r>
      <w:r>
        <w:rPr>
          <w:rFonts w:ascii="Arial" w:hAnsi="Arial" w:cs="Arial"/>
          <w:b/>
          <w:sz w:val="24"/>
        </w:rPr>
        <w:t>FS_FLUS_NBMP: Workplan update (0.7)</w:t>
      </w:r>
    </w:p>
    <w:p w14:paraId="2312345B"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249DE5FF" w14:textId="77777777" w:rsidR="003A2677" w:rsidRDefault="003A2677" w:rsidP="003A2677">
      <w:pPr>
        <w:rPr>
          <w:color w:val="808080"/>
        </w:rPr>
      </w:pPr>
      <w:r>
        <w:rPr>
          <w:color w:val="808080"/>
        </w:rPr>
        <w:t>(Replaces S4-210481)</w:t>
      </w:r>
    </w:p>
    <w:p w14:paraId="6FE36DE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A50792" w14:textId="77777777" w:rsidR="003A2677" w:rsidRDefault="003A2677" w:rsidP="003A2677">
      <w:pPr>
        <w:pStyle w:val="Heading3"/>
      </w:pPr>
      <w:bookmarkStart w:id="133" w:name="_Toc69712179"/>
      <w:bookmarkStart w:id="134" w:name="_Toc71746448"/>
      <w:r>
        <w:lastRenderedPageBreak/>
        <w:t>12.7</w:t>
      </w:r>
      <w:r>
        <w:tab/>
        <w:t>Others including TEI</w:t>
      </w:r>
      <w:bookmarkEnd w:id="133"/>
      <w:bookmarkEnd w:id="134"/>
    </w:p>
    <w:p w14:paraId="5A278C4C" w14:textId="77777777" w:rsidR="003A2677" w:rsidRDefault="003A2677" w:rsidP="003A2677">
      <w:pPr>
        <w:pStyle w:val="Heading3"/>
      </w:pPr>
      <w:bookmarkStart w:id="135" w:name="_Toc69712180"/>
      <w:bookmarkStart w:id="136" w:name="_Toc71746449"/>
      <w:r>
        <w:t>12.8</w:t>
      </w:r>
      <w:r>
        <w:tab/>
        <w:t>New Work / New Work Items and Study Items</w:t>
      </w:r>
      <w:bookmarkEnd w:id="135"/>
      <w:bookmarkEnd w:id="136"/>
    </w:p>
    <w:p w14:paraId="7E0C63CC" w14:textId="77777777" w:rsidR="003A2677" w:rsidRDefault="003A2677" w:rsidP="003A2677">
      <w:pPr>
        <w:pStyle w:val="Heading3"/>
      </w:pPr>
      <w:bookmarkStart w:id="137" w:name="_Toc69712181"/>
      <w:bookmarkStart w:id="138" w:name="_Toc71746450"/>
      <w:r>
        <w:t>12.9</w:t>
      </w:r>
      <w:r>
        <w:tab/>
        <w:t>Any Other Business</w:t>
      </w:r>
      <w:bookmarkEnd w:id="137"/>
      <w:bookmarkEnd w:id="138"/>
    </w:p>
    <w:p w14:paraId="68B4D30D" w14:textId="77777777" w:rsidR="003A2677" w:rsidRDefault="003A2677" w:rsidP="003A2677">
      <w:pPr>
        <w:pStyle w:val="Heading2"/>
      </w:pPr>
      <w:bookmarkStart w:id="139" w:name="_Toc69712182"/>
      <w:bookmarkStart w:id="140" w:name="_Toc71746451"/>
      <w:r>
        <w:t>13</w:t>
      </w:r>
      <w:r>
        <w:tab/>
        <w:t>LSs received during the meeting and Postponed Liaisons (from A. I. 6)</w:t>
      </w:r>
      <w:bookmarkEnd w:id="139"/>
      <w:bookmarkEnd w:id="140"/>
    </w:p>
    <w:p w14:paraId="45ECBD14" w14:textId="77777777" w:rsidR="003A2677" w:rsidRDefault="003A2677" w:rsidP="003A2677">
      <w:pPr>
        <w:pStyle w:val="Heading2"/>
      </w:pPr>
      <w:bookmarkStart w:id="141" w:name="_Toc69712183"/>
      <w:bookmarkStart w:id="142" w:name="_Toc71746452"/>
      <w:r>
        <w:t>14</w:t>
      </w:r>
      <w:r>
        <w:tab/>
        <w:t>Reports and general issues from sub-working-groups</w:t>
      </w:r>
      <w:bookmarkEnd w:id="141"/>
      <w:bookmarkEnd w:id="142"/>
    </w:p>
    <w:p w14:paraId="7A2A6638" w14:textId="77777777" w:rsidR="003A2677" w:rsidRDefault="003A2677" w:rsidP="003A2677">
      <w:pPr>
        <w:pStyle w:val="Heading3"/>
      </w:pPr>
      <w:bookmarkStart w:id="143" w:name="_Toc69712184"/>
      <w:bookmarkStart w:id="144" w:name="_Toc71746453"/>
      <w:r>
        <w:t>14.1</w:t>
      </w:r>
      <w:r>
        <w:tab/>
        <w:t>EVS SWG</w:t>
      </w:r>
      <w:bookmarkEnd w:id="143"/>
      <w:bookmarkEnd w:id="144"/>
    </w:p>
    <w:p w14:paraId="72B02716" w14:textId="77777777" w:rsidR="003A2677" w:rsidRDefault="003A2677" w:rsidP="003A2677">
      <w:pPr>
        <w:pStyle w:val="Heading3"/>
      </w:pPr>
      <w:bookmarkStart w:id="145" w:name="_Toc69712185"/>
      <w:bookmarkStart w:id="146" w:name="_Toc71746454"/>
      <w:r>
        <w:t>14.2</w:t>
      </w:r>
      <w:r>
        <w:tab/>
        <w:t>MBS SWG</w:t>
      </w:r>
      <w:bookmarkEnd w:id="145"/>
      <w:bookmarkEnd w:id="146"/>
    </w:p>
    <w:p w14:paraId="3E129A93" w14:textId="7E9F2B4A" w:rsidR="003A2677" w:rsidRDefault="003A2677" w:rsidP="003A2677">
      <w:pPr>
        <w:rPr>
          <w:rFonts w:ascii="Arial" w:hAnsi="Arial" w:cs="Arial"/>
          <w:b/>
          <w:sz w:val="24"/>
        </w:rPr>
      </w:pPr>
      <w:r>
        <w:rPr>
          <w:rFonts w:ascii="Arial" w:hAnsi="Arial" w:cs="Arial"/>
          <w:b/>
          <w:color w:val="0000FF"/>
          <w:sz w:val="24"/>
        </w:rPr>
        <w:t>S4-210591</w:t>
      </w:r>
      <w:r>
        <w:rPr>
          <w:rFonts w:ascii="Arial" w:hAnsi="Arial" w:cs="Arial"/>
          <w:b/>
          <w:color w:val="0000FF"/>
          <w:sz w:val="24"/>
        </w:rPr>
        <w:tab/>
      </w:r>
      <w:r>
        <w:rPr>
          <w:rFonts w:ascii="Arial" w:hAnsi="Arial" w:cs="Arial"/>
          <w:b/>
          <w:sz w:val="24"/>
        </w:rPr>
        <w:t>MBS SWG report at SA4#113-e</w:t>
      </w:r>
    </w:p>
    <w:p w14:paraId="4BDA841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Chair</w:t>
      </w:r>
    </w:p>
    <w:p w14:paraId="73F105D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F0479D" w14:textId="77777777" w:rsidR="003A2677" w:rsidRDefault="003A2677" w:rsidP="003A2677">
      <w:pPr>
        <w:pStyle w:val="Heading3"/>
      </w:pPr>
      <w:bookmarkStart w:id="147" w:name="_Toc69712186"/>
      <w:bookmarkStart w:id="148" w:name="_Toc71746455"/>
      <w:r>
        <w:t>14.3</w:t>
      </w:r>
      <w:r>
        <w:tab/>
        <w:t>MTSI SWG</w:t>
      </w:r>
      <w:bookmarkEnd w:id="147"/>
      <w:bookmarkEnd w:id="148"/>
    </w:p>
    <w:p w14:paraId="7F55CF60" w14:textId="77777777" w:rsidR="003A2677" w:rsidRDefault="003A2677" w:rsidP="003A2677">
      <w:pPr>
        <w:pStyle w:val="Heading3"/>
      </w:pPr>
      <w:bookmarkStart w:id="149" w:name="_Toc69712187"/>
      <w:bookmarkStart w:id="150" w:name="_Toc71746456"/>
      <w:r>
        <w:t>14.4</w:t>
      </w:r>
      <w:r>
        <w:tab/>
        <w:t>SQ SWG</w:t>
      </w:r>
      <w:bookmarkEnd w:id="149"/>
      <w:bookmarkEnd w:id="150"/>
    </w:p>
    <w:p w14:paraId="3B4CB869" w14:textId="269A1472" w:rsidR="003A2677" w:rsidRDefault="003A2677" w:rsidP="003A2677">
      <w:pPr>
        <w:rPr>
          <w:rFonts w:ascii="Arial" w:hAnsi="Arial" w:cs="Arial"/>
          <w:b/>
          <w:sz w:val="24"/>
        </w:rPr>
      </w:pPr>
      <w:r>
        <w:rPr>
          <w:rFonts w:ascii="Arial" w:hAnsi="Arial" w:cs="Arial"/>
          <w:b/>
          <w:color w:val="0000FF"/>
          <w:sz w:val="24"/>
        </w:rPr>
        <w:t>S4-210679</w:t>
      </w:r>
      <w:r>
        <w:rPr>
          <w:rFonts w:ascii="Arial" w:hAnsi="Arial" w:cs="Arial"/>
          <w:b/>
          <w:color w:val="0000FF"/>
          <w:sz w:val="24"/>
        </w:rPr>
        <w:tab/>
      </w:r>
      <w:r>
        <w:rPr>
          <w:rFonts w:ascii="Arial" w:hAnsi="Arial" w:cs="Arial"/>
          <w:b/>
          <w:sz w:val="24"/>
        </w:rPr>
        <w:t>SQ Report from the current meeting</w:t>
      </w:r>
    </w:p>
    <w:p w14:paraId="26552CF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SQ Chair</w:t>
      </w:r>
    </w:p>
    <w:p w14:paraId="497E019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776F6D" w14:textId="77777777" w:rsidR="003A2677" w:rsidRDefault="003A2677" w:rsidP="003A2677">
      <w:pPr>
        <w:pStyle w:val="Heading3"/>
      </w:pPr>
      <w:bookmarkStart w:id="151" w:name="_Toc69712188"/>
      <w:bookmarkStart w:id="152" w:name="_Toc71746457"/>
      <w:r>
        <w:t>14.5</w:t>
      </w:r>
      <w:r>
        <w:tab/>
        <w:t>Video SWG</w:t>
      </w:r>
      <w:bookmarkEnd w:id="151"/>
      <w:bookmarkEnd w:id="152"/>
    </w:p>
    <w:p w14:paraId="000F19EE" w14:textId="3E809BC6" w:rsidR="003A2677" w:rsidRDefault="003A2677" w:rsidP="003A2677">
      <w:pPr>
        <w:rPr>
          <w:rFonts w:ascii="Arial" w:hAnsi="Arial" w:cs="Arial"/>
          <w:b/>
          <w:sz w:val="24"/>
        </w:rPr>
      </w:pPr>
      <w:r>
        <w:rPr>
          <w:rFonts w:ascii="Arial" w:hAnsi="Arial" w:cs="Arial"/>
          <w:b/>
          <w:color w:val="0000FF"/>
          <w:sz w:val="24"/>
        </w:rPr>
        <w:t>S4-210605</w:t>
      </w:r>
      <w:r>
        <w:rPr>
          <w:rFonts w:ascii="Arial" w:hAnsi="Arial" w:cs="Arial"/>
          <w:b/>
          <w:color w:val="0000FF"/>
          <w:sz w:val="24"/>
        </w:rPr>
        <w:tab/>
      </w:r>
      <w:r>
        <w:rPr>
          <w:rFonts w:ascii="Arial" w:hAnsi="Arial" w:cs="Arial"/>
          <w:b/>
          <w:sz w:val="24"/>
        </w:rPr>
        <w:t>Block A Plenary Summary</w:t>
      </w:r>
    </w:p>
    <w:p w14:paraId="487B6CA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187A451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E4CF4C" w14:textId="5D644671" w:rsidR="003A2677" w:rsidRDefault="003A2677" w:rsidP="003A2677">
      <w:pPr>
        <w:rPr>
          <w:rFonts w:ascii="Arial" w:hAnsi="Arial" w:cs="Arial"/>
          <w:b/>
          <w:sz w:val="24"/>
        </w:rPr>
      </w:pPr>
      <w:r>
        <w:rPr>
          <w:rFonts w:ascii="Arial" w:hAnsi="Arial" w:cs="Arial"/>
          <w:b/>
          <w:color w:val="0000FF"/>
          <w:sz w:val="24"/>
        </w:rPr>
        <w:t>S4-210669</w:t>
      </w:r>
      <w:r>
        <w:rPr>
          <w:rFonts w:ascii="Arial" w:hAnsi="Arial" w:cs="Arial"/>
          <w:b/>
          <w:color w:val="0000FF"/>
          <w:sz w:val="24"/>
        </w:rPr>
        <w:tab/>
      </w:r>
      <w:r>
        <w:rPr>
          <w:rFonts w:ascii="Arial" w:hAnsi="Arial" w:cs="Arial"/>
          <w:b/>
          <w:sz w:val="24"/>
        </w:rPr>
        <w:t>VIDEO SWG Report during SA4#113-e</w:t>
      </w:r>
    </w:p>
    <w:p w14:paraId="3CB3A4C4"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3030F45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1A82438" w14:textId="77777777" w:rsidR="003A2677" w:rsidRDefault="003A2677" w:rsidP="003A2677">
      <w:pPr>
        <w:pStyle w:val="Heading2"/>
      </w:pPr>
      <w:bookmarkStart w:id="153" w:name="_Toc69712189"/>
      <w:bookmarkStart w:id="154" w:name="_Toc71746458"/>
      <w:r>
        <w:t>15</w:t>
      </w:r>
      <w:r>
        <w:tab/>
        <w:t>CRs to features in Release 16 and earlier</w:t>
      </w:r>
      <w:bookmarkEnd w:id="153"/>
      <w:bookmarkEnd w:id="154"/>
    </w:p>
    <w:p w14:paraId="6AEF510A" w14:textId="5093FEB4" w:rsidR="003A2677" w:rsidRDefault="003A2677" w:rsidP="003A2677">
      <w:pPr>
        <w:rPr>
          <w:rFonts w:ascii="Arial" w:hAnsi="Arial" w:cs="Arial"/>
          <w:b/>
          <w:sz w:val="24"/>
        </w:rPr>
      </w:pPr>
      <w:r>
        <w:rPr>
          <w:rFonts w:ascii="Arial" w:hAnsi="Arial" w:cs="Arial"/>
          <w:b/>
          <w:color w:val="0000FF"/>
          <w:sz w:val="24"/>
        </w:rPr>
        <w:t>S4-210681</w:t>
      </w:r>
      <w:r>
        <w:rPr>
          <w:rFonts w:ascii="Arial" w:hAnsi="Arial" w:cs="Arial"/>
          <w:b/>
          <w:color w:val="0000FF"/>
          <w:sz w:val="24"/>
        </w:rPr>
        <w:tab/>
      </w:r>
      <w:r>
        <w:rPr>
          <w:rFonts w:ascii="Arial" w:hAnsi="Arial" w:cs="Arial"/>
          <w:b/>
          <w:sz w:val="24"/>
        </w:rPr>
        <w:t>App ID Usage in NEF Related Service API in Rel 17</w:t>
      </w:r>
    </w:p>
    <w:p w14:paraId="3E9C2EB7" w14:textId="77777777" w:rsidR="003A2677" w:rsidRDefault="003A2677" w:rsidP="003A26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SA2, cc TSG CT3</w:t>
      </w:r>
      <w:r>
        <w:rPr>
          <w:i/>
        </w:rPr>
        <w:br/>
      </w:r>
      <w:r>
        <w:rPr>
          <w:i/>
        </w:rPr>
        <w:tab/>
      </w:r>
      <w:r>
        <w:rPr>
          <w:i/>
        </w:rPr>
        <w:tab/>
      </w:r>
      <w:r>
        <w:rPr>
          <w:i/>
        </w:rPr>
        <w:tab/>
      </w:r>
      <w:r>
        <w:rPr>
          <w:i/>
        </w:rPr>
        <w:tab/>
      </w:r>
      <w:r>
        <w:rPr>
          <w:i/>
        </w:rPr>
        <w:tab/>
        <w:t>Source: Ericsson LM</w:t>
      </w:r>
    </w:p>
    <w:p w14:paraId="3C1C22CE" w14:textId="77777777" w:rsidR="003A2677" w:rsidRDefault="003A2677" w:rsidP="003A2677">
      <w:pPr>
        <w:rPr>
          <w:color w:val="808080"/>
        </w:rPr>
      </w:pPr>
      <w:r>
        <w:rPr>
          <w:color w:val="808080"/>
        </w:rPr>
        <w:t>(Replaces S4-210661)</w:t>
      </w:r>
    </w:p>
    <w:p w14:paraId="106B51F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89F134F" w14:textId="6F65C87F" w:rsidR="003A2677" w:rsidRDefault="003A2677" w:rsidP="003A2677">
      <w:r>
        <w:t>Attachments to this outgoing LS: S4-210615</w:t>
      </w:r>
    </w:p>
    <w:p w14:paraId="2C4D1D9C" w14:textId="77777777" w:rsidR="003A2677" w:rsidRDefault="003A2677" w:rsidP="003A2677">
      <w:pPr>
        <w:pStyle w:val="Heading2"/>
      </w:pPr>
      <w:bookmarkStart w:id="155" w:name="_Toc69712190"/>
      <w:bookmarkStart w:id="156" w:name="_Toc71746459"/>
      <w:r>
        <w:t>16</w:t>
      </w:r>
      <w:r>
        <w:tab/>
        <w:t>Release 17 Features</w:t>
      </w:r>
      <w:bookmarkEnd w:id="155"/>
      <w:bookmarkEnd w:id="156"/>
    </w:p>
    <w:p w14:paraId="2D343FCE" w14:textId="77777777" w:rsidR="003A2677" w:rsidRDefault="003A2677" w:rsidP="003A2677">
      <w:pPr>
        <w:pStyle w:val="Heading3"/>
      </w:pPr>
      <w:bookmarkStart w:id="157" w:name="_Toc69712191"/>
      <w:bookmarkStart w:id="158" w:name="_Toc71746460"/>
      <w:r>
        <w:t>16.1</w:t>
      </w:r>
      <w:r>
        <w:tab/>
        <w:t>IVAS_Codec (EVS Codec Extension for Immersive Voice and Audio Services)</w:t>
      </w:r>
      <w:bookmarkEnd w:id="157"/>
      <w:bookmarkEnd w:id="158"/>
    </w:p>
    <w:p w14:paraId="2EC99A3D" w14:textId="58E656E2" w:rsidR="003A2677" w:rsidRDefault="003A2677" w:rsidP="003A2677">
      <w:pPr>
        <w:rPr>
          <w:rFonts w:ascii="Arial" w:hAnsi="Arial" w:cs="Arial"/>
          <w:b/>
          <w:sz w:val="24"/>
        </w:rPr>
      </w:pPr>
      <w:r>
        <w:rPr>
          <w:rFonts w:ascii="Arial" w:hAnsi="Arial" w:cs="Arial"/>
          <w:b/>
          <w:color w:val="0000FF"/>
          <w:sz w:val="24"/>
        </w:rPr>
        <w:t>S4-210645</w:t>
      </w:r>
      <w:r>
        <w:rPr>
          <w:rFonts w:ascii="Arial" w:hAnsi="Arial" w:cs="Arial"/>
          <w:b/>
          <w:color w:val="0000FF"/>
          <w:sz w:val="24"/>
        </w:rPr>
        <w:tab/>
      </w:r>
      <w:r>
        <w:rPr>
          <w:rFonts w:ascii="Arial" w:hAnsi="Arial" w:cs="Arial"/>
          <w:b/>
          <w:sz w:val="24"/>
        </w:rPr>
        <w:t>IVAS-6: Selection Deliverables, Version 0.1.0</w:t>
      </w:r>
    </w:p>
    <w:p w14:paraId="4960A1A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Editor</w:t>
      </w:r>
    </w:p>
    <w:p w14:paraId="1A1A349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9FF605" w14:textId="5EA48F18" w:rsidR="003A2677" w:rsidRDefault="003A2677" w:rsidP="003A2677">
      <w:pPr>
        <w:rPr>
          <w:rFonts w:ascii="Arial" w:hAnsi="Arial" w:cs="Arial"/>
          <w:b/>
          <w:sz w:val="24"/>
        </w:rPr>
      </w:pPr>
      <w:r>
        <w:rPr>
          <w:rFonts w:ascii="Arial" w:hAnsi="Arial" w:cs="Arial"/>
          <w:b/>
          <w:color w:val="0000FF"/>
          <w:sz w:val="24"/>
        </w:rPr>
        <w:t>S4-210646</w:t>
      </w:r>
      <w:r>
        <w:rPr>
          <w:rFonts w:ascii="Arial" w:hAnsi="Arial" w:cs="Arial"/>
          <w:b/>
          <w:color w:val="0000FF"/>
          <w:sz w:val="24"/>
        </w:rPr>
        <w:tab/>
      </w:r>
      <w:r>
        <w:rPr>
          <w:rFonts w:ascii="Arial" w:hAnsi="Arial" w:cs="Arial"/>
          <w:b/>
          <w:sz w:val="24"/>
        </w:rPr>
        <w:t>Draft IVAS codec development overview (IVAS-1)</w:t>
      </w:r>
    </w:p>
    <w:p w14:paraId="62ABA1A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Editor</w:t>
      </w:r>
    </w:p>
    <w:p w14:paraId="3F8FBD2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0A6B88" w14:textId="77777777" w:rsidR="003A2677" w:rsidRDefault="003A2677" w:rsidP="003A2677">
      <w:pPr>
        <w:pStyle w:val="Heading3"/>
      </w:pPr>
      <w:bookmarkStart w:id="159" w:name="_Toc69712192"/>
      <w:bookmarkStart w:id="160" w:name="_Toc71746461"/>
      <w:r>
        <w:t>16.2</w:t>
      </w:r>
      <w:r>
        <w:tab/>
        <w:t>ITT4RT (Support of Immersive Teleconferencing and Telepresence for Remote Terminals)</w:t>
      </w:r>
      <w:bookmarkEnd w:id="159"/>
      <w:bookmarkEnd w:id="160"/>
    </w:p>
    <w:p w14:paraId="6A127823" w14:textId="05F0645C" w:rsidR="003A2677" w:rsidRDefault="003A2677" w:rsidP="003A2677">
      <w:pPr>
        <w:rPr>
          <w:rFonts w:ascii="Arial" w:hAnsi="Arial" w:cs="Arial"/>
          <w:b/>
          <w:sz w:val="24"/>
        </w:rPr>
      </w:pPr>
      <w:r>
        <w:rPr>
          <w:rFonts w:ascii="Arial" w:hAnsi="Arial" w:cs="Arial"/>
          <w:b/>
          <w:color w:val="0000FF"/>
          <w:sz w:val="24"/>
        </w:rPr>
        <w:t>S4-210540</w:t>
      </w:r>
      <w:r>
        <w:rPr>
          <w:rFonts w:ascii="Arial" w:hAnsi="Arial" w:cs="Arial"/>
          <w:b/>
          <w:color w:val="0000FF"/>
          <w:sz w:val="24"/>
        </w:rPr>
        <w:tab/>
      </w:r>
      <w:r>
        <w:rPr>
          <w:rFonts w:ascii="Arial" w:hAnsi="Arial" w:cs="Arial"/>
          <w:b/>
          <w:sz w:val="24"/>
        </w:rPr>
        <w:t>ITT4RT Permanent Document – Requirements, Working Assumptions and Potential Solutions</w:t>
      </w:r>
    </w:p>
    <w:p w14:paraId="6F8A89C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Corporation</w:t>
      </w:r>
    </w:p>
    <w:p w14:paraId="122DC78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46C8A7" w14:textId="4FF605D9" w:rsidR="003A2677" w:rsidRDefault="003A2677" w:rsidP="003A2677">
      <w:pPr>
        <w:rPr>
          <w:rFonts w:ascii="Arial" w:hAnsi="Arial" w:cs="Arial"/>
          <w:b/>
          <w:sz w:val="24"/>
        </w:rPr>
      </w:pPr>
      <w:r>
        <w:rPr>
          <w:rFonts w:ascii="Arial" w:hAnsi="Arial" w:cs="Arial"/>
          <w:b/>
          <w:color w:val="0000FF"/>
          <w:sz w:val="24"/>
        </w:rPr>
        <w:t>S4-210541</w:t>
      </w:r>
      <w:r>
        <w:rPr>
          <w:rFonts w:ascii="Arial" w:hAnsi="Arial" w:cs="Arial"/>
          <w:b/>
          <w:color w:val="0000FF"/>
          <w:sz w:val="24"/>
        </w:rPr>
        <w:tab/>
      </w:r>
      <w:r>
        <w:rPr>
          <w:rFonts w:ascii="Arial" w:hAnsi="Arial" w:cs="Arial"/>
          <w:b/>
          <w:sz w:val="24"/>
        </w:rPr>
        <w:t>Proposed Timeplan for ITT4RT (v0.11.0)</w:t>
      </w:r>
    </w:p>
    <w:p w14:paraId="02ED6CD7"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Nokia Corporation (ITT4RT Rapporteur)</w:t>
      </w:r>
    </w:p>
    <w:p w14:paraId="3D34414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B3C8F" w14:textId="2CFF9A0F" w:rsidR="003A2677" w:rsidRDefault="003A2677" w:rsidP="003A2677">
      <w:pPr>
        <w:rPr>
          <w:rFonts w:ascii="Arial" w:hAnsi="Arial" w:cs="Arial"/>
          <w:b/>
          <w:sz w:val="24"/>
        </w:rPr>
      </w:pPr>
      <w:r>
        <w:rPr>
          <w:rFonts w:ascii="Arial" w:hAnsi="Arial" w:cs="Arial"/>
          <w:b/>
          <w:color w:val="0000FF"/>
          <w:sz w:val="24"/>
        </w:rPr>
        <w:t>S4-210549</w:t>
      </w:r>
      <w:r>
        <w:rPr>
          <w:rFonts w:ascii="Arial" w:hAnsi="Arial" w:cs="Arial"/>
          <w:b/>
          <w:color w:val="0000FF"/>
          <w:sz w:val="24"/>
        </w:rPr>
        <w:tab/>
      </w:r>
      <w:r>
        <w:rPr>
          <w:rFonts w:ascii="Arial" w:hAnsi="Arial" w:cs="Arial"/>
          <w:b/>
          <w:sz w:val="24"/>
        </w:rPr>
        <w:t>ITT4RT Draft CR 26.114 on Phase 2 Features</w:t>
      </w:r>
    </w:p>
    <w:p w14:paraId="7F1F67A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Source: Nokia Corporation (ITT4RT Rapporteur)</w:t>
      </w:r>
    </w:p>
    <w:p w14:paraId="69A03C4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0A51B3" w14:textId="77777777" w:rsidR="003A2677" w:rsidRDefault="003A2677" w:rsidP="003A2677">
      <w:pPr>
        <w:pStyle w:val="Heading3"/>
      </w:pPr>
      <w:bookmarkStart w:id="161" w:name="_Toc69712193"/>
      <w:bookmarkStart w:id="162" w:name="_Toc71746462"/>
      <w:r>
        <w:t>16.3</w:t>
      </w:r>
      <w:r>
        <w:tab/>
        <w:t>HaNTE (Handsets Featuring Non-Traditional Earpieces)</w:t>
      </w:r>
      <w:bookmarkEnd w:id="161"/>
      <w:bookmarkEnd w:id="162"/>
    </w:p>
    <w:p w14:paraId="64C600CC" w14:textId="1C150240" w:rsidR="003A2677" w:rsidRDefault="003A2677" w:rsidP="003A2677">
      <w:pPr>
        <w:rPr>
          <w:rFonts w:ascii="Arial" w:hAnsi="Arial" w:cs="Arial"/>
          <w:b/>
          <w:sz w:val="24"/>
        </w:rPr>
      </w:pPr>
      <w:r>
        <w:rPr>
          <w:rFonts w:ascii="Arial" w:hAnsi="Arial" w:cs="Arial"/>
          <w:b/>
          <w:color w:val="0000FF"/>
          <w:sz w:val="24"/>
        </w:rPr>
        <w:t>S4-210654</w:t>
      </w:r>
      <w:r>
        <w:rPr>
          <w:rFonts w:ascii="Arial" w:hAnsi="Arial" w:cs="Arial"/>
          <w:b/>
          <w:color w:val="0000FF"/>
          <w:sz w:val="24"/>
        </w:rPr>
        <w:tab/>
      </w:r>
      <w:r>
        <w:rPr>
          <w:rFonts w:ascii="Arial" w:hAnsi="Arial" w:cs="Arial"/>
          <w:b/>
          <w:sz w:val="24"/>
        </w:rPr>
        <w:t>Proposals for data collection of HaNTE – test methods</w:t>
      </w:r>
    </w:p>
    <w:p w14:paraId="4C0A8473"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HaNTE Rapporteur</w:t>
      </w:r>
    </w:p>
    <w:p w14:paraId="605E7EA3" w14:textId="77777777" w:rsidR="003A2677" w:rsidRDefault="003A2677" w:rsidP="003A2677">
      <w:pPr>
        <w:rPr>
          <w:color w:val="808080"/>
        </w:rPr>
      </w:pPr>
      <w:r>
        <w:rPr>
          <w:color w:val="808080"/>
        </w:rPr>
        <w:lastRenderedPageBreak/>
        <w:t>(Replaces S4-210650)</w:t>
      </w:r>
    </w:p>
    <w:p w14:paraId="136CBF0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2482" w14:textId="77777777" w:rsidR="003A2677" w:rsidRDefault="003A2677" w:rsidP="003A2677">
      <w:pPr>
        <w:pStyle w:val="Heading3"/>
      </w:pPr>
      <w:bookmarkStart w:id="163" w:name="_Toc69712194"/>
      <w:bookmarkStart w:id="164" w:name="_Toc71746463"/>
      <w:r>
        <w:t>16.4</w:t>
      </w:r>
      <w:r>
        <w:tab/>
        <w:t>HInT (Extension for headset interface tests of UE)</w:t>
      </w:r>
      <w:bookmarkEnd w:id="163"/>
      <w:bookmarkEnd w:id="164"/>
    </w:p>
    <w:p w14:paraId="6D04052C" w14:textId="388BA8AB" w:rsidR="003A2677" w:rsidRDefault="003A2677" w:rsidP="003A2677">
      <w:pPr>
        <w:rPr>
          <w:rFonts w:ascii="Arial" w:hAnsi="Arial" w:cs="Arial"/>
          <w:b/>
          <w:sz w:val="24"/>
        </w:rPr>
      </w:pPr>
      <w:r>
        <w:rPr>
          <w:rFonts w:ascii="Arial" w:hAnsi="Arial" w:cs="Arial"/>
          <w:b/>
          <w:color w:val="0000FF"/>
          <w:sz w:val="24"/>
        </w:rPr>
        <w:t>S4-210651</w:t>
      </w:r>
      <w:r>
        <w:rPr>
          <w:rFonts w:ascii="Arial" w:hAnsi="Arial" w:cs="Arial"/>
          <w:b/>
          <w:color w:val="0000FF"/>
          <w:sz w:val="24"/>
        </w:rPr>
        <w:tab/>
      </w:r>
      <w:r>
        <w:rPr>
          <w:rFonts w:ascii="Arial" w:hAnsi="Arial" w:cs="Arial"/>
          <w:b/>
          <w:sz w:val="24"/>
        </w:rPr>
        <w:t>DraftCR TS26.132 on Headset Interface Description (update)</w:t>
      </w:r>
    </w:p>
    <w:p w14:paraId="1A618A6C"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HEAD acoustics GmbH</w:t>
      </w:r>
    </w:p>
    <w:p w14:paraId="3BB0A2D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D27213" w14:textId="759DFE03" w:rsidR="003A2677" w:rsidRDefault="003A2677" w:rsidP="003A2677">
      <w:pPr>
        <w:rPr>
          <w:rFonts w:ascii="Arial" w:hAnsi="Arial" w:cs="Arial"/>
          <w:b/>
          <w:sz w:val="24"/>
        </w:rPr>
      </w:pPr>
      <w:r>
        <w:rPr>
          <w:rFonts w:ascii="Arial" w:hAnsi="Arial" w:cs="Arial"/>
          <w:b/>
          <w:color w:val="0000FF"/>
          <w:sz w:val="24"/>
        </w:rPr>
        <w:t>S4-210652</w:t>
      </w:r>
      <w:r>
        <w:rPr>
          <w:rFonts w:ascii="Arial" w:hAnsi="Arial" w:cs="Arial"/>
          <w:b/>
          <w:color w:val="0000FF"/>
          <w:sz w:val="24"/>
        </w:rPr>
        <w:tab/>
      </w:r>
      <w:r>
        <w:rPr>
          <w:rFonts w:ascii="Arial" w:hAnsi="Arial" w:cs="Arial"/>
          <w:b/>
          <w:sz w:val="24"/>
        </w:rPr>
        <w:t>dCR 26.131 Extension for headset interface tests of UE</w:t>
      </w:r>
    </w:p>
    <w:p w14:paraId="7EF060F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Orange</w:t>
      </w:r>
    </w:p>
    <w:p w14:paraId="2F06847F" w14:textId="77777777" w:rsidR="003A2677" w:rsidRDefault="003A2677" w:rsidP="003A2677">
      <w:pPr>
        <w:rPr>
          <w:color w:val="808080"/>
        </w:rPr>
      </w:pPr>
      <w:r>
        <w:rPr>
          <w:color w:val="808080"/>
        </w:rPr>
        <w:t>(Replaces S4-210577)</w:t>
      </w:r>
    </w:p>
    <w:p w14:paraId="38877FE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26BB17" w14:textId="58446F25" w:rsidR="003A2677" w:rsidRDefault="003A2677" w:rsidP="003A2677">
      <w:pPr>
        <w:rPr>
          <w:rFonts w:ascii="Arial" w:hAnsi="Arial" w:cs="Arial"/>
          <w:b/>
          <w:sz w:val="24"/>
        </w:rPr>
      </w:pPr>
      <w:r>
        <w:rPr>
          <w:rFonts w:ascii="Arial" w:hAnsi="Arial" w:cs="Arial"/>
          <w:b/>
          <w:color w:val="0000FF"/>
          <w:sz w:val="24"/>
        </w:rPr>
        <w:t>S4-210653</w:t>
      </w:r>
      <w:r>
        <w:rPr>
          <w:rFonts w:ascii="Arial" w:hAnsi="Arial" w:cs="Arial"/>
          <w:b/>
          <w:color w:val="0000FF"/>
          <w:sz w:val="24"/>
        </w:rPr>
        <w:tab/>
      </w:r>
      <w:r>
        <w:rPr>
          <w:rFonts w:ascii="Arial" w:hAnsi="Arial" w:cs="Arial"/>
          <w:b/>
          <w:sz w:val="24"/>
        </w:rPr>
        <w:t>Time Plan for HInT, v0.4</w:t>
      </w:r>
    </w:p>
    <w:p w14:paraId="08250409"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HEAD acoustics GmbH, Orange</w:t>
      </w:r>
    </w:p>
    <w:p w14:paraId="37F0C0C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2F36A4F" w14:textId="77777777" w:rsidR="003A2677" w:rsidRDefault="003A2677" w:rsidP="003A2677">
      <w:pPr>
        <w:pStyle w:val="Heading3"/>
      </w:pPr>
      <w:bookmarkStart w:id="165" w:name="_Toc69712195"/>
      <w:bookmarkStart w:id="166" w:name="_Toc71746464"/>
      <w:r>
        <w:t>16.5</w:t>
      </w:r>
      <w:r>
        <w:tab/>
        <w:t>8K_VR_5G (Operation Points for 8K VR 360 Video over 5G)</w:t>
      </w:r>
      <w:bookmarkEnd w:id="165"/>
      <w:bookmarkEnd w:id="166"/>
    </w:p>
    <w:p w14:paraId="5468C3BE" w14:textId="29D211A1" w:rsidR="003A2677" w:rsidRDefault="003A2677" w:rsidP="003A2677">
      <w:pPr>
        <w:rPr>
          <w:rFonts w:ascii="Arial" w:hAnsi="Arial" w:cs="Arial"/>
          <w:b/>
          <w:sz w:val="24"/>
        </w:rPr>
      </w:pPr>
      <w:r>
        <w:rPr>
          <w:rFonts w:ascii="Arial" w:hAnsi="Arial" w:cs="Arial"/>
          <w:b/>
          <w:color w:val="0000FF"/>
          <w:sz w:val="24"/>
        </w:rPr>
        <w:t>S4-210611</w:t>
      </w:r>
      <w:r>
        <w:rPr>
          <w:rFonts w:ascii="Arial" w:hAnsi="Arial" w:cs="Arial"/>
          <w:b/>
          <w:color w:val="0000FF"/>
          <w:sz w:val="24"/>
        </w:rPr>
        <w:tab/>
      </w:r>
      <w:r>
        <w:rPr>
          <w:rFonts w:ascii="Arial" w:hAnsi="Arial" w:cs="Arial"/>
          <w:b/>
          <w:sz w:val="24"/>
        </w:rPr>
        <w:t>Typical Traffic Characteristics</w:t>
      </w:r>
    </w:p>
    <w:p w14:paraId="3DE6606D" w14:textId="77777777" w:rsidR="003A2677" w:rsidRDefault="003A2677" w:rsidP="003A26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Incorporated</w:t>
      </w:r>
    </w:p>
    <w:p w14:paraId="105D881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FB09E1" w14:textId="353FA4B3" w:rsidR="003A2677" w:rsidRDefault="003A2677" w:rsidP="003A2677">
      <w:pPr>
        <w:rPr>
          <w:rFonts w:ascii="Arial" w:hAnsi="Arial" w:cs="Arial"/>
          <w:b/>
          <w:sz w:val="24"/>
        </w:rPr>
      </w:pPr>
      <w:r>
        <w:rPr>
          <w:rFonts w:ascii="Arial" w:hAnsi="Arial" w:cs="Arial"/>
          <w:b/>
          <w:color w:val="0000FF"/>
          <w:sz w:val="24"/>
        </w:rPr>
        <w:t>S4-210664</w:t>
      </w:r>
      <w:r>
        <w:rPr>
          <w:rFonts w:ascii="Arial" w:hAnsi="Arial" w:cs="Arial"/>
          <w:b/>
          <w:color w:val="0000FF"/>
          <w:sz w:val="24"/>
        </w:rPr>
        <w:tab/>
      </w:r>
      <w:r>
        <w:rPr>
          <w:rFonts w:ascii="Arial" w:hAnsi="Arial" w:cs="Arial"/>
          <w:b/>
          <w:sz w:val="24"/>
        </w:rPr>
        <w:t>New Work Item on “Operation Points for 8K VR 360 Video over 5G”</w:t>
      </w:r>
    </w:p>
    <w:p w14:paraId="3B954EB4"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NHK, Ericsson LM, AT&amp;T, Qualcomm Incorporated, Dolby Laboratories Inc., Beijing Xiaomi Electronics, Tencent, Huawei Technologies Co Ltd., BBC</w:t>
      </w:r>
    </w:p>
    <w:p w14:paraId="16E34BC8" w14:textId="77777777" w:rsidR="003A2677" w:rsidRDefault="003A2677" w:rsidP="003A2677">
      <w:pPr>
        <w:rPr>
          <w:color w:val="808080"/>
        </w:rPr>
      </w:pPr>
      <w:r>
        <w:rPr>
          <w:color w:val="808080"/>
        </w:rPr>
        <w:t>(Replaces S4-210608)</w:t>
      </w:r>
    </w:p>
    <w:p w14:paraId="0DC481C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9E3A7F" w14:textId="377FDF0B" w:rsidR="003A2677" w:rsidRDefault="003A2677" w:rsidP="003A2677">
      <w:pPr>
        <w:rPr>
          <w:rFonts w:ascii="Arial" w:hAnsi="Arial" w:cs="Arial"/>
          <w:b/>
          <w:sz w:val="24"/>
        </w:rPr>
      </w:pPr>
      <w:r>
        <w:rPr>
          <w:rFonts w:ascii="Arial" w:hAnsi="Arial" w:cs="Arial"/>
          <w:b/>
          <w:color w:val="0000FF"/>
          <w:sz w:val="24"/>
        </w:rPr>
        <w:t>S4-210686</w:t>
      </w:r>
      <w:r>
        <w:rPr>
          <w:rFonts w:ascii="Arial" w:hAnsi="Arial" w:cs="Arial"/>
          <w:b/>
          <w:color w:val="0000FF"/>
          <w:sz w:val="24"/>
        </w:rPr>
        <w:tab/>
      </w:r>
      <w:r>
        <w:rPr>
          <w:rFonts w:ascii="Arial" w:hAnsi="Arial" w:cs="Arial"/>
          <w:b/>
          <w:sz w:val="24"/>
        </w:rPr>
        <w:t>LS on CMAF Media Profile for 8K HEVC TV</w:t>
      </w:r>
    </w:p>
    <w:p w14:paraId="537EDBCA"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JTC1 SC29 WG3 (MPEG Systems), cc CTA WAVE, DVB TM-AVC, DASH-IF, SCTE, ATSC</w:t>
      </w:r>
      <w:r>
        <w:rPr>
          <w:i/>
        </w:rPr>
        <w:br/>
      </w:r>
      <w:r>
        <w:rPr>
          <w:i/>
        </w:rPr>
        <w:tab/>
      </w:r>
      <w:r>
        <w:rPr>
          <w:i/>
        </w:rPr>
        <w:tab/>
      </w:r>
      <w:r>
        <w:rPr>
          <w:i/>
        </w:rPr>
        <w:tab/>
      </w:r>
      <w:r>
        <w:rPr>
          <w:i/>
        </w:rPr>
        <w:tab/>
      </w:r>
      <w:r>
        <w:rPr>
          <w:i/>
        </w:rPr>
        <w:tab/>
        <w:t>Source: Qualcomm</w:t>
      </w:r>
    </w:p>
    <w:p w14:paraId="7E855123" w14:textId="77777777" w:rsidR="003A2677" w:rsidRDefault="003A2677" w:rsidP="003A2677">
      <w:pPr>
        <w:rPr>
          <w:color w:val="808080"/>
        </w:rPr>
      </w:pPr>
      <w:r>
        <w:rPr>
          <w:color w:val="808080"/>
        </w:rPr>
        <w:t>(Replaces S4-210667)</w:t>
      </w:r>
    </w:p>
    <w:p w14:paraId="166EE3F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9C7726" w14:textId="5CA3EFE3" w:rsidR="003A2677" w:rsidRDefault="003A2677" w:rsidP="003A2677">
      <w:r>
        <w:t>Attachments to this outgoing LS: S4-210660</w:t>
      </w:r>
    </w:p>
    <w:p w14:paraId="4B7A74FF" w14:textId="77777777" w:rsidR="003A2677" w:rsidRDefault="003A2677" w:rsidP="003A2677">
      <w:pPr>
        <w:pStyle w:val="Heading3"/>
      </w:pPr>
      <w:bookmarkStart w:id="167" w:name="_Toc69712196"/>
      <w:bookmarkStart w:id="168" w:name="_Toc71746465"/>
      <w:r>
        <w:lastRenderedPageBreak/>
        <w:t>16.6</w:t>
      </w:r>
      <w:r>
        <w:tab/>
        <w:t>TEI17 and any other Rel-17 documents</w:t>
      </w:r>
      <w:bookmarkEnd w:id="167"/>
      <w:bookmarkEnd w:id="168"/>
    </w:p>
    <w:p w14:paraId="4AAC3D46" w14:textId="77777777" w:rsidR="003A2677" w:rsidRDefault="003A2677" w:rsidP="003A2677">
      <w:pPr>
        <w:pStyle w:val="Heading2"/>
      </w:pPr>
      <w:bookmarkStart w:id="169" w:name="_Toc69712197"/>
      <w:bookmarkStart w:id="170" w:name="_Toc71746466"/>
      <w:r>
        <w:t>17</w:t>
      </w:r>
      <w:r>
        <w:tab/>
        <w:t>Release 18 Features</w:t>
      </w:r>
      <w:bookmarkEnd w:id="169"/>
      <w:bookmarkEnd w:id="170"/>
    </w:p>
    <w:p w14:paraId="35A9D549" w14:textId="77777777" w:rsidR="003A2677" w:rsidRDefault="003A2677" w:rsidP="003A2677">
      <w:pPr>
        <w:pStyle w:val="Heading3"/>
      </w:pPr>
      <w:bookmarkStart w:id="171" w:name="_Toc69712198"/>
      <w:bookmarkStart w:id="172" w:name="_Toc71746467"/>
      <w:r>
        <w:t>17.1</w:t>
      </w:r>
      <w:r>
        <w:tab/>
        <w:t>ATIAS (Terminal Audio quality performance and Test methods for Immersive Audio Services)</w:t>
      </w:r>
      <w:bookmarkEnd w:id="171"/>
      <w:bookmarkEnd w:id="172"/>
    </w:p>
    <w:p w14:paraId="66ED4147" w14:textId="77777777" w:rsidR="003A2677" w:rsidRDefault="003A2677" w:rsidP="003A2677">
      <w:pPr>
        <w:pStyle w:val="Heading2"/>
      </w:pPr>
      <w:bookmarkStart w:id="173" w:name="_Toc69712199"/>
      <w:bookmarkStart w:id="174" w:name="_Toc71746468"/>
      <w:r>
        <w:t>18</w:t>
      </w:r>
      <w:r>
        <w:tab/>
        <w:t>Study Items</w:t>
      </w:r>
      <w:bookmarkEnd w:id="173"/>
      <w:bookmarkEnd w:id="174"/>
    </w:p>
    <w:p w14:paraId="6A9706F5" w14:textId="77777777" w:rsidR="003A2677" w:rsidRDefault="003A2677" w:rsidP="003A2677">
      <w:pPr>
        <w:pStyle w:val="Heading3"/>
      </w:pPr>
      <w:bookmarkStart w:id="175" w:name="_Toc69712200"/>
      <w:bookmarkStart w:id="176" w:name="_Toc71746469"/>
      <w:r>
        <w:t>18.1</w:t>
      </w:r>
      <w:r>
        <w:tab/>
        <w:t>FS_5GMS_Multicast (Feasibility Study on Multicast Architecture Enhancements for 5GMSA)</w:t>
      </w:r>
      <w:bookmarkEnd w:id="175"/>
      <w:bookmarkEnd w:id="176"/>
    </w:p>
    <w:p w14:paraId="1836BF18" w14:textId="3976956E" w:rsidR="003A2677" w:rsidRDefault="003A2677" w:rsidP="003A2677">
      <w:pPr>
        <w:rPr>
          <w:rFonts w:ascii="Arial" w:hAnsi="Arial" w:cs="Arial"/>
          <w:b/>
          <w:sz w:val="24"/>
        </w:rPr>
      </w:pPr>
      <w:r>
        <w:rPr>
          <w:rFonts w:ascii="Arial" w:hAnsi="Arial" w:cs="Arial"/>
          <w:b/>
          <w:color w:val="0000FF"/>
          <w:sz w:val="24"/>
        </w:rPr>
        <w:t>S4-210588</w:t>
      </w:r>
      <w:r>
        <w:rPr>
          <w:rFonts w:ascii="Arial" w:hAnsi="Arial" w:cs="Arial"/>
          <w:b/>
          <w:color w:val="0000FF"/>
          <w:sz w:val="24"/>
        </w:rPr>
        <w:tab/>
      </w:r>
      <w:r>
        <w:rPr>
          <w:rFonts w:ascii="Arial" w:hAnsi="Arial" w:cs="Arial"/>
          <w:b/>
          <w:sz w:val="24"/>
        </w:rPr>
        <w:t>pCR to TR 26.802 - on 5GS broadcast-multicast user service</w:t>
      </w:r>
    </w:p>
    <w:p w14:paraId="0CDE8CE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TELUS, Enensys, BBC</w:t>
      </w:r>
    </w:p>
    <w:p w14:paraId="487C3E6D" w14:textId="77777777" w:rsidR="003A2677" w:rsidRDefault="003A2677" w:rsidP="003A2677">
      <w:pPr>
        <w:rPr>
          <w:color w:val="808080"/>
        </w:rPr>
      </w:pPr>
      <w:r>
        <w:rPr>
          <w:color w:val="808080"/>
        </w:rPr>
        <w:t>(Replaces S4-210617)</w:t>
      </w:r>
    </w:p>
    <w:p w14:paraId="176B675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F7441" w14:textId="28FF413C" w:rsidR="003A2677" w:rsidRDefault="003A2677" w:rsidP="003A2677">
      <w:pPr>
        <w:rPr>
          <w:rFonts w:ascii="Arial" w:hAnsi="Arial" w:cs="Arial"/>
          <w:b/>
          <w:sz w:val="24"/>
        </w:rPr>
      </w:pPr>
      <w:r>
        <w:rPr>
          <w:rFonts w:ascii="Arial" w:hAnsi="Arial" w:cs="Arial"/>
          <w:b/>
          <w:color w:val="0000FF"/>
          <w:sz w:val="24"/>
        </w:rPr>
        <w:t>S4-210632</w:t>
      </w:r>
      <w:r>
        <w:rPr>
          <w:rFonts w:ascii="Arial" w:hAnsi="Arial" w:cs="Arial"/>
          <w:b/>
          <w:color w:val="0000FF"/>
          <w:sz w:val="24"/>
        </w:rPr>
        <w:tab/>
      </w:r>
      <w:r>
        <w:rPr>
          <w:rFonts w:ascii="Arial" w:hAnsi="Arial" w:cs="Arial"/>
          <w:b/>
          <w:sz w:val="24"/>
        </w:rPr>
        <w:t>LS to SA2 on work split and broadcast-multicast user service</w:t>
      </w:r>
    </w:p>
    <w:p w14:paraId="43974CA4"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cc 3GPP SA6, CT4</w:t>
      </w:r>
      <w:r>
        <w:rPr>
          <w:i/>
        </w:rPr>
        <w:br/>
      </w:r>
      <w:r>
        <w:rPr>
          <w:i/>
        </w:rPr>
        <w:tab/>
      </w:r>
      <w:r>
        <w:rPr>
          <w:i/>
        </w:rPr>
        <w:tab/>
      </w:r>
      <w:r>
        <w:rPr>
          <w:i/>
        </w:rPr>
        <w:tab/>
      </w:r>
      <w:r>
        <w:rPr>
          <w:i/>
        </w:rPr>
        <w:tab/>
      </w:r>
      <w:r>
        <w:rPr>
          <w:i/>
        </w:rPr>
        <w:tab/>
        <w:t>Source: TELUS</w:t>
      </w:r>
    </w:p>
    <w:p w14:paraId="7F5CB8F2" w14:textId="77777777" w:rsidR="003A2677" w:rsidRDefault="003A2677" w:rsidP="003A2677">
      <w:pPr>
        <w:rPr>
          <w:color w:val="808080"/>
        </w:rPr>
      </w:pPr>
      <w:r>
        <w:rPr>
          <w:color w:val="808080"/>
        </w:rPr>
        <w:t>(Replaces S4-210496)</w:t>
      </w:r>
    </w:p>
    <w:p w14:paraId="18F82BA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376638D" w14:textId="76E50A2A" w:rsidR="003A2677" w:rsidRDefault="003A2677" w:rsidP="003A2677">
      <w:r>
        <w:t>Attachments to this outgoing LS: S4-210592</w:t>
      </w:r>
    </w:p>
    <w:p w14:paraId="0DA05E25" w14:textId="77777777" w:rsidR="003A2677" w:rsidRDefault="003A2677" w:rsidP="003A2677">
      <w:pPr>
        <w:pStyle w:val="Heading3"/>
      </w:pPr>
      <w:bookmarkStart w:id="177" w:name="_Toc69712201"/>
      <w:bookmarkStart w:id="178" w:name="_Toc71746470"/>
      <w:r>
        <w:t>18.2</w:t>
      </w:r>
      <w:r>
        <w:tab/>
        <w:t>FS_XRTraffic (Feasibility Study on Typical Traffic Characteristics for XR Services and other Media)</w:t>
      </w:r>
      <w:bookmarkEnd w:id="177"/>
      <w:bookmarkEnd w:id="178"/>
    </w:p>
    <w:p w14:paraId="4BC3EC43" w14:textId="40921C1D" w:rsidR="003A2677" w:rsidRDefault="003A2677" w:rsidP="003A2677">
      <w:pPr>
        <w:rPr>
          <w:rFonts w:ascii="Arial" w:hAnsi="Arial" w:cs="Arial"/>
          <w:b/>
          <w:sz w:val="24"/>
        </w:rPr>
      </w:pPr>
      <w:r>
        <w:rPr>
          <w:rFonts w:ascii="Arial" w:hAnsi="Arial" w:cs="Arial"/>
          <w:b/>
          <w:color w:val="0000FF"/>
          <w:sz w:val="24"/>
        </w:rPr>
        <w:t>S4-210482</w:t>
      </w:r>
      <w:r>
        <w:rPr>
          <w:rFonts w:ascii="Arial" w:hAnsi="Arial" w:cs="Arial"/>
          <w:b/>
          <w:color w:val="0000FF"/>
          <w:sz w:val="24"/>
        </w:rPr>
        <w:tab/>
      </w:r>
      <w:r>
        <w:rPr>
          <w:rFonts w:ascii="Arial" w:hAnsi="Arial" w:cs="Arial"/>
          <w:b/>
          <w:sz w:val="24"/>
        </w:rPr>
        <w:t>[FS_5GMS_EXT]: Proposed workplan update</w:t>
      </w:r>
    </w:p>
    <w:p w14:paraId="6EF9757B"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AC1171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4D5934" w14:textId="6A9C571C" w:rsidR="003A2677" w:rsidRDefault="003A2677" w:rsidP="003A2677">
      <w:pPr>
        <w:rPr>
          <w:rFonts w:ascii="Arial" w:hAnsi="Arial" w:cs="Arial"/>
          <w:b/>
          <w:sz w:val="24"/>
        </w:rPr>
      </w:pPr>
      <w:r>
        <w:rPr>
          <w:rFonts w:ascii="Arial" w:hAnsi="Arial" w:cs="Arial"/>
          <w:b/>
          <w:color w:val="0000FF"/>
          <w:sz w:val="24"/>
        </w:rPr>
        <w:t>S4-210466</w:t>
      </w:r>
      <w:r>
        <w:rPr>
          <w:rFonts w:ascii="Arial" w:hAnsi="Arial" w:cs="Arial"/>
          <w:b/>
          <w:color w:val="0000FF"/>
          <w:sz w:val="24"/>
        </w:rPr>
        <w:tab/>
      </w:r>
      <w:r>
        <w:rPr>
          <w:rFonts w:ascii="Arial" w:hAnsi="Arial" w:cs="Arial"/>
          <w:b/>
          <w:sz w:val="24"/>
        </w:rPr>
        <w:t>Proposed Updates to Work Plan for FS_XRTraffic</w:t>
      </w:r>
    </w:p>
    <w:p w14:paraId="2CDDA069"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50555A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271714" w14:textId="77777777" w:rsidR="003A2677" w:rsidRDefault="003A2677" w:rsidP="003A2677">
      <w:pPr>
        <w:rPr>
          <w:rFonts w:ascii="Arial" w:hAnsi="Arial" w:cs="Arial"/>
          <w:b/>
          <w:sz w:val="24"/>
        </w:rPr>
      </w:pPr>
      <w:r>
        <w:rPr>
          <w:rFonts w:ascii="Arial" w:hAnsi="Arial" w:cs="Arial"/>
          <w:b/>
          <w:color w:val="0000FF"/>
          <w:sz w:val="24"/>
        </w:rPr>
        <w:t>S4-210592</w:t>
      </w:r>
      <w:r>
        <w:rPr>
          <w:rFonts w:ascii="Arial" w:hAnsi="Arial" w:cs="Arial"/>
          <w:b/>
          <w:color w:val="0000FF"/>
          <w:sz w:val="24"/>
        </w:rPr>
        <w:tab/>
      </w:r>
      <w:r>
        <w:rPr>
          <w:rFonts w:ascii="Arial" w:hAnsi="Arial" w:cs="Arial"/>
          <w:b/>
          <w:sz w:val="24"/>
        </w:rPr>
        <w:t>Multicast Architecture Enhancement for  5G Media Streaming</w:t>
      </w:r>
    </w:p>
    <w:p w14:paraId="0AC6B088" w14:textId="62926E8A" w:rsidR="003A2677" w:rsidRDefault="003A2677" w:rsidP="003A2677">
      <w:pPr>
        <w:rPr>
          <w:rFonts w:ascii="Arial" w:hAnsi="Arial" w:cs="Arial"/>
          <w:b/>
          <w:sz w:val="24"/>
        </w:rPr>
      </w:pPr>
      <w:r>
        <w:rPr>
          <w:rFonts w:ascii="Arial" w:hAnsi="Arial" w:cs="Arial"/>
          <w:b/>
          <w:sz w:val="24"/>
        </w:rPr>
        <w:t>(Release 17)</w:t>
      </w:r>
    </w:p>
    <w:p w14:paraId="16F4F197"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Telus</w:t>
      </w:r>
    </w:p>
    <w:p w14:paraId="5FD654DC" w14:textId="77777777" w:rsidR="003A2677" w:rsidRDefault="003A2677" w:rsidP="003A2677">
      <w:pPr>
        <w:rPr>
          <w:color w:val="808080"/>
        </w:rPr>
      </w:pPr>
      <w:r>
        <w:rPr>
          <w:color w:val="808080"/>
        </w:rPr>
        <w:lastRenderedPageBreak/>
        <w:t>(Replaces S4-210493)</w:t>
      </w:r>
    </w:p>
    <w:p w14:paraId="6D97EE4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A79E1E" w14:textId="0570DC0D" w:rsidR="003A2677" w:rsidRDefault="003A2677" w:rsidP="003A2677">
      <w:pPr>
        <w:rPr>
          <w:rFonts w:ascii="Arial" w:hAnsi="Arial" w:cs="Arial"/>
          <w:b/>
          <w:sz w:val="24"/>
        </w:rPr>
      </w:pPr>
      <w:r>
        <w:rPr>
          <w:rFonts w:ascii="Arial" w:hAnsi="Arial" w:cs="Arial"/>
          <w:b/>
          <w:color w:val="0000FF"/>
          <w:sz w:val="24"/>
        </w:rPr>
        <w:t>S4-210670</w:t>
      </w:r>
      <w:r>
        <w:rPr>
          <w:rFonts w:ascii="Arial" w:hAnsi="Arial" w:cs="Arial"/>
          <w:b/>
          <w:color w:val="0000FF"/>
          <w:sz w:val="24"/>
        </w:rPr>
        <w:tab/>
      </w:r>
      <w:r>
        <w:rPr>
          <w:rFonts w:ascii="Arial" w:hAnsi="Arial" w:cs="Arial"/>
          <w:b/>
          <w:sz w:val="24"/>
        </w:rPr>
        <w:t>Draft LS on Status Update on XR Traffic</w:t>
      </w:r>
    </w:p>
    <w:p w14:paraId="7F1BD996"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w:t>
      </w:r>
    </w:p>
    <w:p w14:paraId="7E6CEF14" w14:textId="77777777" w:rsidR="003A2677" w:rsidRDefault="003A2677" w:rsidP="003A2677">
      <w:pPr>
        <w:rPr>
          <w:color w:val="808080"/>
        </w:rPr>
      </w:pPr>
      <w:r>
        <w:rPr>
          <w:color w:val="808080"/>
        </w:rPr>
        <w:t>(Replaces S4-210613)</w:t>
      </w:r>
    </w:p>
    <w:p w14:paraId="04808DC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S4-210684</w:t>
      </w:r>
      <w:r>
        <w:rPr>
          <w:rFonts w:cs="Times New Roman"/>
          <w:color w:val="993300"/>
          <w:u w:val="single"/>
        </w:rPr>
        <w:t>.</w:t>
      </w:r>
    </w:p>
    <w:p w14:paraId="55B68A54" w14:textId="3D60FF6E" w:rsidR="003A2677" w:rsidRDefault="003A2677" w:rsidP="003A2677">
      <w:pPr>
        <w:rPr>
          <w:rFonts w:ascii="Arial" w:hAnsi="Arial" w:cs="Arial"/>
          <w:b/>
          <w:sz w:val="24"/>
        </w:rPr>
      </w:pPr>
      <w:r>
        <w:rPr>
          <w:rFonts w:ascii="Arial" w:hAnsi="Arial" w:cs="Arial"/>
          <w:b/>
          <w:color w:val="0000FF"/>
          <w:sz w:val="24"/>
        </w:rPr>
        <w:t>S4-210684</w:t>
      </w:r>
      <w:r>
        <w:rPr>
          <w:rFonts w:ascii="Arial" w:hAnsi="Arial" w:cs="Arial"/>
          <w:b/>
          <w:color w:val="0000FF"/>
          <w:sz w:val="24"/>
        </w:rPr>
        <w:tab/>
      </w:r>
      <w:r>
        <w:rPr>
          <w:rFonts w:ascii="Arial" w:hAnsi="Arial" w:cs="Arial"/>
          <w:b/>
          <w:sz w:val="24"/>
        </w:rPr>
        <w:t>LS on Status Update on XR Traffic</w:t>
      </w:r>
    </w:p>
    <w:p w14:paraId="5B403694"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w:t>
      </w:r>
    </w:p>
    <w:p w14:paraId="0509F0A0" w14:textId="77777777" w:rsidR="003A2677" w:rsidRDefault="003A2677" w:rsidP="003A2677">
      <w:pPr>
        <w:rPr>
          <w:color w:val="808080"/>
        </w:rPr>
      </w:pPr>
      <w:r>
        <w:rPr>
          <w:color w:val="808080"/>
        </w:rPr>
        <w:t>(Replaces S4-210670)</w:t>
      </w:r>
    </w:p>
    <w:p w14:paraId="75AF995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33FECB" w14:textId="1C4297A3" w:rsidR="003A2677" w:rsidRDefault="003A2677" w:rsidP="003A2677">
      <w:r>
        <w:t>Attachments to this outgoing LS: S4-210614</w:t>
      </w:r>
    </w:p>
    <w:p w14:paraId="41C0105F" w14:textId="68B8E605" w:rsidR="003A2677" w:rsidRDefault="003A2677" w:rsidP="003A2677">
      <w:pPr>
        <w:rPr>
          <w:rFonts w:ascii="Arial" w:hAnsi="Arial" w:cs="Arial"/>
          <w:b/>
          <w:sz w:val="24"/>
        </w:rPr>
      </w:pPr>
      <w:r>
        <w:rPr>
          <w:rFonts w:ascii="Arial" w:hAnsi="Arial" w:cs="Arial"/>
          <w:b/>
          <w:color w:val="0000FF"/>
          <w:sz w:val="24"/>
        </w:rPr>
        <w:t>S4-210614</w:t>
      </w:r>
      <w:r>
        <w:rPr>
          <w:rFonts w:ascii="Arial" w:hAnsi="Arial" w:cs="Arial"/>
          <w:b/>
          <w:color w:val="0000FF"/>
          <w:sz w:val="24"/>
        </w:rPr>
        <w:tab/>
      </w:r>
      <w:r>
        <w:rPr>
          <w:rFonts w:ascii="Arial" w:hAnsi="Arial" w:cs="Arial"/>
          <w:b/>
          <w:sz w:val="24"/>
        </w:rPr>
        <w:t>FS_XRTraffic: Permanent document, v0.6.0</w:t>
      </w:r>
    </w:p>
    <w:p w14:paraId="14FE07A3"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4E0135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5D416F" w14:textId="79C051A8" w:rsidR="003A2677" w:rsidRDefault="003A2677" w:rsidP="003A2677">
      <w:pPr>
        <w:rPr>
          <w:rFonts w:ascii="Arial" w:hAnsi="Arial" w:cs="Arial"/>
          <w:b/>
          <w:sz w:val="24"/>
        </w:rPr>
      </w:pPr>
      <w:r>
        <w:rPr>
          <w:rFonts w:ascii="Arial" w:hAnsi="Arial" w:cs="Arial"/>
          <w:b/>
          <w:color w:val="0000FF"/>
          <w:sz w:val="24"/>
        </w:rPr>
        <w:t>S4-210663</w:t>
      </w:r>
      <w:r>
        <w:rPr>
          <w:rFonts w:ascii="Arial" w:hAnsi="Arial" w:cs="Arial"/>
          <w:b/>
          <w:color w:val="0000FF"/>
          <w:sz w:val="24"/>
        </w:rPr>
        <w:tab/>
      </w:r>
      <w:r>
        <w:rPr>
          <w:rFonts w:ascii="Arial" w:hAnsi="Arial" w:cs="Arial"/>
          <w:b/>
          <w:sz w:val="24"/>
        </w:rPr>
        <w:t>Draft TR26.926 v0.1.0</w:t>
      </w:r>
    </w:p>
    <w:p w14:paraId="61FCDFEA"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Incorporated (Rapporteur)</w:t>
      </w:r>
    </w:p>
    <w:p w14:paraId="6C7B12A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B69564" w14:textId="77777777" w:rsidR="003A2677" w:rsidRDefault="003A2677" w:rsidP="003A2677">
      <w:pPr>
        <w:pStyle w:val="Heading3"/>
      </w:pPr>
      <w:bookmarkStart w:id="179" w:name="_Toc69712202"/>
      <w:bookmarkStart w:id="180" w:name="_Toc71746471"/>
      <w:r>
        <w:t>18.3</w:t>
      </w:r>
      <w:r>
        <w:tab/>
        <w:t>FS_EMSA (Feasibility Study on Streaming Architecture extensions For Edge processing)</w:t>
      </w:r>
      <w:bookmarkEnd w:id="179"/>
      <w:bookmarkEnd w:id="180"/>
    </w:p>
    <w:p w14:paraId="62099942" w14:textId="3D83396E" w:rsidR="003A2677" w:rsidRDefault="003A2677" w:rsidP="003A2677">
      <w:pPr>
        <w:rPr>
          <w:rFonts w:ascii="Arial" w:hAnsi="Arial" w:cs="Arial"/>
          <w:b/>
          <w:sz w:val="24"/>
        </w:rPr>
      </w:pPr>
      <w:r>
        <w:rPr>
          <w:rFonts w:ascii="Arial" w:hAnsi="Arial" w:cs="Arial"/>
          <w:b/>
          <w:color w:val="0000FF"/>
          <w:sz w:val="24"/>
        </w:rPr>
        <w:t>S4-210628</w:t>
      </w:r>
      <w:r>
        <w:rPr>
          <w:rFonts w:ascii="Arial" w:hAnsi="Arial" w:cs="Arial"/>
          <w:b/>
          <w:color w:val="0000FF"/>
          <w:sz w:val="24"/>
        </w:rPr>
        <w:tab/>
      </w:r>
      <w:r>
        <w:rPr>
          <w:rFonts w:ascii="Arial" w:hAnsi="Arial" w:cs="Arial"/>
          <w:b/>
          <w:sz w:val="24"/>
        </w:rPr>
        <w:t>Draft Time Plan for the EMSA Study Item v0.7.0</w:t>
      </w:r>
    </w:p>
    <w:p w14:paraId="3A36F933"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w:t>
      </w:r>
    </w:p>
    <w:p w14:paraId="5F27B9E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S4-210683</w:t>
      </w:r>
      <w:r>
        <w:rPr>
          <w:rFonts w:cs="Times New Roman"/>
          <w:color w:val="993300"/>
          <w:u w:val="single"/>
        </w:rPr>
        <w:t>.</w:t>
      </w:r>
    </w:p>
    <w:p w14:paraId="6E3F0AA6" w14:textId="261B11C0" w:rsidR="003A2677" w:rsidRDefault="003A2677" w:rsidP="003A2677">
      <w:pPr>
        <w:rPr>
          <w:rFonts w:ascii="Arial" w:hAnsi="Arial" w:cs="Arial"/>
          <w:b/>
          <w:sz w:val="24"/>
        </w:rPr>
      </w:pPr>
      <w:r>
        <w:rPr>
          <w:rFonts w:ascii="Arial" w:hAnsi="Arial" w:cs="Arial"/>
          <w:b/>
          <w:color w:val="0000FF"/>
          <w:sz w:val="24"/>
        </w:rPr>
        <w:t>S4-210683</w:t>
      </w:r>
      <w:r>
        <w:rPr>
          <w:rFonts w:ascii="Arial" w:hAnsi="Arial" w:cs="Arial"/>
          <w:b/>
          <w:color w:val="0000FF"/>
          <w:sz w:val="24"/>
        </w:rPr>
        <w:tab/>
      </w:r>
      <w:r>
        <w:rPr>
          <w:rFonts w:ascii="Arial" w:hAnsi="Arial" w:cs="Arial"/>
          <w:b/>
          <w:sz w:val="24"/>
        </w:rPr>
        <w:t>Draft Time Plan for the EMSA Study Item v0.7.0</w:t>
      </w:r>
    </w:p>
    <w:p w14:paraId="5113E658"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MBSQualcomm</w:t>
      </w:r>
    </w:p>
    <w:p w14:paraId="48194731" w14:textId="77777777" w:rsidR="003A2677" w:rsidRDefault="003A2677" w:rsidP="003A2677">
      <w:pPr>
        <w:rPr>
          <w:color w:val="808080"/>
        </w:rPr>
      </w:pPr>
      <w:r>
        <w:rPr>
          <w:color w:val="808080"/>
        </w:rPr>
        <w:t>(Replaces S4-210628)</w:t>
      </w:r>
    </w:p>
    <w:p w14:paraId="793CBE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A3B161" w14:textId="77777777" w:rsidR="003A2677" w:rsidRDefault="003A2677" w:rsidP="003A2677">
      <w:pPr>
        <w:rPr>
          <w:rFonts w:ascii="Arial" w:hAnsi="Arial" w:cs="Arial"/>
          <w:b/>
          <w:sz w:val="24"/>
        </w:rPr>
      </w:pPr>
      <w:r>
        <w:rPr>
          <w:rFonts w:ascii="Arial" w:hAnsi="Arial" w:cs="Arial"/>
          <w:b/>
          <w:color w:val="0000FF"/>
          <w:sz w:val="24"/>
        </w:rPr>
        <w:t>S4-210629</w:t>
      </w:r>
      <w:r>
        <w:rPr>
          <w:rFonts w:ascii="Arial" w:hAnsi="Arial" w:cs="Arial"/>
          <w:b/>
          <w:color w:val="0000FF"/>
          <w:sz w:val="24"/>
        </w:rPr>
        <w:tab/>
      </w:r>
      <w:r>
        <w:rPr>
          <w:rFonts w:ascii="Arial" w:hAnsi="Arial" w:cs="Arial"/>
          <w:b/>
          <w:sz w:val="24"/>
        </w:rPr>
        <w:t>Study on 5G Media Streaming Extensions for Edge Processing</w:t>
      </w:r>
    </w:p>
    <w:p w14:paraId="7784BC40" w14:textId="2DD42460" w:rsidR="003A2677" w:rsidRDefault="003A2677" w:rsidP="003A2677">
      <w:pPr>
        <w:rPr>
          <w:rFonts w:ascii="Arial" w:hAnsi="Arial" w:cs="Arial"/>
          <w:b/>
          <w:sz w:val="24"/>
        </w:rPr>
      </w:pPr>
      <w:r>
        <w:rPr>
          <w:rFonts w:ascii="Arial" w:hAnsi="Arial" w:cs="Arial"/>
          <w:b/>
          <w:sz w:val="24"/>
        </w:rPr>
        <w:t>(Release 17)</w:t>
      </w:r>
    </w:p>
    <w:p w14:paraId="3EB4BC9A" w14:textId="77777777" w:rsidR="003A2677" w:rsidRDefault="003A2677" w:rsidP="003A2677">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Qualcomm Inc</w:t>
      </w:r>
    </w:p>
    <w:p w14:paraId="6439316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8FDFD6" w14:textId="77777777" w:rsidR="003A2677" w:rsidRDefault="003A2677" w:rsidP="003A2677">
      <w:pPr>
        <w:pStyle w:val="Heading3"/>
      </w:pPr>
      <w:bookmarkStart w:id="181" w:name="_Toc69712203"/>
      <w:bookmarkStart w:id="182" w:name="_Toc71746472"/>
      <w:r>
        <w:t>18.4</w:t>
      </w:r>
      <w:r>
        <w:tab/>
        <w:t>FS_VR_CoGui (Feasibility Study on VR Streaming Conformance and Guidelines)</w:t>
      </w:r>
      <w:bookmarkEnd w:id="181"/>
      <w:bookmarkEnd w:id="182"/>
    </w:p>
    <w:p w14:paraId="6FCCFD4E" w14:textId="77777777" w:rsidR="003A2677" w:rsidRDefault="003A2677" w:rsidP="003A2677">
      <w:pPr>
        <w:pStyle w:val="Heading3"/>
      </w:pPr>
      <w:bookmarkStart w:id="183" w:name="_Toc69712204"/>
      <w:bookmarkStart w:id="184" w:name="_Toc71746473"/>
      <w:r>
        <w:t>18.5</w:t>
      </w:r>
      <w:r>
        <w:tab/>
        <w:t>FS_5GVideo (Feasibility Study on 5G Video Codec Characteristics)</w:t>
      </w:r>
      <w:bookmarkEnd w:id="183"/>
      <w:bookmarkEnd w:id="184"/>
    </w:p>
    <w:p w14:paraId="0DDE9FA7" w14:textId="77777777" w:rsidR="003A2677" w:rsidRDefault="003A2677" w:rsidP="003A2677">
      <w:pPr>
        <w:rPr>
          <w:rFonts w:ascii="Arial" w:hAnsi="Arial" w:cs="Arial"/>
          <w:b/>
          <w:sz w:val="24"/>
        </w:rPr>
      </w:pPr>
      <w:r>
        <w:rPr>
          <w:rFonts w:ascii="Arial" w:hAnsi="Arial" w:cs="Arial"/>
          <w:b/>
          <w:color w:val="0000FF"/>
          <w:sz w:val="24"/>
        </w:rPr>
        <w:t>S4-210555</w:t>
      </w:r>
      <w:r>
        <w:rPr>
          <w:rFonts w:ascii="Arial" w:hAnsi="Arial" w:cs="Arial"/>
          <w:b/>
          <w:color w:val="0000FF"/>
          <w:sz w:val="24"/>
        </w:rPr>
        <w:tab/>
      </w:r>
      <w:r>
        <w:rPr>
          <w:rFonts w:ascii="Arial" w:hAnsi="Arial" w:cs="Arial"/>
          <w:b/>
          <w:sz w:val="24"/>
        </w:rPr>
        <w:t>5G Video Codec Characteristics</w:t>
      </w:r>
    </w:p>
    <w:p w14:paraId="3E843A89" w14:textId="72543D51" w:rsidR="003A2677" w:rsidRDefault="003A2677" w:rsidP="003A2677">
      <w:pPr>
        <w:rPr>
          <w:rFonts w:ascii="Arial" w:hAnsi="Arial" w:cs="Arial"/>
          <w:b/>
          <w:sz w:val="24"/>
        </w:rPr>
      </w:pPr>
      <w:r>
        <w:rPr>
          <w:rFonts w:ascii="Arial" w:hAnsi="Arial" w:cs="Arial"/>
          <w:b/>
          <w:sz w:val="24"/>
        </w:rPr>
        <w:t>(Release 17)</w:t>
      </w:r>
    </w:p>
    <w:p w14:paraId="402667BE"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w:t>
      </w:r>
    </w:p>
    <w:p w14:paraId="2F4FDA2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C1407E" w14:textId="0E1731B2" w:rsidR="003A2677" w:rsidRDefault="003A2677" w:rsidP="003A2677">
      <w:pPr>
        <w:rPr>
          <w:rFonts w:ascii="Arial" w:hAnsi="Arial" w:cs="Arial"/>
          <w:b/>
          <w:sz w:val="24"/>
        </w:rPr>
      </w:pPr>
      <w:r>
        <w:rPr>
          <w:rFonts w:ascii="Arial" w:hAnsi="Arial" w:cs="Arial"/>
          <w:b/>
          <w:color w:val="0000FF"/>
          <w:sz w:val="24"/>
        </w:rPr>
        <w:t>S4-210458</w:t>
      </w:r>
      <w:r>
        <w:rPr>
          <w:rFonts w:ascii="Arial" w:hAnsi="Arial" w:cs="Arial"/>
          <w:b/>
          <w:color w:val="0000FF"/>
          <w:sz w:val="24"/>
        </w:rPr>
        <w:tab/>
      </w:r>
      <w:r>
        <w:rPr>
          <w:rFonts w:ascii="Arial" w:hAnsi="Arial" w:cs="Arial"/>
          <w:b/>
          <w:sz w:val="24"/>
        </w:rPr>
        <w:t>Proposed Updated Work Plan for FS_5GVideo</w:t>
      </w:r>
    </w:p>
    <w:p w14:paraId="098D353C"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FB0542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DA35FC" w14:textId="52A0E890" w:rsidR="003A2677" w:rsidRDefault="003A2677" w:rsidP="003A2677">
      <w:pPr>
        <w:rPr>
          <w:rFonts w:ascii="Arial" w:hAnsi="Arial" w:cs="Arial"/>
          <w:b/>
          <w:sz w:val="24"/>
        </w:rPr>
      </w:pPr>
      <w:r>
        <w:rPr>
          <w:rFonts w:ascii="Arial" w:hAnsi="Arial" w:cs="Arial"/>
          <w:b/>
          <w:color w:val="0000FF"/>
          <w:sz w:val="24"/>
        </w:rPr>
        <w:t>S4-210685</w:t>
      </w:r>
      <w:r>
        <w:rPr>
          <w:rFonts w:ascii="Arial" w:hAnsi="Arial" w:cs="Arial"/>
          <w:b/>
          <w:color w:val="0000FF"/>
          <w:sz w:val="24"/>
        </w:rPr>
        <w:tab/>
      </w:r>
      <w:r>
        <w:rPr>
          <w:rFonts w:ascii="Arial" w:hAnsi="Arial" w:cs="Arial"/>
          <w:b/>
          <w:sz w:val="24"/>
        </w:rPr>
        <w:t>Draft LS on Cloud Gaming Efforts in 3GPP SA4</w:t>
      </w:r>
    </w:p>
    <w:p w14:paraId="7B3BF141"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w:t>
      </w:r>
      <w:r>
        <w:rPr>
          <w:i/>
        </w:rPr>
        <w:br/>
      </w:r>
      <w:r>
        <w:rPr>
          <w:i/>
        </w:rPr>
        <w:tab/>
      </w:r>
      <w:r>
        <w:rPr>
          <w:i/>
        </w:rPr>
        <w:tab/>
      </w:r>
      <w:r>
        <w:rPr>
          <w:i/>
        </w:rPr>
        <w:tab/>
      </w:r>
      <w:r>
        <w:rPr>
          <w:i/>
        </w:rPr>
        <w:tab/>
      </w:r>
      <w:r>
        <w:rPr>
          <w:i/>
        </w:rPr>
        <w:tab/>
        <w:t>Source: Qualcomm</w:t>
      </w:r>
    </w:p>
    <w:p w14:paraId="2509BF35" w14:textId="77777777" w:rsidR="003A2677" w:rsidRDefault="003A2677" w:rsidP="003A2677">
      <w:pPr>
        <w:rPr>
          <w:color w:val="808080"/>
        </w:rPr>
      </w:pPr>
      <w:r>
        <w:rPr>
          <w:color w:val="808080"/>
        </w:rPr>
        <w:t>(Replaces S4-210668)</w:t>
      </w:r>
    </w:p>
    <w:p w14:paraId="660A699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206BD59" w14:textId="543EE6EE" w:rsidR="003A2677" w:rsidRDefault="003A2677" w:rsidP="003A2677">
      <w:r>
        <w:t>Attachments to this outgoing LS: TR 26.955, 26.926</w:t>
      </w:r>
    </w:p>
    <w:p w14:paraId="29A340D9" w14:textId="77777777" w:rsidR="003A2677" w:rsidRDefault="003A2677" w:rsidP="003A2677">
      <w:pPr>
        <w:pStyle w:val="Heading3"/>
      </w:pPr>
      <w:bookmarkStart w:id="185" w:name="_Toc69712205"/>
      <w:bookmarkStart w:id="186" w:name="_Toc71746474"/>
      <w:r>
        <w:t>18.6</w:t>
      </w:r>
      <w:r>
        <w:tab/>
        <w:t>FS_FLUS_NBMP (Feasibility Study on the use of NBMP in E_FLUS)</w:t>
      </w:r>
      <w:bookmarkEnd w:id="185"/>
      <w:bookmarkEnd w:id="186"/>
    </w:p>
    <w:p w14:paraId="2AFAE113" w14:textId="77777777" w:rsidR="003A2677" w:rsidRDefault="003A2677" w:rsidP="003A2677">
      <w:pPr>
        <w:pStyle w:val="Heading3"/>
      </w:pPr>
      <w:bookmarkStart w:id="187" w:name="_Toc69712206"/>
      <w:bookmarkStart w:id="188" w:name="_Toc71746475"/>
      <w:r>
        <w:t>18.7</w:t>
      </w:r>
      <w:r>
        <w:tab/>
        <w:t>FS_5GSTAR (Feasibility Study on 5G Glass-type AR/MR Devices)</w:t>
      </w:r>
      <w:bookmarkEnd w:id="187"/>
      <w:bookmarkEnd w:id="188"/>
    </w:p>
    <w:p w14:paraId="0C2E1095" w14:textId="4E74E7A4" w:rsidR="003A2677" w:rsidRDefault="003A2677" w:rsidP="003A2677">
      <w:pPr>
        <w:rPr>
          <w:rFonts w:ascii="Arial" w:hAnsi="Arial" w:cs="Arial"/>
          <w:b/>
          <w:sz w:val="24"/>
        </w:rPr>
      </w:pPr>
      <w:r>
        <w:rPr>
          <w:rFonts w:ascii="Arial" w:hAnsi="Arial" w:cs="Arial"/>
          <w:b/>
          <w:color w:val="0000FF"/>
          <w:sz w:val="24"/>
        </w:rPr>
        <w:t>S4-210554</w:t>
      </w:r>
      <w:r>
        <w:rPr>
          <w:rFonts w:ascii="Arial" w:hAnsi="Arial" w:cs="Arial"/>
          <w:b/>
          <w:color w:val="0000FF"/>
          <w:sz w:val="24"/>
        </w:rPr>
        <w:tab/>
      </w:r>
      <w:r>
        <w:rPr>
          <w:rFonts w:ascii="Arial" w:hAnsi="Arial" w:cs="Arial"/>
          <w:b/>
          <w:sz w:val="24"/>
        </w:rPr>
        <w:t>Support of 5G Glass-type Augmented Reality / Mixed Reality (AR/MR) devices</w:t>
      </w:r>
    </w:p>
    <w:p w14:paraId="6940DFC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74BA08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4CACA4" w14:textId="77777777" w:rsidR="003A2677" w:rsidRDefault="003A2677" w:rsidP="003A2677">
      <w:pPr>
        <w:pStyle w:val="Heading3"/>
      </w:pPr>
      <w:bookmarkStart w:id="189" w:name="_Toc69712207"/>
      <w:bookmarkStart w:id="190" w:name="_Toc71746476"/>
      <w:r>
        <w:t>18.8</w:t>
      </w:r>
      <w:r>
        <w:tab/>
        <w:t>FS_5GMS_EXT (Study on 5G media streaming extensions)</w:t>
      </w:r>
      <w:bookmarkEnd w:id="189"/>
      <w:bookmarkEnd w:id="190"/>
    </w:p>
    <w:p w14:paraId="75E7593D" w14:textId="7C71C401" w:rsidR="003A2677" w:rsidRDefault="003A2677" w:rsidP="003A2677">
      <w:pPr>
        <w:rPr>
          <w:rFonts w:ascii="Arial" w:hAnsi="Arial" w:cs="Arial"/>
          <w:b/>
          <w:sz w:val="24"/>
        </w:rPr>
      </w:pPr>
      <w:r>
        <w:rPr>
          <w:rFonts w:ascii="Arial" w:hAnsi="Arial" w:cs="Arial"/>
          <w:b/>
          <w:color w:val="0000FF"/>
          <w:sz w:val="24"/>
        </w:rPr>
        <w:t>S4-210677</w:t>
      </w:r>
      <w:r>
        <w:rPr>
          <w:rFonts w:ascii="Arial" w:hAnsi="Arial" w:cs="Arial"/>
          <w:b/>
          <w:color w:val="0000FF"/>
          <w:sz w:val="24"/>
        </w:rPr>
        <w:tab/>
      </w:r>
      <w:r>
        <w:rPr>
          <w:rFonts w:ascii="Arial" w:hAnsi="Arial" w:cs="Arial"/>
          <w:b/>
          <w:sz w:val="24"/>
        </w:rPr>
        <w:t>draft TR 26.805 v0.1.0 Study on 5G media streaming extensions</w:t>
      </w:r>
    </w:p>
    <w:p w14:paraId="0635E47D"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26.804 v0.2.0</w:t>
      </w:r>
      <w:r>
        <w:rPr>
          <w:i/>
        </w:rPr>
        <w:br/>
      </w:r>
      <w:r>
        <w:rPr>
          <w:i/>
        </w:rPr>
        <w:tab/>
      </w:r>
      <w:r>
        <w:rPr>
          <w:i/>
        </w:rPr>
        <w:tab/>
      </w:r>
      <w:r>
        <w:rPr>
          <w:i/>
        </w:rPr>
        <w:tab/>
      </w:r>
      <w:r>
        <w:rPr>
          <w:i/>
        </w:rPr>
        <w:tab/>
      </w:r>
      <w:r>
        <w:rPr>
          <w:i/>
        </w:rPr>
        <w:tab/>
        <w:t>Source: Ericsson</w:t>
      </w:r>
    </w:p>
    <w:p w14:paraId="6F0377DB"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917E40" w14:textId="77777777" w:rsidR="003A2677" w:rsidRDefault="003A2677" w:rsidP="003A2677">
      <w:pPr>
        <w:pStyle w:val="Heading3"/>
      </w:pPr>
      <w:bookmarkStart w:id="191" w:name="_Toc69712208"/>
      <w:bookmarkStart w:id="192" w:name="_Toc71746477"/>
      <w:r>
        <w:t>18.9</w:t>
      </w:r>
      <w:r>
        <w:tab/>
        <w:t>Place holder for FS_NPN4AVProd (Feasibility Study on Media Production over 5G NPN) - to be finalized</w:t>
      </w:r>
      <w:bookmarkEnd w:id="191"/>
      <w:bookmarkEnd w:id="192"/>
    </w:p>
    <w:p w14:paraId="33795360" w14:textId="1B1700C1" w:rsidR="003A2677" w:rsidRDefault="003A2677" w:rsidP="003A2677">
      <w:pPr>
        <w:rPr>
          <w:rFonts w:ascii="Arial" w:hAnsi="Arial" w:cs="Arial"/>
          <w:b/>
          <w:sz w:val="24"/>
        </w:rPr>
      </w:pPr>
      <w:r>
        <w:rPr>
          <w:rFonts w:ascii="Arial" w:hAnsi="Arial" w:cs="Arial"/>
          <w:b/>
          <w:color w:val="0000FF"/>
          <w:sz w:val="24"/>
        </w:rPr>
        <w:t>S4-210642</w:t>
      </w:r>
      <w:r>
        <w:rPr>
          <w:rFonts w:ascii="Arial" w:hAnsi="Arial" w:cs="Arial"/>
          <w:b/>
          <w:color w:val="0000FF"/>
          <w:sz w:val="24"/>
        </w:rPr>
        <w:tab/>
      </w:r>
      <w:r>
        <w:rPr>
          <w:rFonts w:ascii="Arial" w:hAnsi="Arial" w:cs="Arial"/>
          <w:b/>
          <w:sz w:val="24"/>
        </w:rPr>
        <w:t>Updated Time and Work Plan for FS_NPN4AVProd</w:t>
      </w:r>
    </w:p>
    <w:p w14:paraId="4FAA305A"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3B1711A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84A50F" w14:textId="08B1197D" w:rsidR="003A2677" w:rsidRDefault="003A2677" w:rsidP="003A2677">
      <w:pPr>
        <w:rPr>
          <w:rFonts w:ascii="Arial" w:hAnsi="Arial" w:cs="Arial"/>
          <w:b/>
          <w:sz w:val="24"/>
        </w:rPr>
      </w:pPr>
      <w:r>
        <w:rPr>
          <w:rFonts w:ascii="Arial" w:hAnsi="Arial" w:cs="Arial"/>
          <w:b/>
          <w:color w:val="0000FF"/>
          <w:sz w:val="24"/>
        </w:rPr>
        <w:t>S4-210678</w:t>
      </w:r>
      <w:r>
        <w:rPr>
          <w:rFonts w:ascii="Arial" w:hAnsi="Arial" w:cs="Arial"/>
          <w:b/>
          <w:color w:val="0000FF"/>
          <w:sz w:val="24"/>
        </w:rPr>
        <w:tab/>
      </w:r>
      <w:r>
        <w:rPr>
          <w:rFonts w:ascii="Arial" w:hAnsi="Arial" w:cs="Arial"/>
          <w:b/>
          <w:sz w:val="24"/>
        </w:rPr>
        <w:t>draft TR 26.804 v0.2.0 Study on Media Production over 5G NPN Systems</w:t>
      </w:r>
    </w:p>
    <w:p w14:paraId="4875AD08"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26.805 v0.1.0</w:t>
      </w:r>
      <w:r>
        <w:rPr>
          <w:i/>
        </w:rPr>
        <w:br/>
      </w:r>
      <w:r>
        <w:rPr>
          <w:i/>
        </w:rPr>
        <w:tab/>
      </w:r>
      <w:r>
        <w:rPr>
          <w:i/>
        </w:rPr>
        <w:tab/>
      </w:r>
      <w:r>
        <w:rPr>
          <w:i/>
        </w:rPr>
        <w:tab/>
      </w:r>
      <w:r>
        <w:rPr>
          <w:i/>
        </w:rPr>
        <w:tab/>
      </w:r>
      <w:r>
        <w:rPr>
          <w:i/>
        </w:rPr>
        <w:tab/>
        <w:t>Source: Ericsson</w:t>
      </w:r>
    </w:p>
    <w:p w14:paraId="2111A37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FD85EC" w14:textId="77777777" w:rsidR="003A2677" w:rsidRDefault="003A2677" w:rsidP="003A2677">
      <w:pPr>
        <w:pStyle w:val="Heading2"/>
      </w:pPr>
      <w:bookmarkStart w:id="193" w:name="_Toc69712209"/>
      <w:bookmarkStart w:id="194" w:name="_Toc71746478"/>
      <w:r>
        <w:t>19</w:t>
      </w:r>
      <w:r>
        <w:tab/>
        <w:t>Work Items and Study Items under the responsibility of other TSGs/WGs impacting SA4 work</w:t>
      </w:r>
      <w:bookmarkEnd w:id="193"/>
      <w:bookmarkEnd w:id="194"/>
    </w:p>
    <w:p w14:paraId="5B60EE06" w14:textId="77777777" w:rsidR="003A2677" w:rsidRDefault="003A2677" w:rsidP="003A2677">
      <w:pPr>
        <w:pStyle w:val="Heading2"/>
      </w:pPr>
      <w:bookmarkStart w:id="195" w:name="_Toc69712210"/>
      <w:bookmarkStart w:id="196" w:name="_Toc71746479"/>
      <w:r>
        <w:t>20</w:t>
      </w:r>
      <w:r>
        <w:tab/>
        <w:t>New Work / New Work Items and Study Items</w:t>
      </w:r>
      <w:bookmarkEnd w:id="195"/>
      <w:bookmarkEnd w:id="196"/>
    </w:p>
    <w:p w14:paraId="0D2B8D68" w14:textId="28796329" w:rsidR="003A2677" w:rsidRDefault="003A2677" w:rsidP="003A2677">
      <w:pPr>
        <w:rPr>
          <w:rFonts w:ascii="Arial" w:hAnsi="Arial" w:cs="Arial"/>
          <w:b/>
          <w:sz w:val="24"/>
        </w:rPr>
      </w:pPr>
      <w:r>
        <w:rPr>
          <w:rFonts w:ascii="Arial" w:hAnsi="Arial" w:cs="Arial"/>
          <w:b/>
          <w:color w:val="0000FF"/>
          <w:sz w:val="24"/>
        </w:rPr>
        <w:t>S4-210660</w:t>
      </w:r>
      <w:r>
        <w:rPr>
          <w:rFonts w:ascii="Arial" w:hAnsi="Arial" w:cs="Arial"/>
          <w:b/>
          <w:color w:val="0000FF"/>
          <w:sz w:val="24"/>
        </w:rPr>
        <w:tab/>
      </w:r>
      <w:r>
        <w:rPr>
          <w:rFonts w:ascii="Arial" w:hAnsi="Arial" w:cs="Arial"/>
          <w:b/>
          <w:sz w:val="24"/>
        </w:rPr>
        <w:t>New WID on 8K 5G TV</w:t>
      </w:r>
    </w:p>
    <w:p w14:paraId="1434972B"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CDMA</w:t>
      </w:r>
    </w:p>
    <w:p w14:paraId="2605C5B1" w14:textId="77777777" w:rsidR="003A2677" w:rsidRDefault="003A2677" w:rsidP="003A2677">
      <w:pPr>
        <w:rPr>
          <w:color w:val="808080"/>
        </w:rPr>
      </w:pPr>
      <w:r>
        <w:rPr>
          <w:color w:val="808080"/>
        </w:rPr>
        <w:t>(Replaces S4-210551)</w:t>
      </w:r>
    </w:p>
    <w:p w14:paraId="0DBA4E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DDD7C3" w14:textId="42213332" w:rsidR="003A2677" w:rsidRDefault="003A2677" w:rsidP="003A2677">
      <w:pPr>
        <w:rPr>
          <w:rFonts w:ascii="Arial" w:hAnsi="Arial" w:cs="Arial"/>
          <w:b/>
          <w:sz w:val="24"/>
        </w:rPr>
      </w:pPr>
      <w:r>
        <w:rPr>
          <w:rFonts w:ascii="Arial" w:hAnsi="Arial" w:cs="Arial"/>
          <w:b/>
          <w:color w:val="0000FF"/>
          <w:sz w:val="24"/>
        </w:rPr>
        <w:t>S4-210687</w:t>
      </w:r>
      <w:r>
        <w:rPr>
          <w:rFonts w:ascii="Arial" w:hAnsi="Arial" w:cs="Arial"/>
          <w:b/>
          <w:color w:val="0000FF"/>
          <w:sz w:val="24"/>
        </w:rPr>
        <w:tab/>
      </w:r>
      <w:r>
        <w:rPr>
          <w:rFonts w:ascii="Arial" w:hAnsi="Arial" w:cs="Arial"/>
          <w:b/>
          <w:sz w:val="24"/>
        </w:rPr>
        <w:t>dummy</w:t>
      </w:r>
    </w:p>
    <w:p w14:paraId="35797955" w14:textId="77777777" w:rsidR="003A2677" w:rsidRDefault="003A2677" w:rsidP="003A2677">
      <w:pPr>
        <w:rPr>
          <w:i/>
        </w:rPr>
      </w:pPr>
      <w:r>
        <w:rPr>
          <w:i/>
        </w:rPr>
        <w:tab/>
      </w:r>
      <w:r>
        <w:rPr>
          <w:i/>
        </w:rPr>
        <w:tab/>
      </w:r>
      <w:r>
        <w:rPr>
          <w:i/>
        </w:rPr>
        <w:tab/>
      </w:r>
      <w:r>
        <w:rPr>
          <w:i/>
        </w:rPr>
        <w:tab/>
      </w:r>
      <w:r>
        <w:rPr>
          <w:i/>
        </w:rPr>
        <w:tab/>
        <w:t xml:space="preserve">Type: </w:t>
      </w:r>
      <w:r>
        <w:rPr>
          <w:i/>
        </w:rPr>
        <w:tab/>
      </w:r>
      <w:r>
        <w:rPr>
          <w:i/>
        </w:rPr>
        <w:tab/>
        <w:t>For: -</w:t>
      </w:r>
      <w:r>
        <w:rPr>
          <w:i/>
        </w:rPr>
        <w:br/>
      </w:r>
      <w:r>
        <w:rPr>
          <w:i/>
        </w:rPr>
        <w:tab/>
      </w:r>
      <w:r>
        <w:rPr>
          <w:i/>
        </w:rPr>
        <w:tab/>
      </w:r>
      <w:r>
        <w:rPr>
          <w:i/>
        </w:rPr>
        <w:tab/>
      </w:r>
      <w:r>
        <w:rPr>
          <w:i/>
        </w:rPr>
        <w:tab/>
      </w:r>
      <w:r>
        <w:rPr>
          <w:i/>
        </w:rPr>
        <w:tab/>
        <w:t xml:space="preserve">Source: </w:t>
      </w:r>
    </w:p>
    <w:p w14:paraId="4AD39B4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EB5D724" w14:textId="1F32772F" w:rsidR="003A2677" w:rsidRDefault="003A2677" w:rsidP="003A2677">
      <w:pPr>
        <w:rPr>
          <w:rFonts w:ascii="Arial" w:hAnsi="Arial" w:cs="Arial"/>
          <w:b/>
          <w:sz w:val="24"/>
        </w:rPr>
      </w:pPr>
      <w:r>
        <w:rPr>
          <w:rFonts w:ascii="Arial" w:hAnsi="Arial" w:cs="Arial"/>
          <w:b/>
          <w:color w:val="0000FF"/>
          <w:sz w:val="24"/>
        </w:rPr>
        <w:t>S4-210551</w:t>
      </w:r>
      <w:r>
        <w:rPr>
          <w:rFonts w:ascii="Arial" w:hAnsi="Arial" w:cs="Arial"/>
          <w:b/>
          <w:color w:val="0000FF"/>
          <w:sz w:val="24"/>
        </w:rPr>
        <w:tab/>
      </w:r>
      <w:r>
        <w:rPr>
          <w:rFonts w:ascii="Arial" w:hAnsi="Arial" w:cs="Arial"/>
          <w:b/>
          <w:sz w:val="24"/>
        </w:rPr>
        <w:t>8K TV over 5G</w:t>
      </w:r>
    </w:p>
    <w:p w14:paraId="0F40518D"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633E5EC8" w14:textId="77777777" w:rsidR="003A2677" w:rsidRDefault="003A2677" w:rsidP="003A2677">
      <w:pPr>
        <w:rPr>
          <w:color w:val="808080"/>
        </w:rPr>
      </w:pPr>
      <w:r>
        <w:rPr>
          <w:color w:val="808080"/>
        </w:rPr>
        <w:t>(Replaces S4-210472)</w:t>
      </w:r>
    </w:p>
    <w:p w14:paraId="2D0C45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S4-210660</w:t>
      </w:r>
      <w:r>
        <w:rPr>
          <w:rFonts w:cs="Times New Roman"/>
          <w:color w:val="993300"/>
          <w:u w:val="single"/>
        </w:rPr>
        <w:t>.</w:t>
      </w:r>
    </w:p>
    <w:p w14:paraId="6E13108D" w14:textId="290D1533" w:rsidR="003A2677" w:rsidRDefault="003A2677" w:rsidP="003A2677">
      <w:pPr>
        <w:rPr>
          <w:rFonts w:ascii="Arial" w:hAnsi="Arial" w:cs="Arial"/>
          <w:b/>
          <w:sz w:val="24"/>
        </w:rPr>
      </w:pPr>
      <w:r>
        <w:rPr>
          <w:rFonts w:ascii="Arial" w:hAnsi="Arial" w:cs="Arial"/>
          <w:b/>
          <w:color w:val="0000FF"/>
          <w:sz w:val="24"/>
        </w:rPr>
        <w:t>S4-210590</w:t>
      </w:r>
      <w:r>
        <w:rPr>
          <w:rFonts w:ascii="Arial" w:hAnsi="Arial" w:cs="Arial"/>
          <w:b/>
          <w:color w:val="0000FF"/>
          <w:sz w:val="24"/>
        </w:rPr>
        <w:tab/>
      </w:r>
      <w:r>
        <w:rPr>
          <w:rFonts w:ascii="Arial" w:hAnsi="Arial" w:cs="Arial"/>
          <w:b/>
          <w:sz w:val="24"/>
        </w:rPr>
        <w:t>New WID on 5GMS AF Event Exposure (EVEX)</w:t>
      </w:r>
    </w:p>
    <w:p w14:paraId="6ECFAA2A"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w:t>
      </w:r>
    </w:p>
    <w:p w14:paraId="75DCB918" w14:textId="77777777" w:rsidR="003A2677" w:rsidRDefault="003A2677" w:rsidP="003A2677">
      <w:pPr>
        <w:rPr>
          <w:color w:val="808080"/>
        </w:rPr>
      </w:pPr>
      <w:r>
        <w:rPr>
          <w:color w:val="808080"/>
        </w:rPr>
        <w:t>(Replaces S4-210497)</w:t>
      </w:r>
    </w:p>
    <w:p w14:paraId="6B2B59C1" w14:textId="77777777" w:rsidR="003A2677" w:rsidRDefault="003A2677" w:rsidP="003A2677">
      <w:pPr>
        <w:rPr>
          <w:rFonts w:ascii="Arial" w:hAnsi="Arial" w:cs="Arial"/>
          <w:b/>
        </w:rPr>
      </w:pPr>
      <w:r>
        <w:rPr>
          <w:rFonts w:ascii="Arial" w:hAnsi="Arial" w:cs="Arial"/>
          <w:b/>
        </w:rPr>
        <w:t xml:space="preserve">Discussion: </w:t>
      </w:r>
    </w:p>
    <w:p w14:paraId="3D05CA2C" w14:textId="77777777" w:rsidR="003A2677" w:rsidRDefault="003A2677" w:rsidP="003A2677">
      <w:pPr>
        <w:rPr>
          <w:rFonts w:cs="Times New Roman"/>
        </w:rPr>
      </w:pPr>
      <w:r>
        <w:rPr>
          <w:rFonts w:cs="Times New Roman"/>
        </w:rPr>
        <w:t xml:space="preserve">Gunnar Heikkila, Ericsson: This WI is more inclined to the scope of media. </w:t>
      </w:r>
    </w:p>
    <w:p w14:paraId="3AFD8853" w14:textId="77777777" w:rsidR="003A2677" w:rsidRDefault="003A2677" w:rsidP="003A2677">
      <w:pPr>
        <w:rPr>
          <w:rFonts w:cs="Times New Roman"/>
        </w:rPr>
      </w:pPr>
      <w:r>
        <w:rPr>
          <w:rFonts w:cs="Times New Roman"/>
        </w:rPr>
        <w:lastRenderedPageBreak/>
        <w:t xml:space="preserve">Imed Bouzazi, Qualcomm: This WI is focussed on the connection of the data as well. </w:t>
      </w:r>
    </w:p>
    <w:p w14:paraId="27F88E3E" w14:textId="77777777" w:rsidR="003A2677" w:rsidRDefault="003A2677" w:rsidP="003A2677">
      <w:pPr>
        <w:rPr>
          <w:rFonts w:cs="Times New Roman"/>
        </w:rPr>
      </w:pPr>
      <w:r>
        <w:rPr>
          <w:rFonts w:cs="Times New Roman"/>
        </w:rPr>
        <w:t xml:space="preserve">The media/MSH does the role of carrying the non media data. </w:t>
      </w:r>
    </w:p>
    <w:p w14:paraId="740A39C4" w14:textId="77777777" w:rsidR="003A2677" w:rsidRDefault="003A2677" w:rsidP="003A2677">
      <w:pPr>
        <w:rPr>
          <w:rFonts w:cs="Times New Roman"/>
        </w:rPr>
      </w:pPr>
      <w:r>
        <w:rPr>
          <w:rFonts w:cs="Times New Roman"/>
        </w:rPr>
        <w:t xml:space="preserve">Thorsten Lohmar, Ericsson: Similar comments on media streaming; good to remove the streaming and only put the media sections into the WI. Not sure on how to proceed forward to include other aspects. </w:t>
      </w:r>
    </w:p>
    <w:p w14:paraId="708624AB" w14:textId="77777777" w:rsidR="003A2677" w:rsidRDefault="003A2677" w:rsidP="003A2677">
      <w:pPr>
        <w:rPr>
          <w:rFonts w:cs="Times New Roman"/>
        </w:rPr>
      </w:pPr>
      <w:r>
        <w:rPr>
          <w:rFonts w:cs="Times New Roman"/>
        </w:rPr>
        <w:t>There is a repetition of formats and not limiting the data to media streaming.</w:t>
      </w:r>
    </w:p>
    <w:p w14:paraId="5C238264" w14:textId="77777777" w:rsidR="003A2677" w:rsidRDefault="003A2677" w:rsidP="003A2677">
      <w:pPr>
        <w:rPr>
          <w:rFonts w:cs="Times New Roman"/>
        </w:rPr>
      </w:pPr>
      <w:r>
        <w:rPr>
          <w:rFonts w:cs="Times New Roman"/>
        </w:rPr>
        <w:t xml:space="preserve">In 26.512, we need to define 'media' in aspects of streaming or otherwise. </w:t>
      </w:r>
    </w:p>
    <w:p w14:paraId="23C0886E" w14:textId="77777777" w:rsidR="003A2677" w:rsidRDefault="003A2677" w:rsidP="003A2677">
      <w:pPr>
        <w:rPr>
          <w:rFonts w:cs="Times New Roman"/>
        </w:rPr>
      </w:pPr>
      <w:r>
        <w:rPr>
          <w:rFonts w:cs="Times New Roman"/>
        </w:rPr>
        <w:t>Also, it might be good to replace 'data' with metrics or report.</w:t>
      </w:r>
    </w:p>
    <w:p w14:paraId="7DD07578" w14:textId="77777777" w:rsidR="003A2677" w:rsidRDefault="003A2677" w:rsidP="003A2677">
      <w:pPr>
        <w:rPr>
          <w:rFonts w:cs="Times New Roman"/>
        </w:rPr>
      </w:pPr>
      <w:r>
        <w:rPr>
          <w:rFonts w:cs="Times New Roman"/>
        </w:rPr>
        <w:t xml:space="preserve">Richard Bradbury, BBC: Support the idea of broadening the scope to generic 'media'. </w:t>
      </w:r>
    </w:p>
    <w:p w14:paraId="5EBE794A" w14:textId="77777777" w:rsidR="003A2677" w:rsidRDefault="003A2677" w:rsidP="003A2677">
      <w:pPr>
        <w:rPr>
          <w:rFonts w:cs="Times New Roman"/>
        </w:rPr>
      </w:pPr>
      <w:r>
        <w:rPr>
          <w:rFonts w:cs="Times New Roman"/>
        </w:rPr>
        <w:t xml:space="preserve">However, SA2 could co-ordinate with SA4 incase they want to develop this work in a generic sense. </w:t>
      </w:r>
    </w:p>
    <w:p w14:paraId="4B81EEB0" w14:textId="77777777" w:rsidR="003A2677" w:rsidRDefault="003A2677" w:rsidP="003A2677">
      <w:pPr>
        <w:rPr>
          <w:rFonts w:cs="Times New Roman"/>
        </w:rPr>
      </w:pPr>
      <w:r>
        <w:rPr>
          <w:rFonts w:cs="Times New Roman"/>
        </w:rPr>
        <w:t xml:space="preserve">Charles: Good to attach the draft of this WI as SA2 is going to complete Stage 2 work soon in May 2021 meeting. </w:t>
      </w:r>
    </w:p>
    <w:p w14:paraId="25A2195F" w14:textId="77777777" w:rsidR="003A2677" w:rsidRDefault="003A2677" w:rsidP="003A2677">
      <w:pPr>
        <w:rPr>
          <w:rFonts w:cs="Times New Roman"/>
        </w:rPr>
      </w:pPr>
      <w:r>
        <w:rPr>
          <w:rFonts w:cs="Times New Roman"/>
        </w:rPr>
        <w:t>Gunnar, Ericsson: from SA2 PoV, they don’t see the AF as media AF but as an aggregation AF.</w:t>
      </w:r>
    </w:p>
    <w:p w14:paraId="58185711" w14:textId="77777777" w:rsidR="003A2677" w:rsidRDefault="003A2677" w:rsidP="003A2677">
      <w:pPr>
        <w:rPr>
          <w:rFonts w:cs="Times New Roman"/>
        </w:rPr>
      </w:pPr>
      <w:r>
        <w:rPr>
          <w:rFonts w:cs="Times New Roman"/>
        </w:rPr>
        <w:t>The sole reason of reaching out to SA4 is to find a common interface as they are aware of the media AF work here in SA4.</w:t>
      </w:r>
    </w:p>
    <w:p w14:paraId="4562E527" w14:textId="77777777" w:rsidR="003A2677" w:rsidRDefault="003A2677" w:rsidP="003A2677">
      <w:pPr>
        <w:rPr>
          <w:rFonts w:cs="Times New Roman"/>
        </w:rPr>
      </w:pPr>
      <w:r>
        <w:rPr>
          <w:rFonts w:cs="Times New Roman"/>
        </w:rPr>
        <w:t>Supporting Companies: BBC, Huawei to be added.</w:t>
      </w:r>
    </w:p>
    <w:p w14:paraId="6A1A582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S4-210682</w:t>
      </w:r>
      <w:r>
        <w:rPr>
          <w:rFonts w:cs="Times New Roman"/>
          <w:color w:val="993300"/>
          <w:u w:val="single"/>
        </w:rPr>
        <w:t>.</w:t>
      </w:r>
    </w:p>
    <w:p w14:paraId="3817D578" w14:textId="77777777" w:rsidR="003A2677" w:rsidRDefault="003A2677" w:rsidP="003A2677">
      <w:pPr>
        <w:pStyle w:val="Heading2"/>
      </w:pPr>
      <w:bookmarkStart w:id="197" w:name="_Toc69712211"/>
      <w:bookmarkStart w:id="198" w:name="_Toc71746480"/>
      <w:r>
        <w:t>21</w:t>
      </w:r>
      <w:r>
        <w:tab/>
        <w:t>Postponed issues</w:t>
      </w:r>
      <w:bookmarkEnd w:id="197"/>
      <w:bookmarkEnd w:id="198"/>
    </w:p>
    <w:p w14:paraId="1872C027" w14:textId="3A7E3D9B" w:rsidR="003A2677" w:rsidRDefault="003A2677" w:rsidP="003A2677">
      <w:pPr>
        <w:pStyle w:val="Heading2"/>
      </w:pPr>
      <w:bookmarkStart w:id="199" w:name="_Toc69712212"/>
      <w:bookmarkStart w:id="200" w:name="_Toc71746481"/>
      <w:r>
        <w:t>22</w:t>
      </w:r>
      <w:r>
        <w:tab/>
        <w:t>Review of the future work plan (next meeting dates, hosts)</w:t>
      </w:r>
      <w:bookmarkEnd w:id="199"/>
      <w:bookmarkEnd w:id="200"/>
    </w:p>
    <w:p w14:paraId="180E38CE" w14:textId="74A5F3F9" w:rsidR="00215D18" w:rsidRPr="00215D18" w:rsidRDefault="00215D18" w:rsidP="00215D18">
      <w:r w:rsidRPr="00525FD9">
        <w:rPr>
          <w:rFonts w:cs="Times New Roman"/>
          <w:color w:val="000000"/>
        </w:rPr>
        <w:t>The next SA4 meeting (SA4#114-e) is from 19th to 28th May, 2021 (online).</w:t>
      </w:r>
    </w:p>
    <w:p w14:paraId="5C4E3FC0" w14:textId="77777777" w:rsidR="003A2677" w:rsidRDefault="003A2677" w:rsidP="003A2677">
      <w:pPr>
        <w:pStyle w:val="Heading2"/>
      </w:pPr>
      <w:bookmarkStart w:id="201" w:name="_Toc69712213"/>
      <w:bookmarkStart w:id="202" w:name="_Toc71746482"/>
      <w:r>
        <w:t>23</w:t>
      </w:r>
      <w:r>
        <w:tab/>
        <w:t>Any Other Business</w:t>
      </w:r>
      <w:bookmarkEnd w:id="201"/>
      <w:bookmarkEnd w:id="202"/>
    </w:p>
    <w:p w14:paraId="659AEEDA" w14:textId="77777777" w:rsidR="003A2677" w:rsidRDefault="003A2677" w:rsidP="003A2677">
      <w:pPr>
        <w:pStyle w:val="Heading2"/>
      </w:pPr>
      <w:bookmarkStart w:id="203" w:name="_Toc69712214"/>
      <w:bookmarkStart w:id="204" w:name="_Toc71746483"/>
      <w:r>
        <w:t>24</w:t>
      </w:r>
      <w:r>
        <w:tab/>
        <w:t>Close of meeting: Wednesday April 14th, at 10:00 hours CEST (at the latest)</w:t>
      </w:r>
      <w:bookmarkEnd w:id="203"/>
      <w:bookmarkEnd w:id="204"/>
    </w:p>
    <w:p w14:paraId="7BFD1CE5" w14:textId="77777777" w:rsidR="003A2677" w:rsidRDefault="003A2677" w:rsidP="003A2677">
      <w:pPr>
        <w:pStyle w:val="FP"/>
      </w:pPr>
    </w:p>
    <w:p w14:paraId="2082F3FE" w14:textId="77777777" w:rsidR="00215D18" w:rsidRPr="001B2629" w:rsidRDefault="00215D18" w:rsidP="00215D18">
      <w:pPr>
        <w:widowControl w:val="0"/>
        <w:tabs>
          <w:tab w:val="left" w:pos="90"/>
          <w:tab w:val="left" w:pos="1853"/>
        </w:tabs>
        <w:spacing w:before="160" w:after="0"/>
        <w:ind w:left="1440" w:hanging="1440"/>
        <w:rPr>
          <w:rFonts w:cs="Times New Roman"/>
          <w:b/>
          <w:bCs/>
          <w:color w:val="000000"/>
        </w:rPr>
      </w:pPr>
      <w:r w:rsidRPr="001B2629">
        <w:rPr>
          <w:rFonts w:cs="Times New Roman"/>
          <w:b/>
          <w:bCs/>
          <w:color w:val="000000"/>
        </w:rPr>
        <w:t>Vote of Thanks:</w:t>
      </w:r>
    </w:p>
    <w:p w14:paraId="5AD7153D" w14:textId="77777777" w:rsidR="00215D18" w:rsidRDefault="00215D18" w:rsidP="00215D18">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0856A752" w14:textId="77777777" w:rsidR="00215D18" w:rsidRDefault="00215D18" w:rsidP="00215D18">
      <w:pPr>
        <w:widowControl w:val="0"/>
        <w:tabs>
          <w:tab w:val="left" w:pos="90"/>
          <w:tab w:val="left" w:pos="1853"/>
        </w:tabs>
        <w:spacing w:before="160" w:after="0"/>
        <w:rPr>
          <w:rFonts w:cs="Times New Roman"/>
          <w:color w:val="000000"/>
        </w:rPr>
      </w:pPr>
      <w:r>
        <w:rPr>
          <w:rFonts w:cs="Times New Roman"/>
          <w:color w:val="000000"/>
        </w:rPr>
        <w:t xml:space="preserve">The Vice-Chairman extended his gratitude to the Chairman for his guidance &amp; leadership in SA4 and applauded the entire group for putting up the show together since last 10 days. </w:t>
      </w:r>
    </w:p>
    <w:p w14:paraId="7F5DA650" w14:textId="3B0FE264" w:rsidR="00215D18" w:rsidRDefault="00215D18" w:rsidP="00215D18">
      <w:pPr>
        <w:widowControl w:val="0"/>
        <w:tabs>
          <w:tab w:val="left" w:pos="90"/>
          <w:tab w:val="left" w:pos="1853"/>
        </w:tabs>
        <w:spacing w:before="160" w:after="0"/>
        <w:rPr>
          <w:rFonts w:cs="Times New Roman"/>
          <w:color w:val="000000"/>
        </w:rPr>
      </w:pPr>
      <w:r>
        <w:rPr>
          <w:rFonts w:cs="Times New Roman"/>
          <w:color w:val="000000"/>
        </w:rPr>
        <w:t>T</w:t>
      </w:r>
      <w:r w:rsidRPr="00DE4EA0">
        <w:rPr>
          <w:rFonts w:cs="Times New Roman"/>
          <w:color w:val="000000"/>
        </w:rPr>
        <w:t xml:space="preserve">here </w:t>
      </w:r>
      <w:r>
        <w:rPr>
          <w:rFonts w:cs="Times New Roman"/>
          <w:color w:val="000000"/>
        </w:rPr>
        <w:t>being</w:t>
      </w:r>
      <w:r w:rsidRPr="00DE4EA0">
        <w:rPr>
          <w:rFonts w:cs="Times New Roman"/>
          <w:color w:val="000000"/>
        </w:rPr>
        <w:t xml:space="preserve"> no other business</w:t>
      </w:r>
      <w:r>
        <w:rPr>
          <w:rFonts w:cs="Times New Roman"/>
          <w:color w:val="000000"/>
        </w:rPr>
        <w:t xml:space="preserve"> to be conducted related to this meeting</w:t>
      </w:r>
      <w:r w:rsidRPr="00DE4EA0">
        <w:rPr>
          <w:rFonts w:cs="Times New Roman"/>
          <w:color w:val="000000"/>
        </w:rPr>
        <w:t>, the Chairman with agreement of present SA4 members concluded the SA4#11</w:t>
      </w:r>
      <w:r>
        <w:rPr>
          <w:rFonts w:cs="Times New Roman"/>
          <w:color w:val="000000"/>
        </w:rPr>
        <w:t>3</w:t>
      </w:r>
      <w:r w:rsidRPr="00DE4EA0">
        <w:rPr>
          <w:rFonts w:cs="Times New Roman"/>
          <w:color w:val="000000"/>
        </w:rPr>
        <w:t>-e meeting</w:t>
      </w:r>
      <w:r>
        <w:rPr>
          <w:rFonts w:cs="Times New Roman"/>
          <w:color w:val="000000"/>
        </w:rPr>
        <w:t xml:space="preserve"> at 10:30 hrs CEST on April 14, 2021</w:t>
      </w:r>
      <w:r w:rsidRPr="00DE4EA0">
        <w:rPr>
          <w:rFonts w:cs="Times New Roman"/>
          <w:color w:val="000000"/>
        </w:rPr>
        <w:t>.</w:t>
      </w:r>
    </w:p>
    <w:p w14:paraId="448C6027" w14:textId="77777777" w:rsidR="004769BA" w:rsidRDefault="004769BA" w:rsidP="00215D18">
      <w:pPr>
        <w:widowControl w:val="0"/>
        <w:tabs>
          <w:tab w:val="left" w:pos="90"/>
          <w:tab w:val="left" w:pos="1853"/>
        </w:tabs>
        <w:spacing w:before="160" w:after="0"/>
        <w:rPr>
          <w:rFonts w:ascii="Arial" w:hAnsi="Arial" w:cs="Arial"/>
          <w:b/>
          <w:bCs/>
          <w:color w:val="000000"/>
          <w:sz w:val="24"/>
          <w:szCs w:val="24"/>
        </w:rPr>
      </w:pPr>
    </w:p>
    <w:p w14:paraId="50733641" w14:textId="5F83D2DB" w:rsidR="004769BA" w:rsidRDefault="004769BA" w:rsidP="004769BA">
      <w:pPr>
        <w:pStyle w:val="FP"/>
        <w:jc w:val="center"/>
      </w:pPr>
      <w:r>
        <w:t>_______________________________________________________________________________________________</w:t>
      </w:r>
    </w:p>
    <w:p w14:paraId="6EF53167" w14:textId="77777777" w:rsidR="004769BA" w:rsidRDefault="004769BA" w:rsidP="004769BA">
      <w:pPr>
        <w:pStyle w:val="FP"/>
        <w:jc w:val="center"/>
        <w:rPr>
          <w:i/>
          <w:iCs/>
        </w:rPr>
      </w:pPr>
      <w:r>
        <w:rPr>
          <w:i/>
          <w:iCs/>
        </w:rPr>
        <w:t>In case of any queries or comments regarding this report, you can contact:</w:t>
      </w:r>
    </w:p>
    <w:p w14:paraId="37291594" w14:textId="5851A21E" w:rsidR="004769BA" w:rsidRPr="004769BA" w:rsidRDefault="004769BA" w:rsidP="004769BA">
      <w:pPr>
        <w:tabs>
          <w:tab w:val="left" w:pos="764"/>
        </w:tabs>
        <w:sectPr w:rsidR="004769BA" w:rsidRPr="004769BA" w:rsidSect="003A2677">
          <w:headerReference w:type="even" r:id="rId12"/>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titlePg/>
        </w:sectPr>
      </w:pPr>
      <w:r>
        <w:rPr>
          <w:b/>
          <w:bCs/>
          <w:i/>
          <w:iCs/>
        </w:rPr>
        <w:tab/>
      </w:r>
      <w:r>
        <w:rPr>
          <w:b/>
          <w:bCs/>
          <w:i/>
          <w:iCs/>
        </w:rPr>
        <w:tab/>
      </w:r>
      <w:r>
        <w:rPr>
          <w:b/>
          <w:bCs/>
          <w:i/>
          <w:iCs/>
        </w:rPr>
        <w:tab/>
      </w:r>
      <w:r>
        <w:rPr>
          <w:b/>
          <w:bCs/>
          <w:i/>
          <w:iCs/>
        </w:rPr>
        <w:tab/>
      </w:r>
      <w:r>
        <w:rPr>
          <w:b/>
          <w:bCs/>
          <w:i/>
          <w:iCs/>
        </w:rPr>
        <w:tab/>
        <w:t>Ms. Jayeeta Saha</w:t>
      </w:r>
      <w:r>
        <w:rPr>
          <w:i/>
          <w:iCs/>
        </w:rPr>
        <w:t xml:space="preserve"> (email:jayeeta.saha@3gpp.org), SA4 Secretary, 3GPP MCC.</w:t>
      </w:r>
      <w:r>
        <w:tab/>
      </w:r>
    </w:p>
    <w:p w14:paraId="1626F8B7" w14:textId="77777777" w:rsidR="00D504D2" w:rsidRDefault="00D504D2" w:rsidP="00D504D2">
      <w:pPr>
        <w:pStyle w:val="Heading2"/>
      </w:pPr>
      <w:bookmarkStart w:id="205" w:name="_Toc55813350"/>
      <w:bookmarkStart w:id="206" w:name="_Toc55813458"/>
      <w:bookmarkStart w:id="207" w:name="_Toc55813715"/>
      <w:bookmarkStart w:id="208" w:name="_Toc62663287"/>
      <w:bookmarkStart w:id="209" w:name="_Toc71746484"/>
      <w:r>
        <w:lastRenderedPageBreak/>
        <w:t>Annex A: Lists of Liaisons</w:t>
      </w:r>
      <w:bookmarkEnd w:id="205"/>
      <w:bookmarkEnd w:id="206"/>
      <w:bookmarkEnd w:id="207"/>
      <w:bookmarkEnd w:id="208"/>
      <w:bookmarkEnd w:id="209"/>
    </w:p>
    <w:p w14:paraId="70204B0F" w14:textId="77777777" w:rsidR="00D504D2" w:rsidRPr="00D504D2" w:rsidRDefault="00D504D2" w:rsidP="00D504D2">
      <w:pPr>
        <w:pStyle w:val="FP"/>
        <w:rPr>
          <w:sz w:val="24"/>
          <w:szCs w:val="24"/>
        </w:rPr>
      </w:pPr>
      <w:bookmarkStart w:id="210" w:name="_Toc55813351"/>
      <w:bookmarkStart w:id="211" w:name="_Toc55813459"/>
      <w:bookmarkStart w:id="212" w:name="_Toc55813716"/>
      <w:bookmarkStart w:id="213" w:name="_Toc62663288"/>
      <w:r w:rsidRPr="00D504D2">
        <w:rPr>
          <w:rFonts w:ascii="Arial" w:hAnsi="Arial"/>
          <w:sz w:val="24"/>
          <w:szCs w:val="24"/>
        </w:rPr>
        <w:t>A1: Incoming liaison statements</w:t>
      </w:r>
      <w:bookmarkEnd w:id="210"/>
      <w:bookmarkEnd w:id="211"/>
      <w:bookmarkEnd w:id="212"/>
      <w:bookmarkEnd w:id="213"/>
    </w:p>
    <w:p w14:paraId="21EC82B3" w14:textId="77777777" w:rsidR="00D504D2" w:rsidRDefault="00D504D2" w:rsidP="00D504D2">
      <w:pPr>
        <w:pStyle w:val="FP"/>
      </w:pPr>
    </w:p>
    <w:tbl>
      <w:tblPr>
        <w:tblW w:w="14720" w:type="dxa"/>
        <w:tblCellMar>
          <w:left w:w="0" w:type="dxa"/>
          <w:right w:w="0" w:type="dxa"/>
        </w:tblCellMar>
        <w:tblLook w:val="04A0" w:firstRow="1" w:lastRow="0" w:firstColumn="1" w:lastColumn="0" w:noHBand="0" w:noVBand="1"/>
      </w:tblPr>
      <w:tblGrid>
        <w:gridCol w:w="1683"/>
        <w:gridCol w:w="2837"/>
        <w:gridCol w:w="5542"/>
        <w:gridCol w:w="2087"/>
        <w:gridCol w:w="1026"/>
        <w:gridCol w:w="1545"/>
      </w:tblGrid>
      <w:tr w:rsidR="00D504D2" w14:paraId="7021FB1A" w14:textId="77777777" w:rsidTr="00D504D2">
        <w:trPr>
          <w:trHeight w:val="474"/>
        </w:trPr>
        <w:tc>
          <w:tcPr>
            <w:tcW w:w="168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bottom"/>
            <w:hideMark/>
          </w:tcPr>
          <w:p w14:paraId="44971CEF" w14:textId="77777777" w:rsidR="00D504D2" w:rsidRDefault="00D504D2">
            <w:pPr>
              <w:jc w:val="center"/>
              <w:rPr>
                <w:rFonts w:cs="Calibri"/>
                <w:b/>
                <w:bCs/>
                <w:color w:val="000000"/>
              </w:rPr>
            </w:pPr>
            <w:r>
              <w:rPr>
                <w:b/>
                <w:bCs/>
                <w:color w:val="000000"/>
              </w:rPr>
              <w:t>Tdoc</w:t>
            </w:r>
          </w:p>
        </w:tc>
        <w:tc>
          <w:tcPr>
            <w:tcW w:w="28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743DC726" w14:textId="77777777" w:rsidR="00D504D2" w:rsidRDefault="00D504D2">
            <w:pPr>
              <w:jc w:val="center"/>
              <w:rPr>
                <w:b/>
                <w:bCs/>
                <w:color w:val="000000"/>
              </w:rPr>
            </w:pPr>
            <w:r>
              <w:rPr>
                <w:b/>
                <w:bCs/>
                <w:color w:val="000000"/>
              </w:rPr>
              <w:t>Original Liaison Statement (Tdoc #)</w:t>
            </w:r>
          </w:p>
        </w:tc>
        <w:tc>
          <w:tcPr>
            <w:tcW w:w="554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010E0434" w14:textId="77777777" w:rsidR="00D504D2" w:rsidRDefault="00D504D2">
            <w:pPr>
              <w:jc w:val="center"/>
              <w:rPr>
                <w:b/>
                <w:bCs/>
                <w:color w:val="000000"/>
              </w:rPr>
            </w:pPr>
            <w:r>
              <w:rPr>
                <w:b/>
                <w:bCs/>
                <w:color w:val="000000"/>
              </w:rPr>
              <w:t>Title</w:t>
            </w:r>
          </w:p>
        </w:tc>
        <w:tc>
          <w:tcPr>
            <w:tcW w:w="20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11C3FB10" w14:textId="77777777" w:rsidR="00D504D2" w:rsidRDefault="00D504D2">
            <w:pPr>
              <w:jc w:val="center"/>
              <w:rPr>
                <w:b/>
                <w:bCs/>
                <w:color w:val="000000"/>
              </w:rPr>
            </w:pPr>
            <w:r>
              <w:rPr>
                <w:b/>
                <w:bCs/>
                <w:color w:val="000000"/>
              </w:rPr>
              <w:t>Source</w:t>
            </w:r>
          </w:p>
        </w:tc>
        <w:tc>
          <w:tcPr>
            <w:tcW w:w="10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268342D2" w14:textId="77777777" w:rsidR="00D504D2" w:rsidRDefault="00D504D2">
            <w:pPr>
              <w:jc w:val="center"/>
              <w:rPr>
                <w:b/>
                <w:bCs/>
                <w:color w:val="000000"/>
              </w:rPr>
            </w:pPr>
            <w:r>
              <w:rPr>
                <w:b/>
                <w:bCs/>
                <w:color w:val="000000"/>
              </w:rPr>
              <w:t>Decision</w:t>
            </w:r>
          </w:p>
        </w:tc>
        <w:tc>
          <w:tcPr>
            <w:tcW w:w="15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14A74580" w14:textId="77777777" w:rsidR="00D504D2" w:rsidRDefault="00D504D2">
            <w:pPr>
              <w:jc w:val="center"/>
              <w:rPr>
                <w:b/>
                <w:bCs/>
                <w:color w:val="000000"/>
              </w:rPr>
            </w:pPr>
            <w:r>
              <w:rPr>
                <w:b/>
                <w:bCs/>
                <w:color w:val="000000"/>
              </w:rPr>
              <w:t>Reply in</w:t>
            </w:r>
          </w:p>
        </w:tc>
      </w:tr>
      <w:tr w:rsidR="00D504D2" w14:paraId="0A72706F" w14:textId="77777777" w:rsidTr="00D504D2">
        <w:trPr>
          <w:trHeight w:val="760"/>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AB1475" w14:textId="77777777" w:rsidR="00D504D2" w:rsidRDefault="00D504D2">
            <w:pPr>
              <w:rPr>
                <w:color w:val="000000"/>
              </w:rPr>
            </w:pPr>
            <w:r>
              <w:rPr>
                <w:color w:val="000000"/>
              </w:rPr>
              <w:t>S4-210403</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3CC669" w14:textId="77777777" w:rsidR="00D504D2" w:rsidRDefault="00D504D2">
            <w:pPr>
              <w:rPr>
                <w:color w:val="000000"/>
              </w:rPr>
            </w:pPr>
            <w:r>
              <w:rPr>
                <w:color w:val="000000"/>
              </w:rPr>
              <w:t>S2- 2009235</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94984A" w14:textId="77777777" w:rsidR="00D504D2" w:rsidRDefault="00D504D2">
            <w:pPr>
              <w:rPr>
                <w:color w:val="000000"/>
              </w:rPr>
            </w:pPr>
            <w:r>
              <w:rPr>
                <w:color w:val="000000"/>
              </w:rPr>
              <w:t>Reply LS on 5MBS progress and issues to address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A3292D" w14:textId="77777777" w:rsidR="00D504D2" w:rsidRDefault="00D504D2">
            <w:pPr>
              <w:rPr>
                <w:color w:val="000000"/>
              </w:rPr>
            </w:pPr>
            <w:r>
              <w:rPr>
                <w:color w:val="000000"/>
              </w:rPr>
              <w:t>3GPP RAN3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6F521B"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AD9678" w14:textId="77777777" w:rsidR="00D504D2" w:rsidRDefault="00D504D2">
            <w:pPr>
              <w:rPr>
                <w:color w:val="000000"/>
              </w:rPr>
            </w:pPr>
            <w:r>
              <w:rPr>
                <w:color w:val="000000"/>
              </w:rPr>
              <w:t> </w:t>
            </w:r>
          </w:p>
        </w:tc>
      </w:tr>
      <w:tr w:rsidR="00D504D2" w14:paraId="7442AFC0" w14:textId="77777777" w:rsidTr="00D504D2">
        <w:trPr>
          <w:trHeight w:val="814"/>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35008F2" w14:textId="77777777" w:rsidR="00D504D2" w:rsidRDefault="00D504D2">
            <w:pPr>
              <w:rPr>
                <w:color w:val="000000"/>
              </w:rPr>
            </w:pPr>
            <w:r>
              <w:rPr>
                <w:color w:val="000000"/>
              </w:rPr>
              <w:t>S4-210404</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7415B7" w14:textId="77777777" w:rsidR="00D504D2" w:rsidRDefault="00D504D2">
            <w:pPr>
              <w:rPr>
                <w:color w:val="000000"/>
              </w:rPr>
            </w:pPr>
            <w:r>
              <w:rPr>
                <w:color w:val="000000"/>
              </w:rPr>
              <w:t>R3-211234</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71D33D" w14:textId="77777777" w:rsidR="00D504D2" w:rsidRDefault="00D504D2">
            <w:pPr>
              <w:rPr>
                <w:color w:val="000000"/>
              </w:rPr>
            </w:pPr>
            <w:r>
              <w:rPr>
                <w:color w:val="000000"/>
              </w:rPr>
              <w:t>Conclusion of NR QoE Management and Optimizations for Diverse Services SI in RAN3</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C1A91F" w14:textId="77777777" w:rsidR="00D504D2" w:rsidRDefault="00D504D2">
            <w:pPr>
              <w:rPr>
                <w:color w:val="000000"/>
              </w:rPr>
            </w:pPr>
            <w:r>
              <w:rPr>
                <w:color w:val="000000"/>
              </w:rPr>
              <w:t>3GPP RAN3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81DB8F"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D0D9DC" w14:textId="77777777" w:rsidR="00D504D2" w:rsidRDefault="00D504D2">
            <w:pPr>
              <w:rPr>
                <w:color w:val="000000"/>
              </w:rPr>
            </w:pPr>
            <w:r>
              <w:rPr>
                <w:color w:val="000000"/>
              </w:rPr>
              <w:t> </w:t>
            </w:r>
          </w:p>
        </w:tc>
      </w:tr>
      <w:tr w:rsidR="00D504D2" w14:paraId="04321A3D" w14:textId="77777777" w:rsidTr="00D504D2">
        <w:trPr>
          <w:trHeight w:val="779"/>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D5D4911" w14:textId="77777777" w:rsidR="00D504D2" w:rsidRDefault="00D504D2">
            <w:pPr>
              <w:rPr>
                <w:color w:val="000000"/>
              </w:rPr>
            </w:pPr>
            <w:r>
              <w:rPr>
                <w:color w:val="000000"/>
              </w:rPr>
              <w:t>S4-210405</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C8F5CE" w14:textId="77777777" w:rsidR="00D504D2" w:rsidRDefault="00D504D2">
            <w:pPr>
              <w:rPr>
                <w:color w:val="000000"/>
              </w:rPr>
            </w:pPr>
            <w:r>
              <w:rPr>
                <w:color w:val="000000"/>
              </w:rPr>
              <w:t>S2-2006292</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8AB781" w14:textId="77777777" w:rsidR="00D504D2" w:rsidRDefault="00D504D2">
            <w:pPr>
              <w:rPr>
                <w:color w:val="000000"/>
              </w:rPr>
            </w:pPr>
            <w:r>
              <w:rPr>
                <w:color w:val="000000"/>
              </w:rPr>
              <w:t>Reply LS method for collection of data from the UE</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AE9745" w14:textId="77777777" w:rsidR="00D504D2" w:rsidRDefault="00D504D2">
            <w:pPr>
              <w:rPr>
                <w:color w:val="000000"/>
              </w:rPr>
            </w:pPr>
            <w:r>
              <w:rPr>
                <w:color w:val="000000"/>
              </w:rPr>
              <w:t>3GPP SA3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EE0FE0"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E3EE1A" w14:textId="77777777" w:rsidR="00D504D2" w:rsidRDefault="00D504D2">
            <w:pPr>
              <w:rPr>
                <w:color w:val="000000"/>
              </w:rPr>
            </w:pPr>
            <w:r>
              <w:rPr>
                <w:color w:val="000000"/>
              </w:rPr>
              <w:t> </w:t>
            </w:r>
          </w:p>
        </w:tc>
      </w:tr>
      <w:tr w:rsidR="00D504D2" w14:paraId="2CE53A28" w14:textId="77777777" w:rsidTr="00D504D2">
        <w:trPr>
          <w:trHeight w:val="573"/>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12551E2" w14:textId="77777777" w:rsidR="00D504D2" w:rsidRDefault="00D504D2">
            <w:pPr>
              <w:rPr>
                <w:color w:val="000000"/>
              </w:rPr>
            </w:pPr>
            <w:r>
              <w:rPr>
                <w:color w:val="000000"/>
              </w:rPr>
              <w:t>S4-210406</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C2F5A9" w14:textId="77777777" w:rsidR="00D504D2" w:rsidRDefault="00D504D2">
            <w:pPr>
              <w:rPr>
                <w:color w:val="000000"/>
              </w:rPr>
            </w:pPr>
            <w:r>
              <w:rPr>
                <w:color w:val="000000"/>
              </w:rPr>
              <w:t>S2-2100142, S2-2100110</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734D4" w14:textId="77777777" w:rsidR="00D504D2" w:rsidRDefault="00D504D2">
            <w:pPr>
              <w:rPr>
                <w:color w:val="000000"/>
              </w:rPr>
            </w:pPr>
            <w:r>
              <w:rPr>
                <w:color w:val="000000"/>
              </w:rPr>
              <w:t>Reply LS on 5MBS progress and issues to address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927A17" w14:textId="77777777" w:rsidR="00D504D2" w:rsidRDefault="00D504D2">
            <w:pPr>
              <w:rPr>
                <w:color w:val="000000"/>
              </w:rPr>
            </w:pPr>
            <w:r>
              <w:rPr>
                <w:color w:val="000000"/>
              </w:rPr>
              <w:t>3GPP SA2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628C5D"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AF949E" w14:textId="77777777" w:rsidR="00D504D2" w:rsidRDefault="00D504D2">
            <w:pPr>
              <w:rPr>
                <w:color w:val="000000"/>
              </w:rPr>
            </w:pPr>
            <w:r>
              <w:rPr>
                <w:color w:val="000000"/>
              </w:rPr>
              <w:t> </w:t>
            </w:r>
          </w:p>
        </w:tc>
      </w:tr>
      <w:tr w:rsidR="00D504D2" w14:paraId="5E6E5183" w14:textId="77777777" w:rsidTr="00D504D2">
        <w:trPr>
          <w:trHeight w:val="626"/>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0F4D251" w14:textId="77777777" w:rsidR="00D504D2" w:rsidRDefault="00D504D2">
            <w:pPr>
              <w:rPr>
                <w:color w:val="000000"/>
              </w:rPr>
            </w:pPr>
            <w:r>
              <w:rPr>
                <w:color w:val="000000"/>
              </w:rPr>
              <w:t>S4-210407</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3559B2"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EEDA3" w14:textId="77777777" w:rsidR="00D504D2" w:rsidRDefault="00D504D2">
            <w:pPr>
              <w:rPr>
                <w:color w:val="000000"/>
              </w:rPr>
            </w:pPr>
            <w:r>
              <w:rPr>
                <w:color w:val="000000"/>
              </w:rPr>
              <w:t>LS on hold and forward buffer support for VIAPA services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AF5650" w14:textId="77777777" w:rsidR="00D504D2" w:rsidRDefault="00D504D2">
            <w:pPr>
              <w:rPr>
                <w:color w:val="000000"/>
              </w:rPr>
            </w:pPr>
            <w:r>
              <w:rPr>
                <w:color w:val="000000"/>
              </w:rPr>
              <w:t>3GPP SA2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F1B91" w14:textId="77777777" w:rsidR="00D504D2" w:rsidRDefault="00D504D2">
            <w:pPr>
              <w:rPr>
                <w:color w:val="000000"/>
              </w:rPr>
            </w:pPr>
            <w:r>
              <w:rPr>
                <w:color w:val="000000"/>
              </w:rPr>
              <w:t>replied to</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18814" w14:textId="77777777" w:rsidR="00D504D2" w:rsidRDefault="00D504D2">
            <w:pPr>
              <w:rPr>
                <w:color w:val="000000"/>
              </w:rPr>
            </w:pPr>
            <w:r>
              <w:rPr>
                <w:color w:val="000000"/>
              </w:rPr>
              <w:t>S4-210619</w:t>
            </w:r>
          </w:p>
        </w:tc>
      </w:tr>
      <w:tr w:rsidR="00D504D2" w14:paraId="35FEA7A7" w14:textId="77777777" w:rsidTr="00D504D2">
        <w:trPr>
          <w:trHeight w:val="554"/>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39FE28" w14:textId="77777777" w:rsidR="00D504D2" w:rsidRDefault="00D504D2">
            <w:pPr>
              <w:rPr>
                <w:color w:val="000000"/>
              </w:rPr>
            </w:pPr>
            <w:r>
              <w:rPr>
                <w:color w:val="000000"/>
              </w:rPr>
              <w:t>S4-210408</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D83021" w14:textId="77777777" w:rsidR="00D504D2" w:rsidRDefault="00D504D2">
            <w:pPr>
              <w:rPr>
                <w:color w:val="000000"/>
              </w:rPr>
            </w:pPr>
            <w:r>
              <w:rPr>
                <w:color w:val="000000"/>
              </w:rPr>
              <w:t>S4-210344</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BB3589" w14:textId="77777777" w:rsidR="00D504D2" w:rsidRDefault="00D504D2">
            <w:pPr>
              <w:rPr>
                <w:color w:val="000000"/>
              </w:rPr>
            </w:pPr>
            <w:r>
              <w:rPr>
                <w:color w:val="000000"/>
              </w:rPr>
              <w:t>Reply Liaison Statement on 8K VR 360 operation points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01908C" w14:textId="77777777" w:rsidR="00D504D2" w:rsidRDefault="00D504D2">
            <w:pPr>
              <w:rPr>
                <w:color w:val="000000"/>
              </w:rPr>
            </w:pPr>
            <w:r>
              <w:rPr>
                <w:color w:val="000000"/>
              </w:rPr>
              <w:t>VRIF</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134B83" w14:textId="77777777" w:rsidR="00D504D2" w:rsidRDefault="00D504D2">
            <w:pPr>
              <w:rPr>
                <w:color w:val="000000"/>
              </w:rPr>
            </w:pPr>
            <w:r>
              <w:rPr>
                <w:color w:val="000000"/>
              </w:rPr>
              <w:t>not pursued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44B5C9" w14:textId="77777777" w:rsidR="00D504D2" w:rsidRDefault="00D504D2">
            <w:pPr>
              <w:rPr>
                <w:color w:val="000000"/>
              </w:rPr>
            </w:pPr>
            <w:r>
              <w:rPr>
                <w:color w:val="000000"/>
              </w:rPr>
              <w:t> </w:t>
            </w:r>
          </w:p>
        </w:tc>
      </w:tr>
      <w:tr w:rsidR="00D504D2" w14:paraId="4D4F2C23" w14:textId="77777777" w:rsidTr="00D504D2">
        <w:trPr>
          <w:trHeight w:val="662"/>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727E06" w14:textId="77777777" w:rsidR="00D504D2" w:rsidRDefault="00D504D2">
            <w:pPr>
              <w:rPr>
                <w:color w:val="000000"/>
              </w:rPr>
            </w:pPr>
            <w:r>
              <w:rPr>
                <w:color w:val="000000"/>
              </w:rPr>
              <w:t>S4-210409</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59632E" w14:textId="77777777" w:rsidR="00D504D2" w:rsidRDefault="00D504D2">
            <w:pPr>
              <w:rPr>
                <w:color w:val="000000"/>
              </w:rPr>
            </w:pPr>
            <w:r>
              <w:rPr>
                <w:color w:val="000000"/>
              </w:rPr>
              <w:t>RP-210922</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3E9BA0" w14:textId="77777777" w:rsidR="00D504D2" w:rsidRDefault="00D504D2">
            <w:pPr>
              <w:rPr>
                <w:color w:val="000000"/>
              </w:rPr>
            </w:pPr>
            <w:r>
              <w:rPr>
                <w:color w:val="000000"/>
              </w:rPr>
              <w:t>Reply LS on QoE Measurement Collection for LTE</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E520A4" w14:textId="77777777" w:rsidR="00D504D2" w:rsidRDefault="00D504D2">
            <w:pPr>
              <w:rPr>
                <w:color w:val="000000"/>
              </w:rPr>
            </w:pPr>
            <w:r>
              <w:rPr>
                <w:color w:val="000000"/>
              </w:rPr>
              <w:t>3GPP RAN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21369"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4F8932" w14:textId="77777777" w:rsidR="00D504D2" w:rsidRDefault="00D504D2">
            <w:pPr>
              <w:rPr>
                <w:color w:val="000000"/>
              </w:rPr>
            </w:pPr>
            <w:r>
              <w:rPr>
                <w:color w:val="000000"/>
              </w:rPr>
              <w:t> </w:t>
            </w:r>
          </w:p>
        </w:tc>
      </w:tr>
      <w:tr w:rsidR="00D504D2" w14:paraId="7A54101B" w14:textId="77777777" w:rsidTr="00D504D2">
        <w:trPr>
          <w:trHeight w:val="591"/>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15D26FC" w14:textId="77777777" w:rsidR="00D504D2" w:rsidRDefault="00D504D2">
            <w:pPr>
              <w:rPr>
                <w:color w:val="000000"/>
              </w:rPr>
            </w:pPr>
            <w:r>
              <w:rPr>
                <w:color w:val="000000"/>
              </w:rPr>
              <w:t>S4-210410</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AD7D72"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B24779" w14:textId="77777777" w:rsidR="00D504D2" w:rsidRDefault="00D504D2">
            <w:pPr>
              <w:rPr>
                <w:color w:val="000000"/>
              </w:rPr>
            </w:pPr>
            <w:r>
              <w:rPr>
                <w:color w:val="000000"/>
              </w:rPr>
              <w:t>LS/o on “Call for use cases for autonomous networks”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CA442" w14:textId="77777777" w:rsidR="00D504D2" w:rsidRDefault="00D504D2">
            <w:pPr>
              <w:rPr>
                <w:color w:val="000000"/>
              </w:rPr>
            </w:pPr>
            <w:r>
              <w:rPr>
                <w:color w:val="000000"/>
              </w:rPr>
              <w:t>ITU-T Focus Group on Autonomous Networks (FG-AN) SG13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E62D67"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688F73" w14:textId="77777777" w:rsidR="00D504D2" w:rsidRDefault="00D504D2">
            <w:pPr>
              <w:rPr>
                <w:color w:val="000000"/>
              </w:rPr>
            </w:pPr>
            <w:r>
              <w:rPr>
                <w:color w:val="000000"/>
              </w:rPr>
              <w:t> </w:t>
            </w:r>
          </w:p>
        </w:tc>
      </w:tr>
      <w:tr w:rsidR="00D504D2" w14:paraId="5169B67D" w14:textId="77777777" w:rsidTr="00D504D2">
        <w:trPr>
          <w:trHeight w:val="438"/>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FADA24" w14:textId="77777777" w:rsidR="00D504D2" w:rsidRDefault="00D504D2">
            <w:pPr>
              <w:rPr>
                <w:color w:val="000000"/>
              </w:rPr>
            </w:pPr>
            <w:r>
              <w:rPr>
                <w:color w:val="000000"/>
              </w:rPr>
              <w:t>S4-210411</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8F5426"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9BEAB5" w14:textId="77777777" w:rsidR="00D504D2" w:rsidRDefault="00D504D2">
            <w:pPr>
              <w:rPr>
                <w:color w:val="000000"/>
              </w:rPr>
            </w:pPr>
            <w:r>
              <w:rPr>
                <w:color w:val="000000"/>
              </w:rPr>
              <w:t>LS on migration from ETSI forge to 3GPP forge</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87DE5E" w14:textId="77777777" w:rsidR="00D504D2" w:rsidRDefault="00D504D2">
            <w:pPr>
              <w:rPr>
                <w:color w:val="000000"/>
              </w:rPr>
            </w:pPr>
            <w:r>
              <w:rPr>
                <w:color w:val="000000"/>
              </w:rPr>
              <w:t>3GPP CT4</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6ABA55"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7AFDDB" w14:textId="77777777" w:rsidR="00D504D2" w:rsidRDefault="00D504D2">
            <w:pPr>
              <w:rPr>
                <w:color w:val="000000"/>
              </w:rPr>
            </w:pPr>
            <w:r>
              <w:rPr>
                <w:color w:val="000000"/>
              </w:rPr>
              <w:t> </w:t>
            </w:r>
          </w:p>
        </w:tc>
      </w:tr>
      <w:tr w:rsidR="00D504D2" w14:paraId="0E412BCA" w14:textId="77777777" w:rsidTr="00D504D2">
        <w:trPr>
          <w:trHeight w:val="618"/>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F8AC3E2" w14:textId="77777777" w:rsidR="00D504D2" w:rsidRDefault="00D504D2">
            <w:pPr>
              <w:rPr>
                <w:color w:val="000000"/>
              </w:rPr>
            </w:pPr>
            <w:r>
              <w:rPr>
                <w:color w:val="000000"/>
              </w:rPr>
              <w:t>S4-210412</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899336"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E15DD9" w14:textId="77777777" w:rsidR="00D504D2" w:rsidRDefault="00D504D2">
            <w:pPr>
              <w:rPr>
                <w:color w:val="000000"/>
              </w:rPr>
            </w:pPr>
            <w:r>
              <w:rPr>
                <w:color w:val="000000"/>
              </w:rPr>
              <w:t>LS on Information on the port number allocation solutions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DA48DE" w14:textId="77777777" w:rsidR="00D504D2" w:rsidRDefault="00D504D2">
            <w:pPr>
              <w:rPr>
                <w:color w:val="000000"/>
              </w:rPr>
            </w:pPr>
            <w:r>
              <w:rPr>
                <w:color w:val="000000"/>
              </w:rPr>
              <w:t>3GPP CT4</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2A29DE"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94EC7D" w14:textId="77777777" w:rsidR="00D504D2" w:rsidRDefault="00D504D2">
            <w:pPr>
              <w:rPr>
                <w:color w:val="000000"/>
              </w:rPr>
            </w:pPr>
            <w:r>
              <w:rPr>
                <w:color w:val="000000"/>
              </w:rPr>
              <w:t> </w:t>
            </w:r>
          </w:p>
        </w:tc>
      </w:tr>
      <w:tr w:rsidR="00D504D2" w14:paraId="7961B178" w14:textId="77777777" w:rsidTr="00D504D2">
        <w:trPr>
          <w:trHeight w:val="510"/>
        </w:trPr>
        <w:tc>
          <w:tcPr>
            <w:tcW w:w="168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hideMark/>
          </w:tcPr>
          <w:p w14:paraId="75399695" w14:textId="77777777" w:rsidR="00D504D2" w:rsidRDefault="00D504D2">
            <w:pPr>
              <w:rPr>
                <w:color w:val="000000"/>
              </w:rPr>
            </w:pPr>
            <w:r>
              <w:rPr>
                <w:color w:val="000000"/>
              </w:rPr>
              <w:t>S4-210413</w:t>
            </w:r>
          </w:p>
        </w:tc>
        <w:tc>
          <w:tcPr>
            <w:tcW w:w="2837"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3D52C6CB" w14:textId="77777777" w:rsidR="00D504D2" w:rsidRDefault="00D504D2">
            <w:pPr>
              <w:rPr>
                <w:color w:val="000000"/>
              </w:rPr>
            </w:pPr>
            <w:r>
              <w:rPr>
                <w:color w:val="000000"/>
              </w:rPr>
              <w:t>R2-2102480</w:t>
            </w:r>
          </w:p>
        </w:tc>
        <w:tc>
          <w:tcPr>
            <w:tcW w:w="5542"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2BA12C8B" w14:textId="77777777" w:rsidR="00D504D2" w:rsidRDefault="00D504D2">
            <w:pPr>
              <w:rPr>
                <w:color w:val="000000"/>
              </w:rPr>
            </w:pPr>
            <w:r>
              <w:rPr>
                <w:color w:val="000000"/>
              </w:rPr>
              <w:t>Reply LS on 5MBS progress and issues to address</w:t>
            </w:r>
          </w:p>
        </w:tc>
        <w:tc>
          <w:tcPr>
            <w:tcW w:w="2087"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61369F52" w14:textId="77777777" w:rsidR="00D504D2" w:rsidRDefault="00D504D2">
            <w:pPr>
              <w:rPr>
                <w:color w:val="000000"/>
              </w:rPr>
            </w:pPr>
            <w:r>
              <w:rPr>
                <w:color w:val="000000"/>
              </w:rPr>
              <w:t>3GPP SA3</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078AE9EE" w14:textId="77777777" w:rsidR="00D504D2" w:rsidRDefault="00D504D2">
            <w:pPr>
              <w:rPr>
                <w:color w:val="000000"/>
              </w:rPr>
            </w:pPr>
            <w:r>
              <w:rPr>
                <w:color w:val="000000"/>
              </w:rPr>
              <w:t>noted</w:t>
            </w:r>
          </w:p>
        </w:tc>
        <w:tc>
          <w:tcPr>
            <w:tcW w:w="1545"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773CFA77" w14:textId="77777777" w:rsidR="00D504D2" w:rsidRDefault="00D504D2">
            <w:pPr>
              <w:rPr>
                <w:color w:val="000000"/>
              </w:rPr>
            </w:pPr>
            <w:r>
              <w:rPr>
                <w:color w:val="000000"/>
              </w:rPr>
              <w:t> </w:t>
            </w:r>
          </w:p>
        </w:tc>
      </w:tr>
      <w:tr w:rsidR="00D504D2" w14:paraId="7DD37102" w14:textId="77777777" w:rsidTr="00D504D2">
        <w:trPr>
          <w:trHeight w:val="546"/>
        </w:trPr>
        <w:tc>
          <w:tcPr>
            <w:tcW w:w="16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33E24DBE" w14:textId="77777777" w:rsidR="00D504D2" w:rsidRDefault="00D504D2">
            <w:pPr>
              <w:rPr>
                <w:color w:val="000000"/>
              </w:rPr>
            </w:pPr>
            <w:r>
              <w:rPr>
                <w:color w:val="000000"/>
              </w:rPr>
              <w:lastRenderedPageBreak/>
              <w:t>S4-210414</w:t>
            </w:r>
          </w:p>
        </w:tc>
        <w:tc>
          <w:tcPr>
            <w:tcW w:w="28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0BCD4353" w14:textId="77777777" w:rsidR="00D504D2" w:rsidRDefault="00D504D2">
            <w:pPr>
              <w:rPr>
                <w:color w:val="000000"/>
              </w:rPr>
            </w:pPr>
            <w:r>
              <w:rPr>
                <w:color w:val="000000"/>
              </w:rPr>
              <w:t> </w:t>
            </w:r>
          </w:p>
        </w:tc>
        <w:tc>
          <w:tcPr>
            <w:tcW w:w="554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5C9C7DB3" w14:textId="77777777" w:rsidR="00D504D2" w:rsidRDefault="00D504D2">
            <w:pPr>
              <w:rPr>
                <w:color w:val="000000"/>
              </w:rPr>
            </w:pPr>
            <w:r>
              <w:rPr>
                <w:color w:val="000000"/>
              </w:rPr>
              <w:t>Reply LS on method for collection of data from the UE</w:t>
            </w:r>
          </w:p>
        </w:tc>
        <w:tc>
          <w:tcPr>
            <w:tcW w:w="20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7A8F1EDB" w14:textId="77777777" w:rsidR="00D504D2" w:rsidRDefault="00D504D2">
            <w:pPr>
              <w:rPr>
                <w:color w:val="000000"/>
              </w:rPr>
            </w:pPr>
            <w:r>
              <w:rPr>
                <w:color w:val="000000"/>
              </w:rPr>
              <w:t>3GPP SA2</w:t>
            </w:r>
          </w:p>
        </w:tc>
        <w:tc>
          <w:tcPr>
            <w:tcW w:w="10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5F9FA7CD" w14:textId="77777777" w:rsidR="00D504D2" w:rsidRDefault="00D504D2">
            <w:pPr>
              <w:rPr>
                <w:color w:val="000000"/>
              </w:rPr>
            </w:pPr>
            <w:r>
              <w:rPr>
                <w:color w:val="000000"/>
              </w:rPr>
              <w:t>revised</w:t>
            </w:r>
          </w:p>
        </w:tc>
        <w:tc>
          <w:tcPr>
            <w:tcW w:w="1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0AF54136" w14:textId="77777777" w:rsidR="00D504D2" w:rsidRDefault="00D504D2">
            <w:pPr>
              <w:rPr>
                <w:color w:val="000000"/>
              </w:rPr>
            </w:pPr>
            <w:r>
              <w:rPr>
                <w:color w:val="000000"/>
              </w:rPr>
              <w:t>S4-210644</w:t>
            </w:r>
          </w:p>
        </w:tc>
      </w:tr>
      <w:tr w:rsidR="00D504D2" w14:paraId="7A16C421" w14:textId="77777777" w:rsidTr="00D504D2">
        <w:trPr>
          <w:trHeight w:val="456"/>
        </w:trPr>
        <w:tc>
          <w:tcPr>
            <w:tcW w:w="168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3A34300" w14:textId="77777777" w:rsidR="00D504D2" w:rsidRDefault="00D504D2">
            <w:pPr>
              <w:rPr>
                <w:color w:val="000000"/>
              </w:rPr>
            </w:pPr>
            <w:r>
              <w:rPr>
                <w:color w:val="000000"/>
              </w:rPr>
              <w:t>S4-210415</w:t>
            </w:r>
          </w:p>
        </w:tc>
        <w:tc>
          <w:tcPr>
            <w:tcW w:w="283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194E38C9" w14:textId="77777777" w:rsidR="00D504D2" w:rsidRDefault="00D504D2">
            <w:pPr>
              <w:rPr>
                <w:color w:val="000000"/>
              </w:rPr>
            </w:pPr>
            <w:r>
              <w:rPr>
                <w:color w:val="000000"/>
              </w:rPr>
              <w:t>S2-2100026,S2-2100263</w:t>
            </w:r>
          </w:p>
        </w:tc>
        <w:tc>
          <w:tcPr>
            <w:tcW w:w="554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68E52C11" w14:textId="77777777" w:rsidR="00D504D2" w:rsidRDefault="00D504D2">
            <w:pPr>
              <w:rPr>
                <w:color w:val="000000"/>
              </w:rPr>
            </w:pPr>
            <w:r>
              <w:rPr>
                <w:color w:val="000000"/>
              </w:rPr>
              <w:t>Reply LS on Service Layer aspects for 5G MBS</w:t>
            </w:r>
          </w:p>
        </w:tc>
        <w:tc>
          <w:tcPr>
            <w:tcW w:w="208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AD87918" w14:textId="77777777" w:rsidR="00D504D2" w:rsidRDefault="00D504D2">
            <w:pPr>
              <w:rPr>
                <w:color w:val="000000"/>
              </w:rPr>
            </w:pPr>
            <w:r>
              <w:rPr>
                <w:color w:val="000000"/>
              </w:rPr>
              <w:t>3GPP SA2</w:t>
            </w:r>
          </w:p>
        </w:tc>
        <w:tc>
          <w:tcPr>
            <w:tcW w:w="10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1DAA5D4C" w14:textId="77777777" w:rsidR="00D504D2" w:rsidRDefault="00D504D2">
            <w:pPr>
              <w:rPr>
                <w:color w:val="000000"/>
              </w:rPr>
            </w:pPr>
            <w:r>
              <w:rPr>
                <w:color w:val="000000"/>
              </w:rPr>
              <w:t>noted</w:t>
            </w:r>
          </w:p>
        </w:tc>
        <w:tc>
          <w:tcPr>
            <w:tcW w:w="154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2BC9DC57" w14:textId="77777777" w:rsidR="00D504D2" w:rsidRDefault="00D504D2">
            <w:pPr>
              <w:rPr>
                <w:color w:val="000000"/>
              </w:rPr>
            </w:pPr>
            <w:r>
              <w:rPr>
                <w:color w:val="000000"/>
              </w:rPr>
              <w:t> </w:t>
            </w:r>
          </w:p>
        </w:tc>
      </w:tr>
      <w:tr w:rsidR="00D504D2" w14:paraId="59D9AD92" w14:textId="77777777" w:rsidTr="00D504D2">
        <w:trPr>
          <w:trHeight w:val="653"/>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66F0D9D" w14:textId="77777777" w:rsidR="00D504D2" w:rsidRDefault="00D504D2">
            <w:pPr>
              <w:rPr>
                <w:color w:val="000000"/>
              </w:rPr>
            </w:pPr>
            <w:r>
              <w:rPr>
                <w:color w:val="000000"/>
              </w:rPr>
              <w:t>S4-210416</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A21F7" w14:textId="77777777" w:rsidR="00D504D2" w:rsidRDefault="00D504D2">
            <w:pPr>
              <w:rPr>
                <w:color w:val="000000"/>
              </w:rPr>
            </w:pPr>
            <w:r>
              <w:rPr>
                <w:color w:val="000000"/>
              </w:rPr>
              <w:t>S2-2100261</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A5EA14" w14:textId="77777777" w:rsidR="00D504D2" w:rsidRDefault="00D504D2">
            <w:pPr>
              <w:rPr>
                <w:color w:val="000000"/>
              </w:rPr>
            </w:pPr>
            <w:r>
              <w:rPr>
                <w:color w:val="000000"/>
              </w:rPr>
              <w:t>Reply LS on New Standardized 5QIs for 5G-AIS (Advanced Interactive Services)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1EA17" w14:textId="77777777" w:rsidR="00D504D2" w:rsidRDefault="00D504D2">
            <w:pPr>
              <w:rPr>
                <w:color w:val="000000"/>
              </w:rPr>
            </w:pPr>
            <w:r>
              <w:rPr>
                <w:color w:val="000000"/>
              </w:rPr>
              <w:t>3GPP SA2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4E52B0"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C71E14" w14:textId="77777777" w:rsidR="00D504D2" w:rsidRDefault="00D504D2">
            <w:pPr>
              <w:rPr>
                <w:color w:val="000000"/>
              </w:rPr>
            </w:pPr>
            <w:r>
              <w:rPr>
                <w:color w:val="000000"/>
              </w:rPr>
              <w:t> </w:t>
            </w:r>
          </w:p>
        </w:tc>
      </w:tr>
      <w:tr w:rsidR="00D504D2" w14:paraId="23D13569" w14:textId="77777777" w:rsidTr="00D504D2">
        <w:trPr>
          <w:trHeight w:val="510"/>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E49EBF" w14:textId="77777777" w:rsidR="00D504D2" w:rsidRDefault="00D504D2">
            <w:pPr>
              <w:rPr>
                <w:color w:val="000000"/>
              </w:rPr>
            </w:pPr>
            <w:r>
              <w:rPr>
                <w:color w:val="000000"/>
              </w:rPr>
              <w:t>S4-210417</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AABDA8" w14:textId="77777777" w:rsidR="00D504D2" w:rsidRDefault="00D504D2">
            <w:pPr>
              <w:rPr>
                <w:color w:val="000000"/>
              </w:rPr>
            </w:pPr>
            <w:r>
              <w:rPr>
                <w:color w:val="000000"/>
              </w:rPr>
              <w:t>R1-2100015</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3ABFAD" w14:textId="77777777" w:rsidR="00D504D2" w:rsidRDefault="00D504D2">
            <w:pPr>
              <w:rPr>
                <w:color w:val="000000"/>
              </w:rPr>
            </w:pPr>
            <w:r>
              <w:rPr>
                <w:color w:val="000000"/>
              </w:rPr>
              <w:t>Reply LS on New Standardized 5QIs for 5G-AIS (Advanced Interactive Services)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D8548D" w14:textId="77777777" w:rsidR="00D504D2" w:rsidRDefault="00D504D2">
            <w:pPr>
              <w:rPr>
                <w:color w:val="000000"/>
              </w:rPr>
            </w:pPr>
            <w:r>
              <w:rPr>
                <w:color w:val="000000"/>
              </w:rPr>
              <w:t>3GPP RAN1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304CB7"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FBB165" w14:textId="77777777" w:rsidR="00D504D2" w:rsidRDefault="00D504D2">
            <w:pPr>
              <w:rPr>
                <w:color w:val="000000"/>
              </w:rPr>
            </w:pPr>
            <w:r>
              <w:rPr>
                <w:color w:val="000000"/>
              </w:rPr>
              <w:t> </w:t>
            </w:r>
          </w:p>
        </w:tc>
      </w:tr>
      <w:tr w:rsidR="00D504D2" w14:paraId="09B0B916" w14:textId="77777777" w:rsidTr="00D504D2">
        <w:trPr>
          <w:trHeight w:val="474"/>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BFABCD0" w14:textId="77777777" w:rsidR="00D504D2" w:rsidRDefault="00D504D2">
            <w:pPr>
              <w:rPr>
                <w:color w:val="000000"/>
              </w:rPr>
            </w:pPr>
            <w:r>
              <w:rPr>
                <w:color w:val="000000"/>
              </w:rPr>
              <w:t>S4-210418</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2A3A66" w14:textId="77777777" w:rsidR="00D504D2" w:rsidRDefault="00D504D2">
            <w:pPr>
              <w:rPr>
                <w:color w:val="000000"/>
              </w:rPr>
            </w:pPr>
            <w:r>
              <w:rPr>
                <w:color w:val="000000"/>
              </w:rPr>
              <w:t>R2-2100079</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0F35CA" w14:textId="77777777" w:rsidR="00D504D2" w:rsidRDefault="00D504D2">
            <w:pPr>
              <w:rPr>
                <w:color w:val="000000"/>
              </w:rPr>
            </w:pPr>
            <w:r>
              <w:rPr>
                <w:color w:val="000000"/>
              </w:rPr>
              <w:t>LS reply on QoE Measurement Collection</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8F8550" w14:textId="77777777" w:rsidR="00D504D2" w:rsidRDefault="00D504D2">
            <w:pPr>
              <w:rPr>
                <w:color w:val="000000"/>
              </w:rPr>
            </w:pPr>
            <w:r>
              <w:rPr>
                <w:color w:val="000000"/>
              </w:rPr>
              <w:t>3GPP RAN2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FA1C5C"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1EEE82" w14:textId="77777777" w:rsidR="00D504D2" w:rsidRDefault="00D504D2">
            <w:pPr>
              <w:rPr>
                <w:color w:val="000000"/>
              </w:rPr>
            </w:pPr>
            <w:r>
              <w:rPr>
                <w:color w:val="000000"/>
              </w:rPr>
              <w:t> </w:t>
            </w:r>
          </w:p>
        </w:tc>
      </w:tr>
      <w:tr w:rsidR="00D504D2" w14:paraId="16EEB700" w14:textId="77777777" w:rsidTr="00D504D2">
        <w:trPr>
          <w:trHeight w:val="429"/>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BB93BE2" w14:textId="77777777" w:rsidR="00D504D2" w:rsidRDefault="00D504D2">
            <w:pPr>
              <w:rPr>
                <w:color w:val="000000"/>
              </w:rPr>
            </w:pPr>
            <w:r>
              <w:rPr>
                <w:color w:val="000000"/>
              </w:rPr>
              <w:t>S4-210419</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3B4476" w14:textId="77777777" w:rsidR="00D504D2" w:rsidRDefault="00D504D2">
            <w:pPr>
              <w:rPr>
                <w:color w:val="000000"/>
              </w:rPr>
            </w:pPr>
            <w:r>
              <w:rPr>
                <w:color w:val="000000"/>
              </w:rPr>
              <w:t>R2-2102480</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E4A45" w14:textId="77777777" w:rsidR="00D504D2" w:rsidRDefault="00D504D2">
            <w:pPr>
              <w:rPr>
                <w:color w:val="000000"/>
              </w:rPr>
            </w:pPr>
            <w:r>
              <w:rPr>
                <w:color w:val="000000"/>
              </w:rPr>
              <w:t>Reply LS on 5MBS progress and issues to address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340604" w14:textId="77777777" w:rsidR="00D504D2" w:rsidRDefault="00D504D2">
            <w:pPr>
              <w:rPr>
                <w:color w:val="000000"/>
              </w:rPr>
            </w:pPr>
            <w:r>
              <w:rPr>
                <w:color w:val="000000"/>
              </w:rPr>
              <w:t>3GPP RAN2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7B633"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7587FC" w14:textId="77777777" w:rsidR="00D504D2" w:rsidRDefault="00D504D2">
            <w:pPr>
              <w:rPr>
                <w:color w:val="000000"/>
              </w:rPr>
            </w:pPr>
            <w:r>
              <w:rPr>
                <w:color w:val="000000"/>
              </w:rPr>
              <w:t> </w:t>
            </w:r>
          </w:p>
        </w:tc>
      </w:tr>
      <w:tr w:rsidR="00D504D2" w14:paraId="1117A2B7" w14:textId="77777777" w:rsidTr="00D504D2">
        <w:trPr>
          <w:trHeight w:val="546"/>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F3691" w14:textId="77777777" w:rsidR="00D504D2" w:rsidRDefault="00D504D2">
            <w:pPr>
              <w:rPr>
                <w:color w:val="000000"/>
              </w:rPr>
            </w:pPr>
            <w:r>
              <w:rPr>
                <w:color w:val="000000"/>
              </w:rPr>
              <w:t>S4-210420</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0D4207"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AAC8DC" w14:textId="77777777" w:rsidR="00D504D2" w:rsidRDefault="00D504D2">
            <w:pPr>
              <w:rPr>
                <w:color w:val="000000"/>
              </w:rPr>
            </w:pPr>
            <w:r>
              <w:rPr>
                <w:color w:val="000000"/>
              </w:rPr>
              <w:t>LS on JPEG Pleno Holography [SC 29/WG 01 N 90074]</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E849E1" w14:textId="77777777" w:rsidR="00D504D2" w:rsidRDefault="00D504D2">
            <w:pPr>
              <w:rPr>
                <w:color w:val="000000"/>
              </w:rPr>
            </w:pPr>
            <w:r>
              <w:rPr>
                <w:color w:val="000000"/>
              </w:rPr>
              <w:t>SC 29/WG 01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673227"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BCDED" w14:textId="77777777" w:rsidR="00D504D2" w:rsidRDefault="00D504D2">
            <w:pPr>
              <w:rPr>
                <w:color w:val="000000"/>
              </w:rPr>
            </w:pPr>
            <w:r>
              <w:rPr>
                <w:color w:val="000000"/>
              </w:rPr>
              <w:t> </w:t>
            </w:r>
          </w:p>
        </w:tc>
      </w:tr>
    </w:tbl>
    <w:p w14:paraId="75F31446" w14:textId="792D4BF7" w:rsidR="003A2677" w:rsidRDefault="003A2677" w:rsidP="003A2677">
      <w:pPr>
        <w:pStyle w:val="FP"/>
      </w:pPr>
    </w:p>
    <w:p w14:paraId="59C837D8" w14:textId="1842E791" w:rsidR="00D504D2" w:rsidRDefault="00D504D2" w:rsidP="003A2677">
      <w:pPr>
        <w:pStyle w:val="FP"/>
        <w:rPr>
          <w:rFonts w:ascii="Arial" w:hAnsi="Arial"/>
          <w:sz w:val="24"/>
          <w:szCs w:val="24"/>
        </w:rPr>
      </w:pPr>
      <w:r w:rsidRPr="00D504D2">
        <w:rPr>
          <w:rFonts w:ascii="Arial" w:hAnsi="Arial"/>
          <w:sz w:val="24"/>
          <w:szCs w:val="24"/>
        </w:rPr>
        <w:t>A2. Outgoing Liaison Statments:</w:t>
      </w:r>
    </w:p>
    <w:tbl>
      <w:tblPr>
        <w:tblW w:w="15182" w:type="dxa"/>
        <w:tblCellMar>
          <w:left w:w="0" w:type="dxa"/>
          <w:right w:w="0" w:type="dxa"/>
        </w:tblCellMar>
        <w:tblLook w:val="04A0" w:firstRow="1" w:lastRow="0" w:firstColumn="1" w:lastColumn="0" w:noHBand="0" w:noVBand="1"/>
      </w:tblPr>
      <w:tblGrid>
        <w:gridCol w:w="1363"/>
        <w:gridCol w:w="3433"/>
        <w:gridCol w:w="2045"/>
        <w:gridCol w:w="1637"/>
        <w:gridCol w:w="3330"/>
        <w:gridCol w:w="1803"/>
        <w:gridCol w:w="1571"/>
      </w:tblGrid>
      <w:tr w:rsidR="00D504D2" w14:paraId="27CBB252" w14:textId="77777777" w:rsidTr="00D504D2">
        <w:trPr>
          <w:trHeight w:val="123"/>
        </w:trPr>
        <w:tc>
          <w:tcPr>
            <w:tcW w:w="136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bottom"/>
            <w:hideMark/>
          </w:tcPr>
          <w:p w14:paraId="25A4E780" w14:textId="77777777" w:rsidR="00D504D2" w:rsidRDefault="00D504D2">
            <w:pPr>
              <w:jc w:val="center"/>
              <w:rPr>
                <w:rFonts w:cs="Calibri"/>
                <w:b/>
                <w:bCs/>
                <w:color w:val="000000"/>
              </w:rPr>
            </w:pPr>
            <w:r>
              <w:rPr>
                <w:b/>
                <w:bCs/>
                <w:color w:val="000000"/>
              </w:rPr>
              <w:t>Tdoc</w:t>
            </w:r>
          </w:p>
        </w:tc>
        <w:tc>
          <w:tcPr>
            <w:tcW w:w="3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4251EEC5" w14:textId="77777777" w:rsidR="00D504D2" w:rsidRDefault="00D504D2">
            <w:pPr>
              <w:jc w:val="center"/>
              <w:rPr>
                <w:b/>
                <w:bCs/>
                <w:color w:val="000000"/>
              </w:rPr>
            </w:pPr>
            <w:r>
              <w:rPr>
                <w:b/>
                <w:bCs/>
                <w:color w:val="000000"/>
              </w:rPr>
              <w:t>Title</w:t>
            </w:r>
          </w:p>
        </w:tc>
        <w:tc>
          <w:tcPr>
            <w:tcW w:w="20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5C41CA2A" w14:textId="77777777" w:rsidR="00D504D2" w:rsidRDefault="00D504D2">
            <w:pPr>
              <w:jc w:val="center"/>
              <w:rPr>
                <w:b/>
                <w:bCs/>
                <w:color w:val="000000"/>
              </w:rPr>
            </w:pPr>
            <w:r>
              <w:rPr>
                <w:b/>
                <w:bCs/>
                <w:color w:val="000000"/>
              </w:rPr>
              <w:t>Source</w:t>
            </w:r>
          </w:p>
        </w:tc>
        <w:tc>
          <w:tcPr>
            <w:tcW w:w="16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62F59BDA" w14:textId="77777777" w:rsidR="00D504D2" w:rsidRDefault="00D504D2">
            <w:pPr>
              <w:jc w:val="center"/>
              <w:rPr>
                <w:b/>
                <w:bCs/>
                <w:color w:val="000000"/>
              </w:rPr>
            </w:pPr>
            <w:r>
              <w:rPr>
                <w:b/>
                <w:bCs/>
                <w:color w:val="000000"/>
              </w:rPr>
              <w:t>Reply to incoming TDoc</w:t>
            </w:r>
          </w:p>
        </w:tc>
        <w:tc>
          <w:tcPr>
            <w:tcW w:w="33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0368D7EF" w14:textId="77777777" w:rsidR="00D504D2" w:rsidRDefault="00D504D2">
            <w:pPr>
              <w:jc w:val="center"/>
              <w:rPr>
                <w:b/>
                <w:bCs/>
                <w:color w:val="000000"/>
              </w:rPr>
            </w:pPr>
            <w:r>
              <w:rPr>
                <w:b/>
                <w:bCs/>
                <w:color w:val="000000"/>
              </w:rPr>
              <w:t>LS To</w:t>
            </w:r>
          </w:p>
        </w:tc>
        <w:tc>
          <w:tcPr>
            <w:tcW w:w="18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6830A837" w14:textId="77777777" w:rsidR="00D504D2" w:rsidRDefault="00D504D2">
            <w:pPr>
              <w:jc w:val="center"/>
              <w:rPr>
                <w:b/>
                <w:bCs/>
                <w:color w:val="000000"/>
              </w:rPr>
            </w:pPr>
            <w:r>
              <w:rPr>
                <w:b/>
                <w:bCs/>
                <w:color w:val="000000"/>
              </w:rPr>
              <w:t>LS Cc</w:t>
            </w:r>
          </w:p>
        </w:tc>
        <w:tc>
          <w:tcPr>
            <w:tcW w:w="15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B22F42" w14:textId="77777777" w:rsidR="00D504D2" w:rsidRDefault="00D504D2">
            <w:pPr>
              <w:jc w:val="center"/>
              <w:rPr>
                <w:b/>
                <w:bCs/>
                <w:color w:val="000000"/>
              </w:rPr>
            </w:pPr>
            <w:r>
              <w:rPr>
                <w:b/>
                <w:bCs/>
                <w:color w:val="000000"/>
              </w:rPr>
              <w:t>Decision</w:t>
            </w:r>
          </w:p>
        </w:tc>
      </w:tr>
      <w:tr w:rsidR="00D504D2" w14:paraId="57D21496" w14:textId="77777777" w:rsidTr="00D504D2">
        <w:trPr>
          <w:trHeight w:val="369"/>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C84C83C" w14:textId="77777777" w:rsidR="00D504D2" w:rsidRDefault="00D504D2">
            <w:pPr>
              <w:rPr>
                <w:color w:val="000000"/>
              </w:rPr>
            </w:pPr>
            <w:r>
              <w:rPr>
                <w:color w:val="000000"/>
              </w:rPr>
              <w:t>S4-210619</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027479" w14:textId="77777777" w:rsidR="00D504D2" w:rsidRDefault="00D504D2">
            <w:pPr>
              <w:rPr>
                <w:color w:val="000000"/>
              </w:rPr>
            </w:pPr>
            <w:r>
              <w:rPr>
                <w:color w:val="000000"/>
              </w:rPr>
              <w:t>Reply LS to SA2 on hold and forward buffer support for VIAPA services</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3B1529" w14:textId="77777777" w:rsidR="00D504D2" w:rsidRDefault="00D504D2">
            <w:pPr>
              <w:rPr>
                <w:color w:val="000000"/>
              </w:rPr>
            </w:pPr>
            <w:r>
              <w:rPr>
                <w:color w:val="000000"/>
              </w:rPr>
              <w:t>Qualcomm Incorporated</w:t>
            </w:r>
          </w:p>
        </w:tc>
        <w:tc>
          <w:tcPr>
            <w:tcW w:w="1637" w:type="dxa"/>
            <w:noWrap/>
            <w:tcMar>
              <w:top w:w="0" w:type="dxa"/>
              <w:left w:w="108" w:type="dxa"/>
              <w:bottom w:w="0" w:type="dxa"/>
              <w:right w:w="108" w:type="dxa"/>
            </w:tcMar>
            <w:vAlign w:val="bottom"/>
            <w:hideMark/>
          </w:tcPr>
          <w:p w14:paraId="2FA77926" w14:textId="77777777" w:rsidR="00D504D2" w:rsidRDefault="00D504D2">
            <w:pPr>
              <w:rPr>
                <w:rFonts w:ascii="Arial" w:hAnsi="Arial" w:cs="Arial"/>
                <w:color w:val="000000"/>
              </w:rPr>
            </w:pPr>
            <w:r>
              <w:rPr>
                <w:rFonts w:ascii="Arial" w:hAnsi="Arial" w:cs="Arial"/>
                <w:color w:val="000000"/>
              </w:rPr>
              <w:t xml:space="preserve">S4-210407 (S2-2102014) </w:t>
            </w:r>
          </w:p>
        </w:tc>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6DF6393" w14:textId="77777777" w:rsidR="00D504D2" w:rsidRDefault="00D504D2">
            <w:pPr>
              <w:rPr>
                <w:rFonts w:ascii="Calibri" w:hAnsi="Calibri" w:cs="Calibri"/>
                <w:color w:val="000000"/>
                <w:sz w:val="22"/>
                <w:szCs w:val="22"/>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BD4CC" w14:textId="77777777" w:rsidR="00D504D2" w:rsidRDefault="00D504D2">
            <w:pPr>
              <w:rPr>
                <w:color w:val="000000"/>
              </w:rPr>
            </w:pPr>
            <w:r>
              <w:rPr>
                <w:color w:val="000000"/>
              </w:rPr>
              <w:t> </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21F5A26" w14:textId="77777777" w:rsidR="00D504D2" w:rsidRDefault="00D504D2">
            <w:pPr>
              <w:rPr>
                <w:color w:val="000000"/>
              </w:rPr>
            </w:pPr>
            <w:r>
              <w:rPr>
                <w:color w:val="000000"/>
              </w:rPr>
              <w:t>Approved</w:t>
            </w:r>
          </w:p>
        </w:tc>
      </w:tr>
      <w:tr w:rsidR="00D504D2" w14:paraId="53943773" w14:textId="77777777" w:rsidTr="00D504D2">
        <w:trPr>
          <w:trHeight w:val="369"/>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16C927D" w14:textId="77777777" w:rsidR="00D504D2" w:rsidRDefault="00D504D2">
            <w:pPr>
              <w:rPr>
                <w:color w:val="000000"/>
              </w:rPr>
            </w:pPr>
            <w:r>
              <w:rPr>
                <w:color w:val="000000"/>
              </w:rPr>
              <w:t>S4-210632</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C90A4" w14:textId="77777777" w:rsidR="00D504D2" w:rsidRDefault="00D504D2">
            <w:pPr>
              <w:rPr>
                <w:color w:val="000000"/>
              </w:rPr>
            </w:pPr>
            <w:r>
              <w:rPr>
                <w:color w:val="000000"/>
              </w:rPr>
              <w:t>LS to SA2 on work split and broadcast-multicast user service</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85A525" w14:textId="77777777" w:rsidR="00D504D2" w:rsidRDefault="00D504D2">
            <w:pPr>
              <w:rPr>
                <w:color w:val="000000"/>
              </w:rPr>
            </w:pPr>
            <w:r>
              <w:rPr>
                <w:color w:val="000000"/>
              </w:rPr>
              <w:t>TELUS</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D2D72" w14:textId="77777777" w:rsidR="00D504D2" w:rsidRDefault="00D504D2">
            <w:pPr>
              <w:rPr>
                <w:color w:val="000000"/>
              </w:rPr>
            </w:pPr>
            <w:r>
              <w:rPr>
                <w:color w:val="000000"/>
              </w:rPr>
              <w:t> </w:t>
            </w:r>
          </w:p>
        </w:tc>
        <w:tc>
          <w:tcPr>
            <w:tcW w:w="33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65404F" w14:textId="77777777" w:rsidR="00D504D2" w:rsidRDefault="00D504D2">
            <w:pPr>
              <w:rPr>
                <w:color w:val="000000"/>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6104FE" w14:textId="77777777" w:rsidR="00D504D2" w:rsidRDefault="00D504D2">
            <w:pPr>
              <w:rPr>
                <w:color w:val="000000"/>
              </w:rPr>
            </w:pPr>
            <w:r>
              <w:rPr>
                <w:color w:val="000000"/>
              </w:rPr>
              <w:t>3GPP SA6, CT4</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B096C80" w14:textId="77777777" w:rsidR="00D504D2" w:rsidRDefault="00D504D2">
            <w:pPr>
              <w:rPr>
                <w:color w:val="000000"/>
              </w:rPr>
            </w:pPr>
            <w:r>
              <w:rPr>
                <w:color w:val="000000"/>
              </w:rPr>
              <w:t>Approved</w:t>
            </w:r>
          </w:p>
        </w:tc>
      </w:tr>
      <w:tr w:rsidR="00D504D2" w14:paraId="3B774EA8" w14:textId="77777777" w:rsidTr="00D504D2">
        <w:trPr>
          <w:trHeight w:val="246"/>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8202585" w14:textId="77777777" w:rsidR="00D504D2" w:rsidRDefault="00D504D2">
            <w:pPr>
              <w:rPr>
                <w:color w:val="000000"/>
              </w:rPr>
            </w:pPr>
            <w:r>
              <w:rPr>
                <w:color w:val="000000"/>
              </w:rPr>
              <w:t>S4-210644</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4C4AFE" w14:textId="77777777" w:rsidR="00D504D2" w:rsidRDefault="00D504D2">
            <w:pPr>
              <w:rPr>
                <w:color w:val="000000"/>
              </w:rPr>
            </w:pPr>
            <w:r>
              <w:rPr>
                <w:color w:val="000000"/>
              </w:rPr>
              <w:t>Reply LS to SA2 on UE Data Collection</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E5A67F" w14:textId="77777777" w:rsidR="00D504D2" w:rsidRDefault="00D504D2">
            <w:pPr>
              <w:rPr>
                <w:color w:val="000000"/>
              </w:rPr>
            </w:pPr>
            <w:r>
              <w:rPr>
                <w:color w:val="000000"/>
              </w:rPr>
              <w:t>Qualcomm Incorporated</w:t>
            </w:r>
          </w:p>
        </w:tc>
        <w:tc>
          <w:tcPr>
            <w:tcW w:w="1637" w:type="dxa"/>
            <w:noWrap/>
            <w:tcMar>
              <w:top w:w="0" w:type="dxa"/>
              <w:left w:w="108" w:type="dxa"/>
              <w:bottom w:w="0" w:type="dxa"/>
              <w:right w:w="108" w:type="dxa"/>
            </w:tcMar>
            <w:vAlign w:val="bottom"/>
            <w:hideMark/>
          </w:tcPr>
          <w:p w14:paraId="6E314720" w14:textId="77777777" w:rsidR="00D504D2" w:rsidRDefault="00D504D2">
            <w:pPr>
              <w:rPr>
                <w:rFonts w:ascii="Arial" w:hAnsi="Arial" w:cs="Arial"/>
                <w:color w:val="000000"/>
              </w:rPr>
            </w:pPr>
            <w:r>
              <w:rPr>
                <w:rFonts w:ascii="Arial" w:hAnsi="Arial" w:cs="Arial"/>
                <w:color w:val="000000"/>
              </w:rPr>
              <w:t>S4-210414 (S2-2101342)</w:t>
            </w:r>
          </w:p>
        </w:tc>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3829387" w14:textId="77777777" w:rsidR="00D504D2" w:rsidRDefault="00D504D2">
            <w:pPr>
              <w:rPr>
                <w:rFonts w:ascii="Calibri" w:hAnsi="Calibri" w:cs="Calibri"/>
                <w:color w:val="000000"/>
                <w:sz w:val="22"/>
                <w:szCs w:val="22"/>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29A73" w14:textId="77777777" w:rsidR="00D504D2" w:rsidRDefault="00D504D2">
            <w:pPr>
              <w:rPr>
                <w:color w:val="000000"/>
              </w:rPr>
            </w:pPr>
            <w:r>
              <w:rPr>
                <w:color w:val="000000"/>
              </w:rPr>
              <w:t>3GPP RAN2, SA3</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28CC2A16" w14:textId="77777777" w:rsidR="00D504D2" w:rsidRDefault="00D504D2">
            <w:pPr>
              <w:rPr>
                <w:color w:val="000000"/>
              </w:rPr>
            </w:pPr>
            <w:r>
              <w:rPr>
                <w:color w:val="000000"/>
              </w:rPr>
              <w:t>Approved</w:t>
            </w:r>
          </w:p>
        </w:tc>
      </w:tr>
      <w:tr w:rsidR="00D504D2" w14:paraId="46447038" w14:textId="77777777" w:rsidTr="00D504D2">
        <w:trPr>
          <w:trHeight w:val="492"/>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B115380" w14:textId="77777777" w:rsidR="00D504D2" w:rsidRDefault="00D504D2">
            <w:pPr>
              <w:rPr>
                <w:color w:val="000000"/>
              </w:rPr>
            </w:pPr>
            <w:r>
              <w:rPr>
                <w:color w:val="000000"/>
              </w:rPr>
              <w:t>S4-210680</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BD58DA" w14:textId="77777777" w:rsidR="00D504D2" w:rsidRDefault="00D504D2">
            <w:pPr>
              <w:rPr>
                <w:color w:val="000000"/>
              </w:rPr>
            </w:pPr>
            <w:r>
              <w:rPr>
                <w:color w:val="000000"/>
              </w:rPr>
              <w:t>Proposed LS to SA and SA1 on Media-Related Services</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0666B6" w14:textId="77777777" w:rsidR="00D504D2" w:rsidRDefault="00D504D2">
            <w:pPr>
              <w:rPr>
                <w:color w:val="000000"/>
              </w:rPr>
            </w:pPr>
            <w:r>
              <w:rPr>
                <w:color w:val="000000"/>
              </w:rPr>
              <w:t>Qualcomm (Rapporteur of SID FS_XRTraffic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19EFA7B" w14:textId="77777777" w:rsidR="00D504D2" w:rsidRDefault="00D504D2">
            <w:pPr>
              <w:rPr>
                <w:color w:val="000000"/>
              </w:rPr>
            </w:pPr>
            <w:r>
              <w:rPr>
                <w:color w:val="000000"/>
              </w:rPr>
              <w:t> </w:t>
            </w:r>
          </w:p>
        </w:tc>
        <w:tc>
          <w:tcPr>
            <w:tcW w:w="33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FC1A86" w14:textId="77777777" w:rsidR="00D504D2" w:rsidRDefault="00D504D2">
            <w:pPr>
              <w:rPr>
                <w:color w:val="000000"/>
              </w:rPr>
            </w:pPr>
            <w:r>
              <w:rPr>
                <w:color w:val="000000"/>
              </w:rPr>
              <w:t>3GPP SA1</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92585B" w14:textId="77777777" w:rsidR="00D504D2" w:rsidRDefault="00D504D2">
            <w:pPr>
              <w:rPr>
                <w:color w:val="000000"/>
                <w:lang w:val="fr-FR"/>
              </w:rPr>
            </w:pPr>
            <w:r>
              <w:rPr>
                <w:color w:val="000000"/>
                <w:lang w:val="fr-FR"/>
              </w:rPr>
              <w:t xml:space="preserve">3GPP SA, SA2, RAN1, SA6 </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D544E16" w14:textId="77777777" w:rsidR="00D504D2" w:rsidRDefault="00D504D2">
            <w:pPr>
              <w:rPr>
                <w:color w:val="000000"/>
              </w:rPr>
            </w:pPr>
            <w:r>
              <w:rPr>
                <w:color w:val="000000"/>
              </w:rPr>
              <w:t>Approved</w:t>
            </w:r>
          </w:p>
        </w:tc>
      </w:tr>
      <w:tr w:rsidR="00D504D2" w14:paraId="7F663AB7" w14:textId="77777777" w:rsidTr="00D504D2">
        <w:trPr>
          <w:trHeight w:val="246"/>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A91E019" w14:textId="77777777" w:rsidR="00D504D2" w:rsidRDefault="00D504D2">
            <w:pPr>
              <w:rPr>
                <w:color w:val="000000"/>
              </w:rPr>
            </w:pPr>
            <w:r>
              <w:rPr>
                <w:color w:val="000000"/>
              </w:rPr>
              <w:t>S4-210681</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4EEB0F" w14:textId="77777777" w:rsidR="00D504D2" w:rsidRDefault="00D504D2">
            <w:pPr>
              <w:rPr>
                <w:color w:val="000000"/>
              </w:rPr>
            </w:pPr>
            <w:r>
              <w:rPr>
                <w:color w:val="000000"/>
              </w:rPr>
              <w:t>App ID Usage in NEF Related Service API in Rel 17</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9C7F55" w14:textId="77777777" w:rsidR="00D504D2" w:rsidRDefault="00D504D2">
            <w:pPr>
              <w:rPr>
                <w:color w:val="000000"/>
              </w:rPr>
            </w:pPr>
            <w:r>
              <w:rPr>
                <w:color w:val="000000"/>
              </w:rPr>
              <w:t>Ericsson LM</w:t>
            </w:r>
          </w:p>
        </w:tc>
        <w:tc>
          <w:tcPr>
            <w:tcW w:w="16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CDB465" w14:textId="77777777" w:rsidR="00D504D2" w:rsidRDefault="00D504D2">
            <w:pPr>
              <w:rPr>
                <w:color w:val="000000"/>
              </w:rPr>
            </w:pPr>
            <w:r>
              <w:rPr>
                <w:color w:val="000000"/>
              </w:rPr>
              <w:t> </w:t>
            </w:r>
          </w:p>
        </w:tc>
        <w:tc>
          <w:tcPr>
            <w:tcW w:w="33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8E82B3" w14:textId="77777777" w:rsidR="00D504D2" w:rsidRDefault="00D504D2">
            <w:pPr>
              <w:rPr>
                <w:color w:val="000000"/>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38D81B" w14:textId="77777777" w:rsidR="00D504D2" w:rsidRDefault="00D504D2">
            <w:pPr>
              <w:rPr>
                <w:color w:val="000000"/>
              </w:rPr>
            </w:pPr>
            <w:r>
              <w:rPr>
                <w:color w:val="000000"/>
              </w:rPr>
              <w:t>3GPP CT3</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54C75DCC" w14:textId="77777777" w:rsidR="00D504D2" w:rsidRDefault="00D504D2">
            <w:pPr>
              <w:rPr>
                <w:color w:val="000000"/>
              </w:rPr>
            </w:pPr>
            <w:r>
              <w:rPr>
                <w:color w:val="000000"/>
              </w:rPr>
              <w:t>Approved</w:t>
            </w:r>
          </w:p>
        </w:tc>
      </w:tr>
      <w:tr w:rsidR="00D504D2" w14:paraId="6E7FF7D5" w14:textId="77777777" w:rsidTr="00D504D2">
        <w:trPr>
          <w:trHeight w:val="246"/>
        </w:trPr>
        <w:tc>
          <w:tcPr>
            <w:tcW w:w="13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hideMark/>
          </w:tcPr>
          <w:p w14:paraId="0FE775FF" w14:textId="77777777" w:rsidR="00D504D2" w:rsidRDefault="00D504D2">
            <w:pPr>
              <w:rPr>
                <w:color w:val="000000"/>
              </w:rPr>
            </w:pPr>
            <w:r>
              <w:rPr>
                <w:color w:val="000000"/>
              </w:rPr>
              <w:t>S4-210684</w:t>
            </w:r>
          </w:p>
        </w:tc>
        <w:tc>
          <w:tcPr>
            <w:tcW w:w="3433"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3DA66053" w14:textId="77777777" w:rsidR="00D504D2" w:rsidRDefault="00D504D2">
            <w:pPr>
              <w:rPr>
                <w:color w:val="000000"/>
              </w:rPr>
            </w:pPr>
            <w:r>
              <w:rPr>
                <w:color w:val="000000"/>
              </w:rPr>
              <w:t>LS on Status Update on XR Traffic</w:t>
            </w:r>
          </w:p>
        </w:tc>
        <w:tc>
          <w:tcPr>
            <w:tcW w:w="2045"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32CA1BD5" w14:textId="77777777" w:rsidR="00D504D2" w:rsidRDefault="00D504D2">
            <w:pPr>
              <w:rPr>
                <w:color w:val="000000"/>
              </w:rPr>
            </w:pPr>
            <w:r>
              <w:rPr>
                <w:color w:val="000000"/>
              </w:rPr>
              <w:t>Qualcomm Incorporated</w:t>
            </w:r>
          </w:p>
        </w:tc>
        <w:tc>
          <w:tcPr>
            <w:tcW w:w="1637"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0E9A7F64" w14:textId="77777777" w:rsidR="00D504D2" w:rsidRDefault="00D504D2">
            <w:pPr>
              <w:rPr>
                <w:color w:val="000000"/>
              </w:rPr>
            </w:pPr>
            <w:r>
              <w:rPr>
                <w:color w:val="000000"/>
              </w:rPr>
              <w:t> </w:t>
            </w:r>
          </w:p>
        </w:tc>
        <w:tc>
          <w:tcPr>
            <w:tcW w:w="3330"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5815DDF8" w14:textId="77777777" w:rsidR="00D504D2" w:rsidRDefault="00D504D2">
            <w:pPr>
              <w:rPr>
                <w:color w:val="000000"/>
              </w:rPr>
            </w:pPr>
            <w:r>
              <w:rPr>
                <w:color w:val="000000"/>
              </w:rPr>
              <w:t>3GPP RAN1</w:t>
            </w:r>
          </w:p>
        </w:tc>
        <w:tc>
          <w:tcPr>
            <w:tcW w:w="1803"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59F1473D" w14:textId="77777777" w:rsidR="00D504D2" w:rsidRDefault="00D504D2">
            <w:pPr>
              <w:rPr>
                <w:color w:val="000000"/>
              </w:rPr>
            </w:pPr>
            <w:r>
              <w:rPr>
                <w:color w:val="000000"/>
              </w:rPr>
              <w:t> </w:t>
            </w:r>
          </w:p>
        </w:tc>
        <w:tc>
          <w:tcPr>
            <w:tcW w:w="1571" w:type="dxa"/>
            <w:tcBorders>
              <w:top w:val="nil"/>
              <w:left w:val="nil"/>
              <w:bottom w:val="single" w:sz="4" w:space="0" w:color="auto"/>
              <w:right w:val="single" w:sz="8" w:space="0" w:color="auto"/>
            </w:tcBorders>
            <w:tcMar>
              <w:top w:w="0" w:type="dxa"/>
              <w:left w:w="108" w:type="dxa"/>
              <w:bottom w:w="0" w:type="dxa"/>
              <w:right w:w="108" w:type="dxa"/>
            </w:tcMar>
            <w:hideMark/>
          </w:tcPr>
          <w:p w14:paraId="1846C854" w14:textId="77777777" w:rsidR="00D504D2" w:rsidRDefault="00D504D2">
            <w:pPr>
              <w:rPr>
                <w:color w:val="000000"/>
              </w:rPr>
            </w:pPr>
            <w:r>
              <w:rPr>
                <w:color w:val="000000"/>
              </w:rPr>
              <w:t>Approved</w:t>
            </w:r>
          </w:p>
        </w:tc>
      </w:tr>
      <w:tr w:rsidR="00D504D2" w14:paraId="304C4966" w14:textId="77777777" w:rsidTr="00D504D2">
        <w:trPr>
          <w:trHeight w:val="246"/>
        </w:trPr>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53A4DC" w14:textId="77777777" w:rsidR="00D504D2" w:rsidRDefault="00D504D2">
            <w:pPr>
              <w:rPr>
                <w:color w:val="000000"/>
              </w:rPr>
            </w:pPr>
            <w:r>
              <w:rPr>
                <w:color w:val="000000"/>
              </w:rPr>
              <w:lastRenderedPageBreak/>
              <w:t>S4-210685</w:t>
            </w:r>
          </w:p>
        </w:tc>
        <w:tc>
          <w:tcPr>
            <w:tcW w:w="3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E856C7" w14:textId="77777777" w:rsidR="00D504D2" w:rsidRDefault="00D504D2">
            <w:pPr>
              <w:rPr>
                <w:color w:val="000000"/>
              </w:rPr>
            </w:pPr>
            <w:r>
              <w:rPr>
                <w:color w:val="000000"/>
              </w:rPr>
              <w:t>Draft LS on Cloud Gaming Efforts in 3GPP SA4</w:t>
            </w:r>
          </w:p>
        </w:tc>
        <w:tc>
          <w:tcPr>
            <w:tcW w:w="2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55D560" w14:textId="77777777" w:rsidR="00D504D2" w:rsidRDefault="00D504D2">
            <w:pPr>
              <w:rPr>
                <w:color w:val="000000"/>
              </w:rPr>
            </w:pPr>
            <w:r>
              <w:rPr>
                <w:color w:val="000000"/>
              </w:rPr>
              <w:t>Qualcomm Incorporated</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E7AFD8" w14:textId="77777777" w:rsidR="00D504D2" w:rsidRDefault="00D504D2">
            <w:pPr>
              <w:rPr>
                <w:color w:val="000000"/>
              </w:rPr>
            </w:pPr>
            <w:r>
              <w:rPr>
                <w:color w:val="000000"/>
              </w:rPr>
              <w:t> </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51E7DB" w14:textId="77777777" w:rsidR="00D504D2" w:rsidRDefault="00D504D2">
            <w:pPr>
              <w:rPr>
                <w:color w:val="000000"/>
              </w:rPr>
            </w:pPr>
            <w:r>
              <w:rPr>
                <w:color w:val="000000"/>
              </w:rPr>
              <w:t>ITU-T SG12</w:t>
            </w:r>
          </w:p>
        </w:tc>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C38961A" w14:textId="77777777" w:rsidR="00D504D2" w:rsidRDefault="00D504D2">
            <w:pPr>
              <w:rPr>
                <w:color w:val="000000"/>
              </w:rPr>
            </w:pPr>
            <w:r>
              <w:rPr>
                <w:color w:val="000000"/>
              </w:rPr>
              <w:t> </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3193E" w14:textId="77777777" w:rsidR="00D504D2" w:rsidRDefault="00D504D2">
            <w:pPr>
              <w:rPr>
                <w:color w:val="000000"/>
              </w:rPr>
            </w:pPr>
            <w:r>
              <w:rPr>
                <w:color w:val="000000"/>
              </w:rPr>
              <w:t>Approved</w:t>
            </w:r>
          </w:p>
        </w:tc>
      </w:tr>
      <w:tr w:rsidR="00D504D2" w14:paraId="7B6E1591" w14:textId="77777777" w:rsidTr="00D504D2">
        <w:trPr>
          <w:trHeight w:val="246"/>
        </w:trPr>
        <w:tc>
          <w:tcPr>
            <w:tcW w:w="136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9A89ADA" w14:textId="77777777" w:rsidR="00D504D2" w:rsidRDefault="00D504D2">
            <w:pPr>
              <w:rPr>
                <w:color w:val="000000"/>
              </w:rPr>
            </w:pPr>
            <w:r>
              <w:rPr>
                <w:color w:val="000000"/>
              </w:rPr>
              <w:t>S4-210686</w:t>
            </w:r>
          </w:p>
        </w:tc>
        <w:tc>
          <w:tcPr>
            <w:tcW w:w="34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5449A45D" w14:textId="77777777" w:rsidR="00D504D2" w:rsidRDefault="00D504D2">
            <w:pPr>
              <w:rPr>
                <w:color w:val="000000"/>
              </w:rPr>
            </w:pPr>
            <w:r>
              <w:rPr>
                <w:color w:val="000000"/>
              </w:rPr>
              <w:t>LS on CMAF Media Profile for 8K HEVC TV</w:t>
            </w:r>
          </w:p>
        </w:tc>
        <w:tc>
          <w:tcPr>
            <w:tcW w:w="204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283377B3" w14:textId="77777777" w:rsidR="00D504D2" w:rsidRDefault="00D504D2">
            <w:pPr>
              <w:rPr>
                <w:color w:val="000000"/>
              </w:rPr>
            </w:pPr>
            <w:r>
              <w:rPr>
                <w:color w:val="000000"/>
              </w:rPr>
              <w:t>Qualcomm Incorporated</w:t>
            </w:r>
          </w:p>
        </w:tc>
        <w:tc>
          <w:tcPr>
            <w:tcW w:w="163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5983E7CA" w14:textId="77777777" w:rsidR="00D504D2" w:rsidRDefault="00D504D2">
            <w:pPr>
              <w:rPr>
                <w:color w:val="000000"/>
              </w:rPr>
            </w:pPr>
            <w:r>
              <w:rPr>
                <w:color w:val="000000"/>
              </w:rPr>
              <w:t> </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4602173" w14:textId="77777777" w:rsidR="00D504D2" w:rsidRDefault="00D504D2">
            <w:pPr>
              <w:rPr>
                <w:color w:val="000000"/>
              </w:rPr>
            </w:pPr>
            <w:r>
              <w:rPr>
                <w:color w:val="000000"/>
              </w:rPr>
              <w:t>ISO/IEC JTC1 SC29 WG3 (MPEG Systems)</w:t>
            </w:r>
          </w:p>
        </w:tc>
        <w:tc>
          <w:tcPr>
            <w:tcW w:w="18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66F01649" w14:textId="77777777" w:rsidR="00D504D2" w:rsidRDefault="00D504D2">
            <w:pPr>
              <w:rPr>
                <w:color w:val="000000"/>
              </w:rPr>
            </w:pPr>
            <w:r>
              <w:rPr>
                <w:color w:val="000000"/>
              </w:rPr>
              <w:t>CTA WAVE, DVB TM-AVC, DASH-IF, SCTE, ATSC</w:t>
            </w:r>
          </w:p>
        </w:tc>
        <w:tc>
          <w:tcPr>
            <w:tcW w:w="15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93E2BC" w14:textId="77777777" w:rsidR="00D504D2" w:rsidRDefault="00D504D2">
            <w:pPr>
              <w:rPr>
                <w:color w:val="000000"/>
              </w:rPr>
            </w:pPr>
            <w:r>
              <w:rPr>
                <w:color w:val="000000"/>
              </w:rPr>
              <w:t>Approved</w:t>
            </w:r>
          </w:p>
        </w:tc>
      </w:tr>
    </w:tbl>
    <w:p w14:paraId="06129D42" w14:textId="77777777" w:rsidR="00D504D2" w:rsidRDefault="00D504D2" w:rsidP="003A2677">
      <w:pPr>
        <w:pStyle w:val="FP"/>
        <w:sectPr w:rsidR="00D504D2" w:rsidSect="00D504D2">
          <w:footnotePr>
            <w:numRestart w:val="eachSect"/>
          </w:footnotePr>
          <w:pgSz w:w="16840" w:h="11907" w:orient="landscape" w:code="9"/>
          <w:pgMar w:top="1134" w:right="1418" w:bottom="1134" w:left="1134" w:header="680" w:footer="567" w:gutter="0"/>
          <w:cols w:space="720"/>
          <w:titlePg/>
        </w:sectPr>
      </w:pPr>
    </w:p>
    <w:p w14:paraId="67055366" w14:textId="77777777" w:rsidR="00CA6F5B" w:rsidRDefault="00CA6F5B" w:rsidP="00CA6F5B">
      <w:pPr>
        <w:pStyle w:val="Heading2"/>
      </w:pPr>
      <w:bookmarkStart w:id="214" w:name="_Toc71746485"/>
      <w:bookmarkStart w:id="215" w:name="_Toc62663291"/>
      <w:r>
        <w:lastRenderedPageBreak/>
        <w:t xml:space="preserve">Annex </w:t>
      </w:r>
      <w:r w:rsidRPr="00CA6F5B">
        <w:t>B</w:t>
      </w:r>
      <w:r>
        <w:t>: List of Participants</w:t>
      </w:r>
      <w:bookmarkEnd w:id="214"/>
    </w:p>
    <w:p w14:paraId="63FC18EB" w14:textId="77777777" w:rsidR="00CA6F5B" w:rsidRDefault="00CA6F5B" w:rsidP="00CA6F5B"/>
    <w:tbl>
      <w:tblPr>
        <w:tblW w:w="15021" w:type="dxa"/>
        <w:tblInd w:w="113" w:type="dxa"/>
        <w:tblLook w:val="04A0" w:firstRow="1" w:lastRow="0" w:firstColumn="1" w:lastColumn="0" w:noHBand="0" w:noVBand="1"/>
      </w:tblPr>
      <w:tblGrid>
        <w:gridCol w:w="1913"/>
        <w:gridCol w:w="1660"/>
        <w:gridCol w:w="1778"/>
        <w:gridCol w:w="3175"/>
        <w:gridCol w:w="1660"/>
        <w:gridCol w:w="3175"/>
        <w:gridCol w:w="1660"/>
      </w:tblGrid>
      <w:tr w:rsidR="00CA6F5B" w:rsidRPr="00CA6F5B" w14:paraId="15775804"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5FF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Family Name</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F45AA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Given Name</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4EBC0C5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Role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1F3213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Employer Organization</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F2FD5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Employer Category Code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4918CB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Organization Represented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73132D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Organization Represented Category Code</w:t>
            </w:r>
          </w:p>
        </w:tc>
      </w:tr>
      <w:tr w:rsidR="00CA6F5B" w:rsidRPr="00CA6F5B" w14:paraId="067EE28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E784DF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Abhishek</w:t>
            </w:r>
          </w:p>
        </w:tc>
        <w:tc>
          <w:tcPr>
            <w:tcW w:w="1660" w:type="dxa"/>
            <w:tcBorders>
              <w:top w:val="nil"/>
              <w:left w:val="nil"/>
              <w:bottom w:val="single" w:sz="4" w:space="0" w:color="auto"/>
              <w:right w:val="single" w:sz="4" w:space="0" w:color="auto"/>
            </w:tcBorders>
            <w:shd w:val="clear" w:color="auto" w:fill="auto"/>
            <w:noWrap/>
            <w:vAlign w:val="bottom"/>
            <w:hideMark/>
          </w:tcPr>
          <w:p w14:paraId="085500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Rohit</w:t>
            </w:r>
          </w:p>
        </w:tc>
        <w:tc>
          <w:tcPr>
            <w:tcW w:w="1778" w:type="dxa"/>
            <w:tcBorders>
              <w:top w:val="nil"/>
              <w:left w:val="nil"/>
              <w:bottom w:val="single" w:sz="4" w:space="0" w:color="auto"/>
              <w:right w:val="single" w:sz="4" w:space="0" w:color="auto"/>
            </w:tcBorders>
            <w:shd w:val="clear" w:color="auto" w:fill="auto"/>
            <w:noWrap/>
            <w:vAlign w:val="bottom"/>
            <w:hideMark/>
          </w:tcPr>
          <w:p w14:paraId="40006E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B9C6CC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6B0622A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656C2D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0207F64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FDB65D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CC3F5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Ahsan</w:t>
            </w:r>
          </w:p>
        </w:tc>
        <w:tc>
          <w:tcPr>
            <w:tcW w:w="1660" w:type="dxa"/>
            <w:tcBorders>
              <w:top w:val="nil"/>
              <w:left w:val="nil"/>
              <w:bottom w:val="single" w:sz="4" w:space="0" w:color="auto"/>
              <w:right w:val="single" w:sz="4" w:space="0" w:color="auto"/>
            </w:tcBorders>
            <w:shd w:val="clear" w:color="auto" w:fill="auto"/>
            <w:noWrap/>
            <w:vAlign w:val="bottom"/>
            <w:hideMark/>
          </w:tcPr>
          <w:p w14:paraId="14AF59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Saba</w:t>
            </w:r>
          </w:p>
        </w:tc>
        <w:tc>
          <w:tcPr>
            <w:tcW w:w="1778" w:type="dxa"/>
            <w:tcBorders>
              <w:top w:val="nil"/>
              <w:left w:val="nil"/>
              <w:bottom w:val="single" w:sz="4" w:space="0" w:color="auto"/>
              <w:right w:val="single" w:sz="4" w:space="0" w:color="auto"/>
            </w:tcBorders>
            <w:shd w:val="clear" w:color="auto" w:fill="auto"/>
            <w:noWrap/>
            <w:vAlign w:val="bottom"/>
            <w:hideMark/>
          </w:tcPr>
          <w:p w14:paraId="260D7F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EEEA1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3AE7E9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83AE6C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Belgium</w:t>
            </w:r>
          </w:p>
        </w:tc>
        <w:tc>
          <w:tcPr>
            <w:tcW w:w="1660" w:type="dxa"/>
            <w:tcBorders>
              <w:top w:val="nil"/>
              <w:left w:val="nil"/>
              <w:bottom w:val="single" w:sz="4" w:space="0" w:color="auto"/>
              <w:right w:val="single" w:sz="4" w:space="0" w:color="auto"/>
            </w:tcBorders>
            <w:shd w:val="clear" w:color="auto" w:fill="auto"/>
            <w:noWrap/>
            <w:vAlign w:val="bottom"/>
            <w:hideMark/>
          </w:tcPr>
          <w:p w14:paraId="36B4598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411CE9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EDE9B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Aracena</w:t>
            </w:r>
          </w:p>
        </w:tc>
        <w:tc>
          <w:tcPr>
            <w:tcW w:w="1660" w:type="dxa"/>
            <w:tcBorders>
              <w:top w:val="nil"/>
              <w:left w:val="nil"/>
              <w:bottom w:val="single" w:sz="4" w:space="0" w:color="auto"/>
              <w:right w:val="single" w:sz="4" w:space="0" w:color="auto"/>
            </w:tcBorders>
            <w:shd w:val="clear" w:color="auto" w:fill="auto"/>
            <w:noWrap/>
            <w:vAlign w:val="bottom"/>
            <w:hideMark/>
          </w:tcPr>
          <w:p w14:paraId="1D0A333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Mauricio</w:t>
            </w:r>
          </w:p>
        </w:tc>
        <w:tc>
          <w:tcPr>
            <w:tcW w:w="1778" w:type="dxa"/>
            <w:tcBorders>
              <w:top w:val="nil"/>
              <w:left w:val="nil"/>
              <w:bottom w:val="single" w:sz="4" w:space="0" w:color="auto"/>
              <w:right w:val="single" w:sz="4" w:space="0" w:color="auto"/>
            </w:tcBorders>
            <w:shd w:val="clear" w:color="auto" w:fill="auto"/>
            <w:noWrap/>
            <w:vAlign w:val="bottom"/>
            <w:hideMark/>
          </w:tcPr>
          <w:p w14:paraId="2B5BF2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16240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3148D6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25176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1A4E2C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0B1BC5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A2F24A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Bhullar</w:t>
            </w:r>
          </w:p>
        </w:tc>
        <w:tc>
          <w:tcPr>
            <w:tcW w:w="1660" w:type="dxa"/>
            <w:tcBorders>
              <w:top w:val="nil"/>
              <w:left w:val="nil"/>
              <w:bottom w:val="single" w:sz="4" w:space="0" w:color="auto"/>
              <w:right w:val="single" w:sz="4" w:space="0" w:color="auto"/>
            </w:tcBorders>
            <w:shd w:val="clear" w:color="auto" w:fill="auto"/>
            <w:noWrap/>
            <w:vAlign w:val="bottom"/>
            <w:hideMark/>
          </w:tcPr>
          <w:p w14:paraId="7D9D5A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Gurdeep</w:t>
            </w:r>
          </w:p>
        </w:tc>
        <w:tc>
          <w:tcPr>
            <w:tcW w:w="1778" w:type="dxa"/>
            <w:tcBorders>
              <w:top w:val="nil"/>
              <w:left w:val="nil"/>
              <w:bottom w:val="single" w:sz="4" w:space="0" w:color="auto"/>
              <w:right w:val="single" w:sz="4" w:space="0" w:color="auto"/>
            </w:tcBorders>
            <w:shd w:val="clear" w:color="auto" w:fill="auto"/>
            <w:noWrap/>
            <w:vAlign w:val="bottom"/>
            <w:hideMark/>
          </w:tcPr>
          <w:p w14:paraId="18A11B1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79867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2CCDD4B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F65BF4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2D66ED7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1481CAA"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D9306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Biatek</w:t>
            </w:r>
          </w:p>
        </w:tc>
        <w:tc>
          <w:tcPr>
            <w:tcW w:w="1660" w:type="dxa"/>
            <w:tcBorders>
              <w:top w:val="nil"/>
              <w:left w:val="nil"/>
              <w:bottom w:val="single" w:sz="4" w:space="0" w:color="auto"/>
              <w:right w:val="single" w:sz="4" w:space="0" w:color="auto"/>
            </w:tcBorders>
            <w:shd w:val="clear" w:color="auto" w:fill="auto"/>
            <w:noWrap/>
            <w:vAlign w:val="bottom"/>
            <w:hideMark/>
          </w:tcPr>
          <w:p w14:paraId="2C71609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Thibaud</w:t>
            </w:r>
          </w:p>
        </w:tc>
        <w:tc>
          <w:tcPr>
            <w:tcW w:w="1778" w:type="dxa"/>
            <w:tcBorders>
              <w:top w:val="nil"/>
              <w:left w:val="nil"/>
              <w:bottom w:val="single" w:sz="4" w:space="0" w:color="auto"/>
              <w:right w:val="single" w:sz="4" w:space="0" w:color="auto"/>
            </w:tcBorders>
            <w:shd w:val="clear" w:color="auto" w:fill="auto"/>
            <w:noWrap/>
            <w:vAlign w:val="bottom"/>
            <w:hideMark/>
          </w:tcPr>
          <w:p w14:paraId="149288F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49D7A5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ATEME</w:t>
            </w:r>
          </w:p>
        </w:tc>
        <w:tc>
          <w:tcPr>
            <w:tcW w:w="1660" w:type="dxa"/>
            <w:tcBorders>
              <w:top w:val="nil"/>
              <w:left w:val="nil"/>
              <w:bottom w:val="single" w:sz="4" w:space="0" w:color="auto"/>
              <w:right w:val="single" w:sz="4" w:space="0" w:color="auto"/>
            </w:tcBorders>
            <w:shd w:val="clear" w:color="auto" w:fill="auto"/>
            <w:noWrap/>
            <w:vAlign w:val="bottom"/>
            <w:hideMark/>
          </w:tcPr>
          <w:p w14:paraId="386A68A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53E298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ATEME</w:t>
            </w:r>
          </w:p>
        </w:tc>
        <w:tc>
          <w:tcPr>
            <w:tcW w:w="1660" w:type="dxa"/>
            <w:tcBorders>
              <w:top w:val="nil"/>
              <w:left w:val="nil"/>
              <w:bottom w:val="single" w:sz="4" w:space="0" w:color="auto"/>
              <w:right w:val="single" w:sz="4" w:space="0" w:color="auto"/>
            </w:tcBorders>
            <w:shd w:val="clear" w:color="auto" w:fill="auto"/>
            <w:noWrap/>
            <w:vAlign w:val="bottom"/>
            <w:hideMark/>
          </w:tcPr>
          <w:p w14:paraId="1CCC36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47582B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68093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Bouazizi</w:t>
            </w:r>
          </w:p>
        </w:tc>
        <w:tc>
          <w:tcPr>
            <w:tcW w:w="1660" w:type="dxa"/>
            <w:tcBorders>
              <w:top w:val="nil"/>
              <w:left w:val="nil"/>
              <w:bottom w:val="single" w:sz="4" w:space="0" w:color="auto"/>
              <w:right w:val="single" w:sz="4" w:space="0" w:color="auto"/>
            </w:tcBorders>
            <w:shd w:val="clear" w:color="auto" w:fill="auto"/>
            <w:noWrap/>
            <w:vAlign w:val="bottom"/>
            <w:hideMark/>
          </w:tcPr>
          <w:p w14:paraId="2D9FE0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Imed</w:t>
            </w:r>
          </w:p>
        </w:tc>
        <w:tc>
          <w:tcPr>
            <w:tcW w:w="1778" w:type="dxa"/>
            <w:tcBorders>
              <w:top w:val="nil"/>
              <w:left w:val="nil"/>
              <w:bottom w:val="single" w:sz="4" w:space="0" w:color="auto"/>
              <w:right w:val="single" w:sz="4" w:space="0" w:color="auto"/>
            </w:tcBorders>
            <w:shd w:val="clear" w:color="auto" w:fill="auto"/>
            <w:noWrap/>
            <w:vAlign w:val="bottom"/>
            <w:hideMark/>
          </w:tcPr>
          <w:p w14:paraId="696A7A3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4E0A6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Incorporated</w:t>
            </w:r>
          </w:p>
        </w:tc>
        <w:tc>
          <w:tcPr>
            <w:tcW w:w="1660" w:type="dxa"/>
            <w:tcBorders>
              <w:top w:val="nil"/>
              <w:left w:val="nil"/>
              <w:bottom w:val="single" w:sz="4" w:space="0" w:color="auto"/>
              <w:right w:val="single" w:sz="4" w:space="0" w:color="auto"/>
            </w:tcBorders>
            <w:shd w:val="clear" w:color="auto" w:fill="auto"/>
            <w:noWrap/>
            <w:vAlign w:val="bottom"/>
            <w:hideMark/>
          </w:tcPr>
          <w:p w14:paraId="29704BA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54132E0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Wireless GmbH</w:t>
            </w:r>
          </w:p>
        </w:tc>
        <w:tc>
          <w:tcPr>
            <w:tcW w:w="1660" w:type="dxa"/>
            <w:tcBorders>
              <w:top w:val="nil"/>
              <w:left w:val="nil"/>
              <w:bottom w:val="single" w:sz="4" w:space="0" w:color="auto"/>
              <w:right w:val="single" w:sz="4" w:space="0" w:color="auto"/>
            </w:tcBorders>
            <w:shd w:val="clear" w:color="auto" w:fill="auto"/>
            <w:noWrap/>
            <w:vAlign w:val="bottom"/>
            <w:hideMark/>
          </w:tcPr>
          <w:p w14:paraId="7EDA36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9F7A33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B25308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Bradbury</w:t>
            </w:r>
          </w:p>
        </w:tc>
        <w:tc>
          <w:tcPr>
            <w:tcW w:w="1660" w:type="dxa"/>
            <w:tcBorders>
              <w:top w:val="nil"/>
              <w:left w:val="nil"/>
              <w:bottom w:val="single" w:sz="4" w:space="0" w:color="auto"/>
              <w:right w:val="single" w:sz="4" w:space="0" w:color="auto"/>
            </w:tcBorders>
            <w:shd w:val="clear" w:color="auto" w:fill="auto"/>
            <w:noWrap/>
            <w:vAlign w:val="bottom"/>
            <w:hideMark/>
          </w:tcPr>
          <w:p w14:paraId="5CC46B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Richard</w:t>
            </w:r>
          </w:p>
        </w:tc>
        <w:tc>
          <w:tcPr>
            <w:tcW w:w="1778" w:type="dxa"/>
            <w:tcBorders>
              <w:top w:val="nil"/>
              <w:left w:val="nil"/>
              <w:bottom w:val="single" w:sz="4" w:space="0" w:color="auto"/>
              <w:right w:val="single" w:sz="4" w:space="0" w:color="auto"/>
            </w:tcBorders>
            <w:shd w:val="clear" w:color="auto" w:fill="auto"/>
            <w:noWrap/>
            <w:vAlign w:val="bottom"/>
            <w:hideMark/>
          </w:tcPr>
          <w:p w14:paraId="7654B6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AE069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7E49977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8440D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15B41E3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E7353E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C3DEF5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Bruhn</w:t>
            </w:r>
          </w:p>
        </w:tc>
        <w:tc>
          <w:tcPr>
            <w:tcW w:w="1660" w:type="dxa"/>
            <w:tcBorders>
              <w:top w:val="nil"/>
              <w:left w:val="nil"/>
              <w:bottom w:val="single" w:sz="4" w:space="0" w:color="auto"/>
              <w:right w:val="single" w:sz="4" w:space="0" w:color="auto"/>
            </w:tcBorders>
            <w:shd w:val="clear" w:color="auto" w:fill="auto"/>
            <w:noWrap/>
            <w:vAlign w:val="bottom"/>
            <w:hideMark/>
          </w:tcPr>
          <w:p w14:paraId="1F12CAF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Stefan</w:t>
            </w:r>
          </w:p>
        </w:tc>
        <w:tc>
          <w:tcPr>
            <w:tcW w:w="1778" w:type="dxa"/>
            <w:tcBorders>
              <w:top w:val="nil"/>
              <w:left w:val="nil"/>
              <w:bottom w:val="single" w:sz="4" w:space="0" w:color="auto"/>
              <w:right w:val="single" w:sz="4" w:space="0" w:color="auto"/>
            </w:tcBorders>
            <w:shd w:val="clear" w:color="auto" w:fill="auto"/>
            <w:noWrap/>
            <w:vAlign w:val="bottom"/>
            <w:hideMark/>
          </w:tcPr>
          <w:p w14:paraId="2F007B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Vice Chairman</w:t>
            </w:r>
          </w:p>
        </w:tc>
        <w:tc>
          <w:tcPr>
            <w:tcW w:w="3175" w:type="dxa"/>
            <w:tcBorders>
              <w:top w:val="nil"/>
              <w:left w:val="nil"/>
              <w:bottom w:val="single" w:sz="4" w:space="0" w:color="auto"/>
              <w:right w:val="single" w:sz="4" w:space="0" w:color="auto"/>
            </w:tcBorders>
            <w:shd w:val="clear" w:color="auto" w:fill="auto"/>
            <w:noWrap/>
            <w:vAlign w:val="bottom"/>
            <w:hideMark/>
          </w:tcPr>
          <w:p w14:paraId="4090E8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12222E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45FF7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309425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AD5D02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67497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Budagavi</w:t>
            </w:r>
          </w:p>
        </w:tc>
        <w:tc>
          <w:tcPr>
            <w:tcW w:w="1660" w:type="dxa"/>
            <w:tcBorders>
              <w:top w:val="nil"/>
              <w:left w:val="nil"/>
              <w:bottom w:val="single" w:sz="4" w:space="0" w:color="auto"/>
              <w:right w:val="single" w:sz="4" w:space="0" w:color="auto"/>
            </w:tcBorders>
            <w:shd w:val="clear" w:color="auto" w:fill="auto"/>
            <w:noWrap/>
            <w:vAlign w:val="bottom"/>
            <w:hideMark/>
          </w:tcPr>
          <w:p w14:paraId="3A7963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Madhukar</w:t>
            </w:r>
          </w:p>
        </w:tc>
        <w:tc>
          <w:tcPr>
            <w:tcW w:w="1778" w:type="dxa"/>
            <w:tcBorders>
              <w:top w:val="nil"/>
              <w:left w:val="nil"/>
              <w:bottom w:val="single" w:sz="4" w:space="0" w:color="auto"/>
              <w:right w:val="single" w:sz="4" w:space="0" w:color="auto"/>
            </w:tcBorders>
            <w:shd w:val="clear" w:color="auto" w:fill="auto"/>
            <w:noWrap/>
            <w:vAlign w:val="bottom"/>
            <w:hideMark/>
          </w:tcPr>
          <w:p w14:paraId="5DECB02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C2D93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5B786B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35C6C37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254609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4208146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79F23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Burman</w:t>
            </w:r>
          </w:p>
        </w:tc>
        <w:tc>
          <w:tcPr>
            <w:tcW w:w="1660" w:type="dxa"/>
            <w:tcBorders>
              <w:top w:val="nil"/>
              <w:left w:val="nil"/>
              <w:bottom w:val="single" w:sz="4" w:space="0" w:color="auto"/>
              <w:right w:val="single" w:sz="4" w:space="0" w:color="auto"/>
            </w:tcBorders>
            <w:shd w:val="clear" w:color="auto" w:fill="auto"/>
            <w:noWrap/>
            <w:vAlign w:val="bottom"/>
            <w:hideMark/>
          </w:tcPr>
          <w:p w14:paraId="3F308C6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Bo</w:t>
            </w:r>
          </w:p>
        </w:tc>
        <w:tc>
          <w:tcPr>
            <w:tcW w:w="1778" w:type="dxa"/>
            <w:tcBorders>
              <w:top w:val="nil"/>
              <w:left w:val="nil"/>
              <w:bottom w:val="single" w:sz="4" w:space="0" w:color="auto"/>
              <w:right w:val="single" w:sz="4" w:space="0" w:color="auto"/>
            </w:tcBorders>
            <w:shd w:val="clear" w:color="auto" w:fill="auto"/>
            <w:noWrap/>
            <w:vAlign w:val="bottom"/>
            <w:hideMark/>
          </w:tcPr>
          <w:p w14:paraId="448692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9AB242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3595CDF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F0C78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France S.A.S</w:t>
            </w:r>
          </w:p>
        </w:tc>
        <w:tc>
          <w:tcPr>
            <w:tcW w:w="1660" w:type="dxa"/>
            <w:tcBorders>
              <w:top w:val="nil"/>
              <w:left w:val="nil"/>
              <w:bottom w:val="single" w:sz="4" w:space="0" w:color="auto"/>
              <w:right w:val="single" w:sz="4" w:space="0" w:color="auto"/>
            </w:tcBorders>
            <w:shd w:val="clear" w:color="auto" w:fill="auto"/>
            <w:noWrap/>
            <w:vAlign w:val="bottom"/>
            <w:hideMark/>
          </w:tcPr>
          <w:p w14:paraId="2C793C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A61E87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B026D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Champel</w:t>
            </w:r>
          </w:p>
        </w:tc>
        <w:tc>
          <w:tcPr>
            <w:tcW w:w="1660" w:type="dxa"/>
            <w:tcBorders>
              <w:top w:val="nil"/>
              <w:left w:val="nil"/>
              <w:bottom w:val="single" w:sz="4" w:space="0" w:color="auto"/>
              <w:right w:val="single" w:sz="4" w:space="0" w:color="auto"/>
            </w:tcBorders>
            <w:shd w:val="clear" w:color="auto" w:fill="auto"/>
            <w:noWrap/>
            <w:vAlign w:val="bottom"/>
            <w:hideMark/>
          </w:tcPr>
          <w:p w14:paraId="37227F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Mary-Luc</w:t>
            </w:r>
          </w:p>
        </w:tc>
        <w:tc>
          <w:tcPr>
            <w:tcW w:w="1778" w:type="dxa"/>
            <w:tcBorders>
              <w:top w:val="nil"/>
              <w:left w:val="nil"/>
              <w:bottom w:val="single" w:sz="4" w:space="0" w:color="auto"/>
              <w:right w:val="single" w:sz="4" w:space="0" w:color="auto"/>
            </w:tcBorders>
            <w:shd w:val="clear" w:color="auto" w:fill="auto"/>
            <w:noWrap/>
            <w:vAlign w:val="bottom"/>
            <w:hideMark/>
          </w:tcPr>
          <w:p w14:paraId="4191C21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FCFF24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378D71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48534B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Electronics</w:t>
            </w:r>
          </w:p>
        </w:tc>
        <w:tc>
          <w:tcPr>
            <w:tcW w:w="1660" w:type="dxa"/>
            <w:tcBorders>
              <w:top w:val="nil"/>
              <w:left w:val="nil"/>
              <w:bottom w:val="single" w:sz="4" w:space="0" w:color="auto"/>
              <w:right w:val="single" w:sz="4" w:space="0" w:color="auto"/>
            </w:tcBorders>
            <w:shd w:val="clear" w:color="auto" w:fill="auto"/>
            <w:noWrap/>
            <w:vAlign w:val="bottom"/>
            <w:hideMark/>
          </w:tcPr>
          <w:p w14:paraId="3E9161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193A21A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920D6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Chan</w:t>
            </w:r>
          </w:p>
        </w:tc>
        <w:tc>
          <w:tcPr>
            <w:tcW w:w="1660" w:type="dxa"/>
            <w:tcBorders>
              <w:top w:val="nil"/>
              <w:left w:val="nil"/>
              <w:bottom w:val="single" w:sz="4" w:space="0" w:color="auto"/>
              <w:right w:val="single" w:sz="4" w:space="0" w:color="auto"/>
            </w:tcBorders>
            <w:shd w:val="clear" w:color="auto" w:fill="auto"/>
            <w:noWrap/>
            <w:vAlign w:val="bottom"/>
            <w:hideMark/>
          </w:tcPr>
          <w:p w14:paraId="0BC95D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Yee Sin</w:t>
            </w:r>
          </w:p>
        </w:tc>
        <w:tc>
          <w:tcPr>
            <w:tcW w:w="1778" w:type="dxa"/>
            <w:tcBorders>
              <w:top w:val="nil"/>
              <w:left w:val="nil"/>
              <w:bottom w:val="single" w:sz="4" w:space="0" w:color="auto"/>
              <w:right w:val="single" w:sz="4" w:space="0" w:color="auto"/>
            </w:tcBorders>
            <w:shd w:val="clear" w:color="auto" w:fill="auto"/>
            <w:noWrap/>
            <w:vAlign w:val="bottom"/>
            <w:hideMark/>
          </w:tcPr>
          <w:p w14:paraId="47260C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B26AF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Facebook</w:t>
            </w:r>
          </w:p>
        </w:tc>
        <w:tc>
          <w:tcPr>
            <w:tcW w:w="1660" w:type="dxa"/>
            <w:tcBorders>
              <w:top w:val="nil"/>
              <w:left w:val="nil"/>
              <w:bottom w:val="single" w:sz="4" w:space="0" w:color="auto"/>
              <w:right w:val="single" w:sz="4" w:space="0" w:color="auto"/>
            </w:tcBorders>
            <w:shd w:val="clear" w:color="auto" w:fill="auto"/>
            <w:noWrap/>
            <w:vAlign w:val="bottom"/>
            <w:hideMark/>
          </w:tcPr>
          <w:p w14:paraId="6CBF72A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79D7AF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Facebook</w:t>
            </w:r>
          </w:p>
        </w:tc>
        <w:tc>
          <w:tcPr>
            <w:tcW w:w="1660" w:type="dxa"/>
            <w:tcBorders>
              <w:top w:val="nil"/>
              <w:left w:val="nil"/>
              <w:bottom w:val="single" w:sz="4" w:space="0" w:color="auto"/>
              <w:right w:val="single" w:sz="4" w:space="0" w:color="auto"/>
            </w:tcBorders>
            <w:shd w:val="clear" w:color="auto" w:fill="auto"/>
            <w:noWrap/>
            <w:vAlign w:val="bottom"/>
            <w:hideMark/>
          </w:tcPr>
          <w:p w14:paraId="3F82D53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2BBF99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62AD85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Curcio</w:t>
            </w:r>
          </w:p>
        </w:tc>
        <w:tc>
          <w:tcPr>
            <w:tcW w:w="1660" w:type="dxa"/>
            <w:tcBorders>
              <w:top w:val="nil"/>
              <w:left w:val="nil"/>
              <w:bottom w:val="single" w:sz="4" w:space="0" w:color="auto"/>
              <w:right w:val="single" w:sz="4" w:space="0" w:color="auto"/>
            </w:tcBorders>
            <w:shd w:val="clear" w:color="auto" w:fill="auto"/>
            <w:noWrap/>
            <w:vAlign w:val="bottom"/>
            <w:hideMark/>
          </w:tcPr>
          <w:p w14:paraId="14BB64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Igor</w:t>
            </w:r>
          </w:p>
        </w:tc>
        <w:tc>
          <w:tcPr>
            <w:tcW w:w="1778" w:type="dxa"/>
            <w:tcBorders>
              <w:top w:val="nil"/>
              <w:left w:val="nil"/>
              <w:bottom w:val="single" w:sz="4" w:space="0" w:color="auto"/>
              <w:right w:val="single" w:sz="4" w:space="0" w:color="auto"/>
            </w:tcBorders>
            <w:shd w:val="clear" w:color="auto" w:fill="auto"/>
            <w:noWrap/>
            <w:vAlign w:val="bottom"/>
            <w:hideMark/>
          </w:tcPr>
          <w:p w14:paraId="741B4B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nil"/>
              <w:left w:val="nil"/>
              <w:bottom w:val="single" w:sz="4" w:space="0" w:color="auto"/>
              <w:right w:val="single" w:sz="4" w:space="0" w:color="auto"/>
            </w:tcBorders>
            <w:shd w:val="clear" w:color="auto" w:fill="auto"/>
            <w:noWrap/>
            <w:vAlign w:val="bottom"/>
            <w:hideMark/>
          </w:tcPr>
          <w:p w14:paraId="563B06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316213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A8881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01CE4F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3AC3212"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064165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Curti</w:t>
            </w:r>
          </w:p>
        </w:tc>
        <w:tc>
          <w:tcPr>
            <w:tcW w:w="1660" w:type="dxa"/>
            <w:tcBorders>
              <w:top w:val="nil"/>
              <w:left w:val="nil"/>
              <w:bottom w:val="single" w:sz="4" w:space="0" w:color="auto"/>
              <w:right w:val="single" w:sz="4" w:space="0" w:color="auto"/>
            </w:tcBorders>
            <w:shd w:val="clear" w:color="auto" w:fill="auto"/>
            <w:noWrap/>
            <w:vAlign w:val="bottom"/>
            <w:hideMark/>
          </w:tcPr>
          <w:p w14:paraId="7AB8EB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Alain</w:t>
            </w:r>
          </w:p>
        </w:tc>
        <w:tc>
          <w:tcPr>
            <w:tcW w:w="1778" w:type="dxa"/>
            <w:tcBorders>
              <w:top w:val="nil"/>
              <w:left w:val="nil"/>
              <w:bottom w:val="single" w:sz="4" w:space="0" w:color="auto"/>
              <w:right w:val="single" w:sz="4" w:space="0" w:color="auto"/>
            </w:tcBorders>
            <w:shd w:val="clear" w:color="auto" w:fill="auto"/>
            <w:noWrap/>
            <w:vAlign w:val="bottom"/>
            <w:hideMark/>
          </w:tcPr>
          <w:p w14:paraId="233C0C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1A5D3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61BABA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3847F3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 UK</w:t>
            </w:r>
          </w:p>
        </w:tc>
        <w:tc>
          <w:tcPr>
            <w:tcW w:w="1660" w:type="dxa"/>
            <w:tcBorders>
              <w:top w:val="nil"/>
              <w:left w:val="nil"/>
              <w:bottom w:val="single" w:sz="4" w:space="0" w:color="auto"/>
              <w:right w:val="single" w:sz="4" w:space="0" w:color="auto"/>
            </w:tcBorders>
            <w:shd w:val="clear" w:color="auto" w:fill="auto"/>
            <w:noWrap/>
            <w:vAlign w:val="bottom"/>
            <w:hideMark/>
          </w:tcPr>
          <w:p w14:paraId="1D10AC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567D07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0099F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Dadas</w:t>
            </w:r>
          </w:p>
        </w:tc>
        <w:tc>
          <w:tcPr>
            <w:tcW w:w="1660" w:type="dxa"/>
            <w:tcBorders>
              <w:top w:val="nil"/>
              <w:left w:val="nil"/>
              <w:bottom w:val="single" w:sz="4" w:space="0" w:color="auto"/>
              <w:right w:val="single" w:sz="4" w:space="0" w:color="auto"/>
            </w:tcBorders>
            <w:shd w:val="clear" w:color="auto" w:fill="auto"/>
            <w:noWrap/>
            <w:vAlign w:val="bottom"/>
            <w:hideMark/>
          </w:tcPr>
          <w:p w14:paraId="2C453F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Mohammed</w:t>
            </w:r>
          </w:p>
        </w:tc>
        <w:tc>
          <w:tcPr>
            <w:tcW w:w="1778" w:type="dxa"/>
            <w:tcBorders>
              <w:top w:val="nil"/>
              <w:left w:val="nil"/>
              <w:bottom w:val="single" w:sz="4" w:space="0" w:color="auto"/>
              <w:right w:val="single" w:sz="4" w:space="0" w:color="auto"/>
            </w:tcBorders>
            <w:shd w:val="clear" w:color="auto" w:fill="auto"/>
            <w:noWrap/>
            <w:vAlign w:val="bottom"/>
            <w:hideMark/>
          </w:tcPr>
          <w:p w14:paraId="77AEDAF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A1246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7A2600E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EFD3D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743A234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C9B0F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AB4C9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Dillen</w:t>
            </w:r>
          </w:p>
        </w:tc>
        <w:tc>
          <w:tcPr>
            <w:tcW w:w="1660" w:type="dxa"/>
            <w:tcBorders>
              <w:top w:val="nil"/>
              <w:left w:val="nil"/>
              <w:bottom w:val="single" w:sz="4" w:space="0" w:color="auto"/>
              <w:right w:val="single" w:sz="4" w:space="0" w:color="auto"/>
            </w:tcBorders>
            <w:shd w:val="clear" w:color="auto" w:fill="auto"/>
            <w:noWrap/>
            <w:vAlign w:val="bottom"/>
            <w:hideMark/>
          </w:tcPr>
          <w:p w14:paraId="74A632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Paul</w:t>
            </w:r>
          </w:p>
        </w:tc>
        <w:tc>
          <w:tcPr>
            <w:tcW w:w="1778" w:type="dxa"/>
            <w:tcBorders>
              <w:top w:val="nil"/>
              <w:left w:val="nil"/>
              <w:bottom w:val="single" w:sz="4" w:space="0" w:color="auto"/>
              <w:right w:val="single" w:sz="4" w:space="0" w:color="auto"/>
            </w:tcBorders>
            <w:shd w:val="clear" w:color="auto" w:fill="auto"/>
            <w:noWrap/>
            <w:vAlign w:val="bottom"/>
            <w:hideMark/>
          </w:tcPr>
          <w:p w14:paraId="26DBA75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3AEB3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Philips International B.V.</w:t>
            </w:r>
          </w:p>
        </w:tc>
        <w:tc>
          <w:tcPr>
            <w:tcW w:w="1660" w:type="dxa"/>
            <w:tcBorders>
              <w:top w:val="nil"/>
              <w:left w:val="nil"/>
              <w:bottom w:val="single" w:sz="4" w:space="0" w:color="auto"/>
              <w:right w:val="single" w:sz="4" w:space="0" w:color="auto"/>
            </w:tcBorders>
            <w:shd w:val="clear" w:color="auto" w:fill="auto"/>
            <w:noWrap/>
            <w:vAlign w:val="bottom"/>
            <w:hideMark/>
          </w:tcPr>
          <w:p w14:paraId="7017F7C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2886E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Philips International B.V.</w:t>
            </w:r>
          </w:p>
        </w:tc>
        <w:tc>
          <w:tcPr>
            <w:tcW w:w="1660" w:type="dxa"/>
            <w:tcBorders>
              <w:top w:val="nil"/>
              <w:left w:val="nil"/>
              <w:bottom w:val="single" w:sz="4" w:space="0" w:color="auto"/>
              <w:right w:val="single" w:sz="4" w:space="0" w:color="auto"/>
            </w:tcBorders>
            <w:shd w:val="clear" w:color="auto" w:fill="auto"/>
            <w:noWrap/>
            <w:vAlign w:val="bottom"/>
            <w:hideMark/>
          </w:tcPr>
          <w:p w14:paraId="2704C2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983AFE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3A3B8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Doehla</w:t>
            </w:r>
          </w:p>
        </w:tc>
        <w:tc>
          <w:tcPr>
            <w:tcW w:w="1660" w:type="dxa"/>
            <w:tcBorders>
              <w:top w:val="nil"/>
              <w:left w:val="nil"/>
              <w:bottom w:val="single" w:sz="4" w:space="0" w:color="auto"/>
              <w:right w:val="single" w:sz="4" w:space="0" w:color="auto"/>
            </w:tcBorders>
            <w:shd w:val="clear" w:color="auto" w:fill="auto"/>
            <w:noWrap/>
            <w:vAlign w:val="bottom"/>
            <w:hideMark/>
          </w:tcPr>
          <w:p w14:paraId="1AE51D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Stefan</w:t>
            </w:r>
          </w:p>
        </w:tc>
        <w:tc>
          <w:tcPr>
            <w:tcW w:w="1778" w:type="dxa"/>
            <w:tcBorders>
              <w:top w:val="nil"/>
              <w:left w:val="nil"/>
              <w:bottom w:val="single" w:sz="4" w:space="0" w:color="auto"/>
              <w:right w:val="single" w:sz="4" w:space="0" w:color="auto"/>
            </w:tcBorders>
            <w:shd w:val="clear" w:color="auto" w:fill="auto"/>
            <w:noWrap/>
            <w:vAlign w:val="bottom"/>
            <w:hideMark/>
          </w:tcPr>
          <w:p w14:paraId="62A5F32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36DE6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7A3EF2B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BF16F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585ED7A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0089342"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C001E6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Ehara</w:t>
            </w:r>
          </w:p>
        </w:tc>
        <w:tc>
          <w:tcPr>
            <w:tcW w:w="1660" w:type="dxa"/>
            <w:tcBorders>
              <w:top w:val="nil"/>
              <w:left w:val="nil"/>
              <w:bottom w:val="single" w:sz="4" w:space="0" w:color="auto"/>
              <w:right w:val="single" w:sz="4" w:space="0" w:color="auto"/>
            </w:tcBorders>
            <w:shd w:val="clear" w:color="auto" w:fill="auto"/>
            <w:noWrap/>
            <w:vAlign w:val="bottom"/>
            <w:hideMark/>
          </w:tcPr>
          <w:p w14:paraId="0B9AA4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Hiroyuki</w:t>
            </w:r>
          </w:p>
        </w:tc>
        <w:tc>
          <w:tcPr>
            <w:tcW w:w="1778" w:type="dxa"/>
            <w:tcBorders>
              <w:top w:val="nil"/>
              <w:left w:val="nil"/>
              <w:bottom w:val="single" w:sz="4" w:space="0" w:color="auto"/>
              <w:right w:val="single" w:sz="4" w:space="0" w:color="auto"/>
            </w:tcBorders>
            <w:shd w:val="clear" w:color="auto" w:fill="auto"/>
            <w:noWrap/>
            <w:vAlign w:val="bottom"/>
            <w:hideMark/>
          </w:tcPr>
          <w:p w14:paraId="469C988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09516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Panasonic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728D8F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c>
          <w:tcPr>
            <w:tcW w:w="3175" w:type="dxa"/>
            <w:tcBorders>
              <w:top w:val="nil"/>
              <w:left w:val="nil"/>
              <w:bottom w:val="single" w:sz="4" w:space="0" w:color="auto"/>
              <w:right w:val="single" w:sz="4" w:space="0" w:color="auto"/>
            </w:tcBorders>
            <w:shd w:val="clear" w:color="auto" w:fill="auto"/>
            <w:noWrap/>
            <w:vAlign w:val="bottom"/>
            <w:hideMark/>
          </w:tcPr>
          <w:p w14:paraId="3BD0DC1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Panasonic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698693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24F9D40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4061AA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El Essaili</w:t>
            </w:r>
          </w:p>
        </w:tc>
        <w:tc>
          <w:tcPr>
            <w:tcW w:w="1660" w:type="dxa"/>
            <w:tcBorders>
              <w:top w:val="nil"/>
              <w:left w:val="nil"/>
              <w:bottom w:val="single" w:sz="4" w:space="0" w:color="auto"/>
              <w:right w:val="single" w:sz="4" w:space="0" w:color="auto"/>
            </w:tcBorders>
            <w:shd w:val="clear" w:color="auto" w:fill="auto"/>
            <w:noWrap/>
            <w:vAlign w:val="bottom"/>
            <w:hideMark/>
          </w:tcPr>
          <w:p w14:paraId="093849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Ali</w:t>
            </w:r>
          </w:p>
        </w:tc>
        <w:tc>
          <w:tcPr>
            <w:tcW w:w="1778" w:type="dxa"/>
            <w:tcBorders>
              <w:top w:val="nil"/>
              <w:left w:val="nil"/>
              <w:bottom w:val="single" w:sz="4" w:space="0" w:color="auto"/>
              <w:right w:val="single" w:sz="4" w:space="0" w:color="auto"/>
            </w:tcBorders>
            <w:shd w:val="clear" w:color="auto" w:fill="auto"/>
            <w:noWrap/>
            <w:vAlign w:val="bottom"/>
            <w:hideMark/>
          </w:tcPr>
          <w:p w14:paraId="4F5C80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AC7A0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GmbH, Eurolab</w:t>
            </w:r>
          </w:p>
        </w:tc>
        <w:tc>
          <w:tcPr>
            <w:tcW w:w="1660" w:type="dxa"/>
            <w:tcBorders>
              <w:top w:val="nil"/>
              <w:left w:val="nil"/>
              <w:bottom w:val="single" w:sz="4" w:space="0" w:color="auto"/>
              <w:right w:val="single" w:sz="4" w:space="0" w:color="auto"/>
            </w:tcBorders>
            <w:shd w:val="clear" w:color="auto" w:fill="auto"/>
            <w:noWrap/>
            <w:vAlign w:val="bottom"/>
            <w:hideMark/>
          </w:tcPr>
          <w:p w14:paraId="47560A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ACFFB3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GmbH, Eurolab</w:t>
            </w:r>
          </w:p>
        </w:tc>
        <w:tc>
          <w:tcPr>
            <w:tcW w:w="1660" w:type="dxa"/>
            <w:tcBorders>
              <w:top w:val="nil"/>
              <w:left w:val="nil"/>
              <w:bottom w:val="single" w:sz="4" w:space="0" w:color="auto"/>
              <w:right w:val="single" w:sz="4" w:space="0" w:color="auto"/>
            </w:tcBorders>
            <w:shd w:val="clear" w:color="auto" w:fill="auto"/>
            <w:noWrap/>
            <w:vAlign w:val="bottom"/>
            <w:hideMark/>
          </w:tcPr>
          <w:p w14:paraId="27E55B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654A57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F472F5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Feiten</w:t>
            </w:r>
          </w:p>
        </w:tc>
        <w:tc>
          <w:tcPr>
            <w:tcW w:w="1660" w:type="dxa"/>
            <w:tcBorders>
              <w:top w:val="nil"/>
              <w:left w:val="nil"/>
              <w:bottom w:val="single" w:sz="4" w:space="0" w:color="auto"/>
              <w:right w:val="single" w:sz="4" w:space="0" w:color="auto"/>
            </w:tcBorders>
            <w:shd w:val="clear" w:color="auto" w:fill="auto"/>
            <w:noWrap/>
            <w:vAlign w:val="bottom"/>
            <w:hideMark/>
          </w:tcPr>
          <w:p w14:paraId="08F0C61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Bernhard</w:t>
            </w:r>
          </w:p>
        </w:tc>
        <w:tc>
          <w:tcPr>
            <w:tcW w:w="1778" w:type="dxa"/>
            <w:tcBorders>
              <w:top w:val="nil"/>
              <w:left w:val="nil"/>
              <w:bottom w:val="single" w:sz="4" w:space="0" w:color="auto"/>
              <w:right w:val="single" w:sz="4" w:space="0" w:color="auto"/>
            </w:tcBorders>
            <w:shd w:val="clear" w:color="auto" w:fill="auto"/>
            <w:noWrap/>
            <w:vAlign w:val="bottom"/>
            <w:hideMark/>
          </w:tcPr>
          <w:p w14:paraId="17EB7E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06965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Deutsche Telekom AG</w:t>
            </w:r>
          </w:p>
        </w:tc>
        <w:tc>
          <w:tcPr>
            <w:tcW w:w="1660" w:type="dxa"/>
            <w:tcBorders>
              <w:top w:val="nil"/>
              <w:left w:val="nil"/>
              <w:bottom w:val="single" w:sz="4" w:space="0" w:color="auto"/>
              <w:right w:val="single" w:sz="4" w:space="0" w:color="auto"/>
            </w:tcBorders>
            <w:shd w:val="clear" w:color="auto" w:fill="auto"/>
            <w:noWrap/>
            <w:vAlign w:val="bottom"/>
            <w:hideMark/>
          </w:tcPr>
          <w:p w14:paraId="26643DB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E9F934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Deutsche Telekom AG</w:t>
            </w:r>
          </w:p>
        </w:tc>
        <w:tc>
          <w:tcPr>
            <w:tcW w:w="1660" w:type="dxa"/>
            <w:tcBorders>
              <w:top w:val="nil"/>
              <w:left w:val="nil"/>
              <w:bottom w:val="single" w:sz="4" w:space="0" w:color="auto"/>
              <w:right w:val="single" w:sz="4" w:space="0" w:color="auto"/>
            </w:tcBorders>
            <w:shd w:val="clear" w:color="auto" w:fill="auto"/>
            <w:noWrap/>
            <w:vAlign w:val="bottom"/>
            <w:hideMark/>
          </w:tcPr>
          <w:p w14:paraId="7AE10A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266A30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85C34A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FOURDEUX</w:t>
            </w:r>
          </w:p>
        </w:tc>
        <w:tc>
          <w:tcPr>
            <w:tcW w:w="1660" w:type="dxa"/>
            <w:tcBorders>
              <w:top w:val="nil"/>
              <w:left w:val="nil"/>
              <w:bottom w:val="single" w:sz="4" w:space="0" w:color="auto"/>
              <w:right w:val="single" w:sz="4" w:space="0" w:color="auto"/>
            </w:tcBorders>
            <w:shd w:val="clear" w:color="auto" w:fill="auto"/>
            <w:noWrap/>
            <w:vAlign w:val="bottom"/>
            <w:hideMark/>
          </w:tcPr>
          <w:p w14:paraId="245B9DA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Henri</w:t>
            </w:r>
          </w:p>
        </w:tc>
        <w:tc>
          <w:tcPr>
            <w:tcW w:w="1778" w:type="dxa"/>
            <w:tcBorders>
              <w:top w:val="nil"/>
              <w:left w:val="nil"/>
              <w:bottom w:val="single" w:sz="4" w:space="0" w:color="auto"/>
              <w:right w:val="single" w:sz="4" w:space="0" w:color="auto"/>
            </w:tcBorders>
            <w:shd w:val="clear" w:color="auto" w:fill="auto"/>
            <w:noWrap/>
            <w:vAlign w:val="bottom"/>
            <w:hideMark/>
          </w:tcPr>
          <w:p w14:paraId="69BC5D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A67292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62A3D44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21295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5E0DCC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3DC6EF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689B5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Gabin</w:t>
            </w:r>
          </w:p>
        </w:tc>
        <w:tc>
          <w:tcPr>
            <w:tcW w:w="1660" w:type="dxa"/>
            <w:tcBorders>
              <w:top w:val="nil"/>
              <w:left w:val="nil"/>
              <w:bottom w:val="single" w:sz="4" w:space="0" w:color="auto"/>
              <w:right w:val="single" w:sz="4" w:space="0" w:color="auto"/>
            </w:tcBorders>
            <w:shd w:val="clear" w:color="auto" w:fill="auto"/>
            <w:noWrap/>
            <w:vAlign w:val="bottom"/>
            <w:hideMark/>
          </w:tcPr>
          <w:p w14:paraId="2C12A31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Frederic</w:t>
            </w:r>
          </w:p>
        </w:tc>
        <w:tc>
          <w:tcPr>
            <w:tcW w:w="1778" w:type="dxa"/>
            <w:tcBorders>
              <w:top w:val="nil"/>
              <w:left w:val="nil"/>
              <w:bottom w:val="single" w:sz="4" w:space="0" w:color="auto"/>
              <w:right w:val="single" w:sz="4" w:space="0" w:color="auto"/>
            </w:tcBorders>
            <w:shd w:val="clear" w:color="auto" w:fill="auto"/>
            <w:noWrap/>
            <w:vAlign w:val="bottom"/>
            <w:hideMark/>
          </w:tcPr>
          <w:p w14:paraId="6207B85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Chairman</w:t>
            </w:r>
          </w:p>
        </w:tc>
        <w:tc>
          <w:tcPr>
            <w:tcW w:w="3175" w:type="dxa"/>
            <w:tcBorders>
              <w:top w:val="nil"/>
              <w:left w:val="nil"/>
              <w:bottom w:val="single" w:sz="4" w:space="0" w:color="auto"/>
              <w:right w:val="single" w:sz="4" w:space="0" w:color="auto"/>
            </w:tcBorders>
            <w:shd w:val="clear" w:color="auto" w:fill="auto"/>
            <w:noWrap/>
            <w:vAlign w:val="bottom"/>
            <w:hideMark/>
          </w:tcPr>
          <w:p w14:paraId="5D36EB2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1EE7BD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B61FB5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38F4012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BDC584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A99A5A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Gao</w:t>
            </w:r>
          </w:p>
        </w:tc>
        <w:tc>
          <w:tcPr>
            <w:tcW w:w="1660" w:type="dxa"/>
            <w:tcBorders>
              <w:top w:val="nil"/>
              <w:left w:val="nil"/>
              <w:bottom w:val="single" w:sz="4" w:space="0" w:color="auto"/>
              <w:right w:val="single" w:sz="4" w:space="0" w:color="auto"/>
            </w:tcBorders>
            <w:shd w:val="clear" w:color="auto" w:fill="auto"/>
            <w:noWrap/>
            <w:vAlign w:val="bottom"/>
            <w:hideMark/>
          </w:tcPr>
          <w:p w14:paraId="337448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Fei</w:t>
            </w:r>
          </w:p>
        </w:tc>
        <w:tc>
          <w:tcPr>
            <w:tcW w:w="1778" w:type="dxa"/>
            <w:tcBorders>
              <w:top w:val="nil"/>
              <w:left w:val="nil"/>
              <w:bottom w:val="single" w:sz="4" w:space="0" w:color="auto"/>
              <w:right w:val="single" w:sz="4" w:space="0" w:color="auto"/>
            </w:tcBorders>
            <w:shd w:val="clear" w:color="auto" w:fill="auto"/>
            <w:noWrap/>
            <w:vAlign w:val="bottom"/>
            <w:hideMark/>
          </w:tcPr>
          <w:p w14:paraId="0F20E5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C12612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682611B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1781D5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6AEEF2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4BD2988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F3461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Gibellino</w:t>
            </w:r>
          </w:p>
        </w:tc>
        <w:tc>
          <w:tcPr>
            <w:tcW w:w="1660" w:type="dxa"/>
            <w:tcBorders>
              <w:top w:val="nil"/>
              <w:left w:val="nil"/>
              <w:bottom w:val="single" w:sz="4" w:space="0" w:color="auto"/>
              <w:right w:val="single" w:sz="4" w:space="0" w:color="auto"/>
            </w:tcBorders>
            <w:shd w:val="clear" w:color="auto" w:fill="auto"/>
            <w:noWrap/>
            <w:vAlign w:val="bottom"/>
            <w:hideMark/>
          </w:tcPr>
          <w:p w14:paraId="1793423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Diego</w:t>
            </w:r>
          </w:p>
        </w:tc>
        <w:tc>
          <w:tcPr>
            <w:tcW w:w="1778" w:type="dxa"/>
            <w:tcBorders>
              <w:top w:val="nil"/>
              <w:left w:val="nil"/>
              <w:bottom w:val="single" w:sz="4" w:space="0" w:color="auto"/>
              <w:right w:val="single" w:sz="4" w:space="0" w:color="auto"/>
            </w:tcBorders>
            <w:shd w:val="clear" w:color="auto" w:fill="auto"/>
            <w:noWrap/>
            <w:vAlign w:val="bottom"/>
            <w:hideMark/>
          </w:tcPr>
          <w:p w14:paraId="076056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5E740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TELECOM ITALIA S.p.A.</w:t>
            </w:r>
          </w:p>
        </w:tc>
        <w:tc>
          <w:tcPr>
            <w:tcW w:w="1660" w:type="dxa"/>
            <w:tcBorders>
              <w:top w:val="nil"/>
              <w:left w:val="nil"/>
              <w:bottom w:val="single" w:sz="4" w:space="0" w:color="auto"/>
              <w:right w:val="single" w:sz="4" w:space="0" w:color="auto"/>
            </w:tcBorders>
            <w:shd w:val="clear" w:color="auto" w:fill="auto"/>
            <w:noWrap/>
            <w:vAlign w:val="bottom"/>
            <w:hideMark/>
          </w:tcPr>
          <w:p w14:paraId="63984C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4B73E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TELECOM ITALIA S.p.A.</w:t>
            </w:r>
          </w:p>
        </w:tc>
        <w:tc>
          <w:tcPr>
            <w:tcW w:w="1660" w:type="dxa"/>
            <w:tcBorders>
              <w:top w:val="nil"/>
              <w:left w:val="nil"/>
              <w:bottom w:val="single" w:sz="4" w:space="0" w:color="auto"/>
              <w:right w:val="single" w:sz="4" w:space="0" w:color="auto"/>
            </w:tcBorders>
            <w:shd w:val="clear" w:color="auto" w:fill="auto"/>
            <w:noWrap/>
            <w:vAlign w:val="bottom"/>
            <w:hideMark/>
          </w:tcPr>
          <w:p w14:paraId="64F2A5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F62C64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3273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Gorley</w:t>
            </w:r>
          </w:p>
        </w:tc>
        <w:tc>
          <w:tcPr>
            <w:tcW w:w="1660" w:type="dxa"/>
            <w:tcBorders>
              <w:top w:val="nil"/>
              <w:left w:val="nil"/>
              <w:bottom w:val="single" w:sz="4" w:space="0" w:color="auto"/>
              <w:right w:val="single" w:sz="4" w:space="0" w:color="auto"/>
            </w:tcBorders>
            <w:shd w:val="clear" w:color="auto" w:fill="auto"/>
            <w:noWrap/>
            <w:vAlign w:val="bottom"/>
            <w:hideMark/>
          </w:tcPr>
          <w:p w14:paraId="4F87890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Paul</w:t>
            </w:r>
          </w:p>
        </w:tc>
        <w:tc>
          <w:tcPr>
            <w:tcW w:w="1778" w:type="dxa"/>
            <w:tcBorders>
              <w:top w:val="nil"/>
              <w:left w:val="nil"/>
              <w:bottom w:val="single" w:sz="4" w:space="0" w:color="auto"/>
              <w:right w:val="single" w:sz="4" w:space="0" w:color="auto"/>
            </w:tcBorders>
            <w:shd w:val="clear" w:color="auto" w:fill="auto"/>
            <w:noWrap/>
            <w:vAlign w:val="bottom"/>
            <w:hideMark/>
          </w:tcPr>
          <w:p w14:paraId="1DA133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C50F4A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58C61B9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31DF5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6F717A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60D8B0F"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5CFE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lastRenderedPageBreak/>
              <w:t>Gu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799234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Xiaojun</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78F1A09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8A9E7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92D25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3FA89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 GmbH</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D7D96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9F1FEC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09C9E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Gudumasu</w:t>
            </w:r>
          </w:p>
        </w:tc>
        <w:tc>
          <w:tcPr>
            <w:tcW w:w="1660" w:type="dxa"/>
            <w:tcBorders>
              <w:top w:val="nil"/>
              <w:left w:val="nil"/>
              <w:bottom w:val="single" w:sz="4" w:space="0" w:color="auto"/>
              <w:right w:val="single" w:sz="4" w:space="0" w:color="auto"/>
            </w:tcBorders>
            <w:shd w:val="clear" w:color="auto" w:fill="auto"/>
            <w:noWrap/>
            <w:vAlign w:val="bottom"/>
            <w:hideMark/>
          </w:tcPr>
          <w:p w14:paraId="637C95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Srinivas</w:t>
            </w:r>
          </w:p>
        </w:tc>
        <w:tc>
          <w:tcPr>
            <w:tcW w:w="1778" w:type="dxa"/>
            <w:tcBorders>
              <w:top w:val="nil"/>
              <w:left w:val="nil"/>
              <w:bottom w:val="single" w:sz="4" w:space="0" w:color="auto"/>
              <w:right w:val="single" w:sz="4" w:space="0" w:color="auto"/>
            </w:tcBorders>
            <w:shd w:val="clear" w:color="auto" w:fill="auto"/>
            <w:noWrap/>
            <w:vAlign w:val="bottom"/>
            <w:hideMark/>
          </w:tcPr>
          <w:p w14:paraId="3D877F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23E561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7C79141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4C053D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01B14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4FAF7D2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3C735C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Gunkel</w:t>
            </w:r>
          </w:p>
        </w:tc>
        <w:tc>
          <w:tcPr>
            <w:tcW w:w="1660" w:type="dxa"/>
            <w:tcBorders>
              <w:top w:val="nil"/>
              <w:left w:val="nil"/>
              <w:bottom w:val="single" w:sz="4" w:space="0" w:color="auto"/>
              <w:right w:val="single" w:sz="4" w:space="0" w:color="auto"/>
            </w:tcBorders>
            <w:shd w:val="clear" w:color="auto" w:fill="auto"/>
            <w:noWrap/>
            <w:vAlign w:val="bottom"/>
            <w:hideMark/>
          </w:tcPr>
          <w:p w14:paraId="4C6667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Simon</w:t>
            </w:r>
          </w:p>
        </w:tc>
        <w:tc>
          <w:tcPr>
            <w:tcW w:w="1778" w:type="dxa"/>
            <w:tcBorders>
              <w:top w:val="nil"/>
              <w:left w:val="nil"/>
              <w:bottom w:val="single" w:sz="4" w:space="0" w:color="auto"/>
              <w:right w:val="single" w:sz="4" w:space="0" w:color="auto"/>
            </w:tcBorders>
            <w:shd w:val="clear" w:color="auto" w:fill="auto"/>
            <w:noWrap/>
            <w:vAlign w:val="bottom"/>
            <w:hideMark/>
          </w:tcPr>
          <w:p w14:paraId="0F9EC9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9A9538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TNO</w:t>
            </w:r>
          </w:p>
        </w:tc>
        <w:tc>
          <w:tcPr>
            <w:tcW w:w="1660" w:type="dxa"/>
            <w:tcBorders>
              <w:top w:val="nil"/>
              <w:left w:val="nil"/>
              <w:bottom w:val="single" w:sz="4" w:space="0" w:color="auto"/>
              <w:right w:val="single" w:sz="4" w:space="0" w:color="auto"/>
            </w:tcBorders>
            <w:shd w:val="clear" w:color="auto" w:fill="auto"/>
            <w:noWrap/>
            <w:vAlign w:val="bottom"/>
            <w:hideMark/>
          </w:tcPr>
          <w:p w14:paraId="4FF5D3B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4C892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KPN N.V.</w:t>
            </w:r>
          </w:p>
        </w:tc>
        <w:tc>
          <w:tcPr>
            <w:tcW w:w="1660" w:type="dxa"/>
            <w:tcBorders>
              <w:top w:val="nil"/>
              <w:left w:val="nil"/>
              <w:bottom w:val="single" w:sz="4" w:space="0" w:color="auto"/>
              <w:right w:val="single" w:sz="4" w:space="0" w:color="auto"/>
            </w:tcBorders>
            <w:shd w:val="clear" w:color="auto" w:fill="auto"/>
            <w:noWrap/>
            <w:vAlign w:val="bottom"/>
            <w:hideMark/>
          </w:tcPr>
          <w:p w14:paraId="3DAA774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9BD244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A61BD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Hall</w:t>
            </w:r>
          </w:p>
        </w:tc>
        <w:tc>
          <w:tcPr>
            <w:tcW w:w="1660" w:type="dxa"/>
            <w:tcBorders>
              <w:top w:val="nil"/>
              <w:left w:val="nil"/>
              <w:bottom w:val="single" w:sz="4" w:space="0" w:color="auto"/>
              <w:right w:val="single" w:sz="4" w:space="0" w:color="auto"/>
            </w:tcBorders>
            <w:shd w:val="clear" w:color="auto" w:fill="auto"/>
            <w:noWrap/>
            <w:vAlign w:val="bottom"/>
            <w:hideMark/>
          </w:tcPr>
          <w:p w14:paraId="32A815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Edward</w:t>
            </w:r>
          </w:p>
        </w:tc>
        <w:tc>
          <w:tcPr>
            <w:tcW w:w="1778" w:type="dxa"/>
            <w:tcBorders>
              <w:top w:val="nil"/>
              <w:left w:val="nil"/>
              <w:bottom w:val="single" w:sz="4" w:space="0" w:color="auto"/>
              <w:right w:val="single" w:sz="4" w:space="0" w:color="auto"/>
            </w:tcBorders>
            <w:shd w:val="clear" w:color="auto" w:fill="auto"/>
            <w:noWrap/>
            <w:vAlign w:val="bottom"/>
            <w:hideMark/>
          </w:tcPr>
          <w:p w14:paraId="75452A9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980E9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Tech.(UK) Co.. Ltd</w:t>
            </w:r>
          </w:p>
        </w:tc>
        <w:tc>
          <w:tcPr>
            <w:tcW w:w="1660" w:type="dxa"/>
            <w:tcBorders>
              <w:top w:val="nil"/>
              <w:left w:val="nil"/>
              <w:bottom w:val="single" w:sz="4" w:space="0" w:color="auto"/>
              <w:right w:val="single" w:sz="4" w:space="0" w:color="auto"/>
            </w:tcBorders>
            <w:shd w:val="clear" w:color="auto" w:fill="auto"/>
            <w:noWrap/>
            <w:vAlign w:val="bottom"/>
            <w:hideMark/>
          </w:tcPr>
          <w:p w14:paraId="619762B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7B345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Tech.(UK) Co.. Ltd</w:t>
            </w:r>
          </w:p>
        </w:tc>
        <w:tc>
          <w:tcPr>
            <w:tcW w:w="1660" w:type="dxa"/>
            <w:tcBorders>
              <w:top w:val="nil"/>
              <w:left w:val="nil"/>
              <w:bottom w:val="single" w:sz="4" w:space="0" w:color="auto"/>
              <w:right w:val="single" w:sz="4" w:space="0" w:color="auto"/>
            </w:tcBorders>
            <w:shd w:val="clear" w:color="auto" w:fill="auto"/>
            <w:noWrap/>
            <w:vAlign w:val="bottom"/>
            <w:hideMark/>
          </w:tcPr>
          <w:p w14:paraId="036BCD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C326AB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826BDB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Hamza</w:t>
            </w:r>
          </w:p>
        </w:tc>
        <w:tc>
          <w:tcPr>
            <w:tcW w:w="1660" w:type="dxa"/>
            <w:tcBorders>
              <w:top w:val="nil"/>
              <w:left w:val="nil"/>
              <w:bottom w:val="single" w:sz="4" w:space="0" w:color="auto"/>
              <w:right w:val="single" w:sz="4" w:space="0" w:color="auto"/>
            </w:tcBorders>
            <w:shd w:val="clear" w:color="auto" w:fill="auto"/>
            <w:noWrap/>
            <w:vAlign w:val="bottom"/>
            <w:hideMark/>
          </w:tcPr>
          <w:p w14:paraId="11491F9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Ahmed</w:t>
            </w:r>
          </w:p>
        </w:tc>
        <w:tc>
          <w:tcPr>
            <w:tcW w:w="1778" w:type="dxa"/>
            <w:tcBorders>
              <w:top w:val="nil"/>
              <w:left w:val="nil"/>
              <w:bottom w:val="single" w:sz="4" w:space="0" w:color="auto"/>
              <w:right w:val="single" w:sz="4" w:space="0" w:color="auto"/>
            </w:tcBorders>
            <w:shd w:val="clear" w:color="auto" w:fill="auto"/>
            <w:noWrap/>
            <w:vAlign w:val="bottom"/>
            <w:hideMark/>
          </w:tcPr>
          <w:p w14:paraId="3D4D1B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2185FD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C21BA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050778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A9E0B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55DDF5D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5351F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Han</w:t>
            </w:r>
          </w:p>
        </w:tc>
        <w:tc>
          <w:tcPr>
            <w:tcW w:w="1660" w:type="dxa"/>
            <w:tcBorders>
              <w:top w:val="nil"/>
              <w:left w:val="nil"/>
              <w:bottom w:val="single" w:sz="4" w:space="0" w:color="auto"/>
              <w:right w:val="single" w:sz="4" w:space="0" w:color="auto"/>
            </w:tcBorders>
            <w:shd w:val="clear" w:color="auto" w:fill="auto"/>
            <w:noWrap/>
            <w:vAlign w:val="bottom"/>
            <w:hideMark/>
          </w:tcPr>
          <w:p w14:paraId="420A8CC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Jae-Shin</w:t>
            </w:r>
          </w:p>
        </w:tc>
        <w:tc>
          <w:tcPr>
            <w:tcW w:w="1778" w:type="dxa"/>
            <w:tcBorders>
              <w:top w:val="nil"/>
              <w:left w:val="nil"/>
              <w:bottom w:val="single" w:sz="4" w:space="0" w:color="auto"/>
              <w:right w:val="single" w:sz="4" w:space="0" w:color="auto"/>
            </w:tcBorders>
            <w:shd w:val="clear" w:color="auto" w:fill="auto"/>
            <w:noWrap/>
            <w:vAlign w:val="bottom"/>
            <w:hideMark/>
          </w:tcPr>
          <w:p w14:paraId="29C841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29431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Inc.</w:t>
            </w:r>
          </w:p>
        </w:tc>
        <w:tc>
          <w:tcPr>
            <w:tcW w:w="1660" w:type="dxa"/>
            <w:tcBorders>
              <w:top w:val="nil"/>
              <w:left w:val="nil"/>
              <w:bottom w:val="single" w:sz="4" w:space="0" w:color="auto"/>
              <w:right w:val="single" w:sz="4" w:space="0" w:color="auto"/>
            </w:tcBorders>
            <w:shd w:val="clear" w:color="auto" w:fill="auto"/>
            <w:noWrap/>
            <w:vAlign w:val="bottom"/>
            <w:hideMark/>
          </w:tcPr>
          <w:p w14:paraId="0A38F08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45701AE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UK</w:t>
            </w:r>
          </w:p>
        </w:tc>
        <w:tc>
          <w:tcPr>
            <w:tcW w:w="1660" w:type="dxa"/>
            <w:tcBorders>
              <w:top w:val="nil"/>
              <w:left w:val="nil"/>
              <w:bottom w:val="single" w:sz="4" w:space="0" w:color="auto"/>
              <w:right w:val="single" w:sz="4" w:space="0" w:color="auto"/>
            </w:tcBorders>
            <w:shd w:val="clear" w:color="auto" w:fill="auto"/>
            <w:noWrap/>
            <w:vAlign w:val="bottom"/>
            <w:hideMark/>
          </w:tcPr>
          <w:p w14:paraId="78C5C33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FED042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F2CCDB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Heikkilä</w:t>
            </w:r>
          </w:p>
        </w:tc>
        <w:tc>
          <w:tcPr>
            <w:tcW w:w="1660" w:type="dxa"/>
            <w:tcBorders>
              <w:top w:val="nil"/>
              <w:left w:val="nil"/>
              <w:bottom w:val="single" w:sz="4" w:space="0" w:color="auto"/>
              <w:right w:val="single" w:sz="4" w:space="0" w:color="auto"/>
            </w:tcBorders>
            <w:shd w:val="clear" w:color="auto" w:fill="auto"/>
            <w:noWrap/>
            <w:vAlign w:val="bottom"/>
            <w:hideMark/>
          </w:tcPr>
          <w:p w14:paraId="34DC971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Gunnar</w:t>
            </w:r>
          </w:p>
        </w:tc>
        <w:tc>
          <w:tcPr>
            <w:tcW w:w="1778" w:type="dxa"/>
            <w:tcBorders>
              <w:top w:val="nil"/>
              <w:left w:val="nil"/>
              <w:bottom w:val="single" w:sz="4" w:space="0" w:color="auto"/>
              <w:right w:val="single" w:sz="4" w:space="0" w:color="auto"/>
            </w:tcBorders>
            <w:shd w:val="clear" w:color="auto" w:fill="auto"/>
            <w:noWrap/>
            <w:vAlign w:val="bottom"/>
            <w:hideMark/>
          </w:tcPr>
          <w:p w14:paraId="0D9CE3E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6E02EF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7176CB5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562B9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6772F34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7C1F68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2C4251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Homkar</w:t>
            </w:r>
          </w:p>
        </w:tc>
        <w:tc>
          <w:tcPr>
            <w:tcW w:w="1660" w:type="dxa"/>
            <w:tcBorders>
              <w:top w:val="nil"/>
              <w:left w:val="nil"/>
              <w:bottom w:val="single" w:sz="4" w:space="0" w:color="auto"/>
              <w:right w:val="single" w:sz="4" w:space="0" w:color="auto"/>
            </w:tcBorders>
            <w:shd w:val="clear" w:color="auto" w:fill="auto"/>
            <w:noWrap/>
            <w:vAlign w:val="bottom"/>
            <w:hideMark/>
          </w:tcPr>
          <w:p w14:paraId="39CF47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Ajay</w:t>
            </w:r>
          </w:p>
        </w:tc>
        <w:tc>
          <w:tcPr>
            <w:tcW w:w="1778" w:type="dxa"/>
            <w:tcBorders>
              <w:top w:val="nil"/>
              <w:left w:val="nil"/>
              <w:bottom w:val="single" w:sz="4" w:space="0" w:color="auto"/>
              <w:right w:val="single" w:sz="4" w:space="0" w:color="auto"/>
            </w:tcBorders>
            <w:shd w:val="clear" w:color="auto" w:fill="auto"/>
            <w:noWrap/>
            <w:vAlign w:val="bottom"/>
            <w:hideMark/>
          </w:tcPr>
          <w:p w14:paraId="6004835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830595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Cadence Design Systems Inc.</w:t>
            </w:r>
          </w:p>
        </w:tc>
        <w:tc>
          <w:tcPr>
            <w:tcW w:w="1660" w:type="dxa"/>
            <w:tcBorders>
              <w:top w:val="nil"/>
              <w:left w:val="nil"/>
              <w:bottom w:val="single" w:sz="4" w:space="0" w:color="auto"/>
              <w:right w:val="single" w:sz="4" w:space="0" w:color="auto"/>
            </w:tcBorders>
            <w:shd w:val="clear" w:color="auto" w:fill="auto"/>
            <w:noWrap/>
            <w:vAlign w:val="bottom"/>
            <w:hideMark/>
          </w:tcPr>
          <w:p w14:paraId="61E0D85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9D86B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Cadence Design Systems Inc.</w:t>
            </w:r>
          </w:p>
        </w:tc>
        <w:tc>
          <w:tcPr>
            <w:tcW w:w="1660" w:type="dxa"/>
            <w:tcBorders>
              <w:top w:val="nil"/>
              <w:left w:val="nil"/>
              <w:bottom w:val="single" w:sz="4" w:space="0" w:color="auto"/>
              <w:right w:val="single" w:sz="4" w:space="0" w:color="auto"/>
            </w:tcBorders>
            <w:shd w:val="clear" w:color="auto" w:fill="auto"/>
            <w:noWrap/>
            <w:vAlign w:val="bottom"/>
            <w:hideMark/>
          </w:tcPr>
          <w:p w14:paraId="4E91BB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66A844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71B8F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Houdaille</w:t>
            </w:r>
          </w:p>
        </w:tc>
        <w:tc>
          <w:tcPr>
            <w:tcW w:w="1660" w:type="dxa"/>
            <w:tcBorders>
              <w:top w:val="nil"/>
              <w:left w:val="nil"/>
              <w:bottom w:val="single" w:sz="4" w:space="0" w:color="auto"/>
              <w:right w:val="single" w:sz="4" w:space="0" w:color="auto"/>
            </w:tcBorders>
            <w:shd w:val="clear" w:color="auto" w:fill="auto"/>
            <w:noWrap/>
            <w:vAlign w:val="bottom"/>
            <w:hideMark/>
          </w:tcPr>
          <w:p w14:paraId="7751A8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Remi</w:t>
            </w:r>
          </w:p>
        </w:tc>
        <w:tc>
          <w:tcPr>
            <w:tcW w:w="1778" w:type="dxa"/>
            <w:tcBorders>
              <w:top w:val="nil"/>
              <w:left w:val="nil"/>
              <w:bottom w:val="single" w:sz="4" w:space="0" w:color="auto"/>
              <w:right w:val="single" w:sz="4" w:space="0" w:color="auto"/>
            </w:tcBorders>
            <w:shd w:val="clear" w:color="auto" w:fill="auto"/>
            <w:noWrap/>
            <w:vAlign w:val="bottom"/>
            <w:hideMark/>
          </w:tcPr>
          <w:p w14:paraId="12C8F4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26B76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2FB6E8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7047CC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2232EA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2FF930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F6047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Howells</w:t>
            </w:r>
          </w:p>
        </w:tc>
        <w:tc>
          <w:tcPr>
            <w:tcW w:w="1660" w:type="dxa"/>
            <w:tcBorders>
              <w:top w:val="nil"/>
              <w:left w:val="nil"/>
              <w:bottom w:val="single" w:sz="4" w:space="0" w:color="auto"/>
              <w:right w:val="single" w:sz="4" w:space="0" w:color="auto"/>
            </w:tcBorders>
            <w:shd w:val="clear" w:color="auto" w:fill="auto"/>
            <w:noWrap/>
            <w:vAlign w:val="bottom"/>
            <w:hideMark/>
          </w:tcPr>
          <w:p w14:paraId="7B9248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Elfed</w:t>
            </w:r>
          </w:p>
        </w:tc>
        <w:tc>
          <w:tcPr>
            <w:tcW w:w="1778" w:type="dxa"/>
            <w:tcBorders>
              <w:top w:val="nil"/>
              <w:left w:val="nil"/>
              <w:bottom w:val="single" w:sz="4" w:space="0" w:color="auto"/>
              <w:right w:val="single" w:sz="4" w:space="0" w:color="auto"/>
            </w:tcBorders>
            <w:shd w:val="clear" w:color="auto" w:fill="auto"/>
            <w:noWrap/>
            <w:vAlign w:val="bottom"/>
            <w:hideMark/>
          </w:tcPr>
          <w:p w14:paraId="360308C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D748BB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R&amp;D UK</w:t>
            </w:r>
          </w:p>
        </w:tc>
        <w:tc>
          <w:tcPr>
            <w:tcW w:w="1660" w:type="dxa"/>
            <w:tcBorders>
              <w:top w:val="nil"/>
              <w:left w:val="nil"/>
              <w:bottom w:val="single" w:sz="4" w:space="0" w:color="auto"/>
              <w:right w:val="single" w:sz="4" w:space="0" w:color="auto"/>
            </w:tcBorders>
            <w:shd w:val="clear" w:color="auto" w:fill="auto"/>
            <w:noWrap/>
            <w:vAlign w:val="bottom"/>
            <w:hideMark/>
          </w:tcPr>
          <w:p w14:paraId="6B21BC8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849A1D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Sweden AB</w:t>
            </w:r>
          </w:p>
        </w:tc>
        <w:tc>
          <w:tcPr>
            <w:tcW w:w="1660" w:type="dxa"/>
            <w:tcBorders>
              <w:top w:val="nil"/>
              <w:left w:val="nil"/>
              <w:bottom w:val="single" w:sz="4" w:space="0" w:color="auto"/>
              <w:right w:val="single" w:sz="4" w:space="0" w:color="auto"/>
            </w:tcBorders>
            <w:shd w:val="clear" w:color="auto" w:fill="auto"/>
            <w:noWrap/>
            <w:vAlign w:val="bottom"/>
            <w:hideMark/>
          </w:tcPr>
          <w:p w14:paraId="0BD199A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E51009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1B734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w:t>
            </w:r>
          </w:p>
        </w:tc>
        <w:tc>
          <w:tcPr>
            <w:tcW w:w="1660" w:type="dxa"/>
            <w:tcBorders>
              <w:top w:val="nil"/>
              <w:left w:val="nil"/>
              <w:bottom w:val="single" w:sz="4" w:space="0" w:color="auto"/>
              <w:right w:val="single" w:sz="4" w:space="0" w:color="auto"/>
            </w:tcBorders>
            <w:shd w:val="clear" w:color="auto" w:fill="auto"/>
            <w:noWrap/>
            <w:vAlign w:val="bottom"/>
            <w:hideMark/>
          </w:tcPr>
          <w:p w14:paraId="0C735E7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James</w:t>
            </w:r>
          </w:p>
        </w:tc>
        <w:tc>
          <w:tcPr>
            <w:tcW w:w="1778" w:type="dxa"/>
            <w:tcBorders>
              <w:top w:val="nil"/>
              <w:left w:val="nil"/>
              <w:bottom w:val="single" w:sz="4" w:space="0" w:color="auto"/>
              <w:right w:val="single" w:sz="4" w:space="0" w:color="auto"/>
            </w:tcBorders>
            <w:shd w:val="clear" w:color="auto" w:fill="auto"/>
            <w:noWrap/>
            <w:vAlign w:val="bottom"/>
            <w:hideMark/>
          </w:tcPr>
          <w:p w14:paraId="40FC192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25ECFA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AT&amp;T GNS Belgium SPRL</w:t>
            </w:r>
          </w:p>
        </w:tc>
        <w:tc>
          <w:tcPr>
            <w:tcW w:w="1660" w:type="dxa"/>
            <w:tcBorders>
              <w:top w:val="nil"/>
              <w:left w:val="nil"/>
              <w:bottom w:val="single" w:sz="4" w:space="0" w:color="auto"/>
              <w:right w:val="single" w:sz="4" w:space="0" w:color="auto"/>
            </w:tcBorders>
            <w:shd w:val="clear" w:color="auto" w:fill="auto"/>
            <w:noWrap/>
            <w:vAlign w:val="bottom"/>
            <w:hideMark/>
          </w:tcPr>
          <w:p w14:paraId="2A51209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55D3D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AT&amp;T GNS Belgium SPRL</w:t>
            </w:r>
          </w:p>
        </w:tc>
        <w:tc>
          <w:tcPr>
            <w:tcW w:w="1660" w:type="dxa"/>
            <w:tcBorders>
              <w:top w:val="nil"/>
              <w:left w:val="nil"/>
              <w:bottom w:val="single" w:sz="4" w:space="0" w:color="auto"/>
              <w:right w:val="single" w:sz="4" w:space="0" w:color="auto"/>
            </w:tcBorders>
            <w:shd w:val="clear" w:color="auto" w:fill="auto"/>
            <w:noWrap/>
            <w:vAlign w:val="bottom"/>
            <w:hideMark/>
          </w:tcPr>
          <w:p w14:paraId="65043AC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E71021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491C36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w:t>
            </w:r>
          </w:p>
        </w:tc>
        <w:tc>
          <w:tcPr>
            <w:tcW w:w="1660" w:type="dxa"/>
            <w:tcBorders>
              <w:top w:val="nil"/>
              <w:left w:val="nil"/>
              <w:bottom w:val="single" w:sz="4" w:space="0" w:color="auto"/>
              <w:right w:val="single" w:sz="4" w:space="0" w:color="auto"/>
            </w:tcBorders>
            <w:shd w:val="clear" w:color="auto" w:fill="auto"/>
            <w:noWrap/>
            <w:vAlign w:val="bottom"/>
            <w:hideMark/>
          </w:tcPr>
          <w:p w14:paraId="570239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Yuzhou</w:t>
            </w:r>
          </w:p>
        </w:tc>
        <w:tc>
          <w:tcPr>
            <w:tcW w:w="1778" w:type="dxa"/>
            <w:tcBorders>
              <w:top w:val="nil"/>
              <w:left w:val="nil"/>
              <w:bottom w:val="single" w:sz="4" w:space="0" w:color="auto"/>
              <w:right w:val="single" w:sz="4" w:space="0" w:color="auto"/>
            </w:tcBorders>
            <w:shd w:val="clear" w:color="auto" w:fill="auto"/>
            <w:noWrap/>
            <w:vAlign w:val="bottom"/>
            <w:hideMark/>
          </w:tcPr>
          <w:p w14:paraId="0B56AAB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6DFEE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ZTE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27C9703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5E2811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ZTE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0D7F0F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0652BC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06B33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Isabelle</w:t>
            </w:r>
          </w:p>
        </w:tc>
        <w:tc>
          <w:tcPr>
            <w:tcW w:w="1660" w:type="dxa"/>
            <w:tcBorders>
              <w:top w:val="nil"/>
              <w:left w:val="nil"/>
              <w:bottom w:val="single" w:sz="4" w:space="0" w:color="auto"/>
              <w:right w:val="single" w:sz="4" w:space="0" w:color="auto"/>
            </w:tcBorders>
            <w:shd w:val="clear" w:color="auto" w:fill="auto"/>
            <w:noWrap/>
            <w:vAlign w:val="bottom"/>
            <w:hideMark/>
          </w:tcPr>
          <w:p w14:paraId="1B91969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Scott</w:t>
            </w:r>
          </w:p>
        </w:tc>
        <w:tc>
          <w:tcPr>
            <w:tcW w:w="1778" w:type="dxa"/>
            <w:tcBorders>
              <w:top w:val="nil"/>
              <w:left w:val="nil"/>
              <w:bottom w:val="single" w:sz="4" w:space="0" w:color="auto"/>
              <w:right w:val="single" w:sz="4" w:space="0" w:color="auto"/>
            </w:tcBorders>
            <w:shd w:val="clear" w:color="auto" w:fill="auto"/>
            <w:noWrap/>
            <w:vAlign w:val="bottom"/>
            <w:hideMark/>
          </w:tcPr>
          <w:p w14:paraId="3B4B13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A2A48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Amazon</w:t>
            </w:r>
          </w:p>
        </w:tc>
        <w:tc>
          <w:tcPr>
            <w:tcW w:w="1660" w:type="dxa"/>
            <w:tcBorders>
              <w:top w:val="nil"/>
              <w:left w:val="nil"/>
              <w:bottom w:val="single" w:sz="4" w:space="0" w:color="auto"/>
              <w:right w:val="single" w:sz="4" w:space="0" w:color="auto"/>
            </w:tcBorders>
            <w:shd w:val="clear" w:color="auto" w:fill="auto"/>
            <w:noWrap/>
            <w:vAlign w:val="bottom"/>
            <w:hideMark/>
          </w:tcPr>
          <w:p w14:paraId="53333E0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FDFBE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Amazon</w:t>
            </w:r>
          </w:p>
        </w:tc>
        <w:tc>
          <w:tcPr>
            <w:tcW w:w="1660" w:type="dxa"/>
            <w:tcBorders>
              <w:top w:val="nil"/>
              <w:left w:val="nil"/>
              <w:bottom w:val="single" w:sz="4" w:space="0" w:color="auto"/>
              <w:right w:val="single" w:sz="4" w:space="0" w:color="auto"/>
            </w:tcBorders>
            <w:shd w:val="clear" w:color="auto" w:fill="auto"/>
            <w:noWrap/>
            <w:vAlign w:val="bottom"/>
            <w:hideMark/>
          </w:tcPr>
          <w:p w14:paraId="75A1EF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6E99C9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44CE8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Isberg</w:t>
            </w:r>
          </w:p>
        </w:tc>
        <w:tc>
          <w:tcPr>
            <w:tcW w:w="1660" w:type="dxa"/>
            <w:tcBorders>
              <w:top w:val="nil"/>
              <w:left w:val="nil"/>
              <w:bottom w:val="single" w:sz="4" w:space="0" w:color="auto"/>
              <w:right w:val="single" w:sz="4" w:space="0" w:color="auto"/>
            </w:tcBorders>
            <w:shd w:val="clear" w:color="auto" w:fill="auto"/>
            <w:noWrap/>
            <w:vAlign w:val="bottom"/>
            <w:hideMark/>
          </w:tcPr>
          <w:p w14:paraId="3575D3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Peter</w:t>
            </w:r>
          </w:p>
        </w:tc>
        <w:tc>
          <w:tcPr>
            <w:tcW w:w="1778" w:type="dxa"/>
            <w:tcBorders>
              <w:top w:val="nil"/>
              <w:left w:val="nil"/>
              <w:bottom w:val="single" w:sz="4" w:space="0" w:color="auto"/>
              <w:right w:val="single" w:sz="4" w:space="0" w:color="auto"/>
            </w:tcBorders>
            <w:shd w:val="clear" w:color="auto" w:fill="auto"/>
            <w:noWrap/>
            <w:vAlign w:val="bottom"/>
            <w:hideMark/>
          </w:tcPr>
          <w:p w14:paraId="0448A4E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1EAB7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Europe B.V.</w:t>
            </w:r>
          </w:p>
        </w:tc>
        <w:tc>
          <w:tcPr>
            <w:tcW w:w="1660" w:type="dxa"/>
            <w:tcBorders>
              <w:top w:val="nil"/>
              <w:left w:val="nil"/>
              <w:bottom w:val="single" w:sz="4" w:space="0" w:color="auto"/>
              <w:right w:val="single" w:sz="4" w:space="0" w:color="auto"/>
            </w:tcBorders>
            <w:shd w:val="clear" w:color="auto" w:fill="auto"/>
            <w:noWrap/>
            <w:vAlign w:val="bottom"/>
            <w:hideMark/>
          </w:tcPr>
          <w:p w14:paraId="5492D4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FEA7F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Mobile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21912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0D913F8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B291F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Jansson Toftgård</w:t>
            </w:r>
          </w:p>
        </w:tc>
        <w:tc>
          <w:tcPr>
            <w:tcW w:w="1660" w:type="dxa"/>
            <w:tcBorders>
              <w:top w:val="nil"/>
              <w:left w:val="nil"/>
              <w:bottom w:val="single" w:sz="4" w:space="0" w:color="auto"/>
              <w:right w:val="single" w:sz="4" w:space="0" w:color="auto"/>
            </w:tcBorders>
            <w:shd w:val="clear" w:color="auto" w:fill="auto"/>
            <w:noWrap/>
            <w:vAlign w:val="bottom"/>
            <w:hideMark/>
          </w:tcPr>
          <w:p w14:paraId="13B8CF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Tomas</w:t>
            </w:r>
          </w:p>
        </w:tc>
        <w:tc>
          <w:tcPr>
            <w:tcW w:w="1778" w:type="dxa"/>
            <w:tcBorders>
              <w:top w:val="nil"/>
              <w:left w:val="nil"/>
              <w:bottom w:val="single" w:sz="4" w:space="0" w:color="auto"/>
              <w:right w:val="single" w:sz="4" w:space="0" w:color="auto"/>
            </w:tcBorders>
            <w:shd w:val="clear" w:color="auto" w:fill="auto"/>
            <w:noWrap/>
            <w:vAlign w:val="bottom"/>
            <w:hideMark/>
          </w:tcPr>
          <w:p w14:paraId="33EE2C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33C87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541623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063FD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47045D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1FF4B7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83DDA0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Jelinek</w:t>
            </w:r>
          </w:p>
        </w:tc>
        <w:tc>
          <w:tcPr>
            <w:tcW w:w="1660" w:type="dxa"/>
            <w:tcBorders>
              <w:top w:val="nil"/>
              <w:left w:val="nil"/>
              <w:bottom w:val="single" w:sz="4" w:space="0" w:color="auto"/>
              <w:right w:val="single" w:sz="4" w:space="0" w:color="auto"/>
            </w:tcBorders>
            <w:shd w:val="clear" w:color="auto" w:fill="auto"/>
            <w:noWrap/>
            <w:vAlign w:val="bottom"/>
            <w:hideMark/>
          </w:tcPr>
          <w:p w14:paraId="17E238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Milan</w:t>
            </w:r>
          </w:p>
        </w:tc>
        <w:tc>
          <w:tcPr>
            <w:tcW w:w="1778" w:type="dxa"/>
            <w:tcBorders>
              <w:top w:val="nil"/>
              <w:left w:val="nil"/>
              <w:bottom w:val="single" w:sz="4" w:space="0" w:color="auto"/>
              <w:right w:val="single" w:sz="4" w:space="0" w:color="auto"/>
            </w:tcBorders>
            <w:shd w:val="clear" w:color="auto" w:fill="auto"/>
            <w:noWrap/>
            <w:vAlign w:val="bottom"/>
            <w:hideMark/>
          </w:tcPr>
          <w:p w14:paraId="5C9102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2176D7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VoiceAge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17CF1B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F5E59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VoiceAge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618F50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0905FA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9FE92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Joshi</w:t>
            </w:r>
          </w:p>
        </w:tc>
        <w:tc>
          <w:tcPr>
            <w:tcW w:w="1660" w:type="dxa"/>
            <w:tcBorders>
              <w:top w:val="nil"/>
              <w:left w:val="nil"/>
              <w:bottom w:val="single" w:sz="4" w:space="0" w:color="auto"/>
              <w:right w:val="single" w:sz="4" w:space="0" w:color="auto"/>
            </w:tcBorders>
            <w:shd w:val="clear" w:color="auto" w:fill="auto"/>
            <w:noWrap/>
            <w:vAlign w:val="bottom"/>
            <w:hideMark/>
          </w:tcPr>
          <w:p w14:paraId="464A38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Rajan</w:t>
            </w:r>
          </w:p>
        </w:tc>
        <w:tc>
          <w:tcPr>
            <w:tcW w:w="1778" w:type="dxa"/>
            <w:tcBorders>
              <w:top w:val="nil"/>
              <w:left w:val="nil"/>
              <w:bottom w:val="single" w:sz="4" w:space="0" w:color="auto"/>
              <w:right w:val="single" w:sz="4" w:space="0" w:color="auto"/>
            </w:tcBorders>
            <w:shd w:val="clear" w:color="auto" w:fill="auto"/>
            <w:noWrap/>
            <w:vAlign w:val="bottom"/>
            <w:hideMark/>
          </w:tcPr>
          <w:p w14:paraId="2857B68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8016A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795AB3D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27B276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04886B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7F1B01E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DB210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Kerdranvat</w:t>
            </w:r>
          </w:p>
        </w:tc>
        <w:tc>
          <w:tcPr>
            <w:tcW w:w="1660" w:type="dxa"/>
            <w:tcBorders>
              <w:top w:val="nil"/>
              <w:left w:val="nil"/>
              <w:bottom w:val="single" w:sz="4" w:space="0" w:color="auto"/>
              <w:right w:val="single" w:sz="4" w:space="0" w:color="auto"/>
            </w:tcBorders>
            <w:shd w:val="clear" w:color="auto" w:fill="auto"/>
            <w:noWrap/>
            <w:vAlign w:val="bottom"/>
            <w:hideMark/>
          </w:tcPr>
          <w:p w14:paraId="732F53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Michel</w:t>
            </w:r>
          </w:p>
        </w:tc>
        <w:tc>
          <w:tcPr>
            <w:tcW w:w="1778" w:type="dxa"/>
            <w:tcBorders>
              <w:top w:val="nil"/>
              <w:left w:val="nil"/>
              <w:bottom w:val="single" w:sz="4" w:space="0" w:color="auto"/>
              <w:right w:val="single" w:sz="4" w:space="0" w:color="auto"/>
            </w:tcBorders>
            <w:shd w:val="clear" w:color="auto" w:fill="auto"/>
            <w:noWrap/>
            <w:vAlign w:val="bottom"/>
            <w:hideMark/>
          </w:tcPr>
          <w:p w14:paraId="7997648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FF968D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5E37BE1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B839AB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22D276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5107E2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A24A6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Kwon</w:t>
            </w:r>
          </w:p>
        </w:tc>
        <w:tc>
          <w:tcPr>
            <w:tcW w:w="1660" w:type="dxa"/>
            <w:tcBorders>
              <w:top w:val="nil"/>
              <w:left w:val="nil"/>
              <w:bottom w:val="single" w:sz="4" w:space="0" w:color="auto"/>
              <w:right w:val="single" w:sz="4" w:space="0" w:color="auto"/>
            </w:tcBorders>
            <w:shd w:val="clear" w:color="auto" w:fill="auto"/>
            <w:noWrap/>
            <w:vAlign w:val="bottom"/>
            <w:hideMark/>
          </w:tcPr>
          <w:p w14:paraId="7B0138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WooSuk</w:t>
            </w:r>
          </w:p>
        </w:tc>
        <w:tc>
          <w:tcPr>
            <w:tcW w:w="1778" w:type="dxa"/>
            <w:tcBorders>
              <w:top w:val="nil"/>
              <w:left w:val="nil"/>
              <w:bottom w:val="single" w:sz="4" w:space="0" w:color="auto"/>
              <w:right w:val="single" w:sz="4" w:space="0" w:color="auto"/>
            </w:tcBorders>
            <w:shd w:val="clear" w:color="auto" w:fill="auto"/>
            <w:noWrap/>
            <w:vAlign w:val="bottom"/>
            <w:hideMark/>
          </w:tcPr>
          <w:p w14:paraId="78F197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745DE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Inc.</w:t>
            </w:r>
          </w:p>
        </w:tc>
        <w:tc>
          <w:tcPr>
            <w:tcW w:w="1660" w:type="dxa"/>
            <w:tcBorders>
              <w:top w:val="nil"/>
              <w:left w:val="nil"/>
              <w:bottom w:val="single" w:sz="4" w:space="0" w:color="auto"/>
              <w:right w:val="single" w:sz="4" w:space="0" w:color="auto"/>
            </w:tcBorders>
            <w:shd w:val="clear" w:color="auto" w:fill="auto"/>
            <w:noWrap/>
            <w:vAlign w:val="bottom"/>
            <w:hideMark/>
          </w:tcPr>
          <w:p w14:paraId="7E8528D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557CDA0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Inc.</w:t>
            </w:r>
          </w:p>
        </w:tc>
        <w:tc>
          <w:tcPr>
            <w:tcW w:w="1660" w:type="dxa"/>
            <w:tcBorders>
              <w:top w:val="nil"/>
              <w:left w:val="nil"/>
              <w:bottom w:val="single" w:sz="4" w:space="0" w:color="auto"/>
              <w:right w:val="single" w:sz="4" w:space="0" w:color="auto"/>
            </w:tcBorders>
            <w:shd w:val="clear" w:color="auto" w:fill="auto"/>
            <w:noWrap/>
            <w:vAlign w:val="bottom"/>
            <w:hideMark/>
          </w:tcPr>
          <w:p w14:paraId="31C45C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535DA2B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4C3FE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Laaksonen</w:t>
            </w:r>
          </w:p>
        </w:tc>
        <w:tc>
          <w:tcPr>
            <w:tcW w:w="1660" w:type="dxa"/>
            <w:tcBorders>
              <w:top w:val="nil"/>
              <w:left w:val="nil"/>
              <w:bottom w:val="single" w:sz="4" w:space="0" w:color="auto"/>
              <w:right w:val="single" w:sz="4" w:space="0" w:color="auto"/>
            </w:tcBorders>
            <w:shd w:val="clear" w:color="auto" w:fill="auto"/>
            <w:noWrap/>
            <w:vAlign w:val="bottom"/>
            <w:hideMark/>
          </w:tcPr>
          <w:p w14:paraId="1E06482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Lasse</w:t>
            </w:r>
          </w:p>
        </w:tc>
        <w:tc>
          <w:tcPr>
            <w:tcW w:w="1778" w:type="dxa"/>
            <w:tcBorders>
              <w:top w:val="nil"/>
              <w:left w:val="nil"/>
              <w:bottom w:val="single" w:sz="4" w:space="0" w:color="auto"/>
              <w:right w:val="single" w:sz="4" w:space="0" w:color="auto"/>
            </w:tcBorders>
            <w:shd w:val="clear" w:color="auto" w:fill="auto"/>
            <w:noWrap/>
            <w:vAlign w:val="bottom"/>
            <w:hideMark/>
          </w:tcPr>
          <w:p w14:paraId="720B55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7E6FA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332E85F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AD65C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France</w:t>
            </w:r>
          </w:p>
        </w:tc>
        <w:tc>
          <w:tcPr>
            <w:tcW w:w="1660" w:type="dxa"/>
            <w:tcBorders>
              <w:top w:val="nil"/>
              <w:left w:val="nil"/>
              <w:bottom w:val="single" w:sz="4" w:space="0" w:color="auto"/>
              <w:right w:val="single" w:sz="4" w:space="0" w:color="auto"/>
            </w:tcBorders>
            <w:shd w:val="clear" w:color="auto" w:fill="auto"/>
            <w:noWrap/>
            <w:vAlign w:val="bottom"/>
            <w:hideMark/>
          </w:tcPr>
          <w:p w14:paraId="2CA1B9B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0F429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A37A05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Laitinen</w:t>
            </w:r>
          </w:p>
        </w:tc>
        <w:tc>
          <w:tcPr>
            <w:tcW w:w="1660" w:type="dxa"/>
            <w:tcBorders>
              <w:top w:val="nil"/>
              <w:left w:val="nil"/>
              <w:bottom w:val="single" w:sz="4" w:space="0" w:color="auto"/>
              <w:right w:val="single" w:sz="4" w:space="0" w:color="auto"/>
            </w:tcBorders>
            <w:shd w:val="clear" w:color="auto" w:fill="auto"/>
            <w:noWrap/>
            <w:vAlign w:val="bottom"/>
            <w:hideMark/>
          </w:tcPr>
          <w:p w14:paraId="530F185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Mikko-ville</w:t>
            </w:r>
          </w:p>
        </w:tc>
        <w:tc>
          <w:tcPr>
            <w:tcW w:w="1778" w:type="dxa"/>
            <w:tcBorders>
              <w:top w:val="nil"/>
              <w:left w:val="nil"/>
              <w:bottom w:val="single" w:sz="4" w:space="0" w:color="auto"/>
              <w:right w:val="single" w:sz="4" w:space="0" w:color="auto"/>
            </w:tcBorders>
            <w:shd w:val="clear" w:color="auto" w:fill="auto"/>
            <w:noWrap/>
            <w:vAlign w:val="bottom"/>
            <w:hideMark/>
          </w:tcPr>
          <w:p w14:paraId="0525FA0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CF4D2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774AC56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A83B4B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Korea</w:t>
            </w:r>
          </w:p>
        </w:tc>
        <w:tc>
          <w:tcPr>
            <w:tcW w:w="1660" w:type="dxa"/>
            <w:tcBorders>
              <w:top w:val="nil"/>
              <w:left w:val="nil"/>
              <w:bottom w:val="single" w:sz="4" w:space="0" w:color="auto"/>
              <w:right w:val="single" w:sz="4" w:space="0" w:color="auto"/>
            </w:tcBorders>
            <w:shd w:val="clear" w:color="auto" w:fill="auto"/>
            <w:noWrap/>
            <w:vAlign w:val="bottom"/>
            <w:hideMark/>
          </w:tcPr>
          <w:p w14:paraId="79B8C8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513ABE7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1DDED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Lee</w:t>
            </w:r>
          </w:p>
        </w:tc>
        <w:tc>
          <w:tcPr>
            <w:tcW w:w="1660" w:type="dxa"/>
            <w:tcBorders>
              <w:top w:val="nil"/>
              <w:left w:val="nil"/>
              <w:bottom w:val="single" w:sz="4" w:space="0" w:color="auto"/>
              <w:right w:val="single" w:sz="4" w:space="0" w:color="auto"/>
            </w:tcBorders>
            <w:shd w:val="clear" w:color="auto" w:fill="auto"/>
            <w:noWrap/>
            <w:vAlign w:val="bottom"/>
            <w:hideMark/>
          </w:tcPr>
          <w:p w14:paraId="69E2F0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Brian</w:t>
            </w:r>
          </w:p>
        </w:tc>
        <w:tc>
          <w:tcPr>
            <w:tcW w:w="1778" w:type="dxa"/>
            <w:tcBorders>
              <w:top w:val="nil"/>
              <w:left w:val="nil"/>
              <w:bottom w:val="single" w:sz="4" w:space="0" w:color="auto"/>
              <w:right w:val="single" w:sz="4" w:space="0" w:color="auto"/>
            </w:tcBorders>
            <w:shd w:val="clear" w:color="auto" w:fill="auto"/>
            <w:noWrap/>
            <w:vAlign w:val="bottom"/>
            <w:hideMark/>
          </w:tcPr>
          <w:p w14:paraId="423F0EA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821D1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14660B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9C77F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656AE75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F86F49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5A8BED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Lee</w:t>
            </w:r>
          </w:p>
        </w:tc>
        <w:tc>
          <w:tcPr>
            <w:tcW w:w="1660" w:type="dxa"/>
            <w:tcBorders>
              <w:top w:val="nil"/>
              <w:left w:val="nil"/>
              <w:bottom w:val="single" w:sz="4" w:space="0" w:color="auto"/>
              <w:right w:val="single" w:sz="4" w:space="0" w:color="auto"/>
            </w:tcBorders>
            <w:shd w:val="clear" w:color="auto" w:fill="auto"/>
            <w:noWrap/>
            <w:vAlign w:val="bottom"/>
            <w:hideMark/>
          </w:tcPr>
          <w:p w14:paraId="45AEAE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Hakju Ryan</w:t>
            </w:r>
          </w:p>
        </w:tc>
        <w:tc>
          <w:tcPr>
            <w:tcW w:w="1778" w:type="dxa"/>
            <w:tcBorders>
              <w:top w:val="nil"/>
              <w:left w:val="nil"/>
              <w:bottom w:val="single" w:sz="4" w:space="0" w:color="auto"/>
              <w:right w:val="single" w:sz="4" w:space="0" w:color="auto"/>
            </w:tcBorders>
            <w:shd w:val="clear" w:color="auto" w:fill="auto"/>
            <w:noWrap/>
            <w:vAlign w:val="bottom"/>
            <w:hideMark/>
          </w:tcPr>
          <w:p w14:paraId="595CCD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83C5AA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R&amp;D Institute UK</w:t>
            </w:r>
          </w:p>
        </w:tc>
        <w:tc>
          <w:tcPr>
            <w:tcW w:w="1660" w:type="dxa"/>
            <w:tcBorders>
              <w:top w:val="nil"/>
              <w:left w:val="nil"/>
              <w:bottom w:val="single" w:sz="4" w:space="0" w:color="auto"/>
              <w:right w:val="single" w:sz="4" w:space="0" w:color="auto"/>
            </w:tcBorders>
            <w:shd w:val="clear" w:color="auto" w:fill="auto"/>
            <w:noWrap/>
            <w:vAlign w:val="bottom"/>
            <w:hideMark/>
          </w:tcPr>
          <w:p w14:paraId="1E6EE9E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00F001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R&amp;D Institute UK</w:t>
            </w:r>
          </w:p>
        </w:tc>
        <w:tc>
          <w:tcPr>
            <w:tcW w:w="1660" w:type="dxa"/>
            <w:tcBorders>
              <w:top w:val="nil"/>
              <w:left w:val="nil"/>
              <w:bottom w:val="single" w:sz="4" w:space="0" w:color="auto"/>
              <w:right w:val="single" w:sz="4" w:space="0" w:color="auto"/>
            </w:tcBorders>
            <w:shd w:val="clear" w:color="auto" w:fill="auto"/>
            <w:noWrap/>
            <w:vAlign w:val="bottom"/>
            <w:hideMark/>
          </w:tcPr>
          <w:p w14:paraId="7A83DB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92329C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761293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Lei</w:t>
            </w:r>
          </w:p>
        </w:tc>
        <w:tc>
          <w:tcPr>
            <w:tcW w:w="1660" w:type="dxa"/>
            <w:tcBorders>
              <w:top w:val="nil"/>
              <w:left w:val="nil"/>
              <w:bottom w:val="single" w:sz="4" w:space="0" w:color="auto"/>
              <w:right w:val="single" w:sz="4" w:space="0" w:color="auto"/>
            </w:tcBorders>
            <w:shd w:val="clear" w:color="auto" w:fill="auto"/>
            <w:noWrap/>
            <w:vAlign w:val="bottom"/>
            <w:hideMark/>
          </w:tcPr>
          <w:p w14:paraId="15778C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Yixue</w:t>
            </w:r>
          </w:p>
        </w:tc>
        <w:tc>
          <w:tcPr>
            <w:tcW w:w="1778" w:type="dxa"/>
            <w:tcBorders>
              <w:top w:val="nil"/>
              <w:left w:val="nil"/>
              <w:bottom w:val="single" w:sz="4" w:space="0" w:color="auto"/>
              <w:right w:val="single" w:sz="4" w:space="0" w:color="auto"/>
            </w:tcBorders>
            <w:shd w:val="clear" w:color="auto" w:fill="auto"/>
            <w:noWrap/>
            <w:vAlign w:val="bottom"/>
            <w:hideMark/>
          </w:tcPr>
          <w:p w14:paraId="2642FED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3368CD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0EC4EF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3418E6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3A4A8D8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475FADD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507E0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Lei</w:t>
            </w:r>
          </w:p>
        </w:tc>
        <w:tc>
          <w:tcPr>
            <w:tcW w:w="1660" w:type="dxa"/>
            <w:tcBorders>
              <w:top w:val="nil"/>
              <w:left w:val="nil"/>
              <w:bottom w:val="single" w:sz="4" w:space="0" w:color="auto"/>
              <w:right w:val="single" w:sz="4" w:space="0" w:color="auto"/>
            </w:tcBorders>
            <w:shd w:val="clear" w:color="auto" w:fill="auto"/>
            <w:noWrap/>
            <w:vAlign w:val="bottom"/>
            <w:hideMark/>
          </w:tcPr>
          <w:p w14:paraId="0A4B33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w:t>
            </w:r>
          </w:p>
        </w:tc>
        <w:tc>
          <w:tcPr>
            <w:tcW w:w="1778" w:type="dxa"/>
            <w:tcBorders>
              <w:top w:val="nil"/>
              <w:left w:val="nil"/>
              <w:bottom w:val="single" w:sz="4" w:space="0" w:color="auto"/>
              <w:right w:val="single" w:sz="4" w:space="0" w:color="auto"/>
            </w:tcBorders>
            <w:shd w:val="clear" w:color="auto" w:fill="auto"/>
            <w:noWrap/>
            <w:vAlign w:val="bottom"/>
            <w:hideMark/>
          </w:tcPr>
          <w:p w14:paraId="02041AA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27E7D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79AF45E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541A805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Xiaomi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17B9A0E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0BAD112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C9BFF3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Lemotheux</w:t>
            </w:r>
          </w:p>
        </w:tc>
        <w:tc>
          <w:tcPr>
            <w:tcW w:w="1660" w:type="dxa"/>
            <w:tcBorders>
              <w:top w:val="nil"/>
              <w:left w:val="nil"/>
              <w:bottom w:val="single" w:sz="4" w:space="0" w:color="auto"/>
              <w:right w:val="single" w:sz="4" w:space="0" w:color="auto"/>
            </w:tcBorders>
            <w:shd w:val="clear" w:color="auto" w:fill="auto"/>
            <w:noWrap/>
            <w:vAlign w:val="bottom"/>
            <w:hideMark/>
          </w:tcPr>
          <w:p w14:paraId="479AEE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Julien</w:t>
            </w:r>
          </w:p>
        </w:tc>
        <w:tc>
          <w:tcPr>
            <w:tcW w:w="1778" w:type="dxa"/>
            <w:tcBorders>
              <w:top w:val="nil"/>
              <w:left w:val="nil"/>
              <w:bottom w:val="single" w:sz="4" w:space="0" w:color="auto"/>
              <w:right w:val="single" w:sz="4" w:space="0" w:color="auto"/>
            </w:tcBorders>
            <w:shd w:val="clear" w:color="auto" w:fill="auto"/>
            <w:noWrap/>
            <w:vAlign w:val="bottom"/>
            <w:hideMark/>
          </w:tcPr>
          <w:p w14:paraId="1DBA62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26F446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51A0CD6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0F4F7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 Spain</w:t>
            </w:r>
          </w:p>
        </w:tc>
        <w:tc>
          <w:tcPr>
            <w:tcW w:w="1660" w:type="dxa"/>
            <w:tcBorders>
              <w:top w:val="nil"/>
              <w:left w:val="nil"/>
              <w:bottom w:val="single" w:sz="4" w:space="0" w:color="auto"/>
              <w:right w:val="single" w:sz="4" w:space="0" w:color="auto"/>
            </w:tcBorders>
            <w:shd w:val="clear" w:color="auto" w:fill="auto"/>
            <w:noWrap/>
            <w:vAlign w:val="bottom"/>
            <w:hideMark/>
          </w:tcPr>
          <w:p w14:paraId="70C333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891507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978B6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Leung</w:t>
            </w:r>
          </w:p>
        </w:tc>
        <w:tc>
          <w:tcPr>
            <w:tcW w:w="1660" w:type="dxa"/>
            <w:tcBorders>
              <w:top w:val="nil"/>
              <w:left w:val="nil"/>
              <w:bottom w:val="single" w:sz="4" w:space="0" w:color="auto"/>
              <w:right w:val="single" w:sz="4" w:space="0" w:color="auto"/>
            </w:tcBorders>
            <w:shd w:val="clear" w:color="auto" w:fill="auto"/>
            <w:noWrap/>
            <w:vAlign w:val="bottom"/>
            <w:hideMark/>
          </w:tcPr>
          <w:p w14:paraId="7709ACF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Nikolai</w:t>
            </w:r>
          </w:p>
        </w:tc>
        <w:tc>
          <w:tcPr>
            <w:tcW w:w="1778" w:type="dxa"/>
            <w:tcBorders>
              <w:top w:val="nil"/>
              <w:left w:val="nil"/>
              <w:bottom w:val="single" w:sz="4" w:space="0" w:color="auto"/>
              <w:right w:val="single" w:sz="4" w:space="0" w:color="auto"/>
            </w:tcBorders>
            <w:shd w:val="clear" w:color="auto" w:fill="auto"/>
            <w:noWrap/>
            <w:vAlign w:val="bottom"/>
            <w:hideMark/>
          </w:tcPr>
          <w:p w14:paraId="493C648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Subgroup chairman</w:t>
            </w:r>
          </w:p>
        </w:tc>
        <w:tc>
          <w:tcPr>
            <w:tcW w:w="3175" w:type="dxa"/>
            <w:tcBorders>
              <w:top w:val="nil"/>
              <w:left w:val="nil"/>
              <w:bottom w:val="single" w:sz="4" w:space="0" w:color="auto"/>
              <w:right w:val="single" w:sz="4" w:space="0" w:color="auto"/>
            </w:tcBorders>
            <w:shd w:val="clear" w:color="auto" w:fill="auto"/>
            <w:noWrap/>
            <w:vAlign w:val="bottom"/>
            <w:hideMark/>
          </w:tcPr>
          <w:p w14:paraId="2CEA6E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38A4F3E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B2DFE4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Incorporated</w:t>
            </w:r>
          </w:p>
        </w:tc>
        <w:tc>
          <w:tcPr>
            <w:tcW w:w="1660" w:type="dxa"/>
            <w:tcBorders>
              <w:top w:val="nil"/>
              <w:left w:val="nil"/>
              <w:bottom w:val="single" w:sz="4" w:space="0" w:color="auto"/>
              <w:right w:val="single" w:sz="4" w:space="0" w:color="auto"/>
            </w:tcBorders>
            <w:shd w:val="clear" w:color="auto" w:fill="auto"/>
            <w:noWrap/>
            <w:vAlign w:val="bottom"/>
            <w:hideMark/>
          </w:tcPr>
          <w:p w14:paraId="1E817C7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49BF839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9C9315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Libunao</w:t>
            </w:r>
          </w:p>
        </w:tc>
        <w:tc>
          <w:tcPr>
            <w:tcW w:w="1660" w:type="dxa"/>
            <w:tcBorders>
              <w:top w:val="nil"/>
              <w:left w:val="nil"/>
              <w:bottom w:val="single" w:sz="4" w:space="0" w:color="auto"/>
              <w:right w:val="single" w:sz="4" w:space="0" w:color="auto"/>
            </w:tcBorders>
            <w:shd w:val="clear" w:color="auto" w:fill="auto"/>
            <w:noWrap/>
            <w:vAlign w:val="bottom"/>
            <w:hideMark/>
          </w:tcPr>
          <w:p w14:paraId="267681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Gerardo</w:t>
            </w:r>
          </w:p>
        </w:tc>
        <w:tc>
          <w:tcPr>
            <w:tcW w:w="1778" w:type="dxa"/>
            <w:tcBorders>
              <w:top w:val="nil"/>
              <w:left w:val="nil"/>
              <w:bottom w:val="single" w:sz="4" w:space="0" w:color="auto"/>
              <w:right w:val="single" w:sz="4" w:space="0" w:color="auto"/>
            </w:tcBorders>
            <w:shd w:val="clear" w:color="auto" w:fill="auto"/>
            <w:noWrap/>
            <w:vAlign w:val="bottom"/>
            <w:hideMark/>
          </w:tcPr>
          <w:p w14:paraId="2B65A7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5CECC2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Verizon UK Ltd</w:t>
            </w:r>
          </w:p>
        </w:tc>
        <w:tc>
          <w:tcPr>
            <w:tcW w:w="1660" w:type="dxa"/>
            <w:tcBorders>
              <w:top w:val="nil"/>
              <w:left w:val="nil"/>
              <w:bottom w:val="single" w:sz="4" w:space="0" w:color="auto"/>
              <w:right w:val="single" w:sz="4" w:space="0" w:color="auto"/>
            </w:tcBorders>
            <w:shd w:val="clear" w:color="auto" w:fill="auto"/>
            <w:noWrap/>
            <w:vAlign w:val="bottom"/>
            <w:hideMark/>
          </w:tcPr>
          <w:p w14:paraId="197B80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1EEA0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Verizon UK Ltd</w:t>
            </w:r>
          </w:p>
        </w:tc>
        <w:tc>
          <w:tcPr>
            <w:tcW w:w="1660" w:type="dxa"/>
            <w:tcBorders>
              <w:top w:val="nil"/>
              <w:left w:val="nil"/>
              <w:bottom w:val="single" w:sz="4" w:space="0" w:color="auto"/>
              <w:right w:val="single" w:sz="4" w:space="0" w:color="auto"/>
            </w:tcBorders>
            <w:shd w:val="clear" w:color="auto" w:fill="auto"/>
            <w:noWrap/>
            <w:vAlign w:val="bottom"/>
            <w:hideMark/>
          </w:tcPr>
          <w:p w14:paraId="2AA2FC8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D52EAC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329086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Litwic</w:t>
            </w:r>
          </w:p>
        </w:tc>
        <w:tc>
          <w:tcPr>
            <w:tcW w:w="1660" w:type="dxa"/>
            <w:tcBorders>
              <w:top w:val="nil"/>
              <w:left w:val="nil"/>
              <w:bottom w:val="single" w:sz="4" w:space="0" w:color="auto"/>
              <w:right w:val="single" w:sz="4" w:space="0" w:color="auto"/>
            </w:tcBorders>
            <w:shd w:val="clear" w:color="auto" w:fill="auto"/>
            <w:noWrap/>
            <w:vAlign w:val="bottom"/>
            <w:hideMark/>
          </w:tcPr>
          <w:p w14:paraId="683561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Lukasz</w:t>
            </w:r>
          </w:p>
        </w:tc>
        <w:tc>
          <w:tcPr>
            <w:tcW w:w="1778" w:type="dxa"/>
            <w:tcBorders>
              <w:top w:val="nil"/>
              <w:left w:val="nil"/>
              <w:bottom w:val="single" w:sz="4" w:space="0" w:color="auto"/>
              <w:right w:val="single" w:sz="4" w:space="0" w:color="auto"/>
            </w:tcBorders>
            <w:shd w:val="clear" w:color="auto" w:fill="auto"/>
            <w:noWrap/>
            <w:vAlign w:val="bottom"/>
            <w:hideMark/>
          </w:tcPr>
          <w:p w14:paraId="62E8F5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E224FC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255BB9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AD9B1B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1C831F4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838B99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106099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LIU</w:t>
            </w:r>
          </w:p>
        </w:tc>
        <w:tc>
          <w:tcPr>
            <w:tcW w:w="1660" w:type="dxa"/>
            <w:tcBorders>
              <w:top w:val="nil"/>
              <w:left w:val="nil"/>
              <w:bottom w:val="single" w:sz="4" w:space="0" w:color="auto"/>
              <w:right w:val="single" w:sz="4" w:space="0" w:color="auto"/>
            </w:tcBorders>
            <w:shd w:val="clear" w:color="auto" w:fill="auto"/>
            <w:noWrap/>
            <w:vAlign w:val="bottom"/>
            <w:hideMark/>
          </w:tcPr>
          <w:p w14:paraId="7FABE2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Jianning(Carry)</w:t>
            </w:r>
          </w:p>
        </w:tc>
        <w:tc>
          <w:tcPr>
            <w:tcW w:w="1778" w:type="dxa"/>
            <w:tcBorders>
              <w:top w:val="nil"/>
              <w:left w:val="nil"/>
              <w:bottom w:val="single" w:sz="4" w:space="0" w:color="auto"/>
              <w:right w:val="single" w:sz="4" w:space="0" w:color="auto"/>
            </w:tcBorders>
            <w:shd w:val="clear" w:color="auto" w:fill="auto"/>
            <w:noWrap/>
            <w:vAlign w:val="bottom"/>
            <w:hideMark/>
          </w:tcPr>
          <w:p w14:paraId="000E6C1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454B9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01701BB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44E520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2522EF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5A37E40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33555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Liu</w:t>
            </w:r>
          </w:p>
        </w:tc>
        <w:tc>
          <w:tcPr>
            <w:tcW w:w="1660" w:type="dxa"/>
            <w:tcBorders>
              <w:top w:val="nil"/>
              <w:left w:val="nil"/>
              <w:bottom w:val="single" w:sz="4" w:space="0" w:color="auto"/>
              <w:right w:val="single" w:sz="4" w:space="0" w:color="auto"/>
            </w:tcBorders>
            <w:shd w:val="clear" w:color="auto" w:fill="auto"/>
            <w:noWrap/>
            <w:vAlign w:val="bottom"/>
            <w:hideMark/>
          </w:tcPr>
          <w:p w14:paraId="702CB2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w:t>
            </w:r>
          </w:p>
        </w:tc>
        <w:tc>
          <w:tcPr>
            <w:tcW w:w="1778" w:type="dxa"/>
            <w:tcBorders>
              <w:top w:val="nil"/>
              <w:left w:val="nil"/>
              <w:bottom w:val="single" w:sz="4" w:space="0" w:color="auto"/>
              <w:right w:val="single" w:sz="4" w:space="0" w:color="auto"/>
            </w:tcBorders>
            <w:shd w:val="clear" w:color="auto" w:fill="auto"/>
            <w:noWrap/>
            <w:vAlign w:val="bottom"/>
            <w:hideMark/>
          </w:tcPr>
          <w:p w14:paraId="7DC85B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A5C9BE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1DD535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76E4D0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HiSilicon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7D8E61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108797E4"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389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lastRenderedPageBreak/>
              <w:t>Lo</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D2468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Charles</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68BAE5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504EA7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08A504A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DB0071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Technologies Ireland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50D767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72B32C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CDAD0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Lohmar</w:t>
            </w:r>
          </w:p>
        </w:tc>
        <w:tc>
          <w:tcPr>
            <w:tcW w:w="1660" w:type="dxa"/>
            <w:tcBorders>
              <w:top w:val="nil"/>
              <w:left w:val="nil"/>
              <w:bottom w:val="single" w:sz="4" w:space="0" w:color="auto"/>
              <w:right w:val="single" w:sz="4" w:space="0" w:color="auto"/>
            </w:tcBorders>
            <w:shd w:val="clear" w:color="auto" w:fill="auto"/>
            <w:noWrap/>
            <w:vAlign w:val="bottom"/>
            <w:hideMark/>
          </w:tcPr>
          <w:p w14:paraId="31848EA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Thorsten</w:t>
            </w:r>
          </w:p>
        </w:tc>
        <w:tc>
          <w:tcPr>
            <w:tcW w:w="1778" w:type="dxa"/>
            <w:tcBorders>
              <w:top w:val="nil"/>
              <w:left w:val="nil"/>
              <w:bottom w:val="single" w:sz="4" w:space="0" w:color="auto"/>
              <w:right w:val="single" w:sz="4" w:space="0" w:color="auto"/>
            </w:tcBorders>
            <w:shd w:val="clear" w:color="auto" w:fill="auto"/>
            <w:noWrap/>
            <w:vAlign w:val="bottom"/>
            <w:hideMark/>
          </w:tcPr>
          <w:p w14:paraId="4561AF0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F83896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043A748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194550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428EB1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172EA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F492F6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Lu</w:t>
            </w:r>
          </w:p>
        </w:tc>
        <w:tc>
          <w:tcPr>
            <w:tcW w:w="1660" w:type="dxa"/>
            <w:tcBorders>
              <w:top w:val="nil"/>
              <w:left w:val="nil"/>
              <w:bottom w:val="single" w:sz="4" w:space="0" w:color="auto"/>
              <w:right w:val="single" w:sz="4" w:space="0" w:color="auto"/>
            </w:tcBorders>
            <w:shd w:val="clear" w:color="auto" w:fill="auto"/>
            <w:noWrap/>
            <w:vAlign w:val="bottom"/>
            <w:hideMark/>
          </w:tcPr>
          <w:p w14:paraId="45AC54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Wei</w:t>
            </w:r>
          </w:p>
        </w:tc>
        <w:tc>
          <w:tcPr>
            <w:tcW w:w="1778" w:type="dxa"/>
            <w:tcBorders>
              <w:top w:val="nil"/>
              <w:left w:val="nil"/>
              <w:bottom w:val="single" w:sz="4" w:space="0" w:color="auto"/>
              <w:right w:val="single" w:sz="4" w:space="0" w:color="auto"/>
            </w:tcBorders>
            <w:shd w:val="clear" w:color="auto" w:fill="auto"/>
            <w:noWrap/>
            <w:vAlign w:val="bottom"/>
            <w:hideMark/>
          </w:tcPr>
          <w:p w14:paraId="7F25AF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3CF0A8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Xiaomi Technology</w:t>
            </w:r>
          </w:p>
        </w:tc>
        <w:tc>
          <w:tcPr>
            <w:tcW w:w="1660" w:type="dxa"/>
            <w:tcBorders>
              <w:top w:val="nil"/>
              <w:left w:val="nil"/>
              <w:bottom w:val="single" w:sz="4" w:space="0" w:color="auto"/>
              <w:right w:val="single" w:sz="4" w:space="0" w:color="auto"/>
            </w:tcBorders>
            <w:shd w:val="clear" w:color="auto" w:fill="auto"/>
            <w:noWrap/>
            <w:vAlign w:val="bottom"/>
            <w:hideMark/>
          </w:tcPr>
          <w:p w14:paraId="18D2C3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6892329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Xiaomi Technology</w:t>
            </w:r>
          </w:p>
        </w:tc>
        <w:tc>
          <w:tcPr>
            <w:tcW w:w="1660" w:type="dxa"/>
            <w:tcBorders>
              <w:top w:val="nil"/>
              <w:left w:val="nil"/>
              <w:bottom w:val="single" w:sz="4" w:space="0" w:color="auto"/>
              <w:right w:val="single" w:sz="4" w:space="0" w:color="auto"/>
            </w:tcBorders>
            <w:shd w:val="clear" w:color="auto" w:fill="auto"/>
            <w:noWrap/>
            <w:vAlign w:val="bottom"/>
            <w:hideMark/>
          </w:tcPr>
          <w:p w14:paraId="4BAC061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5E07C99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090007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Martin-Cocher</w:t>
            </w:r>
          </w:p>
        </w:tc>
        <w:tc>
          <w:tcPr>
            <w:tcW w:w="1660" w:type="dxa"/>
            <w:tcBorders>
              <w:top w:val="nil"/>
              <w:left w:val="nil"/>
              <w:bottom w:val="single" w:sz="4" w:space="0" w:color="auto"/>
              <w:right w:val="single" w:sz="4" w:space="0" w:color="auto"/>
            </w:tcBorders>
            <w:shd w:val="clear" w:color="auto" w:fill="auto"/>
            <w:noWrap/>
            <w:vAlign w:val="bottom"/>
            <w:hideMark/>
          </w:tcPr>
          <w:p w14:paraId="3F6FCA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Gaelle</w:t>
            </w:r>
          </w:p>
        </w:tc>
        <w:tc>
          <w:tcPr>
            <w:tcW w:w="1778" w:type="dxa"/>
            <w:tcBorders>
              <w:top w:val="nil"/>
              <w:left w:val="nil"/>
              <w:bottom w:val="single" w:sz="4" w:space="0" w:color="auto"/>
              <w:right w:val="single" w:sz="4" w:space="0" w:color="auto"/>
            </w:tcBorders>
            <w:shd w:val="clear" w:color="auto" w:fill="auto"/>
            <w:noWrap/>
            <w:vAlign w:val="bottom"/>
            <w:hideMark/>
          </w:tcPr>
          <w:p w14:paraId="3EBF0DB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27DE82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7340866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D71BE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5F94798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D9E979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BCEC9D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Morita</w:t>
            </w:r>
          </w:p>
        </w:tc>
        <w:tc>
          <w:tcPr>
            <w:tcW w:w="1660" w:type="dxa"/>
            <w:tcBorders>
              <w:top w:val="nil"/>
              <w:left w:val="nil"/>
              <w:bottom w:val="single" w:sz="4" w:space="0" w:color="auto"/>
              <w:right w:val="single" w:sz="4" w:space="0" w:color="auto"/>
            </w:tcBorders>
            <w:shd w:val="clear" w:color="auto" w:fill="auto"/>
            <w:noWrap/>
            <w:vAlign w:val="bottom"/>
            <w:hideMark/>
          </w:tcPr>
          <w:p w14:paraId="7721A7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Naotaka</w:t>
            </w:r>
          </w:p>
        </w:tc>
        <w:tc>
          <w:tcPr>
            <w:tcW w:w="1778" w:type="dxa"/>
            <w:tcBorders>
              <w:top w:val="nil"/>
              <w:left w:val="nil"/>
              <w:bottom w:val="single" w:sz="4" w:space="0" w:color="auto"/>
              <w:right w:val="single" w:sz="4" w:space="0" w:color="auto"/>
            </w:tcBorders>
            <w:shd w:val="clear" w:color="auto" w:fill="auto"/>
            <w:noWrap/>
            <w:vAlign w:val="bottom"/>
            <w:hideMark/>
          </w:tcPr>
          <w:p w14:paraId="6124B3E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81627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w:t>
            </w:r>
          </w:p>
        </w:tc>
        <w:tc>
          <w:tcPr>
            <w:tcW w:w="1660" w:type="dxa"/>
            <w:tcBorders>
              <w:top w:val="nil"/>
              <w:left w:val="nil"/>
              <w:bottom w:val="single" w:sz="4" w:space="0" w:color="auto"/>
              <w:right w:val="single" w:sz="4" w:space="0" w:color="auto"/>
            </w:tcBorders>
            <w:shd w:val="clear" w:color="auto" w:fill="auto"/>
            <w:noWrap/>
            <w:vAlign w:val="bottom"/>
            <w:hideMark/>
          </w:tcPr>
          <w:p w14:paraId="64F7C0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TTC</w:t>
            </w:r>
          </w:p>
        </w:tc>
        <w:tc>
          <w:tcPr>
            <w:tcW w:w="3175" w:type="dxa"/>
            <w:tcBorders>
              <w:top w:val="nil"/>
              <w:left w:val="nil"/>
              <w:bottom w:val="single" w:sz="4" w:space="0" w:color="auto"/>
              <w:right w:val="single" w:sz="4" w:space="0" w:color="auto"/>
            </w:tcBorders>
            <w:shd w:val="clear" w:color="auto" w:fill="auto"/>
            <w:noWrap/>
            <w:vAlign w:val="bottom"/>
            <w:hideMark/>
          </w:tcPr>
          <w:p w14:paraId="0FA7D4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348E99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7E57D6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8298F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Moriya</w:t>
            </w:r>
          </w:p>
        </w:tc>
        <w:tc>
          <w:tcPr>
            <w:tcW w:w="1660" w:type="dxa"/>
            <w:tcBorders>
              <w:top w:val="nil"/>
              <w:left w:val="nil"/>
              <w:bottom w:val="single" w:sz="4" w:space="0" w:color="auto"/>
              <w:right w:val="single" w:sz="4" w:space="0" w:color="auto"/>
            </w:tcBorders>
            <w:shd w:val="clear" w:color="auto" w:fill="auto"/>
            <w:noWrap/>
            <w:vAlign w:val="bottom"/>
            <w:hideMark/>
          </w:tcPr>
          <w:p w14:paraId="5D73556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Takehiro</w:t>
            </w:r>
          </w:p>
        </w:tc>
        <w:tc>
          <w:tcPr>
            <w:tcW w:w="1778" w:type="dxa"/>
            <w:tcBorders>
              <w:top w:val="nil"/>
              <w:left w:val="nil"/>
              <w:bottom w:val="single" w:sz="4" w:space="0" w:color="auto"/>
              <w:right w:val="single" w:sz="4" w:space="0" w:color="auto"/>
            </w:tcBorders>
            <w:shd w:val="clear" w:color="auto" w:fill="auto"/>
            <w:noWrap/>
            <w:vAlign w:val="bottom"/>
            <w:hideMark/>
          </w:tcPr>
          <w:p w14:paraId="2CA02E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8314F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w:t>
            </w:r>
          </w:p>
        </w:tc>
        <w:tc>
          <w:tcPr>
            <w:tcW w:w="1660" w:type="dxa"/>
            <w:tcBorders>
              <w:top w:val="nil"/>
              <w:left w:val="nil"/>
              <w:bottom w:val="single" w:sz="4" w:space="0" w:color="auto"/>
              <w:right w:val="single" w:sz="4" w:space="0" w:color="auto"/>
            </w:tcBorders>
            <w:shd w:val="clear" w:color="auto" w:fill="auto"/>
            <w:noWrap/>
            <w:vAlign w:val="bottom"/>
            <w:hideMark/>
          </w:tcPr>
          <w:p w14:paraId="36CDB0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TTC</w:t>
            </w:r>
          </w:p>
        </w:tc>
        <w:tc>
          <w:tcPr>
            <w:tcW w:w="3175" w:type="dxa"/>
            <w:tcBorders>
              <w:top w:val="nil"/>
              <w:left w:val="nil"/>
              <w:bottom w:val="single" w:sz="4" w:space="0" w:color="auto"/>
              <w:right w:val="single" w:sz="4" w:space="0" w:color="auto"/>
            </w:tcBorders>
            <w:shd w:val="clear" w:color="auto" w:fill="auto"/>
            <w:noWrap/>
            <w:vAlign w:val="bottom"/>
            <w:hideMark/>
          </w:tcPr>
          <w:p w14:paraId="0BE6BB4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w:t>
            </w:r>
          </w:p>
        </w:tc>
        <w:tc>
          <w:tcPr>
            <w:tcW w:w="1660" w:type="dxa"/>
            <w:tcBorders>
              <w:top w:val="nil"/>
              <w:left w:val="nil"/>
              <w:bottom w:val="single" w:sz="4" w:space="0" w:color="auto"/>
              <w:right w:val="single" w:sz="4" w:space="0" w:color="auto"/>
            </w:tcBorders>
            <w:shd w:val="clear" w:color="auto" w:fill="auto"/>
            <w:noWrap/>
            <w:vAlign w:val="bottom"/>
            <w:hideMark/>
          </w:tcPr>
          <w:p w14:paraId="2DAAAE1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TTC</w:t>
            </w:r>
          </w:p>
        </w:tc>
      </w:tr>
      <w:tr w:rsidR="00CA6F5B" w:rsidRPr="00CA6F5B" w14:paraId="456462C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A0892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Multrus</w:t>
            </w:r>
          </w:p>
        </w:tc>
        <w:tc>
          <w:tcPr>
            <w:tcW w:w="1660" w:type="dxa"/>
            <w:tcBorders>
              <w:top w:val="nil"/>
              <w:left w:val="nil"/>
              <w:bottom w:val="single" w:sz="4" w:space="0" w:color="auto"/>
              <w:right w:val="single" w:sz="4" w:space="0" w:color="auto"/>
            </w:tcBorders>
            <w:shd w:val="clear" w:color="auto" w:fill="auto"/>
            <w:noWrap/>
            <w:vAlign w:val="bottom"/>
            <w:hideMark/>
          </w:tcPr>
          <w:p w14:paraId="05DA37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Markus</w:t>
            </w:r>
          </w:p>
        </w:tc>
        <w:tc>
          <w:tcPr>
            <w:tcW w:w="1778" w:type="dxa"/>
            <w:tcBorders>
              <w:top w:val="nil"/>
              <w:left w:val="nil"/>
              <w:bottom w:val="single" w:sz="4" w:space="0" w:color="auto"/>
              <w:right w:val="single" w:sz="4" w:space="0" w:color="auto"/>
            </w:tcBorders>
            <w:shd w:val="clear" w:color="auto" w:fill="auto"/>
            <w:noWrap/>
            <w:vAlign w:val="bottom"/>
            <w:hideMark/>
          </w:tcPr>
          <w:p w14:paraId="1F81C9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11FDF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4EDD7B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1CF553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2A060E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EE0D09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72F78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Noblet</w:t>
            </w:r>
          </w:p>
        </w:tc>
        <w:tc>
          <w:tcPr>
            <w:tcW w:w="1660" w:type="dxa"/>
            <w:tcBorders>
              <w:top w:val="nil"/>
              <w:left w:val="nil"/>
              <w:bottom w:val="single" w:sz="4" w:space="0" w:color="auto"/>
              <w:right w:val="single" w:sz="4" w:space="0" w:color="auto"/>
            </w:tcBorders>
            <w:shd w:val="clear" w:color="auto" w:fill="auto"/>
            <w:noWrap/>
            <w:vAlign w:val="bottom"/>
            <w:hideMark/>
          </w:tcPr>
          <w:p w14:paraId="3334E6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Ludovic</w:t>
            </w:r>
          </w:p>
        </w:tc>
        <w:tc>
          <w:tcPr>
            <w:tcW w:w="1778" w:type="dxa"/>
            <w:tcBorders>
              <w:top w:val="nil"/>
              <w:left w:val="nil"/>
              <w:bottom w:val="single" w:sz="4" w:space="0" w:color="auto"/>
              <w:right w:val="single" w:sz="4" w:space="0" w:color="auto"/>
            </w:tcBorders>
            <w:shd w:val="clear" w:color="auto" w:fill="auto"/>
            <w:noWrap/>
            <w:vAlign w:val="bottom"/>
            <w:hideMark/>
          </w:tcPr>
          <w:p w14:paraId="0F8CE64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B6AD7C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B-Com</w:t>
            </w:r>
          </w:p>
        </w:tc>
        <w:tc>
          <w:tcPr>
            <w:tcW w:w="1660" w:type="dxa"/>
            <w:tcBorders>
              <w:top w:val="nil"/>
              <w:left w:val="nil"/>
              <w:bottom w:val="single" w:sz="4" w:space="0" w:color="auto"/>
              <w:right w:val="single" w:sz="4" w:space="0" w:color="auto"/>
            </w:tcBorders>
            <w:shd w:val="clear" w:color="auto" w:fill="auto"/>
            <w:noWrap/>
            <w:vAlign w:val="bottom"/>
            <w:hideMark/>
          </w:tcPr>
          <w:p w14:paraId="3CE4F1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5FF0CB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B-Com</w:t>
            </w:r>
          </w:p>
        </w:tc>
        <w:tc>
          <w:tcPr>
            <w:tcW w:w="1660" w:type="dxa"/>
            <w:tcBorders>
              <w:top w:val="nil"/>
              <w:left w:val="nil"/>
              <w:bottom w:val="single" w:sz="4" w:space="0" w:color="auto"/>
              <w:right w:val="single" w:sz="4" w:space="0" w:color="auto"/>
            </w:tcBorders>
            <w:shd w:val="clear" w:color="auto" w:fill="auto"/>
            <w:noWrap/>
            <w:vAlign w:val="bottom"/>
            <w:hideMark/>
          </w:tcPr>
          <w:p w14:paraId="149839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73797E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1AFD6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O'Leary</w:t>
            </w:r>
          </w:p>
        </w:tc>
        <w:tc>
          <w:tcPr>
            <w:tcW w:w="1660" w:type="dxa"/>
            <w:tcBorders>
              <w:top w:val="nil"/>
              <w:left w:val="nil"/>
              <w:bottom w:val="single" w:sz="4" w:space="0" w:color="auto"/>
              <w:right w:val="single" w:sz="4" w:space="0" w:color="auto"/>
            </w:tcBorders>
            <w:shd w:val="clear" w:color="auto" w:fill="auto"/>
            <w:noWrap/>
            <w:vAlign w:val="bottom"/>
            <w:hideMark/>
          </w:tcPr>
          <w:p w14:paraId="51CD602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Edward</w:t>
            </w:r>
          </w:p>
        </w:tc>
        <w:tc>
          <w:tcPr>
            <w:tcW w:w="1778" w:type="dxa"/>
            <w:tcBorders>
              <w:top w:val="nil"/>
              <w:left w:val="nil"/>
              <w:bottom w:val="single" w:sz="4" w:space="0" w:color="auto"/>
              <w:right w:val="single" w:sz="4" w:space="0" w:color="auto"/>
            </w:tcBorders>
            <w:shd w:val="clear" w:color="auto" w:fill="auto"/>
            <w:noWrap/>
            <w:vAlign w:val="bottom"/>
            <w:hideMark/>
          </w:tcPr>
          <w:p w14:paraId="4EEFB0E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C62B03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Rogers Communications Canada</w:t>
            </w:r>
          </w:p>
        </w:tc>
        <w:tc>
          <w:tcPr>
            <w:tcW w:w="1660" w:type="dxa"/>
            <w:tcBorders>
              <w:top w:val="nil"/>
              <w:left w:val="nil"/>
              <w:bottom w:val="single" w:sz="4" w:space="0" w:color="auto"/>
              <w:right w:val="single" w:sz="4" w:space="0" w:color="auto"/>
            </w:tcBorders>
            <w:shd w:val="clear" w:color="auto" w:fill="auto"/>
            <w:noWrap/>
            <w:vAlign w:val="bottom"/>
            <w:hideMark/>
          </w:tcPr>
          <w:p w14:paraId="510EF21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56A3A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Rogers Communications Canada</w:t>
            </w:r>
          </w:p>
        </w:tc>
        <w:tc>
          <w:tcPr>
            <w:tcW w:w="1660" w:type="dxa"/>
            <w:tcBorders>
              <w:top w:val="nil"/>
              <w:left w:val="nil"/>
              <w:bottom w:val="single" w:sz="4" w:space="0" w:color="auto"/>
              <w:right w:val="single" w:sz="4" w:space="0" w:color="auto"/>
            </w:tcBorders>
            <w:shd w:val="clear" w:color="auto" w:fill="auto"/>
            <w:noWrap/>
            <w:vAlign w:val="bottom"/>
            <w:hideMark/>
          </w:tcPr>
          <w:p w14:paraId="1751C6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CC3CCB2"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ACB36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Oyman</w:t>
            </w:r>
          </w:p>
        </w:tc>
        <w:tc>
          <w:tcPr>
            <w:tcW w:w="1660" w:type="dxa"/>
            <w:tcBorders>
              <w:top w:val="nil"/>
              <w:left w:val="nil"/>
              <w:bottom w:val="single" w:sz="4" w:space="0" w:color="auto"/>
              <w:right w:val="single" w:sz="4" w:space="0" w:color="auto"/>
            </w:tcBorders>
            <w:shd w:val="clear" w:color="auto" w:fill="auto"/>
            <w:noWrap/>
            <w:vAlign w:val="bottom"/>
            <w:hideMark/>
          </w:tcPr>
          <w:p w14:paraId="10E89F8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Ozgur</w:t>
            </w:r>
          </w:p>
        </w:tc>
        <w:tc>
          <w:tcPr>
            <w:tcW w:w="1778" w:type="dxa"/>
            <w:tcBorders>
              <w:top w:val="nil"/>
              <w:left w:val="nil"/>
              <w:bottom w:val="single" w:sz="4" w:space="0" w:color="auto"/>
              <w:right w:val="single" w:sz="4" w:space="0" w:color="auto"/>
            </w:tcBorders>
            <w:shd w:val="clear" w:color="auto" w:fill="auto"/>
            <w:noWrap/>
            <w:vAlign w:val="bottom"/>
            <w:hideMark/>
          </w:tcPr>
          <w:p w14:paraId="473DBEF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nil"/>
              <w:left w:val="nil"/>
              <w:bottom w:val="single" w:sz="4" w:space="0" w:color="auto"/>
              <w:right w:val="single" w:sz="4" w:space="0" w:color="auto"/>
            </w:tcBorders>
            <w:shd w:val="clear" w:color="auto" w:fill="auto"/>
            <w:noWrap/>
            <w:vAlign w:val="bottom"/>
            <w:hideMark/>
          </w:tcPr>
          <w:p w14:paraId="26D3BBE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Intel Corporation (UK) Ltd</w:t>
            </w:r>
          </w:p>
        </w:tc>
        <w:tc>
          <w:tcPr>
            <w:tcW w:w="1660" w:type="dxa"/>
            <w:tcBorders>
              <w:top w:val="nil"/>
              <w:left w:val="nil"/>
              <w:bottom w:val="single" w:sz="4" w:space="0" w:color="auto"/>
              <w:right w:val="single" w:sz="4" w:space="0" w:color="auto"/>
            </w:tcBorders>
            <w:shd w:val="clear" w:color="auto" w:fill="auto"/>
            <w:noWrap/>
            <w:vAlign w:val="bottom"/>
            <w:hideMark/>
          </w:tcPr>
          <w:p w14:paraId="23DD8E2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5A234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Intel</w:t>
            </w:r>
          </w:p>
        </w:tc>
        <w:tc>
          <w:tcPr>
            <w:tcW w:w="1660" w:type="dxa"/>
            <w:tcBorders>
              <w:top w:val="nil"/>
              <w:left w:val="nil"/>
              <w:bottom w:val="single" w:sz="4" w:space="0" w:color="auto"/>
              <w:right w:val="single" w:sz="4" w:space="0" w:color="auto"/>
            </w:tcBorders>
            <w:shd w:val="clear" w:color="auto" w:fill="auto"/>
            <w:noWrap/>
            <w:vAlign w:val="bottom"/>
            <w:hideMark/>
          </w:tcPr>
          <w:p w14:paraId="3ABF023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04D23C7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E9099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Pan</w:t>
            </w:r>
          </w:p>
        </w:tc>
        <w:tc>
          <w:tcPr>
            <w:tcW w:w="1660" w:type="dxa"/>
            <w:tcBorders>
              <w:top w:val="nil"/>
              <w:left w:val="nil"/>
              <w:bottom w:val="single" w:sz="4" w:space="0" w:color="auto"/>
              <w:right w:val="single" w:sz="4" w:space="0" w:color="auto"/>
            </w:tcBorders>
            <w:shd w:val="clear" w:color="auto" w:fill="auto"/>
            <w:noWrap/>
            <w:vAlign w:val="bottom"/>
            <w:hideMark/>
          </w:tcPr>
          <w:p w14:paraId="5C63CF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Qi</w:t>
            </w:r>
          </w:p>
        </w:tc>
        <w:tc>
          <w:tcPr>
            <w:tcW w:w="1778" w:type="dxa"/>
            <w:tcBorders>
              <w:top w:val="nil"/>
              <w:left w:val="nil"/>
              <w:bottom w:val="single" w:sz="4" w:space="0" w:color="auto"/>
              <w:right w:val="single" w:sz="4" w:space="0" w:color="auto"/>
            </w:tcBorders>
            <w:shd w:val="clear" w:color="auto" w:fill="auto"/>
            <w:noWrap/>
            <w:vAlign w:val="bottom"/>
            <w:hideMark/>
          </w:tcPr>
          <w:p w14:paraId="7C2792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51B383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Japan K.K.</w:t>
            </w:r>
          </w:p>
        </w:tc>
        <w:tc>
          <w:tcPr>
            <w:tcW w:w="1660" w:type="dxa"/>
            <w:tcBorders>
              <w:top w:val="nil"/>
              <w:left w:val="nil"/>
              <w:bottom w:val="single" w:sz="4" w:space="0" w:color="auto"/>
              <w:right w:val="single" w:sz="4" w:space="0" w:color="auto"/>
            </w:tcBorders>
            <w:shd w:val="clear" w:color="auto" w:fill="auto"/>
            <w:noWrap/>
            <w:vAlign w:val="bottom"/>
            <w:hideMark/>
          </w:tcPr>
          <w:p w14:paraId="50479B9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c>
          <w:tcPr>
            <w:tcW w:w="3175" w:type="dxa"/>
            <w:tcBorders>
              <w:top w:val="nil"/>
              <w:left w:val="nil"/>
              <w:bottom w:val="single" w:sz="4" w:space="0" w:color="auto"/>
              <w:right w:val="single" w:sz="4" w:space="0" w:color="auto"/>
            </w:tcBorders>
            <w:shd w:val="clear" w:color="auto" w:fill="auto"/>
            <w:noWrap/>
            <w:vAlign w:val="bottom"/>
            <w:hideMark/>
          </w:tcPr>
          <w:p w14:paraId="662A0B3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Japan K.K.</w:t>
            </w:r>
          </w:p>
        </w:tc>
        <w:tc>
          <w:tcPr>
            <w:tcW w:w="1660" w:type="dxa"/>
            <w:tcBorders>
              <w:top w:val="nil"/>
              <w:left w:val="nil"/>
              <w:bottom w:val="single" w:sz="4" w:space="0" w:color="auto"/>
              <w:right w:val="single" w:sz="4" w:space="0" w:color="auto"/>
            </w:tcBorders>
            <w:shd w:val="clear" w:color="auto" w:fill="auto"/>
            <w:noWrap/>
            <w:vAlign w:val="bottom"/>
            <w:hideMark/>
          </w:tcPr>
          <w:p w14:paraId="75FCF86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7A754A1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066922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Pazos</w:t>
            </w:r>
          </w:p>
        </w:tc>
        <w:tc>
          <w:tcPr>
            <w:tcW w:w="1660" w:type="dxa"/>
            <w:tcBorders>
              <w:top w:val="nil"/>
              <w:left w:val="nil"/>
              <w:bottom w:val="single" w:sz="4" w:space="0" w:color="auto"/>
              <w:right w:val="single" w:sz="4" w:space="0" w:color="auto"/>
            </w:tcBorders>
            <w:shd w:val="clear" w:color="auto" w:fill="auto"/>
            <w:noWrap/>
            <w:vAlign w:val="bottom"/>
            <w:hideMark/>
          </w:tcPr>
          <w:p w14:paraId="4A018B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Marcelo</w:t>
            </w:r>
          </w:p>
        </w:tc>
        <w:tc>
          <w:tcPr>
            <w:tcW w:w="1778" w:type="dxa"/>
            <w:tcBorders>
              <w:top w:val="nil"/>
              <w:left w:val="nil"/>
              <w:bottom w:val="single" w:sz="4" w:space="0" w:color="auto"/>
              <w:right w:val="single" w:sz="4" w:space="0" w:color="auto"/>
            </w:tcBorders>
            <w:shd w:val="clear" w:color="auto" w:fill="auto"/>
            <w:noWrap/>
            <w:vAlign w:val="bottom"/>
            <w:hideMark/>
          </w:tcPr>
          <w:p w14:paraId="384CDE5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7FA316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Incorporated</w:t>
            </w:r>
          </w:p>
        </w:tc>
        <w:tc>
          <w:tcPr>
            <w:tcW w:w="1660" w:type="dxa"/>
            <w:tcBorders>
              <w:top w:val="nil"/>
              <w:left w:val="nil"/>
              <w:bottom w:val="single" w:sz="4" w:space="0" w:color="auto"/>
              <w:right w:val="single" w:sz="4" w:space="0" w:color="auto"/>
            </w:tcBorders>
            <w:shd w:val="clear" w:color="auto" w:fill="auto"/>
            <w:noWrap/>
            <w:vAlign w:val="bottom"/>
            <w:hideMark/>
          </w:tcPr>
          <w:p w14:paraId="5446240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21E19BE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Europe Inc. Sweden</w:t>
            </w:r>
          </w:p>
        </w:tc>
        <w:tc>
          <w:tcPr>
            <w:tcW w:w="1660" w:type="dxa"/>
            <w:tcBorders>
              <w:top w:val="nil"/>
              <w:left w:val="nil"/>
              <w:bottom w:val="single" w:sz="4" w:space="0" w:color="auto"/>
              <w:right w:val="single" w:sz="4" w:space="0" w:color="auto"/>
            </w:tcBorders>
            <w:shd w:val="clear" w:color="auto" w:fill="auto"/>
            <w:noWrap/>
            <w:vAlign w:val="bottom"/>
            <w:hideMark/>
          </w:tcPr>
          <w:p w14:paraId="6727BC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25753B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0A824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Pihlajakuja</w:t>
            </w:r>
          </w:p>
        </w:tc>
        <w:tc>
          <w:tcPr>
            <w:tcW w:w="1660" w:type="dxa"/>
            <w:tcBorders>
              <w:top w:val="nil"/>
              <w:left w:val="nil"/>
              <w:bottom w:val="single" w:sz="4" w:space="0" w:color="auto"/>
              <w:right w:val="single" w:sz="4" w:space="0" w:color="auto"/>
            </w:tcBorders>
            <w:shd w:val="clear" w:color="auto" w:fill="auto"/>
            <w:noWrap/>
            <w:vAlign w:val="bottom"/>
            <w:hideMark/>
          </w:tcPr>
          <w:p w14:paraId="4D93F64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Tapani</w:t>
            </w:r>
          </w:p>
        </w:tc>
        <w:tc>
          <w:tcPr>
            <w:tcW w:w="1778" w:type="dxa"/>
            <w:tcBorders>
              <w:top w:val="nil"/>
              <w:left w:val="nil"/>
              <w:bottom w:val="single" w:sz="4" w:space="0" w:color="auto"/>
              <w:right w:val="single" w:sz="4" w:space="0" w:color="auto"/>
            </w:tcBorders>
            <w:shd w:val="clear" w:color="auto" w:fill="auto"/>
            <w:noWrap/>
            <w:vAlign w:val="bottom"/>
            <w:hideMark/>
          </w:tcPr>
          <w:p w14:paraId="405B34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5E774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1B6517D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051897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Japan</w:t>
            </w:r>
          </w:p>
        </w:tc>
        <w:tc>
          <w:tcPr>
            <w:tcW w:w="1660" w:type="dxa"/>
            <w:tcBorders>
              <w:top w:val="nil"/>
              <w:left w:val="nil"/>
              <w:bottom w:val="single" w:sz="4" w:space="0" w:color="auto"/>
              <w:right w:val="single" w:sz="4" w:space="0" w:color="auto"/>
            </w:tcBorders>
            <w:shd w:val="clear" w:color="auto" w:fill="auto"/>
            <w:noWrap/>
            <w:vAlign w:val="bottom"/>
            <w:hideMark/>
          </w:tcPr>
          <w:p w14:paraId="2312C6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7F50D46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B33FE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Plante</w:t>
            </w:r>
          </w:p>
        </w:tc>
        <w:tc>
          <w:tcPr>
            <w:tcW w:w="1660" w:type="dxa"/>
            <w:tcBorders>
              <w:top w:val="nil"/>
              <w:left w:val="nil"/>
              <w:bottom w:val="single" w:sz="4" w:space="0" w:color="auto"/>
              <w:right w:val="single" w:sz="4" w:space="0" w:color="auto"/>
            </w:tcBorders>
            <w:shd w:val="clear" w:color="auto" w:fill="auto"/>
            <w:noWrap/>
            <w:vAlign w:val="bottom"/>
            <w:hideMark/>
          </w:tcPr>
          <w:p w14:paraId="64ACFA5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Fabrice</w:t>
            </w:r>
          </w:p>
        </w:tc>
        <w:tc>
          <w:tcPr>
            <w:tcW w:w="1778" w:type="dxa"/>
            <w:tcBorders>
              <w:top w:val="nil"/>
              <w:left w:val="nil"/>
              <w:bottom w:val="single" w:sz="4" w:space="0" w:color="auto"/>
              <w:right w:val="single" w:sz="4" w:space="0" w:color="auto"/>
            </w:tcBorders>
            <w:shd w:val="clear" w:color="auto" w:fill="auto"/>
            <w:noWrap/>
            <w:vAlign w:val="bottom"/>
            <w:hideMark/>
          </w:tcPr>
          <w:p w14:paraId="5B0CE4C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8B2565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Italia S.R.L.</w:t>
            </w:r>
          </w:p>
        </w:tc>
        <w:tc>
          <w:tcPr>
            <w:tcW w:w="1660" w:type="dxa"/>
            <w:tcBorders>
              <w:top w:val="nil"/>
              <w:left w:val="nil"/>
              <w:bottom w:val="single" w:sz="4" w:space="0" w:color="auto"/>
              <w:right w:val="single" w:sz="4" w:space="0" w:color="auto"/>
            </w:tcBorders>
            <w:shd w:val="clear" w:color="auto" w:fill="auto"/>
            <w:noWrap/>
            <w:vAlign w:val="bottom"/>
            <w:hideMark/>
          </w:tcPr>
          <w:p w14:paraId="0CA798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489D6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Italia S.R.L.</w:t>
            </w:r>
          </w:p>
        </w:tc>
        <w:tc>
          <w:tcPr>
            <w:tcW w:w="1660" w:type="dxa"/>
            <w:tcBorders>
              <w:top w:val="nil"/>
              <w:left w:val="nil"/>
              <w:bottom w:val="single" w:sz="4" w:space="0" w:color="auto"/>
              <w:right w:val="single" w:sz="4" w:space="0" w:color="auto"/>
            </w:tcBorders>
            <w:shd w:val="clear" w:color="auto" w:fill="auto"/>
            <w:noWrap/>
            <w:vAlign w:val="bottom"/>
            <w:hideMark/>
          </w:tcPr>
          <w:p w14:paraId="0708FF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95A585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AF1C1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Pousi</w:t>
            </w:r>
          </w:p>
        </w:tc>
        <w:tc>
          <w:tcPr>
            <w:tcW w:w="1660" w:type="dxa"/>
            <w:tcBorders>
              <w:top w:val="nil"/>
              <w:left w:val="nil"/>
              <w:bottom w:val="single" w:sz="4" w:space="0" w:color="auto"/>
              <w:right w:val="single" w:sz="4" w:space="0" w:color="auto"/>
            </w:tcBorders>
            <w:shd w:val="clear" w:color="auto" w:fill="auto"/>
            <w:noWrap/>
            <w:vAlign w:val="bottom"/>
            <w:hideMark/>
          </w:tcPr>
          <w:p w14:paraId="07AC25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Timo</w:t>
            </w:r>
          </w:p>
        </w:tc>
        <w:tc>
          <w:tcPr>
            <w:tcW w:w="1778" w:type="dxa"/>
            <w:tcBorders>
              <w:top w:val="nil"/>
              <w:left w:val="nil"/>
              <w:bottom w:val="single" w:sz="4" w:space="0" w:color="auto"/>
              <w:right w:val="single" w:sz="4" w:space="0" w:color="auto"/>
            </w:tcBorders>
            <w:shd w:val="clear" w:color="auto" w:fill="auto"/>
            <w:noWrap/>
            <w:vAlign w:val="bottom"/>
            <w:hideMark/>
          </w:tcPr>
          <w:p w14:paraId="721D413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75BD3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48D4F8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D57DA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1E6951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822724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9FD18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Ragot</w:t>
            </w:r>
          </w:p>
        </w:tc>
        <w:tc>
          <w:tcPr>
            <w:tcW w:w="1660" w:type="dxa"/>
            <w:tcBorders>
              <w:top w:val="nil"/>
              <w:left w:val="nil"/>
              <w:bottom w:val="single" w:sz="4" w:space="0" w:color="auto"/>
              <w:right w:val="single" w:sz="4" w:space="0" w:color="auto"/>
            </w:tcBorders>
            <w:shd w:val="clear" w:color="auto" w:fill="auto"/>
            <w:noWrap/>
            <w:vAlign w:val="bottom"/>
            <w:hideMark/>
          </w:tcPr>
          <w:p w14:paraId="6D97D3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Stephane</w:t>
            </w:r>
          </w:p>
        </w:tc>
        <w:tc>
          <w:tcPr>
            <w:tcW w:w="1778" w:type="dxa"/>
            <w:tcBorders>
              <w:top w:val="nil"/>
              <w:left w:val="nil"/>
              <w:bottom w:val="single" w:sz="4" w:space="0" w:color="auto"/>
              <w:right w:val="single" w:sz="4" w:space="0" w:color="auto"/>
            </w:tcBorders>
            <w:shd w:val="clear" w:color="auto" w:fill="auto"/>
            <w:noWrap/>
            <w:vAlign w:val="bottom"/>
            <w:hideMark/>
          </w:tcPr>
          <w:p w14:paraId="7491DD1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Subgroup chairman</w:t>
            </w:r>
          </w:p>
        </w:tc>
        <w:tc>
          <w:tcPr>
            <w:tcW w:w="3175" w:type="dxa"/>
            <w:tcBorders>
              <w:top w:val="nil"/>
              <w:left w:val="nil"/>
              <w:bottom w:val="single" w:sz="4" w:space="0" w:color="auto"/>
              <w:right w:val="single" w:sz="4" w:space="0" w:color="auto"/>
            </w:tcBorders>
            <w:shd w:val="clear" w:color="auto" w:fill="auto"/>
            <w:noWrap/>
            <w:vAlign w:val="bottom"/>
            <w:hideMark/>
          </w:tcPr>
          <w:p w14:paraId="1ADC2E3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0BE528D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15C1F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 Romania</w:t>
            </w:r>
          </w:p>
        </w:tc>
        <w:tc>
          <w:tcPr>
            <w:tcW w:w="1660" w:type="dxa"/>
            <w:tcBorders>
              <w:top w:val="nil"/>
              <w:left w:val="nil"/>
              <w:bottom w:val="single" w:sz="4" w:space="0" w:color="auto"/>
              <w:right w:val="single" w:sz="4" w:space="0" w:color="auto"/>
            </w:tcBorders>
            <w:shd w:val="clear" w:color="auto" w:fill="auto"/>
            <w:noWrap/>
            <w:vAlign w:val="bottom"/>
            <w:hideMark/>
          </w:tcPr>
          <w:p w14:paraId="763A5D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AB7A6C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C87329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Rämö</w:t>
            </w:r>
          </w:p>
        </w:tc>
        <w:tc>
          <w:tcPr>
            <w:tcW w:w="1660" w:type="dxa"/>
            <w:tcBorders>
              <w:top w:val="nil"/>
              <w:left w:val="nil"/>
              <w:bottom w:val="single" w:sz="4" w:space="0" w:color="auto"/>
              <w:right w:val="single" w:sz="4" w:space="0" w:color="auto"/>
            </w:tcBorders>
            <w:shd w:val="clear" w:color="auto" w:fill="auto"/>
            <w:noWrap/>
            <w:vAlign w:val="bottom"/>
            <w:hideMark/>
          </w:tcPr>
          <w:p w14:paraId="09AB82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Anssi</w:t>
            </w:r>
          </w:p>
        </w:tc>
        <w:tc>
          <w:tcPr>
            <w:tcW w:w="1778" w:type="dxa"/>
            <w:tcBorders>
              <w:top w:val="nil"/>
              <w:left w:val="nil"/>
              <w:bottom w:val="single" w:sz="4" w:space="0" w:color="auto"/>
              <w:right w:val="single" w:sz="4" w:space="0" w:color="auto"/>
            </w:tcBorders>
            <w:shd w:val="clear" w:color="auto" w:fill="auto"/>
            <w:noWrap/>
            <w:vAlign w:val="bottom"/>
            <w:hideMark/>
          </w:tcPr>
          <w:p w14:paraId="13AEA7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E659C8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0B32E0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9ECB86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UK</w:t>
            </w:r>
          </w:p>
        </w:tc>
        <w:tc>
          <w:tcPr>
            <w:tcW w:w="1660" w:type="dxa"/>
            <w:tcBorders>
              <w:top w:val="nil"/>
              <w:left w:val="nil"/>
              <w:bottom w:val="single" w:sz="4" w:space="0" w:color="auto"/>
              <w:right w:val="single" w:sz="4" w:space="0" w:color="auto"/>
            </w:tcBorders>
            <w:shd w:val="clear" w:color="auto" w:fill="auto"/>
            <w:noWrap/>
            <w:vAlign w:val="bottom"/>
            <w:hideMark/>
          </w:tcPr>
          <w:p w14:paraId="496BE1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41F732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286C72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Ratkaj</w:t>
            </w:r>
          </w:p>
        </w:tc>
        <w:tc>
          <w:tcPr>
            <w:tcW w:w="1660" w:type="dxa"/>
            <w:tcBorders>
              <w:top w:val="nil"/>
              <w:left w:val="nil"/>
              <w:bottom w:val="single" w:sz="4" w:space="0" w:color="auto"/>
              <w:right w:val="single" w:sz="4" w:space="0" w:color="auto"/>
            </w:tcBorders>
            <w:shd w:val="clear" w:color="auto" w:fill="auto"/>
            <w:noWrap/>
            <w:vAlign w:val="bottom"/>
            <w:hideMark/>
          </w:tcPr>
          <w:p w14:paraId="07925A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Darko</w:t>
            </w:r>
          </w:p>
        </w:tc>
        <w:tc>
          <w:tcPr>
            <w:tcW w:w="1778" w:type="dxa"/>
            <w:tcBorders>
              <w:top w:val="nil"/>
              <w:left w:val="nil"/>
              <w:bottom w:val="single" w:sz="4" w:space="0" w:color="auto"/>
              <w:right w:val="single" w:sz="4" w:space="0" w:color="auto"/>
            </w:tcBorders>
            <w:shd w:val="clear" w:color="auto" w:fill="auto"/>
            <w:noWrap/>
            <w:vAlign w:val="bottom"/>
            <w:hideMark/>
          </w:tcPr>
          <w:p w14:paraId="149AC0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FD4F0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EBU</w:t>
            </w:r>
          </w:p>
        </w:tc>
        <w:tc>
          <w:tcPr>
            <w:tcW w:w="1660" w:type="dxa"/>
            <w:tcBorders>
              <w:top w:val="nil"/>
              <w:left w:val="nil"/>
              <w:bottom w:val="single" w:sz="4" w:space="0" w:color="auto"/>
              <w:right w:val="single" w:sz="4" w:space="0" w:color="auto"/>
            </w:tcBorders>
            <w:shd w:val="clear" w:color="auto" w:fill="auto"/>
            <w:noWrap/>
            <w:vAlign w:val="bottom"/>
            <w:hideMark/>
          </w:tcPr>
          <w:p w14:paraId="7709105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1C519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EBU</w:t>
            </w:r>
          </w:p>
        </w:tc>
        <w:tc>
          <w:tcPr>
            <w:tcW w:w="1660" w:type="dxa"/>
            <w:tcBorders>
              <w:top w:val="nil"/>
              <w:left w:val="nil"/>
              <w:bottom w:val="single" w:sz="4" w:space="0" w:color="auto"/>
              <w:right w:val="single" w:sz="4" w:space="0" w:color="auto"/>
            </w:tcBorders>
            <w:shd w:val="clear" w:color="auto" w:fill="auto"/>
            <w:noWrap/>
            <w:vAlign w:val="bottom"/>
            <w:hideMark/>
          </w:tcPr>
          <w:p w14:paraId="71772DA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973E9B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5907E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Reimes</w:t>
            </w:r>
          </w:p>
        </w:tc>
        <w:tc>
          <w:tcPr>
            <w:tcW w:w="1660" w:type="dxa"/>
            <w:tcBorders>
              <w:top w:val="nil"/>
              <w:left w:val="nil"/>
              <w:bottom w:val="single" w:sz="4" w:space="0" w:color="auto"/>
              <w:right w:val="single" w:sz="4" w:space="0" w:color="auto"/>
            </w:tcBorders>
            <w:shd w:val="clear" w:color="auto" w:fill="auto"/>
            <w:noWrap/>
            <w:vAlign w:val="bottom"/>
            <w:hideMark/>
          </w:tcPr>
          <w:p w14:paraId="534FC3D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Jan</w:t>
            </w:r>
          </w:p>
        </w:tc>
        <w:tc>
          <w:tcPr>
            <w:tcW w:w="1778" w:type="dxa"/>
            <w:tcBorders>
              <w:top w:val="nil"/>
              <w:left w:val="nil"/>
              <w:bottom w:val="single" w:sz="4" w:space="0" w:color="auto"/>
              <w:right w:val="single" w:sz="4" w:space="0" w:color="auto"/>
            </w:tcBorders>
            <w:shd w:val="clear" w:color="auto" w:fill="auto"/>
            <w:noWrap/>
            <w:vAlign w:val="bottom"/>
            <w:hideMark/>
          </w:tcPr>
          <w:p w14:paraId="3619D7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85C829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300AA5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3787CB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605574E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125C02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ED9D2B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Rhyu</w:t>
            </w:r>
          </w:p>
        </w:tc>
        <w:tc>
          <w:tcPr>
            <w:tcW w:w="1660" w:type="dxa"/>
            <w:tcBorders>
              <w:top w:val="nil"/>
              <w:left w:val="nil"/>
              <w:bottom w:val="single" w:sz="4" w:space="0" w:color="auto"/>
              <w:right w:val="single" w:sz="4" w:space="0" w:color="auto"/>
            </w:tcBorders>
            <w:shd w:val="clear" w:color="auto" w:fill="auto"/>
            <w:noWrap/>
            <w:vAlign w:val="bottom"/>
            <w:hideMark/>
          </w:tcPr>
          <w:p w14:paraId="0576A4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Sungryeul</w:t>
            </w:r>
          </w:p>
        </w:tc>
        <w:tc>
          <w:tcPr>
            <w:tcW w:w="1778" w:type="dxa"/>
            <w:tcBorders>
              <w:top w:val="nil"/>
              <w:left w:val="nil"/>
              <w:bottom w:val="single" w:sz="4" w:space="0" w:color="auto"/>
              <w:right w:val="single" w:sz="4" w:space="0" w:color="auto"/>
            </w:tcBorders>
            <w:shd w:val="clear" w:color="auto" w:fill="auto"/>
            <w:noWrap/>
            <w:vAlign w:val="bottom"/>
            <w:hideMark/>
          </w:tcPr>
          <w:p w14:paraId="33A02E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31BE1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7FA44D6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5D39EF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12931F5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2315C84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04A059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Saha</w:t>
            </w:r>
          </w:p>
        </w:tc>
        <w:tc>
          <w:tcPr>
            <w:tcW w:w="1660" w:type="dxa"/>
            <w:tcBorders>
              <w:top w:val="nil"/>
              <w:left w:val="nil"/>
              <w:bottom w:val="single" w:sz="4" w:space="0" w:color="auto"/>
              <w:right w:val="single" w:sz="4" w:space="0" w:color="auto"/>
            </w:tcBorders>
            <w:shd w:val="clear" w:color="auto" w:fill="auto"/>
            <w:noWrap/>
            <w:vAlign w:val="bottom"/>
            <w:hideMark/>
          </w:tcPr>
          <w:p w14:paraId="02C649A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Jayeeta</w:t>
            </w:r>
          </w:p>
        </w:tc>
        <w:tc>
          <w:tcPr>
            <w:tcW w:w="1778" w:type="dxa"/>
            <w:tcBorders>
              <w:top w:val="nil"/>
              <w:left w:val="nil"/>
              <w:bottom w:val="single" w:sz="4" w:space="0" w:color="auto"/>
              <w:right w:val="single" w:sz="4" w:space="0" w:color="auto"/>
            </w:tcBorders>
            <w:shd w:val="clear" w:color="auto" w:fill="auto"/>
            <w:noWrap/>
            <w:vAlign w:val="bottom"/>
            <w:hideMark/>
          </w:tcPr>
          <w:p w14:paraId="0C0367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Secretary</w:t>
            </w:r>
          </w:p>
        </w:tc>
        <w:tc>
          <w:tcPr>
            <w:tcW w:w="3175" w:type="dxa"/>
            <w:tcBorders>
              <w:top w:val="nil"/>
              <w:left w:val="nil"/>
              <w:bottom w:val="single" w:sz="4" w:space="0" w:color="auto"/>
              <w:right w:val="single" w:sz="4" w:space="0" w:color="auto"/>
            </w:tcBorders>
            <w:shd w:val="clear" w:color="auto" w:fill="auto"/>
            <w:noWrap/>
            <w:vAlign w:val="bottom"/>
            <w:hideMark/>
          </w:tcPr>
          <w:p w14:paraId="7995351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3GPP MCC</w:t>
            </w:r>
          </w:p>
        </w:tc>
        <w:tc>
          <w:tcPr>
            <w:tcW w:w="1660" w:type="dxa"/>
            <w:tcBorders>
              <w:top w:val="nil"/>
              <w:left w:val="nil"/>
              <w:bottom w:val="single" w:sz="4" w:space="0" w:color="auto"/>
              <w:right w:val="single" w:sz="4" w:space="0" w:color="auto"/>
            </w:tcBorders>
            <w:shd w:val="clear" w:color="auto" w:fill="auto"/>
            <w:noWrap/>
            <w:vAlign w:val="bottom"/>
            <w:hideMark/>
          </w:tcPr>
          <w:p w14:paraId="6C229C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3GPP MCC</w:t>
            </w:r>
          </w:p>
        </w:tc>
        <w:tc>
          <w:tcPr>
            <w:tcW w:w="3175" w:type="dxa"/>
            <w:tcBorders>
              <w:top w:val="nil"/>
              <w:left w:val="nil"/>
              <w:bottom w:val="single" w:sz="4" w:space="0" w:color="auto"/>
              <w:right w:val="single" w:sz="4" w:space="0" w:color="auto"/>
            </w:tcBorders>
            <w:shd w:val="clear" w:color="auto" w:fill="auto"/>
            <w:noWrap/>
            <w:vAlign w:val="bottom"/>
            <w:hideMark/>
          </w:tcPr>
          <w:p w14:paraId="06D0F2F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TSDSI</w:t>
            </w:r>
          </w:p>
        </w:tc>
        <w:tc>
          <w:tcPr>
            <w:tcW w:w="1660" w:type="dxa"/>
            <w:tcBorders>
              <w:top w:val="nil"/>
              <w:left w:val="nil"/>
              <w:bottom w:val="single" w:sz="4" w:space="0" w:color="auto"/>
              <w:right w:val="single" w:sz="4" w:space="0" w:color="auto"/>
            </w:tcBorders>
            <w:shd w:val="clear" w:color="auto" w:fill="auto"/>
            <w:noWrap/>
            <w:vAlign w:val="bottom"/>
            <w:hideMark/>
          </w:tcPr>
          <w:p w14:paraId="190655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TSDSI</w:t>
            </w:r>
          </w:p>
        </w:tc>
      </w:tr>
      <w:tr w:rsidR="00CA6F5B" w:rsidRPr="00CA6F5B" w14:paraId="72CF754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5B01C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Sanchez de la Fuente</w:t>
            </w:r>
          </w:p>
        </w:tc>
        <w:tc>
          <w:tcPr>
            <w:tcW w:w="1660" w:type="dxa"/>
            <w:tcBorders>
              <w:top w:val="nil"/>
              <w:left w:val="nil"/>
              <w:bottom w:val="single" w:sz="4" w:space="0" w:color="auto"/>
              <w:right w:val="single" w:sz="4" w:space="0" w:color="auto"/>
            </w:tcBorders>
            <w:shd w:val="clear" w:color="auto" w:fill="auto"/>
            <w:noWrap/>
            <w:vAlign w:val="bottom"/>
            <w:hideMark/>
          </w:tcPr>
          <w:p w14:paraId="2054D2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Yago</w:t>
            </w:r>
          </w:p>
        </w:tc>
        <w:tc>
          <w:tcPr>
            <w:tcW w:w="1778" w:type="dxa"/>
            <w:tcBorders>
              <w:top w:val="nil"/>
              <w:left w:val="nil"/>
              <w:bottom w:val="single" w:sz="4" w:space="0" w:color="auto"/>
              <w:right w:val="single" w:sz="4" w:space="0" w:color="auto"/>
            </w:tcBorders>
            <w:shd w:val="clear" w:color="auto" w:fill="auto"/>
            <w:noWrap/>
            <w:vAlign w:val="bottom"/>
            <w:hideMark/>
          </w:tcPr>
          <w:p w14:paraId="7114BD3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3ACFB9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5E3CCAA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D37AA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3B9233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5E6F3D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BD3A1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Schäfer</w:t>
            </w:r>
          </w:p>
        </w:tc>
        <w:tc>
          <w:tcPr>
            <w:tcW w:w="1660" w:type="dxa"/>
            <w:tcBorders>
              <w:top w:val="nil"/>
              <w:left w:val="nil"/>
              <w:bottom w:val="single" w:sz="4" w:space="0" w:color="auto"/>
              <w:right w:val="single" w:sz="4" w:space="0" w:color="auto"/>
            </w:tcBorders>
            <w:shd w:val="clear" w:color="auto" w:fill="auto"/>
            <w:noWrap/>
            <w:vAlign w:val="bottom"/>
            <w:hideMark/>
          </w:tcPr>
          <w:p w14:paraId="20E2C5B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Magnus</w:t>
            </w:r>
          </w:p>
        </w:tc>
        <w:tc>
          <w:tcPr>
            <w:tcW w:w="1778" w:type="dxa"/>
            <w:tcBorders>
              <w:top w:val="nil"/>
              <w:left w:val="nil"/>
              <w:bottom w:val="single" w:sz="4" w:space="0" w:color="auto"/>
              <w:right w:val="single" w:sz="4" w:space="0" w:color="auto"/>
            </w:tcBorders>
            <w:shd w:val="clear" w:color="auto" w:fill="auto"/>
            <w:noWrap/>
            <w:vAlign w:val="bottom"/>
            <w:hideMark/>
          </w:tcPr>
          <w:p w14:paraId="36C75E7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7FA7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5138F49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10D29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40F018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8B2118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824F6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Schevciw</w:t>
            </w:r>
          </w:p>
        </w:tc>
        <w:tc>
          <w:tcPr>
            <w:tcW w:w="1660" w:type="dxa"/>
            <w:tcBorders>
              <w:top w:val="nil"/>
              <w:left w:val="nil"/>
              <w:bottom w:val="single" w:sz="4" w:space="0" w:color="auto"/>
              <w:right w:val="single" w:sz="4" w:space="0" w:color="auto"/>
            </w:tcBorders>
            <w:shd w:val="clear" w:color="auto" w:fill="auto"/>
            <w:noWrap/>
            <w:vAlign w:val="bottom"/>
            <w:hideMark/>
          </w:tcPr>
          <w:p w14:paraId="5D0298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Andre</w:t>
            </w:r>
          </w:p>
        </w:tc>
        <w:tc>
          <w:tcPr>
            <w:tcW w:w="1778" w:type="dxa"/>
            <w:tcBorders>
              <w:top w:val="nil"/>
              <w:left w:val="nil"/>
              <w:bottom w:val="single" w:sz="4" w:space="0" w:color="auto"/>
              <w:right w:val="single" w:sz="4" w:space="0" w:color="auto"/>
            </w:tcBorders>
            <w:shd w:val="clear" w:color="auto" w:fill="auto"/>
            <w:noWrap/>
            <w:vAlign w:val="bottom"/>
            <w:hideMark/>
          </w:tcPr>
          <w:p w14:paraId="4794771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5A9CC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Technologies Int</w:t>
            </w:r>
          </w:p>
        </w:tc>
        <w:tc>
          <w:tcPr>
            <w:tcW w:w="1660" w:type="dxa"/>
            <w:tcBorders>
              <w:top w:val="nil"/>
              <w:left w:val="nil"/>
              <w:bottom w:val="single" w:sz="4" w:space="0" w:color="auto"/>
              <w:right w:val="single" w:sz="4" w:space="0" w:color="auto"/>
            </w:tcBorders>
            <w:shd w:val="clear" w:color="auto" w:fill="auto"/>
            <w:noWrap/>
            <w:vAlign w:val="bottom"/>
            <w:hideMark/>
          </w:tcPr>
          <w:p w14:paraId="7E25A2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4DA4B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Technologies Int</w:t>
            </w:r>
          </w:p>
        </w:tc>
        <w:tc>
          <w:tcPr>
            <w:tcW w:w="1660" w:type="dxa"/>
            <w:tcBorders>
              <w:top w:val="nil"/>
              <w:left w:val="nil"/>
              <w:bottom w:val="single" w:sz="4" w:space="0" w:color="auto"/>
              <w:right w:val="single" w:sz="4" w:space="0" w:color="auto"/>
            </w:tcBorders>
            <w:shd w:val="clear" w:color="auto" w:fill="auto"/>
            <w:noWrap/>
            <w:vAlign w:val="bottom"/>
            <w:hideMark/>
          </w:tcPr>
          <w:p w14:paraId="458D4C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3C56A7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2584F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Shen</w:t>
            </w:r>
          </w:p>
        </w:tc>
        <w:tc>
          <w:tcPr>
            <w:tcW w:w="1660" w:type="dxa"/>
            <w:tcBorders>
              <w:top w:val="nil"/>
              <w:left w:val="nil"/>
              <w:bottom w:val="single" w:sz="4" w:space="0" w:color="auto"/>
              <w:right w:val="single" w:sz="4" w:space="0" w:color="auto"/>
            </w:tcBorders>
            <w:shd w:val="clear" w:color="auto" w:fill="auto"/>
            <w:noWrap/>
            <w:vAlign w:val="bottom"/>
            <w:hideMark/>
          </w:tcPr>
          <w:p w14:paraId="50E23B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Yang</w:t>
            </w:r>
          </w:p>
        </w:tc>
        <w:tc>
          <w:tcPr>
            <w:tcW w:w="1778" w:type="dxa"/>
            <w:tcBorders>
              <w:top w:val="nil"/>
              <w:left w:val="nil"/>
              <w:bottom w:val="single" w:sz="4" w:space="0" w:color="auto"/>
              <w:right w:val="single" w:sz="4" w:space="0" w:color="auto"/>
            </w:tcBorders>
            <w:shd w:val="clear" w:color="auto" w:fill="auto"/>
            <w:noWrap/>
            <w:vAlign w:val="bottom"/>
            <w:hideMark/>
          </w:tcPr>
          <w:p w14:paraId="1223BC5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FFE0D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50629A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71C9390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4F9EA2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2ED523B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792592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Sodagar</w:t>
            </w:r>
          </w:p>
        </w:tc>
        <w:tc>
          <w:tcPr>
            <w:tcW w:w="1660" w:type="dxa"/>
            <w:tcBorders>
              <w:top w:val="nil"/>
              <w:left w:val="nil"/>
              <w:bottom w:val="single" w:sz="4" w:space="0" w:color="auto"/>
              <w:right w:val="single" w:sz="4" w:space="0" w:color="auto"/>
            </w:tcBorders>
            <w:shd w:val="clear" w:color="auto" w:fill="auto"/>
            <w:noWrap/>
            <w:vAlign w:val="bottom"/>
            <w:hideMark/>
          </w:tcPr>
          <w:p w14:paraId="64732C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Iraj</w:t>
            </w:r>
          </w:p>
        </w:tc>
        <w:tc>
          <w:tcPr>
            <w:tcW w:w="1778" w:type="dxa"/>
            <w:tcBorders>
              <w:top w:val="nil"/>
              <w:left w:val="nil"/>
              <w:bottom w:val="single" w:sz="4" w:space="0" w:color="auto"/>
              <w:right w:val="single" w:sz="4" w:space="0" w:color="auto"/>
            </w:tcBorders>
            <w:shd w:val="clear" w:color="auto" w:fill="auto"/>
            <w:noWrap/>
            <w:vAlign w:val="bottom"/>
            <w:hideMark/>
          </w:tcPr>
          <w:p w14:paraId="316CA9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0AFDD6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65CEB2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45AE6D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4FB005A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7261917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1C90E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Song</w:t>
            </w:r>
          </w:p>
        </w:tc>
        <w:tc>
          <w:tcPr>
            <w:tcW w:w="1660" w:type="dxa"/>
            <w:tcBorders>
              <w:top w:val="nil"/>
              <w:left w:val="nil"/>
              <w:bottom w:val="single" w:sz="4" w:space="0" w:color="auto"/>
              <w:right w:val="single" w:sz="4" w:space="0" w:color="auto"/>
            </w:tcBorders>
            <w:shd w:val="clear" w:color="auto" w:fill="auto"/>
            <w:noWrap/>
            <w:vAlign w:val="bottom"/>
            <w:hideMark/>
          </w:tcPr>
          <w:p w14:paraId="59414CC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Jaeyeon</w:t>
            </w:r>
          </w:p>
        </w:tc>
        <w:tc>
          <w:tcPr>
            <w:tcW w:w="1778" w:type="dxa"/>
            <w:tcBorders>
              <w:top w:val="nil"/>
              <w:left w:val="nil"/>
              <w:bottom w:val="single" w:sz="4" w:space="0" w:color="auto"/>
              <w:right w:val="single" w:sz="4" w:space="0" w:color="auto"/>
            </w:tcBorders>
            <w:shd w:val="clear" w:color="auto" w:fill="auto"/>
            <w:noWrap/>
            <w:vAlign w:val="bottom"/>
            <w:hideMark/>
          </w:tcPr>
          <w:p w14:paraId="392C838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BBDD1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3C2247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0A18D9D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766A984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3845CF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4169E2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Stockhammer</w:t>
            </w:r>
          </w:p>
        </w:tc>
        <w:tc>
          <w:tcPr>
            <w:tcW w:w="1660" w:type="dxa"/>
            <w:tcBorders>
              <w:top w:val="nil"/>
              <w:left w:val="nil"/>
              <w:bottom w:val="single" w:sz="4" w:space="0" w:color="auto"/>
              <w:right w:val="single" w:sz="4" w:space="0" w:color="auto"/>
            </w:tcBorders>
            <w:shd w:val="clear" w:color="auto" w:fill="auto"/>
            <w:noWrap/>
            <w:vAlign w:val="bottom"/>
            <w:hideMark/>
          </w:tcPr>
          <w:p w14:paraId="12BE3E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Thomas</w:t>
            </w:r>
          </w:p>
        </w:tc>
        <w:tc>
          <w:tcPr>
            <w:tcW w:w="1778" w:type="dxa"/>
            <w:tcBorders>
              <w:top w:val="nil"/>
              <w:left w:val="nil"/>
              <w:bottom w:val="single" w:sz="4" w:space="0" w:color="auto"/>
              <w:right w:val="single" w:sz="4" w:space="0" w:color="auto"/>
            </w:tcBorders>
            <w:shd w:val="clear" w:color="auto" w:fill="auto"/>
            <w:noWrap/>
            <w:vAlign w:val="bottom"/>
            <w:hideMark/>
          </w:tcPr>
          <w:p w14:paraId="2765D4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nil"/>
              <w:left w:val="nil"/>
              <w:bottom w:val="single" w:sz="4" w:space="0" w:color="auto"/>
              <w:right w:val="single" w:sz="4" w:space="0" w:color="auto"/>
            </w:tcBorders>
            <w:shd w:val="clear" w:color="auto" w:fill="auto"/>
            <w:noWrap/>
            <w:vAlign w:val="bottom"/>
            <w:hideMark/>
          </w:tcPr>
          <w:p w14:paraId="0893D4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2A530B0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EDBC4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600EF12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FABAA3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2B42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w:t>
            </w:r>
          </w:p>
        </w:tc>
        <w:tc>
          <w:tcPr>
            <w:tcW w:w="1660" w:type="dxa"/>
            <w:tcBorders>
              <w:top w:val="nil"/>
              <w:left w:val="nil"/>
              <w:bottom w:val="single" w:sz="4" w:space="0" w:color="auto"/>
              <w:right w:val="single" w:sz="4" w:space="0" w:color="auto"/>
            </w:tcBorders>
            <w:shd w:val="clear" w:color="auto" w:fill="auto"/>
            <w:noWrap/>
            <w:vAlign w:val="bottom"/>
            <w:hideMark/>
          </w:tcPr>
          <w:p w14:paraId="3B9D5A9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Huan-yu</w:t>
            </w:r>
          </w:p>
        </w:tc>
        <w:tc>
          <w:tcPr>
            <w:tcW w:w="1778" w:type="dxa"/>
            <w:tcBorders>
              <w:top w:val="nil"/>
              <w:left w:val="nil"/>
              <w:bottom w:val="single" w:sz="4" w:space="0" w:color="auto"/>
              <w:right w:val="single" w:sz="4" w:space="0" w:color="auto"/>
            </w:tcBorders>
            <w:shd w:val="clear" w:color="auto" w:fill="auto"/>
            <w:noWrap/>
            <w:vAlign w:val="bottom"/>
            <w:hideMark/>
          </w:tcPr>
          <w:p w14:paraId="1EA898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4E05AC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6E07D1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3CFAE8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00C925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6C1141E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7ACFD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Szucs</w:t>
            </w:r>
          </w:p>
        </w:tc>
        <w:tc>
          <w:tcPr>
            <w:tcW w:w="1660" w:type="dxa"/>
            <w:tcBorders>
              <w:top w:val="nil"/>
              <w:left w:val="nil"/>
              <w:bottom w:val="single" w:sz="4" w:space="0" w:color="auto"/>
              <w:right w:val="single" w:sz="4" w:space="0" w:color="auto"/>
            </w:tcBorders>
            <w:shd w:val="clear" w:color="auto" w:fill="auto"/>
            <w:noWrap/>
            <w:vAlign w:val="bottom"/>
            <w:hideMark/>
          </w:tcPr>
          <w:p w14:paraId="027BA7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Paul</w:t>
            </w:r>
          </w:p>
        </w:tc>
        <w:tc>
          <w:tcPr>
            <w:tcW w:w="1778" w:type="dxa"/>
            <w:tcBorders>
              <w:top w:val="nil"/>
              <w:left w:val="nil"/>
              <w:bottom w:val="single" w:sz="4" w:space="0" w:color="auto"/>
              <w:right w:val="single" w:sz="4" w:space="0" w:color="auto"/>
            </w:tcBorders>
            <w:shd w:val="clear" w:color="auto" w:fill="auto"/>
            <w:noWrap/>
            <w:vAlign w:val="bottom"/>
            <w:hideMark/>
          </w:tcPr>
          <w:p w14:paraId="5CC8AAD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4F810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Europe B.V.</w:t>
            </w:r>
          </w:p>
        </w:tc>
        <w:tc>
          <w:tcPr>
            <w:tcW w:w="1660" w:type="dxa"/>
            <w:tcBorders>
              <w:top w:val="nil"/>
              <w:left w:val="nil"/>
              <w:bottom w:val="single" w:sz="4" w:space="0" w:color="auto"/>
              <w:right w:val="single" w:sz="4" w:space="0" w:color="auto"/>
            </w:tcBorders>
            <w:shd w:val="clear" w:color="auto" w:fill="auto"/>
            <w:noWrap/>
            <w:vAlign w:val="bottom"/>
            <w:hideMark/>
          </w:tcPr>
          <w:p w14:paraId="1A15E8D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59297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73CF202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10490C37"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9E43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lastRenderedPageBreak/>
              <w:t>TAN</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47C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PENG</w:t>
            </w:r>
          </w:p>
        </w:tc>
        <w:tc>
          <w:tcPr>
            <w:tcW w:w="1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6E9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B79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TELUS</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AE21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F70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TELUS</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765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3DCB043B"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428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Teniou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3712A6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Gilles</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61795AB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Vice Chairman</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079969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368CA5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06276DF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31B312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ADD14E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06E24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THIENOT</w:t>
            </w:r>
          </w:p>
        </w:tc>
        <w:tc>
          <w:tcPr>
            <w:tcW w:w="1660" w:type="dxa"/>
            <w:tcBorders>
              <w:top w:val="nil"/>
              <w:left w:val="nil"/>
              <w:bottom w:val="single" w:sz="4" w:space="0" w:color="auto"/>
              <w:right w:val="single" w:sz="4" w:space="0" w:color="auto"/>
            </w:tcBorders>
            <w:shd w:val="clear" w:color="auto" w:fill="auto"/>
            <w:noWrap/>
            <w:vAlign w:val="bottom"/>
            <w:hideMark/>
          </w:tcPr>
          <w:p w14:paraId="0C7C01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Cedric</w:t>
            </w:r>
          </w:p>
        </w:tc>
        <w:tc>
          <w:tcPr>
            <w:tcW w:w="1778" w:type="dxa"/>
            <w:tcBorders>
              <w:top w:val="nil"/>
              <w:left w:val="nil"/>
              <w:bottom w:val="single" w:sz="4" w:space="0" w:color="auto"/>
              <w:right w:val="single" w:sz="4" w:space="0" w:color="auto"/>
            </w:tcBorders>
            <w:shd w:val="clear" w:color="auto" w:fill="auto"/>
            <w:noWrap/>
            <w:vAlign w:val="bottom"/>
            <w:hideMark/>
          </w:tcPr>
          <w:p w14:paraId="0C4E5BE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52983F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ENENSYS</w:t>
            </w:r>
          </w:p>
        </w:tc>
        <w:tc>
          <w:tcPr>
            <w:tcW w:w="1660" w:type="dxa"/>
            <w:tcBorders>
              <w:top w:val="nil"/>
              <w:left w:val="nil"/>
              <w:bottom w:val="single" w:sz="4" w:space="0" w:color="auto"/>
              <w:right w:val="single" w:sz="4" w:space="0" w:color="auto"/>
            </w:tcBorders>
            <w:shd w:val="clear" w:color="auto" w:fill="auto"/>
            <w:noWrap/>
            <w:vAlign w:val="bottom"/>
            <w:hideMark/>
          </w:tcPr>
          <w:p w14:paraId="14B77D2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E4941B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ENENSYS</w:t>
            </w:r>
          </w:p>
        </w:tc>
        <w:tc>
          <w:tcPr>
            <w:tcW w:w="1660" w:type="dxa"/>
            <w:tcBorders>
              <w:top w:val="nil"/>
              <w:left w:val="nil"/>
              <w:bottom w:val="single" w:sz="4" w:space="0" w:color="auto"/>
              <w:right w:val="single" w:sz="4" w:space="0" w:color="auto"/>
            </w:tcBorders>
            <w:shd w:val="clear" w:color="auto" w:fill="auto"/>
            <w:noWrap/>
            <w:vAlign w:val="bottom"/>
            <w:hideMark/>
          </w:tcPr>
          <w:p w14:paraId="3B6C0A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252AFF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E784B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Tossavainen</w:t>
            </w:r>
          </w:p>
        </w:tc>
        <w:tc>
          <w:tcPr>
            <w:tcW w:w="1660" w:type="dxa"/>
            <w:tcBorders>
              <w:top w:val="nil"/>
              <w:left w:val="nil"/>
              <w:bottom w:val="single" w:sz="4" w:space="0" w:color="auto"/>
              <w:right w:val="single" w:sz="4" w:space="0" w:color="auto"/>
            </w:tcBorders>
            <w:shd w:val="clear" w:color="auto" w:fill="auto"/>
            <w:noWrap/>
            <w:vAlign w:val="bottom"/>
            <w:hideMark/>
          </w:tcPr>
          <w:p w14:paraId="77F41B1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Antero</w:t>
            </w:r>
          </w:p>
        </w:tc>
        <w:tc>
          <w:tcPr>
            <w:tcW w:w="1778" w:type="dxa"/>
            <w:tcBorders>
              <w:top w:val="nil"/>
              <w:left w:val="nil"/>
              <w:bottom w:val="single" w:sz="4" w:space="0" w:color="auto"/>
              <w:right w:val="single" w:sz="4" w:space="0" w:color="auto"/>
            </w:tcBorders>
            <w:shd w:val="clear" w:color="auto" w:fill="auto"/>
            <w:noWrap/>
            <w:vAlign w:val="bottom"/>
            <w:hideMark/>
          </w:tcPr>
          <w:p w14:paraId="6AC08C7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7DA5B5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0EF01B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C62F0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France</w:t>
            </w:r>
          </w:p>
        </w:tc>
        <w:tc>
          <w:tcPr>
            <w:tcW w:w="1660" w:type="dxa"/>
            <w:tcBorders>
              <w:top w:val="nil"/>
              <w:left w:val="nil"/>
              <w:bottom w:val="single" w:sz="4" w:space="0" w:color="auto"/>
              <w:right w:val="single" w:sz="4" w:space="0" w:color="auto"/>
            </w:tcBorders>
            <w:shd w:val="clear" w:color="auto" w:fill="auto"/>
            <w:noWrap/>
            <w:vAlign w:val="bottom"/>
            <w:hideMark/>
          </w:tcPr>
          <w:p w14:paraId="6AA5B6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FF4BF7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361C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Varga</w:t>
            </w:r>
          </w:p>
        </w:tc>
        <w:tc>
          <w:tcPr>
            <w:tcW w:w="1660" w:type="dxa"/>
            <w:tcBorders>
              <w:top w:val="nil"/>
              <w:left w:val="nil"/>
              <w:bottom w:val="single" w:sz="4" w:space="0" w:color="auto"/>
              <w:right w:val="single" w:sz="4" w:space="0" w:color="auto"/>
            </w:tcBorders>
            <w:shd w:val="clear" w:color="auto" w:fill="auto"/>
            <w:noWrap/>
            <w:vAlign w:val="bottom"/>
            <w:hideMark/>
          </w:tcPr>
          <w:p w14:paraId="5C02992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Imre</w:t>
            </w:r>
          </w:p>
        </w:tc>
        <w:tc>
          <w:tcPr>
            <w:tcW w:w="1778" w:type="dxa"/>
            <w:tcBorders>
              <w:top w:val="nil"/>
              <w:left w:val="nil"/>
              <w:bottom w:val="single" w:sz="4" w:space="0" w:color="auto"/>
              <w:right w:val="single" w:sz="4" w:space="0" w:color="auto"/>
            </w:tcBorders>
            <w:shd w:val="clear" w:color="auto" w:fill="auto"/>
            <w:noWrap/>
            <w:vAlign w:val="bottom"/>
            <w:hideMark/>
          </w:tcPr>
          <w:p w14:paraId="6AB97FE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96D61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242FBF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6E3C3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JAPAN LLC.</w:t>
            </w:r>
          </w:p>
        </w:tc>
        <w:tc>
          <w:tcPr>
            <w:tcW w:w="1660" w:type="dxa"/>
            <w:tcBorders>
              <w:top w:val="nil"/>
              <w:left w:val="nil"/>
              <w:bottom w:val="single" w:sz="4" w:space="0" w:color="auto"/>
              <w:right w:val="single" w:sz="4" w:space="0" w:color="auto"/>
            </w:tcBorders>
            <w:shd w:val="clear" w:color="auto" w:fill="auto"/>
            <w:noWrap/>
            <w:vAlign w:val="bottom"/>
            <w:hideMark/>
          </w:tcPr>
          <w:p w14:paraId="7ADEC9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49CFE95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B613D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Wang</w:t>
            </w:r>
          </w:p>
        </w:tc>
        <w:tc>
          <w:tcPr>
            <w:tcW w:w="1660" w:type="dxa"/>
            <w:tcBorders>
              <w:top w:val="nil"/>
              <w:left w:val="nil"/>
              <w:bottom w:val="single" w:sz="4" w:space="0" w:color="auto"/>
              <w:right w:val="single" w:sz="4" w:space="0" w:color="auto"/>
            </w:tcBorders>
            <w:shd w:val="clear" w:color="auto" w:fill="auto"/>
            <w:noWrap/>
            <w:vAlign w:val="bottom"/>
            <w:hideMark/>
          </w:tcPr>
          <w:p w14:paraId="5C72BD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Bin</w:t>
            </w:r>
          </w:p>
        </w:tc>
        <w:tc>
          <w:tcPr>
            <w:tcW w:w="1778" w:type="dxa"/>
            <w:tcBorders>
              <w:top w:val="nil"/>
              <w:left w:val="nil"/>
              <w:bottom w:val="single" w:sz="4" w:space="0" w:color="auto"/>
              <w:right w:val="single" w:sz="4" w:space="0" w:color="auto"/>
            </w:tcBorders>
            <w:shd w:val="clear" w:color="auto" w:fill="auto"/>
            <w:noWrap/>
            <w:vAlign w:val="bottom"/>
            <w:hideMark/>
          </w:tcPr>
          <w:p w14:paraId="38E679B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CD945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 GmbH</w:t>
            </w:r>
          </w:p>
        </w:tc>
        <w:tc>
          <w:tcPr>
            <w:tcW w:w="1660" w:type="dxa"/>
            <w:tcBorders>
              <w:top w:val="nil"/>
              <w:left w:val="nil"/>
              <w:bottom w:val="single" w:sz="4" w:space="0" w:color="auto"/>
              <w:right w:val="single" w:sz="4" w:space="0" w:color="auto"/>
            </w:tcBorders>
            <w:shd w:val="clear" w:color="auto" w:fill="auto"/>
            <w:noWrap/>
            <w:vAlign w:val="bottom"/>
            <w:hideMark/>
          </w:tcPr>
          <w:p w14:paraId="36535EB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76523A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Device Co., Ltd</w:t>
            </w:r>
          </w:p>
        </w:tc>
        <w:tc>
          <w:tcPr>
            <w:tcW w:w="1660" w:type="dxa"/>
            <w:tcBorders>
              <w:top w:val="nil"/>
              <w:left w:val="nil"/>
              <w:bottom w:val="single" w:sz="4" w:space="0" w:color="auto"/>
              <w:right w:val="single" w:sz="4" w:space="0" w:color="auto"/>
            </w:tcBorders>
            <w:shd w:val="clear" w:color="auto" w:fill="auto"/>
            <w:noWrap/>
            <w:vAlign w:val="bottom"/>
            <w:hideMark/>
          </w:tcPr>
          <w:p w14:paraId="3E1514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412F4E8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83684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Wang</w:t>
            </w:r>
          </w:p>
        </w:tc>
        <w:tc>
          <w:tcPr>
            <w:tcW w:w="1660" w:type="dxa"/>
            <w:tcBorders>
              <w:top w:val="nil"/>
              <w:left w:val="nil"/>
              <w:bottom w:val="single" w:sz="4" w:space="0" w:color="auto"/>
              <w:right w:val="single" w:sz="4" w:space="0" w:color="auto"/>
            </w:tcBorders>
            <w:shd w:val="clear" w:color="auto" w:fill="auto"/>
            <w:noWrap/>
            <w:vAlign w:val="bottom"/>
            <w:hideMark/>
          </w:tcPr>
          <w:p w14:paraId="6E86AFB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Dong</w:t>
            </w:r>
          </w:p>
        </w:tc>
        <w:tc>
          <w:tcPr>
            <w:tcW w:w="1778" w:type="dxa"/>
            <w:tcBorders>
              <w:top w:val="nil"/>
              <w:left w:val="nil"/>
              <w:bottom w:val="single" w:sz="4" w:space="0" w:color="auto"/>
              <w:right w:val="single" w:sz="4" w:space="0" w:color="auto"/>
            </w:tcBorders>
            <w:shd w:val="clear" w:color="auto" w:fill="auto"/>
            <w:noWrap/>
            <w:vAlign w:val="bottom"/>
            <w:hideMark/>
          </w:tcPr>
          <w:p w14:paraId="400FF1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EB726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Guangdong OPPO Mobile Telecom.</w:t>
            </w:r>
          </w:p>
        </w:tc>
        <w:tc>
          <w:tcPr>
            <w:tcW w:w="1660" w:type="dxa"/>
            <w:tcBorders>
              <w:top w:val="nil"/>
              <w:left w:val="nil"/>
              <w:bottom w:val="single" w:sz="4" w:space="0" w:color="auto"/>
              <w:right w:val="single" w:sz="4" w:space="0" w:color="auto"/>
            </w:tcBorders>
            <w:shd w:val="clear" w:color="auto" w:fill="auto"/>
            <w:noWrap/>
            <w:vAlign w:val="bottom"/>
            <w:hideMark/>
          </w:tcPr>
          <w:p w14:paraId="134A26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1EBC5C1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Guangdong OPPO Mobile Telecom.</w:t>
            </w:r>
          </w:p>
        </w:tc>
        <w:tc>
          <w:tcPr>
            <w:tcW w:w="1660" w:type="dxa"/>
            <w:tcBorders>
              <w:top w:val="nil"/>
              <w:left w:val="nil"/>
              <w:bottom w:val="single" w:sz="4" w:space="0" w:color="auto"/>
              <w:right w:val="single" w:sz="4" w:space="0" w:color="auto"/>
            </w:tcBorders>
            <w:shd w:val="clear" w:color="auto" w:fill="auto"/>
            <w:noWrap/>
            <w:vAlign w:val="bottom"/>
            <w:hideMark/>
          </w:tcPr>
          <w:p w14:paraId="3B26239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6443D8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EE3D3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XIE</w:t>
            </w:r>
          </w:p>
        </w:tc>
        <w:tc>
          <w:tcPr>
            <w:tcW w:w="1660" w:type="dxa"/>
            <w:tcBorders>
              <w:top w:val="nil"/>
              <w:left w:val="nil"/>
              <w:bottom w:val="single" w:sz="4" w:space="0" w:color="auto"/>
              <w:right w:val="single" w:sz="4" w:space="0" w:color="auto"/>
            </w:tcBorders>
            <w:shd w:val="clear" w:color="auto" w:fill="auto"/>
            <w:noWrap/>
            <w:vAlign w:val="bottom"/>
            <w:hideMark/>
          </w:tcPr>
          <w:p w14:paraId="1533D7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Minjie</w:t>
            </w:r>
          </w:p>
        </w:tc>
        <w:tc>
          <w:tcPr>
            <w:tcW w:w="1778" w:type="dxa"/>
            <w:tcBorders>
              <w:top w:val="nil"/>
              <w:left w:val="nil"/>
              <w:bottom w:val="single" w:sz="4" w:space="0" w:color="auto"/>
              <w:right w:val="single" w:sz="4" w:space="0" w:color="auto"/>
            </w:tcBorders>
            <w:shd w:val="clear" w:color="auto" w:fill="auto"/>
            <w:noWrap/>
            <w:vAlign w:val="bottom"/>
            <w:hideMark/>
          </w:tcPr>
          <w:p w14:paraId="00D15D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AF4B83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 xml:space="preserve">Guangdong OPPO Mobile Telecom </w:t>
            </w:r>
          </w:p>
        </w:tc>
        <w:tc>
          <w:tcPr>
            <w:tcW w:w="1660" w:type="dxa"/>
            <w:tcBorders>
              <w:top w:val="nil"/>
              <w:left w:val="nil"/>
              <w:bottom w:val="single" w:sz="4" w:space="0" w:color="auto"/>
              <w:right w:val="single" w:sz="4" w:space="0" w:color="auto"/>
            </w:tcBorders>
            <w:shd w:val="clear" w:color="auto" w:fill="auto"/>
            <w:noWrap/>
            <w:vAlign w:val="bottom"/>
            <w:hideMark/>
          </w:tcPr>
          <w:p w14:paraId="194C42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 </w:t>
            </w:r>
          </w:p>
        </w:tc>
        <w:tc>
          <w:tcPr>
            <w:tcW w:w="3175" w:type="dxa"/>
            <w:tcBorders>
              <w:top w:val="nil"/>
              <w:left w:val="nil"/>
              <w:bottom w:val="single" w:sz="4" w:space="0" w:color="auto"/>
              <w:right w:val="single" w:sz="4" w:space="0" w:color="auto"/>
            </w:tcBorders>
            <w:shd w:val="clear" w:color="auto" w:fill="auto"/>
            <w:noWrap/>
            <w:vAlign w:val="bottom"/>
            <w:hideMark/>
          </w:tcPr>
          <w:p w14:paraId="1D9EB9D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OPPO</w:t>
            </w:r>
          </w:p>
        </w:tc>
        <w:tc>
          <w:tcPr>
            <w:tcW w:w="1660" w:type="dxa"/>
            <w:tcBorders>
              <w:top w:val="nil"/>
              <w:left w:val="nil"/>
              <w:bottom w:val="single" w:sz="4" w:space="0" w:color="auto"/>
              <w:right w:val="single" w:sz="4" w:space="0" w:color="auto"/>
            </w:tcBorders>
            <w:shd w:val="clear" w:color="auto" w:fill="auto"/>
            <w:noWrap/>
            <w:vAlign w:val="bottom"/>
            <w:hideMark/>
          </w:tcPr>
          <w:p w14:paraId="6D4CCC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 </w:t>
            </w:r>
          </w:p>
        </w:tc>
      </w:tr>
      <w:tr w:rsidR="00CA6F5B" w:rsidRPr="00CA6F5B" w14:paraId="75E0479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2F8C6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Yang</w:t>
            </w:r>
          </w:p>
        </w:tc>
        <w:tc>
          <w:tcPr>
            <w:tcW w:w="1660" w:type="dxa"/>
            <w:tcBorders>
              <w:top w:val="nil"/>
              <w:left w:val="nil"/>
              <w:bottom w:val="single" w:sz="4" w:space="0" w:color="auto"/>
              <w:right w:val="single" w:sz="4" w:space="0" w:color="auto"/>
            </w:tcBorders>
            <w:shd w:val="clear" w:color="auto" w:fill="auto"/>
            <w:noWrap/>
            <w:vAlign w:val="bottom"/>
            <w:hideMark/>
          </w:tcPr>
          <w:p w14:paraId="4CE1E6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Hyun-Koo</w:t>
            </w:r>
          </w:p>
        </w:tc>
        <w:tc>
          <w:tcPr>
            <w:tcW w:w="1778" w:type="dxa"/>
            <w:tcBorders>
              <w:top w:val="nil"/>
              <w:left w:val="nil"/>
              <w:bottom w:val="single" w:sz="4" w:space="0" w:color="auto"/>
              <w:right w:val="single" w:sz="4" w:space="0" w:color="auto"/>
            </w:tcBorders>
            <w:shd w:val="clear" w:color="auto" w:fill="auto"/>
            <w:noWrap/>
            <w:vAlign w:val="bottom"/>
            <w:hideMark/>
          </w:tcPr>
          <w:p w14:paraId="1164A79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D7E9D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5D78C00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7C6B9E5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47A73D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17F9C17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82765B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Yang</w:t>
            </w:r>
          </w:p>
        </w:tc>
        <w:tc>
          <w:tcPr>
            <w:tcW w:w="1660" w:type="dxa"/>
            <w:tcBorders>
              <w:top w:val="nil"/>
              <w:left w:val="nil"/>
              <w:bottom w:val="single" w:sz="4" w:space="0" w:color="auto"/>
              <w:right w:val="single" w:sz="4" w:space="0" w:color="auto"/>
            </w:tcBorders>
            <w:shd w:val="clear" w:color="auto" w:fill="auto"/>
            <w:noWrap/>
            <w:vAlign w:val="bottom"/>
            <w:hideMark/>
          </w:tcPr>
          <w:p w14:paraId="5A74F84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Weidong</w:t>
            </w:r>
          </w:p>
        </w:tc>
        <w:tc>
          <w:tcPr>
            <w:tcW w:w="1778" w:type="dxa"/>
            <w:tcBorders>
              <w:top w:val="nil"/>
              <w:left w:val="nil"/>
              <w:bottom w:val="single" w:sz="4" w:space="0" w:color="auto"/>
              <w:right w:val="single" w:sz="4" w:space="0" w:color="auto"/>
            </w:tcBorders>
            <w:shd w:val="clear" w:color="auto" w:fill="auto"/>
            <w:noWrap/>
            <w:vAlign w:val="bottom"/>
            <w:hideMark/>
          </w:tcPr>
          <w:p w14:paraId="54650E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3F142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Europe Limited</w:t>
            </w:r>
          </w:p>
        </w:tc>
        <w:tc>
          <w:tcPr>
            <w:tcW w:w="1660" w:type="dxa"/>
            <w:tcBorders>
              <w:top w:val="nil"/>
              <w:left w:val="nil"/>
              <w:bottom w:val="single" w:sz="4" w:space="0" w:color="auto"/>
              <w:right w:val="single" w:sz="4" w:space="0" w:color="auto"/>
            </w:tcBorders>
            <w:shd w:val="clear" w:color="auto" w:fill="auto"/>
            <w:noWrap/>
            <w:vAlign w:val="bottom"/>
            <w:hideMark/>
          </w:tcPr>
          <w:p w14:paraId="198EAD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1B57A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(UK) Limited</w:t>
            </w:r>
          </w:p>
        </w:tc>
        <w:tc>
          <w:tcPr>
            <w:tcW w:w="1660" w:type="dxa"/>
            <w:tcBorders>
              <w:top w:val="nil"/>
              <w:left w:val="nil"/>
              <w:bottom w:val="single" w:sz="4" w:space="0" w:color="auto"/>
              <w:right w:val="single" w:sz="4" w:space="0" w:color="auto"/>
            </w:tcBorders>
            <w:shd w:val="clear" w:color="auto" w:fill="auto"/>
            <w:noWrap/>
            <w:vAlign w:val="bottom"/>
            <w:hideMark/>
          </w:tcPr>
          <w:p w14:paraId="7A2C7E6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D83F7C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3806EF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Yin</w:t>
            </w:r>
          </w:p>
        </w:tc>
        <w:tc>
          <w:tcPr>
            <w:tcW w:w="1660" w:type="dxa"/>
            <w:tcBorders>
              <w:top w:val="nil"/>
              <w:left w:val="nil"/>
              <w:bottom w:val="single" w:sz="4" w:space="0" w:color="auto"/>
              <w:right w:val="single" w:sz="4" w:space="0" w:color="auto"/>
            </w:tcBorders>
            <w:shd w:val="clear" w:color="auto" w:fill="auto"/>
            <w:noWrap/>
            <w:vAlign w:val="bottom"/>
            <w:hideMark/>
          </w:tcPr>
          <w:p w14:paraId="512DC7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Yujian</w:t>
            </w:r>
          </w:p>
        </w:tc>
        <w:tc>
          <w:tcPr>
            <w:tcW w:w="1778" w:type="dxa"/>
            <w:tcBorders>
              <w:top w:val="nil"/>
              <w:left w:val="nil"/>
              <w:bottom w:val="single" w:sz="4" w:space="0" w:color="auto"/>
              <w:right w:val="single" w:sz="4" w:space="0" w:color="auto"/>
            </w:tcBorders>
            <w:shd w:val="clear" w:color="auto" w:fill="auto"/>
            <w:noWrap/>
            <w:vAlign w:val="bottom"/>
            <w:hideMark/>
          </w:tcPr>
          <w:p w14:paraId="643A4F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C0160C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4BEA1B9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6F3148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0AE65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735815BA"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AC5A81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Yip</w:t>
            </w:r>
          </w:p>
        </w:tc>
        <w:tc>
          <w:tcPr>
            <w:tcW w:w="1660" w:type="dxa"/>
            <w:tcBorders>
              <w:top w:val="nil"/>
              <w:left w:val="nil"/>
              <w:bottom w:val="single" w:sz="4" w:space="0" w:color="auto"/>
              <w:right w:val="single" w:sz="4" w:space="0" w:color="auto"/>
            </w:tcBorders>
            <w:shd w:val="clear" w:color="auto" w:fill="auto"/>
            <w:noWrap/>
            <w:vAlign w:val="bottom"/>
            <w:hideMark/>
          </w:tcPr>
          <w:p w14:paraId="6BCE84E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w:t>
            </w:r>
          </w:p>
        </w:tc>
        <w:tc>
          <w:tcPr>
            <w:tcW w:w="1778" w:type="dxa"/>
            <w:tcBorders>
              <w:top w:val="nil"/>
              <w:left w:val="nil"/>
              <w:bottom w:val="single" w:sz="4" w:space="0" w:color="auto"/>
              <w:right w:val="single" w:sz="4" w:space="0" w:color="auto"/>
            </w:tcBorders>
            <w:shd w:val="clear" w:color="auto" w:fill="auto"/>
            <w:noWrap/>
            <w:vAlign w:val="bottom"/>
            <w:hideMark/>
          </w:tcPr>
          <w:p w14:paraId="6CCD3FC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146F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3FF5947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4B4CDF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Iberia SA</w:t>
            </w:r>
          </w:p>
        </w:tc>
        <w:tc>
          <w:tcPr>
            <w:tcW w:w="1660" w:type="dxa"/>
            <w:tcBorders>
              <w:top w:val="nil"/>
              <w:left w:val="nil"/>
              <w:bottom w:val="single" w:sz="4" w:space="0" w:color="auto"/>
              <w:right w:val="single" w:sz="4" w:space="0" w:color="auto"/>
            </w:tcBorders>
            <w:shd w:val="clear" w:color="auto" w:fill="auto"/>
            <w:noWrap/>
            <w:vAlign w:val="bottom"/>
            <w:hideMark/>
          </w:tcPr>
          <w:p w14:paraId="5F1CEA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0A95A4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5466AE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You</w:t>
            </w:r>
          </w:p>
        </w:tc>
        <w:tc>
          <w:tcPr>
            <w:tcW w:w="1660" w:type="dxa"/>
            <w:tcBorders>
              <w:top w:val="nil"/>
              <w:left w:val="nil"/>
              <w:bottom w:val="single" w:sz="4" w:space="0" w:color="auto"/>
              <w:right w:val="single" w:sz="4" w:space="0" w:color="auto"/>
            </w:tcBorders>
            <w:shd w:val="clear" w:color="auto" w:fill="auto"/>
            <w:noWrap/>
            <w:vAlign w:val="bottom"/>
            <w:hideMark/>
          </w:tcPr>
          <w:p w14:paraId="497FA3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w:t>
            </w:r>
          </w:p>
        </w:tc>
        <w:tc>
          <w:tcPr>
            <w:tcW w:w="1778" w:type="dxa"/>
            <w:tcBorders>
              <w:top w:val="nil"/>
              <w:left w:val="nil"/>
              <w:bottom w:val="single" w:sz="4" w:space="0" w:color="auto"/>
              <w:right w:val="single" w:sz="4" w:space="0" w:color="auto"/>
            </w:tcBorders>
            <w:shd w:val="clear" w:color="auto" w:fill="auto"/>
            <w:noWrap/>
            <w:vAlign w:val="bottom"/>
            <w:hideMark/>
          </w:tcPr>
          <w:p w14:paraId="40ADEE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B955E2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C49C2C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4C31B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1BEF916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B6FBD0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BF860E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Zhang</w:t>
            </w:r>
          </w:p>
        </w:tc>
        <w:tc>
          <w:tcPr>
            <w:tcW w:w="1660" w:type="dxa"/>
            <w:tcBorders>
              <w:top w:val="nil"/>
              <w:left w:val="nil"/>
              <w:bottom w:val="single" w:sz="4" w:space="0" w:color="auto"/>
              <w:right w:val="single" w:sz="4" w:space="0" w:color="auto"/>
            </w:tcBorders>
            <w:shd w:val="clear" w:color="auto" w:fill="auto"/>
            <w:noWrap/>
            <w:vAlign w:val="bottom"/>
            <w:hideMark/>
          </w:tcPr>
          <w:p w14:paraId="52AA705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Pengfei</w:t>
            </w:r>
          </w:p>
        </w:tc>
        <w:tc>
          <w:tcPr>
            <w:tcW w:w="1778" w:type="dxa"/>
            <w:tcBorders>
              <w:top w:val="nil"/>
              <w:left w:val="nil"/>
              <w:bottom w:val="single" w:sz="4" w:space="0" w:color="auto"/>
              <w:right w:val="single" w:sz="4" w:space="0" w:color="auto"/>
            </w:tcBorders>
            <w:shd w:val="clear" w:color="auto" w:fill="auto"/>
            <w:noWrap/>
            <w:vAlign w:val="bottom"/>
            <w:hideMark/>
          </w:tcPr>
          <w:p w14:paraId="6FA454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E535A5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vivo Mobile Communication Co.,</w:t>
            </w:r>
          </w:p>
        </w:tc>
        <w:tc>
          <w:tcPr>
            <w:tcW w:w="1660" w:type="dxa"/>
            <w:tcBorders>
              <w:top w:val="nil"/>
              <w:left w:val="nil"/>
              <w:bottom w:val="single" w:sz="4" w:space="0" w:color="auto"/>
              <w:right w:val="single" w:sz="4" w:space="0" w:color="auto"/>
            </w:tcBorders>
            <w:shd w:val="clear" w:color="auto" w:fill="auto"/>
            <w:noWrap/>
            <w:vAlign w:val="bottom"/>
            <w:hideMark/>
          </w:tcPr>
          <w:p w14:paraId="2EBD44F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2E0BD2F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vivo Mobile Communication (S)</w:t>
            </w:r>
          </w:p>
        </w:tc>
        <w:tc>
          <w:tcPr>
            <w:tcW w:w="1660" w:type="dxa"/>
            <w:tcBorders>
              <w:top w:val="nil"/>
              <w:left w:val="nil"/>
              <w:bottom w:val="single" w:sz="4" w:space="0" w:color="auto"/>
              <w:right w:val="single" w:sz="4" w:space="0" w:color="auto"/>
            </w:tcBorders>
            <w:shd w:val="clear" w:color="auto" w:fill="auto"/>
            <w:noWrap/>
            <w:vAlign w:val="bottom"/>
            <w:hideMark/>
          </w:tcPr>
          <w:p w14:paraId="16A9CED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55A1C1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8B4A4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Zhang</w:t>
            </w:r>
          </w:p>
        </w:tc>
        <w:tc>
          <w:tcPr>
            <w:tcW w:w="1660" w:type="dxa"/>
            <w:tcBorders>
              <w:top w:val="nil"/>
              <w:left w:val="nil"/>
              <w:bottom w:val="single" w:sz="4" w:space="0" w:color="auto"/>
              <w:right w:val="single" w:sz="4" w:space="0" w:color="auto"/>
            </w:tcBorders>
            <w:shd w:val="clear" w:color="auto" w:fill="auto"/>
            <w:noWrap/>
            <w:vAlign w:val="bottom"/>
            <w:hideMark/>
          </w:tcPr>
          <w:p w14:paraId="251656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Zhuoyun</w:t>
            </w:r>
          </w:p>
        </w:tc>
        <w:tc>
          <w:tcPr>
            <w:tcW w:w="1778" w:type="dxa"/>
            <w:tcBorders>
              <w:top w:val="nil"/>
              <w:left w:val="nil"/>
              <w:bottom w:val="single" w:sz="4" w:space="0" w:color="auto"/>
              <w:right w:val="single" w:sz="4" w:space="0" w:color="auto"/>
            </w:tcBorders>
            <w:shd w:val="clear" w:color="auto" w:fill="auto"/>
            <w:noWrap/>
            <w:vAlign w:val="bottom"/>
            <w:hideMark/>
          </w:tcPr>
          <w:p w14:paraId="64EF1A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3D8265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5643DE4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04B226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418564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7D2D428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CF4216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Zhu</w:t>
            </w:r>
          </w:p>
        </w:tc>
        <w:tc>
          <w:tcPr>
            <w:tcW w:w="1660" w:type="dxa"/>
            <w:tcBorders>
              <w:top w:val="nil"/>
              <w:left w:val="nil"/>
              <w:bottom w:val="single" w:sz="4" w:space="0" w:color="auto"/>
              <w:right w:val="single" w:sz="4" w:space="0" w:color="auto"/>
            </w:tcBorders>
            <w:shd w:val="clear" w:color="auto" w:fill="auto"/>
            <w:noWrap/>
            <w:vAlign w:val="bottom"/>
            <w:hideMark/>
          </w:tcPr>
          <w:p w14:paraId="1CB33D9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Chunhui</w:t>
            </w:r>
          </w:p>
        </w:tc>
        <w:tc>
          <w:tcPr>
            <w:tcW w:w="1778" w:type="dxa"/>
            <w:tcBorders>
              <w:top w:val="nil"/>
              <w:left w:val="nil"/>
              <w:bottom w:val="single" w:sz="4" w:space="0" w:color="auto"/>
              <w:right w:val="single" w:sz="4" w:space="0" w:color="auto"/>
            </w:tcBorders>
            <w:shd w:val="clear" w:color="auto" w:fill="auto"/>
            <w:noWrap/>
            <w:vAlign w:val="bottom"/>
            <w:hideMark/>
          </w:tcPr>
          <w:p w14:paraId="234ED8B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2DDD9C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Spreadtrum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33F858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595D4DA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Spreadtrum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6B78324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bl>
    <w:p w14:paraId="261ACFAF" w14:textId="525D6518" w:rsidR="00CA6F5B" w:rsidRPr="00CA6F5B" w:rsidRDefault="00CA6F5B" w:rsidP="00CA6F5B">
      <w:pPr>
        <w:sectPr w:rsidR="00CA6F5B" w:rsidRPr="00CA6F5B" w:rsidSect="00D504D2">
          <w:footnotePr>
            <w:numRestart w:val="eachSect"/>
          </w:footnotePr>
          <w:pgSz w:w="16840" w:h="11907" w:orient="landscape" w:code="9"/>
          <w:pgMar w:top="1134" w:right="1418" w:bottom="1134" w:left="1134" w:header="680" w:footer="567" w:gutter="0"/>
          <w:cols w:space="720"/>
          <w:titlePg/>
        </w:sectPr>
      </w:pPr>
    </w:p>
    <w:p w14:paraId="1F920FD9" w14:textId="0B71C18C" w:rsidR="00D504D2" w:rsidRDefault="00CA6F5B" w:rsidP="00CA6F5B">
      <w:pPr>
        <w:pStyle w:val="Heading2"/>
      </w:pPr>
      <w:bookmarkStart w:id="216" w:name="_Toc71746486"/>
      <w:r>
        <w:lastRenderedPageBreak/>
        <w:t>Annex C: List of TDocs</w:t>
      </w:r>
      <w:bookmarkEnd w:id="215"/>
      <w:bookmarkEnd w:id="216"/>
    </w:p>
    <w:tbl>
      <w:tblPr>
        <w:tblW w:w="15180" w:type="dxa"/>
        <w:tblInd w:w="113" w:type="dxa"/>
        <w:tblLook w:val="04A0" w:firstRow="1" w:lastRow="0" w:firstColumn="1" w:lastColumn="0" w:noHBand="0" w:noVBand="1"/>
      </w:tblPr>
      <w:tblGrid>
        <w:gridCol w:w="1020"/>
        <w:gridCol w:w="4020"/>
        <w:gridCol w:w="1540"/>
        <w:gridCol w:w="1740"/>
        <w:gridCol w:w="1480"/>
        <w:gridCol w:w="2220"/>
        <w:gridCol w:w="1580"/>
        <w:gridCol w:w="1580"/>
      </w:tblGrid>
      <w:tr w:rsidR="00CA6F5B" w:rsidRPr="00CA6F5B" w14:paraId="018FC4A7" w14:textId="77777777" w:rsidTr="00CA6F5B">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197B3FB8"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28483EFA"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76A4BB15"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Source</w:t>
            </w:r>
          </w:p>
        </w:tc>
        <w:tc>
          <w:tcPr>
            <w:tcW w:w="1740" w:type="dxa"/>
            <w:tcBorders>
              <w:top w:val="single" w:sz="4" w:space="0" w:color="FFFFFF"/>
              <w:left w:val="nil"/>
              <w:bottom w:val="single" w:sz="4" w:space="0" w:color="FFFFFF"/>
              <w:right w:val="single" w:sz="4" w:space="0" w:color="FFFFFF"/>
            </w:tcBorders>
            <w:shd w:val="clear" w:color="000000" w:fill="75B91A"/>
            <w:hideMark/>
          </w:tcPr>
          <w:p w14:paraId="28AA12A9"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Type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F9AA4F4"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AB6EA07"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63CC9AA"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5113E4D"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Revised to</w:t>
            </w:r>
          </w:p>
        </w:tc>
      </w:tr>
      <w:tr w:rsidR="00CA6F5B" w:rsidRPr="00CA6F5B" w14:paraId="4D47FE59" w14:textId="77777777" w:rsidTr="00CA6F5B">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0377E2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S4-210401</w:t>
            </w:r>
          </w:p>
        </w:tc>
        <w:tc>
          <w:tcPr>
            <w:tcW w:w="4020" w:type="dxa"/>
            <w:tcBorders>
              <w:top w:val="single" w:sz="4" w:space="0" w:color="A6A6A6"/>
              <w:left w:val="nil"/>
              <w:bottom w:val="single" w:sz="4" w:space="0" w:color="A6A6A6"/>
              <w:right w:val="single" w:sz="4" w:space="0" w:color="A6A6A6"/>
            </w:tcBorders>
            <w:shd w:val="clear" w:color="auto" w:fill="auto"/>
            <w:hideMark/>
          </w:tcPr>
          <w:p w14:paraId="2934876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 for SA4#113-e</w:t>
            </w:r>
          </w:p>
        </w:tc>
        <w:tc>
          <w:tcPr>
            <w:tcW w:w="1540" w:type="dxa"/>
            <w:tcBorders>
              <w:top w:val="single" w:sz="4" w:space="0" w:color="A6A6A6"/>
              <w:left w:val="nil"/>
              <w:bottom w:val="single" w:sz="4" w:space="0" w:color="A6A6A6"/>
              <w:right w:val="single" w:sz="4" w:space="0" w:color="A6A6A6"/>
            </w:tcBorders>
            <w:shd w:val="clear" w:color="auto" w:fill="auto"/>
            <w:hideMark/>
          </w:tcPr>
          <w:p w14:paraId="5F3BF39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single" w:sz="4" w:space="0" w:color="A6A6A6"/>
              <w:left w:val="nil"/>
              <w:bottom w:val="single" w:sz="4" w:space="0" w:color="A6A6A6"/>
              <w:right w:val="single" w:sz="4" w:space="0" w:color="A6A6A6"/>
            </w:tcBorders>
            <w:shd w:val="clear" w:color="auto" w:fill="auto"/>
            <w:hideMark/>
          </w:tcPr>
          <w:p w14:paraId="19FCA8A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CDE16A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F171F24"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27D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6159CE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7EC930D"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5DF580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S4-210402</w:t>
            </w:r>
          </w:p>
        </w:tc>
        <w:tc>
          <w:tcPr>
            <w:tcW w:w="4020" w:type="dxa"/>
            <w:tcBorders>
              <w:top w:val="nil"/>
              <w:left w:val="nil"/>
              <w:bottom w:val="single" w:sz="4" w:space="0" w:color="A6A6A6"/>
              <w:right w:val="single" w:sz="4" w:space="0" w:color="A6A6A6"/>
            </w:tcBorders>
            <w:shd w:val="clear" w:color="auto" w:fill="auto"/>
            <w:hideMark/>
          </w:tcPr>
          <w:p w14:paraId="2E4756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report of electronic meeting SA4#112-e held from 1st to 10th Feb, 2021</w:t>
            </w:r>
          </w:p>
        </w:tc>
        <w:tc>
          <w:tcPr>
            <w:tcW w:w="1540" w:type="dxa"/>
            <w:tcBorders>
              <w:top w:val="nil"/>
              <w:left w:val="nil"/>
              <w:bottom w:val="single" w:sz="4" w:space="0" w:color="A6A6A6"/>
              <w:right w:val="single" w:sz="4" w:space="0" w:color="A6A6A6"/>
            </w:tcBorders>
            <w:shd w:val="clear" w:color="auto" w:fill="auto"/>
            <w:hideMark/>
          </w:tcPr>
          <w:p w14:paraId="01C2A8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MCC</w:t>
            </w:r>
          </w:p>
        </w:tc>
        <w:tc>
          <w:tcPr>
            <w:tcW w:w="1740" w:type="dxa"/>
            <w:tcBorders>
              <w:top w:val="nil"/>
              <w:left w:val="nil"/>
              <w:bottom w:val="single" w:sz="4" w:space="0" w:color="A6A6A6"/>
              <w:right w:val="single" w:sz="4" w:space="0" w:color="A6A6A6"/>
            </w:tcBorders>
            <w:shd w:val="clear" w:color="auto" w:fill="auto"/>
            <w:hideMark/>
          </w:tcPr>
          <w:p w14:paraId="23CD35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12970F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4</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8380B1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0F1F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43FA01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7A165A3"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29D242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S4-210403</w:t>
            </w:r>
          </w:p>
        </w:tc>
        <w:tc>
          <w:tcPr>
            <w:tcW w:w="4020" w:type="dxa"/>
            <w:tcBorders>
              <w:top w:val="nil"/>
              <w:left w:val="nil"/>
              <w:bottom w:val="single" w:sz="4" w:space="0" w:color="A6A6A6"/>
              <w:right w:val="single" w:sz="4" w:space="0" w:color="A6A6A6"/>
            </w:tcBorders>
            <w:shd w:val="clear" w:color="auto" w:fill="auto"/>
            <w:hideMark/>
          </w:tcPr>
          <w:p w14:paraId="0252B2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39A97CF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RAN3</w:t>
            </w:r>
          </w:p>
        </w:tc>
        <w:tc>
          <w:tcPr>
            <w:tcW w:w="1740" w:type="dxa"/>
            <w:tcBorders>
              <w:top w:val="nil"/>
              <w:left w:val="nil"/>
              <w:bottom w:val="single" w:sz="4" w:space="0" w:color="A6A6A6"/>
              <w:right w:val="single" w:sz="4" w:space="0" w:color="A6A6A6"/>
            </w:tcBorders>
            <w:shd w:val="clear" w:color="auto" w:fill="auto"/>
            <w:hideMark/>
          </w:tcPr>
          <w:p w14:paraId="362BB6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45F887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A7071C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6CAECC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1EACC0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72EBC0B"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55C4C9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S4-210404</w:t>
            </w:r>
          </w:p>
        </w:tc>
        <w:tc>
          <w:tcPr>
            <w:tcW w:w="4020" w:type="dxa"/>
            <w:tcBorders>
              <w:top w:val="nil"/>
              <w:left w:val="nil"/>
              <w:bottom w:val="single" w:sz="4" w:space="0" w:color="A6A6A6"/>
              <w:right w:val="single" w:sz="4" w:space="0" w:color="A6A6A6"/>
            </w:tcBorders>
            <w:shd w:val="clear" w:color="auto" w:fill="auto"/>
            <w:hideMark/>
          </w:tcPr>
          <w:p w14:paraId="797F728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Conclusion of NR QoE Management and Optimizations for Diverse Services SI in RAN3</w:t>
            </w:r>
          </w:p>
        </w:tc>
        <w:tc>
          <w:tcPr>
            <w:tcW w:w="1540" w:type="dxa"/>
            <w:tcBorders>
              <w:top w:val="nil"/>
              <w:left w:val="nil"/>
              <w:bottom w:val="single" w:sz="4" w:space="0" w:color="A6A6A6"/>
              <w:right w:val="single" w:sz="4" w:space="0" w:color="A6A6A6"/>
            </w:tcBorders>
            <w:shd w:val="clear" w:color="auto" w:fill="auto"/>
            <w:hideMark/>
          </w:tcPr>
          <w:p w14:paraId="295A6F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RAN3</w:t>
            </w:r>
          </w:p>
        </w:tc>
        <w:tc>
          <w:tcPr>
            <w:tcW w:w="1740" w:type="dxa"/>
            <w:tcBorders>
              <w:top w:val="nil"/>
              <w:left w:val="nil"/>
              <w:bottom w:val="single" w:sz="4" w:space="0" w:color="A6A6A6"/>
              <w:right w:val="single" w:sz="4" w:space="0" w:color="A6A6A6"/>
            </w:tcBorders>
            <w:shd w:val="clear" w:color="auto" w:fill="auto"/>
            <w:hideMark/>
          </w:tcPr>
          <w:p w14:paraId="0D6DB6C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450961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3ECA0B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7DD824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DD13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9CDE9A"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66F0D2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S4-210405</w:t>
            </w:r>
          </w:p>
        </w:tc>
        <w:tc>
          <w:tcPr>
            <w:tcW w:w="4020" w:type="dxa"/>
            <w:tcBorders>
              <w:top w:val="nil"/>
              <w:left w:val="nil"/>
              <w:bottom w:val="single" w:sz="4" w:space="0" w:color="A6A6A6"/>
              <w:right w:val="single" w:sz="4" w:space="0" w:color="A6A6A6"/>
            </w:tcBorders>
            <w:shd w:val="clear" w:color="auto" w:fill="auto"/>
            <w:hideMark/>
          </w:tcPr>
          <w:p w14:paraId="3FB737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method for collection of data from the UE</w:t>
            </w:r>
          </w:p>
        </w:tc>
        <w:tc>
          <w:tcPr>
            <w:tcW w:w="1540" w:type="dxa"/>
            <w:tcBorders>
              <w:top w:val="nil"/>
              <w:left w:val="nil"/>
              <w:bottom w:val="single" w:sz="4" w:space="0" w:color="A6A6A6"/>
              <w:right w:val="single" w:sz="4" w:space="0" w:color="A6A6A6"/>
            </w:tcBorders>
            <w:shd w:val="clear" w:color="auto" w:fill="auto"/>
            <w:hideMark/>
          </w:tcPr>
          <w:p w14:paraId="72DFEA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SA3</w:t>
            </w:r>
          </w:p>
        </w:tc>
        <w:tc>
          <w:tcPr>
            <w:tcW w:w="1740" w:type="dxa"/>
            <w:tcBorders>
              <w:top w:val="nil"/>
              <w:left w:val="nil"/>
              <w:bottom w:val="single" w:sz="4" w:space="0" w:color="A6A6A6"/>
              <w:right w:val="single" w:sz="4" w:space="0" w:color="A6A6A6"/>
            </w:tcBorders>
            <w:shd w:val="clear" w:color="auto" w:fill="auto"/>
            <w:hideMark/>
          </w:tcPr>
          <w:p w14:paraId="134067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8D3A6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A98633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32386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F950C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943CBF8"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1C147A8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S4-210406</w:t>
            </w:r>
          </w:p>
        </w:tc>
        <w:tc>
          <w:tcPr>
            <w:tcW w:w="4020" w:type="dxa"/>
            <w:tcBorders>
              <w:top w:val="nil"/>
              <w:left w:val="nil"/>
              <w:bottom w:val="single" w:sz="4" w:space="0" w:color="A6A6A6"/>
              <w:right w:val="single" w:sz="4" w:space="0" w:color="A6A6A6"/>
            </w:tcBorders>
            <w:shd w:val="clear" w:color="auto" w:fill="auto"/>
            <w:hideMark/>
          </w:tcPr>
          <w:p w14:paraId="58ADA3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185D95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593E92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507B51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5F04E9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F04D2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718B0C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FE29D37"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58F4A99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S4-210407</w:t>
            </w:r>
          </w:p>
        </w:tc>
        <w:tc>
          <w:tcPr>
            <w:tcW w:w="4020" w:type="dxa"/>
            <w:tcBorders>
              <w:top w:val="nil"/>
              <w:left w:val="nil"/>
              <w:bottom w:val="single" w:sz="4" w:space="0" w:color="A6A6A6"/>
              <w:right w:val="single" w:sz="4" w:space="0" w:color="A6A6A6"/>
            </w:tcBorders>
            <w:shd w:val="clear" w:color="auto" w:fill="auto"/>
            <w:hideMark/>
          </w:tcPr>
          <w:p w14:paraId="3D1B88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64453E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4F7ADD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79942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999E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replied to</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E18D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1F99C0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S4-210619</w:t>
            </w:r>
          </w:p>
        </w:tc>
      </w:tr>
      <w:tr w:rsidR="00CA6F5B" w:rsidRPr="00CA6F5B" w14:paraId="19AEE4D5"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63B632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S4-210408</w:t>
            </w:r>
          </w:p>
        </w:tc>
        <w:tc>
          <w:tcPr>
            <w:tcW w:w="4020" w:type="dxa"/>
            <w:tcBorders>
              <w:top w:val="nil"/>
              <w:left w:val="nil"/>
              <w:bottom w:val="single" w:sz="4" w:space="0" w:color="A6A6A6"/>
              <w:right w:val="single" w:sz="4" w:space="0" w:color="A6A6A6"/>
            </w:tcBorders>
            <w:shd w:val="clear" w:color="auto" w:fill="auto"/>
            <w:hideMark/>
          </w:tcPr>
          <w:p w14:paraId="5FB96B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Liaison Statement on 8K VR 360 operation points</w:t>
            </w:r>
          </w:p>
        </w:tc>
        <w:tc>
          <w:tcPr>
            <w:tcW w:w="1540" w:type="dxa"/>
            <w:tcBorders>
              <w:top w:val="nil"/>
              <w:left w:val="nil"/>
              <w:bottom w:val="single" w:sz="4" w:space="0" w:color="A6A6A6"/>
              <w:right w:val="single" w:sz="4" w:space="0" w:color="A6A6A6"/>
            </w:tcBorders>
            <w:shd w:val="clear" w:color="auto" w:fill="auto"/>
            <w:hideMark/>
          </w:tcPr>
          <w:p w14:paraId="67664F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VRIF</w:t>
            </w:r>
          </w:p>
        </w:tc>
        <w:tc>
          <w:tcPr>
            <w:tcW w:w="1740" w:type="dxa"/>
            <w:tcBorders>
              <w:top w:val="nil"/>
              <w:left w:val="nil"/>
              <w:bottom w:val="single" w:sz="4" w:space="0" w:color="A6A6A6"/>
              <w:right w:val="single" w:sz="4" w:space="0" w:color="A6A6A6"/>
            </w:tcBorders>
            <w:shd w:val="clear" w:color="auto" w:fill="auto"/>
            <w:hideMark/>
          </w:tcPr>
          <w:p w14:paraId="5B10632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1EB7EC4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11.3</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FA92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pursued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539C6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8EE9D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E02072"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658D8A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S4-210409</w:t>
            </w:r>
          </w:p>
        </w:tc>
        <w:tc>
          <w:tcPr>
            <w:tcW w:w="4020" w:type="dxa"/>
            <w:tcBorders>
              <w:top w:val="nil"/>
              <w:left w:val="nil"/>
              <w:bottom w:val="single" w:sz="4" w:space="0" w:color="A6A6A6"/>
              <w:right w:val="single" w:sz="4" w:space="0" w:color="A6A6A6"/>
            </w:tcBorders>
            <w:shd w:val="clear" w:color="auto" w:fill="auto"/>
            <w:hideMark/>
          </w:tcPr>
          <w:p w14:paraId="020864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QoE Measurement Collection for LTE</w:t>
            </w:r>
          </w:p>
        </w:tc>
        <w:tc>
          <w:tcPr>
            <w:tcW w:w="1540" w:type="dxa"/>
            <w:tcBorders>
              <w:top w:val="nil"/>
              <w:left w:val="nil"/>
              <w:bottom w:val="single" w:sz="4" w:space="0" w:color="A6A6A6"/>
              <w:right w:val="single" w:sz="4" w:space="0" w:color="A6A6A6"/>
            </w:tcBorders>
            <w:shd w:val="clear" w:color="auto" w:fill="auto"/>
            <w:hideMark/>
          </w:tcPr>
          <w:p w14:paraId="16FF1F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w:t>
            </w:r>
          </w:p>
        </w:tc>
        <w:tc>
          <w:tcPr>
            <w:tcW w:w="1740" w:type="dxa"/>
            <w:tcBorders>
              <w:top w:val="nil"/>
              <w:left w:val="nil"/>
              <w:bottom w:val="single" w:sz="4" w:space="0" w:color="A6A6A6"/>
              <w:right w:val="single" w:sz="4" w:space="0" w:color="A6A6A6"/>
            </w:tcBorders>
            <w:shd w:val="clear" w:color="auto" w:fill="auto"/>
            <w:hideMark/>
          </w:tcPr>
          <w:p w14:paraId="545F91F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716F20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F2F2C7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FCA5CF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15CB0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C6FA0B" w14:textId="77777777" w:rsidTr="00CA6F5B">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304964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S4-210410</w:t>
            </w:r>
          </w:p>
        </w:tc>
        <w:tc>
          <w:tcPr>
            <w:tcW w:w="4020" w:type="dxa"/>
            <w:tcBorders>
              <w:top w:val="nil"/>
              <w:left w:val="nil"/>
              <w:bottom w:val="single" w:sz="4" w:space="0" w:color="A6A6A6"/>
              <w:right w:val="single" w:sz="4" w:space="0" w:color="A6A6A6"/>
            </w:tcBorders>
            <w:shd w:val="clear" w:color="auto" w:fill="auto"/>
            <w:hideMark/>
          </w:tcPr>
          <w:p w14:paraId="0A9D4C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LS/o on “Call for use cases for autonomous networks”</w:t>
            </w:r>
          </w:p>
        </w:tc>
        <w:tc>
          <w:tcPr>
            <w:tcW w:w="1540" w:type="dxa"/>
            <w:tcBorders>
              <w:top w:val="nil"/>
              <w:left w:val="nil"/>
              <w:bottom w:val="single" w:sz="4" w:space="0" w:color="A6A6A6"/>
              <w:right w:val="single" w:sz="4" w:space="0" w:color="A6A6A6"/>
            </w:tcBorders>
            <w:shd w:val="clear" w:color="auto" w:fill="auto"/>
            <w:hideMark/>
          </w:tcPr>
          <w:p w14:paraId="4F836A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ITU-T Focus Group on Autonomous Networks (FG-AN) SG13</w:t>
            </w:r>
          </w:p>
        </w:tc>
        <w:tc>
          <w:tcPr>
            <w:tcW w:w="1740" w:type="dxa"/>
            <w:tcBorders>
              <w:top w:val="nil"/>
              <w:left w:val="nil"/>
              <w:bottom w:val="single" w:sz="4" w:space="0" w:color="A6A6A6"/>
              <w:right w:val="single" w:sz="4" w:space="0" w:color="A6A6A6"/>
            </w:tcBorders>
            <w:shd w:val="clear" w:color="auto" w:fill="auto"/>
            <w:hideMark/>
          </w:tcPr>
          <w:p w14:paraId="7F979B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764432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159D1C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DD15D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F0E6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E3FD9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7327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S4-210411</w:t>
            </w:r>
          </w:p>
        </w:tc>
        <w:tc>
          <w:tcPr>
            <w:tcW w:w="4020" w:type="dxa"/>
            <w:tcBorders>
              <w:top w:val="nil"/>
              <w:left w:val="nil"/>
              <w:bottom w:val="single" w:sz="4" w:space="0" w:color="A6A6A6"/>
              <w:right w:val="single" w:sz="4" w:space="0" w:color="A6A6A6"/>
            </w:tcBorders>
            <w:shd w:val="clear" w:color="auto" w:fill="auto"/>
            <w:hideMark/>
          </w:tcPr>
          <w:p w14:paraId="3BADFA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migration from ETSI forge to 3GPP forge</w:t>
            </w:r>
          </w:p>
        </w:tc>
        <w:tc>
          <w:tcPr>
            <w:tcW w:w="1540" w:type="dxa"/>
            <w:tcBorders>
              <w:top w:val="nil"/>
              <w:left w:val="nil"/>
              <w:bottom w:val="single" w:sz="4" w:space="0" w:color="A6A6A6"/>
              <w:right w:val="single" w:sz="4" w:space="0" w:color="A6A6A6"/>
            </w:tcBorders>
            <w:shd w:val="clear" w:color="auto" w:fill="auto"/>
            <w:hideMark/>
          </w:tcPr>
          <w:p w14:paraId="1C669C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CT4</w:t>
            </w:r>
          </w:p>
        </w:tc>
        <w:tc>
          <w:tcPr>
            <w:tcW w:w="1740" w:type="dxa"/>
            <w:tcBorders>
              <w:top w:val="nil"/>
              <w:left w:val="nil"/>
              <w:bottom w:val="single" w:sz="4" w:space="0" w:color="A6A6A6"/>
              <w:right w:val="single" w:sz="4" w:space="0" w:color="A6A6A6"/>
            </w:tcBorders>
            <w:shd w:val="clear" w:color="auto" w:fill="auto"/>
            <w:hideMark/>
          </w:tcPr>
          <w:p w14:paraId="278B00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1AAD429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3E0F4C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81A25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E167D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07AC926" w14:textId="77777777" w:rsidTr="00CA6F5B">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7884F3A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S4-210412</w:t>
            </w:r>
          </w:p>
        </w:tc>
        <w:tc>
          <w:tcPr>
            <w:tcW w:w="4020" w:type="dxa"/>
            <w:tcBorders>
              <w:top w:val="nil"/>
              <w:left w:val="nil"/>
              <w:bottom w:val="single" w:sz="4" w:space="0" w:color="A6A6A6"/>
              <w:right w:val="single" w:sz="4" w:space="0" w:color="A6A6A6"/>
            </w:tcBorders>
            <w:shd w:val="clear" w:color="auto" w:fill="auto"/>
            <w:hideMark/>
          </w:tcPr>
          <w:p w14:paraId="1F835C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Information on the port number allocation solutions</w:t>
            </w:r>
          </w:p>
        </w:tc>
        <w:tc>
          <w:tcPr>
            <w:tcW w:w="1540" w:type="dxa"/>
            <w:tcBorders>
              <w:top w:val="nil"/>
              <w:left w:val="nil"/>
              <w:bottom w:val="single" w:sz="4" w:space="0" w:color="A6A6A6"/>
              <w:right w:val="single" w:sz="4" w:space="0" w:color="A6A6A6"/>
            </w:tcBorders>
            <w:shd w:val="clear" w:color="auto" w:fill="auto"/>
            <w:hideMark/>
          </w:tcPr>
          <w:p w14:paraId="0D8FD5A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CT4</w:t>
            </w:r>
          </w:p>
        </w:tc>
        <w:tc>
          <w:tcPr>
            <w:tcW w:w="1740" w:type="dxa"/>
            <w:tcBorders>
              <w:top w:val="nil"/>
              <w:left w:val="nil"/>
              <w:bottom w:val="single" w:sz="4" w:space="0" w:color="A6A6A6"/>
              <w:right w:val="single" w:sz="4" w:space="0" w:color="A6A6A6"/>
            </w:tcBorders>
            <w:shd w:val="clear" w:color="auto" w:fill="auto"/>
            <w:hideMark/>
          </w:tcPr>
          <w:p w14:paraId="6204F3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72FCD6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8C7584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9224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B9725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95A3DE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83BCD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S4-210413</w:t>
            </w:r>
          </w:p>
        </w:tc>
        <w:tc>
          <w:tcPr>
            <w:tcW w:w="4020" w:type="dxa"/>
            <w:tcBorders>
              <w:top w:val="nil"/>
              <w:left w:val="nil"/>
              <w:bottom w:val="single" w:sz="4" w:space="0" w:color="A6A6A6"/>
              <w:right w:val="single" w:sz="4" w:space="0" w:color="A6A6A6"/>
            </w:tcBorders>
            <w:shd w:val="clear" w:color="auto" w:fill="auto"/>
            <w:hideMark/>
          </w:tcPr>
          <w:p w14:paraId="25F0CF6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2250DA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SA3</w:t>
            </w:r>
          </w:p>
        </w:tc>
        <w:tc>
          <w:tcPr>
            <w:tcW w:w="1740" w:type="dxa"/>
            <w:tcBorders>
              <w:top w:val="nil"/>
              <w:left w:val="nil"/>
              <w:bottom w:val="single" w:sz="4" w:space="0" w:color="A6A6A6"/>
              <w:right w:val="single" w:sz="4" w:space="0" w:color="A6A6A6"/>
            </w:tcBorders>
            <w:shd w:val="clear" w:color="auto" w:fill="auto"/>
            <w:hideMark/>
          </w:tcPr>
          <w:p w14:paraId="12E638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50C74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9D713E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B2456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C133E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0ECA96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05F3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S4-210414</w:t>
            </w:r>
          </w:p>
        </w:tc>
        <w:tc>
          <w:tcPr>
            <w:tcW w:w="4020" w:type="dxa"/>
            <w:tcBorders>
              <w:top w:val="nil"/>
              <w:left w:val="nil"/>
              <w:bottom w:val="single" w:sz="4" w:space="0" w:color="A6A6A6"/>
              <w:right w:val="single" w:sz="4" w:space="0" w:color="A6A6A6"/>
            </w:tcBorders>
            <w:shd w:val="clear" w:color="auto" w:fill="auto"/>
            <w:hideMark/>
          </w:tcPr>
          <w:p w14:paraId="4D57958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method for collection of data from the UE</w:t>
            </w:r>
          </w:p>
        </w:tc>
        <w:tc>
          <w:tcPr>
            <w:tcW w:w="1540" w:type="dxa"/>
            <w:tcBorders>
              <w:top w:val="nil"/>
              <w:left w:val="nil"/>
              <w:bottom w:val="single" w:sz="4" w:space="0" w:color="A6A6A6"/>
              <w:right w:val="single" w:sz="4" w:space="0" w:color="A6A6A6"/>
            </w:tcBorders>
            <w:shd w:val="clear" w:color="auto" w:fill="auto"/>
            <w:hideMark/>
          </w:tcPr>
          <w:p w14:paraId="340F3C9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47947F0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6DA8B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916866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2F458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08C49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S4-210644</w:t>
            </w:r>
          </w:p>
        </w:tc>
      </w:tr>
      <w:tr w:rsidR="00CA6F5B" w:rsidRPr="00CA6F5B" w14:paraId="0A903370"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422D03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S4-210415</w:t>
            </w:r>
          </w:p>
        </w:tc>
        <w:tc>
          <w:tcPr>
            <w:tcW w:w="4020" w:type="dxa"/>
            <w:tcBorders>
              <w:top w:val="nil"/>
              <w:left w:val="nil"/>
              <w:bottom w:val="single" w:sz="4" w:space="0" w:color="A6A6A6"/>
              <w:right w:val="single" w:sz="4" w:space="0" w:color="A6A6A6"/>
            </w:tcBorders>
            <w:shd w:val="clear" w:color="auto" w:fill="auto"/>
            <w:hideMark/>
          </w:tcPr>
          <w:p w14:paraId="53F6DE4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Service Layer aspects for 5G MBS</w:t>
            </w:r>
          </w:p>
        </w:tc>
        <w:tc>
          <w:tcPr>
            <w:tcW w:w="1540" w:type="dxa"/>
            <w:tcBorders>
              <w:top w:val="nil"/>
              <w:left w:val="nil"/>
              <w:bottom w:val="single" w:sz="4" w:space="0" w:color="A6A6A6"/>
              <w:right w:val="single" w:sz="4" w:space="0" w:color="A6A6A6"/>
            </w:tcBorders>
            <w:shd w:val="clear" w:color="auto" w:fill="auto"/>
            <w:hideMark/>
          </w:tcPr>
          <w:p w14:paraId="40B952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209398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596104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9FCD70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D22F9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1796E7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ADC4CC0" w14:textId="77777777" w:rsidTr="00CA6F5B">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911FF7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S4-210416</w:t>
            </w:r>
          </w:p>
        </w:tc>
        <w:tc>
          <w:tcPr>
            <w:tcW w:w="4020" w:type="dxa"/>
            <w:tcBorders>
              <w:top w:val="nil"/>
              <w:left w:val="nil"/>
              <w:bottom w:val="single" w:sz="4" w:space="0" w:color="A6A6A6"/>
              <w:right w:val="single" w:sz="4" w:space="0" w:color="A6A6A6"/>
            </w:tcBorders>
            <w:shd w:val="clear" w:color="auto" w:fill="auto"/>
            <w:hideMark/>
          </w:tcPr>
          <w:p w14:paraId="22835A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New Standardized 5QIs for 5G-AIS (Advanced Interactive Services)</w:t>
            </w:r>
          </w:p>
        </w:tc>
        <w:tc>
          <w:tcPr>
            <w:tcW w:w="1540" w:type="dxa"/>
            <w:tcBorders>
              <w:top w:val="nil"/>
              <w:left w:val="nil"/>
              <w:bottom w:val="single" w:sz="4" w:space="0" w:color="A6A6A6"/>
              <w:right w:val="single" w:sz="4" w:space="0" w:color="A6A6A6"/>
            </w:tcBorders>
            <w:shd w:val="clear" w:color="auto" w:fill="auto"/>
            <w:hideMark/>
          </w:tcPr>
          <w:p w14:paraId="242AC6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1802C1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CC590E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254EC7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F00AFC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8644C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0950094"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07925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S4-210417</w:t>
            </w:r>
          </w:p>
        </w:tc>
        <w:tc>
          <w:tcPr>
            <w:tcW w:w="4020" w:type="dxa"/>
            <w:tcBorders>
              <w:top w:val="nil"/>
              <w:left w:val="nil"/>
              <w:bottom w:val="single" w:sz="4" w:space="0" w:color="A6A6A6"/>
              <w:right w:val="single" w:sz="4" w:space="0" w:color="A6A6A6"/>
            </w:tcBorders>
            <w:shd w:val="clear" w:color="auto" w:fill="auto"/>
            <w:hideMark/>
          </w:tcPr>
          <w:p w14:paraId="229468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New Standardized 5QIs for 5G-AIS (Advanced Interactive Services)</w:t>
            </w:r>
          </w:p>
        </w:tc>
        <w:tc>
          <w:tcPr>
            <w:tcW w:w="1540" w:type="dxa"/>
            <w:tcBorders>
              <w:top w:val="nil"/>
              <w:left w:val="nil"/>
              <w:bottom w:val="single" w:sz="4" w:space="0" w:color="A6A6A6"/>
              <w:right w:val="single" w:sz="4" w:space="0" w:color="A6A6A6"/>
            </w:tcBorders>
            <w:shd w:val="clear" w:color="auto" w:fill="auto"/>
            <w:hideMark/>
          </w:tcPr>
          <w:p w14:paraId="326E24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RAN1</w:t>
            </w:r>
          </w:p>
        </w:tc>
        <w:tc>
          <w:tcPr>
            <w:tcW w:w="1740" w:type="dxa"/>
            <w:tcBorders>
              <w:top w:val="nil"/>
              <w:left w:val="nil"/>
              <w:bottom w:val="single" w:sz="4" w:space="0" w:color="A6A6A6"/>
              <w:right w:val="single" w:sz="4" w:space="0" w:color="A6A6A6"/>
            </w:tcBorders>
            <w:shd w:val="clear" w:color="auto" w:fill="auto"/>
            <w:hideMark/>
          </w:tcPr>
          <w:p w14:paraId="466CB0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52CC2A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D8CDEC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4B1BD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C76B1E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EABB7C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F4417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S4-210418</w:t>
            </w:r>
          </w:p>
        </w:tc>
        <w:tc>
          <w:tcPr>
            <w:tcW w:w="4020" w:type="dxa"/>
            <w:tcBorders>
              <w:top w:val="nil"/>
              <w:left w:val="nil"/>
              <w:bottom w:val="single" w:sz="4" w:space="0" w:color="A6A6A6"/>
              <w:right w:val="single" w:sz="4" w:space="0" w:color="A6A6A6"/>
            </w:tcBorders>
            <w:shd w:val="clear" w:color="auto" w:fill="auto"/>
            <w:hideMark/>
          </w:tcPr>
          <w:p w14:paraId="123A7C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reply on QoE Measurement Collection</w:t>
            </w:r>
          </w:p>
        </w:tc>
        <w:tc>
          <w:tcPr>
            <w:tcW w:w="1540" w:type="dxa"/>
            <w:tcBorders>
              <w:top w:val="nil"/>
              <w:left w:val="nil"/>
              <w:bottom w:val="single" w:sz="4" w:space="0" w:color="A6A6A6"/>
              <w:right w:val="single" w:sz="4" w:space="0" w:color="A6A6A6"/>
            </w:tcBorders>
            <w:shd w:val="clear" w:color="auto" w:fill="auto"/>
            <w:hideMark/>
          </w:tcPr>
          <w:p w14:paraId="68B9DD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RAN2</w:t>
            </w:r>
          </w:p>
        </w:tc>
        <w:tc>
          <w:tcPr>
            <w:tcW w:w="1740" w:type="dxa"/>
            <w:tcBorders>
              <w:top w:val="nil"/>
              <w:left w:val="nil"/>
              <w:bottom w:val="single" w:sz="4" w:space="0" w:color="A6A6A6"/>
              <w:right w:val="single" w:sz="4" w:space="0" w:color="A6A6A6"/>
            </w:tcBorders>
            <w:shd w:val="clear" w:color="auto" w:fill="auto"/>
            <w:hideMark/>
          </w:tcPr>
          <w:p w14:paraId="3D7B0DB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4C92E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4FE076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6F19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12EE2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9D9C12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B61C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S4-210419</w:t>
            </w:r>
          </w:p>
        </w:tc>
        <w:tc>
          <w:tcPr>
            <w:tcW w:w="4020" w:type="dxa"/>
            <w:tcBorders>
              <w:top w:val="nil"/>
              <w:left w:val="nil"/>
              <w:bottom w:val="single" w:sz="4" w:space="0" w:color="A6A6A6"/>
              <w:right w:val="single" w:sz="4" w:space="0" w:color="A6A6A6"/>
            </w:tcBorders>
            <w:shd w:val="clear" w:color="auto" w:fill="auto"/>
            <w:hideMark/>
          </w:tcPr>
          <w:p w14:paraId="115EB3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7923B4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RAN2</w:t>
            </w:r>
          </w:p>
        </w:tc>
        <w:tc>
          <w:tcPr>
            <w:tcW w:w="1740" w:type="dxa"/>
            <w:tcBorders>
              <w:top w:val="nil"/>
              <w:left w:val="nil"/>
              <w:bottom w:val="single" w:sz="4" w:space="0" w:color="A6A6A6"/>
              <w:right w:val="single" w:sz="4" w:space="0" w:color="A6A6A6"/>
            </w:tcBorders>
            <w:shd w:val="clear" w:color="auto" w:fill="auto"/>
            <w:hideMark/>
          </w:tcPr>
          <w:p w14:paraId="69D84E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A40FC5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A1DBF6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4450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1C190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A2ABE7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4E6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S4-210420</w:t>
            </w:r>
          </w:p>
        </w:tc>
        <w:tc>
          <w:tcPr>
            <w:tcW w:w="4020" w:type="dxa"/>
            <w:tcBorders>
              <w:top w:val="nil"/>
              <w:left w:val="nil"/>
              <w:bottom w:val="single" w:sz="4" w:space="0" w:color="A6A6A6"/>
              <w:right w:val="single" w:sz="4" w:space="0" w:color="A6A6A6"/>
            </w:tcBorders>
            <w:shd w:val="clear" w:color="auto" w:fill="auto"/>
            <w:hideMark/>
          </w:tcPr>
          <w:p w14:paraId="1F9B2F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JPEG Pleno Holography [SC 29/WG 01 N 90074]</w:t>
            </w:r>
          </w:p>
        </w:tc>
        <w:tc>
          <w:tcPr>
            <w:tcW w:w="1540" w:type="dxa"/>
            <w:tcBorders>
              <w:top w:val="nil"/>
              <w:left w:val="nil"/>
              <w:bottom w:val="single" w:sz="4" w:space="0" w:color="A6A6A6"/>
              <w:right w:val="single" w:sz="4" w:space="0" w:color="A6A6A6"/>
            </w:tcBorders>
            <w:shd w:val="clear" w:color="auto" w:fill="auto"/>
            <w:hideMark/>
          </w:tcPr>
          <w:p w14:paraId="1F676B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SC 29/WG 01</w:t>
            </w:r>
          </w:p>
        </w:tc>
        <w:tc>
          <w:tcPr>
            <w:tcW w:w="1740" w:type="dxa"/>
            <w:tcBorders>
              <w:top w:val="nil"/>
              <w:left w:val="nil"/>
              <w:bottom w:val="single" w:sz="4" w:space="0" w:color="A6A6A6"/>
              <w:right w:val="single" w:sz="4" w:space="0" w:color="A6A6A6"/>
            </w:tcBorders>
            <w:shd w:val="clear" w:color="auto" w:fill="auto"/>
            <w:hideMark/>
          </w:tcPr>
          <w:p w14:paraId="5D986A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B4C1BA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1CEEAE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159F9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A9751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450526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4D947D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S4-210421</w:t>
            </w:r>
          </w:p>
        </w:tc>
        <w:tc>
          <w:tcPr>
            <w:tcW w:w="4020" w:type="dxa"/>
            <w:tcBorders>
              <w:top w:val="nil"/>
              <w:left w:val="nil"/>
              <w:bottom w:val="single" w:sz="4" w:space="0" w:color="A6A6A6"/>
              <w:right w:val="single" w:sz="4" w:space="0" w:color="A6A6A6"/>
            </w:tcBorders>
            <w:shd w:val="clear" w:color="auto" w:fill="auto"/>
            <w:hideMark/>
          </w:tcPr>
          <w:p w14:paraId="6EA541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Welcome Address from the Chair for the SA4#113-e</w:t>
            </w:r>
          </w:p>
        </w:tc>
        <w:tc>
          <w:tcPr>
            <w:tcW w:w="1540" w:type="dxa"/>
            <w:tcBorders>
              <w:top w:val="nil"/>
              <w:left w:val="nil"/>
              <w:bottom w:val="single" w:sz="4" w:space="0" w:color="A6A6A6"/>
              <w:right w:val="single" w:sz="4" w:space="0" w:color="A6A6A6"/>
            </w:tcBorders>
            <w:shd w:val="clear" w:color="auto" w:fill="auto"/>
            <w:hideMark/>
          </w:tcPr>
          <w:p w14:paraId="54D8ED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21190D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923A84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7FB2AF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9AC460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0693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9A4901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876A17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S4-210422</w:t>
            </w:r>
          </w:p>
        </w:tc>
        <w:tc>
          <w:tcPr>
            <w:tcW w:w="4020" w:type="dxa"/>
            <w:tcBorders>
              <w:top w:val="nil"/>
              <w:left w:val="nil"/>
              <w:bottom w:val="single" w:sz="4" w:space="0" w:color="A6A6A6"/>
              <w:right w:val="single" w:sz="4" w:space="0" w:color="A6A6A6"/>
            </w:tcBorders>
            <w:shd w:val="clear" w:color="auto" w:fill="auto"/>
            <w:hideMark/>
          </w:tcPr>
          <w:p w14:paraId="7A1D67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24 February 2021 Teleconference #18 on ITT4RT</w:t>
            </w:r>
          </w:p>
        </w:tc>
        <w:tc>
          <w:tcPr>
            <w:tcW w:w="1540" w:type="dxa"/>
            <w:tcBorders>
              <w:top w:val="nil"/>
              <w:left w:val="nil"/>
              <w:bottom w:val="single" w:sz="4" w:space="0" w:color="A6A6A6"/>
              <w:right w:val="single" w:sz="4" w:space="0" w:color="A6A6A6"/>
            </w:tcBorders>
            <w:shd w:val="clear" w:color="auto" w:fill="auto"/>
            <w:hideMark/>
          </w:tcPr>
          <w:p w14:paraId="550C7A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5AB7CC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83937C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61EB76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36F7F0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76A07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65E1AD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39AA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S4-210423</w:t>
            </w:r>
          </w:p>
        </w:tc>
        <w:tc>
          <w:tcPr>
            <w:tcW w:w="4020" w:type="dxa"/>
            <w:tcBorders>
              <w:top w:val="nil"/>
              <w:left w:val="nil"/>
              <w:bottom w:val="single" w:sz="4" w:space="0" w:color="A6A6A6"/>
              <w:right w:val="single" w:sz="4" w:space="0" w:color="A6A6A6"/>
            </w:tcBorders>
            <w:shd w:val="clear" w:color="auto" w:fill="auto"/>
            <w:hideMark/>
          </w:tcPr>
          <w:p w14:paraId="644A69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3 March 2021 Teleconference #19 on ITT4RT</w:t>
            </w:r>
          </w:p>
        </w:tc>
        <w:tc>
          <w:tcPr>
            <w:tcW w:w="1540" w:type="dxa"/>
            <w:tcBorders>
              <w:top w:val="nil"/>
              <w:left w:val="nil"/>
              <w:bottom w:val="single" w:sz="4" w:space="0" w:color="A6A6A6"/>
              <w:right w:val="single" w:sz="4" w:space="0" w:color="A6A6A6"/>
            </w:tcBorders>
            <w:shd w:val="clear" w:color="auto" w:fill="auto"/>
            <w:hideMark/>
          </w:tcPr>
          <w:p w14:paraId="15BDABD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287713C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7B3D9E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5E7B7E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8796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D9634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D227E6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38836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S4-210424</w:t>
            </w:r>
          </w:p>
        </w:tc>
        <w:tc>
          <w:tcPr>
            <w:tcW w:w="4020" w:type="dxa"/>
            <w:tcBorders>
              <w:top w:val="nil"/>
              <w:left w:val="nil"/>
              <w:bottom w:val="single" w:sz="4" w:space="0" w:color="A6A6A6"/>
              <w:right w:val="single" w:sz="4" w:space="0" w:color="A6A6A6"/>
            </w:tcBorders>
            <w:shd w:val="clear" w:color="auto" w:fill="auto"/>
            <w:hideMark/>
          </w:tcPr>
          <w:p w14:paraId="6A168D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10 March 2021 Teleconference on FS_FLUS_NBMP</w:t>
            </w:r>
          </w:p>
        </w:tc>
        <w:tc>
          <w:tcPr>
            <w:tcW w:w="1540" w:type="dxa"/>
            <w:tcBorders>
              <w:top w:val="nil"/>
              <w:left w:val="nil"/>
              <w:bottom w:val="single" w:sz="4" w:space="0" w:color="A6A6A6"/>
              <w:right w:val="single" w:sz="4" w:space="0" w:color="A6A6A6"/>
            </w:tcBorders>
            <w:shd w:val="clear" w:color="auto" w:fill="auto"/>
            <w:hideMark/>
          </w:tcPr>
          <w:p w14:paraId="7E3EEA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4EBCADE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376881C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F46DF92"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CFBB3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F2943F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40477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F581D7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S4-210425</w:t>
            </w:r>
          </w:p>
        </w:tc>
        <w:tc>
          <w:tcPr>
            <w:tcW w:w="4020" w:type="dxa"/>
            <w:tcBorders>
              <w:top w:val="nil"/>
              <w:left w:val="nil"/>
              <w:bottom w:val="single" w:sz="4" w:space="0" w:color="A6A6A6"/>
              <w:right w:val="single" w:sz="4" w:space="0" w:color="A6A6A6"/>
            </w:tcBorders>
            <w:shd w:val="clear" w:color="auto" w:fill="auto"/>
            <w:hideMark/>
          </w:tcPr>
          <w:p w14:paraId="527050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17 March 2021 Teleconference #20 on ITT4RT</w:t>
            </w:r>
          </w:p>
        </w:tc>
        <w:tc>
          <w:tcPr>
            <w:tcW w:w="1540" w:type="dxa"/>
            <w:tcBorders>
              <w:top w:val="nil"/>
              <w:left w:val="nil"/>
              <w:bottom w:val="single" w:sz="4" w:space="0" w:color="A6A6A6"/>
              <w:right w:val="single" w:sz="4" w:space="0" w:color="A6A6A6"/>
            </w:tcBorders>
            <w:shd w:val="clear" w:color="auto" w:fill="auto"/>
            <w:hideMark/>
          </w:tcPr>
          <w:p w14:paraId="39BFB8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0B2108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0D4879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0790CB3"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EE905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C95E3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ADE923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01A0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S4-210426</w:t>
            </w:r>
          </w:p>
        </w:tc>
        <w:tc>
          <w:tcPr>
            <w:tcW w:w="4020" w:type="dxa"/>
            <w:tcBorders>
              <w:top w:val="nil"/>
              <w:left w:val="nil"/>
              <w:bottom w:val="single" w:sz="4" w:space="0" w:color="A6A6A6"/>
              <w:right w:val="single" w:sz="4" w:space="0" w:color="A6A6A6"/>
            </w:tcBorders>
            <w:shd w:val="clear" w:color="auto" w:fill="auto"/>
            <w:hideMark/>
          </w:tcPr>
          <w:p w14:paraId="07650E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24 March 2021 Teleconference on ITT4RT and FS_FLUS_NBMP</w:t>
            </w:r>
          </w:p>
        </w:tc>
        <w:tc>
          <w:tcPr>
            <w:tcW w:w="1540" w:type="dxa"/>
            <w:tcBorders>
              <w:top w:val="nil"/>
              <w:left w:val="nil"/>
              <w:bottom w:val="single" w:sz="4" w:space="0" w:color="A6A6A6"/>
              <w:right w:val="single" w:sz="4" w:space="0" w:color="A6A6A6"/>
            </w:tcBorders>
            <w:shd w:val="clear" w:color="auto" w:fill="auto"/>
            <w:hideMark/>
          </w:tcPr>
          <w:p w14:paraId="4AEC01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5AF5FF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A6711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F1BA5ED"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B952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AA018A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A723E11" w14:textId="77777777" w:rsidTr="00CA6F5B">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479C0F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S4-210427</w:t>
            </w:r>
          </w:p>
        </w:tc>
        <w:tc>
          <w:tcPr>
            <w:tcW w:w="4020" w:type="dxa"/>
            <w:tcBorders>
              <w:top w:val="nil"/>
              <w:left w:val="nil"/>
              <w:bottom w:val="single" w:sz="4" w:space="0" w:color="A6A6A6"/>
              <w:right w:val="single" w:sz="4" w:space="0" w:color="A6A6A6"/>
            </w:tcBorders>
            <w:shd w:val="clear" w:color="auto" w:fill="auto"/>
            <w:hideMark/>
          </w:tcPr>
          <w:p w14:paraId="491586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Introduction and overview of ETSI AR Framework Architecture</w:t>
            </w:r>
          </w:p>
        </w:tc>
        <w:tc>
          <w:tcPr>
            <w:tcW w:w="1540" w:type="dxa"/>
            <w:tcBorders>
              <w:top w:val="nil"/>
              <w:left w:val="nil"/>
              <w:bottom w:val="single" w:sz="4" w:space="0" w:color="A6A6A6"/>
              <w:right w:val="single" w:sz="4" w:space="0" w:color="A6A6A6"/>
            </w:tcBorders>
            <w:shd w:val="clear" w:color="auto" w:fill="auto"/>
            <w:hideMark/>
          </w:tcPr>
          <w:p w14:paraId="59CD34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Perey Research &amp; Consulting</w:t>
            </w:r>
          </w:p>
        </w:tc>
        <w:tc>
          <w:tcPr>
            <w:tcW w:w="1740" w:type="dxa"/>
            <w:tcBorders>
              <w:top w:val="nil"/>
              <w:left w:val="nil"/>
              <w:bottom w:val="single" w:sz="4" w:space="0" w:color="A6A6A6"/>
              <w:right w:val="single" w:sz="4" w:space="0" w:color="A6A6A6"/>
            </w:tcBorders>
            <w:shd w:val="clear" w:color="auto" w:fill="auto"/>
            <w:hideMark/>
          </w:tcPr>
          <w:p w14:paraId="3071479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4D549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5762EB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EA965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F96777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7F3971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C3D5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S4-210428</w:t>
            </w:r>
          </w:p>
        </w:tc>
        <w:tc>
          <w:tcPr>
            <w:tcW w:w="4020" w:type="dxa"/>
            <w:tcBorders>
              <w:top w:val="nil"/>
              <w:left w:val="nil"/>
              <w:bottom w:val="single" w:sz="4" w:space="0" w:color="A6A6A6"/>
              <w:right w:val="single" w:sz="4" w:space="0" w:color="A6A6A6"/>
            </w:tcBorders>
            <w:shd w:val="clear" w:color="auto" w:fill="auto"/>
            <w:hideMark/>
          </w:tcPr>
          <w:p w14:paraId="02D84E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Aggregated results of HaNTE round robin test</w:t>
            </w:r>
          </w:p>
        </w:tc>
        <w:tc>
          <w:tcPr>
            <w:tcW w:w="1540" w:type="dxa"/>
            <w:tcBorders>
              <w:top w:val="nil"/>
              <w:left w:val="nil"/>
              <w:bottom w:val="single" w:sz="4" w:space="0" w:color="A6A6A6"/>
              <w:right w:val="single" w:sz="4" w:space="0" w:color="A6A6A6"/>
            </w:tcBorders>
            <w:shd w:val="clear" w:color="auto" w:fill="auto"/>
            <w:hideMark/>
          </w:tcPr>
          <w:p w14:paraId="3F46114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7E10BA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2BDF0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10.6</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BCB699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9EE1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4B6F2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D40D28"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26F80D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S4-210429</w:t>
            </w:r>
          </w:p>
        </w:tc>
        <w:tc>
          <w:tcPr>
            <w:tcW w:w="4020" w:type="dxa"/>
            <w:tcBorders>
              <w:top w:val="nil"/>
              <w:left w:val="nil"/>
              <w:bottom w:val="single" w:sz="4" w:space="0" w:color="A6A6A6"/>
              <w:right w:val="single" w:sz="4" w:space="0" w:color="A6A6A6"/>
            </w:tcBorders>
            <w:shd w:val="clear" w:color="auto" w:fill="auto"/>
            <w:hideMark/>
          </w:tcPr>
          <w:p w14:paraId="151C27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Adding AV1 to the 5G Video Study</w:t>
            </w:r>
          </w:p>
        </w:tc>
        <w:tc>
          <w:tcPr>
            <w:tcW w:w="1540" w:type="dxa"/>
            <w:tcBorders>
              <w:top w:val="nil"/>
              <w:left w:val="nil"/>
              <w:bottom w:val="single" w:sz="4" w:space="0" w:color="A6A6A6"/>
              <w:right w:val="single" w:sz="4" w:space="0" w:color="A6A6A6"/>
            </w:tcBorders>
            <w:shd w:val="clear" w:color="auto" w:fill="auto"/>
            <w:hideMark/>
          </w:tcPr>
          <w:p w14:paraId="74314B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Apple, ATEME, AT&amp;T, BBC, Facebook Inc., Google, Intel, Samsung</w:t>
            </w:r>
          </w:p>
        </w:tc>
        <w:tc>
          <w:tcPr>
            <w:tcW w:w="1740" w:type="dxa"/>
            <w:tcBorders>
              <w:top w:val="nil"/>
              <w:left w:val="nil"/>
              <w:bottom w:val="single" w:sz="4" w:space="0" w:color="A6A6A6"/>
              <w:right w:val="single" w:sz="4" w:space="0" w:color="A6A6A6"/>
            </w:tcBorders>
            <w:shd w:val="clear" w:color="auto" w:fill="auto"/>
            <w:hideMark/>
          </w:tcPr>
          <w:p w14:paraId="221E09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54CA8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8DA02D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AC468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21A810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BA3675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0992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S4-210430</w:t>
            </w:r>
          </w:p>
        </w:tc>
        <w:tc>
          <w:tcPr>
            <w:tcW w:w="4020" w:type="dxa"/>
            <w:tcBorders>
              <w:top w:val="nil"/>
              <w:left w:val="nil"/>
              <w:bottom w:val="single" w:sz="4" w:space="0" w:color="A6A6A6"/>
              <w:right w:val="single" w:sz="4" w:space="0" w:color="A6A6A6"/>
            </w:tcBorders>
            <w:shd w:val="clear" w:color="auto" w:fill="auto"/>
            <w:hideMark/>
          </w:tcPr>
          <w:p w14:paraId="095158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draft CR 26.114 on Viewport-dependent delivery</w:t>
            </w:r>
          </w:p>
        </w:tc>
        <w:tc>
          <w:tcPr>
            <w:tcW w:w="1540" w:type="dxa"/>
            <w:tcBorders>
              <w:top w:val="nil"/>
              <w:left w:val="nil"/>
              <w:bottom w:val="single" w:sz="4" w:space="0" w:color="A6A6A6"/>
              <w:right w:val="single" w:sz="4" w:space="0" w:color="A6A6A6"/>
            </w:tcBorders>
            <w:shd w:val="clear" w:color="auto" w:fill="auto"/>
            <w:hideMark/>
          </w:tcPr>
          <w:p w14:paraId="10C5AF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0AE63E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DF1324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922452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2C4AD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E3F40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S4-210548</w:t>
            </w:r>
          </w:p>
        </w:tc>
      </w:tr>
      <w:tr w:rsidR="00CA6F5B" w:rsidRPr="00CA6F5B" w14:paraId="0498326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BFE5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S4-210431</w:t>
            </w:r>
          </w:p>
        </w:tc>
        <w:tc>
          <w:tcPr>
            <w:tcW w:w="4020" w:type="dxa"/>
            <w:tcBorders>
              <w:top w:val="nil"/>
              <w:left w:val="nil"/>
              <w:bottom w:val="single" w:sz="4" w:space="0" w:color="A6A6A6"/>
              <w:right w:val="single" w:sz="4" w:space="0" w:color="A6A6A6"/>
            </w:tcBorders>
            <w:shd w:val="clear" w:color="auto" w:fill="auto"/>
            <w:hideMark/>
          </w:tcPr>
          <w:p w14:paraId="1AC4B2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telco report 23rd February 2021</w:t>
            </w:r>
          </w:p>
        </w:tc>
        <w:tc>
          <w:tcPr>
            <w:tcW w:w="1540" w:type="dxa"/>
            <w:tcBorders>
              <w:top w:val="nil"/>
              <w:left w:val="nil"/>
              <w:bottom w:val="single" w:sz="4" w:space="0" w:color="A6A6A6"/>
              <w:right w:val="single" w:sz="4" w:space="0" w:color="A6A6A6"/>
            </w:tcBorders>
            <w:shd w:val="clear" w:color="auto" w:fill="auto"/>
            <w:hideMark/>
          </w:tcPr>
          <w:p w14:paraId="0710BC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280D56B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2C55E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8D8D617"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199F8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AD410E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A05DAC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D159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S4-210432</w:t>
            </w:r>
          </w:p>
        </w:tc>
        <w:tc>
          <w:tcPr>
            <w:tcW w:w="4020" w:type="dxa"/>
            <w:tcBorders>
              <w:top w:val="nil"/>
              <w:left w:val="nil"/>
              <w:bottom w:val="single" w:sz="4" w:space="0" w:color="A6A6A6"/>
              <w:right w:val="single" w:sz="4" w:space="0" w:color="A6A6A6"/>
            </w:tcBorders>
            <w:shd w:val="clear" w:color="auto" w:fill="auto"/>
            <w:hideMark/>
          </w:tcPr>
          <w:p w14:paraId="436013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telco report 2nd March 2021</w:t>
            </w:r>
          </w:p>
        </w:tc>
        <w:tc>
          <w:tcPr>
            <w:tcW w:w="1540" w:type="dxa"/>
            <w:tcBorders>
              <w:top w:val="nil"/>
              <w:left w:val="nil"/>
              <w:bottom w:val="single" w:sz="4" w:space="0" w:color="A6A6A6"/>
              <w:right w:val="single" w:sz="4" w:space="0" w:color="A6A6A6"/>
            </w:tcBorders>
            <w:shd w:val="clear" w:color="auto" w:fill="auto"/>
            <w:hideMark/>
          </w:tcPr>
          <w:p w14:paraId="57C9E2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76F009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719AAC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5C734C8"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640B0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AB482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93022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A6B3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S4-210433</w:t>
            </w:r>
          </w:p>
        </w:tc>
        <w:tc>
          <w:tcPr>
            <w:tcW w:w="4020" w:type="dxa"/>
            <w:tcBorders>
              <w:top w:val="nil"/>
              <w:left w:val="nil"/>
              <w:bottom w:val="single" w:sz="4" w:space="0" w:color="A6A6A6"/>
              <w:right w:val="single" w:sz="4" w:space="0" w:color="A6A6A6"/>
            </w:tcBorders>
            <w:shd w:val="clear" w:color="auto" w:fill="auto"/>
            <w:hideMark/>
          </w:tcPr>
          <w:p w14:paraId="5F2FBA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telco report 16th March 2021</w:t>
            </w:r>
          </w:p>
        </w:tc>
        <w:tc>
          <w:tcPr>
            <w:tcW w:w="1540" w:type="dxa"/>
            <w:tcBorders>
              <w:top w:val="nil"/>
              <w:left w:val="nil"/>
              <w:bottom w:val="single" w:sz="4" w:space="0" w:color="A6A6A6"/>
              <w:right w:val="single" w:sz="4" w:space="0" w:color="A6A6A6"/>
            </w:tcBorders>
            <w:shd w:val="clear" w:color="auto" w:fill="auto"/>
            <w:hideMark/>
          </w:tcPr>
          <w:p w14:paraId="450E387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4D97FD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AEB99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B644B48"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1A8C0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1F77D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208187" w14:textId="77777777" w:rsidTr="00CA6F5B">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8C595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S4-210434</w:t>
            </w:r>
          </w:p>
        </w:tc>
        <w:tc>
          <w:tcPr>
            <w:tcW w:w="4020" w:type="dxa"/>
            <w:tcBorders>
              <w:top w:val="nil"/>
              <w:left w:val="nil"/>
              <w:bottom w:val="single" w:sz="4" w:space="0" w:color="A6A6A6"/>
              <w:right w:val="single" w:sz="4" w:space="0" w:color="A6A6A6"/>
            </w:tcBorders>
            <w:shd w:val="clear" w:color="auto" w:fill="auto"/>
            <w:hideMark/>
          </w:tcPr>
          <w:p w14:paraId="3F130C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addition of Hybrid Log-Gamma (HLG) to VR Video Profiles</w:t>
            </w:r>
          </w:p>
        </w:tc>
        <w:tc>
          <w:tcPr>
            <w:tcW w:w="1540" w:type="dxa"/>
            <w:tcBorders>
              <w:top w:val="nil"/>
              <w:left w:val="nil"/>
              <w:bottom w:val="single" w:sz="4" w:space="0" w:color="A6A6A6"/>
              <w:right w:val="single" w:sz="4" w:space="0" w:color="A6A6A6"/>
            </w:tcBorders>
            <w:shd w:val="clear" w:color="auto" w:fill="auto"/>
            <w:hideMark/>
          </w:tcPr>
          <w:p w14:paraId="58C0A8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Apple, KPN N.V., Sony Corporation, Intel, EBU.</w:t>
            </w:r>
          </w:p>
        </w:tc>
        <w:tc>
          <w:tcPr>
            <w:tcW w:w="1740" w:type="dxa"/>
            <w:tcBorders>
              <w:top w:val="nil"/>
              <w:left w:val="nil"/>
              <w:bottom w:val="single" w:sz="4" w:space="0" w:color="A6A6A6"/>
              <w:right w:val="single" w:sz="4" w:space="0" w:color="A6A6A6"/>
            </w:tcBorders>
            <w:shd w:val="clear" w:color="auto" w:fill="auto"/>
            <w:hideMark/>
          </w:tcPr>
          <w:p w14:paraId="721D84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162E5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A14785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58DA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D46B2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54940B8" w14:textId="77777777" w:rsidTr="00CA6F5B">
        <w:trPr>
          <w:trHeight w:val="2400"/>
        </w:trPr>
        <w:tc>
          <w:tcPr>
            <w:tcW w:w="1020" w:type="dxa"/>
            <w:tcBorders>
              <w:top w:val="nil"/>
              <w:left w:val="single" w:sz="4" w:space="0" w:color="A6A6A6"/>
              <w:bottom w:val="single" w:sz="4" w:space="0" w:color="A6A6A6"/>
              <w:right w:val="single" w:sz="4" w:space="0" w:color="A6A6A6"/>
            </w:tcBorders>
            <w:shd w:val="clear" w:color="auto" w:fill="auto"/>
            <w:hideMark/>
          </w:tcPr>
          <w:p w14:paraId="2315EC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S4-210435</w:t>
            </w:r>
          </w:p>
        </w:tc>
        <w:tc>
          <w:tcPr>
            <w:tcW w:w="4020" w:type="dxa"/>
            <w:tcBorders>
              <w:top w:val="nil"/>
              <w:left w:val="nil"/>
              <w:bottom w:val="single" w:sz="4" w:space="0" w:color="A6A6A6"/>
              <w:right w:val="single" w:sz="4" w:space="0" w:color="A6A6A6"/>
            </w:tcBorders>
            <w:shd w:val="clear" w:color="auto" w:fill="auto"/>
            <w:hideMark/>
          </w:tcPr>
          <w:p w14:paraId="1B15A6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Addition of HLG Transfer Characteristics</w:t>
            </w:r>
          </w:p>
        </w:tc>
        <w:tc>
          <w:tcPr>
            <w:tcW w:w="1540" w:type="dxa"/>
            <w:tcBorders>
              <w:top w:val="nil"/>
              <w:left w:val="nil"/>
              <w:bottom w:val="single" w:sz="4" w:space="0" w:color="A6A6A6"/>
              <w:right w:val="single" w:sz="4" w:space="0" w:color="A6A6A6"/>
            </w:tcBorders>
            <w:shd w:val="clear" w:color="auto" w:fill="auto"/>
            <w:hideMark/>
          </w:tcPr>
          <w:p w14:paraId="28A04B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Apple, KPN N.V., Sony Corporation, Intel, EBU.</w:t>
            </w:r>
          </w:p>
        </w:tc>
        <w:tc>
          <w:tcPr>
            <w:tcW w:w="1740" w:type="dxa"/>
            <w:tcBorders>
              <w:top w:val="nil"/>
              <w:left w:val="nil"/>
              <w:bottom w:val="single" w:sz="4" w:space="0" w:color="A6A6A6"/>
              <w:right w:val="single" w:sz="4" w:space="0" w:color="A6A6A6"/>
            </w:tcBorders>
            <w:shd w:val="clear" w:color="auto" w:fill="auto"/>
            <w:hideMark/>
          </w:tcPr>
          <w:p w14:paraId="287E05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5B19D8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9F54140"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D4FB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5CA19B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S4-210607</w:t>
            </w:r>
          </w:p>
        </w:tc>
      </w:tr>
      <w:tr w:rsidR="00CA6F5B" w:rsidRPr="00CA6F5B" w14:paraId="498B8F4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44B8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S4-210436</w:t>
            </w:r>
          </w:p>
        </w:tc>
        <w:tc>
          <w:tcPr>
            <w:tcW w:w="4020" w:type="dxa"/>
            <w:tcBorders>
              <w:top w:val="nil"/>
              <w:left w:val="nil"/>
              <w:bottom w:val="single" w:sz="4" w:space="0" w:color="A6A6A6"/>
              <w:right w:val="single" w:sz="4" w:space="0" w:color="A6A6A6"/>
            </w:tcBorders>
            <w:shd w:val="clear" w:color="auto" w:fill="auto"/>
            <w:hideMark/>
          </w:tcPr>
          <w:p w14:paraId="4561F3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Comparison of TR26.998 Architecture and ETSI ISG AR Framework GS 003</w:t>
            </w:r>
          </w:p>
        </w:tc>
        <w:tc>
          <w:tcPr>
            <w:tcW w:w="1540" w:type="dxa"/>
            <w:tcBorders>
              <w:top w:val="nil"/>
              <w:left w:val="nil"/>
              <w:bottom w:val="single" w:sz="4" w:space="0" w:color="A6A6A6"/>
              <w:right w:val="single" w:sz="4" w:space="0" w:color="A6A6A6"/>
            </w:tcBorders>
            <w:shd w:val="clear" w:color="auto" w:fill="auto"/>
            <w:hideMark/>
          </w:tcPr>
          <w:p w14:paraId="59B6DC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Perey Research &amp; Consulting</w:t>
            </w:r>
          </w:p>
        </w:tc>
        <w:tc>
          <w:tcPr>
            <w:tcW w:w="1740" w:type="dxa"/>
            <w:tcBorders>
              <w:top w:val="nil"/>
              <w:left w:val="nil"/>
              <w:bottom w:val="single" w:sz="4" w:space="0" w:color="A6A6A6"/>
              <w:right w:val="single" w:sz="4" w:space="0" w:color="A6A6A6"/>
            </w:tcBorders>
            <w:shd w:val="clear" w:color="auto" w:fill="auto"/>
            <w:hideMark/>
          </w:tcPr>
          <w:p w14:paraId="5730F2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BCFC3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C9BBCD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DA7DC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BB63E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E0DF88E"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A03823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S4-210437</w:t>
            </w:r>
          </w:p>
        </w:tc>
        <w:tc>
          <w:tcPr>
            <w:tcW w:w="4020" w:type="dxa"/>
            <w:tcBorders>
              <w:top w:val="nil"/>
              <w:left w:val="nil"/>
              <w:bottom w:val="single" w:sz="4" w:space="0" w:color="A6A6A6"/>
              <w:right w:val="single" w:sz="4" w:space="0" w:color="A6A6A6"/>
            </w:tcBorders>
            <w:shd w:val="clear" w:color="auto" w:fill="auto"/>
            <w:hideMark/>
          </w:tcPr>
          <w:p w14:paraId="43A7240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Revised SID of 5G Video</w:t>
            </w:r>
          </w:p>
        </w:tc>
        <w:tc>
          <w:tcPr>
            <w:tcW w:w="1540" w:type="dxa"/>
            <w:tcBorders>
              <w:top w:val="nil"/>
              <w:left w:val="nil"/>
              <w:bottom w:val="single" w:sz="4" w:space="0" w:color="A6A6A6"/>
              <w:right w:val="single" w:sz="4" w:space="0" w:color="A6A6A6"/>
            </w:tcBorders>
            <w:shd w:val="clear" w:color="auto" w:fill="auto"/>
            <w:hideMark/>
          </w:tcPr>
          <w:p w14:paraId="7E1E65F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Apple, ATEME, AT&amp;T, BBC, Facebook Inc., Google, Intel, Samsung</w:t>
            </w:r>
          </w:p>
        </w:tc>
        <w:tc>
          <w:tcPr>
            <w:tcW w:w="1740" w:type="dxa"/>
            <w:tcBorders>
              <w:top w:val="nil"/>
              <w:left w:val="nil"/>
              <w:bottom w:val="single" w:sz="4" w:space="0" w:color="A6A6A6"/>
              <w:right w:val="single" w:sz="4" w:space="0" w:color="A6A6A6"/>
            </w:tcBorders>
            <w:shd w:val="clear" w:color="auto" w:fill="auto"/>
            <w:hideMark/>
          </w:tcPr>
          <w:p w14:paraId="6F3B19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SID revised</w:t>
            </w:r>
          </w:p>
        </w:tc>
        <w:tc>
          <w:tcPr>
            <w:tcW w:w="1480" w:type="dxa"/>
            <w:tcBorders>
              <w:top w:val="nil"/>
              <w:left w:val="nil"/>
              <w:bottom w:val="single" w:sz="4" w:space="0" w:color="auto"/>
              <w:right w:val="single" w:sz="4" w:space="0" w:color="auto"/>
            </w:tcBorders>
            <w:shd w:val="clear" w:color="auto" w:fill="auto"/>
            <w:noWrap/>
            <w:vAlign w:val="bottom"/>
            <w:hideMark/>
          </w:tcPr>
          <w:p w14:paraId="495078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F3D528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postponed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E92F0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61711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1250976"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790550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S4-210438</w:t>
            </w:r>
          </w:p>
        </w:tc>
        <w:tc>
          <w:tcPr>
            <w:tcW w:w="4020" w:type="dxa"/>
            <w:tcBorders>
              <w:top w:val="nil"/>
              <w:left w:val="nil"/>
              <w:bottom w:val="single" w:sz="4" w:space="0" w:color="A6A6A6"/>
              <w:right w:val="single" w:sz="4" w:space="0" w:color="A6A6A6"/>
            </w:tcBorders>
            <w:shd w:val="clear" w:color="auto" w:fill="auto"/>
            <w:hideMark/>
          </w:tcPr>
          <w:p w14:paraId="5BE2B50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update to TR 26.955</w:t>
            </w:r>
          </w:p>
        </w:tc>
        <w:tc>
          <w:tcPr>
            <w:tcW w:w="1540" w:type="dxa"/>
            <w:tcBorders>
              <w:top w:val="nil"/>
              <w:left w:val="nil"/>
              <w:bottom w:val="single" w:sz="4" w:space="0" w:color="A6A6A6"/>
              <w:right w:val="single" w:sz="4" w:space="0" w:color="A6A6A6"/>
            </w:tcBorders>
            <w:shd w:val="clear" w:color="auto" w:fill="auto"/>
            <w:hideMark/>
          </w:tcPr>
          <w:p w14:paraId="2347BB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Apple, ATEME, AT&amp;T, BBC, Facebook Inc., Google, Intel, Samsung</w:t>
            </w:r>
          </w:p>
        </w:tc>
        <w:tc>
          <w:tcPr>
            <w:tcW w:w="1740" w:type="dxa"/>
            <w:tcBorders>
              <w:top w:val="nil"/>
              <w:left w:val="nil"/>
              <w:bottom w:val="single" w:sz="4" w:space="0" w:color="A6A6A6"/>
              <w:right w:val="single" w:sz="4" w:space="0" w:color="A6A6A6"/>
            </w:tcBorders>
            <w:shd w:val="clear" w:color="auto" w:fill="auto"/>
            <w:hideMark/>
          </w:tcPr>
          <w:p w14:paraId="11E40A2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46585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5D0C60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postponed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54A7D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5AEE2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DCF269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4E8E43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S4-210439</w:t>
            </w:r>
          </w:p>
        </w:tc>
        <w:tc>
          <w:tcPr>
            <w:tcW w:w="4020" w:type="dxa"/>
            <w:tcBorders>
              <w:top w:val="nil"/>
              <w:left w:val="nil"/>
              <w:bottom w:val="single" w:sz="4" w:space="0" w:color="A6A6A6"/>
              <w:right w:val="single" w:sz="4" w:space="0" w:color="A6A6A6"/>
            </w:tcBorders>
            <w:shd w:val="clear" w:color="auto" w:fill="auto"/>
            <w:hideMark/>
          </w:tcPr>
          <w:p w14:paraId="4586C3A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HaNTE round robin test results for Lab4</w:t>
            </w:r>
          </w:p>
        </w:tc>
        <w:tc>
          <w:tcPr>
            <w:tcW w:w="1540" w:type="dxa"/>
            <w:tcBorders>
              <w:top w:val="nil"/>
              <w:left w:val="nil"/>
              <w:bottom w:val="single" w:sz="4" w:space="0" w:color="A6A6A6"/>
              <w:right w:val="single" w:sz="4" w:space="0" w:color="A6A6A6"/>
            </w:tcBorders>
            <w:shd w:val="clear" w:color="auto" w:fill="auto"/>
            <w:hideMark/>
          </w:tcPr>
          <w:p w14:paraId="5E0BC8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Sweden AB</w:t>
            </w:r>
          </w:p>
        </w:tc>
        <w:tc>
          <w:tcPr>
            <w:tcW w:w="1740" w:type="dxa"/>
            <w:tcBorders>
              <w:top w:val="nil"/>
              <w:left w:val="nil"/>
              <w:bottom w:val="single" w:sz="4" w:space="0" w:color="A6A6A6"/>
              <w:right w:val="single" w:sz="4" w:space="0" w:color="A6A6A6"/>
            </w:tcBorders>
            <w:shd w:val="clear" w:color="auto" w:fill="auto"/>
            <w:hideMark/>
          </w:tcPr>
          <w:p w14:paraId="050BA4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AC475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10.6</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DCFB98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0C5D4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6628D2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48E0EE" w14:textId="77777777" w:rsidTr="00CA6F5B">
        <w:trPr>
          <w:trHeight w:val="2600"/>
        </w:trPr>
        <w:tc>
          <w:tcPr>
            <w:tcW w:w="1020" w:type="dxa"/>
            <w:tcBorders>
              <w:top w:val="nil"/>
              <w:left w:val="single" w:sz="4" w:space="0" w:color="A6A6A6"/>
              <w:bottom w:val="single" w:sz="4" w:space="0" w:color="A6A6A6"/>
              <w:right w:val="single" w:sz="4" w:space="0" w:color="A6A6A6"/>
            </w:tcBorders>
            <w:shd w:val="clear" w:color="auto" w:fill="auto"/>
            <w:hideMark/>
          </w:tcPr>
          <w:p w14:paraId="0F08DC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S4-210440</w:t>
            </w:r>
          </w:p>
        </w:tc>
        <w:tc>
          <w:tcPr>
            <w:tcW w:w="4020" w:type="dxa"/>
            <w:tcBorders>
              <w:top w:val="nil"/>
              <w:left w:val="nil"/>
              <w:bottom w:val="single" w:sz="4" w:space="0" w:color="A6A6A6"/>
              <w:right w:val="single" w:sz="4" w:space="0" w:color="A6A6A6"/>
            </w:tcBorders>
            <w:shd w:val="clear" w:color="auto" w:fill="auto"/>
            <w:hideMark/>
          </w:tcPr>
          <w:p w14:paraId="6206C71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ClientId for Consumption and Metrics Reporting, and Dynamic Policy and Network Assistance Access</w:t>
            </w:r>
          </w:p>
        </w:tc>
        <w:tc>
          <w:tcPr>
            <w:tcW w:w="1540" w:type="dxa"/>
            <w:tcBorders>
              <w:top w:val="nil"/>
              <w:left w:val="nil"/>
              <w:bottom w:val="single" w:sz="4" w:space="0" w:color="A6A6A6"/>
              <w:right w:val="single" w:sz="4" w:space="0" w:color="A6A6A6"/>
            </w:tcBorders>
            <w:shd w:val="clear" w:color="auto" w:fill="auto"/>
            <w:hideMark/>
          </w:tcPr>
          <w:p w14:paraId="390FB86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B234B5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40D70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295D4C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90FB8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B25A57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S4-210643</w:t>
            </w:r>
          </w:p>
        </w:tc>
      </w:tr>
      <w:tr w:rsidR="00CA6F5B" w:rsidRPr="00CA6F5B" w14:paraId="68E12BA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CE9CE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S4-210441</w:t>
            </w:r>
          </w:p>
        </w:tc>
        <w:tc>
          <w:tcPr>
            <w:tcW w:w="4020" w:type="dxa"/>
            <w:tcBorders>
              <w:top w:val="nil"/>
              <w:left w:val="nil"/>
              <w:bottom w:val="single" w:sz="4" w:space="0" w:color="A6A6A6"/>
              <w:right w:val="single" w:sz="4" w:space="0" w:color="A6A6A6"/>
            </w:tcBorders>
            <w:shd w:val="clear" w:color="auto" w:fill="auto"/>
            <w:hideMark/>
          </w:tcPr>
          <w:p w14:paraId="009555E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Reply LS to SA2 on UE Data Collection</w:t>
            </w:r>
          </w:p>
        </w:tc>
        <w:tc>
          <w:tcPr>
            <w:tcW w:w="1540" w:type="dxa"/>
            <w:tcBorders>
              <w:top w:val="nil"/>
              <w:left w:val="nil"/>
              <w:bottom w:val="single" w:sz="4" w:space="0" w:color="A6A6A6"/>
              <w:right w:val="single" w:sz="4" w:space="0" w:color="A6A6A6"/>
            </w:tcBorders>
            <w:shd w:val="clear" w:color="auto" w:fill="auto"/>
            <w:hideMark/>
          </w:tcPr>
          <w:p w14:paraId="7C0E36B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8551D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0449B2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A602C1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68769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DBF8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S4-210644</w:t>
            </w:r>
          </w:p>
        </w:tc>
      </w:tr>
      <w:tr w:rsidR="00CA6F5B" w:rsidRPr="00CA6F5B" w14:paraId="10C82157"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15518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S4-210442</w:t>
            </w:r>
          </w:p>
        </w:tc>
        <w:tc>
          <w:tcPr>
            <w:tcW w:w="4020" w:type="dxa"/>
            <w:tcBorders>
              <w:top w:val="nil"/>
              <w:left w:val="nil"/>
              <w:bottom w:val="single" w:sz="4" w:space="0" w:color="A6A6A6"/>
              <w:right w:val="single" w:sz="4" w:space="0" w:color="A6A6A6"/>
            </w:tcBorders>
            <w:shd w:val="clear" w:color="auto" w:fill="auto"/>
            <w:hideMark/>
          </w:tcPr>
          <w:p w14:paraId="58A887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Reply LS to SA2 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54565A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FCC98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36F7D2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C4675D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2398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E8F76A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S4-210619</w:t>
            </w:r>
          </w:p>
        </w:tc>
      </w:tr>
      <w:tr w:rsidR="00CA6F5B" w:rsidRPr="00CA6F5B" w14:paraId="6E0DDCD0" w14:textId="77777777" w:rsidTr="00CA6F5B">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68B3C8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S4-210443</w:t>
            </w:r>
          </w:p>
        </w:tc>
        <w:tc>
          <w:tcPr>
            <w:tcW w:w="4020" w:type="dxa"/>
            <w:tcBorders>
              <w:top w:val="nil"/>
              <w:left w:val="nil"/>
              <w:bottom w:val="single" w:sz="4" w:space="0" w:color="A6A6A6"/>
              <w:right w:val="single" w:sz="4" w:space="0" w:color="A6A6A6"/>
            </w:tcBorders>
            <w:shd w:val="clear" w:color="auto" w:fill="auto"/>
            <w:hideMark/>
          </w:tcPr>
          <w:p w14:paraId="541E707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2ECD93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Ericsson LM, Sennheiser</w:t>
            </w:r>
          </w:p>
        </w:tc>
        <w:tc>
          <w:tcPr>
            <w:tcW w:w="1740" w:type="dxa"/>
            <w:tcBorders>
              <w:top w:val="nil"/>
              <w:left w:val="nil"/>
              <w:bottom w:val="single" w:sz="4" w:space="0" w:color="A6A6A6"/>
              <w:right w:val="single" w:sz="4" w:space="0" w:color="A6A6A6"/>
            </w:tcBorders>
            <w:shd w:val="clear" w:color="auto" w:fill="auto"/>
            <w:hideMark/>
          </w:tcPr>
          <w:p w14:paraId="1F9B6C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8AF33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45ED47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0A61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A5C9D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7B1274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4DD04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S4-210444</w:t>
            </w:r>
          </w:p>
        </w:tc>
        <w:tc>
          <w:tcPr>
            <w:tcW w:w="4020" w:type="dxa"/>
            <w:tcBorders>
              <w:top w:val="nil"/>
              <w:left w:val="nil"/>
              <w:bottom w:val="single" w:sz="4" w:space="0" w:color="A6A6A6"/>
              <w:right w:val="single" w:sz="4" w:space="0" w:color="A6A6A6"/>
            </w:tcBorders>
            <w:shd w:val="clear" w:color="auto" w:fill="auto"/>
            <w:hideMark/>
          </w:tcPr>
          <w:p w14:paraId="4DF74D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test - CR</w:t>
            </w:r>
          </w:p>
        </w:tc>
        <w:tc>
          <w:tcPr>
            <w:tcW w:w="1540" w:type="dxa"/>
            <w:tcBorders>
              <w:top w:val="nil"/>
              <w:left w:val="nil"/>
              <w:bottom w:val="single" w:sz="4" w:space="0" w:color="A6A6A6"/>
              <w:right w:val="single" w:sz="4" w:space="0" w:color="A6A6A6"/>
            </w:tcBorders>
            <w:shd w:val="clear" w:color="auto" w:fill="auto"/>
            <w:hideMark/>
          </w:tcPr>
          <w:p w14:paraId="236FB4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ETSI</w:t>
            </w:r>
          </w:p>
        </w:tc>
        <w:tc>
          <w:tcPr>
            <w:tcW w:w="1740" w:type="dxa"/>
            <w:tcBorders>
              <w:top w:val="nil"/>
              <w:left w:val="nil"/>
              <w:bottom w:val="single" w:sz="4" w:space="0" w:color="A6A6A6"/>
              <w:right w:val="single" w:sz="4" w:space="0" w:color="A6A6A6"/>
            </w:tcBorders>
            <w:shd w:val="clear" w:color="auto" w:fill="auto"/>
            <w:hideMark/>
          </w:tcPr>
          <w:p w14:paraId="0F5AE1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CR</w:t>
            </w:r>
          </w:p>
        </w:tc>
        <w:tc>
          <w:tcPr>
            <w:tcW w:w="1480" w:type="dxa"/>
            <w:tcBorders>
              <w:top w:val="nil"/>
              <w:left w:val="nil"/>
              <w:bottom w:val="single" w:sz="4" w:space="0" w:color="auto"/>
              <w:right w:val="single" w:sz="4" w:space="0" w:color="auto"/>
            </w:tcBorders>
            <w:shd w:val="clear" w:color="auto" w:fill="auto"/>
            <w:noWrap/>
            <w:vAlign w:val="bottom"/>
            <w:hideMark/>
          </w:tcPr>
          <w:p w14:paraId="2C819ED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B65D9E" w14:textId="77777777" w:rsidR="00CA6F5B" w:rsidRPr="00CA6F5B" w:rsidRDefault="00CA6F5B" w:rsidP="00CA6F5B">
            <w:pPr>
              <w:overflowPunct/>
              <w:autoSpaceDE/>
              <w:autoSpaceDN/>
              <w:adjustRightInd/>
              <w:spacing w:after="0"/>
              <w:textAlignment w:val="auto"/>
              <w:rPr>
                <w:rFonts w:ascii="Calibri" w:hAnsi="Calibri" w:cs="Calibri"/>
                <w:b/>
                <w:bCs/>
                <w:color w:val="9C0006"/>
                <w:sz w:val="22"/>
                <w:szCs w:val="22"/>
                <w:u w:val="single"/>
              </w:rPr>
            </w:pPr>
            <w:r w:rsidRPr="00CA6F5B">
              <w:rPr>
                <w:rFonts w:ascii="Calibri" w:hAnsi="Calibri" w:cs="Calibri"/>
                <w:b/>
                <w:bCs/>
                <w:color w:val="9C0006"/>
                <w:sz w:val="22"/>
                <w:szCs w:val="22"/>
                <w:u w:val="single"/>
              </w:rPr>
              <w:t>withdrawn</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63237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96CF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5E7AD7"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23DA2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S4-210445</w:t>
            </w:r>
          </w:p>
        </w:tc>
        <w:tc>
          <w:tcPr>
            <w:tcW w:w="4020" w:type="dxa"/>
            <w:tcBorders>
              <w:top w:val="nil"/>
              <w:left w:val="nil"/>
              <w:bottom w:val="single" w:sz="4" w:space="0" w:color="A6A6A6"/>
              <w:right w:val="single" w:sz="4" w:space="0" w:color="A6A6A6"/>
            </w:tcBorders>
            <w:shd w:val="clear" w:color="auto" w:fill="auto"/>
            <w:hideMark/>
          </w:tcPr>
          <w:p w14:paraId="619EF0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Architectures for AR Conversational Services</w:t>
            </w:r>
          </w:p>
        </w:tc>
        <w:tc>
          <w:tcPr>
            <w:tcW w:w="1540" w:type="dxa"/>
            <w:tcBorders>
              <w:top w:val="nil"/>
              <w:left w:val="nil"/>
              <w:bottom w:val="single" w:sz="4" w:space="0" w:color="A6A6A6"/>
              <w:right w:val="single" w:sz="4" w:space="0" w:color="A6A6A6"/>
            </w:tcBorders>
            <w:shd w:val="clear" w:color="auto" w:fill="auto"/>
            <w:hideMark/>
          </w:tcPr>
          <w:p w14:paraId="298018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Co. Ltd.</w:t>
            </w:r>
          </w:p>
        </w:tc>
        <w:tc>
          <w:tcPr>
            <w:tcW w:w="1740" w:type="dxa"/>
            <w:tcBorders>
              <w:top w:val="nil"/>
              <w:left w:val="nil"/>
              <w:bottom w:val="single" w:sz="4" w:space="0" w:color="A6A6A6"/>
              <w:right w:val="single" w:sz="4" w:space="0" w:color="A6A6A6"/>
            </w:tcBorders>
            <w:shd w:val="clear" w:color="auto" w:fill="auto"/>
            <w:hideMark/>
          </w:tcPr>
          <w:p w14:paraId="32477C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B6D0D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1A7F67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3A824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7DDB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S4-210600</w:t>
            </w:r>
          </w:p>
        </w:tc>
      </w:tr>
      <w:tr w:rsidR="00CA6F5B" w:rsidRPr="00CA6F5B" w14:paraId="6568D67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9B40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S4-210446</w:t>
            </w:r>
          </w:p>
        </w:tc>
        <w:tc>
          <w:tcPr>
            <w:tcW w:w="4020" w:type="dxa"/>
            <w:tcBorders>
              <w:top w:val="nil"/>
              <w:left w:val="nil"/>
              <w:bottom w:val="single" w:sz="4" w:space="0" w:color="A6A6A6"/>
              <w:right w:val="single" w:sz="4" w:space="0" w:color="A6A6A6"/>
            </w:tcBorders>
            <w:shd w:val="clear" w:color="auto" w:fill="auto"/>
            <w:hideMark/>
          </w:tcPr>
          <w:p w14:paraId="58F52A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TR 26.998 to add use case on AR Gaming</w:t>
            </w:r>
          </w:p>
        </w:tc>
        <w:tc>
          <w:tcPr>
            <w:tcW w:w="1540" w:type="dxa"/>
            <w:tcBorders>
              <w:top w:val="nil"/>
              <w:left w:val="nil"/>
              <w:bottom w:val="single" w:sz="4" w:space="0" w:color="A6A6A6"/>
              <w:right w:val="single" w:sz="4" w:space="0" w:color="A6A6A6"/>
            </w:tcBorders>
            <w:shd w:val="clear" w:color="auto" w:fill="auto"/>
            <w:hideMark/>
          </w:tcPr>
          <w:p w14:paraId="506D8E4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China Mobile Com. Corporation</w:t>
            </w:r>
          </w:p>
        </w:tc>
        <w:tc>
          <w:tcPr>
            <w:tcW w:w="1740" w:type="dxa"/>
            <w:tcBorders>
              <w:top w:val="nil"/>
              <w:left w:val="nil"/>
              <w:bottom w:val="single" w:sz="4" w:space="0" w:color="A6A6A6"/>
              <w:right w:val="single" w:sz="4" w:space="0" w:color="A6A6A6"/>
            </w:tcBorders>
            <w:shd w:val="clear" w:color="auto" w:fill="auto"/>
            <w:hideMark/>
          </w:tcPr>
          <w:p w14:paraId="15F72E3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6B44B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DC203D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1AE0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D3280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14F6CC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F83A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S4-210447</w:t>
            </w:r>
          </w:p>
        </w:tc>
        <w:tc>
          <w:tcPr>
            <w:tcW w:w="4020" w:type="dxa"/>
            <w:tcBorders>
              <w:top w:val="nil"/>
              <w:left w:val="nil"/>
              <w:bottom w:val="single" w:sz="4" w:space="0" w:color="A6A6A6"/>
              <w:right w:val="single" w:sz="4" w:space="0" w:color="A6A6A6"/>
            </w:tcBorders>
            <w:shd w:val="clear" w:color="auto" w:fill="auto"/>
            <w:hideMark/>
          </w:tcPr>
          <w:p w14:paraId="2ADA75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Functionalities of 5G EDGAR</w:t>
            </w:r>
          </w:p>
        </w:tc>
        <w:tc>
          <w:tcPr>
            <w:tcW w:w="1540" w:type="dxa"/>
            <w:tcBorders>
              <w:top w:val="nil"/>
              <w:left w:val="nil"/>
              <w:bottom w:val="single" w:sz="4" w:space="0" w:color="A6A6A6"/>
              <w:right w:val="single" w:sz="4" w:space="0" w:color="A6A6A6"/>
            </w:tcBorders>
            <w:shd w:val="clear" w:color="auto" w:fill="auto"/>
            <w:hideMark/>
          </w:tcPr>
          <w:p w14:paraId="19CD34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China Mobile Com. Corporation</w:t>
            </w:r>
          </w:p>
        </w:tc>
        <w:tc>
          <w:tcPr>
            <w:tcW w:w="1740" w:type="dxa"/>
            <w:tcBorders>
              <w:top w:val="nil"/>
              <w:left w:val="nil"/>
              <w:bottom w:val="single" w:sz="4" w:space="0" w:color="A6A6A6"/>
              <w:right w:val="single" w:sz="4" w:space="0" w:color="A6A6A6"/>
            </w:tcBorders>
            <w:shd w:val="clear" w:color="auto" w:fill="auto"/>
            <w:hideMark/>
          </w:tcPr>
          <w:p w14:paraId="705E7A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37DFDC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37D6AD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D79D4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5C854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DF1DE1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0D918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S4-210448</w:t>
            </w:r>
          </w:p>
        </w:tc>
        <w:tc>
          <w:tcPr>
            <w:tcW w:w="4020" w:type="dxa"/>
            <w:tcBorders>
              <w:top w:val="nil"/>
              <w:left w:val="nil"/>
              <w:bottom w:val="single" w:sz="4" w:space="0" w:color="A6A6A6"/>
              <w:right w:val="single" w:sz="4" w:space="0" w:color="A6A6A6"/>
            </w:tcBorders>
            <w:shd w:val="clear" w:color="auto" w:fill="auto"/>
            <w:hideMark/>
          </w:tcPr>
          <w:p w14:paraId="16956D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Corrections to TS 26.512</w:t>
            </w:r>
          </w:p>
        </w:tc>
        <w:tc>
          <w:tcPr>
            <w:tcW w:w="1540" w:type="dxa"/>
            <w:tcBorders>
              <w:top w:val="nil"/>
              <w:left w:val="nil"/>
              <w:bottom w:val="single" w:sz="4" w:space="0" w:color="A6A6A6"/>
              <w:right w:val="single" w:sz="4" w:space="0" w:color="A6A6A6"/>
            </w:tcBorders>
            <w:shd w:val="clear" w:color="auto" w:fill="auto"/>
            <w:hideMark/>
          </w:tcPr>
          <w:p w14:paraId="7D9B24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3CEAE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6B11A5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39FD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EE6DAA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96049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FFB80A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10F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S4-210449</w:t>
            </w:r>
          </w:p>
        </w:tc>
        <w:tc>
          <w:tcPr>
            <w:tcW w:w="4020" w:type="dxa"/>
            <w:tcBorders>
              <w:top w:val="nil"/>
              <w:left w:val="nil"/>
              <w:bottom w:val="single" w:sz="4" w:space="0" w:color="A6A6A6"/>
              <w:right w:val="single" w:sz="4" w:space="0" w:color="A6A6A6"/>
            </w:tcBorders>
            <w:shd w:val="clear" w:color="auto" w:fill="auto"/>
            <w:hideMark/>
          </w:tcPr>
          <w:p w14:paraId="1F0CA1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Key issue on re-use of MBMS service layer</w:t>
            </w:r>
          </w:p>
        </w:tc>
        <w:tc>
          <w:tcPr>
            <w:tcW w:w="1540" w:type="dxa"/>
            <w:tcBorders>
              <w:top w:val="nil"/>
              <w:left w:val="nil"/>
              <w:bottom w:val="single" w:sz="4" w:space="0" w:color="A6A6A6"/>
              <w:right w:val="single" w:sz="4" w:space="0" w:color="A6A6A6"/>
            </w:tcBorders>
            <w:shd w:val="clear" w:color="auto" w:fill="auto"/>
            <w:hideMark/>
          </w:tcPr>
          <w:p w14:paraId="42A8E5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47A6FF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82738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FBBE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1F73AF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49E17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106C8B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8352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S4-210450</w:t>
            </w:r>
          </w:p>
        </w:tc>
        <w:tc>
          <w:tcPr>
            <w:tcW w:w="4020" w:type="dxa"/>
            <w:tcBorders>
              <w:top w:val="nil"/>
              <w:left w:val="nil"/>
              <w:bottom w:val="single" w:sz="4" w:space="0" w:color="A6A6A6"/>
              <w:right w:val="single" w:sz="4" w:space="0" w:color="A6A6A6"/>
            </w:tcBorders>
            <w:shd w:val="clear" w:color="auto" w:fill="auto"/>
            <w:hideMark/>
          </w:tcPr>
          <w:p w14:paraId="3EF245C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Hybrid Services</w:t>
            </w:r>
          </w:p>
        </w:tc>
        <w:tc>
          <w:tcPr>
            <w:tcW w:w="1540" w:type="dxa"/>
            <w:tcBorders>
              <w:top w:val="nil"/>
              <w:left w:val="nil"/>
              <w:bottom w:val="single" w:sz="4" w:space="0" w:color="A6A6A6"/>
              <w:right w:val="single" w:sz="4" w:space="0" w:color="A6A6A6"/>
            </w:tcBorders>
            <w:shd w:val="clear" w:color="auto" w:fill="auto"/>
            <w:hideMark/>
          </w:tcPr>
          <w:p w14:paraId="6F6CC1E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A56D0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F9B9A3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87EA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C9EE5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6D1286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3DA22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4DCB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S4-210451</w:t>
            </w:r>
          </w:p>
        </w:tc>
        <w:tc>
          <w:tcPr>
            <w:tcW w:w="4020" w:type="dxa"/>
            <w:tcBorders>
              <w:top w:val="nil"/>
              <w:left w:val="nil"/>
              <w:bottom w:val="single" w:sz="4" w:space="0" w:color="A6A6A6"/>
              <w:right w:val="single" w:sz="4" w:space="0" w:color="A6A6A6"/>
            </w:tcBorders>
            <w:shd w:val="clear" w:color="auto" w:fill="auto"/>
            <w:hideMark/>
          </w:tcPr>
          <w:p w14:paraId="6F7D07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Interworking with EPC and enTV</w:t>
            </w:r>
          </w:p>
        </w:tc>
        <w:tc>
          <w:tcPr>
            <w:tcW w:w="1540" w:type="dxa"/>
            <w:tcBorders>
              <w:top w:val="nil"/>
              <w:left w:val="nil"/>
              <w:bottom w:val="single" w:sz="4" w:space="0" w:color="A6A6A6"/>
              <w:right w:val="single" w:sz="4" w:space="0" w:color="A6A6A6"/>
            </w:tcBorders>
            <w:shd w:val="clear" w:color="auto" w:fill="auto"/>
            <w:hideMark/>
          </w:tcPr>
          <w:p w14:paraId="2A9FA5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9AD1F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1A730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203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E3DE68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C24E2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9606B9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81DC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S4-210452</w:t>
            </w:r>
          </w:p>
        </w:tc>
        <w:tc>
          <w:tcPr>
            <w:tcW w:w="4020" w:type="dxa"/>
            <w:tcBorders>
              <w:top w:val="nil"/>
              <w:left w:val="nil"/>
              <w:bottom w:val="single" w:sz="4" w:space="0" w:color="A6A6A6"/>
              <w:right w:val="single" w:sz="4" w:space="0" w:color="A6A6A6"/>
            </w:tcBorders>
            <w:shd w:val="clear" w:color="auto" w:fill="auto"/>
            <w:hideMark/>
          </w:tcPr>
          <w:p w14:paraId="0FF029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Additional / New transport protocols</w:t>
            </w:r>
          </w:p>
        </w:tc>
        <w:tc>
          <w:tcPr>
            <w:tcW w:w="1540" w:type="dxa"/>
            <w:tcBorders>
              <w:top w:val="nil"/>
              <w:left w:val="nil"/>
              <w:bottom w:val="single" w:sz="4" w:space="0" w:color="A6A6A6"/>
              <w:right w:val="single" w:sz="4" w:space="0" w:color="A6A6A6"/>
            </w:tcBorders>
            <w:shd w:val="clear" w:color="auto" w:fill="auto"/>
            <w:hideMark/>
          </w:tcPr>
          <w:p w14:paraId="0B7664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8032C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CC971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06E2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C5EEA6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052F3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46ED0E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30BA7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S4-210453</w:t>
            </w:r>
          </w:p>
        </w:tc>
        <w:tc>
          <w:tcPr>
            <w:tcW w:w="4020" w:type="dxa"/>
            <w:tcBorders>
              <w:top w:val="nil"/>
              <w:left w:val="nil"/>
              <w:bottom w:val="single" w:sz="4" w:space="0" w:color="A6A6A6"/>
              <w:right w:val="single" w:sz="4" w:space="0" w:color="A6A6A6"/>
            </w:tcBorders>
            <w:shd w:val="clear" w:color="auto" w:fill="auto"/>
            <w:hideMark/>
          </w:tcPr>
          <w:p w14:paraId="211DA7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Background traffic</w:t>
            </w:r>
          </w:p>
        </w:tc>
        <w:tc>
          <w:tcPr>
            <w:tcW w:w="1540" w:type="dxa"/>
            <w:tcBorders>
              <w:top w:val="nil"/>
              <w:left w:val="nil"/>
              <w:bottom w:val="single" w:sz="4" w:space="0" w:color="A6A6A6"/>
              <w:right w:val="single" w:sz="4" w:space="0" w:color="A6A6A6"/>
            </w:tcBorders>
            <w:shd w:val="clear" w:color="auto" w:fill="auto"/>
            <w:hideMark/>
          </w:tcPr>
          <w:p w14:paraId="09A686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470F9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D13775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11.11</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ED5BEC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0412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C3C680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717485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50B59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S4-210454</w:t>
            </w:r>
          </w:p>
        </w:tc>
        <w:tc>
          <w:tcPr>
            <w:tcW w:w="4020" w:type="dxa"/>
            <w:tcBorders>
              <w:top w:val="nil"/>
              <w:left w:val="nil"/>
              <w:bottom w:val="single" w:sz="4" w:space="0" w:color="A6A6A6"/>
              <w:right w:val="single" w:sz="4" w:space="0" w:color="A6A6A6"/>
            </w:tcBorders>
            <w:shd w:val="clear" w:color="auto" w:fill="auto"/>
            <w:hideMark/>
          </w:tcPr>
          <w:p w14:paraId="45521D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Content Aware Streaming</w:t>
            </w:r>
          </w:p>
        </w:tc>
        <w:tc>
          <w:tcPr>
            <w:tcW w:w="1540" w:type="dxa"/>
            <w:tcBorders>
              <w:top w:val="nil"/>
              <w:left w:val="nil"/>
              <w:bottom w:val="single" w:sz="4" w:space="0" w:color="A6A6A6"/>
              <w:right w:val="single" w:sz="4" w:space="0" w:color="A6A6A6"/>
            </w:tcBorders>
            <w:shd w:val="clear" w:color="auto" w:fill="auto"/>
            <w:hideMark/>
          </w:tcPr>
          <w:p w14:paraId="7A301C2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2B443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89FCE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CC71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62F6A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420BD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148317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3FFC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S4-210455</w:t>
            </w:r>
          </w:p>
        </w:tc>
        <w:tc>
          <w:tcPr>
            <w:tcW w:w="4020" w:type="dxa"/>
            <w:tcBorders>
              <w:top w:val="nil"/>
              <w:left w:val="nil"/>
              <w:bottom w:val="single" w:sz="4" w:space="0" w:color="A6A6A6"/>
              <w:right w:val="single" w:sz="4" w:space="0" w:color="A6A6A6"/>
            </w:tcBorders>
            <w:shd w:val="clear" w:color="auto" w:fill="auto"/>
            <w:hideMark/>
          </w:tcPr>
          <w:p w14:paraId="08BD867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Support for encrypted and high-value content</w:t>
            </w:r>
          </w:p>
        </w:tc>
        <w:tc>
          <w:tcPr>
            <w:tcW w:w="1540" w:type="dxa"/>
            <w:tcBorders>
              <w:top w:val="nil"/>
              <w:left w:val="nil"/>
              <w:bottom w:val="single" w:sz="4" w:space="0" w:color="A6A6A6"/>
              <w:right w:val="single" w:sz="4" w:space="0" w:color="A6A6A6"/>
            </w:tcBorders>
            <w:shd w:val="clear" w:color="auto" w:fill="auto"/>
            <w:hideMark/>
          </w:tcPr>
          <w:p w14:paraId="69DB1F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66670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2F768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7942D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F0636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C714A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E8AADC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9F7B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S4-210456</w:t>
            </w:r>
          </w:p>
        </w:tc>
        <w:tc>
          <w:tcPr>
            <w:tcW w:w="4020" w:type="dxa"/>
            <w:tcBorders>
              <w:top w:val="nil"/>
              <w:left w:val="nil"/>
              <w:bottom w:val="single" w:sz="4" w:space="0" w:color="A6A6A6"/>
              <w:right w:val="single" w:sz="4" w:space="0" w:color="A6A6A6"/>
            </w:tcBorders>
            <w:shd w:val="clear" w:color="auto" w:fill="auto"/>
            <w:hideMark/>
          </w:tcPr>
          <w:p w14:paraId="164078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Scalable distribution of unicast Live Services</w:t>
            </w:r>
          </w:p>
        </w:tc>
        <w:tc>
          <w:tcPr>
            <w:tcW w:w="1540" w:type="dxa"/>
            <w:tcBorders>
              <w:top w:val="nil"/>
              <w:left w:val="nil"/>
              <w:bottom w:val="single" w:sz="4" w:space="0" w:color="A6A6A6"/>
              <w:right w:val="single" w:sz="4" w:space="0" w:color="A6A6A6"/>
            </w:tcBorders>
            <w:shd w:val="clear" w:color="auto" w:fill="auto"/>
            <w:hideMark/>
          </w:tcPr>
          <w:p w14:paraId="424CDAE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977D9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5F1BC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96C4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B4C13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099923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9EBE3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38AF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S4-210457</w:t>
            </w:r>
          </w:p>
        </w:tc>
        <w:tc>
          <w:tcPr>
            <w:tcW w:w="4020" w:type="dxa"/>
            <w:tcBorders>
              <w:top w:val="nil"/>
              <w:left w:val="nil"/>
              <w:bottom w:val="single" w:sz="4" w:space="0" w:color="A6A6A6"/>
              <w:right w:val="single" w:sz="4" w:space="0" w:color="A6A6A6"/>
            </w:tcBorders>
            <w:shd w:val="clear" w:color="auto" w:fill="auto"/>
            <w:hideMark/>
          </w:tcPr>
          <w:p w14:paraId="6EA96C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[8K_VR_5G] Typical Traffic Characteristics</w:t>
            </w:r>
          </w:p>
        </w:tc>
        <w:tc>
          <w:tcPr>
            <w:tcW w:w="1540" w:type="dxa"/>
            <w:tcBorders>
              <w:top w:val="nil"/>
              <w:left w:val="nil"/>
              <w:bottom w:val="single" w:sz="4" w:space="0" w:color="A6A6A6"/>
              <w:right w:val="single" w:sz="4" w:space="0" w:color="A6A6A6"/>
            </w:tcBorders>
            <w:shd w:val="clear" w:color="auto" w:fill="auto"/>
            <w:hideMark/>
          </w:tcPr>
          <w:p w14:paraId="74A88A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0D5AC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045F6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712FDB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E9D28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1611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3F197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F566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S4-210458</w:t>
            </w:r>
          </w:p>
        </w:tc>
        <w:tc>
          <w:tcPr>
            <w:tcW w:w="4020" w:type="dxa"/>
            <w:tcBorders>
              <w:top w:val="nil"/>
              <w:left w:val="nil"/>
              <w:bottom w:val="single" w:sz="4" w:space="0" w:color="A6A6A6"/>
              <w:right w:val="single" w:sz="4" w:space="0" w:color="A6A6A6"/>
            </w:tcBorders>
            <w:shd w:val="clear" w:color="auto" w:fill="auto"/>
            <w:hideMark/>
          </w:tcPr>
          <w:p w14:paraId="3C5FBC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3FC0F78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8E509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35A77F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5D14B5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94476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28C0F9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D10B3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C04B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S4-210459</w:t>
            </w:r>
          </w:p>
        </w:tc>
        <w:tc>
          <w:tcPr>
            <w:tcW w:w="4020" w:type="dxa"/>
            <w:tcBorders>
              <w:top w:val="nil"/>
              <w:left w:val="nil"/>
              <w:bottom w:val="single" w:sz="4" w:space="0" w:color="A6A6A6"/>
              <w:right w:val="single" w:sz="4" w:space="0" w:color="A6A6A6"/>
            </w:tcBorders>
            <w:shd w:val="clear" w:color="auto" w:fill="auto"/>
            <w:hideMark/>
          </w:tcPr>
          <w:p w14:paraId="512927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TR26.955: Proposed Editor's Update</w:t>
            </w:r>
          </w:p>
        </w:tc>
        <w:tc>
          <w:tcPr>
            <w:tcW w:w="1540" w:type="dxa"/>
            <w:tcBorders>
              <w:top w:val="nil"/>
              <w:left w:val="nil"/>
              <w:bottom w:val="single" w:sz="4" w:space="0" w:color="A6A6A6"/>
              <w:right w:val="single" w:sz="4" w:space="0" w:color="A6A6A6"/>
            </w:tcBorders>
            <w:shd w:val="clear" w:color="auto" w:fill="auto"/>
            <w:hideMark/>
          </w:tcPr>
          <w:p w14:paraId="32E7E67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5824A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72715C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1E938D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B36162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4FD8B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AF1C4F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A772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S4-210460</w:t>
            </w:r>
          </w:p>
        </w:tc>
        <w:tc>
          <w:tcPr>
            <w:tcW w:w="4020" w:type="dxa"/>
            <w:tcBorders>
              <w:top w:val="nil"/>
              <w:left w:val="nil"/>
              <w:bottom w:val="single" w:sz="4" w:space="0" w:color="A6A6A6"/>
              <w:right w:val="single" w:sz="4" w:space="0" w:color="A6A6A6"/>
            </w:tcBorders>
            <w:shd w:val="clear" w:color="auto" w:fill="auto"/>
            <w:hideMark/>
          </w:tcPr>
          <w:p w14:paraId="2DEC03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Verification</w:t>
            </w:r>
          </w:p>
        </w:tc>
        <w:tc>
          <w:tcPr>
            <w:tcW w:w="1540" w:type="dxa"/>
            <w:tcBorders>
              <w:top w:val="nil"/>
              <w:left w:val="nil"/>
              <w:bottom w:val="single" w:sz="4" w:space="0" w:color="A6A6A6"/>
              <w:right w:val="single" w:sz="4" w:space="0" w:color="A6A6A6"/>
            </w:tcBorders>
            <w:shd w:val="clear" w:color="auto" w:fill="auto"/>
            <w:hideMark/>
          </w:tcPr>
          <w:p w14:paraId="523E0F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1D5F1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7ABDB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70D333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072D0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FBE19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B530C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1D0C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S4-210461</w:t>
            </w:r>
          </w:p>
        </w:tc>
        <w:tc>
          <w:tcPr>
            <w:tcW w:w="4020" w:type="dxa"/>
            <w:tcBorders>
              <w:top w:val="nil"/>
              <w:left w:val="nil"/>
              <w:bottom w:val="single" w:sz="4" w:space="0" w:color="A6A6A6"/>
              <w:right w:val="single" w:sz="4" w:space="0" w:color="A6A6A6"/>
            </w:tcBorders>
            <w:shd w:val="clear" w:color="auto" w:fill="auto"/>
            <w:hideMark/>
          </w:tcPr>
          <w:p w14:paraId="3D81A1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Status</w:t>
            </w:r>
          </w:p>
        </w:tc>
        <w:tc>
          <w:tcPr>
            <w:tcW w:w="1540" w:type="dxa"/>
            <w:tcBorders>
              <w:top w:val="nil"/>
              <w:left w:val="nil"/>
              <w:bottom w:val="single" w:sz="4" w:space="0" w:color="A6A6A6"/>
              <w:right w:val="single" w:sz="4" w:space="0" w:color="A6A6A6"/>
            </w:tcBorders>
            <w:shd w:val="clear" w:color="auto" w:fill="auto"/>
            <w:hideMark/>
          </w:tcPr>
          <w:p w14:paraId="3127AF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A7161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AC2B8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B37EEC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BCF45F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9BCFF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AAE23D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1E029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S4-210462</w:t>
            </w:r>
          </w:p>
        </w:tc>
        <w:tc>
          <w:tcPr>
            <w:tcW w:w="4020" w:type="dxa"/>
            <w:tcBorders>
              <w:top w:val="nil"/>
              <w:left w:val="nil"/>
              <w:bottom w:val="single" w:sz="4" w:space="0" w:color="A6A6A6"/>
              <w:right w:val="single" w:sz="4" w:space="0" w:color="A6A6A6"/>
            </w:tcBorders>
            <w:shd w:val="clear" w:color="auto" w:fill="auto"/>
            <w:hideMark/>
          </w:tcPr>
          <w:p w14:paraId="0657083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53E315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9B307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445BF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2CFE4B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8542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61816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S4-210557</w:t>
            </w:r>
          </w:p>
        </w:tc>
      </w:tr>
      <w:tr w:rsidR="00CA6F5B" w:rsidRPr="00CA6F5B" w14:paraId="38BAA3B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A287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S4-210463</w:t>
            </w:r>
          </w:p>
        </w:tc>
        <w:tc>
          <w:tcPr>
            <w:tcW w:w="4020" w:type="dxa"/>
            <w:tcBorders>
              <w:top w:val="nil"/>
              <w:left w:val="nil"/>
              <w:bottom w:val="single" w:sz="4" w:space="0" w:color="A6A6A6"/>
              <w:right w:val="single" w:sz="4" w:space="0" w:color="A6A6A6"/>
            </w:tcBorders>
            <w:shd w:val="clear" w:color="auto" w:fill="auto"/>
            <w:hideMark/>
          </w:tcPr>
          <w:p w14:paraId="374014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Messaging and Social Sharing</w:t>
            </w:r>
          </w:p>
        </w:tc>
        <w:tc>
          <w:tcPr>
            <w:tcW w:w="1540" w:type="dxa"/>
            <w:tcBorders>
              <w:top w:val="nil"/>
              <w:left w:val="nil"/>
              <w:bottom w:val="single" w:sz="4" w:space="0" w:color="A6A6A6"/>
              <w:right w:val="single" w:sz="4" w:space="0" w:color="A6A6A6"/>
            </w:tcBorders>
            <w:shd w:val="clear" w:color="auto" w:fill="auto"/>
            <w:hideMark/>
          </w:tcPr>
          <w:p w14:paraId="305384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F0B2C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AC17B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B9C5FC0"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1211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2DCA6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S4-210599</w:t>
            </w:r>
          </w:p>
        </w:tc>
      </w:tr>
      <w:tr w:rsidR="00CA6F5B" w:rsidRPr="00CA6F5B" w14:paraId="109177E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2681B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S4-210464</w:t>
            </w:r>
          </w:p>
        </w:tc>
        <w:tc>
          <w:tcPr>
            <w:tcW w:w="4020" w:type="dxa"/>
            <w:tcBorders>
              <w:top w:val="nil"/>
              <w:left w:val="nil"/>
              <w:bottom w:val="single" w:sz="4" w:space="0" w:color="A6A6A6"/>
              <w:right w:val="single" w:sz="4" w:space="0" w:color="A6A6A6"/>
            </w:tcBorders>
            <w:shd w:val="clear" w:color="auto" w:fill="auto"/>
            <w:hideMark/>
          </w:tcPr>
          <w:p w14:paraId="3F4AF6B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Updates to Reference Sequences</w:t>
            </w:r>
          </w:p>
        </w:tc>
        <w:tc>
          <w:tcPr>
            <w:tcW w:w="1540" w:type="dxa"/>
            <w:tcBorders>
              <w:top w:val="nil"/>
              <w:left w:val="nil"/>
              <w:bottom w:val="single" w:sz="4" w:space="0" w:color="A6A6A6"/>
              <w:right w:val="single" w:sz="4" w:space="0" w:color="A6A6A6"/>
            </w:tcBorders>
            <w:shd w:val="clear" w:color="auto" w:fill="auto"/>
            <w:hideMark/>
          </w:tcPr>
          <w:p w14:paraId="39E87F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76CB5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07493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34D921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1EA5E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3B7F5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S4-210558</w:t>
            </w:r>
          </w:p>
        </w:tc>
      </w:tr>
      <w:tr w:rsidR="00CA6F5B" w:rsidRPr="00CA6F5B" w14:paraId="710F721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B111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S4-210465</w:t>
            </w:r>
          </w:p>
        </w:tc>
        <w:tc>
          <w:tcPr>
            <w:tcW w:w="4020" w:type="dxa"/>
            <w:tcBorders>
              <w:top w:val="nil"/>
              <w:left w:val="nil"/>
              <w:bottom w:val="single" w:sz="4" w:space="0" w:color="A6A6A6"/>
              <w:right w:val="single" w:sz="4" w:space="0" w:color="A6A6A6"/>
            </w:tcBorders>
            <w:shd w:val="clear" w:color="auto" w:fill="auto"/>
            <w:hideMark/>
          </w:tcPr>
          <w:p w14:paraId="1EF104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Screen Content Sequence</w:t>
            </w:r>
          </w:p>
        </w:tc>
        <w:tc>
          <w:tcPr>
            <w:tcW w:w="1540" w:type="dxa"/>
            <w:tcBorders>
              <w:top w:val="nil"/>
              <w:left w:val="nil"/>
              <w:bottom w:val="single" w:sz="4" w:space="0" w:color="A6A6A6"/>
              <w:right w:val="single" w:sz="4" w:space="0" w:color="A6A6A6"/>
            </w:tcBorders>
            <w:shd w:val="clear" w:color="auto" w:fill="auto"/>
            <w:hideMark/>
          </w:tcPr>
          <w:p w14:paraId="1F53BE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ACC24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49E54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92BB33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C8790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7B90C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S4-210559</w:t>
            </w:r>
          </w:p>
        </w:tc>
      </w:tr>
      <w:tr w:rsidR="00CA6F5B" w:rsidRPr="00CA6F5B" w14:paraId="7506B50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89988E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S4-210466</w:t>
            </w:r>
          </w:p>
        </w:tc>
        <w:tc>
          <w:tcPr>
            <w:tcW w:w="4020" w:type="dxa"/>
            <w:tcBorders>
              <w:top w:val="nil"/>
              <w:left w:val="nil"/>
              <w:bottom w:val="single" w:sz="4" w:space="0" w:color="A6A6A6"/>
              <w:right w:val="single" w:sz="4" w:space="0" w:color="A6A6A6"/>
            </w:tcBorders>
            <w:shd w:val="clear" w:color="auto" w:fill="auto"/>
            <w:hideMark/>
          </w:tcPr>
          <w:p w14:paraId="352582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Updates to Work Plan for FS_XRTraffic</w:t>
            </w:r>
          </w:p>
        </w:tc>
        <w:tc>
          <w:tcPr>
            <w:tcW w:w="1540" w:type="dxa"/>
            <w:tcBorders>
              <w:top w:val="nil"/>
              <w:left w:val="nil"/>
              <w:bottom w:val="single" w:sz="4" w:space="0" w:color="A6A6A6"/>
              <w:right w:val="single" w:sz="4" w:space="0" w:color="A6A6A6"/>
            </w:tcBorders>
            <w:shd w:val="clear" w:color="auto" w:fill="auto"/>
            <w:hideMark/>
          </w:tcPr>
          <w:p w14:paraId="7B02889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B401E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55DF97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BF2D8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4213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F3A4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21B83C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5C86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S4-210467</w:t>
            </w:r>
          </w:p>
        </w:tc>
        <w:tc>
          <w:tcPr>
            <w:tcW w:w="4020" w:type="dxa"/>
            <w:tcBorders>
              <w:top w:val="nil"/>
              <w:left w:val="nil"/>
              <w:bottom w:val="single" w:sz="4" w:space="0" w:color="A6A6A6"/>
              <w:right w:val="single" w:sz="4" w:space="0" w:color="A6A6A6"/>
            </w:tcBorders>
            <w:shd w:val="clear" w:color="auto" w:fill="auto"/>
            <w:hideMark/>
          </w:tcPr>
          <w:p w14:paraId="019BAB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Proposed TR26.9xx</w:t>
            </w:r>
          </w:p>
        </w:tc>
        <w:tc>
          <w:tcPr>
            <w:tcW w:w="1540" w:type="dxa"/>
            <w:tcBorders>
              <w:top w:val="nil"/>
              <w:left w:val="nil"/>
              <w:bottom w:val="single" w:sz="4" w:space="0" w:color="A6A6A6"/>
              <w:right w:val="single" w:sz="4" w:space="0" w:color="A6A6A6"/>
            </w:tcBorders>
            <w:shd w:val="clear" w:color="auto" w:fill="auto"/>
            <w:hideMark/>
          </w:tcPr>
          <w:p w14:paraId="4C0E2D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6ECD5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6D469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DE04FE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6558A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80710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A247F9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9B28E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S4-210468</w:t>
            </w:r>
          </w:p>
        </w:tc>
        <w:tc>
          <w:tcPr>
            <w:tcW w:w="4020" w:type="dxa"/>
            <w:tcBorders>
              <w:top w:val="nil"/>
              <w:left w:val="nil"/>
              <w:bottom w:val="single" w:sz="4" w:space="0" w:color="A6A6A6"/>
              <w:right w:val="single" w:sz="4" w:space="0" w:color="A6A6A6"/>
            </w:tcBorders>
            <w:shd w:val="clear" w:color="auto" w:fill="auto"/>
            <w:hideMark/>
          </w:tcPr>
          <w:p w14:paraId="3F7D2E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SA4 and RAN1 Collaboration Proposal</w:t>
            </w:r>
          </w:p>
        </w:tc>
        <w:tc>
          <w:tcPr>
            <w:tcW w:w="1540" w:type="dxa"/>
            <w:tcBorders>
              <w:top w:val="nil"/>
              <w:left w:val="nil"/>
              <w:bottom w:val="single" w:sz="4" w:space="0" w:color="A6A6A6"/>
              <w:right w:val="single" w:sz="4" w:space="0" w:color="A6A6A6"/>
            </w:tcBorders>
            <w:shd w:val="clear" w:color="auto" w:fill="auto"/>
            <w:hideMark/>
          </w:tcPr>
          <w:p w14:paraId="406596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45874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072584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DB29A3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7D380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7F5C2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S4-210612</w:t>
            </w:r>
          </w:p>
        </w:tc>
      </w:tr>
      <w:tr w:rsidR="00CA6F5B" w:rsidRPr="00CA6F5B" w14:paraId="6D6CC10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3EBD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S4-210469</w:t>
            </w:r>
          </w:p>
        </w:tc>
        <w:tc>
          <w:tcPr>
            <w:tcW w:w="4020" w:type="dxa"/>
            <w:tcBorders>
              <w:top w:val="nil"/>
              <w:left w:val="nil"/>
              <w:bottom w:val="single" w:sz="4" w:space="0" w:color="A6A6A6"/>
              <w:right w:val="single" w:sz="4" w:space="0" w:color="A6A6A6"/>
            </w:tcBorders>
            <w:shd w:val="clear" w:color="auto" w:fill="auto"/>
            <w:hideMark/>
          </w:tcPr>
          <w:p w14:paraId="630A498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Updates to Quality Evaluation Framework</w:t>
            </w:r>
          </w:p>
        </w:tc>
        <w:tc>
          <w:tcPr>
            <w:tcW w:w="1540" w:type="dxa"/>
            <w:tcBorders>
              <w:top w:val="nil"/>
              <w:left w:val="nil"/>
              <w:bottom w:val="single" w:sz="4" w:space="0" w:color="A6A6A6"/>
              <w:right w:val="single" w:sz="4" w:space="0" w:color="A6A6A6"/>
            </w:tcBorders>
            <w:shd w:val="clear" w:color="auto" w:fill="auto"/>
            <w:hideMark/>
          </w:tcPr>
          <w:p w14:paraId="1CB2AA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D34E2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0E697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43442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49AC1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FB0E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A003FC"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03701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S4-210470</w:t>
            </w:r>
          </w:p>
        </w:tc>
        <w:tc>
          <w:tcPr>
            <w:tcW w:w="4020" w:type="dxa"/>
            <w:tcBorders>
              <w:top w:val="nil"/>
              <w:left w:val="nil"/>
              <w:bottom w:val="single" w:sz="4" w:space="0" w:color="A6A6A6"/>
              <w:right w:val="single" w:sz="4" w:space="0" w:color="A6A6A6"/>
            </w:tcBorders>
            <w:shd w:val="clear" w:color="auto" w:fill="auto"/>
            <w:hideMark/>
          </w:tcPr>
          <w:p w14:paraId="592EC28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and architecture for Edge-assisted STAR UEs</w:t>
            </w:r>
          </w:p>
        </w:tc>
        <w:tc>
          <w:tcPr>
            <w:tcW w:w="1540" w:type="dxa"/>
            <w:tcBorders>
              <w:top w:val="nil"/>
              <w:left w:val="nil"/>
              <w:bottom w:val="single" w:sz="4" w:space="0" w:color="A6A6A6"/>
              <w:right w:val="single" w:sz="4" w:space="0" w:color="A6A6A6"/>
            </w:tcBorders>
            <w:shd w:val="clear" w:color="auto" w:fill="auto"/>
            <w:hideMark/>
          </w:tcPr>
          <w:p w14:paraId="71E8B6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07B669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BF126F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D7207E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A6587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S4-210513</w:t>
            </w:r>
          </w:p>
        </w:tc>
        <w:tc>
          <w:tcPr>
            <w:tcW w:w="1580" w:type="dxa"/>
            <w:tcBorders>
              <w:top w:val="nil"/>
              <w:left w:val="nil"/>
              <w:bottom w:val="single" w:sz="4" w:space="0" w:color="auto"/>
              <w:right w:val="single" w:sz="4" w:space="0" w:color="auto"/>
            </w:tcBorders>
            <w:shd w:val="clear" w:color="auto" w:fill="auto"/>
            <w:noWrap/>
            <w:vAlign w:val="bottom"/>
            <w:hideMark/>
          </w:tcPr>
          <w:p w14:paraId="6A9D0A4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S4-210553</w:t>
            </w:r>
          </w:p>
        </w:tc>
      </w:tr>
      <w:tr w:rsidR="00CA6F5B" w:rsidRPr="00CA6F5B" w14:paraId="17BA3B8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C5AB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S4-210471</w:t>
            </w:r>
          </w:p>
        </w:tc>
        <w:tc>
          <w:tcPr>
            <w:tcW w:w="4020" w:type="dxa"/>
            <w:tcBorders>
              <w:top w:val="nil"/>
              <w:left w:val="nil"/>
              <w:bottom w:val="single" w:sz="4" w:space="0" w:color="A6A6A6"/>
              <w:right w:val="single" w:sz="4" w:space="0" w:color="A6A6A6"/>
            </w:tcBorders>
            <w:shd w:val="clear" w:color="auto" w:fill="auto"/>
            <w:hideMark/>
          </w:tcPr>
          <w:p w14:paraId="68475B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Proposed Updates to Architectures</w:t>
            </w:r>
          </w:p>
        </w:tc>
        <w:tc>
          <w:tcPr>
            <w:tcW w:w="1540" w:type="dxa"/>
            <w:tcBorders>
              <w:top w:val="nil"/>
              <w:left w:val="nil"/>
              <w:bottom w:val="single" w:sz="4" w:space="0" w:color="A6A6A6"/>
              <w:right w:val="single" w:sz="4" w:space="0" w:color="A6A6A6"/>
            </w:tcBorders>
            <w:shd w:val="clear" w:color="auto" w:fill="auto"/>
            <w:hideMark/>
          </w:tcPr>
          <w:p w14:paraId="148ACE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C31E0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089C5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AC61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B3D831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DA1D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489C36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897EC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S4-210472</w:t>
            </w:r>
          </w:p>
        </w:tc>
        <w:tc>
          <w:tcPr>
            <w:tcW w:w="4020" w:type="dxa"/>
            <w:tcBorders>
              <w:top w:val="nil"/>
              <w:left w:val="nil"/>
              <w:bottom w:val="single" w:sz="4" w:space="0" w:color="A6A6A6"/>
              <w:right w:val="single" w:sz="4" w:space="0" w:color="A6A6A6"/>
            </w:tcBorders>
            <w:shd w:val="clear" w:color="auto" w:fill="auto"/>
            <w:hideMark/>
          </w:tcPr>
          <w:p w14:paraId="5BD0A9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8K TV over 5G</w:t>
            </w:r>
          </w:p>
        </w:tc>
        <w:tc>
          <w:tcPr>
            <w:tcW w:w="1540" w:type="dxa"/>
            <w:tcBorders>
              <w:top w:val="nil"/>
              <w:left w:val="nil"/>
              <w:bottom w:val="single" w:sz="4" w:space="0" w:color="A6A6A6"/>
              <w:right w:val="single" w:sz="4" w:space="0" w:color="A6A6A6"/>
            </w:tcBorders>
            <w:shd w:val="clear" w:color="auto" w:fill="auto"/>
            <w:hideMark/>
          </w:tcPr>
          <w:p w14:paraId="6F026E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B508C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6C2607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9F4142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B6191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ECBF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S4-210551</w:t>
            </w:r>
          </w:p>
        </w:tc>
      </w:tr>
      <w:tr w:rsidR="00CA6F5B" w:rsidRPr="00CA6F5B" w14:paraId="40D2A91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1AF8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S4-210473</w:t>
            </w:r>
          </w:p>
        </w:tc>
        <w:tc>
          <w:tcPr>
            <w:tcW w:w="4020" w:type="dxa"/>
            <w:tcBorders>
              <w:top w:val="nil"/>
              <w:left w:val="nil"/>
              <w:bottom w:val="single" w:sz="4" w:space="0" w:color="A6A6A6"/>
              <w:right w:val="single" w:sz="4" w:space="0" w:color="A6A6A6"/>
            </w:tcBorders>
            <w:shd w:val="clear" w:color="auto" w:fill="auto"/>
            <w:hideMark/>
          </w:tcPr>
          <w:p w14:paraId="39B380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LS to SA and SA1 on Media-Related Services</w:t>
            </w:r>
          </w:p>
        </w:tc>
        <w:tc>
          <w:tcPr>
            <w:tcW w:w="1540" w:type="dxa"/>
            <w:tcBorders>
              <w:top w:val="nil"/>
              <w:left w:val="nil"/>
              <w:bottom w:val="single" w:sz="4" w:space="0" w:color="A6A6A6"/>
              <w:right w:val="single" w:sz="4" w:space="0" w:color="A6A6A6"/>
            </w:tcBorders>
            <w:shd w:val="clear" w:color="auto" w:fill="auto"/>
            <w:hideMark/>
          </w:tcPr>
          <w:p w14:paraId="36611D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6B4A5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1B3C9F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FBBC55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18FCBF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4919A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S4-210659</w:t>
            </w:r>
          </w:p>
        </w:tc>
      </w:tr>
      <w:tr w:rsidR="00CA6F5B" w:rsidRPr="00CA6F5B" w14:paraId="6402A58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AD03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S4-210474</w:t>
            </w:r>
          </w:p>
        </w:tc>
        <w:tc>
          <w:tcPr>
            <w:tcW w:w="4020" w:type="dxa"/>
            <w:tcBorders>
              <w:top w:val="nil"/>
              <w:left w:val="nil"/>
              <w:bottom w:val="single" w:sz="4" w:space="0" w:color="A6A6A6"/>
              <w:right w:val="single" w:sz="4" w:space="0" w:color="A6A6A6"/>
            </w:tcBorders>
            <w:shd w:val="clear" w:color="auto" w:fill="auto"/>
            <w:hideMark/>
          </w:tcPr>
          <w:p w14:paraId="446C88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12C1C8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2F388B9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74EFD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C53E72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9D810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0EE60C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2CA02CA" w14:textId="77777777" w:rsidTr="00CA6F5B">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49414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S4-210475</w:t>
            </w:r>
          </w:p>
        </w:tc>
        <w:tc>
          <w:tcPr>
            <w:tcW w:w="4020" w:type="dxa"/>
            <w:tcBorders>
              <w:top w:val="nil"/>
              <w:left w:val="nil"/>
              <w:bottom w:val="single" w:sz="4" w:space="0" w:color="A6A6A6"/>
              <w:right w:val="single" w:sz="4" w:space="0" w:color="A6A6A6"/>
            </w:tcBorders>
            <w:shd w:val="clear" w:color="auto" w:fill="auto"/>
            <w:hideMark/>
          </w:tcPr>
          <w:p w14:paraId="4FD382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Interworking of DVB-MABR with 5MBS</w:t>
            </w:r>
          </w:p>
        </w:tc>
        <w:tc>
          <w:tcPr>
            <w:tcW w:w="1540" w:type="dxa"/>
            <w:tcBorders>
              <w:top w:val="nil"/>
              <w:left w:val="nil"/>
              <w:bottom w:val="single" w:sz="4" w:space="0" w:color="A6A6A6"/>
              <w:right w:val="single" w:sz="4" w:space="0" w:color="A6A6A6"/>
            </w:tcBorders>
            <w:shd w:val="clear" w:color="auto" w:fill="auto"/>
            <w:hideMark/>
          </w:tcPr>
          <w:p w14:paraId="003338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47FDEAB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32136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C330A8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D27F02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033EA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S4-210621</w:t>
            </w:r>
          </w:p>
        </w:tc>
      </w:tr>
      <w:tr w:rsidR="00CA6F5B" w:rsidRPr="00CA6F5B" w14:paraId="701B7C34"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6AD9B9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S4-210476</w:t>
            </w:r>
          </w:p>
        </w:tc>
        <w:tc>
          <w:tcPr>
            <w:tcW w:w="4020" w:type="dxa"/>
            <w:tcBorders>
              <w:top w:val="nil"/>
              <w:left w:val="nil"/>
              <w:bottom w:val="single" w:sz="4" w:space="0" w:color="A6A6A6"/>
              <w:right w:val="single" w:sz="4" w:space="0" w:color="A6A6A6"/>
            </w:tcBorders>
            <w:shd w:val="clear" w:color="auto" w:fill="auto"/>
            <w:hideMark/>
          </w:tcPr>
          <w:p w14:paraId="3D9B28F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Baseline 5MBS reference architecture</w:t>
            </w:r>
          </w:p>
        </w:tc>
        <w:tc>
          <w:tcPr>
            <w:tcW w:w="1540" w:type="dxa"/>
            <w:tcBorders>
              <w:top w:val="nil"/>
              <w:left w:val="nil"/>
              <w:bottom w:val="single" w:sz="4" w:space="0" w:color="A6A6A6"/>
              <w:right w:val="single" w:sz="4" w:space="0" w:color="A6A6A6"/>
            </w:tcBorders>
            <w:shd w:val="clear" w:color="auto" w:fill="auto"/>
            <w:hideMark/>
          </w:tcPr>
          <w:p w14:paraId="048052A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49EF4A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C0AD4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689890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59CC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10321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S4-210616</w:t>
            </w:r>
          </w:p>
        </w:tc>
      </w:tr>
      <w:tr w:rsidR="00CA6F5B" w:rsidRPr="00CA6F5B" w14:paraId="4370747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78C9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S4-210477</w:t>
            </w:r>
          </w:p>
        </w:tc>
        <w:tc>
          <w:tcPr>
            <w:tcW w:w="4020" w:type="dxa"/>
            <w:tcBorders>
              <w:top w:val="nil"/>
              <w:left w:val="nil"/>
              <w:bottom w:val="single" w:sz="4" w:space="0" w:color="A6A6A6"/>
              <w:right w:val="single" w:sz="4" w:space="0" w:color="A6A6A6"/>
            </w:tcBorders>
            <w:shd w:val="clear" w:color="auto" w:fill="auto"/>
            <w:hideMark/>
          </w:tcPr>
          <w:p w14:paraId="59C709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43B579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23F94C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DF17E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48F658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C376C4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54281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S4-210634</w:t>
            </w:r>
          </w:p>
        </w:tc>
      </w:tr>
      <w:tr w:rsidR="00CA6F5B" w:rsidRPr="00CA6F5B" w14:paraId="5923B08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317B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S4-210478</w:t>
            </w:r>
          </w:p>
        </w:tc>
        <w:tc>
          <w:tcPr>
            <w:tcW w:w="4020" w:type="dxa"/>
            <w:tcBorders>
              <w:top w:val="nil"/>
              <w:left w:val="nil"/>
              <w:bottom w:val="single" w:sz="4" w:space="0" w:color="A6A6A6"/>
              <w:right w:val="single" w:sz="4" w:space="0" w:color="A6A6A6"/>
            </w:tcBorders>
            <w:shd w:val="clear" w:color="auto" w:fill="auto"/>
            <w:hideMark/>
          </w:tcPr>
          <w:p w14:paraId="215648B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potential open issues</w:t>
            </w:r>
          </w:p>
        </w:tc>
        <w:tc>
          <w:tcPr>
            <w:tcW w:w="1540" w:type="dxa"/>
            <w:tcBorders>
              <w:top w:val="nil"/>
              <w:left w:val="nil"/>
              <w:bottom w:val="single" w:sz="4" w:space="0" w:color="A6A6A6"/>
              <w:right w:val="single" w:sz="4" w:space="0" w:color="A6A6A6"/>
            </w:tcBorders>
            <w:shd w:val="clear" w:color="auto" w:fill="auto"/>
            <w:hideMark/>
          </w:tcPr>
          <w:p w14:paraId="063196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76512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B7E652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AFB948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7E1F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19B2D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19E05E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3872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S4-210479</w:t>
            </w:r>
          </w:p>
        </w:tc>
        <w:tc>
          <w:tcPr>
            <w:tcW w:w="4020" w:type="dxa"/>
            <w:tcBorders>
              <w:top w:val="nil"/>
              <w:left w:val="nil"/>
              <w:bottom w:val="single" w:sz="4" w:space="0" w:color="A6A6A6"/>
              <w:right w:val="single" w:sz="4" w:space="0" w:color="A6A6A6"/>
            </w:tcBorders>
            <w:shd w:val="clear" w:color="auto" w:fill="auto"/>
            <w:hideMark/>
          </w:tcPr>
          <w:p w14:paraId="157F273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Uplink streaming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4A1050E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EFCAB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E51D1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3D37FE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DE63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9A759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S4-210635</w:t>
            </w:r>
          </w:p>
        </w:tc>
      </w:tr>
      <w:tr w:rsidR="00CA6F5B" w:rsidRPr="00CA6F5B" w14:paraId="5AE02EA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6549B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S4-210480</w:t>
            </w:r>
          </w:p>
        </w:tc>
        <w:tc>
          <w:tcPr>
            <w:tcW w:w="4020" w:type="dxa"/>
            <w:tcBorders>
              <w:top w:val="nil"/>
              <w:left w:val="nil"/>
              <w:bottom w:val="single" w:sz="4" w:space="0" w:color="A6A6A6"/>
              <w:right w:val="single" w:sz="4" w:space="0" w:color="A6A6A6"/>
            </w:tcBorders>
            <w:shd w:val="clear" w:color="auto" w:fill="auto"/>
            <w:hideMark/>
          </w:tcPr>
          <w:p w14:paraId="16E7D6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Update to DTR</w:t>
            </w:r>
          </w:p>
        </w:tc>
        <w:tc>
          <w:tcPr>
            <w:tcW w:w="1540" w:type="dxa"/>
            <w:tcBorders>
              <w:top w:val="nil"/>
              <w:left w:val="nil"/>
              <w:bottom w:val="single" w:sz="4" w:space="0" w:color="A6A6A6"/>
              <w:right w:val="single" w:sz="4" w:space="0" w:color="A6A6A6"/>
            </w:tcBorders>
            <w:shd w:val="clear" w:color="auto" w:fill="auto"/>
            <w:hideMark/>
          </w:tcPr>
          <w:p w14:paraId="5726DD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08FF0F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BFCBA5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984D8B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879F6A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S4aM200637</w:t>
            </w:r>
          </w:p>
        </w:tc>
        <w:tc>
          <w:tcPr>
            <w:tcW w:w="1580" w:type="dxa"/>
            <w:tcBorders>
              <w:top w:val="nil"/>
              <w:left w:val="nil"/>
              <w:bottom w:val="single" w:sz="4" w:space="0" w:color="auto"/>
              <w:right w:val="single" w:sz="4" w:space="0" w:color="auto"/>
            </w:tcBorders>
            <w:shd w:val="clear" w:color="auto" w:fill="auto"/>
            <w:noWrap/>
            <w:vAlign w:val="bottom"/>
            <w:hideMark/>
          </w:tcPr>
          <w:p w14:paraId="69F79A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S4-210581</w:t>
            </w:r>
          </w:p>
        </w:tc>
      </w:tr>
      <w:tr w:rsidR="00CA6F5B" w:rsidRPr="00CA6F5B" w14:paraId="6879385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56A16D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S4-210481</w:t>
            </w:r>
          </w:p>
        </w:tc>
        <w:tc>
          <w:tcPr>
            <w:tcW w:w="4020" w:type="dxa"/>
            <w:tcBorders>
              <w:top w:val="nil"/>
              <w:left w:val="nil"/>
              <w:bottom w:val="single" w:sz="4" w:space="0" w:color="A6A6A6"/>
              <w:right w:val="single" w:sz="4" w:space="0" w:color="A6A6A6"/>
            </w:tcBorders>
            <w:shd w:val="clear" w:color="auto" w:fill="auto"/>
            <w:hideMark/>
          </w:tcPr>
          <w:p w14:paraId="31FAA7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Workplan update (0.7)</w:t>
            </w:r>
          </w:p>
        </w:tc>
        <w:tc>
          <w:tcPr>
            <w:tcW w:w="1540" w:type="dxa"/>
            <w:tcBorders>
              <w:top w:val="nil"/>
              <w:left w:val="nil"/>
              <w:bottom w:val="single" w:sz="4" w:space="0" w:color="A6A6A6"/>
              <w:right w:val="single" w:sz="4" w:space="0" w:color="A6A6A6"/>
            </w:tcBorders>
            <w:shd w:val="clear" w:color="auto" w:fill="auto"/>
            <w:hideMark/>
          </w:tcPr>
          <w:p w14:paraId="77EFDD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807E2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718DF00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D3F6AC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4F053E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CF5EE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S4-210582</w:t>
            </w:r>
          </w:p>
        </w:tc>
      </w:tr>
      <w:tr w:rsidR="00CA6F5B" w:rsidRPr="00CA6F5B" w14:paraId="1595B492"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D7302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S4-210482</w:t>
            </w:r>
          </w:p>
        </w:tc>
        <w:tc>
          <w:tcPr>
            <w:tcW w:w="4020" w:type="dxa"/>
            <w:tcBorders>
              <w:top w:val="nil"/>
              <w:left w:val="nil"/>
              <w:bottom w:val="single" w:sz="4" w:space="0" w:color="A6A6A6"/>
              <w:right w:val="single" w:sz="4" w:space="0" w:color="A6A6A6"/>
            </w:tcBorders>
            <w:shd w:val="clear" w:color="auto" w:fill="auto"/>
            <w:hideMark/>
          </w:tcPr>
          <w:p w14:paraId="102E0F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[FS_5GMS_EXT]: Proposed workplan update</w:t>
            </w:r>
          </w:p>
        </w:tc>
        <w:tc>
          <w:tcPr>
            <w:tcW w:w="1540" w:type="dxa"/>
            <w:tcBorders>
              <w:top w:val="nil"/>
              <w:left w:val="nil"/>
              <w:bottom w:val="single" w:sz="4" w:space="0" w:color="A6A6A6"/>
              <w:right w:val="single" w:sz="4" w:space="0" w:color="A6A6A6"/>
            </w:tcBorders>
            <w:shd w:val="clear" w:color="auto" w:fill="auto"/>
            <w:hideMark/>
          </w:tcPr>
          <w:p w14:paraId="521AAA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41EB6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955D3D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CACD51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78BCF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F5F3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8BC4B5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B3CFD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S4-210483</w:t>
            </w:r>
          </w:p>
        </w:tc>
        <w:tc>
          <w:tcPr>
            <w:tcW w:w="4020" w:type="dxa"/>
            <w:tcBorders>
              <w:top w:val="nil"/>
              <w:left w:val="nil"/>
              <w:bottom w:val="single" w:sz="4" w:space="0" w:color="A6A6A6"/>
              <w:right w:val="single" w:sz="4" w:space="0" w:color="A6A6A6"/>
            </w:tcBorders>
            <w:shd w:val="clear" w:color="auto" w:fill="auto"/>
            <w:hideMark/>
          </w:tcPr>
          <w:p w14:paraId="5DC329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meeting schedule for SA4#113-e</w:t>
            </w:r>
          </w:p>
        </w:tc>
        <w:tc>
          <w:tcPr>
            <w:tcW w:w="1540" w:type="dxa"/>
            <w:tcBorders>
              <w:top w:val="nil"/>
              <w:left w:val="nil"/>
              <w:bottom w:val="single" w:sz="4" w:space="0" w:color="A6A6A6"/>
              <w:right w:val="single" w:sz="4" w:space="0" w:color="A6A6A6"/>
            </w:tcBorders>
            <w:shd w:val="clear" w:color="auto" w:fill="auto"/>
            <w:hideMark/>
          </w:tcPr>
          <w:p w14:paraId="2329F1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1B3402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354AC89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0FEA59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42396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44DD3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S4-210550</w:t>
            </w:r>
          </w:p>
        </w:tc>
      </w:tr>
      <w:tr w:rsidR="00CA6F5B" w:rsidRPr="00CA6F5B" w14:paraId="543C72C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AA1F9A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S4-210484</w:t>
            </w:r>
          </w:p>
        </w:tc>
        <w:tc>
          <w:tcPr>
            <w:tcW w:w="4020" w:type="dxa"/>
            <w:tcBorders>
              <w:top w:val="nil"/>
              <w:left w:val="nil"/>
              <w:bottom w:val="single" w:sz="4" w:space="0" w:color="A6A6A6"/>
              <w:right w:val="single" w:sz="4" w:space="0" w:color="A6A6A6"/>
            </w:tcBorders>
            <w:shd w:val="clear" w:color="auto" w:fill="auto"/>
            <w:hideMark/>
          </w:tcPr>
          <w:p w14:paraId="12F361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Brief report from SA#91-e on SA4 topics</w:t>
            </w:r>
          </w:p>
        </w:tc>
        <w:tc>
          <w:tcPr>
            <w:tcW w:w="1540" w:type="dxa"/>
            <w:tcBorders>
              <w:top w:val="nil"/>
              <w:left w:val="nil"/>
              <w:bottom w:val="single" w:sz="4" w:space="0" w:color="A6A6A6"/>
              <w:right w:val="single" w:sz="4" w:space="0" w:color="A6A6A6"/>
            </w:tcBorders>
            <w:shd w:val="clear" w:color="auto" w:fill="auto"/>
            <w:hideMark/>
          </w:tcPr>
          <w:p w14:paraId="1DEA597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427704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6AFAF7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8E9582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E6E1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66B7A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900894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E0D5F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S4-210485</w:t>
            </w:r>
          </w:p>
        </w:tc>
        <w:tc>
          <w:tcPr>
            <w:tcW w:w="4020" w:type="dxa"/>
            <w:tcBorders>
              <w:top w:val="nil"/>
              <w:left w:val="nil"/>
              <w:bottom w:val="single" w:sz="4" w:space="0" w:color="A6A6A6"/>
              <w:right w:val="single" w:sz="4" w:space="0" w:color="A6A6A6"/>
            </w:tcBorders>
            <w:shd w:val="clear" w:color="auto" w:fill="auto"/>
            <w:hideMark/>
          </w:tcPr>
          <w:p w14:paraId="52134F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Guidelines for 3GPP SA4#113-e as Electronic Meeting</w:t>
            </w:r>
          </w:p>
        </w:tc>
        <w:tc>
          <w:tcPr>
            <w:tcW w:w="1540" w:type="dxa"/>
            <w:tcBorders>
              <w:top w:val="nil"/>
              <w:left w:val="nil"/>
              <w:bottom w:val="single" w:sz="4" w:space="0" w:color="A6A6A6"/>
              <w:right w:val="single" w:sz="4" w:space="0" w:color="A6A6A6"/>
            </w:tcBorders>
            <w:shd w:val="clear" w:color="auto" w:fill="auto"/>
            <w:hideMark/>
          </w:tcPr>
          <w:p w14:paraId="49E2F5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22DF25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5AB81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F88104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E5B8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4E039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84B6B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9EC0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S4-210486</w:t>
            </w:r>
          </w:p>
        </w:tc>
        <w:tc>
          <w:tcPr>
            <w:tcW w:w="4020" w:type="dxa"/>
            <w:tcBorders>
              <w:top w:val="nil"/>
              <w:left w:val="nil"/>
              <w:bottom w:val="single" w:sz="4" w:space="0" w:color="A6A6A6"/>
              <w:right w:val="single" w:sz="4" w:space="0" w:color="A6A6A6"/>
            </w:tcBorders>
            <w:shd w:val="clear" w:color="auto" w:fill="auto"/>
            <w:hideMark/>
          </w:tcPr>
          <w:p w14:paraId="2953B2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(25 Feb. 2021)</w:t>
            </w:r>
          </w:p>
        </w:tc>
        <w:tc>
          <w:tcPr>
            <w:tcW w:w="1540" w:type="dxa"/>
            <w:tcBorders>
              <w:top w:val="nil"/>
              <w:left w:val="nil"/>
              <w:bottom w:val="single" w:sz="4" w:space="0" w:color="A6A6A6"/>
              <w:right w:val="single" w:sz="4" w:space="0" w:color="A6A6A6"/>
            </w:tcBorders>
            <w:shd w:val="clear" w:color="auto" w:fill="auto"/>
            <w:hideMark/>
          </w:tcPr>
          <w:p w14:paraId="0AFE39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acting Chair</w:t>
            </w:r>
          </w:p>
        </w:tc>
        <w:tc>
          <w:tcPr>
            <w:tcW w:w="1740" w:type="dxa"/>
            <w:tcBorders>
              <w:top w:val="nil"/>
              <w:left w:val="nil"/>
              <w:bottom w:val="single" w:sz="4" w:space="0" w:color="A6A6A6"/>
              <w:right w:val="single" w:sz="4" w:space="0" w:color="A6A6A6"/>
            </w:tcBorders>
            <w:shd w:val="clear" w:color="auto" w:fill="auto"/>
            <w:hideMark/>
          </w:tcPr>
          <w:p w14:paraId="55F6D9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79F619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12E6D3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D209E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635A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5DC49E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6377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S4-210487</w:t>
            </w:r>
          </w:p>
        </w:tc>
        <w:tc>
          <w:tcPr>
            <w:tcW w:w="4020" w:type="dxa"/>
            <w:tcBorders>
              <w:top w:val="nil"/>
              <w:left w:val="nil"/>
              <w:bottom w:val="single" w:sz="4" w:space="0" w:color="A6A6A6"/>
              <w:right w:val="single" w:sz="4" w:space="0" w:color="A6A6A6"/>
            </w:tcBorders>
            <w:shd w:val="clear" w:color="auto" w:fill="auto"/>
            <w:hideMark/>
          </w:tcPr>
          <w:p w14:paraId="59E4D4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(4 Mar. 2021)</w:t>
            </w:r>
          </w:p>
        </w:tc>
        <w:tc>
          <w:tcPr>
            <w:tcW w:w="1540" w:type="dxa"/>
            <w:tcBorders>
              <w:top w:val="nil"/>
              <w:left w:val="nil"/>
              <w:bottom w:val="single" w:sz="4" w:space="0" w:color="A6A6A6"/>
              <w:right w:val="single" w:sz="4" w:space="0" w:color="A6A6A6"/>
            </w:tcBorders>
            <w:shd w:val="clear" w:color="auto" w:fill="auto"/>
            <w:hideMark/>
          </w:tcPr>
          <w:p w14:paraId="3AC5E5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Chair</w:t>
            </w:r>
          </w:p>
        </w:tc>
        <w:tc>
          <w:tcPr>
            <w:tcW w:w="1740" w:type="dxa"/>
            <w:tcBorders>
              <w:top w:val="nil"/>
              <w:left w:val="nil"/>
              <w:bottom w:val="single" w:sz="4" w:space="0" w:color="A6A6A6"/>
              <w:right w:val="single" w:sz="4" w:space="0" w:color="A6A6A6"/>
            </w:tcBorders>
            <w:shd w:val="clear" w:color="auto" w:fill="auto"/>
            <w:hideMark/>
          </w:tcPr>
          <w:p w14:paraId="551509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314B7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CDE378E"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4062B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BB0BA0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52D14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0BC3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S4-210488</w:t>
            </w:r>
          </w:p>
        </w:tc>
        <w:tc>
          <w:tcPr>
            <w:tcW w:w="4020" w:type="dxa"/>
            <w:tcBorders>
              <w:top w:val="nil"/>
              <w:left w:val="nil"/>
              <w:bottom w:val="single" w:sz="4" w:space="0" w:color="A6A6A6"/>
              <w:right w:val="single" w:sz="4" w:space="0" w:color="A6A6A6"/>
            </w:tcBorders>
            <w:shd w:val="clear" w:color="auto" w:fill="auto"/>
            <w:hideMark/>
          </w:tcPr>
          <w:p w14:paraId="1152933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(18 Mar. 2021)</w:t>
            </w:r>
          </w:p>
        </w:tc>
        <w:tc>
          <w:tcPr>
            <w:tcW w:w="1540" w:type="dxa"/>
            <w:tcBorders>
              <w:top w:val="nil"/>
              <w:left w:val="nil"/>
              <w:bottom w:val="single" w:sz="4" w:space="0" w:color="A6A6A6"/>
              <w:right w:val="single" w:sz="4" w:space="0" w:color="A6A6A6"/>
            </w:tcBorders>
            <w:shd w:val="clear" w:color="auto" w:fill="auto"/>
            <w:hideMark/>
          </w:tcPr>
          <w:p w14:paraId="27E662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Chair</w:t>
            </w:r>
          </w:p>
        </w:tc>
        <w:tc>
          <w:tcPr>
            <w:tcW w:w="1740" w:type="dxa"/>
            <w:tcBorders>
              <w:top w:val="nil"/>
              <w:left w:val="nil"/>
              <w:bottom w:val="single" w:sz="4" w:space="0" w:color="A6A6A6"/>
              <w:right w:val="single" w:sz="4" w:space="0" w:color="A6A6A6"/>
            </w:tcBorders>
            <w:shd w:val="clear" w:color="auto" w:fill="auto"/>
            <w:hideMark/>
          </w:tcPr>
          <w:p w14:paraId="4C6EC0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4FCB4A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4F33A4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0F60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3045C3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8FB45C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341B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S4-210489</w:t>
            </w:r>
          </w:p>
        </w:tc>
        <w:tc>
          <w:tcPr>
            <w:tcW w:w="4020" w:type="dxa"/>
            <w:tcBorders>
              <w:top w:val="nil"/>
              <w:left w:val="nil"/>
              <w:bottom w:val="single" w:sz="4" w:space="0" w:color="A6A6A6"/>
              <w:right w:val="single" w:sz="4" w:space="0" w:color="A6A6A6"/>
            </w:tcBorders>
            <w:shd w:val="clear" w:color="auto" w:fill="auto"/>
            <w:hideMark/>
          </w:tcPr>
          <w:p w14:paraId="1F05C9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(25 Mar. 2021)</w:t>
            </w:r>
          </w:p>
        </w:tc>
        <w:tc>
          <w:tcPr>
            <w:tcW w:w="1540" w:type="dxa"/>
            <w:tcBorders>
              <w:top w:val="nil"/>
              <w:left w:val="nil"/>
              <w:bottom w:val="single" w:sz="4" w:space="0" w:color="A6A6A6"/>
              <w:right w:val="single" w:sz="4" w:space="0" w:color="A6A6A6"/>
            </w:tcBorders>
            <w:shd w:val="clear" w:color="auto" w:fill="auto"/>
            <w:hideMark/>
          </w:tcPr>
          <w:p w14:paraId="3C17D0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Chair</w:t>
            </w:r>
          </w:p>
        </w:tc>
        <w:tc>
          <w:tcPr>
            <w:tcW w:w="1740" w:type="dxa"/>
            <w:tcBorders>
              <w:top w:val="nil"/>
              <w:left w:val="nil"/>
              <w:bottom w:val="single" w:sz="4" w:space="0" w:color="A6A6A6"/>
              <w:right w:val="single" w:sz="4" w:space="0" w:color="A6A6A6"/>
            </w:tcBorders>
            <w:shd w:val="clear" w:color="auto" w:fill="auto"/>
            <w:hideMark/>
          </w:tcPr>
          <w:p w14:paraId="78A14E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F5473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5E6A77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CB33E1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63067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27328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B132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S4-210490</w:t>
            </w:r>
          </w:p>
        </w:tc>
        <w:tc>
          <w:tcPr>
            <w:tcW w:w="4020" w:type="dxa"/>
            <w:tcBorders>
              <w:top w:val="nil"/>
              <w:left w:val="nil"/>
              <w:bottom w:val="single" w:sz="4" w:space="0" w:color="A6A6A6"/>
              <w:right w:val="single" w:sz="4" w:space="0" w:color="A6A6A6"/>
            </w:tcBorders>
            <w:shd w:val="clear" w:color="auto" w:fill="auto"/>
            <w:hideMark/>
          </w:tcPr>
          <w:p w14:paraId="2AE448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Demo (360 Room &amp; Remote User)</w:t>
            </w:r>
          </w:p>
        </w:tc>
        <w:tc>
          <w:tcPr>
            <w:tcW w:w="1540" w:type="dxa"/>
            <w:tcBorders>
              <w:top w:val="nil"/>
              <w:left w:val="nil"/>
              <w:bottom w:val="single" w:sz="4" w:space="0" w:color="A6A6A6"/>
              <w:right w:val="single" w:sz="4" w:space="0" w:color="A6A6A6"/>
            </w:tcBorders>
            <w:shd w:val="clear" w:color="auto" w:fill="auto"/>
            <w:hideMark/>
          </w:tcPr>
          <w:p w14:paraId="12C813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KPN N.V.</w:t>
            </w:r>
          </w:p>
        </w:tc>
        <w:tc>
          <w:tcPr>
            <w:tcW w:w="1740" w:type="dxa"/>
            <w:tcBorders>
              <w:top w:val="nil"/>
              <w:left w:val="nil"/>
              <w:bottom w:val="single" w:sz="4" w:space="0" w:color="A6A6A6"/>
              <w:right w:val="single" w:sz="4" w:space="0" w:color="A6A6A6"/>
            </w:tcBorders>
            <w:shd w:val="clear" w:color="auto" w:fill="auto"/>
            <w:hideMark/>
          </w:tcPr>
          <w:p w14:paraId="20A37A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A9B2A9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DBCC72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3112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B91A3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57900C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3CB5F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S4-210491</w:t>
            </w:r>
          </w:p>
        </w:tc>
        <w:tc>
          <w:tcPr>
            <w:tcW w:w="4020" w:type="dxa"/>
            <w:tcBorders>
              <w:top w:val="nil"/>
              <w:left w:val="nil"/>
              <w:bottom w:val="single" w:sz="4" w:space="0" w:color="A6A6A6"/>
              <w:right w:val="single" w:sz="4" w:space="0" w:color="A6A6A6"/>
            </w:tcBorders>
            <w:shd w:val="clear" w:color="auto" w:fill="auto"/>
            <w:hideMark/>
          </w:tcPr>
          <w:p w14:paraId="6C1EA3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Presentation Overlay in ITT4RT</w:t>
            </w:r>
          </w:p>
        </w:tc>
        <w:tc>
          <w:tcPr>
            <w:tcW w:w="1540" w:type="dxa"/>
            <w:tcBorders>
              <w:top w:val="nil"/>
              <w:left w:val="nil"/>
              <w:bottom w:val="single" w:sz="4" w:space="0" w:color="A6A6A6"/>
              <w:right w:val="single" w:sz="4" w:space="0" w:color="A6A6A6"/>
            </w:tcBorders>
            <w:shd w:val="clear" w:color="auto" w:fill="auto"/>
            <w:hideMark/>
          </w:tcPr>
          <w:p w14:paraId="6E7283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KPN N.V.</w:t>
            </w:r>
          </w:p>
        </w:tc>
        <w:tc>
          <w:tcPr>
            <w:tcW w:w="1740" w:type="dxa"/>
            <w:tcBorders>
              <w:top w:val="nil"/>
              <w:left w:val="nil"/>
              <w:bottom w:val="single" w:sz="4" w:space="0" w:color="A6A6A6"/>
              <w:right w:val="single" w:sz="4" w:space="0" w:color="A6A6A6"/>
            </w:tcBorders>
            <w:shd w:val="clear" w:color="auto" w:fill="auto"/>
            <w:hideMark/>
          </w:tcPr>
          <w:p w14:paraId="3A1A236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17CDCBC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D0ED66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43E9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16AB3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S4-210583</w:t>
            </w:r>
          </w:p>
        </w:tc>
      </w:tr>
      <w:tr w:rsidR="00CA6F5B" w:rsidRPr="00CA6F5B" w14:paraId="5FAECEFC" w14:textId="77777777" w:rsidTr="00CA6F5B">
        <w:trPr>
          <w:trHeight w:val="2200"/>
        </w:trPr>
        <w:tc>
          <w:tcPr>
            <w:tcW w:w="1020" w:type="dxa"/>
            <w:tcBorders>
              <w:top w:val="nil"/>
              <w:left w:val="single" w:sz="4" w:space="0" w:color="A6A6A6"/>
              <w:bottom w:val="single" w:sz="4" w:space="0" w:color="A6A6A6"/>
              <w:right w:val="single" w:sz="4" w:space="0" w:color="A6A6A6"/>
            </w:tcBorders>
            <w:shd w:val="clear" w:color="auto" w:fill="auto"/>
            <w:hideMark/>
          </w:tcPr>
          <w:p w14:paraId="7E1F7F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S4-210492</w:t>
            </w:r>
          </w:p>
        </w:tc>
        <w:tc>
          <w:tcPr>
            <w:tcW w:w="4020" w:type="dxa"/>
            <w:tcBorders>
              <w:top w:val="nil"/>
              <w:left w:val="nil"/>
              <w:bottom w:val="single" w:sz="4" w:space="0" w:color="A6A6A6"/>
              <w:right w:val="single" w:sz="4" w:space="0" w:color="A6A6A6"/>
            </w:tcBorders>
            <w:shd w:val="clear" w:color="auto" w:fill="auto"/>
            <w:hideMark/>
          </w:tcPr>
          <w:p w14:paraId="197E52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Additional / New transport protocols (Open issues for HTTP/3 and QUIC)</w:t>
            </w:r>
          </w:p>
        </w:tc>
        <w:tc>
          <w:tcPr>
            <w:tcW w:w="1540" w:type="dxa"/>
            <w:tcBorders>
              <w:top w:val="nil"/>
              <w:left w:val="nil"/>
              <w:bottom w:val="single" w:sz="4" w:space="0" w:color="A6A6A6"/>
              <w:right w:val="single" w:sz="4" w:space="0" w:color="A6A6A6"/>
            </w:tcBorders>
            <w:shd w:val="clear" w:color="auto" w:fill="auto"/>
            <w:hideMark/>
          </w:tcPr>
          <w:p w14:paraId="1E242C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 America</w:t>
            </w:r>
          </w:p>
        </w:tc>
        <w:tc>
          <w:tcPr>
            <w:tcW w:w="1740" w:type="dxa"/>
            <w:tcBorders>
              <w:top w:val="nil"/>
              <w:left w:val="nil"/>
              <w:bottom w:val="single" w:sz="4" w:space="0" w:color="A6A6A6"/>
              <w:right w:val="single" w:sz="4" w:space="0" w:color="A6A6A6"/>
            </w:tcBorders>
            <w:shd w:val="clear" w:color="auto" w:fill="auto"/>
            <w:hideMark/>
          </w:tcPr>
          <w:p w14:paraId="6CBA80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9E86A0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437A8D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5613D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S4-210298</w:t>
            </w:r>
          </w:p>
        </w:tc>
        <w:tc>
          <w:tcPr>
            <w:tcW w:w="1580" w:type="dxa"/>
            <w:tcBorders>
              <w:top w:val="nil"/>
              <w:left w:val="nil"/>
              <w:bottom w:val="single" w:sz="4" w:space="0" w:color="auto"/>
              <w:right w:val="single" w:sz="4" w:space="0" w:color="auto"/>
            </w:tcBorders>
            <w:shd w:val="clear" w:color="auto" w:fill="auto"/>
            <w:noWrap/>
            <w:vAlign w:val="bottom"/>
            <w:hideMark/>
          </w:tcPr>
          <w:p w14:paraId="7F439B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S4-210636</w:t>
            </w:r>
          </w:p>
        </w:tc>
      </w:tr>
      <w:tr w:rsidR="00CA6F5B" w:rsidRPr="00CA6F5B" w14:paraId="78EA000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04775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S4-210493</w:t>
            </w:r>
          </w:p>
        </w:tc>
        <w:tc>
          <w:tcPr>
            <w:tcW w:w="4020" w:type="dxa"/>
            <w:tcBorders>
              <w:top w:val="nil"/>
              <w:left w:val="nil"/>
              <w:bottom w:val="single" w:sz="4" w:space="0" w:color="A6A6A6"/>
              <w:right w:val="single" w:sz="4" w:space="0" w:color="A6A6A6"/>
            </w:tcBorders>
            <w:shd w:val="clear" w:color="auto" w:fill="auto"/>
            <w:hideMark/>
          </w:tcPr>
          <w:p w14:paraId="6072EB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26.802</w:t>
            </w:r>
          </w:p>
        </w:tc>
        <w:tc>
          <w:tcPr>
            <w:tcW w:w="1540" w:type="dxa"/>
            <w:tcBorders>
              <w:top w:val="nil"/>
              <w:left w:val="nil"/>
              <w:bottom w:val="single" w:sz="4" w:space="0" w:color="A6A6A6"/>
              <w:right w:val="single" w:sz="4" w:space="0" w:color="A6A6A6"/>
            </w:tcBorders>
            <w:shd w:val="clear" w:color="auto" w:fill="auto"/>
            <w:hideMark/>
          </w:tcPr>
          <w:p w14:paraId="33AED1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54A99A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098DE5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3B7CD0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D41C1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E9F1B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4A674C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40FD1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S4-210494</w:t>
            </w:r>
          </w:p>
        </w:tc>
        <w:tc>
          <w:tcPr>
            <w:tcW w:w="4020" w:type="dxa"/>
            <w:tcBorders>
              <w:top w:val="nil"/>
              <w:left w:val="nil"/>
              <w:bottom w:val="single" w:sz="4" w:space="0" w:color="A6A6A6"/>
              <w:right w:val="single" w:sz="4" w:space="0" w:color="A6A6A6"/>
            </w:tcBorders>
            <w:shd w:val="clear" w:color="auto" w:fill="auto"/>
            <w:hideMark/>
          </w:tcPr>
          <w:p w14:paraId="2DDE53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Updated time and work plan</w:t>
            </w:r>
          </w:p>
        </w:tc>
        <w:tc>
          <w:tcPr>
            <w:tcW w:w="1540" w:type="dxa"/>
            <w:tcBorders>
              <w:top w:val="nil"/>
              <w:left w:val="nil"/>
              <w:bottom w:val="single" w:sz="4" w:space="0" w:color="A6A6A6"/>
              <w:right w:val="single" w:sz="4" w:space="0" w:color="A6A6A6"/>
            </w:tcBorders>
            <w:shd w:val="clear" w:color="auto" w:fill="auto"/>
            <w:hideMark/>
          </w:tcPr>
          <w:p w14:paraId="45404E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4F0816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44D0C6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AE273C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C7FC23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C4B02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S4-210618</w:t>
            </w:r>
          </w:p>
        </w:tc>
      </w:tr>
      <w:tr w:rsidR="00CA6F5B" w:rsidRPr="00CA6F5B" w14:paraId="457373A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DB3C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S4-210495</w:t>
            </w:r>
          </w:p>
        </w:tc>
        <w:tc>
          <w:tcPr>
            <w:tcW w:w="4020" w:type="dxa"/>
            <w:tcBorders>
              <w:top w:val="nil"/>
              <w:left w:val="nil"/>
              <w:bottom w:val="single" w:sz="4" w:space="0" w:color="A6A6A6"/>
              <w:right w:val="single" w:sz="4" w:space="0" w:color="A6A6A6"/>
            </w:tcBorders>
            <w:shd w:val="clear" w:color="auto" w:fill="auto"/>
            <w:hideMark/>
          </w:tcPr>
          <w:p w14:paraId="65A91F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auto" w:fill="auto"/>
            <w:hideMark/>
          </w:tcPr>
          <w:p w14:paraId="241CC5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7ED491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BD590A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B1B444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179A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S4aI201156</w:t>
            </w:r>
          </w:p>
        </w:tc>
        <w:tc>
          <w:tcPr>
            <w:tcW w:w="1580" w:type="dxa"/>
            <w:tcBorders>
              <w:top w:val="nil"/>
              <w:left w:val="nil"/>
              <w:bottom w:val="single" w:sz="4" w:space="0" w:color="auto"/>
              <w:right w:val="single" w:sz="4" w:space="0" w:color="auto"/>
            </w:tcBorders>
            <w:shd w:val="clear" w:color="auto" w:fill="auto"/>
            <w:noWrap/>
            <w:vAlign w:val="bottom"/>
            <w:hideMark/>
          </w:tcPr>
          <w:p w14:paraId="1498D0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S4-210617</w:t>
            </w:r>
          </w:p>
        </w:tc>
      </w:tr>
      <w:tr w:rsidR="00CA6F5B" w:rsidRPr="00CA6F5B" w14:paraId="2F82CE5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29503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S4-210496</w:t>
            </w:r>
          </w:p>
        </w:tc>
        <w:tc>
          <w:tcPr>
            <w:tcW w:w="4020" w:type="dxa"/>
            <w:tcBorders>
              <w:top w:val="nil"/>
              <w:left w:val="nil"/>
              <w:bottom w:val="single" w:sz="4" w:space="0" w:color="A6A6A6"/>
              <w:right w:val="single" w:sz="4" w:space="0" w:color="A6A6A6"/>
            </w:tcBorders>
            <w:shd w:val="clear" w:color="auto" w:fill="auto"/>
            <w:hideMark/>
          </w:tcPr>
          <w:p w14:paraId="40F854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SA2 on work split and broadcast-multicast user service</w:t>
            </w:r>
          </w:p>
        </w:tc>
        <w:tc>
          <w:tcPr>
            <w:tcW w:w="1540" w:type="dxa"/>
            <w:tcBorders>
              <w:top w:val="nil"/>
              <w:left w:val="nil"/>
              <w:bottom w:val="single" w:sz="4" w:space="0" w:color="A6A6A6"/>
              <w:right w:val="single" w:sz="4" w:space="0" w:color="A6A6A6"/>
            </w:tcBorders>
            <w:shd w:val="clear" w:color="auto" w:fill="auto"/>
            <w:hideMark/>
          </w:tcPr>
          <w:p w14:paraId="11D48D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2253598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29DC4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98BB21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F3B0E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S4aI201157</w:t>
            </w:r>
          </w:p>
        </w:tc>
        <w:tc>
          <w:tcPr>
            <w:tcW w:w="1580" w:type="dxa"/>
            <w:tcBorders>
              <w:top w:val="nil"/>
              <w:left w:val="nil"/>
              <w:bottom w:val="single" w:sz="4" w:space="0" w:color="auto"/>
              <w:right w:val="single" w:sz="4" w:space="0" w:color="auto"/>
            </w:tcBorders>
            <w:shd w:val="clear" w:color="auto" w:fill="auto"/>
            <w:noWrap/>
            <w:vAlign w:val="bottom"/>
            <w:hideMark/>
          </w:tcPr>
          <w:p w14:paraId="47A8BD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S4-210632</w:t>
            </w:r>
          </w:p>
        </w:tc>
      </w:tr>
      <w:tr w:rsidR="00CA6F5B" w:rsidRPr="00CA6F5B" w14:paraId="0F51961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3327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S4-210497</w:t>
            </w:r>
          </w:p>
        </w:tc>
        <w:tc>
          <w:tcPr>
            <w:tcW w:w="4020" w:type="dxa"/>
            <w:tcBorders>
              <w:top w:val="nil"/>
              <w:left w:val="nil"/>
              <w:bottom w:val="single" w:sz="4" w:space="0" w:color="A6A6A6"/>
              <w:right w:val="single" w:sz="4" w:space="0" w:color="A6A6A6"/>
            </w:tcBorders>
            <w:shd w:val="clear" w:color="auto" w:fill="auto"/>
            <w:hideMark/>
          </w:tcPr>
          <w:p w14:paraId="6D79FE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5GMS AF Event Exposure (EVEX)</w:t>
            </w:r>
          </w:p>
        </w:tc>
        <w:tc>
          <w:tcPr>
            <w:tcW w:w="1540" w:type="dxa"/>
            <w:tcBorders>
              <w:top w:val="nil"/>
              <w:left w:val="nil"/>
              <w:bottom w:val="single" w:sz="4" w:space="0" w:color="A6A6A6"/>
              <w:right w:val="single" w:sz="4" w:space="0" w:color="A6A6A6"/>
            </w:tcBorders>
            <w:shd w:val="clear" w:color="auto" w:fill="auto"/>
            <w:hideMark/>
          </w:tcPr>
          <w:p w14:paraId="7C201EF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775184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0D4CBD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401A33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DE030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CBA3A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S4-210590</w:t>
            </w:r>
          </w:p>
        </w:tc>
      </w:tr>
      <w:tr w:rsidR="00CA6F5B" w:rsidRPr="00CA6F5B" w14:paraId="5E2C2144"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7F869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S4-210498</w:t>
            </w:r>
          </w:p>
        </w:tc>
        <w:tc>
          <w:tcPr>
            <w:tcW w:w="4020" w:type="dxa"/>
            <w:tcBorders>
              <w:top w:val="nil"/>
              <w:left w:val="nil"/>
              <w:bottom w:val="single" w:sz="4" w:space="0" w:color="A6A6A6"/>
              <w:right w:val="single" w:sz="4" w:space="0" w:color="A6A6A6"/>
            </w:tcBorders>
            <w:shd w:val="clear" w:color="auto" w:fill="auto"/>
            <w:hideMark/>
          </w:tcPr>
          <w:p w14:paraId="1FE29F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UE Data Ingest over M1 Interface</w:t>
            </w:r>
          </w:p>
        </w:tc>
        <w:tc>
          <w:tcPr>
            <w:tcW w:w="1540" w:type="dxa"/>
            <w:tcBorders>
              <w:top w:val="nil"/>
              <w:left w:val="nil"/>
              <w:bottom w:val="single" w:sz="4" w:space="0" w:color="A6A6A6"/>
              <w:right w:val="single" w:sz="4" w:space="0" w:color="A6A6A6"/>
            </w:tcBorders>
            <w:shd w:val="clear" w:color="auto" w:fill="auto"/>
            <w:hideMark/>
          </w:tcPr>
          <w:p w14:paraId="5414205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3296C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73205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9.11</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4EEF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F1FAE9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D7936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10D4FC"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050F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S4-210499</w:t>
            </w:r>
          </w:p>
        </w:tc>
        <w:tc>
          <w:tcPr>
            <w:tcW w:w="4020" w:type="dxa"/>
            <w:tcBorders>
              <w:top w:val="nil"/>
              <w:left w:val="nil"/>
              <w:bottom w:val="single" w:sz="4" w:space="0" w:color="A6A6A6"/>
              <w:right w:val="single" w:sz="4" w:space="0" w:color="A6A6A6"/>
            </w:tcBorders>
            <w:shd w:val="clear" w:color="auto" w:fill="auto"/>
            <w:hideMark/>
          </w:tcPr>
          <w:p w14:paraId="031EA4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on the SA6 generic procedures</w:t>
            </w:r>
          </w:p>
        </w:tc>
        <w:tc>
          <w:tcPr>
            <w:tcW w:w="1540" w:type="dxa"/>
            <w:tcBorders>
              <w:top w:val="nil"/>
              <w:left w:val="nil"/>
              <w:bottom w:val="single" w:sz="4" w:space="0" w:color="A6A6A6"/>
              <w:right w:val="single" w:sz="4" w:space="0" w:color="A6A6A6"/>
            </w:tcBorders>
            <w:shd w:val="clear" w:color="auto" w:fill="auto"/>
            <w:hideMark/>
          </w:tcPr>
          <w:p w14:paraId="498F751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F8B4D9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E2C9C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06C9FA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34C0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D16B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S4-210622</w:t>
            </w:r>
          </w:p>
        </w:tc>
      </w:tr>
      <w:tr w:rsidR="00CA6F5B" w:rsidRPr="00CA6F5B" w14:paraId="3F69984B"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C787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S4-210500</w:t>
            </w:r>
          </w:p>
        </w:tc>
        <w:tc>
          <w:tcPr>
            <w:tcW w:w="4020" w:type="dxa"/>
            <w:tcBorders>
              <w:top w:val="nil"/>
              <w:left w:val="nil"/>
              <w:bottom w:val="single" w:sz="4" w:space="0" w:color="A6A6A6"/>
              <w:right w:val="single" w:sz="4" w:space="0" w:color="A6A6A6"/>
            </w:tcBorders>
            <w:shd w:val="clear" w:color="auto" w:fill="auto"/>
            <w:hideMark/>
          </w:tcPr>
          <w:p w14:paraId="629ED1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Use case for multiple video camera capturing for A/V Production</w:t>
            </w:r>
          </w:p>
        </w:tc>
        <w:tc>
          <w:tcPr>
            <w:tcW w:w="1540" w:type="dxa"/>
            <w:tcBorders>
              <w:top w:val="nil"/>
              <w:left w:val="nil"/>
              <w:bottom w:val="single" w:sz="4" w:space="0" w:color="A6A6A6"/>
              <w:right w:val="single" w:sz="4" w:space="0" w:color="A6A6A6"/>
            </w:tcBorders>
            <w:shd w:val="clear" w:color="auto" w:fill="auto"/>
            <w:hideMark/>
          </w:tcPr>
          <w:p w14:paraId="01DD68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2604B3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1D7921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AF8353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F1E7D7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FBFE2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CDFC206"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1043AD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S4-210501</w:t>
            </w:r>
          </w:p>
        </w:tc>
        <w:tc>
          <w:tcPr>
            <w:tcW w:w="4020" w:type="dxa"/>
            <w:tcBorders>
              <w:top w:val="nil"/>
              <w:left w:val="nil"/>
              <w:bottom w:val="single" w:sz="4" w:space="0" w:color="A6A6A6"/>
              <w:right w:val="single" w:sz="4" w:space="0" w:color="A6A6A6"/>
            </w:tcBorders>
            <w:shd w:val="clear" w:color="auto" w:fill="auto"/>
            <w:hideMark/>
          </w:tcPr>
          <w:p w14:paraId="2A52B3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on the Traffic Identification for 5-tuple identified streaming</w:t>
            </w:r>
          </w:p>
        </w:tc>
        <w:tc>
          <w:tcPr>
            <w:tcW w:w="1540" w:type="dxa"/>
            <w:tcBorders>
              <w:top w:val="nil"/>
              <w:left w:val="nil"/>
              <w:bottom w:val="single" w:sz="4" w:space="0" w:color="A6A6A6"/>
              <w:right w:val="single" w:sz="4" w:space="0" w:color="A6A6A6"/>
            </w:tcBorders>
            <w:shd w:val="clear" w:color="auto" w:fill="auto"/>
            <w:hideMark/>
          </w:tcPr>
          <w:p w14:paraId="41C034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05B160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0C7940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386C3A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40BF7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A2A1E7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S4-210589</w:t>
            </w:r>
          </w:p>
        </w:tc>
      </w:tr>
      <w:tr w:rsidR="00CA6F5B" w:rsidRPr="00CA6F5B" w14:paraId="5125EB5F"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F23579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S4-210502</w:t>
            </w:r>
          </w:p>
        </w:tc>
        <w:tc>
          <w:tcPr>
            <w:tcW w:w="4020" w:type="dxa"/>
            <w:tcBorders>
              <w:top w:val="nil"/>
              <w:left w:val="nil"/>
              <w:bottom w:val="single" w:sz="4" w:space="0" w:color="A6A6A6"/>
              <w:right w:val="single" w:sz="4" w:space="0" w:color="A6A6A6"/>
            </w:tcBorders>
            <w:shd w:val="clear" w:color="auto" w:fill="auto"/>
            <w:hideMark/>
          </w:tcPr>
          <w:p w14:paraId="79E510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packet level importance in the XR Services</w:t>
            </w:r>
          </w:p>
        </w:tc>
        <w:tc>
          <w:tcPr>
            <w:tcW w:w="1540" w:type="dxa"/>
            <w:tcBorders>
              <w:top w:val="nil"/>
              <w:left w:val="nil"/>
              <w:bottom w:val="single" w:sz="4" w:space="0" w:color="A6A6A6"/>
              <w:right w:val="single" w:sz="4" w:space="0" w:color="A6A6A6"/>
            </w:tcBorders>
            <w:shd w:val="clear" w:color="auto" w:fill="auto"/>
            <w:hideMark/>
          </w:tcPr>
          <w:p w14:paraId="63B8EE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489CD9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4595E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921633" w14:textId="77777777" w:rsidR="00CA6F5B" w:rsidRPr="00CA6F5B" w:rsidRDefault="00CA6F5B" w:rsidP="00CA6F5B">
            <w:pPr>
              <w:overflowPunct/>
              <w:autoSpaceDE/>
              <w:autoSpaceDN/>
              <w:adjustRightInd/>
              <w:spacing w:after="0"/>
              <w:textAlignment w:val="auto"/>
              <w:rPr>
                <w:rFonts w:ascii="Calibri" w:hAnsi="Calibri" w:cs="Calibri"/>
                <w:b/>
                <w:bCs/>
                <w:color w:val="9C0006"/>
                <w:sz w:val="22"/>
                <w:szCs w:val="22"/>
                <w:u w:val="single"/>
              </w:rPr>
            </w:pPr>
            <w:r w:rsidRPr="00CA6F5B">
              <w:rPr>
                <w:rFonts w:ascii="Calibri" w:hAnsi="Calibri" w:cs="Calibri"/>
                <w:b/>
                <w:bCs/>
                <w:color w:val="9C0006"/>
                <w:sz w:val="22"/>
                <w:szCs w:val="22"/>
                <w:u w:val="single"/>
              </w:rPr>
              <w:t>withdrawn</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66A65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AD67A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5CF332D"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6C36C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S4-210503</w:t>
            </w:r>
          </w:p>
        </w:tc>
        <w:tc>
          <w:tcPr>
            <w:tcW w:w="4020" w:type="dxa"/>
            <w:tcBorders>
              <w:top w:val="nil"/>
              <w:left w:val="nil"/>
              <w:bottom w:val="single" w:sz="4" w:space="0" w:color="A6A6A6"/>
              <w:right w:val="single" w:sz="4" w:space="0" w:color="A6A6A6"/>
            </w:tcBorders>
            <w:shd w:val="clear" w:color="auto" w:fill="auto"/>
            <w:hideMark/>
          </w:tcPr>
          <w:p w14:paraId="02321E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Possible Deployment Options for EMSA Architecture</w:t>
            </w:r>
          </w:p>
        </w:tc>
        <w:tc>
          <w:tcPr>
            <w:tcW w:w="1540" w:type="dxa"/>
            <w:tcBorders>
              <w:top w:val="nil"/>
              <w:left w:val="nil"/>
              <w:bottom w:val="single" w:sz="4" w:space="0" w:color="A6A6A6"/>
              <w:right w:val="single" w:sz="4" w:space="0" w:color="A6A6A6"/>
            </w:tcBorders>
            <w:shd w:val="clear" w:color="auto" w:fill="auto"/>
            <w:hideMark/>
          </w:tcPr>
          <w:p w14:paraId="57B9FB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4DF1F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EBE82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D925E4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3808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7B8C0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S4-210633</w:t>
            </w:r>
          </w:p>
        </w:tc>
      </w:tr>
      <w:tr w:rsidR="00CA6F5B" w:rsidRPr="00CA6F5B" w14:paraId="27A0C1E2"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8EAF3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S4-210504</w:t>
            </w:r>
          </w:p>
        </w:tc>
        <w:tc>
          <w:tcPr>
            <w:tcW w:w="4020" w:type="dxa"/>
            <w:tcBorders>
              <w:top w:val="nil"/>
              <w:left w:val="nil"/>
              <w:bottom w:val="single" w:sz="4" w:space="0" w:color="A6A6A6"/>
              <w:right w:val="single" w:sz="4" w:space="0" w:color="A6A6A6"/>
            </w:tcBorders>
            <w:shd w:val="clear" w:color="auto" w:fill="auto"/>
            <w:hideMark/>
          </w:tcPr>
          <w:p w14:paraId="7886B1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Updated Work Plan</w:t>
            </w:r>
          </w:p>
        </w:tc>
        <w:tc>
          <w:tcPr>
            <w:tcW w:w="1540" w:type="dxa"/>
            <w:tcBorders>
              <w:top w:val="nil"/>
              <w:left w:val="nil"/>
              <w:bottom w:val="single" w:sz="4" w:space="0" w:color="A6A6A6"/>
              <w:right w:val="single" w:sz="4" w:space="0" w:color="A6A6A6"/>
            </w:tcBorders>
            <w:shd w:val="clear" w:color="auto" w:fill="auto"/>
            <w:hideMark/>
          </w:tcPr>
          <w:p w14:paraId="625E7F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5E4F10E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1A48EE0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AE0302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5A4F99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50764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S4-210601</w:t>
            </w:r>
          </w:p>
        </w:tc>
      </w:tr>
      <w:tr w:rsidR="00CA6F5B" w:rsidRPr="00CA6F5B" w14:paraId="5407E16C"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ACC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S4-210505</w:t>
            </w:r>
          </w:p>
        </w:tc>
        <w:tc>
          <w:tcPr>
            <w:tcW w:w="4020" w:type="dxa"/>
            <w:tcBorders>
              <w:top w:val="nil"/>
              <w:left w:val="nil"/>
              <w:bottom w:val="single" w:sz="4" w:space="0" w:color="A6A6A6"/>
              <w:right w:val="single" w:sz="4" w:space="0" w:color="A6A6A6"/>
            </w:tcBorders>
            <w:shd w:val="clear" w:color="auto" w:fill="auto"/>
            <w:hideMark/>
          </w:tcPr>
          <w:p w14:paraId="33D740E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Mapping to 5G System Architecture</w:t>
            </w:r>
          </w:p>
        </w:tc>
        <w:tc>
          <w:tcPr>
            <w:tcW w:w="1540" w:type="dxa"/>
            <w:tcBorders>
              <w:top w:val="nil"/>
              <w:left w:val="nil"/>
              <w:bottom w:val="single" w:sz="4" w:space="0" w:color="A6A6A6"/>
              <w:right w:val="single" w:sz="4" w:space="0" w:color="A6A6A6"/>
            </w:tcBorders>
            <w:shd w:val="clear" w:color="auto" w:fill="auto"/>
            <w:hideMark/>
          </w:tcPr>
          <w:p w14:paraId="63E2D2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0FB976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90FF1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3AA600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3313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7C6A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7D0B57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5FBB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S4-210506</w:t>
            </w:r>
          </w:p>
        </w:tc>
        <w:tc>
          <w:tcPr>
            <w:tcW w:w="4020" w:type="dxa"/>
            <w:tcBorders>
              <w:top w:val="nil"/>
              <w:left w:val="nil"/>
              <w:bottom w:val="single" w:sz="4" w:space="0" w:color="A6A6A6"/>
              <w:right w:val="single" w:sz="4" w:space="0" w:color="A6A6A6"/>
            </w:tcBorders>
            <w:shd w:val="clear" w:color="auto" w:fill="auto"/>
            <w:hideMark/>
          </w:tcPr>
          <w:p w14:paraId="6CBA8A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On multiple 360 videos</w:t>
            </w:r>
          </w:p>
        </w:tc>
        <w:tc>
          <w:tcPr>
            <w:tcW w:w="1540" w:type="dxa"/>
            <w:tcBorders>
              <w:top w:val="nil"/>
              <w:left w:val="nil"/>
              <w:bottom w:val="single" w:sz="4" w:space="0" w:color="A6A6A6"/>
              <w:right w:val="single" w:sz="4" w:space="0" w:color="A6A6A6"/>
            </w:tcBorders>
            <w:shd w:val="clear" w:color="auto" w:fill="auto"/>
            <w:hideMark/>
          </w:tcPr>
          <w:p w14:paraId="4B4E41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 xml:space="preserve">Samsung Electronics Co., </w:t>
            </w:r>
            <w:r w:rsidRPr="00CA6F5B">
              <w:rPr>
                <w:rFonts w:ascii="Arial" w:hAnsi="Arial" w:cs="Arial"/>
                <w:sz w:val="16"/>
                <w:szCs w:val="16"/>
              </w:rPr>
              <w:lastRenderedPageBreak/>
              <w:t>Ltd.</w:t>
            </w:r>
          </w:p>
        </w:tc>
        <w:tc>
          <w:tcPr>
            <w:tcW w:w="1740" w:type="dxa"/>
            <w:tcBorders>
              <w:top w:val="nil"/>
              <w:left w:val="nil"/>
              <w:bottom w:val="single" w:sz="4" w:space="0" w:color="A6A6A6"/>
              <w:right w:val="single" w:sz="4" w:space="0" w:color="A6A6A6"/>
            </w:tcBorders>
            <w:shd w:val="clear" w:color="auto" w:fill="auto"/>
            <w:hideMark/>
          </w:tcPr>
          <w:p w14:paraId="1435A6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94AD6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705D40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A31BA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D68C8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S4-210547</w:t>
            </w:r>
          </w:p>
        </w:tc>
      </w:tr>
      <w:tr w:rsidR="00CA6F5B" w:rsidRPr="00CA6F5B" w14:paraId="5B72075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CCF00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S4-210507</w:t>
            </w:r>
          </w:p>
        </w:tc>
        <w:tc>
          <w:tcPr>
            <w:tcW w:w="4020" w:type="dxa"/>
            <w:tcBorders>
              <w:top w:val="nil"/>
              <w:left w:val="nil"/>
              <w:bottom w:val="single" w:sz="4" w:space="0" w:color="A6A6A6"/>
              <w:right w:val="single" w:sz="4" w:space="0" w:color="A6A6A6"/>
            </w:tcBorders>
            <w:shd w:val="clear" w:color="auto" w:fill="auto"/>
            <w:hideMark/>
          </w:tcPr>
          <w:p w14:paraId="1C42FBA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on fisheye video</w:t>
            </w:r>
          </w:p>
        </w:tc>
        <w:tc>
          <w:tcPr>
            <w:tcW w:w="1540" w:type="dxa"/>
            <w:tcBorders>
              <w:top w:val="nil"/>
              <w:left w:val="nil"/>
              <w:bottom w:val="single" w:sz="4" w:space="0" w:color="A6A6A6"/>
              <w:right w:val="single" w:sz="4" w:space="0" w:color="A6A6A6"/>
            </w:tcBorders>
            <w:shd w:val="clear" w:color="auto" w:fill="auto"/>
            <w:hideMark/>
          </w:tcPr>
          <w:p w14:paraId="50BCD6D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778BA1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42C5FE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0C53FE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3222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06B9C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S4-210579</w:t>
            </w:r>
          </w:p>
        </w:tc>
      </w:tr>
      <w:tr w:rsidR="00CA6F5B" w:rsidRPr="00CA6F5B" w14:paraId="0595432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91BE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S4-210508</w:t>
            </w:r>
          </w:p>
        </w:tc>
        <w:tc>
          <w:tcPr>
            <w:tcW w:w="4020" w:type="dxa"/>
            <w:tcBorders>
              <w:top w:val="nil"/>
              <w:left w:val="nil"/>
              <w:bottom w:val="single" w:sz="4" w:space="0" w:color="A6A6A6"/>
              <w:right w:val="single" w:sz="4" w:space="0" w:color="A6A6A6"/>
            </w:tcBorders>
            <w:shd w:val="clear" w:color="auto" w:fill="auto"/>
            <w:hideMark/>
          </w:tcPr>
          <w:p w14:paraId="3248D8E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Content formats and codecs pCR</w:t>
            </w:r>
          </w:p>
        </w:tc>
        <w:tc>
          <w:tcPr>
            <w:tcW w:w="1540" w:type="dxa"/>
            <w:tcBorders>
              <w:top w:val="nil"/>
              <w:left w:val="nil"/>
              <w:bottom w:val="single" w:sz="4" w:space="0" w:color="A6A6A6"/>
              <w:right w:val="single" w:sz="4" w:space="0" w:color="A6A6A6"/>
            </w:tcBorders>
            <w:shd w:val="clear" w:color="auto" w:fill="auto"/>
            <w:hideMark/>
          </w:tcPr>
          <w:p w14:paraId="2FB6FF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Czech</w:t>
            </w:r>
          </w:p>
        </w:tc>
        <w:tc>
          <w:tcPr>
            <w:tcW w:w="1740" w:type="dxa"/>
            <w:tcBorders>
              <w:top w:val="nil"/>
              <w:left w:val="nil"/>
              <w:bottom w:val="single" w:sz="4" w:space="0" w:color="A6A6A6"/>
              <w:right w:val="single" w:sz="4" w:space="0" w:color="A6A6A6"/>
            </w:tcBorders>
            <w:shd w:val="clear" w:color="auto" w:fill="auto"/>
            <w:hideMark/>
          </w:tcPr>
          <w:p w14:paraId="1A83E1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06C59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7A25AD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A83A64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8E9F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S4-210602</w:t>
            </w:r>
          </w:p>
        </w:tc>
      </w:tr>
      <w:tr w:rsidR="00CA6F5B" w:rsidRPr="00CA6F5B" w14:paraId="3425B794"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A3F0F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S4-210509</w:t>
            </w:r>
          </w:p>
        </w:tc>
        <w:tc>
          <w:tcPr>
            <w:tcW w:w="4020" w:type="dxa"/>
            <w:tcBorders>
              <w:top w:val="nil"/>
              <w:left w:val="nil"/>
              <w:bottom w:val="single" w:sz="4" w:space="0" w:color="A6A6A6"/>
              <w:right w:val="single" w:sz="4" w:space="0" w:color="A6A6A6"/>
            </w:tcBorders>
            <w:shd w:val="clear" w:color="auto" w:fill="auto"/>
            <w:hideMark/>
          </w:tcPr>
          <w:p w14:paraId="70307F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architecture &amp; media flow for interactive services</w:t>
            </w:r>
          </w:p>
        </w:tc>
        <w:tc>
          <w:tcPr>
            <w:tcW w:w="1540" w:type="dxa"/>
            <w:tcBorders>
              <w:top w:val="nil"/>
              <w:left w:val="nil"/>
              <w:bottom w:val="single" w:sz="4" w:space="0" w:color="A6A6A6"/>
              <w:right w:val="single" w:sz="4" w:space="0" w:color="A6A6A6"/>
            </w:tcBorders>
            <w:shd w:val="clear" w:color="auto" w:fill="auto"/>
            <w:hideMark/>
          </w:tcPr>
          <w:p w14:paraId="0F8A95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52868D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EFD30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2388B7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E4B05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315F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S4-210603</w:t>
            </w:r>
          </w:p>
        </w:tc>
      </w:tr>
      <w:tr w:rsidR="00CA6F5B" w:rsidRPr="00CA6F5B" w14:paraId="05811774"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600755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S4-210510</w:t>
            </w:r>
          </w:p>
        </w:tc>
        <w:tc>
          <w:tcPr>
            <w:tcW w:w="4020" w:type="dxa"/>
            <w:tcBorders>
              <w:top w:val="nil"/>
              <w:left w:val="nil"/>
              <w:bottom w:val="single" w:sz="4" w:space="0" w:color="A6A6A6"/>
              <w:right w:val="single" w:sz="4" w:space="0" w:color="A6A6A6"/>
            </w:tcBorders>
            <w:shd w:val="clear" w:color="auto" w:fill="auto"/>
            <w:hideMark/>
          </w:tcPr>
          <w:p w14:paraId="7AA27CD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26.998</w:t>
            </w:r>
          </w:p>
        </w:tc>
        <w:tc>
          <w:tcPr>
            <w:tcW w:w="1540" w:type="dxa"/>
            <w:tcBorders>
              <w:top w:val="nil"/>
              <w:left w:val="nil"/>
              <w:bottom w:val="single" w:sz="4" w:space="0" w:color="A6A6A6"/>
              <w:right w:val="single" w:sz="4" w:space="0" w:color="A6A6A6"/>
            </w:tcBorders>
            <w:shd w:val="clear" w:color="auto" w:fill="auto"/>
            <w:hideMark/>
          </w:tcPr>
          <w:p w14:paraId="469D50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1C366C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6EF663E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64700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2BDE1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AF509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F6DF040"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46D7C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S4-210511</w:t>
            </w:r>
          </w:p>
        </w:tc>
        <w:tc>
          <w:tcPr>
            <w:tcW w:w="4020" w:type="dxa"/>
            <w:tcBorders>
              <w:top w:val="nil"/>
              <w:left w:val="nil"/>
              <w:bottom w:val="single" w:sz="4" w:space="0" w:color="A6A6A6"/>
              <w:right w:val="single" w:sz="4" w:space="0" w:color="A6A6A6"/>
            </w:tcBorders>
            <w:shd w:val="clear" w:color="auto" w:fill="auto"/>
            <w:hideMark/>
          </w:tcPr>
          <w:p w14:paraId="37469A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content aware streaming</w:t>
            </w:r>
          </w:p>
        </w:tc>
        <w:tc>
          <w:tcPr>
            <w:tcW w:w="1540" w:type="dxa"/>
            <w:tcBorders>
              <w:top w:val="nil"/>
              <w:left w:val="nil"/>
              <w:bottom w:val="single" w:sz="4" w:space="0" w:color="A6A6A6"/>
              <w:right w:val="single" w:sz="4" w:space="0" w:color="A6A6A6"/>
            </w:tcBorders>
            <w:shd w:val="clear" w:color="auto" w:fill="auto"/>
            <w:hideMark/>
          </w:tcPr>
          <w:p w14:paraId="2AB125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6906BE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2C00F4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D1604A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BE7F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7388C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84783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A6BB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S4-210512</w:t>
            </w:r>
          </w:p>
        </w:tc>
        <w:tc>
          <w:tcPr>
            <w:tcW w:w="4020" w:type="dxa"/>
            <w:tcBorders>
              <w:top w:val="nil"/>
              <w:left w:val="nil"/>
              <w:bottom w:val="single" w:sz="4" w:space="0" w:color="A6A6A6"/>
              <w:right w:val="single" w:sz="4" w:space="0" w:color="A6A6A6"/>
            </w:tcBorders>
            <w:shd w:val="clear" w:color="auto" w:fill="auto"/>
            <w:hideMark/>
          </w:tcPr>
          <w:p w14:paraId="0286B2C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for EDGAR UEs</w:t>
            </w:r>
          </w:p>
        </w:tc>
        <w:tc>
          <w:tcPr>
            <w:tcW w:w="1540" w:type="dxa"/>
            <w:tcBorders>
              <w:top w:val="nil"/>
              <w:left w:val="nil"/>
              <w:bottom w:val="single" w:sz="4" w:space="0" w:color="A6A6A6"/>
              <w:right w:val="single" w:sz="4" w:space="0" w:color="A6A6A6"/>
            </w:tcBorders>
            <w:shd w:val="clear" w:color="auto" w:fill="auto"/>
            <w:hideMark/>
          </w:tcPr>
          <w:p w14:paraId="048441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60CEA5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2B4D0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DA999B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E7B8C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4BC794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S4-210604</w:t>
            </w:r>
          </w:p>
        </w:tc>
      </w:tr>
      <w:tr w:rsidR="00CA6F5B" w:rsidRPr="00CA6F5B" w14:paraId="4D6BE0C5"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E04F2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S4-210513</w:t>
            </w:r>
          </w:p>
        </w:tc>
        <w:tc>
          <w:tcPr>
            <w:tcW w:w="4020" w:type="dxa"/>
            <w:tcBorders>
              <w:top w:val="nil"/>
              <w:left w:val="nil"/>
              <w:bottom w:val="single" w:sz="4" w:space="0" w:color="A6A6A6"/>
              <w:right w:val="single" w:sz="4" w:space="0" w:color="A6A6A6"/>
            </w:tcBorders>
            <w:shd w:val="clear" w:color="auto" w:fill="auto"/>
            <w:hideMark/>
          </w:tcPr>
          <w:p w14:paraId="3EE0C9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and architecture for Edge-assisted STAR UEs</w:t>
            </w:r>
          </w:p>
        </w:tc>
        <w:tc>
          <w:tcPr>
            <w:tcW w:w="1540" w:type="dxa"/>
            <w:tcBorders>
              <w:top w:val="nil"/>
              <w:left w:val="nil"/>
              <w:bottom w:val="single" w:sz="4" w:space="0" w:color="A6A6A6"/>
              <w:right w:val="single" w:sz="4" w:space="0" w:color="A6A6A6"/>
            </w:tcBorders>
            <w:shd w:val="clear" w:color="auto" w:fill="auto"/>
            <w:hideMark/>
          </w:tcPr>
          <w:p w14:paraId="509E03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58EA7FC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7349BA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84455D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09F1D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3429C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S4-210470</w:t>
            </w:r>
          </w:p>
        </w:tc>
      </w:tr>
      <w:tr w:rsidR="00CA6F5B" w:rsidRPr="00CA6F5B" w14:paraId="396C78D7"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E9AD6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S4-210514</w:t>
            </w:r>
          </w:p>
        </w:tc>
        <w:tc>
          <w:tcPr>
            <w:tcW w:w="4020" w:type="dxa"/>
            <w:tcBorders>
              <w:top w:val="nil"/>
              <w:left w:val="nil"/>
              <w:bottom w:val="single" w:sz="4" w:space="0" w:color="A6A6A6"/>
              <w:right w:val="single" w:sz="4" w:space="0" w:color="A6A6A6"/>
            </w:tcBorders>
            <w:shd w:val="clear" w:color="auto" w:fill="auto"/>
            <w:hideMark/>
          </w:tcPr>
          <w:p w14:paraId="552042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on data channel in TS 26.114</w:t>
            </w:r>
          </w:p>
        </w:tc>
        <w:tc>
          <w:tcPr>
            <w:tcW w:w="1540" w:type="dxa"/>
            <w:tcBorders>
              <w:top w:val="nil"/>
              <w:left w:val="nil"/>
              <w:bottom w:val="single" w:sz="4" w:space="0" w:color="A6A6A6"/>
              <w:right w:val="single" w:sz="4" w:space="0" w:color="A6A6A6"/>
            </w:tcBorders>
            <w:shd w:val="clear" w:color="auto" w:fill="auto"/>
            <w:hideMark/>
          </w:tcPr>
          <w:p w14:paraId="51AD99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 Ericsson LM</w:t>
            </w:r>
          </w:p>
        </w:tc>
        <w:tc>
          <w:tcPr>
            <w:tcW w:w="1740" w:type="dxa"/>
            <w:tcBorders>
              <w:top w:val="nil"/>
              <w:left w:val="nil"/>
              <w:bottom w:val="single" w:sz="4" w:space="0" w:color="A6A6A6"/>
              <w:right w:val="single" w:sz="4" w:space="0" w:color="A6A6A6"/>
            </w:tcBorders>
            <w:shd w:val="clear" w:color="auto" w:fill="auto"/>
            <w:hideMark/>
          </w:tcPr>
          <w:p w14:paraId="0BF866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538FB0E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A81C49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F5EA8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D7F585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A1009B3"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64A0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S4-210515</w:t>
            </w:r>
          </w:p>
        </w:tc>
        <w:tc>
          <w:tcPr>
            <w:tcW w:w="4020" w:type="dxa"/>
            <w:tcBorders>
              <w:top w:val="nil"/>
              <w:left w:val="nil"/>
              <w:bottom w:val="single" w:sz="4" w:space="0" w:color="A6A6A6"/>
              <w:right w:val="single" w:sz="4" w:space="0" w:color="A6A6A6"/>
            </w:tcBorders>
            <w:shd w:val="clear" w:color="auto" w:fill="auto"/>
            <w:hideMark/>
          </w:tcPr>
          <w:p w14:paraId="5C65AB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Edge Application Server Relocation based on the EMAS architecture</w:t>
            </w:r>
          </w:p>
        </w:tc>
        <w:tc>
          <w:tcPr>
            <w:tcW w:w="1540" w:type="dxa"/>
            <w:tcBorders>
              <w:top w:val="nil"/>
              <w:left w:val="nil"/>
              <w:bottom w:val="single" w:sz="4" w:space="0" w:color="A6A6A6"/>
              <w:right w:val="single" w:sz="4" w:space="0" w:color="A6A6A6"/>
            </w:tcBorders>
            <w:shd w:val="clear" w:color="auto" w:fill="auto"/>
            <w:hideMark/>
          </w:tcPr>
          <w:p w14:paraId="436849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2EB33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416E4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D4F4B1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6016C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FBDA9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S4-210623</w:t>
            </w:r>
          </w:p>
        </w:tc>
      </w:tr>
      <w:tr w:rsidR="00CA6F5B" w:rsidRPr="00CA6F5B" w14:paraId="5CF5873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450F6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S4-210516</w:t>
            </w:r>
          </w:p>
        </w:tc>
        <w:tc>
          <w:tcPr>
            <w:tcW w:w="4020" w:type="dxa"/>
            <w:tcBorders>
              <w:top w:val="nil"/>
              <w:left w:val="nil"/>
              <w:bottom w:val="single" w:sz="4" w:space="0" w:color="A6A6A6"/>
              <w:right w:val="single" w:sz="4" w:space="0" w:color="A6A6A6"/>
            </w:tcBorders>
            <w:shd w:val="clear" w:color="auto" w:fill="auto"/>
            <w:hideMark/>
          </w:tcPr>
          <w:p w14:paraId="310DDB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EVS SWG Agenda</w:t>
            </w:r>
          </w:p>
        </w:tc>
        <w:tc>
          <w:tcPr>
            <w:tcW w:w="1540" w:type="dxa"/>
            <w:tcBorders>
              <w:top w:val="nil"/>
              <w:left w:val="nil"/>
              <w:bottom w:val="single" w:sz="4" w:space="0" w:color="A6A6A6"/>
              <w:right w:val="single" w:sz="4" w:space="0" w:color="A6A6A6"/>
            </w:tcBorders>
            <w:shd w:val="clear" w:color="auto" w:fill="auto"/>
            <w:hideMark/>
          </w:tcPr>
          <w:p w14:paraId="7BA2FF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SWG Chair</w:t>
            </w:r>
          </w:p>
        </w:tc>
        <w:tc>
          <w:tcPr>
            <w:tcW w:w="1740" w:type="dxa"/>
            <w:tcBorders>
              <w:top w:val="nil"/>
              <w:left w:val="nil"/>
              <w:bottom w:val="single" w:sz="4" w:space="0" w:color="A6A6A6"/>
              <w:right w:val="single" w:sz="4" w:space="0" w:color="A6A6A6"/>
            </w:tcBorders>
            <w:shd w:val="clear" w:color="auto" w:fill="auto"/>
            <w:hideMark/>
          </w:tcPr>
          <w:p w14:paraId="372CD1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480" w:type="dxa"/>
            <w:tcBorders>
              <w:top w:val="nil"/>
              <w:left w:val="nil"/>
              <w:bottom w:val="single" w:sz="4" w:space="0" w:color="auto"/>
              <w:right w:val="single" w:sz="4" w:space="0" w:color="auto"/>
            </w:tcBorders>
            <w:shd w:val="clear" w:color="auto" w:fill="auto"/>
            <w:noWrap/>
            <w:vAlign w:val="bottom"/>
            <w:hideMark/>
          </w:tcPr>
          <w:p w14:paraId="4D6E3FF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998DB7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82864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09C084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BF181C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5249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S4-210517</w:t>
            </w:r>
          </w:p>
        </w:tc>
        <w:tc>
          <w:tcPr>
            <w:tcW w:w="4020" w:type="dxa"/>
            <w:tcBorders>
              <w:top w:val="nil"/>
              <w:left w:val="nil"/>
              <w:bottom w:val="single" w:sz="4" w:space="0" w:color="A6A6A6"/>
              <w:right w:val="single" w:sz="4" w:space="0" w:color="A6A6A6"/>
            </w:tcBorders>
            <w:shd w:val="clear" w:color="auto" w:fill="auto"/>
            <w:hideMark/>
          </w:tcPr>
          <w:p w14:paraId="39D547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Provisioning of edge-enabled functions</w:t>
            </w:r>
          </w:p>
        </w:tc>
        <w:tc>
          <w:tcPr>
            <w:tcW w:w="1540" w:type="dxa"/>
            <w:tcBorders>
              <w:top w:val="nil"/>
              <w:left w:val="nil"/>
              <w:bottom w:val="single" w:sz="4" w:space="0" w:color="A6A6A6"/>
              <w:right w:val="single" w:sz="4" w:space="0" w:color="A6A6A6"/>
            </w:tcBorders>
            <w:shd w:val="clear" w:color="auto" w:fill="auto"/>
            <w:hideMark/>
          </w:tcPr>
          <w:p w14:paraId="4627EDF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Czech</w:t>
            </w:r>
          </w:p>
        </w:tc>
        <w:tc>
          <w:tcPr>
            <w:tcW w:w="1740" w:type="dxa"/>
            <w:tcBorders>
              <w:top w:val="nil"/>
              <w:left w:val="nil"/>
              <w:bottom w:val="single" w:sz="4" w:space="0" w:color="A6A6A6"/>
              <w:right w:val="single" w:sz="4" w:space="0" w:color="A6A6A6"/>
            </w:tcBorders>
            <w:shd w:val="clear" w:color="auto" w:fill="auto"/>
            <w:hideMark/>
          </w:tcPr>
          <w:p w14:paraId="04E086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49F51A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F0CCAA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8C6ADE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90B275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C2A51F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0BD6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S4-210518</w:t>
            </w:r>
          </w:p>
        </w:tc>
        <w:tc>
          <w:tcPr>
            <w:tcW w:w="4020" w:type="dxa"/>
            <w:tcBorders>
              <w:top w:val="nil"/>
              <w:left w:val="nil"/>
              <w:bottom w:val="single" w:sz="4" w:space="0" w:color="A6A6A6"/>
              <w:right w:val="single" w:sz="4" w:space="0" w:color="A6A6A6"/>
            </w:tcBorders>
            <w:shd w:val="clear" w:color="auto" w:fill="auto"/>
            <w:hideMark/>
          </w:tcPr>
          <w:p w14:paraId="601FA4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TR 26.804 v0.1.1</w:t>
            </w:r>
          </w:p>
        </w:tc>
        <w:tc>
          <w:tcPr>
            <w:tcW w:w="1540" w:type="dxa"/>
            <w:tcBorders>
              <w:top w:val="nil"/>
              <w:left w:val="nil"/>
              <w:bottom w:val="single" w:sz="4" w:space="0" w:color="A6A6A6"/>
              <w:right w:val="single" w:sz="4" w:space="0" w:color="A6A6A6"/>
            </w:tcBorders>
            <w:shd w:val="clear" w:color="auto" w:fill="auto"/>
            <w:hideMark/>
          </w:tcPr>
          <w:p w14:paraId="38E7BB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GmbH, Eurolab</w:t>
            </w:r>
          </w:p>
        </w:tc>
        <w:tc>
          <w:tcPr>
            <w:tcW w:w="1740" w:type="dxa"/>
            <w:tcBorders>
              <w:top w:val="nil"/>
              <w:left w:val="nil"/>
              <w:bottom w:val="single" w:sz="4" w:space="0" w:color="A6A6A6"/>
              <w:right w:val="single" w:sz="4" w:space="0" w:color="A6A6A6"/>
            </w:tcBorders>
            <w:shd w:val="clear" w:color="auto" w:fill="auto"/>
            <w:hideMark/>
          </w:tcPr>
          <w:p w14:paraId="2D1FB4A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346245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9133F1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2681B6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EF084F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95D5FD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9882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S4-210519</w:t>
            </w:r>
          </w:p>
        </w:tc>
        <w:tc>
          <w:tcPr>
            <w:tcW w:w="4020" w:type="dxa"/>
            <w:tcBorders>
              <w:top w:val="nil"/>
              <w:left w:val="nil"/>
              <w:bottom w:val="single" w:sz="4" w:space="0" w:color="A6A6A6"/>
              <w:right w:val="single" w:sz="4" w:space="0" w:color="A6A6A6"/>
            </w:tcBorders>
            <w:shd w:val="clear" w:color="auto" w:fill="auto"/>
            <w:hideMark/>
          </w:tcPr>
          <w:p w14:paraId="0BC1DB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Initial version of TR 26.805</w:t>
            </w:r>
          </w:p>
        </w:tc>
        <w:tc>
          <w:tcPr>
            <w:tcW w:w="1540" w:type="dxa"/>
            <w:tcBorders>
              <w:top w:val="nil"/>
              <w:left w:val="nil"/>
              <w:bottom w:val="single" w:sz="4" w:space="0" w:color="A6A6A6"/>
              <w:right w:val="single" w:sz="4" w:space="0" w:color="A6A6A6"/>
            </w:tcBorders>
            <w:shd w:val="clear" w:color="auto" w:fill="auto"/>
            <w:hideMark/>
          </w:tcPr>
          <w:p w14:paraId="26FF5E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GmbH, Eurolab</w:t>
            </w:r>
          </w:p>
        </w:tc>
        <w:tc>
          <w:tcPr>
            <w:tcW w:w="1740" w:type="dxa"/>
            <w:tcBorders>
              <w:top w:val="nil"/>
              <w:left w:val="nil"/>
              <w:bottom w:val="single" w:sz="4" w:space="0" w:color="A6A6A6"/>
              <w:right w:val="single" w:sz="4" w:space="0" w:color="A6A6A6"/>
            </w:tcBorders>
            <w:shd w:val="clear" w:color="auto" w:fill="auto"/>
            <w:hideMark/>
          </w:tcPr>
          <w:p w14:paraId="2DEC1B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55E226C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FF7A83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AFE32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4E752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E4C1E0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31C2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S4-210520</w:t>
            </w:r>
          </w:p>
        </w:tc>
        <w:tc>
          <w:tcPr>
            <w:tcW w:w="4020" w:type="dxa"/>
            <w:tcBorders>
              <w:top w:val="nil"/>
              <w:left w:val="nil"/>
              <w:bottom w:val="single" w:sz="4" w:space="0" w:color="A6A6A6"/>
              <w:right w:val="single" w:sz="4" w:space="0" w:color="A6A6A6"/>
            </w:tcBorders>
            <w:shd w:val="clear" w:color="auto" w:fill="auto"/>
            <w:hideMark/>
          </w:tcPr>
          <w:p w14:paraId="25F5C5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AVC anchor</w:t>
            </w:r>
          </w:p>
        </w:tc>
        <w:tc>
          <w:tcPr>
            <w:tcW w:w="1540" w:type="dxa"/>
            <w:tcBorders>
              <w:top w:val="nil"/>
              <w:left w:val="nil"/>
              <w:bottom w:val="single" w:sz="4" w:space="0" w:color="A6A6A6"/>
              <w:right w:val="single" w:sz="4" w:space="0" w:color="A6A6A6"/>
            </w:tcBorders>
            <w:shd w:val="clear" w:color="auto" w:fill="auto"/>
            <w:hideMark/>
          </w:tcPr>
          <w:p w14:paraId="609FE4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InterDigital, Europe, Ltd.</w:t>
            </w:r>
          </w:p>
        </w:tc>
        <w:tc>
          <w:tcPr>
            <w:tcW w:w="1740" w:type="dxa"/>
            <w:tcBorders>
              <w:top w:val="nil"/>
              <w:left w:val="nil"/>
              <w:bottom w:val="single" w:sz="4" w:space="0" w:color="A6A6A6"/>
              <w:right w:val="single" w:sz="4" w:space="0" w:color="A6A6A6"/>
            </w:tcBorders>
            <w:shd w:val="clear" w:color="auto" w:fill="auto"/>
            <w:hideMark/>
          </w:tcPr>
          <w:p w14:paraId="7102A4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D5BE4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9677B81" w14:textId="77777777" w:rsidR="00CA6F5B" w:rsidRPr="00CA6F5B" w:rsidRDefault="00CA6F5B" w:rsidP="00CA6F5B">
            <w:pPr>
              <w:overflowPunct/>
              <w:autoSpaceDE/>
              <w:autoSpaceDN/>
              <w:adjustRightInd/>
              <w:spacing w:after="0"/>
              <w:textAlignment w:val="auto"/>
              <w:rPr>
                <w:rFonts w:ascii="Calibri" w:hAnsi="Calibri" w:cs="Calibri"/>
                <w:b/>
                <w:bCs/>
                <w:color w:val="9C0006"/>
                <w:sz w:val="22"/>
                <w:szCs w:val="22"/>
                <w:u w:val="single"/>
              </w:rPr>
            </w:pPr>
            <w:r w:rsidRPr="00CA6F5B">
              <w:rPr>
                <w:rFonts w:ascii="Calibri" w:hAnsi="Calibri" w:cs="Calibri"/>
                <w:b/>
                <w:bCs/>
                <w:color w:val="9C0006"/>
                <w:sz w:val="22"/>
                <w:szCs w:val="22"/>
                <w:u w:val="single"/>
              </w:rPr>
              <w:t>withdrawn</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1F9C4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5F25F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23C621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299B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S4-210521</w:t>
            </w:r>
          </w:p>
        </w:tc>
        <w:tc>
          <w:tcPr>
            <w:tcW w:w="4020" w:type="dxa"/>
            <w:tcBorders>
              <w:top w:val="nil"/>
              <w:left w:val="nil"/>
              <w:bottom w:val="single" w:sz="4" w:space="0" w:color="A6A6A6"/>
              <w:right w:val="single" w:sz="4" w:space="0" w:color="A6A6A6"/>
            </w:tcBorders>
            <w:shd w:val="clear" w:color="auto" w:fill="auto"/>
            <w:hideMark/>
          </w:tcPr>
          <w:p w14:paraId="2C4A37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Updated Key Issue 2: Review of existing xMB interface wrt Nx2</w:t>
            </w:r>
          </w:p>
        </w:tc>
        <w:tc>
          <w:tcPr>
            <w:tcW w:w="1540" w:type="dxa"/>
            <w:tcBorders>
              <w:top w:val="nil"/>
              <w:left w:val="nil"/>
              <w:bottom w:val="single" w:sz="4" w:space="0" w:color="A6A6A6"/>
              <w:right w:val="single" w:sz="4" w:space="0" w:color="A6A6A6"/>
            </w:tcBorders>
            <w:shd w:val="clear" w:color="auto" w:fill="auto"/>
            <w:hideMark/>
          </w:tcPr>
          <w:p w14:paraId="363851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98EFAC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D3746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C8890C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E2649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DDEAA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S4-210638</w:t>
            </w:r>
          </w:p>
        </w:tc>
      </w:tr>
      <w:tr w:rsidR="00CA6F5B" w:rsidRPr="00CA6F5B" w14:paraId="597A416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8C3E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S4-210522</w:t>
            </w:r>
          </w:p>
        </w:tc>
        <w:tc>
          <w:tcPr>
            <w:tcW w:w="4020" w:type="dxa"/>
            <w:tcBorders>
              <w:top w:val="nil"/>
              <w:left w:val="nil"/>
              <w:bottom w:val="single" w:sz="4" w:space="0" w:color="A6A6A6"/>
              <w:right w:val="single" w:sz="4" w:space="0" w:color="A6A6A6"/>
            </w:tcBorders>
            <w:shd w:val="clear" w:color="auto" w:fill="auto"/>
            <w:hideMark/>
          </w:tcPr>
          <w:p w14:paraId="7C5084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Traffic Identification using ToS IP Header Field</w:t>
            </w:r>
          </w:p>
        </w:tc>
        <w:tc>
          <w:tcPr>
            <w:tcW w:w="1540" w:type="dxa"/>
            <w:tcBorders>
              <w:top w:val="nil"/>
              <w:left w:val="nil"/>
              <w:bottom w:val="single" w:sz="4" w:space="0" w:color="A6A6A6"/>
              <w:right w:val="single" w:sz="4" w:space="0" w:color="A6A6A6"/>
            </w:tcBorders>
            <w:shd w:val="clear" w:color="auto" w:fill="auto"/>
            <w:hideMark/>
          </w:tcPr>
          <w:p w14:paraId="380A1E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775025D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8C94D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DB3D1C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682E9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7364EC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S4-210589</w:t>
            </w:r>
          </w:p>
        </w:tc>
      </w:tr>
      <w:tr w:rsidR="00CA6F5B" w:rsidRPr="00CA6F5B" w14:paraId="53E0F50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2BDC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S4-210523</w:t>
            </w:r>
          </w:p>
        </w:tc>
        <w:tc>
          <w:tcPr>
            <w:tcW w:w="4020" w:type="dxa"/>
            <w:tcBorders>
              <w:top w:val="nil"/>
              <w:left w:val="nil"/>
              <w:bottom w:val="single" w:sz="4" w:space="0" w:color="A6A6A6"/>
              <w:right w:val="single" w:sz="4" w:space="0" w:color="A6A6A6"/>
            </w:tcBorders>
            <w:shd w:val="clear" w:color="auto" w:fill="auto"/>
            <w:hideMark/>
          </w:tcPr>
          <w:p w14:paraId="27C8D3B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Collaboration scenario proposal for KI “per-application-authorization”</w:t>
            </w:r>
          </w:p>
        </w:tc>
        <w:tc>
          <w:tcPr>
            <w:tcW w:w="1540" w:type="dxa"/>
            <w:tcBorders>
              <w:top w:val="nil"/>
              <w:left w:val="nil"/>
              <w:bottom w:val="single" w:sz="4" w:space="0" w:color="A6A6A6"/>
              <w:right w:val="single" w:sz="4" w:space="0" w:color="A6A6A6"/>
            </w:tcBorders>
            <w:shd w:val="clear" w:color="auto" w:fill="auto"/>
            <w:hideMark/>
          </w:tcPr>
          <w:p w14:paraId="5E6DC6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45B71B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32786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E6C2FB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6F118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00AC5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S4-210637</w:t>
            </w:r>
          </w:p>
        </w:tc>
      </w:tr>
      <w:tr w:rsidR="00CA6F5B" w:rsidRPr="00CA6F5B" w14:paraId="7D91A469"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823E7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S4-210524</w:t>
            </w:r>
          </w:p>
        </w:tc>
        <w:tc>
          <w:tcPr>
            <w:tcW w:w="4020" w:type="dxa"/>
            <w:tcBorders>
              <w:top w:val="nil"/>
              <w:left w:val="nil"/>
              <w:bottom w:val="single" w:sz="4" w:space="0" w:color="A6A6A6"/>
              <w:right w:val="single" w:sz="4" w:space="0" w:color="A6A6A6"/>
            </w:tcBorders>
            <w:shd w:val="clear" w:color="auto" w:fill="auto"/>
            <w:hideMark/>
          </w:tcPr>
          <w:p w14:paraId="148645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Application Id usage on Nnef_AfSessionWithQoS and NnefChargableThirdParty APIs</w:t>
            </w:r>
          </w:p>
        </w:tc>
        <w:tc>
          <w:tcPr>
            <w:tcW w:w="1540" w:type="dxa"/>
            <w:tcBorders>
              <w:top w:val="nil"/>
              <w:left w:val="nil"/>
              <w:bottom w:val="single" w:sz="4" w:space="0" w:color="A6A6A6"/>
              <w:right w:val="single" w:sz="4" w:space="0" w:color="A6A6A6"/>
            </w:tcBorders>
            <w:shd w:val="clear" w:color="auto" w:fill="auto"/>
            <w:hideMark/>
          </w:tcPr>
          <w:p w14:paraId="7E177D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63B2D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7401C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1997EE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8A549A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806F27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B2AC8F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75D4BC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S4-210525</w:t>
            </w:r>
          </w:p>
        </w:tc>
        <w:tc>
          <w:tcPr>
            <w:tcW w:w="4020" w:type="dxa"/>
            <w:tcBorders>
              <w:top w:val="nil"/>
              <w:left w:val="nil"/>
              <w:bottom w:val="single" w:sz="4" w:space="0" w:color="A6A6A6"/>
              <w:right w:val="single" w:sz="4" w:space="0" w:color="A6A6A6"/>
            </w:tcBorders>
            <w:shd w:val="clear" w:color="auto" w:fill="auto"/>
            <w:hideMark/>
          </w:tcPr>
          <w:p w14:paraId="3130E0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Correction on Dynamic Policy parameters</w:t>
            </w:r>
          </w:p>
        </w:tc>
        <w:tc>
          <w:tcPr>
            <w:tcW w:w="1540" w:type="dxa"/>
            <w:tcBorders>
              <w:top w:val="nil"/>
              <w:left w:val="nil"/>
              <w:bottom w:val="single" w:sz="4" w:space="0" w:color="A6A6A6"/>
              <w:right w:val="single" w:sz="4" w:space="0" w:color="A6A6A6"/>
            </w:tcBorders>
            <w:shd w:val="clear" w:color="auto" w:fill="auto"/>
            <w:hideMark/>
          </w:tcPr>
          <w:p w14:paraId="3B0FDC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A7E0C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0BC054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82270D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4FED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15093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S4-210615</w:t>
            </w:r>
          </w:p>
        </w:tc>
      </w:tr>
      <w:tr w:rsidR="00CA6F5B" w:rsidRPr="00CA6F5B" w14:paraId="095C70A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36B83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S4-210526</w:t>
            </w:r>
          </w:p>
        </w:tc>
        <w:tc>
          <w:tcPr>
            <w:tcW w:w="4020" w:type="dxa"/>
            <w:tcBorders>
              <w:top w:val="nil"/>
              <w:left w:val="nil"/>
              <w:bottom w:val="single" w:sz="4" w:space="0" w:color="A6A6A6"/>
              <w:right w:val="single" w:sz="4" w:space="0" w:color="A6A6A6"/>
            </w:tcBorders>
            <w:shd w:val="clear" w:color="auto" w:fill="auto"/>
            <w:hideMark/>
          </w:tcPr>
          <w:p w14:paraId="5EA9E0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5G-MAG Workshop on “Media Production over 5G Non-Public Networks”</w:t>
            </w:r>
          </w:p>
        </w:tc>
        <w:tc>
          <w:tcPr>
            <w:tcW w:w="1540" w:type="dxa"/>
            <w:tcBorders>
              <w:top w:val="nil"/>
              <w:left w:val="nil"/>
              <w:bottom w:val="single" w:sz="4" w:space="0" w:color="A6A6A6"/>
              <w:right w:val="single" w:sz="4" w:space="0" w:color="A6A6A6"/>
            </w:tcBorders>
            <w:shd w:val="clear" w:color="auto" w:fill="auto"/>
            <w:hideMark/>
          </w:tcPr>
          <w:p w14:paraId="361EE4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5A39DD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8FC3C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D841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endorsed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8E1E01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5EBBE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D47386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5B87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S4-210527</w:t>
            </w:r>
          </w:p>
        </w:tc>
        <w:tc>
          <w:tcPr>
            <w:tcW w:w="4020" w:type="dxa"/>
            <w:tcBorders>
              <w:top w:val="nil"/>
              <w:left w:val="nil"/>
              <w:bottom w:val="single" w:sz="4" w:space="0" w:color="A6A6A6"/>
              <w:right w:val="single" w:sz="4" w:space="0" w:color="A6A6A6"/>
            </w:tcBorders>
            <w:shd w:val="clear" w:color="auto" w:fill="auto"/>
            <w:hideMark/>
          </w:tcPr>
          <w:p w14:paraId="645D732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Structure of the technical report</w:t>
            </w:r>
          </w:p>
        </w:tc>
        <w:tc>
          <w:tcPr>
            <w:tcW w:w="1540" w:type="dxa"/>
            <w:tcBorders>
              <w:top w:val="nil"/>
              <w:left w:val="nil"/>
              <w:bottom w:val="single" w:sz="4" w:space="0" w:color="A6A6A6"/>
              <w:right w:val="single" w:sz="4" w:space="0" w:color="A6A6A6"/>
            </w:tcBorders>
            <w:shd w:val="clear" w:color="auto" w:fill="auto"/>
            <w:hideMark/>
          </w:tcPr>
          <w:p w14:paraId="7017AD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BBC, EBU, Sennheiser</w:t>
            </w:r>
          </w:p>
        </w:tc>
        <w:tc>
          <w:tcPr>
            <w:tcW w:w="1740" w:type="dxa"/>
            <w:tcBorders>
              <w:top w:val="nil"/>
              <w:left w:val="nil"/>
              <w:bottom w:val="single" w:sz="4" w:space="0" w:color="A6A6A6"/>
              <w:right w:val="single" w:sz="4" w:space="0" w:color="A6A6A6"/>
            </w:tcBorders>
            <w:shd w:val="clear" w:color="auto" w:fill="auto"/>
            <w:hideMark/>
          </w:tcPr>
          <w:p w14:paraId="5754F9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1FA19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2B3955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E75C1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68F94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13A8A9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04C21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S4-210528</w:t>
            </w:r>
          </w:p>
        </w:tc>
        <w:tc>
          <w:tcPr>
            <w:tcW w:w="4020" w:type="dxa"/>
            <w:tcBorders>
              <w:top w:val="nil"/>
              <w:left w:val="nil"/>
              <w:bottom w:val="single" w:sz="4" w:space="0" w:color="A6A6A6"/>
              <w:right w:val="single" w:sz="4" w:space="0" w:color="A6A6A6"/>
            </w:tcBorders>
            <w:shd w:val="clear" w:color="auto" w:fill="auto"/>
            <w:hideMark/>
          </w:tcPr>
          <w:p w14:paraId="23B235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Overview of NMOS functionality</w:t>
            </w:r>
          </w:p>
        </w:tc>
        <w:tc>
          <w:tcPr>
            <w:tcW w:w="1540" w:type="dxa"/>
            <w:tcBorders>
              <w:top w:val="nil"/>
              <w:left w:val="nil"/>
              <w:bottom w:val="single" w:sz="4" w:space="0" w:color="A6A6A6"/>
              <w:right w:val="single" w:sz="4" w:space="0" w:color="A6A6A6"/>
            </w:tcBorders>
            <w:shd w:val="clear" w:color="auto" w:fill="auto"/>
            <w:hideMark/>
          </w:tcPr>
          <w:p w14:paraId="06AC72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Ericsson LM, EBU, Sennheiser</w:t>
            </w:r>
          </w:p>
        </w:tc>
        <w:tc>
          <w:tcPr>
            <w:tcW w:w="1740" w:type="dxa"/>
            <w:tcBorders>
              <w:top w:val="nil"/>
              <w:left w:val="nil"/>
              <w:bottom w:val="single" w:sz="4" w:space="0" w:color="A6A6A6"/>
              <w:right w:val="single" w:sz="4" w:space="0" w:color="A6A6A6"/>
            </w:tcBorders>
            <w:shd w:val="clear" w:color="auto" w:fill="auto"/>
            <w:hideMark/>
          </w:tcPr>
          <w:p w14:paraId="20AD9D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F75A2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EEE69D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5F304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DCBDF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C6B654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E47C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S4-210529</w:t>
            </w:r>
          </w:p>
        </w:tc>
        <w:tc>
          <w:tcPr>
            <w:tcW w:w="4020" w:type="dxa"/>
            <w:tcBorders>
              <w:top w:val="nil"/>
              <w:left w:val="nil"/>
              <w:bottom w:val="single" w:sz="4" w:space="0" w:color="A6A6A6"/>
              <w:right w:val="single" w:sz="4" w:space="0" w:color="A6A6A6"/>
            </w:tcBorders>
            <w:shd w:val="clear" w:color="auto" w:fill="auto"/>
            <w:hideMark/>
          </w:tcPr>
          <w:p w14:paraId="2180A8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Description of existing media protocols in media production</w:t>
            </w:r>
          </w:p>
        </w:tc>
        <w:tc>
          <w:tcPr>
            <w:tcW w:w="1540" w:type="dxa"/>
            <w:tcBorders>
              <w:top w:val="nil"/>
              <w:left w:val="nil"/>
              <w:bottom w:val="single" w:sz="4" w:space="0" w:color="A6A6A6"/>
              <w:right w:val="single" w:sz="4" w:space="0" w:color="A6A6A6"/>
            </w:tcBorders>
            <w:shd w:val="clear" w:color="auto" w:fill="auto"/>
            <w:hideMark/>
          </w:tcPr>
          <w:p w14:paraId="5FCA48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EBU, Ericsson LM, BBC, Sennheiser</w:t>
            </w:r>
          </w:p>
        </w:tc>
        <w:tc>
          <w:tcPr>
            <w:tcW w:w="1740" w:type="dxa"/>
            <w:tcBorders>
              <w:top w:val="nil"/>
              <w:left w:val="nil"/>
              <w:bottom w:val="single" w:sz="4" w:space="0" w:color="A6A6A6"/>
              <w:right w:val="single" w:sz="4" w:space="0" w:color="A6A6A6"/>
            </w:tcBorders>
            <w:shd w:val="clear" w:color="auto" w:fill="auto"/>
            <w:hideMark/>
          </w:tcPr>
          <w:p w14:paraId="6E4738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D413F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B1E9EB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BAA2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F502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S4-210641</w:t>
            </w:r>
          </w:p>
        </w:tc>
      </w:tr>
      <w:tr w:rsidR="00CA6F5B" w:rsidRPr="00CA6F5B" w14:paraId="1562846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19C9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S4-210530</w:t>
            </w:r>
          </w:p>
        </w:tc>
        <w:tc>
          <w:tcPr>
            <w:tcW w:w="4020" w:type="dxa"/>
            <w:tcBorders>
              <w:top w:val="nil"/>
              <w:left w:val="nil"/>
              <w:bottom w:val="single" w:sz="4" w:space="0" w:color="A6A6A6"/>
              <w:right w:val="single" w:sz="4" w:space="0" w:color="A6A6A6"/>
            </w:tcBorders>
            <w:shd w:val="clear" w:color="auto" w:fill="auto"/>
            <w:hideMark/>
          </w:tcPr>
          <w:p w14:paraId="6B575A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Description of camera media flows in a Multi-Camera production</w:t>
            </w:r>
          </w:p>
        </w:tc>
        <w:tc>
          <w:tcPr>
            <w:tcW w:w="1540" w:type="dxa"/>
            <w:tcBorders>
              <w:top w:val="nil"/>
              <w:left w:val="nil"/>
              <w:bottom w:val="single" w:sz="4" w:space="0" w:color="A6A6A6"/>
              <w:right w:val="single" w:sz="4" w:space="0" w:color="A6A6A6"/>
            </w:tcBorders>
            <w:shd w:val="clear" w:color="auto" w:fill="auto"/>
            <w:hideMark/>
          </w:tcPr>
          <w:p w14:paraId="112746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Ericsson LM, EBU, Sennheiser</w:t>
            </w:r>
          </w:p>
        </w:tc>
        <w:tc>
          <w:tcPr>
            <w:tcW w:w="1740" w:type="dxa"/>
            <w:tcBorders>
              <w:top w:val="nil"/>
              <w:left w:val="nil"/>
              <w:bottom w:val="single" w:sz="4" w:space="0" w:color="A6A6A6"/>
              <w:right w:val="single" w:sz="4" w:space="0" w:color="A6A6A6"/>
            </w:tcBorders>
            <w:shd w:val="clear" w:color="auto" w:fill="auto"/>
            <w:hideMark/>
          </w:tcPr>
          <w:p w14:paraId="2AC023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81A174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BFCE7B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0527C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783C6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9155D1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7D2C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S4-210531</w:t>
            </w:r>
          </w:p>
        </w:tc>
        <w:tc>
          <w:tcPr>
            <w:tcW w:w="4020" w:type="dxa"/>
            <w:tcBorders>
              <w:top w:val="nil"/>
              <w:left w:val="nil"/>
              <w:bottom w:val="single" w:sz="4" w:space="0" w:color="A6A6A6"/>
              <w:right w:val="single" w:sz="4" w:space="0" w:color="A6A6A6"/>
            </w:tcBorders>
            <w:shd w:val="clear" w:color="auto" w:fill="auto"/>
            <w:hideMark/>
          </w:tcPr>
          <w:p w14:paraId="001BF5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Headphone playback analysis for ATIAS</w:t>
            </w:r>
          </w:p>
        </w:tc>
        <w:tc>
          <w:tcPr>
            <w:tcW w:w="1540" w:type="dxa"/>
            <w:tcBorders>
              <w:top w:val="nil"/>
              <w:left w:val="nil"/>
              <w:bottom w:val="single" w:sz="4" w:space="0" w:color="A6A6A6"/>
              <w:right w:val="single" w:sz="4" w:space="0" w:color="A6A6A6"/>
            </w:tcBorders>
            <w:shd w:val="clear" w:color="auto" w:fill="auto"/>
            <w:hideMark/>
          </w:tcPr>
          <w:p w14:paraId="4BABE9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1D38FB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E11F8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267310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BD05C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36C9ED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E085F2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3A118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S4-210532</w:t>
            </w:r>
          </w:p>
        </w:tc>
        <w:tc>
          <w:tcPr>
            <w:tcW w:w="4020" w:type="dxa"/>
            <w:tcBorders>
              <w:top w:val="nil"/>
              <w:left w:val="nil"/>
              <w:bottom w:val="single" w:sz="4" w:space="0" w:color="A6A6A6"/>
              <w:right w:val="single" w:sz="4" w:space="0" w:color="A6A6A6"/>
            </w:tcBorders>
            <w:shd w:val="clear" w:color="auto" w:fill="auto"/>
            <w:hideMark/>
          </w:tcPr>
          <w:p w14:paraId="6640EA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Viewport-relative Overlay Configuration</w:t>
            </w:r>
          </w:p>
        </w:tc>
        <w:tc>
          <w:tcPr>
            <w:tcW w:w="1540" w:type="dxa"/>
            <w:tcBorders>
              <w:top w:val="nil"/>
              <w:left w:val="nil"/>
              <w:bottom w:val="single" w:sz="4" w:space="0" w:color="A6A6A6"/>
              <w:right w:val="single" w:sz="4" w:space="0" w:color="A6A6A6"/>
            </w:tcBorders>
            <w:shd w:val="clear" w:color="auto" w:fill="auto"/>
            <w:hideMark/>
          </w:tcPr>
          <w:p w14:paraId="6375F5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F66BF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3C61C3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235D7C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6A4C18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9A1C4D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S4-210545</w:t>
            </w:r>
          </w:p>
        </w:tc>
      </w:tr>
      <w:tr w:rsidR="00CA6F5B" w:rsidRPr="00CA6F5B" w14:paraId="6EC995F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237B4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S4-210533</w:t>
            </w:r>
          </w:p>
        </w:tc>
        <w:tc>
          <w:tcPr>
            <w:tcW w:w="4020" w:type="dxa"/>
            <w:tcBorders>
              <w:top w:val="nil"/>
              <w:left w:val="nil"/>
              <w:bottom w:val="single" w:sz="4" w:space="0" w:color="A6A6A6"/>
              <w:right w:val="single" w:sz="4" w:space="0" w:color="A6A6A6"/>
            </w:tcBorders>
            <w:shd w:val="clear" w:color="auto" w:fill="auto"/>
            <w:hideMark/>
          </w:tcPr>
          <w:p w14:paraId="3E2422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to: Bitstream Structure for ITT4RT</w:t>
            </w:r>
          </w:p>
        </w:tc>
        <w:tc>
          <w:tcPr>
            <w:tcW w:w="1540" w:type="dxa"/>
            <w:tcBorders>
              <w:top w:val="nil"/>
              <w:left w:val="nil"/>
              <w:bottom w:val="single" w:sz="4" w:space="0" w:color="A6A6A6"/>
              <w:right w:val="single" w:sz="4" w:space="0" w:color="A6A6A6"/>
            </w:tcBorders>
            <w:shd w:val="clear" w:color="auto" w:fill="auto"/>
            <w:hideMark/>
          </w:tcPr>
          <w:p w14:paraId="0B5778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5B872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00F16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DE34FE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47CA2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82BE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S4-210542</w:t>
            </w:r>
          </w:p>
        </w:tc>
      </w:tr>
      <w:tr w:rsidR="00CA6F5B" w:rsidRPr="00CA6F5B" w14:paraId="0C99C98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68AC9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S4-210534</w:t>
            </w:r>
          </w:p>
        </w:tc>
        <w:tc>
          <w:tcPr>
            <w:tcW w:w="4020" w:type="dxa"/>
            <w:tcBorders>
              <w:top w:val="nil"/>
              <w:left w:val="nil"/>
              <w:bottom w:val="single" w:sz="4" w:space="0" w:color="A6A6A6"/>
              <w:right w:val="single" w:sz="4" w:space="0" w:color="A6A6A6"/>
            </w:tcBorders>
            <w:shd w:val="clear" w:color="auto" w:fill="auto"/>
            <w:hideMark/>
          </w:tcPr>
          <w:p w14:paraId="556D53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Signaling for Audio mixing gain</w:t>
            </w:r>
          </w:p>
        </w:tc>
        <w:tc>
          <w:tcPr>
            <w:tcW w:w="1540" w:type="dxa"/>
            <w:tcBorders>
              <w:top w:val="nil"/>
              <w:left w:val="nil"/>
              <w:bottom w:val="single" w:sz="4" w:space="0" w:color="A6A6A6"/>
              <w:right w:val="single" w:sz="4" w:space="0" w:color="A6A6A6"/>
            </w:tcBorders>
            <w:shd w:val="clear" w:color="auto" w:fill="auto"/>
            <w:hideMark/>
          </w:tcPr>
          <w:p w14:paraId="5E35E4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4861F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876EE5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5A1B36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6C5A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2DF53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S4-210580</w:t>
            </w:r>
          </w:p>
        </w:tc>
      </w:tr>
      <w:tr w:rsidR="00CA6F5B" w:rsidRPr="00CA6F5B" w14:paraId="0FE7564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D3E91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S4-210535</w:t>
            </w:r>
          </w:p>
        </w:tc>
        <w:tc>
          <w:tcPr>
            <w:tcW w:w="4020" w:type="dxa"/>
            <w:tcBorders>
              <w:top w:val="nil"/>
              <w:left w:val="nil"/>
              <w:bottom w:val="single" w:sz="4" w:space="0" w:color="A6A6A6"/>
              <w:right w:val="single" w:sz="4" w:space="0" w:color="A6A6A6"/>
            </w:tcBorders>
            <w:shd w:val="clear" w:color="auto" w:fill="auto"/>
            <w:hideMark/>
          </w:tcPr>
          <w:p w14:paraId="16A152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viewport dependent processing</w:t>
            </w:r>
          </w:p>
        </w:tc>
        <w:tc>
          <w:tcPr>
            <w:tcW w:w="1540" w:type="dxa"/>
            <w:tcBorders>
              <w:top w:val="nil"/>
              <w:left w:val="nil"/>
              <w:bottom w:val="single" w:sz="4" w:space="0" w:color="A6A6A6"/>
              <w:right w:val="single" w:sz="4" w:space="0" w:color="A6A6A6"/>
            </w:tcBorders>
            <w:shd w:val="clear" w:color="auto" w:fill="auto"/>
            <w:hideMark/>
          </w:tcPr>
          <w:p w14:paraId="45F50E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652AEB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A8C7D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AB4B044"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DAE9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93276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S4-210543</w:t>
            </w:r>
          </w:p>
        </w:tc>
      </w:tr>
      <w:tr w:rsidR="00CA6F5B" w:rsidRPr="00CA6F5B" w14:paraId="480D18D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8E559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S4-210536</w:t>
            </w:r>
          </w:p>
        </w:tc>
        <w:tc>
          <w:tcPr>
            <w:tcW w:w="4020" w:type="dxa"/>
            <w:tcBorders>
              <w:top w:val="nil"/>
              <w:left w:val="nil"/>
              <w:bottom w:val="single" w:sz="4" w:space="0" w:color="A6A6A6"/>
              <w:right w:val="single" w:sz="4" w:space="0" w:color="A6A6A6"/>
            </w:tcBorders>
            <w:shd w:val="clear" w:color="auto" w:fill="auto"/>
            <w:hideMark/>
          </w:tcPr>
          <w:p w14:paraId="51A670F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RTCP Viewport Feedback</w:t>
            </w:r>
          </w:p>
        </w:tc>
        <w:tc>
          <w:tcPr>
            <w:tcW w:w="1540" w:type="dxa"/>
            <w:tcBorders>
              <w:top w:val="nil"/>
              <w:left w:val="nil"/>
              <w:bottom w:val="single" w:sz="4" w:space="0" w:color="A6A6A6"/>
              <w:right w:val="single" w:sz="4" w:space="0" w:color="A6A6A6"/>
            </w:tcBorders>
            <w:shd w:val="clear" w:color="auto" w:fill="auto"/>
            <w:hideMark/>
          </w:tcPr>
          <w:p w14:paraId="79479C4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4B440C2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C9296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EAD024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3D84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9114E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S4-210544</w:t>
            </w:r>
          </w:p>
        </w:tc>
      </w:tr>
      <w:tr w:rsidR="00CA6F5B" w:rsidRPr="00CA6F5B" w14:paraId="19F4BAC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7E9B9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S4-210537</w:t>
            </w:r>
          </w:p>
        </w:tc>
        <w:tc>
          <w:tcPr>
            <w:tcW w:w="4020" w:type="dxa"/>
            <w:tcBorders>
              <w:top w:val="nil"/>
              <w:left w:val="nil"/>
              <w:bottom w:val="single" w:sz="4" w:space="0" w:color="A6A6A6"/>
              <w:right w:val="single" w:sz="4" w:space="0" w:color="A6A6A6"/>
            </w:tcBorders>
            <w:shd w:val="clear" w:color="auto" w:fill="auto"/>
            <w:hideMark/>
          </w:tcPr>
          <w:p w14:paraId="4922CA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Key Topic Traffic Identification</w:t>
            </w:r>
          </w:p>
        </w:tc>
        <w:tc>
          <w:tcPr>
            <w:tcW w:w="1540" w:type="dxa"/>
            <w:tcBorders>
              <w:top w:val="nil"/>
              <w:left w:val="nil"/>
              <w:bottom w:val="single" w:sz="4" w:space="0" w:color="A6A6A6"/>
              <w:right w:val="single" w:sz="4" w:space="0" w:color="A6A6A6"/>
            </w:tcBorders>
            <w:shd w:val="clear" w:color="auto" w:fill="auto"/>
            <w:hideMark/>
          </w:tcPr>
          <w:p w14:paraId="56C4BB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45C4F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46EC9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942DAF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4D6C1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S4aI201127</w:t>
            </w:r>
          </w:p>
        </w:tc>
        <w:tc>
          <w:tcPr>
            <w:tcW w:w="1580" w:type="dxa"/>
            <w:tcBorders>
              <w:top w:val="nil"/>
              <w:left w:val="nil"/>
              <w:bottom w:val="single" w:sz="4" w:space="0" w:color="auto"/>
              <w:right w:val="single" w:sz="4" w:space="0" w:color="auto"/>
            </w:tcBorders>
            <w:shd w:val="clear" w:color="auto" w:fill="auto"/>
            <w:noWrap/>
            <w:vAlign w:val="bottom"/>
            <w:hideMark/>
          </w:tcPr>
          <w:p w14:paraId="6DC42C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S4-210589</w:t>
            </w:r>
          </w:p>
        </w:tc>
      </w:tr>
      <w:tr w:rsidR="00CA6F5B" w:rsidRPr="00CA6F5B" w14:paraId="6C4F7CC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AF45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S4-210538</w:t>
            </w:r>
          </w:p>
        </w:tc>
        <w:tc>
          <w:tcPr>
            <w:tcW w:w="4020" w:type="dxa"/>
            <w:tcBorders>
              <w:top w:val="nil"/>
              <w:left w:val="nil"/>
              <w:bottom w:val="single" w:sz="4" w:space="0" w:color="A6A6A6"/>
              <w:right w:val="single" w:sz="4" w:space="0" w:color="A6A6A6"/>
            </w:tcBorders>
            <w:shd w:val="clear" w:color="auto" w:fill="auto"/>
            <w:hideMark/>
          </w:tcPr>
          <w:p w14:paraId="4B0D29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Carriage of HEIF Images in ITT4RT</w:t>
            </w:r>
          </w:p>
        </w:tc>
        <w:tc>
          <w:tcPr>
            <w:tcW w:w="1540" w:type="dxa"/>
            <w:tcBorders>
              <w:top w:val="nil"/>
              <w:left w:val="nil"/>
              <w:bottom w:val="single" w:sz="4" w:space="0" w:color="A6A6A6"/>
              <w:right w:val="single" w:sz="4" w:space="0" w:color="A6A6A6"/>
            </w:tcBorders>
            <w:shd w:val="clear" w:color="auto" w:fill="auto"/>
            <w:hideMark/>
          </w:tcPr>
          <w:p w14:paraId="52F6C72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60428B3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3E2AB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9E75D8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BFBD8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7B8819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S4-210546</w:t>
            </w:r>
          </w:p>
        </w:tc>
      </w:tr>
      <w:tr w:rsidR="00CA6F5B" w:rsidRPr="00CA6F5B" w14:paraId="26C4F17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071D3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S4-210539</w:t>
            </w:r>
          </w:p>
        </w:tc>
        <w:tc>
          <w:tcPr>
            <w:tcW w:w="4020" w:type="dxa"/>
            <w:tcBorders>
              <w:top w:val="nil"/>
              <w:left w:val="nil"/>
              <w:bottom w:val="single" w:sz="4" w:space="0" w:color="A6A6A6"/>
              <w:right w:val="single" w:sz="4" w:space="0" w:color="A6A6A6"/>
            </w:tcBorders>
            <w:shd w:val="clear" w:color="auto" w:fill="auto"/>
            <w:hideMark/>
          </w:tcPr>
          <w:p w14:paraId="69C12D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Under AI 7 (for immediate consideration)</w:t>
            </w:r>
          </w:p>
        </w:tc>
        <w:tc>
          <w:tcPr>
            <w:tcW w:w="1540" w:type="dxa"/>
            <w:tcBorders>
              <w:top w:val="nil"/>
              <w:left w:val="nil"/>
              <w:bottom w:val="single" w:sz="4" w:space="0" w:color="A6A6A6"/>
              <w:right w:val="single" w:sz="4" w:space="0" w:color="A6A6A6"/>
            </w:tcBorders>
            <w:shd w:val="clear" w:color="auto" w:fill="auto"/>
            <w:hideMark/>
          </w:tcPr>
          <w:p w14:paraId="32EC91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389A48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1E830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38CF54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AB8BB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D1B2E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369F16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6F4C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S4-210540</w:t>
            </w:r>
          </w:p>
        </w:tc>
        <w:tc>
          <w:tcPr>
            <w:tcW w:w="4020" w:type="dxa"/>
            <w:tcBorders>
              <w:top w:val="nil"/>
              <w:left w:val="nil"/>
              <w:bottom w:val="single" w:sz="4" w:space="0" w:color="A6A6A6"/>
              <w:right w:val="single" w:sz="4" w:space="0" w:color="A6A6A6"/>
            </w:tcBorders>
            <w:shd w:val="clear" w:color="auto" w:fill="auto"/>
            <w:hideMark/>
          </w:tcPr>
          <w:p w14:paraId="04E5ED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Permanent Document – Requirements, Working Assumptions and Potential Solutions</w:t>
            </w:r>
          </w:p>
        </w:tc>
        <w:tc>
          <w:tcPr>
            <w:tcW w:w="1540" w:type="dxa"/>
            <w:tcBorders>
              <w:top w:val="nil"/>
              <w:left w:val="nil"/>
              <w:bottom w:val="single" w:sz="4" w:space="0" w:color="A6A6A6"/>
              <w:right w:val="single" w:sz="4" w:space="0" w:color="A6A6A6"/>
            </w:tcBorders>
            <w:shd w:val="clear" w:color="auto" w:fill="auto"/>
            <w:hideMark/>
          </w:tcPr>
          <w:p w14:paraId="03C2AE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5EA030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27009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F232CB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37747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2070C2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53023FE"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25E25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S4-210541</w:t>
            </w:r>
          </w:p>
        </w:tc>
        <w:tc>
          <w:tcPr>
            <w:tcW w:w="4020" w:type="dxa"/>
            <w:tcBorders>
              <w:top w:val="nil"/>
              <w:left w:val="nil"/>
              <w:bottom w:val="single" w:sz="4" w:space="0" w:color="A6A6A6"/>
              <w:right w:val="single" w:sz="4" w:space="0" w:color="A6A6A6"/>
            </w:tcBorders>
            <w:shd w:val="clear" w:color="auto" w:fill="auto"/>
            <w:hideMark/>
          </w:tcPr>
          <w:p w14:paraId="50DFE4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Timeplan for ITT4RT (v0.11.0)</w:t>
            </w:r>
          </w:p>
        </w:tc>
        <w:tc>
          <w:tcPr>
            <w:tcW w:w="1540" w:type="dxa"/>
            <w:tcBorders>
              <w:top w:val="nil"/>
              <w:left w:val="nil"/>
              <w:bottom w:val="single" w:sz="4" w:space="0" w:color="A6A6A6"/>
              <w:right w:val="single" w:sz="4" w:space="0" w:color="A6A6A6"/>
            </w:tcBorders>
            <w:shd w:val="clear" w:color="auto" w:fill="auto"/>
            <w:hideMark/>
          </w:tcPr>
          <w:p w14:paraId="383DCE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 (ITT4RT Rapporteur)</w:t>
            </w:r>
          </w:p>
        </w:tc>
        <w:tc>
          <w:tcPr>
            <w:tcW w:w="1740" w:type="dxa"/>
            <w:tcBorders>
              <w:top w:val="nil"/>
              <w:left w:val="nil"/>
              <w:bottom w:val="single" w:sz="4" w:space="0" w:color="A6A6A6"/>
              <w:right w:val="single" w:sz="4" w:space="0" w:color="A6A6A6"/>
            </w:tcBorders>
            <w:shd w:val="clear" w:color="auto" w:fill="auto"/>
            <w:hideMark/>
          </w:tcPr>
          <w:p w14:paraId="36177D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3E3965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B098E5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8A6A9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CB209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FFF5F7"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2E1AB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S4-210542</w:t>
            </w:r>
          </w:p>
        </w:tc>
        <w:tc>
          <w:tcPr>
            <w:tcW w:w="4020" w:type="dxa"/>
            <w:tcBorders>
              <w:top w:val="nil"/>
              <w:left w:val="nil"/>
              <w:bottom w:val="single" w:sz="4" w:space="0" w:color="A6A6A6"/>
              <w:right w:val="single" w:sz="4" w:space="0" w:color="A6A6A6"/>
            </w:tcBorders>
            <w:shd w:val="clear" w:color="auto" w:fill="auto"/>
            <w:hideMark/>
          </w:tcPr>
          <w:p w14:paraId="067E35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to: Bitstream Structure for ITT4RT</w:t>
            </w:r>
          </w:p>
        </w:tc>
        <w:tc>
          <w:tcPr>
            <w:tcW w:w="1540" w:type="dxa"/>
            <w:tcBorders>
              <w:top w:val="nil"/>
              <w:left w:val="nil"/>
              <w:bottom w:val="single" w:sz="4" w:space="0" w:color="A6A6A6"/>
              <w:right w:val="single" w:sz="4" w:space="0" w:color="A6A6A6"/>
            </w:tcBorders>
            <w:shd w:val="clear" w:color="auto" w:fill="auto"/>
            <w:hideMark/>
          </w:tcPr>
          <w:p w14:paraId="32CCF4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7BCA95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25D072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8CBBCF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B1E694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S4-210533</w:t>
            </w:r>
          </w:p>
        </w:tc>
        <w:tc>
          <w:tcPr>
            <w:tcW w:w="1580" w:type="dxa"/>
            <w:tcBorders>
              <w:top w:val="nil"/>
              <w:left w:val="nil"/>
              <w:bottom w:val="single" w:sz="4" w:space="0" w:color="auto"/>
              <w:right w:val="single" w:sz="4" w:space="0" w:color="auto"/>
            </w:tcBorders>
            <w:shd w:val="clear" w:color="auto" w:fill="auto"/>
            <w:noWrap/>
            <w:vAlign w:val="bottom"/>
            <w:hideMark/>
          </w:tcPr>
          <w:p w14:paraId="68BA0F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S4-210586</w:t>
            </w:r>
          </w:p>
        </w:tc>
      </w:tr>
      <w:tr w:rsidR="00CA6F5B" w:rsidRPr="00CA6F5B" w14:paraId="26CA901C"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A8BEC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S4-210543</w:t>
            </w:r>
          </w:p>
        </w:tc>
        <w:tc>
          <w:tcPr>
            <w:tcW w:w="4020" w:type="dxa"/>
            <w:tcBorders>
              <w:top w:val="nil"/>
              <w:left w:val="nil"/>
              <w:bottom w:val="single" w:sz="4" w:space="0" w:color="A6A6A6"/>
              <w:right w:val="single" w:sz="4" w:space="0" w:color="A6A6A6"/>
            </w:tcBorders>
            <w:shd w:val="clear" w:color="auto" w:fill="auto"/>
            <w:hideMark/>
          </w:tcPr>
          <w:p w14:paraId="5502C0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viewport dependent processing</w:t>
            </w:r>
          </w:p>
        </w:tc>
        <w:tc>
          <w:tcPr>
            <w:tcW w:w="1540" w:type="dxa"/>
            <w:tcBorders>
              <w:top w:val="nil"/>
              <w:left w:val="nil"/>
              <w:bottom w:val="single" w:sz="4" w:space="0" w:color="A6A6A6"/>
              <w:right w:val="single" w:sz="4" w:space="0" w:color="A6A6A6"/>
            </w:tcBorders>
            <w:shd w:val="clear" w:color="auto" w:fill="auto"/>
            <w:hideMark/>
          </w:tcPr>
          <w:p w14:paraId="659BDA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272B8A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C6FEB4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CA15C9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56981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S4-210535</w:t>
            </w:r>
          </w:p>
        </w:tc>
        <w:tc>
          <w:tcPr>
            <w:tcW w:w="1580" w:type="dxa"/>
            <w:tcBorders>
              <w:top w:val="nil"/>
              <w:left w:val="nil"/>
              <w:bottom w:val="single" w:sz="4" w:space="0" w:color="auto"/>
              <w:right w:val="single" w:sz="4" w:space="0" w:color="auto"/>
            </w:tcBorders>
            <w:shd w:val="clear" w:color="auto" w:fill="auto"/>
            <w:noWrap/>
            <w:vAlign w:val="bottom"/>
            <w:hideMark/>
          </w:tcPr>
          <w:p w14:paraId="4B9B7B0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B5497F9"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40745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S4-210544</w:t>
            </w:r>
          </w:p>
        </w:tc>
        <w:tc>
          <w:tcPr>
            <w:tcW w:w="4020" w:type="dxa"/>
            <w:tcBorders>
              <w:top w:val="nil"/>
              <w:left w:val="nil"/>
              <w:bottom w:val="single" w:sz="4" w:space="0" w:color="A6A6A6"/>
              <w:right w:val="single" w:sz="4" w:space="0" w:color="A6A6A6"/>
            </w:tcBorders>
            <w:shd w:val="clear" w:color="auto" w:fill="auto"/>
            <w:hideMark/>
          </w:tcPr>
          <w:p w14:paraId="65F7D8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RTCP Viewport Feedback</w:t>
            </w:r>
          </w:p>
        </w:tc>
        <w:tc>
          <w:tcPr>
            <w:tcW w:w="1540" w:type="dxa"/>
            <w:tcBorders>
              <w:top w:val="nil"/>
              <w:left w:val="nil"/>
              <w:bottom w:val="single" w:sz="4" w:space="0" w:color="A6A6A6"/>
              <w:right w:val="single" w:sz="4" w:space="0" w:color="A6A6A6"/>
            </w:tcBorders>
            <w:shd w:val="clear" w:color="auto" w:fill="auto"/>
            <w:hideMark/>
          </w:tcPr>
          <w:p w14:paraId="702943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7A0E22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B3BE1F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358E44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43B25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S4-210536</w:t>
            </w:r>
          </w:p>
        </w:tc>
        <w:tc>
          <w:tcPr>
            <w:tcW w:w="1580" w:type="dxa"/>
            <w:tcBorders>
              <w:top w:val="nil"/>
              <w:left w:val="nil"/>
              <w:bottom w:val="single" w:sz="4" w:space="0" w:color="auto"/>
              <w:right w:val="single" w:sz="4" w:space="0" w:color="auto"/>
            </w:tcBorders>
            <w:shd w:val="clear" w:color="auto" w:fill="auto"/>
            <w:noWrap/>
            <w:vAlign w:val="bottom"/>
            <w:hideMark/>
          </w:tcPr>
          <w:p w14:paraId="7C18B7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DD7FBC7"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75710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S4-210545</w:t>
            </w:r>
          </w:p>
        </w:tc>
        <w:tc>
          <w:tcPr>
            <w:tcW w:w="4020" w:type="dxa"/>
            <w:tcBorders>
              <w:top w:val="nil"/>
              <w:left w:val="nil"/>
              <w:bottom w:val="single" w:sz="4" w:space="0" w:color="A6A6A6"/>
              <w:right w:val="single" w:sz="4" w:space="0" w:color="A6A6A6"/>
            </w:tcBorders>
            <w:shd w:val="clear" w:color="auto" w:fill="auto"/>
            <w:hideMark/>
          </w:tcPr>
          <w:p w14:paraId="423372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Viewport-relative Overlay Configuration</w:t>
            </w:r>
          </w:p>
        </w:tc>
        <w:tc>
          <w:tcPr>
            <w:tcW w:w="1540" w:type="dxa"/>
            <w:tcBorders>
              <w:top w:val="nil"/>
              <w:left w:val="nil"/>
              <w:bottom w:val="single" w:sz="4" w:space="0" w:color="A6A6A6"/>
              <w:right w:val="single" w:sz="4" w:space="0" w:color="A6A6A6"/>
            </w:tcBorders>
            <w:shd w:val="clear" w:color="auto" w:fill="auto"/>
            <w:hideMark/>
          </w:tcPr>
          <w:p w14:paraId="4AAD58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772895B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B04734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4C871D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8C444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S4-210532</w:t>
            </w:r>
          </w:p>
        </w:tc>
        <w:tc>
          <w:tcPr>
            <w:tcW w:w="1580" w:type="dxa"/>
            <w:tcBorders>
              <w:top w:val="nil"/>
              <w:left w:val="nil"/>
              <w:bottom w:val="single" w:sz="4" w:space="0" w:color="auto"/>
              <w:right w:val="single" w:sz="4" w:space="0" w:color="auto"/>
            </w:tcBorders>
            <w:shd w:val="clear" w:color="auto" w:fill="auto"/>
            <w:noWrap/>
            <w:vAlign w:val="bottom"/>
            <w:hideMark/>
          </w:tcPr>
          <w:p w14:paraId="5C8CBA6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65390C8"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1E2CC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S4-210546</w:t>
            </w:r>
          </w:p>
        </w:tc>
        <w:tc>
          <w:tcPr>
            <w:tcW w:w="4020" w:type="dxa"/>
            <w:tcBorders>
              <w:top w:val="nil"/>
              <w:left w:val="nil"/>
              <w:bottom w:val="single" w:sz="4" w:space="0" w:color="A6A6A6"/>
              <w:right w:val="single" w:sz="4" w:space="0" w:color="A6A6A6"/>
            </w:tcBorders>
            <w:shd w:val="clear" w:color="auto" w:fill="auto"/>
            <w:hideMark/>
          </w:tcPr>
          <w:p w14:paraId="74CCF2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Carriage of HEIF Images in ITT4RT</w:t>
            </w:r>
          </w:p>
        </w:tc>
        <w:tc>
          <w:tcPr>
            <w:tcW w:w="1540" w:type="dxa"/>
            <w:tcBorders>
              <w:top w:val="nil"/>
              <w:left w:val="nil"/>
              <w:bottom w:val="single" w:sz="4" w:space="0" w:color="A6A6A6"/>
              <w:right w:val="single" w:sz="4" w:space="0" w:color="A6A6A6"/>
            </w:tcBorders>
            <w:shd w:val="clear" w:color="auto" w:fill="auto"/>
            <w:hideMark/>
          </w:tcPr>
          <w:p w14:paraId="75760BE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4CB312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CE52E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F3F1AE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F898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S4-210538</w:t>
            </w:r>
          </w:p>
        </w:tc>
        <w:tc>
          <w:tcPr>
            <w:tcW w:w="1580" w:type="dxa"/>
            <w:tcBorders>
              <w:top w:val="nil"/>
              <w:left w:val="nil"/>
              <w:bottom w:val="single" w:sz="4" w:space="0" w:color="auto"/>
              <w:right w:val="single" w:sz="4" w:space="0" w:color="auto"/>
            </w:tcBorders>
            <w:shd w:val="clear" w:color="auto" w:fill="auto"/>
            <w:noWrap/>
            <w:vAlign w:val="bottom"/>
            <w:hideMark/>
          </w:tcPr>
          <w:p w14:paraId="560A5B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BEE78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E636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S4-210547</w:t>
            </w:r>
          </w:p>
        </w:tc>
        <w:tc>
          <w:tcPr>
            <w:tcW w:w="4020" w:type="dxa"/>
            <w:tcBorders>
              <w:top w:val="nil"/>
              <w:left w:val="nil"/>
              <w:bottom w:val="single" w:sz="4" w:space="0" w:color="A6A6A6"/>
              <w:right w:val="single" w:sz="4" w:space="0" w:color="A6A6A6"/>
            </w:tcBorders>
            <w:shd w:val="clear" w:color="auto" w:fill="auto"/>
            <w:hideMark/>
          </w:tcPr>
          <w:p w14:paraId="50B472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On multiple 360 videos</w:t>
            </w:r>
          </w:p>
        </w:tc>
        <w:tc>
          <w:tcPr>
            <w:tcW w:w="1540" w:type="dxa"/>
            <w:tcBorders>
              <w:top w:val="nil"/>
              <w:left w:val="nil"/>
              <w:bottom w:val="single" w:sz="4" w:space="0" w:color="A6A6A6"/>
              <w:right w:val="single" w:sz="4" w:space="0" w:color="A6A6A6"/>
            </w:tcBorders>
            <w:shd w:val="clear" w:color="auto" w:fill="auto"/>
            <w:hideMark/>
          </w:tcPr>
          <w:p w14:paraId="35885B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4B19E5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B7324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B535F2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8767E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S4-210506</w:t>
            </w:r>
          </w:p>
        </w:tc>
        <w:tc>
          <w:tcPr>
            <w:tcW w:w="1580" w:type="dxa"/>
            <w:tcBorders>
              <w:top w:val="nil"/>
              <w:left w:val="nil"/>
              <w:bottom w:val="single" w:sz="4" w:space="0" w:color="auto"/>
              <w:right w:val="single" w:sz="4" w:space="0" w:color="auto"/>
            </w:tcBorders>
            <w:shd w:val="clear" w:color="auto" w:fill="auto"/>
            <w:noWrap/>
            <w:vAlign w:val="bottom"/>
            <w:hideMark/>
          </w:tcPr>
          <w:p w14:paraId="54F17FC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CD2C6C8"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9C50C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S4-210548</w:t>
            </w:r>
          </w:p>
        </w:tc>
        <w:tc>
          <w:tcPr>
            <w:tcW w:w="4020" w:type="dxa"/>
            <w:tcBorders>
              <w:top w:val="nil"/>
              <w:left w:val="nil"/>
              <w:bottom w:val="single" w:sz="4" w:space="0" w:color="A6A6A6"/>
              <w:right w:val="single" w:sz="4" w:space="0" w:color="A6A6A6"/>
            </w:tcBorders>
            <w:shd w:val="clear" w:color="auto" w:fill="auto"/>
            <w:hideMark/>
          </w:tcPr>
          <w:p w14:paraId="4787BC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draft CR 26.114 on Viewport-dependent delivery</w:t>
            </w:r>
          </w:p>
        </w:tc>
        <w:tc>
          <w:tcPr>
            <w:tcW w:w="1540" w:type="dxa"/>
            <w:tcBorders>
              <w:top w:val="nil"/>
              <w:left w:val="nil"/>
              <w:bottom w:val="single" w:sz="4" w:space="0" w:color="A6A6A6"/>
              <w:right w:val="single" w:sz="4" w:space="0" w:color="A6A6A6"/>
            </w:tcBorders>
            <w:shd w:val="clear" w:color="auto" w:fill="auto"/>
            <w:hideMark/>
          </w:tcPr>
          <w:p w14:paraId="3D5874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057AAD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E6DD7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6F7C52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52BF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S4-210430</w:t>
            </w:r>
          </w:p>
        </w:tc>
        <w:tc>
          <w:tcPr>
            <w:tcW w:w="1580" w:type="dxa"/>
            <w:tcBorders>
              <w:top w:val="nil"/>
              <w:left w:val="nil"/>
              <w:bottom w:val="single" w:sz="4" w:space="0" w:color="auto"/>
              <w:right w:val="single" w:sz="4" w:space="0" w:color="auto"/>
            </w:tcBorders>
            <w:shd w:val="clear" w:color="auto" w:fill="auto"/>
            <w:noWrap/>
            <w:vAlign w:val="bottom"/>
            <w:hideMark/>
          </w:tcPr>
          <w:p w14:paraId="639817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EB4DEA9"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D20D7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S4-210549</w:t>
            </w:r>
          </w:p>
        </w:tc>
        <w:tc>
          <w:tcPr>
            <w:tcW w:w="4020" w:type="dxa"/>
            <w:tcBorders>
              <w:top w:val="nil"/>
              <w:left w:val="nil"/>
              <w:bottom w:val="single" w:sz="4" w:space="0" w:color="A6A6A6"/>
              <w:right w:val="single" w:sz="4" w:space="0" w:color="A6A6A6"/>
            </w:tcBorders>
            <w:shd w:val="clear" w:color="auto" w:fill="auto"/>
            <w:hideMark/>
          </w:tcPr>
          <w:p w14:paraId="100391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Draft CR 26.114 on Phase 2 Features</w:t>
            </w:r>
          </w:p>
        </w:tc>
        <w:tc>
          <w:tcPr>
            <w:tcW w:w="1540" w:type="dxa"/>
            <w:tcBorders>
              <w:top w:val="nil"/>
              <w:left w:val="nil"/>
              <w:bottom w:val="single" w:sz="4" w:space="0" w:color="A6A6A6"/>
              <w:right w:val="single" w:sz="4" w:space="0" w:color="A6A6A6"/>
            </w:tcBorders>
            <w:shd w:val="clear" w:color="auto" w:fill="auto"/>
            <w:hideMark/>
          </w:tcPr>
          <w:p w14:paraId="73F517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 (ITT4RT Rapporteur)</w:t>
            </w:r>
          </w:p>
        </w:tc>
        <w:tc>
          <w:tcPr>
            <w:tcW w:w="1740" w:type="dxa"/>
            <w:tcBorders>
              <w:top w:val="nil"/>
              <w:left w:val="nil"/>
              <w:bottom w:val="single" w:sz="4" w:space="0" w:color="A6A6A6"/>
              <w:right w:val="single" w:sz="4" w:space="0" w:color="A6A6A6"/>
            </w:tcBorders>
            <w:shd w:val="clear" w:color="auto" w:fill="auto"/>
            <w:hideMark/>
          </w:tcPr>
          <w:p w14:paraId="1C96A5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5A4A33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B9B965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E3DE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2DE8C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E558FA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BCECF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S4-210550</w:t>
            </w:r>
          </w:p>
        </w:tc>
        <w:tc>
          <w:tcPr>
            <w:tcW w:w="4020" w:type="dxa"/>
            <w:tcBorders>
              <w:top w:val="nil"/>
              <w:left w:val="nil"/>
              <w:bottom w:val="single" w:sz="4" w:space="0" w:color="A6A6A6"/>
              <w:right w:val="single" w:sz="4" w:space="0" w:color="A6A6A6"/>
            </w:tcBorders>
            <w:shd w:val="clear" w:color="auto" w:fill="auto"/>
            <w:hideMark/>
          </w:tcPr>
          <w:p w14:paraId="17F4FD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meeting schedule for SA4#113-e</w:t>
            </w:r>
          </w:p>
        </w:tc>
        <w:tc>
          <w:tcPr>
            <w:tcW w:w="1540" w:type="dxa"/>
            <w:tcBorders>
              <w:top w:val="nil"/>
              <w:left w:val="nil"/>
              <w:bottom w:val="single" w:sz="4" w:space="0" w:color="A6A6A6"/>
              <w:right w:val="single" w:sz="4" w:space="0" w:color="A6A6A6"/>
            </w:tcBorders>
            <w:shd w:val="clear" w:color="auto" w:fill="auto"/>
            <w:hideMark/>
          </w:tcPr>
          <w:p w14:paraId="2CA230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6531F1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80027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8F7FC6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9B611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S4-210483</w:t>
            </w:r>
          </w:p>
        </w:tc>
        <w:tc>
          <w:tcPr>
            <w:tcW w:w="1580" w:type="dxa"/>
            <w:tcBorders>
              <w:top w:val="nil"/>
              <w:left w:val="nil"/>
              <w:bottom w:val="single" w:sz="4" w:space="0" w:color="auto"/>
              <w:right w:val="single" w:sz="4" w:space="0" w:color="auto"/>
            </w:tcBorders>
            <w:shd w:val="clear" w:color="auto" w:fill="auto"/>
            <w:noWrap/>
            <w:vAlign w:val="bottom"/>
            <w:hideMark/>
          </w:tcPr>
          <w:p w14:paraId="1FE7E5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D44A5E9"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37590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S4-210551</w:t>
            </w:r>
          </w:p>
        </w:tc>
        <w:tc>
          <w:tcPr>
            <w:tcW w:w="4020" w:type="dxa"/>
            <w:tcBorders>
              <w:top w:val="nil"/>
              <w:left w:val="nil"/>
              <w:bottom w:val="single" w:sz="4" w:space="0" w:color="A6A6A6"/>
              <w:right w:val="single" w:sz="4" w:space="0" w:color="A6A6A6"/>
            </w:tcBorders>
            <w:shd w:val="clear" w:color="auto" w:fill="auto"/>
            <w:hideMark/>
          </w:tcPr>
          <w:p w14:paraId="602BCE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8K TV over 5G</w:t>
            </w:r>
          </w:p>
        </w:tc>
        <w:tc>
          <w:tcPr>
            <w:tcW w:w="1540" w:type="dxa"/>
            <w:tcBorders>
              <w:top w:val="nil"/>
              <w:left w:val="nil"/>
              <w:bottom w:val="single" w:sz="4" w:space="0" w:color="A6A6A6"/>
              <w:right w:val="single" w:sz="4" w:space="0" w:color="A6A6A6"/>
            </w:tcBorders>
            <w:shd w:val="clear" w:color="auto" w:fill="auto"/>
            <w:hideMark/>
          </w:tcPr>
          <w:p w14:paraId="0B8F8A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CC21B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5DB57C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66F95A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1CE150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S4-210472</w:t>
            </w:r>
          </w:p>
        </w:tc>
        <w:tc>
          <w:tcPr>
            <w:tcW w:w="1580" w:type="dxa"/>
            <w:tcBorders>
              <w:top w:val="nil"/>
              <w:left w:val="nil"/>
              <w:bottom w:val="single" w:sz="4" w:space="0" w:color="auto"/>
              <w:right w:val="single" w:sz="4" w:space="0" w:color="auto"/>
            </w:tcBorders>
            <w:shd w:val="clear" w:color="auto" w:fill="auto"/>
            <w:noWrap/>
            <w:vAlign w:val="bottom"/>
            <w:hideMark/>
          </w:tcPr>
          <w:p w14:paraId="6A092E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S4-210660</w:t>
            </w:r>
          </w:p>
        </w:tc>
      </w:tr>
      <w:tr w:rsidR="00CA6F5B" w:rsidRPr="00CA6F5B" w14:paraId="370479A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9DCC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S4-210552</w:t>
            </w:r>
          </w:p>
        </w:tc>
        <w:tc>
          <w:tcPr>
            <w:tcW w:w="4020" w:type="dxa"/>
            <w:tcBorders>
              <w:top w:val="nil"/>
              <w:left w:val="nil"/>
              <w:bottom w:val="single" w:sz="4" w:space="0" w:color="A6A6A6"/>
              <w:right w:val="single" w:sz="4" w:space="0" w:color="A6A6A6"/>
            </w:tcBorders>
            <w:shd w:val="clear" w:color="auto" w:fill="auto"/>
            <w:hideMark/>
          </w:tcPr>
          <w:p w14:paraId="39C33F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Permanent Document</w:t>
            </w:r>
          </w:p>
        </w:tc>
        <w:tc>
          <w:tcPr>
            <w:tcW w:w="1540" w:type="dxa"/>
            <w:tcBorders>
              <w:top w:val="nil"/>
              <w:left w:val="nil"/>
              <w:bottom w:val="single" w:sz="4" w:space="0" w:color="A6A6A6"/>
              <w:right w:val="single" w:sz="4" w:space="0" w:color="A6A6A6"/>
            </w:tcBorders>
            <w:shd w:val="clear" w:color="auto" w:fill="auto"/>
            <w:hideMark/>
          </w:tcPr>
          <w:p w14:paraId="126FB1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61EE2FC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9AB798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261E52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0A1742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CF17A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5413030"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1BC13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S4-210553</w:t>
            </w:r>
          </w:p>
        </w:tc>
        <w:tc>
          <w:tcPr>
            <w:tcW w:w="4020" w:type="dxa"/>
            <w:tcBorders>
              <w:top w:val="nil"/>
              <w:left w:val="nil"/>
              <w:bottom w:val="single" w:sz="4" w:space="0" w:color="A6A6A6"/>
              <w:right w:val="single" w:sz="4" w:space="0" w:color="A6A6A6"/>
            </w:tcBorders>
            <w:shd w:val="clear" w:color="auto" w:fill="auto"/>
            <w:hideMark/>
          </w:tcPr>
          <w:p w14:paraId="674103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Device Considerations</w:t>
            </w:r>
          </w:p>
        </w:tc>
        <w:tc>
          <w:tcPr>
            <w:tcW w:w="1540" w:type="dxa"/>
            <w:tcBorders>
              <w:top w:val="nil"/>
              <w:left w:val="nil"/>
              <w:bottom w:val="single" w:sz="4" w:space="0" w:color="A6A6A6"/>
              <w:right w:val="single" w:sz="4" w:space="0" w:color="A6A6A6"/>
            </w:tcBorders>
            <w:shd w:val="clear" w:color="auto" w:fill="auto"/>
            <w:hideMark/>
          </w:tcPr>
          <w:p w14:paraId="441FD3A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406BEA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1CBD2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35BF71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A2281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S4-210470</w:t>
            </w:r>
          </w:p>
        </w:tc>
        <w:tc>
          <w:tcPr>
            <w:tcW w:w="1580" w:type="dxa"/>
            <w:tcBorders>
              <w:top w:val="nil"/>
              <w:left w:val="nil"/>
              <w:bottom w:val="single" w:sz="4" w:space="0" w:color="auto"/>
              <w:right w:val="single" w:sz="4" w:space="0" w:color="auto"/>
            </w:tcBorders>
            <w:shd w:val="clear" w:color="auto" w:fill="auto"/>
            <w:noWrap/>
            <w:vAlign w:val="bottom"/>
            <w:hideMark/>
          </w:tcPr>
          <w:p w14:paraId="78CFC18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CB4AB8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E285E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S4-210554</w:t>
            </w:r>
          </w:p>
        </w:tc>
        <w:tc>
          <w:tcPr>
            <w:tcW w:w="4020" w:type="dxa"/>
            <w:tcBorders>
              <w:top w:val="nil"/>
              <w:left w:val="nil"/>
              <w:bottom w:val="single" w:sz="4" w:space="0" w:color="A6A6A6"/>
              <w:right w:val="single" w:sz="4" w:space="0" w:color="A6A6A6"/>
            </w:tcBorders>
            <w:shd w:val="clear" w:color="auto" w:fill="auto"/>
            <w:hideMark/>
          </w:tcPr>
          <w:p w14:paraId="4D3852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Support of 5G Glass-type Augmented Reality / Mixed Reality (AR/MR) devices</w:t>
            </w:r>
          </w:p>
        </w:tc>
        <w:tc>
          <w:tcPr>
            <w:tcW w:w="1540" w:type="dxa"/>
            <w:tcBorders>
              <w:top w:val="nil"/>
              <w:left w:val="nil"/>
              <w:bottom w:val="single" w:sz="4" w:space="0" w:color="A6A6A6"/>
              <w:right w:val="single" w:sz="4" w:space="0" w:color="A6A6A6"/>
            </w:tcBorders>
            <w:shd w:val="clear" w:color="auto" w:fill="auto"/>
            <w:hideMark/>
          </w:tcPr>
          <w:p w14:paraId="04B27F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w:t>
            </w:r>
          </w:p>
        </w:tc>
        <w:tc>
          <w:tcPr>
            <w:tcW w:w="1740" w:type="dxa"/>
            <w:tcBorders>
              <w:top w:val="nil"/>
              <w:left w:val="nil"/>
              <w:bottom w:val="single" w:sz="4" w:space="0" w:color="A6A6A6"/>
              <w:right w:val="single" w:sz="4" w:space="0" w:color="A6A6A6"/>
            </w:tcBorders>
            <w:shd w:val="clear" w:color="auto" w:fill="auto"/>
            <w:hideMark/>
          </w:tcPr>
          <w:p w14:paraId="4EC298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A6BFB1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B8B567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B8058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C11E5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065B17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24D9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S4-210555</w:t>
            </w:r>
          </w:p>
        </w:tc>
        <w:tc>
          <w:tcPr>
            <w:tcW w:w="4020" w:type="dxa"/>
            <w:tcBorders>
              <w:top w:val="nil"/>
              <w:left w:val="nil"/>
              <w:bottom w:val="single" w:sz="4" w:space="0" w:color="A6A6A6"/>
              <w:right w:val="single" w:sz="4" w:space="0" w:color="A6A6A6"/>
            </w:tcBorders>
            <w:shd w:val="clear" w:color="auto" w:fill="auto"/>
            <w:hideMark/>
          </w:tcPr>
          <w:p w14:paraId="02BC72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 Video Codec Characteristics</w:t>
            </w:r>
            <w:r w:rsidRPr="00CA6F5B">
              <w:rPr>
                <w:rFonts w:ascii="Arial" w:hAnsi="Arial" w:cs="Arial"/>
                <w:sz w:val="16"/>
                <w:szCs w:val="16"/>
              </w:rPr>
              <w:br/>
            </w:r>
            <w:r w:rsidRPr="00CA6F5B">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1285B5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2E804A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0ABDEF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39C7F4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5CB3B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0BB66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1D2813E"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8559D6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S4-210556</w:t>
            </w:r>
          </w:p>
        </w:tc>
        <w:tc>
          <w:tcPr>
            <w:tcW w:w="4020" w:type="dxa"/>
            <w:tcBorders>
              <w:top w:val="nil"/>
              <w:left w:val="nil"/>
              <w:bottom w:val="single" w:sz="4" w:space="0" w:color="A6A6A6"/>
              <w:right w:val="single" w:sz="4" w:space="0" w:color="A6A6A6"/>
            </w:tcBorders>
            <w:shd w:val="clear" w:color="auto" w:fill="auto"/>
            <w:hideMark/>
          </w:tcPr>
          <w:p w14:paraId="078593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FS_5GVideo Permanent Document</w:t>
            </w:r>
          </w:p>
        </w:tc>
        <w:tc>
          <w:tcPr>
            <w:tcW w:w="1540" w:type="dxa"/>
            <w:tcBorders>
              <w:top w:val="nil"/>
              <w:left w:val="nil"/>
              <w:bottom w:val="single" w:sz="4" w:space="0" w:color="A6A6A6"/>
              <w:right w:val="single" w:sz="4" w:space="0" w:color="A6A6A6"/>
            </w:tcBorders>
            <w:shd w:val="clear" w:color="auto" w:fill="auto"/>
            <w:hideMark/>
          </w:tcPr>
          <w:p w14:paraId="2A7A55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322267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CF236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317C30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1A21A4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2D789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S4-210665</w:t>
            </w:r>
          </w:p>
        </w:tc>
      </w:tr>
      <w:tr w:rsidR="00CA6F5B" w:rsidRPr="00CA6F5B" w14:paraId="0C6F39E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B4F9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S4-210557</w:t>
            </w:r>
          </w:p>
        </w:tc>
        <w:tc>
          <w:tcPr>
            <w:tcW w:w="4020" w:type="dxa"/>
            <w:tcBorders>
              <w:top w:val="nil"/>
              <w:left w:val="nil"/>
              <w:bottom w:val="single" w:sz="4" w:space="0" w:color="A6A6A6"/>
              <w:right w:val="single" w:sz="4" w:space="0" w:color="A6A6A6"/>
            </w:tcBorders>
            <w:shd w:val="clear" w:color="auto" w:fill="auto"/>
            <w:hideMark/>
          </w:tcPr>
          <w:p w14:paraId="10E58B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511C54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6EAE65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C938D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398A45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E66B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S4-210462</w:t>
            </w:r>
          </w:p>
        </w:tc>
        <w:tc>
          <w:tcPr>
            <w:tcW w:w="1580" w:type="dxa"/>
            <w:tcBorders>
              <w:top w:val="nil"/>
              <w:left w:val="nil"/>
              <w:bottom w:val="single" w:sz="4" w:space="0" w:color="auto"/>
              <w:right w:val="single" w:sz="4" w:space="0" w:color="auto"/>
            </w:tcBorders>
            <w:shd w:val="clear" w:color="auto" w:fill="auto"/>
            <w:noWrap/>
            <w:vAlign w:val="bottom"/>
            <w:hideMark/>
          </w:tcPr>
          <w:p w14:paraId="4FA51D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10BD745"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20E24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S4-210558</w:t>
            </w:r>
          </w:p>
        </w:tc>
        <w:tc>
          <w:tcPr>
            <w:tcW w:w="4020" w:type="dxa"/>
            <w:tcBorders>
              <w:top w:val="nil"/>
              <w:left w:val="nil"/>
              <w:bottom w:val="single" w:sz="4" w:space="0" w:color="A6A6A6"/>
              <w:right w:val="single" w:sz="4" w:space="0" w:color="A6A6A6"/>
            </w:tcBorders>
            <w:shd w:val="clear" w:color="auto" w:fill="auto"/>
            <w:hideMark/>
          </w:tcPr>
          <w:p w14:paraId="1388B56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Updates to Reference Sequences</w:t>
            </w:r>
          </w:p>
        </w:tc>
        <w:tc>
          <w:tcPr>
            <w:tcW w:w="1540" w:type="dxa"/>
            <w:tcBorders>
              <w:top w:val="nil"/>
              <w:left w:val="nil"/>
              <w:bottom w:val="single" w:sz="4" w:space="0" w:color="A6A6A6"/>
              <w:right w:val="single" w:sz="4" w:space="0" w:color="A6A6A6"/>
            </w:tcBorders>
            <w:shd w:val="clear" w:color="auto" w:fill="auto"/>
            <w:hideMark/>
          </w:tcPr>
          <w:p w14:paraId="7EA2EA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B0688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4B024C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47F53D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3C104E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S4-210464</w:t>
            </w:r>
          </w:p>
        </w:tc>
        <w:tc>
          <w:tcPr>
            <w:tcW w:w="1580" w:type="dxa"/>
            <w:tcBorders>
              <w:top w:val="nil"/>
              <w:left w:val="nil"/>
              <w:bottom w:val="single" w:sz="4" w:space="0" w:color="auto"/>
              <w:right w:val="single" w:sz="4" w:space="0" w:color="auto"/>
            </w:tcBorders>
            <w:shd w:val="clear" w:color="auto" w:fill="auto"/>
            <w:noWrap/>
            <w:vAlign w:val="bottom"/>
            <w:hideMark/>
          </w:tcPr>
          <w:p w14:paraId="3EE5CD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F4103A"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E4E30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S4-210559</w:t>
            </w:r>
          </w:p>
        </w:tc>
        <w:tc>
          <w:tcPr>
            <w:tcW w:w="4020" w:type="dxa"/>
            <w:tcBorders>
              <w:top w:val="nil"/>
              <w:left w:val="nil"/>
              <w:bottom w:val="single" w:sz="4" w:space="0" w:color="A6A6A6"/>
              <w:right w:val="single" w:sz="4" w:space="0" w:color="A6A6A6"/>
            </w:tcBorders>
            <w:shd w:val="clear" w:color="auto" w:fill="auto"/>
            <w:hideMark/>
          </w:tcPr>
          <w:p w14:paraId="689E24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Screen Content Sequence</w:t>
            </w:r>
          </w:p>
        </w:tc>
        <w:tc>
          <w:tcPr>
            <w:tcW w:w="1540" w:type="dxa"/>
            <w:tcBorders>
              <w:top w:val="nil"/>
              <w:left w:val="nil"/>
              <w:bottom w:val="single" w:sz="4" w:space="0" w:color="A6A6A6"/>
              <w:right w:val="single" w:sz="4" w:space="0" w:color="A6A6A6"/>
            </w:tcBorders>
            <w:shd w:val="clear" w:color="auto" w:fill="auto"/>
            <w:hideMark/>
          </w:tcPr>
          <w:p w14:paraId="15F1CC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83A5C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1F42FF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FE02A7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5C9B8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S4-210465</w:t>
            </w:r>
          </w:p>
        </w:tc>
        <w:tc>
          <w:tcPr>
            <w:tcW w:w="1580" w:type="dxa"/>
            <w:tcBorders>
              <w:top w:val="nil"/>
              <w:left w:val="nil"/>
              <w:bottom w:val="single" w:sz="4" w:space="0" w:color="auto"/>
              <w:right w:val="single" w:sz="4" w:space="0" w:color="auto"/>
            </w:tcBorders>
            <w:shd w:val="clear" w:color="auto" w:fill="auto"/>
            <w:noWrap/>
            <w:vAlign w:val="bottom"/>
            <w:hideMark/>
          </w:tcPr>
          <w:p w14:paraId="76C0727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S4-210666</w:t>
            </w:r>
          </w:p>
        </w:tc>
      </w:tr>
      <w:tr w:rsidR="00CA6F5B" w:rsidRPr="00CA6F5B" w14:paraId="1ED0385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11F68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S4-210560</w:t>
            </w:r>
          </w:p>
        </w:tc>
        <w:tc>
          <w:tcPr>
            <w:tcW w:w="4020" w:type="dxa"/>
            <w:tcBorders>
              <w:top w:val="nil"/>
              <w:left w:val="nil"/>
              <w:bottom w:val="single" w:sz="4" w:space="0" w:color="A6A6A6"/>
              <w:right w:val="single" w:sz="4" w:space="0" w:color="A6A6A6"/>
            </w:tcBorders>
            <w:shd w:val="clear" w:color="auto" w:fill="auto"/>
            <w:hideMark/>
          </w:tcPr>
          <w:p w14:paraId="0CFA96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Additional Overlay Configuration</w:t>
            </w:r>
          </w:p>
        </w:tc>
        <w:tc>
          <w:tcPr>
            <w:tcW w:w="1540" w:type="dxa"/>
            <w:tcBorders>
              <w:top w:val="nil"/>
              <w:left w:val="nil"/>
              <w:bottom w:val="single" w:sz="4" w:space="0" w:color="A6A6A6"/>
              <w:right w:val="single" w:sz="4" w:space="0" w:color="A6A6A6"/>
            </w:tcBorders>
            <w:shd w:val="clear" w:color="auto" w:fill="auto"/>
            <w:hideMark/>
          </w:tcPr>
          <w:p w14:paraId="04773AE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D1C0F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87A631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A37CBC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990B4F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F7BE3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S4-210584</w:t>
            </w:r>
          </w:p>
        </w:tc>
      </w:tr>
      <w:tr w:rsidR="00CA6F5B" w:rsidRPr="00CA6F5B" w14:paraId="509F71B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50F46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S4-210561</w:t>
            </w:r>
          </w:p>
        </w:tc>
        <w:tc>
          <w:tcPr>
            <w:tcW w:w="4020" w:type="dxa"/>
            <w:tcBorders>
              <w:top w:val="nil"/>
              <w:left w:val="nil"/>
              <w:bottom w:val="single" w:sz="4" w:space="0" w:color="A6A6A6"/>
              <w:right w:val="single" w:sz="4" w:space="0" w:color="A6A6A6"/>
            </w:tcBorders>
            <w:shd w:val="clear" w:color="auto" w:fill="auto"/>
            <w:hideMark/>
          </w:tcPr>
          <w:p w14:paraId="260A49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Updates to call flows and new gap analysis</w:t>
            </w:r>
          </w:p>
        </w:tc>
        <w:tc>
          <w:tcPr>
            <w:tcW w:w="1540" w:type="dxa"/>
            <w:tcBorders>
              <w:top w:val="nil"/>
              <w:left w:val="nil"/>
              <w:bottom w:val="single" w:sz="4" w:space="0" w:color="A6A6A6"/>
              <w:right w:val="single" w:sz="4" w:space="0" w:color="A6A6A6"/>
            </w:tcBorders>
            <w:shd w:val="clear" w:color="auto" w:fill="auto"/>
            <w:hideMark/>
          </w:tcPr>
          <w:p w14:paraId="73AFC1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8AF67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C125D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791660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003F0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27EC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S4-210624</w:t>
            </w:r>
          </w:p>
        </w:tc>
      </w:tr>
      <w:tr w:rsidR="00CA6F5B" w:rsidRPr="00CA6F5B" w14:paraId="4120E3A5" w14:textId="77777777" w:rsidTr="00CA6F5B">
        <w:trPr>
          <w:trHeight w:val="2600"/>
        </w:trPr>
        <w:tc>
          <w:tcPr>
            <w:tcW w:w="1020" w:type="dxa"/>
            <w:tcBorders>
              <w:top w:val="nil"/>
              <w:left w:val="single" w:sz="4" w:space="0" w:color="A6A6A6"/>
              <w:bottom w:val="single" w:sz="4" w:space="0" w:color="A6A6A6"/>
              <w:right w:val="single" w:sz="4" w:space="0" w:color="A6A6A6"/>
            </w:tcBorders>
            <w:shd w:val="clear" w:color="auto" w:fill="auto"/>
            <w:hideMark/>
          </w:tcPr>
          <w:p w14:paraId="0FDAA6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S4-210562</w:t>
            </w:r>
          </w:p>
        </w:tc>
        <w:tc>
          <w:tcPr>
            <w:tcW w:w="4020" w:type="dxa"/>
            <w:tcBorders>
              <w:top w:val="nil"/>
              <w:left w:val="nil"/>
              <w:bottom w:val="single" w:sz="4" w:space="0" w:color="A6A6A6"/>
              <w:right w:val="single" w:sz="4" w:space="0" w:color="A6A6A6"/>
            </w:tcBorders>
            <w:shd w:val="clear" w:color="auto" w:fill="auto"/>
            <w:hideMark/>
          </w:tcPr>
          <w:p w14:paraId="5234E9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Working assumptions for IVAS Codec Selection &amp; Characterization Testing Campaigns</w:t>
            </w:r>
          </w:p>
        </w:tc>
        <w:tc>
          <w:tcPr>
            <w:tcW w:w="1540" w:type="dxa"/>
            <w:tcBorders>
              <w:top w:val="nil"/>
              <w:left w:val="nil"/>
              <w:bottom w:val="single" w:sz="4" w:space="0" w:color="A6A6A6"/>
              <w:right w:val="single" w:sz="4" w:space="0" w:color="A6A6A6"/>
            </w:tcBorders>
            <w:shd w:val="clear" w:color="auto" w:fill="auto"/>
            <w:hideMark/>
          </w:tcPr>
          <w:p w14:paraId="52F9871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Dolby Laboratories Inc., Ericsson LM, Huawei Technologies Co Ltd., Nokia Corporation, NTT, Orange, Panasonic Corporation, Philips International B.V., Qualcomm Incorporated, VoiceAge Corporation</w:t>
            </w:r>
          </w:p>
        </w:tc>
        <w:tc>
          <w:tcPr>
            <w:tcW w:w="1740" w:type="dxa"/>
            <w:tcBorders>
              <w:top w:val="nil"/>
              <w:left w:val="nil"/>
              <w:bottom w:val="single" w:sz="4" w:space="0" w:color="A6A6A6"/>
              <w:right w:val="single" w:sz="4" w:space="0" w:color="A6A6A6"/>
            </w:tcBorders>
            <w:shd w:val="clear" w:color="auto" w:fill="auto"/>
            <w:hideMark/>
          </w:tcPr>
          <w:p w14:paraId="49BFF9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4E32BD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A15F34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721F3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C7936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C3B88EF" w14:textId="77777777" w:rsidTr="00CA6F5B">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5CA15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S4-210563</w:t>
            </w:r>
          </w:p>
        </w:tc>
        <w:tc>
          <w:tcPr>
            <w:tcW w:w="4020" w:type="dxa"/>
            <w:tcBorders>
              <w:top w:val="nil"/>
              <w:left w:val="nil"/>
              <w:bottom w:val="single" w:sz="4" w:space="0" w:color="A6A6A6"/>
              <w:right w:val="single" w:sz="4" w:space="0" w:color="A6A6A6"/>
            </w:tcBorders>
            <w:shd w:val="clear" w:color="auto" w:fill="auto"/>
            <w:hideMark/>
          </w:tcPr>
          <w:p w14:paraId="54B019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Concerns related to the proposed update to the FS_5GVideo Work Item</w:t>
            </w:r>
          </w:p>
        </w:tc>
        <w:tc>
          <w:tcPr>
            <w:tcW w:w="1540" w:type="dxa"/>
            <w:tcBorders>
              <w:top w:val="nil"/>
              <w:left w:val="nil"/>
              <w:bottom w:val="single" w:sz="4" w:space="0" w:color="A6A6A6"/>
              <w:right w:val="single" w:sz="4" w:space="0" w:color="A6A6A6"/>
            </w:tcBorders>
            <w:shd w:val="clear" w:color="auto" w:fill="auto"/>
            <w:hideMark/>
          </w:tcPr>
          <w:p w14:paraId="02CD0F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InterDigital, Europe, Ltd., Qualcomm Incorporated, Fraunhofer-Gesellschaft, Ericsson, Nokia, Dolby, Orange, Sisvel, Philips</w:t>
            </w:r>
          </w:p>
        </w:tc>
        <w:tc>
          <w:tcPr>
            <w:tcW w:w="1740" w:type="dxa"/>
            <w:tcBorders>
              <w:top w:val="nil"/>
              <w:left w:val="nil"/>
              <w:bottom w:val="single" w:sz="4" w:space="0" w:color="A6A6A6"/>
              <w:right w:val="single" w:sz="4" w:space="0" w:color="A6A6A6"/>
            </w:tcBorders>
            <w:shd w:val="clear" w:color="auto" w:fill="auto"/>
            <w:hideMark/>
          </w:tcPr>
          <w:p w14:paraId="0FE96F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95867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F950F8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480A4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638630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E36888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013C0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S4-210564</w:t>
            </w:r>
          </w:p>
        </w:tc>
        <w:tc>
          <w:tcPr>
            <w:tcW w:w="4020" w:type="dxa"/>
            <w:tcBorders>
              <w:top w:val="nil"/>
              <w:left w:val="nil"/>
              <w:bottom w:val="single" w:sz="4" w:space="0" w:color="A6A6A6"/>
              <w:right w:val="single" w:sz="4" w:space="0" w:color="A6A6A6"/>
            </w:tcBorders>
            <w:shd w:val="clear" w:color="auto" w:fill="auto"/>
            <w:hideMark/>
          </w:tcPr>
          <w:p w14:paraId="31688E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Workflows for the creation of IVAS test materials</w:t>
            </w:r>
          </w:p>
        </w:tc>
        <w:tc>
          <w:tcPr>
            <w:tcW w:w="1540" w:type="dxa"/>
            <w:tcBorders>
              <w:top w:val="nil"/>
              <w:left w:val="nil"/>
              <w:bottom w:val="single" w:sz="4" w:space="0" w:color="A6A6A6"/>
              <w:right w:val="single" w:sz="4" w:space="0" w:color="A6A6A6"/>
            </w:tcBorders>
            <w:shd w:val="clear" w:color="auto" w:fill="auto"/>
            <w:hideMark/>
          </w:tcPr>
          <w:p w14:paraId="1320E9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Dolby Laboratories Inc.</w:t>
            </w:r>
          </w:p>
        </w:tc>
        <w:tc>
          <w:tcPr>
            <w:tcW w:w="1740" w:type="dxa"/>
            <w:tcBorders>
              <w:top w:val="nil"/>
              <w:left w:val="nil"/>
              <w:bottom w:val="single" w:sz="4" w:space="0" w:color="A6A6A6"/>
              <w:right w:val="single" w:sz="4" w:space="0" w:color="A6A6A6"/>
            </w:tcBorders>
            <w:shd w:val="clear" w:color="auto" w:fill="auto"/>
            <w:hideMark/>
          </w:tcPr>
          <w:p w14:paraId="70B8C2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B13A55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BBC301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D8E931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1ADA8E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7FC245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217E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S4-210565</w:t>
            </w:r>
          </w:p>
        </w:tc>
        <w:tc>
          <w:tcPr>
            <w:tcW w:w="4020" w:type="dxa"/>
            <w:tcBorders>
              <w:top w:val="nil"/>
              <w:left w:val="nil"/>
              <w:bottom w:val="single" w:sz="4" w:space="0" w:color="A6A6A6"/>
              <w:right w:val="single" w:sz="4" w:space="0" w:color="A6A6A6"/>
            </w:tcBorders>
            <w:shd w:val="clear" w:color="auto" w:fill="auto"/>
            <w:hideMark/>
          </w:tcPr>
          <w:p w14:paraId="78EFDF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SA4 SQ SWG report from teleconference on HaNTE (5 March 2021)</w:t>
            </w:r>
          </w:p>
        </w:tc>
        <w:tc>
          <w:tcPr>
            <w:tcW w:w="1540" w:type="dxa"/>
            <w:tcBorders>
              <w:top w:val="nil"/>
              <w:left w:val="nil"/>
              <w:bottom w:val="single" w:sz="4" w:space="0" w:color="A6A6A6"/>
              <w:right w:val="single" w:sz="4" w:space="0" w:color="A6A6A6"/>
            </w:tcBorders>
            <w:shd w:val="clear" w:color="auto" w:fill="auto"/>
            <w:hideMark/>
          </w:tcPr>
          <w:p w14:paraId="256976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SQ SWG Chair</w:t>
            </w:r>
          </w:p>
        </w:tc>
        <w:tc>
          <w:tcPr>
            <w:tcW w:w="1740" w:type="dxa"/>
            <w:tcBorders>
              <w:top w:val="nil"/>
              <w:left w:val="nil"/>
              <w:bottom w:val="single" w:sz="4" w:space="0" w:color="A6A6A6"/>
              <w:right w:val="single" w:sz="4" w:space="0" w:color="A6A6A6"/>
            </w:tcBorders>
            <w:shd w:val="clear" w:color="auto" w:fill="auto"/>
            <w:hideMark/>
          </w:tcPr>
          <w:p w14:paraId="5A05C4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A4712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3A597D4"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BE4CF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99BC5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AE8FE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0A22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S4-210566</w:t>
            </w:r>
          </w:p>
        </w:tc>
        <w:tc>
          <w:tcPr>
            <w:tcW w:w="4020" w:type="dxa"/>
            <w:tcBorders>
              <w:top w:val="nil"/>
              <w:left w:val="nil"/>
              <w:bottom w:val="single" w:sz="4" w:space="0" w:color="A6A6A6"/>
              <w:right w:val="single" w:sz="4" w:space="0" w:color="A6A6A6"/>
            </w:tcBorders>
            <w:shd w:val="clear" w:color="auto" w:fill="auto"/>
            <w:hideMark/>
          </w:tcPr>
          <w:p w14:paraId="32D771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SA4 SQ SWG report from teleconference on HaNTE (15 March 2021)</w:t>
            </w:r>
          </w:p>
        </w:tc>
        <w:tc>
          <w:tcPr>
            <w:tcW w:w="1540" w:type="dxa"/>
            <w:tcBorders>
              <w:top w:val="nil"/>
              <w:left w:val="nil"/>
              <w:bottom w:val="single" w:sz="4" w:space="0" w:color="A6A6A6"/>
              <w:right w:val="single" w:sz="4" w:space="0" w:color="A6A6A6"/>
            </w:tcBorders>
            <w:shd w:val="clear" w:color="auto" w:fill="auto"/>
            <w:hideMark/>
          </w:tcPr>
          <w:p w14:paraId="0E3408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SQ SWG Chair</w:t>
            </w:r>
          </w:p>
        </w:tc>
        <w:tc>
          <w:tcPr>
            <w:tcW w:w="1740" w:type="dxa"/>
            <w:tcBorders>
              <w:top w:val="nil"/>
              <w:left w:val="nil"/>
              <w:bottom w:val="single" w:sz="4" w:space="0" w:color="A6A6A6"/>
              <w:right w:val="single" w:sz="4" w:space="0" w:color="A6A6A6"/>
            </w:tcBorders>
            <w:shd w:val="clear" w:color="auto" w:fill="auto"/>
            <w:hideMark/>
          </w:tcPr>
          <w:p w14:paraId="7D2C70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CDF6AB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20DBA89"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3B9DB4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C1D435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F731E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D30B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S4-210567</w:t>
            </w:r>
          </w:p>
        </w:tc>
        <w:tc>
          <w:tcPr>
            <w:tcW w:w="4020" w:type="dxa"/>
            <w:tcBorders>
              <w:top w:val="nil"/>
              <w:left w:val="nil"/>
              <w:bottom w:val="single" w:sz="4" w:space="0" w:color="A6A6A6"/>
              <w:right w:val="single" w:sz="4" w:space="0" w:color="A6A6A6"/>
            </w:tcBorders>
            <w:shd w:val="clear" w:color="auto" w:fill="auto"/>
            <w:hideMark/>
          </w:tcPr>
          <w:p w14:paraId="23768A2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to 4K-TV scenario</w:t>
            </w:r>
          </w:p>
        </w:tc>
        <w:tc>
          <w:tcPr>
            <w:tcW w:w="1540" w:type="dxa"/>
            <w:tcBorders>
              <w:top w:val="nil"/>
              <w:left w:val="nil"/>
              <w:bottom w:val="single" w:sz="4" w:space="0" w:color="A6A6A6"/>
              <w:right w:val="single" w:sz="4" w:space="0" w:color="A6A6A6"/>
            </w:tcBorders>
            <w:shd w:val="clear" w:color="auto" w:fill="auto"/>
            <w:hideMark/>
          </w:tcPr>
          <w:p w14:paraId="159E1B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Interdigital, ATEME</w:t>
            </w:r>
          </w:p>
        </w:tc>
        <w:tc>
          <w:tcPr>
            <w:tcW w:w="1740" w:type="dxa"/>
            <w:tcBorders>
              <w:top w:val="nil"/>
              <w:left w:val="nil"/>
              <w:bottom w:val="single" w:sz="4" w:space="0" w:color="A6A6A6"/>
              <w:right w:val="single" w:sz="4" w:space="0" w:color="A6A6A6"/>
            </w:tcBorders>
            <w:shd w:val="clear" w:color="auto" w:fill="auto"/>
            <w:hideMark/>
          </w:tcPr>
          <w:p w14:paraId="6D9EA0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977C5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2D4DD5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merged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3B31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8DE94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2660C4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417A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S4-210568</w:t>
            </w:r>
          </w:p>
        </w:tc>
        <w:tc>
          <w:tcPr>
            <w:tcW w:w="4020" w:type="dxa"/>
            <w:tcBorders>
              <w:top w:val="nil"/>
              <w:left w:val="nil"/>
              <w:bottom w:val="single" w:sz="4" w:space="0" w:color="A6A6A6"/>
              <w:right w:val="single" w:sz="4" w:space="0" w:color="A6A6A6"/>
            </w:tcBorders>
            <w:shd w:val="clear" w:color="auto" w:fill="auto"/>
            <w:hideMark/>
          </w:tcPr>
          <w:p w14:paraId="1E03755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Sequences for social messaging scenario</w:t>
            </w:r>
          </w:p>
        </w:tc>
        <w:tc>
          <w:tcPr>
            <w:tcW w:w="1540" w:type="dxa"/>
            <w:tcBorders>
              <w:top w:val="nil"/>
              <w:left w:val="nil"/>
              <w:bottom w:val="single" w:sz="4" w:space="0" w:color="A6A6A6"/>
              <w:right w:val="single" w:sz="4" w:space="0" w:color="A6A6A6"/>
            </w:tcBorders>
            <w:shd w:val="clear" w:color="auto" w:fill="auto"/>
            <w:hideMark/>
          </w:tcPr>
          <w:p w14:paraId="05B8F2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Qualcomm Inc.</w:t>
            </w:r>
          </w:p>
        </w:tc>
        <w:tc>
          <w:tcPr>
            <w:tcW w:w="1740" w:type="dxa"/>
            <w:tcBorders>
              <w:top w:val="nil"/>
              <w:left w:val="nil"/>
              <w:bottom w:val="single" w:sz="4" w:space="0" w:color="A6A6A6"/>
              <w:right w:val="single" w:sz="4" w:space="0" w:color="A6A6A6"/>
            </w:tcBorders>
            <w:shd w:val="clear" w:color="auto" w:fill="auto"/>
            <w:hideMark/>
          </w:tcPr>
          <w:p w14:paraId="23383F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FF906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F866D3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18BE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743E2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C31E24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FF283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S4-210569</w:t>
            </w:r>
          </w:p>
        </w:tc>
        <w:tc>
          <w:tcPr>
            <w:tcW w:w="4020" w:type="dxa"/>
            <w:tcBorders>
              <w:top w:val="nil"/>
              <w:left w:val="nil"/>
              <w:bottom w:val="single" w:sz="4" w:space="0" w:color="A6A6A6"/>
              <w:right w:val="single" w:sz="4" w:space="0" w:color="A6A6A6"/>
            </w:tcBorders>
            <w:shd w:val="clear" w:color="auto" w:fill="auto"/>
            <w:hideMark/>
          </w:tcPr>
          <w:p w14:paraId="55B6E7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Common tools for level normalization</w:t>
            </w:r>
          </w:p>
        </w:tc>
        <w:tc>
          <w:tcPr>
            <w:tcW w:w="1540" w:type="dxa"/>
            <w:tcBorders>
              <w:top w:val="nil"/>
              <w:left w:val="nil"/>
              <w:bottom w:val="single" w:sz="4" w:space="0" w:color="A6A6A6"/>
              <w:right w:val="single" w:sz="4" w:space="0" w:color="A6A6A6"/>
            </w:tcBorders>
            <w:shd w:val="clear" w:color="auto" w:fill="auto"/>
            <w:hideMark/>
          </w:tcPr>
          <w:p w14:paraId="64E864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26E88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56DB8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D5CF08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18387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DFF0A1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DC00F1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0C194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S4-210570</w:t>
            </w:r>
          </w:p>
        </w:tc>
        <w:tc>
          <w:tcPr>
            <w:tcW w:w="4020" w:type="dxa"/>
            <w:tcBorders>
              <w:top w:val="nil"/>
              <w:left w:val="nil"/>
              <w:bottom w:val="single" w:sz="4" w:space="0" w:color="A6A6A6"/>
              <w:right w:val="single" w:sz="4" w:space="0" w:color="A6A6A6"/>
            </w:tcBorders>
            <w:shd w:val="clear" w:color="auto" w:fill="auto"/>
            <w:hideMark/>
          </w:tcPr>
          <w:p w14:paraId="5D6353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P.800 for stereo</w:t>
            </w:r>
          </w:p>
        </w:tc>
        <w:tc>
          <w:tcPr>
            <w:tcW w:w="1540" w:type="dxa"/>
            <w:tcBorders>
              <w:top w:val="nil"/>
              <w:left w:val="nil"/>
              <w:bottom w:val="single" w:sz="4" w:space="0" w:color="A6A6A6"/>
              <w:right w:val="single" w:sz="4" w:space="0" w:color="A6A6A6"/>
            </w:tcBorders>
            <w:shd w:val="clear" w:color="auto" w:fill="auto"/>
            <w:hideMark/>
          </w:tcPr>
          <w:p w14:paraId="46789D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1C3E73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2F497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C72C2C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9A7A0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EC4C4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EF17FD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1005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S4-210571</w:t>
            </w:r>
          </w:p>
        </w:tc>
        <w:tc>
          <w:tcPr>
            <w:tcW w:w="4020" w:type="dxa"/>
            <w:tcBorders>
              <w:top w:val="nil"/>
              <w:left w:val="nil"/>
              <w:bottom w:val="single" w:sz="4" w:space="0" w:color="A6A6A6"/>
              <w:right w:val="single" w:sz="4" w:space="0" w:color="A6A6A6"/>
            </w:tcBorders>
            <w:shd w:val="clear" w:color="auto" w:fill="auto"/>
            <w:hideMark/>
          </w:tcPr>
          <w:p w14:paraId="6DA659E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Addition to EVS Source Code VoIP mode</w:t>
            </w:r>
          </w:p>
        </w:tc>
        <w:tc>
          <w:tcPr>
            <w:tcW w:w="1540" w:type="dxa"/>
            <w:tcBorders>
              <w:top w:val="nil"/>
              <w:left w:val="nil"/>
              <w:bottom w:val="single" w:sz="4" w:space="0" w:color="A6A6A6"/>
              <w:right w:val="single" w:sz="4" w:space="0" w:color="A6A6A6"/>
            </w:tcBorders>
            <w:shd w:val="clear" w:color="auto" w:fill="auto"/>
            <w:hideMark/>
          </w:tcPr>
          <w:p w14:paraId="21D454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IIS, Apple</w:t>
            </w:r>
          </w:p>
        </w:tc>
        <w:tc>
          <w:tcPr>
            <w:tcW w:w="1740" w:type="dxa"/>
            <w:tcBorders>
              <w:top w:val="nil"/>
              <w:left w:val="nil"/>
              <w:bottom w:val="single" w:sz="4" w:space="0" w:color="A6A6A6"/>
              <w:right w:val="single" w:sz="4" w:space="0" w:color="A6A6A6"/>
            </w:tcBorders>
            <w:shd w:val="clear" w:color="auto" w:fill="auto"/>
            <w:hideMark/>
          </w:tcPr>
          <w:p w14:paraId="69C9F5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3CF1E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BD30BD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79248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47BDD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7C1BDB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C230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S4-210572</w:t>
            </w:r>
          </w:p>
        </w:tc>
        <w:tc>
          <w:tcPr>
            <w:tcW w:w="4020" w:type="dxa"/>
            <w:tcBorders>
              <w:top w:val="nil"/>
              <w:left w:val="nil"/>
              <w:bottom w:val="single" w:sz="4" w:space="0" w:color="A6A6A6"/>
              <w:right w:val="single" w:sz="4" w:space="0" w:color="A6A6A6"/>
            </w:tcBorders>
            <w:shd w:val="clear" w:color="auto" w:fill="auto"/>
            <w:hideMark/>
          </w:tcPr>
          <w:p w14:paraId="01CF41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[FS_5GVideo] On Messaging and Social Sharing source sequences</w:t>
            </w:r>
          </w:p>
        </w:tc>
        <w:tc>
          <w:tcPr>
            <w:tcW w:w="1540" w:type="dxa"/>
            <w:tcBorders>
              <w:top w:val="nil"/>
              <w:left w:val="nil"/>
              <w:bottom w:val="single" w:sz="4" w:space="0" w:color="A6A6A6"/>
              <w:right w:val="single" w:sz="4" w:space="0" w:color="A6A6A6"/>
            </w:tcBorders>
            <w:shd w:val="clear" w:color="auto" w:fill="auto"/>
            <w:hideMark/>
          </w:tcPr>
          <w:p w14:paraId="0700CB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48128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9FE31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7CBA4C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A7C66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16842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11902C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978E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S4-210573</w:t>
            </w:r>
          </w:p>
        </w:tc>
        <w:tc>
          <w:tcPr>
            <w:tcW w:w="4020" w:type="dxa"/>
            <w:tcBorders>
              <w:top w:val="nil"/>
              <w:left w:val="nil"/>
              <w:bottom w:val="single" w:sz="4" w:space="0" w:color="A6A6A6"/>
              <w:right w:val="single" w:sz="4" w:space="0" w:color="A6A6A6"/>
            </w:tcBorders>
            <w:shd w:val="clear" w:color="auto" w:fill="auto"/>
            <w:hideMark/>
          </w:tcPr>
          <w:p w14:paraId="673A75F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SA4 participation to the VRIF workshop</w:t>
            </w:r>
          </w:p>
        </w:tc>
        <w:tc>
          <w:tcPr>
            <w:tcW w:w="1540" w:type="dxa"/>
            <w:tcBorders>
              <w:top w:val="nil"/>
              <w:left w:val="nil"/>
              <w:bottom w:val="single" w:sz="4" w:space="0" w:color="A6A6A6"/>
              <w:right w:val="single" w:sz="4" w:space="0" w:color="A6A6A6"/>
            </w:tcBorders>
            <w:shd w:val="clear" w:color="auto" w:fill="auto"/>
            <w:hideMark/>
          </w:tcPr>
          <w:p w14:paraId="48CB55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3BA941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74737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4481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endorsed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ABDFF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5F55D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47D5F4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8D84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S4-210574</w:t>
            </w:r>
          </w:p>
        </w:tc>
        <w:tc>
          <w:tcPr>
            <w:tcW w:w="4020" w:type="dxa"/>
            <w:tcBorders>
              <w:top w:val="nil"/>
              <w:left w:val="nil"/>
              <w:bottom w:val="single" w:sz="4" w:space="0" w:color="A6A6A6"/>
              <w:right w:val="single" w:sz="4" w:space="0" w:color="A6A6A6"/>
            </w:tcBorders>
            <w:shd w:val="clear" w:color="auto" w:fill="auto"/>
            <w:hideMark/>
          </w:tcPr>
          <w:p w14:paraId="7B100A8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to TR 26.803</w:t>
            </w:r>
          </w:p>
        </w:tc>
        <w:tc>
          <w:tcPr>
            <w:tcW w:w="1540" w:type="dxa"/>
            <w:tcBorders>
              <w:top w:val="nil"/>
              <w:left w:val="nil"/>
              <w:bottom w:val="single" w:sz="4" w:space="0" w:color="A6A6A6"/>
              <w:right w:val="single" w:sz="4" w:space="0" w:color="A6A6A6"/>
            </w:tcBorders>
            <w:shd w:val="clear" w:color="auto" w:fill="auto"/>
            <w:hideMark/>
          </w:tcPr>
          <w:p w14:paraId="317046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3B4750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9D8966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50F375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CB3F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74386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S4-210625</w:t>
            </w:r>
          </w:p>
        </w:tc>
      </w:tr>
      <w:tr w:rsidR="00CA6F5B" w:rsidRPr="00CA6F5B" w14:paraId="28E3F0E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BDF9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S4-210575</w:t>
            </w:r>
          </w:p>
        </w:tc>
        <w:tc>
          <w:tcPr>
            <w:tcW w:w="4020" w:type="dxa"/>
            <w:tcBorders>
              <w:top w:val="nil"/>
              <w:left w:val="nil"/>
              <w:bottom w:val="single" w:sz="4" w:space="0" w:color="A6A6A6"/>
              <w:right w:val="single" w:sz="4" w:space="0" w:color="A6A6A6"/>
            </w:tcBorders>
            <w:shd w:val="clear" w:color="auto" w:fill="auto"/>
            <w:hideMark/>
          </w:tcPr>
          <w:p w14:paraId="5B184B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Gaps and conclusions for TR 26.803</w:t>
            </w:r>
          </w:p>
        </w:tc>
        <w:tc>
          <w:tcPr>
            <w:tcW w:w="1540" w:type="dxa"/>
            <w:tcBorders>
              <w:top w:val="nil"/>
              <w:left w:val="nil"/>
              <w:bottom w:val="single" w:sz="4" w:space="0" w:color="A6A6A6"/>
              <w:right w:val="single" w:sz="4" w:space="0" w:color="A6A6A6"/>
            </w:tcBorders>
            <w:shd w:val="clear" w:color="auto" w:fill="auto"/>
            <w:hideMark/>
          </w:tcPr>
          <w:p w14:paraId="4E0354F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70DF40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FACE9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782774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326790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5FD7E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S4-210626</w:t>
            </w:r>
          </w:p>
        </w:tc>
      </w:tr>
      <w:tr w:rsidR="00CA6F5B" w:rsidRPr="00CA6F5B" w14:paraId="7278BD4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B9D6A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S4-210576</w:t>
            </w:r>
          </w:p>
        </w:tc>
        <w:tc>
          <w:tcPr>
            <w:tcW w:w="4020" w:type="dxa"/>
            <w:tcBorders>
              <w:top w:val="nil"/>
              <w:left w:val="nil"/>
              <w:bottom w:val="single" w:sz="4" w:space="0" w:color="A6A6A6"/>
              <w:right w:val="single" w:sz="4" w:space="0" w:color="A6A6A6"/>
            </w:tcBorders>
            <w:shd w:val="clear" w:color="auto" w:fill="auto"/>
            <w:hideMark/>
          </w:tcPr>
          <w:p w14:paraId="710FF8A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Next steps for the ITT4RT Work Item</w:t>
            </w:r>
          </w:p>
        </w:tc>
        <w:tc>
          <w:tcPr>
            <w:tcW w:w="1540" w:type="dxa"/>
            <w:tcBorders>
              <w:top w:val="nil"/>
              <w:left w:val="nil"/>
              <w:bottom w:val="single" w:sz="4" w:space="0" w:color="A6A6A6"/>
              <w:right w:val="single" w:sz="4" w:space="0" w:color="A6A6A6"/>
            </w:tcBorders>
            <w:shd w:val="clear" w:color="auto" w:fill="auto"/>
            <w:hideMark/>
          </w:tcPr>
          <w:p w14:paraId="0CC3F7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54F76D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31DB4D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5AFE1D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777DC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4D746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3BF44E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D036A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S4-210577</w:t>
            </w:r>
          </w:p>
        </w:tc>
        <w:tc>
          <w:tcPr>
            <w:tcW w:w="4020" w:type="dxa"/>
            <w:tcBorders>
              <w:top w:val="nil"/>
              <w:left w:val="nil"/>
              <w:bottom w:val="single" w:sz="4" w:space="0" w:color="A6A6A6"/>
              <w:right w:val="single" w:sz="4" w:space="0" w:color="A6A6A6"/>
            </w:tcBorders>
            <w:shd w:val="clear" w:color="auto" w:fill="auto"/>
            <w:hideMark/>
          </w:tcPr>
          <w:p w14:paraId="271E37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26.131 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4D3FEB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282DA3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79E30E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6B79FC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D7A4CE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S4-210169</w:t>
            </w:r>
          </w:p>
        </w:tc>
        <w:tc>
          <w:tcPr>
            <w:tcW w:w="1580" w:type="dxa"/>
            <w:tcBorders>
              <w:top w:val="nil"/>
              <w:left w:val="nil"/>
              <w:bottom w:val="single" w:sz="4" w:space="0" w:color="auto"/>
              <w:right w:val="single" w:sz="4" w:space="0" w:color="auto"/>
            </w:tcBorders>
            <w:shd w:val="clear" w:color="auto" w:fill="auto"/>
            <w:noWrap/>
            <w:vAlign w:val="bottom"/>
            <w:hideMark/>
          </w:tcPr>
          <w:p w14:paraId="77E5BE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S4-210652</w:t>
            </w:r>
          </w:p>
        </w:tc>
      </w:tr>
      <w:tr w:rsidR="00CA6F5B" w:rsidRPr="00CA6F5B" w14:paraId="5A366A5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C44F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S4-210578</w:t>
            </w:r>
          </w:p>
        </w:tc>
        <w:tc>
          <w:tcPr>
            <w:tcW w:w="4020" w:type="dxa"/>
            <w:tcBorders>
              <w:top w:val="nil"/>
              <w:left w:val="nil"/>
              <w:bottom w:val="single" w:sz="4" w:space="0" w:color="A6A6A6"/>
              <w:right w:val="single" w:sz="4" w:space="0" w:color="A6A6A6"/>
            </w:tcBorders>
            <w:shd w:val="clear" w:color="auto" w:fill="auto"/>
            <w:hideMark/>
          </w:tcPr>
          <w:p w14:paraId="552BCB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Split Rendering Use Case Walkthrough</w:t>
            </w:r>
          </w:p>
        </w:tc>
        <w:tc>
          <w:tcPr>
            <w:tcW w:w="1540" w:type="dxa"/>
            <w:tcBorders>
              <w:top w:val="nil"/>
              <w:left w:val="nil"/>
              <w:bottom w:val="single" w:sz="4" w:space="0" w:color="A6A6A6"/>
              <w:right w:val="single" w:sz="4" w:space="0" w:color="A6A6A6"/>
            </w:tcBorders>
            <w:shd w:val="clear" w:color="auto" w:fill="auto"/>
            <w:hideMark/>
          </w:tcPr>
          <w:p w14:paraId="0C2CD4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2EDE9B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D120C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887A54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6DCC7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EE3F4E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S4-210627</w:t>
            </w:r>
          </w:p>
        </w:tc>
      </w:tr>
      <w:tr w:rsidR="00CA6F5B" w:rsidRPr="00CA6F5B" w14:paraId="72496CC8"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99E5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S4-210579</w:t>
            </w:r>
          </w:p>
        </w:tc>
        <w:tc>
          <w:tcPr>
            <w:tcW w:w="4020" w:type="dxa"/>
            <w:tcBorders>
              <w:top w:val="nil"/>
              <w:left w:val="nil"/>
              <w:bottom w:val="single" w:sz="4" w:space="0" w:color="A6A6A6"/>
              <w:right w:val="single" w:sz="4" w:space="0" w:color="A6A6A6"/>
            </w:tcBorders>
            <w:shd w:val="clear" w:color="auto" w:fill="auto"/>
            <w:hideMark/>
          </w:tcPr>
          <w:p w14:paraId="4F0215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on fisheye video</w:t>
            </w:r>
          </w:p>
        </w:tc>
        <w:tc>
          <w:tcPr>
            <w:tcW w:w="1540" w:type="dxa"/>
            <w:tcBorders>
              <w:top w:val="nil"/>
              <w:left w:val="nil"/>
              <w:bottom w:val="single" w:sz="4" w:space="0" w:color="A6A6A6"/>
              <w:right w:val="single" w:sz="4" w:space="0" w:color="A6A6A6"/>
            </w:tcBorders>
            <w:shd w:val="clear" w:color="auto" w:fill="auto"/>
            <w:hideMark/>
          </w:tcPr>
          <w:p w14:paraId="1DF076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2CF7BC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6FAA7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8E740A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A79FC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S4-210507</w:t>
            </w:r>
          </w:p>
        </w:tc>
        <w:tc>
          <w:tcPr>
            <w:tcW w:w="1580" w:type="dxa"/>
            <w:tcBorders>
              <w:top w:val="nil"/>
              <w:left w:val="nil"/>
              <w:bottom w:val="single" w:sz="4" w:space="0" w:color="auto"/>
              <w:right w:val="single" w:sz="4" w:space="0" w:color="auto"/>
            </w:tcBorders>
            <w:shd w:val="clear" w:color="auto" w:fill="auto"/>
            <w:noWrap/>
            <w:vAlign w:val="bottom"/>
            <w:hideMark/>
          </w:tcPr>
          <w:p w14:paraId="3BA98B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7C4EEA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5DF31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S4-210580</w:t>
            </w:r>
          </w:p>
        </w:tc>
        <w:tc>
          <w:tcPr>
            <w:tcW w:w="4020" w:type="dxa"/>
            <w:tcBorders>
              <w:top w:val="nil"/>
              <w:left w:val="nil"/>
              <w:bottom w:val="single" w:sz="4" w:space="0" w:color="A6A6A6"/>
              <w:right w:val="single" w:sz="4" w:space="0" w:color="A6A6A6"/>
            </w:tcBorders>
            <w:shd w:val="clear" w:color="auto" w:fill="auto"/>
            <w:hideMark/>
          </w:tcPr>
          <w:p w14:paraId="5E85D3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Signaling for Audio mixing gain</w:t>
            </w:r>
          </w:p>
        </w:tc>
        <w:tc>
          <w:tcPr>
            <w:tcW w:w="1540" w:type="dxa"/>
            <w:tcBorders>
              <w:top w:val="nil"/>
              <w:left w:val="nil"/>
              <w:bottom w:val="single" w:sz="4" w:space="0" w:color="A6A6A6"/>
              <w:right w:val="single" w:sz="4" w:space="0" w:color="A6A6A6"/>
            </w:tcBorders>
            <w:shd w:val="clear" w:color="auto" w:fill="auto"/>
            <w:hideMark/>
          </w:tcPr>
          <w:p w14:paraId="4EFE43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0B7D1F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A291C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63A6C3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A57B1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S4-210534</w:t>
            </w:r>
          </w:p>
        </w:tc>
        <w:tc>
          <w:tcPr>
            <w:tcW w:w="1580" w:type="dxa"/>
            <w:tcBorders>
              <w:top w:val="nil"/>
              <w:left w:val="nil"/>
              <w:bottom w:val="single" w:sz="4" w:space="0" w:color="auto"/>
              <w:right w:val="single" w:sz="4" w:space="0" w:color="auto"/>
            </w:tcBorders>
            <w:shd w:val="clear" w:color="auto" w:fill="auto"/>
            <w:noWrap/>
            <w:vAlign w:val="bottom"/>
            <w:hideMark/>
          </w:tcPr>
          <w:p w14:paraId="5136361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9F7F82"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904A3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S4-210581</w:t>
            </w:r>
          </w:p>
        </w:tc>
        <w:tc>
          <w:tcPr>
            <w:tcW w:w="4020" w:type="dxa"/>
            <w:tcBorders>
              <w:top w:val="nil"/>
              <w:left w:val="nil"/>
              <w:bottom w:val="single" w:sz="4" w:space="0" w:color="A6A6A6"/>
              <w:right w:val="single" w:sz="4" w:space="0" w:color="A6A6A6"/>
            </w:tcBorders>
            <w:shd w:val="clear" w:color="auto" w:fill="auto"/>
            <w:hideMark/>
          </w:tcPr>
          <w:p w14:paraId="5213C5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Update to DTR</w:t>
            </w:r>
          </w:p>
        </w:tc>
        <w:tc>
          <w:tcPr>
            <w:tcW w:w="1540" w:type="dxa"/>
            <w:tcBorders>
              <w:top w:val="nil"/>
              <w:left w:val="nil"/>
              <w:bottom w:val="single" w:sz="4" w:space="0" w:color="A6A6A6"/>
              <w:right w:val="single" w:sz="4" w:space="0" w:color="A6A6A6"/>
            </w:tcBorders>
            <w:shd w:val="clear" w:color="auto" w:fill="auto"/>
            <w:hideMark/>
          </w:tcPr>
          <w:p w14:paraId="5B8025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E3A6D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29320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14DC09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E33A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S4-210480</w:t>
            </w:r>
          </w:p>
        </w:tc>
        <w:tc>
          <w:tcPr>
            <w:tcW w:w="1580" w:type="dxa"/>
            <w:tcBorders>
              <w:top w:val="nil"/>
              <w:left w:val="nil"/>
              <w:bottom w:val="single" w:sz="4" w:space="0" w:color="auto"/>
              <w:right w:val="single" w:sz="4" w:space="0" w:color="auto"/>
            </w:tcBorders>
            <w:shd w:val="clear" w:color="auto" w:fill="auto"/>
            <w:noWrap/>
            <w:vAlign w:val="bottom"/>
            <w:hideMark/>
          </w:tcPr>
          <w:p w14:paraId="6E4DED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13E353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7EB82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S4-210582</w:t>
            </w:r>
          </w:p>
        </w:tc>
        <w:tc>
          <w:tcPr>
            <w:tcW w:w="4020" w:type="dxa"/>
            <w:tcBorders>
              <w:top w:val="nil"/>
              <w:left w:val="nil"/>
              <w:bottom w:val="single" w:sz="4" w:space="0" w:color="A6A6A6"/>
              <w:right w:val="single" w:sz="4" w:space="0" w:color="A6A6A6"/>
            </w:tcBorders>
            <w:shd w:val="clear" w:color="auto" w:fill="auto"/>
            <w:hideMark/>
          </w:tcPr>
          <w:p w14:paraId="70EB24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Workplan update (0.7)</w:t>
            </w:r>
          </w:p>
        </w:tc>
        <w:tc>
          <w:tcPr>
            <w:tcW w:w="1540" w:type="dxa"/>
            <w:tcBorders>
              <w:top w:val="nil"/>
              <w:left w:val="nil"/>
              <w:bottom w:val="single" w:sz="4" w:space="0" w:color="A6A6A6"/>
              <w:right w:val="single" w:sz="4" w:space="0" w:color="A6A6A6"/>
            </w:tcBorders>
            <w:shd w:val="clear" w:color="auto" w:fill="auto"/>
            <w:hideMark/>
          </w:tcPr>
          <w:p w14:paraId="07E4CC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F88D7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6FB3C6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EE2083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6336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S4-210481</w:t>
            </w:r>
          </w:p>
        </w:tc>
        <w:tc>
          <w:tcPr>
            <w:tcW w:w="1580" w:type="dxa"/>
            <w:tcBorders>
              <w:top w:val="nil"/>
              <w:left w:val="nil"/>
              <w:bottom w:val="single" w:sz="4" w:space="0" w:color="auto"/>
              <w:right w:val="single" w:sz="4" w:space="0" w:color="auto"/>
            </w:tcBorders>
            <w:shd w:val="clear" w:color="auto" w:fill="auto"/>
            <w:noWrap/>
            <w:vAlign w:val="bottom"/>
            <w:hideMark/>
          </w:tcPr>
          <w:p w14:paraId="193354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E05E1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A8CD3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S4-210583</w:t>
            </w:r>
          </w:p>
        </w:tc>
        <w:tc>
          <w:tcPr>
            <w:tcW w:w="4020" w:type="dxa"/>
            <w:tcBorders>
              <w:top w:val="nil"/>
              <w:left w:val="nil"/>
              <w:bottom w:val="single" w:sz="4" w:space="0" w:color="A6A6A6"/>
              <w:right w:val="single" w:sz="4" w:space="0" w:color="A6A6A6"/>
            </w:tcBorders>
            <w:shd w:val="clear" w:color="auto" w:fill="auto"/>
            <w:hideMark/>
          </w:tcPr>
          <w:p w14:paraId="77A54D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Presentation Overlay in ITT4RT</w:t>
            </w:r>
          </w:p>
        </w:tc>
        <w:tc>
          <w:tcPr>
            <w:tcW w:w="1540" w:type="dxa"/>
            <w:tcBorders>
              <w:top w:val="nil"/>
              <w:left w:val="nil"/>
              <w:bottom w:val="single" w:sz="4" w:space="0" w:color="A6A6A6"/>
              <w:right w:val="single" w:sz="4" w:space="0" w:color="A6A6A6"/>
            </w:tcBorders>
            <w:shd w:val="clear" w:color="auto" w:fill="auto"/>
            <w:hideMark/>
          </w:tcPr>
          <w:p w14:paraId="1BA41A5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KPN N.V.</w:t>
            </w:r>
          </w:p>
        </w:tc>
        <w:tc>
          <w:tcPr>
            <w:tcW w:w="1740" w:type="dxa"/>
            <w:tcBorders>
              <w:top w:val="nil"/>
              <w:left w:val="nil"/>
              <w:bottom w:val="single" w:sz="4" w:space="0" w:color="A6A6A6"/>
              <w:right w:val="single" w:sz="4" w:space="0" w:color="A6A6A6"/>
            </w:tcBorders>
            <w:shd w:val="clear" w:color="auto" w:fill="auto"/>
            <w:hideMark/>
          </w:tcPr>
          <w:p w14:paraId="019324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4EF9C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7501CA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768BE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S4-210491</w:t>
            </w:r>
          </w:p>
        </w:tc>
        <w:tc>
          <w:tcPr>
            <w:tcW w:w="1580" w:type="dxa"/>
            <w:tcBorders>
              <w:top w:val="nil"/>
              <w:left w:val="nil"/>
              <w:bottom w:val="single" w:sz="4" w:space="0" w:color="auto"/>
              <w:right w:val="single" w:sz="4" w:space="0" w:color="auto"/>
            </w:tcBorders>
            <w:shd w:val="clear" w:color="auto" w:fill="auto"/>
            <w:noWrap/>
            <w:vAlign w:val="bottom"/>
            <w:hideMark/>
          </w:tcPr>
          <w:p w14:paraId="685278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02A757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086EE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S4-210584</w:t>
            </w:r>
          </w:p>
        </w:tc>
        <w:tc>
          <w:tcPr>
            <w:tcW w:w="4020" w:type="dxa"/>
            <w:tcBorders>
              <w:top w:val="nil"/>
              <w:left w:val="nil"/>
              <w:bottom w:val="single" w:sz="4" w:space="0" w:color="A6A6A6"/>
              <w:right w:val="single" w:sz="4" w:space="0" w:color="A6A6A6"/>
            </w:tcBorders>
            <w:shd w:val="clear" w:color="auto" w:fill="auto"/>
            <w:hideMark/>
          </w:tcPr>
          <w:p w14:paraId="1386E2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Additional Overlay Configuration</w:t>
            </w:r>
          </w:p>
        </w:tc>
        <w:tc>
          <w:tcPr>
            <w:tcW w:w="1540" w:type="dxa"/>
            <w:tcBorders>
              <w:top w:val="nil"/>
              <w:left w:val="nil"/>
              <w:bottom w:val="single" w:sz="4" w:space="0" w:color="A6A6A6"/>
              <w:right w:val="single" w:sz="4" w:space="0" w:color="A6A6A6"/>
            </w:tcBorders>
            <w:shd w:val="clear" w:color="auto" w:fill="auto"/>
            <w:hideMark/>
          </w:tcPr>
          <w:p w14:paraId="38B16A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0943D7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AC18D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E5F499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897D02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S4-210560</w:t>
            </w:r>
          </w:p>
        </w:tc>
        <w:tc>
          <w:tcPr>
            <w:tcW w:w="1580" w:type="dxa"/>
            <w:tcBorders>
              <w:top w:val="nil"/>
              <w:left w:val="nil"/>
              <w:bottom w:val="single" w:sz="4" w:space="0" w:color="auto"/>
              <w:right w:val="single" w:sz="4" w:space="0" w:color="auto"/>
            </w:tcBorders>
            <w:shd w:val="clear" w:color="auto" w:fill="auto"/>
            <w:noWrap/>
            <w:vAlign w:val="bottom"/>
            <w:hideMark/>
          </w:tcPr>
          <w:p w14:paraId="2318F98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S4-210585</w:t>
            </w:r>
          </w:p>
        </w:tc>
      </w:tr>
      <w:tr w:rsidR="00CA6F5B" w:rsidRPr="00CA6F5B" w14:paraId="47E20EC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7E8DE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S4-210585</w:t>
            </w:r>
          </w:p>
        </w:tc>
        <w:tc>
          <w:tcPr>
            <w:tcW w:w="4020" w:type="dxa"/>
            <w:tcBorders>
              <w:top w:val="nil"/>
              <w:left w:val="nil"/>
              <w:bottom w:val="single" w:sz="4" w:space="0" w:color="A6A6A6"/>
              <w:right w:val="single" w:sz="4" w:space="0" w:color="A6A6A6"/>
            </w:tcBorders>
            <w:shd w:val="clear" w:color="auto" w:fill="auto"/>
            <w:hideMark/>
          </w:tcPr>
          <w:p w14:paraId="4BA0219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Additional Overlay Configuration</w:t>
            </w:r>
          </w:p>
        </w:tc>
        <w:tc>
          <w:tcPr>
            <w:tcW w:w="1540" w:type="dxa"/>
            <w:tcBorders>
              <w:top w:val="nil"/>
              <w:left w:val="nil"/>
              <w:bottom w:val="single" w:sz="4" w:space="0" w:color="A6A6A6"/>
              <w:right w:val="single" w:sz="4" w:space="0" w:color="A6A6A6"/>
            </w:tcBorders>
            <w:shd w:val="clear" w:color="auto" w:fill="auto"/>
            <w:hideMark/>
          </w:tcPr>
          <w:p w14:paraId="59347A8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D4CCE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169445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12B04E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A68F12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6F95FE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CBC7CD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65E59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S4-210586</w:t>
            </w:r>
          </w:p>
        </w:tc>
        <w:tc>
          <w:tcPr>
            <w:tcW w:w="4020" w:type="dxa"/>
            <w:tcBorders>
              <w:top w:val="nil"/>
              <w:left w:val="nil"/>
              <w:bottom w:val="single" w:sz="4" w:space="0" w:color="A6A6A6"/>
              <w:right w:val="single" w:sz="4" w:space="0" w:color="A6A6A6"/>
            </w:tcBorders>
            <w:shd w:val="clear" w:color="auto" w:fill="auto"/>
            <w:hideMark/>
          </w:tcPr>
          <w:p w14:paraId="2CA47E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to: Bitstream Structure for ITT4RT</w:t>
            </w:r>
          </w:p>
        </w:tc>
        <w:tc>
          <w:tcPr>
            <w:tcW w:w="1540" w:type="dxa"/>
            <w:tcBorders>
              <w:top w:val="nil"/>
              <w:left w:val="nil"/>
              <w:bottom w:val="single" w:sz="4" w:space="0" w:color="A6A6A6"/>
              <w:right w:val="single" w:sz="4" w:space="0" w:color="A6A6A6"/>
            </w:tcBorders>
            <w:shd w:val="clear" w:color="auto" w:fill="auto"/>
            <w:hideMark/>
          </w:tcPr>
          <w:p w14:paraId="3D91DC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 Qualcomm Incorporated</w:t>
            </w:r>
          </w:p>
        </w:tc>
        <w:tc>
          <w:tcPr>
            <w:tcW w:w="1740" w:type="dxa"/>
            <w:tcBorders>
              <w:top w:val="nil"/>
              <w:left w:val="nil"/>
              <w:bottom w:val="single" w:sz="4" w:space="0" w:color="A6A6A6"/>
              <w:right w:val="single" w:sz="4" w:space="0" w:color="A6A6A6"/>
            </w:tcBorders>
            <w:shd w:val="clear" w:color="auto" w:fill="auto"/>
            <w:hideMark/>
          </w:tcPr>
          <w:p w14:paraId="1FC060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324165E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1F05E3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5B16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S4-210542</w:t>
            </w:r>
          </w:p>
        </w:tc>
        <w:tc>
          <w:tcPr>
            <w:tcW w:w="1580" w:type="dxa"/>
            <w:tcBorders>
              <w:top w:val="nil"/>
              <w:left w:val="nil"/>
              <w:bottom w:val="single" w:sz="4" w:space="0" w:color="auto"/>
              <w:right w:val="single" w:sz="4" w:space="0" w:color="auto"/>
            </w:tcBorders>
            <w:shd w:val="clear" w:color="auto" w:fill="auto"/>
            <w:noWrap/>
            <w:vAlign w:val="bottom"/>
            <w:hideMark/>
          </w:tcPr>
          <w:p w14:paraId="3A6917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981DA4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60D25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S4-210587</w:t>
            </w:r>
          </w:p>
        </w:tc>
        <w:tc>
          <w:tcPr>
            <w:tcW w:w="4020" w:type="dxa"/>
            <w:tcBorders>
              <w:top w:val="nil"/>
              <w:left w:val="nil"/>
              <w:bottom w:val="single" w:sz="4" w:space="0" w:color="A6A6A6"/>
              <w:right w:val="single" w:sz="4" w:space="0" w:color="A6A6A6"/>
            </w:tcBorders>
            <w:shd w:val="clear" w:color="auto" w:fill="auto"/>
            <w:hideMark/>
          </w:tcPr>
          <w:p w14:paraId="11528C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Report during SA4#113-e</w:t>
            </w:r>
          </w:p>
        </w:tc>
        <w:tc>
          <w:tcPr>
            <w:tcW w:w="1540" w:type="dxa"/>
            <w:tcBorders>
              <w:top w:val="nil"/>
              <w:left w:val="nil"/>
              <w:bottom w:val="single" w:sz="4" w:space="0" w:color="A6A6A6"/>
              <w:right w:val="single" w:sz="4" w:space="0" w:color="A6A6A6"/>
            </w:tcBorders>
            <w:shd w:val="clear" w:color="auto" w:fill="auto"/>
            <w:hideMark/>
          </w:tcPr>
          <w:p w14:paraId="26DC80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Chair</w:t>
            </w:r>
          </w:p>
        </w:tc>
        <w:tc>
          <w:tcPr>
            <w:tcW w:w="1740" w:type="dxa"/>
            <w:tcBorders>
              <w:top w:val="nil"/>
              <w:left w:val="nil"/>
              <w:bottom w:val="single" w:sz="4" w:space="0" w:color="A6A6A6"/>
              <w:right w:val="single" w:sz="4" w:space="0" w:color="A6A6A6"/>
            </w:tcBorders>
            <w:shd w:val="clear" w:color="auto" w:fill="auto"/>
            <w:hideMark/>
          </w:tcPr>
          <w:p w14:paraId="744C89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3748AFA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A88065D"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F6916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D8DF1C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7EC7CE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A0A8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S4-210588</w:t>
            </w:r>
          </w:p>
        </w:tc>
        <w:tc>
          <w:tcPr>
            <w:tcW w:w="4020" w:type="dxa"/>
            <w:tcBorders>
              <w:top w:val="nil"/>
              <w:left w:val="nil"/>
              <w:bottom w:val="single" w:sz="4" w:space="0" w:color="A6A6A6"/>
              <w:right w:val="single" w:sz="4" w:space="0" w:color="A6A6A6"/>
            </w:tcBorders>
            <w:shd w:val="clear" w:color="auto" w:fill="auto"/>
            <w:hideMark/>
          </w:tcPr>
          <w:p w14:paraId="1F7A3D6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auto" w:fill="auto"/>
            <w:hideMark/>
          </w:tcPr>
          <w:p w14:paraId="2F91CD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 Enensys, BBC</w:t>
            </w:r>
          </w:p>
        </w:tc>
        <w:tc>
          <w:tcPr>
            <w:tcW w:w="1740" w:type="dxa"/>
            <w:tcBorders>
              <w:top w:val="nil"/>
              <w:left w:val="nil"/>
              <w:bottom w:val="single" w:sz="4" w:space="0" w:color="A6A6A6"/>
              <w:right w:val="single" w:sz="4" w:space="0" w:color="A6A6A6"/>
            </w:tcBorders>
            <w:shd w:val="clear" w:color="auto" w:fill="auto"/>
            <w:hideMark/>
          </w:tcPr>
          <w:p w14:paraId="07823C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A4AFD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18.1</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9E1C8C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merged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5E150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FE539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S4-210655</w:t>
            </w:r>
          </w:p>
        </w:tc>
      </w:tr>
      <w:tr w:rsidR="00CA6F5B" w:rsidRPr="00CA6F5B" w14:paraId="429E537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67FDB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S4-210589</w:t>
            </w:r>
          </w:p>
        </w:tc>
        <w:tc>
          <w:tcPr>
            <w:tcW w:w="4020" w:type="dxa"/>
            <w:tcBorders>
              <w:top w:val="nil"/>
              <w:left w:val="nil"/>
              <w:bottom w:val="single" w:sz="4" w:space="0" w:color="A6A6A6"/>
              <w:right w:val="single" w:sz="4" w:space="0" w:color="A6A6A6"/>
            </w:tcBorders>
            <w:shd w:val="clear" w:color="auto" w:fill="auto"/>
            <w:hideMark/>
          </w:tcPr>
          <w:p w14:paraId="42277C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Key Topic Traffic Identification</w:t>
            </w:r>
          </w:p>
        </w:tc>
        <w:tc>
          <w:tcPr>
            <w:tcW w:w="1540" w:type="dxa"/>
            <w:tcBorders>
              <w:top w:val="nil"/>
              <w:left w:val="nil"/>
              <w:bottom w:val="single" w:sz="4" w:space="0" w:color="A6A6A6"/>
              <w:right w:val="single" w:sz="4" w:space="0" w:color="A6A6A6"/>
            </w:tcBorders>
            <w:shd w:val="clear" w:color="auto" w:fill="auto"/>
            <w:hideMark/>
          </w:tcPr>
          <w:p w14:paraId="7FE818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613E8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4C74AF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C941BF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90156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S4-210537</w:t>
            </w:r>
          </w:p>
        </w:tc>
        <w:tc>
          <w:tcPr>
            <w:tcW w:w="1580" w:type="dxa"/>
            <w:tcBorders>
              <w:top w:val="nil"/>
              <w:left w:val="nil"/>
              <w:bottom w:val="single" w:sz="4" w:space="0" w:color="auto"/>
              <w:right w:val="single" w:sz="4" w:space="0" w:color="auto"/>
            </w:tcBorders>
            <w:shd w:val="clear" w:color="auto" w:fill="auto"/>
            <w:noWrap/>
            <w:vAlign w:val="bottom"/>
            <w:hideMark/>
          </w:tcPr>
          <w:p w14:paraId="5356C3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6348CF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EF4C0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S4-210590</w:t>
            </w:r>
          </w:p>
        </w:tc>
        <w:tc>
          <w:tcPr>
            <w:tcW w:w="4020" w:type="dxa"/>
            <w:tcBorders>
              <w:top w:val="nil"/>
              <w:left w:val="nil"/>
              <w:bottom w:val="single" w:sz="4" w:space="0" w:color="A6A6A6"/>
              <w:right w:val="single" w:sz="4" w:space="0" w:color="A6A6A6"/>
            </w:tcBorders>
            <w:shd w:val="clear" w:color="auto" w:fill="auto"/>
            <w:hideMark/>
          </w:tcPr>
          <w:p w14:paraId="1E97C6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5GMS AF Event Exposure (EVEX)</w:t>
            </w:r>
          </w:p>
        </w:tc>
        <w:tc>
          <w:tcPr>
            <w:tcW w:w="1540" w:type="dxa"/>
            <w:tcBorders>
              <w:top w:val="nil"/>
              <w:left w:val="nil"/>
              <w:bottom w:val="single" w:sz="4" w:space="0" w:color="A6A6A6"/>
              <w:right w:val="single" w:sz="4" w:space="0" w:color="A6A6A6"/>
            </w:tcBorders>
            <w:shd w:val="clear" w:color="auto" w:fill="auto"/>
            <w:hideMark/>
          </w:tcPr>
          <w:p w14:paraId="3FB2DB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4BACD0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3FCA3BF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C6B652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F14244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S4-210497</w:t>
            </w:r>
          </w:p>
        </w:tc>
        <w:tc>
          <w:tcPr>
            <w:tcW w:w="1580" w:type="dxa"/>
            <w:tcBorders>
              <w:top w:val="nil"/>
              <w:left w:val="nil"/>
              <w:bottom w:val="single" w:sz="4" w:space="0" w:color="auto"/>
              <w:right w:val="single" w:sz="4" w:space="0" w:color="auto"/>
            </w:tcBorders>
            <w:shd w:val="clear" w:color="auto" w:fill="auto"/>
            <w:noWrap/>
            <w:vAlign w:val="bottom"/>
            <w:hideMark/>
          </w:tcPr>
          <w:p w14:paraId="52C121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S4-210682</w:t>
            </w:r>
          </w:p>
        </w:tc>
      </w:tr>
      <w:tr w:rsidR="00CA6F5B" w:rsidRPr="00CA6F5B" w14:paraId="2D8E0A1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91080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S4-210591</w:t>
            </w:r>
          </w:p>
        </w:tc>
        <w:tc>
          <w:tcPr>
            <w:tcW w:w="4020" w:type="dxa"/>
            <w:tcBorders>
              <w:top w:val="nil"/>
              <w:left w:val="nil"/>
              <w:bottom w:val="single" w:sz="4" w:space="0" w:color="A6A6A6"/>
              <w:right w:val="single" w:sz="4" w:space="0" w:color="A6A6A6"/>
            </w:tcBorders>
            <w:shd w:val="clear" w:color="auto" w:fill="auto"/>
            <w:hideMark/>
          </w:tcPr>
          <w:p w14:paraId="492EC9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MBS SWG report at SA4#113-e</w:t>
            </w:r>
          </w:p>
        </w:tc>
        <w:tc>
          <w:tcPr>
            <w:tcW w:w="1540" w:type="dxa"/>
            <w:tcBorders>
              <w:top w:val="nil"/>
              <w:left w:val="nil"/>
              <w:bottom w:val="single" w:sz="4" w:space="0" w:color="A6A6A6"/>
              <w:right w:val="single" w:sz="4" w:space="0" w:color="A6A6A6"/>
            </w:tcBorders>
            <w:shd w:val="clear" w:color="auto" w:fill="auto"/>
            <w:hideMark/>
          </w:tcPr>
          <w:p w14:paraId="22F455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MBS Chair</w:t>
            </w:r>
          </w:p>
        </w:tc>
        <w:tc>
          <w:tcPr>
            <w:tcW w:w="1740" w:type="dxa"/>
            <w:tcBorders>
              <w:top w:val="nil"/>
              <w:left w:val="nil"/>
              <w:bottom w:val="single" w:sz="4" w:space="0" w:color="A6A6A6"/>
              <w:right w:val="single" w:sz="4" w:space="0" w:color="A6A6A6"/>
            </w:tcBorders>
            <w:shd w:val="clear" w:color="auto" w:fill="auto"/>
            <w:hideMark/>
          </w:tcPr>
          <w:p w14:paraId="127412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09E989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5D63E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CCE52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248CA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7CECECF"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D25C9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S4-210592</w:t>
            </w:r>
          </w:p>
        </w:tc>
        <w:tc>
          <w:tcPr>
            <w:tcW w:w="4020" w:type="dxa"/>
            <w:tcBorders>
              <w:top w:val="nil"/>
              <w:left w:val="nil"/>
              <w:bottom w:val="single" w:sz="4" w:space="0" w:color="A6A6A6"/>
              <w:right w:val="single" w:sz="4" w:space="0" w:color="A6A6A6"/>
            </w:tcBorders>
            <w:shd w:val="clear" w:color="auto" w:fill="auto"/>
            <w:hideMark/>
          </w:tcPr>
          <w:p w14:paraId="6DB225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Multicast Architecture Enhancement for  5G Media Streaming</w:t>
            </w:r>
            <w:r w:rsidRPr="00CA6F5B">
              <w:rPr>
                <w:rFonts w:ascii="Arial" w:hAnsi="Arial" w:cs="Arial"/>
                <w:sz w:val="16"/>
                <w:szCs w:val="16"/>
              </w:rPr>
              <w:br/>
            </w:r>
            <w:r w:rsidRPr="00CA6F5B">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664537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0872BF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352680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10C640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66DF9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S4-210493</w:t>
            </w:r>
          </w:p>
        </w:tc>
        <w:tc>
          <w:tcPr>
            <w:tcW w:w="1580" w:type="dxa"/>
            <w:tcBorders>
              <w:top w:val="nil"/>
              <w:left w:val="nil"/>
              <w:bottom w:val="single" w:sz="4" w:space="0" w:color="auto"/>
              <w:right w:val="single" w:sz="4" w:space="0" w:color="auto"/>
            </w:tcBorders>
            <w:shd w:val="clear" w:color="auto" w:fill="auto"/>
            <w:noWrap/>
            <w:vAlign w:val="bottom"/>
            <w:hideMark/>
          </w:tcPr>
          <w:p w14:paraId="4C9CD6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EFDB5F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3E09E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S4-210593</w:t>
            </w:r>
          </w:p>
        </w:tc>
        <w:tc>
          <w:tcPr>
            <w:tcW w:w="4020" w:type="dxa"/>
            <w:tcBorders>
              <w:top w:val="nil"/>
              <w:left w:val="nil"/>
              <w:bottom w:val="single" w:sz="4" w:space="0" w:color="A6A6A6"/>
              <w:right w:val="single" w:sz="4" w:space="0" w:color="A6A6A6"/>
            </w:tcBorders>
            <w:shd w:val="clear" w:color="auto" w:fill="auto"/>
            <w:hideMark/>
          </w:tcPr>
          <w:p w14:paraId="2B2CD9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29692A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158447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EC1E7D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3FE91C4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EF51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41B1B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BADBE7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63982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S4-210594</w:t>
            </w:r>
          </w:p>
        </w:tc>
        <w:tc>
          <w:tcPr>
            <w:tcW w:w="4020" w:type="dxa"/>
            <w:tcBorders>
              <w:top w:val="nil"/>
              <w:left w:val="nil"/>
              <w:bottom w:val="single" w:sz="4" w:space="0" w:color="A6A6A6"/>
              <w:right w:val="single" w:sz="4" w:space="0" w:color="A6A6A6"/>
            </w:tcBorders>
            <w:shd w:val="clear" w:color="auto" w:fill="auto"/>
            <w:hideMark/>
          </w:tcPr>
          <w:p w14:paraId="574B233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893EC3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5DDA13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225835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442D89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21084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EB974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D56D80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3701DB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S4-210595</w:t>
            </w:r>
          </w:p>
        </w:tc>
        <w:tc>
          <w:tcPr>
            <w:tcW w:w="4020" w:type="dxa"/>
            <w:tcBorders>
              <w:top w:val="nil"/>
              <w:left w:val="nil"/>
              <w:bottom w:val="single" w:sz="4" w:space="0" w:color="A6A6A6"/>
              <w:right w:val="single" w:sz="4" w:space="0" w:color="A6A6A6"/>
            </w:tcBorders>
            <w:shd w:val="clear" w:color="auto" w:fill="auto"/>
            <w:hideMark/>
          </w:tcPr>
          <w:p w14:paraId="6F30CA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3DD376D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7483FB7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651DA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0D47498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DD6F3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3FFF4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2205C82"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7AAD5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S4-210596</w:t>
            </w:r>
          </w:p>
        </w:tc>
        <w:tc>
          <w:tcPr>
            <w:tcW w:w="4020" w:type="dxa"/>
            <w:tcBorders>
              <w:top w:val="nil"/>
              <w:left w:val="nil"/>
              <w:bottom w:val="single" w:sz="4" w:space="0" w:color="A6A6A6"/>
              <w:right w:val="single" w:sz="4" w:space="0" w:color="A6A6A6"/>
            </w:tcBorders>
            <w:shd w:val="clear" w:color="auto" w:fill="auto"/>
            <w:hideMark/>
          </w:tcPr>
          <w:p w14:paraId="4FC51E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81EA5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2AAFA7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2FB09B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254ED3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C2497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E1F92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6653B7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E89AD1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S4-210597</w:t>
            </w:r>
          </w:p>
        </w:tc>
        <w:tc>
          <w:tcPr>
            <w:tcW w:w="4020" w:type="dxa"/>
            <w:tcBorders>
              <w:top w:val="nil"/>
              <w:left w:val="nil"/>
              <w:bottom w:val="single" w:sz="4" w:space="0" w:color="A6A6A6"/>
              <w:right w:val="single" w:sz="4" w:space="0" w:color="A6A6A6"/>
            </w:tcBorders>
            <w:shd w:val="clear" w:color="auto" w:fill="auto"/>
            <w:hideMark/>
          </w:tcPr>
          <w:p w14:paraId="22C114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6437B7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488F9F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48DC534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4774AC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1F785F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FDA57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3BFF3C7"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4A803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S4-210598</w:t>
            </w:r>
          </w:p>
        </w:tc>
        <w:tc>
          <w:tcPr>
            <w:tcW w:w="4020" w:type="dxa"/>
            <w:tcBorders>
              <w:top w:val="nil"/>
              <w:left w:val="nil"/>
              <w:bottom w:val="single" w:sz="4" w:space="0" w:color="A6A6A6"/>
              <w:right w:val="single" w:sz="4" w:space="0" w:color="A6A6A6"/>
            </w:tcBorders>
            <w:shd w:val="clear" w:color="auto" w:fill="auto"/>
            <w:hideMark/>
          </w:tcPr>
          <w:p w14:paraId="0C89DE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03C84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4CC24D9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52811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7D22B5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7A3700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40D77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8B5D68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F80A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S4-210599</w:t>
            </w:r>
          </w:p>
        </w:tc>
        <w:tc>
          <w:tcPr>
            <w:tcW w:w="4020" w:type="dxa"/>
            <w:tcBorders>
              <w:top w:val="nil"/>
              <w:left w:val="nil"/>
              <w:bottom w:val="single" w:sz="4" w:space="0" w:color="A6A6A6"/>
              <w:right w:val="single" w:sz="4" w:space="0" w:color="A6A6A6"/>
            </w:tcBorders>
            <w:shd w:val="clear" w:color="auto" w:fill="auto"/>
            <w:hideMark/>
          </w:tcPr>
          <w:p w14:paraId="27AC89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Messaging and Social Sharing</w:t>
            </w:r>
          </w:p>
        </w:tc>
        <w:tc>
          <w:tcPr>
            <w:tcW w:w="1540" w:type="dxa"/>
            <w:tcBorders>
              <w:top w:val="nil"/>
              <w:left w:val="nil"/>
              <w:bottom w:val="single" w:sz="4" w:space="0" w:color="A6A6A6"/>
              <w:right w:val="single" w:sz="4" w:space="0" w:color="A6A6A6"/>
            </w:tcBorders>
            <w:shd w:val="clear" w:color="auto" w:fill="auto"/>
            <w:hideMark/>
          </w:tcPr>
          <w:p w14:paraId="2117F2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ECE09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15799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89982A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436962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S4-210463</w:t>
            </w:r>
          </w:p>
        </w:tc>
        <w:tc>
          <w:tcPr>
            <w:tcW w:w="1580" w:type="dxa"/>
            <w:tcBorders>
              <w:top w:val="nil"/>
              <w:left w:val="nil"/>
              <w:bottom w:val="single" w:sz="4" w:space="0" w:color="auto"/>
              <w:right w:val="single" w:sz="4" w:space="0" w:color="auto"/>
            </w:tcBorders>
            <w:shd w:val="clear" w:color="auto" w:fill="auto"/>
            <w:noWrap/>
            <w:vAlign w:val="bottom"/>
            <w:hideMark/>
          </w:tcPr>
          <w:p w14:paraId="3D2AA98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412CBB6"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2F43E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S4-210600</w:t>
            </w:r>
          </w:p>
        </w:tc>
        <w:tc>
          <w:tcPr>
            <w:tcW w:w="4020" w:type="dxa"/>
            <w:tcBorders>
              <w:top w:val="nil"/>
              <w:left w:val="nil"/>
              <w:bottom w:val="single" w:sz="4" w:space="0" w:color="A6A6A6"/>
              <w:right w:val="single" w:sz="4" w:space="0" w:color="A6A6A6"/>
            </w:tcBorders>
            <w:shd w:val="clear" w:color="auto" w:fill="auto"/>
            <w:hideMark/>
          </w:tcPr>
          <w:p w14:paraId="4F165F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Architectures for AR Conversational Services</w:t>
            </w:r>
          </w:p>
        </w:tc>
        <w:tc>
          <w:tcPr>
            <w:tcW w:w="1540" w:type="dxa"/>
            <w:tcBorders>
              <w:top w:val="nil"/>
              <w:left w:val="nil"/>
              <w:bottom w:val="single" w:sz="4" w:space="0" w:color="A6A6A6"/>
              <w:right w:val="single" w:sz="4" w:space="0" w:color="A6A6A6"/>
            </w:tcBorders>
            <w:shd w:val="clear" w:color="auto" w:fill="auto"/>
            <w:hideMark/>
          </w:tcPr>
          <w:p w14:paraId="286132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Co. Ltd.</w:t>
            </w:r>
          </w:p>
        </w:tc>
        <w:tc>
          <w:tcPr>
            <w:tcW w:w="1740" w:type="dxa"/>
            <w:tcBorders>
              <w:top w:val="nil"/>
              <w:left w:val="nil"/>
              <w:bottom w:val="single" w:sz="4" w:space="0" w:color="A6A6A6"/>
              <w:right w:val="single" w:sz="4" w:space="0" w:color="A6A6A6"/>
            </w:tcBorders>
            <w:shd w:val="clear" w:color="auto" w:fill="auto"/>
            <w:hideMark/>
          </w:tcPr>
          <w:p w14:paraId="33EDBD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29703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6623E9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085E9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S4-210445</w:t>
            </w:r>
          </w:p>
        </w:tc>
        <w:tc>
          <w:tcPr>
            <w:tcW w:w="1580" w:type="dxa"/>
            <w:tcBorders>
              <w:top w:val="nil"/>
              <w:left w:val="nil"/>
              <w:bottom w:val="single" w:sz="4" w:space="0" w:color="auto"/>
              <w:right w:val="single" w:sz="4" w:space="0" w:color="auto"/>
            </w:tcBorders>
            <w:shd w:val="clear" w:color="auto" w:fill="auto"/>
            <w:noWrap/>
            <w:vAlign w:val="bottom"/>
            <w:hideMark/>
          </w:tcPr>
          <w:p w14:paraId="46213C4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D5B723D"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01DBD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S4-210601</w:t>
            </w:r>
          </w:p>
        </w:tc>
        <w:tc>
          <w:tcPr>
            <w:tcW w:w="4020" w:type="dxa"/>
            <w:tcBorders>
              <w:top w:val="nil"/>
              <w:left w:val="nil"/>
              <w:bottom w:val="single" w:sz="4" w:space="0" w:color="A6A6A6"/>
              <w:right w:val="single" w:sz="4" w:space="0" w:color="A6A6A6"/>
            </w:tcBorders>
            <w:shd w:val="clear" w:color="auto" w:fill="auto"/>
            <w:hideMark/>
          </w:tcPr>
          <w:p w14:paraId="6FE909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Updated Work Plan</w:t>
            </w:r>
          </w:p>
        </w:tc>
        <w:tc>
          <w:tcPr>
            <w:tcW w:w="1540" w:type="dxa"/>
            <w:tcBorders>
              <w:top w:val="nil"/>
              <w:left w:val="nil"/>
              <w:bottom w:val="single" w:sz="4" w:space="0" w:color="A6A6A6"/>
              <w:right w:val="single" w:sz="4" w:space="0" w:color="A6A6A6"/>
            </w:tcBorders>
            <w:shd w:val="clear" w:color="auto" w:fill="auto"/>
            <w:hideMark/>
          </w:tcPr>
          <w:p w14:paraId="5A151B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76D712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33EECD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B50E55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97B97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S4-210504</w:t>
            </w:r>
          </w:p>
        </w:tc>
        <w:tc>
          <w:tcPr>
            <w:tcW w:w="1580" w:type="dxa"/>
            <w:tcBorders>
              <w:top w:val="nil"/>
              <w:left w:val="nil"/>
              <w:bottom w:val="single" w:sz="4" w:space="0" w:color="auto"/>
              <w:right w:val="single" w:sz="4" w:space="0" w:color="auto"/>
            </w:tcBorders>
            <w:shd w:val="clear" w:color="auto" w:fill="auto"/>
            <w:noWrap/>
            <w:vAlign w:val="bottom"/>
            <w:hideMark/>
          </w:tcPr>
          <w:p w14:paraId="3580E84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B2C1B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83A59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S4-210602</w:t>
            </w:r>
          </w:p>
        </w:tc>
        <w:tc>
          <w:tcPr>
            <w:tcW w:w="4020" w:type="dxa"/>
            <w:tcBorders>
              <w:top w:val="nil"/>
              <w:left w:val="nil"/>
              <w:bottom w:val="single" w:sz="4" w:space="0" w:color="A6A6A6"/>
              <w:right w:val="single" w:sz="4" w:space="0" w:color="A6A6A6"/>
            </w:tcBorders>
            <w:shd w:val="clear" w:color="auto" w:fill="auto"/>
            <w:hideMark/>
          </w:tcPr>
          <w:p w14:paraId="6186F2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Content formats and codecs pCR</w:t>
            </w:r>
          </w:p>
        </w:tc>
        <w:tc>
          <w:tcPr>
            <w:tcW w:w="1540" w:type="dxa"/>
            <w:tcBorders>
              <w:top w:val="nil"/>
              <w:left w:val="nil"/>
              <w:bottom w:val="single" w:sz="4" w:space="0" w:color="A6A6A6"/>
              <w:right w:val="single" w:sz="4" w:space="0" w:color="A6A6A6"/>
            </w:tcBorders>
            <w:shd w:val="clear" w:color="auto" w:fill="auto"/>
            <w:hideMark/>
          </w:tcPr>
          <w:p w14:paraId="111BF6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Czech</w:t>
            </w:r>
          </w:p>
        </w:tc>
        <w:tc>
          <w:tcPr>
            <w:tcW w:w="1740" w:type="dxa"/>
            <w:tcBorders>
              <w:top w:val="nil"/>
              <w:left w:val="nil"/>
              <w:bottom w:val="single" w:sz="4" w:space="0" w:color="A6A6A6"/>
              <w:right w:val="single" w:sz="4" w:space="0" w:color="A6A6A6"/>
            </w:tcBorders>
            <w:shd w:val="clear" w:color="auto" w:fill="auto"/>
            <w:hideMark/>
          </w:tcPr>
          <w:p w14:paraId="78BC7C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1F801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24F893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050723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S4-210508</w:t>
            </w:r>
          </w:p>
        </w:tc>
        <w:tc>
          <w:tcPr>
            <w:tcW w:w="1580" w:type="dxa"/>
            <w:tcBorders>
              <w:top w:val="nil"/>
              <w:left w:val="nil"/>
              <w:bottom w:val="single" w:sz="4" w:space="0" w:color="auto"/>
              <w:right w:val="single" w:sz="4" w:space="0" w:color="auto"/>
            </w:tcBorders>
            <w:shd w:val="clear" w:color="auto" w:fill="auto"/>
            <w:noWrap/>
            <w:vAlign w:val="bottom"/>
            <w:hideMark/>
          </w:tcPr>
          <w:p w14:paraId="393AF4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66E166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BF50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S4-210603</w:t>
            </w:r>
          </w:p>
        </w:tc>
        <w:tc>
          <w:tcPr>
            <w:tcW w:w="4020" w:type="dxa"/>
            <w:tcBorders>
              <w:top w:val="nil"/>
              <w:left w:val="nil"/>
              <w:bottom w:val="single" w:sz="4" w:space="0" w:color="A6A6A6"/>
              <w:right w:val="single" w:sz="4" w:space="0" w:color="A6A6A6"/>
            </w:tcBorders>
            <w:shd w:val="clear" w:color="auto" w:fill="auto"/>
            <w:hideMark/>
          </w:tcPr>
          <w:p w14:paraId="276D99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architecture &amp; media flow for interactive services</w:t>
            </w:r>
          </w:p>
        </w:tc>
        <w:tc>
          <w:tcPr>
            <w:tcW w:w="1540" w:type="dxa"/>
            <w:tcBorders>
              <w:top w:val="nil"/>
              <w:left w:val="nil"/>
              <w:bottom w:val="single" w:sz="4" w:space="0" w:color="A6A6A6"/>
              <w:right w:val="single" w:sz="4" w:space="0" w:color="A6A6A6"/>
            </w:tcBorders>
            <w:shd w:val="clear" w:color="auto" w:fill="auto"/>
            <w:hideMark/>
          </w:tcPr>
          <w:p w14:paraId="32B6BE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27C4EC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8BB014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92DBD5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AC6832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S4-210509</w:t>
            </w:r>
          </w:p>
        </w:tc>
        <w:tc>
          <w:tcPr>
            <w:tcW w:w="1580" w:type="dxa"/>
            <w:tcBorders>
              <w:top w:val="nil"/>
              <w:left w:val="nil"/>
              <w:bottom w:val="single" w:sz="4" w:space="0" w:color="auto"/>
              <w:right w:val="single" w:sz="4" w:space="0" w:color="auto"/>
            </w:tcBorders>
            <w:shd w:val="clear" w:color="auto" w:fill="auto"/>
            <w:noWrap/>
            <w:vAlign w:val="bottom"/>
            <w:hideMark/>
          </w:tcPr>
          <w:p w14:paraId="2CA3793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3E3841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5E95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S4-210604</w:t>
            </w:r>
          </w:p>
        </w:tc>
        <w:tc>
          <w:tcPr>
            <w:tcW w:w="4020" w:type="dxa"/>
            <w:tcBorders>
              <w:top w:val="nil"/>
              <w:left w:val="nil"/>
              <w:bottom w:val="single" w:sz="4" w:space="0" w:color="A6A6A6"/>
              <w:right w:val="single" w:sz="4" w:space="0" w:color="A6A6A6"/>
            </w:tcBorders>
            <w:shd w:val="clear" w:color="auto" w:fill="auto"/>
            <w:hideMark/>
          </w:tcPr>
          <w:p w14:paraId="7F9699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for EDGAR UEs</w:t>
            </w:r>
          </w:p>
        </w:tc>
        <w:tc>
          <w:tcPr>
            <w:tcW w:w="1540" w:type="dxa"/>
            <w:tcBorders>
              <w:top w:val="nil"/>
              <w:left w:val="nil"/>
              <w:bottom w:val="single" w:sz="4" w:space="0" w:color="A6A6A6"/>
              <w:right w:val="single" w:sz="4" w:space="0" w:color="A6A6A6"/>
            </w:tcBorders>
            <w:shd w:val="clear" w:color="auto" w:fill="auto"/>
            <w:hideMark/>
          </w:tcPr>
          <w:p w14:paraId="4F95A5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3B00F36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E857F7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276FC8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9C27E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S4-210512</w:t>
            </w:r>
          </w:p>
        </w:tc>
        <w:tc>
          <w:tcPr>
            <w:tcW w:w="1580" w:type="dxa"/>
            <w:tcBorders>
              <w:top w:val="nil"/>
              <w:left w:val="nil"/>
              <w:bottom w:val="single" w:sz="4" w:space="0" w:color="auto"/>
              <w:right w:val="single" w:sz="4" w:space="0" w:color="auto"/>
            </w:tcBorders>
            <w:shd w:val="clear" w:color="auto" w:fill="auto"/>
            <w:noWrap/>
            <w:vAlign w:val="bottom"/>
            <w:hideMark/>
          </w:tcPr>
          <w:p w14:paraId="7586EA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1C120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A4E63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S4-210605</w:t>
            </w:r>
          </w:p>
        </w:tc>
        <w:tc>
          <w:tcPr>
            <w:tcW w:w="4020" w:type="dxa"/>
            <w:tcBorders>
              <w:top w:val="nil"/>
              <w:left w:val="nil"/>
              <w:bottom w:val="single" w:sz="4" w:space="0" w:color="A6A6A6"/>
              <w:right w:val="single" w:sz="4" w:space="0" w:color="A6A6A6"/>
            </w:tcBorders>
            <w:shd w:val="clear" w:color="auto" w:fill="auto"/>
            <w:hideMark/>
          </w:tcPr>
          <w:p w14:paraId="0C5B8C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Block A Plenary Summary</w:t>
            </w:r>
          </w:p>
        </w:tc>
        <w:tc>
          <w:tcPr>
            <w:tcW w:w="1540" w:type="dxa"/>
            <w:tcBorders>
              <w:top w:val="nil"/>
              <w:left w:val="nil"/>
              <w:bottom w:val="single" w:sz="4" w:space="0" w:color="A6A6A6"/>
              <w:right w:val="single" w:sz="4" w:space="0" w:color="A6A6A6"/>
            </w:tcBorders>
            <w:shd w:val="clear" w:color="auto" w:fill="auto"/>
            <w:hideMark/>
          </w:tcPr>
          <w:p w14:paraId="2F18C7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64AD78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DF274A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972BA5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6427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A3FB55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BC016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ECB7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S4-210606</w:t>
            </w:r>
          </w:p>
        </w:tc>
        <w:tc>
          <w:tcPr>
            <w:tcW w:w="4020" w:type="dxa"/>
            <w:tcBorders>
              <w:top w:val="nil"/>
              <w:left w:val="nil"/>
              <w:bottom w:val="single" w:sz="4" w:space="0" w:color="A6A6A6"/>
              <w:right w:val="single" w:sz="4" w:space="0" w:color="A6A6A6"/>
            </w:tcBorders>
            <w:shd w:val="clear" w:color="auto" w:fill="auto"/>
            <w:hideMark/>
          </w:tcPr>
          <w:p w14:paraId="585396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MPEG on 8K HEVC CMAF Media Profile</w:t>
            </w:r>
          </w:p>
        </w:tc>
        <w:tc>
          <w:tcPr>
            <w:tcW w:w="1540" w:type="dxa"/>
            <w:tcBorders>
              <w:top w:val="nil"/>
              <w:left w:val="nil"/>
              <w:bottom w:val="single" w:sz="4" w:space="0" w:color="A6A6A6"/>
              <w:right w:val="single" w:sz="4" w:space="0" w:color="A6A6A6"/>
            </w:tcBorders>
            <w:shd w:val="clear" w:color="auto" w:fill="auto"/>
            <w:hideMark/>
          </w:tcPr>
          <w:p w14:paraId="19AF55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CDMA Tech</w:t>
            </w:r>
          </w:p>
        </w:tc>
        <w:tc>
          <w:tcPr>
            <w:tcW w:w="1740" w:type="dxa"/>
            <w:tcBorders>
              <w:top w:val="nil"/>
              <w:left w:val="nil"/>
              <w:bottom w:val="single" w:sz="4" w:space="0" w:color="A6A6A6"/>
              <w:right w:val="single" w:sz="4" w:space="0" w:color="A6A6A6"/>
            </w:tcBorders>
            <w:shd w:val="clear" w:color="auto" w:fill="auto"/>
            <w:hideMark/>
          </w:tcPr>
          <w:p w14:paraId="76748EB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0953B5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813099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D62F5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8613F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S4-210667</w:t>
            </w:r>
          </w:p>
        </w:tc>
      </w:tr>
      <w:tr w:rsidR="00CA6F5B" w:rsidRPr="00CA6F5B" w14:paraId="6BA9F0B7"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88FA5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S4-210607</w:t>
            </w:r>
          </w:p>
        </w:tc>
        <w:tc>
          <w:tcPr>
            <w:tcW w:w="4020" w:type="dxa"/>
            <w:tcBorders>
              <w:top w:val="nil"/>
              <w:left w:val="nil"/>
              <w:bottom w:val="single" w:sz="4" w:space="0" w:color="A6A6A6"/>
              <w:right w:val="single" w:sz="4" w:space="0" w:color="A6A6A6"/>
            </w:tcBorders>
            <w:shd w:val="clear" w:color="auto" w:fill="auto"/>
            <w:hideMark/>
          </w:tcPr>
          <w:p w14:paraId="79CE6B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Addition of HLG Transfer Characteristics</w:t>
            </w:r>
          </w:p>
        </w:tc>
        <w:tc>
          <w:tcPr>
            <w:tcW w:w="1540" w:type="dxa"/>
            <w:tcBorders>
              <w:top w:val="nil"/>
              <w:left w:val="nil"/>
              <w:bottom w:val="single" w:sz="4" w:space="0" w:color="A6A6A6"/>
              <w:right w:val="single" w:sz="4" w:space="0" w:color="A6A6A6"/>
            </w:tcBorders>
            <w:shd w:val="clear" w:color="auto" w:fill="auto"/>
            <w:hideMark/>
          </w:tcPr>
          <w:p w14:paraId="7EED12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Apple, KPN N.V., Sony Corporation, Intel, EBU.</w:t>
            </w:r>
          </w:p>
        </w:tc>
        <w:tc>
          <w:tcPr>
            <w:tcW w:w="1740" w:type="dxa"/>
            <w:tcBorders>
              <w:top w:val="nil"/>
              <w:left w:val="nil"/>
              <w:bottom w:val="single" w:sz="4" w:space="0" w:color="A6A6A6"/>
              <w:right w:val="single" w:sz="4" w:space="0" w:color="A6A6A6"/>
            </w:tcBorders>
            <w:shd w:val="clear" w:color="auto" w:fill="auto"/>
            <w:hideMark/>
          </w:tcPr>
          <w:p w14:paraId="67DF6D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180DA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757A63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8909CD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S4-210435</w:t>
            </w:r>
          </w:p>
        </w:tc>
        <w:tc>
          <w:tcPr>
            <w:tcW w:w="1580" w:type="dxa"/>
            <w:tcBorders>
              <w:top w:val="nil"/>
              <w:left w:val="nil"/>
              <w:bottom w:val="single" w:sz="4" w:space="0" w:color="auto"/>
              <w:right w:val="single" w:sz="4" w:space="0" w:color="auto"/>
            </w:tcBorders>
            <w:shd w:val="clear" w:color="auto" w:fill="auto"/>
            <w:noWrap/>
            <w:vAlign w:val="bottom"/>
            <w:hideMark/>
          </w:tcPr>
          <w:p w14:paraId="2EDCE78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CAA4698" w14:textId="77777777" w:rsidTr="00CA6F5B">
        <w:trPr>
          <w:trHeight w:val="2000"/>
        </w:trPr>
        <w:tc>
          <w:tcPr>
            <w:tcW w:w="1020" w:type="dxa"/>
            <w:tcBorders>
              <w:top w:val="nil"/>
              <w:left w:val="single" w:sz="4" w:space="0" w:color="A6A6A6"/>
              <w:bottom w:val="single" w:sz="4" w:space="0" w:color="A6A6A6"/>
              <w:right w:val="single" w:sz="4" w:space="0" w:color="A6A6A6"/>
            </w:tcBorders>
            <w:shd w:val="clear" w:color="auto" w:fill="auto"/>
            <w:hideMark/>
          </w:tcPr>
          <w:p w14:paraId="718486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S4-210608</w:t>
            </w:r>
          </w:p>
        </w:tc>
        <w:tc>
          <w:tcPr>
            <w:tcW w:w="4020" w:type="dxa"/>
            <w:tcBorders>
              <w:top w:val="nil"/>
              <w:left w:val="nil"/>
              <w:bottom w:val="single" w:sz="4" w:space="0" w:color="A6A6A6"/>
              <w:right w:val="single" w:sz="4" w:space="0" w:color="A6A6A6"/>
            </w:tcBorders>
            <w:shd w:val="clear" w:color="auto" w:fill="auto"/>
            <w:hideMark/>
          </w:tcPr>
          <w:p w14:paraId="04345D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update: Operation Points for 8K VR 360 Video over 5G</w:t>
            </w:r>
          </w:p>
        </w:tc>
        <w:tc>
          <w:tcPr>
            <w:tcW w:w="1540" w:type="dxa"/>
            <w:tcBorders>
              <w:top w:val="nil"/>
              <w:left w:val="nil"/>
              <w:bottom w:val="single" w:sz="4" w:space="0" w:color="A6A6A6"/>
              <w:right w:val="single" w:sz="4" w:space="0" w:color="A6A6A6"/>
            </w:tcBorders>
            <w:shd w:val="clear" w:color="auto" w:fill="auto"/>
            <w:hideMark/>
          </w:tcPr>
          <w:p w14:paraId="67E3DD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Intel, NHK, Ericsson LM, AT&amp;T, Qualcomm Incorporated, Dolby Laboratories Inc., Beijing Xiaomi Electronics, Tencent, Huawei Technologies Co Ltd.</w:t>
            </w:r>
          </w:p>
        </w:tc>
        <w:tc>
          <w:tcPr>
            <w:tcW w:w="1740" w:type="dxa"/>
            <w:tcBorders>
              <w:top w:val="nil"/>
              <w:left w:val="nil"/>
              <w:bottom w:val="single" w:sz="4" w:space="0" w:color="A6A6A6"/>
              <w:right w:val="single" w:sz="4" w:space="0" w:color="A6A6A6"/>
            </w:tcBorders>
            <w:shd w:val="clear" w:color="auto" w:fill="auto"/>
            <w:hideMark/>
          </w:tcPr>
          <w:p w14:paraId="2BA7D1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revised</w:t>
            </w:r>
          </w:p>
        </w:tc>
        <w:tc>
          <w:tcPr>
            <w:tcW w:w="1480" w:type="dxa"/>
            <w:tcBorders>
              <w:top w:val="nil"/>
              <w:left w:val="nil"/>
              <w:bottom w:val="single" w:sz="4" w:space="0" w:color="auto"/>
              <w:right w:val="single" w:sz="4" w:space="0" w:color="auto"/>
            </w:tcBorders>
            <w:shd w:val="clear" w:color="auto" w:fill="auto"/>
            <w:noWrap/>
            <w:vAlign w:val="bottom"/>
            <w:hideMark/>
          </w:tcPr>
          <w:p w14:paraId="601FB4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B6C5DE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75B72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A44CE4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S4-210664</w:t>
            </w:r>
          </w:p>
        </w:tc>
      </w:tr>
      <w:tr w:rsidR="00CA6F5B" w:rsidRPr="00CA6F5B" w14:paraId="2C27897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6316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S4-210609</w:t>
            </w:r>
          </w:p>
        </w:tc>
        <w:tc>
          <w:tcPr>
            <w:tcW w:w="4020" w:type="dxa"/>
            <w:tcBorders>
              <w:top w:val="nil"/>
              <w:left w:val="nil"/>
              <w:bottom w:val="single" w:sz="4" w:space="0" w:color="A6A6A6"/>
              <w:right w:val="single" w:sz="4" w:space="0" w:color="A6A6A6"/>
            </w:tcBorders>
            <w:shd w:val="clear" w:color="auto" w:fill="auto"/>
            <w:hideMark/>
          </w:tcPr>
          <w:p w14:paraId="7350D8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26.116: Addition of Chroma Sample Location Type for BT.2020</w:t>
            </w:r>
          </w:p>
        </w:tc>
        <w:tc>
          <w:tcPr>
            <w:tcW w:w="1540" w:type="dxa"/>
            <w:tcBorders>
              <w:top w:val="nil"/>
              <w:left w:val="nil"/>
              <w:bottom w:val="single" w:sz="4" w:space="0" w:color="A6A6A6"/>
              <w:right w:val="single" w:sz="4" w:space="0" w:color="A6A6A6"/>
            </w:tcBorders>
            <w:shd w:val="clear" w:color="auto" w:fill="auto"/>
            <w:hideMark/>
          </w:tcPr>
          <w:p w14:paraId="7F7EEA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2F661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116A0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C07EBD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6EF89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75E6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F48AA6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3D0EB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S4-210610</w:t>
            </w:r>
          </w:p>
        </w:tc>
        <w:tc>
          <w:tcPr>
            <w:tcW w:w="4020" w:type="dxa"/>
            <w:tcBorders>
              <w:top w:val="nil"/>
              <w:left w:val="nil"/>
              <w:bottom w:val="single" w:sz="4" w:space="0" w:color="A6A6A6"/>
              <w:right w:val="single" w:sz="4" w:space="0" w:color="A6A6A6"/>
            </w:tcBorders>
            <w:shd w:val="clear" w:color="auto" w:fill="auto"/>
            <w:hideMark/>
          </w:tcPr>
          <w:p w14:paraId="00EF13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26.118: Addition of Chroma Sample Location Type for BT.2020</w:t>
            </w:r>
          </w:p>
        </w:tc>
        <w:tc>
          <w:tcPr>
            <w:tcW w:w="1540" w:type="dxa"/>
            <w:tcBorders>
              <w:top w:val="nil"/>
              <w:left w:val="nil"/>
              <w:bottom w:val="single" w:sz="4" w:space="0" w:color="A6A6A6"/>
              <w:right w:val="single" w:sz="4" w:space="0" w:color="A6A6A6"/>
            </w:tcBorders>
            <w:shd w:val="clear" w:color="auto" w:fill="auto"/>
            <w:hideMark/>
          </w:tcPr>
          <w:p w14:paraId="6ECF27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C3E5E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1FCC37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874A40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DC5980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067202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230C82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BDA9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S4-210611</w:t>
            </w:r>
          </w:p>
        </w:tc>
        <w:tc>
          <w:tcPr>
            <w:tcW w:w="4020" w:type="dxa"/>
            <w:tcBorders>
              <w:top w:val="nil"/>
              <w:left w:val="nil"/>
              <w:bottom w:val="single" w:sz="4" w:space="0" w:color="A6A6A6"/>
              <w:right w:val="single" w:sz="4" w:space="0" w:color="A6A6A6"/>
            </w:tcBorders>
            <w:shd w:val="clear" w:color="auto" w:fill="auto"/>
            <w:hideMark/>
          </w:tcPr>
          <w:p w14:paraId="64241D0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Typical Traffic Characteristics</w:t>
            </w:r>
          </w:p>
        </w:tc>
        <w:tc>
          <w:tcPr>
            <w:tcW w:w="1540" w:type="dxa"/>
            <w:tcBorders>
              <w:top w:val="nil"/>
              <w:left w:val="nil"/>
              <w:bottom w:val="single" w:sz="4" w:space="0" w:color="A6A6A6"/>
              <w:right w:val="single" w:sz="4" w:space="0" w:color="A6A6A6"/>
            </w:tcBorders>
            <w:shd w:val="clear" w:color="auto" w:fill="auto"/>
            <w:hideMark/>
          </w:tcPr>
          <w:p w14:paraId="587A90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0F532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CR</w:t>
            </w:r>
          </w:p>
        </w:tc>
        <w:tc>
          <w:tcPr>
            <w:tcW w:w="1480" w:type="dxa"/>
            <w:tcBorders>
              <w:top w:val="nil"/>
              <w:left w:val="nil"/>
              <w:bottom w:val="single" w:sz="4" w:space="0" w:color="auto"/>
              <w:right w:val="single" w:sz="4" w:space="0" w:color="auto"/>
            </w:tcBorders>
            <w:shd w:val="clear" w:color="auto" w:fill="auto"/>
            <w:noWrap/>
            <w:vAlign w:val="bottom"/>
            <w:hideMark/>
          </w:tcPr>
          <w:p w14:paraId="09AE2B7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C58D5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CCA6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82944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2A5B41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7C54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S4-210612</w:t>
            </w:r>
          </w:p>
        </w:tc>
        <w:tc>
          <w:tcPr>
            <w:tcW w:w="4020" w:type="dxa"/>
            <w:tcBorders>
              <w:top w:val="nil"/>
              <w:left w:val="nil"/>
              <w:bottom w:val="single" w:sz="4" w:space="0" w:color="A6A6A6"/>
              <w:right w:val="single" w:sz="4" w:space="0" w:color="A6A6A6"/>
            </w:tcBorders>
            <w:shd w:val="clear" w:color="auto" w:fill="auto"/>
            <w:hideMark/>
          </w:tcPr>
          <w:p w14:paraId="00B3E0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SA4 and RAN1 Collaboration Proposal</w:t>
            </w:r>
          </w:p>
        </w:tc>
        <w:tc>
          <w:tcPr>
            <w:tcW w:w="1540" w:type="dxa"/>
            <w:tcBorders>
              <w:top w:val="nil"/>
              <w:left w:val="nil"/>
              <w:bottom w:val="single" w:sz="4" w:space="0" w:color="A6A6A6"/>
              <w:right w:val="single" w:sz="4" w:space="0" w:color="A6A6A6"/>
            </w:tcBorders>
            <w:shd w:val="clear" w:color="auto" w:fill="auto"/>
            <w:hideMark/>
          </w:tcPr>
          <w:p w14:paraId="0FC069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39B52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8B7D9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02162B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D5E42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S4-210468</w:t>
            </w:r>
          </w:p>
        </w:tc>
        <w:tc>
          <w:tcPr>
            <w:tcW w:w="1580" w:type="dxa"/>
            <w:tcBorders>
              <w:top w:val="nil"/>
              <w:left w:val="nil"/>
              <w:bottom w:val="single" w:sz="4" w:space="0" w:color="auto"/>
              <w:right w:val="single" w:sz="4" w:space="0" w:color="auto"/>
            </w:tcBorders>
            <w:shd w:val="clear" w:color="auto" w:fill="auto"/>
            <w:noWrap/>
            <w:vAlign w:val="bottom"/>
            <w:hideMark/>
          </w:tcPr>
          <w:p w14:paraId="179F3A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270CD7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9FA2C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S4-210613</w:t>
            </w:r>
          </w:p>
        </w:tc>
        <w:tc>
          <w:tcPr>
            <w:tcW w:w="4020" w:type="dxa"/>
            <w:tcBorders>
              <w:top w:val="nil"/>
              <w:left w:val="nil"/>
              <w:bottom w:val="single" w:sz="4" w:space="0" w:color="A6A6A6"/>
              <w:right w:val="single" w:sz="4" w:space="0" w:color="A6A6A6"/>
            </w:tcBorders>
            <w:shd w:val="clear" w:color="auto" w:fill="auto"/>
            <w:hideMark/>
          </w:tcPr>
          <w:p w14:paraId="4D86035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Status Update on XR Traffic</w:t>
            </w:r>
          </w:p>
        </w:tc>
        <w:tc>
          <w:tcPr>
            <w:tcW w:w="1540" w:type="dxa"/>
            <w:tcBorders>
              <w:top w:val="nil"/>
              <w:left w:val="nil"/>
              <w:bottom w:val="single" w:sz="4" w:space="0" w:color="A6A6A6"/>
              <w:right w:val="single" w:sz="4" w:space="0" w:color="A6A6A6"/>
            </w:tcBorders>
            <w:shd w:val="clear" w:color="auto" w:fill="auto"/>
            <w:hideMark/>
          </w:tcPr>
          <w:p w14:paraId="293A387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3994A7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16FA73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12C12D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2DC8D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22AE3C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S4-210670</w:t>
            </w:r>
          </w:p>
        </w:tc>
      </w:tr>
      <w:tr w:rsidR="00CA6F5B" w:rsidRPr="00CA6F5B" w14:paraId="0F0D86E9"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C8814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S4-210614</w:t>
            </w:r>
          </w:p>
        </w:tc>
        <w:tc>
          <w:tcPr>
            <w:tcW w:w="4020" w:type="dxa"/>
            <w:tcBorders>
              <w:top w:val="nil"/>
              <w:left w:val="nil"/>
              <w:bottom w:val="single" w:sz="4" w:space="0" w:color="A6A6A6"/>
              <w:right w:val="single" w:sz="4" w:space="0" w:color="A6A6A6"/>
            </w:tcBorders>
            <w:shd w:val="clear" w:color="auto" w:fill="auto"/>
            <w:hideMark/>
          </w:tcPr>
          <w:p w14:paraId="1B9473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Permanent document, v0.6.0</w:t>
            </w:r>
          </w:p>
        </w:tc>
        <w:tc>
          <w:tcPr>
            <w:tcW w:w="1540" w:type="dxa"/>
            <w:tcBorders>
              <w:top w:val="nil"/>
              <w:left w:val="nil"/>
              <w:bottom w:val="single" w:sz="4" w:space="0" w:color="A6A6A6"/>
              <w:right w:val="single" w:sz="4" w:space="0" w:color="A6A6A6"/>
            </w:tcBorders>
            <w:shd w:val="clear" w:color="auto" w:fill="auto"/>
            <w:hideMark/>
          </w:tcPr>
          <w:p w14:paraId="2921638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00F314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86DB96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46F260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1285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C9BC62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5BC126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4FD49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S4-210615</w:t>
            </w:r>
          </w:p>
        </w:tc>
        <w:tc>
          <w:tcPr>
            <w:tcW w:w="4020" w:type="dxa"/>
            <w:tcBorders>
              <w:top w:val="nil"/>
              <w:left w:val="nil"/>
              <w:bottom w:val="single" w:sz="4" w:space="0" w:color="A6A6A6"/>
              <w:right w:val="single" w:sz="4" w:space="0" w:color="A6A6A6"/>
            </w:tcBorders>
            <w:shd w:val="clear" w:color="auto" w:fill="auto"/>
            <w:hideMark/>
          </w:tcPr>
          <w:p w14:paraId="540217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Correction on Dynamic Policy parameters</w:t>
            </w:r>
          </w:p>
        </w:tc>
        <w:tc>
          <w:tcPr>
            <w:tcW w:w="1540" w:type="dxa"/>
            <w:tcBorders>
              <w:top w:val="nil"/>
              <w:left w:val="nil"/>
              <w:bottom w:val="single" w:sz="4" w:space="0" w:color="A6A6A6"/>
              <w:right w:val="single" w:sz="4" w:space="0" w:color="A6A6A6"/>
            </w:tcBorders>
            <w:shd w:val="clear" w:color="auto" w:fill="auto"/>
            <w:hideMark/>
          </w:tcPr>
          <w:p w14:paraId="6F3BF7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A9AE9B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540501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F0BD4B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3EBA2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S4-210525</w:t>
            </w:r>
          </w:p>
        </w:tc>
        <w:tc>
          <w:tcPr>
            <w:tcW w:w="1580" w:type="dxa"/>
            <w:tcBorders>
              <w:top w:val="nil"/>
              <w:left w:val="nil"/>
              <w:bottom w:val="single" w:sz="4" w:space="0" w:color="auto"/>
              <w:right w:val="single" w:sz="4" w:space="0" w:color="auto"/>
            </w:tcBorders>
            <w:shd w:val="clear" w:color="auto" w:fill="auto"/>
            <w:noWrap/>
            <w:vAlign w:val="bottom"/>
            <w:hideMark/>
          </w:tcPr>
          <w:p w14:paraId="61BF5F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8AA7E4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B1A58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S4-210616</w:t>
            </w:r>
          </w:p>
        </w:tc>
        <w:tc>
          <w:tcPr>
            <w:tcW w:w="4020" w:type="dxa"/>
            <w:tcBorders>
              <w:top w:val="nil"/>
              <w:left w:val="nil"/>
              <w:bottom w:val="single" w:sz="4" w:space="0" w:color="A6A6A6"/>
              <w:right w:val="single" w:sz="4" w:space="0" w:color="A6A6A6"/>
            </w:tcBorders>
            <w:shd w:val="clear" w:color="auto" w:fill="auto"/>
            <w:hideMark/>
          </w:tcPr>
          <w:p w14:paraId="5CC5D0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Baseline 5MBS reference architecture</w:t>
            </w:r>
          </w:p>
        </w:tc>
        <w:tc>
          <w:tcPr>
            <w:tcW w:w="1540" w:type="dxa"/>
            <w:tcBorders>
              <w:top w:val="nil"/>
              <w:left w:val="nil"/>
              <w:bottom w:val="single" w:sz="4" w:space="0" w:color="A6A6A6"/>
              <w:right w:val="single" w:sz="4" w:space="0" w:color="A6A6A6"/>
            </w:tcBorders>
            <w:shd w:val="clear" w:color="auto" w:fill="auto"/>
            <w:hideMark/>
          </w:tcPr>
          <w:p w14:paraId="2BD706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73280F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2F926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B482B6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B64C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S4-210476</w:t>
            </w:r>
          </w:p>
        </w:tc>
        <w:tc>
          <w:tcPr>
            <w:tcW w:w="1580" w:type="dxa"/>
            <w:tcBorders>
              <w:top w:val="nil"/>
              <w:left w:val="nil"/>
              <w:bottom w:val="single" w:sz="4" w:space="0" w:color="auto"/>
              <w:right w:val="single" w:sz="4" w:space="0" w:color="auto"/>
            </w:tcBorders>
            <w:shd w:val="clear" w:color="auto" w:fill="auto"/>
            <w:noWrap/>
            <w:vAlign w:val="bottom"/>
            <w:hideMark/>
          </w:tcPr>
          <w:p w14:paraId="6EA4F07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AAF819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BBD4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S4-210617</w:t>
            </w:r>
          </w:p>
        </w:tc>
        <w:tc>
          <w:tcPr>
            <w:tcW w:w="4020" w:type="dxa"/>
            <w:tcBorders>
              <w:top w:val="nil"/>
              <w:left w:val="nil"/>
              <w:bottom w:val="single" w:sz="4" w:space="0" w:color="A6A6A6"/>
              <w:right w:val="single" w:sz="4" w:space="0" w:color="A6A6A6"/>
            </w:tcBorders>
            <w:shd w:val="clear" w:color="auto" w:fill="auto"/>
            <w:hideMark/>
          </w:tcPr>
          <w:p w14:paraId="73CFF5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auto" w:fill="auto"/>
            <w:hideMark/>
          </w:tcPr>
          <w:p w14:paraId="0C1065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6C1F65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B88F0B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F87E31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20BD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S4-210495</w:t>
            </w:r>
          </w:p>
        </w:tc>
        <w:tc>
          <w:tcPr>
            <w:tcW w:w="1580" w:type="dxa"/>
            <w:tcBorders>
              <w:top w:val="nil"/>
              <w:left w:val="nil"/>
              <w:bottom w:val="single" w:sz="4" w:space="0" w:color="auto"/>
              <w:right w:val="single" w:sz="4" w:space="0" w:color="auto"/>
            </w:tcBorders>
            <w:shd w:val="clear" w:color="auto" w:fill="auto"/>
            <w:noWrap/>
            <w:vAlign w:val="bottom"/>
            <w:hideMark/>
          </w:tcPr>
          <w:p w14:paraId="721996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S4-210655</w:t>
            </w:r>
          </w:p>
        </w:tc>
      </w:tr>
      <w:tr w:rsidR="00CA6F5B" w:rsidRPr="00CA6F5B" w14:paraId="407F231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A0C71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S4-210618</w:t>
            </w:r>
          </w:p>
        </w:tc>
        <w:tc>
          <w:tcPr>
            <w:tcW w:w="4020" w:type="dxa"/>
            <w:tcBorders>
              <w:top w:val="nil"/>
              <w:left w:val="nil"/>
              <w:bottom w:val="single" w:sz="4" w:space="0" w:color="A6A6A6"/>
              <w:right w:val="single" w:sz="4" w:space="0" w:color="A6A6A6"/>
            </w:tcBorders>
            <w:shd w:val="clear" w:color="auto" w:fill="auto"/>
            <w:hideMark/>
          </w:tcPr>
          <w:p w14:paraId="6A6833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Updated time and work plan</w:t>
            </w:r>
          </w:p>
        </w:tc>
        <w:tc>
          <w:tcPr>
            <w:tcW w:w="1540" w:type="dxa"/>
            <w:tcBorders>
              <w:top w:val="nil"/>
              <w:left w:val="nil"/>
              <w:bottom w:val="single" w:sz="4" w:space="0" w:color="A6A6A6"/>
              <w:right w:val="single" w:sz="4" w:space="0" w:color="A6A6A6"/>
            </w:tcBorders>
            <w:shd w:val="clear" w:color="auto" w:fill="auto"/>
            <w:hideMark/>
          </w:tcPr>
          <w:p w14:paraId="3A7C16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4578FC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4D7AC0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358D0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6F7D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S4-210494</w:t>
            </w:r>
          </w:p>
        </w:tc>
        <w:tc>
          <w:tcPr>
            <w:tcW w:w="1580" w:type="dxa"/>
            <w:tcBorders>
              <w:top w:val="nil"/>
              <w:left w:val="nil"/>
              <w:bottom w:val="single" w:sz="4" w:space="0" w:color="auto"/>
              <w:right w:val="single" w:sz="4" w:space="0" w:color="auto"/>
            </w:tcBorders>
            <w:shd w:val="clear" w:color="auto" w:fill="auto"/>
            <w:noWrap/>
            <w:vAlign w:val="bottom"/>
            <w:hideMark/>
          </w:tcPr>
          <w:p w14:paraId="4E2A1BF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C327B7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717C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S4-210619</w:t>
            </w:r>
          </w:p>
        </w:tc>
        <w:tc>
          <w:tcPr>
            <w:tcW w:w="4020" w:type="dxa"/>
            <w:tcBorders>
              <w:top w:val="nil"/>
              <w:left w:val="nil"/>
              <w:bottom w:val="single" w:sz="4" w:space="0" w:color="A6A6A6"/>
              <w:right w:val="single" w:sz="4" w:space="0" w:color="A6A6A6"/>
            </w:tcBorders>
            <w:shd w:val="clear" w:color="auto" w:fill="auto"/>
            <w:hideMark/>
          </w:tcPr>
          <w:p w14:paraId="64AFD02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Reply LS to SA2 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47D0C66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F572D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3E845AD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69E2712"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C4DE1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S4-210442</w:t>
            </w:r>
          </w:p>
        </w:tc>
        <w:tc>
          <w:tcPr>
            <w:tcW w:w="1580" w:type="dxa"/>
            <w:tcBorders>
              <w:top w:val="nil"/>
              <w:left w:val="nil"/>
              <w:bottom w:val="single" w:sz="4" w:space="0" w:color="auto"/>
              <w:right w:val="single" w:sz="4" w:space="0" w:color="auto"/>
            </w:tcBorders>
            <w:shd w:val="clear" w:color="auto" w:fill="auto"/>
            <w:noWrap/>
            <w:vAlign w:val="bottom"/>
            <w:hideMark/>
          </w:tcPr>
          <w:p w14:paraId="42D04D4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977A87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B714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S4-210620</w:t>
            </w:r>
          </w:p>
        </w:tc>
        <w:tc>
          <w:tcPr>
            <w:tcW w:w="4020" w:type="dxa"/>
            <w:tcBorders>
              <w:top w:val="nil"/>
              <w:left w:val="nil"/>
              <w:bottom w:val="single" w:sz="4" w:space="0" w:color="A6A6A6"/>
              <w:right w:val="single" w:sz="4" w:space="0" w:color="A6A6A6"/>
            </w:tcBorders>
            <w:shd w:val="clear" w:color="auto" w:fill="auto"/>
            <w:hideMark/>
          </w:tcPr>
          <w:p w14:paraId="559429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(to SA2) on 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3007AE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1C1DA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4E5864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45E17B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8C140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8C7864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S4-210630</w:t>
            </w:r>
          </w:p>
        </w:tc>
      </w:tr>
      <w:tr w:rsidR="00CA6F5B" w:rsidRPr="00CA6F5B" w14:paraId="37E208A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E86A01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S4-210621</w:t>
            </w:r>
          </w:p>
        </w:tc>
        <w:tc>
          <w:tcPr>
            <w:tcW w:w="4020" w:type="dxa"/>
            <w:tcBorders>
              <w:top w:val="nil"/>
              <w:left w:val="nil"/>
              <w:bottom w:val="single" w:sz="4" w:space="0" w:color="A6A6A6"/>
              <w:right w:val="single" w:sz="4" w:space="0" w:color="A6A6A6"/>
            </w:tcBorders>
            <w:shd w:val="clear" w:color="auto" w:fill="auto"/>
            <w:hideMark/>
          </w:tcPr>
          <w:p w14:paraId="6DB786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Interworking of DVB-MABR with 5MBS</w:t>
            </w:r>
          </w:p>
        </w:tc>
        <w:tc>
          <w:tcPr>
            <w:tcW w:w="1540" w:type="dxa"/>
            <w:tcBorders>
              <w:top w:val="nil"/>
              <w:left w:val="nil"/>
              <w:bottom w:val="single" w:sz="4" w:space="0" w:color="A6A6A6"/>
              <w:right w:val="single" w:sz="4" w:space="0" w:color="A6A6A6"/>
            </w:tcBorders>
            <w:shd w:val="clear" w:color="auto" w:fill="auto"/>
            <w:hideMark/>
          </w:tcPr>
          <w:p w14:paraId="34BF97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3526B0D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85B7B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8AB402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CC9B9F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S4-210475</w:t>
            </w:r>
          </w:p>
        </w:tc>
        <w:tc>
          <w:tcPr>
            <w:tcW w:w="1580" w:type="dxa"/>
            <w:tcBorders>
              <w:top w:val="nil"/>
              <w:left w:val="nil"/>
              <w:bottom w:val="single" w:sz="4" w:space="0" w:color="auto"/>
              <w:right w:val="single" w:sz="4" w:space="0" w:color="auto"/>
            </w:tcBorders>
            <w:shd w:val="clear" w:color="auto" w:fill="auto"/>
            <w:noWrap/>
            <w:vAlign w:val="bottom"/>
            <w:hideMark/>
          </w:tcPr>
          <w:p w14:paraId="21F10F3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6C3DF6D"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571B2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S4-210622</w:t>
            </w:r>
          </w:p>
        </w:tc>
        <w:tc>
          <w:tcPr>
            <w:tcW w:w="4020" w:type="dxa"/>
            <w:tcBorders>
              <w:top w:val="nil"/>
              <w:left w:val="nil"/>
              <w:bottom w:val="single" w:sz="4" w:space="0" w:color="A6A6A6"/>
              <w:right w:val="single" w:sz="4" w:space="0" w:color="A6A6A6"/>
            </w:tcBorders>
            <w:shd w:val="clear" w:color="auto" w:fill="auto"/>
            <w:hideMark/>
          </w:tcPr>
          <w:p w14:paraId="25E614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on the SA6 generic procedures</w:t>
            </w:r>
          </w:p>
        </w:tc>
        <w:tc>
          <w:tcPr>
            <w:tcW w:w="1540" w:type="dxa"/>
            <w:tcBorders>
              <w:top w:val="nil"/>
              <w:left w:val="nil"/>
              <w:bottom w:val="single" w:sz="4" w:space="0" w:color="A6A6A6"/>
              <w:right w:val="single" w:sz="4" w:space="0" w:color="A6A6A6"/>
            </w:tcBorders>
            <w:shd w:val="clear" w:color="auto" w:fill="auto"/>
            <w:hideMark/>
          </w:tcPr>
          <w:p w14:paraId="06A106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6A75A6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E88815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5D67A1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1680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S4-210499</w:t>
            </w:r>
          </w:p>
        </w:tc>
        <w:tc>
          <w:tcPr>
            <w:tcW w:w="1580" w:type="dxa"/>
            <w:tcBorders>
              <w:top w:val="nil"/>
              <w:left w:val="nil"/>
              <w:bottom w:val="single" w:sz="4" w:space="0" w:color="auto"/>
              <w:right w:val="single" w:sz="4" w:space="0" w:color="auto"/>
            </w:tcBorders>
            <w:shd w:val="clear" w:color="auto" w:fill="auto"/>
            <w:noWrap/>
            <w:vAlign w:val="bottom"/>
            <w:hideMark/>
          </w:tcPr>
          <w:p w14:paraId="5A4D69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B6E02C0"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35F52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S4-210623</w:t>
            </w:r>
          </w:p>
        </w:tc>
        <w:tc>
          <w:tcPr>
            <w:tcW w:w="4020" w:type="dxa"/>
            <w:tcBorders>
              <w:top w:val="nil"/>
              <w:left w:val="nil"/>
              <w:bottom w:val="single" w:sz="4" w:space="0" w:color="A6A6A6"/>
              <w:right w:val="single" w:sz="4" w:space="0" w:color="A6A6A6"/>
            </w:tcBorders>
            <w:shd w:val="clear" w:color="auto" w:fill="auto"/>
            <w:hideMark/>
          </w:tcPr>
          <w:p w14:paraId="7AE46D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Edge Application Server Relocation based on the EMAS architecture</w:t>
            </w:r>
          </w:p>
        </w:tc>
        <w:tc>
          <w:tcPr>
            <w:tcW w:w="1540" w:type="dxa"/>
            <w:tcBorders>
              <w:top w:val="nil"/>
              <w:left w:val="nil"/>
              <w:bottom w:val="single" w:sz="4" w:space="0" w:color="A6A6A6"/>
              <w:right w:val="single" w:sz="4" w:space="0" w:color="A6A6A6"/>
            </w:tcBorders>
            <w:shd w:val="clear" w:color="auto" w:fill="auto"/>
            <w:hideMark/>
          </w:tcPr>
          <w:p w14:paraId="2845A25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271DE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562D7B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BF9CDB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5597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S4-210515</w:t>
            </w:r>
          </w:p>
        </w:tc>
        <w:tc>
          <w:tcPr>
            <w:tcW w:w="1580" w:type="dxa"/>
            <w:tcBorders>
              <w:top w:val="nil"/>
              <w:left w:val="nil"/>
              <w:bottom w:val="single" w:sz="4" w:space="0" w:color="auto"/>
              <w:right w:val="single" w:sz="4" w:space="0" w:color="auto"/>
            </w:tcBorders>
            <w:shd w:val="clear" w:color="auto" w:fill="auto"/>
            <w:noWrap/>
            <w:vAlign w:val="bottom"/>
            <w:hideMark/>
          </w:tcPr>
          <w:p w14:paraId="5397A3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5266C6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66C6B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S4-210624</w:t>
            </w:r>
          </w:p>
        </w:tc>
        <w:tc>
          <w:tcPr>
            <w:tcW w:w="4020" w:type="dxa"/>
            <w:tcBorders>
              <w:top w:val="nil"/>
              <w:left w:val="nil"/>
              <w:bottom w:val="single" w:sz="4" w:space="0" w:color="A6A6A6"/>
              <w:right w:val="single" w:sz="4" w:space="0" w:color="A6A6A6"/>
            </w:tcBorders>
            <w:shd w:val="clear" w:color="auto" w:fill="auto"/>
            <w:hideMark/>
          </w:tcPr>
          <w:p w14:paraId="486D68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Updates to call flows and new gap analysis</w:t>
            </w:r>
          </w:p>
        </w:tc>
        <w:tc>
          <w:tcPr>
            <w:tcW w:w="1540" w:type="dxa"/>
            <w:tcBorders>
              <w:top w:val="nil"/>
              <w:left w:val="nil"/>
              <w:bottom w:val="single" w:sz="4" w:space="0" w:color="A6A6A6"/>
              <w:right w:val="single" w:sz="4" w:space="0" w:color="A6A6A6"/>
            </w:tcBorders>
            <w:shd w:val="clear" w:color="auto" w:fill="auto"/>
            <w:hideMark/>
          </w:tcPr>
          <w:p w14:paraId="284758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4282E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48D1B7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463E08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A960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S4-210561</w:t>
            </w:r>
          </w:p>
        </w:tc>
        <w:tc>
          <w:tcPr>
            <w:tcW w:w="1580" w:type="dxa"/>
            <w:tcBorders>
              <w:top w:val="nil"/>
              <w:left w:val="nil"/>
              <w:bottom w:val="single" w:sz="4" w:space="0" w:color="auto"/>
              <w:right w:val="single" w:sz="4" w:space="0" w:color="auto"/>
            </w:tcBorders>
            <w:shd w:val="clear" w:color="auto" w:fill="auto"/>
            <w:noWrap/>
            <w:vAlign w:val="bottom"/>
            <w:hideMark/>
          </w:tcPr>
          <w:p w14:paraId="7ADF57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S4-210631</w:t>
            </w:r>
          </w:p>
        </w:tc>
      </w:tr>
      <w:tr w:rsidR="00CA6F5B" w:rsidRPr="00CA6F5B" w14:paraId="4A9E120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18EC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S4-210625</w:t>
            </w:r>
          </w:p>
        </w:tc>
        <w:tc>
          <w:tcPr>
            <w:tcW w:w="4020" w:type="dxa"/>
            <w:tcBorders>
              <w:top w:val="nil"/>
              <w:left w:val="nil"/>
              <w:bottom w:val="single" w:sz="4" w:space="0" w:color="A6A6A6"/>
              <w:right w:val="single" w:sz="4" w:space="0" w:color="A6A6A6"/>
            </w:tcBorders>
            <w:shd w:val="clear" w:color="auto" w:fill="auto"/>
            <w:hideMark/>
          </w:tcPr>
          <w:p w14:paraId="6D320E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to TR 26.803</w:t>
            </w:r>
          </w:p>
        </w:tc>
        <w:tc>
          <w:tcPr>
            <w:tcW w:w="1540" w:type="dxa"/>
            <w:tcBorders>
              <w:top w:val="nil"/>
              <w:left w:val="nil"/>
              <w:bottom w:val="single" w:sz="4" w:space="0" w:color="A6A6A6"/>
              <w:right w:val="single" w:sz="4" w:space="0" w:color="A6A6A6"/>
            </w:tcBorders>
            <w:shd w:val="clear" w:color="auto" w:fill="auto"/>
            <w:hideMark/>
          </w:tcPr>
          <w:p w14:paraId="346216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320F485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F564EB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160BD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1D1C0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S4-210574</w:t>
            </w:r>
          </w:p>
        </w:tc>
        <w:tc>
          <w:tcPr>
            <w:tcW w:w="1580" w:type="dxa"/>
            <w:tcBorders>
              <w:top w:val="nil"/>
              <w:left w:val="nil"/>
              <w:bottom w:val="single" w:sz="4" w:space="0" w:color="auto"/>
              <w:right w:val="single" w:sz="4" w:space="0" w:color="auto"/>
            </w:tcBorders>
            <w:shd w:val="clear" w:color="auto" w:fill="auto"/>
            <w:noWrap/>
            <w:vAlign w:val="bottom"/>
            <w:hideMark/>
          </w:tcPr>
          <w:p w14:paraId="76DE56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2C914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25C0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S4-210626</w:t>
            </w:r>
          </w:p>
        </w:tc>
        <w:tc>
          <w:tcPr>
            <w:tcW w:w="4020" w:type="dxa"/>
            <w:tcBorders>
              <w:top w:val="nil"/>
              <w:left w:val="nil"/>
              <w:bottom w:val="single" w:sz="4" w:space="0" w:color="A6A6A6"/>
              <w:right w:val="single" w:sz="4" w:space="0" w:color="A6A6A6"/>
            </w:tcBorders>
            <w:shd w:val="clear" w:color="auto" w:fill="auto"/>
            <w:hideMark/>
          </w:tcPr>
          <w:p w14:paraId="1C4961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Gaps and conclusions for TR 26.803</w:t>
            </w:r>
          </w:p>
        </w:tc>
        <w:tc>
          <w:tcPr>
            <w:tcW w:w="1540" w:type="dxa"/>
            <w:tcBorders>
              <w:top w:val="nil"/>
              <w:left w:val="nil"/>
              <w:bottom w:val="single" w:sz="4" w:space="0" w:color="A6A6A6"/>
              <w:right w:val="single" w:sz="4" w:space="0" w:color="A6A6A6"/>
            </w:tcBorders>
            <w:shd w:val="clear" w:color="auto" w:fill="auto"/>
            <w:hideMark/>
          </w:tcPr>
          <w:p w14:paraId="462C44F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2B5F209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B72C8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8F43C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C2836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S4-210575</w:t>
            </w:r>
          </w:p>
        </w:tc>
        <w:tc>
          <w:tcPr>
            <w:tcW w:w="1580" w:type="dxa"/>
            <w:tcBorders>
              <w:top w:val="nil"/>
              <w:left w:val="nil"/>
              <w:bottom w:val="single" w:sz="4" w:space="0" w:color="auto"/>
              <w:right w:val="single" w:sz="4" w:space="0" w:color="auto"/>
            </w:tcBorders>
            <w:shd w:val="clear" w:color="auto" w:fill="auto"/>
            <w:noWrap/>
            <w:vAlign w:val="bottom"/>
            <w:hideMark/>
          </w:tcPr>
          <w:p w14:paraId="2DC6A8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F1601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DCEB0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S4-210627</w:t>
            </w:r>
          </w:p>
        </w:tc>
        <w:tc>
          <w:tcPr>
            <w:tcW w:w="4020" w:type="dxa"/>
            <w:tcBorders>
              <w:top w:val="nil"/>
              <w:left w:val="nil"/>
              <w:bottom w:val="single" w:sz="4" w:space="0" w:color="A6A6A6"/>
              <w:right w:val="single" w:sz="4" w:space="0" w:color="A6A6A6"/>
            </w:tcBorders>
            <w:shd w:val="clear" w:color="auto" w:fill="auto"/>
            <w:hideMark/>
          </w:tcPr>
          <w:p w14:paraId="7D5713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Split Rendering Use Case Walkthrough</w:t>
            </w:r>
          </w:p>
        </w:tc>
        <w:tc>
          <w:tcPr>
            <w:tcW w:w="1540" w:type="dxa"/>
            <w:tcBorders>
              <w:top w:val="nil"/>
              <w:left w:val="nil"/>
              <w:bottom w:val="single" w:sz="4" w:space="0" w:color="A6A6A6"/>
              <w:right w:val="single" w:sz="4" w:space="0" w:color="A6A6A6"/>
            </w:tcBorders>
            <w:shd w:val="clear" w:color="auto" w:fill="auto"/>
            <w:hideMark/>
          </w:tcPr>
          <w:p w14:paraId="1090CA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1DBF5B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114F5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C0C28E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9894D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S4-210578</w:t>
            </w:r>
          </w:p>
        </w:tc>
        <w:tc>
          <w:tcPr>
            <w:tcW w:w="1580" w:type="dxa"/>
            <w:tcBorders>
              <w:top w:val="nil"/>
              <w:left w:val="nil"/>
              <w:bottom w:val="single" w:sz="4" w:space="0" w:color="auto"/>
              <w:right w:val="single" w:sz="4" w:space="0" w:color="auto"/>
            </w:tcBorders>
            <w:shd w:val="clear" w:color="auto" w:fill="auto"/>
            <w:noWrap/>
            <w:vAlign w:val="bottom"/>
            <w:hideMark/>
          </w:tcPr>
          <w:p w14:paraId="5374DA8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032256C"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B0018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S4-210628</w:t>
            </w:r>
          </w:p>
        </w:tc>
        <w:tc>
          <w:tcPr>
            <w:tcW w:w="4020" w:type="dxa"/>
            <w:tcBorders>
              <w:top w:val="nil"/>
              <w:left w:val="nil"/>
              <w:bottom w:val="single" w:sz="4" w:space="0" w:color="A6A6A6"/>
              <w:right w:val="single" w:sz="4" w:space="0" w:color="A6A6A6"/>
            </w:tcBorders>
            <w:shd w:val="clear" w:color="auto" w:fill="auto"/>
            <w:hideMark/>
          </w:tcPr>
          <w:p w14:paraId="4DB56DF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Time Plan for the EMSA Study Item v0.7.0</w:t>
            </w:r>
          </w:p>
        </w:tc>
        <w:tc>
          <w:tcPr>
            <w:tcW w:w="1540" w:type="dxa"/>
            <w:tcBorders>
              <w:top w:val="nil"/>
              <w:left w:val="nil"/>
              <w:bottom w:val="single" w:sz="4" w:space="0" w:color="A6A6A6"/>
              <w:right w:val="single" w:sz="4" w:space="0" w:color="A6A6A6"/>
            </w:tcBorders>
            <w:shd w:val="clear" w:color="auto" w:fill="auto"/>
            <w:hideMark/>
          </w:tcPr>
          <w:p w14:paraId="4448F7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3E3E32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732F3B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619386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957F1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2396D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S4-210683</w:t>
            </w:r>
          </w:p>
        </w:tc>
      </w:tr>
      <w:tr w:rsidR="00CA6F5B" w:rsidRPr="00CA6F5B" w14:paraId="4EF96729"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ED27F5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S4-210629</w:t>
            </w:r>
          </w:p>
        </w:tc>
        <w:tc>
          <w:tcPr>
            <w:tcW w:w="4020" w:type="dxa"/>
            <w:tcBorders>
              <w:top w:val="nil"/>
              <w:left w:val="nil"/>
              <w:bottom w:val="single" w:sz="4" w:space="0" w:color="A6A6A6"/>
              <w:right w:val="single" w:sz="4" w:space="0" w:color="A6A6A6"/>
            </w:tcBorders>
            <w:shd w:val="clear" w:color="auto" w:fill="auto"/>
            <w:hideMark/>
          </w:tcPr>
          <w:p w14:paraId="3C6B33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Study on 5G Media Streaming Extensions for Edge Processing</w:t>
            </w:r>
            <w:r w:rsidRPr="00CA6F5B">
              <w:rPr>
                <w:rFonts w:ascii="Arial" w:hAnsi="Arial" w:cs="Arial"/>
                <w:sz w:val="16"/>
                <w:szCs w:val="16"/>
              </w:rPr>
              <w:br/>
            </w:r>
            <w:r w:rsidRPr="00CA6F5B">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77A4612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782F64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4D2281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18.3</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FC2F7D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ABA29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48860E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55EA3D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0F77E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S4-210630</w:t>
            </w:r>
          </w:p>
        </w:tc>
        <w:tc>
          <w:tcPr>
            <w:tcW w:w="4020" w:type="dxa"/>
            <w:tcBorders>
              <w:top w:val="nil"/>
              <w:left w:val="nil"/>
              <w:bottom w:val="single" w:sz="4" w:space="0" w:color="A6A6A6"/>
              <w:right w:val="single" w:sz="4" w:space="0" w:color="A6A6A6"/>
            </w:tcBorders>
            <w:shd w:val="clear" w:color="auto" w:fill="auto"/>
            <w:hideMark/>
          </w:tcPr>
          <w:p w14:paraId="41B97F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(to SA2) on 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045487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9D7A4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20C4770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C170A3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AF046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S4-210620</w:t>
            </w:r>
          </w:p>
        </w:tc>
        <w:tc>
          <w:tcPr>
            <w:tcW w:w="1580" w:type="dxa"/>
            <w:tcBorders>
              <w:top w:val="nil"/>
              <w:left w:val="nil"/>
              <w:bottom w:val="single" w:sz="4" w:space="0" w:color="auto"/>
              <w:right w:val="single" w:sz="4" w:space="0" w:color="auto"/>
            </w:tcBorders>
            <w:shd w:val="clear" w:color="auto" w:fill="auto"/>
            <w:noWrap/>
            <w:vAlign w:val="bottom"/>
            <w:hideMark/>
          </w:tcPr>
          <w:p w14:paraId="3EC34C9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S4-210661</w:t>
            </w:r>
          </w:p>
        </w:tc>
      </w:tr>
      <w:tr w:rsidR="00CA6F5B" w:rsidRPr="00CA6F5B" w14:paraId="0C5B895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AC108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S4-210631</w:t>
            </w:r>
          </w:p>
        </w:tc>
        <w:tc>
          <w:tcPr>
            <w:tcW w:w="4020" w:type="dxa"/>
            <w:tcBorders>
              <w:top w:val="nil"/>
              <w:left w:val="nil"/>
              <w:bottom w:val="single" w:sz="4" w:space="0" w:color="A6A6A6"/>
              <w:right w:val="single" w:sz="4" w:space="0" w:color="A6A6A6"/>
            </w:tcBorders>
            <w:shd w:val="clear" w:color="auto" w:fill="auto"/>
            <w:hideMark/>
          </w:tcPr>
          <w:p w14:paraId="5A7712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Updates to call flows and new gap analysis</w:t>
            </w:r>
          </w:p>
        </w:tc>
        <w:tc>
          <w:tcPr>
            <w:tcW w:w="1540" w:type="dxa"/>
            <w:tcBorders>
              <w:top w:val="nil"/>
              <w:left w:val="nil"/>
              <w:bottom w:val="single" w:sz="4" w:space="0" w:color="A6A6A6"/>
              <w:right w:val="single" w:sz="4" w:space="0" w:color="A6A6A6"/>
            </w:tcBorders>
            <w:shd w:val="clear" w:color="auto" w:fill="auto"/>
            <w:hideMark/>
          </w:tcPr>
          <w:p w14:paraId="2512FB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43A4F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BF87D6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6F052D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CA66A8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S4-210624</w:t>
            </w:r>
          </w:p>
        </w:tc>
        <w:tc>
          <w:tcPr>
            <w:tcW w:w="1580" w:type="dxa"/>
            <w:tcBorders>
              <w:top w:val="nil"/>
              <w:left w:val="nil"/>
              <w:bottom w:val="single" w:sz="4" w:space="0" w:color="auto"/>
              <w:right w:val="single" w:sz="4" w:space="0" w:color="auto"/>
            </w:tcBorders>
            <w:shd w:val="clear" w:color="auto" w:fill="auto"/>
            <w:noWrap/>
            <w:vAlign w:val="bottom"/>
            <w:hideMark/>
          </w:tcPr>
          <w:p w14:paraId="1750A87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E8D146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B18E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S4-210632</w:t>
            </w:r>
          </w:p>
        </w:tc>
        <w:tc>
          <w:tcPr>
            <w:tcW w:w="4020" w:type="dxa"/>
            <w:tcBorders>
              <w:top w:val="nil"/>
              <w:left w:val="nil"/>
              <w:bottom w:val="single" w:sz="4" w:space="0" w:color="A6A6A6"/>
              <w:right w:val="single" w:sz="4" w:space="0" w:color="A6A6A6"/>
            </w:tcBorders>
            <w:shd w:val="clear" w:color="auto" w:fill="auto"/>
            <w:hideMark/>
          </w:tcPr>
          <w:p w14:paraId="6CA542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SA2 on work split and broadcast-multicast user service</w:t>
            </w:r>
          </w:p>
        </w:tc>
        <w:tc>
          <w:tcPr>
            <w:tcW w:w="1540" w:type="dxa"/>
            <w:tcBorders>
              <w:top w:val="nil"/>
              <w:left w:val="nil"/>
              <w:bottom w:val="single" w:sz="4" w:space="0" w:color="A6A6A6"/>
              <w:right w:val="single" w:sz="4" w:space="0" w:color="A6A6A6"/>
            </w:tcBorders>
            <w:shd w:val="clear" w:color="auto" w:fill="auto"/>
            <w:hideMark/>
          </w:tcPr>
          <w:p w14:paraId="1AFCC3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6DDBD37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254BFB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EFB7EB7"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13914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S4-210496</w:t>
            </w:r>
          </w:p>
        </w:tc>
        <w:tc>
          <w:tcPr>
            <w:tcW w:w="1580" w:type="dxa"/>
            <w:tcBorders>
              <w:top w:val="nil"/>
              <w:left w:val="nil"/>
              <w:bottom w:val="single" w:sz="4" w:space="0" w:color="auto"/>
              <w:right w:val="single" w:sz="4" w:space="0" w:color="auto"/>
            </w:tcBorders>
            <w:shd w:val="clear" w:color="auto" w:fill="auto"/>
            <w:noWrap/>
            <w:vAlign w:val="bottom"/>
            <w:hideMark/>
          </w:tcPr>
          <w:p w14:paraId="45E508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C79D808"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55564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S4-210633</w:t>
            </w:r>
          </w:p>
        </w:tc>
        <w:tc>
          <w:tcPr>
            <w:tcW w:w="4020" w:type="dxa"/>
            <w:tcBorders>
              <w:top w:val="nil"/>
              <w:left w:val="nil"/>
              <w:bottom w:val="single" w:sz="4" w:space="0" w:color="A6A6A6"/>
              <w:right w:val="single" w:sz="4" w:space="0" w:color="A6A6A6"/>
            </w:tcBorders>
            <w:shd w:val="clear" w:color="auto" w:fill="auto"/>
            <w:hideMark/>
          </w:tcPr>
          <w:p w14:paraId="37F5BB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Possible Deployment Options for EMSA Architecture</w:t>
            </w:r>
          </w:p>
        </w:tc>
        <w:tc>
          <w:tcPr>
            <w:tcW w:w="1540" w:type="dxa"/>
            <w:tcBorders>
              <w:top w:val="nil"/>
              <w:left w:val="nil"/>
              <w:bottom w:val="single" w:sz="4" w:space="0" w:color="A6A6A6"/>
              <w:right w:val="single" w:sz="4" w:space="0" w:color="A6A6A6"/>
            </w:tcBorders>
            <w:shd w:val="clear" w:color="auto" w:fill="auto"/>
            <w:hideMark/>
          </w:tcPr>
          <w:p w14:paraId="692931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6C671D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AEBFC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A4E201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32B1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S4-210503</w:t>
            </w:r>
          </w:p>
        </w:tc>
        <w:tc>
          <w:tcPr>
            <w:tcW w:w="1580" w:type="dxa"/>
            <w:tcBorders>
              <w:top w:val="nil"/>
              <w:left w:val="nil"/>
              <w:bottom w:val="single" w:sz="4" w:space="0" w:color="auto"/>
              <w:right w:val="single" w:sz="4" w:space="0" w:color="auto"/>
            </w:tcBorders>
            <w:shd w:val="clear" w:color="auto" w:fill="auto"/>
            <w:noWrap/>
            <w:vAlign w:val="bottom"/>
            <w:hideMark/>
          </w:tcPr>
          <w:p w14:paraId="6DD5570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98A54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6185F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S4-210634</w:t>
            </w:r>
          </w:p>
        </w:tc>
        <w:tc>
          <w:tcPr>
            <w:tcW w:w="4020" w:type="dxa"/>
            <w:tcBorders>
              <w:top w:val="nil"/>
              <w:left w:val="nil"/>
              <w:bottom w:val="single" w:sz="4" w:space="0" w:color="A6A6A6"/>
              <w:right w:val="single" w:sz="4" w:space="0" w:color="A6A6A6"/>
            </w:tcBorders>
            <w:shd w:val="clear" w:color="auto" w:fill="auto"/>
            <w:hideMark/>
          </w:tcPr>
          <w:p w14:paraId="0D5C62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2C4E68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6FC0E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EC7FD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9564C54"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BB31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S4-210477</w:t>
            </w:r>
          </w:p>
        </w:tc>
        <w:tc>
          <w:tcPr>
            <w:tcW w:w="1580" w:type="dxa"/>
            <w:tcBorders>
              <w:top w:val="nil"/>
              <w:left w:val="nil"/>
              <w:bottom w:val="single" w:sz="4" w:space="0" w:color="auto"/>
              <w:right w:val="single" w:sz="4" w:space="0" w:color="auto"/>
            </w:tcBorders>
            <w:shd w:val="clear" w:color="auto" w:fill="auto"/>
            <w:noWrap/>
            <w:vAlign w:val="bottom"/>
            <w:hideMark/>
          </w:tcPr>
          <w:p w14:paraId="6E61D0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S4-210640</w:t>
            </w:r>
          </w:p>
        </w:tc>
      </w:tr>
      <w:tr w:rsidR="00CA6F5B" w:rsidRPr="00CA6F5B" w14:paraId="71E9238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089F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S4-210635</w:t>
            </w:r>
          </w:p>
        </w:tc>
        <w:tc>
          <w:tcPr>
            <w:tcW w:w="4020" w:type="dxa"/>
            <w:tcBorders>
              <w:top w:val="nil"/>
              <w:left w:val="nil"/>
              <w:bottom w:val="single" w:sz="4" w:space="0" w:color="A6A6A6"/>
              <w:right w:val="single" w:sz="4" w:space="0" w:color="A6A6A6"/>
            </w:tcBorders>
            <w:shd w:val="clear" w:color="auto" w:fill="auto"/>
            <w:hideMark/>
          </w:tcPr>
          <w:p w14:paraId="55D734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Uplink streaming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3BFBE67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9C663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AF3D05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68B71C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E984A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S4-210479</w:t>
            </w:r>
          </w:p>
        </w:tc>
        <w:tc>
          <w:tcPr>
            <w:tcW w:w="1580" w:type="dxa"/>
            <w:tcBorders>
              <w:top w:val="nil"/>
              <w:left w:val="nil"/>
              <w:bottom w:val="single" w:sz="4" w:space="0" w:color="auto"/>
              <w:right w:val="single" w:sz="4" w:space="0" w:color="auto"/>
            </w:tcBorders>
            <w:shd w:val="clear" w:color="auto" w:fill="auto"/>
            <w:noWrap/>
            <w:vAlign w:val="bottom"/>
            <w:hideMark/>
          </w:tcPr>
          <w:p w14:paraId="737BDD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4C5FAF8"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043E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S4-210636</w:t>
            </w:r>
          </w:p>
        </w:tc>
        <w:tc>
          <w:tcPr>
            <w:tcW w:w="4020" w:type="dxa"/>
            <w:tcBorders>
              <w:top w:val="nil"/>
              <w:left w:val="nil"/>
              <w:bottom w:val="single" w:sz="4" w:space="0" w:color="A6A6A6"/>
              <w:right w:val="single" w:sz="4" w:space="0" w:color="A6A6A6"/>
            </w:tcBorders>
            <w:shd w:val="clear" w:color="auto" w:fill="auto"/>
            <w:hideMark/>
          </w:tcPr>
          <w:p w14:paraId="75ECA2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Additional / New transport protocols (Open issues for HTTP/3 and QUIC)</w:t>
            </w:r>
          </w:p>
        </w:tc>
        <w:tc>
          <w:tcPr>
            <w:tcW w:w="1540" w:type="dxa"/>
            <w:tcBorders>
              <w:top w:val="nil"/>
              <w:left w:val="nil"/>
              <w:bottom w:val="single" w:sz="4" w:space="0" w:color="A6A6A6"/>
              <w:right w:val="single" w:sz="4" w:space="0" w:color="A6A6A6"/>
            </w:tcBorders>
            <w:shd w:val="clear" w:color="auto" w:fill="auto"/>
            <w:hideMark/>
          </w:tcPr>
          <w:p w14:paraId="1218E4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 America</w:t>
            </w:r>
          </w:p>
        </w:tc>
        <w:tc>
          <w:tcPr>
            <w:tcW w:w="1740" w:type="dxa"/>
            <w:tcBorders>
              <w:top w:val="nil"/>
              <w:left w:val="nil"/>
              <w:bottom w:val="single" w:sz="4" w:space="0" w:color="A6A6A6"/>
              <w:right w:val="single" w:sz="4" w:space="0" w:color="A6A6A6"/>
            </w:tcBorders>
            <w:shd w:val="clear" w:color="auto" w:fill="auto"/>
            <w:hideMark/>
          </w:tcPr>
          <w:p w14:paraId="6014934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063B3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BFBA6A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3631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S4-210492</w:t>
            </w:r>
          </w:p>
        </w:tc>
        <w:tc>
          <w:tcPr>
            <w:tcW w:w="1580" w:type="dxa"/>
            <w:tcBorders>
              <w:top w:val="nil"/>
              <w:left w:val="nil"/>
              <w:bottom w:val="single" w:sz="4" w:space="0" w:color="auto"/>
              <w:right w:val="single" w:sz="4" w:space="0" w:color="auto"/>
            </w:tcBorders>
            <w:shd w:val="clear" w:color="auto" w:fill="auto"/>
            <w:noWrap/>
            <w:vAlign w:val="bottom"/>
            <w:hideMark/>
          </w:tcPr>
          <w:p w14:paraId="1A1723D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5216BF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39C1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S4-210637</w:t>
            </w:r>
          </w:p>
        </w:tc>
        <w:tc>
          <w:tcPr>
            <w:tcW w:w="4020" w:type="dxa"/>
            <w:tcBorders>
              <w:top w:val="nil"/>
              <w:left w:val="nil"/>
              <w:bottom w:val="single" w:sz="4" w:space="0" w:color="A6A6A6"/>
              <w:right w:val="single" w:sz="4" w:space="0" w:color="A6A6A6"/>
            </w:tcBorders>
            <w:shd w:val="clear" w:color="auto" w:fill="auto"/>
            <w:hideMark/>
          </w:tcPr>
          <w:p w14:paraId="54B1E7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Collaboration scenario proposal for KI “per-application-authorization”</w:t>
            </w:r>
          </w:p>
        </w:tc>
        <w:tc>
          <w:tcPr>
            <w:tcW w:w="1540" w:type="dxa"/>
            <w:tcBorders>
              <w:top w:val="nil"/>
              <w:left w:val="nil"/>
              <w:bottom w:val="single" w:sz="4" w:space="0" w:color="A6A6A6"/>
              <w:right w:val="single" w:sz="4" w:space="0" w:color="A6A6A6"/>
            </w:tcBorders>
            <w:shd w:val="clear" w:color="auto" w:fill="auto"/>
            <w:hideMark/>
          </w:tcPr>
          <w:p w14:paraId="4808FA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1B8F08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9553F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667DF4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9ED71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S4-210523</w:t>
            </w:r>
          </w:p>
        </w:tc>
        <w:tc>
          <w:tcPr>
            <w:tcW w:w="1580" w:type="dxa"/>
            <w:tcBorders>
              <w:top w:val="nil"/>
              <w:left w:val="nil"/>
              <w:bottom w:val="single" w:sz="4" w:space="0" w:color="auto"/>
              <w:right w:val="single" w:sz="4" w:space="0" w:color="auto"/>
            </w:tcBorders>
            <w:shd w:val="clear" w:color="auto" w:fill="auto"/>
            <w:noWrap/>
            <w:vAlign w:val="bottom"/>
            <w:hideMark/>
          </w:tcPr>
          <w:p w14:paraId="352DB2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7A74F1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36A6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S4-210638</w:t>
            </w:r>
          </w:p>
        </w:tc>
        <w:tc>
          <w:tcPr>
            <w:tcW w:w="4020" w:type="dxa"/>
            <w:tcBorders>
              <w:top w:val="nil"/>
              <w:left w:val="nil"/>
              <w:bottom w:val="single" w:sz="4" w:space="0" w:color="A6A6A6"/>
              <w:right w:val="single" w:sz="4" w:space="0" w:color="A6A6A6"/>
            </w:tcBorders>
            <w:shd w:val="clear" w:color="auto" w:fill="auto"/>
            <w:hideMark/>
          </w:tcPr>
          <w:p w14:paraId="71933F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Updated Key Issue 2: Review of existing xMB interface wrt Nx2</w:t>
            </w:r>
          </w:p>
        </w:tc>
        <w:tc>
          <w:tcPr>
            <w:tcW w:w="1540" w:type="dxa"/>
            <w:tcBorders>
              <w:top w:val="nil"/>
              <w:left w:val="nil"/>
              <w:bottom w:val="single" w:sz="4" w:space="0" w:color="A6A6A6"/>
              <w:right w:val="single" w:sz="4" w:space="0" w:color="A6A6A6"/>
            </w:tcBorders>
            <w:shd w:val="clear" w:color="auto" w:fill="auto"/>
            <w:hideMark/>
          </w:tcPr>
          <w:p w14:paraId="38EABDB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07C19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3E45F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B3CA68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CD35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S4-210521</w:t>
            </w:r>
          </w:p>
        </w:tc>
        <w:tc>
          <w:tcPr>
            <w:tcW w:w="1580" w:type="dxa"/>
            <w:tcBorders>
              <w:top w:val="nil"/>
              <w:left w:val="nil"/>
              <w:bottom w:val="single" w:sz="4" w:space="0" w:color="auto"/>
              <w:right w:val="single" w:sz="4" w:space="0" w:color="auto"/>
            </w:tcBorders>
            <w:shd w:val="clear" w:color="auto" w:fill="auto"/>
            <w:noWrap/>
            <w:vAlign w:val="bottom"/>
            <w:hideMark/>
          </w:tcPr>
          <w:p w14:paraId="3B7AF8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8B49C1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934E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S4-210639</w:t>
            </w:r>
          </w:p>
        </w:tc>
        <w:tc>
          <w:tcPr>
            <w:tcW w:w="4020" w:type="dxa"/>
            <w:tcBorders>
              <w:top w:val="nil"/>
              <w:left w:val="nil"/>
              <w:bottom w:val="single" w:sz="4" w:space="0" w:color="A6A6A6"/>
              <w:right w:val="single" w:sz="4" w:space="0" w:color="A6A6A6"/>
            </w:tcBorders>
            <w:shd w:val="clear" w:color="auto" w:fill="auto"/>
            <w:hideMark/>
          </w:tcPr>
          <w:p w14:paraId="7628F0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FS_NPN4AVProd Time plan</w:t>
            </w:r>
          </w:p>
        </w:tc>
        <w:tc>
          <w:tcPr>
            <w:tcW w:w="1540" w:type="dxa"/>
            <w:tcBorders>
              <w:top w:val="nil"/>
              <w:left w:val="nil"/>
              <w:bottom w:val="single" w:sz="4" w:space="0" w:color="A6A6A6"/>
              <w:right w:val="single" w:sz="4" w:space="0" w:color="A6A6A6"/>
            </w:tcBorders>
            <w:shd w:val="clear" w:color="auto" w:fill="auto"/>
            <w:hideMark/>
          </w:tcPr>
          <w:p w14:paraId="1BABA8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(Rapporteur)</w:t>
            </w:r>
          </w:p>
        </w:tc>
        <w:tc>
          <w:tcPr>
            <w:tcW w:w="1740" w:type="dxa"/>
            <w:tcBorders>
              <w:top w:val="nil"/>
              <w:left w:val="nil"/>
              <w:bottom w:val="single" w:sz="4" w:space="0" w:color="A6A6A6"/>
              <w:right w:val="single" w:sz="4" w:space="0" w:color="A6A6A6"/>
            </w:tcBorders>
            <w:shd w:val="clear" w:color="auto" w:fill="auto"/>
            <w:hideMark/>
          </w:tcPr>
          <w:p w14:paraId="23631B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2C2FA0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A1F057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32109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74B0E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40F6D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D4DA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S4-210640</w:t>
            </w:r>
          </w:p>
        </w:tc>
        <w:tc>
          <w:tcPr>
            <w:tcW w:w="4020" w:type="dxa"/>
            <w:tcBorders>
              <w:top w:val="nil"/>
              <w:left w:val="nil"/>
              <w:bottom w:val="single" w:sz="4" w:space="0" w:color="A6A6A6"/>
              <w:right w:val="single" w:sz="4" w:space="0" w:color="A6A6A6"/>
            </w:tcBorders>
            <w:shd w:val="clear" w:color="auto" w:fill="auto"/>
            <w:hideMark/>
          </w:tcPr>
          <w:p w14:paraId="37E15A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5B5104C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E30F57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746F39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7FC85C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DA528E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S4-210634</w:t>
            </w:r>
          </w:p>
        </w:tc>
        <w:tc>
          <w:tcPr>
            <w:tcW w:w="1580" w:type="dxa"/>
            <w:tcBorders>
              <w:top w:val="nil"/>
              <w:left w:val="nil"/>
              <w:bottom w:val="single" w:sz="4" w:space="0" w:color="auto"/>
              <w:right w:val="single" w:sz="4" w:space="0" w:color="auto"/>
            </w:tcBorders>
            <w:shd w:val="clear" w:color="auto" w:fill="auto"/>
            <w:noWrap/>
            <w:vAlign w:val="bottom"/>
            <w:hideMark/>
          </w:tcPr>
          <w:p w14:paraId="441E87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94EC9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14B73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S4-210641</w:t>
            </w:r>
          </w:p>
        </w:tc>
        <w:tc>
          <w:tcPr>
            <w:tcW w:w="4020" w:type="dxa"/>
            <w:tcBorders>
              <w:top w:val="nil"/>
              <w:left w:val="nil"/>
              <w:bottom w:val="single" w:sz="4" w:space="0" w:color="A6A6A6"/>
              <w:right w:val="single" w:sz="4" w:space="0" w:color="A6A6A6"/>
            </w:tcBorders>
            <w:shd w:val="clear" w:color="auto" w:fill="auto"/>
            <w:hideMark/>
          </w:tcPr>
          <w:p w14:paraId="7697C8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Description of existing media protocols in media production</w:t>
            </w:r>
          </w:p>
        </w:tc>
        <w:tc>
          <w:tcPr>
            <w:tcW w:w="1540" w:type="dxa"/>
            <w:tcBorders>
              <w:top w:val="nil"/>
              <w:left w:val="nil"/>
              <w:bottom w:val="single" w:sz="4" w:space="0" w:color="A6A6A6"/>
              <w:right w:val="single" w:sz="4" w:space="0" w:color="A6A6A6"/>
            </w:tcBorders>
            <w:shd w:val="clear" w:color="auto" w:fill="auto"/>
            <w:hideMark/>
          </w:tcPr>
          <w:p w14:paraId="37FC875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EBU, Ericsson LM, BBC, Sennheiser</w:t>
            </w:r>
          </w:p>
        </w:tc>
        <w:tc>
          <w:tcPr>
            <w:tcW w:w="1740" w:type="dxa"/>
            <w:tcBorders>
              <w:top w:val="nil"/>
              <w:left w:val="nil"/>
              <w:bottom w:val="single" w:sz="4" w:space="0" w:color="A6A6A6"/>
              <w:right w:val="single" w:sz="4" w:space="0" w:color="A6A6A6"/>
            </w:tcBorders>
            <w:shd w:val="clear" w:color="auto" w:fill="auto"/>
            <w:hideMark/>
          </w:tcPr>
          <w:p w14:paraId="6DE049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06EB9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2DD1B2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76715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S4-210529</w:t>
            </w:r>
          </w:p>
        </w:tc>
        <w:tc>
          <w:tcPr>
            <w:tcW w:w="1580" w:type="dxa"/>
            <w:tcBorders>
              <w:top w:val="nil"/>
              <w:left w:val="nil"/>
              <w:bottom w:val="single" w:sz="4" w:space="0" w:color="auto"/>
              <w:right w:val="single" w:sz="4" w:space="0" w:color="auto"/>
            </w:tcBorders>
            <w:shd w:val="clear" w:color="auto" w:fill="auto"/>
            <w:noWrap/>
            <w:vAlign w:val="bottom"/>
            <w:hideMark/>
          </w:tcPr>
          <w:p w14:paraId="08AA553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FA1A998"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1441D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S4-210642</w:t>
            </w:r>
          </w:p>
        </w:tc>
        <w:tc>
          <w:tcPr>
            <w:tcW w:w="4020" w:type="dxa"/>
            <w:tcBorders>
              <w:top w:val="nil"/>
              <w:left w:val="nil"/>
              <w:bottom w:val="single" w:sz="4" w:space="0" w:color="A6A6A6"/>
              <w:right w:val="single" w:sz="4" w:space="0" w:color="A6A6A6"/>
            </w:tcBorders>
            <w:shd w:val="clear" w:color="auto" w:fill="auto"/>
            <w:hideMark/>
          </w:tcPr>
          <w:p w14:paraId="1D2382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Updated Time and Work Plan for FS_NPN4AVProd</w:t>
            </w:r>
          </w:p>
        </w:tc>
        <w:tc>
          <w:tcPr>
            <w:tcW w:w="1540" w:type="dxa"/>
            <w:tcBorders>
              <w:top w:val="nil"/>
              <w:left w:val="nil"/>
              <w:bottom w:val="single" w:sz="4" w:space="0" w:color="A6A6A6"/>
              <w:right w:val="single" w:sz="4" w:space="0" w:color="A6A6A6"/>
            </w:tcBorders>
            <w:shd w:val="clear" w:color="auto" w:fill="auto"/>
            <w:hideMark/>
          </w:tcPr>
          <w:p w14:paraId="76424B4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84FA3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523FB61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138AB3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60CBB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1817CE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8F94D4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F419D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S4-210643</w:t>
            </w:r>
          </w:p>
        </w:tc>
        <w:tc>
          <w:tcPr>
            <w:tcW w:w="4020" w:type="dxa"/>
            <w:tcBorders>
              <w:top w:val="nil"/>
              <w:left w:val="nil"/>
              <w:bottom w:val="single" w:sz="4" w:space="0" w:color="A6A6A6"/>
              <w:right w:val="single" w:sz="4" w:space="0" w:color="A6A6A6"/>
            </w:tcBorders>
            <w:shd w:val="clear" w:color="auto" w:fill="auto"/>
            <w:hideMark/>
          </w:tcPr>
          <w:p w14:paraId="5A901D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ClientId for Consumption and Metrics Reporting, and Dynamic Policy and Network Assistance Access</w:t>
            </w:r>
          </w:p>
        </w:tc>
        <w:tc>
          <w:tcPr>
            <w:tcW w:w="1540" w:type="dxa"/>
            <w:tcBorders>
              <w:top w:val="nil"/>
              <w:left w:val="nil"/>
              <w:bottom w:val="single" w:sz="4" w:space="0" w:color="A6A6A6"/>
              <w:right w:val="single" w:sz="4" w:space="0" w:color="A6A6A6"/>
            </w:tcBorders>
            <w:shd w:val="clear" w:color="auto" w:fill="auto"/>
            <w:hideMark/>
          </w:tcPr>
          <w:p w14:paraId="65B774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A0331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7787B3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C006B9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72B3B7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S4-210440</w:t>
            </w:r>
          </w:p>
        </w:tc>
        <w:tc>
          <w:tcPr>
            <w:tcW w:w="1580" w:type="dxa"/>
            <w:tcBorders>
              <w:top w:val="nil"/>
              <w:left w:val="nil"/>
              <w:bottom w:val="single" w:sz="4" w:space="0" w:color="auto"/>
              <w:right w:val="single" w:sz="4" w:space="0" w:color="auto"/>
            </w:tcBorders>
            <w:shd w:val="clear" w:color="auto" w:fill="auto"/>
            <w:noWrap/>
            <w:vAlign w:val="bottom"/>
            <w:hideMark/>
          </w:tcPr>
          <w:p w14:paraId="409541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80781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F1745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S4-210644</w:t>
            </w:r>
          </w:p>
        </w:tc>
        <w:tc>
          <w:tcPr>
            <w:tcW w:w="4020" w:type="dxa"/>
            <w:tcBorders>
              <w:top w:val="nil"/>
              <w:left w:val="nil"/>
              <w:bottom w:val="single" w:sz="4" w:space="0" w:color="A6A6A6"/>
              <w:right w:val="single" w:sz="4" w:space="0" w:color="A6A6A6"/>
            </w:tcBorders>
            <w:shd w:val="clear" w:color="auto" w:fill="auto"/>
            <w:hideMark/>
          </w:tcPr>
          <w:p w14:paraId="4AD2717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to SA2 on UE Data Collection</w:t>
            </w:r>
          </w:p>
        </w:tc>
        <w:tc>
          <w:tcPr>
            <w:tcW w:w="1540" w:type="dxa"/>
            <w:tcBorders>
              <w:top w:val="nil"/>
              <w:left w:val="nil"/>
              <w:bottom w:val="single" w:sz="4" w:space="0" w:color="A6A6A6"/>
              <w:right w:val="single" w:sz="4" w:space="0" w:color="A6A6A6"/>
            </w:tcBorders>
            <w:shd w:val="clear" w:color="auto" w:fill="auto"/>
            <w:hideMark/>
          </w:tcPr>
          <w:p w14:paraId="065758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5FDF1C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0D5920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F4A59AA"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25EA8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S4-210441</w:t>
            </w:r>
          </w:p>
        </w:tc>
        <w:tc>
          <w:tcPr>
            <w:tcW w:w="1580" w:type="dxa"/>
            <w:tcBorders>
              <w:top w:val="nil"/>
              <w:left w:val="nil"/>
              <w:bottom w:val="single" w:sz="4" w:space="0" w:color="auto"/>
              <w:right w:val="single" w:sz="4" w:space="0" w:color="auto"/>
            </w:tcBorders>
            <w:shd w:val="clear" w:color="auto" w:fill="auto"/>
            <w:noWrap/>
            <w:vAlign w:val="bottom"/>
            <w:hideMark/>
          </w:tcPr>
          <w:p w14:paraId="1473E7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6A76B2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48CBE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S4-210645</w:t>
            </w:r>
          </w:p>
        </w:tc>
        <w:tc>
          <w:tcPr>
            <w:tcW w:w="4020" w:type="dxa"/>
            <w:tcBorders>
              <w:top w:val="nil"/>
              <w:left w:val="nil"/>
              <w:bottom w:val="single" w:sz="4" w:space="0" w:color="A6A6A6"/>
              <w:right w:val="single" w:sz="4" w:space="0" w:color="A6A6A6"/>
            </w:tcBorders>
            <w:shd w:val="clear" w:color="auto" w:fill="auto"/>
            <w:hideMark/>
          </w:tcPr>
          <w:p w14:paraId="2670AB3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IVAS-6: Selection Deliverables, Version 0.1.0</w:t>
            </w:r>
          </w:p>
        </w:tc>
        <w:tc>
          <w:tcPr>
            <w:tcW w:w="1540" w:type="dxa"/>
            <w:tcBorders>
              <w:top w:val="nil"/>
              <w:left w:val="nil"/>
              <w:bottom w:val="single" w:sz="4" w:space="0" w:color="A6A6A6"/>
              <w:right w:val="single" w:sz="4" w:space="0" w:color="A6A6A6"/>
            </w:tcBorders>
            <w:shd w:val="clear" w:color="auto" w:fill="auto"/>
            <w:hideMark/>
          </w:tcPr>
          <w:p w14:paraId="4B6623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Editor</w:t>
            </w:r>
          </w:p>
        </w:tc>
        <w:tc>
          <w:tcPr>
            <w:tcW w:w="1740" w:type="dxa"/>
            <w:tcBorders>
              <w:top w:val="nil"/>
              <w:left w:val="nil"/>
              <w:bottom w:val="single" w:sz="4" w:space="0" w:color="A6A6A6"/>
              <w:right w:val="single" w:sz="4" w:space="0" w:color="A6A6A6"/>
            </w:tcBorders>
            <w:shd w:val="clear" w:color="auto" w:fill="auto"/>
            <w:hideMark/>
          </w:tcPr>
          <w:p w14:paraId="28760F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42B8C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16.1</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5A7FED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8E8B2E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22453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273EA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FC659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S4-210646</w:t>
            </w:r>
          </w:p>
        </w:tc>
        <w:tc>
          <w:tcPr>
            <w:tcW w:w="4020" w:type="dxa"/>
            <w:tcBorders>
              <w:top w:val="nil"/>
              <w:left w:val="nil"/>
              <w:bottom w:val="single" w:sz="4" w:space="0" w:color="A6A6A6"/>
              <w:right w:val="single" w:sz="4" w:space="0" w:color="A6A6A6"/>
            </w:tcBorders>
            <w:shd w:val="clear" w:color="auto" w:fill="auto"/>
            <w:hideMark/>
          </w:tcPr>
          <w:p w14:paraId="2763CB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IVAS codec development overview (IVAS-1)</w:t>
            </w:r>
          </w:p>
        </w:tc>
        <w:tc>
          <w:tcPr>
            <w:tcW w:w="1540" w:type="dxa"/>
            <w:tcBorders>
              <w:top w:val="nil"/>
              <w:left w:val="nil"/>
              <w:bottom w:val="single" w:sz="4" w:space="0" w:color="A6A6A6"/>
              <w:right w:val="single" w:sz="4" w:space="0" w:color="A6A6A6"/>
            </w:tcBorders>
            <w:shd w:val="clear" w:color="auto" w:fill="auto"/>
            <w:hideMark/>
          </w:tcPr>
          <w:p w14:paraId="3A7860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Editor</w:t>
            </w:r>
          </w:p>
        </w:tc>
        <w:tc>
          <w:tcPr>
            <w:tcW w:w="1740" w:type="dxa"/>
            <w:tcBorders>
              <w:top w:val="nil"/>
              <w:left w:val="nil"/>
              <w:bottom w:val="single" w:sz="4" w:space="0" w:color="A6A6A6"/>
              <w:right w:val="single" w:sz="4" w:space="0" w:color="A6A6A6"/>
            </w:tcBorders>
            <w:shd w:val="clear" w:color="auto" w:fill="auto"/>
            <w:hideMark/>
          </w:tcPr>
          <w:p w14:paraId="371C5A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5BF84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16.1</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F56526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DA376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3006B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E9592E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69B23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S4-210647</w:t>
            </w:r>
          </w:p>
        </w:tc>
        <w:tc>
          <w:tcPr>
            <w:tcW w:w="4020" w:type="dxa"/>
            <w:tcBorders>
              <w:top w:val="nil"/>
              <w:left w:val="nil"/>
              <w:bottom w:val="single" w:sz="4" w:space="0" w:color="A6A6A6"/>
              <w:right w:val="single" w:sz="4" w:space="0" w:color="A6A6A6"/>
            </w:tcBorders>
            <w:shd w:val="clear" w:color="auto" w:fill="auto"/>
            <w:hideMark/>
          </w:tcPr>
          <w:p w14:paraId="58A5EE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540" w:type="dxa"/>
            <w:tcBorders>
              <w:top w:val="nil"/>
              <w:left w:val="nil"/>
              <w:bottom w:val="single" w:sz="4" w:space="0" w:color="A6A6A6"/>
              <w:right w:val="single" w:sz="4" w:space="0" w:color="A6A6A6"/>
            </w:tcBorders>
            <w:shd w:val="clear" w:color="auto" w:fill="auto"/>
            <w:hideMark/>
          </w:tcPr>
          <w:p w14:paraId="70CAFB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SWG Chair</w:t>
            </w:r>
          </w:p>
        </w:tc>
        <w:tc>
          <w:tcPr>
            <w:tcW w:w="1740" w:type="dxa"/>
            <w:tcBorders>
              <w:top w:val="nil"/>
              <w:left w:val="nil"/>
              <w:bottom w:val="single" w:sz="4" w:space="0" w:color="A6A6A6"/>
              <w:right w:val="single" w:sz="4" w:space="0" w:color="A6A6A6"/>
            </w:tcBorders>
            <w:shd w:val="clear" w:color="auto" w:fill="auto"/>
            <w:hideMark/>
          </w:tcPr>
          <w:p w14:paraId="360CC6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480" w:type="dxa"/>
            <w:tcBorders>
              <w:top w:val="nil"/>
              <w:left w:val="nil"/>
              <w:bottom w:val="single" w:sz="4" w:space="0" w:color="auto"/>
              <w:right w:val="single" w:sz="4" w:space="0" w:color="auto"/>
            </w:tcBorders>
            <w:shd w:val="clear" w:color="auto" w:fill="auto"/>
            <w:noWrap/>
            <w:vAlign w:val="bottom"/>
            <w:hideMark/>
          </w:tcPr>
          <w:p w14:paraId="231EAA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8FC42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864CA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DB11C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5EA104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B315E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S4-210648</w:t>
            </w:r>
          </w:p>
        </w:tc>
        <w:tc>
          <w:tcPr>
            <w:tcW w:w="4020" w:type="dxa"/>
            <w:tcBorders>
              <w:top w:val="nil"/>
              <w:left w:val="nil"/>
              <w:bottom w:val="single" w:sz="4" w:space="0" w:color="A6A6A6"/>
              <w:right w:val="single" w:sz="4" w:space="0" w:color="A6A6A6"/>
            </w:tcBorders>
            <w:shd w:val="clear" w:color="auto" w:fill="auto"/>
            <w:hideMark/>
          </w:tcPr>
          <w:p w14:paraId="10079DC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Report from the current SA4 meeting</w:t>
            </w:r>
          </w:p>
        </w:tc>
        <w:tc>
          <w:tcPr>
            <w:tcW w:w="1540" w:type="dxa"/>
            <w:tcBorders>
              <w:top w:val="nil"/>
              <w:left w:val="nil"/>
              <w:bottom w:val="single" w:sz="4" w:space="0" w:color="A6A6A6"/>
              <w:right w:val="single" w:sz="4" w:space="0" w:color="A6A6A6"/>
            </w:tcBorders>
            <w:shd w:val="clear" w:color="auto" w:fill="auto"/>
            <w:hideMark/>
          </w:tcPr>
          <w:p w14:paraId="0F3DA9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Chair</w:t>
            </w:r>
          </w:p>
        </w:tc>
        <w:tc>
          <w:tcPr>
            <w:tcW w:w="1740" w:type="dxa"/>
            <w:tcBorders>
              <w:top w:val="nil"/>
              <w:left w:val="nil"/>
              <w:bottom w:val="single" w:sz="4" w:space="0" w:color="A6A6A6"/>
              <w:right w:val="single" w:sz="4" w:space="0" w:color="A6A6A6"/>
            </w:tcBorders>
            <w:shd w:val="clear" w:color="auto" w:fill="auto"/>
            <w:hideMark/>
          </w:tcPr>
          <w:p w14:paraId="4B9B654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389BC0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5FEFA7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1DC4B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B52E3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5B47C5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F7E45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S4-210649</w:t>
            </w:r>
          </w:p>
        </w:tc>
        <w:tc>
          <w:tcPr>
            <w:tcW w:w="4020" w:type="dxa"/>
            <w:tcBorders>
              <w:top w:val="nil"/>
              <w:left w:val="nil"/>
              <w:bottom w:val="single" w:sz="4" w:space="0" w:color="A6A6A6"/>
              <w:right w:val="single" w:sz="4" w:space="0" w:color="A6A6A6"/>
            </w:tcBorders>
            <w:shd w:val="clear" w:color="auto" w:fill="auto"/>
            <w:hideMark/>
          </w:tcPr>
          <w:p w14:paraId="2A3A99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(reserved)3GPP SA4 SQ SWG report at SA4#113-e</w:t>
            </w:r>
          </w:p>
        </w:tc>
        <w:tc>
          <w:tcPr>
            <w:tcW w:w="1540" w:type="dxa"/>
            <w:tcBorders>
              <w:top w:val="nil"/>
              <w:left w:val="nil"/>
              <w:bottom w:val="single" w:sz="4" w:space="0" w:color="A6A6A6"/>
              <w:right w:val="single" w:sz="4" w:space="0" w:color="A6A6A6"/>
            </w:tcBorders>
            <w:shd w:val="clear" w:color="auto" w:fill="auto"/>
            <w:hideMark/>
          </w:tcPr>
          <w:p w14:paraId="2520A0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 Chair</w:t>
            </w:r>
          </w:p>
        </w:tc>
        <w:tc>
          <w:tcPr>
            <w:tcW w:w="1740" w:type="dxa"/>
            <w:tcBorders>
              <w:top w:val="nil"/>
              <w:left w:val="nil"/>
              <w:bottom w:val="single" w:sz="4" w:space="0" w:color="A6A6A6"/>
              <w:right w:val="single" w:sz="4" w:space="0" w:color="A6A6A6"/>
            </w:tcBorders>
            <w:shd w:val="clear" w:color="auto" w:fill="auto"/>
            <w:hideMark/>
          </w:tcPr>
          <w:p w14:paraId="6FBDA4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9687E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8D843F3"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B37C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FB534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31F16E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813F0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S4-210650</w:t>
            </w:r>
          </w:p>
        </w:tc>
        <w:tc>
          <w:tcPr>
            <w:tcW w:w="4020" w:type="dxa"/>
            <w:tcBorders>
              <w:top w:val="nil"/>
              <w:left w:val="nil"/>
              <w:bottom w:val="single" w:sz="4" w:space="0" w:color="A6A6A6"/>
              <w:right w:val="single" w:sz="4" w:space="0" w:color="A6A6A6"/>
            </w:tcBorders>
            <w:shd w:val="clear" w:color="auto" w:fill="auto"/>
            <w:hideMark/>
          </w:tcPr>
          <w:p w14:paraId="3FEAFF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Proposals for data collection of HaNTE – test methods</w:t>
            </w:r>
          </w:p>
        </w:tc>
        <w:tc>
          <w:tcPr>
            <w:tcW w:w="1540" w:type="dxa"/>
            <w:tcBorders>
              <w:top w:val="nil"/>
              <w:left w:val="nil"/>
              <w:bottom w:val="single" w:sz="4" w:space="0" w:color="A6A6A6"/>
              <w:right w:val="single" w:sz="4" w:space="0" w:color="A6A6A6"/>
            </w:tcBorders>
            <w:shd w:val="clear" w:color="auto" w:fill="auto"/>
            <w:hideMark/>
          </w:tcPr>
          <w:p w14:paraId="355001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HaNTE Rapporteur</w:t>
            </w:r>
          </w:p>
        </w:tc>
        <w:tc>
          <w:tcPr>
            <w:tcW w:w="1740" w:type="dxa"/>
            <w:tcBorders>
              <w:top w:val="nil"/>
              <w:left w:val="nil"/>
              <w:bottom w:val="single" w:sz="4" w:space="0" w:color="A6A6A6"/>
              <w:right w:val="single" w:sz="4" w:space="0" w:color="A6A6A6"/>
            </w:tcBorders>
            <w:shd w:val="clear" w:color="auto" w:fill="auto"/>
            <w:hideMark/>
          </w:tcPr>
          <w:p w14:paraId="5943AF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14A138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7F6393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BFD1B3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80AD87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S4-210654</w:t>
            </w:r>
          </w:p>
        </w:tc>
      </w:tr>
      <w:tr w:rsidR="00CA6F5B" w:rsidRPr="00CA6F5B" w14:paraId="0A6D51E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BDCB2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S4-210651</w:t>
            </w:r>
          </w:p>
        </w:tc>
        <w:tc>
          <w:tcPr>
            <w:tcW w:w="4020" w:type="dxa"/>
            <w:tcBorders>
              <w:top w:val="nil"/>
              <w:left w:val="nil"/>
              <w:bottom w:val="single" w:sz="4" w:space="0" w:color="A6A6A6"/>
              <w:right w:val="single" w:sz="4" w:space="0" w:color="A6A6A6"/>
            </w:tcBorders>
            <w:shd w:val="clear" w:color="auto" w:fill="auto"/>
            <w:hideMark/>
          </w:tcPr>
          <w:p w14:paraId="5E272B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1FC163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59089A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A1E4EC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7C0A7D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4F3DF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ADFE5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9827E4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EECFA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S4-210652</w:t>
            </w:r>
          </w:p>
        </w:tc>
        <w:tc>
          <w:tcPr>
            <w:tcW w:w="4020" w:type="dxa"/>
            <w:tcBorders>
              <w:top w:val="nil"/>
              <w:left w:val="nil"/>
              <w:bottom w:val="single" w:sz="4" w:space="0" w:color="A6A6A6"/>
              <w:right w:val="single" w:sz="4" w:space="0" w:color="A6A6A6"/>
            </w:tcBorders>
            <w:shd w:val="clear" w:color="auto" w:fill="auto"/>
            <w:hideMark/>
          </w:tcPr>
          <w:p w14:paraId="045EF83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26.131 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4A6563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2EA4E3D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6C6216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FD166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D517C6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A1D84F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0BC8C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322F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S4-210653</w:t>
            </w:r>
          </w:p>
        </w:tc>
        <w:tc>
          <w:tcPr>
            <w:tcW w:w="4020" w:type="dxa"/>
            <w:tcBorders>
              <w:top w:val="nil"/>
              <w:left w:val="nil"/>
              <w:bottom w:val="single" w:sz="4" w:space="0" w:color="A6A6A6"/>
              <w:right w:val="single" w:sz="4" w:space="0" w:color="A6A6A6"/>
            </w:tcBorders>
            <w:shd w:val="clear" w:color="auto" w:fill="auto"/>
            <w:hideMark/>
          </w:tcPr>
          <w:p w14:paraId="2655EC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Time Plan for HInT, v0.4</w:t>
            </w:r>
          </w:p>
        </w:tc>
        <w:tc>
          <w:tcPr>
            <w:tcW w:w="1540" w:type="dxa"/>
            <w:tcBorders>
              <w:top w:val="nil"/>
              <w:left w:val="nil"/>
              <w:bottom w:val="single" w:sz="4" w:space="0" w:color="A6A6A6"/>
              <w:right w:val="single" w:sz="4" w:space="0" w:color="A6A6A6"/>
            </w:tcBorders>
            <w:shd w:val="clear" w:color="auto" w:fill="auto"/>
            <w:hideMark/>
          </w:tcPr>
          <w:p w14:paraId="494F01F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 Orange</w:t>
            </w:r>
          </w:p>
        </w:tc>
        <w:tc>
          <w:tcPr>
            <w:tcW w:w="1740" w:type="dxa"/>
            <w:tcBorders>
              <w:top w:val="nil"/>
              <w:left w:val="nil"/>
              <w:bottom w:val="single" w:sz="4" w:space="0" w:color="A6A6A6"/>
              <w:right w:val="single" w:sz="4" w:space="0" w:color="A6A6A6"/>
            </w:tcBorders>
            <w:shd w:val="clear" w:color="auto" w:fill="auto"/>
            <w:hideMark/>
          </w:tcPr>
          <w:p w14:paraId="770BA29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146891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A9773E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F4609A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EC65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423B7EC"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322C5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S4-210654</w:t>
            </w:r>
          </w:p>
        </w:tc>
        <w:tc>
          <w:tcPr>
            <w:tcW w:w="4020" w:type="dxa"/>
            <w:tcBorders>
              <w:top w:val="nil"/>
              <w:left w:val="nil"/>
              <w:bottom w:val="single" w:sz="4" w:space="0" w:color="A6A6A6"/>
              <w:right w:val="single" w:sz="4" w:space="0" w:color="A6A6A6"/>
            </w:tcBorders>
            <w:shd w:val="clear" w:color="auto" w:fill="auto"/>
            <w:hideMark/>
          </w:tcPr>
          <w:p w14:paraId="38026A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Proposals for data collection of HaNTE – test methods</w:t>
            </w:r>
          </w:p>
        </w:tc>
        <w:tc>
          <w:tcPr>
            <w:tcW w:w="1540" w:type="dxa"/>
            <w:tcBorders>
              <w:top w:val="nil"/>
              <w:left w:val="nil"/>
              <w:bottom w:val="single" w:sz="4" w:space="0" w:color="A6A6A6"/>
              <w:right w:val="single" w:sz="4" w:space="0" w:color="A6A6A6"/>
            </w:tcBorders>
            <w:shd w:val="clear" w:color="auto" w:fill="auto"/>
            <w:hideMark/>
          </w:tcPr>
          <w:p w14:paraId="4FB1F4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HaNTE Rapporteur</w:t>
            </w:r>
          </w:p>
        </w:tc>
        <w:tc>
          <w:tcPr>
            <w:tcW w:w="1740" w:type="dxa"/>
            <w:tcBorders>
              <w:top w:val="nil"/>
              <w:left w:val="nil"/>
              <w:bottom w:val="single" w:sz="4" w:space="0" w:color="A6A6A6"/>
              <w:right w:val="single" w:sz="4" w:space="0" w:color="A6A6A6"/>
            </w:tcBorders>
            <w:shd w:val="clear" w:color="auto" w:fill="auto"/>
            <w:hideMark/>
          </w:tcPr>
          <w:p w14:paraId="78EBC3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07AE61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16.3</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7D080E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4EE29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S4-210650</w:t>
            </w:r>
          </w:p>
        </w:tc>
        <w:tc>
          <w:tcPr>
            <w:tcW w:w="1580" w:type="dxa"/>
            <w:tcBorders>
              <w:top w:val="nil"/>
              <w:left w:val="nil"/>
              <w:bottom w:val="single" w:sz="4" w:space="0" w:color="auto"/>
              <w:right w:val="single" w:sz="4" w:space="0" w:color="auto"/>
            </w:tcBorders>
            <w:shd w:val="clear" w:color="auto" w:fill="auto"/>
            <w:noWrap/>
            <w:vAlign w:val="bottom"/>
            <w:hideMark/>
          </w:tcPr>
          <w:p w14:paraId="5FB2A9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8C5FEF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53B8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S4-210655</w:t>
            </w:r>
          </w:p>
        </w:tc>
        <w:tc>
          <w:tcPr>
            <w:tcW w:w="4020" w:type="dxa"/>
            <w:tcBorders>
              <w:top w:val="nil"/>
              <w:left w:val="nil"/>
              <w:bottom w:val="single" w:sz="4" w:space="0" w:color="A6A6A6"/>
              <w:right w:val="single" w:sz="4" w:space="0" w:color="A6A6A6"/>
            </w:tcBorders>
            <w:shd w:val="clear" w:color="000000" w:fill="FFFF00"/>
            <w:hideMark/>
          </w:tcPr>
          <w:p w14:paraId="2BD6B8F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000000" w:fill="FFFF00"/>
            <w:hideMark/>
          </w:tcPr>
          <w:p w14:paraId="67838C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 Enensys, BBC</w:t>
            </w:r>
          </w:p>
        </w:tc>
        <w:tc>
          <w:tcPr>
            <w:tcW w:w="1740" w:type="dxa"/>
            <w:tcBorders>
              <w:top w:val="nil"/>
              <w:left w:val="nil"/>
              <w:bottom w:val="single" w:sz="4" w:space="0" w:color="A6A6A6"/>
              <w:right w:val="single" w:sz="4" w:space="0" w:color="A6A6A6"/>
            </w:tcBorders>
            <w:shd w:val="clear" w:color="auto" w:fill="auto"/>
            <w:hideMark/>
          </w:tcPr>
          <w:p w14:paraId="3CBC00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000000" w:fill="FFFF00"/>
            <w:noWrap/>
            <w:vAlign w:val="bottom"/>
            <w:hideMark/>
          </w:tcPr>
          <w:p w14:paraId="1363DC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18.1</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0E9DC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C874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S4-210617</w:t>
            </w:r>
          </w:p>
        </w:tc>
        <w:tc>
          <w:tcPr>
            <w:tcW w:w="1580" w:type="dxa"/>
            <w:tcBorders>
              <w:top w:val="nil"/>
              <w:left w:val="nil"/>
              <w:bottom w:val="single" w:sz="4" w:space="0" w:color="auto"/>
              <w:right w:val="single" w:sz="4" w:space="0" w:color="auto"/>
            </w:tcBorders>
            <w:shd w:val="clear" w:color="auto" w:fill="auto"/>
            <w:noWrap/>
            <w:vAlign w:val="bottom"/>
            <w:hideMark/>
          </w:tcPr>
          <w:p w14:paraId="652FE0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795543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ED385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S4-210656</w:t>
            </w:r>
          </w:p>
        </w:tc>
        <w:tc>
          <w:tcPr>
            <w:tcW w:w="4020" w:type="dxa"/>
            <w:tcBorders>
              <w:top w:val="nil"/>
              <w:left w:val="nil"/>
              <w:bottom w:val="single" w:sz="4" w:space="0" w:color="A6A6A6"/>
              <w:right w:val="single" w:sz="4" w:space="0" w:color="A6A6A6"/>
            </w:tcBorders>
            <w:shd w:val="clear" w:color="auto" w:fill="auto"/>
            <w:hideMark/>
          </w:tcPr>
          <w:p w14:paraId="73B280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207599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w:t>
            </w:r>
          </w:p>
        </w:tc>
        <w:tc>
          <w:tcPr>
            <w:tcW w:w="1740" w:type="dxa"/>
            <w:tcBorders>
              <w:top w:val="nil"/>
              <w:left w:val="nil"/>
              <w:bottom w:val="single" w:sz="4" w:space="0" w:color="A6A6A6"/>
              <w:right w:val="single" w:sz="4" w:space="0" w:color="A6A6A6"/>
            </w:tcBorders>
            <w:shd w:val="clear" w:color="auto" w:fill="auto"/>
            <w:hideMark/>
          </w:tcPr>
          <w:p w14:paraId="0F0490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3D1B1F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5481465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74AE2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D4914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6CE6738"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6CC4D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S4-210657</w:t>
            </w:r>
          </w:p>
        </w:tc>
        <w:tc>
          <w:tcPr>
            <w:tcW w:w="4020" w:type="dxa"/>
            <w:tcBorders>
              <w:top w:val="nil"/>
              <w:left w:val="nil"/>
              <w:bottom w:val="single" w:sz="4" w:space="0" w:color="A6A6A6"/>
              <w:right w:val="single" w:sz="4" w:space="0" w:color="A6A6A6"/>
            </w:tcBorders>
            <w:shd w:val="clear" w:color="auto" w:fill="auto"/>
            <w:hideMark/>
          </w:tcPr>
          <w:p w14:paraId="36C6C0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01C4AF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w:t>
            </w:r>
          </w:p>
        </w:tc>
        <w:tc>
          <w:tcPr>
            <w:tcW w:w="1740" w:type="dxa"/>
            <w:tcBorders>
              <w:top w:val="nil"/>
              <w:left w:val="nil"/>
              <w:bottom w:val="single" w:sz="4" w:space="0" w:color="A6A6A6"/>
              <w:right w:val="single" w:sz="4" w:space="0" w:color="A6A6A6"/>
            </w:tcBorders>
            <w:shd w:val="clear" w:color="auto" w:fill="auto"/>
            <w:hideMark/>
          </w:tcPr>
          <w:p w14:paraId="717AF2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4C1DE8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6C8368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843D6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D8949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D47D81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75A8B1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S4-210658</w:t>
            </w:r>
          </w:p>
        </w:tc>
        <w:tc>
          <w:tcPr>
            <w:tcW w:w="4020" w:type="dxa"/>
            <w:tcBorders>
              <w:top w:val="nil"/>
              <w:left w:val="nil"/>
              <w:bottom w:val="single" w:sz="4" w:space="0" w:color="A6A6A6"/>
              <w:right w:val="single" w:sz="4" w:space="0" w:color="A6A6A6"/>
            </w:tcBorders>
            <w:shd w:val="clear" w:color="auto" w:fill="auto"/>
            <w:hideMark/>
          </w:tcPr>
          <w:p w14:paraId="2795B5B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3569CD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w:t>
            </w:r>
          </w:p>
        </w:tc>
        <w:tc>
          <w:tcPr>
            <w:tcW w:w="1740" w:type="dxa"/>
            <w:tcBorders>
              <w:top w:val="nil"/>
              <w:left w:val="nil"/>
              <w:bottom w:val="single" w:sz="4" w:space="0" w:color="A6A6A6"/>
              <w:right w:val="single" w:sz="4" w:space="0" w:color="A6A6A6"/>
            </w:tcBorders>
            <w:shd w:val="clear" w:color="auto" w:fill="auto"/>
            <w:hideMark/>
          </w:tcPr>
          <w:p w14:paraId="3706500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83824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6CE609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FF8FFB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7804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02579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3B2B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S4-210659</w:t>
            </w:r>
          </w:p>
        </w:tc>
        <w:tc>
          <w:tcPr>
            <w:tcW w:w="4020" w:type="dxa"/>
            <w:tcBorders>
              <w:top w:val="nil"/>
              <w:left w:val="nil"/>
              <w:bottom w:val="single" w:sz="4" w:space="0" w:color="A6A6A6"/>
              <w:right w:val="single" w:sz="4" w:space="0" w:color="A6A6A6"/>
            </w:tcBorders>
            <w:shd w:val="clear" w:color="auto" w:fill="auto"/>
            <w:hideMark/>
          </w:tcPr>
          <w:p w14:paraId="20FCD7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LS to SA and SA1 on Media-Related Services</w:t>
            </w:r>
          </w:p>
        </w:tc>
        <w:tc>
          <w:tcPr>
            <w:tcW w:w="1540" w:type="dxa"/>
            <w:tcBorders>
              <w:top w:val="nil"/>
              <w:left w:val="nil"/>
              <w:bottom w:val="single" w:sz="4" w:space="0" w:color="A6A6A6"/>
              <w:right w:val="single" w:sz="4" w:space="0" w:color="A6A6A6"/>
            </w:tcBorders>
            <w:shd w:val="clear" w:color="auto" w:fill="auto"/>
            <w:hideMark/>
          </w:tcPr>
          <w:p w14:paraId="1EF459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F2776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47FB08B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489142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9D678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S4-210473</w:t>
            </w:r>
          </w:p>
        </w:tc>
        <w:tc>
          <w:tcPr>
            <w:tcW w:w="1580" w:type="dxa"/>
            <w:tcBorders>
              <w:top w:val="nil"/>
              <w:left w:val="nil"/>
              <w:bottom w:val="single" w:sz="4" w:space="0" w:color="auto"/>
              <w:right w:val="single" w:sz="4" w:space="0" w:color="auto"/>
            </w:tcBorders>
            <w:shd w:val="clear" w:color="auto" w:fill="auto"/>
            <w:noWrap/>
            <w:vAlign w:val="bottom"/>
            <w:hideMark/>
          </w:tcPr>
          <w:p w14:paraId="53D9B50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S4-210680</w:t>
            </w:r>
          </w:p>
        </w:tc>
      </w:tr>
      <w:tr w:rsidR="00CA6F5B" w:rsidRPr="00CA6F5B" w14:paraId="02DB61B8"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EE6D60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S4-210660</w:t>
            </w:r>
          </w:p>
        </w:tc>
        <w:tc>
          <w:tcPr>
            <w:tcW w:w="4020" w:type="dxa"/>
            <w:tcBorders>
              <w:top w:val="nil"/>
              <w:left w:val="nil"/>
              <w:bottom w:val="single" w:sz="4" w:space="0" w:color="A6A6A6"/>
              <w:right w:val="single" w:sz="4" w:space="0" w:color="A6A6A6"/>
            </w:tcBorders>
            <w:shd w:val="clear" w:color="auto" w:fill="auto"/>
            <w:hideMark/>
          </w:tcPr>
          <w:p w14:paraId="48ACCD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8K 5G TV</w:t>
            </w:r>
          </w:p>
        </w:tc>
        <w:tc>
          <w:tcPr>
            <w:tcW w:w="1540" w:type="dxa"/>
            <w:tcBorders>
              <w:top w:val="nil"/>
              <w:left w:val="nil"/>
              <w:bottom w:val="single" w:sz="4" w:space="0" w:color="A6A6A6"/>
              <w:right w:val="single" w:sz="4" w:space="0" w:color="A6A6A6"/>
            </w:tcBorders>
            <w:shd w:val="clear" w:color="auto" w:fill="auto"/>
            <w:hideMark/>
          </w:tcPr>
          <w:p w14:paraId="284B68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CDMA</w:t>
            </w:r>
          </w:p>
        </w:tc>
        <w:tc>
          <w:tcPr>
            <w:tcW w:w="1740" w:type="dxa"/>
            <w:tcBorders>
              <w:top w:val="nil"/>
              <w:left w:val="nil"/>
              <w:bottom w:val="single" w:sz="4" w:space="0" w:color="A6A6A6"/>
              <w:right w:val="single" w:sz="4" w:space="0" w:color="A6A6A6"/>
            </w:tcBorders>
            <w:shd w:val="clear" w:color="auto" w:fill="auto"/>
            <w:hideMark/>
          </w:tcPr>
          <w:p w14:paraId="6FF76B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01EC8B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20</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AB9C6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49BA3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S4-210551</w:t>
            </w:r>
          </w:p>
        </w:tc>
        <w:tc>
          <w:tcPr>
            <w:tcW w:w="1580" w:type="dxa"/>
            <w:tcBorders>
              <w:top w:val="nil"/>
              <w:left w:val="nil"/>
              <w:bottom w:val="single" w:sz="4" w:space="0" w:color="auto"/>
              <w:right w:val="single" w:sz="4" w:space="0" w:color="auto"/>
            </w:tcBorders>
            <w:shd w:val="clear" w:color="auto" w:fill="auto"/>
            <w:noWrap/>
            <w:vAlign w:val="bottom"/>
            <w:hideMark/>
          </w:tcPr>
          <w:p w14:paraId="71D13B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D29F57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4084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S4-210661</w:t>
            </w:r>
          </w:p>
        </w:tc>
        <w:tc>
          <w:tcPr>
            <w:tcW w:w="4020" w:type="dxa"/>
            <w:tcBorders>
              <w:top w:val="nil"/>
              <w:left w:val="nil"/>
              <w:bottom w:val="single" w:sz="4" w:space="0" w:color="A6A6A6"/>
              <w:right w:val="single" w:sz="4" w:space="0" w:color="A6A6A6"/>
            </w:tcBorders>
            <w:shd w:val="clear" w:color="auto" w:fill="auto"/>
            <w:hideMark/>
          </w:tcPr>
          <w:p w14:paraId="0722F0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627713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0D3CB7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000000" w:fill="FFFFFF"/>
            <w:noWrap/>
            <w:vAlign w:val="bottom"/>
            <w:hideMark/>
          </w:tcPr>
          <w:p w14:paraId="6D5246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85D96D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14:paraId="097143C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S4-210630</w:t>
            </w:r>
          </w:p>
        </w:tc>
        <w:tc>
          <w:tcPr>
            <w:tcW w:w="1580" w:type="dxa"/>
            <w:tcBorders>
              <w:top w:val="nil"/>
              <w:left w:val="nil"/>
              <w:bottom w:val="single" w:sz="4" w:space="0" w:color="auto"/>
              <w:right w:val="single" w:sz="4" w:space="0" w:color="auto"/>
            </w:tcBorders>
            <w:shd w:val="clear" w:color="000000" w:fill="FFFFFF"/>
            <w:noWrap/>
            <w:vAlign w:val="bottom"/>
            <w:hideMark/>
          </w:tcPr>
          <w:p w14:paraId="5941D2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S4-210681</w:t>
            </w:r>
          </w:p>
        </w:tc>
      </w:tr>
      <w:tr w:rsidR="00CA6F5B" w:rsidRPr="00CA6F5B" w14:paraId="4DE5D0C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BB01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S4-210662</w:t>
            </w:r>
          </w:p>
        </w:tc>
        <w:tc>
          <w:tcPr>
            <w:tcW w:w="4020" w:type="dxa"/>
            <w:tcBorders>
              <w:top w:val="nil"/>
              <w:left w:val="nil"/>
              <w:bottom w:val="single" w:sz="4" w:space="0" w:color="A6A6A6"/>
              <w:right w:val="single" w:sz="4" w:space="0" w:color="A6A6A6"/>
            </w:tcBorders>
            <w:shd w:val="clear" w:color="auto" w:fill="auto"/>
            <w:hideMark/>
          </w:tcPr>
          <w:p w14:paraId="6A4746D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 to ITU-T SG12 on Online Gaming Efforts in 3GPP SA4</w:t>
            </w:r>
          </w:p>
        </w:tc>
        <w:tc>
          <w:tcPr>
            <w:tcW w:w="1540" w:type="dxa"/>
            <w:tcBorders>
              <w:top w:val="nil"/>
              <w:left w:val="nil"/>
              <w:bottom w:val="single" w:sz="4" w:space="0" w:color="A6A6A6"/>
              <w:right w:val="single" w:sz="4" w:space="0" w:color="A6A6A6"/>
            </w:tcBorders>
            <w:shd w:val="clear" w:color="auto" w:fill="auto"/>
            <w:hideMark/>
          </w:tcPr>
          <w:p w14:paraId="4B762F8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 WG4</w:t>
            </w:r>
          </w:p>
        </w:tc>
        <w:tc>
          <w:tcPr>
            <w:tcW w:w="1740" w:type="dxa"/>
            <w:tcBorders>
              <w:top w:val="nil"/>
              <w:left w:val="nil"/>
              <w:bottom w:val="single" w:sz="4" w:space="0" w:color="A6A6A6"/>
              <w:right w:val="single" w:sz="4" w:space="0" w:color="A6A6A6"/>
            </w:tcBorders>
            <w:shd w:val="clear" w:color="auto" w:fill="auto"/>
            <w:hideMark/>
          </w:tcPr>
          <w:p w14:paraId="100929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4A8CD1B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11.11</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755D66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30F42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B8379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S4-210668</w:t>
            </w:r>
          </w:p>
        </w:tc>
      </w:tr>
      <w:tr w:rsidR="00CA6F5B" w:rsidRPr="00CA6F5B" w14:paraId="69B2ED1E"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48701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S4-210663</w:t>
            </w:r>
          </w:p>
        </w:tc>
        <w:tc>
          <w:tcPr>
            <w:tcW w:w="4020" w:type="dxa"/>
            <w:tcBorders>
              <w:top w:val="nil"/>
              <w:left w:val="nil"/>
              <w:bottom w:val="single" w:sz="4" w:space="0" w:color="A6A6A6"/>
              <w:right w:val="single" w:sz="4" w:space="0" w:color="A6A6A6"/>
            </w:tcBorders>
            <w:shd w:val="clear" w:color="auto" w:fill="auto"/>
            <w:hideMark/>
          </w:tcPr>
          <w:p w14:paraId="4A419BE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TR26.926 v0.1.0</w:t>
            </w:r>
          </w:p>
        </w:tc>
        <w:tc>
          <w:tcPr>
            <w:tcW w:w="1540" w:type="dxa"/>
            <w:tcBorders>
              <w:top w:val="nil"/>
              <w:left w:val="nil"/>
              <w:bottom w:val="single" w:sz="4" w:space="0" w:color="A6A6A6"/>
              <w:right w:val="single" w:sz="4" w:space="0" w:color="A6A6A6"/>
            </w:tcBorders>
            <w:shd w:val="clear" w:color="auto" w:fill="auto"/>
            <w:hideMark/>
          </w:tcPr>
          <w:p w14:paraId="5207EB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14EB18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1A1725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50DA63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7AE0DD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B5652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8FBEEF" w14:textId="77777777" w:rsidTr="00CA6F5B">
        <w:trPr>
          <w:trHeight w:val="2000"/>
        </w:trPr>
        <w:tc>
          <w:tcPr>
            <w:tcW w:w="1020" w:type="dxa"/>
            <w:tcBorders>
              <w:top w:val="nil"/>
              <w:left w:val="single" w:sz="4" w:space="0" w:color="A6A6A6"/>
              <w:bottom w:val="single" w:sz="4" w:space="0" w:color="A6A6A6"/>
              <w:right w:val="single" w:sz="4" w:space="0" w:color="A6A6A6"/>
            </w:tcBorders>
            <w:shd w:val="clear" w:color="auto" w:fill="auto"/>
            <w:hideMark/>
          </w:tcPr>
          <w:p w14:paraId="103F7A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S4-210664</w:t>
            </w:r>
          </w:p>
        </w:tc>
        <w:tc>
          <w:tcPr>
            <w:tcW w:w="4020" w:type="dxa"/>
            <w:tcBorders>
              <w:top w:val="nil"/>
              <w:left w:val="nil"/>
              <w:bottom w:val="single" w:sz="4" w:space="0" w:color="A6A6A6"/>
              <w:right w:val="single" w:sz="4" w:space="0" w:color="A6A6A6"/>
            </w:tcBorders>
            <w:shd w:val="clear" w:color="auto" w:fill="auto"/>
            <w:hideMark/>
          </w:tcPr>
          <w:p w14:paraId="6E5421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Work Item on “Operation Points for 8K VR 360 Video over 5G”</w:t>
            </w:r>
          </w:p>
        </w:tc>
        <w:tc>
          <w:tcPr>
            <w:tcW w:w="1540" w:type="dxa"/>
            <w:tcBorders>
              <w:top w:val="nil"/>
              <w:left w:val="nil"/>
              <w:bottom w:val="single" w:sz="4" w:space="0" w:color="A6A6A6"/>
              <w:right w:val="single" w:sz="4" w:space="0" w:color="A6A6A6"/>
            </w:tcBorders>
            <w:shd w:val="clear" w:color="auto" w:fill="auto"/>
            <w:hideMark/>
          </w:tcPr>
          <w:p w14:paraId="2CA206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Intel, NHK, Ericsson LM, AT&amp;T, Qualcomm Incorporated, Dolby Laboratories Inc., Beijing Xiaomi Electronics, Tencent, Huawei Technologies Co Ltd., BBC</w:t>
            </w:r>
          </w:p>
        </w:tc>
        <w:tc>
          <w:tcPr>
            <w:tcW w:w="1740" w:type="dxa"/>
            <w:tcBorders>
              <w:top w:val="nil"/>
              <w:left w:val="nil"/>
              <w:bottom w:val="single" w:sz="4" w:space="0" w:color="A6A6A6"/>
              <w:right w:val="single" w:sz="4" w:space="0" w:color="A6A6A6"/>
            </w:tcBorders>
            <w:shd w:val="clear" w:color="auto" w:fill="auto"/>
            <w:hideMark/>
          </w:tcPr>
          <w:p w14:paraId="5ED2B4B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546B092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94AD3A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6A616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S4-210608</w:t>
            </w:r>
          </w:p>
        </w:tc>
        <w:tc>
          <w:tcPr>
            <w:tcW w:w="1580" w:type="dxa"/>
            <w:tcBorders>
              <w:top w:val="nil"/>
              <w:left w:val="nil"/>
              <w:bottom w:val="single" w:sz="4" w:space="0" w:color="auto"/>
              <w:right w:val="single" w:sz="4" w:space="0" w:color="auto"/>
            </w:tcBorders>
            <w:shd w:val="clear" w:color="auto" w:fill="auto"/>
            <w:noWrap/>
            <w:vAlign w:val="bottom"/>
            <w:hideMark/>
          </w:tcPr>
          <w:p w14:paraId="1CB7BB0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77D5B61"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89CAF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S4-210665</w:t>
            </w:r>
          </w:p>
        </w:tc>
        <w:tc>
          <w:tcPr>
            <w:tcW w:w="4020" w:type="dxa"/>
            <w:tcBorders>
              <w:top w:val="nil"/>
              <w:left w:val="nil"/>
              <w:bottom w:val="single" w:sz="4" w:space="0" w:color="A6A6A6"/>
              <w:right w:val="single" w:sz="4" w:space="0" w:color="A6A6A6"/>
            </w:tcBorders>
            <w:shd w:val="clear" w:color="auto" w:fill="auto"/>
            <w:hideMark/>
          </w:tcPr>
          <w:p w14:paraId="0DF8BE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FS_5GVideo Permanent Document</w:t>
            </w:r>
          </w:p>
        </w:tc>
        <w:tc>
          <w:tcPr>
            <w:tcW w:w="1540" w:type="dxa"/>
            <w:tcBorders>
              <w:top w:val="nil"/>
              <w:left w:val="nil"/>
              <w:bottom w:val="single" w:sz="4" w:space="0" w:color="A6A6A6"/>
              <w:right w:val="single" w:sz="4" w:space="0" w:color="A6A6A6"/>
            </w:tcBorders>
            <w:shd w:val="clear" w:color="auto" w:fill="auto"/>
            <w:hideMark/>
          </w:tcPr>
          <w:p w14:paraId="1A9E7E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4D693A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9041C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DB7204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55D65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S4-210556</w:t>
            </w:r>
          </w:p>
        </w:tc>
        <w:tc>
          <w:tcPr>
            <w:tcW w:w="1580" w:type="dxa"/>
            <w:tcBorders>
              <w:top w:val="nil"/>
              <w:left w:val="nil"/>
              <w:bottom w:val="single" w:sz="4" w:space="0" w:color="auto"/>
              <w:right w:val="single" w:sz="4" w:space="0" w:color="auto"/>
            </w:tcBorders>
            <w:shd w:val="clear" w:color="auto" w:fill="auto"/>
            <w:noWrap/>
            <w:vAlign w:val="bottom"/>
            <w:hideMark/>
          </w:tcPr>
          <w:p w14:paraId="2B159E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32F829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F278E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S4-210666</w:t>
            </w:r>
          </w:p>
        </w:tc>
        <w:tc>
          <w:tcPr>
            <w:tcW w:w="4020" w:type="dxa"/>
            <w:tcBorders>
              <w:top w:val="nil"/>
              <w:left w:val="nil"/>
              <w:bottom w:val="single" w:sz="4" w:space="0" w:color="A6A6A6"/>
              <w:right w:val="single" w:sz="4" w:space="0" w:color="A6A6A6"/>
            </w:tcBorders>
            <w:shd w:val="clear" w:color="auto" w:fill="auto"/>
            <w:hideMark/>
          </w:tcPr>
          <w:p w14:paraId="4B862A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Screen Content Sequence</w:t>
            </w:r>
          </w:p>
        </w:tc>
        <w:tc>
          <w:tcPr>
            <w:tcW w:w="1540" w:type="dxa"/>
            <w:tcBorders>
              <w:top w:val="nil"/>
              <w:left w:val="nil"/>
              <w:bottom w:val="single" w:sz="4" w:space="0" w:color="A6A6A6"/>
              <w:right w:val="single" w:sz="4" w:space="0" w:color="A6A6A6"/>
            </w:tcBorders>
            <w:shd w:val="clear" w:color="auto" w:fill="auto"/>
            <w:hideMark/>
          </w:tcPr>
          <w:p w14:paraId="751CBF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AE465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72298E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54FD21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3CB5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S4-210559</w:t>
            </w:r>
          </w:p>
        </w:tc>
        <w:tc>
          <w:tcPr>
            <w:tcW w:w="1580" w:type="dxa"/>
            <w:tcBorders>
              <w:top w:val="nil"/>
              <w:left w:val="nil"/>
              <w:bottom w:val="single" w:sz="4" w:space="0" w:color="auto"/>
              <w:right w:val="single" w:sz="4" w:space="0" w:color="auto"/>
            </w:tcBorders>
            <w:shd w:val="clear" w:color="auto" w:fill="auto"/>
            <w:noWrap/>
            <w:vAlign w:val="bottom"/>
            <w:hideMark/>
          </w:tcPr>
          <w:p w14:paraId="2E133D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4892CF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B254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S4-210667</w:t>
            </w:r>
          </w:p>
        </w:tc>
        <w:tc>
          <w:tcPr>
            <w:tcW w:w="4020" w:type="dxa"/>
            <w:tcBorders>
              <w:top w:val="nil"/>
              <w:left w:val="nil"/>
              <w:bottom w:val="single" w:sz="4" w:space="0" w:color="A6A6A6"/>
              <w:right w:val="single" w:sz="4" w:space="0" w:color="A6A6A6"/>
            </w:tcBorders>
            <w:shd w:val="clear" w:color="auto" w:fill="auto"/>
            <w:hideMark/>
          </w:tcPr>
          <w:p w14:paraId="14640E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MPEG on 8K HEVC CMAF Media Profile</w:t>
            </w:r>
          </w:p>
        </w:tc>
        <w:tc>
          <w:tcPr>
            <w:tcW w:w="1540" w:type="dxa"/>
            <w:tcBorders>
              <w:top w:val="nil"/>
              <w:left w:val="nil"/>
              <w:bottom w:val="single" w:sz="4" w:space="0" w:color="A6A6A6"/>
              <w:right w:val="single" w:sz="4" w:space="0" w:color="A6A6A6"/>
            </w:tcBorders>
            <w:shd w:val="clear" w:color="auto" w:fill="auto"/>
            <w:hideMark/>
          </w:tcPr>
          <w:p w14:paraId="5D8789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CDMA Tech</w:t>
            </w:r>
          </w:p>
        </w:tc>
        <w:tc>
          <w:tcPr>
            <w:tcW w:w="1740" w:type="dxa"/>
            <w:tcBorders>
              <w:top w:val="nil"/>
              <w:left w:val="nil"/>
              <w:bottom w:val="single" w:sz="4" w:space="0" w:color="A6A6A6"/>
              <w:right w:val="single" w:sz="4" w:space="0" w:color="A6A6A6"/>
            </w:tcBorders>
            <w:shd w:val="clear" w:color="auto" w:fill="auto"/>
            <w:hideMark/>
          </w:tcPr>
          <w:p w14:paraId="33AB63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511FBF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A00B02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772173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S4-210606</w:t>
            </w:r>
          </w:p>
        </w:tc>
        <w:tc>
          <w:tcPr>
            <w:tcW w:w="1580" w:type="dxa"/>
            <w:tcBorders>
              <w:top w:val="nil"/>
              <w:left w:val="nil"/>
              <w:bottom w:val="single" w:sz="4" w:space="0" w:color="auto"/>
              <w:right w:val="single" w:sz="4" w:space="0" w:color="auto"/>
            </w:tcBorders>
            <w:shd w:val="clear" w:color="auto" w:fill="auto"/>
            <w:noWrap/>
            <w:vAlign w:val="bottom"/>
            <w:hideMark/>
          </w:tcPr>
          <w:p w14:paraId="0EF267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S4-210686</w:t>
            </w:r>
          </w:p>
        </w:tc>
      </w:tr>
      <w:tr w:rsidR="00CA6F5B" w:rsidRPr="00CA6F5B" w14:paraId="47B565F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8DBE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S4-210668</w:t>
            </w:r>
          </w:p>
        </w:tc>
        <w:tc>
          <w:tcPr>
            <w:tcW w:w="4020" w:type="dxa"/>
            <w:tcBorders>
              <w:top w:val="nil"/>
              <w:left w:val="nil"/>
              <w:bottom w:val="single" w:sz="4" w:space="0" w:color="A6A6A6"/>
              <w:right w:val="single" w:sz="4" w:space="0" w:color="A6A6A6"/>
            </w:tcBorders>
            <w:shd w:val="clear" w:color="auto" w:fill="auto"/>
            <w:hideMark/>
          </w:tcPr>
          <w:p w14:paraId="61C350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 to ITU-T SG12 on Online Gaming Efforts in 3GPP SA4</w:t>
            </w:r>
          </w:p>
        </w:tc>
        <w:tc>
          <w:tcPr>
            <w:tcW w:w="1540" w:type="dxa"/>
            <w:tcBorders>
              <w:top w:val="nil"/>
              <w:left w:val="nil"/>
              <w:bottom w:val="single" w:sz="4" w:space="0" w:color="A6A6A6"/>
              <w:right w:val="single" w:sz="4" w:space="0" w:color="A6A6A6"/>
            </w:tcBorders>
            <w:shd w:val="clear" w:color="auto" w:fill="auto"/>
            <w:hideMark/>
          </w:tcPr>
          <w:p w14:paraId="1D0562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 WG4</w:t>
            </w:r>
          </w:p>
        </w:tc>
        <w:tc>
          <w:tcPr>
            <w:tcW w:w="1740" w:type="dxa"/>
            <w:tcBorders>
              <w:top w:val="nil"/>
              <w:left w:val="nil"/>
              <w:bottom w:val="single" w:sz="4" w:space="0" w:color="A6A6A6"/>
              <w:right w:val="single" w:sz="4" w:space="0" w:color="A6A6A6"/>
            </w:tcBorders>
            <w:shd w:val="clear" w:color="auto" w:fill="auto"/>
            <w:hideMark/>
          </w:tcPr>
          <w:p w14:paraId="72925C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3EF17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11.11</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677E61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C35F4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S4-210662</w:t>
            </w:r>
          </w:p>
        </w:tc>
        <w:tc>
          <w:tcPr>
            <w:tcW w:w="1580" w:type="dxa"/>
            <w:tcBorders>
              <w:top w:val="nil"/>
              <w:left w:val="nil"/>
              <w:bottom w:val="single" w:sz="4" w:space="0" w:color="auto"/>
              <w:right w:val="single" w:sz="4" w:space="0" w:color="auto"/>
            </w:tcBorders>
            <w:shd w:val="clear" w:color="auto" w:fill="auto"/>
            <w:noWrap/>
            <w:vAlign w:val="bottom"/>
            <w:hideMark/>
          </w:tcPr>
          <w:p w14:paraId="522A9C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S4-210685</w:t>
            </w:r>
          </w:p>
        </w:tc>
      </w:tr>
      <w:tr w:rsidR="00CA6F5B" w:rsidRPr="00CA6F5B" w14:paraId="381CD5C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514F6B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S4-210669</w:t>
            </w:r>
          </w:p>
        </w:tc>
        <w:tc>
          <w:tcPr>
            <w:tcW w:w="4020" w:type="dxa"/>
            <w:tcBorders>
              <w:top w:val="nil"/>
              <w:left w:val="nil"/>
              <w:bottom w:val="single" w:sz="4" w:space="0" w:color="A6A6A6"/>
              <w:right w:val="single" w:sz="4" w:space="0" w:color="A6A6A6"/>
            </w:tcBorders>
            <w:shd w:val="clear" w:color="auto" w:fill="auto"/>
            <w:hideMark/>
          </w:tcPr>
          <w:p w14:paraId="6048AED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Report during SA4#113-e</w:t>
            </w:r>
          </w:p>
        </w:tc>
        <w:tc>
          <w:tcPr>
            <w:tcW w:w="1540" w:type="dxa"/>
            <w:tcBorders>
              <w:top w:val="nil"/>
              <w:left w:val="nil"/>
              <w:bottom w:val="single" w:sz="4" w:space="0" w:color="A6A6A6"/>
              <w:right w:val="single" w:sz="4" w:space="0" w:color="A6A6A6"/>
            </w:tcBorders>
            <w:shd w:val="clear" w:color="auto" w:fill="auto"/>
            <w:hideMark/>
          </w:tcPr>
          <w:p w14:paraId="5F68D7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w:t>
            </w:r>
          </w:p>
        </w:tc>
        <w:tc>
          <w:tcPr>
            <w:tcW w:w="1740" w:type="dxa"/>
            <w:tcBorders>
              <w:top w:val="nil"/>
              <w:left w:val="nil"/>
              <w:bottom w:val="single" w:sz="4" w:space="0" w:color="A6A6A6"/>
              <w:right w:val="single" w:sz="4" w:space="0" w:color="A6A6A6"/>
            </w:tcBorders>
            <w:shd w:val="clear" w:color="auto" w:fill="auto"/>
            <w:hideMark/>
          </w:tcPr>
          <w:p w14:paraId="541209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30128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E8C66D0"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B511B6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195BA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C0D50B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5426E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S4-210670</w:t>
            </w:r>
          </w:p>
        </w:tc>
        <w:tc>
          <w:tcPr>
            <w:tcW w:w="4020" w:type="dxa"/>
            <w:tcBorders>
              <w:top w:val="nil"/>
              <w:left w:val="nil"/>
              <w:bottom w:val="single" w:sz="4" w:space="0" w:color="A6A6A6"/>
              <w:right w:val="single" w:sz="4" w:space="0" w:color="A6A6A6"/>
            </w:tcBorders>
            <w:shd w:val="clear" w:color="auto" w:fill="auto"/>
            <w:hideMark/>
          </w:tcPr>
          <w:p w14:paraId="20863B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on Status Update on XR Traffic</w:t>
            </w:r>
          </w:p>
        </w:tc>
        <w:tc>
          <w:tcPr>
            <w:tcW w:w="1540" w:type="dxa"/>
            <w:tcBorders>
              <w:top w:val="nil"/>
              <w:left w:val="nil"/>
              <w:bottom w:val="single" w:sz="4" w:space="0" w:color="A6A6A6"/>
              <w:right w:val="single" w:sz="4" w:space="0" w:color="A6A6A6"/>
            </w:tcBorders>
            <w:shd w:val="clear" w:color="auto" w:fill="auto"/>
            <w:hideMark/>
          </w:tcPr>
          <w:p w14:paraId="58AC35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617D73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24CA54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129466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77F386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S4-210613</w:t>
            </w:r>
          </w:p>
        </w:tc>
        <w:tc>
          <w:tcPr>
            <w:tcW w:w="1580" w:type="dxa"/>
            <w:tcBorders>
              <w:top w:val="nil"/>
              <w:left w:val="nil"/>
              <w:bottom w:val="single" w:sz="4" w:space="0" w:color="auto"/>
              <w:right w:val="single" w:sz="4" w:space="0" w:color="auto"/>
            </w:tcBorders>
            <w:shd w:val="clear" w:color="auto" w:fill="auto"/>
            <w:noWrap/>
            <w:vAlign w:val="bottom"/>
            <w:hideMark/>
          </w:tcPr>
          <w:p w14:paraId="56A4D1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S4-210684</w:t>
            </w:r>
          </w:p>
        </w:tc>
      </w:tr>
      <w:tr w:rsidR="00CA6F5B" w:rsidRPr="00CA6F5B" w14:paraId="148202E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5DDB9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S4-210671</w:t>
            </w:r>
          </w:p>
        </w:tc>
        <w:tc>
          <w:tcPr>
            <w:tcW w:w="4020" w:type="dxa"/>
            <w:tcBorders>
              <w:top w:val="nil"/>
              <w:left w:val="nil"/>
              <w:bottom w:val="single" w:sz="4" w:space="0" w:color="A6A6A6"/>
              <w:right w:val="single" w:sz="4" w:space="0" w:color="A6A6A6"/>
            </w:tcBorders>
            <w:shd w:val="clear" w:color="auto" w:fill="auto"/>
            <w:hideMark/>
          </w:tcPr>
          <w:p w14:paraId="5627C7E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4F2BF3F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643AC3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3D5B0E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6959E9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9696AA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C2D64D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821D0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AB5B1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S4-210672</w:t>
            </w:r>
          </w:p>
        </w:tc>
        <w:tc>
          <w:tcPr>
            <w:tcW w:w="4020" w:type="dxa"/>
            <w:tcBorders>
              <w:top w:val="nil"/>
              <w:left w:val="nil"/>
              <w:bottom w:val="single" w:sz="4" w:space="0" w:color="A6A6A6"/>
              <w:right w:val="single" w:sz="4" w:space="0" w:color="A6A6A6"/>
            </w:tcBorders>
            <w:shd w:val="clear" w:color="auto" w:fill="auto"/>
            <w:hideMark/>
          </w:tcPr>
          <w:p w14:paraId="07696E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2BE1D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0275B9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79588B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54F830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06BBC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03A09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3825B1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3A0F05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S4-210673</w:t>
            </w:r>
          </w:p>
        </w:tc>
        <w:tc>
          <w:tcPr>
            <w:tcW w:w="4020" w:type="dxa"/>
            <w:tcBorders>
              <w:top w:val="nil"/>
              <w:left w:val="nil"/>
              <w:bottom w:val="single" w:sz="4" w:space="0" w:color="A6A6A6"/>
              <w:right w:val="single" w:sz="4" w:space="0" w:color="A6A6A6"/>
            </w:tcBorders>
            <w:shd w:val="clear" w:color="auto" w:fill="auto"/>
            <w:hideMark/>
          </w:tcPr>
          <w:p w14:paraId="3030D5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C8338A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312125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FA785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38C2D4B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6752A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DA0F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A60694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AEE85B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S4-210674</w:t>
            </w:r>
          </w:p>
        </w:tc>
        <w:tc>
          <w:tcPr>
            <w:tcW w:w="4020" w:type="dxa"/>
            <w:tcBorders>
              <w:top w:val="nil"/>
              <w:left w:val="nil"/>
              <w:bottom w:val="single" w:sz="4" w:space="0" w:color="A6A6A6"/>
              <w:right w:val="single" w:sz="4" w:space="0" w:color="A6A6A6"/>
            </w:tcBorders>
            <w:shd w:val="clear" w:color="auto" w:fill="auto"/>
            <w:hideMark/>
          </w:tcPr>
          <w:p w14:paraId="3B8C5B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12A2FD8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11E53B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22248E9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6F7F558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301F7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D80343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331668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FB433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S4-210675</w:t>
            </w:r>
          </w:p>
        </w:tc>
        <w:tc>
          <w:tcPr>
            <w:tcW w:w="4020" w:type="dxa"/>
            <w:tcBorders>
              <w:top w:val="nil"/>
              <w:left w:val="nil"/>
              <w:bottom w:val="single" w:sz="4" w:space="0" w:color="A6A6A6"/>
              <w:right w:val="single" w:sz="4" w:space="0" w:color="A6A6A6"/>
            </w:tcBorders>
            <w:shd w:val="clear" w:color="auto" w:fill="auto"/>
            <w:hideMark/>
          </w:tcPr>
          <w:p w14:paraId="5F18F9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C1C55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45FFFF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901426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105C60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F2B3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3EAD66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C51175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936E2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S4-210676</w:t>
            </w:r>
          </w:p>
        </w:tc>
        <w:tc>
          <w:tcPr>
            <w:tcW w:w="4020" w:type="dxa"/>
            <w:tcBorders>
              <w:top w:val="nil"/>
              <w:left w:val="nil"/>
              <w:bottom w:val="single" w:sz="4" w:space="0" w:color="A6A6A6"/>
              <w:right w:val="single" w:sz="4" w:space="0" w:color="A6A6A6"/>
            </w:tcBorders>
            <w:shd w:val="clear" w:color="auto" w:fill="auto"/>
            <w:hideMark/>
          </w:tcPr>
          <w:p w14:paraId="7999F8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2F210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3B6A0B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E5015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115EDE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F8DDB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03495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862B17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FA74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S4-210677</w:t>
            </w:r>
          </w:p>
        </w:tc>
        <w:tc>
          <w:tcPr>
            <w:tcW w:w="4020" w:type="dxa"/>
            <w:tcBorders>
              <w:top w:val="nil"/>
              <w:left w:val="nil"/>
              <w:bottom w:val="single" w:sz="4" w:space="0" w:color="A6A6A6"/>
              <w:right w:val="single" w:sz="4" w:space="0" w:color="A6A6A6"/>
            </w:tcBorders>
            <w:shd w:val="clear" w:color="auto" w:fill="auto"/>
            <w:hideMark/>
          </w:tcPr>
          <w:p w14:paraId="1C4B84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26.805 v0.1.0 Study on 5G media streaming extensions</w:t>
            </w:r>
          </w:p>
        </w:tc>
        <w:tc>
          <w:tcPr>
            <w:tcW w:w="1540" w:type="dxa"/>
            <w:tcBorders>
              <w:top w:val="nil"/>
              <w:left w:val="nil"/>
              <w:bottom w:val="single" w:sz="4" w:space="0" w:color="A6A6A6"/>
              <w:right w:val="single" w:sz="4" w:space="0" w:color="A6A6A6"/>
            </w:tcBorders>
            <w:shd w:val="clear" w:color="auto" w:fill="auto"/>
            <w:hideMark/>
          </w:tcPr>
          <w:p w14:paraId="182F07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w:t>
            </w:r>
          </w:p>
        </w:tc>
        <w:tc>
          <w:tcPr>
            <w:tcW w:w="1740" w:type="dxa"/>
            <w:tcBorders>
              <w:top w:val="nil"/>
              <w:left w:val="nil"/>
              <w:bottom w:val="single" w:sz="4" w:space="0" w:color="A6A6A6"/>
              <w:right w:val="single" w:sz="4" w:space="0" w:color="A6A6A6"/>
            </w:tcBorders>
            <w:shd w:val="clear" w:color="auto" w:fill="auto"/>
            <w:hideMark/>
          </w:tcPr>
          <w:p w14:paraId="5F3D65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516305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ED6B58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DFEAE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E69B57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C9F2A3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3E7D3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S4-210678</w:t>
            </w:r>
          </w:p>
        </w:tc>
        <w:tc>
          <w:tcPr>
            <w:tcW w:w="4020" w:type="dxa"/>
            <w:tcBorders>
              <w:top w:val="nil"/>
              <w:left w:val="nil"/>
              <w:bottom w:val="single" w:sz="4" w:space="0" w:color="A6A6A6"/>
              <w:right w:val="single" w:sz="4" w:space="0" w:color="A6A6A6"/>
            </w:tcBorders>
            <w:shd w:val="clear" w:color="auto" w:fill="auto"/>
            <w:hideMark/>
          </w:tcPr>
          <w:p w14:paraId="01568B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26.804 v0.2.0 Study on Media Production over 5G NPN Systems</w:t>
            </w:r>
          </w:p>
        </w:tc>
        <w:tc>
          <w:tcPr>
            <w:tcW w:w="1540" w:type="dxa"/>
            <w:tcBorders>
              <w:top w:val="nil"/>
              <w:left w:val="nil"/>
              <w:bottom w:val="single" w:sz="4" w:space="0" w:color="A6A6A6"/>
              <w:right w:val="single" w:sz="4" w:space="0" w:color="A6A6A6"/>
            </w:tcBorders>
            <w:shd w:val="clear" w:color="auto" w:fill="auto"/>
            <w:hideMark/>
          </w:tcPr>
          <w:p w14:paraId="702578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w:t>
            </w:r>
          </w:p>
        </w:tc>
        <w:tc>
          <w:tcPr>
            <w:tcW w:w="1740" w:type="dxa"/>
            <w:tcBorders>
              <w:top w:val="nil"/>
              <w:left w:val="nil"/>
              <w:bottom w:val="single" w:sz="4" w:space="0" w:color="A6A6A6"/>
              <w:right w:val="single" w:sz="4" w:space="0" w:color="A6A6A6"/>
            </w:tcBorders>
            <w:shd w:val="clear" w:color="auto" w:fill="auto"/>
            <w:hideMark/>
          </w:tcPr>
          <w:p w14:paraId="687DD0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3DBB174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D799D0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899D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36E618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2B7B71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1235B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S4-210679</w:t>
            </w:r>
          </w:p>
        </w:tc>
        <w:tc>
          <w:tcPr>
            <w:tcW w:w="4020" w:type="dxa"/>
            <w:tcBorders>
              <w:top w:val="nil"/>
              <w:left w:val="nil"/>
              <w:bottom w:val="single" w:sz="4" w:space="0" w:color="A6A6A6"/>
              <w:right w:val="single" w:sz="4" w:space="0" w:color="A6A6A6"/>
            </w:tcBorders>
            <w:shd w:val="clear" w:color="auto" w:fill="auto"/>
            <w:hideMark/>
          </w:tcPr>
          <w:p w14:paraId="746A7C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Report from the current meeting</w:t>
            </w:r>
          </w:p>
        </w:tc>
        <w:tc>
          <w:tcPr>
            <w:tcW w:w="1540" w:type="dxa"/>
            <w:tcBorders>
              <w:top w:val="nil"/>
              <w:left w:val="nil"/>
              <w:bottom w:val="single" w:sz="4" w:space="0" w:color="A6A6A6"/>
              <w:right w:val="single" w:sz="4" w:space="0" w:color="A6A6A6"/>
            </w:tcBorders>
            <w:shd w:val="clear" w:color="auto" w:fill="auto"/>
            <w:hideMark/>
          </w:tcPr>
          <w:p w14:paraId="344124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Chair</w:t>
            </w:r>
          </w:p>
        </w:tc>
        <w:tc>
          <w:tcPr>
            <w:tcW w:w="1740" w:type="dxa"/>
            <w:tcBorders>
              <w:top w:val="nil"/>
              <w:left w:val="nil"/>
              <w:bottom w:val="single" w:sz="4" w:space="0" w:color="A6A6A6"/>
              <w:right w:val="single" w:sz="4" w:space="0" w:color="A6A6A6"/>
            </w:tcBorders>
            <w:shd w:val="clear" w:color="auto" w:fill="auto"/>
            <w:hideMark/>
          </w:tcPr>
          <w:p w14:paraId="423440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698BB8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0257FE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A957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09FEF9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FF896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CF8E1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S4-210680</w:t>
            </w:r>
          </w:p>
        </w:tc>
        <w:tc>
          <w:tcPr>
            <w:tcW w:w="4020" w:type="dxa"/>
            <w:tcBorders>
              <w:top w:val="nil"/>
              <w:left w:val="nil"/>
              <w:bottom w:val="single" w:sz="4" w:space="0" w:color="A6A6A6"/>
              <w:right w:val="single" w:sz="4" w:space="0" w:color="A6A6A6"/>
            </w:tcBorders>
            <w:shd w:val="clear" w:color="auto" w:fill="auto"/>
            <w:hideMark/>
          </w:tcPr>
          <w:p w14:paraId="42EAF3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LS to SA and SA1 on Media-Related Services</w:t>
            </w:r>
          </w:p>
        </w:tc>
        <w:tc>
          <w:tcPr>
            <w:tcW w:w="1540" w:type="dxa"/>
            <w:tcBorders>
              <w:top w:val="nil"/>
              <w:left w:val="nil"/>
              <w:bottom w:val="single" w:sz="4" w:space="0" w:color="A6A6A6"/>
              <w:right w:val="single" w:sz="4" w:space="0" w:color="A6A6A6"/>
            </w:tcBorders>
            <w:shd w:val="clear" w:color="auto" w:fill="auto"/>
            <w:hideMark/>
          </w:tcPr>
          <w:p w14:paraId="4A9A7D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(Rapporteur of SID FS_XRTraffic )</w:t>
            </w:r>
          </w:p>
        </w:tc>
        <w:tc>
          <w:tcPr>
            <w:tcW w:w="1740" w:type="dxa"/>
            <w:tcBorders>
              <w:top w:val="nil"/>
              <w:left w:val="nil"/>
              <w:bottom w:val="single" w:sz="4" w:space="0" w:color="A6A6A6"/>
              <w:right w:val="single" w:sz="4" w:space="0" w:color="A6A6A6"/>
            </w:tcBorders>
            <w:shd w:val="clear" w:color="auto" w:fill="auto"/>
            <w:hideMark/>
          </w:tcPr>
          <w:p w14:paraId="23C375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1C6FA4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2012F53"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8124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S4-210659</w:t>
            </w:r>
          </w:p>
        </w:tc>
        <w:tc>
          <w:tcPr>
            <w:tcW w:w="1580" w:type="dxa"/>
            <w:tcBorders>
              <w:top w:val="nil"/>
              <w:left w:val="nil"/>
              <w:bottom w:val="single" w:sz="4" w:space="0" w:color="auto"/>
              <w:right w:val="single" w:sz="4" w:space="0" w:color="auto"/>
            </w:tcBorders>
            <w:shd w:val="clear" w:color="auto" w:fill="auto"/>
            <w:noWrap/>
            <w:vAlign w:val="bottom"/>
            <w:hideMark/>
          </w:tcPr>
          <w:p w14:paraId="2F6A8F1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74AD63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7477E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S4-210681</w:t>
            </w:r>
          </w:p>
        </w:tc>
        <w:tc>
          <w:tcPr>
            <w:tcW w:w="4020" w:type="dxa"/>
            <w:tcBorders>
              <w:top w:val="nil"/>
              <w:left w:val="nil"/>
              <w:bottom w:val="single" w:sz="4" w:space="0" w:color="A6A6A6"/>
              <w:right w:val="single" w:sz="4" w:space="0" w:color="A6A6A6"/>
            </w:tcBorders>
            <w:shd w:val="clear" w:color="auto" w:fill="auto"/>
            <w:hideMark/>
          </w:tcPr>
          <w:p w14:paraId="6CCFA9C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75B182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5F3B2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612096C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A4544BB"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E6A9E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S4-210661</w:t>
            </w:r>
          </w:p>
        </w:tc>
        <w:tc>
          <w:tcPr>
            <w:tcW w:w="1580" w:type="dxa"/>
            <w:tcBorders>
              <w:top w:val="nil"/>
              <w:left w:val="nil"/>
              <w:bottom w:val="single" w:sz="4" w:space="0" w:color="auto"/>
              <w:right w:val="single" w:sz="4" w:space="0" w:color="auto"/>
            </w:tcBorders>
            <w:shd w:val="clear" w:color="auto" w:fill="auto"/>
            <w:noWrap/>
            <w:vAlign w:val="bottom"/>
            <w:hideMark/>
          </w:tcPr>
          <w:p w14:paraId="2B4092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60040A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D0A0A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S4-210682</w:t>
            </w:r>
          </w:p>
        </w:tc>
        <w:tc>
          <w:tcPr>
            <w:tcW w:w="4020" w:type="dxa"/>
            <w:tcBorders>
              <w:top w:val="nil"/>
              <w:left w:val="nil"/>
              <w:bottom w:val="single" w:sz="4" w:space="0" w:color="A6A6A6"/>
              <w:right w:val="single" w:sz="4" w:space="0" w:color="A6A6A6"/>
            </w:tcBorders>
            <w:shd w:val="clear" w:color="auto" w:fill="auto"/>
            <w:hideMark/>
          </w:tcPr>
          <w:p w14:paraId="453FB6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5GMS AF Event Exposure</w:t>
            </w:r>
          </w:p>
        </w:tc>
        <w:tc>
          <w:tcPr>
            <w:tcW w:w="1540" w:type="dxa"/>
            <w:tcBorders>
              <w:top w:val="nil"/>
              <w:left w:val="nil"/>
              <w:bottom w:val="single" w:sz="4" w:space="0" w:color="A6A6A6"/>
              <w:right w:val="single" w:sz="4" w:space="0" w:color="A6A6A6"/>
            </w:tcBorders>
            <w:shd w:val="clear" w:color="auto" w:fill="auto"/>
            <w:hideMark/>
          </w:tcPr>
          <w:p w14:paraId="38403C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1359EB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7BBB9E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7AAA40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postponed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86446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S4-210590</w:t>
            </w:r>
          </w:p>
        </w:tc>
        <w:tc>
          <w:tcPr>
            <w:tcW w:w="1580" w:type="dxa"/>
            <w:tcBorders>
              <w:top w:val="nil"/>
              <w:left w:val="nil"/>
              <w:bottom w:val="single" w:sz="4" w:space="0" w:color="auto"/>
              <w:right w:val="single" w:sz="4" w:space="0" w:color="auto"/>
            </w:tcBorders>
            <w:shd w:val="clear" w:color="auto" w:fill="auto"/>
            <w:noWrap/>
            <w:vAlign w:val="bottom"/>
            <w:hideMark/>
          </w:tcPr>
          <w:p w14:paraId="59DFB3C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59D1BF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2BCB6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S4-210683</w:t>
            </w:r>
          </w:p>
        </w:tc>
        <w:tc>
          <w:tcPr>
            <w:tcW w:w="4020" w:type="dxa"/>
            <w:tcBorders>
              <w:top w:val="nil"/>
              <w:left w:val="nil"/>
              <w:bottom w:val="single" w:sz="4" w:space="0" w:color="A6A6A6"/>
              <w:right w:val="single" w:sz="4" w:space="0" w:color="A6A6A6"/>
            </w:tcBorders>
            <w:shd w:val="clear" w:color="auto" w:fill="auto"/>
            <w:hideMark/>
          </w:tcPr>
          <w:p w14:paraId="1CB743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Time Plan for the EMSA Study Item v0.7.0</w:t>
            </w:r>
          </w:p>
        </w:tc>
        <w:tc>
          <w:tcPr>
            <w:tcW w:w="1540" w:type="dxa"/>
            <w:tcBorders>
              <w:top w:val="nil"/>
              <w:left w:val="nil"/>
              <w:bottom w:val="single" w:sz="4" w:space="0" w:color="A6A6A6"/>
              <w:right w:val="single" w:sz="4" w:space="0" w:color="A6A6A6"/>
            </w:tcBorders>
            <w:shd w:val="clear" w:color="auto" w:fill="auto"/>
            <w:hideMark/>
          </w:tcPr>
          <w:p w14:paraId="3DB055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MBSQualcomm</w:t>
            </w:r>
          </w:p>
        </w:tc>
        <w:tc>
          <w:tcPr>
            <w:tcW w:w="1740" w:type="dxa"/>
            <w:tcBorders>
              <w:top w:val="nil"/>
              <w:left w:val="nil"/>
              <w:bottom w:val="single" w:sz="4" w:space="0" w:color="A6A6A6"/>
              <w:right w:val="single" w:sz="4" w:space="0" w:color="A6A6A6"/>
            </w:tcBorders>
            <w:shd w:val="clear" w:color="auto" w:fill="auto"/>
            <w:hideMark/>
          </w:tcPr>
          <w:p w14:paraId="30C0AA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6A56832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18.3</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3F1E5B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06EEC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S4-210628</w:t>
            </w:r>
          </w:p>
        </w:tc>
        <w:tc>
          <w:tcPr>
            <w:tcW w:w="1580" w:type="dxa"/>
            <w:tcBorders>
              <w:top w:val="nil"/>
              <w:left w:val="nil"/>
              <w:bottom w:val="single" w:sz="4" w:space="0" w:color="auto"/>
              <w:right w:val="single" w:sz="4" w:space="0" w:color="auto"/>
            </w:tcBorders>
            <w:shd w:val="clear" w:color="auto" w:fill="auto"/>
            <w:noWrap/>
            <w:vAlign w:val="bottom"/>
            <w:hideMark/>
          </w:tcPr>
          <w:p w14:paraId="1F0248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F9C871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74703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S4-210684</w:t>
            </w:r>
          </w:p>
        </w:tc>
        <w:tc>
          <w:tcPr>
            <w:tcW w:w="4020" w:type="dxa"/>
            <w:tcBorders>
              <w:top w:val="nil"/>
              <w:left w:val="nil"/>
              <w:bottom w:val="single" w:sz="4" w:space="0" w:color="A6A6A6"/>
              <w:right w:val="single" w:sz="4" w:space="0" w:color="A6A6A6"/>
            </w:tcBorders>
            <w:shd w:val="clear" w:color="auto" w:fill="auto"/>
            <w:hideMark/>
          </w:tcPr>
          <w:p w14:paraId="2A5AB8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Status Update on XR Traffic</w:t>
            </w:r>
          </w:p>
        </w:tc>
        <w:tc>
          <w:tcPr>
            <w:tcW w:w="1540" w:type="dxa"/>
            <w:tcBorders>
              <w:top w:val="nil"/>
              <w:left w:val="nil"/>
              <w:bottom w:val="single" w:sz="4" w:space="0" w:color="A6A6A6"/>
              <w:right w:val="single" w:sz="4" w:space="0" w:color="A6A6A6"/>
            </w:tcBorders>
            <w:shd w:val="clear" w:color="auto" w:fill="auto"/>
            <w:hideMark/>
          </w:tcPr>
          <w:p w14:paraId="75713C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1435C5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6DE4FC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4BCB89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702DF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S4-210670</w:t>
            </w:r>
          </w:p>
        </w:tc>
        <w:tc>
          <w:tcPr>
            <w:tcW w:w="1580" w:type="dxa"/>
            <w:tcBorders>
              <w:top w:val="nil"/>
              <w:left w:val="nil"/>
              <w:bottom w:val="single" w:sz="4" w:space="0" w:color="auto"/>
              <w:right w:val="single" w:sz="4" w:space="0" w:color="auto"/>
            </w:tcBorders>
            <w:shd w:val="clear" w:color="auto" w:fill="auto"/>
            <w:noWrap/>
            <w:vAlign w:val="bottom"/>
            <w:hideMark/>
          </w:tcPr>
          <w:p w14:paraId="2447553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0B0098C"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2F6E6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S4-210685</w:t>
            </w:r>
          </w:p>
        </w:tc>
        <w:tc>
          <w:tcPr>
            <w:tcW w:w="4020" w:type="dxa"/>
            <w:tcBorders>
              <w:top w:val="nil"/>
              <w:left w:val="nil"/>
              <w:bottom w:val="single" w:sz="4" w:space="0" w:color="A6A6A6"/>
              <w:right w:val="single" w:sz="4" w:space="0" w:color="A6A6A6"/>
            </w:tcBorders>
            <w:shd w:val="clear" w:color="auto" w:fill="auto"/>
            <w:hideMark/>
          </w:tcPr>
          <w:p w14:paraId="24ED0D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on Cloud Gaming Efforts in 3GPP SA4</w:t>
            </w:r>
          </w:p>
        </w:tc>
        <w:tc>
          <w:tcPr>
            <w:tcW w:w="1540" w:type="dxa"/>
            <w:tcBorders>
              <w:top w:val="nil"/>
              <w:left w:val="nil"/>
              <w:bottom w:val="single" w:sz="4" w:space="0" w:color="A6A6A6"/>
              <w:right w:val="single" w:sz="4" w:space="0" w:color="A6A6A6"/>
            </w:tcBorders>
            <w:shd w:val="clear" w:color="auto" w:fill="auto"/>
            <w:hideMark/>
          </w:tcPr>
          <w:p w14:paraId="353493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3D1ADE0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4AC3CB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4608A49"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A603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S4-210668</w:t>
            </w:r>
          </w:p>
        </w:tc>
        <w:tc>
          <w:tcPr>
            <w:tcW w:w="1580" w:type="dxa"/>
            <w:tcBorders>
              <w:top w:val="nil"/>
              <w:left w:val="nil"/>
              <w:bottom w:val="single" w:sz="4" w:space="0" w:color="auto"/>
              <w:right w:val="single" w:sz="4" w:space="0" w:color="auto"/>
            </w:tcBorders>
            <w:shd w:val="clear" w:color="auto" w:fill="auto"/>
            <w:noWrap/>
            <w:vAlign w:val="bottom"/>
            <w:hideMark/>
          </w:tcPr>
          <w:p w14:paraId="79DBCF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F63ECD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C6AE7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S4-210686</w:t>
            </w:r>
          </w:p>
        </w:tc>
        <w:tc>
          <w:tcPr>
            <w:tcW w:w="4020" w:type="dxa"/>
            <w:tcBorders>
              <w:top w:val="nil"/>
              <w:left w:val="nil"/>
              <w:bottom w:val="single" w:sz="4" w:space="0" w:color="A6A6A6"/>
              <w:right w:val="single" w:sz="4" w:space="0" w:color="A6A6A6"/>
            </w:tcBorders>
            <w:shd w:val="clear" w:color="auto" w:fill="auto"/>
            <w:hideMark/>
          </w:tcPr>
          <w:p w14:paraId="2C4590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CMAF Media Profile for 8K HEVC TV</w:t>
            </w:r>
          </w:p>
        </w:tc>
        <w:tc>
          <w:tcPr>
            <w:tcW w:w="1540" w:type="dxa"/>
            <w:tcBorders>
              <w:top w:val="nil"/>
              <w:left w:val="nil"/>
              <w:bottom w:val="single" w:sz="4" w:space="0" w:color="A6A6A6"/>
              <w:right w:val="single" w:sz="4" w:space="0" w:color="A6A6A6"/>
            </w:tcBorders>
            <w:shd w:val="clear" w:color="auto" w:fill="auto"/>
            <w:hideMark/>
          </w:tcPr>
          <w:p w14:paraId="03B59D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697AF8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000000" w:fill="FFFFFF"/>
            <w:noWrap/>
            <w:vAlign w:val="bottom"/>
            <w:hideMark/>
          </w:tcPr>
          <w:p w14:paraId="2DA507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F1DDD72"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14:paraId="27C522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S4-210667</w:t>
            </w:r>
          </w:p>
        </w:tc>
        <w:tc>
          <w:tcPr>
            <w:tcW w:w="1580" w:type="dxa"/>
            <w:tcBorders>
              <w:top w:val="nil"/>
              <w:left w:val="nil"/>
              <w:bottom w:val="single" w:sz="4" w:space="0" w:color="auto"/>
              <w:right w:val="single" w:sz="4" w:space="0" w:color="auto"/>
            </w:tcBorders>
            <w:shd w:val="clear" w:color="000000" w:fill="FFFFFF"/>
            <w:noWrap/>
            <w:vAlign w:val="bottom"/>
            <w:hideMark/>
          </w:tcPr>
          <w:p w14:paraId="50C48D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bl>
    <w:p w14:paraId="2D9C7DA1" w14:textId="77777777" w:rsidR="00CA6F5B" w:rsidRDefault="00CA6F5B" w:rsidP="003A2677">
      <w:pPr>
        <w:pStyle w:val="FP"/>
        <w:sectPr w:rsidR="00CA6F5B" w:rsidSect="00D504D2">
          <w:footnotePr>
            <w:numRestart w:val="eachSect"/>
          </w:footnotePr>
          <w:pgSz w:w="16840" w:h="11907" w:orient="landscape" w:code="9"/>
          <w:pgMar w:top="1134" w:right="1418" w:bottom="1134" w:left="1134" w:header="680" w:footer="567" w:gutter="0"/>
          <w:cols w:space="720"/>
          <w:titlePg/>
        </w:sectPr>
      </w:pPr>
    </w:p>
    <w:p w14:paraId="52AFB1AF" w14:textId="0776CAC2" w:rsidR="00CA6F5B" w:rsidRDefault="00CA6F5B" w:rsidP="00CA6F5B">
      <w:pPr>
        <w:pStyle w:val="Heading2"/>
      </w:pPr>
      <w:bookmarkStart w:id="217" w:name="_Toc71746487"/>
      <w:r>
        <w:lastRenderedPageBreak/>
        <w:t>Annex D: List of Adhoc Conference Calls approved by SA4#113-e</w:t>
      </w:r>
      <w:bookmarkEnd w:id="217"/>
    </w:p>
    <w:p w14:paraId="275E6CFC" w14:textId="21C772EA" w:rsidR="006A283B" w:rsidRDefault="00CA6F5B" w:rsidP="006A283B">
      <w:pPr>
        <w:sectPr w:rsidR="006A283B" w:rsidSect="00D504D2">
          <w:footnotePr>
            <w:numRestart w:val="eachSect"/>
          </w:footnotePr>
          <w:pgSz w:w="16840" w:h="11907" w:orient="landscape" w:code="9"/>
          <w:pgMar w:top="1134" w:right="1418" w:bottom="1134" w:left="1134" w:header="680" w:footer="567" w:gutter="0"/>
          <w:cols w:space="720"/>
          <w:titlePg/>
        </w:sectPr>
      </w:pPr>
      <w:r>
        <w:object w:dxaOrig="1508" w:dyaOrig="984" w14:anchorId="398D7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9.3pt" o:ole="">
            <v:imagedata r:id="rId16" o:title=""/>
          </v:shape>
          <o:OLEObject Type="Embed" ProgID="Excel.Sheet.12" ShapeID="_x0000_i1025" DrawAspect="Icon" ObjectID="_1682941747" r:id="rId17"/>
        </w:object>
      </w:r>
    </w:p>
    <w:p w14:paraId="3EE51C0F" w14:textId="4D1AD062" w:rsidR="004769BA" w:rsidRPr="004769BA" w:rsidRDefault="004769BA" w:rsidP="004769BA">
      <w:pPr>
        <w:tabs>
          <w:tab w:val="left" w:pos="853"/>
        </w:tabs>
        <w:sectPr w:rsidR="004769BA" w:rsidRPr="004769BA" w:rsidSect="006A283B">
          <w:footnotePr>
            <w:numRestart w:val="eachSect"/>
          </w:footnotePr>
          <w:type w:val="continuous"/>
          <w:pgSz w:w="16840" w:h="11907" w:orient="landscape" w:code="9"/>
          <w:pgMar w:top="1134" w:right="1418" w:bottom="1134" w:left="1134" w:header="680" w:footer="567" w:gutter="0"/>
          <w:cols w:space="720"/>
          <w:titlePg/>
        </w:sectPr>
      </w:pPr>
    </w:p>
    <w:p w14:paraId="5E94D390" w14:textId="33332B8F" w:rsidR="00CA6F5B" w:rsidRPr="00CA6F5B" w:rsidRDefault="00CA6F5B" w:rsidP="004769BA"/>
    <w:sectPr w:rsidR="00CA6F5B" w:rsidRPr="00CA6F5B" w:rsidSect="00D504D2">
      <w:footnotePr>
        <w:numRestart w:val="eachSect"/>
      </w:footnotePr>
      <w:pgSz w:w="16840" w:h="11907" w:orient="landscape" w:code="9"/>
      <w:pgMar w:top="1134" w:right="1418"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2B942" w14:textId="77777777" w:rsidR="009A34C8" w:rsidRDefault="009A34C8">
      <w:pPr>
        <w:spacing w:after="0"/>
      </w:pPr>
      <w:r>
        <w:separator/>
      </w:r>
    </w:p>
  </w:endnote>
  <w:endnote w:type="continuationSeparator" w:id="0">
    <w:p w14:paraId="16B82362" w14:textId="77777777" w:rsidR="009A34C8" w:rsidRDefault="009A3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5F48B" w14:textId="77777777" w:rsidR="00CA6F5B" w:rsidRDefault="00CA6F5B" w:rsidP="00676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0B912F5" w14:textId="77777777" w:rsidR="00CA6F5B" w:rsidRDefault="00CA6F5B" w:rsidP="003A267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35CAD" w14:textId="1D564344" w:rsidR="00CA6F5B" w:rsidRDefault="00CA6F5B" w:rsidP="00676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54ACEA1" w14:textId="527AD70A" w:rsidR="00CA6F5B" w:rsidRDefault="004769BA" w:rsidP="003A2677">
    <w:pPr>
      <w:pStyle w:val="Footer"/>
      <w:ind w:firstLine="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01878" w14:textId="77777777" w:rsidR="009A34C8" w:rsidRDefault="009A34C8">
      <w:pPr>
        <w:spacing w:after="0"/>
      </w:pPr>
      <w:r>
        <w:separator/>
      </w:r>
    </w:p>
  </w:footnote>
  <w:footnote w:type="continuationSeparator" w:id="0">
    <w:p w14:paraId="7AFCBE86" w14:textId="77777777" w:rsidR="009A34C8" w:rsidRDefault="009A34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8126B" w14:textId="77777777" w:rsidR="00CA6F5B" w:rsidRDefault="00CA6F5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E0325" w14:textId="77777777" w:rsidR="009150E2" w:rsidRDefault="006D57F9" w:rsidP="006D57F9">
    <w:pPr>
      <w:pStyle w:val="Header"/>
      <w:jc w:val="right"/>
    </w:pPr>
    <w:r>
      <w:t>S4-210</w:t>
    </w:r>
    <w:r w:rsidR="009150E2">
      <w:t>950</w:t>
    </w:r>
  </w:p>
  <w:p w14:paraId="6FC51D71" w14:textId="470B9488" w:rsidR="006D57F9" w:rsidRDefault="009150E2" w:rsidP="006D57F9">
    <w:pPr>
      <w:pStyle w:val="Header"/>
      <w:jc w:val="right"/>
    </w:pPr>
    <w:r>
      <w:t>(Rev of S4-210702)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2677"/>
    <w:rsid w:val="00215D18"/>
    <w:rsid w:val="00282086"/>
    <w:rsid w:val="003A2677"/>
    <w:rsid w:val="004769BA"/>
    <w:rsid w:val="00676622"/>
    <w:rsid w:val="006A283B"/>
    <w:rsid w:val="006D57F9"/>
    <w:rsid w:val="007A1FDA"/>
    <w:rsid w:val="007A321D"/>
    <w:rsid w:val="0083525D"/>
    <w:rsid w:val="009150E2"/>
    <w:rsid w:val="009A34C8"/>
    <w:rsid w:val="00CA6F5B"/>
    <w:rsid w:val="00D504D2"/>
    <w:rsid w:val="00D8102B"/>
    <w:rsid w:val="00E05183"/>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642B8"/>
  <w15:chartTrackingRefBased/>
  <w15:docId w15:val="{EC8E2FE2-FDB9-49AB-A728-8C75DA42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622"/>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6766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676622"/>
    <w:pPr>
      <w:pBdr>
        <w:top w:val="none" w:sz="0" w:space="0" w:color="auto"/>
      </w:pBdr>
      <w:spacing w:before="180"/>
      <w:outlineLvl w:val="1"/>
    </w:pPr>
    <w:rPr>
      <w:sz w:val="32"/>
      <w:szCs w:val="32"/>
    </w:rPr>
  </w:style>
  <w:style w:type="paragraph" w:styleId="Heading3">
    <w:name w:val="heading 3"/>
    <w:basedOn w:val="Heading2"/>
    <w:next w:val="Normal"/>
    <w:qFormat/>
    <w:rsid w:val="00676622"/>
    <w:pPr>
      <w:spacing w:before="120"/>
      <w:outlineLvl w:val="2"/>
    </w:pPr>
    <w:rPr>
      <w:sz w:val="28"/>
      <w:szCs w:val="28"/>
    </w:rPr>
  </w:style>
  <w:style w:type="paragraph" w:styleId="Heading4">
    <w:name w:val="heading 4"/>
    <w:basedOn w:val="Heading3"/>
    <w:next w:val="Normal"/>
    <w:qFormat/>
    <w:rsid w:val="00676622"/>
    <w:pPr>
      <w:ind w:left="1418" w:hanging="1418"/>
      <w:outlineLvl w:val="3"/>
    </w:pPr>
    <w:rPr>
      <w:sz w:val="24"/>
      <w:szCs w:val="24"/>
    </w:rPr>
  </w:style>
  <w:style w:type="paragraph" w:styleId="Heading5">
    <w:name w:val="heading 5"/>
    <w:basedOn w:val="Heading4"/>
    <w:next w:val="Normal"/>
    <w:qFormat/>
    <w:rsid w:val="00676622"/>
    <w:pPr>
      <w:ind w:left="1701" w:hanging="1701"/>
      <w:outlineLvl w:val="4"/>
    </w:pPr>
    <w:rPr>
      <w:sz w:val="22"/>
      <w:szCs w:val="22"/>
    </w:rPr>
  </w:style>
  <w:style w:type="paragraph" w:styleId="Heading6">
    <w:name w:val="heading 6"/>
    <w:basedOn w:val="H6"/>
    <w:next w:val="Normal"/>
    <w:qFormat/>
    <w:rsid w:val="00676622"/>
    <w:pPr>
      <w:outlineLvl w:val="5"/>
    </w:pPr>
  </w:style>
  <w:style w:type="paragraph" w:styleId="Heading7">
    <w:name w:val="heading 7"/>
    <w:basedOn w:val="H6"/>
    <w:next w:val="Normal"/>
    <w:qFormat/>
    <w:rsid w:val="00676622"/>
    <w:pPr>
      <w:outlineLvl w:val="6"/>
    </w:pPr>
  </w:style>
  <w:style w:type="paragraph" w:styleId="Heading8">
    <w:name w:val="heading 8"/>
    <w:basedOn w:val="Heading1"/>
    <w:next w:val="Normal"/>
    <w:qFormat/>
    <w:rsid w:val="00676622"/>
    <w:pPr>
      <w:ind w:left="0" w:firstLine="0"/>
      <w:outlineLvl w:val="7"/>
    </w:pPr>
  </w:style>
  <w:style w:type="paragraph" w:styleId="Heading9">
    <w:name w:val="heading 9"/>
    <w:basedOn w:val="Heading8"/>
    <w:next w:val="Normal"/>
    <w:qFormat/>
    <w:rsid w:val="006766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04D2"/>
    <w:rPr>
      <w:rFonts w:ascii="Arial" w:hAnsi="Arial" w:cs="Vrinda"/>
      <w:sz w:val="32"/>
      <w:szCs w:val="32"/>
    </w:rPr>
  </w:style>
  <w:style w:type="paragraph" w:customStyle="1" w:styleId="H6">
    <w:name w:val="H6"/>
    <w:basedOn w:val="Heading5"/>
    <w:next w:val="Normal"/>
    <w:rsid w:val="00676622"/>
    <w:pPr>
      <w:ind w:left="1985" w:hanging="1985"/>
      <w:outlineLvl w:val="9"/>
    </w:pPr>
    <w:rPr>
      <w:sz w:val="20"/>
      <w:szCs w:val="20"/>
    </w:rPr>
  </w:style>
  <w:style w:type="paragraph" w:styleId="TOC8">
    <w:name w:val="toc 8"/>
    <w:basedOn w:val="TOC1"/>
    <w:semiHidden/>
    <w:rsid w:val="00676622"/>
    <w:pPr>
      <w:spacing w:before="180"/>
      <w:ind w:left="2693" w:hanging="2693"/>
    </w:pPr>
    <w:rPr>
      <w:b/>
      <w:bCs/>
    </w:rPr>
  </w:style>
  <w:style w:type="paragraph" w:styleId="TOC1">
    <w:name w:val="toc 1"/>
    <w:semiHidden/>
    <w:rsid w:val="006766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6766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676622"/>
    <w:pPr>
      <w:ind w:left="1701" w:hanging="1701"/>
    </w:pPr>
  </w:style>
  <w:style w:type="paragraph" w:styleId="TOC4">
    <w:name w:val="toc 4"/>
    <w:basedOn w:val="TOC3"/>
    <w:semiHidden/>
    <w:rsid w:val="00676622"/>
    <w:pPr>
      <w:ind w:left="1418" w:hanging="1418"/>
    </w:pPr>
  </w:style>
  <w:style w:type="paragraph" w:styleId="TOC3">
    <w:name w:val="toc 3"/>
    <w:basedOn w:val="TOC2"/>
    <w:uiPriority w:val="39"/>
    <w:rsid w:val="00676622"/>
    <w:pPr>
      <w:ind w:left="1134" w:hanging="1134"/>
    </w:pPr>
  </w:style>
  <w:style w:type="paragraph" w:styleId="TOC2">
    <w:name w:val="toc 2"/>
    <w:basedOn w:val="TOC1"/>
    <w:uiPriority w:val="39"/>
    <w:rsid w:val="00676622"/>
    <w:pPr>
      <w:keepNext w:val="0"/>
      <w:spacing w:before="0"/>
      <w:ind w:left="851" w:hanging="851"/>
    </w:pPr>
    <w:rPr>
      <w:sz w:val="20"/>
      <w:szCs w:val="20"/>
    </w:rPr>
  </w:style>
  <w:style w:type="paragraph" w:styleId="Index2">
    <w:name w:val="index 2"/>
    <w:basedOn w:val="Index1"/>
    <w:semiHidden/>
    <w:rsid w:val="00676622"/>
    <w:pPr>
      <w:ind w:left="284"/>
    </w:pPr>
  </w:style>
  <w:style w:type="paragraph" w:styleId="Index1">
    <w:name w:val="index 1"/>
    <w:basedOn w:val="Normal"/>
    <w:semiHidden/>
    <w:rsid w:val="00676622"/>
    <w:pPr>
      <w:keepLines/>
      <w:spacing w:after="0"/>
    </w:pPr>
  </w:style>
  <w:style w:type="paragraph" w:customStyle="1" w:styleId="ZH">
    <w:name w:val="ZH"/>
    <w:rsid w:val="00676622"/>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676622"/>
    <w:pPr>
      <w:outlineLvl w:val="9"/>
    </w:pPr>
  </w:style>
  <w:style w:type="paragraph" w:styleId="ListNumber2">
    <w:name w:val="List Number 2"/>
    <w:basedOn w:val="ListNumber"/>
    <w:semiHidden/>
    <w:rsid w:val="00676622"/>
    <w:pPr>
      <w:ind w:left="851"/>
    </w:pPr>
  </w:style>
  <w:style w:type="paragraph" w:styleId="ListNumber">
    <w:name w:val="List Number"/>
    <w:basedOn w:val="List"/>
    <w:semiHidden/>
    <w:rsid w:val="00676622"/>
  </w:style>
  <w:style w:type="paragraph" w:styleId="List">
    <w:name w:val="List"/>
    <w:basedOn w:val="Normal"/>
    <w:semiHidden/>
    <w:rsid w:val="00676622"/>
    <w:pPr>
      <w:ind w:left="568" w:hanging="284"/>
    </w:pPr>
  </w:style>
  <w:style w:type="paragraph" w:styleId="Header">
    <w:name w:val="header"/>
    <w:semiHidden/>
    <w:rsid w:val="00676622"/>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676622"/>
    <w:rPr>
      <w:b/>
      <w:bCs/>
      <w:position w:val="6"/>
      <w:sz w:val="16"/>
      <w:szCs w:val="16"/>
    </w:rPr>
  </w:style>
  <w:style w:type="paragraph" w:styleId="FootnoteText">
    <w:name w:val="footnote text"/>
    <w:basedOn w:val="Normal"/>
    <w:semiHidden/>
    <w:rsid w:val="00676622"/>
    <w:pPr>
      <w:keepLines/>
      <w:spacing w:after="0"/>
      <w:ind w:left="454" w:hanging="454"/>
    </w:pPr>
    <w:rPr>
      <w:sz w:val="16"/>
      <w:szCs w:val="16"/>
    </w:rPr>
  </w:style>
  <w:style w:type="paragraph" w:customStyle="1" w:styleId="TAH">
    <w:name w:val="TAH"/>
    <w:basedOn w:val="TAC"/>
    <w:rsid w:val="00676622"/>
    <w:rPr>
      <w:b/>
      <w:bCs/>
    </w:rPr>
  </w:style>
  <w:style w:type="paragraph" w:customStyle="1" w:styleId="TAC">
    <w:name w:val="TAC"/>
    <w:basedOn w:val="TAL"/>
    <w:rsid w:val="00676622"/>
    <w:pPr>
      <w:jc w:val="center"/>
    </w:pPr>
  </w:style>
  <w:style w:type="paragraph" w:customStyle="1" w:styleId="TAL">
    <w:name w:val="TAL"/>
    <w:basedOn w:val="Normal"/>
    <w:rsid w:val="00676622"/>
    <w:pPr>
      <w:keepNext/>
      <w:keepLines/>
      <w:spacing w:after="0"/>
    </w:pPr>
    <w:rPr>
      <w:rFonts w:ascii="Arial" w:hAnsi="Arial"/>
      <w:sz w:val="18"/>
      <w:szCs w:val="18"/>
    </w:rPr>
  </w:style>
  <w:style w:type="paragraph" w:customStyle="1" w:styleId="TF">
    <w:name w:val="TF"/>
    <w:basedOn w:val="TH"/>
    <w:rsid w:val="00676622"/>
    <w:pPr>
      <w:keepNext w:val="0"/>
      <w:spacing w:before="0" w:after="240"/>
    </w:pPr>
  </w:style>
  <w:style w:type="paragraph" w:customStyle="1" w:styleId="TH">
    <w:name w:val="TH"/>
    <w:basedOn w:val="Normal"/>
    <w:rsid w:val="00676622"/>
    <w:pPr>
      <w:keepNext/>
      <w:keepLines/>
      <w:spacing w:before="60"/>
      <w:jc w:val="center"/>
    </w:pPr>
    <w:rPr>
      <w:rFonts w:ascii="Arial" w:hAnsi="Arial"/>
      <w:b/>
      <w:bCs/>
    </w:rPr>
  </w:style>
  <w:style w:type="paragraph" w:customStyle="1" w:styleId="NO">
    <w:name w:val="NO"/>
    <w:basedOn w:val="Normal"/>
    <w:rsid w:val="00676622"/>
    <w:pPr>
      <w:keepLines/>
      <w:ind w:left="1135" w:hanging="851"/>
    </w:pPr>
  </w:style>
  <w:style w:type="paragraph" w:styleId="TOC9">
    <w:name w:val="toc 9"/>
    <w:basedOn w:val="TOC8"/>
    <w:semiHidden/>
    <w:rsid w:val="00676622"/>
    <w:pPr>
      <w:ind w:left="1418" w:hanging="1418"/>
    </w:pPr>
  </w:style>
  <w:style w:type="paragraph" w:customStyle="1" w:styleId="EX">
    <w:name w:val="EX"/>
    <w:basedOn w:val="Normal"/>
    <w:rsid w:val="00676622"/>
    <w:pPr>
      <w:keepLines/>
      <w:ind w:left="1702" w:hanging="1418"/>
    </w:pPr>
  </w:style>
  <w:style w:type="paragraph" w:customStyle="1" w:styleId="FP">
    <w:name w:val="FP"/>
    <w:basedOn w:val="Normal"/>
    <w:rsid w:val="00676622"/>
    <w:pPr>
      <w:spacing w:after="0"/>
    </w:pPr>
  </w:style>
  <w:style w:type="paragraph" w:customStyle="1" w:styleId="LD">
    <w:name w:val="LD"/>
    <w:rsid w:val="00676622"/>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676622"/>
    <w:pPr>
      <w:spacing w:after="0"/>
    </w:pPr>
  </w:style>
  <w:style w:type="paragraph" w:customStyle="1" w:styleId="EW">
    <w:name w:val="EW"/>
    <w:basedOn w:val="EX"/>
    <w:rsid w:val="00676622"/>
    <w:pPr>
      <w:spacing w:after="0"/>
    </w:pPr>
  </w:style>
  <w:style w:type="paragraph" w:styleId="TOC6">
    <w:name w:val="toc 6"/>
    <w:basedOn w:val="TOC5"/>
    <w:next w:val="Normal"/>
    <w:semiHidden/>
    <w:rsid w:val="00676622"/>
    <w:pPr>
      <w:ind w:left="1985" w:hanging="1985"/>
    </w:pPr>
  </w:style>
  <w:style w:type="paragraph" w:styleId="TOC7">
    <w:name w:val="toc 7"/>
    <w:basedOn w:val="TOC6"/>
    <w:next w:val="Normal"/>
    <w:semiHidden/>
    <w:rsid w:val="00676622"/>
    <w:pPr>
      <w:ind w:left="2268" w:hanging="2268"/>
    </w:pPr>
  </w:style>
  <w:style w:type="paragraph" w:styleId="ListBullet2">
    <w:name w:val="List Bullet 2"/>
    <w:basedOn w:val="ListBullet"/>
    <w:semiHidden/>
    <w:rsid w:val="00676622"/>
    <w:pPr>
      <w:ind w:left="851"/>
    </w:pPr>
  </w:style>
  <w:style w:type="paragraph" w:styleId="ListBullet">
    <w:name w:val="List Bullet"/>
    <w:basedOn w:val="List"/>
    <w:semiHidden/>
    <w:rsid w:val="00676622"/>
  </w:style>
  <w:style w:type="paragraph" w:styleId="ListBullet3">
    <w:name w:val="List Bullet 3"/>
    <w:basedOn w:val="ListBullet2"/>
    <w:semiHidden/>
    <w:rsid w:val="00676622"/>
    <w:pPr>
      <w:ind w:left="1135"/>
    </w:pPr>
  </w:style>
  <w:style w:type="paragraph" w:customStyle="1" w:styleId="EQ">
    <w:name w:val="EQ"/>
    <w:basedOn w:val="Normal"/>
    <w:next w:val="Normal"/>
    <w:rsid w:val="00676622"/>
    <w:pPr>
      <w:keepLines/>
      <w:tabs>
        <w:tab w:val="center" w:pos="4536"/>
        <w:tab w:val="right" w:pos="9072"/>
      </w:tabs>
    </w:pPr>
    <w:rPr>
      <w:noProof/>
    </w:rPr>
  </w:style>
  <w:style w:type="paragraph" w:customStyle="1" w:styleId="NF">
    <w:name w:val="NF"/>
    <w:basedOn w:val="NO"/>
    <w:rsid w:val="00676622"/>
    <w:pPr>
      <w:keepNext/>
      <w:spacing w:after="0"/>
    </w:pPr>
    <w:rPr>
      <w:rFonts w:ascii="Arial" w:hAnsi="Arial"/>
      <w:sz w:val="18"/>
      <w:szCs w:val="18"/>
    </w:rPr>
  </w:style>
  <w:style w:type="paragraph" w:customStyle="1" w:styleId="PL">
    <w:name w:val="PL"/>
    <w:rsid w:val="00676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676622"/>
    <w:pPr>
      <w:jc w:val="right"/>
    </w:pPr>
  </w:style>
  <w:style w:type="paragraph" w:customStyle="1" w:styleId="TAN">
    <w:name w:val="TAN"/>
    <w:basedOn w:val="TAL"/>
    <w:rsid w:val="00676622"/>
    <w:pPr>
      <w:ind w:left="851" w:hanging="851"/>
    </w:pPr>
  </w:style>
  <w:style w:type="paragraph" w:customStyle="1" w:styleId="ZA">
    <w:name w:val="ZA"/>
    <w:rsid w:val="006766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6766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676622"/>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6766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676622"/>
    <w:pPr>
      <w:framePr w:wrap="notBeside" w:y="16161"/>
    </w:pPr>
  </w:style>
  <w:style w:type="character" w:customStyle="1" w:styleId="ZGSM">
    <w:name w:val="ZGSM"/>
    <w:rsid w:val="00676622"/>
  </w:style>
  <w:style w:type="paragraph" w:styleId="List2">
    <w:name w:val="List 2"/>
    <w:basedOn w:val="List"/>
    <w:semiHidden/>
    <w:rsid w:val="00676622"/>
    <w:pPr>
      <w:ind w:left="851"/>
    </w:pPr>
  </w:style>
  <w:style w:type="paragraph" w:customStyle="1" w:styleId="ZG">
    <w:name w:val="ZG"/>
    <w:rsid w:val="00676622"/>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676622"/>
    <w:pPr>
      <w:ind w:left="1135"/>
    </w:pPr>
  </w:style>
  <w:style w:type="paragraph" w:styleId="List4">
    <w:name w:val="List 4"/>
    <w:basedOn w:val="List3"/>
    <w:semiHidden/>
    <w:rsid w:val="00676622"/>
    <w:pPr>
      <w:ind w:left="1418"/>
    </w:pPr>
  </w:style>
  <w:style w:type="paragraph" w:styleId="List5">
    <w:name w:val="List 5"/>
    <w:basedOn w:val="List4"/>
    <w:semiHidden/>
    <w:rsid w:val="00676622"/>
    <w:pPr>
      <w:ind w:left="1702"/>
    </w:pPr>
  </w:style>
  <w:style w:type="paragraph" w:customStyle="1" w:styleId="EditorsNote">
    <w:name w:val="Editor's Note"/>
    <w:basedOn w:val="NO"/>
    <w:rsid w:val="00676622"/>
    <w:rPr>
      <w:color w:val="FF0000"/>
    </w:rPr>
  </w:style>
  <w:style w:type="paragraph" w:styleId="ListBullet4">
    <w:name w:val="List Bullet 4"/>
    <w:basedOn w:val="ListBullet3"/>
    <w:semiHidden/>
    <w:rsid w:val="00676622"/>
    <w:pPr>
      <w:ind w:left="1418"/>
    </w:pPr>
  </w:style>
  <w:style w:type="paragraph" w:styleId="ListBullet5">
    <w:name w:val="List Bullet 5"/>
    <w:basedOn w:val="ListBullet4"/>
    <w:semiHidden/>
    <w:rsid w:val="00676622"/>
    <w:pPr>
      <w:ind w:left="1702"/>
    </w:pPr>
  </w:style>
  <w:style w:type="paragraph" w:customStyle="1" w:styleId="B1">
    <w:name w:val="B1"/>
    <w:basedOn w:val="List"/>
    <w:rsid w:val="00676622"/>
  </w:style>
  <w:style w:type="paragraph" w:customStyle="1" w:styleId="B2">
    <w:name w:val="B2"/>
    <w:basedOn w:val="List2"/>
    <w:rsid w:val="00676622"/>
  </w:style>
  <w:style w:type="paragraph" w:customStyle="1" w:styleId="B3">
    <w:name w:val="B3"/>
    <w:basedOn w:val="List3"/>
    <w:rsid w:val="00676622"/>
  </w:style>
  <w:style w:type="paragraph" w:customStyle="1" w:styleId="B4">
    <w:name w:val="B4"/>
    <w:basedOn w:val="List4"/>
    <w:rsid w:val="00676622"/>
  </w:style>
  <w:style w:type="paragraph" w:customStyle="1" w:styleId="B5">
    <w:name w:val="B5"/>
    <w:basedOn w:val="List5"/>
    <w:rsid w:val="00676622"/>
  </w:style>
  <w:style w:type="paragraph" w:styleId="Footer">
    <w:name w:val="footer"/>
    <w:basedOn w:val="Header"/>
    <w:semiHidden/>
    <w:rsid w:val="00676622"/>
    <w:pPr>
      <w:jc w:val="center"/>
    </w:pPr>
    <w:rPr>
      <w:i/>
      <w:iCs/>
    </w:rPr>
  </w:style>
  <w:style w:type="paragraph" w:customStyle="1" w:styleId="ZTD">
    <w:name w:val="ZTD"/>
    <w:basedOn w:val="ZB"/>
    <w:rsid w:val="00676622"/>
    <w:pPr>
      <w:framePr w:hRule="auto" w:wrap="notBeside" w:y="852"/>
    </w:pPr>
    <w:rPr>
      <w:i w:val="0"/>
      <w:iCs w:val="0"/>
      <w:sz w:val="40"/>
      <w:szCs w:val="40"/>
    </w:rPr>
  </w:style>
  <w:style w:type="character" w:styleId="PageNumber">
    <w:name w:val="page number"/>
    <w:basedOn w:val="DefaultParagraphFont"/>
    <w:uiPriority w:val="99"/>
    <w:semiHidden/>
    <w:unhideWhenUsed/>
    <w:rsid w:val="003A2677"/>
  </w:style>
  <w:style w:type="character" w:styleId="Hyperlink">
    <w:name w:val="Hyperlink"/>
    <w:uiPriority w:val="99"/>
    <w:unhideWhenUsed/>
    <w:rsid w:val="00215D18"/>
    <w:rPr>
      <w:rFonts w:cs="Times New Roman"/>
      <w:color w:val="0563C1"/>
      <w:u w:val="single"/>
    </w:rPr>
  </w:style>
  <w:style w:type="character" w:styleId="FollowedHyperlink">
    <w:name w:val="FollowedHyperlink"/>
    <w:uiPriority w:val="99"/>
    <w:semiHidden/>
    <w:unhideWhenUsed/>
    <w:rsid w:val="00CA6F5B"/>
    <w:rPr>
      <w:color w:val="800080"/>
      <w:u w:val="single"/>
    </w:rPr>
  </w:style>
  <w:style w:type="paragraph" w:styleId="BalloonText">
    <w:name w:val="Balloon Text"/>
    <w:basedOn w:val="Normal"/>
    <w:link w:val="BalloonTextChar"/>
    <w:uiPriority w:val="99"/>
    <w:semiHidden/>
    <w:unhideWhenUsed/>
    <w:rsid w:val="007A321D"/>
    <w:pPr>
      <w:spacing w:after="0"/>
    </w:pPr>
    <w:rPr>
      <w:rFonts w:ascii="Segoe UI" w:hAnsi="Segoe UI" w:cs="Segoe UI"/>
      <w:sz w:val="18"/>
      <w:szCs w:val="22"/>
    </w:rPr>
  </w:style>
  <w:style w:type="character" w:customStyle="1" w:styleId="BalloonTextChar">
    <w:name w:val="Balloon Text Char"/>
    <w:link w:val="BalloonText"/>
    <w:uiPriority w:val="99"/>
    <w:semiHidden/>
    <w:rsid w:val="007A321D"/>
    <w:rPr>
      <w:rFonts w:ascii="Segoe UI" w:hAnsi="Segoe UI" w:cs="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088126">
      <w:bodyDiv w:val="1"/>
      <w:marLeft w:val="0"/>
      <w:marRight w:val="0"/>
      <w:marTop w:val="0"/>
      <w:marBottom w:val="0"/>
      <w:divBdr>
        <w:top w:val="none" w:sz="0" w:space="0" w:color="auto"/>
        <w:left w:val="none" w:sz="0" w:space="0" w:color="auto"/>
        <w:bottom w:val="none" w:sz="0" w:space="0" w:color="auto"/>
        <w:right w:val="none" w:sz="0" w:space="0" w:color="auto"/>
      </w:divBdr>
    </w:div>
    <w:div w:id="921841189">
      <w:bodyDiv w:val="1"/>
      <w:marLeft w:val="0"/>
      <w:marRight w:val="0"/>
      <w:marTop w:val="0"/>
      <w:marBottom w:val="0"/>
      <w:divBdr>
        <w:top w:val="none" w:sz="0" w:space="0" w:color="auto"/>
        <w:left w:val="none" w:sz="0" w:space="0" w:color="auto"/>
        <w:bottom w:val="none" w:sz="0" w:space="0" w:color="auto"/>
        <w:right w:val="none" w:sz="0" w:space="0" w:color="auto"/>
      </w:divBdr>
    </w:div>
    <w:div w:id="1153062710">
      <w:bodyDiv w:val="1"/>
      <w:marLeft w:val="0"/>
      <w:marRight w:val="0"/>
      <w:marTop w:val="0"/>
      <w:marBottom w:val="0"/>
      <w:divBdr>
        <w:top w:val="none" w:sz="0" w:space="0" w:color="auto"/>
        <w:left w:val="none" w:sz="0" w:space="0" w:color="auto"/>
        <w:bottom w:val="none" w:sz="0" w:space="0" w:color="auto"/>
        <w:right w:val="none" w:sz="0" w:space="0" w:color="auto"/>
      </w:divBdr>
    </w:div>
    <w:div w:id="1304654867">
      <w:bodyDiv w:val="1"/>
      <w:marLeft w:val="0"/>
      <w:marRight w:val="0"/>
      <w:marTop w:val="0"/>
      <w:marBottom w:val="0"/>
      <w:divBdr>
        <w:top w:val="none" w:sz="0" w:space="0" w:color="auto"/>
        <w:left w:val="none" w:sz="0" w:space="0" w:color="auto"/>
        <w:bottom w:val="none" w:sz="0" w:space="0" w:color="auto"/>
        <w:right w:val="none" w:sz="0" w:space="0" w:color="auto"/>
      </w:divBdr>
    </w:div>
    <w:div w:id="1345862854">
      <w:bodyDiv w:val="1"/>
      <w:marLeft w:val="0"/>
      <w:marRight w:val="0"/>
      <w:marTop w:val="0"/>
      <w:marBottom w:val="0"/>
      <w:divBdr>
        <w:top w:val="none" w:sz="0" w:space="0" w:color="auto"/>
        <w:left w:val="none" w:sz="0" w:space="0" w:color="auto"/>
        <w:bottom w:val="none" w:sz="0" w:space="0" w:color="auto"/>
        <w:right w:val="none" w:sz="0" w:space="0" w:color="auto"/>
      </w:divBdr>
    </w:div>
    <w:div w:id="1492991332">
      <w:bodyDiv w:val="1"/>
      <w:marLeft w:val="0"/>
      <w:marRight w:val="0"/>
      <w:marTop w:val="0"/>
      <w:marBottom w:val="0"/>
      <w:divBdr>
        <w:top w:val="none" w:sz="0" w:space="0" w:color="auto"/>
        <w:left w:val="none" w:sz="0" w:space="0" w:color="auto"/>
        <w:bottom w:val="none" w:sz="0" w:space="0" w:color="auto"/>
        <w:right w:val="none" w:sz="0" w:space="0" w:color="auto"/>
      </w:divBdr>
    </w:div>
    <w:div w:id="1638490685">
      <w:bodyDiv w:val="1"/>
      <w:marLeft w:val="0"/>
      <w:marRight w:val="0"/>
      <w:marTop w:val="0"/>
      <w:marBottom w:val="0"/>
      <w:divBdr>
        <w:top w:val="none" w:sz="0" w:space="0" w:color="auto"/>
        <w:left w:val="none" w:sz="0" w:space="0" w:color="auto"/>
        <w:bottom w:val="none" w:sz="0" w:space="0" w:color="auto"/>
        <w:right w:val="none" w:sz="0" w:space="0" w:color="auto"/>
      </w:divBdr>
    </w:div>
    <w:div w:id="1786340551">
      <w:bodyDiv w:val="1"/>
      <w:marLeft w:val="0"/>
      <w:marRight w:val="0"/>
      <w:marTop w:val="0"/>
      <w:marBottom w:val="0"/>
      <w:divBdr>
        <w:top w:val="none" w:sz="0" w:space="0" w:color="auto"/>
        <w:left w:val="none" w:sz="0" w:space="0" w:color="auto"/>
        <w:bottom w:val="none" w:sz="0" w:space="0" w:color="auto"/>
        <w:right w:val="none" w:sz="0" w:space="0" w:color="auto"/>
      </w:divBdr>
    </w:div>
    <w:div w:id="1809544698">
      <w:bodyDiv w:val="1"/>
      <w:marLeft w:val="0"/>
      <w:marRight w:val="0"/>
      <w:marTop w:val="0"/>
      <w:marBottom w:val="0"/>
      <w:divBdr>
        <w:top w:val="none" w:sz="0" w:space="0" w:color="auto"/>
        <w:left w:val="none" w:sz="0" w:space="0" w:color="auto"/>
        <w:bottom w:val="none" w:sz="0" w:space="0" w:color="auto"/>
        <w:right w:val="none" w:sz="0" w:space="0" w:color="auto"/>
      </w:divBdr>
    </w:div>
    <w:div w:id="202836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delegates-corne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ftp/PCG/PCG_27/DOCS/PCG27_13r1.zip" TargetMode="External"/><Relationship Id="rId12" Type="http://schemas.openxmlformats.org/officeDocument/2006/relationships/header" Target="header1.xml"/><Relationship Id="rId17" Type="http://schemas.openxmlformats.org/officeDocument/2006/relationships/package" Target="embeddings/Microsoft_Excel_Worksheet.xlsx"/><Relationship Id="rId2" Type="http://schemas.openxmlformats.org/officeDocument/2006/relationships/settings" Target="settings.xml"/><Relationship Id="rId16"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https://www.3gpp.org/DynaReport/TSG-WG--S4--officials.htm?Itemid=456" TargetMode="External"/><Relationship Id="rId11" Type="http://schemas.openxmlformats.org/officeDocument/2006/relationships/hyperlink" Target="https://www.3gpp.org/about-3gpp/legal-matters"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3gpp.org/about-3gpp/legal-matters/21-3gpp-calendar/1616-statement-of-antitrust-complianc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3gpp.org/3gpp-calendar/89-call-for-ipr-meeting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79</Pages>
  <Words>19886</Words>
  <Characters>113354</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Jayeeta Saha</dc:creator>
  <cp:keywords>ESA, style sheet, Winword</cp:keywords>
  <dc:description/>
  <cp:lastModifiedBy>Jayeeta Saha</cp:lastModifiedBy>
  <cp:revision>2</cp:revision>
  <cp:lastPrinted>1899-12-31T23:00:00Z</cp:lastPrinted>
  <dcterms:created xsi:type="dcterms:W3CDTF">2021-05-19T13:02:00Z</dcterms:created>
  <dcterms:modified xsi:type="dcterms:W3CDTF">2021-05-19T13:02:00Z</dcterms:modified>
</cp:coreProperties>
</file>