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A4516" w14:textId="623348AC" w:rsidR="001E41F3" w:rsidRDefault="001E41F3">
      <w:pPr>
        <w:pStyle w:val="CRCoverPage"/>
        <w:tabs>
          <w:tab w:val="right" w:pos="9639"/>
        </w:tabs>
        <w:spacing w:after="0"/>
        <w:rPr>
          <w:b/>
          <w:i/>
          <w:noProof/>
          <w:sz w:val="28"/>
        </w:rPr>
      </w:pPr>
      <w:del w:id="0" w:author="Richard Bradbury (revisions)" w:date="2021-04-08T15:13:00Z">
        <w:r w:rsidDel="00AF4E1D">
          <w:rPr>
            <w:b/>
            <w:noProof/>
            <w:sz w:val="24"/>
          </w:rPr>
          <w:delText>3</w:delText>
        </w:r>
      </w:del>
      <w:r>
        <w:rPr>
          <w:b/>
          <w:noProof/>
          <w:sz w:val="24"/>
        </w:rPr>
        <w:t>GPP TSG-</w:t>
      </w:r>
      <w:r w:rsidR="00800BCB">
        <w:rPr>
          <w:b/>
          <w:noProof/>
          <w:sz w:val="24"/>
        </w:rPr>
        <w:fldChar w:fldCharType="begin"/>
      </w:r>
      <w:r w:rsidR="00800BCB">
        <w:rPr>
          <w:b/>
          <w:noProof/>
          <w:sz w:val="24"/>
        </w:rPr>
        <w:instrText xml:space="preserve"> DOCPROPERTY  SourceIfTsg  \* MERGEFORMAT </w:instrText>
      </w:r>
      <w:r w:rsidR="00800BCB">
        <w:rPr>
          <w:b/>
          <w:noProof/>
          <w:sz w:val="24"/>
        </w:rPr>
        <w:fldChar w:fldCharType="separate"/>
      </w:r>
      <w:r w:rsidR="00800BCB">
        <w:rPr>
          <w:b/>
          <w:noProof/>
          <w:sz w:val="24"/>
        </w:rPr>
        <w:t>S4</w:t>
      </w:r>
      <w:r w:rsidR="00800BCB">
        <w:rPr>
          <w:b/>
          <w:noProof/>
          <w:sz w:val="24"/>
        </w:rPr>
        <w:fldChar w:fldCharType="end"/>
      </w:r>
      <w:r w:rsidR="00C66BA2">
        <w:rPr>
          <w:b/>
          <w:noProof/>
          <w:sz w:val="24"/>
        </w:rPr>
        <w:t xml:space="preserve"> </w:t>
      </w:r>
      <w:r w:rsidR="008C3F91">
        <w:rPr>
          <w:b/>
          <w:noProof/>
          <w:sz w:val="24"/>
        </w:rPr>
        <w:fldChar w:fldCharType="begin"/>
      </w:r>
      <w:r w:rsidR="008C3F91">
        <w:rPr>
          <w:b/>
          <w:noProof/>
          <w:sz w:val="24"/>
        </w:rPr>
        <w:instrText xml:space="preserve"> DOCPROPERTY  MtgTitle  \* MERGEFORMAT </w:instrText>
      </w:r>
      <w:r w:rsidR="008C3F91">
        <w:rPr>
          <w:b/>
          <w:noProof/>
          <w:sz w:val="24"/>
        </w:rPr>
        <w:fldChar w:fldCharType="separate"/>
      </w:r>
      <w:r w:rsidR="00800BCB">
        <w:rPr>
          <w:b/>
          <w:noProof/>
          <w:sz w:val="24"/>
        </w:rPr>
        <w:t xml:space="preserve"> </w:t>
      </w:r>
      <w:r w:rsidR="008C3F91">
        <w:rPr>
          <w:b/>
          <w:noProof/>
          <w:sz w:val="24"/>
        </w:rPr>
        <w:fldChar w:fldCharType="end"/>
      </w:r>
      <w:r w:rsidR="008C3F91">
        <w:rPr>
          <w:b/>
          <w:noProof/>
          <w:sz w:val="24"/>
        </w:rPr>
        <w:t xml:space="preserve"> </w:t>
      </w:r>
      <w:r>
        <w:rPr>
          <w:b/>
          <w:noProof/>
          <w:sz w:val="24"/>
        </w:rPr>
        <w:t>Meeting #</w:t>
      </w:r>
      <w:r w:rsidR="008C3F91">
        <w:rPr>
          <w:b/>
          <w:noProof/>
          <w:sz w:val="24"/>
        </w:rPr>
        <w:fldChar w:fldCharType="begin"/>
      </w:r>
      <w:r w:rsidR="008C3F91">
        <w:rPr>
          <w:b/>
          <w:noProof/>
          <w:sz w:val="24"/>
        </w:rPr>
        <w:instrText xml:space="preserve"> DOCPROPERTY  MtgSeq  \* MERGEFORMAT </w:instrText>
      </w:r>
      <w:r w:rsidR="008C3F91">
        <w:rPr>
          <w:b/>
          <w:noProof/>
          <w:sz w:val="24"/>
        </w:rPr>
        <w:fldChar w:fldCharType="separate"/>
      </w:r>
      <w:r w:rsidR="00800BCB">
        <w:rPr>
          <w:b/>
          <w:noProof/>
          <w:sz w:val="24"/>
        </w:rPr>
        <w:t>113-e</w:t>
      </w:r>
      <w:r w:rsidR="008C3F91">
        <w:rPr>
          <w:b/>
          <w:noProof/>
          <w:sz w:val="24"/>
        </w:rPr>
        <w:fldChar w:fldCharType="end"/>
      </w:r>
      <w:r>
        <w:rPr>
          <w:b/>
          <w:i/>
          <w:noProof/>
          <w:sz w:val="28"/>
        </w:rPr>
        <w:tab/>
      </w:r>
      <w:r w:rsidR="008C3F91">
        <w:rPr>
          <w:b/>
          <w:i/>
          <w:noProof/>
          <w:sz w:val="28"/>
        </w:rPr>
        <w:fldChar w:fldCharType="begin"/>
      </w:r>
      <w:r w:rsidR="008C3F91">
        <w:rPr>
          <w:b/>
          <w:i/>
          <w:noProof/>
          <w:sz w:val="28"/>
        </w:rPr>
        <w:instrText xml:space="preserve"> DOCPROPERTY  Tdoc#  \* MERGEFORMAT </w:instrText>
      </w:r>
      <w:r w:rsidR="008C3F91">
        <w:rPr>
          <w:b/>
          <w:i/>
          <w:noProof/>
          <w:sz w:val="28"/>
        </w:rPr>
        <w:fldChar w:fldCharType="separate"/>
      </w:r>
      <w:r w:rsidR="0015700B">
        <w:rPr>
          <w:b/>
          <w:i/>
          <w:noProof/>
          <w:sz w:val="28"/>
        </w:rPr>
        <w:t>S4-210621</w:t>
      </w:r>
      <w:r w:rsidR="008C3F91">
        <w:rPr>
          <w:b/>
          <w:i/>
          <w:noProof/>
          <w:sz w:val="28"/>
        </w:rPr>
        <w:fldChar w:fldCharType="end"/>
      </w:r>
    </w:p>
    <w:p w14:paraId="6979261F" w14:textId="56D7372B" w:rsidR="001E41F3" w:rsidRPr="008C3F91" w:rsidRDefault="008C3F91" w:rsidP="008C3F91">
      <w:pPr>
        <w:pStyle w:val="CRCoverPage"/>
        <w:tabs>
          <w:tab w:val="right" w:pos="9639"/>
        </w:tabs>
        <w:outlineLvl w:val="0"/>
        <w:rPr>
          <w:bCs/>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00BCB">
        <w:rPr>
          <w:b/>
          <w:noProof/>
          <w:sz w:val="24"/>
        </w:rPr>
        <w:t>Online</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800BCB">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800BCB">
        <w:rPr>
          <w:b/>
          <w:noProof/>
          <w:sz w:val="24"/>
        </w:rPr>
        <w:t>6th</w:t>
      </w:r>
      <w:r>
        <w:rPr>
          <w:b/>
          <w:noProof/>
          <w:sz w:val="24"/>
        </w:rPr>
        <w:fldChar w:fldCharType="end"/>
      </w:r>
      <w:r>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800BCB">
        <w:rPr>
          <w:b/>
          <w:noProof/>
          <w:sz w:val="24"/>
        </w:rPr>
        <w:t>14th April 2021</w:t>
      </w:r>
      <w:r>
        <w:rPr>
          <w:b/>
          <w:noProof/>
          <w:sz w:val="24"/>
        </w:rPr>
        <w:fldChar w:fldCharType="end"/>
      </w:r>
      <w:r w:rsidRPr="007908FD">
        <w:rPr>
          <w:bCs/>
          <w:noProof/>
          <w:sz w:val="24"/>
        </w:rPr>
        <w:tab/>
      </w:r>
      <w:r w:rsidR="0015700B">
        <w:rPr>
          <w:bCs/>
          <w:noProof/>
          <w:sz w:val="24"/>
        </w:rPr>
        <w:t>revision of S4-210475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85E2A4E" w14:textId="77777777" w:rsidTr="00547111">
        <w:tc>
          <w:tcPr>
            <w:tcW w:w="9641" w:type="dxa"/>
            <w:gridSpan w:val="9"/>
            <w:tcBorders>
              <w:left w:val="single" w:sz="4" w:space="0" w:color="auto"/>
              <w:right w:val="single" w:sz="4" w:space="0" w:color="auto"/>
            </w:tcBorders>
          </w:tcPr>
          <w:p w14:paraId="6676D88B" w14:textId="3FBC2342" w:rsidR="001E41F3" w:rsidRDefault="00827A92">
            <w:pPr>
              <w:pStyle w:val="CRCoverPage"/>
              <w:spacing w:after="0"/>
              <w:jc w:val="center"/>
              <w:rPr>
                <w:noProof/>
              </w:rPr>
            </w:pPr>
            <w:r w:rsidRPr="00827A92">
              <w:rPr>
                <w:b/>
                <w:noProof/>
                <w:sz w:val="32"/>
                <w:highlight w:val="yellow"/>
              </w:rPr>
              <w:t>PSEUDO</w:t>
            </w:r>
            <w:r>
              <w:rPr>
                <w:b/>
                <w:noProof/>
                <w:sz w:val="32"/>
              </w:rPr>
              <w:t xml:space="preserve"> </w:t>
            </w:r>
            <w:r w:rsidR="001E41F3">
              <w:rPr>
                <w:b/>
                <w:noProof/>
                <w:sz w:val="32"/>
              </w:rPr>
              <w:t>CHANGE REQUEST</w:t>
            </w:r>
          </w:p>
        </w:tc>
      </w:tr>
      <w:tr w:rsidR="001E41F3" w14:paraId="76CC10AD" w14:textId="77777777" w:rsidTr="00547111">
        <w:tc>
          <w:tcPr>
            <w:tcW w:w="9641" w:type="dxa"/>
            <w:gridSpan w:val="9"/>
            <w:tcBorders>
              <w:left w:val="single" w:sz="4" w:space="0" w:color="auto"/>
              <w:right w:val="single" w:sz="4" w:space="0" w:color="auto"/>
            </w:tcBorders>
          </w:tcPr>
          <w:p w14:paraId="4F89DC0F" w14:textId="77777777" w:rsidR="001E41F3" w:rsidRDefault="001E41F3">
            <w:pPr>
              <w:pStyle w:val="CRCoverPage"/>
              <w:spacing w:after="0"/>
              <w:rPr>
                <w:noProof/>
                <w:sz w:val="8"/>
                <w:szCs w:val="8"/>
              </w:rPr>
            </w:pPr>
          </w:p>
        </w:tc>
      </w:tr>
      <w:tr w:rsidR="001E41F3" w14:paraId="407D58B8" w14:textId="77777777" w:rsidTr="00547111">
        <w:tc>
          <w:tcPr>
            <w:tcW w:w="142" w:type="dxa"/>
            <w:tcBorders>
              <w:left w:val="single" w:sz="4" w:space="0" w:color="auto"/>
            </w:tcBorders>
          </w:tcPr>
          <w:p w14:paraId="0DA8A5E7" w14:textId="77777777" w:rsidR="001E41F3" w:rsidRDefault="001E41F3">
            <w:pPr>
              <w:pStyle w:val="CRCoverPage"/>
              <w:spacing w:after="0"/>
              <w:jc w:val="right"/>
              <w:rPr>
                <w:noProof/>
              </w:rPr>
            </w:pPr>
          </w:p>
        </w:tc>
        <w:tc>
          <w:tcPr>
            <w:tcW w:w="1559" w:type="dxa"/>
            <w:shd w:val="pct30" w:color="FFFF00" w:fill="auto"/>
          </w:tcPr>
          <w:p w14:paraId="19F13582" w14:textId="32D85606" w:rsidR="001E41F3" w:rsidRPr="00410371" w:rsidRDefault="00C64686" w:rsidP="00E13F3D">
            <w:pPr>
              <w:pStyle w:val="CRCoverPage"/>
              <w:spacing w:after="0"/>
              <w:jc w:val="right"/>
              <w:rPr>
                <w:b/>
                <w:noProof/>
                <w:sz w:val="28"/>
              </w:rPr>
            </w:pPr>
            <w:r>
              <w:fldChar w:fldCharType="begin"/>
            </w:r>
            <w:r>
              <w:instrText xml:space="preserve"> DOCPROPERTY  Spec#  \* MERGEFORMAT </w:instrText>
            </w:r>
            <w:r>
              <w:fldChar w:fldCharType="separate"/>
            </w:r>
            <w:r w:rsidR="008C3F91" w:rsidRPr="008C3F91">
              <w:rPr>
                <w:b/>
                <w:noProof/>
                <w:sz w:val="28"/>
              </w:rPr>
              <w:t>TR 26.802</w:t>
            </w:r>
            <w:r>
              <w:rPr>
                <w:b/>
                <w:noProof/>
                <w:sz w:val="28"/>
              </w:rPr>
              <w:fldChar w:fldCharType="end"/>
            </w:r>
          </w:p>
        </w:tc>
        <w:tc>
          <w:tcPr>
            <w:tcW w:w="709" w:type="dxa"/>
          </w:tcPr>
          <w:p w14:paraId="559E849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D5219FB" w14:textId="444255E1" w:rsidR="001E41F3" w:rsidRPr="00410371" w:rsidRDefault="00C64686" w:rsidP="00FD6F6A">
            <w:pPr>
              <w:pStyle w:val="CRCoverPage"/>
              <w:spacing w:after="0"/>
              <w:jc w:val="center"/>
              <w:rPr>
                <w:noProof/>
              </w:rPr>
            </w:pPr>
            <w:r>
              <w:fldChar w:fldCharType="begin"/>
            </w:r>
            <w:r>
              <w:instrText xml:space="preserve"> DOCPROPERTY  Cr#  \* MERGEFORMAT </w:instrText>
            </w:r>
            <w:r>
              <w:fldChar w:fldCharType="separate"/>
            </w:r>
            <w:r w:rsidR="008C3F91" w:rsidRPr="008C3F91">
              <w:rPr>
                <w:b/>
                <w:noProof/>
                <w:sz w:val="28"/>
              </w:rPr>
              <w:t>—</w:t>
            </w:r>
            <w:r>
              <w:rPr>
                <w:b/>
                <w:noProof/>
                <w:sz w:val="28"/>
              </w:rPr>
              <w:fldChar w:fldCharType="end"/>
            </w:r>
          </w:p>
        </w:tc>
        <w:tc>
          <w:tcPr>
            <w:tcW w:w="709" w:type="dxa"/>
          </w:tcPr>
          <w:p w14:paraId="11BB8CB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31172B0" w14:textId="61BF7A0C" w:rsidR="001E41F3" w:rsidRPr="00410371" w:rsidRDefault="00C64686" w:rsidP="00E13F3D">
            <w:pPr>
              <w:pStyle w:val="CRCoverPage"/>
              <w:spacing w:after="0"/>
              <w:jc w:val="center"/>
              <w:rPr>
                <w:b/>
                <w:noProof/>
              </w:rPr>
            </w:pPr>
            <w:r>
              <w:fldChar w:fldCharType="begin"/>
            </w:r>
            <w:r>
              <w:instrText xml:space="preserve"> DOCPROPERTY  Revision  \* MERGEFORMAT </w:instrText>
            </w:r>
            <w:r>
              <w:fldChar w:fldCharType="separate"/>
            </w:r>
            <w:r w:rsidR="008C3F91" w:rsidRPr="008C3F91">
              <w:rPr>
                <w:b/>
                <w:noProof/>
                <w:sz w:val="28"/>
              </w:rPr>
              <w:t>—</w:t>
            </w:r>
            <w:r>
              <w:rPr>
                <w:b/>
                <w:noProof/>
                <w:sz w:val="28"/>
              </w:rPr>
              <w:fldChar w:fldCharType="end"/>
            </w:r>
          </w:p>
        </w:tc>
        <w:tc>
          <w:tcPr>
            <w:tcW w:w="2410" w:type="dxa"/>
          </w:tcPr>
          <w:p w14:paraId="2F69A49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DC798C" w14:textId="3164383A" w:rsidR="001E41F3" w:rsidRPr="00410371" w:rsidRDefault="00C64686">
            <w:pPr>
              <w:pStyle w:val="CRCoverPage"/>
              <w:spacing w:after="0"/>
              <w:jc w:val="center"/>
              <w:rPr>
                <w:noProof/>
                <w:sz w:val="28"/>
              </w:rPr>
            </w:pPr>
            <w:r>
              <w:fldChar w:fldCharType="begin"/>
            </w:r>
            <w:r>
              <w:instrText xml:space="preserve"> DOCPROPERTY  Version  \* MERGEFORMAT </w:instrText>
            </w:r>
            <w:r>
              <w:fldChar w:fldCharType="separate"/>
            </w:r>
            <w:r w:rsidR="00BA4289" w:rsidRPr="00BA4289">
              <w:rPr>
                <w:b/>
                <w:noProof/>
                <w:sz w:val="28"/>
              </w:rPr>
              <w:t>1.0.8</w:t>
            </w:r>
            <w:r>
              <w:rPr>
                <w:b/>
                <w:noProof/>
                <w:sz w:val="28"/>
              </w:rPr>
              <w:fldChar w:fldCharType="end"/>
            </w:r>
          </w:p>
        </w:tc>
        <w:tc>
          <w:tcPr>
            <w:tcW w:w="143" w:type="dxa"/>
            <w:tcBorders>
              <w:right w:val="single" w:sz="4" w:space="0" w:color="auto"/>
            </w:tcBorders>
          </w:tcPr>
          <w:p w14:paraId="5F2F9BEA" w14:textId="77777777" w:rsidR="001E41F3" w:rsidRDefault="001E41F3">
            <w:pPr>
              <w:pStyle w:val="CRCoverPage"/>
              <w:spacing w:after="0"/>
              <w:rPr>
                <w:noProof/>
              </w:rPr>
            </w:pPr>
          </w:p>
        </w:tc>
      </w:tr>
      <w:tr w:rsidR="001E41F3" w14:paraId="4E881081" w14:textId="77777777" w:rsidTr="00547111">
        <w:tc>
          <w:tcPr>
            <w:tcW w:w="9641" w:type="dxa"/>
            <w:gridSpan w:val="9"/>
            <w:tcBorders>
              <w:left w:val="single" w:sz="4" w:space="0" w:color="auto"/>
              <w:right w:val="single" w:sz="4" w:space="0" w:color="auto"/>
            </w:tcBorders>
          </w:tcPr>
          <w:p w14:paraId="23C16D3A" w14:textId="77777777" w:rsidR="001E41F3" w:rsidRDefault="001E41F3">
            <w:pPr>
              <w:pStyle w:val="CRCoverPage"/>
              <w:spacing w:after="0"/>
              <w:rPr>
                <w:noProof/>
              </w:rPr>
            </w:pPr>
          </w:p>
        </w:tc>
      </w:tr>
      <w:tr w:rsidR="001E41F3" w14:paraId="47D5A222" w14:textId="77777777" w:rsidTr="00547111">
        <w:tc>
          <w:tcPr>
            <w:tcW w:w="9641" w:type="dxa"/>
            <w:gridSpan w:val="9"/>
            <w:tcBorders>
              <w:top w:val="single" w:sz="4" w:space="0" w:color="auto"/>
            </w:tcBorders>
          </w:tcPr>
          <w:p w14:paraId="54EDF4D0" w14:textId="210CD1E4"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8D27A5A" w14:textId="77777777" w:rsidTr="00547111">
        <w:tc>
          <w:tcPr>
            <w:tcW w:w="9641" w:type="dxa"/>
            <w:gridSpan w:val="9"/>
          </w:tcPr>
          <w:p w14:paraId="69B9D2A2" w14:textId="77777777" w:rsidR="001E41F3" w:rsidRDefault="001E41F3">
            <w:pPr>
              <w:pStyle w:val="CRCoverPage"/>
              <w:spacing w:after="0"/>
              <w:rPr>
                <w:noProof/>
                <w:sz w:val="8"/>
                <w:szCs w:val="8"/>
              </w:rPr>
            </w:pPr>
          </w:p>
        </w:tc>
      </w:tr>
    </w:tbl>
    <w:p w14:paraId="5DAC9EF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5E83DA" w14:textId="77777777" w:rsidTr="00A7671C">
        <w:tc>
          <w:tcPr>
            <w:tcW w:w="2835" w:type="dxa"/>
          </w:tcPr>
          <w:p w14:paraId="425A71F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2D4137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F4D565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77777777" w:rsidR="00F25D98" w:rsidRDefault="00F25D98" w:rsidP="001E41F3">
            <w:pPr>
              <w:pStyle w:val="CRCoverPage"/>
              <w:spacing w:after="0"/>
              <w:jc w:val="center"/>
              <w:rPr>
                <w:b/>
                <w:caps/>
                <w:noProof/>
              </w:rPr>
            </w:pPr>
          </w:p>
        </w:tc>
        <w:tc>
          <w:tcPr>
            <w:tcW w:w="2126" w:type="dxa"/>
          </w:tcPr>
          <w:p w14:paraId="4B6BBA0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Default="00F25D98" w:rsidP="001E41F3">
            <w:pPr>
              <w:pStyle w:val="CRCoverPage"/>
              <w:spacing w:after="0"/>
              <w:jc w:val="center"/>
              <w:rPr>
                <w:b/>
                <w:caps/>
                <w:noProof/>
              </w:rPr>
            </w:pPr>
          </w:p>
        </w:tc>
        <w:tc>
          <w:tcPr>
            <w:tcW w:w="1418" w:type="dxa"/>
            <w:tcBorders>
              <w:left w:val="nil"/>
            </w:tcBorders>
          </w:tcPr>
          <w:p w14:paraId="628F483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77777777" w:rsidR="00F25D98" w:rsidRDefault="00F25D98" w:rsidP="001E41F3">
            <w:pPr>
              <w:pStyle w:val="CRCoverPage"/>
              <w:spacing w:after="0"/>
              <w:jc w:val="center"/>
              <w:rPr>
                <w:b/>
                <w:bCs/>
                <w:caps/>
                <w:noProof/>
              </w:rPr>
            </w:pPr>
          </w:p>
        </w:tc>
      </w:tr>
    </w:tbl>
    <w:p w14:paraId="64F511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015A4B0" w14:textId="77777777" w:rsidTr="00547111">
        <w:tc>
          <w:tcPr>
            <w:tcW w:w="9640" w:type="dxa"/>
            <w:gridSpan w:val="11"/>
          </w:tcPr>
          <w:p w14:paraId="28A36991" w14:textId="77777777" w:rsidR="001E41F3" w:rsidRDefault="001E41F3">
            <w:pPr>
              <w:pStyle w:val="CRCoverPage"/>
              <w:spacing w:after="0"/>
              <w:rPr>
                <w:noProof/>
                <w:sz w:val="8"/>
                <w:szCs w:val="8"/>
              </w:rPr>
            </w:pPr>
          </w:p>
        </w:tc>
      </w:tr>
      <w:tr w:rsidR="001E41F3" w14:paraId="7275E2E2" w14:textId="77777777" w:rsidTr="00547111">
        <w:tc>
          <w:tcPr>
            <w:tcW w:w="1843" w:type="dxa"/>
            <w:tcBorders>
              <w:top w:val="single" w:sz="4" w:space="0" w:color="auto"/>
              <w:left w:val="single" w:sz="4" w:space="0" w:color="auto"/>
            </w:tcBorders>
          </w:tcPr>
          <w:p w14:paraId="795BB29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DEABE9" w14:textId="4A57F9B5" w:rsidR="001E41F3" w:rsidRDefault="00C64686">
            <w:pPr>
              <w:pStyle w:val="CRCoverPage"/>
              <w:spacing w:after="0"/>
              <w:ind w:left="100"/>
              <w:rPr>
                <w:noProof/>
              </w:rPr>
            </w:pPr>
            <w:r>
              <w:fldChar w:fldCharType="begin"/>
            </w:r>
            <w:r>
              <w:instrText xml:space="preserve"> DOCPROPERTY  CrTitle  \* MERGEFORMAT </w:instrText>
            </w:r>
            <w:r>
              <w:fldChar w:fldCharType="separate"/>
            </w:r>
            <w:r w:rsidR="00804405">
              <w:t>Interworking of DVB-MABR with 5MBS (Scenario #2)</w:t>
            </w:r>
            <w:r>
              <w:fldChar w:fldCharType="end"/>
            </w:r>
          </w:p>
        </w:tc>
      </w:tr>
      <w:tr w:rsidR="001E41F3" w14:paraId="610ACB24" w14:textId="77777777" w:rsidTr="00547111">
        <w:tc>
          <w:tcPr>
            <w:tcW w:w="1843" w:type="dxa"/>
            <w:tcBorders>
              <w:left w:val="single" w:sz="4" w:space="0" w:color="auto"/>
            </w:tcBorders>
          </w:tcPr>
          <w:p w14:paraId="2F8DDEC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A76641" w14:textId="77777777" w:rsidR="001E41F3" w:rsidRDefault="001E41F3">
            <w:pPr>
              <w:pStyle w:val="CRCoverPage"/>
              <w:spacing w:after="0"/>
              <w:rPr>
                <w:noProof/>
                <w:sz w:val="8"/>
                <w:szCs w:val="8"/>
              </w:rPr>
            </w:pPr>
          </w:p>
        </w:tc>
      </w:tr>
      <w:tr w:rsidR="001E41F3" w14:paraId="32BF80CA" w14:textId="77777777" w:rsidTr="00547111">
        <w:tc>
          <w:tcPr>
            <w:tcW w:w="1843" w:type="dxa"/>
            <w:tcBorders>
              <w:left w:val="single" w:sz="4" w:space="0" w:color="auto"/>
            </w:tcBorders>
          </w:tcPr>
          <w:p w14:paraId="762003E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42E7B2" w14:textId="17B73385" w:rsidR="001E41F3" w:rsidRDefault="00C64686">
            <w:pPr>
              <w:pStyle w:val="CRCoverPage"/>
              <w:spacing w:after="0"/>
              <w:ind w:left="100"/>
              <w:rPr>
                <w:noProof/>
              </w:rPr>
            </w:pPr>
            <w:r>
              <w:fldChar w:fldCharType="begin"/>
            </w:r>
            <w:r>
              <w:instrText xml:space="preserve"> DOCPROPERTY  SourceIfWg  \* MERGEFORMAT </w:instrText>
            </w:r>
            <w:r>
              <w:fldChar w:fldCharType="separate"/>
            </w:r>
            <w:r w:rsidR="008C3F91">
              <w:rPr>
                <w:noProof/>
              </w:rPr>
              <w:t>BBC</w:t>
            </w:r>
            <w:r>
              <w:rPr>
                <w:noProof/>
              </w:rPr>
              <w:fldChar w:fldCharType="end"/>
            </w:r>
          </w:p>
        </w:tc>
      </w:tr>
      <w:tr w:rsidR="001E41F3" w14:paraId="1EBA2490" w14:textId="77777777" w:rsidTr="00547111">
        <w:tc>
          <w:tcPr>
            <w:tcW w:w="1843" w:type="dxa"/>
            <w:tcBorders>
              <w:left w:val="single" w:sz="4" w:space="0" w:color="auto"/>
            </w:tcBorders>
          </w:tcPr>
          <w:p w14:paraId="77BC992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94C49DB" w14:textId="39E2AB7F" w:rsidR="001E41F3" w:rsidRDefault="00C64686" w:rsidP="00547111">
            <w:pPr>
              <w:pStyle w:val="CRCoverPage"/>
              <w:spacing w:after="0"/>
              <w:ind w:left="100"/>
              <w:rPr>
                <w:noProof/>
              </w:rPr>
            </w:pPr>
            <w:r>
              <w:fldChar w:fldCharType="begin"/>
            </w:r>
            <w:r>
              <w:instrText xml:space="preserve"> DOCPROPERTY  SourceIfTsg  \* MERGEFORMAT </w:instrText>
            </w:r>
            <w:r>
              <w:fldChar w:fldCharType="separate"/>
            </w:r>
            <w:r w:rsidR="008C3F91">
              <w:rPr>
                <w:noProof/>
              </w:rPr>
              <w:t>S4</w:t>
            </w:r>
            <w:r>
              <w:rPr>
                <w:noProof/>
              </w:rPr>
              <w:fldChar w:fldCharType="end"/>
            </w:r>
          </w:p>
        </w:tc>
      </w:tr>
      <w:tr w:rsidR="001E41F3" w14:paraId="08985D8F" w14:textId="77777777" w:rsidTr="00547111">
        <w:tc>
          <w:tcPr>
            <w:tcW w:w="1843" w:type="dxa"/>
            <w:tcBorders>
              <w:left w:val="single" w:sz="4" w:space="0" w:color="auto"/>
            </w:tcBorders>
          </w:tcPr>
          <w:p w14:paraId="66195F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64803B" w14:textId="77777777" w:rsidR="001E41F3" w:rsidRDefault="001E41F3">
            <w:pPr>
              <w:pStyle w:val="CRCoverPage"/>
              <w:spacing w:after="0"/>
              <w:rPr>
                <w:noProof/>
                <w:sz w:val="8"/>
                <w:szCs w:val="8"/>
              </w:rPr>
            </w:pPr>
          </w:p>
        </w:tc>
      </w:tr>
      <w:tr w:rsidR="001E41F3" w14:paraId="41CAD92E" w14:textId="77777777" w:rsidTr="00547111">
        <w:tc>
          <w:tcPr>
            <w:tcW w:w="1843" w:type="dxa"/>
            <w:tcBorders>
              <w:left w:val="single" w:sz="4" w:space="0" w:color="auto"/>
            </w:tcBorders>
          </w:tcPr>
          <w:p w14:paraId="5849EFD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821FF6" w14:textId="119AE60A" w:rsidR="001E41F3" w:rsidRDefault="00C64686">
            <w:pPr>
              <w:pStyle w:val="CRCoverPage"/>
              <w:spacing w:after="0"/>
              <w:ind w:left="100"/>
              <w:rPr>
                <w:noProof/>
              </w:rPr>
            </w:pPr>
            <w:r>
              <w:fldChar w:fldCharType="begin"/>
            </w:r>
            <w:r>
              <w:instrText xml:space="preserve"> DOCPROPERTY  RelatedWis  \* MERGEFORMAT </w:instrText>
            </w:r>
            <w:r>
              <w:fldChar w:fldCharType="separate"/>
            </w:r>
            <w:r w:rsidR="008C3F91">
              <w:rPr>
                <w:noProof/>
              </w:rPr>
              <w:t>FS_5GMS_Multicast</w:t>
            </w:r>
            <w:r>
              <w:rPr>
                <w:noProof/>
              </w:rPr>
              <w:fldChar w:fldCharType="end"/>
            </w:r>
          </w:p>
        </w:tc>
        <w:tc>
          <w:tcPr>
            <w:tcW w:w="567" w:type="dxa"/>
            <w:tcBorders>
              <w:left w:val="nil"/>
            </w:tcBorders>
          </w:tcPr>
          <w:p w14:paraId="4610DD95" w14:textId="77777777" w:rsidR="001E41F3" w:rsidRDefault="001E41F3">
            <w:pPr>
              <w:pStyle w:val="CRCoverPage"/>
              <w:spacing w:after="0"/>
              <w:ind w:right="100"/>
              <w:rPr>
                <w:noProof/>
              </w:rPr>
            </w:pPr>
          </w:p>
        </w:tc>
        <w:tc>
          <w:tcPr>
            <w:tcW w:w="1417" w:type="dxa"/>
            <w:gridSpan w:val="3"/>
            <w:tcBorders>
              <w:left w:val="nil"/>
            </w:tcBorders>
          </w:tcPr>
          <w:p w14:paraId="1011865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5B1F42" w14:textId="6CD48C23" w:rsidR="001E41F3" w:rsidRDefault="00C64686">
            <w:pPr>
              <w:pStyle w:val="CRCoverPage"/>
              <w:spacing w:after="0"/>
              <w:ind w:left="100"/>
              <w:rPr>
                <w:noProof/>
              </w:rPr>
            </w:pPr>
            <w:r>
              <w:fldChar w:fldCharType="begin"/>
            </w:r>
            <w:r>
              <w:instrText xml:space="preserve"> DOCPROPERTY  ResDate  \* MERGEFORMAT </w:instrText>
            </w:r>
            <w:r>
              <w:fldChar w:fldCharType="separate"/>
            </w:r>
            <w:r w:rsidR="0015700B">
              <w:rPr>
                <w:noProof/>
              </w:rPr>
              <w:t>2021-04-08</w:t>
            </w:r>
            <w:r>
              <w:rPr>
                <w:noProof/>
              </w:rPr>
              <w:fldChar w:fldCharType="end"/>
            </w:r>
          </w:p>
        </w:tc>
      </w:tr>
      <w:tr w:rsidR="001E41F3" w14:paraId="2C03DB06" w14:textId="77777777" w:rsidTr="00547111">
        <w:tc>
          <w:tcPr>
            <w:tcW w:w="1843" w:type="dxa"/>
            <w:tcBorders>
              <w:left w:val="single" w:sz="4" w:space="0" w:color="auto"/>
            </w:tcBorders>
          </w:tcPr>
          <w:p w14:paraId="1DFA8803" w14:textId="77777777" w:rsidR="001E41F3" w:rsidRDefault="001E41F3">
            <w:pPr>
              <w:pStyle w:val="CRCoverPage"/>
              <w:spacing w:after="0"/>
              <w:rPr>
                <w:b/>
                <w:i/>
                <w:noProof/>
                <w:sz w:val="8"/>
                <w:szCs w:val="8"/>
              </w:rPr>
            </w:pPr>
          </w:p>
        </w:tc>
        <w:tc>
          <w:tcPr>
            <w:tcW w:w="1986" w:type="dxa"/>
            <w:gridSpan w:val="4"/>
          </w:tcPr>
          <w:p w14:paraId="2F40ADD0" w14:textId="77777777" w:rsidR="001E41F3" w:rsidRDefault="001E41F3">
            <w:pPr>
              <w:pStyle w:val="CRCoverPage"/>
              <w:spacing w:after="0"/>
              <w:rPr>
                <w:noProof/>
                <w:sz w:val="8"/>
                <w:szCs w:val="8"/>
              </w:rPr>
            </w:pPr>
          </w:p>
        </w:tc>
        <w:tc>
          <w:tcPr>
            <w:tcW w:w="2267" w:type="dxa"/>
            <w:gridSpan w:val="2"/>
          </w:tcPr>
          <w:p w14:paraId="5F58CC6B" w14:textId="77777777" w:rsidR="001E41F3" w:rsidRDefault="001E41F3">
            <w:pPr>
              <w:pStyle w:val="CRCoverPage"/>
              <w:spacing w:after="0"/>
              <w:rPr>
                <w:noProof/>
                <w:sz w:val="8"/>
                <w:szCs w:val="8"/>
              </w:rPr>
            </w:pPr>
          </w:p>
        </w:tc>
        <w:tc>
          <w:tcPr>
            <w:tcW w:w="1417" w:type="dxa"/>
            <w:gridSpan w:val="3"/>
          </w:tcPr>
          <w:p w14:paraId="6CA70620" w14:textId="77777777" w:rsidR="001E41F3" w:rsidRDefault="001E41F3">
            <w:pPr>
              <w:pStyle w:val="CRCoverPage"/>
              <w:spacing w:after="0"/>
              <w:rPr>
                <w:noProof/>
                <w:sz w:val="8"/>
                <w:szCs w:val="8"/>
              </w:rPr>
            </w:pPr>
          </w:p>
        </w:tc>
        <w:tc>
          <w:tcPr>
            <w:tcW w:w="2127" w:type="dxa"/>
            <w:tcBorders>
              <w:right w:val="single" w:sz="4" w:space="0" w:color="auto"/>
            </w:tcBorders>
          </w:tcPr>
          <w:p w14:paraId="5EA2F0FC" w14:textId="77777777" w:rsidR="001E41F3" w:rsidRDefault="001E41F3">
            <w:pPr>
              <w:pStyle w:val="CRCoverPage"/>
              <w:spacing w:after="0"/>
              <w:rPr>
                <w:noProof/>
                <w:sz w:val="8"/>
                <w:szCs w:val="8"/>
              </w:rPr>
            </w:pPr>
          </w:p>
        </w:tc>
      </w:tr>
      <w:tr w:rsidR="001E41F3" w14:paraId="284502F9" w14:textId="77777777" w:rsidTr="00547111">
        <w:trPr>
          <w:cantSplit/>
        </w:trPr>
        <w:tc>
          <w:tcPr>
            <w:tcW w:w="1843" w:type="dxa"/>
            <w:tcBorders>
              <w:left w:val="single" w:sz="4" w:space="0" w:color="auto"/>
            </w:tcBorders>
          </w:tcPr>
          <w:p w14:paraId="2AF6491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55F2EB4" w14:textId="7E6C4B8A" w:rsidR="001E41F3" w:rsidRDefault="00C64686" w:rsidP="00D24991">
            <w:pPr>
              <w:pStyle w:val="CRCoverPage"/>
              <w:spacing w:after="0"/>
              <w:ind w:left="100" w:right="-609"/>
              <w:rPr>
                <w:b/>
                <w:noProof/>
              </w:rPr>
            </w:pPr>
            <w:r>
              <w:fldChar w:fldCharType="begin"/>
            </w:r>
            <w:r>
              <w:instrText xml:space="preserve"> DOCPROPERTY  Cat  \* MERGEFORMAT </w:instrText>
            </w:r>
            <w:r>
              <w:fldChar w:fldCharType="separate"/>
            </w:r>
            <w:r w:rsidR="008C3F91" w:rsidRPr="008C3F91">
              <w:rPr>
                <w:b/>
                <w:noProof/>
              </w:rPr>
              <w:t>B</w:t>
            </w:r>
            <w:r>
              <w:rPr>
                <w:b/>
                <w:noProof/>
              </w:rPr>
              <w:fldChar w:fldCharType="end"/>
            </w:r>
          </w:p>
        </w:tc>
        <w:tc>
          <w:tcPr>
            <w:tcW w:w="3402" w:type="dxa"/>
            <w:gridSpan w:val="5"/>
            <w:tcBorders>
              <w:left w:val="nil"/>
            </w:tcBorders>
          </w:tcPr>
          <w:p w14:paraId="6F8F9B6F" w14:textId="77777777" w:rsidR="001E41F3" w:rsidRDefault="001E41F3">
            <w:pPr>
              <w:pStyle w:val="CRCoverPage"/>
              <w:spacing w:after="0"/>
              <w:rPr>
                <w:noProof/>
              </w:rPr>
            </w:pPr>
          </w:p>
        </w:tc>
        <w:tc>
          <w:tcPr>
            <w:tcW w:w="1417" w:type="dxa"/>
            <w:gridSpan w:val="3"/>
            <w:tcBorders>
              <w:left w:val="nil"/>
            </w:tcBorders>
          </w:tcPr>
          <w:p w14:paraId="734AEEA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5EB5" w14:textId="21958DBC" w:rsidR="001E41F3" w:rsidRDefault="00C64686">
            <w:pPr>
              <w:pStyle w:val="CRCoverPage"/>
              <w:spacing w:after="0"/>
              <w:ind w:left="100"/>
              <w:rPr>
                <w:noProof/>
              </w:rPr>
            </w:pPr>
            <w:r>
              <w:fldChar w:fldCharType="begin"/>
            </w:r>
            <w:r>
              <w:instrText xml:space="preserve"> DOCPROPERTY  Release  \* MERGEFORMAT </w:instrText>
            </w:r>
            <w:r>
              <w:fldChar w:fldCharType="separate"/>
            </w:r>
            <w:r w:rsidR="008C3F91">
              <w:rPr>
                <w:noProof/>
              </w:rPr>
              <w:t>Rel-17</w:t>
            </w:r>
            <w:r>
              <w:rPr>
                <w:noProof/>
              </w:rPr>
              <w:fldChar w:fldCharType="end"/>
            </w:r>
          </w:p>
        </w:tc>
      </w:tr>
      <w:tr w:rsidR="001E41F3" w14:paraId="5F8F4839" w14:textId="77777777" w:rsidTr="00547111">
        <w:tc>
          <w:tcPr>
            <w:tcW w:w="1843" w:type="dxa"/>
            <w:tcBorders>
              <w:left w:val="single" w:sz="4" w:space="0" w:color="auto"/>
              <w:bottom w:val="single" w:sz="4" w:space="0" w:color="auto"/>
            </w:tcBorders>
          </w:tcPr>
          <w:p w14:paraId="7A8FCD4A" w14:textId="77777777" w:rsidR="001E41F3" w:rsidRDefault="001E41F3">
            <w:pPr>
              <w:pStyle w:val="CRCoverPage"/>
              <w:spacing w:after="0"/>
              <w:rPr>
                <w:b/>
                <w:i/>
                <w:noProof/>
              </w:rPr>
            </w:pPr>
          </w:p>
        </w:tc>
        <w:tc>
          <w:tcPr>
            <w:tcW w:w="4677" w:type="dxa"/>
            <w:gridSpan w:val="8"/>
            <w:tcBorders>
              <w:bottom w:val="single" w:sz="4" w:space="0" w:color="auto"/>
            </w:tcBorders>
          </w:tcPr>
          <w:p w14:paraId="79C390F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9DEC2F" w14:textId="016B170E"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B7AC2C7" w14:textId="132D010E" w:rsidR="000C038A" w:rsidRPr="007C2097" w:rsidRDefault="000C038A" w:rsidP="00BD6BB8">
            <w:pPr>
              <w:pStyle w:val="CRCoverPage"/>
              <w:tabs>
                <w:tab w:val="left" w:pos="950"/>
              </w:tabs>
              <w:spacing w:after="0"/>
              <w:ind w:left="241" w:hanging="241"/>
              <w:rPr>
                <w:i/>
                <w:noProof/>
                <w:sz w:val="18"/>
              </w:rPr>
            </w:pPr>
          </w:p>
        </w:tc>
      </w:tr>
      <w:tr w:rsidR="001E41F3" w14:paraId="48F8EA4E" w14:textId="77777777" w:rsidTr="00547111">
        <w:tc>
          <w:tcPr>
            <w:tcW w:w="1843" w:type="dxa"/>
          </w:tcPr>
          <w:p w14:paraId="16D29D55" w14:textId="77777777" w:rsidR="001E41F3" w:rsidRDefault="001E41F3">
            <w:pPr>
              <w:pStyle w:val="CRCoverPage"/>
              <w:spacing w:after="0"/>
              <w:rPr>
                <w:b/>
                <w:i/>
                <w:noProof/>
                <w:sz w:val="8"/>
                <w:szCs w:val="8"/>
              </w:rPr>
            </w:pPr>
          </w:p>
        </w:tc>
        <w:tc>
          <w:tcPr>
            <w:tcW w:w="7797" w:type="dxa"/>
            <w:gridSpan w:val="10"/>
          </w:tcPr>
          <w:p w14:paraId="28EA8B90" w14:textId="77777777" w:rsidR="001E41F3" w:rsidRDefault="001E41F3">
            <w:pPr>
              <w:pStyle w:val="CRCoverPage"/>
              <w:spacing w:after="0"/>
              <w:rPr>
                <w:noProof/>
                <w:sz w:val="8"/>
                <w:szCs w:val="8"/>
              </w:rPr>
            </w:pPr>
          </w:p>
        </w:tc>
      </w:tr>
      <w:tr w:rsidR="001E41F3" w14:paraId="0A216DA9" w14:textId="77777777" w:rsidTr="00547111">
        <w:tc>
          <w:tcPr>
            <w:tcW w:w="2694" w:type="dxa"/>
            <w:gridSpan w:val="2"/>
            <w:tcBorders>
              <w:top w:val="single" w:sz="4" w:space="0" w:color="auto"/>
              <w:left w:val="single" w:sz="4" w:space="0" w:color="auto"/>
            </w:tcBorders>
          </w:tcPr>
          <w:p w14:paraId="104187C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01D3A6" w14:textId="62950510" w:rsidR="001E41F3" w:rsidRDefault="00827A92">
            <w:pPr>
              <w:pStyle w:val="CRCoverPage"/>
              <w:spacing w:after="0"/>
              <w:ind w:left="100"/>
              <w:rPr>
                <w:noProof/>
              </w:rPr>
            </w:pPr>
            <w:r>
              <w:rPr>
                <w:noProof/>
              </w:rPr>
              <w:t>Initial solution to Key Issue #1</w:t>
            </w:r>
            <w:r w:rsidR="009F24D8">
              <w:rPr>
                <w:noProof/>
              </w:rPr>
              <w:t>, Scenario #2</w:t>
            </w:r>
            <w:r>
              <w:rPr>
                <w:noProof/>
              </w:rPr>
              <w:t>.</w:t>
            </w:r>
          </w:p>
        </w:tc>
      </w:tr>
      <w:tr w:rsidR="001E41F3" w14:paraId="11005B30" w14:textId="77777777" w:rsidTr="00547111">
        <w:tc>
          <w:tcPr>
            <w:tcW w:w="2694" w:type="dxa"/>
            <w:gridSpan w:val="2"/>
            <w:tcBorders>
              <w:left w:val="single" w:sz="4" w:space="0" w:color="auto"/>
            </w:tcBorders>
          </w:tcPr>
          <w:p w14:paraId="3F78A4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4C37AB" w14:textId="77777777" w:rsidR="001E41F3" w:rsidRDefault="001E41F3">
            <w:pPr>
              <w:pStyle w:val="CRCoverPage"/>
              <w:spacing w:after="0"/>
              <w:rPr>
                <w:noProof/>
                <w:sz w:val="8"/>
                <w:szCs w:val="8"/>
              </w:rPr>
            </w:pPr>
          </w:p>
        </w:tc>
      </w:tr>
      <w:tr w:rsidR="001E41F3" w14:paraId="06C5EEA8" w14:textId="77777777" w:rsidTr="00547111">
        <w:tc>
          <w:tcPr>
            <w:tcW w:w="2694" w:type="dxa"/>
            <w:gridSpan w:val="2"/>
            <w:tcBorders>
              <w:left w:val="single" w:sz="4" w:space="0" w:color="auto"/>
            </w:tcBorders>
          </w:tcPr>
          <w:p w14:paraId="55B6FF8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75B5A2" w14:textId="5E888DCF" w:rsidR="00827A92" w:rsidRDefault="007C25C4" w:rsidP="009F24D8">
            <w:pPr>
              <w:pStyle w:val="CRCoverPage"/>
              <w:spacing w:after="0"/>
              <w:ind w:left="100"/>
            </w:pPr>
            <w:r>
              <w:rPr>
                <w:noProof/>
              </w:rPr>
              <w:t>Proposed architecture for i</w:t>
            </w:r>
            <w:r w:rsidR="009F24D8">
              <w:rPr>
                <w:noProof/>
              </w:rPr>
              <w:t>nterwork</w:t>
            </w:r>
            <w:r w:rsidR="00827A92">
              <w:rPr>
                <w:noProof/>
              </w:rPr>
              <w:t>ing</w:t>
            </w:r>
            <w:r w:rsidR="00827A92">
              <w:t xml:space="preserve"> </w:t>
            </w:r>
            <w:r>
              <w:t>between the</w:t>
            </w:r>
            <w:r w:rsidR="00827A92">
              <w:t xml:space="preserve"> DVB-MABR </w:t>
            </w:r>
            <w:r>
              <w:t xml:space="preserve">reference model and </w:t>
            </w:r>
            <w:r w:rsidR="00827A92">
              <w:t xml:space="preserve">the </w:t>
            </w:r>
            <w:r w:rsidR="00FE4F20">
              <w:t xml:space="preserve">proposed </w:t>
            </w:r>
            <w:r w:rsidR="00827A92">
              <w:t>5MBS reference</w:t>
            </w:r>
            <w:r w:rsidR="00FE4F20">
              <w:t xml:space="preserve"> </w:t>
            </w:r>
            <w:r w:rsidR="00827A92">
              <w:t>model</w:t>
            </w:r>
            <w:r w:rsidR="00FE4F20">
              <w:t>.</w:t>
            </w:r>
          </w:p>
        </w:tc>
      </w:tr>
      <w:tr w:rsidR="001E41F3" w14:paraId="1BD21F4A" w14:textId="77777777" w:rsidTr="00547111">
        <w:tc>
          <w:tcPr>
            <w:tcW w:w="2694" w:type="dxa"/>
            <w:gridSpan w:val="2"/>
            <w:tcBorders>
              <w:left w:val="single" w:sz="4" w:space="0" w:color="auto"/>
            </w:tcBorders>
          </w:tcPr>
          <w:p w14:paraId="72615E9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6FCEF" w14:textId="77777777" w:rsidR="001E41F3" w:rsidRDefault="001E41F3">
            <w:pPr>
              <w:pStyle w:val="CRCoverPage"/>
              <w:spacing w:after="0"/>
              <w:rPr>
                <w:noProof/>
                <w:sz w:val="8"/>
                <w:szCs w:val="8"/>
              </w:rPr>
            </w:pPr>
          </w:p>
        </w:tc>
      </w:tr>
      <w:tr w:rsidR="001E41F3" w14:paraId="1D195DA9" w14:textId="77777777" w:rsidTr="00547111">
        <w:tc>
          <w:tcPr>
            <w:tcW w:w="2694" w:type="dxa"/>
            <w:gridSpan w:val="2"/>
            <w:tcBorders>
              <w:left w:val="single" w:sz="4" w:space="0" w:color="auto"/>
              <w:bottom w:val="single" w:sz="4" w:space="0" w:color="auto"/>
            </w:tcBorders>
          </w:tcPr>
          <w:p w14:paraId="670711C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41EC77" w14:textId="38084E69" w:rsidR="001E41F3" w:rsidRDefault="00827A92">
            <w:pPr>
              <w:pStyle w:val="CRCoverPage"/>
              <w:spacing w:after="0"/>
              <w:ind w:left="100"/>
              <w:rPr>
                <w:noProof/>
              </w:rPr>
            </w:pPr>
            <w:r>
              <w:rPr>
                <w:noProof/>
              </w:rPr>
              <w:t>Failure to progress the study of this Key Issue and requirements will not be fed into other aspects of solution design.</w:t>
            </w:r>
          </w:p>
        </w:tc>
      </w:tr>
      <w:tr w:rsidR="001E41F3" w14:paraId="0CCC4ECF" w14:textId="77777777" w:rsidTr="00547111">
        <w:tc>
          <w:tcPr>
            <w:tcW w:w="2694" w:type="dxa"/>
            <w:gridSpan w:val="2"/>
          </w:tcPr>
          <w:p w14:paraId="712ADA5C" w14:textId="77777777" w:rsidR="001E41F3" w:rsidRDefault="001E41F3">
            <w:pPr>
              <w:pStyle w:val="CRCoverPage"/>
              <w:spacing w:after="0"/>
              <w:rPr>
                <w:b/>
                <w:i/>
                <w:noProof/>
                <w:sz w:val="8"/>
                <w:szCs w:val="8"/>
              </w:rPr>
            </w:pPr>
          </w:p>
        </w:tc>
        <w:tc>
          <w:tcPr>
            <w:tcW w:w="6946" w:type="dxa"/>
            <w:gridSpan w:val="9"/>
          </w:tcPr>
          <w:p w14:paraId="1407DD95" w14:textId="77777777" w:rsidR="001E41F3" w:rsidRDefault="001E41F3">
            <w:pPr>
              <w:pStyle w:val="CRCoverPage"/>
              <w:spacing w:after="0"/>
              <w:rPr>
                <w:noProof/>
                <w:sz w:val="8"/>
                <w:szCs w:val="8"/>
              </w:rPr>
            </w:pPr>
          </w:p>
        </w:tc>
      </w:tr>
      <w:tr w:rsidR="001E41F3" w14:paraId="19BD61C4" w14:textId="77777777" w:rsidTr="00547111">
        <w:tc>
          <w:tcPr>
            <w:tcW w:w="2694" w:type="dxa"/>
            <w:gridSpan w:val="2"/>
            <w:tcBorders>
              <w:top w:val="single" w:sz="4" w:space="0" w:color="auto"/>
              <w:left w:val="single" w:sz="4" w:space="0" w:color="auto"/>
            </w:tcBorders>
          </w:tcPr>
          <w:p w14:paraId="14F81F1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CD5833" w14:textId="3F302C06" w:rsidR="001E41F3" w:rsidRDefault="003E2F7E">
            <w:pPr>
              <w:pStyle w:val="CRCoverPage"/>
              <w:spacing w:after="0"/>
              <w:ind w:left="100"/>
              <w:rPr>
                <w:noProof/>
              </w:rPr>
            </w:pPr>
            <w:r>
              <w:rPr>
                <w:noProof/>
              </w:rPr>
              <w:t>7</w:t>
            </w:r>
            <w:r w:rsidR="00AE7DB2">
              <w:rPr>
                <w:noProof/>
              </w:rPr>
              <w:t>.2.2</w:t>
            </w:r>
          </w:p>
        </w:tc>
      </w:tr>
      <w:tr w:rsidR="001E41F3" w14:paraId="47D9D3AD" w14:textId="77777777" w:rsidTr="00547111">
        <w:tc>
          <w:tcPr>
            <w:tcW w:w="2694" w:type="dxa"/>
            <w:gridSpan w:val="2"/>
            <w:tcBorders>
              <w:left w:val="single" w:sz="4" w:space="0" w:color="auto"/>
            </w:tcBorders>
          </w:tcPr>
          <w:p w14:paraId="115C496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C7822C0" w14:textId="77777777" w:rsidR="001E41F3" w:rsidRDefault="001E41F3">
            <w:pPr>
              <w:pStyle w:val="CRCoverPage"/>
              <w:spacing w:after="0"/>
              <w:rPr>
                <w:noProof/>
                <w:sz w:val="8"/>
                <w:szCs w:val="8"/>
              </w:rPr>
            </w:pPr>
          </w:p>
        </w:tc>
      </w:tr>
      <w:tr w:rsidR="001E41F3" w14:paraId="035649D7" w14:textId="77777777" w:rsidTr="00547111">
        <w:tc>
          <w:tcPr>
            <w:tcW w:w="2694" w:type="dxa"/>
            <w:gridSpan w:val="2"/>
            <w:tcBorders>
              <w:left w:val="single" w:sz="4" w:space="0" w:color="auto"/>
            </w:tcBorders>
          </w:tcPr>
          <w:p w14:paraId="0A9A68F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B9B2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1E41F3" w:rsidRDefault="001E41F3">
            <w:pPr>
              <w:pStyle w:val="CRCoverPage"/>
              <w:spacing w:after="0"/>
              <w:jc w:val="center"/>
              <w:rPr>
                <w:b/>
                <w:caps/>
                <w:noProof/>
              </w:rPr>
            </w:pPr>
            <w:r>
              <w:rPr>
                <w:b/>
                <w:caps/>
                <w:noProof/>
              </w:rPr>
              <w:t>N</w:t>
            </w:r>
          </w:p>
        </w:tc>
        <w:tc>
          <w:tcPr>
            <w:tcW w:w="2977" w:type="dxa"/>
            <w:gridSpan w:val="4"/>
          </w:tcPr>
          <w:p w14:paraId="092B234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6F4AB23" w14:textId="77777777" w:rsidR="001E41F3" w:rsidRDefault="001E41F3">
            <w:pPr>
              <w:pStyle w:val="CRCoverPage"/>
              <w:spacing w:after="0"/>
              <w:ind w:left="99"/>
              <w:rPr>
                <w:noProof/>
              </w:rPr>
            </w:pPr>
          </w:p>
        </w:tc>
      </w:tr>
      <w:tr w:rsidR="001E41F3" w14:paraId="60EEFACC" w14:textId="77777777" w:rsidTr="00547111">
        <w:tc>
          <w:tcPr>
            <w:tcW w:w="2694" w:type="dxa"/>
            <w:gridSpan w:val="2"/>
            <w:tcBorders>
              <w:left w:val="single" w:sz="4" w:space="0" w:color="auto"/>
            </w:tcBorders>
          </w:tcPr>
          <w:p w14:paraId="205B74B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77777777" w:rsidR="001E41F3" w:rsidRDefault="001E41F3">
            <w:pPr>
              <w:pStyle w:val="CRCoverPage"/>
              <w:spacing w:after="0"/>
              <w:jc w:val="center"/>
              <w:rPr>
                <w:b/>
                <w:caps/>
                <w:noProof/>
              </w:rPr>
            </w:pPr>
          </w:p>
        </w:tc>
        <w:tc>
          <w:tcPr>
            <w:tcW w:w="2977" w:type="dxa"/>
            <w:gridSpan w:val="4"/>
          </w:tcPr>
          <w:p w14:paraId="641F11A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F570A4" w14:textId="4AC75C23" w:rsidR="001E41F3" w:rsidRDefault="001E41F3">
            <w:pPr>
              <w:pStyle w:val="CRCoverPage"/>
              <w:spacing w:after="0"/>
              <w:ind w:left="99"/>
              <w:rPr>
                <w:noProof/>
              </w:rPr>
            </w:pPr>
          </w:p>
        </w:tc>
      </w:tr>
      <w:tr w:rsidR="001E41F3" w14:paraId="59EFDC9F" w14:textId="77777777" w:rsidTr="00547111">
        <w:tc>
          <w:tcPr>
            <w:tcW w:w="2694" w:type="dxa"/>
            <w:gridSpan w:val="2"/>
            <w:tcBorders>
              <w:left w:val="single" w:sz="4" w:space="0" w:color="auto"/>
            </w:tcBorders>
          </w:tcPr>
          <w:p w14:paraId="4B185F4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777777" w:rsidR="001E41F3" w:rsidRDefault="001E41F3">
            <w:pPr>
              <w:pStyle w:val="CRCoverPage"/>
              <w:spacing w:after="0"/>
              <w:jc w:val="center"/>
              <w:rPr>
                <w:b/>
                <w:caps/>
                <w:noProof/>
              </w:rPr>
            </w:pPr>
          </w:p>
        </w:tc>
        <w:tc>
          <w:tcPr>
            <w:tcW w:w="2977" w:type="dxa"/>
            <w:gridSpan w:val="4"/>
          </w:tcPr>
          <w:p w14:paraId="6CFCB393"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8211C1" w14:textId="74D729F9" w:rsidR="001E41F3" w:rsidRDefault="001E41F3">
            <w:pPr>
              <w:pStyle w:val="CRCoverPage"/>
              <w:spacing w:after="0"/>
              <w:ind w:left="99"/>
              <w:rPr>
                <w:noProof/>
              </w:rPr>
            </w:pPr>
          </w:p>
        </w:tc>
      </w:tr>
      <w:tr w:rsidR="001E41F3" w14:paraId="4C44540C" w14:textId="77777777" w:rsidTr="00547111">
        <w:tc>
          <w:tcPr>
            <w:tcW w:w="2694" w:type="dxa"/>
            <w:gridSpan w:val="2"/>
            <w:tcBorders>
              <w:left w:val="single" w:sz="4" w:space="0" w:color="auto"/>
            </w:tcBorders>
          </w:tcPr>
          <w:p w14:paraId="61EFB2D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77777777" w:rsidR="001E41F3" w:rsidRDefault="001E41F3">
            <w:pPr>
              <w:pStyle w:val="CRCoverPage"/>
              <w:spacing w:after="0"/>
              <w:jc w:val="center"/>
              <w:rPr>
                <w:b/>
                <w:caps/>
                <w:noProof/>
              </w:rPr>
            </w:pPr>
          </w:p>
        </w:tc>
        <w:tc>
          <w:tcPr>
            <w:tcW w:w="2977" w:type="dxa"/>
            <w:gridSpan w:val="4"/>
          </w:tcPr>
          <w:p w14:paraId="193F1FF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B92EC7" w14:textId="21F950F5" w:rsidR="001E41F3" w:rsidRDefault="001E41F3">
            <w:pPr>
              <w:pStyle w:val="CRCoverPage"/>
              <w:spacing w:after="0"/>
              <w:ind w:left="99"/>
              <w:rPr>
                <w:noProof/>
              </w:rPr>
            </w:pPr>
          </w:p>
        </w:tc>
      </w:tr>
      <w:tr w:rsidR="001E41F3" w14:paraId="4E28D038" w14:textId="77777777" w:rsidTr="008863B9">
        <w:tc>
          <w:tcPr>
            <w:tcW w:w="2694" w:type="dxa"/>
            <w:gridSpan w:val="2"/>
            <w:tcBorders>
              <w:left w:val="single" w:sz="4" w:space="0" w:color="auto"/>
            </w:tcBorders>
          </w:tcPr>
          <w:p w14:paraId="74591C55" w14:textId="77777777" w:rsidR="001E41F3" w:rsidRDefault="001E41F3">
            <w:pPr>
              <w:pStyle w:val="CRCoverPage"/>
              <w:spacing w:after="0"/>
              <w:rPr>
                <w:b/>
                <w:i/>
                <w:noProof/>
              </w:rPr>
            </w:pPr>
          </w:p>
        </w:tc>
        <w:tc>
          <w:tcPr>
            <w:tcW w:w="6946" w:type="dxa"/>
            <w:gridSpan w:val="9"/>
            <w:tcBorders>
              <w:right w:val="single" w:sz="4" w:space="0" w:color="auto"/>
            </w:tcBorders>
          </w:tcPr>
          <w:p w14:paraId="19A0F021" w14:textId="77777777" w:rsidR="001E41F3" w:rsidRDefault="001E41F3">
            <w:pPr>
              <w:pStyle w:val="CRCoverPage"/>
              <w:spacing w:after="0"/>
              <w:rPr>
                <w:noProof/>
              </w:rPr>
            </w:pPr>
          </w:p>
        </w:tc>
      </w:tr>
      <w:tr w:rsidR="001E41F3" w14:paraId="61F570BB" w14:textId="77777777" w:rsidTr="008863B9">
        <w:tc>
          <w:tcPr>
            <w:tcW w:w="2694" w:type="dxa"/>
            <w:gridSpan w:val="2"/>
            <w:tcBorders>
              <w:left w:val="single" w:sz="4" w:space="0" w:color="auto"/>
              <w:bottom w:val="single" w:sz="4" w:space="0" w:color="auto"/>
            </w:tcBorders>
          </w:tcPr>
          <w:p w14:paraId="0EC8D0F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50DF6" w14:textId="77777777" w:rsidR="001E41F3" w:rsidRDefault="001E41F3">
            <w:pPr>
              <w:pStyle w:val="CRCoverPage"/>
              <w:spacing w:after="0"/>
              <w:ind w:left="100"/>
              <w:rPr>
                <w:noProof/>
              </w:rPr>
            </w:pPr>
          </w:p>
        </w:tc>
      </w:tr>
      <w:tr w:rsidR="008863B9" w:rsidRPr="008863B9" w14:paraId="0E67060F" w14:textId="77777777" w:rsidTr="008863B9">
        <w:tc>
          <w:tcPr>
            <w:tcW w:w="2694" w:type="dxa"/>
            <w:gridSpan w:val="2"/>
            <w:tcBorders>
              <w:top w:val="single" w:sz="4" w:space="0" w:color="auto"/>
              <w:bottom w:val="single" w:sz="4" w:space="0" w:color="auto"/>
            </w:tcBorders>
          </w:tcPr>
          <w:p w14:paraId="1FF292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D8ACB9" w14:textId="77777777" w:rsidR="008863B9" w:rsidRPr="008863B9" w:rsidRDefault="008863B9">
            <w:pPr>
              <w:pStyle w:val="CRCoverPage"/>
              <w:spacing w:after="0"/>
              <w:ind w:left="100"/>
              <w:rPr>
                <w:noProof/>
                <w:sz w:val="8"/>
                <w:szCs w:val="8"/>
              </w:rPr>
            </w:pPr>
          </w:p>
        </w:tc>
      </w:tr>
      <w:tr w:rsidR="008863B9" w14:paraId="0D104E82" w14:textId="77777777" w:rsidTr="008863B9">
        <w:tc>
          <w:tcPr>
            <w:tcW w:w="2694" w:type="dxa"/>
            <w:gridSpan w:val="2"/>
            <w:tcBorders>
              <w:top w:val="single" w:sz="4" w:space="0" w:color="auto"/>
              <w:left w:val="single" w:sz="4" w:space="0" w:color="auto"/>
              <w:bottom w:val="single" w:sz="4" w:space="0" w:color="auto"/>
            </w:tcBorders>
          </w:tcPr>
          <w:p w14:paraId="2160208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CD966A" w14:textId="1840F7E9" w:rsidR="008863B9" w:rsidRDefault="008863B9">
            <w:pPr>
              <w:pStyle w:val="CRCoverPage"/>
              <w:spacing w:after="0"/>
              <w:ind w:left="100"/>
              <w:rPr>
                <w:noProof/>
              </w:rPr>
            </w:pPr>
          </w:p>
        </w:tc>
      </w:tr>
    </w:tbl>
    <w:p w14:paraId="45A07737" w14:textId="77777777" w:rsidR="001E41F3" w:rsidRDefault="001E41F3">
      <w:pPr>
        <w:pStyle w:val="CRCoverPage"/>
        <w:spacing w:after="0"/>
        <w:rPr>
          <w:noProof/>
          <w:sz w:val="8"/>
          <w:szCs w:val="8"/>
        </w:rPr>
      </w:pPr>
    </w:p>
    <w:p w14:paraId="380A5658"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DC2560F" w14:textId="77777777" w:rsidR="00FD6F6A" w:rsidRDefault="00FD6F6A" w:rsidP="00FD6F6A">
      <w:pPr>
        <w:pStyle w:val="Changefirst"/>
        <w:spacing w:before="0"/>
      </w:pPr>
      <w:bookmarkStart w:id="2" w:name="_Toc63784936"/>
      <w:r>
        <w:rPr>
          <w:highlight w:val="yellow"/>
        </w:rPr>
        <w:lastRenderedPageBreak/>
        <w:t>FIRS</w:t>
      </w:r>
      <w:r w:rsidRPr="00F66D5C">
        <w:rPr>
          <w:highlight w:val="yellow"/>
        </w:rPr>
        <w:t>T CHANGE</w:t>
      </w:r>
    </w:p>
    <w:p w14:paraId="10E78E08" w14:textId="66F4E5D2" w:rsidR="003A5DFD" w:rsidRDefault="003A5DFD" w:rsidP="003A5DFD">
      <w:pPr>
        <w:pStyle w:val="Heading1"/>
      </w:pPr>
      <w:r>
        <w:t>7</w:t>
      </w:r>
      <w:r>
        <w:tab/>
        <w:t>Potential Solutions</w:t>
      </w:r>
    </w:p>
    <w:p w14:paraId="5C218EBE" w14:textId="38B79DE2" w:rsidR="003A5DFD" w:rsidRDefault="003A5DFD" w:rsidP="000231B2">
      <w:pPr>
        <w:keepNext/>
      </w:pPr>
      <w:r w:rsidRPr="003A5DFD">
        <w:t>This clause provides potential solutions for the standardization areas identified in Clause 6.</w:t>
      </w:r>
    </w:p>
    <w:p w14:paraId="7730B71F" w14:textId="67E17309" w:rsidR="003A5DFD" w:rsidRDefault="003A5DFD" w:rsidP="003A5DFD">
      <w:pPr>
        <w:pStyle w:val="Heading2"/>
      </w:pPr>
      <w:r>
        <w:t>7.1</w:t>
      </w:r>
      <w:r>
        <w:tab/>
        <w:t>General</w:t>
      </w:r>
    </w:p>
    <w:p w14:paraId="5F251740" w14:textId="77777777" w:rsidR="0057427E" w:rsidRPr="00F87659" w:rsidRDefault="0057427E" w:rsidP="0057427E">
      <w:pPr>
        <w:pStyle w:val="Snipped"/>
      </w:pPr>
      <w:r>
        <w:t>(SNIPPED)</w:t>
      </w:r>
    </w:p>
    <w:bookmarkEnd w:id="2"/>
    <w:p w14:paraId="2E43F8EA" w14:textId="463487D8" w:rsidR="003A5DFD" w:rsidRDefault="003A5DFD" w:rsidP="003A5DFD">
      <w:pPr>
        <w:pStyle w:val="Heading2"/>
      </w:pPr>
      <w:r>
        <w:t>7.2</w:t>
      </w:r>
      <w:r>
        <w:tab/>
        <w:t>Key Issue</w:t>
      </w:r>
      <w:r w:rsidR="00212421">
        <w:t xml:space="preserve"> </w:t>
      </w:r>
      <w:r>
        <w:t>#1: Support of multicast ABR in 5G Media Streaming Architecture</w:t>
      </w:r>
    </w:p>
    <w:p w14:paraId="7F9F2DE1" w14:textId="49F17F11" w:rsidR="001E41F3" w:rsidRDefault="003A5DFD" w:rsidP="008A79A2">
      <w:pPr>
        <w:pStyle w:val="Heading3"/>
        <w:rPr>
          <w:noProof/>
        </w:rPr>
      </w:pPr>
      <w:r>
        <w:rPr>
          <w:noProof/>
        </w:rPr>
        <w:t>7.2.1</w:t>
      </w:r>
      <w:r w:rsidR="00FD6F6A">
        <w:rPr>
          <w:noProof/>
        </w:rPr>
        <w:tab/>
        <w:t>Mapping of DVB</w:t>
      </w:r>
      <w:r w:rsidR="00FD6F6A">
        <w:rPr>
          <w:noProof/>
        </w:rPr>
        <w:noBreakHyphen/>
        <w:t>MABR and CableLabs MABR reference architectures to 5MBS reference architecture</w:t>
      </w:r>
      <w:r w:rsidR="00DA64A6">
        <w:rPr>
          <w:noProof/>
        </w:rPr>
        <w:t xml:space="preserve"> for Scenario #1</w:t>
      </w:r>
    </w:p>
    <w:p w14:paraId="50A48E69" w14:textId="2B465885" w:rsidR="00F87659" w:rsidRPr="00F87659" w:rsidRDefault="00F87659" w:rsidP="00F87659">
      <w:pPr>
        <w:pStyle w:val="Snipped"/>
      </w:pPr>
      <w:r>
        <w:t>(SNIPPED)</w:t>
      </w:r>
    </w:p>
    <w:p w14:paraId="069892DC" w14:textId="20DBD98F" w:rsidR="00F87659" w:rsidRDefault="00F87659" w:rsidP="00F87659">
      <w:pPr>
        <w:pStyle w:val="Heading3"/>
        <w:rPr>
          <w:ins w:id="3" w:author="Richard Bradbury" w:date="2021-03-26T10:44:00Z"/>
          <w:noProof/>
        </w:rPr>
      </w:pPr>
      <w:ins w:id="4" w:author="Richard Bradbury" w:date="2021-03-26T10:44:00Z">
        <w:r>
          <w:rPr>
            <w:noProof/>
          </w:rPr>
          <w:t>7.2.</w:t>
        </w:r>
      </w:ins>
      <w:ins w:id="5" w:author="Richard Bradbury" w:date="2021-03-26T12:27:00Z">
        <w:r w:rsidR="003A2680">
          <w:rPr>
            <w:noProof/>
          </w:rPr>
          <w:t>2</w:t>
        </w:r>
      </w:ins>
      <w:ins w:id="6" w:author="Richard Bradbury" w:date="2021-03-26T10:44:00Z">
        <w:r>
          <w:rPr>
            <w:noProof/>
          </w:rPr>
          <w:tab/>
        </w:r>
      </w:ins>
      <w:commentRangeStart w:id="7"/>
      <w:ins w:id="8" w:author="Richard Bradbury" w:date="2021-03-29T19:19:00Z">
        <w:r w:rsidR="009E4567">
          <w:rPr>
            <w:noProof/>
          </w:rPr>
          <w:t>Interworking</w:t>
        </w:r>
      </w:ins>
      <w:ins w:id="9" w:author="Richard Bradbury" w:date="2021-03-26T10:44:00Z">
        <w:r>
          <w:rPr>
            <w:noProof/>
          </w:rPr>
          <w:t xml:space="preserve"> of </w:t>
        </w:r>
      </w:ins>
      <w:commentRangeEnd w:id="7"/>
      <w:r w:rsidR="00404B1A">
        <w:rPr>
          <w:rStyle w:val="CommentReference"/>
          <w:rFonts w:ascii="Times New Roman" w:hAnsi="Times New Roman"/>
        </w:rPr>
        <w:commentReference w:id="7"/>
      </w:r>
      <w:ins w:id="10" w:author="Richard Bradbury" w:date="2021-03-26T10:44:00Z">
        <w:r>
          <w:rPr>
            <w:noProof/>
          </w:rPr>
          <w:t>DVB</w:t>
        </w:r>
        <w:r>
          <w:rPr>
            <w:noProof/>
          </w:rPr>
          <w:noBreakHyphen/>
          <w:t xml:space="preserve">MABR reference architecture </w:t>
        </w:r>
      </w:ins>
      <w:ins w:id="11" w:author="Richard Bradbury" w:date="2021-03-29T19:19:00Z">
        <w:r w:rsidR="009E4567">
          <w:rPr>
            <w:noProof/>
          </w:rPr>
          <w:t>with</w:t>
        </w:r>
      </w:ins>
      <w:ins w:id="12" w:author="Richard Bradbury" w:date="2021-03-26T10:44:00Z">
        <w:r>
          <w:rPr>
            <w:noProof/>
          </w:rPr>
          <w:t xml:space="preserve"> 5MBS reference architecture for Scenario #</w:t>
        </w:r>
      </w:ins>
      <w:ins w:id="13" w:author="Richard Bradbury" w:date="2021-03-26T10:45:00Z">
        <w:r>
          <w:rPr>
            <w:noProof/>
          </w:rPr>
          <w:t>2</w:t>
        </w:r>
      </w:ins>
    </w:p>
    <w:p w14:paraId="43F973A7" w14:textId="5C7FEF2E" w:rsidR="00DA64A6" w:rsidRDefault="003A2680" w:rsidP="00DA64A6">
      <w:pPr>
        <w:pStyle w:val="Heading4"/>
        <w:rPr>
          <w:ins w:id="14" w:author="Richard Bradbury" w:date="2021-02-22T10:59:00Z"/>
          <w:noProof/>
        </w:rPr>
      </w:pPr>
      <w:ins w:id="15" w:author="Richard Bradbury" w:date="2021-03-26T12:27:00Z">
        <w:r>
          <w:rPr>
            <w:noProof/>
          </w:rPr>
          <w:t>7.2.2</w:t>
        </w:r>
      </w:ins>
      <w:ins w:id="16" w:author="Richard Bradbury" w:date="2021-02-22T10:59:00Z">
        <w:r w:rsidR="00DA64A6">
          <w:rPr>
            <w:noProof/>
          </w:rPr>
          <w:t>.1</w:t>
        </w:r>
        <w:r w:rsidR="00DA64A6">
          <w:rPr>
            <w:noProof/>
          </w:rPr>
          <w:tab/>
          <w:t>Introduction</w:t>
        </w:r>
      </w:ins>
    </w:p>
    <w:p w14:paraId="3AF9D5B9" w14:textId="5E891D5A" w:rsidR="00640AF5" w:rsidRDefault="00DA64A6" w:rsidP="00CF62A5">
      <w:pPr>
        <w:rPr>
          <w:ins w:id="17" w:author="Richard Bradbury" w:date="2021-03-29T16:13:00Z"/>
        </w:rPr>
      </w:pPr>
      <w:ins w:id="18" w:author="Richard Bradbury" w:date="2021-02-22T10:59:00Z">
        <w:r>
          <w:t>With referenc</w:t>
        </w:r>
      </w:ins>
      <w:ins w:id="19" w:author="Richard Bradbury" w:date="2021-02-22T11:00:00Z">
        <w:r>
          <w:t xml:space="preserve">e to </w:t>
        </w:r>
      </w:ins>
      <w:ins w:id="20" w:author="Richard Bradbury" w:date="2021-03-26T11:12:00Z">
        <w:r w:rsidR="00CF62A5">
          <w:t xml:space="preserve">an external </w:t>
        </w:r>
      </w:ins>
      <w:ins w:id="21" w:author="Richard Bradbury" w:date="2021-02-22T11:02:00Z">
        <w:r>
          <w:t xml:space="preserve">Multicast ABR </w:t>
        </w:r>
      </w:ins>
      <w:ins w:id="22" w:author="Richard Bradbury" w:date="2021-03-26T11:12:00Z">
        <w:r w:rsidR="00CF62A5">
          <w:t xml:space="preserve">system interworking with a </w:t>
        </w:r>
      </w:ins>
      <w:ins w:id="23" w:author="Richard Bradbury" w:date="2021-03-26T11:13:00Z">
        <w:r w:rsidR="00CF62A5">
          <w:t>5MBS System</w:t>
        </w:r>
      </w:ins>
      <w:ins w:id="24" w:author="Richard Bradbury" w:date="2021-02-22T11:02:00Z">
        <w:r>
          <w:t xml:space="preserve"> as desc</w:t>
        </w:r>
      </w:ins>
      <w:ins w:id="25" w:author="Richard Bradbury" w:date="2021-02-22T11:03:00Z">
        <w:r>
          <w:t>ribed in clause 5.2.</w:t>
        </w:r>
      </w:ins>
      <w:ins w:id="26" w:author="Richard Bradbury" w:date="2021-03-26T11:13:00Z">
        <w:r w:rsidR="00CF62A5">
          <w:t>3</w:t>
        </w:r>
      </w:ins>
      <w:ins w:id="27" w:author="Richard Bradbury" w:date="2021-02-22T11:03:00Z">
        <w:r>
          <w:t xml:space="preserve">, </w:t>
        </w:r>
      </w:ins>
      <w:ins w:id="28" w:author="Richard Bradbury" w:date="2021-03-26T11:13:00Z">
        <w:r w:rsidR="00CF62A5">
          <w:t xml:space="preserve">a </w:t>
        </w:r>
      </w:ins>
      <w:ins w:id="29" w:author="Richard Bradbury" w:date="2021-03-26T11:14:00Z">
        <w:r w:rsidR="00CF62A5">
          <w:t xml:space="preserve">different </w:t>
        </w:r>
      </w:ins>
      <w:ins w:id="30" w:author="Richard Bradbury" w:date="2021-03-30T16:05:00Z">
        <w:r w:rsidR="006165E9">
          <w:t>arrangement</w:t>
        </w:r>
      </w:ins>
      <w:ins w:id="31" w:author="Richard Bradbury" w:date="2021-03-26T11:13:00Z">
        <w:r w:rsidR="00CF62A5">
          <w:t xml:space="preserve"> of</w:t>
        </w:r>
      </w:ins>
      <w:ins w:id="32" w:author="Richard Bradbury" w:date="2021-02-22T11:03:00Z">
        <w:r>
          <w:t xml:space="preserve"> logical functions and reference points </w:t>
        </w:r>
      </w:ins>
      <w:ins w:id="33" w:author="Richard Bradbury" w:date="2021-03-29T16:13:00Z">
        <w:r w:rsidR="009E4567">
          <w:t>is needed</w:t>
        </w:r>
      </w:ins>
      <w:ins w:id="34" w:author="Richard Bradbury" w:date="2021-03-31T11:03:00Z">
        <w:r w:rsidR="003F203F">
          <w:t xml:space="preserve"> from that of Scenario #1</w:t>
        </w:r>
      </w:ins>
      <w:ins w:id="35" w:author="Richard Bradbury" w:date="2021-02-22T11:04:00Z">
        <w:r>
          <w:t>.</w:t>
        </w:r>
      </w:ins>
    </w:p>
    <w:p w14:paraId="2482662C" w14:textId="744FF5C4" w:rsidR="00CF62A5" w:rsidRDefault="00CF62A5" w:rsidP="00CF62A5">
      <w:pPr>
        <w:rPr>
          <w:ins w:id="36" w:author="Richard Bradbury" w:date="2021-03-26T11:15:00Z"/>
        </w:rPr>
      </w:pPr>
      <w:ins w:id="37" w:author="Richard Bradbury" w:date="2021-03-26T11:15:00Z">
        <w:r>
          <w:t>Multicast ABR Scenario #2 may be realised by the following deployment models outlined in clause 5.4 of the present document:</w:t>
        </w:r>
      </w:ins>
    </w:p>
    <w:p w14:paraId="11A9A8C5" w14:textId="5BB7646F" w:rsidR="00F01811" w:rsidDel="0015700B" w:rsidRDefault="00CF62A5" w:rsidP="005926E6">
      <w:pPr>
        <w:pStyle w:val="B1"/>
        <w:rPr>
          <w:ins w:id="38" w:author="Richard Bradbury" w:date="2021-03-31T11:12:00Z"/>
          <w:del w:id="39" w:author="Richard Bradbury (revisions)" w:date="2021-04-08T11:54:00Z"/>
        </w:rPr>
      </w:pPr>
      <w:ins w:id="40" w:author="Richard Bradbury" w:date="2021-03-26T11:15:00Z">
        <w:del w:id="41" w:author="Richard Bradbury (revisions)" w:date="2021-04-08T11:54:00Z">
          <w:r w:rsidDel="0015700B">
            <w:delText>-</w:delText>
          </w:r>
          <w:r w:rsidDel="0015700B">
            <w:tab/>
          </w:r>
        </w:del>
      </w:ins>
      <w:ins w:id="42" w:author="Richard Bradbury" w:date="2021-03-30T15:27:00Z">
        <w:del w:id="43" w:author="Richard Bradbury (revisions)" w:date="2021-04-08T11:54:00Z">
          <w:r w:rsidR="005926E6" w:rsidRPr="008A0F95" w:rsidDel="0015700B">
            <w:rPr>
              <w:b/>
              <w:bCs/>
            </w:rPr>
            <w:delText xml:space="preserve">Collaboration </w:delText>
          </w:r>
          <w:r w:rsidR="005926E6" w:rsidDel="0015700B">
            <w:rPr>
              <w:b/>
              <w:bCs/>
            </w:rPr>
            <w:delText>B</w:delText>
          </w:r>
        </w:del>
      </w:ins>
      <w:ins w:id="44" w:author="Richard Bradbury" w:date="2021-03-30T15:28:00Z">
        <w:del w:id="45" w:author="Richard Bradbury (revisions)" w:date="2021-04-08T11:54:00Z">
          <w:r w:rsidR="005926E6" w:rsidDel="0015700B">
            <w:rPr>
              <w:b/>
              <w:bCs/>
            </w:rPr>
            <w:delText>2</w:delText>
          </w:r>
        </w:del>
      </w:ins>
      <w:ins w:id="46" w:author="Richard Bradbury" w:date="2021-03-30T15:27:00Z">
        <w:del w:id="47" w:author="Richard Bradbury (revisions)" w:date="2021-04-08T11:54:00Z">
          <w:r w:rsidR="005926E6" w:rsidDel="0015700B">
            <w:delText xml:space="preserve"> (see clause 5.4.3) where all media-related functions are deployed in an External DN and a multicast</w:delText>
          </w:r>
        </w:del>
      </w:ins>
      <w:commentRangeStart w:id="48"/>
      <w:ins w:id="49" w:author="Thomas Stockhammer" w:date="2021-04-06T15:14:00Z">
        <w:del w:id="50" w:author="Richard Bradbury (revisions)" w:date="2021-04-08T11:54:00Z">
          <w:r w:rsidR="00A57A8B" w:rsidDel="0015700B">
            <w:delText>unidirectional</w:delText>
          </w:r>
          <w:commentRangeEnd w:id="48"/>
          <w:r w:rsidR="00A57A8B" w:rsidDel="0015700B">
            <w:rPr>
              <w:rStyle w:val="CommentReference"/>
            </w:rPr>
            <w:commentReference w:id="48"/>
          </w:r>
        </w:del>
      </w:ins>
      <w:ins w:id="51" w:author="Richard Bradbury" w:date="2021-03-30T15:27:00Z">
        <w:del w:id="52" w:author="Richard Bradbury (revisions)" w:date="2021-04-08T11:54:00Z">
          <w:r w:rsidR="005926E6" w:rsidDel="0015700B">
            <w:delText xml:space="preserve"> packet stream is injected into the MBSTF in the Trusted DN at reference point xMB-U (Rel</w:delText>
          </w:r>
          <w:r w:rsidR="005926E6" w:rsidDel="0015700B">
            <w:noBreakHyphen/>
            <w:delText>17), as depicted in Figure 4.4.1.3</w:delText>
          </w:r>
          <w:r w:rsidR="005926E6" w:rsidDel="0015700B">
            <w:noBreakHyphen/>
            <w:delText xml:space="preserve">1. </w:delText>
          </w:r>
          <w:commentRangeStart w:id="53"/>
          <w:r w:rsidR="005926E6" w:rsidDel="0015700B">
            <w:delText>Because the externally generated multicast packet stream emulates the candidate 5MBS Delivery Method for segmented media, the 5MBS Client can receive it and can perform AL</w:delText>
          </w:r>
          <w:r w:rsidR="005926E6" w:rsidDel="0015700B">
            <w:noBreakHyphen/>
            <w:delText xml:space="preserve">FEC </w:delText>
          </w:r>
        </w:del>
      </w:ins>
      <w:commentRangeEnd w:id="53"/>
      <w:del w:id="54" w:author="Richard Bradbury (revisions)" w:date="2021-04-08T11:54:00Z">
        <w:r w:rsidR="007940EA" w:rsidDel="0015700B">
          <w:rPr>
            <w:rStyle w:val="CommentReference"/>
          </w:rPr>
          <w:commentReference w:id="53"/>
        </w:r>
      </w:del>
      <w:ins w:id="55" w:author="Richard Bradbury" w:date="2021-03-31T11:06:00Z">
        <w:del w:id="56" w:author="Richard Bradbury (revisions)" w:date="2021-04-08T11:54:00Z">
          <w:r w:rsidR="003F203F" w:rsidDel="0015700B">
            <w:delText xml:space="preserve">and </w:delText>
          </w:r>
          <w:commentRangeStart w:id="57"/>
          <w:commentRangeStart w:id="58"/>
          <w:r w:rsidR="003F203F" w:rsidDel="0015700B">
            <w:delText>unicas</w:delText>
          </w:r>
        </w:del>
      </w:ins>
      <w:ins w:id="59" w:author="Thomas Stockhammer" w:date="2021-04-06T15:14:00Z">
        <w:del w:id="60" w:author="Richard Bradbury (revisions)" w:date="2021-04-08T11:54:00Z">
          <w:r w:rsidR="0069140A" w:rsidDel="0015700B">
            <w:delText>t</w:delText>
          </w:r>
        </w:del>
      </w:ins>
      <w:ins w:id="61" w:author="Richard Bradbury" w:date="2021-03-31T11:06:00Z">
        <w:del w:id="62" w:author="Richard Bradbury (revisions)" w:date="2021-04-08T11:54:00Z">
          <w:r w:rsidR="003F203F" w:rsidDel="0015700B">
            <w:delText xml:space="preserve">r repair procedures </w:delText>
          </w:r>
        </w:del>
      </w:ins>
      <w:commentRangeEnd w:id="57"/>
      <w:del w:id="63" w:author="Richard Bradbury (revisions)" w:date="2021-04-08T11:54:00Z">
        <w:r w:rsidR="004A5F22" w:rsidDel="0015700B">
          <w:rPr>
            <w:rStyle w:val="CommentReference"/>
          </w:rPr>
          <w:commentReference w:id="57"/>
        </w:r>
      </w:del>
      <w:commentRangeEnd w:id="58"/>
      <w:r w:rsidR="00322901">
        <w:rPr>
          <w:rStyle w:val="CommentReference"/>
        </w:rPr>
        <w:commentReference w:id="58"/>
      </w:r>
      <w:ins w:id="64" w:author="Richard Bradbury" w:date="2021-03-30T15:27:00Z">
        <w:del w:id="65" w:author="Richard Bradbury (revisions)" w:date="2021-04-08T11:54:00Z">
          <w:r w:rsidR="005926E6" w:rsidDel="0015700B">
            <w:delText>on the packet payloads as needed. Furthermore, a standard 5GMSd Client can play the role of the 5BM</w:delText>
          </w:r>
        </w:del>
      </w:ins>
      <w:ins w:id="66" w:author="Thomas Stockhammer" w:date="2021-04-06T15:17:00Z">
        <w:del w:id="67" w:author="Richard Bradbury (revisions)" w:date="2021-04-08T11:54:00Z">
          <w:r w:rsidR="00BC5D01" w:rsidDel="0015700B">
            <w:delText>B</w:delText>
          </w:r>
        </w:del>
      </w:ins>
      <w:ins w:id="68" w:author="Richard Bradbury" w:date="2021-03-30T15:27:00Z">
        <w:del w:id="69" w:author="Richard Bradbury (revisions)" w:date="2021-04-08T11:54:00Z">
          <w:r w:rsidR="005926E6" w:rsidDel="0015700B">
            <w:delText>S-Aware Application.</w:delText>
          </w:r>
        </w:del>
      </w:ins>
    </w:p>
    <w:p w14:paraId="58DF7364" w14:textId="14B569AB" w:rsidR="005926E6" w:rsidDel="0015700B" w:rsidRDefault="00F01811" w:rsidP="005926E6">
      <w:pPr>
        <w:pStyle w:val="B1"/>
        <w:rPr>
          <w:ins w:id="70" w:author="Richard Bradbury" w:date="2021-03-30T15:27:00Z"/>
          <w:del w:id="71" w:author="Richard Bradbury (revisions)" w:date="2021-04-08T11:54:00Z"/>
        </w:rPr>
      </w:pPr>
      <w:commentRangeStart w:id="72"/>
      <w:ins w:id="73" w:author="Richard Bradbury" w:date="2021-03-31T11:12:00Z">
        <w:del w:id="74" w:author="Richard Bradbury (revisions)" w:date="2021-04-08T11:54:00Z">
          <w:r w:rsidDel="0015700B">
            <w:tab/>
          </w:r>
        </w:del>
      </w:ins>
      <w:ins w:id="75" w:author="Richard Bradbury" w:date="2021-03-31T11:05:00Z">
        <w:del w:id="76" w:author="Richard Bradbury (revisions)" w:date="2021-04-08T11:54:00Z">
          <w:r w:rsidR="003F203F" w:rsidDel="0015700B">
            <w:delText>Unicast repair operations use the 5MBS</w:delText>
          </w:r>
        </w:del>
      </w:ins>
      <w:ins w:id="77" w:author="Richard Bradbury" w:date="2021-03-31T11:06:00Z">
        <w:del w:id="78" w:author="Richard Bradbury (revisions)" w:date="2021-04-08T11:54:00Z">
          <w:r w:rsidR="003F203F" w:rsidDel="0015700B">
            <w:delText> AS as a proxy to a</w:delText>
          </w:r>
        </w:del>
      </w:ins>
      <w:ins w:id="79" w:author="Richard Bradbury" w:date="2021-03-31T11:08:00Z">
        <w:del w:id="80" w:author="Richard Bradbury (revisions)" w:date="2021-04-08T11:54:00Z">
          <w:r w:rsidR="003F203F" w:rsidDel="0015700B">
            <w:delText xml:space="preserve"> </w:delText>
          </w:r>
        </w:del>
      </w:ins>
      <w:ins w:id="81" w:author="Richard Bradbury" w:date="2021-03-31T11:07:00Z">
        <w:del w:id="82" w:author="Richard Bradbury (revisions)" w:date="2021-04-08T11:54:00Z">
          <w:r w:rsidR="003F203F" w:rsidRPr="003F203F" w:rsidDel="0015700B">
            <w:rPr>
              <w:i/>
              <w:iCs/>
            </w:rPr>
            <w:delText>Content hosting</w:delText>
          </w:r>
          <w:r w:rsidR="003F203F" w:rsidDel="0015700B">
            <w:delText xml:space="preserve"> function</w:delText>
          </w:r>
        </w:del>
      </w:ins>
      <w:ins w:id="83" w:author="Richard Bradbury" w:date="2021-03-31T11:08:00Z">
        <w:del w:id="84" w:author="Richard Bradbury (revisions)" w:date="2021-04-08T11:54:00Z">
          <w:r w:rsidR="003F203F" w:rsidDel="0015700B">
            <w:delText xml:space="preserve"> in the External DN</w:delText>
          </w:r>
        </w:del>
      </w:ins>
      <w:ins w:id="85" w:author="Richard Bradbury" w:date="2021-03-31T11:07:00Z">
        <w:del w:id="86" w:author="Richard Bradbury (revisions)" w:date="2021-04-08T11:54:00Z">
          <w:r w:rsidR="003F203F" w:rsidDel="0015700B">
            <w:delText>.</w:delText>
          </w:r>
        </w:del>
      </w:ins>
      <w:commentRangeEnd w:id="72"/>
      <w:del w:id="87" w:author="Richard Bradbury (revisions)" w:date="2021-04-08T11:54:00Z">
        <w:r w:rsidR="00BC5D01" w:rsidDel="0015700B">
          <w:rPr>
            <w:rStyle w:val="CommentReference"/>
          </w:rPr>
          <w:commentReference w:id="72"/>
        </w:r>
      </w:del>
    </w:p>
    <w:p w14:paraId="7EEE10A8" w14:textId="15B1BD7B" w:rsidR="00F01811" w:rsidRDefault="006D2F11" w:rsidP="00CF62A5">
      <w:pPr>
        <w:pStyle w:val="B1"/>
        <w:rPr>
          <w:ins w:id="88" w:author="Richard Bradbury" w:date="2021-03-31T11:12:00Z"/>
        </w:rPr>
      </w:pPr>
      <w:ins w:id="89" w:author="Richard Bradbury" w:date="2021-03-30T15:59:00Z">
        <w:r>
          <w:rPr>
            <w:b/>
            <w:bCs/>
          </w:rPr>
          <w:t>-</w:t>
        </w:r>
        <w:r>
          <w:rPr>
            <w:b/>
            <w:bCs/>
          </w:rPr>
          <w:tab/>
        </w:r>
      </w:ins>
      <w:ins w:id="90" w:author="Richard Bradbury" w:date="2021-03-26T11:15:00Z">
        <w:r w:rsidR="00CF62A5" w:rsidRPr="008A0F95">
          <w:rPr>
            <w:b/>
            <w:bCs/>
          </w:rPr>
          <w:t xml:space="preserve">Collaboration </w:t>
        </w:r>
        <w:r w:rsidR="00CF62A5">
          <w:rPr>
            <w:b/>
            <w:bCs/>
          </w:rPr>
          <w:t>C</w:t>
        </w:r>
        <w:r w:rsidR="00CF62A5">
          <w:t xml:space="preserve"> (see clause 5.4.4) where all </w:t>
        </w:r>
      </w:ins>
      <w:ins w:id="91" w:author="Richard Bradbury" w:date="2021-03-26T11:16:00Z">
        <w:r w:rsidR="00CF62A5">
          <w:t xml:space="preserve">media-related functions are deployed in an External DN </w:t>
        </w:r>
      </w:ins>
      <w:ins w:id="92" w:author="Richard Bradbury" w:date="2021-03-26T11:17:00Z">
        <w:r w:rsidR="00CF62A5">
          <w:t>and a</w:t>
        </w:r>
      </w:ins>
      <w:ins w:id="93" w:author="Richard Bradbury" w:date="2021-03-26T12:09:00Z">
        <w:r w:rsidR="001B5A93">
          <w:t xml:space="preserve"> </w:t>
        </w:r>
      </w:ins>
      <w:commentRangeStart w:id="94"/>
      <w:ins w:id="95" w:author="Richard Bradbury" w:date="2021-03-26T12:18:00Z">
        <w:r w:rsidR="001B5A93">
          <w:t xml:space="preserve">multicast </w:t>
        </w:r>
      </w:ins>
      <w:commentRangeEnd w:id="94"/>
      <w:r w:rsidR="00BC5D01">
        <w:rPr>
          <w:rStyle w:val="CommentReference"/>
        </w:rPr>
        <w:commentReference w:id="94"/>
      </w:r>
      <w:ins w:id="96" w:author="Richard Bradbury" w:date="2021-03-26T12:28:00Z">
        <w:r w:rsidR="00661089">
          <w:t>packet</w:t>
        </w:r>
      </w:ins>
      <w:ins w:id="97" w:author="Richard Bradbury" w:date="2021-03-26T12:09:00Z">
        <w:r w:rsidR="001B5A93">
          <w:t xml:space="preserve"> stream </w:t>
        </w:r>
      </w:ins>
      <w:ins w:id="98" w:author="Richard Bradbury (revisions)" w:date="2021-04-08T11:53:00Z">
        <w:r w:rsidR="0015700B">
          <w:t xml:space="preserve">(optionally encapsulated in a unicast tunnel) </w:t>
        </w:r>
      </w:ins>
      <w:ins w:id="99" w:author="Richard Bradbury" w:date="2021-03-26T12:09:00Z">
        <w:r w:rsidR="001B5A93">
          <w:t xml:space="preserve">is </w:t>
        </w:r>
      </w:ins>
      <w:ins w:id="100" w:author="Richard Bradbury" w:date="2021-03-26T12:18:00Z">
        <w:r w:rsidR="001B5A93">
          <w:t>injected</w:t>
        </w:r>
      </w:ins>
      <w:ins w:id="101" w:author="Richard Bradbury" w:date="2021-03-26T12:19:00Z">
        <w:r w:rsidR="001B5A93">
          <w:t xml:space="preserve"> </w:t>
        </w:r>
      </w:ins>
      <w:ins w:id="102" w:author="Richard Bradbury (revisions)" w:date="2021-04-08T12:19:00Z">
        <w:r w:rsidR="00322901">
          <w:t xml:space="preserve">directly </w:t>
        </w:r>
      </w:ins>
      <w:ins w:id="103" w:author="Richard Bradbury" w:date="2021-03-26T12:19:00Z">
        <w:r w:rsidR="001B5A93">
          <w:t xml:space="preserve">into </w:t>
        </w:r>
      </w:ins>
      <w:ins w:id="104" w:author="Richard Bradbury" w:date="2021-03-26T12:28:00Z">
        <w:r w:rsidR="00661089">
          <w:t>the</w:t>
        </w:r>
      </w:ins>
      <w:ins w:id="105" w:author="Richard Bradbury" w:date="2021-03-26T12:19:00Z">
        <w:r w:rsidR="001B5A93">
          <w:t xml:space="preserve"> </w:t>
        </w:r>
        <w:del w:id="106" w:author="Richard Bradbury (revisions)" w:date="2021-04-08T12:03:00Z">
          <w:r w:rsidR="001B5A93" w:rsidDel="0015700B">
            <w:delText>MBSTF</w:delText>
          </w:r>
        </w:del>
      </w:ins>
      <w:ins w:id="107" w:author="Richard Bradbury (revisions)" w:date="2021-04-08T12:03:00Z">
        <w:r w:rsidR="0015700B">
          <w:t>MB</w:t>
        </w:r>
        <w:r w:rsidR="0015700B">
          <w:noBreakHyphen/>
          <w:t>UPF</w:t>
        </w:r>
      </w:ins>
      <w:ins w:id="108" w:author="Richard Bradbury" w:date="2021-03-26T12:19:00Z">
        <w:r w:rsidR="001B5A93">
          <w:t xml:space="preserve"> in the Trusted DN at reference point </w:t>
        </w:r>
        <w:del w:id="109" w:author="Richard Bradbury (revisions)" w:date="2021-04-08T12:03:00Z">
          <w:r w:rsidR="001B5A93" w:rsidDel="00657C80">
            <w:delText>xMB-U (Rel</w:delText>
          </w:r>
          <w:r w:rsidR="001B5A93" w:rsidDel="00657C80">
            <w:noBreakHyphen/>
            <w:delText>17)</w:delText>
          </w:r>
        </w:del>
      </w:ins>
      <w:ins w:id="110" w:author="Richard Bradbury (revisions)" w:date="2021-04-08T12:03:00Z">
        <w:r w:rsidR="00657C80">
          <w:t>N6</w:t>
        </w:r>
      </w:ins>
      <w:ins w:id="111" w:author="Richard Bradbury" w:date="2021-03-26T11:27:00Z">
        <w:r w:rsidR="00557C40">
          <w:t>, as depicted in Figure 4.4.1.3</w:t>
        </w:r>
        <w:r w:rsidR="00557C40">
          <w:noBreakHyphen/>
          <w:t>1.</w:t>
        </w:r>
      </w:ins>
      <w:ins w:id="112" w:author="Richard Bradbury" w:date="2021-03-26T11:28:00Z">
        <w:r w:rsidR="00557C40">
          <w:t xml:space="preserve"> </w:t>
        </w:r>
      </w:ins>
      <w:ins w:id="113" w:author="Richard Bradbury (revisions)" w:date="2021-04-08T12:19:00Z">
        <w:r w:rsidR="00322901">
          <w:t>The multicast packet stream may include A</w:t>
        </w:r>
      </w:ins>
      <w:ins w:id="114" w:author="Richard Bradbury (revisions)" w:date="2021-04-08T12:20:00Z">
        <w:r w:rsidR="00322901">
          <w:t>L</w:t>
        </w:r>
        <w:r w:rsidR="00322901">
          <w:noBreakHyphen/>
          <w:t xml:space="preserve">FEC </w:t>
        </w:r>
      </w:ins>
      <w:ins w:id="115" w:author="Richard Bradbury (revisions)" w:date="2021-04-08T14:58:00Z">
        <w:r w:rsidR="009D0A2B">
          <w:t xml:space="preserve">repair </w:t>
        </w:r>
      </w:ins>
      <w:ins w:id="116" w:author="Richard Bradbury (revisions)" w:date="2021-04-08T12:20:00Z">
        <w:r w:rsidR="00322901">
          <w:t xml:space="preserve">packets. </w:t>
        </w:r>
      </w:ins>
      <w:ins w:id="117" w:author="Richard Bradbury" w:date="2021-03-26T11:29:00Z">
        <w:r w:rsidR="00557C40">
          <w:t xml:space="preserve">Because the </w:t>
        </w:r>
      </w:ins>
      <w:ins w:id="118" w:author="Richard Bradbury" w:date="2021-03-26T12:23:00Z">
        <w:r w:rsidR="003A2680">
          <w:t xml:space="preserve">externally generated </w:t>
        </w:r>
      </w:ins>
      <w:ins w:id="119" w:author="Richard Bradbury" w:date="2021-03-26T12:28:00Z">
        <w:r w:rsidR="00661089">
          <w:t>multicast packet</w:t>
        </w:r>
      </w:ins>
      <w:ins w:id="120" w:author="Richard Bradbury" w:date="2021-03-26T11:29:00Z">
        <w:r w:rsidR="00557C40">
          <w:t xml:space="preserve"> stream </w:t>
        </w:r>
      </w:ins>
      <w:ins w:id="121" w:author="Richard Bradbury" w:date="2021-03-26T12:23:00Z">
        <w:r w:rsidR="003A2680">
          <w:t>emulates</w:t>
        </w:r>
      </w:ins>
      <w:ins w:id="122" w:author="Richard Bradbury" w:date="2021-03-26T11:30:00Z">
        <w:r w:rsidR="00557C40">
          <w:t xml:space="preserve"> </w:t>
        </w:r>
      </w:ins>
      <w:ins w:id="123" w:author="Richard Bradbury" w:date="2021-03-26T11:33:00Z">
        <w:r w:rsidR="00557C40">
          <w:t xml:space="preserve">the </w:t>
        </w:r>
      </w:ins>
      <w:ins w:id="124" w:author="Richard Bradbury" w:date="2021-03-26T12:23:00Z">
        <w:r w:rsidR="003A2680">
          <w:t xml:space="preserve">candidate </w:t>
        </w:r>
      </w:ins>
      <w:ins w:id="125" w:author="Richard Bradbury" w:date="2021-03-26T11:30:00Z">
        <w:r w:rsidR="00557C40">
          <w:t xml:space="preserve">5MBS </w:t>
        </w:r>
      </w:ins>
      <w:ins w:id="126" w:author="Richard Bradbury" w:date="2021-03-26T12:21:00Z">
        <w:r w:rsidR="003A2680">
          <w:t>Delivery</w:t>
        </w:r>
      </w:ins>
      <w:ins w:id="127" w:author="Richard Bradbury" w:date="2021-03-26T11:34:00Z">
        <w:r w:rsidR="00557C40">
          <w:t xml:space="preserve"> </w:t>
        </w:r>
      </w:ins>
      <w:ins w:id="128" w:author="Richard Bradbury" w:date="2021-03-26T12:13:00Z">
        <w:r w:rsidR="001B5A93">
          <w:t>Method</w:t>
        </w:r>
      </w:ins>
      <w:ins w:id="129" w:author="Richard Bradbury" w:date="2021-03-26T12:22:00Z">
        <w:r w:rsidR="003A2680">
          <w:t xml:space="preserve"> for segmented media</w:t>
        </w:r>
      </w:ins>
      <w:ins w:id="130" w:author="Richard Bradbury" w:date="2021-03-26T11:30:00Z">
        <w:r w:rsidR="00557C40">
          <w:t xml:space="preserve">, </w:t>
        </w:r>
      </w:ins>
      <w:ins w:id="131" w:author="Richard Bradbury" w:date="2021-03-26T12:24:00Z">
        <w:r w:rsidR="003A2680">
          <w:t>the 5</w:t>
        </w:r>
      </w:ins>
      <w:ins w:id="132" w:author="Richard Bradbury" w:date="2021-03-26T12:25:00Z">
        <w:r w:rsidR="003A2680">
          <w:t xml:space="preserve">MBS Client can receive it and can perform </w:t>
        </w:r>
      </w:ins>
      <w:ins w:id="133" w:author="Richard Bradbury" w:date="2021-03-26T12:29:00Z">
        <w:r w:rsidR="00661089">
          <w:t>AL</w:t>
        </w:r>
        <w:r w:rsidR="00661089">
          <w:noBreakHyphen/>
          <w:t xml:space="preserve">FEC and </w:t>
        </w:r>
      </w:ins>
      <w:ins w:id="134" w:author="Richard Bradbury" w:date="2021-03-26T12:25:00Z">
        <w:r w:rsidR="003A2680">
          <w:t xml:space="preserve">unicast repair </w:t>
        </w:r>
      </w:ins>
      <w:ins w:id="135" w:author="Richard Bradbury" w:date="2021-03-26T13:02:00Z">
        <w:r w:rsidR="007925C2">
          <w:t>procedures</w:t>
        </w:r>
      </w:ins>
      <w:ins w:id="136" w:author="Richard Bradbury" w:date="2021-03-26T12:25:00Z">
        <w:r w:rsidR="003A2680">
          <w:t xml:space="preserve"> on </w:t>
        </w:r>
      </w:ins>
      <w:ins w:id="137" w:author="Richard Bradbury" w:date="2021-03-26T12:29:00Z">
        <w:r w:rsidR="00661089">
          <w:t>the packet payloads</w:t>
        </w:r>
      </w:ins>
      <w:ins w:id="138" w:author="Richard Bradbury" w:date="2021-03-26T12:25:00Z">
        <w:r w:rsidR="003A2680">
          <w:t xml:space="preserve"> as ne</w:t>
        </w:r>
      </w:ins>
      <w:ins w:id="139" w:author="Richard Bradbury" w:date="2021-03-29T16:18:00Z">
        <w:r w:rsidR="009E4567">
          <w:t>eded</w:t>
        </w:r>
      </w:ins>
      <w:ins w:id="140" w:author="Richard Bradbury" w:date="2021-03-26T12:25:00Z">
        <w:r w:rsidR="003A2680">
          <w:t>.</w:t>
        </w:r>
        <w:del w:id="141" w:author="Richard Bradbury (revisions)" w:date="2021-04-08T12:05:00Z">
          <w:r w:rsidR="003A2680" w:rsidDel="00657C80">
            <w:delText xml:space="preserve"> </w:delText>
          </w:r>
        </w:del>
      </w:ins>
      <w:ins w:id="142" w:author="Richard Bradbury" w:date="2021-03-26T12:30:00Z">
        <w:del w:id="143" w:author="Richard Bradbury (revisions)" w:date="2021-04-08T12:05:00Z">
          <w:r w:rsidR="00971674" w:rsidDel="00657C80">
            <w:delText>Furthermore, a</w:delText>
          </w:r>
        </w:del>
      </w:ins>
      <w:ins w:id="144" w:author="Richard Bradbury" w:date="2021-03-26T12:25:00Z">
        <w:del w:id="145" w:author="Richard Bradbury (revisions)" w:date="2021-04-08T12:05:00Z">
          <w:r w:rsidR="003A2680" w:rsidDel="00657C80">
            <w:delText xml:space="preserve"> standard 5GMS</w:delText>
          </w:r>
        </w:del>
      </w:ins>
      <w:ins w:id="146" w:author="Richard Bradbury" w:date="2021-03-26T12:26:00Z">
        <w:del w:id="147" w:author="Richard Bradbury (revisions)" w:date="2021-04-08T12:05:00Z">
          <w:r w:rsidR="003A2680" w:rsidDel="00657C80">
            <w:delText xml:space="preserve">d Client </w:delText>
          </w:r>
        </w:del>
      </w:ins>
      <w:ins w:id="148" w:author="Richard Bradbury" w:date="2021-03-26T12:29:00Z">
        <w:del w:id="149" w:author="Richard Bradbury (revisions)" w:date="2021-04-08T12:05:00Z">
          <w:r w:rsidR="00971674" w:rsidDel="00657C80">
            <w:delText>can</w:delText>
          </w:r>
        </w:del>
      </w:ins>
      <w:ins w:id="150" w:author="Richard Bradbury" w:date="2021-03-26T12:30:00Z">
        <w:del w:id="151" w:author="Richard Bradbury (revisions)" w:date="2021-04-08T12:05:00Z">
          <w:r w:rsidR="00971674" w:rsidDel="00657C80">
            <w:delText xml:space="preserve"> play the role of the 5BMS-Aware Application</w:delText>
          </w:r>
        </w:del>
      </w:ins>
      <w:ins w:id="152" w:author="Richard Bradbury" w:date="2021-03-31T11:09:00Z">
        <w:del w:id="153" w:author="Richard Bradbury (revisions)" w:date="2021-04-08T14:58:00Z">
          <w:r w:rsidR="003F203F" w:rsidDel="009D0A2B">
            <w:delText>.</w:delText>
          </w:r>
        </w:del>
      </w:ins>
    </w:p>
    <w:p w14:paraId="39966932" w14:textId="38DA1E8F" w:rsidR="00CF62A5" w:rsidRDefault="00F01811" w:rsidP="009D0A2B">
      <w:pPr>
        <w:pStyle w:val="B1"/>
        <w:ind w:firstLine="0"/>
        <w:rPr>
          <w:ins w:id="154" w:author="Richard Bradbury" w:date="2021-03-26T11:15:00Z"/>
        </w:rPr>
      </w:pPr>
      <w:ins w:id="155" w:author="Richard Bradbury" w:date="2021-03-31T11:13:00Z">
        <w:r>
          <w:t>In this coll</w:t>
        </w:r>
      </w:ins>
      <w:ins w:id="156" w:author="Richard Bradbury" w:date="2021-03-31T11:14:00Z">
        <w:r>
          <w:t xml:space="preserve">aboration, the </w:t>
        </w:r>
        <w:r>
          <w:rPr>
            <w:i/>
            <w:iCs/>
          </w:rPr>
          <w:t>Provisioning</w:t>
        </w:r>
        <w:r>
          <w:t xml:space="preserve"> function plays the role of an externally hosted 5GMSd AF</w:t>
        </w:r>
      </w:ins>
      <w:ins w:id="157" w:author="Richard Bradbury" w:date="2021-03-31T11:15:00Z">
        <w:r>
          <w:t>;</w:t>
        </w:r>
      </w:ins>
      <w:ins w:id="158" w:author="Richard Bradbury" w:date="2021-03-31T11:14:00Z">
        <w:r>
          <w:t xml:space="preserve"> the </w:t>
        </w:r>
      </w:ins>
      <w:ins w:id="159" w:author="Richard Bradbury" w:date="2021-03-31T11:15:00Z">
        <w:r>
          <w:rPr>
            <w:i/>
            <w:iCs/>
          </w:rPr>
          <w:t>Content hosting</w:t>
        </w:r>
        <w:r>
          <w:t xml:space="preserve"> function plays the role of an externally hosted</w:t>
        </w:r>
      </w:ins>
      <w:ins w:id="160" w:author="Richard Bradbury" w:date="2021-03-31T11:14:00Z">
        <w:r>
          <w:t xml:space="preserve"> </w:t>
        </w:r>
      </w:ins>
      <w:ins w:id="161" w:author="Richard Bradbury" w:date="2021-03-31T11:15:00Z">
        <w:r>
          <w:t xml:space="preserve">5GMSd AS and the </w:t>
        </w:r>
        <w:r>
          <w:rPr>
            <w:i/>
            <w:iCs/>
          </w:rPr>
          <w:t>Multicast</w:t>
        </w:r>
        <w:r w:rsidRPr="00657C80">
          <w:rPr>
            <w:i/>
            <w:iCs/>
          </w:rPr>
          <w:t xml:space="preserve"> server</w:t>
        </w:r>
        <w:r>
          <w:t xml:space="preserve"> provides </w:t>
        </w:r>
      </w:ins>
      <w:ins w:id="162" w:author="Richard Bradbury" w:date="2021-03-31T11:16:00Z">
        <w:r>
          <w:t>the</w:t>
        </w:r>
      </w:ins>
      <w:ins w:id="163" w:author="Richard Bradbury" w:date="2021-03-31T11:15:00Z">
        <w:r>
          <w:t xml:space="preserve"> </w:t>
        </w:r>
      </w:ins>
      <w:ins w:id="164" w:author="Richard Bradbury (revisions)" w:date="2021-04-08T15:17:00Z">
        <w:r w:rsidR="001D52BB">
          <w:t>“</w:t>
        </w:r>
      </w:ins>
      <w:ins w:id="165" w:author="Richard Bradbury" w:date="2021-03-31T11:15:00Z">
        <w:r>
          <w:t>MBSTF-like</w:t>
        </w:r>
      </w:ins>
      <w:ins w:id="166" w:author="Richard Bradbury (revisions)" w:date="2021-04-08T15:17:00Z">
        <w:r w:rsidR="001D52BB">
          <w:t>”</w:t>
        </w:r>
      </w:ins>
      <w:ins w:id="167" w:author="Richard Bradbury" w:date="2021-03-31T11:15:00Z">
        <w:r>
          <w:t xml:space="preserve"> function. </w:t>
        </w:r>
      </w:ins>
      <w:ins w:id="168" w:author="Richard Bradbury" w:date="2021-03-31T11:17:00Z">
        <w:del w:id="169" w:author="Richard Bradbury (revisions)" w:date="2021-04-08T12:06:00Z">
          <w:r w:rsidDel="00657C80">
            <w:delText>As above,</w:delText>
          </w:r>
        </w:del>
      </w:ins>
      <w:ins w:id="170" w:author="Richard Bradbury (revisions)" w:date="2021-04-08T12:16:00Z">
        <w:r w:rsidR="00322901">
          <w:t>HTTP-based</w:t>
        </w:r>
      </w:ins>
      <w:ins w:id="171" w:author="Richard Bradbury" w:date="2021-03-31T11:17:00Z">
        <w:r>
          <w:t xml:space="preserve"> u</w:t>
        </w:r>
      </w:ins>
      <w:ins w:id="172" w:author="Richard Bradbury" w:date="2021-03-31T11:09:00Z">
        <w:r w:rsidR="003F203F" w:rsidRPr="00F01811">
          <w:t>nicast</w:t>
        </w:r>
        <w:r w:rsidR="003F203F">
          <w:t xml:space="preserve"> repair operations</w:t>
        </w:r>
      </w:ins>
      <w:ins w:id="173" w:author="Richard Bradbury" w:date="2021-03-31T11:12:00Z">
        <w:r>
          <w:t xml:space="preserve"> </w:t>
        </w:r>
      </w:ins>
      <w:ins w:id="174" w:author="Richard Bradbury" w:date="2021-03-31T11:09:00Z">
        <w:r w:rsidR="003F203F">
          <w:t xml:space="preserve">use the 5MBS AS </w:t>
        </w:r>
        <w:proofErr w:type="spellStart"/>
        <w:r w:rsidR="003F203F">
          <w:t>as</w:t>
        </w:r>
        <w:proofErr w:type="spellEnd"/>
        <w:r w:rsidR="003F203F">
          <w:t xml:space="preserve"> a proxy to </w:t>
        </w:r>
      </w:ins>
      <w:ins w:id="175" w:author="Richard Bradbury" w:date="2021-03-31T11:17:00Z">
        <w:r>
          <w:t>the</w:t>
        </w:r>
      </w:ins>
      <w:ins w:id="176" w:author="Richard Bradbury" w:date="2021-03-31T11:09:00Z">
        <w:r w:rsidR="003F203F">
          <w:t xml:space="preserve"> </w:t>
        </w:r>
        <w:r w:rsidR="003F203F" w:rsidRPr="003F203F">
          <w:rPr>
            <w:i/>
            <w:iCs/>
          </w:rPr>
          <w:t>Content hosting</w:t>
        </w:r>
        <w:r w:rsidR="003F203F">
          <w:t xml:space="preserve"> function in the External DN</w:t>
        </w:r>
      </w:ins>
      <w:ins w:id="177" w:author="Richard Bradbury" w:date="2021-03-26T12:30:00Z">
        <w:r w:rsidR="00971674">
          <w:t>.</w:t>
        </w:r>
      </w:ins>
    </w:p>
    <w:p w14:paraId="3FA00247" w14:textId="77777777" w:rsidR="00AF4E1D" w:rsidRDefault="00CF62A5" w:rsidP="0057427E">
      <w:pPr>
        <w:pStyle w:val="B1"/>
        <w:rPr>
          <w:ins w:id="178" w:author="Richard Bradbury (revisions)" w:date="2021-04-08T15:15:00Z"/>
        </w:rPr>
      </w:pPr>
      <w:commentRangeStart w:id="179"/>
      <w:ins w:id="180" w:author="Richard Bradbury" w:date="2021-03-26T11:15:00Z">
        <w:r>
          <w:t>-</w:t>
        </w:r>
        <w:r>
          <w:tab/>
        </w:r>
        <w:r w:rsidRPr="008A0F95">
          <w:rPr>
            <w:b/>
            <w:bCs/>
          </w:rPr>
          <w:t xml:space="preserve">Collaboration </w:t>
        </w:r>
      </w:ins>
      <w:ins w:id="181" w:author="Richard Bradbury" w:date="2021-03-26T12:19:00Z">
        <w:r w:rsidR="001B5A93">
          <w:rPr>
            <w:b/>
            <w:bCs/>
          </w:rPr>
          <w:t>D</w:t>
        </w:r>
      </w:ins>
      <w:ins w:id="182" w:author="Richard Bradbury" w:date="2021-03-26T11:15:00Z">
        <w:r>
          <w:t xml:space="preserve"> (see clause 5.4.</w:t>
        </w:r>
      </w:ins>
      <w:ins w:id="183" w:author="Richard Bradbury" w:date="2021-03-26T12:19:00Z">
        <w:r w:rsidR="001B5A93">
          <w:t>5</w:t>
        </w:r>
      </w:ins>
      <w:ins w:id="184" w:author="Richard Bradbury" w:date="2021-03-26T11:15:00Z">
        <w:r>
          <w:t xml:space="preserve">) </w:t>
        </w:r>
      </w:ins>
      <w:ins w:id="185" w:author="Richard Bradbury" w:date="2021-03-26T12:20:00Z">
        <w:r w:rsidR="003A2680">
          <w:t xml:space="preserve">which </w:t>
        </w:r>
      </w:ins>
      <w:ins w:id="186" w:author="Richard Bradbury" w:date="2021-03-26T12:28:00Z">
        <w:r w:rsidR="00661089">
          <w:t>is the same as</w:t>
        </w:r>
      </w:ins>
      <w:ins w:id="187" w:author="Richard Bradbury" w:date="2021-03-26T12:20:00Z">
        <w:r w:rsidR="003A2680">
          <w:t xml:space="preserve"> Collaboration C</w:t>
        </w:r>
      </w:ins>
      <w:ins w:id="188" w:author="Richard Bradbury" w:date="2021-03-26T12:28:00Z">
        <w:r w:rsidR="00661089">
          <w:t xml:space="preserve"> except that the </w:t>
        </w:r>
      </w:ins>
      <w:ins w:id="189" w:author="Richard Bradbury" w:date="2021-03-26T12:30:00Z">
        <w:r w:rsidR="00971674">
          <w:t xml:space="preserve">externally generated </w:t>
        </w:r>
        <w:commentRangeStart w:id="190"/>
        <w:r w:rsidR="00971674">
          <w:t xml:space="preserve">multicast packet stream </w:t>
        </w:r>
      </w:ins>
      <w:commentRangeEnd w:id="190"/>
      <w:ins w:id="191" w:author="Richard Bradbury (revisions)" w:date="2021-04-08T12:21:00Z">
        <w:r w:rsidR="00322901">
          <w:t>injected into the MB</w:t>
        </w:r>
        <w:r w:rsidR="00322901">
          <w:noBreakHyphen/>
          <w:t xml:space="preserve">UPF at N6 </w:t>
        </w:r>
      </w:ins>
      <w:r w:rsidR="00A74762">
        <w:rPr>
          <w:rStyle w:val="CommentReference"/>
        </w:rPr>
        <w:commentReference w:id="190"/>
      </w:r>
      <w:ins w:id="192" w:author="Richard Bradbury" w:date="2021-03-26T12:30:00Z">
        <w:r w:rsidR="00971674">
          <w:t xml:space="preserve">is </w:t>
        </w:r>
      </w:ins>
      <w:ins w:id="193" w:author="Richard Bradbury" w:date="2021-03-26T12:31:00Z">
        <w:r w:rsidR="00971674">
          <w:t>in an application-specific format that differs from the candidate 5MBS Delivery Method for segmented media</w:t>
        </w:r>
      </w:ins>
      <w:ins w:id="194" w:author="Richard Bradbury" w:date="2021-03-26T13:07:00Z">
        <w:r w:rsidR="007925C2">
          <w:t>, f</w:t>
        </w:r>
      </w:ins>
      <w:ins w:id="195" w:author="Richard Bradbury" w:date="2021-03-26T13:06:00Z">
        <w:r w:rsidR="007925C2">
          <w:t>or example</w:t>
        </w:r>
      </w:ins>
      <w:ins w:id="196" w:author="Richard Bradbury" w:date="2021-03-26T13:07:00Z">
        <w:r w:rsidR="007925C2">
          <w:t xml:space="preserve"> the</w:t>
        </w:r>
      </w:ins>
      <w:ins w:id="197" w:author="Richard Bradbury" w:date="2021-03-26T13:06:00Z">
        <w:r w:rsidR="007925C2">
          <w:t xml:space="preserve"> DVB-MABR </w:t>
        </w:r>
      </w:ins>
      <w:ins w:id="198" w:author="Richard Bradbury" w:date="2021-03-26T13:07:00Z">
        <w:r w:rsidR="007925C2">
          <w:t xml:space="preserve">profile of ROUTE or the </w:t>
        </w:r>
        <w:proofErr w:type="spellStart"/>
        <w:r w:rsidR="007925C2">
          <w:t>CableLabs</w:t>
        </w:r>
        <w:proofErr w:type="spellEnd"/>
        <w:r w:rsidR="007925C2">
          <w:t xml:space="preserve"> profile of NORM. </w:t>
        </w:r>
      </w:ins>
      <w:ins w:id="199" w:author="Richard Bradbury" w:date="2021-03-26T12:31:00Z">
        <w:r w:rsidR="00971674">
          <w:t xml:space="preserve">In this case, the 5MBS Client can receive the packet payloads, but </w:t>
        </w:r>
      </w:ins>
      <w:ins w:id="200" w:author="Richard Bradbury" w:date="2021-03-26T13:02:00Z">
        <w:r w:rsidR="007925C2">
          <w:t>cannot repair them using 5M</w:t>
        </w:r>
      </w:ins>
      <w:ins w:id="201" w:author="Thomas Stockhammer" w:date="2021-04-06T15:22:00Z">
        <w:r w:rsidR="00BF7A62">
          <w:t>B</w:t>
        </w:r>
      </w:ins>
      <w:ins w:id="202" w:author="Richard Bradbury" w:date="2021-03-26T13:02:00Z">
        <w:r w:rsidR="007925C2">
          <w:t>S AL</w:t>
        </w:r>
        <w:r w:rsidR="007925C2">
          <w:noBreakHyphen/>
          <w:t xml:space="preserve">FEC or 5MBS </w:t>
        </w:r>
      </w:ins>
      <w:ins w:id="203" w:author="Richard Bradbury (revisions)" w:date="2021-04-08T14:59:00Z">
        <w:r w:rsidR="009D0A2B">
          <w:t>HTT</w:t>
        </w:r>
      </w:ins>
      <w:ins w:id="204" w:author="Richard Bradbury (revisions)" w:date="2021-04-08T15:00:00Z">
        <w:r w:rsidR="009D0A2B">
          <w:t xml:space="preserve">P-based </w:t>
        </w:r>
      </w:ins>
      <w:ins w:id="205" w:author="Richard Bradbury" w:date="2021-03-26T13:02:00Z">
        <w:r w:rsidR="007925C2">
          <w:t xml:space="preserve">unicast repair procedures. </w:t>
        </w:r>
      </w:ins>
      <w:ins w:id="206" w:author="Richard Bradbury" w:date="2021-03-26T13:03:00Z">
        <w:r w:rsidR="007925C2">
          <w:t xml:space="preserve">The received packet payloads are instead delivered to </w:t>
        </w:r>
      </w:ins>
      <w:ins w:id="207" w:author="Richard Bradbury" w:date="2021-03-26T13:07:00Z">
        <w:r w:rsidR="007925C2">
          <w:t>a</w:t>
        </w:r>
      </w:ins>
      <w:ins w:id="208" w:author="Richard Bradbury" w:date="2021-03-26T13:03:00Z">
        <w:r w:rsidR="007925C2">
          <w:t xml:space="preserve"> 5MBS-Aware Application </w:t>
        </w:r>
      </w:ins>
      <w:ins w:id="209" w:author="Richard Bradbury" w:date="2021-03-26T13:05:00Z">
        <w:r w:rsidR="007925C2">
          <w:t>at MBS</w:t>
        </w:r>
        <w:r w:rsidR="007925C2">
          <w:noBreakHyphen/>
          <w:t xml:space="preserve">7 </w:t>
        </w:r>
      </w:ins>
      <w:ins w:id="210" w:author="Richard Bradbury" w:date="2021-03-26T13:03:00Z">
        <w:r w:rsidR="007925C2">
          <w:t>tha</w:t>
        </w:r>
      </w:ins>
      <w:ins w:id="211" w:author="Richard Bradbury" w:date="2021-03-26T13:05:00Z">
        <w:r w:rsidR="007925C2">
          <w:t>t is responsible for med</w:t>
        </w:r>
      </w:ins>
      <w:ins w:id="212" w:author="Richard Bradbury" w:date="2021-03-26T13:06:00Z">
        <w:r w:rsidR="007925C2">
          <w:t xml:space="preserve">ia </w:t>
        </w:r>
      </w:ins>
      <w:ins w:id="213" w:author="Richard Bradbury" w:date="2021-03-26T13:05:00Z">
        <w:r w:rsidR="007925C2">
          <w:t xml:space="preserve">object reassembly, repair procedures and onward </w:t>
        </w:r>
      </w:ins>
      <w:ins w:id="214" w:author="Richard Bradbury" w:date="2021-03-26T13:06:00Z">
        <w:r w:rsidR="007925C2">
          <w:t xml:space="preserve">delivery to a media </w:t>
        </w:r>
        <w:proofErr w:type="spellStart"/>
        <w:r w:rsidR="007925C2">
          <w:t>player.</w:t>
        </w:r>
        <w:del w:id="215" w:author="Richard Bradbury (revisions)" w:date="2021-04-08T15:15:00Z">
          <w:r w:rsidR="007925C2" w:rsidDel="00AF4E1D">
            <w:delText xml:space="preserve"> </w:delText>
          </w:r>
        </w:del>
      </w:ins>
      <w:proofErr w:type="spellEnd"/>
    </w:p>
    <w:p w14:paraId="0E78AB25" w14:textId="72C4B5A4" w:rsidR="000E398A" w:rsidRDefault="009E4567" w:rsidP="00AF4E1D">
      <w:pPr>
        <w:pStyle w:val="B1"/>
        <w:ind w:firstLine="0"/>
        <w:rPr>
          <w:ins w:id="216" w:author="Richard Bradbury" w:date="2021-03-29T19:58:00Z"/>
        </w:rPr>
        <w:sectPr w:rsidR="000E398A"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Change w:id="217" w:author="Richard Bradbury (revisions)" w:date="2021-04-08T15:15:00Z">
          <w:pPr>
            <w:pStyle w:val="B1"/>
          </w:pPr>
        </w:pPrChange>
      </w:pPr>
      <w:ins w:id="218" w:author="Richard Bradbury" w:date="2021-03-29T16:19:00Z">
        <w:r>
          <w:t xml:space="preserve">In this </w:t>
        </w:r>
        <w:del w:id="219" w:author="Richard Bradbury (revisions)" w:date="2021-04-08T15:15:00Z">
          <w:r w:rsidDel="00AF4E1D">
            <w:delText>scenario</w:delText>
          </w:r>
        </w:del>
      </w:ins>
      <w:ins w:id="220" w:author="Richard Bradbury (revisions)" w:date="2021-04-08T15:15:00Z">
        <w:r w:rsidR="00AF4E1D">
          <w:t>collaboration</w:t>
        </w:r>
      </w:ins>
      <w:ins w:id="221" w:author="Richard Bradbury" w:date="2021-03-29T16:19:00Z">
        <w:r>
          <w:t xml:space="preserve">, </w:t>
        </w:r>
      </w:ins>
      <w:ins w:id="222" w:author="Richard Bradbury" w:date="2021-03-26T13:06:00Z">
        <w:r w:rsidR="007925C2">
          <w:t xml:space="preserve">the </w:t>
        </w:r>
      </w:ins>
      <w:ins w:id="223" w:author="Richard Bradbury" w:date="2021-03-26T13:08:00Z">
        <w:r w:rsidR="007925C2">
          <w:t xml:space="preserve">DVB-MABR </w:t>
        </w:r>
        <w:r w:rsidR="007925C2" w:rsidRPr="009E4567">
          <w:rPr>
            <w:i/>
            <w:iCs/>
          </w:rPr>
          <w:t>Multicast gateway</w:t>
        </w:r>
        <w:r w:rsidR="007925C2">
          <w:t xml:space="preserve"> function </w:t>
        </w:r>
      </w:ins>
      <w:ins w:id="224" w:author="Richard Bradbury" w:date="2021-03-29T16:55:00Z">
        <w:r>
          <w:t>could, for example, play</w:t>
        </w:r>
      </w:ins>
      <w:ins w:id="225" w:author="Richard Bradbury" w:date="2021-03-26T13:08:00Z">
        <w:r w:rsidR="007925C2">
          <w:t xml:space="preserve"> the </w:t>
        </w:r>
      </w:ins>
      <w:ins w:id="226" w:author="Richard Bradbury" w:date="2021-03-29T16:55:00Z">
        <w:r>
          <w:t xml:space="preserve">role of the </w:t>
        </w:r>
      </w:ins>
      <w:ins w:id="227" w:author="Richard Bradbury" w:date="2021-03-26T13:08:00Z">
        <w:r w:rsidR="007925C2">
          <w:t>5MBS-Aware Application.</w:t>
        </w:r>
      </w:ins>
      <w:commentRangeEnd w:id="179"/>
      <w:r w:rsidR="00F60DBB">
        <w:rPr>
          <w:rStyle w:val="CommentReference"/>
        </w:rPr>
        <w:commentReference w:id="179"/>
      </w:r>
    </w:p>
    <w:p w14:paraId="6D13C766" w14:textId="454C0418" w:rsidR="0015700B" w:rsidRDefault="0015700B" w:rsidP="0015700B">
      <w:pPr>
        <w:pStyle w:val="Heading4"/>
        <w:rPr>
          <w:ins w:id="228" w:author="Richard Bradbury (revisions)" w:date="2021-04-08T11:52:00Z"/>
        </w:rPr>
      </w:pPr>
      <w:ins w:id="229" w:author="Richard Bradbury (revisions)" w:date="2021-04-08T11:52:00Z">
        <w:r>
          <w:lastRenderedPageBreak/>
          <w:t>7.2.2.2</w:t>
        </w:r>
        <w:r>
          <w:tab/>
          <w:t>Interworking architecture for Collaboration C</w:t>
        </w:r>
      </w:ins>
    </w:p>
    <w:p w14:paraId="2281922B" w14:textId="0890B1A5" w:rsidR="00322901" w:rsidRDefault="00322901" w:rsidP="00322901">
      <w:pPr>
        <w:keepNext/>
        <w:rPr>
          <w:ins w:id="230" w:author="Richard Bradbury (revisions)" w:date="2021-04-08T12:25:00Z"/>
        </w:rPr>
      </w:pPr>
      <w:ins w:id="231" w:author="Richard Bradbury (revisions)" w:date="2021-04-08T12:25:00Z">
        <w:r>
          <w:t>Figure 7.2.2.</w:t>
        </w:r>
      </w:ins>
      <w:ins w:id="232" w:author="Richard Bradbury (revisions)" w:date="2021-04-08T12:26:00Z">
        <w:r w:rsidR="009E138F">
          <w:t>2</w:t>
        </w:r>
      </w:ins>
      <w:ins w:id="233" w:author="Richard Bradbury (revisions)" w:date="2021-04-08T12:25:00Z">
        <w:r>
          <w:noBreakHyphen/>
          <w:t>1 below shows how the DVB</w:t>
        </w:r>
        <w:r>
          <w:noBreakHyphen/>
          <w:t xml:space="preserve">MABR reference model (blue functions and reference points) integrates with the 5MBS reference model </w:t>
        </w:r>
      </w:ins>
      <w:ins w:id="234" w:author="Richard Bradbury (revisions)" w:date="2021-04-08T15:01:00Z">
        <w:r w:rsidR="009D0A2B">
          <w:t xml:space="preserve">proposed in the present document </w:t>
        </w:r>
      </w:ins>
      <w:ins w:id="235" w:author="Richard Bradbury (revisions)" w:date="2021-04-08T12:25:00Z">
        <w:r>
          <w:t xml:space="preserve">(green functions and reference points) and the 5MBS reference model for 5GC (grey functions and reference points) in the case of </w:t>
        </w:r>
        <w:r w:rsidRPr="00DC6DE2">
          <w:rPr>
            <w:b/>
            <w:bCs/>
          </w:rPr>
          <w:t xml:space="preserve">Collaboration </w:t>
        </w:r>
      </w:ins>
      <w:ins w:id="236" w:author="Richard Bradbury (revisions)" w:date="2021-04-08T12:26:00Z">
        <w:r w:rsidR="009E138F" w:rsidRPr="00DC6DE2">
          <w:rPr>
            <w:b/>
            <w:bCs/>
          </w:rPr>
          <w:t>C</w:t>
        </w:r>
      </w:ins>
      <w:ins w:id="237" w:author="Richard Bradbury (revisions)" w:date="2021-04-08T12:25:00Z">
        <w:r>
          <w:t>.</w:t>
        </w:r>
      </w:ins>
    </w:p>
    <w:p w14:paraId="5FD13431" w14:textId="77777777" w:rsidR="00322901" w:rsidRDefault="00322901" w:rsidP="00322901">
      <w:pPr>
        <w:rPr>
          <w:ins w:id="238" w:author="Richard Bradbury (revisions)" w:date="2021-04-08T12:25:00Z"/>
        </w:rPr>
      </w:pPr>
      <w:ins w:id="239" w:author="Richard Bradbury (revisions)" w:date="2021-04-08T12:25:00Z">
        <w:r>
          <w:rPr>
            <w:noProof/>
          </w:rPr>
          <w:drawing>
            <wp:inline distT="0" distB="0" distL="0" distR="0" wp14:anchorId="7FEEFCF3" wp14:editId="673D128F">
              <wp:extent cx="9079458" cy="4126574"/>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9079458" cy="4126574"/>
                      </a:xfrm>
                      <a:prstGeom prst="rect">
                        <a:avLst/>
                      </a:prstGeom>
                      <a:noFill/>
                      <a:ln>
                        <a:noFill/>
                      </a:ln>
                    </pic:spPr>
                  </pic:pic>
                </a:graphicData>
              </a:graphic>
            </wp:inline>
          </w:drawing>
        </w:r>
      </w:ins>
    </w:p>
    <w:p w14:paraId="195A47A7" w14:textId="086C9EE1" w:rsidR="00322901" w:rsidRDefault="00322901" w:rsidP="00322901">
      <w:pPr>
        <w:pStyle w:val="TF"/>
        <w:rPr>
          <w:ins w:id="240" w:author="Richard Bradbury (revisions)" w:date="2021-04-08T12:26:00Z"/>
        </w:rPr>
        <w:sectPr w:rsidR="00322901" w:rsidSect="000E398A">
          <w:footnotePr>
            <w:numRestart w:val="eachSect"/>
          </w:footnotePr>
          <w:pgSz w:w="16840" w:h="11907" w:orient="landscape" w:code="9"/>
          <w:pgMar w:top="1134" w:right="1418" w:bottom="1134" w:left="1134" w:header="680" w:footer="567" w:gutter="0"/>
          <w:cols w:space="720"/>
          <w:docGrid w:linePitch="272"/>
        </w:sectPr>
      </w:pPr>
      <w:ins w:id="241" w:author="Richard Bradbury (revisions)" w:date="2021-04-08T12:25:00Z">
        <w:r>
          <w:t>Figure 7.2.2.2</w:t>
        </w:r>
        <w:r>
          <w:noBreakHyphen/>
          <w:t>1: Interworking between the DVB</w:t>
        </w:r>
        <w:r>
          <w:noBreakHyphen/>
          <w:t>MABR reference model and the 5MBS reference model</w:t>
        </w:r>
      </w:ins>
      <w:ins w:id="242" w:author="Richard Bradbury (revisions)" w:date="2021-04-08T14:02:00Z">
        <w:r w:rsidR="00DC6DE2">
          <w:t xml:space="preserve"> (Collaboration C)</w:t>
        </w:r>
      </w:ins>
    </w:p>
    <w:p w14:paraId="19144997" w14:textId="3355A9B9" w:rsidR="00322901" w:rsidRDefault="00322901" w:rsidP="00322901">
      <w:pPr>
        <w:keepNext/>
        <w:rPr>
          <w:ins w:id="243" w:author="Richard Bradbury (revisions)" w:date="2021-04-08T12:26:00Z"/>
        </w:rPr>
      </w:pPr>
      <w:ins w:id="244" w:author="Richard Bradbury (revisions)" w:date="2021-04-08T12:26:00Z">
        <w:r>
          <w:lastRenderedPageBreak/>
          <w:t>In th</w:t>
        </w:r>
      </w:ins>
      <w:ins w:id="245" w:author="Richard Bradbury (revisions)" w:date="2021-04-08T12:31:00Z">
        <w:r w:rsidR="00121636">
          <w:t xml:space="preserve">e </w:t>
        </w:r>
      </w:ins>
      <w:ins w:id="246" w:author="Richard Bradbury (revisions)" w:date="2021-04-08T12:26:00Z">
        <w:r>
          <w:t>control plane</w:t>
        </w:r>
      </w:ins>
      <w:ins w:id="247" w:author="Richard Bradbury (revisions)" w:date="2021-04-08T12:31:00Z">
        <w:r w:rsidR="00121636">
          <w:t xml:space="preserve"> of the end-to-end sy</w:t>
        </w:r>
      </w:ins>
      <w:ins w:id="248" w:author="Richard Bradbury (revisions)" w:date="2021-04-08T12:32:00Z">
        <w:r w:rsidR="00121636">
          <w:t>stem</w:t>
        </w:r>
      </w:ins>
      <w:ins w:id="249" w:author="Richard Bradbury (revisions)" w:date="2021-04-08T12:26:00Z">
        <w:r>
          <w:t>:</w:t>
        </w:r>
      </w:ins>
    </w:p>
    <w:p w14:paraId="3A57E219" w14:textId="0185C803" w:rsidR="00322901" w:rsidRDefault="00322901" w:rsidP="00322901">
      <w:pPr>
        <w:pStyle w:val="B1"/>
        <w:keepNext/>
        <w:rPr>
          <w:ins w:id="250" w:author="Richard Bradbury (revisions)" w:date="2021-04-08T14:24:00Z"/>
        </w:rPr>
      </w:pPr>
      <w:ins w:id="251" w:author="Richard Bradbury (revisions)" w:date="2021-04-08T12:26:00Z">
        <w:r>
          <w:t>1.</w:t>
        </w:r>
        <w:r>
          <w:tab/>
          <w:t xml:space="preserve">The content provider’s </w:t>
        </w:r>
        <w:r>
          <w:rPr>
            <w:i/>
            <w:iCs/>
          </w:rPr>
          <w:t>Provisioning</w:t>
        </w:r>
        <w:r>
          <w:t xml:space="preserve"> function </w:t>
        </w:r>
      </w:ins>
      <w:ins w:id="252" w:author="Richard Bradbury (revisions)" w:date="2021-04-08T12:53:00Z">
        <w:r w:rsidR="00770539">
          <w:t xml:space="preserve">in the External DN </w:t>
        </w:r>
      </w:ins>
      <w:ins w:id="253" w:author="Richard Bradbury (revisions)" w:date="2021-04-08T12:26:00Z">
        <w:r>
          <w:t>is inte</w:t>
        </w:r>
      </w:ins>
      <w:ins w:id="254" w:author="Richard Bradbury (revisions)" w:date="2021-04-08T15:02:00Z">
        <w:r w:rsidR="009D0A2B">
          <w:t>rworks</w:t>
        </w:r>
      </w:ins>
      <w:ins w:id="255" w:author="Richard Bradbury (revisions)" w:date="2021-04-08T12:26:00Z">
        <w:r>
          <w:t xml:space="preserve"> with the MB</w:t>
        </w:r>
      </w:ins>
      <w:ins w:id="256" w:author="Richard Bradbury (revisions)" w:date="2021-04-08T12:32:00Z">
        <w:r w:rsidR="00121636">
          <w:noBreakHyphen/>
        </w:r>
      </w:ins>
      <w:ins w:id="257" w:author="Richard Bradbury (revisions)" w:date="2021-04-08T12:26:00Z">
        <w:r>
          <w:t>S</w:t>
        </w:r>
      </w:ins>
      <w:ins w:id="258" w:author="Richard Bradbury (revisions)" w:date="2021-04-08T12:32:00Z">
        <w:r w:rsidR="00121636">
          <w:t>M</w:t>
        </w:r>
      </w:ins>
      <w:ins w:id="259" w:author="Richard Bradbury (revisions)" w:date="2021-04-08T12:26:00Z">
        <w:r>
          <w:t xml:space="preserve">F </w:t>
        </w:r>
      </w:ins>
      <w:ins w:id="260" w:author="Richard Bradbury (revisions)" w:date="2021-04-08T12:53:00Z">
        <w:r w:rsidR="00770539">
          <w:t xml:space="preserve">in the Trusted DN </w:t>
        </w:r>
      </w:ins>
      <w:ins w:id="261" w:author="Richard Bradbury (revisions)" w:date="2021-04-08T12:52:00Z">
        <w:r w:rsidR="00770539">
          <w:t>by invoking</w:t>
        </w:r>
      </w:ins>
      <w:ins w:id="262" w:author="Richard Bradbury (revisions)" w:date="2021-04-08T12:32:00Z">
        <w:r w:rsidR="00121636">
          <w:t xml:space="preserve"> </w:t>
        </w:r>
        <w:proofErr w:type="spellStart"/>
        <w:r w:rsidR="00121636">
          <w:t>Nmbsmf</w:t>
        </w:r>
        <w:proofErr w:type="spellEnd"/>
        <w:r w:rsidR="00121636">
          <w:t xml:space="preserve"> AP</w:t>
        </w:r>
      </w:ins>
      <w:ins w:id="263" w:author="Richard Bradbury (revisions)" w:date="2021-04-08T12:33:00Z">
        <w:r w:rsidR="00121636">
          <w:t>Is via the NEF</w:t>
        </w:r>
      </w:ins>
      <w:ins w:id="264" w:author="Richard Bradbury (revisions)" w:date="2021-04-08T12:26:00Z">
        <w:r>
          <w:t>. Th</w:t>
        </w:r>
      </w:ins>
      <w:ins w:id="265" w:author="Richard Bradbury (revisions)" w:date="2021-04-08T12:33:00Z">
        <w:r w:rsidR="00121636">
          <w:t>ese</w:t>
        </w:r>
      </w:ins>
      <w:ins w:id="266" w:author="Richard Bradbury (revisions)" w:date="2021-04-08T12:26:00Z">
        <w:r>
          <w:t xml:space="preserve"> </w:t>
        </w:r>
      </w:ins>
      <w:ins w:id="267" w:author="Richard Bradbury (revisions)" w:date="2021-04-08T12:33:00Z">
        <w:r w:rsidR="00121636">
          <w:t>are</w:t>
        </w:r>
      </w:ins>
      <w:ins w:id="268" w:author="Richard Bradbury (revisions)" w:date="2021-04-08T12:26:00Z">
        <w:r>
          <w:t xml:space="preserve"> used to provision a transport-only </w:t>
        </w:r>
      </w:ins>
      <w:ins w:id="269" w:author="Richard Bradbury (revisions)" w:date="2021-04-08T12:33:00Z">
        <w:r w:rsidR="00121636">
          <w:t>multicast</w:t>
        </w:r>
      </w:ins>
      <w:ins w:id="270" w:author="Richard Bradbury (revisions)" w:date="2021-04-08T12:26:00Z">
        <w:r>
          <w:t xml:space="preserve"> delivery session for each target DVB-MABR multicast transport session, plus an additional delivery session to convey the DVB-MABR multicast gateway configuration transport session.</w:t>
        </w:r>
      </w:ins>
    </w:p>
    <w:p w14:paraId="5889B46B" w14:textId="32E9B658" w:rsidR="00322901" w:rsidRDefault="00322901" w:rsidP="00780531">
      <w:pPr>
        <w:pStyle w:val="B1"/>
        <w:ind w:firstLine="0"/>
        <w:rPr>
          <w:ins w:id="271" w:author="Richard Bradbury (revisions)" w:date="2021-04-08T12:26:00Z"/>
        </w:rPr>
      </w:pPr>
      <w:ins w:id="272" w:author="Richard Bradbury (revisions)" w:date="2021-04-08T12:26:00Z">
        <w:r>
          <w:t xml:space="preserve">As part of this interaction, the multicast </w:t>
        </w:r>
        <w:r w:rsidRPr="00780531">
          <w:t>address</w:t>
        </w:r>
      </w:ins>
      <w:ins w:id="273" w:author="Richard Bradbury (revisions)" w:date="2021-04-08T14:13:00Z">
        <w:r w:rsidR="001D78BE">
          <w:t>(</w:t>
        </w:r>
      </w:ins>
      <w:ins w:id="274" w:author="Richard Bradbury (revisions)" w:date="2021-04-08T12:26:00Z">
        <w:r>
          <w:t>es</w:t>
        </w:r>
      </w:ins>
      <w:ins w:id="275" w:author="Richard Bradbury (revisions)" w:date="2021-04-08T14:13:00Z">
        <w:r w:rsidR="001D78BE">
          <w:t>)</w:t>
        </w:r>
      </w:ins>
      <w:ins w:id="276" w:author="Richard Bradbury (revisions)" w:date="2021-04-08T12:26:00Z">
        <w:r>
          <w:t xml:space="preserve"> to be used in the data plane are nominated by the MB</w:t>
        </w:r>
      </w:ins>
      <w:ins w:id="277" w:author="Richard Bradbury (revisions)" w:date="2021-04-08T12:34:00Z">
        <w:r w:rsidR="00121636">
          <w:noBreakHyphen/>
        </w:r>
      </w:ins>
      <w:ins w:id="278" w:author="Richard Bradbury (revisions)" w:date="2021-04-08T12:26:00Z">
        <w:r>
          <w:t>S</w:t>
        </w:r>
      </w:ins>
      <w:ins w:id="279" w:author="Richard Bradbury (revisions)" w:date="2021-04-08T12:34:00Z">
        <w:r w:rsidR="00121636">
          <w:t>M</w:t>
        </w:r>
      </w:ins>
      <w:ins w:id="280" w:author="Richard Bradbury (revisions)" w:date="2021-04-08T12:26:00Z">
        <w:r>
          <w:t>F.</w:t>
        </w:r>
      </w:ins>
    </w:p>
    <w:p w14:paraId="35DB56D2" w14:textId="6F012EAF" w:rsidR="00322901" w:rsidRDefault="00322901" w:rsidP="00F3511E">
      <w:pPr>
        <w:pStyle w:val="B1"/>
        <w:keepNext/>
        <w:rPr>
          <w:ins w:id="281" w:author="Richard Bradbury (revisions)" w:date="2021-04-08T12:26:00Z"/>
        </w:rPr>
      </w:pPr>
      <w:ins w:id="282" w:author="Richard Bradbury (revisions)" w:date="2021-04-08T12:26:00Z">
        <w:r w:rsidRPr="00121636">
          <w:t>2.</w:t>
        </w:r>
        <w:r w:rsidRPr="00121636">
          <w:tab/>
          <w:t xml:space="preserve">The </w:t>
        </w:r>
      </w:ins>
      <w:ins w:id="283" w:author="Richard Bradbury (revisions)" w:date="2021-04-08T12:34:00Z">
        <w:r w:rsidR="00121636" w:rsidRPr="00121636">
          <w:rPr>
            <w:i/>
            <w:iCs/>
          </w:rPr>
          <w:t>Provisioning</w:t>
        </w:r>
        <w:r w:rsidR="00121636">
          <w:t xml:space="preserve"> function </w:t>
        </w:r>
      </w:ins>
      <w:ins w:id="284" w:author="Richard Bradbury (revisions)" w:date="2021-04-08T12:26:00Z">
        <w:r w:rsidRPr="00121636">
          <w:t xml:space="preserve">configures the </w:t>
        </w:r>
      </w:ins>
      <w:ins w:id="285" w:author="Richard Bradbury (revisions)" w:date="2021-04-08T12:34:00Z">
        <w:r w:rsidR="00121636">
          <w:t>DVB</w:t>
        </w:r>
        <w:r w:rsidR="00121636">
          <w:noBreakHyphen/>
          <w:t xml:space="preserve">MABR multicast transport session(s) </w:t>
        </w:r>
      </w:ins>
      <w:ins w:id="286" w:author="Richard Bradbury (revisions)" w:date="2021-04-08T12:35:00Z">
        <w:r w:rsidR="00121636">
          <w:t xml:space="preserve">in the </w:t>
        </w:r>
        <w:r w:rsidR="00121636">
          <w:rPr>
            <w:i/>
            <w:iCs/>
          </w:rPr>
          <w:t>Multicast server</w:t>
        </w:r>
        <w:r w:rsidR="00121636">
          <w:t xml:space="preserve"> as usual via C</w:t>
        </w:r>
        <w:r w:rsidR="00121636" w:rsidRPr="00121636">
          <w:rPr>
            <w:vertAlign w:val="subscript"/>
          </w:rPr>
          <w:t>MS</w:t>
        </w:r>
      </w:ins>
      <w:ins w:id="287" w:author="Richard Bradbury (revisions)" w:date="2021-04-08T12:26:00Z">
        <w:r w:rsidRPr="00121636">
          <w:t>.</w:t>
        </w:r>
      </w:ins>
    </w:p>
    <w:p w14:paraId="3A9E89FC" w14:textId="51C5C443" w:rsidR="00322901" w:rsidRDefault="00121636" w:rsidP="00F3511E">
      <w:pPr>
        <w:pStyle w:val="NO"/>
        <w:keepNext/>
        <w:rPr>
          <w:ins w:id="288" w:author="Richard Bradbury (revisions)" w:date="2021-04-08T12:53:00Z"/>
        </w:rPr>
      </w:pPr>
      <w:ins w:id="289" w:author="Richard Bradbury (revisions)" w:date="2021-04-08T12:36:00Z">
        <w:r>
          <w:t>NOTE</w:t>
        </w:r>
      </w:ins>
      <w:ins w:id="290" w:author="Richard Bradbury (revisions)" w:date="2021-04-08T12:50:00Z">
        <w:r w:rsidR="00770539">
          <w:t> </w:t>
        </w:r>
      </w:ins>
      <w:ins w:id="291" w:author="Richard Bradbury (revisions)" w:date="2021-04-08T12:53:00Z">
        <w:r w:rsidR="00770539">
          <w:t>1</w:t>
        </w:r>
      </w:ins>
      <w:ins w:id="292" w:author="Richard Bradbury (revisions)" w:date="2021-04-08T12:36:00Z">
        <w:r>
          <w:t>:</w:t>
        </w:r>
      </w:ins>
      <w:ins w:id="293" w:author="Richard Bradbury (revisions)" w:date="2021-04-08T12:26:00Z">
        <w:r w:rsidR="00322901">
          <w:tab/>
          <w:t xml:space="preserve">The multicast addresses </w:t>
        </w:r>
      </w:ins>
      <w:ins w:id="294" w:author="Richard Bradbury (revisions)" w:date="2021-04-08T12:36:00Z">
        <w:r>
          <w:t xml:space="preserve">nominated by the </w:t>
        </w:r>
      </w:ins>
      <w:ins w:id="295" w:author="Richard Bradbury (revisions)" w:date="2021-04-08T12:37:00Z">
        <w:r>
          <w:t>MB</w:t>
        </w:r>
        <w:r>
          <w:noBreakHyphen/>
          <w:t>SMF</w:t>
        </w:r>
      </w:ins>
      <w:ins w:id="296" w:author="Richard Bradbury (revisions)" w:date="2021-04-08T12:26:00Z">
        <w:r w:rsidR="00322901">
          <w:t xml:space="preserve"> are included in the DVB-MABR multicast server configuration instance document passed at reference point C</w:t>
        </w:r>
        <w:r w:rsidR="00322901" w:rsidRPr="0057427E">
          <w:rPr>
            <w:vertAlign w:val="subscript"/>
          </w:rPr>
          <w:t>MS</w:t>
        </w:r>
        <w:r w:rsidR="00322901">
          <w:t>. (This includes the transport parameters for each multicast transport session, plus those for the multicast gateway configuration transport session.)</w:t>
        </w:r>
      </w:ins>
    </w:p>
    <w:p w14:paraId="6BE15FE3" w14:textId="74C1C557" w:rsidR="00F3511E" w:rsidRDefault="00770539" w:rsidP="00F3511E">
      <w:pPr>
        <w:pStyle w:val="NO"/>
        <w:rPr>
          <w:ins w:id="297" w:author="Richard Bradbury (revisions)" w:date="2021-04-08T14:23:00Z"/>
        </w:rPr>
      </w:pPr>
      <w:ins w:id="298" w:author="Richard Bradbury (revisions)" w:date="2021-04-08T12:53:00Z">
        <w:r>
          <w:t>NOTE 2:</w:t>
        </w:r>
        <w:r>
          <w:tab/>
          <w:t>This step is outside the scope of 3GPP standardisation.</w:t>
        </w:r>
      </w:ins>
    </w:p>
    <w:p w14:paraId="6F205E43" w14:textId="5BC07D96" w:rsidR="00322901" w:rsidRDefault="00121636" w:rsidP="00322901">
      <w:pPr>
        <w:pStyle w:val="B1"/>
        <w:keepNext/>
        <w:rPr>
          <w:ins w:id="299" w:author="Richard Bradbury (revisions)" w:date="2021-04-08T14:26:00Z"/>
        </w:rPr>
      </w:pPr>
      <w:ins w:id="300" w:author="Richard Bradbury (revisions)" w:date="2021-04-08T12:38:00Z">
        <w:r>
          <w:t>3</w:t>
        </w:r>
      </w:ins>
      <w:ins w:id="301" w:author="Richard Bradbury (revisions)" w:date="2021-04-08T12:26:00Z">
        <w:r w:rsidR="00322901" w:rsidRPr="00121636">
          <w:t>.</w:t>
        </w:r>
        <w:r w:rsidR="00322901" w:rsidRPr="00121636">
          <w:tab/>
          <w:t xml:space="preserve">The availability of the transport-only </w:t>
        </w:r>
      </w:ins>
      <w:ins w:id="302" w:author="Richard Bradbury (revisions)" w:date="2021-04-08T12:38:00Z">
        <w:r w:rsidRPr="00121636">
          <w:t xml:space="preserve">multicast </w:t>
        </w:r>
      </w:ins>
      <w:ins w:id="303" w:author="Richard Bradbury (revisions)" w:date="2021-04-08T12:26:00Z">
        <w:r w:rsidR="00322901" w:rsidRPr="00121636">
          <w:t>delivery session</w:t>
        </w:r>
      </w:ins>
      <w:ins w:id="304" w:author="Richard Bradbury (revisions)" w:date="2021-04-08T14:16:00Z">
        <w:r w:rsidR="00F3511E">
          <w:t>(</w:t>
        </w:r>
      </w:ins>
      <w:ins w:id="305" w:author="Richard Bradbury (revisions)" w:date="2021-04-08T12:26:00Z">
        <w:r w:rsidR="00322901" w:rsidRPr="00121636">
          <w:t>s</w:t>
        </w:r>
      </w:ins>
      <w:ins w:id="306" w:author="Richard Bradbury (revisions)" w:date="2021-04-08T14:16:00Z">
        <w:r w:rsidR="00F3511E">
          <w:t>)</w:t>
        </w:r>
      </w:ins>
      <w:ins w:id="307" w:author="Richard Bradbury (revisions)" w:date="2021-04-08T12:26:00Z">
        <w:r w:rsidR="00322901" w:rsidRPr="00121636">
          <w:t xml:space="preserve"> is advertised to the 5MBS Client in the conventional manner at reference point MBS</w:t>
        </w:r>
        <w:r w:rsidR="00322901" w:rsidRPr="00121636">
          <w:noBreakHyphen/>
          <w:t>5.</w:t>
        </w:r>
      </w:ins>
    </w:p>
    <w:p w14:paraId="029EDBC2" w14:textId="18EC1C39" w:rsidR="00780531" w:rsidRDefault="00780531" w:rsidP="00780531">
      <w:pPr>
        <w:pStyle w:val="B1"/>
        <w:ind w:firstLine="0"/>
        <w:rPr>
          <w:ins w:id="308" w:author="Richard Bradbury (revisions)" w:date="2021-04-08T12:26:00Z"/>
        </w:rPr>
      </w:pPr>
      <w:ins w:id="309" w:author="Richard Bradbury (revisions)" w:date="2021-04-08T14:30:00Z">
        <w:r>
          <w:t>T</w:t>
        </w:r>
      </w:ins>
      <w:ins w:id="310" w:author="Richard Bradbury (revisions)" w:date="2021-04-08T14:27:00Z">
        <w:r>
          <w:t>h</w:t>
        </w:r>
      </w:ins>
      <w:ins w:id="311" w:author="Richard Bradbury (revisions)" w:date="2021-04-08T14:29:00Z">
        <w:r>
          <w:t>e</w:t>
        </w:r>
      </w:ins>
      <w:ins w:id="312" w:author="Richard Bradbury (revisions)" w:date="2021-04-08T14:28:00Z">
        <w:r>
          <w:t xml:space="preserve"> advertisement includes the address of the 5MBS AS</w:t>
        </w:r>
      </w:ins>
      <w:ins w:id="313" w:author="Richard Bradbury (revisions)" w:date="2021-04-08T15:05:00Z">
        <w:r w:rsidR="00D96296">
          <w:t xml:space="preserve"> to support </w:t>
        </w:r>
        <w:r w:rsidR="00D76BCD">
          <w:t xml:space="preserve">interworking of HTTP-based </w:t>
        </w:r>
      </w:ins>
      <w:ins w:id="314" w:author="Richard Bradbury (revisions)" w:date="2021-04-08T15:06:00Z">
        <w:r w:rsidR="00D76BCD">
          <w:t xml:space="preserve">unicast </w:t>
        </w:r>
      </w:ins>
      <w:ins w:id="315" w:author="Richard Bradbury (revisions)" w:date="2021-04-08T15:05:00Z">
        <w:r w:rsidR="00D76BCD">
          <w:t>repair</w:t>
        </w:r>
      </w:ins>
      <w:ins w:id="316" w:author="Richard Bradbury (revisions)" w:date="2021-04-08T14:28:00Z">
        <w:r>
          <w:t>.</w:t>
        </w:r>
      </w:ins>
    </w:p>
    <w:p w14:paraId="47CD28C0" w14:textId="54563233" w:rsidR="00322901" w:rsidRDefault="00121636" w:rsidP="00322901">
      <w:pPr>
        <w:pStyle w:val="B1"/>
        <w:keepNext/>
        <w:rPr>
          <w:ins w:id="317" w:author="Richard Bradbury (revisions)" w:date="2021-04-08T12:26:00Z"/>
        </w:rPr>
      </w:pPr>
      <w:ins w:id="318" w:author="Richard Bradbury (revisions)" w:date="2021-04-08T12:38:00Z">
        <w:r w:rsidRPr="00121636">
          <w:t>4</w:t>
        </w:r>
      </w:ins>
      <w:ins w:id="319" w:author="Richard Bradbury (revisions)" w:date="2021-04-08T12:26:00Z">
        <w:r w:rsidR="00322901" w:rsidRPr="00121636">
          <w:t>.</w:t>
        </w:r>
        <w:r w:rsidR="00322901" w:rsidRPr="00121636">
          <w:tab/>
          <w:t xml:space="preserve">The </w:t>
        </w:r>
      </w:ins>
      <w:ins w:id="320" w:author="Richard Bradbury (revisions)" w:date="2021-04-08T14:49:00Z">
        <w:r w:rsidR="00913C22">
          <w:t>DVB</w:t>
        </w:r>
        <w:r w:rsidR="00913C22">
          <w:noBreakHyphen/>
          <w:t xml:space="preserve">MABR </w:t>
        </w:r>
        <w:r w:rsidR="00913C22">
          <w:rPr>
            <w:i/>
            <w:iCs/>
          </w:rPr>
          <w:t>Rendezvous service</w:t>
        </w:r>
        <w:r w:rsidR="00913C22">
          <w:t xml:space="preserve"> and </w:t>
        </w:r>
      </w:ins>
      <w:ins w:id="321" w:author="Richard Bradbury (revisions)" w:date="2021-04-08T12:26:00Z">
        <w:r w:rsidR="00322901" w:rsidRPr="00121636">
          <w:rPr>
            <w:i/>
            <w:iCs/>
          </w:rPr>
          <w:t>Multicast gateway</w:t>
        </w:r>
        <w:r w:rsidR="00322901" w:rsidRPr="00121636">
          <w:t xml:space="preserve"> </w:t>
        </w:r>
      </w:ins>
      <w:ins w:id="322" w:author="Richard Bradbury (revisions)" w:date="2021-04-08T14:49:00Z">
        <w:r w:rsidR="00913C22">
          <w:t>are</w:t>
        </w:r>
      </w:ins>
      <w:ins w:id="323" w:author="Richard Bradbury (revisions)" w:date="2021-04-08T12:26:00Z">
        <w:r w:rsidR="00322901" w:rsidRPr="00121636">
          <w:t xml:space="preserve"> notified by the 5MBS Client about the availability of transport-only </w:t>
        </w:r>
      </w:ins>
      <w:ins w:id="324" w:author="Richard Bradbury (revisions)" w:date="2021-04-08T14:47:00Z">
        <w:r w:rsidR="00913C22">
          <w:t>multicast</w:t>
        </w:r>
      </w:ins>
      <w:ins w:id="325" w:author="Richard Bradbury (revisions)" w:date="2021-04-08T12:26:00Z">
        <w:r w:rsidR="00322901" w:rsidRPr="00121636">
          <w:t xml:space="preserve"> delivery sessions via the MBS</w:t>
        </w:r>
        <w:r w:rsidR="00322901" w:rsidRPr="00121636">
          <w:noBreakHyphen/>
          <w:t>6 API.</w:t>
        </w:r>
      </w:ins>
    </w:p>
    <w:p w14:paraId="24A123B2" w14:textId="1D14485B" w:rsidR="00322901" w:rsidRPr="009E4567" w:rsidRDefault="00322901" w:rsidP="00F3511E">
      <w:pPr>
        <w:pStyle w:val="B1"/>
        <w:keepNext/>
        <w:ind w:left="0" w:firstLine="0"/>
        <w:rPr>
          <w:ins w:id="326" w:author="Richard Bradbury (revisions)" w:date="2021-04-08T12:26:00Z"/>
        </w:rPr>
      </w:pPr>
      <w:ins w:id="327" w:author="Richard Bradbury (revisions)" w:date="2021-04-08T12:26:00Z">
        <w:r>
          <w:t>In the</w:t>
        </w:r>
      </w:ins>
      <w:ins w:id="328" w:author="Richard Bradbury (revisions)" w:date="2021-04-08T12:39:00Z">
        <w:r w:rsidR="00121636">
          <w:t xml:space="preserve"> </w:t>
        </w:r>
      </w:ins>
      <w:ins w:id="329" w:author="Richard Bradbury (revisions)" w:date="2021-04-08T12:26:00Z">
        <w:r>
          <w:t>user plane</w:t>
        </w:r>
      </w:ins>
      <w:ins w:id="330" w:author="Richard Bradbury (revisions)" w:date="2021-04-08T12:38:00Z">
        <w:r w:rsidR="00121636">
          <w:t xml:space="preserve"> of the </w:t>
        </w:r>
      </w:ins>
      <w:ins w:id="331" w:author="Richard Bradbury (revisions)" w:date="2021-04-08T12:39:00Z">
        <w:r w:rsidR="00121636">
          <w:t xml:space="preserve">end-to-end </w:t>
        </w:r>
      </w:ins>
      <w:ins w:id="332" w:author="Richard Bradbury (revisions)" w:date="2021-04-08T12:38:00Z">
        <w:r w:rsidR="00121636">
          <w:t>system</w:t>
        </w:r>
      </w:ins>
      <w:ins w:id="333" w:author="Richard Bradbury (revisions)" w:date="2021-04-08T12:26:00Z">
        <w:r>
          <w:t>:</w:t>
        </w:r>
      </w:ins>
    </w:p>
    <w:p w14:paraId="54E32440" w14:textId="20E13BCB" w:rsidR="00322901" w:rsidRDefault="00121636" w:rsidP="00F3511E">
      <w:pPr>
        <w:pStyle w:val="B1"/>
        <w:keepNext/>
        <w:rPr>
          <w:ins w:id="334" w:author="Richard Bradbury (revisions)" w:date="2021-04-08T12:26:00Z"/>
        </w:rPr>
      </w:pPr>
      <w:ins w:id="335" w:author="Richard Bradbury (revisions)" w:date="2021-04-08T12:39:00Z">
        <w:r w:rsidRPr="002C33D5">
          <w:t>5</w:t>
        </w:r>
      </w:ins>
      <w:ins w:id="336" w:author="Richard Bradbury (revisions)" w:date="2021-04-08T12:26:00Z">
        <w:r w:rsidR="00322901" w:rsidRPr="002C33D5">
          <w:t>.</w:t>
        </w:r>
        <w:r w:rsidR="00322901" w:rsidRPr="002C33D5">
          <w:tab/>
          <w:t xml:space="preserve">Multicast packets </w:t>
        </w:r>
      </w:ins>
      <w:ins w:id="337" w:author="Richard Bradbury (revisions)" w:date="2021-04-08T12:39:00Z">
        <w:r w:rsidR="002C33D5" w:rsidRPr="002C33D5">
          <w:t xml:space="preserve">produced by the </w:t>
        </w:r>
        <w:r w:rsidR="002C33D5" w:rsidRPr="002C33D5">
          <w:rPr>
            <w:i/>
            <w:iCs/>
          </w:rPr>
          <w:t>Multicast server</w:t>
        </w:r>
        <w:r w:rsidR="002C33D5" w:rsidRPr="002C33D5">
          <w:t xml:space="preserve"> </w:t>
        </w:r>
      </w:ins>
      <w:ins w:id="338" w:author="Richard Bradbury (revisions)" w:date="2021-04-08T12:26:00Z">
        <w:r w:rsidR="00322901" w:rsidRPr="002C33D5">
          <w:t xml:space="preserve">are </w:t>
        </w:r>
      </w:ins>
      <w:ins w:id="339" w:author="Richard Bradbury (revisions)" w:date="2021-04-08T14:18:00Z">
        <w:r w:rsidR="00F3511E">
          <w:t xml:space="preserve">likely </w:t>
        </w:r>
      </w:ins>
      <w:ins w:id="340" w:author="Richard Bradbury (revisions)" w:date="2021-04-08T12:26:00Z">
        <w:r w:rsidR="00322901" w:rsidRPr="002C33D5">
          <w:t>tunnelled across the network between the External DN and the Trusted DN.</w:t>
        </w:r>
      </w:ins>
    </w:p>
    <w:p w14:paraId="28F29B1F" w14:textId="43573B9E" w:rsidR="00322901" w:rsidRDefault="00121636" w:rsidP="00322901">
      <w:pPr>
        <w:pStyle w:val="B1"/>
        <w:rPr>
          <w:ins w:id="341" w:author="Richard Bradbury (revisions)" w:date="2021-04-08T12:26:00Z"/>
        </w:rPr>
      </w:pPr>
      <w:ins w:id="342" w:author="Richard Bradbury (revisions)" w:date="2021-04-08T12:39:00Z">
        <w:r>
          <w:t>6</w:t>
        </w:r>
      </w:ins>
      <w:ins w:id="343" w:author="Richard Bradbury (revisions)" w:date="2021-04-08T12:26:00Z">
        <w:r w:rsidR="00322901">
          <w:t>.</w:t>
        </w:r>
        <w:r w:rsidR="00322901">
          <w:tab/>
          <w:t>The MB</w:t>
        </w:r>
      </w:ins>
      <w:ins w:id="344" w:author="Richard Bradbury (revisions)" w:date="2021-04-08T12:40:00Z">
        <w:r w:rsidR="002C33D5">
          <w:noBreakHyphen/>
          <w:t>UPF</w:t>
        </w:r>
      </w:ins>
      <w:ins w:id="345" w:author="Richard Bradbury (revisions)" w:date="2021-04-08T12:26:00Z">
        <w:r w:rsidR="00322901">
          <w:t xml:space="preserve"> </w:t>
        </w:r>
      </w:ins>
      <w:ins w:id="346" w:author="Richard Bradbury (revisions)" w:date="2021-04-08T12:43:00Z">
        <w:r w:rsidR="002C33D5">
          <w:t>transparently</w:t>
        </w:r>
      </w:ins>
      <w:ins w:id="347" w:author="Richard Bradbury (revisions)" w:date="2021-04-08T12:26:00Z">
        <w:r w:rsidR="00322901">
          <w:t xml:space="preserve"> deliver</w:t>
        </w:r>
      </w:ins>
      <w:ins w:id="348" w:author="Richard Bradbury (revisions)" w:date="2021-04-08T12:43:00Z">
        <w:r w:rsidR="002C33D5">
          <w:t>s</w:t>
        </w:r>
      </w:ins>
      <w:ins w:id="349" w:author="Richard Bradbury (revisions)" w:date="2021-04-08T12:26:00Z">
        <w:r w:rsidR="00322901">
          <w:t xml:space="preserve"> these multicast packets to the 5BMS Client on the UE via MBS</w:t>
        </w:r>
        <w:r w:rsidR="00322901">
          <w:noBreakHyphen/>
          <w:t>4</w:t>
        </w:r>
        <w:r w:rsidR="00322901">
          <w:noBreakHyphen/>
          <w:t>MC.</w:t>
        </w:r>
      </w:ins>
    </w:p>
    <w:p w14:paraId="6E4AE511" w14:textId="335460CC" w:rsidR="00B30A18" w:rsidRPr="00913C22" w:rsidRDefault="002C33D5" w:rsidP="00322901">
      <w:pPr>
        <w:pStyle w:val="B1"/>
        <w:rPr>
          <w:ins w:id="350" w:author="Richard Bradbury (revisions)" w:date="2021-04-08T14:45:00Z"/>
        </w:rPr>
      </w:pPr>
      <w:ins w:id="351" w:author="Richard Bradbury (revisions)" w:date="2021-04-08T12:44:00Z">
        <w:r>
          <w:t>7</w:t>
        </w:r>
      </w:ins>
      <w:ins w:id="352" w:author="Richard Bradbury (revisions)" w:date="2021-04-08T12:26:00Z">
        <w:r w:rsidR="00322901">
          <w:t>.</w:t>
        </w:r>
        <w:r w:rsidR="00322901">
          <w:tab/>
        </w:r>
      </w:ins>
      <w:ins w:id="353" w:author="Richard Bradbury (revisions)" w:date="2021-04-08T14:45:00Z">
        <w:r w:rsidR="00913C22">
          <w:t xml:space="preserve">Using the notifications received from the 5MBS Client in step 4 above, the </w:t>
        </w:r>
        <w:r w:rsidR="00913C22">
          <w:rPr>
            <w:i/>
            <w:iCs/>
          </w:rPr>
          <w:t>Rendezvous service</w:t>
        </w:r>
        <w:r w:rsidR="00913C22">
          <w:t xml:space="preserve"> configures its</w:t>
        </w:r>
      </w:ins>
      <w:ins w:id="354" w:author="Richard Bradbury (revisions)" w:date="2021-04-08T14:50:00Z">
        <w:r w:rsidR="00913C22">
          <w:t>elf such</w:t>
        </w:r>
      </w:ins>
      <w:ins w:id="355" w:author="Richard Bradbury (revisions)" w:date="2021-04-08T14:45:00Z">
        <w:r w:rsidR="00913C22">
          <w:t xml:space="preserve"> that </w:t>
        </w:r>
      </w:ins>
      <w:ins w:id="356" w:author="Richard Bradbury (revisions)" w:date="2021-04-08T14:46:00Z">
        <w:r w:rsidR="00913C22">
          <w:t xml:space="preserve">presentation manifest requests </w:t>
        </w:r>
      </w:ins>
      <w:ins w:id="357" w:author="Richard Bradbury (revisions)" w:date="2021-04-08T14:50:00Z">
        <w:r w:rsidR="00913C22">
          <w:t xml:space="preserve">made at reference point B </w:t>
        </w:r>
      </w:ins>
      <w:ins w:id="358" w:author="Richard Bradbury (revisions)" w:date="2021-04-08T14:46:00Z">
        <w:r w:rsidR="00913C22">
          <w:t xml:space="preserve">are redirected to the </w:t>
        </w:r>
      </w:ins>
      <w:ins w:id="359" w:author="Richard Bradbury (revisions)" w:date="2021-04-08T14:47:00Z">
        <w:r w:rsidR="00913C22" w:rsidRPr="009E4567">
          <w:rPr>
            <w:i/>
            <w:iCs/>
          </w:rPr>
          <w:t>Multicast gateway</w:t>
        </w:r>
        <w:r w:rsidR="00913C22">
          <w:t xml:space="preserve"> </w:t>
        </w:r>
      </w:ins>
      <w:ins w:id="360" w:author="Richard Bradbury (revisions)" w:date="2021-04-08T14:48:00Z">
        <w:r w:rsidR="00913C22">
          <w:t>when the corresponding media is available from a</w:t>
        </w:r>
      </w:ins>
      <w:ins w:id="361" w:author="Richard Bradbury (revisions)" w:date="2021-04-08T14:53:00Z">
        <w:r w:rsidR="004170EB">
          <w:t>n advertised</w:t>
        </w:r>
      </w:ins>
      <w:ins w:id="362" w:author="Richard Bradbury (revisions)" w:date="2021-04-08T14:48:00Z">
        <w:r w:rsidR="00913C22">
          <w:t xml:space="preserve"> transport-only multicast delivery session.</w:t>
        </w:r>
      </w:ins>
    </w:p>
    <w:p w14:paraId="7E35AF01" w14:textId="440986D6" w:rsidR="00322901" w:rsidRDefault="00913C22" w:rsidP="00322901">
      <w:pPr>
        <w:pStyle w:val="B1"/>
        <w:rPr>
          <w:ins w:id="363" w:author="Richard Bradbury (revisions)" w:date="2021-04-08T12:26:00Z"/>
        </w:rPr>
      </w:pPr>
      <w:ins w:id="364" w:author="Richard Bradbury (revisions)" w:date="2021-04-08T14:48:00Z">
        <w:r>
          <w:t>8.</w:t>
        </w:r>
        <w:r>
          <w:tab/>
        </w:r>
      </w:ins>
      <w:ins w:id="365" w:author="Richard Bradbury (revisions)" w:date="2021-04-08T12:26:00Z">
        <w:r w:rsidR="00322901">
          <w:t xml:space="preserve">Using the notifications received from the 5MBS Client in step </w:t>
        </w:r>
      </w:ins>
      <w:ins w:id="366" w:author="Richard Bradbury (revisions)" w:date="2021-04-08T14:19:00Z">
        <w:r w:rsidR="00F3511E">
          <w:t>4</w:t>
        </w:r>
      </w:ins>
      <w:ins w:id="367" w:author="Richard Bradbury (revisions)" w:date="2021-04-08T12:26:00Z">
        <w:r w:rsidR="00322901">
          <w:t xml:space="preserve"> above, the </w:t>
        </w:r>
        <w:r w:rsidR="00322901" w:rsidRPr="009E4567">
          <w:rPr>
            <w:i/>
            <w:iCs/>
          </w:rPr>
          <w:t>Multicast gateway</w:t>
        </w:r>
        <w:r w:rsidR="00322901">
          <w:t xml:space="preserve"> function subscribes to the desired multicast transport session</w:t>
        </w:r>
      </w:ins>
      <w:ins w:id="368" w:author="Richard Bradbury (revisions)" w:date="2021-04-08T12:44:00Z">
        <w:r w:rsidR="002C33D5">
          <w:t>(</w:t>
        </w:r>
      </w:ins>
      <w:ins w:id="369" w:author="Richard Bradbury (revisions)" w:date="2021-04-08T12:26:00Z">
        <w:r w:rsidR="00322901">
          <w:t>s</w:t>
        </w:r>
      </w:ins>
      <w:ins w:id="370" w:author="Richard Bradbury (revisions)" w:date="2021-04-08T12:44:00Z">
        <w:r w:rsidR="002C33D5">
          <w:t>)</w:t>
        </w:r>
      </w:ins>
      <w:ins w:id="371" w:author="Richard Bradbury (revisions)" w:date="2021-04-08T12:26:00Z">
        <w:r w:rsidR="00322901">
          <w:t xml:space="preserve"> by invoking the appropriate MBS</w:t>
        </w:r>
        <w:r w:rsidR="00322901">
          <w:noBreakHyphen/>
          <w:t>6 API call on the 5MBS Client. Dynamic adaptation between multicast transport sessions is achieved by making appropriate MBS</w:t>
        </w:r>
        <w:r w:rsidR="00322901">
          <w:noBreakHyphen/>
          <w:t>6 API calls to unsubscribe from one and subscribe to another.</w:t>
        </w:r>
      </w:ins>
    </w:p>
    <w:p w14:paraId="6C87A2C9" w14:textId="6F43ADA0" w:rsidR="00322901" w:rsidRPr="0057427E" w:rsidRDefault="002C33D5" w:rsidP="00322901">
      <w:pPr>
        <w:pStyle w:val="B1"/>
        <w:rPr>
          <w:ins w:id="372" w:author="Richard Bradbury (revisions)" w:date="2021-04-08T12:26:00Z"/>
        </w:rPr>
      </w:pPr>
      <w:ins w:id="373" w:author="Richard Bradbury (revisions)" w:date="2021-04-08T12:44:00Z">
        <w:r>
          <w:t>8</w:t>
        </w:r>
      </w:ins>
      <w:ins w:id="374" w:author="Richard Bradbury (revisions)" w:date="2021-04-08T12:26:00Z">
        <w:r w:rsidR="00322901">
          <w:t>.</w:t>
        </w:r>
        <w:r w:rsidR="00322901">
          <w:tab/>
          <w:t xml:space="preserve">In particular, the </w:t>
        </w:r>
        <w:r w:rsidR="00322901">
          <w:rPr>
            <w:i/>
            <w:iCs/>
          </w:rPr>
          <w:t>Multicast gateway</w:t>
        </w:r>
        <w:r w:rsidR="00322901" w:rsidRPr="0057427E">
          <w:t xml:space="preserve"> </w:t>
        </w:r>
        <w:r w:rsidR="00322901">
          <w:t>subscribes to the multicast gateway configuration transport session as soon as it is announced at MBS-6 in order to acquire the multicast gateway configuration instance document and any other multicast delivery objects provided on the multicast gateway configuration transport session, such as presentation manifests and/or initialisation segments.</w:t>
        </w:r>
      </w:ins>
    </w:p>
    <w:p w14:paraId="73619D69" w14:textId="77777777" w:rsidR="00C22779" w:rsidRDefault="002C33D5" w:rsidP="00322901">
      <w:pPr>
        <w:pStyle w:val="B1"/>
        <w:rPr>
          <w:ins w:id="375" w:author="Richard Bradbury (revisions)" w:date="2021-04-08T15:10:00Z"/>
        </w:rPr>
      </w:pPr>
      <w:ins w:id="376" w:author="Richard Bradbury (revisions)" w:date="2021-04-08T12:45:00Z">
        <w:r>
          <w:t>9</w:t>
        </w:r>
      </w:ins>
      <w:ins w:id="377" w:author="Richard Bradbury (revisions)" w:date="2021-04-08T12:26:00Z">
        <w:r w:rsidR="00322901">
          <w:t>.</w:t>
        </w:r>
        <w:r w:rsidR="00322901">
          <w:tab/>
          <w:t>The 5MBS Client on the UE receives multicast packets at MBS</w:t>
        </w:r>
        <w:r w:rsidR="00322901">
          <w:noBreakHyphen/>
          <w:t>4</w:t>
        </w:r>
        <w:r w:rsidR="00322901">
          <w:noBreakHyphen/>
          <w:t xml:space="preserve">MC for subscribed transport-only </w:t>
        </w:r>
      </w:ins>
      <w:ins w:id="378" w:author="Richard Bradbury (revisions)" w:date="2021-04-08T14:31:00Z">
        <w:r w:rsidR="00780531">
          <w:t>multicast</w:t>
        </w:r>
      </w:ins>
      <w:ins w:id="379" w:author="Richard Bradbury (revisions)" w:date="2021-04-08T12:26:00Z">
        <w:r w:rsidR="00322901">
          <w:t xml:space="preserve"> delivery sessions</w:t>
        </w:r>
      </w:ins>
      <w:ins w:id="380" w:author="Richard Bradbury (revisions)" w:date="2021-04-08T12:45:00Z">
        <w:r>
          <w:t xml:space="preserve">. </w:t>
        </w:r>
      </w:ins>
      <w:ins w:id="381" w:author="Richard Bradbury (revisions)" w:date="2021-04-08T12:48:00Z">
        <w:r>
          <w:t>Using the information in</w:t>
        </w:r>
      </w:ins>
      <w:ins w:id="382" w:author="Richard Bradbury (revisions)" w:date="2021-04-08T12:49:00Z">
        <w:r w:rsidR="00770539">
          <w:t xml:space="preserve"> </w:t>
        </w:r>
      </w:ins>
      <w:ins w:id="383" w:author="Richard Bradbury (revisions)" w:date="2021-04-08T12:48:00Z">
        <w:r>
          <w:t>the Service Announcement received in step 3 above, the 5MBS Client</w:t>
        </w:r>
      </w:ins>
      <w:ins w:id="384" w:author="Richard Bradbury (revisions)" w:date="2021-04-08T12:46:00Z">
        <w:r>
          <w:t xml:space="preserve"> applies AL</w:t>
        </w:r>
        <w:r>
          <w:noBreakHyphen/>
          <w:t>FEC repair to the received packets.</w:t>
        </w:r>
      </w:ins>
    </w:p>
    <w:p w14:paraId="177DF33A" w14:textId="1E8BC718" w:rsidR="002C33D5" w:rsidRDefault="002C33D5" w:rsidP="00C22779">
      <w:pPr>
        <w:pStyle w:val="B1"/>
        <w:ind w:firstLine="0"/>
        <w:rPr>
          <w:ins w:id="385" w:author="Richard Bradbury (revisions)" w:date="2021-04-08T12:45:00Z"/>
        </w:rPr>
      </w:pPr>
      <w:ins w:id="386" w:author="Richard Bradbury (revisions)" w:date="2021-04-08T12:46:00Z">
        <w:r>
          <w:t xml:space="preserve">For any unrecoverable packet payloads, </w:t>
        </w:r>
      </w:ins>
      <w:ins w:id="387" w:author="Richard Bradbury (revisions)" w:date="2021-04-08T12:47:00Z">
        <w:r>
          <w:t xml:space="preserve">the 5MBS Client performs HTTP-based </w:t>
        </w:r>
      </w:ins>
      <w:ins w:id="388" w:author="Richard Bradbury (revisions)" w:date="2021-04-08T14:35:00Z">
        <w:r w:rsidR="00E75656">
          <w:t>unicast</w:t>
        </w:r>
      </w:ins>
      <w:ins w:id="389" w:author="Richard Bradbury (revisions)" w:date="2021-04-08T12:47:00Z">
        <w:r>
          <w:t xml:space="preserve"> repair with the 5MBS A</w:t>
        </w:r>
      </w:ins>
      <w:ins w:id="390" w:author="Richard Bradbury (revisions)" w:date="2021-04-08T14:35:00Z">
        <w:r w:rsidR="00E75656">
          <w:t>S</w:t>
        </w:r>
      </w:ins>
      <w:ins w:id="391" w:author="Richard Bradbury (revisions)" w:date="2021-04-08T12:47:00Z">
        <w:r>
          <w:t xml:space="preserve"> via MBS</w:t>
        </w:r>
        <w:r>
          <w:noBreakHyphen/>
          <w:t>4</w:t>
        </w:r>
        <w:r>
          <w:noBreakHyphen/>
          <w:t>UC</w:t>
        </w:r>
      </w:ins>
      <w:ins w:id="392" w:author="Richard Bradbury (revisions)" w:date="2021-04-08T12:49:00Z">
        <w:r>
          <w:t xml:space="preserve">, using the relevant associated procedures configuration </w:t>
        </w:r>
        <w:r w:rsidR="00770539">
          <w:t>from the Service Announcement received in step 3 above</w:t>
        </w:r>
      </w:ins>
      <w:ins w:id="393" w:author="Richard Bradbury (revisions)" w:date="2021-04-08T12:47:00Z">
        <w:r>
          <w:t>.</w:t>
        </w:r>
      </w:ins>
    </w:p>
    <w:p w14:paraId="2A7CE8BD" w14:textId="40625957" w:rsidR="00322901" w:rsidRDefault="002C33D5" w:rsidP="00322901">
      <w:pPr>
        <w:pStyle w:val="B1"/>
        <w:rPr>
          <w:ins w:id="394" w:author="Richard Bradbury (revisions)" w:date="2021-04-08T14:37:00Z"/>
        </w:rPr>
      </w:pPr>
      <w:ins w:id="395" w:author="Richard Bradbury (revisions)" w:date="2021-04-08T12:45:00Z">
        <w:r>
          <w:t>10.</w:t>
        </w:r>
        <w:r>
          <w:tab/>
          <w:t>The 5MBS Client</w:t>
        </w:r>
      </w:ins>
      <w:ins w:id="396" w:author="Richard Bradbury (revisions)" w:date="2021-04-08T12:26:00Z">
        <w:r w:rsidR="00322901">
          <w:t xml:space="preserve"> </w:t>
        </w:r>
      </w:ins>
      <w:ins w:id="397" w:author="Richard Bradbury (revisions)" w:date="2021-04-08T12:45:00Z">
        <w:r>
          <w:t xml:space="preserve">exposes </w:t>
        </w:r>
      </w:ins>
      <w:ins w:id="398" w:author="Richard Bradbury (revisions)" w:date="2021-04-08T12:46:00Z">
        <w:r>
          <w:t xml:space="preserve">intact </w:t>
        </w:r>
      </w:ins>
      <w:ins w:id="399" w:author="Richard Bradbury (revisions)" w:date="2021-04-08T14:36:00Z">
        <w:r w:rsidR="00E75656">
          <w:t>playback</w:t>
        </w:r>
      </w:ins>
      <w:ins w:id="400" w:author="Richard Bradbury (revisions)" w:date="2021-04-08T12:46:00Z">
        <w:r>
          <w:t xml:space="preserve"> delivery objects to </w:t>
        </w:r>
      </w:ins>
      <w:ins w:id="401" w:author="Richard Bradbury (revisions)" w:date="2021-04-08T12:26:00Z">
        <w:r w:rsidR="00322901">
          <w:t xml:space="preserve">the correct 5MBS-Aware Application (here, the </w:t>
        </w:r>
        <w:r w:rsidR="00322901">
          <w:rPr>
            <w:i/>
            <w:iCs/>
          </w:rPr>
          <w:t>Multicast gateway</w:t>
        </w:r>
        <w:r w:rsidR="00322901">
          <w:t xml:space="preserve"> function) via reference point MBS</w:t>
        </w:r>
        <w:r w:rsidR="00322901">
          <w:noBreakHyphen/>
          <w:t>7.</w:t>
        </w:r>
      </w:ins>
    </w:p>
    <w:p w14:paraId="180A40C4" w14:textId="251353EB" w:rsidR="00E75656" w:rsidRPr="00E75656" w:rsidRDefault="00D621BA" w:rsidP="00E75656">
      <w:pPr>
        <w:pStyle w:val="B1"/>
        <w:ind w:firstLine="0"/>
        <w:rPr>
          <w:ins w:id="402" w:author="Richard Bradbury (revisions)" w:date="2021-04-08T12:26:00Z"/>
        </w:rPr>
      </w:pPr>
      <w:ins w:id="403" w:author="Richard Bradbury (revisions)" w:date="2021-04-08T14:43:00Z">
        <w:r>
          <w:t>Metadata</w:t>
        </w:r>
      </w:ins>
      <w:ins w:id="404" w:author="Richard Bradbury (revisions)" w:date="2021-04-08T14:37:00Z">
        <w:r w:rsidR="00E75656">
          <w:t xml:space="preserve"> about the reception of the playback delivery object is exposed </w:t>
        </w:r>
      </w:ins>
      <w:ins w:id="405" w:author="Richard Bradbury (revisions)" w:date="2021-04-08T14:43:00Z">
        <w:r>
          <w:t xml:space="preserve">to the </w:t>
        </w:r>
        <w:r>
          <w:rPr>
            <w:i/>
            <w:iCs/>
          </w:rPr>
          <w:t>Multicast gateway</w:t>
        </w:r>
        <w:r>
          <w:t xml:space="preserve"> </w:t>
        </w:r>
      </w:ins>
      <w:ins w:id="406" w:author="Richard Bradbury (revisions)" w:date="2021-04-08T14:37:00Z">
        <w:r w:rsidR="00E75656">
          <w:t>at MBS</w:t>
        </w:r>
        <w:r w:rsidR="00E75656">
          <w:noBreakHyphen/>
          <w:t>7</w:t>
        </w:r>
      </w:ins>
      <w:ins w:id="407" w:author="Richard Bradbury (revisions)" w:date="2021-04-08T14:38:00Z">
        <w:r w:rsidR="00E75656">
          <w:t>, including information about packet loss rate</w:t>
        </w:r>
      </w:ins>
      <w:ins w:id="408" w:author="Richard Bradbury (revisions)" w:date="2021-04-08T14:39:00Z">
        <w:r w:rsidR="00E75656">
          <w:t xml:space="preserve"> and</w:t>
        </w:r>
      </w:ins>
      <w:ins w:id="409" w:author="Richard Bradbury (revisions)" w:date="2021-04-08T14:38:00Z">
        <w:r w:rsidR="00E75656">
          <w:t xml:space="preserve"> </w:t>
        </w:r>
      </w:ins>
      <w:ins w:id="410" w:author="Richard Bradbury (revisions)" w:date="2021-04-08T14:39:00Z">
        <w:r w:rsidR="00E75656">
          <w:t>AL</w:t>
        </w:r>
        <w:r w:rsidR="00E75656">
          <w:noBreakHyphen/>
        </w:r>
      </w:ins>
      <w:ins w:id="411" w:author="Richard Bradbury (revisions)" w:date="2021-04-08T14:38:00Z">
        <w:r w:rsidR="00E75656">
          <w:t>FEC repa</w:t>
        </w:r>
      </w:ins>
      <w:ins w:id="412" w:author="Richard Bradbury (revisions)" w:date="2021-04-08T14:39:00Z">
        <w:r w:rsidR="00E75656">
          <w:t>ir success</w:t>
        </w:r>
      </w:ins>
      <w:ins w:id="413" w:author="Richard Bradbury (revisions)" w:date="2021-04-08T14:38:00Z">
        <w:r w:rsidR="00E75656">
          <w:t xml:space="preserve"> </w:t>
        </w:r>
      </w:ins>
      <w:ins w:id="414" w:author="Richard Bradbury (revisions)" w:date="2021-04-08T14:39:00Z">
        <w:r w:rsidR="00E75656">
          <w:t>rate.</w:t>
        </w:r>
      </w:ins>
    </w:p>
    <w:p w14:paraId="7BFF1EFE" w14:textId="5DD14336" w:rsidR="00322901" w:rsidRDefault="00322901" w:rsidP="00322901">
      <w:pPr>
        <w:pStyle w:val="B1"/>
        <w:rPr>
          <w:ins w:id="415" w:author="Richard Bradbury (revisions)" w:date="2021-04-08T12:51:00Z"/>
        </w:rPr>
      </w:pPr>
      <w:ins w:id="416" w:author="Richard Bradbury (revisions)" w:date="2021-04-08T12:26:00Z">
        <w:r>
          <w:t>1</w:t>
        </w:r>
      </w:ins>
      <w:ins w:id="417" w:author="Richard Bradbury (revisions)" w:date="2021-04-08T14:42:00Z">
        <w:r w:rsidR="00D621BA">
          <w:t>1</w:t>
        </w:r>
      </w:ins>
      <w:ins w:id="418" w:author="Richard Bradbury (revisions)" w:date="2021-04-08T12:26:00Z">
        <w:r>
          <w:t>.</w:t>
        </w:r>
        <w:r>
          <w:tab/>
          <w:t xml:space="preserve">Intact playback delivery objects are exposed to the </w:t>
        </w:r>
        <w:r>
          <w:rPr>
            <w:i/>
            <w:iCs/>
          </w:rPr>
          <w:t>Content playback</w:t>
        </w:r>
        <w:r>
          <w:t xml:space="preserve"> function as normal at reference point L.</w:t>
        </w:r>
      </w:ins>
    </w:p>
    <w:p w14:paraId="18BC5164" w14:textId="109B1E7D" w:rsidR="00770539" w:rsidRPr="00780531" w:rsidRDefault="00770539" w:rsidP="00780531">
      <w:pPr>
        <w:pStyle w:val="NO"/>
        <w:rPr>
          <w:ins w:id="419" w:author="Richard Bradbury (revisions)" w:date="2021-04-08T12:26:00Z"/>
        </w:rPr>
      </w:pPr>
      <w:ins w:id="420" w:author="Richard Bradbury (revisions)" w:date="2021-04-08T12:51:00Z">
        <w:r w:rsidRPr="00780531">
          <w:t>NOTE </w:t>
        </w:r>
      </w:ins>
      <w:ins w:id="421" w:author="Richard Bradbury (revisions)" w:date="2021-04-08T14:51:00Z">
        <w:r w:rsidR="00913C22">
          <w:t>3</w:t>
        </w:r>
      </w:ins>
      <w:ins w:id="422" w:author="Richard Bradbury (revisions)" w:date="2021-04-08T12:51:00Z">
        <w:r w:rsidRPr="00780531">
          <w:t>:</w:t>
        </w:r>
        <w:r w:rsidRPr="00780531">
          <w:tab/>
          <w:t xml:space="preserve">This </w:t>
        </w:r>
      </w:ins>
      <w:ins w:id="423" w:author="Richard Bradbury (revisions)" w:date="2021-04-08T12:53:00Z">
        <w:r w:rsidRPr="00780531">
          <w:t xml:space="preserve">step </w:t>
        </w:r>
      </w:ins>
      <w:ins w:id="424" w:author="Richard Bradbury (revisions)" w:date="2021-04-08T12:51:00Z">
        <w:r w:rsidRPr="00780531">
          <w:t>is outside the scope of 3GPP standardisation.</w:t>
        </w:r>
      </w:ins>
    </w:p>
    <w:p w14:paraId="6C331D11" w14:textId="0554F043" w:rsidR="00322901" w:rsidRDefault="00322901" w:rsidP="00322901">
      <w:pPr>
        <w:pStyle w:val="TF"/>
        <w:rPr>
          <w:ins w:id="425" w:author="Richard Bradbury (revisions)" w:date="2021-04-08T12:25:00Z"/>
        </w:rPr>
        <w:sectPr w:rsidR="00322901" w:rsidSect="00322901">
          <w:footnotePr>
            <w:numRestart w:val="eachSect"/>
          </w:footnotePr>
          <w:pgSz w:w="11907" w:h="16840" w:code="9"/>
          <w:pgMar w:top="1418" w:right="1134" w:bottom="1134" w:left="1134" w:header="680" w:footer="567" w:gutter="0"/>
          <w:cols w:space="720"/>
          <w:docGrid w:linePitch="272"/>
        </w:sectPr>
      </w:pPr>
    </w:p>
    <w:p w14:paraId="1A51E950" w14:textId="1045E609" w:rsidR="0057427E" w:rsidRDefault="0057427E" w:rsidP="0057427E">
      <w:pPr>
        <w:pStyle w:val="Heading4"/>
        <w:rPr>
          <w:ins w:id="426" w:author="Richard Bradbury" w:date="2021-03-29T20:28:00Z"/>
        </w:rPr>
      </w:pPr>
      <w:ins w:id="427" w:author="Richard Bradbury" w:date="2021-03-29T20:28:00Z">
        <w:r>
          <w:lastRenderedPageBreak/>
          <w:t>7.2.2.</w:t>
        </w:r>
        <w:del w:id="428" w:author="Richard Bradbury (revisions)" w:date="2021-04-08T11:52:00Z">
          <w:r w:rsidDel="0015700B">
            <w:delText>2</w:delText>
          </w:r>
        </w:del>
      </w:ins>
      <w:ins w:id="429" w:author="Richard Bradbury (revisions)" w:date="2021-04-08T11:52:00Z">
        <w:r w:rsidR="0015700B">
          <w:t>3</w:t>
        </w:r>
      </w:ins>
      <w:ins w:id="430" w:author="Richard Bradbury" w:date="2021-03-29T20:28:00Z">
        <w:r>
          <w:tab/>
          <w:t>Interworking architecture</w:t>
        </w:r>
      </w:ins>
      <w:ins w:id="431" w:author="Richard Bradbury" w:date="2021-03-31T11:24:00Z">
        <w:r w:rsidR="00987816">
          <w:t xml:space="preserve"> for Collaboration D</w:t>
        </w:r>
      </w:ins>
    </w:p>
    <w:p w14:paraId="53706A84" w14:textId="78ECB801" w:rsidR="0057427E" w:rsidRDefault="0057427E" w:rsidP="00322901">
      <w:pPr>
        <w:keepNext/>
        <w:rPr>
          <w:ins w:id="432" w:author="Richard Bradbury" w:date="2021-03-29T20:28:00Z"/>
        </w:rPr>
      </w:pPr>
      <w:ins w:id="433" w:author="Richard Bradbury" w:date="2021-03-29T20:28:00Z">
        <w:r>
          <w:t>Figure 7.2.2.</w:t>
        </w:r>
        <w:del w:id="434" w:author="Richard Bradbury (revisions)" w:date="2021-04-08T12:22:00Z">
          <w:r w:rsidDel="00322901">
            <w:delText>2</w:delText>
          </w:r>
        </w:del>
      </w:ins>
      <w:ins w:id="435" w:author="Richard Bradbury (revisions)" w:date="2021-04-08T12:22:00Z">
        <w:r w:rsidR="00322901">
          <w:t>3</w:t>
        </w:r>
      </w:ins>
      <w:ins w:id="436" w:author="Richard Bradbury" w:date="2021-03-29T20:28:00Z">
        <w:r>
          <w:noBreakHyphen/>
          <w:t>1 below shows how the DVB</w:t>
        </w:r>
        <w:r>
          <w:noBreakHyphen/>
          <w:t xml:space="preserve">MABR reference model (blue functions and reference points) integrates with the 5MBS reference model </w:t>
        </w:r>
      </w:ins>
      <w:ins w:id="437" w:author="Richard Bradbury" w:date="2021-03-29T20:30:00Z">
        <w:del w:id="438" w:author="Richard Bradbury (revisions)" w:date="2021-04-08T15:01:00Z">
          <w:r w:rsidDel="009D0A2B">
            <w:delText>for User Services</w:delText>
          </w:r>
        </w:del>
      </w:ins>
      <w:ins w:id="439" w:author="Richard Bradbury (revisions)" w:date="2021-04-08T15:01:00Z">
        <w:r w:rsidR="009D0A2B">
          <w:t>proposed in the present document</w:t>
        </w:r>
      </w:ins>
      <w:ins w:id="440" w:author="Richard Bradbury" w:date="2021-03-29T20:30:00Z">
        <w:r>
          <w:t xml:space="preserve"> </w:t>
        </w:r>
      </w:ins>
      <w:ins w:id="441" w:author="Richard Bradbury" w:date="2021-03-29T20:28:00Z">
        <w:r>
          <w:t>(green functions and reference points)</w:t>
        </w:r>
      </w:ins>
      <w:ins w:id="442" w:author="Richard Bradbury" w:date="2021-03-29T20:30:00Z">
        <w:r>
          <w:t xml:space="preserve"> and the 5MBS reference model for 5G</w:t>
        </w:r>
      </w:ins>
      <w:ins w:id="443" w:author="Richard Bradbury" w:date="2021-03-30T13:13:00Z">
        <w:r w:rsidR="005322CE">
          <w:t>C</w:t>
        </w:r>
      </w:ins>
      <w:ins w:id="444" w:author="Richard Bradbury" w:date="2021-03-29T20:30:00Z">
        <w:r>
          <w:t xml:space="preserve"> (grey functions and reference points)</w:t>
        </w:r>
      </w:ins>
      <w:ins w:id="445" w:author="Richard Bradbury" w:date="2021-03-31T11:23:00Z">
        <w:r w:rsidR="00987816">
          <w:t xml:space="preserve"> </w:t>
        </w:r>
        <w:del w:id="446" w:author="Richard Bradbury (revisions)" w:date="2021-04-08T12:53:00Z">
          <w:r w:rsidR="00987816" w:rsidDel="00770539">
            <w:delText xml:space="preserve">particularly </w:delText>
          </w:r>
        </w:del>
        <w:r w:rsidR="00987816">
          <w:t xml:space="preserve">in the case of </w:t>
        </w:r>
        <w:r w:rsidR="00987816" w:rsidRPr="00DC6DE2">
          <w:rPr>
            <w:b/>
            <w:bCs/>
          </w:rPr>
          <w:t>Collaboration D</w:t>
        </w:r>
      </w:ins>
      <w:ins w:id="447" w:author="Richard Bradbury" w:date="2021-03-29T20:28:00Z">
        <w:r>
          <w:t>.</w:t>
        </w:r>
      </w:ins>
    </w:p>
    <w:p w14:paraId="795A21E1" w14:textId="0F5E12D7" w:rsidR="000E398A" w:rsidRDefault="005322CE" w:rsidP="0057427E">
      <w:pPr>
        <w:rPr>
          <w:ins w:id="448" w:author="Richard Bradbury" w:date="2021-03-29T20:00:00Z"/>
        </w:rPr>
      </w:pPr>
      <w:ins w:id="449" w:author="Richard Bradbury" w:date="2021-03-30T13:06:00Z">
        <w:r>
          <w:rPr>
            <w:noProof/>
          </w:rPr>
          <w:drawing>
            <wp:inline distT="0" distB="0" distL="0" distR="0" wp14:anchorId="097E0A91" wp14:editId="48F609FB">
              <wp:extent cx="9066627" cy="4125713"/>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9066627" cy="4125713"/>
                      </a:xfrm>
                      <a:prstGeom prst="rect">
                        <a:avLst/>
                      </a:prstGeom>
                      <a:noFill/>
                      <a:ln>
                        <a:noFill/>
                      </a:ln>
                    </pic:spPr>
                  </pic:pic>
                </a:graphicData>
              </a:graphic>
            </wp:inline>
          </w:drawing>
        </w:r>
      </w:ins>
    </w:p>
    <w:p w14:paraId="69823262" w14:textId="3303B201" w:rsidR="001C646D" w:rsidRDefault="001C646D" w:rsidP="0057427E">
      <w:pPr>
        <w:pStyle w:val="NF"/>
        <w:rPr>
          <w:ins w:id="450" w:author="Richard Bradbury" w:date="2021-03-29T20:29:00Z"/>
        </w:rPr>
      </w:pPr>
      <w:ins w:id="451" w:author="Richard Bradbury" w:date="2021-03-30T12:51:00Z">
        <w:r>
          <w:t>NOTE:</w:t>
        </w:r>
        <w:r>
          <w:tab/>
          <w:t xml:space="preserve">Because </w:t>
        </w:r>
      </w:ins>
      <w:ins w:id="452" w:author="Richard Bradbury" w:date="2021-03-30T12:52:00Z">
        <w:r>
          <w:t>use of the unicast path is uncoordinated with 5MBS functions</w:t>
        </w:r>
      </w:ins>
      <w:ins w:id="453" w:author="Richard Bradbury" w:date="2021-03-30T13:06:00Z">
        <w:r w:rsidR="005322CE">
          <w:t xml:space="preserve"> in </w:t>
        </w:r>
      </w:ins>
      <w:ins w:id="454" w:author="Richard Bradbury (revisions)" w:date="2021-04-08T14:00:00Z">
        <w:r w:rsidR="00DC6DE2">
          <w:t>this c</w:t>
        </w:r>
      </w:ins>
      <w:ins w:id="455" w:author="Richard Bradbury" w:date="2021-03-31T11:24:00Z">
        <w:r w:rsidR="00987816">
          <w:t>ollaboration</w:t>
        </w:r>
      </w:ins>
      <w:ins w:id="456" w:author="Richard Bradbury" w:date="2021-03-30T12:52:00Z">
        <w:r>
          <w:t xml:space="preserve">, </w:t>
        </w:r>
      </w:ins>
      <w:ins w:id="457" w:author="Richard Bradbury" w:date="2021-03-30T13:05:00Z">
        <w:r w:rsidR="005322CE">
          <w:t>reference p</w:t>
        </w:r>
      </w:ins>
      <w:ins w:id="458" w:author="Richard Bradbury" w:date="2021-03-30T13:06:00Z">
        <w:r w:rsidR="005322CE">
          <w:t xml:space="preserve">oint </w:t>
        </w:r>
      </w:ins>
      <w:ins w:id="459" w:author="Richard Bradbury" w:date="2021-03-30T13:10:00Z">
        <w:r w:rsidR="005322CE">
          <w:t>MB</w:t>
        </w:r>
        <w:r w:rsidR="005322CE">
          <w:noBreakHyphen/>
          <w:t xml:space="preserve">N9 </w:t>
        </w:r>
      </w:ins>
      <w:ins w:id="460" w:author="Richard Bradbury" w:date="2021-03-30T13:06:00Z">
        <w:r w:rsidR="005322CE">
          <w:t>between the MB-UPF and UPF is omitted.</w:t>
        </w:r>
      </w:ins>
    </w:p>
    <w:p w14:paraId="2F88C075" w14:textId="07480B04" w:rsidR="000E398A" w:rsidRDefault="000E398A" w:rsidP="00322901">
      <w:pPr>
        <w:pStyle w:val="TF"/>
        <w:rPr>
          <w:ins w:id="461" w:author="Richard Bradbury" w:date="2021-03-29T19:58:00Z"/>
        </w:rPr>
        <w:sectPr w:rsidR="000E398A" w:rsidSect="000E398A">
          <w:footnotePr>
            <w:numRestart w:val="eachSect"/>
          </w:footnotePr>
          <w:pgSz w:w="16840" w:h="11907" w:orient="landscape" w:code="9"/>
          <w:pgMar w:top="1134" w:right="1418" w:bottom="1134" w:left="1134" w:header="680" w:footer="567" w:gutter="0"/>
          <w:cols w:space="720"/>
          <w:docGrid w:linePitch="272"/>
        </w:sectPr>
      </w:pPr>
      <w:ins w:id="462" w:author="Richard Bradbury" w:date="2021-03-29T20:00:00Z">
        <w:r>
          <w:t>Figure 7.2.2.</w:t>
        </w:r>
      </w:ins>
      <w:ins w:id="463" w:author="Richard Bradbury" w:date="2021-03-29T20:08:00Z">
        <w:del w:id="464" w:author="Richard Bradbury (revisions)" w:date="2021-04-08T12:27:00Z">
          <w:r w:rsidR="00474A03" w:rsidDel="009E138F">
            <w:delText>2</w:delText>
          </w:r>
        </w:del>
      </w:ins>
      <w:ins w:id="465" w:author="Richard Bradbury (revisions)" w:date="2021-04-08T12:27:00Z">
        <w:r w:rsidR="009E138F">
          <w:t>3</w:t>
        </w:r>
      </w:ins>
      <w:ins w:id="466" w:author="Richard Bradbury" w:date="2021-03-29T20:00:00Z">
        <w:r>
          <w:noBreakHyphen/>
          <w:t xml:space="preserve">1: Interworking between </w:t>
        </w:r>
      </w:ins>
      <w:ins w:id="467" w:author="Richard Bradbury" w:date="2021-03-29T20:06:00Z">
        <w:r w:rsidR="00CC5780">
          <w:t xml:space="preserve">the </w:t>
        </w:r>
      </w:ins>
      <w:ins w:id="468" w:author="Richard Bradbury" w:date="2021-03-29T20:00:00Z">
        <w:r>
          <w:t>DVB</w:t>
        </w:r>
        <w:r>
          <w:noBreakHyphen/>
          <w:t>MA</w:t>
        </w:r>
      </w:ins>
      <w:ins w:id="469" w:author="Richard Bradbury" w:date="2021-03-29T20:06:00Z">
        <w:r w:rsidR="00CA41A5">
          <w:t>B</w:t>
        </w:r>
      </w:ins>
      <w:ins w:id="470" w:author="Richard Bradbury" w:date="2021-03-29T20:00:00Z">
        <w:r>
          <w:t>R reference model and the 5MBS reference model</w:t>
        </w:r>
      </w:ins>
      <w:ins w:id="471" w:author="Richard Bradbury (revisions)" w:date="2021-04-08T14:02:00Z">
        <w:r w:rsidR="00DC6DE2">
          <w:t xml:space="preserve"> (Collaboration D)</w:t>
        </w:r>
      </w:ins>
    </w:p>
    <w:p w14:paraId="476EBBEC" w14:textId="7C64607B" w:rsidR="0057427E" w:rsidDel="009D0A2B" w:rsidRDefault="0057427E" w:rsidP="0057427E">
      <w:pPr>
        <w:keepNext/>
        <w:rPr>
          <w:ins w:id="472" w:author="Richard Bradbury" w:date="2021-03-29T20:28:00Z"/>
          <w:del w:id="473" w:author="Richard Bradbury (revisions)" w:date="2021-04-08T15:02:00Z"/>
        </w:rPr>
      </w:pPr>
      <w:ins w:id="474" w:author="Richard Bradbury" w:date="2021-03-29T20:26:00Z">
        <w:del w:id="475" w:author="Richard Bradbury (revisions)" w:date="2021-04-08T15:02:00Z">
          <w:r w:rsidDel="009D0A2B">
            <w:lastRenderedPageBreak/>
            <w:delText>The following aspects of the interworking are noteworthy</w:delText>
          </w:r>
        </w:del>
      </w:ins>
      <w:ins w:id="476" w:author="Richard Bradbury" w:date="2021-03-29T20:28:00Z">
        <w:del w:id="477" w:author="Richard Bradbury (revisions)" w:date="2021-04-08T15:02:00Z">
          <w:r w:rsidDel="009D0A2B">
            <w:delText>.</w:delText>
          </w:r>
        </w:del>
      </w:ins>
    </w:p>
    <w:p w14:paraId="29E0506C" w14:textId="63BE99A7" w:rsidR="0057427E" w:rsidRDefault="0057427E" w:rsidP="0057427E">
      <w:pPr>
        <w:keepNext/>
        <w:rPr>
          <w:ins w:id="478" w:author="Richard Bradbury" w:date="2021-03-29T20:26:00Z"/>
        </w:rPr>
      </w:pPr>
      <w:commentRangeStart w:id="479"/>
      <w:ins w:id="480" w:author="Richard Bradbury" w:date="2021-03-29T20:28:00Z">
        <w:r>
          <w:t>I</w:t>
        </w:r>
      </w:ins>
      <w:ins w:id="481" w:author="Richard Bradbury" w:date="2021-03-29T20:26:00Z">
        <w:r>
          <w:t>n the control plane</w:t>
        </w:r>
      </w:ins>
      <w:ins w:id="482" w:author="Richard Bradbury (revisions)" w:date="2021-04-08T14:09:00Z">
        <w:r w:rsidR="001D78BE">
          <w:t xml:space="preserve"> of the end-to-end system</w:t>
        </w:r>
      </w:ins>
      <w:ins w:id="483" w:author="Richard Bradbury" w:date="2021-03-29T20:26:00Z">
        <w:r>
          <w:t>:</w:t>
        </w:r>
      </w:ins>
      <w:commentRangeEnd w:id="479"/>
      <w:r w:rsidR="00E42AC3">
        <w:rPr>
          <w:rStyle w:val="CommentReference"/>
        </w:rPr>
        <w:commentReference w:id="479"/>
      </w:r>
    </w:p>
    <w:p w14:paraId="572E4090" w14:textId="04833C2E" w:rsidR="00BE58A5" w:rsidRDefault="0057427E" w:rsidP="0057427E">
      <w:pPr>
        <w:pStyle w:val="B1"/>
        <w:keepNext/>
        <w:rPr>
          <w:ins w:id="484" w:author="Richard Bradbury" w:date="2021-03-29T20:42:00Z"/>
        </w:rPr>
      </w:pPr>
      <w:ins w:id="485" w:author="Richard Bradbury" w:date="2021-03-29T20:26:00Z">
        <w:r>
          <w:t>1.</w:t>
        </w:r>
        <w:r>
          <w:tab/>
          <w:t xml:space="preserve">The content provider’s </w:t>
        </w:r>
        <w:r>
          <w:rPr>
            <w:i/>
            <w:iCs/>
          </w:rPr>
          <w:t>Provisioning</w:t>
        </w:r>
        <w:r>
          <w:t xml:space="preserve"> function </w:t>
        </w:r>
      </w:ins>
      <w:ins w:id="486" w:author="Richard Bradbury (revisions)" w:date="2021-04-08T14:10:00Z">
        <w:r w:rsidR="001D78BE">
          <w:t xml:space="preserve">in the External DN </w:t>
        </w:r>
      </w:ins>
      <w:ins w:id="487" w:author="Richard Bradbury" w:date="2021-03-29T20:26:00Z">
        <w:del w:id="488" w:author="Richard Bradbury (revisions)" w:date="2021-04-08T15:02:00Z">
          <w:r w:rsidDel="009D0A2B">
            <w:delText xml:space="preserve">is </w:delText>
          </w:r>
        </w:del>
        <w:commentRangeStart w:id="489"/>
        <w:r>
          <w:t>inte</w:t>
        </w:r>
      </w:ins>
      <w:ins w:id="490" w:author="Richard Bradbury (revisions)" w:date="2021-04-08T15:02:00Z">
        <w:r w:rsidR="009D0A2B">
          <w:t>rworks</w:t>
        </w:r>
      </w:ins>
      <w:ins w:id="491" w:author="Richard Bradbury" w:date="2021-03-29T20:26:00Z">
        <w:del w:id="492" w:author="Richard Bradbury (revisions)" w:date="2021-04-08T15:02:00Z">
          <w:r w:rsidDel="009D0A2B">
            <w:delText>grated</w:delText>
          </w:r>
        </w:del>
        <w:r>
          <w:t xml:space="preserve"> with the MB</w:t>
        </w:r>
      </w:ins>
      <w:ins w:id="493" w:author="Richard Bradbury (revisions)" w:date="2021-04-08T14:10:00Z">
        <w:r w:rsidR="001D78BE">
          <w:noBreakHyphen/>
        </w:r>
      </w:ins>
      <w:ins w:id="494" w:author="Richard Bradbury" w:date="2021-03-29T20:26:00Z">
        <w:r>
          <w:t>S</w:t>
        </w:r>
      </w:ins>
      <w:ins w:id="495" w:author="Richard Bradbury (revisions)" w:date="2021-04-08T14:10:00Z">
        <w:r w:rsidR="001D78BE">
          <w:t>M</w:t>
        </w:r>
      </w:ins>
      <w:ins w:id="496" w:author="Richard Bradbury" w:date="2021-03-29T20:26:00Z">
        <w:r>
          <w:t xml:space="preserve">F </w:t>
        </w:r>
      </w:ins>
      <w:ins w:id="497" w:author="Richard Bradbury (revisions)" w:date="2021-04-08T14:10:00Z">
        <w:r w:rsidR="001D78BE">
          <w:t xml:space="preserve">in the Trusted DN by invoking </w:t>
        </w:r>
        <w:proofErr w:type="spellStart"/>
        <w:r w:rsidR="001D78BE">
          <w:t>Mbmsmf</w:t>
        </w:r>
        <w:proofErr w:type="spellEnd"/>
        <w:r w:rsidR="001D78BE">
          <w:t xml:space="preserve"> APIs via the NEF</w:t>
        </w:r>
      </w:ins>
      <w:ins w:id="498" w:author="Richard Bradbury" w:date="2021-03-29T20:26:00Z">
        <w:del w:id="499" w:author="Richard Bradbury (revisions)" w:date="2021-04-08T14:10:00Z">
          <w:r w:rsidDel="001D78BE">
            <w:delText>at reference p</w:delText>
          </w:r>
        </w:del>
        <w:del w:id="500" w:author="Richard Bradbury (revisions)" w:date="2021-04-08T14:11:00Z">
          <w:r w:rsidDel="001D78BE">
            <w:delText>oint xMB</w:delText>
          </w:r>
          <w:r w:rsidDel="001D78BE">
            <w:noBreakHyphen/>
            <w:delText>C (Rel</w:delText>
          </w:r>
          <w:r w:rsidDel="001D78BE">
            <w:noBreakHyphen/>
            <w:delText>17)</w:delText>
          </w:r>
        </w:del>
        <w:r>
          <w:t xml:space="preserve">. </w:t>
        </w:r>
        <w:del w:id="501" w:author="Richard Bradbury (revisions)" w:date="2021-04-08T14:11:00Z">
          <w:r w:rsidDel="001D78BE">
            <w:delText>This is</w:delText>
          </w:r>
        </w:del>
      </w:ins>
      <w:ins w:id="502" w:author="Richard Bradbury (revisions)" w:date="2021-04-08T14:11:00Z">
        <w:r w:rsidR="001D78BE">
          <w:t>These are</w:t>
        </w:r>
      </w:ins>
      <w:ins w:id="503" w:author="Richard Bradbury" w:date="2021-03-29T20:26:00Z">
        <w:r>
          <w:t xml:space="preserve"> used to provision a </w:t>
        </w:r>
      </w:ins>
      <w:ins w:id="504" w:author="Richard Bradbury" w:date="2021-03-31T11:25:00Z">
        <w:r w:rsidR="00987816">
          <w:t xml:space="preserve">transport-only </w:t>
        </w:r>
      </w:ins>
      <w:ins w:id="505" w:author="Richard Bradbury" w:date="2021-03-29T20:41:00Z">
        <w:del w:id="506" w:author="Richard Bradbury (revisions)" w:date="2021-04-08T14:11:00Z">
          <w:r w:rsidR="00D909BA" w:rsidDel="001D78BE">
            <w:delText>5MBS</w:delText>
          </w:r>
        </w:del>
      </w:ins>
      <w:ins w:id="507" w:author="Richard Bradbury (revisions)" w:date="2021-04-08T14:11:00Z">
        <w:r w:rsidR="001D78BE">
          <w:t>multicast</w:t>
        </w:r>
      </w:ins>
      <w:ins w:id="508" w:author="Richard Bradbury" w:date="2021-03-29T20:41:00Z">
        <w:r w:rsidR="00D909BA">
          <w:t xml:space="preserve"> </w:t>
        </w:r>
      </w:ins>
      <w:ins w:id="509" w:author="Richard Bradbury" w:date="2021-03-29T20:44:00Z">
        <w:r w:rsidR="00DC5994">
          <w:t>delivery</w:t>
        </w:r>
      </w:ins>
      <w:ins w:id="510" w:author="Richard Bradbury" w:date="2021-03-29T20:41:00Z">
        <w:r w:rsidR="003A48D2">
          <w:t xml:space="preserve"> </w:t>
        </w:r>
      </w:ins>
      <w:ins w:id="511" w:author="Richard Bradbury" w:date="2021-03-29T20:26:00Z">
        <w:r>
          <w:t xml:space="preserve">session for each target </w:t>
        </w:r>
      </w:ins>
      <w:ins w:id="512" w:author="Richard Bradbury" w:date="2021-03-31T11:25:00Z">
        <w:r w:rsidR="00987816">
          <w:t xml:space="preserve">DVB-MABR </w:t>
        </w:r>
      </w:ins>
      <w:ins w:id="513" w:author="Richard Bradbury" w:date="2021-03-29T20:26:00Z">
        <w:r>
          <w:t>multicast transport session</w:t>
        </w:r>
        <w:del w:id="514" w:author="Richard Bradbury (revisions)" w:date="2021-04-08T14:12:00Z">
          <w:r w:rsidDel="001D78BE">
            <w:delText xml:space="preserve"> (see point 4 below)</w:delText>
          </w:r>
        </w:del>
        <w:r>
          <w:t xml:space="preserve">, plus </w:t>
        </w:r>
      </w:ins>
      <w:ins w:id="515" w:author="Richard Bradbury" w:date="2021-03-29T20:42:00Z">
        <w:r w:rsidR="009A662C">
          <w:t>an additiona</w:t>
        </w:r>
        <w:r w:rsidR="008F1D09">
          <w:t xml:space="preserve">l </w:t>
        </w:r>
      </w:ins>
      <w:ins w:id="516" w:author="Richard Bradbury" w:date="2021-03-29T20:44:00Z">
        <w:r w:rsidR="00DC5994">
          <w:t>delivery</w:t>
        </w:r>
      </w:ins>
      <w:ins w:id="517" w:author="Richard Bradbury" w:date="2021-03-29T20:42:00Z">
        <w:r w:rsidR="008F1D09">
          <w:t xml:space="preserve"> </w:t>
        </w:r>
        <w:r w:rsidR="009A662C">
          <w:t xml:space="preserve">session </w:t>
        </w:r>
        <w:r w:rsidR="00BE58A5">
          <w:t>to convey</w:t>
        </w:r>
      </w:ins>
      <w:ins w:id="518" w:author="Richard Bradbury" w:date="2021-03-29T20:26:00Z">
        <w:r>
          <w:t xml:space="preserve"> the </w:t>
        </w:r>
      </w:ins>
      <w:ins w:id="519" w:author="Richard Bradbury" w:date="2021-03-31T11:25:00Z">
        <w:r w:rsidR="00987816">
          <w:t xml:space="preserve">DVB-MABR </w:t>
        </w:r>
      </w:ins>
      <w:ins w:id="520" w:author="Richard Bradbury" w:date="2021-03-29T20:26:00Z">
        <w:r>
          <w:t>multicast gateway configuration transport session.</w:t>
        </w:r>
      </w:ins>
      <w:commentRangeEnd w:id="489"/>
      <w:r w:rsidR="006E0352">
        <w:rPr>
          <w:rStyle w:val="CommentReference"/>
        </w:rPr>
        <w:commentReference w:id="489"/>
      </w:r>
    </w:p>
    <w:p w14:paraId="12B30ECB" w14:textId="635553FD" w:rsidR="00987816" w:rsidRDefault="0057427E">
      <w:pPr>
        <w:pStyle w:val="B1"/>
        <w:keepNext/>
        <w:ind w:firstLine="0"/>
        <w:rPr>
          <w:ins w:id="521" w:author="Richard Bradbury" w:date="2021-03-29T20:26:00Z"/>
        </w:rPr>
      </w:pPr>
      <w:ins w:id="522" w:author="Richard Bradbury" w:date="2021-03-29T20:26:00Z">
        <w:r>
          <w:t>As part of this interaction, the multicast address</w:t>
        </w:r>
      </w:ins>
      <w:ins w:id="523" w:author="Richard Bradbury (revisions)" w:date="2021-04-08T14:13:00Z">
        <w:r w:rsidR="001D78BE">
          <w:t>(</w:t>
        </w:r>
      </w:ins>
      <w:ins w:id="524" w:author="Richard Bradbury" w:date="2021-03-29T20:26:00Z">
        <w:r>
          <w:t>es</w:t>
        </w:r>
      </w:ins>
      <w:ins w:id="525" w:author="Richard Bradbury (revisions)" w:date="2021-04-08T14:13:00Z">
        <w:r w:rsidR="001D78BE">
          <w:t>)</w:t>
        </w:r>
      </w:ins>
      <w:ins w:id="526" w:author="Richard Bradbury" w:date="2021-03-29T20:26:00Z">
        <w:r>
          <w:t xml:space="preserve"> to be used in the data plane are nominated by the MB</w:t>
        </w:r>
      </w:ins>
      <w:ins w:id="527" w:author="Richard Bradbury (revisions)" w:date="2021-04-08T14:13:00Z">
        <w:r w:rsidR="001D78BE">
          <w:noBreakHyphen/>
        </w:r>
      </w:ins>
      <w:ins w:id="528" w:author="Richard Bradbury" w:date="2021-03-29T20:26:00Z">
        <w:r>
          <w:t>S</w:t>
        </w:r>
      </w:ins>
      <w:ins w:id="529" w:author="Richard Bradbury (revisions)" w:date="2021-04-08T14:13:00Z">
        <w:r w:rsidR="001D78BE">
          <w:t>M</w:t>
        </w:r>
      </w:ins>
      <w:ins w:id="530" w:author="Richard Bradbury" w:date="2021-03-29T20:26:00Z">
        <w:r>
          <w:t>F.</w:t>
        </w:r>
      </w:ins>
    </w:p>
    <w:p w14:paraId="7A3C6CD1" w14:textId="73102889" w:rsidR="00987816" w:rsidDel="001D78BE" w:rsidRDefault="00987816" w:rsidP="0057427E">
      <w:pPr>
        <w:pStyle w:val="B1"/>
        <w:keepNext/>
        <w:rPr>
          <w:ins w:id="531" w:author="Richard Bradbury" w:date="2021-03-31T11:28:00Z"/>
          <w:del w:id="532" w:author="Richard Bradbury (revisions)" w:date="2021-04-08T14:13:00Z"/>
        </w:rPr>
      </w:pPr>
      <w:ins w:id="533" w:author="Richard Bradbury" w:date="2021-03-31T11:28:00Z">
        <w:del w:id="534" w:author="Richard Bradbury (revisions)" w:date="2021-04-08T14:13:00Z">
          <w:r w:rsidRPr="001D78BE" w:rsidDel="001D78BE">
            <w:rPr>
              <w:highlight w:val="green"/>
            </w:rPr>
            <w:delText>2.</w:delText>
          </w:r>
          <w:r w:rsidRPr="001D78BE" w:rsidDel="001D78BE">
            <w:rPr>
              <w:highlight w:val="green"/>
            </w:rPr>
            <w:tab/>
            <w:delText>The MBSF configures the transport-only 5MBS delivery sessions in the MBSTF via interface Nx2.</w:delText>
          </w:r>
        </w:del>
      </w:ins>
    </w:p>
    <w:p w14:paraId="0816FEDE" w14:textId="77777777" w:rsidR="001D78BE" w:rsidRDefault="001D78BE" w:rsidP="001D78BE">
      <w:pPr>
        <w:pStyle w:val="B1"/>
        <w:keepNext/>
        <w:rPr>
          <w:ins w:id="535" w:author="Richard Bradbury (revisions)" w:date="2021-04-08T14:14:00Z"/>
        </w:rPr>
      </w:pPr>
      <w:ins w:id="536" w:author="Richard Bradbury (revisions)" w:date="2021-04-08T14:14:00Z">
        <w:r w:rsidRPr="00121636">
          <w:t>2.</w:t>
        </w:r>
        <w:r w:rsidRPr="00121636">
          <w:tab/>
          <w:t xml:space="preserve">The </w:t>
        </w:r>
        <w:r w:rsidRPr="00121636">
          <w:rPr>
            <w:i/>
            <w:iCs/>
          </w:rPr>
          <w:t>Provisioning</w:t>
        </w:r>
        <w:r>
          <w:t xml:space="preserve"> function </w:t>
        </w:r>
        <w:r w:rsidRPr="00121636">
          <w:t xml:space="preserve">configures the </w:t>
        </w:r>
        <w:r>
          <w:t>DVB</w:t>
        </w:r>
        <w:r>
          <w:noBreakHyphen/>
          <w:t xml:space="preserve">MABR multicast transport session(s) in the </w:t>
        </w:r>
        <w:r>
          <w:rPr>
            <w:i/>
            <w:iCs/>
          </w:rPr>
          <w:t>Multicast server</w:t>
        </w:r>
        <w:r>
          <w:t xml:space="preserve"> as usual via C</w:t>
        </w:r>
        <w:r w:rsidRPr="00121636">
          <w:rPr>
            <w:vertAlign w:val="subscript"/>
          </w:rPr>
          <w:t>MS</w:t>
        </w:r>
        <w:r w:rsidRPr="00121636">
          <w:t>.</w:t>
        </w:r>
      </w:ins>
    </w:p>
    <w:p w14:paraId="6DB3DB82" w14:textId="34EC4FAA" w:rsidR="0057427E" w:rsidRDefault="00987816" w:rsidP="00F3511E">
      <w:pPr>
        <w:pStyle w:val="NO"/>
        <w:rPr>
          <w:ins w:id="537" w:author="Richard Bradbury (revisions)" w:date="2021-04-08T14:15:00Z"/>
        </w:rPr>
      </w:pPr>
      <w:ins w:id="538" w:author="Richard Bradbury" w:date="2021-03-31T11:29:00Z">
        <w:del w:id="539" w:author="Richard Bradbury (revisions)" w:date="2021-04-08T14:14:00Z">
          <w:r w:rsidDel="001D78BE">
            <w:delText>3</w:delText>
          </w:r>
        </w:del>
      </w:ins>
      <w:ins w:id="540" w:author="Richard Bradbury" w:date="2021-03-29T20:26:00Z">
        <w:del w:id="541" w:author="Richard Bradbury (revisions)" w:date="2021-04-08T14:14:00Z">
          <w:r w:rsidR="0057427E" w:rsidDel="001D78BE">
            <w:delText>.</w:delText>
          </w:r>
        </w:del>
      </w:ins>
      <w:ins w:id="542" w:author="Richard Bradbury" w:date="2021-03-31T11:29:00Z">
        <w:del w:id="543" w:author="Richard Bradbury (revisions)" w:date="2021-04-08T14:14:00Z">
          <w:r w:rsidDel="001D78BE">
            <w:tab/>
          </w:r>
        </w:del>
      </w:ins>
      <w:ins w:id="544" w:author="Richard Bradbury (revisions)" w:date="2021-04-08T14:14:00Z">
        <w:r w:rsidR="001D78BE">
          <w:t xml:space="preserve">NOTE 1: </w:t>
        </w:r>
      </w:ins>
      <w:commentRangeStart w:id="545"/>
      <w:ins w:id="546" w:author="Richard Bradbury" w:date="2021-03-29T20:26:00Z">
        <w:r w:rsidR="0057427E">
          <w:t xml:space="preserve">The multicast addresses </w:t>
        </w:r>
        <w:del w:id="547" w:author="Richard Bradbury (revisions)" w:date="2021-04-08T14:14:00Z">
          <w:r w:rsidR="0057427E" w:rsidDel="001D78BE">
            <w:delText>to be used in the data plane</w:delText>
          </w:r>
        </w:del>
      </w:ins>
      <w:ins w:id="548" w:author="Richard Bradbury (revisions)" w:date="2021-04-08T14:14:00Z">
        <w:r w:rsidR="001D78BE">
          <w:t>nominated by the MB</w:t>
        </w:r>
        <w:r w:rsidR="001D78BE">
          <w:noBreakHyphen/>
          <w:t>SMF</w:t>
        </w:r>
      </w:ins>
      <w:ins w:id="549" w:author="Richard Bradbury" w:date="2021-03-29T20:26:00Z">
        <w:r w:rsidR="0057427E">
          <w:t xml:space="preserve"> are included in the </w:t>
        </w:r>
      </w:ins>
      <w:ins w:id="550" w:author="Richard Bradbury" w:date="2021-03-31T11:26:00Z">
        <w:r>
          <w:t xml:space="preserve">DVB-MABR </w:t>
        </w:r>
      </w:ins>
      <w:ins w:id="551" w:author="Richard Bradbury" w:date="2021-03-29T20:26:00Z">
        <w:r w:rsidR="0057427E">
          <w:t xml:space="preserve">multicast server configuration instance document passed </w:t>
        </w:r>
        <w:del w:id="552" w:author="Richard Bradbury (revisions)" w:date="2021-04-08T14:15:00Z">
          <w:r w:rsidR="0057427E" w:rsidDel="00F3511E">
            <w:delText xml:space="preserve">by the </w:delText>
          </w:r>
          <w:r w:rsidR="0057427E" w:rsidRPr="0057427E" w:rsidDel="00F3511E">
            <w:rPr>
              <w:i/>
              <w:iCs/>
            </w:rPr>
            <w:delText xml:space="preserve">Provisioning </w:delText>
          </w:r>
          <w:r w:rsidR="0057427E" w:rsidDel="00F3511E">
            <w:delText xml:space="preserve">function </w:delText>
          </w:r>
          <w:r w:rsidR="0057427E" w:rsidRPr="0057427E" w:rsidDel="00F3511E">
            <w:delText>to</w:delText>
          </w:r>
          <w:r w:rsidR="0057427E" w:rsidDel="00F3511E">
            <w:delText xml:space="preserve"> the </w:delText>
          </w:r>
          <w:r w:rsidR="0057427E" w:rsidDel="00F3511E">
            <w:rPr>
              <w:i/>
              <w:iCs/>
            </w:rPr>
            <w:delText>Multicast server</w:delText>
          </w:r>
          <w:r w:rsidR="0057427E" w:rsidRPr="0057427E" w:rsidDel="00F3511E">
            <w:delText xml:space="preserve"> </w:delText>
          </w:r>
        </w:del>
        <w:r w:rsidR="0057427E">
          <w:t>at reference point C</w:t>
        </w:r>
        <w:r w:rsidR="0057427E" w:rsidRPr="0057427E">
          <w:rPr>
            <w:vertAlign w:val="subscript"/>
          </w:rPr>
          <w:t>MS</w:t>
        </w:r>
        <w:r w:rsidR="0057427E">
          <w:t xml:space="preserve">. </w:t>
        </w:r>
      </w:ins>
      <w:ins w:id="553" w:author="Richard Bradbury" w:date="2021-03-31T11:26:00Z">
        <w:r>
          <w:t>(</w:t>
        </w:r>
      </w:ins>
      <w:ins w:id="554" w:author="Richard Bradbury" w:date="2021-03-29T20:26:00Z">
        <w:r w:rsidR="0057427E">
          <w:t>This includes the transport parameters for each multicast transport session</w:t>
        </w:r>
      </w:ins>
      <w:ins w:id="555" w:author="Richard Bradbury" w:date="2021-03-29T20:43:00Z">
        <w:r w:rsidR="00BE58A5">
          <w:t>,</w:t>
        </w:r>
      </w:ins>
      <w:ins w:id="556" w:author="Richard Bradbury" w:date="2021-03-29T20:26:00Z">
        <w:r w:rsidR="0057427E">
          <w:t xml:space="preserve"> plus those for the multicast gateway configuration transport session.</w:t>
        </w:r>
      </w:ins>
      <w:ins w:id="557" w:author="Richard Bradbury" w:date="2021-03-31T11:26:00Z">
        <w:r>
          <w:t>)</w:t>
        </w:r>
      </w:ins>
      <w:commentRangeEnd w:id="545"/>
      <w:r w:rsidR="00F93393">
        <w:rPr>
          <w:rStyle w:val="CommentReference"/>
        </w:rPr>
        <w:commentReference w:id="545"/>
      </w:r>
    </w:p>
    <w:p w14:paraId="68B8F36A" w14:textId="11F4A9EC" w:rsidR="00F3511E" w:rsidDel="00D621BA" w:rsidRDefault="00F3511E" w:rsidP="0057427E">
      <w:pPr>
        <w:pStyle w:val="B1"/>
        <w:keepNext/>
        <w:rPr>
          <w:del w:id="558" w:author="Richard Bradbury (revisions)" w:date="2021-04-08T14:15:00Z"/>
        </w:rPr>
      </w:pPr>
      <w:ins w:id="559" w:author="Richard Bradbury (revisions)" w:date="2021-04-08T14:15:00Z">
        <w:r>
          <w:t>NOTE 2:</w:t>
        </w:r>
        <w:r>
          <w:tab/>
          <w:t>This step is outside the scope of 3GPP standardisation.</w:t>
        </w:r>
      </w:ins>
    </w:p>
    <w:p w14:paraId="7227886A" w14:textId="77777777" w:rsidR="00D621BA" w:rsidRPr="0057427E" w:rsidRDefault="00D621BA" w:rsidP="00F3511E">
      <w:pPr>
        <w:pStyle w:val="NO"/>
        <w:rPr>
          <w:ins w:id="560" w:author="Richard Bradbury (revisions)" w:date="2021-04-08T14:42:00Z"/>
        </w:rPr>
      </w:pPr>
    </w:p>
    <w:p w14:paraId="27F8EB69" w14:textId="74A1CD04" w:rsidR="0057427E" w:rsidRDefault="00987816" w:rsidP="0057427E">
      <w:pPr>
        <w:pStyle w:val="B1"/>
        <w:keepNext/>
        <w:rPr>
          <w:ins w:id="561" w:author="Richard Bradbury" w:date="2021-03-29T20:26:00Z"/>
        </w:rPr>
      </w:pPr>
      <w:ins w:id="562" w:author="Richard Bradbury" w:date="2021-03-31T11:29:00Z">
        <w:del w:id="563" w:author="Richard Bradbury (revisions)" w:date="2021-04-08T14:17:00Z">
          <w:r w:rsidRPr="00F3511E" w:rsidDel="00F3511E">
            <w:rPr>
              <w:highlight w:val="green"/>
            </w:rPr>
            <w:delText>4</w:delText>
          </w:r>
        </w:del>
      </w:ins>
      <w:ins w:id="564" w:author="Richard Bradbury (revisions)" w:date="2021-04-08T14:17:00Z">
        <w:r w:rsidR="00F3511E">
          <w:rPr>
            <w:highlight w:val="green"/>
          </w:rPr>
          <w:t>3</w:t>
        </w:r>
      </w:ins>
      <w:ins w:id="565" w:author="Richard Bradbury" w:date="2021-03-29T20:26:00Z">
        <w:r w:rsidR="0057427E" w:rsidRPr="00F3511E">
          <w:rPr>
            <w:highlight w:val="green"/>
          </w:rPr>
          <w:t>.</w:t>
        </w:r>
        <w:r w:rsidR="0057427E" w:rsidRPr="00F3511E">
          <w:rPr>
            <w:highlight w:val="green"/>
          </w:rPr>
          <w:tab/>
          <w:t xml:space="preserve">The availability of the transport-only </w:t>
        </w:r>
        <w:del w:id="566" w:author="Richard Bradbury (revisions)" w:date="2021-04-08T14:16:00Z">
          <w:r w:rsidR="0057427E" w:rsidRPr="00F3511E" w:rsidDel="00F3511E">
            <w:rPr>
              <w:highlight w:val="green"/>
            </w:rPr>
            <w:delText>5MBS</w:delText>
          </w:r>
        </w:del>
      </w:ins>
      <w:ins w:id="567" w:author="Richard Bradbury (revisions)" w:date="2021-04-08T14:16:00Z">
        <w:r w:rsidR="00F3511E">
          <w:rPr>
            <w:highlight w:val="green"/>
          </w:rPr>
          <w:t>multicast</w:t>
        </w:r>
      </w:ins>
      <w:ins w:id="568" w:author="Richard Bradbury" w:date="2021-03-29T20:26:00Z">
        <w:r w:rsidR="0057427E" w:rsidRPr="00F3511E">
          <w:rPr>
            <w:highlight w:val="green"/>
          </w:rPr>
          <w:t xml:space="preserve"> delivery session</w:t>
        </w:r>
      </w:ins>
      <w:ins w:id="569" w:author="Richard Bradbury (revisions)" w:date="2021-04-08T14:17:00Z">
        <w:r w:rsidR="00F3511E">
          <w:rPr>
            <w:highlight w:val="green"/>
          </w:rPr>
          <w:t>(</w:t>
        </w:r>
      </w:ins>
      <w:ins w:id="570" w:author="Richard Bradbury" w:date="2021-03-29T20:26:00Z">
        <w:r w:rsidR="0057427E" w:rsidRPr="00F3511E">
          <w:rPr>
            <w:highlight w:val="green"/>
          </w:rPr>
          <w:t>s</w:t>
        </w:r>
      </w:ins>
      <w:ins w:id="571" w:author="Richard Bradbury (revisions)" w:date="2021-04-08T14:17:00Z">
        <w:r w:rsidR="00F3511E">
          <w:rPr>
            <w:highlight w:val="green"/>
          </w:rPr>
          <w:t>)</w:t>
        </w:r>
      </w:ins>
      <w:ins w:id="572" w:author="Richard Bradbury" w:date="2021-03-29T20:26:00Z">
        <w:r w:rsidR="0057427E" w:rsidRPr="00F3511E">
          <w:rPr>
            <w:highlight w:val="green"/>
          </w:rPr>
          <w:t xml:space="preserve"> is advertised to the 5MBS Client </w:t>
        </w:r>
        <w:del w:id="573" w:author="Richard Bradbury (revisions)" w:date="2021-04-08T14:17:00Z">
          <w:r w:rsidR="0057427E" w:rsidRPr="00F3511E" w:rsidDel="00F3511E">
            <w:rPr>
              <w:highlight w:val="green"/>
            </w:rPr>
            <w:delText xml:space="preserve">by the MBSF </w:delText>
          </w:r>
        </w:del>
        <w:r w:rsidR="0057427E" w:rsidRPr="00F3511E">
          <w:rPr>
            <w:highlight w:val="green"/>
          </w:rPr>
          <w:t xml:space="preserve">in the conventional </w:t>
        </w:r>
      </w:ins>
      <w:ins w:id="574" w:author="Richard Bradbury" w:date="2021-03-31T11:26:00Z">
        <w:r w:rsidRPr="00F3511E">
          <w:rPr>
            <w:highlight w:val="green"/>
          </w:rPr>
          <w:t>manner</w:t>
        </w:r>
      </w:ins>
      <w:ins w:id="575" w:author="Richard Bradbury" w:date="2021-03-29T20:26:00Z">
        <w:r w:rsidR="0057427E" w:rsidRPr="00F3511E">
          <w:rPr>
            <w:highlight w:val="green"/>
          </w:rPr>
          <w:t xml:space="preserve"> at reference point MBS</w:t>
        </w:r>
        <w:r w:rsidR="0057427E" w:rsidRPr="00F3511E">
          <w:rPr>
            <w:highlight w:val="green"/>
          </w:rPr>
          <w:noBreakHyphen/>
          <w:t>5.</w:t>
        </w:r>
      </w:ins>
    </w:p>
    <w:p w14:paraId="136BE540" w14:textId="21BB1090" w:rsidR="0057427E" w:rsidRDefault="00987816" w:rsidP="0057427E">
      <w:pPr>
        <w:pStyle w:val="B1"/>
        <w:keepNext/>
        <w:rPr>
          <w:ins w:id="576" w:author="Richard Bradbury" w:date="2021-03-29T20:26:00Z"/>
        </w:rPr>
      </w:pPr>
      <w:ins w:id="577" w:author="Richard Bradbury" w:date="2021-03-31T11:29:00Z">
        <w:del w:id="578" w:author="Richard Bradbury (revisions)" w:date="2021-04-08T14:17:00Z">
          <w:r w:rsidDel="00F3511E">
            <w:delText>5</w:delText>
          </w:r>
        </w:del>
      </w:ins>
      <w:ins w:id="579" w:author="Richard Bradbury (revisions)" w:date="2021-04-08T14:17:00Z">
        <w:r w:rsidR="00F3511E">
          <w:t>4</w:t>
        </w:r>
      </w:ins>
      <w:ins w:id="580" w:author="Richard Bradbury" w:date="2021-03-29T20:26:00Z">
        <w:r w:rsidR="0057427E">
          <w:t>.</w:t>
        </w:r>
        <w:r w:rsidR="0057427E">
          <w:tab/>
        </w:r>
      </w:ins>
      <w:ins w:id="581" w:author="Richard Bradbury" w:date="2021-03-29T20:36:00Z">
        <w:r w:rsidR="0057427E" w:rsidRPr="00F3511E">
          <w:rPr>
            <w:highlight w:val="green"/>
          </w:rPr>
          <w:t>T</w:t>
        </w:r>
      </w:ins>
      <w:ins w:id="582" w:author="Richard Bradbury" w:date="2021-03-29T20:35:00Z">
        <w:r w:rsidR="0057427E" w:rsidRPr="00F3511E">
          <w:rPr>
            <w:highlight w:val="green"/>
          </w:rPr>
          <w:t xml:space="preserve">he </w:t>
        </w:r>
      </w:ins>
      <w:ins w:id="583" w:author="Richard Bradbury (revisions)" w:date="2021-04-08T14:49:00Z">
        <w:r w:rsidR="00913C22">
          <w:t>DVB</w:t>
        </w:r>
        <w:r w:rsidR="00913C22">
          <w:noBreakHyphen/>
          <w:t xml:space="preserve">MABR </w:t>
        </w:r>
        <w:r w:rsidR="00913C22">
          <w:rPr>
            <w:i/>
            <w:iCs/>
          </w:rPr>
          <w:t>Rendezvous service</w:t>
        </w:r>
        <w:r w:rsidR="00913C22">
          <w:t xml:space="preserve"> and </w:t>
        </w:r>
      </w:ins>
      <w:ins w:id="584" w:author="Richard Bradbury" w:date="2021-03-29T20:35:00Z">
        <w:r w:rsidR="0057427E" w:rsidRPr="00F3511E">
          <w:rPr>
            <w:i/>
            <w:iCs/>
            <w:highlight w:val="green"/>
          </w:rPr>
          <w:t>Multicast gateway</w:t>
        </w:r>
        <w:r w:rsidR="0057427E" w:rsidRPr="00F3511E">
          <w:rPr>
            <w:highlight w:val="green"/>
          </w:rPr>
          <w:t xml:space="preserve"> </w:t>
        </w:r>
      </w:ins>
      <w:ins w:id="585" w:author="Richard Bradbury" w:date="2021-03-29T20:36:00Z">
        <w:del w:id="586" w:author="Richard Bradbury (revisions)" w:date="2021-04-08T14:49:00Z">
          <w:r w:rsidR="0057427E" w:rsidRPr="00913C22" w:rsidDel="00913C22">
            <w:rPr>
              <w:rPrChange w:id="587" w:author="Richard Bradbury (revisions)" w:date="2021-04-08T14:49:00Z">
                <w:rPr>
                  <w:highlight w:val="green"/>
                </w:rPr>
              </w:rPrChange>
            </w:rPr>
            <w:delText>is</w:delText>
          </w:r>
        </w:del>
      </w:ins>
      <w:ins w:id="588" w:author="Richard Bradbury (revisions)" w:date="2021-04-08T14:49:00Z">
        <w:r w:rsidR="00913C22" w:rsidRPr="00913C22">
          <w:rPr>
            <w:rPrChange w:id="589" w:author="Richard Bradbury (revisions)" w:date="2021-04-08T14:49:00Z">
              <w:rPr>
                <w:highlight w:val="green"/>
              </w:rPr>
            </w:rPrChange>
          </w:rPr>
          <w:t>are</w:t>
        </w:r>
      </w:ins>
      <w:ins w:id="590" w:author="Richard Bradbury" w:date="2021-03-29T20:36:00Z">
        <w:r w:rsidR="0057427E" w:rsidRPr="00F3511E">
          <w:rPr>
            <w:highlight w:val="green"/>
          </w:rPr>
          <w:t xml:space="preserve"> notified </w:t>
        </w:r>
      </w:ins>
      <w:ins w:id="591" w:author="Richard Bradbury" w:date="2021-03-29T20:35:00Z">
        <w:r w:rsidR="0057427E" w:rsidRPr="00F3511E">
          <w:rPr>
            <w:highlight w:val="green"/>
          </w:rPr>
          <w:t xml:space="preserve">by the 5MBS Client </w:t>
        </w:r>
      </w:ins>
      <w:ins w:id="592" w:author="Richard Bradbury" w:date="2021-03-29T20:36:00Z">
        <w:r w:rsidR="0057427E" w:rsidRPr="00F3511E">
          <w:rPr>
            <w:highlight w:val="green"/>
          </w:rPr>
          <w:t>about t</w:t>
        </w:r>
      </w:ins>
      <w:ins w:id="593" w:author="Richard Bradbury" w:date="2021-03-29T20:26:00Z">
        <w:r w:rsidR="0057427E" w:rsidRPr="00F3511E">
          <w:rPr>
            <w:highlight w:val="green"/>
          </w:rPr>
          <w:t xml:space="preserve">he availability of transport-only </w:t>
        </w:r>
        <w:del w:id="594" w:author="Richard Bradbury (revisions)" w:date="2021-04-08T14:47:00Z">
          <w:r w:rsidR="0057427E" w:rsidRPr="00F3511E" w:rsidDel="00913C22">
            <w:rPr>
              <w:highlight w:val="green"/>
            </w:rPr>
            <w:delText>5MBS</w:delText>
          </w:r>
        </w:del>
      </w:ins>
      <w:ins w:id="595" w:author="Richard Bradbury (revisions)" w:date="2021-04-08T14:47:00Z">
        <w:r w:rsidR="00913C22">
          <w:rPr>
            <w:highlight w:val="green"/>
          </w:rPr>
          <w:t>multicast</w:t>
        </w:r>
      </w:ins>
      <w:ins w:id="596" w:author="Richard Bradbury" w:date="2021-03-29T20:26:00Z">
        <w:r w:rsidR="0057427E" w:rsidRPr="00F3511E">
          <w:rPr>
            <w:highlight w:val="green"/>
          </w:rPr>
          <w:t xml:space="preserve"> delivery sessions </w:t>
        </w:r>
      </w:ins>
      <w:ins w:id="597" w:author="Richard Bradbury" w:date="2021-03-29T20:37:00Z">
        <w:r w:rsidR="0057427E" w:rsidRPr="00F3511E">
          <w:rPr>
            <w:highlight w:val="green"/>
          </w:rPr>
          <w:t>via</w:t>
        </w:r>
      </w:ins>
      <w:ins w:id="598" w:author="Richard Bradbury" w:date="2021-03-29T20:26:00Z">
        <w:r w:rsidR="0057427E" w:rsidRPr="00F3511E">
          <w:rPr>
            <w:highlight w:val="green"/>
          </w:rPr>
          <w:t xml:space="preserve"> the MBS</w:t>
        </w:r>
        <w:r w:rsidR="0057427E" w:rsidRPr="00F3511E">
          <w:rPr>
            <w:highlight w:val="green"/>
          </w:rPr>
          <w:noBreakHyphen/>
          <w:t>6 API.</w:t>
        </w:r>
      </w:ins>
    </w:p>
    <w:p w14:paraId="2D469461" w14:textId="265ED324" w:rsidR="0057427E" w:rsidRPr="009E4567" w:rsidRDefault="0057427E" w:rsidP="0057427E">
      <w:pPr>
        <w:pStyle w:val="B1"/>
        <w:keepNext/>
        <w:ind w:left="0" w:firstLine="0"/>
        <w:rPr>
          <w:ins w:id="599" w:author="Richard Bradbury" w:date="2021-03-29T20:26:00Z"/>
        </w:rPr>
      </w:pPr>
      <w:ins w:id="600" w:author="Richard Bradbury" w:date="2021-03-29T20:26:00Z">
        <w:r>
          <w:t>In the user plane</w:t>
        </w:r>
      </w:ins>
      <w:ins w:id="601" w:author="Richard Bradbury (revisions)" w:date="2021-04-08T14:10:00Z">
        <w:r w:rsidR="001D78BE">
          <w:t xml:space="preserve"> of the end-to-end system</w:t>
        </w:r>
      </w:ins>
      <w:ins w:id="602" w:author="Richard Bradbury" w:date="2021-03-29T20:26:00Z">
        <w:r>
          <w:t>:</w:t>
        </w:r>
      </w:ins>
    </w:p>
    <w:p w14:paraId="07B715B3" w14:textId="2C0A3791" w:rsidR="0057427E" w:rsidRDefault="00F3511E" w:rsidP="0057427E">
      <w:pPr>
        <w:pStyle w:val="B1"/>
      </w:pPr>
      <w:ins w:id="603" w:author="Richard Bradbury (revisions)" w:date="2021-04-08T14:18:00Z">
        <w:r>
          <w:rPr>
            <w:highlight w:val="green"/>
          </w:rPr>
          <w:t>5.</w:t>
        </w:r>
      </w:ins>
      <w:ins w:id="604" w:author="Richard Bradbury" w:date="2021-03-31T11:29:00Z">
        <w:del w:id="605" w:author="Richard Bradbury (revisions)" w:date="2021-04-08T14:18:00Z">
          <w:r w:rsidR="00987816" w:rsidRPr="00F3511E" w:rsidDel="00F3511E">
            <w:rPr>
              <w:highlight w:val="green"/>
            </w:rPr>
            <w:delText>6</w:delText>
          </w:r>
        </w:del>
      </w:ins>
      <w:ins w:id="606" w:author="Richard Bradbury" w:date="2021-03-29T20:26:00Z">
        <w:del w:id="607" w:author="Richard Bradbury (revisions)" w:date="2021-04-08T14:18:00Z">
          <w:r w:rsidR="0057427E" w:rsidRPr="00F3511E" w:rsidDel="00F3511E">
            <w:rPr>
              <w:highlight w:val="green"/>
            </w:rPr>
            <w:delText>.</w:delText>
          </w:r>
        </w:del>
        <w:r w:rsidR="0057427E" w:rsidRPr="00F3511E">
          <w:rPr>
            <w:highlight w:val="green"/>
          </w:rPr>
          <w:tab/>
        </w:r>
        <w:del w:id="608" w:author="Richard Bradbury (revisions)" w:date="2021-04-08T14:18:00Z">
          <w:r w:rsidR="0057427E" w:rsidRPr="00F3511E" w:rsidDel="00F3511E">
            <w:rPr>
              <w:highlight w:val="green"/>
            </w:rPr>
            <w:delText xml:space="preserve">The </w:delText>
          </w:r>
          <w:r w:rsidR="0057427E" w:rsidRPr="00F3511E" w:rsidDel="00F3511E">
            <w:rPr>
              <w:i/>
              <w:iCs/>
              <w:highlight w:val="green"/>
            </w:rPr>
            <w:delText>Multicast server</w:delText>
          </w:r>
          <w:r w:rsidR="0057427E" w:rsidRPr="00F3511E" w:rsidDel="00F3511E">
            <w:rPr>
              <w:highlight w:val="green"/>
            </w:rPr>
            <w:delText xml:space="preserve"> is integrated with the MBSTF at reference point xMB-U. </w:delText>
          </w:r>
        </w:del>
        <w:r w:rsidR="0057427E" w:rsidRPr="00F3511E">
          <w:rPr>
            <w:highlight w:val="green"/>
          </w:rPr>
          <w:t xml:space="preserve">Multicast packets are </w:t>
        </w:r>
      </w:ins>
      <w:ins w:id="609" w:author="Richard Bradbury (revisions)" w:date="2021-04-08T14:18:00Z">
        <w:r>
          <w:rPr>
            <w:highlight w:val="green"/>
          </w:rPr>
          <w:t xml:space="preserve">likely </w:t>
        </w:r>
      </w:ins>
      <w:ins w:id="610" w:author="Richard Bradbury" w:date="2021-03-29T20:26:00Z">
        <w:r w:rsidR="0057427E" w:rsidRPr="00F3511E">
          <w:rPr>
            <w:highlight w:val="green"/>
          </w:rPr>
          <w:t>tunnelled across the network between the External DN and the Trusted DN.</w:t>
        </w:r>
      </w:ins>
    </w:p>
    <w:p w14:paraId="15C819F2" w14:textId="7CAE9A18" w:rsidR="0057427E" w:rsidDel="00F3511E" w:rsidRDefault="00987816" w:rsidP="0057427E">
      <w:pPr>
        <w:pStyle w:val="B1"/>
        <w:rPr>
          <w:del w:id="611" w:author="Richard Bradbury (revisions)" w:date="2021-04-08T14:19:00Z"/>
        </w:rPr>
      </w:pPr>
      <w:ins w:id="612" w:author="Richard Bradbury" w:date="2021-03-31T11:29:00Z">
        <w:del w:id="613" w:author="Richard Bradbury (revisions)" w:date="2021-04-08T14:19:00Z">
          <w:r w:rsidDel="00F3511E">
            <w:delText>7</w:delText>
          </w:r>
        </w:del>
      </w:ins>
      <w:ins w:id="614" w:author="Richard Bradbury" w:date="2021-03-29T20:26:00Z">
        <w:del w:id="615" w:author="Richard Bradbury (revisions)" w:date="2021-04-08T14:19:00Z">
          <w:r w:rsidR="0057427E" w:rsidDel="00F3511E">
            <w:delText>.</w:delText>
          </w:r>
          <w:r w:rsidR="0057427E" w:rsidDel="00F3511E">
            <w:tab/>
          </w:r>
          <w:commentRangeStart w:id="616"/>
          <w:r w:rsidR="0057427E" w:rsidDel="00F3511E">
            <w:delText xml:space="preserve">The MBSTF uses the transport-only Delivery Method to deliver these </w:delText>
          </w:r>
        </w:del>
      </w:ins>
      <w:ins w:id="617" w:author="Richard Bradbury" w:date="2021-03-31T11:30:00Z">
        <w:del w:id="618" w:author="Richard Bradbury (revisions)" w:date="2021-04-08T14:19:00Z">
          <w:r w:rsidDel="00F3511E">
            <w:delText xml:space="preserve">multicast </w:delText>
          </w:r>
        </w:del>
      </w:ins>
      <w:ins w:id="619" w:author="Richard Bradbury" w:date="2021-03-29T20:26:00Z">
        <w:del w:id="620" w:author="Richard Bradbury (revisions)" w:date="2021-04-08T14:19:00Z">
          <w:r w:rsidR="0057427E" w:rsidDel="00F3511E">
            <w:delText>packets to the 5BMS Client on the UE via MBS</w:delText>
          </w:r>
          <w:r w:rsidR="0057427E" w:rsidDel="00F3511E">
            <w:noBreakHyphen/>
            <w:delText>4</w:delText>
          </w:r>
          <w:r w:rsidR="0057427E" w:rsidDel="00F3511E">
            <w:noBreakHyphen/>
            <w:delText>MC.</w:delText>
          </w:r>
        </w:del>
      </w:ins>
      <w:commentRangeEnd w:id="616"/>
      <w:del w:id="621" w:author="Richard Bradbury (revisions)" w:date="2021-04-08T14:19:00Z">
        <w:r w:rsidR="00A35BAA" w:rsidDel="00F3511E">
          <w:rPr>
            <w:rStyle w:val="CommentReference"/>
          </w:rPr>
          <w:commentReference w:id="616"/>
        </w:r>
      </w:del>
    </w:p>
    <w:p w14:paraId="515A93E9" w14:textId="0B55F1DB" w:rsidR="00F3511E" w:rsidRDefault="00F3511E" w:rsidP="00F3511E">
      <w:pPr>
        <w:pStyle w:val="B1"/>
        <w:rPr>
          <w:ins w:id="622" w:author="Richard Bradbury (revisions)" w:date="2021-04-08T14:19:00Z"/>
        </w:rPr>
      </w:pPr>
      <w:ins w:id="623" w:author="Richard Bradbury (revisions)" w:date="2021-04-08T14:19:00Z">
        <w:r>
          <w:t>6.</w:t>
        </w:r>
        <w:r>
          <w:tab/>
          <w:t>The MB</w:t>
        </w:r>
        <w:r>
          <w:noBreakHyphen/>
          <w:t>UPF transparently delivers these multicast packets to the 5BMS Client on the UE via MBS</w:t>
        </w:r>
        <w:r>
          <w:noBreakHyphen/>
          <w:t>4</w:t>
        </w:r>
        <w:r>
          <w:noBreakHyphen/>
          <w:t>MC.</w:t>
        </w:r>
      </w:ins>
    </w:p>
    <w:p w14:paraId="1FE509E6" w14:textId="77777777" w:rsidR="004170EB" w:rsidRPr="00913C22" w:rsidRDefault="004170EB" w:rsidP="004170EB">
      <w:pPr>
        <w:pStyle w:val="B1"/>
        <w:rPr>
          <w:ins w:id="624" w:author="Richard Bradbury (revisions)" w:date="2021-04-08T14:53:00Z"/>
        </w:rPr>
      </w:pPr>
      <w:ins w:id="625" w:author="Richard Bradbury (revisions)" w:date="2021-04-08T14:53:00Z">
        <w:r>
          <w:t>7.</w:t>
        </w:r>
        <w:r>
          <w:tab/>
          <w:t xml:space="preserve">Using the notifications received from the 5MBS Client in step 4 above, the </w:t>
        </w:r>
        <w:r>
          <w:rPr>
            <w:i/>
            <w:iCs/>
          </w:rPr>
          <w:t>Rendezvous service</w:t>
        </w:r>
        <w:r>
          <w:t xml:space="preserve"> configures itself such that presentation manifest requests made at reference point B are redirected to the </w:t>
        </w:r>
        <w:r w:rsidRPr="009E4567">
          <w:rPr>
            <w:i/>
            <w:iCs/>
          </w:rPr>
          <w:t>Multicast gateway</w:t>
        </w:r>
        <w:r>
          <w:t xml:space="preserve"> when the corresponding media is available from an advertised transport-only multicast delivery session.</w:t>
        </w:r>
      </w:ins>
    </w:p>
    <w:p w14:paraId="20984A5A" w14:textId="0E393486" w:rsidR="000F2113" w:rsidRDefault="000F2113" w:rsidP="000F2113">
      <w:pPr>
        <w:pStyle w:val="B1"/>
        <w:rPr>
          <w:ins w:id="626" w:author="Richard Bradbury" w:date="2021-03-31T11:36:00Z"/>
        </w:rPr>
      </w:pPr>
      <w:ins w:id="627" w:author="Richard Bradbury" w:date="2021-03-31T11:40:00Z">
        <w:r>
          <w:t>8</w:t>
        </w:r>
      </w:ins>
      <w:ins w:id="628" w:author="Richard Bradbury" w:date="2021-03-31T11:36:00Z">
        <w:r>
          <w:t>.</w:t>
        </w:r>
        <w:r>
          <w:tab/>
        </w:r>
        <w:commentRangeStart w:id="629"/>
        <w:commentRangeStart w:id="630"/>
        <w:commentRangeStart w:id="631"/>
        <w:r>
          <w:t xml:space="preserve">Using the notifications received from the 5MBS Client in step </w:t>
        </w:r>
        <w:del w:id="632" w:author="Richard Bradbury (revisions)" w:date="2021-04-08T14:19:00Z">
          <w:r w:rsidDel="00F3511E">
            <w:delText>5</w:delText>
          </w:r>
        </w:del>
      </w:ins>
      <w:ins w:id="633" w:author="Richard Bradbury (revisions)" w:date="2021-04-08T14:19:00Z">
        <w:r w:rsidR="00F3511E">
          <w:t>4</w:t>
        </w:r>
      </w:ins>
      <w:ins w:id="634" w:author="Richard Bradbury" w:date="2021-03-31T11:36:00Z">
        <w:r>
          <w:t xml:space="preserve"> above, the </w:t>
        </w:r>
        <w:del w:id="635" w:author="Richard Bradbury (revisions)" w:date="2021-04-08T14:52:00Z">
          <w:r w:rsidDel="00913C22">
            <w:delText>DVB</w:delText>
          </w:r>
          <w:r w:rsidDel="00913C22">
            <w:noBreakHyphen/>
            <w:delText>MABR</w:delText>
          </w:r>
        </w:del>
        <w:del w:id="636" w:author="Richard Bradbury (revisions)" w:date="2021-04-08T14:51:00Z">
          <w:r w:rsidDel="00913C22">
            <w:delText xml:space="preserve"> </w:delText>
          </w:r>
        </w:del>
        <w:r w:rsidRPr="009E4567">
          <w:rPr>
            <w:i/>
            <w:iCs/>
          </w:rPr>
          <w:t>Multicast gateway</w:t>
        </w:r>
        <w:r>
          <w:t xml:space="preserve"> function subscribes to the desired multicast transport sessions by invoking the appropriate </w:t>
        </w:r>
      </w:ins>
      <w:ins w:id="637" w:author="Richard Bradbury" w:date="2021-03-31T11:38:00Z">
        <w:r>
          <w:t>MBS</w:t>
        </w:r>
        <w:r>
          <w:noBreakHyphen/>
          <w:t xml:space="preserve">6 </w:t>
        </w:r>
      </w:ins>
      <w:ins w:id="638" w:author="Richard Bradbury" w:date="2021-03-31T11:36:00Z">
        <w:r>
          <w:t xml:space="preserve">API call </w:t>
        </w:r>
      </w:ins>
      <w:ins w:id="639" w:author="Richard Bradbury" w:date="2021-03-31T11:37:00Z">
        <w:r>
          <w:t>on the 5MBS Client</w:t>
        </w:r>
      </w:ins>
      <w:ins w:id="640" w:author="Richard Bradbury" w:date="2021-03-31T11:36:00Z">
        <w:r>
          <w:t>.</w:t>
        </w:r>
      </w:ins>
      <w:ins w:id="641" w:author="Richard Bradbury" w:date="2021-03-31T11:38:00Z">
        <w:r>
          <w:t xml:space="preserve"> Dynamic adaptation </w:t>
        </w:r>
      </w:ins>
      <w:ins w:id="642" w:author="Richard Bradbury" w:date="2021-03-31T11:39:00Z">
        <w:r>
          <w:t xml:space="preserve">between multicast transport sessions </w:t>
        </w:r>
      </w:ins>
      <w:ins w:id="643" w:author="Richard Bradbury" w:date="2021-03-31T11:38:00Z">
        <w:r>
          <w:t xml:space="preserve">is achieved by making </w:t>
        </w:r>
      </w:ins>
      <w:ins w:id="644" w:author="Richard Bradbury" w:date="2021-03-31T11:39:00Z">
        <w:r>
          <w:t xml:space="preserve">appropriate </w:t>
        </w:r>
      </w:ins>
      <w:ins w:id="645" w:author="Richard Bradbury" w:date="2021-03-31T11:38:00Z">
        <w:r>
          <w:t>MBS</w:t>
        </w:r>
        <w:r>
          <w:noBreakHyphen/>
          <w:t xml:space="preserve">6 API calls to </w:t>
        </w:r>
      </w:ins>
      <w:ins w:id="646" w:author="Richard Bradbury" w:date="2021-03-31T11:39:00Z">
        <w:r>
          <w:t>unsubscribe from one</w:t>
        </w:r>
      </w:ins>
      <w:ins w:id="647" w:author="Richard Bradbury" w:date="2021-03-31T11:40:00Z">
        <w:r>
          <w:t xml:space="preserve"> </w:t>
        </w:r>
      </w:ins>
      <w:ins w:id="648" w:author="Richard Bradbury" w:date="2021-03-31T11:39:00Z">
        <w:r>
          <w:t>and subscribe to a</w:t>
        </w:r>
      </w:ins>
      <w:ins w:id="649" w:author="Richard Bradbury" w:date="2021-03-31T11:40:00Z">
        <w:r>
          <w:t>nother.</w:t>
        </w:r>
      </w:ins>
      <w:commentRangeEnd w:id="629"/>
      <w:r w:rsidR="00A3746B">
        <w:rPr>
          <w:rStyle w:val="CommentReference"/>
        </w:rPr>
        <w:commentReference w:id="629"/>
      </w:r>
      <w:commentRangeEnd w:id="630"/>
      <w:r w:rsidR="00F3511E">
        <w:rPr>
          <w:rStyle w:val="CommentReference"/>
        </w:rPr>
        <w:commentReference w:id="630"/>
      </w:r>
      <w:commentRangeEnd w:id="631"/>
      <w:r w:rsidR="00C22779">
        <w:rPr>
          <w:rStyle w:val="CommentReference"/>
        </w:rPr>
        <w:commentReference w:id="631"/>
      </w:r>
    </w:p>
    <w:p w14:paraId="2C03B699" w14:textId="43A09F0B" w:rsidR="000F2113" w:rsidRPr="0057427E" w:rsidRDefault="000F2113" w:rsidP="000F2113">
      <w:pPr>
        <w:pStyle w:val="B1"/>
        <w:rPr>
          <w:ins w:id="650" w:author="Richard Bradbury" w:date="2021-03-31T11:36:00Z"/>
        </w:rPr>
      </w:pPr>
      <w:ins w:id="651" w:author="Richard Bradbury" w:date="2021-03-31T11:40:00Z">
        <w:r>
          <w:t>9.</w:t>
        </w:r>
      </w:ins>
      <w:ins w:id="652" w:author="Richard Bradbury" w:date="2021-03-31T11:36:00Z">
        <w:r>
          <w:tab/>
          <w:t xml:space="preserve">In particular, the </w:t>
        </w:r>
        <w:r>
          <w:rPr>
            <w:i/>
            <w:iCs/>
          </w:rPr>
          <w:t>Multicast gateway</w:t>
        </w:r>
        <w:r w:rsidRPr="0057427E">
          <w:t xml:space="preserve"> </w:t>
        </w:r>
        <w:r>
          <w:t xml:space="preserve">subscribes to the multicast gateway configuration transport session as soon as it is announced </w:t>
        </w:r>
      </w:ins>
      <w:ins w:id="653" w:author="Richard Bradbury" w:date="2021-03-31T11:37:00Z">
        <w:r>
          <w:t>at</w:t>
        </w:r>
      </w:ins>
      <w:ins w:id="654" w:author="Richard Bradbury" w:date="2021-03-31T11:36:00Z">
        <w:r>
          <w:t xml:space="preserve"> MBS-6 in order to acquire the multicast gateway configuration instance document and any other multicast delivery objects provided on the multicast gateway configuration transport session, such as presentation manifests and/or initialisation segments.</w:t>
        </w:r>
      </w:ins>
    </w:p>
    <w:p w14:paraId="779FC4C2" w14:textId="24D0F969" w:rsidR="000F2113" w:rsidRDefault="000F2113" w:rsidP="00E75656">
      <w:pPr>
        <w:pStyle w:val="B1"/>
        <w:keepNext/>
        <w:rPr>
          <w:ins w:id="655" w:author="Richard Bradbury" w:date="2021-03-31T11:42:00Z"/>
        </w:rPr>
      </w:pPr>
      <w:ins w:id="656" w:author="Richard Bradbury" w:date="2021-03-31T11:40:00Z">
        <w:r>
          <w:t>10</w:t>
        </w:r>
      </w:ins>
      <w:ins w:id="657" w:author="Richard Bradbury" w:date="2021-03-29T20:26:00Z">
        <w:r w:rsidR="0057427E">
          <w:t>.</w:t>
        </w:r>
        <w:r w:rsidR="0057427E">
          <w:tab/>
          <w:t>The 5MBS Client on the UE receives multicast packets at MBS</w:t>
        </w:r>
        <w:r w:rsidR="0057427E">
          <w:noBreakHyphen/>
          <w:t>4</w:t>
        </w:r>
        <w:r w:rsidR="0057427E">
          <w:noBreakHyphen/>
          <w:t xml:space="preserve">MC </w:t>
        </w:r>
      </w:ins>
      <w:ins w:id="658" w:author="Richard Bradbury" w:date="2021-03-31T11:40:00Z">
        <w:r>
          <w:t>for subscribed</w:t>
        </w:r>
      </w:ins>
      <w:ins w:id="659" w:author="Richard Bradbury" w:date="2021-03-31T11:41:00Z">
        <w:r>
          <w:t xml:space="preserve"> </w:t>
        </w:r>
      </w:ins>
      <w:ins w:id="660" w:author="Richard Bradbury" w:date="2021-03-31T11:40:00Z">
        <w:r>
          <w:t>transport</w:t>
        </w:r>
      </w:ins>
      <w:ins w:id="661" w:author="Richard Bradbury" w:date="2021-03-31T11:41:00Z">
        <w:r>
          <w:t xml:space="preserve">-only </w:t>
        </w:r>
        <w:del w:id="662" w:author="Richard Bradbury (revisions)" w:date="2021-04-08T14:31:00Z">
          <w:r w:rsidDel="00780531">
            <w:delText>5MBS</w:delText>
          </w:r>
        </w:del>
      </w:ins>
      <w:ins w:id="663" w:author="Richard Bradbury (revisions)" w:date="2021-04-08T14:31:00Z">
        <w:r w:rsidR="00780531">
          <w:t>multicast</w:t>
        </w:r>
      </w:ins>
      <w:ins w:id="664" w:author="Richard Bradbury" w:date="2021-03-31T11:41:00Z">
        <w:r>
          <w:t xml:space="preserve"> delivery</w:t>
        </w:r>
      </w:ins>
      <w:ins w:id="665" w:author="Richard Bradbury" w:date="2021-03-31T11:40:00Z">
        <w:r>
          <w:t xml:space="preserve"> sessions </w:t>
        </w:r>
      </w:ins>
      <w:ins w:id="666" w:author="Richard Bradbury" w:date="2021-03-29T20:26:00Z">
        <w:r w:rsidR="0057427E">
          <w:t xml:space="preserve">and </w:t>
        </w:r>
      </w:ins>
      <w:ins w:id="667" w:author="Richard Bradbury" w:date="2021-03-31T11:41:00Z">
        <w:r>
          <w:t>routes</w:t>
        </w:r>
      </w:ins>
      <w:ins w:id="668" w:author="Richard Bradbury" w:date="2021-03-29T20:26:00Z">
        <w:r w:rsidR="0057427E">
          <w:t xml:space="preserve"> them to the </w:t>
        </w:r>
      </w:ins>
      <w:ins w:id="669" w:author="Richard Bradbury" w:date="2021-03-31T11:41:00Z">
        <w:r>
          <w:t xml:space="preserve">correct </w:t>
        </w:r>
      </w:ins>
      <w:ins w:id="670" w:author="Richard Bradbury" w:date="2021-03-29T20:26:00Z">
        <w:r w:rsidR="0057427E">
          <w:t xml:space="preserve">5MBS-Aware Application </w:t>
        </w:r>
      </w:ins>
      <w:ins w:id="671" w:author="Richard Bradbury" w:date="2021-03-31T11:41:00Z">
        <w:r>
          <w:t xml:space="preserve">(here, the </w:t>
        </w:r>
        <w:r>
          <w:rPr>
            <w:i/>
            <w:iCs/>
          </w:rPr>
          <w:t>Multicast gateway</w:t>
        </w:r>
        <w:r>
          <w:t xml:space="preserve"> function) v</w:t>
        </w:r>
      </w:ins>
      <w:ins w:id="672" w:author="Richard Bradbury" w:date="2021-03-29T20:26:00Z">
        <w:r w:rsidR="0057427E">
          <w:t>ia reference point MBS</w:t>
        </w:r>
        <w:r w:rsidR="0057427E">
          <w:noBreakHyphen/>
          <w:t>7.</w:t>
        </w:r>
      </w:ins>
    </w:p>
    <w:p w14:paraId="389808F2" w14:textId="7049525E" w:rsidR="0057427E" w:rsidRDefault="000F2113" w:rsidP="00F3511E">
      <w:pPr>
        <w:pStyle w:val="NO"/>
        <w:rPr>
          <w:ins w:id="673" w:author="Richard Bradbury" w:date="2021-03-29T20:26:00Z"/>
        </w:rPr>
      </w:pPr>
      <w:ins w:id="674" w:author="Richard Bradbury" w:date="2021-03-31T11:42:00Z">
        <w:r>
          <w:t>NOTE</w:t>
        </w:r>
      </w:ins>
      <w:ins w:id="675" w:author="Richard Bradbury (revisions)" w:date="2021-04-08T14:32:00Z">
        <w:r w:rsidR="00780531">
          <w:t> 3</w:t>
        </w:r>
      </w:ins>
      <w:ins w:id="676" w:author="Richard Bradbury" w:date="2021-03-31T11:42:00Z">
        <w:r>
          <w:t>:</w:t>
        </w:r>
        <w:r>
          <w:tab/>
        </w:r>
      </w:ins>
      <w:ins w:id="677" w:author="Richard Bradbury" w:date="2021-03-29T20:26:00Z">
        <w:r w:rsidR="0057427E">
          <w:t xml:space="preserve">The 5MBS Client </w:t>
        </w:r>
      </w:ins>
      <w:ins w:id="678" w:author="Richard Bradbury" w:date="2021-03-31T11:30:00Z">
        <w:r w:rsidR="00987816">
          <w:t>does</w:t>
        </w:r>
      </w:ins>
      <w:ins w:id="679" w:author="Richard Bradbury" w:date="2021-03-29T20:26:00Z">
        <w:r w:rsidR="0057427E">
          <w:t xml:space="preserve"> no</w:t>
        </w:r>
      </w:ins>
      <w:ins w:id="680" w:author="Richard Bradbury" w:date="2021-03-31T11:31:00Z">
        <w:r w:rsidR="00987816">
          <w:t>t</w:t>
        </w:r>
      </w:ins>
      <w:ins w:id="681" w:author="Richard Bradbury" w:date="2021-03-29T20:26:00Z">
        <w:r w:rsidR="0057427E">
          <w:t xml:space="preserve"> attempt to make good any missing or corrupted multicast packets</w:t>
        </w:r>
      </w:ins>
      <w:ins w:id="682" w:author="Richard Bradbury" w:date="2021-03-31T11:42:00Z">
        <w:r>
          <w:t xml:space="preserve"> in this collaboration scenario</w:t>
        </w:r>
      </w:ins>
      <w:ins w:id="683" w:author="Richard Bradbury" w:date="2021-03-29T20:26:00Z">
        <w:r w:rsidR="0057427E">
          <w:t>.</w:t>
        </w:r>
      </w:ins>
    </w:p>
    <w:p w14:paraId="726A9924" w14:textId="7FFCFD1E" w:rsidR="0057427E" w:rsidRDefault="007D7229" w:rsidP="00E75656">
      <w:pPr>
        <w:pStyle w:val="B1"/>
        <w:keepNext/>
        <w:rPr>
          <w:ins w:id="684" w:author="Richard Bradbury" w:date="2021-03-29T20:34:00Z"/>
        </w:rPr>
      </w:pPr>
      <w:ins w:id="685" w:author="Richard Bradbury" w:date="2021-03-31T11:42:00Z">
        <w:r>
          <w:t>11.</w:t>
        </w:r>
        <w:r>
          <w:tab/>
          <w:t xml:space="preserve">The </w:t>
        </w:r>
        <w:r>
          <w:rPr>
            <w:i/>
            <w:iCs/>
          </w:rPr>
          <w:t>Multicast gateway</w:t>
        </w:r>
      </w:ins>
      <w:ins w:id="686" w:author="Richard Bradbury" w:date="2021-03-29T20:33:00Z">
        <w:r w:rsidR="0057427E">
          <w:t xml:space="preserve"> </w:t>
        </w:r>
      </w:ins>
      <w:ins w:id="687" w:author="Richard Bradbury" w:date="2021-03-29T20:26:00Z">
        <w:r w:rsidR="0057427E">
          <w:t>par</w:t>
        </w:r>
      </w:ins>
      <w:ins w:id="688" w:author="Richard Bradbury" w:date="2021-03-31T11:43:00Z">
        <w:r>
          <w:t>ses</w:t>
        </w:r>
      </w:ins>
      <w:ins w:id="689" w:author="Richard Bradbury" w:date="2021-03-29T20:26:00Z">
        <w:r w:rsidR="0057427E">
          <w:t xml:space="preserve"> and reassembl</w:t>
        </w:r>
      </w:ins>
      <w:ins w:id="690" w:author="Richard Bradbury" w:date="2021-03-31T11:43:00Z">
        <w:r>
          <w:t>es</w:t>
        </w:r>
      </w:ins>
      <w:ins w:id="691" w:author="Richard Bradbury" w:date="2021-03-29T20:26:00Z">
        <w:r w:rsidR="0057427E">
          <w:t xml:space="preserve"> received multicast packets into playback delivery objects, as normal.</w:t>
        </w:r>
      </w:ins>
      <w:ins w:id="692" w:author="Richard Bradbury" w:date="2021-03-31T11:43:00Z">
        <w:r>
          <w:t xml:space="preserve"> It </w:t>
        </w:r>
      </w:ins>
      <w:ins w:id="693" w:author="Richard Bradbury" w:date="2021-03-29T20:34:00Z">
        <w:r w:rsidR="0057427E">
          <w:t>may apply Application</w:t>
        </w:r>
        <w:r w:rsidR="0057427E">
          <w:noBreakHyphen/>
          <w:t>Level Forward Error Correction to repair missing packets</w:t>
        </w:r>
      </w:ins>
      <w:ins w:id="694" w:author="Richard Bradbury" w:date="2021-03-31T11:44:00Z">
        <w:r w:rsidR="002501CC">
          <w:t>, as configured in the multicas</w:t>
        </w:r>
      </w:ins>
      <w:ins w:id="695" w:author="Richard Bradbury" w:date="2021-03-31T11:45:00Z">
        <w:r w:rsidR="002501CC">
          <w:t>t gateway configuration instance document</w:t>
        </w:r>
      </w:ins>
      <w:ins w:id="696" w:author="Richard Bradbury" w:date="2021-03-31T11:46:00Z">
        <w:r w:rsidR="002501CC">
          <w:t xml:space="preserve"> received in step 9</w:t>
        </w:r>
      </w:ins>
      <w:ins w:id="697" w:author="Richard Bradbury" w:date="2021-03-29T20:34:00Z">
        <w:r w:rsidR="0057427E">
          <w:t xml:space="preserve">. It may also perform HTTP-based unicast repair at reference point A, </w:t>
        </w:r>
      </w:ins>
      <w:ins w:id="698" w:author="Richard Bradbury" w:date="2021-03-31T11:46:00Z">
        <w:r w:rsidR="002501CC">
          <w:t>as configured in the multicast gateway configuration instance document.</w:t>
        </w:r>
      </w:ins>
      <w:ins w:id="699" w:author="Richard Bradbury" w:date="2021-03-31T11:47:00Z">
        <w:r w:rsidR="002501CC">
          <w:t xml:space="preserve"> Reference point A is realised via a conventional PDU Session.</w:t>
        </w:r>
      </w:ins>
    </w:p>
    <w:p w14:paraId="362141DA" w14:textId="05AAFAA2" w:rsidR="00E75656" w:rsidRPr="00E75656" w:rsidRDefault="00E75656" w:rsidP="00E75656">
      <w:pPr>
        <w:pStyle w:val="NO"/>
        <w:rPr>
          <w:ins w:id="700" w:author="Richard Bradbury (revisions)" w:date="2021-04-08T14:40:00Z"/>
        </w:rPr>
      </w:pPr>
      <w:ins w:id="701" w:author="Richard Bradbury (revisions)" w:date="2021-04-08T14:40:00Z">
        <w:r w:rsidRPr="00780531">
          <w:t>NOTE 4:</w:t>
        </w:r>
        <w:r w:rsidRPr="00780531">
          <w:tab/>
          <w:t>This step is outside t</w:t>
        </w:r>
        <w:r w:rsidRPr="00E75656">
          <w:t>he scope of 3GPP standardisation</w:t>
        </w:r>
      </w:ins>
      <w:ins w:id="702" w:author="Richard Bradbury (revisions)" w:date="2021-04-08T14:41:00Z">
        <w:r>
          <w:t>, beyond the use of a PDU Session</w:t>
        </w:r>
      </w:ins>
      <w:ins w:id="703" w:author="Richard Bradbury (revisions)" w:date="2021-04-08T14:40:00Z">
        <w:r w:rsidRPr="00E75656">
          <w:t>.</w:t>
        </w:r>
      </w:ins>
    </w:p>
    <w:p w14:paraId="0989303B" w14:textId="27876F25" w:rsidR="0057427E" w:rsidRDefault="0057427E" w:rsidP="00E75656">
      <w:pPr>
        <w:pStyle w:val="B1"/>
        <w:keepNext/>
        <w:rPr>
          <w:ins w:id="704" w:author="Richard Bradbury (revisions)" w:date="2021-04-08T14:34:00Z"/>
        </w:rPr>
      </w:pPr>
      <w:commentRangeStart w:id="705"/>
      <w:ins w:id="706" w:author="Richard Bradbury" w:date="2021-03-29T20:34:00Z">
        <w:r>
          <w:t>1</w:t>
        </w:r>
      </w:ins>
      <w:ins w:id="707" w:author="Richard Bradbury" w:date="2021-03-31T11:29:00Z">
        <w:r w:rsidR="00987816">
          <w:t>2</w:t>
        </w:r>
      </w:ins>
      <w:ins w:id="708" w:author="Richard Bradbury" w:date="2021-03-29T20:26:00Z">
        <w:r>
          <w:t>.</w:t>
        </w:r>
        <w:r>
          <w:tab/>
          <w:t xml:space="preserve">Intact playback delivery objects are exposed to the </w:t>
        </w:r>
        <w:r>
          <w:rPr>
            <w:i/>
            <w:iCs/>
          </w:rPr>
          <w:t>Content playback</w:t>
        </w:r>
        <w:r>
          <w:t xml:space="preserve"> function as normal at reference point L.</w:t>
        </w:r>
      </w:ins>
      <w:commentRangeEnd w:id="705"/>
      <w:r w:rsidR="00284162">
        <w:rPr>
          <w:rStyle w:val="CommentReference"/>
        </w:rPr>
        <w:commentReference w:id="705"/>
      </w:r>
    </w:p>
    <w:p w14:paraId="7063156D" w14:textId="5F2EE18D" w:rsidR="00780531" w:rsidRPr="00E75656" w:rsidRDefault="00780531" w:rsidP="00E75656">
      <w:pPr>
        <w:pStyle w:val="NO"/>
        <w:rPr>
          <w:ins w:id="709" w:author="Richard Bradbury" w:date="2021-03-29T20:26:00Z"/>
        </w:rPr>
      </w:pPr>
      <w:ins w:id="710" w:author="Richard Bradbury (revisions)" w:date="2021-04-08T14:34:00Z">
        <w:r w:rsidRPr="00780531">
          <w:t>NOTE </w:t>
        </w:r>
      </w:ins>
      <w:ins w:id="711" w:author="Richard Bradbury (revisions)" w:date="2021-04-08T14:40:00Z">
        <w:r w:rsidR="00E75656">
          <w:t>5</w:t>
        </w:r>
      </w:ins>
      <w:ins w:id="712" w:author="Richard Bradbury (revisions)" w:date="2021-04-08T14:34:00Z">
        <w:r w:rsidRPr="00780531">
          <w:t>:</w:t>
        </w:r>
        <w:r w:rsidRPr="00780531">
          <w:tab/>
          <w:t>This step is outside t</w:t>
        </w:r>
        <w:r w:rsidRPr="00E75656">
          <w:t>he scope of 3GPP standardisation.</w:t>
        </w:r>
      </w:ins>
    </w:p>
    <w:p w14:paraId="60BF3D9B" w14:textId="1A76B50C" w:rsidR="00FD6F6A" w:rsidRDefault="00FD6F6A" w:rsidP="00FD6F6A">
      <w:pPr>
        <w:pStyle w:val="Changefirst"/>
        <w:pageBreakBefore w:val="0"/>
        <w:spacing w:before="240"/>
      </w:pPr>
      <w:r>
        <w:rPr>
          <w:highlight w:val="yellow"/>
        </w:rPr>
        <w:t>END OF</w:t>
      </w:r>
      <w:r w:rsidRPr="00F66D5C">
        <w:rPr>
          <w:highlight w:val="yellow"/>
        </w:rPr>
        <w:t xml:space="preserve"> CHANGE</w:t>
      </w:r>
      <w:r>
        <w:t>S</w:t>
      </w:r>
    </w:p>
    <w:sectPr w:rsidR="00FD6F6A" w:rsidSect="000B7FED">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Thomas Stockhammer" w:date="2021-04-06T15:13:00Z" w:initials="TS">
    <w:p w14:paraId="5781C88D" w14:textId="112D7A8F" w:rsidR="00404B1A" w:rsidRDefault="00404B1A">
      <w:pPr>
        <w:pStyle w:val="CommentText"/>
      </w:pPr>
      <w:r>
        <w:rPr>
          <w:rStyle w:val="CommentReference"/>
        </w:rPr>
        <w:annotationRef/>
      </w:r>
      <w:r>
        <w:t>Why interworking?</w:t>
      </w:r>
    </w:p>
  </w:comment>
  <w:comment w:id="48" w:author="Thomas Stockhammer" w:date="2021-04-06T15:14:00Z" w:initials="TS">
    <w:p w14:paraId="52476FDA" w14:textId="6616088B" w:rsidR="00A57A8B" w:rsidRDefault="00A57A8B">
      <w:pPr>
        <w:pStyle w:val="CommentText"/>
      </w:pPr>
      <w:r>
        <w:rPr>
          <w:rStyle w:val="CommentReference"/>
        </w:rPr>
        <w:annotationRef/>
      </w:r>
      <w:r>
        <w:t>I expect we would more use the transparent mode here than the group communication.</w:t>
      </w:r>
    </w:p>
  </w:comment>
  <w:comment w:id="53" w:author="Thomas Stockhammer" w:date="2021-04-06T15:15:00Z" w:initials="TS">
    <w:p w14:paraId="0FBCFB11" w14:textId="2E9EA53C" w:rsidR="007940EA" w:rsidRDefault="007940EA">
      <w:pPr>
        <w:pStyle w:val="CommentText"/>
      </w:pPr>
      <w:r>
        <w:rPr>
          <w:rStyle w:val="CommentReference"/>
        </w:rPr>
        <w:annotationRef/>
      </w:r>
      <w:r>
        <w:t xml:space="preserve">It is unclear what this means, </w:t>
      </w:r>
      <w:r w:rsidR="004A5F22">
        <w:t>because in this case the FEC is based on packets, not on segments.</w:t>
      </w:r>
      <w:r w:rsidR="000E3996">
        <w:t xml:space="preserve"> You are basically saying is that the same functions are applied. But of this is the case then the external function is an MBSTF. I consider this confusing.</w:t>
      </w:r>
    </w:p>
  </w:comment>
  <w:comment w:id="57" w:author="Thomas Stockhammer" w:date="2021-04-06T15:16:00Z" w:initials="TS">
    <w:p w14:paraId="6754FDE4" w14:textId="14241FEF" w:rsidR="004A5F22" w:rsidRDefault="004A5F22">
      <w:pPr>
        <w:pStyle w:val="CommentText"/>
      </w:pPr>
      <w:r>
        <w:rPr>
          <w:rStyle w:val="CommentReference"/>
        </w:rPr>
        <w:annotationRef/>
      </w:r>
      <w:r>
        <w:t>Unicast repair on packet level is quite challenging and we do not have this in the MBMS architecture. I strongly discourage to add this unless we have very clear needs.</w:t>
      </w:r>
    </w:p>
  </w:comment>
  <w:comment w:id="58" w:author="Richard Bradbury (revisions)" w:date="2021-04-08T12:17:00Z" w:initials="RJB">
    <w:p w14:paraId="144AD940" w14:textId="7B721D42" w:rsidR="00322901" w:rsidRDefault="00322901">
      <w:pPr>
        <w:pStyle w:val="CommentText"/>
      </w:pPr>
      <w:r>
        <w:rPr>
          <w:rStyle w:val="CommentReference"/>
        </w:rPr>
        <w:annotationRef/>
      </w:r>
      <w:r>
        <w:t>(That was intended to be HTTP-based file repair.)</w:t>
      </w:r>
    </w:p>
  </w:comment>
  <w:comment w:id="72" w:author="Thomas Stockhammer" w:date="2021-04-06T15:17:00Z" w:initials="TS">
    <w:p w14:paraId="401F4E83" w14:textId="6EE36180" w:rsidR="00BC5D01" w:rsidRDefault="00BC5D01">
      <w:pPr>
        <w:pStyle w:val="CommentText"/>
      </w:pPr>
      <w:r>
        <w:rPr>
          <w:rStyle w:val="CommentReference"/>
        </w:rPr>
        <w:annotationRef/>
      </w:r>
      <w:r>
        <w:t>This is very unclear what this means</w:t>
      </w:r>
    </w:p>
  </w:comment>
  <w:comment w:id="94" w:author="Thomas Stockhammer" w:date="2021-04-06T15:17:00Z" w:initials="TS">
    <w:p w14:paraId="242067CF" w14:textId="46052D40" w:rsidR="00BC5D01" w:rsidRDefault="00BC5D01">
      <w:pPr>
        <w:pStyle w:val="CommentText"/>
      </w:pPr>
      <w:r>
        <w:rPr>
          <w:rStyle w:val="CommentReference"/>
        </w:rPr>
        <w:annotationRef/>
      </w:r>
      <w:r>
        <w:t>Same comment as above</w:t>
      </w:r>
    </w:p>
  </w:comment>
  <w:comment w:id="190" w:author="Thomas Stockhammer" w:date="2021-04-06T15:24:00Z" w:initials="TS">
    <w:p w14:paraId="36E21519" w14:textId="2868A414" w:rsidR="00A74762" w:rsidRDefault="00A74762">
      <w:pPr>
        <w:pStyle w:val="CommentText"/>
      </w:pPr>
      <w:r>
        <w:rPr>
          <w:rStyle w:val="CommentReference"/>
        </w:rPr>
        <w:annotationRef/>
      </w:r>
      <w:r>
        <w:t>I still believe that this is not multicast</w:t>
      </w:r>
      <w:r w:rsidR="00452F6C">
        <w:t>. It could be unidirectional.</w:t>
      </w:r>
    </w:p>
  </w:comment>
  <w:comment w:id="179" w:author="Thomas Stockhammer" w:date="2021-04-06T15:23:00Z" w:initials="TS">
    <w:p w14:paraId="72916162" w14:textId="38F1AB76" w:rsidR="00F60DBB" w:rsidRDefault="00F60DBB">
      <w:pPr>
        <w:pStyle w:val="CommentText"/>
      </w:pPr>
      <w:r>
        <w:rPr>
          <w:rStyle w:val="CommentReference"/>
        </w:rPr>
        <w:annotationRef/>
      </w:r>
      <w:r>
        <w:t>I only believe this scenario is practically relevant.</w:t>
      </w:r>
    </w:p>
  </w:comment>
  <w:comment w:id="479" w:author="Thomas Stockhammer" w:date="2021-04-06T16:24:00Z" w:initials="TS">
    <w:p w14:paraId="5749FDCF" w14:textId="4C9B828F" w:rsidR="00E42AC3" w:rsidRDefault="00E42AC3">
      <w:pPr>
        <w:pStyle w:val="CommentText"/>
      </w:pPr>
      <w:r>
        <w:rPr>
          <w:rStyle w:val="CommentReference"/>
        </w:rPr>
        <w:annotationRef/>
      </w:r>
      <w:r>
        <w:t>Control plane refers to the external control plane</w:t>
      </w:r>
      <w:r w:rsidR="00E6592C">
        <w:t>, correct?</w:t>
      </w:r>
    </w:p>
  </w:comment>
  <w:comment w:id="489" w:author="Thomas Stockhammer" w:date="2021-04-06T16:26:00Z" w:initials="TS">
    <w:p w14:paraId="6E1A7128" w14:textId="49D25DC2" w:rsidR="006E0352" w:rsidRDefault="006E0352">
      <w:pPr>
        <w:pStyle w:val="CommentText"/>
      </w:pPr>
      <w:r>
        <w:rPr>
          <w:rStyle w:val="CommentReference"/>
        </w:rPr>
        <w:annotationRef/>
      </w:r>
      <w:r>
        <w:t xml:space="preserve">This transport only may be ok, but again, we need to differentiate the </w:t>
      </w:r>
      <w:r w:rsidR="00B0321A">
        <w:t>multicast</w:t>
      </w:r>
      <w:r w:rsidR="00EF7A74">
        <w:t xml:space="preserve"> from unicast transport-only.</w:t>
      </w:r>
    </w:p>
  </w:comment>
  <w:comment w:id="545" w:author="Thomas Stockhammer" w:date="2021-04-06T16:32:00Z" w:initials="TS">
    <w:p w14:paraId="5B2E9102" w14:textId="2564C42E" w:rsidR="00F93393" w:rsidRDefault="00F93393">
      <w:pPr>
        <w:pStyle w:val="CommentText"/>
      </w:pPr>
      <w:r>
        <w:rPr>
          <w:rStyle w:val="CommentReference"/>
        </w:rPr>
        <w:annotationRef/>
      </w:r>
      <w:r>
        <w:t>Who determines this?</w:t>
      </w:r>
    </w:p>
  </w:comment>
  <w:comment w:id="616" w:author="Thomas Stockhammer" w:date="2021-04-06T16:34:00Z" w:initials="TS">
    <w:p w14:paraId="40839E47" w14:textId="21577305" w:rsidR="00A35BAA" w:rsidRDefault="00A35BAA">
      <w:pPr>
        <w:pStyle w:val="CommentText"/>
      </w:pPr>
      <w:r>
        <w:rPr>
          <w:rStyle w:val="CommentReference"/>
        </w:rPr>
        <w:annotationRef/>
      </w:r>
      <w:r w:rsidR="00803BC2">
        <w:t>In MBMS this would be Group communication?</w:t>
      </w:r>
    </w:p>
  </w:comment>
  <w:comment w:id="629" w:author="Thomas Stockhammer" w:date="2021-04-06T16:34:00Z" w:initials="TS">
    <w:p w14:paraId="0F814916" w14:textId="27A1BCA1" w:rsidR="00A3746B" w:rsidRDefault="00A3746B">
      <w:pPr>
        <w:pStyle w:val="CommentText"/>
      </w:pPr>
      <w:r>
        <w:rPr>
          <w:rStyle w:val="CommentReference"/>
        </w:rPr>
        <w:annotationRef/>
      </w:r>
      <w:r>
        <w:t>Do you consider that MBS-6 API is IGMP?</w:t>
      </w:r>
    </w:p>
  </w:comment>
  <w:comment w:id="630" w:author="Richard Bradbury (revisions)" w:date="2021-04-08T14:20:00Z" w:initials="RJB">
    <w:p w14:paraId="2CF45EDE" w14:textId="7C3ECAFB" w:rsidR="00C22779" w:rsidRDefault="00F3511E">
      <w:pPr>
        <w:pStyle w:val="CommentText"/>
      </w:pPr>
      <w:r>
        <w:rPr>
          <w:rStyle w:val="CommentReference"/>
        </w:rPr>
        <w:annotationRef/>
      </w:r>
      <w:r>
        <w:t>MBS-6 could be based on IGMP if the MBS Client is able to intercept such traffic. However, there is more to MBS-6 than just multicast group subscription</w:t>
      </w:r>
      <w:r w:rsidR="00780531">
        <w:t>, including session announcement, for example.</w:t>
      </w:r>
      <w:r w:rsidR="0082469A">
        <w:t xml:space="preserve"> So maybe MBS-6 will be more of a conventional method/notification-based API specified using a suitable </w:t>
      </w:r>
      <w:r w:rsidR="00BE7958">
        <w:t xml:space="preserve">abstract </w:t>
      </w:r>
      <w:r w:rsidR="0082469A">
        <w:t>Interface Definition Language.</w:t>
      </w:r>
    </w:p>
  </w:comment>
  <w:comment w:id="631" w:author="Richard Bradbury (revisions)" w:date="2021-04-08T15:09:00Z" w:initials="RJB">
    <w:p w14:paraId="01D2306C" w14:textId="1B7B4AC2" w:rsidR="00C22779" w:rsidRDefault="00C22779">
      <w:pPr>
        <w:pStyle w:val="CommentText"/>
      </w:pPr>
      <w:r>
        <w:rPr>
          <w:rStyle w:val="CommentReference"/>
        </w:rPr>
        <w:annotationRef/>
      </w:r>
      <w:r>
        <w:t xml:space="preserve">It does seem useful to be able to subscribe to a particular multicast group by its </w:t>
      </w:r>
      <w:r w:rsidRPr="00C22779">
        <w:rPr>
          <w:i/>
          <w:iCs/>
        </w:rPr>
        <w:t>&lt;S. G. P&gt;</w:t>
      </w:r>
      <w:r>
        <w:t xml:space="preserve"> triplet using an MBS-6 call, however.</w:t>
      </w:r>
    </w:p>
  </w:comment>
  <w:comment w:id="705" w:author="Thomas Stockhammer" w:date="2021-04-06T16:35:00Z" w:initials="TS">
    <w:p w14:paraId="29362CDE" w14:textId="24C57A35" w:rsidR="00284162" w:rsidRDefault="00284162">
      <w:pPr>
        <w:pStyle w:val="CommentText"/>
      </w:pPr>
      <w:r>
        <w:rPr>
          <w:rStyle w:val="CommentReference"/>
        </w:rPr>
        <w:annotationRef/>
      </w:r>
      <w:r>
        <w:t>This is outside of 5G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781C88D" w15:done="0"/>
  <w15:commentEx w15:paraId="52476FDA" w15:done="0"/>
  <w15:commentEx w15:paraId="0FBCFB11" w15:done="1"/>
  <w15:commentEx w15:paraId="6754FDE4" w15:done="1"/>
  <w15:commentEx w15:paraId="144AD940" w15:paraIdParent="6754FDE4" w15:done="1"/>
  <w15:commentEx w15:paraId="401F4E83" w15:done="1"/>
  <w15:commentEx w15:paraId="242067CF" w15:done="1"/>
  <w15:commentEx w15:paraId="36E21519" w15:done="0"/>
  <w15:commentEx w15:paraId="72916162" w15:done="0"/>
  <w15:commentEx w15:paraId="5749FDCF" w15:done="1"/>
  <w15:commentEx w15:paraId="6E1A7128" w15:done="1"/>
  <w15:commentEx w15:paraId="5B2E9102" w15:done="1"/>
  <w15:commentEx w15:paraId="40839E47" w15:done="1"/>
  <w15:commentEx w15:paraId="0F814916" w15:done="0"/>
  <w15:commentEx w15:paraId="2CF45EDE" w15:paraIdParent="0F814916" w15:done="0"/>
  <w15:commentEx w15:paraId="01D2306C" w15:paraIdParent="0F814916" w15:done="0"/>
  <w15:commentEx w15:paraId="29362CD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F919" w16cex:dateUtc="2021-04-06T13:13:00Z"/>
  <w16cex:commentExtensible w16cex:durableId="2416F969" w16cex:dateUtc="2021-04-06T13:14:00Z"/>
  <w16cex:commentExtensible w16cex:durableId="2416F9A3" w16cex:dateUtc="2021-04-06T13:15:00Z"/>
  <w16cex:commentExtensible w16cex:durableId="2416F9C7" w16cex:dateUtc="2021-04-06T13:16:00Z"/>
  <w16cex:commentExtensible w16cex:durableId="241972C2" w16cex:dateUtc="2021-04-08T11:17:00Z"/>
  <w16cex:commentExtensible w16cex:durableId="2416FA0F" w16cex:dateUtc="2021-04-06T13:17:00Z"/>
  <w16cex:commentExtensible w16cex:durableId="2416FA1B" w16cex:dateUtc="2021-04-06T13:17:00Z"/>
  <w16cex:commentExtensible w16cex:durableId="2416FB95" w16cex:dateUtc="2021-04-06T13:24:00Z"/>
  <w16cex:commentExtensible w16cex:durableId="2416FB6E" w16cex:dateUtc="2021-04-06T13:23:00Z"/>
  <w16cex:commentExtensible w16cex:durableId="241709C4" w16cex:dateUtc="2021-04-06T14:24:00Z"/>
  <w16cex:commentExtensible w16cex:durableId="24170A3C" w16cex:dateUtc="2021-04-06T14:26:00Z"/>
  <w16cex:commentExtensible w16cex:durableId="24170B92" w16cex:dateUtc="2021-04-06T14:32:00Z"/>
  <w16cex:commentExtensible w16cex:durableId="24170BF8" w16cex:dateUtc="2021-04-06T14:34:00Z"/>
  <w16cex:commentExtensible w16cex:durableId="24170C26" w16cex:dateUtc="2021-04-06T14:34:00Z"/>
  <w16cex:commentExtensible w16cex:durableId="24198F97" w16cex:dateUtc="2021-04-08T13:20:00Z"/>
  <w16cex:commentExtensible w16cex:durableId="24199B1D" w16cex:dateUtc="2021-04-08T14:09:00Z"/>
  <w16cex:commentExtensible w16cex:durableId="24170C67" w16cex:dateUtc="2021-04-06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81C88D" w16cid:durableId="2416F919"/>
  <w16cid:commentId w16cid:paraId="52476FDA" w16cid:durableId="2416F969"/>
  <w16cid:commentId w16cid:paraId="0FBCFB11" w16cid:durableId="2416F9A3"/>
  <w16cid:commentId w16cid:paraId="6754FDE4" w16cid:durableId="2416F9C7"/>
  <w16cid:commentId w16cid:paraId="144AD940" w16cid:durableId="241972C2"/>
  <w16cid:commentId w16cid:paraId="401F4E83" w16cid:durableId="2416FA0F"/>
  <w16cid:commentId w16cid:paraId="242067CF" w16cid:durableId="2416FA1B"/>
  <w16cid:commentId w16cid:paraId="36E21519" w16cid:durableId="2416FB95"/>
  <w16cid:commentId w16cid:paraId="72916162" w16cid:durableId="2416FB6E"/>
  <w16cid:commentId w16cid:paraId="5749FDCF" w16cid:durableId="241709C4"/>
  <w16cid:commentId w16cid:paraId="6E1A7128" w16cid:durableId="24170A3C"/>
  <w16cid:commentId w16cid:paraId="5B2E9102" w16cid:durableId="24170B92"/>
  <w16cid:commentId w16cid:paraId="40839E47" w16cid:durableId="24170BF8"/>
  <w16cid:commentId w16cid:paraId="0F814916" w16cid:durableId="24170C26"/>
  <w16cid:commentId w16cid:paraId="2CF45EDE" w16cid:durableId="24198F97"/>
  <w16cid:commentId w16cid:paraId="01D2306C" w16cid:durableId="24199B1D"/>
  <w16cid:commentId w16cid:paraId="29362CDE" w16cid:durableId="24170C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634FFC" w14:textId="77777777" w:rsidR="00C64686" w:rsidRDefault="00C64686">
      <w:r>
        <w:separator/>
      </w:r>
    </w:p>
  </w:endnote>
  <w:endnote w:type="continuationSeparator" w:id="0">
    <w:p w14:paraId="4B74B37F" w14:textId="77777777" w:rsidR="00C64686" w:rsidRDefault="00C64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ACB26C" w14:textId="77777777" w:rsidR="00C64686" w:rsidRDefault="00C64686">
      <w:r>
        <w:separator/>
      </w:r>
    </w:p>
  </w:footnote>
  <w:footnote w:type="continuationSeparator" w:id="0">
    <w:p w14:paraId="69E85D99" w14:textId="77777777" w:rsidR="00C64686" w:rsidRDefault="00C64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AD877" w14:textId="77777777" w:rsidR="000231B2" w:rsidRDefault="000231B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8DECE" w14:textId="77777777" w:rsidR="000231B2" w:rsidRDefault="000231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1C455" w14:textId="77777777" w:rsidR="000231B2" w:rsidRDefault="000231B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02B1A" w14:textId="77777777" w:rsidR="000231B2" w:rsidRDefault="00023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revisions)">
    <w15:presenceInfo w15:providerId="None" w15:userId="Richard Bradbury (revisions)"/>
  </w15:person>
  <w15:person w15:author="Richard Bradbury">
    <w15:presenceInfo w15:providerId="None" w15:userId="Richard Bradbury"/>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1B2"/>
    <w:rsid w:val="00035D0B"/>
    <w:rsid w:val="00075DD2"/>
    <w:rsid w:val="000A6394"/>
    <w:rsid w:val="000B134B"/>
    <w:rsid w:val="000B7FED"/>
    <w:rsid w:val="000C038A"/>
    <w:rsid w:val="000C3ECD"/>
    <w:rsid w:val="000C6598"/>
    <w:rsid w:val="000D2606"/>
    <w:rsid w:val="000D7CCC"/>
    <w:rsid w:val="000E398A"/>
    <w:rsid w:val="000E3996"/>
    <w:rsid w:val="000F2113"/>
    <w:rsid w:val="00121636"/>
    <w:rsid w:val="00130F83"/>
    <w:rsid w:val="0013254F"/>
    <w:rsid w:val="00145D43"/>
    <w:rsid w:val="0015700B"/>
    <w:rsid w:val="00164DF5"/>
    <w:rsid w:val="00170D3C"/>
    <w:rsid w:val="00192C46"/>
    <w:rsid w:val="001A08B3"/>
    <w:rsid w:val="001A7B60"/>
    <w:rsid w:val="001B3594"/>
    <w:rsid w:val="001B52F0"/>
    <w:rsid w:val="001B5A93"/>
    <w:rsid w:val="001B6751"/>
    <w:rsid w:val="001B7A65"/>
    <w:rsid w:val="001C646D"/>
    <w:rsid w:val="001C6B5D"/>
    <w:rsid w:val="001D0886"/>
    <w:rsid w:val="001D52BB"/>
    <w:rsid w:val="001D5B80"/>
    <w:rsid w:val="001D78BE"/>
    <w:rsid w:val="001E41F3"/>
    <w:rsid w:val="00211725"/>
    <w:rsid w:val="00212421"/>
    <w:rsid w:val="00223310"/>
    <w:rsid w:val="002501CC"/>
    <w:rsid w:val="0026004D"/>
    <w:rsid w:val="002640DD"/>
    <w:rsid w:val="00275D12"/>
    <w:rsid w:val="00284162"/>
    <w:rsid w:val="00284FEB"/>
    <w:rsid w:val="002860C4"/>
    <w:rsid w:val="0028785F"/>
    <w:rsid w:val="002B0120"/>
    <w:rsid w:val="002B5741"/>
    <w:rsid w:val="002C33D5"/>
    <w:rsid w:val="00305409"/>
    <w:rsid w:val="00311D3C"/>
    <w:rsid w:val="00322901"/>
    <w:rsid w:val="00331D1C"/>
    <w:rsid w:val="00343C32"/>
    <w:rsid w:val="003508FD"/>
    <w:rsid w:val="003609EF"/>
    <w:rsid w:val="0036231A"/>
    <w:rsid w:val="003723D9"/>
    <w:rsid w:val="00374DD4"/>
    <w:rsid w:val="00376A70"/>
    <w:rsid w:val="003A2680"/>
    <w:rsid w:val="003A48D2"/>
    <w:rsid w:val="003A5DFD"/>
    <w:rsid w:val="003C069F"/>
    <w:rsid w:val="003C2E52"/>
    <w:rsid w:val="003D4553"/>
    <w:rsid w:val="003E1A36"/>
    <w:rsid w:val="003E2F7E"/>
    <w:rsid w:val="003F203F"/>
    <w:rsid w:val="003F5E70"/>
    <w:rsid w:val="003F7B7F"/>
    <w:rsid w:val="00404B1A"/>
    <w:rsid w:val="00410371"/>
    <w:rsid w:val="00413544"/>
    <w:rsid w:val="004170EB"/>
    <w:rsid w:val="0041743A"/>
    <w:rsid w:val="004242F1"/>
    <w:rsid w:val="00434018"/>
    <w:rsid w:val="004515BA"/>
    <w:rsid w:val="00452F6C"/>
    <w:rsid w:val="0045391F"/>
    <w:rsid w:val="0046632F"/>
    <w:rsid w:val="004670A1"/>
    <w:rsid w:val="00474A03"/>
    <w:rsid w:val="00485443"/>
    <w:rsid w:val="00491B21"/>
    <w:rsid w:val="00493CE7"/>
    <w:rsid w:val="0049663B"/>
    <w:rsid w:val="004971E9"/>
    <w:rsid w:val="004A5F22"/>
    <w:rsid w:val="004B75B7"/>
    <w:rsid w:val="004C3CB8"/>
    <w:rsid w:val="004D0DA5"/>
    <w:rsid w:val="004D7301"/>
    <w:rsid w:val="004E70F3"/>
    <w:rsid w:val="0051580D"/>
    <w:rsid w:val="005245FE"/>
    <w:rsid w:val="005322CE"/>
    <w:rsid w:val="0054100D"/>
    <w:rsid w:val="00547111"/>
    <w:rsid w:val="00552034"/>
    <w:rsid w:val="00557C40"/>
    <w:rsid w:val="0057427E"/>
    <w:rsid w:val="00576B8B"/>
    <w:rsid w:val="005926E6"/>
    <w:rsid w:val="00592D74"/>
    <w:rsid w:val="0059637B"/>
    <w:rsid w:val="005A08CA"/>
    <w:rsid w:val="005A45C8"/>
    <w:rsid w:val="005B0B10"/>
    <w:rsid w:val="005C3CAA"/>
    <w:rsid w:val="005E2C44"/>
    <w:rsid w:val="00603711"/>
    <w:rsid w:val="00614ABA"/>
    <w:rsid w:val="00615BB3"/>
    <w:rsid w:val="006165E9"/>
    <w:rsid w:val="00621188"/>
    <w:rsid w:val="006256E8"/>
    <w:rsid w:val="006257ED"/>
    <w:rsid w:val="00640AF5"/>
    <w:rsid w:val="00643A15"/>
    <w:rsid w:val="00657C80"/>
    <w:rsid w:val="00661089"/>
    <w:rsid w:val="00665C59"/>
    <w:rsid w:val="0069140A"/>
    <w:rsid w:val="00695808"/>
    <w:rsid w:val="006B46FB"/>
    <w:rsid w:val="006D1D31"/>
    <w:rsid w:val="006D2F11"/>
    <w:rsid w:val="006E0352"/>
    <w:rsid w:val="006E21FB"/>
    <w:rsid w:val="006E2590"/>
    <w:rsid w:val="006E29F7"/>
    <w:rsid w:val="006E3B0D"/>
    <w:rsid w:val="0071787E"/>
    <w:rsid w:val="007651CF"/>
    <w:rsid w:val="00770539"/>
    <w:rsid w:val="0077161A"/>
    <w:rsid w:val="0077490D"/>
    <w:rsid w:val="00780531"/>
    <w:rsid w:val="007908FD"/>
    <w:rsid w:val="00792342"/>
    <w:rsid w:val="007925C2"/>
    <w:rsid w:val="007940EA"/>
    <w:rsid w:val="007977A8"/>
    <w:rsid w:val="007B0308"/>
    <w:rsid w:val="007B3F39"/>
    <w:rsid w:val="007B510C"/>
    <w:rsid w:val="007B512A"/>
    <w:rsid w:val="007C2097"/>
    <w:rsid w:val="007C25C4"/>
    <w:rsid w:val="007D1131"/>
    <w:rsid w:val="007D6A07"/>
    <w:rsid w:val="007D7229"/>
    <w:rsid w:val="007E5930"/>
    <w:rsid w:val="007F6D78"/>
    <w:rsid w:val="007F7259"/>
    <w:rsid w:val="00800BCB"/>
    <w:rsid w:val="00803BC2"/>
    <w:rsid w:val="008040A8"/>
    <w:rsid w:val="00804405"/>
    <w:rsid w:val="0082469A"/>
    <w:rsid w:val="008279FA"/>
    <w:rsid w:val="00827A92"/>
    <w:rsid w:val="008469C2"/>
    <w:rsid w:val="00855BA9"/>
    <w:rsid w:val="008626E7"/>
    <w:rsid w:val="00864511"/>
    <w:rsid w:val="00870EE7"/>
    <w:rsid w:val="008771FB"/>
    <w:rsid w:val="008863B9"/>
    <w:rsid w:val="00894626"/>
    <w:rsid w:val="008A0F95"/>
    <w:rsid w:val="008A45A6"/>
    <w:rsid w:val="008A79A2"/>
    <w:rsid w:val="008C3F91"/>
    <w:rsid w:val="008E6664"/>
    <w:rsid w:val="008F1D09"/>
    <w:rsid w:val="008F2E88"/>
    <w:rsid w:val="008F686C"/>
    <w:rsid w:val="00913C22"/>
    <w:rsid w:val="009148DE"/>
    <w:rsid w:val="00941E30"/>
    <w:rsid w:val="009550C7"/>
    <w:rsid w:val="009579D7"/>
    <w:rsid w:val="00971674"/>
    <w:rsid w:val="009777D9"/>
    <w:rsid w:val="00987816"/>
    <w:rsid w:val="00991B88"/>
    <w:rsid w:val="00993C4E"/>
    <w:rsid w:val="009A5753"/>
    <w:rsid w:val="009A579D"/>
    <w:rsid w:val="009A662C"/>
    <w:rsid w:val="009A6C38"/>
    <w:rsid w:val="009D0A2B"/>
    <w:rsid w:val="009E138F"/>
    <w:rsid w:val="009E3297"/>
    <w:rsid w:val="009E4567"/>
    <w:rsid w:val="009F24D8"/>
    <w:rsid w:val="009F4614"/>
    <w:rsid w:val="009F734F"/>
    <w:rsid w:val="00A01490"/>
    <w:rsid w:val="00A06BC2"/>
    <w:rsid w:val="00A100E6"/>
    <w:rsid w:val="00A246B6"/>
    <w:rsid w:val="00A35BAA"/>
    <w:rsid w:val="00A3746B"/>
    <w:rsid w:val="00A47E70"/>
    <w:rsid w:val="00A50CF0"/>
    <w:rsid w:val="00A5302C"/>
    <w:rsid w:val="00A57A8B"/>
    <w:rsid w:val="00A74762"/>
    <w:rsid w:val="00A7532A"/>
    <w:rsid w:val="00A7671C"/>
    <w:rsid w:val="00AA2CBC"/>
    <w:rsid w:val="00AA3F07"/>
    <w:rsid w:val="00AA48AD"/>
    <w:rsid w:val="00AC5820"/>
    <w:rsid w:val="00AD1CD8"/>
    <w:rsid w:val="00AE7DB2"/>
    <w:rsid w:val="00AF4E1D"/>
    <w:rsid w:val="00B021A6"/>
    <w:rsid w:val="00B0321A"/>
    <w:rsid w:val="00B22259"/>
    <w:rsid w:val="00B258BB"/>
    <w:rsid w:val="00B300FC"/>
    <w:rsid w:val="00B30A18"/>
    <w:rsid w:val="00B416A7"/>
    <w:rsid w:val="00B61FD7"/>
    <w:rsid w:val="00B67B97"/>
    <w:rsid w:val="00B85CD7"/>
    <w:rsid w:val="00B91C64"/>
    <w:rsid w:val="00B968C8"/>
    <w:rsid w:val="00BA1DCC"/>
    <w:rsid w:val="00BA3EC5"/>
    <w:rsid w:val="00BA4289"/>
    <w:rsid w:val="00BA51D9"/>
    <w:rsid w:val="00BB4F98"/>
    <w:rsid w:val="00BB5DFC"/>
    <w:rsid w:val="00BC230A"/>
    <w:rsid w:val="00BC5D01"/>
    <w:rsid w:val="00BD279D"/>
    <w:rsid w:val="00BD6BB8"/>
    <w:rsid w:val="00BE4659"/>
    <w:rsid w:val="00BE58A5"/>
    <w:rsid w:val="00BE7958"/>
    <w:rsid w:val="00BF0AC1"/>
    <w:rsid w:val="00BF334C"/>
    <w:rsid w:val="00BF773B"/>
    <w:rsid w:val="00BF7A62"/>
    <w:rsid w:val="00C035C3"/>
    <w:rsid w:val="00C22779"/>
    <w:rsid w:val="00C26750"/>
    <w:rsid w:val="00C4748B"/>
    <w:rsid w:val="00C64686"/>
    <w:rsid w:val="00C66BA2"/>
    <w:rsid w:val="00C70A0B"/>
    <w:rsid w:val="00C94AD7"/>
    <w:rsid w:val="00C95985"/>
    <w:rsid w:val="00CA41A5"/>
    <w:rsid w:val="00CA7CB6"/>
    <w:rsid w:val="00CC5026"/>
    <w:rsid w:val="00CC5780"/>
    <w:rsid w:val="00CC68D0"/>
    <w:rsid w:val="00CF62A5"/>
    <w:rsid w:val="00D03F9A"/>
    <w:rsid w:val="00D06D51"/>
    <w:rsid w:val="00D24991"/>
    <w:rsid w:val="00D415E6"/>
    <w:rsid w:val="00D50255"/>
    <w:rsid w:val="00D621BA"/>
    <w:rsid w:val="00D6355C"/>
    <w:rsid w:val="00D66520"/>
    <w:rsid w:val="00D76BCD"/>
    <w:rsid w:val="00D77DFD"/>
    <w:rsid w:val="00D86A98"/>
    <w:rsid w:val="00D909BA"/>
    <w:rsid w:val="00D96296"/>
    <w:rsid w:val="00DA277D"/>
    <w:rsid w:val="00DA64A6"/>
    <w:rsid w:val="00DB3816"/>
    <w:rsid w:val="00DB395E"/>
    <w:rsid w:val="00DB647F"/>
    <w:rsid w:val="00DC5994"/>
    <w:rsid w:val="00DC6DE2"/>
    <w:rsid w:val="00DE1039"/>
    <w:rsid w:val="00DE34CF"/>
    <w:rsid w:val="00DF7E9F"/>
    <w:rsid w:val="00E01263"/>
    <w:rsid w:val="00E03973"/>
    <w:rsid w:val="00E13F3D"/>
    <w:rsid w:val="00E26B33"/>
    <w:rsid w:val="00E34898"/>
    <w:rsid w:val="00E42AC3"/>
    <w:rsid w:val="00E53F3D"/>
    <w:rsid w:val="00E6592C"/>
    <w:rsid w:val="00E75656"/>
    <w:rsid w:val="00E8432C"/>
    <w:rsid w:val="00E86037"/>
    <w:rsid w:val="00EA296D"/>
    <w:rsid w:val="00EB09B7"/>
    <w:rsid w:val="00EE0138"/>
    <w:rsid w:val="00EE104E"/>
    <w:rsid w:val="00EE7D7C"/>
    <w:rsid w:val="00EF0BBE"/>
    <w:rsid w:val="00EF11B0"/>
    <w:rsid w:val="00EF6013"/>
    <w:rsid w:val="00EF7A74"/>
    <w:rsid w:val="00F01811"/>
    <w:rsid w:val="00F25D98"/>
    <w:rsid w:val="00F300FB"/>
    <w:rsid w:val="00F3511E"/>
    <w:rsid w:val="00F60DBB"/>
    <w:rsid w:val="00F73019"/>
    <w:rsid w:val="00F7780B"/>
    <w:rsid w:val="00F87659"/>
    <w:rsid w:val="00F93393"/>
    <w:rsid w:val="00FB6386"/>
    <w:rsid w:val="00FD6F6A"/>
    <w:rsid w:val="00FE4F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901"/>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CommentTextChar">
    <w:name w:val="Comment Text Char"/>
    <w:basedOn w:val="DefaultParagraphFont"/>
    <w:link w:val="CommentText"/>
    <w:semiHidden/>
    <w:rsid w:val="0032290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F68DD-4585-4A91-8B72-4D38BD389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162</TotalTime>
  <Pages>6</Pages>
  <Words>2291</Words>
  <Characters>13061</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26.802</vt:lpstr>
      <vt:lpstr>MTG_TITLE</vt:lpstr>
    </vt:vector>
  </TitlesOfParts>
  <Company>BBC Research &amp; Developmemt</Company>
  <LinksUpToDate>false</LinksUpToDate>
  <CharactersWithSpaces>15322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26.802</dc:title>
  <dc:subject/>
  <dc:creator>Richard Bradbury</dc:creator>
  <cp:keywords/>
  <cp:lastModifiedBy>Richard Bradbury (revisions)</cp:lastModifiedBy>
  <cp:revision>15</cp:revision>
  <cp:lastPrinted>1900-01-01T00:00:00Z</cp:lastPrinted>
  <dcterms:created xsi:type="dcterms:W3CDTF">2021-04-08T11:28:00Z</dcterms:created>
  <dcterms:modified xsi:type="dcterms:W3CDTF">2021-04-08T14:17:00Z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113-e</vt:lpwstr>
  </property>
  <property fmtid="{D5CDD505-2E9C-101B-9397-08002B2CF9AE}" pid="4" name="Location">
    <vt:lpwstr>Online</vt:lpwstr>
  </property>
  <property fmtid="{D5CDD505-2E9C-101B-9397-08002B2CF9AE}" pid="5" name="Country">
    <vt:lpwstr> </vt:lpwstr>
  </property>
  <property fmtid="{D5CDD505-2E9C-101B-9397-08002B2CF9AE}" pid="6" name="StartDate">
    <vt:lpwstr>6th</vt:lpwstr>
  </property>
  <property fmtid="{D5CDD505-2E9C-101B-9397-08002B2CF9AE}" pid="7" name="EndDate">
    <vt:lpwstr>14th April 2021</vt:lpwstr>
  </property>
  <property fmtid="{D5CDD505-2E9C-101B-9397-08002B2CF9AE}" pid="8" name="Tdoc#">
    <vt:lpwstr>S4-210621</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1.0.8</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2021-04-08</vt:lpwstr>
  </property>
  <property fmtid="{D5CDD505-2E9C-101B-9397-08002B2CF9AE}" pid="18" name="Release">
    <vt:lpwstr>Rel-17</vt:lpwstr>
  </property>
  <property fmtid="{D5CDD505-2E9C-101B-9397-08002B2CF9AE}" pid="19" name="CrTitle">
    <vt:lpwstr>Interworking of DVB-MABR with 5MBS (Scenario #2)</vt:lpwstr>
  </property>
  <property fmtid="{D5CDD505-2E9C-101B-9397-08002B2CF9AE}" pid="20" name="MtgTitle">
    <vt:lpwstr> </vt:lpwstr>
  </property>
</Properties>
</file>