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pos="2127"/>
        </w:tabs>
        <w:spacing w:before="360" w:lineRule="auto"/>
        <w:ind w:left="2126" w:hanging="2126"/>
        <w:rPr>
          <w:sz w:val="24"/>
          <w:szCs w:val="24"/>
          <w:vertAlign w:val="baseline"/>
        </w:rPr>
      </w:pPr>
      <w:bookmarkStart w:colFirst="0" w:colLast="0" w:name="_gjdgxs" w:id="0"/>
      <w:bookmarkEnd w:id="0"/>
      <w:r w:rsidDel="00000000" w:rsidR="00000000" w:rsidRPr="00000000">
        <w:rPr>
          <w:b w:val="1"/>
          <w:sz w:val="24"/>
          <w:szCs w:val="24"/>
          <w:vertAlign w:val="baseline"/>
          <w:rtl w:val="0"/>
        </w:rPr>
        <w:t xml:space="preserve">Source:</w:t>
        <w:tab/>
        <w:t xml:space="preserve">SA4 MTSI SWG Chairman</w:t>
      </w:r>
      <w:r w:rsidDel="00000000" w:rsidR="00000000" w:rsidRPr="00000000">
        <w:rPr>
          <w:b w:val="1"/>
          <w:sz w:val="24"/>
          <w:szCs w:val="24"/>
          <w:vertAlign w:val="superscript"/>
        </w:rPr>
        <w:footnoteReference w:customMarkFollows="0" w:id="0"/>
      </w:r>
      <w:r w:rsidDel="00000000" w:rsidR="00000000" w:rsidRPr="00000000">
        <w:rPr>
          <w:rtl w:val="0"/>
        </w:rPr>
      </w:r>
    </w:p>
    <w:p w:rsidR="00000000" w:rsidDel="00000000" w:rsidP="00000000" w:rsidRDefault="00000000" w:rsidRPr="00000000" w14:paraId="00000002">
      <w:pPr>
        <w:tabs>
          <w:tab w:val="left" w:pos="2127"/>
        </w:tabs>
        <w:ind w:left="2131" w:hanging="2131"/>
        <w:rPr>
          <w:sz w:val="24"/>
          <w:szCs w:val="24"/>
          <w:vertAlign w:val="baseline"/>
        </w:rPr>
      </w:pPr>
      <w:r w:rsidDel="00000000" w:rsidR="00000000" w:rsidRPr="00000000">
        <w:rPr>
          <w:b w:val="1"/>
          <w:sz w:val="24"/>
          <w:szCs w:val="24"/>
          <w:vertAlign w:val="baseline"/>
          <w:rtl w:val="0"/>
        </w:rPr>
        <w:t xml:space="preserve">Title:</w:t>
        <w:tab/>
        <w:t xml:space="preserve">Draft Report for MTSI</w:t>
      </w:r>
      <w:r w:rsidDel="00000000" w:rsidR="00000000" w:rsidRPr="00000000">
        <w:rPr>
          <w:b w:val="1"/>
          <w:sz w:val="24"/>
          <w:szCs w:val="24"/>
          <w:rtl w:val="0"/>
        </w:rPr>
        <w:t xml:space="preserve"> </w:t>
      </w:r>
      <w:r w:rsidDel="00000000" w:rsidR="00000000" w:rsidRPr="00000000">
        <w:rPr>
          <w:b w:val="1"/>
          <w:sz w:val="24"/>
          <w:szCs w:val="24"/>
          <w:vertAlign w:val="baseline"/>
          <w:rtl w:val="0"/>
        </w:rPr>
        <w:t xml:space="preserve">SWG </w:t>
      </w:r>
      <w:r w:rsidDel="00000000" w:rsidR="00000000" w:rsidRPr="00000000">
        <w:rPr>
          <w:b w:val="1"/>
          <w:sz w:val="24"/>
          <w:szCs w:val="24"/>
          <w:rtl w:val="0"/>
        </w:rPr>
        <w:t xml:space="preserve">11 Feb</w:t>
      </w:r>
      <w:r w:rsidDel="00000000" w:rsidR="00000000" w:rsidRPr="00000000">
        <w:rPr>
          <w:b w:val="1"/>
          <w:sz w:val="24"/>
          <w:szCs w:val="24"/>
          <w:vertAlign w:val="baseline"/>
          <w:rtl w:val="0"/>
        </w:rPr>
        <w:t xml:space="preserve"> 20</w:t>
      </w:r>
      <w:r w:rsidDel="00000000" w:rsidR="00000000" w:rsidRPr="00000000">
        <w:rPr>
          <w:b w:val="1"/>
          <w:sz w:val="24"/>
          <w:szCs w:val="24"/>
          <w:rtl w:val="0"/>
        </w:rPr>
        <w:t xml:space="preserve">20</w:t>
      </w:r>
      <w:r w:rsidDel="00000000" w:rsidR="00000000" w:rsidRPr="00000000">
        <w:rPr>
          <w:b w:val="1"/>
          <w:sz w:val="24"/>
          <w:szCs w:val="24"/>
          <w:vertAlign w:val="baseline"/>
          <w:rtl w:val="0"/>
        </w:rPr>
        <w:t xml:space="preserve"> Teleconference </w:t>
      </w:r>
      <w:r w:rsidDel="00000000" w:rsidR="00000000" w:rsidRPr="00000000">
        <w:rPr>
          <w:b w:val="1"/>
          <w:sz w:val="24"/>
          <w:szCs w:val="24"/>
          <w:rtl w:val="0"/>
        </w:rPr>
        <w:t xml:space="preserve">#4</w:t>
      </w:r>
      <w:r w:rsidDel="00000000" w:rsidR="00000000" w:rsidRPr="00000000">
        <w:rPr>
          <w:b w:val="1"/>
          <w:sz w:val="24"/>
          <w:szCs w:val="24"/>
          <w:vertAlign w:val="baseline"/>
          <w:rtl w:val="0"/>
        </w:rPr>
        <w:t xml:space="preserve"> on </w:t>
      </w:r>
      <w:r w:rsidDel="00000000" w:rsidR="00000000" w:rsidRPr="00000000">
        <w:rPr>
          <w:b w:val="1"/>
          <w:sz w:val="24"/>
          <w:szCs w:val="24"/>
          <w:rtl w:val="0"/>
        </w:rPr>
        <w:t xml:space="preserve">ITT4RT</w:t>
      </w:r>
      <w:r w:rsidDel="00000000" w:rsidR="00000000" w:rsidRPr="00000000">
        <w:rPr>
          <w:rtl w:val="0"/>
        </w:rPr>
      </w:r>
    </w:p>
    <w:p w:rsidR="00000000" w:rsidDel="00000000" w:rsidP="00000000" w:rsidRDefault="00000000" w:rsidRPr="00000000" w14:paraId="00000003">
      <w:pPr>
        <w:rPr>
          <w:sz w:val="24"/>
          <w:szCs w:val="24"/>
          <w:vertAlign w:val="baseline"/>
        </w:rPr>
      </w:pPr>
      <w:r w:rsidDel="00000000" w:rsidR="00000000" w:rsidRPr="00000000">
        <w:rPr>
          <w:b w:val="1"/>
          <w:sz w:val="24"/>
          <w:szCs w:val="24"/>
          <w:vertAlign w:val="baseline"/>
          <w:rtl w:val="0"/>
        </w:rPr>
        <w:t xml:space="preserve">Document for:</w:t>
        <w:tab/>
        <w:t xml:space="preserve">Approval </w:t>
      </w: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rPr>
          <w:sz w:val="24"/>
          <w:szCs w:val="24"/>
          <w:vertAlign w:val="baseline"/>
        </w:rPr>
      </w:pPr>
      <w:r w:rsidDel="00000000" w:rsidR="00000000" w:rsidRPr="00000000">
        <w:rPr>
          <w:b w:val="1"/>
          <w:sz w:val="24"/>
          <w:szCs w:val="24"/>
          <w:vertAlign w:val="baseline"/>
          <w:rtl w:val="0"/>
        </w:rPr>
        <w:t xml:space="preserve">Agenda Item:</w:t>
        <w:tab/>
        <w:t xml:space="preserve">5.1</w:t>
      </w:r>
      <w:r w:rsidDel="00000000" w:rsidR="00000000" w:rsidRPr="00000000">
        <w:rPr>
          <w:rtl w:val="0"/>
        </w:rPr>
      </w:r>
    </w:p>
    <w:p w:rsidR="00000000" w:rsidDel="00000000" w:rsidP="00000000" w:rsidRDefault="00000000" w:rsidRPr="00000000" w14:paraId="00000005">
      <w:pPr>
        <w:pBdr>
          <w:top w:color="000000" w:space="1" w:sz="12" w:val="single"/>
        </w:pBdr>
        <w:spacing w:after="0" w:lineRule="auto"/>
        <w:rPr>
          <w:sz w:val="20"/>
          <w:szCs w:val="20"/>
          <w:vertAlign w:val="baseline"/>
        </w:rPr>
      </w:pPr>
      <w:bookmarkStart w:colFirst="0" w:colLast="0" w:name="_30j0zll" w:id="1"/>
      <w:bookmarkEnd w:id="1"/>
      <w:r w:rsidDel="00000000" w:rsidR="00000000" w:rsidRPr="00000000">
        <w:rPr>
          <w:rtl w:val="0"/>
        </w:rPr>
      </w:r>
    </w:p>
    <w:p w:rsidR="00000000" w:rsidDel="00000000" w:rsidP="00000000" w:rsidRDefault="00000000" w:rsidRPr="00000000" w14:paraId="00000006">
      <w:pPr>
        <w:pBdr>
          <w:top w:color="000000" w:space="1" w:sz="12" w:val="single"/>
        </w:pBdr>
        <w:spacing w:after="0" w:lineRule="auto"/>
        <w:rPr>
          <w:sz w:val="20"/>
          <w:szCs w:val="20"/>
          <w:vertAlign w:val="baseline"/>
        </w:rPr>
      </w:pPr>
      <w:r w:rsidDel="00000000" w:rsidR="00000000" w:rsidRPr="00000000">
        <w:rPr>
          <w:rtl w:val="0"/>
        </w:rPr>
      </w:r>
    </w:p>
    <w:p w:rsidR="00000000" w:rsidDel="00000000" w:rsidP="00000000" w:rsidRDefault="00000000" w:rsidRPr="00000000" w14:paraId="00000007">
      <w:pPr>
        <w:pStyle w:val="Heading2"/>
        <w:widowControl w:val="1"/>
        <w:spacing w:after="0" w:before="0" w:line="276" w:lineRule="auto"/>
        <w:rPr>
          <w:vertAlign w:val="baseline"/>
        </w:rPr>
      </w:pPr>
      <w:r w:rsidDel="00000000" w:rsidR="00000000" w:rsidRPr="00000000">
        <w:rPr>
          <w:b w:val="1"/>
          <w:vertAlign w:val="baseline"/>
          <w:rtl w:val="0"/>
        </w:rPr>
        <w:t xml:space="preserve">Executive Summary</w:t>
      </w:r>
      <w:r w:rsidDel="00000000" w:rsidR="00000000" w:rsidRPr="00000000">
        <w:rPr>
          <w:rtl w:val="0"/>
        </w:rPr>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The MTSI SWG teleconference on ITT4RT received six contributions and agreed on three of them.  The rest were not discussed and will be covered in the next telco.</w:t>
      </w:r>
    </w:p>
    <w:p w:rsidR="00000000" w:rsidDel="00000000" w:rsidP="00000000" w:rsidRDefault="00000000" w:rsidRPr="00000000" w14:paraId="00000009">
      <w:pPr>
        <w:tabs>
          <w:tab w:val="left" w:pos="6379"/>
        </w:tabs>
        <w:spacing w:after="0" w:before="120" w:lineRule="auto"/>
        <w:ind w:left="851" w:hanging="567"/>
        <w:rPr>
          <w:sz w:val="20"/>
          <w:szCs w:val="20"/>
          <w:vertAlign w:val="baseline"/>
        </w:rPr>
      </w:pPr>
      <w:r w:rsidDel="00000000" w:rsidR="00000000" w:rsidRPr="00000000">
        <w:rPr>
          <w:rtl w:val="0"/>
        </w:rPr>
      </w:r>
    </w:p>
    <w:p w:rsidR="00000000" w:rsidDel="00000000" w:rsidP="00000000" w:rsidRDefault="00000000" w:rsidRPr="00000000" w14:paraId="0000000A">
      <w:pPr>
        <w:pStyle w:val="Heading2"/>
        <w:tabs>
          <w:tab w:val="left" w:pos="6379"/>
        </w:tabs>
        <w:spacing w:after="0" w:before="120" w:lineRule="auto"/>
        <w:ind w:left="851" w:hanging="567"/>
        <w:rPr>
          <w:sz w:val="20"/>
          <w:szCs w:val="20"/>
        </w:rPr>
      </w:pPr>
      <w:r w:rsidDel="00000000" w:rsidR="00000000" w:rsidRPr="00000000">
        <w:rPr>
          <w:b w:val="1"/>
          <w:vertAlign w:val="baseline"/>
          <w:rtl w:val="0"/>
        </w:rPr>
        <w:t xml:space="preserve">1.</w:t>
        <w:tab/>
        <w:t xml:space="preserve">Opening of the conference call </w:t>
      </w:r>
      <w:r w:rsidDel="00000000" w:rsidR="00000000" w:rsidRPr="00000000">
        <w:rPr>
          <w:rtl w:val="0"/>
        </w:rPr>
      </w:r>
    </w:p>
    <w:p w:rsidR="00000000" w:rsidDel="00000000" w:rsidP="00000000" w:rsidRDefault="00000000" w:rsidRPr="00000000" w14:paraId="0000000B">
      <w:pPr>
        <w:widowControl w:val="1"/>
        <w:spacing w:after="0" w:before="0" w:line="276" w:lineRule="auto"/>
        <w:rPr/>
      </w:pPr>
      <w:r w:rsidDel="00000000" w:rsidR="00000000" w:rsidRPr="00000000">
        <w:rPr>
          <w:rtl w:val="0"/>
        </w:rPr>
      </w:r>
    </w:p>
    <w:tbl>
      <w:tblPr>
        <w:tblStyle w:val="Table1"/>
        <w:tblW w:w="889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180"/>
        <w:gridCol w:w="5715"/>
        <w:tblGridChange w:id="0">
          <w:tblGrid>
            <w:gridCol w:w="3180"/>
            <w:gridCol w:w="5715"/>
          </w:tblGrid>
        </w:tblGridChange>
      </w:tblGrid>
      <w:tr>
        <w:trPr>
          <w:trHeight w:val="1620" w:hRule="atLeast"/>
        </w:trPr>
        <w:tc>
          <w:tcPr>
            <w:tcBorders>
              <w:top w:color="a3a3a3" w:space="0" w:sz="8" w:val="single"/>
              <w:left w:color="a3a3a3" w:space="0" w:sz="8" w:val="single"/>
              <w:bottom w:color="a3a3a3" w:space="0" w:sz="8" w:val="single"/>
              <w:right w:color="a3a3a3" w:space="0" w:sz="8" w:val="single"/>
            </w:tcBorders>
            <w:shd w:fill="e6e6e6" w:val="clear"/>
            <w:tcMar>
              <w:top w:w="80.0" w:type="dxa"/>
              <w:left w:w="80.0" w:type="dxa"/>
              <w:bottom w:w="80.0" w:type="dxa"/>
              <w:right w:w="80.0" w:type="dxa"/>
            </w:tcMar>
            <w:vAlign w:val="top"/>
          </w:tcPr>
          <w:p w:rsidR="00000000" w:rsidDel="00000000" w:rsidP="00000000" w:rsidRDefault="00000000" w:rsidRPr="00000000" w14:paraId="0000000C">
            <w:pPr>
              <w:widowControl w:val="1"/>
              <w:spacing w:after="60" w:before="60" w:line="276" w:lineRule="auto"/>
              <w:rPr>
                <w:b w:val="1"/>
                <w:sz w:val="20"/>
                <w:szCs w:val="20"/>
              </w:rPr>
            </w:pPr>
            <w:r w:rsidDel="00000000" w:rsidR="00000000" w:rsidRPr="00000000">
              <w:rPr>
                <w:b w:val="1"/>
                <w:sz w:val="20"/>
                <w:szCs w:val="20"/>
                <w:rtl w:val="0"/>
              </w:rPr>
              <w:t xml:space="preserve">Telco#4 (Topic: ITT4RT, Date: 11 Feb 2020, Time 16:00-18:00 CET, Host: Intel)</w:t>
            </w:r>
          </w:p>
        </w:tc>
        <w:tc>
          <w:tcPr>
            <w:tcBorders>
              <w:top w:color="a3a3a3" w:space="0" w:sz="8" w:val="single"/>
              <w:left w:color="000000" w:space="0" w:sz="0" w:val="nil"/>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0D">
            <w:pPr>
              <w:widowControl w:val="1"/>
              <w:numPr>
                <w:ilvl w:val="0"/>
                <w:numId w:val="1"/>
              </w:numPr>
              <w:spacing w:after="0" w:afterAutospacing="0" w:before="60" w:line="276" w:lineRule="auto"/>
              <w:ind w:left="720" w:hanging="360"/>
              <w:rPr>
                <w:u w:val="none"/>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Update permanent document to include use cases, architecture / call flows, requirements, potential solutions, and working assumptions</w:t>
            </w:r>
          </w:p>
          <w:p w:rsidR="00000000" w:rsidDel="00000000" w:rsidP="00000000" w:rsidRDefault="00000000" w:rsidRPr="00000000" w14:paraId="0000000E">
            <w:pPr>
              <w:widowControl w:val="1"/>
              <w:numPr>
                <w:ilvl w:val="0"/>
                <w:numId w:val="1"/>
              </w:numPr>
              <w:spacing w:after="0" w:before="0" w:line="276" w:lineRule="auto"/>
              <w:ind w:left="720" w:hanging="360"/>
            </w:pPr>
            <w:r w:rsidDel="00000000" w:rsidR="00000000" w:rsidRPr="00000000">
              <w:rPr>
                <w:rtl w:val="0"/>
              </w:rPr>
              <w:t xml:space="preserve">Contribution submission deadline: 23:59 CET, 8 Feb, 2020</w:t>
            </w:r>
          </w:p>
        </w:tc>
      </w:tr>
    </w:tbl>
    <w:p w:rsidR="00000000" w:rsidDel="00000000" w:rsidP="00000000" w:rsidRDefault="00000000" w:rsidRPr="00000000" w14:paraId="0000000F">
      <w:pPr>
        <w:widowControl w:val="1"/>
        <w:spacing w:after="0" w:before="0" w:line="276" w:lineRule="auto"/>
        <w:rPr/>
      </w:pPr>
      <w:r w:rsidDel="00000000" w:rsidR="00000000" w:rsidRPr="00000000">
        <w:rPr>
          <w:rtl w:val="0"/>
        </w:rPr>
      </w:r>
    </w:p>
    <w:p w:rsidR="00000000" w:rsidDel="00000000" w:rsidP="00000000" w:rsidRDefault="00000000" w:rsidRPr="00000000" w14:paraId="00000010">
      <w:pPr>
        <w:widowControl w:val="1"/>
        <w:spacing w:after="0" w:before="0" w:line="276" w:lineRule="auto"/>
        <w:rPr/>
      </w:pPr>
      <w:r w:rsidDel="00000000" w:rsidR="00000000" w:rsidRPr="00000000">
        <w:rPr>
          <w:rtl w:val="0"/>
        </w:rPr>
        <w:t xml:space="preserve">The SA4 MTSI SWG chairman, Nikolai Leung (Qualcomm), opened the conference call at about 16:09 hours CET on Feb 11, 2020.</w:t>
      </w:r>
    </w:p>
    <w:p w:rsidR="00000000" w:rsidDel="00000000" w:rsidP="00000000" w:rsidRDefault="00000000" w:rsidRPr="00000000" w14:paraId="00000011">
      <w:pPr>
        <w:widowControl w:val="1"/>
        <w:spacing w:after="0" w:before="0" w:line="276" w:lineRule="auto"/>
        <w:rPr/>
      </w:pPr>
      <w:r w:rsidDel="00000000" w:rsidR="00000000" w:rsidRPr="00000000">
        <w:rPr>
          <w:rtl w:val="0"/>
        </w:rPr>
      </w:r>
    </w:p>
    <w:p w:rsidR="00000000" w:rsidDel="00000000" w:rsidP="00000000" w:rsidRDefault="00000000" w:rsidRPr="00000000" w14:paraId="00000012">
      <w:pPr>
        <w:widowControl w:val="1"/>
        <w:spacing w:after="0" w:before="0" w:line="276" w:lineRule="auto"/>
        <w:rPr/>
      </w:pPr>
      <w:r w:rsidDel="00000000" w:rsidR="00000000" w:rsidRPr="00000000">
        <w:rPr>
          <w:rtl w:val="0"/>
        </w:rPr>
        <w:t xml:space="preserve">Ozgur Oyman volunteered to take minutes on the conference call. Nikolai also requested the participants to add their names to the attendance list at the end of the on-line minutes located here: </w:t>
      </w:r>
    </w:p>
    <w:p w:rsidR="00000000" w:rsidDel="00000000" w:rsidP="00000000" w:rsidRDefault="00000000" w:rsidRPr="00000000" w14:paraId="00000013">
      <w:pPr>
        <w:widowControl w:val="1"/>
        <w:spacing w:after="0" w:before="0" w:line="276" w:lineRule="auto"/>
        <w:rPr/>
      </w:pPr>
      <w:r w:rsidDel="00000000" w:rsidR="00000000" w:rsidRPr="00000000">
        <w:rPr>
          <w:rtl w:val="0"/>
        </w:rPr>
      </w:r>
    </w:p>
    <w:p w:rsidR="00000000" w:rsidDel="00000000" w:rsidP="00000000" w:rsidRDefault="00000000" w:rsidRPr="00000000" w14:paraId="00000014">
      <w:pPr>
        <w:widowControl w:val="1"/>
        <w:spacing w:after="0" w:before="0" w:line="276" w:lineRule="auto"/>
        <w:rPr/>
      </w:pPr>
      <w:hyperlink r:id="rId7">
        <w:r w:rsidDel="00000000" w:rsidR="00000000" w:rsidRPr="00000000">
          <w:rPr>
            <w:color w:val="1155cc"/>
            <w:u w:val="single"/>
            <w:rtl w:val="0"/>
          </w:rPr>
          <w:t xml:space="preserve">https://docs.google.com/document/d/10QoKXOc1jZ_ATP136iSsZkw8ajVNf1goL-VohjI-nuM/edit?usp=sharing</w:t>
        </w:r>
      </w:hyperlink>
      <w:r w:rsidDel="00000000" w:rsidR="00000000" w:rsidRPr="00000000">
        <w:rPr>
          <w:rtl w:val="0"/>
        </w:rPr>
      </w:r>
    </w:p>
    <w:p w:rsidR="00000000" w:rsidDel="00000000" w:rsidP="00000000" w:rsidRDefault="00000000" w:rsidRPr="00000000" w14:paraId="00000015">
      <w:pPr>
        <w:widowControl w:val="1"/>
        <w:spacing w:after="0" w:before="0" w:line="276" w:lineRule="auto"/>
        <w:rPr/>
      </w:pPr>
      <w:r w:rsidDel="00000000" w:rsidR="00000000" w:rsidRPr="00000000">
        <w:rPr>
          <w:rtl w:val="0"/>
        </w:rPr>
      </w:r>
    </w:p>
    <w:p w:rsidR="00000000" w:rsidDel="00000000" w:rsidP="00000000" w:rsidRDefault="00000000" w:rsidRPr="00000000" w14:paraId="00000016">
      <w:pPr>
        <w:pStyle w:val="Heading2"/>
        <w:tabs>
          <w:tab w:val="left" w:pos="7088"/>
        </w:tabs>
        <w:spacing w:after="0" w:before="120" w:lineRule="auto"/>
        <w:ind w:left="851" w:hanging="567"/>
        <w:rPr>
          <w:b w:val="1"/>
          <w:vertAlign w:val="baseline"/>
        </w:rPr>
      </w:pPr>
      <w:r w:rsidDel="00000000" w:rsidR="00000000" w:rsidRPr="00000000">
        <w:rPr>
          <w:b w:val="1"/>
          <w:vertAlign w:val="baseline"/>
          <w:rtl w:val="0"/>
        </w:rPr>
        <w:t xml:space="preserve">2.</w:t>
        <w:tab/>
        <w:t xml:space="preserve">Approval of the agenda and registration of documents</w:t>
      </w:r>
    </w:p>
    <w:p w:rsidR="00000000" w:rsidDel="00000000" w:rsidP="00000000" w:rsidRDefault="00000000" w:rsidRPr="00000000" w14:paraId="00000017">
      <w:pPr>
        <w:widowControl w:val="1"/>
        <w:spacing w:after="0" w:before="0" w:lineRule="auto"/>
        <w:rPr>
          <w:sz w:val="20"/>
          <w:szCs w:val="20"/>
        </w:rPr>
      </w:pPr>
      <w:r w:rsidDel="00000000" w:rsidR="00000000" w:rsidRPr="00000000">
        <w:rPr>
          <w:rFonts w:ascii="Times New Roman" w:cs="Times New Roman" w:eastAsia="Times New Roman" w:hAnsi="Times New Roman"/>
          <w:sz w:val="24"/>
          <w:szCs w:val="24"/>
          <w:vertAlign w:val="baseline"/>
          <w:rtl w:val="0"/>
        </w:rPr>
        <w:t xml:space="preserve"> </w:t>
      </w:r>
      <w:r w:rsidDel="00000000" w:rsidR="00000000" w:rsidRPr="00000000">
        <w:rPr>
          <w:rtl w:val="0"/>
        </w:rPr>
      </w:r>
    </w:p>
    <w:tbl>
      <w:tblPr>
        <w:tblStyle w:val="Table2"/>
        <w:tblW w:w="9321.0"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65"/>
        <w:gridCol w:w="5640"/>
        <w:gridCol w:w="1512"/>
        <w:gridCol w:w="503.9999999999999"/>
        <w:tblGridChange w:id="0">
          <w:tblGrid>
            <w:gridCol w:w="1665"/>
            <w:gridCol w:w="5640"/>
            <w:gridCol w:w="1512"/>
            <w:gridCol w:w="503.9999999999999"/>
          </w:tblGrid>
        </w:tblGridChange>
      </w:tblGrid>
      <w:tr>
        <w:trPr>
          <w:trHeight w:val="900" w:hRule="atLeast"/>
        </w:trPr>
        <w:tc>
          <w:tcPr>
            <w:tcBorders>
              <w:top w:color="000000" w:space="0" w:sz="8" w:val="single"/>
              <w:left w:color="000000" w:space="0" w:sz="8" w:val="single"/>
              <w:bottom w:color="000000" w:space="0" w:sz="8" w:val="single"/>
              <w:right w:color="000000" w:space="0" w:sz="8" w:val="single"/>
            </w:tcBorders>
            <w:shd w:fill="ffffff" w:val="clear"/>
            <w:tcMar>
              <w:top w:w="100.0" w:type="dxa"/>
              <w:left w:w="40.0" w:type="dxa"/>
              <w:bottom w:w="100.0" w:type="dxa"/>
              <w:right w:w="40.0" w:type="dxa"/>
            </w:tcMar>
            <w:vAlign w:val="top"/>
          </w:tcPr>
          <w:p w:rsidR="00000000" w:rsidDel="00000000" w:rsidP="00000000" w:rsidRDefault="00000000" w:rsidRPr="00000000" w14:paraId="00000018">
            <w:pPr>
              <w:widowControl w:val="1"/>
              <w:spacing w:before="120" w:line="276" w:lineRule="auto"/>
              <w:ind w:left="60" w:right="60" w:firstLine="0"/>
              <w:rPr>
                <w:color w:val="0000ff"/>
                <w:sz w:val="20"/>
                <w:szCs w:val="20"/>
              </w:rPr>
            </w:pPr>
            <w:r w:rsidDel="00000000" w:rsidR="00000000" w:rsidRPr="00000000">
              <w:rPr>
                <w:color w:val="0000ff"/>
                <w:sz w:val="20"/>
                <w:szCs w:val="20"/>
                <w:rtl w:val="0"/>
              </w:rPr>
              <w:t xml:space="preserve">S4-AHM511R1</w:t>
            </w:r>
          </w:p>
        </w:tc>
        <w:tc>
          <w:tcPr>
            <w:tcBorders>
              <w:top w:color="000000" w:space="0" w:sz="8" w:val="single"/>
              <w:left w:color="000000" w:space="0" w:sz="0" w:val="nil"/>
              <w:bottom w:color="000000" w:space="0" w:sz="8" w:val="single"/>
              <w:right w:color="000000" w:space="0" w:sz="8" w:val="single"/>
            </w:tcBorders>
            <w:shd w:fill="ffffff" w:val="clear"/>
            <w:tcMar>
              <w:top w:w="100.0" w:type="dxa"/>
              <w:left w:w="40.0" w:type="dxa"/>
              <w:bottom w:w="100.0" w:type="dxa"/>
              <w:right w:w="40.0" w:type="dxa"/>
            </w:tcMar>
            <w:vAlign w:val="top"/>
          </w:tcPr>
          <w:p w:rsidR="00000000" w:rsidDel="00000000" w:rsidP="00000000" w:rsidRDefault="00000000" w:rsidRPr="00000000" w14:paraId="00000019">
            <w:pPr>
              <w:widowControl w:val="1"/>
              <w:spacing w:before="120" w:line="276" w:lineRule="auto"/>
              <w:ind w:left="60" w:right="60" w:firstLine="0"/>
              <w:rPr>
                <w:sz w:val="24"/>
                <w:szCs w:val="24"/>
              </w:rPr>
            </w:pPr>
            <w:r w:rsidDel="00000000" w:rsidR="00000000" w:rsidRPr="00000000">
              <w:rPr>
                <w:sz w:val="24"/>
                <w:szCs w:val="24"/>
                <w:rtl w:val="0"/>
              </w:rPr>
              <w:t xml:space="preserve">Proposed agenda for SA4 MTSI SWG 11 Feb 2020 Teleconference #4 on ITT4RT</w:t>
            </w:r>
          </w:p>
        </w:tc>
        <w:tc>
          <w:tcPr>
            <w:tcBorders>
              <w:top w:color="000000" w:space="0" w:sz="8" w:val="single"/>
              <w:left w:color="000000" w:space="0" w:sz="0" w:val="nil"/>
              <w:bottom w:color="000000" w:space="0" w:sz="8" w:val="single"/>
              <w:right w:color="000000" w:space="0" w:sz="8" w:val="single"/>
            </w:tcBorders>
            <w:shd w:fill="ffffff" w:val="clear"/>
            <w:tcMar>
              <w:top w:w="20.0" w:type="dxa"/>
              <w:left w:w="20.0" w:type="dxa"/>
              <w:bottom w:w="20.0" w:type="dxa"/>
              <w:right w:w="20.0" w:type="dxa"/>
            </w:tcMar>
            <w:vAlign w:val="top"/>
          </w:tcPr>
          <w:p w:rsidR="00000000" w:rsidDel="00000000" w:rsidP="00000000" w:rsidRDefault="00000000" w:rsidRPr="00000000" w14:paraId="0000001A">
            <w:pPr>
              <w:widowControl w:val="1"/>
              <w:spacing w:before="120" w:line="276" w:lineRule="auto"/>
              <w:ind w:left="60" w:right="60" w:firstLine="0"/>
              <w:rPr>
                <w:sz w:val="20"/>
                <w:szCs w:val="20"/>
              </w:rPr>
            </w:pPr>
            <w:r w:rsidDel="00000000" w:rsidR="00000000" w:rsidRPr="00000000">
              <w:rPr>
                <w:sz w:val="20"/>
                <w:szCs w:val="20"/>
                <w:rtl w:val="0"/>
              </w:rPr>
              <w:t xml:space="preserve">MTSI SWG Chair</w:t>
            </w:r>
          </w:p>
          <w:p w:rsidR="00000000" w:rsidDel="00000000" w:rsidP="00000000" w:rsidRDefault="00000000" w:rsidRPr="00000000" w14:paraId="0000001B">
            <w:pPr>
              <w:widowControl w:val="1"/>
              <w:spacing w:before="120" w:line="276" w:lineRule="auto"/>
              <w:ind w:left="60" w:right="60" w:firstLine="0"/>
              <w:rPr>
                <w:sz w:val="20"/>
                <w:szCs w:val="20"/>
              </w:rPr>
            </w:pPr>
            <w:r w:rsidDel="00000000" w:rsidR="00000000" w:rsidRPr="00000000">
              <w:rPr>
                <w:sz w:val="20"/>
                <w:szCs w:val="20"/>
                <w:rtl w:val="0"/>
              </w:rPr>
              <w:t xml:space="preserve">(Nikolai Leung)</w:t>
            </w:r>
          </w:p>
        </w:tc>
        <w:tc>
          <w:tcPr>
            <w:tcBorders>
              <w:top w:color="000000" w:space="0" w:sz="8" w:val="single"/>
              <w:left w:color="000000" w:space="0" w:sz="0" w:val="nil"/>
              <w:bottom w:color="000000" w:space="0" w:sz="8" w:val="single"/>
              <w:right w:color="000000" w:space="0" w:sz="8" w:val="single"/>
            </w:tcBorders>
            <w:shd w:fill="ffffff" w:val="clear"/>
            <w:tcMar>
              <w:top w:w="20.0" w:type="dxa"/>
              <w:left w:w="20.0" w:type="dxa"/>
              <w:bottom w:w="20.0" w:type="dxa"/>
              <w:right w:w="20.0" w:type="dxa"/>
            </w:tcMar>
            <w:vAlign w:val="top"/>
          </w:tcPr>
          <w:p w:rsidR="00000000" w:rsidDel="00000000" w:rsidP="00000000" w:rsidRDefault="00000000" w:rsidRPr="00000000" w14:paraId="0000001C">
            <w:pPr>
              <w:widowControl w:val="1"/>
              <w:spacing w:before="120" w:line="276" w:lineRule="auto"/>
              <w:ind w:left="60" w:right="60" w:firstLine="0"/>
              <w:rPr>
                <w:sz w:val="20"/>
                <w:szCs w:val="20"/>
              </w:rPr>
            </w:pPr>
            <w:r w:rsidDel="00000000" w:rsidR="00000000" w:rsidRPr="00000000">
              <w:rPr>
                <w:sz w:val="20"/>
                <w:szCs w:val="20"/>
                <w:rtl w:val="0"/>
              </w:rPr>
              <w:t xml:space="preserve">2</w:t>
            </w:r>
          </w:p>
        </w:tc>
      </w:tr>
    </w:tbl>
    <w:p w:rsidR="00000000" w:rsidDel="00000000" w:rsidP="00000000" w:rsidRDefault="00000000" w:rsidRPr="00000000" w14:paraId="0000001D">
      <w:pPr>
        <w:widowControl w:val="1"/>
        <w:spacing w:after="0" w:before="0" w:line="276" w:lineRule="auto"/>
        <w:rPr>
          <w:color w:val="ff0000"/>
        </w:rPr>
      </w:pPr>
      <w:r w:rsidDel="00000000" w:rsidR="00000000" w:rsidRPr="00000000">
        <w:rPr>
          <w:rtl w:val="0"/>
        </w:rPr>
      </w:r>
    </w:p>
    <w:p w:rsidR="00000000" w:rsidDel="00000000" w:rsidP="00000000" w:rsidRDefault="00000000" w:rsidRPr="00000000" w14:paraId="0000001E">
      <w:pPr>
        <w:widowControl w:val="1"/>
        <w:spacing w:after="0" w:before="120" w:line="276" w:lineRule="auto"/>
        <w:rPr>
          <w:sz w:val="20"/>
          <w:szCs w:val="20"/>
        </w:rPr>
      </w:pPr>
      <w:r w:rsidDel="00000000" w:rsidR="00000000" w:rsidRPr="00000000">
        <w:rPr>
          <w:sz w:val="20"/>
          <w:szCs w:val="20"/>
          <w:rtl w:val="0"/>
        </w:rPr>
        <w:t xml:space="preserve">The MTSI SWG chairman Nikolai Leung (Qualcomm) presented the agenda and registration of documents.</w:t>
      </w:r>
    </w:p>
    <w:p w:rsidR="00000000" w:rsidDel="00000000" w:rsidP="00000000" w:rsidRDefault="00000000" w:rsidRPr="00000000" w14:paraId="0000001F">
      <w:pPr>
        <w:widowControl w:val="1"/>
        <w:spacing w:after="0" w:before="120" w:line="276" w:lineRule="auto"/>
        <w:rPr>
          <w:sz w:val="20"/>
          <w:szCs w:val="20"/>
        </w:rPr>
      </w:pPr>
      <w:r w:rsidDel="00000000" w:rsidR="00000000" w:rsidRPr="00000000">
        <w:rPr>
          <w:rtl w:val="0"/>
        </w:rPr>
      </w:r>
    </w:p>
    <w:p w:rsidR="00000000" w:rsidDel="00000000" w:rsidP="00000000" w:rsidRDefault="00000000" w:rsidRPr="00000000" w14:paraId="00000020">
      <w:pPr>
        <w:widowControl w:val="1"/>
        <w:spacing w:after="0" w:before="0" w:line="276" w:lineRule="auto"/>
        <w:rPr>
          <w:color w:val="ff0000"/>
        </w:rPr>
      </w:pPr>
      <w:r w:rsidDel="00000000" w:rsidR="00000000" w:rsidRPr="00000000">
        <w:rPr>
          <w:b w:val="1"/>
          <w:color w:val="ff0000"/>
          <w:rtl w:val="0"/>
        </w:rPr>
        <w:t xml:space="preserve">S4-AHM511R1 was agreed.</w:t>
      </w:r>
      <w:r w:rsidDel="00000000" w:rsidR="00000000" w:rsidRPr="00000000">
        <w:rPr>
          <w:rtl w:val="0"/>
        </w:rPr>
      </w:r>
    </w:p>
    <w:p w:rsidR="00000000" w:rsidDel="00000000" w:rsidP="00000000" w:rsidRDefault="00000000" w:rsidRPr="00000000" w14:paraId="00000021">
      <w:pPr>
        <w:widowControl w:val="1"/>
        <w:spacing w:after="0" w:before="0" w:line="276" w:lineRule="auto"/>
        <w:rPr>
          <w:color w:val="ff0000"/>
        </w:rPr>
      </w:pPr>
      <w:r w:rsidDel="00000000" w:rsidR="00000000" w:rsidRPr="00000000">
        <w:rPr>
          <w:rtl w:val="0"/>
        </w:rPr>
      </w:r>
    </w:p>
    <w:p w:rsidR="00000000" w:rsidDel="00000000" w:rsidP="00000000" w:rsidRDefault="00000000" w:rsidRPr="00000000" w14:paraId="00000022">
      <w:pPr>
        <w:pStyle w:val="Heading2"/>
        <w:tabs>
          <w:tab w:val="left" w:pos="7088"/>
        </w:tabs>
        <w:spacing w:after="0" w:before="120" w:lineRule="auto"/>
        <w:ind w:left="851" w:hanging="567"/>
        <w:rPr>
          <w:b w:val="1"/>
          <w:vertAlign w:val="baseline"/>
        </w:rPr>
      </w:pPr>
      <w:r w:rsidDel="00000000" w:rsidR="00000000" w:rsidRPr="00000000">
        <w:rPr>
          <w:b w:val="1"/>
          <w:vertAlign w:val="baseline"/>
          <w:rtl w:val="0"/>
        </w:rPr>
        <w:t xml:space="preserve">3.</w:t>
        <w:tab/>
        <w:t xml:space="preserve">Reports and liaisons</w:t>
      </w:r>
    </w:p>
    <w:p w:rsidR="00000000" w:rsidDel="00000000" w:rsidP="00000000" w:rsidRDefault="00000000" w:rsidRPr="00000000" w14:paraId="00000023">
      <w:pPr>
        <w:widowControl w:val="1"/>
        <w:spacing w:after="0" w:before="0" w:line="276" w:lineRule="auto"/>
        <w:rPr/>
      </w:pPr>
      <w:r w:rsidDel="00000000" w:rsidR="00000000" w:rsidRPr="00000000">
        <w:rPr>
          <w:rtl w:val="0"/>
        </w:rPr>
      </w:r>
    </w:p>
    <w:p w:rsidR="00000000" w:rsidDel="00000000" w:rsidP="00000000" w:rsidRDefault="00000000" w:rsidRPr="00000000" w14:paraId="00000024">
      <w:pPr>
        <w:pStyle w:val="Heading2"/>
        <w:tabs>
          <w:tab w:val="left" w:pos="7200"/>
        </w:tabs>
        <w:spacing w:after="0" w:before="120" w:lineRule="auto"/>
        <w:ind w:left="900" w:hanging="630"/>
        <w:rPr/>
      </w:pPr>
      <w:bookmarkStart w:colFirst="0" w:colLast="0" w:name="_dx51lppes5ax" w:id="2"/>
      <w:bookmarkEnd w:id="2"/>
      <w:r w:rsidDel="00000000" w:rsidR="00000000" w:rsidRPr="00000000">
        <w:rPr>
          <w:b w:val="1"/>
          <w:vertAlign w:val="baseline"/>
          <w:rtl w:val="0"/>
        </w:rPr>
        <w:t xml:space="preserve">4.  </w:t>
      </w:r>
      <w:r w:rsidDel="00000000" w:rsidR="00000000" w:rsidRPr="00000000">
        <w:rPr>
          <w:rtl w:val="0"/>
        </w:rPr>
        <w:t xml:space="preserve"> </w:t>
        <w:tab/>
        <w:t xml:space="preserve">Support of Immersive Teleconferencing and Telepresence for Remote Terminals (ITT4RT)</w:t>
      </w:r>
    </w:p>
    <w:p w:rsidR="00000000" w:rsidDel="00000000" w:rsidP="00000000" w:rsidRDefault="00000000" w:rsidRPr="00000000" w14:paraId="00000025">
      <w:pPr>
        <w:tabs>
          <w:tab w:val="left" w:pos="7200"/>
        </w:tabs>
        <w:rPr/>
      </w:pPr>
      <w:r w:rsidDel="00000000" w:rsidR="00000000" w:rsidRPr="00000000">
        <w:rPr>
          <w:rtl w:val="0"/>
        </w:rPr>
      </w:r>
    </w:p>
    <w:p w:rsidR="00000000" w:rsidDel="00000000" w:rsidP="00000000" w:rsidRDefault="00000000" w:rsidRPr="00000000" w14:paraId="00000026">
      <w:pPr>
        <w:widowControl w:val="1"/>
        <w:spacing w:after="0" w:before="20" w:line="276" w:lineRule="auto"/>
        <w:rPr>
          <w:sz w:val="20"/>
          <w:szCs w:val="20"/>
        </w:rPr>
      </w:pPr>
      <w:r w:rsidDel="00000000" w:rsidR="00000000" w:rsidRPr="00000000">
        <w:rPr>
          <w:rtl w:val="0"/>
        </w:rPr>
      </w:r>
    </w:p>
    <w:tbl>
      <w:tblPr>
        <w:tblStyle w:val="Table3"/>
        <w:tblW w:w="9480.0"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1650"/>
        <w:gridCol w:w="2940"/>
        <w:gridCol w:w="1980"/>
        <w:gridCol w:w="1260"/>
        <w:gridCol w:w="1650"/>
        <w:tblGridChange w:id="0">
          <w:tblGrid>
            <w:gridCol w:w="1650"/>
            <w:gridCol w:w="2940"/>
            <w:gridCol w:w="1980"/>
            <w:gridCol w:w="1260"/>
            <w:gridCol w:w="1650"/>
          </w:tblGrid>
        </w:tblGridChange>
      </w:tblGrid>
      <w:tr>
        <w:trPr>
          <w:trHeight w:val="840" w:hRule="atLeast"/>
        </w:trPr>
        <w:tc>
          <w:tcPr>
            <w:tcBorders>
              <w:top w:color="000000" w:space="0" w:sz="8" w:val="single"/>
              <w:left w:color="000000" w:space="0" w:sz="8" w:val="single"/>
              <w:bottom w:color="000000" w:space="0" w:sz="8" w:val="single"/>
              <w:right w:color="000000" w:space="0" w:sz="8" w:val="single"/>
            </w:tcBorders>
            <w:shd w:fill="ffffff" w:val="clear"/>
            <w:tcMar>
              <w:top w:w="100.0" w:type="dxa"/>
              <w:left w:w="40.0" w:type="dxa"/>
              <w:bottom w:w="100.0" w:type="dxa"/>
              <w:right w:w="40.0" w:type="dxa"/>
            </w:tcMar>
            <w:vAlign w:val="top"/>
          </w:tcPr>
          <w:p w:rsidR="00000000" w:rsidDel="00000000" w:rsidP="00000000" w:rsidRDefault="00000000" w:rsidRPr="00000000" w14:paraId="00000027">
            <w:pPr>
              <w:widowControl w:val="1"/>
              <w:spacing w:before="120" w:line="276" w:lineRule="auto"/>
              <w:ind w:left="60" w:right="60" w:firstLine="0"/>
              <w:rPr>
                <w:color w:val="0000ff"/>
                <w:sz w:val="20"/>
                <w:szCs w:val="20"/>
                <w:highlight w:val="white"/>
              </w:rPr>
            </w:pPr>
            <w:r w:rsidDel="00000000" w:rsidR="00000000" w:rsidRPr="00000000">
              <w:rPr>
                <w:color w:val="0000ff"/>
                <w:sz w:val="20"/>
                <w:szCs w:val="20"/>
                <w:highlight w:val="white"/>
                <w:rtl w:val="0"/>
              </w:rPr>
              <w:t xml:space="preserve">S4-AHM510</w:t>
            </w:r>
          </w:p>
        </w:tc>
        <w:tc>
          <w:tcPr>
            <w:tcBorders>
              <w:top w:color="000000" w:space="0" w:sz="8" w:val="single"/>
              <w:left w:color="000000" w:space="0" w:sz="0" w:val="nil"/>
              <w:bottom w:color="000000" w:space="0" w:sz="8" w:val="single"/>
              <w:right w:color="000000" w:space="0" w:sz="8" w:val="single"/>
            </w:tcBorders>
            <w:shd w:fill="ffffff" w:val="clear"/>
            <w:tcMar>
              <w:top w:w="100.0" w:type="dxa"/>
              <w:left w:w="40.0" w:type="dxa"/>
              <w:bottom w:w="100.0" w:type="dxa"/>
              <w:right w:w="40.0" w:type="dxa"/>
            </w:tcMar>
            <w:vAlign w:val="top"/>
          </w:tcPr>
          <w:p w:rsidR="00000000" w:rsidDel="00000000" w:rsidP="00000000" w:rsidRDefault="00000000" w:rsidRPr="00000000" w14:paraId="00000028">
            <w:pPr>
              <w:widowControl w:val="1"/>
              <w:spacing w:before="120" w:line="276" w:lineRule="auto"/>
              <w:ind w:left="60" w:right="60" w:firstLine="0"/>
              <w:rPr>
                <w:sz w:val="20"/>
                <w:szCs w:val="20"/>
                <w:highlight w:val="white"/>
              </w:rPr>
            </w:pPr>
            <w:r w:rsidDel="00000000" w:rsidR="00000000" w:rsidRPr="00000000">
              <w:rPr>
                <w:sz w:val="20"/>
                <w:szCs w:val="20"/>
                <w:highlight w:val="white"/>
                <w:rtl w:val="0"/>
              </w:rPr>
              <w:t xml:space="preserve">Editor’s Proposed Updates to ITT4RT PD</w:t>
            </w:r>
          </w:p>
        </w:tc>
        <w:tc>
          <w:tcPr>
            <w:tcBorders>
              <w:top w:color="000000" w:space="0" w:sz="8" w:val="single"/>
              <w:left w:color="000000" w:space="0" w:sz="0" w:val="nil"/>
              <w:bottom w:color="000000" w:space="0" w:sz="8" w:val="single"/>
              <w:right w:color="000000" w:space="0" w:sz="8" w:val="single"/>
            </w:tcBorders>
            <w:shd w:fill="ffffff" w:val="clear"/>
            <w:tcMar>
              <w:top w:w="20.0" w:type="dxa"/>
              <w:left w:w="20.0" w:type="dxa"/>
              <w:bottom w:w="20.0" w:type="dxa"/>
              <w:right w:w="20.0" w:type="dxa"/>
            </w:tcMar>
            <w:vAlign w:val="top"/>
          </w:tcPr>
          <w:p w:rsidR="00000000" w:rsidDel="00000000" w:rsidP="00000000" w:rsidRDefault="00000000" w:rsidRPr="00000000" w14:paraId="00000029">
            <w:pPr>
              <w:widowControl w:val="1"/>
              <w:spacing w:before="120" w:line="276" w:lineRule="auto"/>
              <w:ind w:left="60" w:right="60" w:firstLine="0"/>
              <w:rPr>
                <w:sz w:val="20"/>
                <w:szCs w:val="20"/>
                <w:highlight w:val="white"/>
              </w:rPr>
            </w:pPr>
            <w:r w:rsidDel="00000000" w:rsidR="00000000" w:rsidRPr="00000000">
              <w:rPr>
                <w:sz w:val="20"/>
                <w:szCs w:val="20"/>
                <w:highlight w:val="white"/>
                <w:rtl w:val="0"/>
              </w:rPr>
              <w:t xml:space="preserve">Intel</w:t>
            </w:r>
          </w:p>
        </w:tc>
        <w:tc>
          <w:tcPr>
            <w:tcBorders>
              <w:top w:color="000000" w:space="0" w:sz="8" w:val="single"/>
              <w:left w:color="000000" w:space="0" w:sz="0" w:val="nil"/>
              <w:bottom w:color="000000" w:space="0" w:sz="8" w:val="single"/>
              <w:right w:color="000000" w:space="0" w:sz="8" w:val="single"/>
            </w:tcBorders>
            <w:shd w:fill="ffffff" w:val="clear"/>
            <w:tcMar>
              <w:top w:w="20.0" w:type="dxa"/>
              <w:left w:w="20.0" w:type="dxa"/>
              <w:bottom w:w="20.0" w:type="dxa"/>
              <w:right w:w="20.0" w:type="dxa"/>
            </w:tcMar>
            <w:vAlign w:val="top"/>
          </w:tcPr>
          <w:p w:rsidR="00000000" w:rsidDel="00000000" w:rsidP="00000000" w:rsidRDefault="00000000" w:rsidRPr="00000000" w14:paraId="0000002A">
            <w:pPr>
              <w:widowControl w:val="1"/>
              <w:spacing w:before="120" w:line="276" w:lineRule="auto"/>
              <w:ind w:left="60" w:right="60" w:firstLine="0"/>
              <w:jc w:val="center"/>
              <w:rPr>
                <w:sz w:val="20"/>
                <w:szCs w:val="20"/>
                <w:highlight w:val="white"/>
              </w:rPr>
            </w:pPr>
            <w:r w:rsidDel="00000000" w:rsidR="00000000" w:rsidRPr="00000000">
              <w:rPr>
                <w:sz w:val="20"/>
                <w:szCs w:val="20"/>
                <w:highlight w:val="white"/>
                <w:rtl w:val="0"/>
              </w:rPr>
              <w:t xml:space="preserve">4</w:t>
            </w:r>
          </w:p>
        </w:tc>
      </w:tr>
    </w:tbl>
    <w:p w:rsidR="00000000" w:rsidDel="00000000" w:rsidP="00000000" w:rsidRDefault="00000000" w:rsidRPr="00000000" w14:paraId="0000002B">
      <w:pPr>
        <w:widowControl w:val="1"/>
        <w:spacing w:after="0" w:before="20" w:line="276" w:lineRule="auto"/>
        <w:rPr>
          <w:sz w:val="20"/>
          <w:szCs w:val="20"/>
        </w:rPr>
      </w:pPr>
      <w:r w:rsidDel="00000000" w:rsidR="00000000" w:rsidRPr="00000000">
        <w:rPr>
          <w:sz w:val="20"/>
          <w:szCs w:val="20"/>
          <w:rtl w:val="0"/>
        </w:rPr>
        <w:t xml:space="preserve">Presented by Ozgur Oyman of Intel.</w:t>
      </w:r>
    </w:p>
    <w:p w:rsidR="00000000" w:rsidDel="00000000" w:rsidP="00000000" w:rsidRDefault="00000000" w:rsidRPr="00000000" w14:paraId="0000002C">
      <w:pPr>
        <w:widowControl w:val="1"/>
        <w:spacing w:after="0" w:before="20" w:line="276" w:lineRule="auto"/>
        <w:rPr>
          <w:sz w:val="20"/>
          <w:szCs w:val="20"/>
        </w:rPr>
      </w:pPr>
      <w:r w:rsidDel="00000000" w:rsidR="00000000" w:rsidRPr="00000000">
        <w:rPr>
          <w:sz w:val="20"/>
          <w:szCs w:val="20"/>
          <w:rtl w:val="0"/>
        </w:rPr>
        <w:t xml:space="preserve">Discussion:</w:t>
      </w:r>
    </w:p>
    <w:p w:rsidR="00000000" w:rsidDel="00000000" w:rsidP="00000000" w:rsidRDefault="00000000" w:rsidRPr="00000000" w14:paraId="0000002D">
      <w:pPr>
        <w:widowControl w:val="1"/>
        <w:numPr>
          <w:ilvl w:val="0"/>
          <w:numId w:val="2"/>
        </w:numPr>
        <w:spacing w:after="0" w:afterAutospacing="0" w:before="20" w:line="276" w:lineRule="auto"/>
        <w:ind w:left="720" w:hanging="360"/>
        <w:rPr>
          <w:sz w:val="20"/>
          <w:szCs w:val="20"/>
          <w:u w:val="none"/>
        </w:rPr>
      </w:pPr>
      <w:r w:rsidDel="00000000" w:rsidR="00000000" w:rsidRPr="00000000">
        <w:rPr>
          <w:sz w:val="20"/>
          <w:szCs w:val="20"/>
          <w:rtl w:val="0"/>
        </w:rPr>
        <w:t xml:space="preserve">Igor: These are good clarifications. I’d like to see some definition of ROI in this ITT4RT context in section 6.1, how it is useful and for what.</w:t>
      </w:r>
    </w:p>
    <w:p w:rsidR="00000000" w:rsidDel="00000000" w:rsidP="00000000" w:rsidRDefault="00000000" w:rsidRPr="00000000" w14:paraId="0000002E">
      <w:pPr>
        <w:widowControl w:val="1"/>
        <w:numPr>
          <w:ilvl w:val="0"/>
          <w:numId w:val="2"/>
        </w:numPr>
        <w:spacing w:after="0" w:afterAutospacing="0" w:before="0" w:beforeAutospacing="0" w:line="276" w:lineRule="auto"/>
        <w:ind w:left="720" w:hanging="360"/>
        <w:rPr>
          <w:sz w:val="20"/>
          <w:szCs w:val="20"/>
          <w:u w:val="none"/>
        </w:rPr>
      </w:pPr>
      <w:r w:rsidDel="00000000" w:rsidR="00000000" w:rsidRPr="00000000">
        <w:rPr>
          <w:sz w:val="20"/>
          <w:szCs w:val="20"/>
          <w:rtl w:val="0"/>
        </w:rPr>
        <w:t xml:space="preserve">Ozgur: OK. I think we had that type of text in section 9. Perhaps move that to section 6?</w:t>
      </w:r>
    </w:p>
    <w:p w:rsidR="00000000" w:rsidDel="00000000" w:rsidP="00000000" w:rsidRDefault="00000000" w:rsidRPr="00000000" w14:paraId="0000002F">
      <w:pPr>
        <w:widowControl w:val="1"/>
        <w:numPr>
          <w:ilvl w:val="0"/>
          <w:numId w:val="2"/>
        </w:numPr>
        <w:spacing w:after="0" w:afterAutospacing="0" w:before="0" w:beforeAutospacing="0" w:line="276" w:lineRule="auto"/>
        <w:ind w:left="720" w:hanging="360"/>
        <w:rPr>
          <w:sz w:val="20"/>
          <w:szCs w:val="20"/>
          <w:u w:val="none"/>
        </w:rPr>
      </w:pPr>
      <w:r w:rsidDel="00000000" w:rsidR="00000000" w:rsidRPr="00000000">
        <w:rPr>
          <w:sz w:val="20"/>
          <w:szCs w:val="20"/>
          <w:rtl w:val="0"/>
        </w:rPr>
        <w:t xml:space="preserve">Igor: Yes.</w:t>
      </w:r>
    </w:p>
    <w:p w:rsidR="00000000" w:rsidDel="00000000" w:rsidP="00000000" w:rsidRDefault="00000000" w:rsidRPr="00000000" w14:paraId="00000030">
      <w:pPr>
        <w:widowControl w:val="1"/>
        <w:numPr>
          <w:ilvl w:val="0"/>
          <w:numId w:val="2"/>
        </w:numPr>
        <w:spacing w:after="0" w:afterAutospacing="0" w:before="0" w:beforeAutospacing="0" w:line="276" w:lineRule="auto"/>
        <w:ind w:left="720" w:hanging="360"/>
        <w:rPr>
          <w:sz w:val="20"/>
          <w:szCs w:val="20"/>
          <w:u w:val="none"/>
        </w:rPr>
      </w:pPr>
      <w:r w:rsidDel="00000000" w:rsidR="00000000" w:rsidRPr="00000000">
        <w:rPr>
          <w:sz w:val="20"/>
          <w:szCs w:val="20"/>
          <w:rtl w:val="0"/>
        </w:rPr>
        <w:t xml:space="preserve">Ozgur: I’d also like to make this ROI part of the compact procedure in section 6. Is it OK to agree to this text if I include those changes later?</w:t>
      </w:r>
    </w:p>
    <w:p w:rsidR="00000000" w:rsidDel="00000000" w:rsidP="00000000" w:rsidRDefault="00000000" w:rsidRPr="00000000" w14:paraId="00000031">
      <w:pPr>
        <w:widowControl w:val="1"/>
        <w:numPr>
          <w:ilvl w:val="0"/>
          <w:numId w:val="2"/>
        </w:numPr>
        <w:spacing w:after="0" w:afterAutospacing="0" w:before="0" w:beforeAutospacing="0" w:line="276" w:lineRule="auto"/>
        <w:ind w:left="720" w:hanging="360"/>
        <w:rPr>
          <w:sz w:val="20"/>
          <w:szCs w:val="20"/>
          <w:u w:val="none"/>
        </w:rPr>
      </w:pPr>
      <w:r w:rsidDel="00000000" w:rsidR="00000000" w:rsidRPr="00000000">
        <w:rPr>
          <w:sz w:val="20"/>
          <w:szCs w:val="20"/>
          <w:rtl w:val="0"/>
        </w:rPr>
        <w:t xml:space="preserve">Igor: Yes. I’d just like to have this definition I mentioned added.</w:t>
      </w:r>
    </w:p>
    <w:p w:rsidR="00000000" w:rsidDel="00000000" w:rsidP="00000000" w:rsidRDefault="00000000" w:rsidRPr="00000000" w14:paraId="00000032">
      <w:pPr>
        <w:widowControl w:val="1"/>
        <w:numPr>
          <w:ilvl w:val="0"/>
          <w:numId w:val="2"/>
        </w:numPr>
        <w:spacing w:after="0" w:afterAutospacing="0" w:before="0" w:beforeAutospacing="0" w:line="276" w:lineRule="auto"/>
        <w:ind w:left="720" w:hanging="360"/>
        <w:rPr>
          <w:sz w:val="20"/>
          <w:szCs w:val="20"/>
          <w:u w:val="none"/>
        </w:rPr>
      </w:pPr>
      <w:r w:rsidDel="00000000" w:rsidR="00000000" w:rsidRPr="00000000">
        <w:rPr>
          <w:sz w:val="20"/>
          <w:szCs w:val="20"/>
          <w:rtl w:val="0"/>
        </w:rPr>
        <w:t xml:space="preserve">Saba: In 9.3 the parameter is still called Viewport_ID. Should that be renamed?</w:t>
      </w:r>
    </w:p>
    <w:p w:rsidR="00000000" w:rsidDel="00000000" w:rsidP="00000000" w:rsidRDefault="00000000" w:rsidRPr="00000000" w14:paraId="00000033">
      <w:pPr>
        <w:widowControl w:val="1"/>
        <w:numPr>
          <w:ilvl w:val="0"/>
          <w:numId w:val="2"/>
        </w:numPr>
        <w:spacing w:after="0" w:before="0" w:beforeAutospacing="0" w:line="276" w:lineRule="auto"/>
        <w:ind w:left="720" w:hanging="360"/>
        <w:rPr>
          <w:sz w:val="20"/>
          <w:szCs w:val="20"/>
          <w:u w:val="none"/>
        </w:rPr>
      </w:pPr>
      <w:r w:rsidDel="00000000" w:rsidR="00000000" w:rsidRPr="00000000">
        <w:rPr>
          <w:sz w:val="20"/>
          <w:szCs w:val="20"/>
          <w:rtl w:val="0"/>
        </w:rPr>
        <w:t xml:space="preserve">Ozgur: Yes, I missed that one. It should be ROI_ID. Good catch.</w:t>
      </w:r>
    </w:p>
    <w:p w:rsidR="00000000" w:rsidDel="00000000" w:rsidP="00000000" w:rsidRDefault="00000000" w:rsidRPr="00000000" w14:paraId="00000034">
      <w:pPr>
        <w:widowControl w:val="1"/>
        <w:spacing w:after="0" w:before="20" w:line="276" w:lineRule="auto"/>
        <w:rPr>
          <w:sz w:val="20"/>
          <w:szCs w:val="20"/>
        </w:rPr>
      </w:pPr>
      <w:r w:rsidDel="00000000" w:rsidR="00000000" w:rsidRPr="00000000">
        <w:rPr>
          <w:sz w:val="20"/>
          <w:szCs w:val="20"/>
          <w:rtl w:val="0"/>
        </w:rPr>
        <w:t xml:space="preserve">The document was </w:t>
      </w:r>
      <w:r w:rsidDel="00000000" w:rsidR="00000000" w:rsidRPr="00000000">
        <w:rPr>
          <w:b w:val="1"/>
          <w:sz w:val="20"/>
          <w:szCs w:val="20"/>
          <w:rtl w:val="0"/>
        </w:rPr>
        <w:t xml:space="preserve">agreed </w:t>
      </w:r>
      <w:r w:rsidDel="00000000" w:rsidR="00000000" w:rsidRPr="00000000">
        <w:rPr>
          <w:sz w:val="20"/>
          <w:szCs w:val="20"/>
          <w:rtl w:val="0"/>
        </w:rPr>
        <w:t xml:space="preserve">for inclusion in the PD with the above additions and changes.</w:t>
      </w:r>
    </w:p>
    <w:p w:rsidR="00000000" w:rsidDel="00000000" w:rsidP="00000000" w:rsidRDefault="00000000" w:rsidRPr="00000000" w14:paraId="00000035">
      <w:pPr>
        <w:widowControl w:val="1"/>
        <w:spacing w:after="0" w:before="20" w:line="276" w:lineRule="auto"/>
        <w:rPr>
          <w:sz w:val="20"/>
          <w:szCs w:val="20"/>
        </w:rPr>
      </w:pPr>
      <w:r w:rsidDel="00000000" w:rsidR="00000000" w:rsidRPr="00000000">
        <w:rPr>
          <w:rtl w:val="0"/>
        </w:rPr>
      </w:r>
    </w:p>
    <w:tbl>
      <w:tblPr>
        <w:tblStyle w:val="Table4"/>
        <w:tblW w:w="9480.0"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1650"/>
        <w:gridCol w:w="2940"/>
        <w:gridCol w:w="1980"/>
        <w:gridCol w:w="1260"/>
        <w:gridCol w:w="1650"/>
        <w:tblGridChange w:id="0">
          <w:tblGrid>
            <w:gridCol w:w="1650"/>
            <w:gridCol w:w="2940"/>
            <w:gridCol w:w="1980"/>
            <w:gridCol w:w="1260"/>
            <w:gridCol w:w="1650"/>
          </w:tblGrid>
        </w:tblGridChange>
      </w:tblGrid>
      <w:tr>
        <w:trPr>
          <w:trHeight w:val="840" w:hRule="atLeast"/>
        </w:trPr>
        <w:tc>
          <w:tcPr>
            <w:tcBorders>
              <w:top w:color="000000" w:space="0" w:sz="8" w:val="single"/>
              <w:left w:color="000000" w:space="0" w:sz="8" w:val="single"/>
              <w:bottom w:color="000000" w:space="0" w:sz="8" w:val="single"/>
              <w:right w:color="000000" w:space="0" w:sz="8" w:val="single"/>
            </w:tcBorders>
            <w:shd w:fill="ffffff" w:val="clear"/>
            <w:tcMar>
              <w:top w:w="100.0" w:type="dxa"/>
              <w:left w:w="40.0" w:type="dxa"/>
              <w:bottom w:w="100.0" w:type="dxa"/>
              <w:right w:w="40.0" w:type="dxa"/>
            </w:tcMar>
            <w:vAlign w:val="top"/>
          </w:tcPr>
          <w:p w:rsidR="00000000" w:rsidDel="00000000" w:rsidP="00000000" w:rsidRDefault="00000000" w:rsidRPr="00000000" w14:paraId="00000036">
            <w:pPr>
              <w:widowControl w:val="1"/>
              <w:spacing w:before="120" w:line="276" w:lineRule="auto"/>
              <w:ind w:left="60" w:right="60" w:firstLine="0"/>
              <w:rPr>
                <w:color w:val="0000ff"/>
                <w:sz w:val="20"/>
                <w:szCs w:val="20"/>
                <w:highlight w:val="white"/>
              </w:rPr>
            </w:pPr>
            <w:r w:rsidDel="00000000" w:rsidR="00000000" w:rsidRPr="00000000">
              <w:rPr>
                <w:color w:val="0000ff"/>
                <w:sz w:val="20"/>
                <w:szCs w:val="20"/>
                <w:highlight w:val="white"/>
                <w:rtl w:val="0"/>
              </w:rPr>
              <w:t xml:space="preserve">S4-AHM512</w:t>
            </w:r>
          </w:p>
        </w:tc>
        <w:tc>
          <w:tcPr>
            <w:tcBorders>
              <w:top w:color="000000" w:space="0" w:sz="8" w:val="single"/>
              <w:left w:color="000000" w:space="0" w:sz="0" w:val="nil"/>
              <w:bottom w:color="000000" w:space="0" w:sz="8" w:val="single"/>
              <w:right w:color="000000" w:space="0" w:sz="8" w:val="single"/>
            </w:tcBorders>
            <w:shd w:fill="ffffff" w:val="clear"/>
            <w:tcMar>
              <w:top w:w="100.0" w:type="dxa"/>
              <w:left w:w="40.0" w:type="dxa"/>
              <w:bottom w:w="100.0" w:type="dxa"/>
              <w:right w:w="40.0" w:type="dxa"/>
            </w:tcMar>
            <w:vAlign w:val="top"/>
          </w:tcPr>
          <w:p w:rsidR="00000000" w:rsidDel="00000000" w:rsidP="00000000" w:rsidRDefault="00000000" w:rsidRPr="00000000" w14:paraId="00000037">
            <w:pPr>
              <w:widowControl w:val="1"/>
              <w:spacing w:before="120" w:line="276" w:lineRule="auto"/>
              <w:ind w:left="60" w:right="60" w:firstLine="0"/>
              <w:rPr>
                <w:sz w:val="20"/>
                <w:szCs w:val="20"/>
                <w:highlight w:val="white"/>
              </w:rPr>
            </w:pPr>
            <w:r w:rsidDel="00000000" w:rsidR="00000000" w:rsidRPr="00000000">
              <w:rPr>
                <w:sz w:val="20"/>
                <w:szCs w:val="20"/>
                <w:highlight w:val="white"/>
                <w:rtl w:val="0"/>
              </w:rPr>
              <w:t xml:space="preserve">ITT4RT: Proposed Updates to Potential Solution on Overlays</w:t>
            </w:r>
          </w:p>
        </w:tc>
        <w:tc>
          <w:tcPr>
            <w:tcBorders>
              <w:top w:color="000000" w:space="0" w:sz="8" w:val="single"/>
              <w:left w:color="000000" w:space="0" w:sz="0" w:val="nil"/>
              <w:bottom w:color="000000" w:space="0" w:sz="8" w:val="single"/>
              <w:right w:color="000000" w:space="0" w:sz="8" w:val="single"/>
            </w:tcBorders>
            <w:shd w:fill="ffffff" w:val="clear"/>
            <w:tcMar>
              <w:top w:w="20.0" w:type="dxa"/>
              <w:left w:w="20.0" w:type="dxa"/>
              <w:bottom w:w="20.0" w:type="dxa"/>
              <w:right w:w="20.0" w:type="dxa"/>
            </w:tcMar>
            <w:vAlign w:val="top"/>
          </w:tcPr>
          <w:p w:rsidR="00000000" w:rsidDel="00000000" w:rsidP="00000000" w:rsidRDefault="00000000" w:rsidRPr="00000000" w14:paraId="00000038">
            <w:pPr>
              <w:widowControl w:val="1"/>
              <w:spacing w:before="120" w:line="276" w:lineRule="auto"/>
              <w:ind w:left="60" w:right="60" w:firstLine="0"/>
              <w:rPr>
                <w:sz w:val="20"/>
                <w:szCs w:val="20"/>
                <w:highlight w:val="white"/>
              </w:rPr>
            </w:pPr>
            <w:r w:rsidDel="00000000" w:rsidR="00000000" w:rsidRPr="00000000">
              <w:rPr>
                <w:sz w:val="20"/>
                <w:szCs w:val="20"/>
                <w:highlight w:val="white"/>
                <w:rtl w:val="0"/>
              </w:rPr>
              <w:t xml:space="preserve">Intel</w:t>
            </w:r>
          </w:p>
        </w:tc>
        <w:tc>
          <w:tcPr>
            <w:tcBorders>
              <w:top w:color="000000" w:space="0" w:sz="8" w:val="single"/>
              <w:left w:color="000000" w:space="0" w:sz="0" w:val="nil"/>
              <w:bottom w:color="000000" w:space="0" w:sz="8" w:val="single"/>
              <w:right w:color="000000" w:space="0" w:sz="8" w:val="single"/>
            </w:tcBorders>
            <w:shd w:fill="ffffff" w:val="clear"/>
            <w:tcMar>
              <w:top w:w="20.0" w:type="dxa"/>
              <w:left w:w="20.0" w:type="dxa"/>
              <w:bottom w:w="20.0" w:type="dxa"/>
              <w:right w:w="20.0" w:type="dxa"/>
            </w:tcMar>
            <w:vAlign w:val="top"/>
          </w:tcPr>
          <w:p w:rsidR="00000000" w:rsidDel="00000000" w:rsidP="00000000" w:rsidRDefault="00000000" w:rsidRPr="00000000" w14:paraId="00000039">
            <w:pPr>
              <w:widowControl w:val="1"/>
              <w:spacing w:before="120" w:line="276" w:lineRule="auto"/>
              <w:ind w:left="60" w:right="60" w:firstLine="0"/>
              <w:jc w:val="center"/>
              <w:rPr>
                <w:sz w:val="20"/>
                <w:szCs w:val="20"/>
                <w:highlight w:val="white"/>
              </w:rPr>
            </w:pPr>
            <w:r w:rsidDel="00000000" w:rsidR="00000000" w:rsidRPr="00000000">
              <w:rPr>
                <w:sz w:val="20"/>
                <w:szCs w:val="20"/>
                <w:highlight w:val="white"/>
                <w:rtl w:val="0"/>
              </w:rPr>
              <w:t xml:space="preserve">4</w:t>
            </w:r>
          </w:p>
        </w:tc>
      </w:tr>
    </w:tbl>
    <w:p w:rsidR="00000000" w:rsidDel="00000000" w:rsidP="00000000" w:rsidRDefault="00000000" w:rsidRPr="00000000" w14:paraId="0000003A">
      <w:pPr>
        <w:widowControl w:val="1"/>
        <w:spacing w:after="0" w:before="20" w:line="276" w:lineRule="auto"/>
        <w:rPr>
          <w:sz w:val="20"/>
          <w:szCs w:val="20"/>
        </w:rPr>
      </w:pPr>
      <w:r w:rsidDel="00000000" w:rsidR="00000000" w:rsidRPr="00000000">
        <w:rPr>
          <w:sz w:val="20"/>
          <w:szCs w:val="20"/>
          <w:rtl w:val="0"/>
        </w:rPr>
        <w:t xml:space="preserve">The document was not treated due to lack of time.</w:t>
      </w:r>
    </w:p>
    <w:p w:rsidR="00000000" w:rsidDel="00000000" w:rsidP="00000000" w:rsidRDefault="00000000" w:rsidRPr="00000000" w14:paraId="0000003B">
      <w:pPr>
        <w:widowControl w:val="1"/>
        <w:spacing w:after="0" w:before="20" w:line="276" w:lineRule="auto"/>
        <w:rPr>
          <w:sz w:val="20"/>
          <w:szCs w:val="20"/>
        </w:rPr>
      </w:pPr>
      <w:r w:rsidDel="00000000" w:rsidR="00000000" w:rsidRPr="00000000">
        <w:rPr>
          <w:rtl w:val="0"/>
        </w:rPr>
      </w:r>
    </w:p>
    <w:tbl>
      <w:tblPr>
        <w:tblStyle w:val="Table5"/>
        <w:tblW w:w="9480.0"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1650"/>
        <w:gridCol w:w="2940"/>
        <w:gridCol w:w="1980"/>
        <w:gridCol w:w="1260"/>
        <w:gridCol w:w="1650"/>
        <w:tblGridChange w:id="0">
          <w:tblGrid>
            <w:gridCol w:w="1650"/>
            <w:gridCol w:w="2940"/>
            <w:gridCol w:w="1980"/>
            <w:gridCol w:w="1260"/>
            <w:gridCol w:w="1650"/>
          </w:tblGrid>
        </w:tblGridChange>
      </w:tblGrid>
      <w:tr>
        <w:trPr>
          <w:trHeight w:val="840" w:hRule="atLeast"/>
        </w:trPr>
        <w:tc>
          <w:tcPr>
            <w:tcBorders>
              <w:top w:color="000000" w:space="0" w:sz="8" w:val="single"/>
              <w:left w:color="000000" w:space="0" w:sz="8" w:val="single"/>
              <w:bottom w:color="000000" w:space="0" w:sz="8" w:val="single"/>
              <w:right w:color="000000" w:space="0" w:sz="8" w:val="single"/>
            </w:tcBorders>
            <w:shd w:fill="ffffff" w:val="clear"/>
            <w:tcMar>
              <w:top w:w="100.0" w:type="dxa"/>
              <w:left w:w="40.0" w:type="dxa"/>
              <w:bottom w:w="100.0" w:type="dxa"/>
              <w:right w:w="40.0" w:type="dxa"/>
            </w:tcMar>
            <w:vAlign w:val="top"/>
          </w:tcPr>
          <w:p w:rsidR="00000000" w:rsidDel="00000000" w:rsidP="00000000" w:rsidRDefault="00000000" w:rsidRPr="00000000" w14:paraId="0000003C">
            <w:pPr>
              <w:widowControl w:val="1"/>
              <w:spacing w:before="120" w:line="276" w:lineRule="auto"/>
              <w:ind w:left="60" w:right="60" w:firstLine="0"/>
              <w:rPr>
                <w:color w:val="0000ff"/>
                <w:sz w:val="20"/>
                <w:szCs w:val="20"/>
                <w:highlight w:val="white"/>
              </w:rPr>
            </w:pPr>
            <w:r w:rsidDel="00000000" w:rsidR="00000000" w:rsidRPr="00000000">
              <w:rPr>
                <w:color w:val="0000ff"/>
                <w:sz w:val="20"/>
                <w:szCs w:val="20"/>
                <w:highlight w:val="white"/>
                <w:rtl w:val="0"/>
              </w:rPr>
              <w:t xml:space="preserve">S4-AHM513</w:t>
            </w:r>
          </w:p>
        </w:tc>
        <w:tc>
          <w:tcPr>
            <w:tcBorders>
              <w:top w:color="000000" w:space="0" w:sz="8" w:val="single"/>
              <w:left w:color="000000" w:space="0" w:sz="0" w:val="nil"/>
              <w:bottom w:color="000000" w:space="0" w:sz="8" w:val="single"/>
              <w:right w:color="000000" w:space="0" w:sz="8" w:val="single"/>
            </w:tcBorders>
            <w:shd w:fill="ffffff" w:val="clear"/>
            <w:tcMar>
              <w:top w:w="100.0" w:type="dxa"/>
              <w:left w:w="40.0" w:type="dxa"/>
              <w:bottom w:w="100.0" w:type="dxa"/>
              <w:right w:w="40.0" w:type="dxa"/>
            </w:tcMar>
            <w:vAlign w:val="top"/>
          </w:tcPr>
          <w:p w:rsidR="00000000" w:rsidDel="00000000" w:rsidP="00000000" w:rsidRDefault="00000000" w:rsidRPr="00000000" w14:paraId="0000003D">
            <w:pPr>
              <w:widowControl w:val="1"/>
              <w:spacing w:before="120" w:line="276" w:lineRule="auto"/>
              <w:ind w:left="60" w:right="60" w:firstLine="0"/>
              <w:rPr>
                <w:sz w:val="20"/>
                <w:szCs w:val="20"/>
                <w:highlight w:val="white"/>
              </w:rPr>
            </w:pPr>
            <w:r w:rsidDel="00000000" w:rsidR="00000000" w:rsidRPr="00000000">
              <w:rPr>
                <w:sz w:val="20"/>
                <w:szCs w:val="20"/>
                <w:highlight w:val="white"/>
                <w:rtl w:val="0"/>
              </w:rPr>
              <w:t xml:space="preserve">Use of Viewport Margins for Bandwidth Adaptation</w:t>
            </w:r>
          </w:p>
        </w:tc>
        <w:tc>
          <w:tcPr>
            <w:tcBorders>
              <w:top w:color="000000" w:space="0" w:sz="8" w:val="single"/>
              <w:left w:color="000000" w:space="0" w:sz="0" w:val="nil"/>
              <w:bottom w:color="000000" w:space="0" w:sz="8" w:val="single"/>
              <w:right w:color="000000" w:space="0" w:sz="8" w:val="single"/>
            </w:tcBorders>
            <w:shd w:fill="ffffff" w:val="clear"/>
            <w:tcMar>
              <w:top w:w="20.0" w:type="dxa"/>
              <w:left w:w="20.0" w:type="dxa"/>
              <w:bottom w:w="20.0" w:type="dxa"/>
              <w:right w:w="20.0" w:type="dxa"/>
            </w:tcMar>
            <w:vAlign w:val="top"/>
          </w:tcPr>
          <w:p w:rsidR="00000000" w:rsidDel="00000000" w:rsidP="00000000" w:rsidRDefault="00000000" w:rsidRPr="00000000" w14:paraId="0000003E">
            <w:pPr>
              <w:widowControl w:val="1"/>
              <w:spacing w:before="120" w:line="276" w:lineRule="auto"/>
              <w:ind w:left="60" w:right="60" w:firstLine="0"/>
              <w:rPr>
                <w:sz w:val="20"/>
                <w:szCs w:val="20"/>
                <w:highlight w:val="white"/>
              </w:rPr>
            </w:pPr>
            <w:r w:rsidDel="00000000" w:rsidR="00000000" w:rsidRPr="00000000">
              <w:rPr>
                <w:sz w:val="20"/>
                <w:szCs w:val="20"/>
                <w:highlight w:val="white"/>
                <w:rtl w:val="0"/>
              </w:rPr>
              <w:t xml:space="preserve">Nokia Corporation</w:t>
            </w:r>
          </w:p>
        </w:tc>
        <w:tc>
          <w:tcPr>
            <w:tcBorders>
              <w:top w:color="000000" w:space="0" w:sz="8" w:val="single"/>
              <w:left w:color="000000" w:space="0" w:sz="0" w:val="nil"/>
              <w:bottom w:color="000000" w:space="0" w:sz="8" w:val="single"/>
              <w:right w:color="000000" w:space="0" w:sz="8" w:val="single"/>
            </w:tcBorders>
            <w:shd w:fill="ffffff" w:val="clear"/>
            <w:tcMar>
              <w:top w:w="20.0" w:type="dxa"/>
              <w:left w:w="20.0" w:type="dxa"/>
              <w:bottom w:w="20.0" w:type="dxa"/>
              <w:right w:w="20.0" w:type="dxa"/>
            </w:tcMar>
            <w:vAlign w:val="top"/>
          </w:tcPr>
          <w:p w:rsidR="00000000" w:rsidDel="00000000" w:rsidP="00000000" w:rsidRDefault="00000000" w:rsidRPr="00000000" w14:paraId="0000003F">
            <w:pPr>
              <w:widowControl w:val="1"/>
              <w:spacing w:before="120" w:line="276" w:lineRule="auto"/>
              <w:ind w:left="60" w:right="60" w:firstLine="0"/>
              <w:jc w:val="center"/>
              <w:rPr>
                <w:sz w:val="20"/>
                <w:szCs w:val="20"/>
                <w:highlight w:val="white"/>
              </w:rPr>
            </w:pPr>
            <w:r w:rsidDel="00000000" w:rsidR="00000000" w:rsidRPr="00000000">
              <w:rPr>
                <w:sz w:val="20"/>
                <w:szCs w:val="20"/>
                <w:highlight w:val="white"/>
                <w:rtl w:val="0"/>
              </w:rPr>
              <w:t xml:space="preserve">4</w:t>
            </w:r>
          </w:p>
        </w:tc>
      </w:tr>
    </w:tbl>
    <w:p w:rsidR="00000000" w:rsidDel="00000000" w:rsidP="00000000" w:rsidRDefault="00000000" w:rsidRPr="00000000" w14:paraId="00000040">
      <w:pPr>
        <w:widowControl w:val="1"/>
        <w:spacing w:after="0" w:before="20" w:line="276" w:lineRule="auto"/>
        <w:rPr>
          <w:sz w:val="20"/>
          <w:szCs w:val="20"/>
        </w:rPr>
      </w:pPr>
      <w:r w:rsidDel="00000000" w:rsidR="00000000" w:rsidRPr="00000000">
        <w:rPr>
          <w:sz w:val="20"/>
          <w:szCs w:val="20"/>
          <w:rtl w:val="0"/>
        </w:rPr>
        <w:t xml:space="preserve">Presented by Saba Ahsan of Nokia.</w:t>
      </w:r>
    </w:p>
    <w:p w:rsidR="00000000" w:rsidDel="00000000" w:rsidP="00000000" w:rsidRDefault="00000000" w:rsidRPr="00000000" w14:paraId="00000041">
      <w:pPr>
        <w:widowControl w:val="1"/>
        <w:spacing w:after="0" w:before="20" w:line="276" w:lineRule="auto"/>
        <w:rPr>
          <w:sz w:val="20"/>
          <w:szCs w:val="20"/>
        </w:rPr>
      </w:pPr>
      <w:r w:rsidDel="00000000" w:rsidR="00000000" w:rsidRPr="00000000">
        <w:rPr>
          <w:sz w:val="20"/>
          <w:szCs w:val="20"/>
          <w:rtl w:val="0"/>
        </w:rPr>
        <w:t xml:space="preserve">Discussion:</w:t>
      </w:r>
    </w:p>
    <w:p w:rsidR="00000000" w:rsidDel="00000000" w:rsidP="00000000" w:rsidRDefault="00000000" w:rsidRPr="00000000" w14:paraId="00000042">
      <w:pPr>
        <w:widowControl w:val="1"/>
        <w:numPr>
          <w:ilvl w:val="0"/>
          <w:numId w:val="2"/>
        </w:numPr>
        <w:spacing w:after="0" w:afterAutospacing="0" w:before="20" w:line="276" w:lineRule="auto"/>
        <w:ind w:left="720" w:hanging="360"/>
        <w:rPr>
          <w:sz w:val="20"/>
          <w:szCs w:val="20"/>
        </w:rPr>
      </w:pPr>
      <w:r w:rsidDel="00000000" w:rsidR="00000000" w:rsidRPr="00000000">
        <w:rPr>
          <w:sz w:val="20"/>
          <w:szCs w:val="20"/>
          <w:rtl w:val="0"/>
        </w:rPr>
        <w:t xml:space="preserve">Ozgur: making the changes in the margin dynamic, along with changes in the viewport, may be challenging for the encoder.  What about the discussion about making the margin a specific % that is pre-negotiated?  Among all the possibilities, which is the best?</w:t>
      </w:r>
    </w:p>
    <w:p w:rsidR="00000000" w:rsidDel="00000000" w:rsidP="00000000" w:rsidRDefault="00000000" w:rsidRPr="00000000" w14:paraId="00000043">
      <w:pPr>
        <w:widowControl w:val="1"/>
        <w:numPr>
          <w:ilvl w:val="0"/>
          <w:numId w:val="2"/>
        </w:numPr>
        <w:spacing w:after="0" w:afterAutospacing="0" w:before="0" w:beforeAutospacing="0" w:line="276" w:lineRule="auto"/>
        <w:ind w:left="720" w:hanging="360"/>
        <w:rPr>
          <w:sz w:val="20"/>
          <w:szCs w:val="20"/>
          <w:u w:val="none"/>
        </w:rPr>
      </w:pPr>
      <w:r w:rsidDel="00000000" w:rsidR="00000000" w:rsidRPr="00000000">
        <w:rPr>
          <w:sz w:val="20"/>
          <w:szCs w:val="20"/>
          <w:rtl w:val="0"/>
        </w:rPr>
        <w:t xml:space="preserve">Saba: this is not supporting the receiver sending back dynamic requests for margins.  Can only make suggestions during the session.  Agree that dynamic requests would complicate it too much.</w:t>
      </w:r>
    </w:p>
    <w:p w:rsidR="00000000" w:rsidDel="00000000" w:rsidP="00000000" w:rsidRDefault="00000000" w:rsidRPr="00000000" w14:paraId="00000044">
      <w:pPr>
        <w:widowControl w:val="1"/>
        <w:numPr>
          <w:ilvl w:val="0"/>
          <w:numId w:val="2"/>
        </w:numPr>
        <w:spacing w:after="0" w:afterAutospacing="0" w:before="0" w:beforeAutospacing="0" w:line="276" w:lineRule="auto"/>
        <w:ind w:left="720" w:hanging="360"/>
        <w:rPr>
          <w:sz w:val="20"/>
          <w:szCs w:val="20"/>
          <w:u w:val="none"/>
        </w:rPr>
      </w:pPr>
      <w:r w:rsidDel="00000000" w:rsidR="00000000" w:rsidRPr="00000000">
        <w:rPr>
          <w:sz w:val="20"/>
          <w:szCs w:val="20"/>
          <w:rtl w:val="0"/>
        </w:rPr>
        <w:t xml:space="preserve">Imed: Why does the client need to know the margin?  Can just check what it receives.</w:t>
      </w:r>
    </w:p>
    <w:p w:rsidR="00000000" w:rsidDel="00000000" w:rsidP="00000000" w:rsidRDefault="00000000" w:rsidRPr="00000000" w14:paraId="00000045">
      <w:pPr>
        <w:widowControl w:val="1"/>
        <w:numPr>
          <w:ilvl w:val="0"/>
          <w:numId w:val="2"/>
        </w:numPr>
        <w:spacing w:after="0" w:afterAutospacing="0" w:before="0" w:beforeAutospacing="0" w:line="276" w:lineRule="auto"/>
        <w:ind w:left="720" w:hanging="360"/>
        <w:rPr>
          <w:sz w:val="20"/>
          <w:szCs w:val="20"/>
          <w:u w:val="none"/>
        </w:rPr>
      </w:pPr>
      <w:r w:rsidDel="00000000" w:rsidR="00000000" w:rsidRPr="00000000">
        <w:rPr>
          <w:sz w:val="20"/>
          <w:szCs w:val="20"/>
          <w:rtl w:val="0"/>
        </w:rPr>
        <w:t xml:space="preserve">Saba: Client does not need to know.  Just indicate the max margin to the sender.</w:t>
      </w:r>
    </w:p>
    <w:p w:rsidR="00000000" w:rsidDel="00000000" w:rsidP="00000000" w:rsidRDefault="00000000" w:rsidRPr="00000000" w14:paraId="00000046">
      <w:pPr>
        <w:widowControl w:val="1"/>
        <w:numPr>
          <w:ilvl w:val="0"/>
          <w:numId w:val="2"/>
        </w:numPr>
        <w:spacing w:after="0" w:afterAutospacing="0" w:before="0" w:beforeAutospacing="0" w:line="276" w:lineRule="auto"/>
        <w:ind w:left="720" w:hanging="360"/>
        <w:rPr>
          <w:sz w:val="20"/>
          <w:szCs w:val="20"/>
          <w:u w:val="none"/>
        </w:rPr>
      </w:pPr>
      <w:r w:rsidDel="00000000" w:rsidR="00000000" w:rsidRPr="00000000">
        <w:rPr>
          <w:sz w:val="20"/>
          <w:szCs w:val="20"/>
          <w:rtl w:val="0"/>
        </w:rPr>
        <w:t xml:space="preserve">Imed: Why does the client need to indicate the margin?</w:t>
      </w:r>
    </w:p>
    <w:p w:rsidR="00000000" w:rsidDel="00000000" w:rsidP="00000000" w:rsidRDefault="00000000" w:rsidRPr="00000000" w14:paraId="00000047">
      <w:pPr>
        <w:widowControl w:val="1"/>
        <w:numPr>
          <w:ilvl w:val="0"/>
          <w:numId w:val="2"/>
        </w:numPr>
        <w:spacing w:after="0" w:afterAutospacing="0" w:before="0" w:beforeAutospacing="0" w:line="276" w:lineRule="auto"/>
        <w:ind w:left="720" w:hanging="360"/>
        <w:rPr>
          <w:sz w:val="20"/>
          <w:szCs w:val="20"/>
          <w:u w:val="none"/>
        </w:rPr>
      </w:pPr>
      <w:r w:rsidDel="00000000" w:rsidR="00000000" w:rsidRPr="00000000">
        <w:rPr>
          <w:sz w:val="20"/>
          <w:szCs w:val="20"/>
          <w:rtl w:val="0"/>
        </w:rPr>
        <w:t xml:space="preserve">Saba: User preference</w:t>
      </w:r>
    </w:p>
    <w:p w:rsidR="00000000" w:rsidDel="00000000" w:rsidP="00000000" w:rsidRDefault="00000000" w:rsidRPr="00000000" w14:paraId="00000048">
      <w:pPr>
        <w:widowControl w:val="1"/>
        <w:numPr>
          <w:ilvl w:val="0"/>
          <w:numId w:val="2"/>
        </w:numPr>
        <w:spacing w:after="0" w:afterAutospacing="0" w:before="0" w:beforeAutospacing="0" w:line="276" w:lineRule="auto"/>
        <w:ind w:left="720" w:hanging="360"/>
        <w:rPr>
          <w:sz w:val="20"/>
          <w:szCs w:val="20"/>
          <w:u w:val="none"/>
        </w:rPr>
      </w:pPr>
      <w:r w:rsidDel="00000000" w:rsidR="00000000" w:rsidRPr="00000000">
        <w:rPr>
          <w:sz w:val="20"/>
          <w:szCs w:val="20"/>
          <w:rtl w:val="0"/>
        </w:rPr>
        <w:t xml:space="preserve">Imed: why does the user even care?  About margins and whether to use them or not?</w:t>
      </w:r>
    </w:p>
    <w:p w:rsidR="00000000" w:rsidDel="00000000" w:rsidP="00000000" w:rsidRDefault="00000000" w:rsidRPr="00000000" w14:paraId="00000049">
      <w:pPr>
        <w:widowControl w:val="1"/>
        <w:numPr>
          <w:ilvl w:val="0"/>
          <w:numId w:val="2"/>
        </w:numPr>
        <w:spacing w:after="0" w:afterAutospacing="0" w:before="0" w:beforeAutospacing="0" w:line="276" w:lineRule="auto"/>
        <w:ind w:left="720" w:hanging="360"/>
        <w:rPr>
          <w:sz w:val="20"/>
          <w:szCs w:val="20"/>
          <w:u w:val="none"/>
        </w:rPr>
      </w:pPr>
      <w:r w:rsidDel="00000000" w:rsidR="00000000" w:rsidRPr="00000000">
        <w:rPr>
          <w:sz w:val="20"/>
          <w:szCs w:val="20"/>
          <w:rtl w:val="0"/>
        </w:rPr>
        <w:t xml:space="preserve">Saba: </w:t>
      </w:r>
    </w:p>
    <w:p w:rsidR="00000000" w:rsidDel="00000000" w:rsidP="00000000" w:rsidRDefault="00000000" w:rsidRPr="00000000" w14:paraId="0000004A">
      <w:pPr>
        <w:widowControl w:val="1"/>
        <w:numPr>
          <w:ilvl w:val="0"/>
          <w:numId w:val="2"/>
        </w:numPr>
        <w:spacing w:after="0" w:afterAutospacing="0" w:before="0" w:beforeAutospacing="0" w:line="276" w:lineRule="auto"/>
        <w:ind w:left="720" w:hanging="360"/>
        <w:rPr>
          <w:sz w:val="20"/>
          <w:szCs w:val="20"/>
          <w:u w:val="none"/>
        </w:rPr>
      </w:pPr>
      <w:r w:rsidDel="00000000" w:rsidR="00000000" w:rsidRPr="00000000">
        <w:rPr>
          <w:sz w:val="20"/>
          <w:szCs w:val="20"/>
          <w:rtl w:val="0"/>
        </w:rPr>
        <w:t xml:space="preserve">Ozgur: margin decided by the sender.  can let the receiver know.  knowing the margin, the receiver can change its update of the viewport -- if wider does not need to update.</w:t>
      </w:r>
    </w:p>
    <w:p w:rsidR="00000000" w:rsidDel="00000000" w:rsidP="00000000" w:rsidRDefault="00000000" w:rsidRPr="00000000" w14:paraId="0000004B">
      <w:pPr>
        <w:widowControl w:val="1"/>
        <w:numPr>
          <w:ilvl w:val="0"/>
          <w:numId w:val="2"/>
        </w:numPr>
        <w:spacing w:after="0" w:afterAutospacing="0" w:before="0" w:beforeAutospacing="0" w:line="276" w:lineRule="auto"/>
        <w:ind w:left="720" w:hanging="360"/>
        <w:rPr>
          <w:sz w:val="20"/>
          <w:szCs w:val="20"/>
          <w:u w:val="none"/>
        </w:rPr>
      </w:pPr>
      <w:r w:rsidDel="00000000" w:rsidR="00000000" w:rsidRPr="00000000">
        <w:rPr>
          <w:sz w:val="20"/>
          <w:szCs w:val="20"/>
          <w:rtl w:val="0"/>
        </w:rPr>
        <w:t xml:space="preserve">Imed: the variability of the margin makes this even more difficult, what if sender encoder puts margin left but the receiver turns right.  Waiting until you see the actual viewport sent to decide whether to make a request is too late to make the request.</w:t>
      </w:r>
    </w:p>
    <w:p w:rsidR="00000000" w:rsidDel="00000000" w:rsidP="00000000" w:rsidRDefault="00000000" w:rsidRPr="00000000" w14:paraId="0000004C">
      <w:pPr>
        <w:widowControl w:val="1"/>
        <w:numPr>
          <w:ilvl w:val="0"/>
          <w:numId w:val="2"/>
        </w:numPr>
        <w:spacing w:after="0" w:afterAutospacing="0" w:before="0" w:beforeAutospacing="0" w:line="276" w:lineRule="auto"/>
        <w:ind w:left="720" w:hanging="360"/>
        <w:rPr>
          <w:sz w:val="20"/>
          <w:szCs w:val="20"/>
          <w:u w:val="none"/>
        </w:rPr>
      </w:pPr>
      <w:r w:rsidDel="00000000" w:rsidR="00000000" w:rsidRPr="00000000">
        <w:rPr>
          <w:sz w:val="20"/>
          <w:szCs w:val="20"/>
          <w:rtl w:val="0"/>
        </w:rPr>
        <w:t xml:space="preserve">Saba: agree with Imed that if the margins are dynamic, then it is hard for the receiver client to predict what to send.  But for a teleconference call with little motion, the receiver can say it wants a very small margin so that viewport has higher quality.</w:t>
      </w:r>
    </w:p>
    <w:p w:rsidR="00000000" w:rsidDel="00000000" w:rsidP="00000000" w:rsidRDefault="00000000" w:rsidRPr="00000000" w14:paraId="0000004D">
      <w:pPr>
        <w:widowControl w:val="1"/>
        <w:numPr>
          <w:ilvl w:val="0"/>
          <w:numId w:val="2"/>
        </w:numPr>
        <w:spacing w:after="0" w:afterAutospacing="0" w:before="0" w:beforeAutospacing="0" w:line="276" w:lineRule="auto"/>
        <w:ind w:left="720" w:hanging="360"/>
        <w:rPr>
          <w:sz w:val="20"/>
          <w:szCs w:val="20"/>
          <w:u w:val="none"/>
        </w:rPr>
      </w:pPr>
      <w:r w:rsidDel="00000000" w:rsidR="00000000" w:rsidRPr="00000000">
        <w:rPr>
          <w:sz w:val="20"/>
          <w:szCs w:val="20"/>
          <w:rtl w:val="0"/>
        </w:rPr>
        <w:t xml:space="preserve">Ozgur: thought the receiver does not have any say on what the margin could be.</w:t>
      </w:r>
    </w:p>
    <w:p w:rsidR="00000000" w:rsidDel="00000000" w:rsidP="00000000" w:rsidRDefault="00000000" w:rsidRPr="00000000" w14:paraId="0000004E">
      <w:pPr>
        <w:widowControl w:val="1"/>
        <w:numPr>
          <w:ilvl w:val="0"/>
          <w:numId w:val="2"/>
        </w:numPr>
        <w:spacing w:after="0" w:afterAutospacing="0" w:before="0" w:beforeAutospacing="0" w:line="276" w:lineRule="auto"/>
        <w:ind w:left="720" w:hanging="360"/>
        <w:rPr>
          <w:sz w:val="20"/>
          <w:szCs w:val="20"/>
          <w:u w:val="none"/>
        </w:rPr>
      </w:pPr>
      <w:r w:rsidDel="00000000" w:rsidR="00000000" w:rsidRPr="00000000">
        <w:rPr>
          <w:sz w:val="20"/>
          <w:szCs w:val="20"/>
          <w:rtl w:val="0"/>
        </w:rPr>
        <w:t xml:space="preserve">Saba: there is a negotiation at the beginning: sender indicates the maximum and the receiver indicates that it wants less.  Negotiation is only at the session level, then there is no re-negotiation.</w:t>
      </w:r>
    </w:p>
    <w:p w:rsidR="00000000" w:rsidDel="00000000" w:rsidP="00000000" w:rsidRDefault="00000000" w:rsidRPr="00000000" w14:paraId="0000004F">
      <w:pPr>
        <w:widowControl w:val="1"/>
        <w:numPr>
          <w:ilvl w:val="0"/>
          <w:numId w:val="2"/>
        </w:numPr>
        <w:spacing w:after="0" w:afterAutospacing="0" w:before="0" w:beforeAutospacing="0" w:line="276" w:lineRule="auto"/>
        <w:ind w:left="720" w:hanging="360"/>
        <w:rPr>
          <w:sz w:val="20"/>
          <w:szCs w:val="20"/>
          <w:u w:val="none"/>
        </w:rPr>
      </w:pPr>
      <w:r w:rsidDel="00000000" w:rsidR="00000000" w:rsidRPr="00000000">
        <w:rPr>
          <w:sz w:val="20"/>
          <w:szCs w:val="20"/>
          <w:rtl w:val="0"/>
        </w:rPr>
        <w:t xml:space="preserve">Ozgur/Saba: negotiate the % of the margin.  Sender may extend the margin farther ahead in the direction of motion.</w:t>
      </w:r>
    </w:p>
    <w:p w:rsidR="00000000" w:rsidDel="00000000" w:rsidP="00000000" w:rsidRDefault="00000000" w:rsidRPr="00000000" w14:paraId="00000050">
      <w:pPr>
        <w:widowControl w:val="1"/>
        <w:numPr>
          <w:ilvl w:val="0"/>
          <w:numId w:val="2"/>
        </w:numPr>
        <w:spacing w:after="0" w:afterAutospacing="0" w:before="0" w:beforeAutospacing="0" w:line="276" w:lineRule="auto"/>
        <w:ind w:left="720" w:hanging="360"/>
        <w:rPr>
          <w:sz w:val="20"/>
          <w:szCs w:val="20"/>
          <w:u w:val="none"/>
        </w:rPr>
      </w:pPr>
      <w:r w:rsidDel="00000000" w:rsidR="00000000" w:rsidRPr="00000000">
        <w:rPr>
          <w:sz w:val="20"/>
          <w:szCs w:val="20"/>
          <w:rtl w:val="0"/>
        </w:rPr>
        <w:t xml:space="preserve">Ozgur: different levels of margin use:</w:t>
      </w:r>
    </w:p>
    <w:p w:rsidR="00000000" w:rsidDel="00000000" w:rsidP="00000000" w:rsidRDefault="00000000" w:rsidRPr="00000000" w14:paraId="00000051">
      <w:pPr>
        <w:widowControl w:val="1"/>
        <w:numPr>
          <w:ilvl w:val="1"/>
          <w:numId w:val="2"/>
        </w:numPr>
        <w:spacing w:after="0" w:afterAutospacing="0" w:before="0" w:beforeAutospacing="0" w:line="276" w:lineRule="auto"/>
        <w:ind w:left="1440" w:hanging="360"/>
        <w:rPr>
          <w:sz w:val="20"/>
          <w:szCs w:val="20"/>
          <w:u w:val="none"/>
        </w:rPr>
      </w:pPr>
      <w:r w:rsidDel="00000000" w:rsidR="00000000" w:rsidRPr="00000000">
        <w:rPr>
          <w:sz w:val="20"/>
          <w:szCs w:val="20"/>
          <w:rtl w:val="0"/>
        </w:rPr>
        <w:t xml:space="preserve">Simple recommendation for the sender without any additional signalling</w:t>
      </w:r>
    </w:p>
    <w:p w:rsidR="00000000" w:rsidDel="00000000" w:rsidP="00000000" w:rsidRDefault="00000000" w:rsidRPr="00000000" w14:paraId="00000052">
      <w:pPr>
        <w:widowControl w:val="1"/>
        <w:numPr>
          <w:ilvl w:val="1"/>
          <w:numId w:val="2"/>
        </w:numPr>
        <w:spacing w:after="0" w:afterAutospacing="0" w:before="0" w:beforeAutospacing="0" w:line="276" w:lineRule="auto"/>
        <w:ind w:left="1440" w:hanging="360"/>
        <w:rPr>
          <w:sz w:val="20"/>
          <w:szCs w:val="20"/>
          <w:u w:val="none"/>
        </w:rPr>
      </w:pPr>
      <w:r w:rsidDel="00000000" w:rsidR="00000000" w:rsidRPr="00000000">
        <w:rPr>
          <w:sz w:val="20"/>
          <w:szCs w:val="20"/>
          <w:rtl w:val="0"/>
        </w:rPr>
        <w:t xml:space="preserve">Or could have additional indication from the sender on what margin</w:t>
      </w:r>
    </w:p>
    <w:p w:rsidR="00000000" w:rsidDel="00000000" w:rsidP="00000000" w:rsidRDefault="00000000" w:rsidRPr="00000000" w14:paraId="00000053">
      <w:pPr>
        <w:widowControl w:val="1"/>
        <w:numPr>
          <w:ilvl w:val="1"/>
          <w:numId w:val="2"/>
        </w:numPr>
        <w:spacing w:after="0" w:afterAutospacing="0" w:before="0" w:beforeAutospacing="0" w:line="276" w:lineRule="auto"/>
        <w:ind w:left="1440" w:hanging="360"/>
        <w:rPr>
          <w:sz w:val="20"/>
          <w:szCs w:val="20"/>
          <w:u w:val="none"/>
        </w:rPr>
      </w:pPr>
      <w:r w:rsidDel="00000000" w:rsidR="00000000" w:rsidRPr="00000000">
        <w:rPr>
          <w:sz w:val="20"/>
          <w:szCs w:val="20"/>
          <w:rtl w:val="0"/>
        </w:rPr>
        <w:t xml:space="preserve">Or could have more dynamic interaction between sender and receiver -- how to define and how much will this make a difference?</w:t>
      </w:r>
    </w:p>
    <w:p w:rsidR="00000000" w:rsidDel="00000000" w:rsidP="00000000" w:rsidRDefault="00000000" w:rsidRPr="00000000" w14:paraId="00000054">
      <w:pPr>
        <w:widowControl w:val="1"/>
        <w:numPr>
          <w:ilvl w:val="0"/>
          <w:numId w:val="2"/>
        </w:numPr>
        <w:spacing w:after="0" w:afterAutospacing="0" w:before="0" w:beforeAutospacing="0" w:line="276" w:lineRule="auto"/>
        <w:ind w:left="720" w:hanging="360"/>
        <w:rPr>
          <w:sz w:val="20"/>
          <w:szCs w:val="20"/>
          <w:u w:val="none"/>
        </w:rPr>
      </w:pPr>
      <w:r w:rsidDel="00000000" w:rsidR="00000000" w:rsidRPr="00000000">
        <w:rPr>
          <w:sz w:val="20"/>
          <w:szCs w:val="20"/>
          <w:rtl w:val="0"/>
        </w:rPr>
        <w:t xml:space="preserve">Ozgur/Saba: agree that need to evaluate what are the pros and cons of each of these.</w:t>
      </w:r>
    </w:p>
    <w:p w:rsidR="00000000" w:rsidDel="00000000" w:rsidP="00000000" w:rsidRDefault="00000000" w:rsidRPr="00000000" w14:paraId="00000055">
      <w:pPr>
        <w:widowControl w:val="1"/>
        <w:numPr>
          <w:ilvl w:val="0"/>
          <w:numId w:val="2"/>
        </w:numPr>
        <w:spacing w:after="0" w:afterAutospacing="0" w:before="0" w:beforeAutospacing="0" w:line="276" w:lineRule="auto"/>
        <w:ind w:left="720" w:hanging="360"/>
        <w:rPr>
          <w:sz w:val="20"/>
          <w:szCs w:val="20"/>
          <w:u w:val="none"/>
        </w:rPr>
      </w:pPr>
      <w:r w:rsidDel="00000000" w:rsidR="00000000" w:rsidRPr="00000000">
        <w:rPr>
          <w:sz w:val="20"/>
          <w:szCs w:val="20"/>
          <w:rtl w:val="0"/>
        </w:rPr>
        <w:t xml:space="preserve">Benefits of limiting margins?</w:t>
      </w:r>
    </w:p>
    <w:p w:rsidR="00000000" w:rsidDel="00000000" w:rsidP="00000000" w:rsidRDefault="00000000" w:rsidRPr="00000000" w14:paraId="00000056">
      <w:pPr>
        <w:widowControl w:val="1"/>
        <w:numPr>
          <w:ilvl w:val="1"/>
          <w:numId w:val="2"/>
        </w:numPr>
        <w:spacing w:after="0" w:afterAutospacing="0" w:before="0" w:beforeAutospacing="0" w:line="276" w:lineRule="auto"/>
        <w:ind w:left="1440" w:hanging="360"/>
        <w:rPr>
          <w:sz w:val="20"/>
          <w:szCs w:val="20"/>
          <w:u w:val="none"/>
        </w:rPr>
      </w:pPr>
      <w:r w:rsidDel="00000000" w:rsidR="00000000" w:rsidRPr="00000000">
        <w:rPr>
          <w:sz w:val="20"/>
          <w:szCs w:val="20"/>
          <w:rtl w:val="0"/>
        </w:rPr>
        <w:t xml:space="preserve">For good or bad network -- better to limit or allow larger margins?</w:t>
      </w:r>
    </w:p>
    <w:p w:rsidR="00000000" w:rsidDel="00000000" w:rsidP="00000000" w:rsidRDefault="00000000" w:rsidRPr="00000000" w14:paraId="00000057">
      <w:pPr>
        <w:widowControl w:val="1"/>
        <w:numPr>
          <w:ilvl w:val="0"/>
          <w:numId w:val="2"/>
        </w:numPr>
        <w:spacing w:after="0" w:afterAutospacing="0" w:before="0" w:beforeAutospacing="0" w:line="276" w:lineRule="auto"/>
        <w:ind w:left="720" w:hanging="360"/>
        <w:rPr>
          <w:sz w:val="20"/>
          <w:szCs w:val="20"/>
          <w:u w:val="none"/>
        </w:rPr>
      </w:pPr>
      <w:r w:rsidDel="00000000" w:rsidR="00000000" w:rsidRPr="00000000">
        <w:rPr>
          <w:sz w:val="20"/>
          <w:szCs w:val="20"/>
          <w:rtl w:val="0"/>
        </w:rPr>
        <w:t xml:space="preserve">Igor: can we do details and the evaluation of the pros and cons in subsequent discussions?</w:t>
      </w:r>
    </w:p>
    <w:p w:rsidR="00000000" w:rsidDel="00000000" w:rsidP="00000000" w:rsidRDefault="00000000" w:rsidRPr="00000000" w14:paraId="00000058">
      <w:pPr>
        <w:widowControl w:val="1"/>
        <w:numPr>
          <w:ilvl w:val="1"/>
          <w:numId w:val="2"/>
        </w:numPr>
        <w:spacing w:after="0" w:afterAutospacing="0" w:before="0" w:beforeAutospacing="0" w:line="276" w:lineRule="auto"/>
        <w:ind w:left="1440" w:hanging="360"/>
        <w:rPr>
          <w:sz w:val="20"/>
          <w:szCs w:val="20"/>
          <w:u w:val="none"/>
        </w:rPr>
      </w:pPr>
      <w:r w:rsidDel="00000000" w:rsidR="00000000" w:rsidRPr="00000000">
        <w:rPr>
          <w:sz w:val="20"/>
          <w:szCs w:val="20"/>
          <w:rtl w:val="0"/>
        </w:rPr>
        <w:t xml:space="preserve">For now clarifying against questions on the responsibility split</w:t>
      </w:r>
    </w:p>
    <w:p w:rsidR="00000000" w:rsidDel="00000000" w:rsidP="00000000" w:rsidRDefault="00000000" w:rsidRPr="00000000" w14:paraId="00000059">
      <w:pPr>
        <w:widowControl w:val="1"/>
        <w:numPr>
          <w:ilvl w:val="1"/>
          <w:numId w:val="2"/>
        </w:numPr>
        <w:spacing w:after="0" w:afterAutospacing="0" w:before="0" w:beforeAutospacing="0" w:line="276" w:lineRule="auto"/>
        <w:ind w:left="1440" w:hanging="360"/>
        <w:rPr>
          <w:sz w:val="20"/>
          <w:szCs w:val="20"/>
          <w:u w:val="none"/>
        </w:rPr>
      </w:pPr>
      <w:r w:rsidDel="00000000" w:rsidR="00000000" w:rsidRPr="00000000">
        <w:rPr>
          <w:sz w:val="20"/>
          <w:szCs w:val="20"/>
          <w:rtl w:val="0"/>
        </w:rPr>
        <w:t xml:space="preserve">This is not yet the complete solution for clause 9</w:t>
      </w:r>
    </w:p>
    <w:p w:rsidR="00000000" w:rsidDel="00000000" w:rsidP="00000000" w:rsidRDefault="00000000" w:rsidRPr="00000000" w14:paraId="0000005A">
      <w:pPr>
        <w:widowControl w:val="1"/>
        <w:numPr>
          <w:ilvl w:val="0"/>
          <w:numId w:val="2"/>
        </w:numPr>
        <w:spacing w:after="0" w:afterAutospacing="0" w:before="0" w:beforeAutospacing="0" w:line="276" w:lineRule="auto"/>
        <w:ind w:left="720" w:hanging="360"/>
        <w:rPr>
          <w:sz w:val="20"/>
          <w:szCs w:val="20"/>
          <w:u w:val="none"/>
        </w:rPr>
      </w:pPr>
      <w:r w:rsidDel="00000000" w:rsidR="00000000" w:rsidRPr="00000000">
        <w:rPr>
          <w:sz w:val="20"/>
          <w:szCs w:val="20"/>
          <w:rtl w:val="0"/>
        </w:rPr>
        <w:t xml:space="preserve">Ozgur: Unclear about level of signalling, SIP vs. RTCP</w:t>
      </w:r>
    </w:p>
    <w:p w:rsidR="00000000" w:rsidDel="00000000" w:rsidP="00000000" w:rsidRDefault="00000000" w:rsidRPr="00000000" w14:paraId="0000005B">
      <w:pPr>
        <w:widowControl w:val="1"/>
        <w:numPr>
          <w:ilvl w:val="0"/>
          <w:numId w:val="2"/>
        </w:numPr>
        <w:spacing w:after="0" w:afterAutospacing="0" w:before="0" w:beforeAutospacing="0" w:line="276" w:lineRule="auto"/>
        <w:ind w:left="720" w:hanging="360"/>
        <w:rPr>
          <w:sz w:val="20"/>
          <w:szCs w:val="20"/>
          <w:u w:val="none"/>
        </w:rPr>
      </w:pPr>
      <w:r w:rsidDel="00000000" w:rsidR="00000000" w:rsidRPr="00000000">
        <w:rPr>
          <w:sz w:val="20"/>
          <w:szCs w:val="20"/>
          <w:rtl w:val="0"/>
        </w:rPr>
        <w:t xml:space="preserve">Igor: can also discuss what level of signalling is needed.  SIP sufficient or need RTCP?</w:t>
      </w:r>
    </w:p>
    <w:p w:rsidR="00000000" w:rsidDel="00000000" w:rsidP="00000000" w:rsidRDefault="00000000" w:rsidRPr="00000000" w14:paraId="0000005C">
      <w:pPr>
        <w:widowControl w:val="1"/>
        <w:numPr>
          <w:ilvl w:val="0"/>
          <w:numId w:val="2"/>
        </w:numPr>
        <w:spacing w:after="0" w:afterAutospacing="0" w:before="0" w:beforeAutospacing="0" w:line="276" w:lineRule="auto"/>
        <w:ind w:left="720" w:hanging="360"/>
        <w:rPr>
          <w:sz w:val="20"/>
          <w:szCs w:val="20"/>
          <w:u w:val="none"/>
        </w:rPr>
      </w:pPr>
      <w:r w:rsidDel="00000000" w:rsidR="00000000" w:rsidRPr="00000000">
        <w:rPr>
          <w:sz w:val="20"/>
          <w:szCs w:val="20"/>
          <w:rtl w:val="0"/>
        </w:rPr>
        <w:t xml:space="preserve">Ozgur: adding this will make a very new addition to the viewport coding.  Not just viewport dependent but also margin dependent coding.</w:t>
      </w:r>
    </w:p>
    <w:p w:rsidR="00000000" w:rsidDel="00000000" w:rsidP="00000000" w:rsidRDefault="00000000" w:rsidRPr="00000000" w14:paraId="0000005D">
      <w:pPr>
        <w:widowControl w:val="1"/>
        <w:numPr>
          <w:ilvl w:val="0"/>
          <w:numId w:val="2"/>
        </w:numPr>
        <w:spacing w:after="0" w:afterAutospacing="0" w:before="0" w:beforeAutospacing="0" w:line="276" w:lineRule="auto"/>
        <w:ind w:left="720" w:hanging="360"/>
        <w:rPr>
          <w:sz w:val="20"/>
          <w:szCs w:val="20"/>
          <w:u w:val="none"/>
        </w:rPr>
      </w:pPr>
      <w:r w:rsidDel="00000000" w:rsidR="00000000" w:rsidRPr="00000000">
        <w:rPr>
          <w:sz w:val="20"/>
          <w:szCs w:val="20"/>
          <w:rtl w:val="0"/>
        </w:rPr>
        <w:t xml:space="preserve">Saba: not proposing to have dynamic viewport coding via RTCP.</w:t>
      </w:r>
    </w:p>
    <w:p w:rsidR="00000000" w:rsidDel="00000000" w:rsidP="00000000" w:rsidRDefault="00000000" w:rsidRPr="00000000" w14:paraId="0000005E">
      <w:pPr>
        <w:widowControl w:val="1"/>
        <w:numPr>
          <w:ilvl w:val="0"/>
          <w:numId w:val="2"/>
        </w:numPr>
        <w:spacing w:after="0" w:afterAutospacing="0" w:before="0" w:beforeAutospacing="0" w:line="276" w:lineRule="auto"/>
        <w:ind w:left="720" w:hanging="360"/>
        <w:rPr>
          <w:sz w:val="20"/>
          <w:szCs w:val="20"/>
          <w:u w:val="none"/>
        </w:rPr>
      </w:pPr>
      <w:r w:rsidDel="00000000" w:rsidR="00000000" w:rsidRPr="00000000">
        <w:rPr>
          <w:sz w:val="20"/>
          <w:szCs w:val="20"/>
          <w:rtl w:val="0"/>
        </w:rPr>
        <w:t xml:space="preserve">Ozgur: there is some text that implies periodic RTCP feedback</w:t>
      </w:r>
    </w:p>
    <w:p w:rsidR="00000000" w:rsidDel="00000000" w:rsidP="00000000" w:rsidRDefault="00000000" w:rsidRPr="00000000" w14:paraId="0000005F">
      <w:pPr>
        <w:widowControl w:val="1"/>
        <w:numPr>
          <w:ilvl w:val="0"/>
          <w:numId w:val="2"/>
        </w:numPr>
        <w:spacing w:after="0" w:afterAutospacing="0" w:before="0" w:beforeAutospacing="0" w:line="276" w:lineRule="auto"/>
        <w:ind w:left="720" w:hanging="360"/>
        <w:rPr>
          <w:sz w:val="20"/>
          <w:szCs w:val="20"/>
          <w:u w:val="none"/>
        </w:rPr>
      </w:pPr>
      <w:r w:rsidDel="00000000" w:rsidR="00000000" w:rsidRPr="00000000">
        <w:rPr>
          <w:sz w:val="20"/>
          <w:szCs w:val="20"/>
          <w:rtl w:val="0"/>
        </w:rPr>
        <w:t xml:space="preserve">Igor: do not want receiver to also try to control the margins to avoid conflict.  Receiver only makes suggestions and sender decides.</w:t>
      </w:r>
    </w:p>
    <w:p w:rsidR="00000000" w:rsidDel="00000000" w:rsidP="00000000" w:rsidRDefault="00000000" w:rsidRPr="00000000" w14:paraId="00000060">
      <w:pPr>
        <w:widowControl w:val="1"/>
        <w:numPr>
          <w:ilvl w:val="0"/>
          <w:numId w:val="2"/>
        </w:numPr>
        <w:spacing w:after="0" w:afterAutospacing="0" w:before="0" w:beforeAutospacing="0" w:line="276" w:lineRule="auto"/>
        <w:ind w:left="720" w:hanging="360"/>
        <w:rPr>
          <w:sz w:val="20"/>
          <w:szCs w:val="20"/>
          <w:u w:val="none"/>
        </w:rPr>
      </w:pPr>
      <w:r w:rsidDel="00000000" w:rsidR="00000000" w:rsidRPr="00000000">
        <w:rPr>
          <w:sz w:val="20"/>
          <w:szCs w:val="20"/>
          <w:rtl w:val="0"/>
        </w:rPr>
        <w:t xml:space="preserve">Ozgur: sender will then indicate what is the margin it has selected?</w:t>
      </w:r>
    </w:p>
    <w:p w:rsidR="00000000" w:rsidDel="00000000" w:rsidP="00000000" w:rsidRDefault="00000000" w:rsidRPr="00000000" w14:paraId="00000061">
      <w:pPr>
        <w:widowControl w:val="1"/>
        <w:numPr>
          <w:ilvl w:val="0"/>
          <w:numId w:val="2"/>
        </w:numPr>
        <w:spacing w:after="0" w:afterAutospacing="0" w:before="0" w:beforeAutospacing="0" w:line="276" w:lineRule="auto"/>
        <w:ind w:left="720" w:hanging="360"/>
        <w:rPr>
          <w:sz w:val="20"/>
          <w:szCs w:val="20"/>
          <w:u w:val="none"/>
        </w:rPr>
      </w:pPr>
      <w:r w:rsidDel="00000000" w:rsidR="00000000" w:rsidRPr="00000000">
        <w:rPr>
          <w:sz w:val="20"/>
          <w:szCs w:val="20"/>
          <w:rtl w:val="0"/>
        </w:rPr>
        <w:t xml:space="preserve">Ozgur: still need to decide on what is the benefit of each?  Which is the most promising option?</w:t>
      </w:r>
    </w:p>
    <w:p w:rsidR="00000000" w:rsidDel="00000000" w:rsidP="00000000" w:rsidRDefault="00000000" w:rsidRPr="00000000" w14:paraId="00000062">
      <w:pPr>
        <w:widowControl w:val="1"/>
        <w:numPr>
          <w:ilvl w:val="0"/>
          <w:numId w:val="2"/>
        </w:numPr>
        <w:spacing w:after="0" w:afterAutospacing="0" w:before="0" w:beforeAutospacing="0" w:line="276" w:lineRule="auto"/>
        <w:ind w:left="720" w:hanging="360"/>
        <w:rPr>
          <w:sz w:val="20"/>
          <w:szCs w:val="20"/>
          <w:u w:val="none"/>
        </w:rPr>
      </w:pPr>
      <w:r w:rsidDel="00000000" w:rsidR="00000000" w:rsidRPr="00000000">
        <w:rPr>
          <w:sz w:val="20"/>
          <w:szCs w:val="20"/>
          <w:rtl w:val="0"/>
        </w:rPr>
        <w:t xml:space="preserve">Igor: Compare SIP and SIP+RTCP</w:t>
      </w:r>
    </w:p>
    <w:p w:rsidR="00000000" w:rsidDel="00000000" w:rsidP="00000000" w:rsidRDefault="00000000" w:rsidRPr="00000000" w14:paraId="00000063">
      <w:pPr>
        <w:widowControl w:val="1"/>
        <w:numPr>
          <w:ilvl w:val="0"/>
          <w:numId w:val="2"/>
        </w:numPr>
        <w:spacing w:after="0" w:afterAutospacing="0" w:before="0" w:beforeAutospacing="0" w:line="276" w:lineRule="auto"/>
        <w:ind w:left="720" w:hanging="360"/>
        <w:rPr>
          <w:sz w:val="20"/>
          <w:szCs w:val="20"/>
          <w:u w:val="none"/>
        </w:rPr>
      </w:pPr>
      <w:r w:rsidDel="00000000" w:rsidR="00000000" w:rsidRPr="00000000">
        <w:rPr>
          <w:sz w:val="20"/>
          <w:szCs w:val="20"/>
          <w:rtl w:val="0"/>
        </w:rPr>
        <w:t xml:space="preserve">Ozgur: and no signalling at all.  Just recommended guidelines for the encoder.  </w:t>
      </w:r>
    </w:p>
    <w:p w:rsidR="00000000" w:rsidDel="00000000" w:rsidP="00000000" w:rsidRDefault="00000000" w:rsidRPr="00000000" w14:paraId="00000064">
      <w:pPr>
        <w:widowControl w:val="1"/>
        <w:numPr>
          <w:ilvl w:val="0"/>
          <w:numId w:val="2"/>
        </w:numPr>
        <w:spacing w:after="0" w:afterAutospacing="0" w:before="0" w:beforeAutospacing="0" w:line="276" w:lineRule="auto"/>
        <w:ind w:left="720" w:hanging="360"/>
        <w:rPr>
          <w:sz w:val="20"/>
          <w:szCs w:val="20"/>
          <w:u w:val="none"/>
        </w:rPr>
      </w:pPr>
      <w:r w:rsidDel="00000000" w:rsidR="00000000" w:rsidRPr="00000000">
        <w:rPr>
          <w:sz w:val="20"/>
          <w:szCs w:val="20"/>
          <w:rtl w:val="0"/>
        </w:rPr>
        <w:t xml:space="preserve">Nik: also compare/evaluate whether sender needs to even indicate the margin.</w:t>
      </w:r>
    </w:p>
    <w:p w:rsidR="00000000" w:rsidDel="00000000" w:rsidP="00000000" w:rsidRDefault="00000000" w:rsidRPr="00000000" w14:paraId="00000065">
      <w:pPr>
        <w:widowControl w:val="1"/>
        <w:numPr>
          <w:ilvl w:val="0"/>
          <w:numId w:val="2"/>
        </w:numPr>
        <w:spacing w:after="0" w:afterAutospacing="0" w:before="0" w:beforeAutospacing="0" w:line="276" w:lineRule="auto"/>
        <w:ind w:left="720" w:hanging="360"/>
        <w:rPr>
          <w:sz w:val="20"/>
          <w:szCs w:val="20"/>
          <w:u w:val="none"/>
        </w:rPr>
      </w:pPr>
      <w:r w:rsidDel="00000000" w:rsidR="00000000" w:rsidRPr="00000000">
        <w:rPr>
          <w:sz w:val="20"/>
          <w:szCs w:val="20"/>
          <w:rtl w:val="0"/>
        </w:rPr>
        <w:t xml:space="preserve">Ozgur: agree.  Could be purely guidelines for how the sender may set margins but does not even indicate the margins.</w:t>
      </w:r>
    </w:p>
    <w:p w:rsidR="00000000" w:rsidDel="00000000" w:rsidP="00000000" w:rsidRDefault="00000000" w:rsidRPr="00000000" w14:paraId="00000066">
      <w:pPr>
        <w:widowControl w:val="1"/>
        <w:numPr>
          <w:ilvl w:val="0"/>
          <w:numId w:val="2"/>
        </w:numPr>
        <w:spacing w:after="0" w:afterAutospacing="0" w:before="0" w:beforeAutospacing="0" w:line="276" w:lineRule="auto"/>
        <w:ind w:left="720" w:hanging="360"/>
        <w:rPr>
          <w:sz w:val="20"/>
          <w:szCs w:val="20"/>
          <w:u w:val="none"/>
        </w:rPr>
      </w:pPr>
      <w:r w:rsidDel="00000000" w:rsidR="00000000" w:rsidRPr="00000000">
        <w:rPr>
          <w:sz w:val="20"/>
          <w:szCs w:val="20"/>
          <w:rtl w:val="0"/>
        </w:rPr>
        <w:t xml:space="preserve">Igor: OK to bring in additional information to analyze pros and cons. </w:t>
      </w:r>
    </w:p>
    <w:p w:rsidR="00000000" w:rsidDel="00000000" w:rsidP="00000000" w:rsidRDefault="00000000" w:rsidRPr="00000000" w14:paraId="00000067">
      <w:pPr>
        <w:widowControl w:val="1"/>
        <w:numPr>
          <w:ilvl w:val="0"/>
          <w:numId w:val="2"/>
        </w:numPr>
        <w:spacing w:after="0" w:before="0" w:beforeAutospacing="0" w:line="276" w:lineRule="auto"/>
        <w:ind w:left="720" w:hanging="360"/>
        <w:rPr>
          <w:sz w:val="20"/>
          <w:szCs w:val="20"/>
          <w:u w:val="none"/>
        </w:rPr>
      </w:pPr>
      <w:r w:rsidDel="00000000" w:rsidR="00000000" w:rsidRPr="00000000">
        <w:rPr>
          <w:sz w:val="20"/>
          <w:szCs w:val="20"/>
          <w:rtl w:val="0"/>
        </w:rPr>
        <w:t xml:space="preserve">Ozgur: OK to include in the PD along with an editor’s note indicating that this is still under study/analysis for the pros and cons.</w:t>
      </w:r>
    </w:p>
    <w:p w:rsidR="00000000" w:rsidDel="00000000" w:rsidP="00000000" w:rsidRDefault="00000000" w:rsidRPr="00000000" w14:paraId="00000068">
      <w:pPr>
        <w:widowControl w:val="1"/>
        <w:spacing w:after="0" w:before="20" w:line="276" w:lineRule="auto"/>
        <w:rPr>
          <w:sz w:val="20"/>
          <w:szCs w:val="20"/>
        </w:rPr>
      </w:pPr>
      <w:r w:rsidDel="00000000" w:rsidR="00000000" w:rsidRPr="00000000">
        <w:rPr>
          <w:sz w:val="20"/>
          <w:szCs w:val="20"/>
          <w:rtl w:val="0"/>
        </w:rPr>
        <w:t xml:space="preserve">The document was </w:t>
      </w:r>
      <w:r w:rsidDel="00000000" w:rsidR="00000000" w:rsidRPr="00000000">
        <w:rPr>
          <w:b w:val="1"/>
          <w:sz w:val="20"/>
          <w:szCs w:val="20"/>
          <w:rtl w:val="0"/>
        </w:rPr>
        <w:t xml:space="preserve">agreed</w:t>
      </w:r>
      <w:r w:rsidDel="00000000" w:rsidR="00000000" w:rsidRPr="00000000">
        <w:rPr>
          <w:sz w:val="20"/>
          <w:szCs w:val="20"/>
          <w:rtl w:val="0"/>
        </w:rPr>
        <w:t xml:space="preserve"> with the proposed modification to add an editor’s note.</w:t>
      </w:r>
    </w:p>
    <w:p w:rsidR="00000000" w:rsidDel="00000000" w:rsidP="00000000" w:rsidRDefault="00000000" w:rsidRPr="00000000" w14:paraId="00000069">
      <w:pPr>
        <w:widowControl w:val="1"/>
        <w:spacing w:after="0" w:before="20" w:line="276" w:lineRule="auto"/>
        <w:rPr/>
      </w:pPr>
      <w:r w:rsidDel="00000000" w:rsidR="00000000" w:rsidRPr="00000000">
        <w:rPr>
          <w:rtl w:val="0"/>
        </w:rPr>
      </w:r>
    </w:p>
    <w:p w:rsidR="00000000" w:rsidDel="00000000" w:rsidP="00000000" w:rsidRDefault="00000000" w:rsidRPr="00000000" w14:paraId="0000006A">
      <w:pPr>
        <w:widowControl w:val="1"/>
        <w:spacing w:after="0" w:before="20" w:line="276" w:lineRule="auto"/>
        <w:rPr>
          <w:sz w:val="20"/>
          <w:szCs w:val="20"/>
        </w:rPr>
      </w:pPr>
      <w:r w:rsidDel="00000000" w:rsidR="00000000" w:rsidRPr="00000000">
        <w:rPr>
          <w:rtl w:val="0"/>
        </w:rPr>
      </w:r>
    </w:p>
    <w:tbl>
      <w:tblPr>
        <w:tblStyle w:val="Table6"/>
        <w:tblW w:w="9480.0"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1650"/>
        <w:gridCol w:w="2940"/>
        <w:gridCol w:w="1980"/>
        <w:gridCol w:w="1260"/>
        <w:gridCol w:w="1650"/>
        <w:tblGridChange w:id="0">
          <w:tblGrid>
            <w:gridCol w:w="1650"/>
            <w:gridCol w:w="2940"/>
            <w:gridCol w:w="1980"/>
            <w:gridCol w:w="1260"/>
            <w:gridCol w:w="1650"/>
          </w:tblGrid>
        </w:tblGridChange>
      </w:tblGrid>
      <w:tr>
        <w:trPr>
          <w:trHeight w:val="840" w:hRule="atLeast"/>
        </w:trPr>
        <w:tc>
          <w:tcPr>
            <w:tcBorders>
              <w:top w:color="000000" w:space="0" w:sz="8" w:val="single"/>
              <w:left w:color="000000" w:space="0" w:sz="8" w:val="single"/>
              <w:bottom w:color="000000" w:space="0" w:sz="8" w:val="single"/>
              <w:right w:color="000000" w:space="0" w:sz="8" w:val="single"/>
            </w:tcBorders>
            <w:shd w:fill="ffffff" w:val="clear"/>
            <w:tcMar>
              <w:top w:w="100.0" w:type="dxa"/>
              <w:left w:w="40.0" w:type="dxa"/>
              <w:bottom w:w="100.0" w:type="dxa"/>
              <w:right w:w="40.0" w:type="dxa"/>
            </w:tcMar>
            <w:vAlign w:val="top"/>
          </w:tcPr>
          <w:p w:rsidR="00000000" w:rsidDel="00000000" w:rsidP="00000000" w:rsidRDefault="00000000" w:rsidRPr="00000000" w14:paraId="0000006B">
            <w:pPr>
              <w:widowControl w:val="1"/>
              <w:spacing w:before="120" w:line="276" w:lineRule="auto"/>
              <w:ind w:left="60" w:right="60" w:firstLine="0"/>
              <w:rPr>
                <w:color w:val="0000ff"/>
                <w:sz w:val="20"/>
                <w:szCs w:val="20"/>
                <w:highlight w:val="white"/>
              </w:rPr>
            </w:pPr>
            <w:r w:rsidDel="00000000" w:rsidR="00000000" w:rsidRPr="00000000">
              <w:rPr>
                <w:color w:val="0000ff"/>
                <w:sz w:val="20"/>
                <w:szCs w:val="20"/>
                <w:highlight w:val="white"/>
                <w:rtl w:val="0"/>
              </w:rPr>
              <w:t xml:space="preserve">S4-AHM514</w:t>
            </w:r>
          </w:p>
        </w:tc>
        <w:tc>
          <w:tcPr>
            <w:tcBorders>
              <w:top w:color="000000" w:space="0" w:sz="8" w:val="single"/>
              <w:left w:color="000000" w:space="0" w:sz="0" w:val="nil"/>
              <w:bottom w:color="000000" w:space="0" w:sz="8" w:val="single"/>
              <w:right w:color="000000" w:space="0" w:sz="8" w:val="single"/>
            </w:tcBorders>
            <w:shd w:fill="ffffff" w:val="clear"/>
            <w:tcMar>
              <w:top w:w="100.0" w:type="dxa"/>
              <w:left w:w="40.0" w:type="dxa"/>
              <w:bottom w:w="100.0" w:type="dxa"/>
              <w:right w:w="40.0" w:type="dxa"/>
            </w:tcMar>
            <w:vAlign w:val="top"/>
          </w:tcPr>
          <w:p w:rsidR="00000000" w:rsidDel="00000000" w:rsidP="00000000" w:rsidRDefault="00000000" w:rsidRPr="00000000" w14:paraId="0000006C">
            <w:pPr>
              <w:widowControl w:val="1"/>
              <w:spacing w:before="120" w:line="276" w:lineRule="auto"/>
              <w:ind w:left="60" w:right="60" w:firstLine="0"/>
              <w:rPr>
                <w:sz w:val="20"/>
                <w:szCs w:val="20"/>
                <w:highlight w:val="white"/>
              </w:rPr>
            </w:pPr>
            <w:r w:rsidDel="00000000" w:rsidR="00000000" w:rsidRPr="00000000">
              <w:rPr>
                <w:sz w:val="20"/>
                <w:szCs w:val="20"/>
                <w:highlight w:val="white"/>
                <w:rtl w:val="0"/>
              </w:rPr>
              <w:t xml:space="preserve">Enhancing RTCP Feedback with high level metrics</w:t>
            </w:r>
          </w:p>
        </w:tc>
        <w:tc>
          <w:tcPr>
            <w:tcBorders>
              <w:top w:color="000000" w:space="0" w:sz="8" w:val="single"/>
              <w:left w:color="000000" w:space="0" w:sz="0" w:val="nil"/>
              <w:bottom w:color="000000" w:space="0" w:sz="8" w:val="single"/>
              <w:right w:color="000000" w:space="0" w:sz="8" w:val="single"/>
            </w:tcBorders>
            <w:shd w:fill="ffffff" w:val="clear"/>
            <w:tcMar>
              <w:top w:w="20.0" w:type="dxa"/>
              <w:left w:w="20.0" w:type="dxa"/>
              <w:bottom w:w="20.0" w:type="dxa"/>
              <w:right w:w="20.0" w:type="dxa"/>
            </w:tcMar>
            <w:vAlign w:val="top"/>
          </w:tcPr>
          <w:p w:rsidR="00000000" w:rsidDel="00000000" w:rsidP="00000000" w:rsidRDefault="00000000" w:rsidRPr="00000000" w14:paraId="0000006D">
            <w:pPr>
              <w:widowControl w:val="1"/>
              <w:spacing w:before="120" w:line="276" w:lineRule="auto"/>
              <w:ind w:left="60" w:right="60" w:firstLine="0"/>
              <w:rPr>
                <w:sz w:val="20"/>
                <w:szCs w:val="20"/>
                <w:highlight w:val="white"/>
              </w:rPr>
            </w:pPr>
            <w:r w:rsidDel="00000000" w:rsidR="00000000" w:rsidRPr="00000000">
              <w:rPr>
                <w:sz w:val="20"/>
                <w:szCs w:val="20"/>
                <w:highlight w:val="white"/>
                <w:rtl w:val="0"/>
              </w:rPr>
              <w:t xml:space="preserve">Nokia Corporation</w:t>
            </w:r>
          </w:p>
        </w:tc>
        <w:tc>
          <w:tcPr>
            <w:tcBorders>
              <w:top w:color="000000" w:space="0" w:sz="8" w:val="single"/>
              <w:left w:color="000000" w:space="0" w:sz="0" w:val="nil"/>
              <w:bottom w:color="000000" w:space="0" w:sz="8" w:val="single"/>
              <w:right w:color="000000" w:space="0" w:sz="8" w:val="single"/>
            </w:tcBorders>
            <w:shd w:fill="ffffff" w:val="clear"/>
            <w:tcMar>
              <w:top w:w="20.0" w:type="dxa"/>
              <w:left w:w="20.0" w:type="dxa"/>
              <w:bottom w:w="20.0" w:type="dxa"/>
              <w:right w:w="20.0" w:type="dxa"/>
            </w:tcMar>
            <w:vAlign w:val="top"/>
          </w:tcPr>
          <w:p w:rsidR="00000000" w:rsidDel="00000000" w:rsidP="00000000" w:rsidRDefault="00000000" w:rsidRPr="00000000" w14:paraId="0000006E">
            <w:pPr>
              <w:widowControl w:val="1"/>
              <w:spacing w:before="120" w:line="276" w:lineRule="auto"/>
              <w:ind w:left="60" w:right="60" w:firstLine="0"/>
              <w:jc w:val="center"/>
              <w:rPr>
                <w:sz w:val="20"/>
                <w:szCs w:val="20"/>
                <w:highlight w:val="white"/>
              </w:rPr>
            </w:pPr>
            <w:r w:rsidDel="00000000" w:rsidR="00000000" w:rsidRPr="00000000">
              <w:rPr>
                <w:sz w:val="20"/>
                <w:szCs w:val="20"/>
                <w:highlight w:val="white"/>
                <w:rtl w:val="0"/>
              </w:rPr>
              <w:t xml:space="preserve">4</w:t>
            </w:r>
          </w:p>
        </w:tc>
      </w:tr>
    </w:tbl>
    <w:p w:rsidR="00000000" w:rsidDel="00000000" w:rsidP="00000000" w:rsidRDefault="00000000" w:rsidRPr="00000000" w14:paraId="0000006F">
      <w:pPr>
        <w:widowControl w:val="1"/>
        <w:spacing w:after="0" w:before="20" w:line="276" w:lineRule="auto"/>
        <w:rPr>
          <w:sz w:val="20"/>
          <w:szCs w:val="20"/>
        </w:rPr>
      </w:pPr>
      <w:r w:rsidDel="00000000" w:rsidR="00000000" w:rsidRPr="00000000">
        <w:rPr>
          <w:sz w:val="20"/>
          <w:szCs w:val="20"/>
          <w:rtl w:val="0"/>
        </w:rPr>
        <w:t xml:space="preserve">Presented by Saba Ahsan of Nokia.</w:t>
      </w:r>
    </w:p>
    <w:p w:rsidR="00000000" w:rsidDel="00000000" w:rsidP="00000000" w:rsidRDefault="00000000" w:rsidRPr="00000000" w14:paraId="00000070">
      <w:pPr>
        <w:widowControl w:val="1"/>
        <w:spacing w:after="0" w:before="20" w:line="276" w:lineRule="auto"/>
        <w:rPr>
          <w:sz w:val="20"/>
          <w:szCs w:val="20"/>
        </w:rPr>
      </w:pPr>
      <w:r w:rsidDel="00000000" w:rsidR="00000000" w:rsidRPr="00000000">
        <w:rPr>
          <w:sz w:val="20"/>
          <w:szCs w:val="20"/>
          <w:rtl w:val="0"/>
        </w:rPr>
        <w:t xml:space="preserve">Discussion:</w:t>
      </w:r>
    </w:p>
    <w:p w:rsidR="00000000" w:rsidDel="00000000" w:rsidP="00000000" w:rsidRDefault="00000000" w:rsidRPr="00000000" w14:paraId="00000071">
      <w:pPr>
        <w:widowControl w:val="1"/>
        <w:numPr>
          <w:ilvl w:val="0"/>
          <w:numId w:val="2"/>
        </w:numPr>
        <w:spacing w:after="0" w:afterAutospacing="0" w:before="20" w:line="276" w:lineRule="auto"/>
        <w:ind w:left="720" w:hanging="360"/>
        <w:rPr>
          <w:sz w:val="20"/>
          <w:szCs w:val="20"/>
        </w:rPr>
      </w:pPr>
      <w:r w:rsidDel="00000000" w:rsidR="00000000" w:rsidRPr="00000000">
        <w:rPr>
          <w:sz w:val="20"/>
          <w:szCs w:val="20"/>
          <w:rtl w:val="0"/>
        </w:rPr>
        <w:t xml:space="preserve">Ozgur: This could measure the quality of viewport-dependent conferencing. We recently concluded VR QoE work in S4 for streaming content. Some metrics for motion to high-quality metrics were considered there too. Have you checked the output from that work? Are those metrics aligned with this?</w:t>
      </w:r>
    </w:p>
    <w:p w:rsidR="00000000" w:rsidDel="00000000" w:rsidP="00000000" w:rsidRDefault="00000000" w:rsidRPr="00000000" w14:paraId="00000072">
      <w:pPr>
        <w:widowControl w:val="1"/>
        <w:numPr>
          <w:ilvl w:val="0"/>
          <w:numId w:val="2"/>
        </w:numPr>
        <w:spacing w:after="0" w:afterAutospacing="0" w:before="0" w:beforeAutospacing="0" w:line="276" w:lineRule="auto"/>
        <w:ind w:left="720" w:hanging="360"/>
        <w:rPr>
          <w:sz w:val="20"/>
          <w:szCs w:val="20"/>
          <w:u w:val="none"/>
        </w:rPr>
      </w:pPr>
      <w:r w:rsidDel="00000000" w:rsidR="00000000" w:rsidRPr="00000000">
        <w:rPr>
          <w:sz w:val="20"/>
          <w:szCs w:val="20"/>
          <w:rtl w:val="0"/>
        </w:rPr>
        <w:t xml:space="preserve">Saba: Yes. Their solution is based on the OMAF ranking. We have here tried to put motion-to-HQ in the context of (RTP) time stamps.</w:t>
      </w:r>
    </w:p>
    <w:p w:rsidR="00000000" w:rsidDel="00000000" w:rsidP="00000000" w:rsidRDefault="00000000" w:rsidRPr="00000000" w14:paraId="00000073">
      <w:pPr>
        <w:widowControl w:val="1"/>
        <w:numPr>
          <w:ilvl w:val="0"/>
          <w:numId w:val="2"/>
        </w:numPr>
        <w:spacing w:after="0" w:afterAutospacing="0" w:before="0" w:beforeAutospacing="0" w:line="276" w:lineRule="auto"/>
        <w:ind w:left="720" w:hanging="360"/>
        <w:rPr>
          <w:sz w:val="20"/>
          <w:szCs w:val="20"/>
          <w:u w:val="none"/>
        </w:rPr>
      </w:pPr>
      <w:r w:rsidDel="00000000" w:rsidR="00000000" w:rsidRPr="00000000">
        <w:rPr>
          <w:sz w:val="20"/>
          <w:szCs w:val="20"/>
          <w:rtl w:val="0"/>
        </w:rPr>
        <w:t xml:space="preserve">Ozgur: I’d like to check internally if there are comments to this metrics approach. In VR QoE it was collecting metrics and reporting them. In MTSI there are also QoE metrics but there it is also about monitoring the session. Here it is also to modify session bandwidth. I’m not sure if this is to be used for real-time bandwidth adaptation? Are you considering both QoE and real-time adaptation?</w:t>
      </w:r>
    </w:p>
    <w:p w:rsidR="00000000" w:rsidDel="00000000" w:rsidP="00000000" w:rsidRDefault="00000000" w:rsidRPr="00000000" w14:paraId="00000074">
      <w:pPr>
        <w:widowControl w:val="1"/>
        <w:numPr>
          <w:ilvl w:val="0"/>
          <w:numId w:val="2"/>
        </w:numPr>
        <w:spacing w:after="0" w:afterAutospacing="0" w:before="0" w:beforeAutospacing="0" w:line="276" w:lineRule="auto"/>
        <w:ind w:left="720" w:hanging="360"/>
        <w:rPr>
          <w:sz w:val="20"/>
          <w:szCs w:val="20"/>
          <w:u w:val="none"/>
        </w:rPr>
      </w:pPr>
      <w:r w:rsidDel="00000000" w:rsidR="00000000" w:rsidRPr="00000000">
        <w:rPr>
          <w:sz w:val="20"/>
          <w:szCs w:val="20"/>
          <w:rtl w:val="0"/>
        </w:rPr>
        <w:t xml:space="preserve">Saba: I suggest this to be part of RTCP feedback and that it can be used as part of the adaptation. In DASH it was insightful to see that higher-level metrics are more useful. This can be an important metric to assist adaptation.</w:t>
      </w:r>
    </w:p>
    <w:p w:rsidR="00000000" w:rsidDel="00000000" w:rsidP="00000000" w:rsidRDefault="00000000" w:rsidRPr="00000000" w14:paraId="00000075">
      <w:pPr>
        <w:widowControl w:val="1"/>
        <w:numPr>
          <w:ilvl w:val="0"/>
          <w:numId w:val="2"/>
        </w:numPr>
        <w:spacing w:after="0" w:afterAutospacing="0" w:before="0" w:beforeAutospacing="0" w:line="276" w:lineRule="auto"/>
        <w:ind w:left="720" w:hanging="360"/>
        <w:rPr>
          <w:sz w:val="20"/>
          <w:szCs w:val="20"/>
          <w:u w:val="none"/>
        </w:rPr>
      </w:pPr>
      <w:r w:rsidDel="00000000" w:rsidR="00000000" w:rsidRPr="00000000">
        <w:rPr>
          <w:sz w:val="20"/>
          <w:szCs w:val="20"/>
          <w:rtl w:val="0"/>
        </w:rPr>
        <w:t xml:space="preserve">Ozgur: So this could have two impacts, both QoE and in real-time adaptation (e.g. adapting margin percentage).</w:t>
      </w:r>
    </w:p>
    <w:p w:rsidR="00000000" w:rsidDel="00000000" w:rsidP="00000000" w:rsidRDefault="00000000" w:rsidRPr="00000000" w14:paraId="00000076">
      <w:pPr>
        <w:widowControl w:val="1"/>
        <w:numPr>
          <w:ilvl w:val="0"/>
          <w:numId w:val="2"/>
        </w:numPr>
        <w:spacing w:after="0" w:afterAutospacing="0" w:before="0" w:beforeAutospacing="0" w:line="276" w:lineRule="auto"/>
        <w:ind w:left="720" w:hanging="360"/>
        <w:rPr>
          <w:sz w:val="20"/>
          <w:szCs w:val="20"/>
          <w:u w:val="none"/>
        </w:rPr>
      </w:pPr>
      <w:r w:rsidDel="00000000" w:rsidR="00000000" w:rsidRPr="00000000">
        <w:rPr>
          <w:sz w:val="20"/>
          <w:szCs w:val="20"/>
          <w:rtl w:val="0"/>
        </w:rPr>
        <w:t xml:space="preserve">Igor: Yes, that was the idea to extend the RTCP feedback.</w:t>
      </w:r>
    </w:p>
    <w:p w:rsidR="00000000" w:rsidDel="00000000" w:rsidP="00000000" w:rsidRDefault="00000000" w:rsidRPr="00000000" w14:paraId="00000077">
      <w:pPr>
        <w:widowControl w:val="1"/>
        <w:numPr>
          <w:ilvl w:val="0"/>
          <w:numId w:val="2"/>
        </w:numPr>
        <w:spacing w:after="0" w:afterAutospacing="0" w:before="0" w:beforeAutospacing="0" w:line="276" w:lineRule="auto"/>
        <w:ind w:left="720" w:hanging="360"/>
        <w:rPr>
          <w:sz w:val="20"/>
          <w:szCs w:val="20"/>
          <w:u w:val="none"/>
        </w:rPr>
      </w:pPr>
      <w:r w:rsidDel="00000000" w:rsidR="00000000" w:rsidRPr="00000000">
        <w:rPr>
          <w:sz w:val="20"/>
          <w:szCs w:val="20"/>
          <w:rtl w:val="0"/>
        </w:rPr>
        <w:t xml:space="preserve">Ozgur: I’m OK to include this in the PD.</w:t>
      </w:r>
    </w:p>
    <w:p w:rsidR="00000000" w:rsidDel="00000000" w:rsidP="00000000" w:rsidRDefault="00000000" w:rsidRPr="00000000" w14:paraId="00000078">
      <w:pPr>
        <w:widowControl w:val="1"/>
        <w:numPr>
          <w:ilvl w:val="0"/>
          <w:numId w:val="2"/>
        </w:numPr>
        <w:spacing w:after="0" w:afterAutospacing="0" w:before="0" w:beforeAutospacing="0" w:line="276" w:lineRule="auto"/>
        <w:ind w:left="720" w:hanging="360"/>
        <w:rPr>
          <w:sz w:val="20"/>
          <w:szCs w:val="20"/>
          <w:u w:val="none"/>
        </w:rPr>
      </w:pPr>
      <w:r w:rsidDel="00000000" w:rsidR="00000000" w:rsidRPr="00000000">
        <w:rPr>
          <w:sz w:val="20"/>
          <w:szCs w:val="20"/>
          <w:rtl w:val="0"/>
        </w:rPr>
        <w:t xml:space="preserve">Ahmed: I believe this is important and aligned with MPEG-I part 6. I have a concern that we don’t have a way to measure the quality and it would be important to have an aligned metric, to make it more concrete.</w:t>
      </w:r>
    </w:p>
    <w:p w:rsidR="00000000" w:rsidDel="00000000" w:rsidP="00000000" w:rsidRDefault="00000000" w:rsidRPr="00000000" w14:paraId="00000079">
      <w:pPr>
        <w:widowControl w:val="1"/>
        <w:numPr>
          <w:ilvl w:val="0"/>
          <w:numId w:val="2"/>
        </w:numPr>
        <w:spacing w:after="0" w:afterAutospacing="0" w:before="0" w:beforeAutospacing="0" w:line="276" w:lineRule="auto"/>
        <w:ind w:left="720" w:hanging="360"/>
        <w:rPr>
          <w:sz w:val="20"/>
          <w:szCs w:val="20"/>
          <w:u w:val="none"/>
        </w:rPr>
      </w:pPr>
      <w:r w:rsidDel="00000000" w:rsidR="00000000" w:rsidRPr="00000000">
        <w:rPr>
          <w:sz w:val="20"/>
          <w:szCs w:val="20"/>
          <w:rtl w:val="0"/>
        </w:rPr>
        <w:t xml:space="preserve">Ozgur: In MPEG-I I believe you put down guidelines how to measure the delay how to get the same quality as before when changing viewport.</w:t>
      </w:r>
    </w:p>
    <w:p w:rsidR="00000000" w:rsidDel="00000000" w:rsidP="00000000" w:rsidRDefault="00000000" w:rsidRPr="00000000" w14:paraId="0000007A">
      <w:pPr>
        <w:widowControl w:val="1"/>
        <w:numPr>
          <w:ilvl w:val="0"/>
          <w:numId w:val="2"/>
        </w:numPr>
        <w:spacing w:after="0" w:afterAutospacing="0" w:before="0" w:beforeAutospacing="0" w:line="276" w:lineRule="auto"/>
        <w:ind w:left="720" w:hanging="360"/>
        <w:rPr>
          <w:sz w:val="20"/>
          <w:szCs w:val="20"/>
          <w:u w:val="none"/>
        </w:rPr>
      </w:pPr>
      <w:r w:rsidDel="00000000" w:rsidR="00000000" w:rsidRPr="00000000">
        <w:rPr>
          <w:sz w:val="20"/>
          <w:szCs w:val="20"/>
          <w:rtl w:val="0"/>
        </w:rPr>
        <w:t xml:space="preserve">Ahmed: In MPEG-I part 6 we use quality ranking and tiling. If we do something different than DASH here I’m not sure to what extent we can re-use MPEG-I.</w:t>
      </w:r>
    </w:p>
    <w:p w:rsidR="00000000" w:rsidDel="00000000" w:rsidP="00000000" w:rsidRDefault="00000000" w:rsidRPr="00000000" w14:paraId="0000007B">
      <w:pPr>
        <w:widowControl w:val="1"/>
        <w:numPr>
          <w:ilvl w:val="0"/>
          <w:numId w:val="2"/>
        </w:numPr>
        <w:spacing w:after="0" w:afterAutospacing="0" w:before="0" w:beforeAutospacing="0" w:line="276" w:lineRule="auto"/>
        <w:ind w:left="720" w:hanging="360"/>
        <w:rPr>
          <w:sz w:val="20"/>
          <w:szCs w:val="20"/>
          <w:u w:val="none"/>
        </w:rPr>
      </w:pPr>
      <w:r w:rsidDel="00000000" w:rsidR="00000000" w:rsidRPr="00000000">
        <w:rPr>
          <w:sz w:val="20"/>
          <w:szCs w:val="20"/>
          <w:rtl w:val="0"/>
        </w:rPr>
        <w:t xml:space="preserve">Igor: We’re not suggesting a way to measure the quality of the viewport. This is just the delay measure.</w:t>
      </w:r>
    </w:p>
    <w:p w:rsidR="00000000" w:rsidDel="00000000" w:rsidP="00000000" w:rsidRDefault="00000000" w:rsidRPr="00000000" w14:paraId="0000007C">
      <w:pPr>
        <w:widowControl w:val="1"/>
        <w:numPr>
          <w:ilvl w:val="0"/>
          <w:numId w:val="2"/>
        </w:numPr>
        <w:spacing w:after="0" w:afterAutospacing="0" w:before="0" w:beforeAutospacing="0" w:line="276" w:lineRule="auto"/>
        <w:ind w:left="720" w:hanging="360"/>
        <w:rPr>
          <w:sz w:val="20"/>
          <w:szCs w:val="20"/>
          <w:u w:val="none"/>
        </w:rPr>
      </w:pPr>
      <w:r w:rsidDel="00000000" w:rsidR="00000000" w:rsidRPr="00000000">
        <w:rPr>
          <w:sz w:val="20"/>
          <w:szCs w:val="20"/>
          <w:rtl w:val="0"/>
        </w:rPr>
        <w:t xml:space="preserve">Ahmed: I understand. I’m just saying it is unclear what is meant with “high quality”.</w:t>
      </w:r>
    </w:p>
    <w:p w:rsidR="00000000" w:rsidDel="00000000" w:rsidP="00000000" w:rsidRDefault="00000000" w:rsidRPr="00000000" w14:paraId="0000007D">
      <w:pPr>
        <w:widowControl w:val="1"/>
        <w:numPr>
          <w:ilvl w:val="0"/>
          <w:numId w:val="2"/>
        </w:numPr>
        <w:spacing w:after="0" w:afterAutospacing="0" w:before="0" w:beforeAutospacing="0" w:line="276" w:lineRule="auto"/>
        <w:ind w:left="720" w:hanging="360"/>
        <w:rPr>
          <w:sz w:val="20"/>
          <w:szCs w:val="20"/>
          <w:u w:val="none"/>
        </w:rPr>
      </w:pPr>
      <w:r w:rsidDel="00000000" w:rsidR="00000000" w:rsidRPr="00000000">
        <w:rPr>
          <w:sz w:val="20"/>
          <w:szCs w:val="20"/>
          <w:rtl w:val="0"/>
        </w:rPr>
        <w:t xml:space="preserve">Igor. It is the time when the receiver renders the new viewport with high quality.</w:t>
      </w:r>
    </w:p>
    <w:p w:rsidR="00000000" w:rsidDel="00000000" w:rsidP="00000000" w:rsidRDefault="00000000" w:rsidRPr="00000000" w14:paraId="0000007E">
      <w:pPr>
        <w:widowControl w:val="1"/>
        <w:numPr>
          <w:ilvl w:val="0"/>
          <w:numId w:val="2"/>
        </w:numPr>
        <w:spacing w:after="0" w:afterAutospacing="0" w:before="0" w:beforeAutospacing="0" w:line="276" w:lineRule="auto"/>
        <w:ind w:left="720" w:hanging="360"/>
        <w:rPr>
          <w:sz w:val="20"/>
          <w:szCs w:val="20"/>
          <w:u w:val="none"/>
        </w:rPr>
      </w:pPr>
      <w:r w:rsidDel="00000000" w:rsidR="00000000" w:rsidRPr="00000000">
        <w:rPr>
          <w:sz w:val="20"/>
          <w:szCs w:val="20"/>
          <w:rtl w:val="0"/>
        </w:rPr>
        <w:t xml:space="preserve">Ahmed: How do we know that this is the “high quality”?</w:t>
      </w:r>
    </w:p>
    <w:p w:rsidR="00000000" w:rsidDel="00000000" w:rsidP="00000000" w:rsidRDefault="00000000" w:rsidRPr="00000000" w14:paraId="0000007F">
      <w:pPr>
        <w:widowControl w:val="1"/>
        <w:numPr>
          <w:ilvl w:val="0"/>
          <w:numId w:val="2"/>
        </w:numPr>
        <w:spacing w:after="0" w:afterAutospacing="0" w:before="0" w:beforeAutospacing="0" w:line="276" w:lineRule="auto"/>
        <w:ind w:left="720" w:hanging="360"/>
        <w:rPr>
          <w:sz w:val="20"/>
          <w:szCs w:val="20"/>
          <w:u w:val="none"/>
        </w:rPr>
      </w:pPr>
      <w:r w:rsidDel="00000000" w:rsidR="00000000" w:rsidRPr="00000000">
        <w:rPr>
          <w:sz w:val="20"/>
          <w:szCs w:val="20"/>
          <w:rtl w:val="0"/>
        </w:rPr>
        <w:t xml:space="preserve">Ozgur: In conference it is not that complex. There’s basic quality for the whole 360 and higher quality for the viewport and that viewport will move. Assuming that the sender always encodes the viewport at a certain quality level, it shouldn’t be too complex. Perhaps two or three quality levels (maybe one for the margin). What those quality levels are would be up to the sender. The receiver would have to figure out when it receives the better quality of the scene it is looking at.</w:t>
      </w:r>
    </w:p>
    <w:p w:rsidR="00000000" w:rsidDel="00000000" w:rsidP="00000000" w:rsidRDefault="00000000" w:rsidRPr="00000000" w14:paraId="00000080">
      <w:pPr>
        <w:widowControl w:val="1"/>
        <w:numPr>
          <w:ilvl w:val="0"/>
          <w:numId w:val="2"/>
        </w:numPr>
        <w:spacing w:after="0" w:afterAutospacing="0" w:before="0" w:beforeAutospacing="0" w:line="276" w:lineRule="auto"/>
        <w:ind w:left="720" w:hanging="360"/>
        <w:rPr>
          <w:sz w:val="20"/>
          <w:szCs w:val="20"/>
          <w:u w:val="none"/>
        </w:rPr>
      </w:pPr>
      <w:r w:rsidDel="00000000" w:rsidR="00000000" w:rsidRPr="00000000">
        <w:rPr>
          <w:sz w:val="20"/>
          <w:szCs w:val="20"/>
          <w:rtl w:val="0"/>
        </w:rPr>
        <w:t xml:space="preserve">Ahmed: If you have, say, three levels, that makes sense.</w:t>
      </w:r>
    </w:p>
    <w:p w:rsidR="00000000" w:rsidDel="00000000" w:rsidP="00000000" w:rsidRDefault="00000000" w:rsidRPr="00000000" w14:paraId="00000081">
      <w:pPr>
        <w:widowControl w:val="1"/>
        <w:numPr>
          <w:ilvl w:val="0"/>
          <w:numId w:val="2"/>
        </w:numPr>
        <w:spacing w:after="0" w:afterAutospacing="0" w:before="0" w:beforeAutospacing="0" w:line="276" w:lineRule="auto"/>
        <w:ind w:left="720" w:hanging="360"/>
        <w:rPr>
          <w:sz w:val="20"/>
          <w:szCs w:val="20"/>
          <w:u w:val="none"/>
        </w:rPr>
      </w:pPr>
      <w:r w:rsidDel="00000000" w:rsidR="00000000" w:rsidRPr="00000000">
        <w:rPr>
          <w:sz w:val="20"/>
          <w:szCs w:val="20"/>
          <w:rtl w:val="0"/>
        </w:rPr>
        <w:t xml:space="preserve">Igor: In a practical implementation that could be just two levels. The background could be lower quality and a single viewport with higher quality.</w:t>
      </w:r>
    </w:p>
    <w:p w:rsidR="00000000" w:rsidDel="00000000" w:rsidP="00000000" w:rsidRDefault="00000000" w:rsidRPr="00000000" w14:paraId="00000082">
      <w:pPr>
        <w:widowControl w:val="1"/>
        <w:numPr>
          <w:ilvl w:val="0"/>
          <w:numId w:val="2"/>
        </w:numPr>
        <w:spacing w:after="0" w:afterAutospacing="0" w:before="0" w:beforeAutospacing="0" w:line="276" w:lineRule="auto"/>
        <w:ind w:left="720" w:hanging="360"/>
        <w:rPr>
          <w:sz w:val="20"/>
          <w:szCs w:val="20"/>
          <w:u w:val="none"/>
        </w:rPr>
      </w:pPr>
      <w:r w:rsidDel="00000000" w:rsidR="00000000" w:rsidRPr="00000000">
        <w:rPr>
          <w:sz w:val="20"/>
          <w:szCs w:val="20"/>
          <w:rtl w:val="0"/>
        </w:rPr>
        <w:t xml:space="preserve">Ahmed: I imagine you would need more than one viewport, since it is 360. You could have a set of viewports.</w:t>
      </w:r>
    </w:p>
    <w:p w:rsidR="00000000" w:rsidDel="00000000" w:rsidP="00000000" w:rsidRDefault="00000000" w:rsidRPr="00000000" w14:paraId="00000083">
      <w:pPr>
        <w:widowControl w:val="1"/>
        <w:numPr>
          <w:ilvl w:val="0"/>
          <w:numId w:val="2"/>
        </w:numPr>
        <w:spacing w:after="0" w:afterAutospacing="0" w:before="0" w:beforeAutospacing="0" w:line="276" w:lineRule="auto"/>
        <w:ind w:left="720" w:hanging="360"/>
        <w:rPr>
          <w:sz w:val="20"/>
          <w:szCs w:val="20"/>
          <w:u w:val="none"/>
        </w:rPr>
      </w:pPr>
      <w:r w:rsidDel="00000000" w:rsidR="00000000" w:rsidRPr="00000000">
        <w:rPr>
          <w:sz w:val="20"/>
          <w:szCs w:val="20"/>
          <w:rtl w:val="0"/>
        </w:rPr>
        <w:t xml:space="preserve">Ozgur: This is not DASH. It could also be dependent on the available bandwidth. The provided quality would have to be changed during the conference if available bandwidth changes. At any given time, there could always be two quality levels.</w:t>
      </w:r>
    </w:p>
    <w:p w:rsidR="00000000" w:rsidDel="00000000" w:rsidP="00000000" w:rsidRDefault="00000000" w:rsidRPr="00000000" w14:paraId="00000084">
      <w:pPr>
        <w:widowControl w:val="1"/>
        <w:numPr>
          <w:ilvl w:val="0"/>
          <w:numId w:val="2"/>
        </w:numPr>
        <w:spacing w:after="0" w:afterAutospacing="0" w:before="0" w:beforeAutospacing="0" w:line="276" w:lineRule="auto"/>
        <w:ind w:left="720" w:hanging="360"/>
        <w:rPr>
          <w:sz w:val="20"/>
          <w:szCs w:val="20"/>
          <w:u w:val="none"/>
        </w:rPr>
      </w:pPr>
      <w:r w:rsidDel="00000000" w:rsidR="00000000" w:rsidRPr="00000000">
        <w:rPr>
          <w:sz w:val="20"/>
          <w:szCs w:val="20"/>
          <w:rtl w:val="0"/>
        </w:rPr>
        <w:t xml:space="preserve">Igor: Agree. Why would there be more than two? The quality discussion could belong more in the adaptation.</w:t>
      </w:r>
    </w:p>
    <w:p w:rsidR="00000000" w:rsidDel="00000000" w:rsidP="00000000" w:rsidRDefault="00000000" w:rsidRPr="00000000" w14:paraId="00000085">
      <w:pPr>
        <w:widowControl w:val="1"/>
        <w:numPr>
          <w:ilvl w:val="0"/>
          <w:numId w:val="2"/>
        </w:numPr>
        <w:spacing w:after="0" w:afterAutospacing="0" w:before="0" w:beforeAutospacing="0" w:line="276" w:lineRule="auto"/>
        <w:ind w:left="720" w:hanging="360"/>
        <w:rPr>
          <w:sz w:val="20"/>
          <w:szCs w:val="20"/>
          <w:u w:val="none"/>
        </w:rPr>
      </w:pPr>
      <w:r w:rsidDel="00000000" w:rsidR="00000000" w:rsidRPr="00000000">
        <w:rPr>
          <w:sz w:val="20"/>
          <w:szCs w:val="20"/>
          <w:rtl w:val="0"/>
        </w:rPr>
        <w:t xml:space="preserve">Ahmed: If I’m switching viewport, from one to another, and if both are at this higher quality, I don’t see how I can know when I get the second one.</w:t>
      </w:r>
    </w:p>
    <w:p w:rsidR="00000000" w:rsidDel="00000000" w:rsidP="00000000" w:rsidRDefault="00000000" w:rsidRPr="00000000" w14:paraId="00000086">
      <w:pPr>
        <w:widowControl w:val="1"/>
        <w:numPr>
          <w:ilvl w:val="0"/>
          <w:numId w:val="2"/>
        </w:numPr>
        <w:spacing w:after="0" w:afterAutospacing="0" w:before="0" w:beforeAutospacing="0" w:line="276" w:lineRule="auto"/>
        <w:ind w:left="720" w:hanging="360"/>
        <w:rPr>
          <w:sz w:val="20"/>
          <w:szCs w:val="20"/>
          <w:u w:val="none"/>
        </w:rPr>
      </w:pPr>
      <w:r w:rsidDel="00000000" w:rsidR="00000000" w:rsidRPr="00000000">
        <w:rPr>
          <w:sz w:val="20"/>
          <w:szCs w:val="20"/>
          <w:rtl w:val="0"/>
        </w:rPr>
        <w:t xml:space="preserve">Min: In section 4, you say RTT is not enough because RTCP and RTP are not sent on the same bearer?</w:t>
      </w:r>
    </w:p>
    <w:p w:rsidR="00000000" w:rsidDel="00000000" w:rsidP="00000000" w:rsidRDefault="00000000" w:rsidRPr="00000000" w14:paraId="00000087">
      <w:pPr>
        <w:widowControl w:val="1"/>
        <w:numPr>
          <w:ilvl w:val="0"/>
          <w:numId w:val="2"/>
        </w:numPr>
        <w:spacing w:after="0" w:afterAutospacing="0" w:before="0" w:beforeAutospacing="0" w:line="276" w:lineRule="auto"/>
        <w:ind w:left="720" w:hanging="360"/>
        <w:rPr>
          <w:sz w:val="20"/>
          <w:szCs w:val="20"/>
          <w:u w:val="none"/>
        </w:rPr>
      </w:pPr>
      <w:r w:rsidDel="00000000" w:rsidR="00000000" w:rsidRPr="00000000">
        <w:rPr>
          <w:sz w:val="20"/>
          <w:szCs w:val="20"/>
          <w:rtl w:val="0"/>
        </w:rPr>
        <w:t xml:space="preserve">Saba: Yes.</w:t>
      </w:r>
    </w:p>
    <w:p w:rsidR="00000000" w:rsidDel="00000000" w:rsidP="00000000" w:rsidRDefault="00000000" w:rsidRPr="00000000" w14:paraId="00000088">
      <w:pPr>
        <w:widowControl w:val="1"/>
        <w:numPr>
          <w:ilvl w:val="0"/>
          <w:numId w:val="2"/>
        </w:numPr>
        <w:spacing w:after="0" w:afterAutospacing="0" w:before="0" w:beforeAutospacing="0" w:line="276" w:lineRule="auto"/>
        <w:ind w:left="720" w:hanging="360"/>
        <w:rPr>
          <w:sz w:val="20"/>
          <w:szCs w:val="20"/>
          <w:u w:val="none"/>
        </w:rPr>
      </w:pPr>
      <w:r w:rsidDel="00000000" w:rsidR="00000000" w:rsidRPr="00000000">
        <w:rPr>
          <w:sz w:val="20"/>
          <w:szCs w:val="20"/>
          <w:rtl w:val="0"/>
        </w:rPr>
        <w:t xml:space="preserve">Min: In MTSI, RTP and RTCP are sent on the same bearer even though they use different ports. Are you going to send this delay measure to the (RTP) sender?</w:t>
      </w:r>
    </w:p>
    <w:p w:rsidR="00000000" w:rsidDel="00000000" w:rsidP="00000000" w:rsidRDefault="00000000" w:rsidRPr="00000000" w14:paraId="00000089">
      <w:pPr>
        <w:widowControl w:val="1"/>
        <w:numPr>
          <w:ilvl w:val="0"/>
          <w:numId w:val="2"/>
        </w:numPr>
        <w:spacing w:after="0" w:afterAutospacing="0" w:before="0" w:beforeAutospacing="0" w:line="276" w:lineRule="auto"/>
        <w:ind w:left="720" w:hanging="360"/>
        <w:rPr>
          <w:sz w:val="20"/>
          <w:szCs w:val="20"/>
          <w:u w:val="none"/>
        </w:rPr>
      </w:pPr>
      <w:r w:rsidDel="00000000" w:rsidR="00000000" w:rsidRPr="00000000">
        <w:rPr>
          <w:sz w:val="20"/>
          <w:szCs w:val="20"/>
          <w:rtl w:val="0"/>
        </w:rPr>
        <w:t xml:space="preserve">Saba: Yes, in RTCP feedback, but the details are to be decided.</w:t>
      </w:r>
    </w:p>
    <w:p w:rsidR="00000000" w:rsidDel="00000000" w:rsidP="00000000" w:rsidRDefault="00000000" w:rsidRPr="00000000" w14:paraId="0000008A">
      <w:pPr>
        <w:widowControl w:val="1"/>
        <w:numPr>
          <w:ilvl w:val="0"/>
          <w:numId w:val="2"/>
        </w:numPr>
        <w:spacing w:after="0" w:afterAutospacing="0" w:before="0" w:beforeAutospacing="0" w:line="276" w:lineRule="auto"/>
        <w:ind w:left="720" w:hanging="360"/>
        <w:rPr>
          <w:sz w:val="20"/>
          <w:szCs w:val="20"/>
          <w:u w:val="none"/>
        </w:rPr>
      </w:pPr>
      <w:r w:rsidDel="00000000" w:rsidR="00000000" w:rsidRPr="00000000">
        <w:rPr>
          <w:sz w:val="20"/>
          <w:szCs w:val="20"/>
          <w:rtl w:val="0"/>
        </w:rPr>
        <w:t xml:space="preserve">Min: If RTP and RTCP are sent on the same bearer, would RTT be enough?</w:t>
      </w:r>
    </w:p>
    <w:p w:rsidR="00000000" w:rsidDel="00000000" w:rsidP="00000000" w:rsidRDefault="00000000" w:rsidRPr="00000000" w14:paraId="0000008B">
      <w:pPr>
        <w:widowControl w:val="1"/>
        <w:numPr>
          <w:ilvl w:val="0"/>
          <w:numId w:val="2"/>
        </w:numPr>
        <w:spacing w:after="0" w:afterAutospacing="0" w:before="0" w:beforeAutospacing="0" w:line="276" w:lineRule="auto"/>
        <w:ind w:left="720" w:hanging="360"/>
        <w:rPr>
          <w:sz w:val="20"/>
          <w:szCs w:val="20"/>
          <w:u w:val="none"/>
        </w:rPr>
      </w:pPr>
      <w:r w:rsidDel="00000000" w:rsidR="00000000" w:rsidRPr="00000000">
        <w:rPr>
          <w:sz w:val="20"/>
          <w:szCs w:val="20"/>
          <w:rtl w:val="0"/>
        </w:rPr>
        <w:t xml:space="preserve">Saba: No, there could still be delays at the sender that should be reported.</w:t>
      </w:r>
    </w:p>
    <w:p w:rsidR="00000000" w:rsidDel="00000000" w:rsidP="00000000" w:rsidRDefault="00000000" w:rsidRPr="00000000" w14:paraId="0000008C">
      <w:pPr>
        <w:widowControl w:val="1"/>
        <w:numPr>
          <w:ilvl w:val="0"/>
          <w:numId w:val="2"/>
        </w:numPr>
        <w:spacing w:after="0" w:afterAutospacing="0" w:before="0" w:beforeAutospacing="0" w:line="276" w:lineRule="auto"/>
        <w:ind w:left="720" w:hanging="360"/>
        <w:rPr>
          <w:sz w:val="20"/>
          <w:szCs w:val="20"/>
          <w:u w:val="none"/>
        </w:rPr>
      </w:pPr>
      <w:r w:rsidDel="00000000" w:rsidR="00000000" w:rsidRPr="00000000">
        <w:rPr>
          <w:sz w:val="20"/>
          <w:szCs w:val="20"/>
          <w:rtl w:val="0"/>
        </w:rPr>
        <w:t xml:space="preserve">Min: The processing delay at the sender would not be related to the transport.</w:t>
      </w:r>
    </w:p>
    <w:p w:rsidR="00000000" w:rsidDel="00000000" w:rsidP="00000000" w:rsidRDefault="00000000" w:rsidRPr="00000000" w14:paraId="0000008D">
      <w:pPr>
        <w:widowControl w:val="1"/>
        <w:numPr>
          <w:ilvl w:val="0"/>
          <w:numId w:val="2"/>
        </w:numPr>
        <w:spacing w:after="0" w:afterAutospacing="0" w:before="0" w:beforeAutospacing="0" w:line="276" w:lineRule="auto"/>
        <w:ind w:left="720" w:hanging="360"/>
        <w:rPr>
          <w:sz w:val="20"/>
          <w:szCs w:val="20"/>
          <w:u w:val="none"/>
        </w:rPr>
      </w:pPr>
      <w:r w:rsidDel="00000000" w:rsidR="00000000" w:rsidRPr="00000000">
        <w:rPr>
          <w:sz w:val="20"/>
          <w:szCs w:val="20"/>
          <w:rtl w:val="0"/>
        </w:rPr>
        <w:t xml:space="preserve">Igor: That was a side comment. The RTT and the motion-to-HQ delay are not the same.</w:t>
      </w:r>
    </w:p>
    <w:p w:rsidR="00000000" w:rsidDel="00000000" w:rsidP="00000000" w:rsidRDefault="00000000" w:rsidRPr="00000000" w14:paraId="0000008E">
      <w:pPr>
        <w:widowControl w:val="1"/>
        <w:numPr>
          <w:ilvl w:val="0"/>
          <w:numId w:val="2"/>
        </w:numPr>
        <w:spacing w:after="0" w:afterAutospacing="0" w:before="0" w:beforeAutospacing="0" w:line="276" w:lineRule="auto"/>
        <w:ind w:left="720" w:hanging="360"/>
        <w:rPr>
          <w:sz w:val="20"/>
          <w:szCs w:val="20"/>
          <w:u w:val="none"/>
        </w:rPr>
      </w:pPr>
      <w:r w:rsidDel="00000000" w:rsidR="00000000" w:rsidRPr="00000000">
        <w:rPr>
          <w:sz w:val="20"/>
          <w:szCs w:val="20"/>
          <w:rtl w:val="0"/>
        </w:rPr>
        <w:t xml:space="preserve">Min: We only care about the true RTT, related to the bandwidth? The two receiver-related delays in the diagram of section 4 are not related to the transport.</w:t>
      </w:r>
    </w:p>
    <w:p w:rsidR="00000000" w:rsidDel="00000000" w:rsidP="00000000" w:rsidRDefault="00000000" w:rsidRPr="00000000" w14:paraId="0000008F">
      <w:pPr>
        <w:widowControl w:val="1"/>
        <w:numPr>
          <w:ilvl w:val="0"/>
          <w:numId w:val="2"/>
        </w:numPr>
        <w:spacing w:after="0" w:afterAutospacing="0" w:before="0" w:beforeAutospacing="0" w:line="276" w:lineRule="auto"/>
        <w:ind w:left="720" w:hanging="360"/>
        <w:rPr>
          <w:sz w:val="20"/>
          <w:szCs w:val="20"/>
          <w:u w:val="none"/>
        </w:rPr>
      </w:pPr>
      <w:r w:rsidDel="00000000" w:rsidR="00000000" w:rsidRPr="00000000">
        <w:rPr>
          <w:sz w:val="20"/>
          <w:szCs w:val="20"/>
          <w:rtl w:val="0"/>
        </w:rPr>
        <w:t xml:space="preserve">Saba: It is not only related to predicting the bandwidth. DASH indicates that higher-level metrics such as this improves quality that the client experiences. The sender should adapt to that quality, not only to what bandwidth it experiences.</w:t>
      </w:r>
    </w:p>
    <w:p w:rsidR="00000000" w:rsidDel="00000000" w:rsidP="00000000" w:rsidRDefault="00000000" w:rsidRPr="00000000" w14:paraId="00000090">
      <w:pPr>
        <w:widowControl w:val="1"/>
        <w:numPr>
          <w:ilvl w:val="0"/>
          <w:numId w:val="2"/>
        </w:numPr>
        <w:spacing w:after="0" w:afterAutospacing="0" w:before="0" w:beforeAutospacing="0" w:line="276" w:lineRule="auto"/>
        <w:ind w:left="720" w:hanging="360"/>
        <w:rPr>
          <w:sz w:val="20"/>
          <w:szCs w:val="20"/>
          <w:u w:val="none"/>
        </w:rPr>
      </w:pPr>
      <w:r w:rsidDel="00000000" w:rsidR="00000000" w:rsidRPr="00000000">
        <w:rPr>
          <w:sz w:val="20"/>
          <w:szCs w:val="20"/>
          <w:rtl w:val="0"/>
        </w:rPr>
        <w:t xml:space="preserve">Min: How does the sender know the receiver side delays? It has nothing to do with the transmission delay. I agree this is related to experience on the receiver side, but the only information useful on the sender side is the RTT. The receiver side could improve experience by reducing the receiver-side delays.</w:t>
      </w:r>
    </w:p>
    <w:p w:rsidR="00000000" w:rsidDel="00000000" w:rsidP="00000000" w:rsidRDefault="00000000" w:rsidRPr="00000000" w14:paraId="00000091">
      <w:pPr>
        <w:widowControl w:val="1"/>
        <w:numPr>
          <w:ilvl w:val="0"/>
          <w:numId w:val="2"/>
        </w:numPr>
        <w:spacing w:after="0" w:afterAutospacing="0" w:before="0" w:beforeAutospacing="0" w:line="276" w:lineRule="auto"/>
        <w:ind w:left="720" w:hanging="360"/>
        <w:rPr>
          <w:sz w:val="20"/>
          <w:szCs w:val="20"/>
          <w:u w:val="none"/>
        </w:rPr>
      </w:pPr>
      <w:r w:rsidDel="00000000" w:rsidR="00000000" w:rsidRPr="00000000">
        <w:rPr>
          <w:sz w:val="20"/>
          <w:szCs w:val="20"/>
          <w:rtl w:val="0"/>
        </w:rPr>
        <w:t xml:space="preserve">Ozgur: The only knob we can turn may be the margin area, assuming we have two quality levels. A wider margin area could mean you have a higher motion-to-HQ latency. So, if you’re not doing any margin adaptation, I think this metric is not needed. I don’t see any other adaptation. We don’t need this metric for bandwidth adaptation.</w:t>
      </w:r>
    </w:p>
    <w:p w:rsidR="00000000" w:rsidDel="00000000" w:rsidP="00000000" w:rsidRDefault="00000000" w:rsidRPr="00000000" w14:paraId="00000092">
      <w:pPr>
        <w:widowControl w:val="1"/>
        <w:numPr>
          <w:ilvl w:val="0"/>
          <w:numId w:val="2"/>
        </w:numPr>
        <w:spacing w:after="0" w:afterAutospacing="0" w:before="0" w:beforeAutospacing="0" w:line="276" w:lineRule="auto"/>
        <w:ind w:left="720" w:hanging="360"/>
        <w:rPr>
          <w:sz w:val="20"/>
          <w:szCs w:val="20"/>
          <w:u w:val="none"/>
        </w:rPr>
      </w:pPr>
      <w:r w:rsidDel="00000000" w:rsidR="00000000" w:rsidRPr="00000000">
        <w:rPr>
          <w:sz w:val="20"/>
          <w:szCs w:val="20"/>
          <w:rtl w:val="0"/>
        </w:rPr>
        <w:t xml:space="preserve">Saba: That’s the proposal.</w:t>
      </w:r>
    </w:p>
    <w:p w:rsidR="00000000" w:rsidDel="00000000" w:rsidP="00000000" w:rsidRDefault="00000000" w:rsidRPr="00000000" w14:paraId="00000093">
      <w:pPr>
        <w:widowControl w:val="1"/>
        <w:numPr>
          <w:ilvl w:val="0"/>
          <w:numId w:val="2"/>
        </w:numPr>
        <w:spacing w:after="0" w:afterAutospacing="0" w:before="0" w:beforeAutospacing="0" w:line="276" w:lineRule="auto"/>
        <w:ind w:left="720" w:hanging="360"/>
        <w:rPr>
          <w:sz w:val="20"/>
          <w:szCs w:val="20"/>
          <w:u w:val="none"/>
        </w:rPr>
      </w:pPr>
      <w:r w:rsidDel="00000000" w:rsidR="00000000" w:rsidRPr="00000000">
        <w:rPr>
          <w:sz w:val="20"/>
          <w:szCs w:val="20"/>
          <w:rtl w:val="0"/>
        </w:rPr>
        <w:t xml:space="preserve">Igor: This metric is useful for margin adaptation but I think it is also useful in bandwidth adaptation, related to motion.</w:t>
      </w:r>
    </w:p>
    <w:p w:rsidR="00000000" w:rsidDel="00000000" w:rsidP="00000000" w:rsidRDefault="00000000" w:rsidRPr="00000000" w14:paraId="00000094">
      <w:pPr>
        <w:widowControl w:val="1"/>
        <w:numPr>
          <w:ilvl w:val="0"/>
          <w:numId w:val="2"/>
        </w:numPr>
        <w:spacing w:after="0" w:afterAutospacing="0" w:before="0" w:beforeAutospacing="0" w:line="276" w:lineRule="auto"/>
        <w:ind w:left="720" w:hanging="360"/>
        <w:rPr>
          <w:sz w:val="20"/>
          <w:szCs w:val="20"/>
          <w:u w:val="none"/>
        </w:rPr>
      </w:pPr>
      <w:r w:rsidDel="00000000" w:rsidR="00000000" w:rsidRPr="00000000">
        <w:rPr>
          <w:sz w:val="20"/>
          <w:szCs w:val="20"/>
          <w:rtl w:val="0"/>
        </w:rPr>
        <w:t xml:space="preserve">Ozgur: The RTP sender would have to send the whole sphere at all times and would have to make sure it doesn’t exceed available bandwidth. It’s that total bandwidth you mustn’t exceed. How you allocate margins etc. change.</w:t>
      </w:r>
    </w:p>
    <w:p w:rsidR="00000000" w:rsidDel="00000000" w:rsidP="00000000" w:rsidRDefault="00000000" w:rsidRPr="00000000" w14:paraId="00000095">
      <w:pPr>
        <w:widowControl w:val="1"/>
        <w:numPr>
          <w:ilvl w:val="0"/>
          <w:numId w:val="2"/>
        </w:numPr>
        <w:spacing w:after="0" w:afterAutospacing="0" w:before="0" w:beforeAutospacing="0" w:line="276" w:lineRule="auto"/>
        <w:ind w:left="720" w:hanging="360"/>
        <w:rPr>
          <w:sz w:val="20"/>
          <w:szCs w:val="20"/>
          <w:u w:val="none"/>
        </w:rPr>
      </w:pPr>
      <w:r w:rsidDel="00000000" w:rsidR="00000000" w:rsidRPr="00000000">
        <w:rPr>
          <w:sz w:val="20"/>
          <w:szCs w:val="20"/>
          <w:rtl w:val="0"/>
        </w:rPr>
        <w:t xml:space="preserve">Igor: The question is how to achieve the lowest motion-to-HQ experience. </w:t>
      </w:r>
    </w:p>
    <w:p w:rsidR="00000000" w:rsidDel="00000000" w:rsidP="00000000" w:rsidRDefault="00000000" w:rsidRPr="00000000" w14:paraId="00000096">
      <w:pPr>
        <w:widowControl w:val="1"/>
        <w:numPr>
          <w:ilvl w:val="0"/>
          <w:numId w:val="2"/>
        </w:numPr>
        <w:spacing w:after="0" w:afterAutospacing="0" w:before="0" w:beforeAutospacing="0" w:line="276" w:lineRule="auto"/>
        <w:ind w:left="720" w:hanging="360"/>
        <w:rPr>
          <w:sz w:val="20"/>
          <w:szCs w:val="20"/>
          <w:u w:val="none"/>
        </w:rPr>
      </w:pPr>
      <w:r w:rsidDel="00000000" w:rsidR="00000000" w:rsidRPr="00000000">
        <w:rPr>
          <w:sz w:val="20"/>
          <w:szCs w:val="20"/>
          <w:rtl w:val="0"/>
        </w:rPr>
        <w:t xml:space="preserve">Ozgur: I think it could be useful. As a session-level monitoring, it could be a good metric. Maybe we want to study it more.</w:t>
      </w:r>
    </w:p>
    <w:p w:rsidR="00000000" w:rsidDel="00000000" w:rsidP="00000000" w:rsidRDefault="00000000" w:rsidRPr="00000000" w14:paraId="00000097">
      <w:pPr>
        <w:widowControl w:val="1"/>
        <w:numPr>
          <w:ilvl w:val="0"/>
          <w:numId w:val="2"/>
        </w:numPr>
        <w:spacing w:after="0" w:afterAutospacing="0" w:before="0" w:beforeAutospacing="0" w:line="276" w:lineRule="auto"/>
        <w:ind w:left="720" w:hanging="360"/>
        <w:rPr>
          <w:sz w:val="20"/>
          <w:szCs w:val="20"/>
          <w:u w:val="none"/>
        </w:rPr>
      </w:pPr>
      <w:r w:rsidDel="00000000" w:rsidR="00000000" w:rsidRPr="00000000">
        <w:rPr>
          <w:sz w:val="20"/>
          <w:szCs w:val="20"/>
          <w:rtl w:val="0"/>
        </w:rPr>
        <w:t xml:space="preserve">Igor: The motion-to-HQ is the main metric in streaming.</w:t>
      </w:r>
    </w:p>
    <w:p w:rsidR="00000000" w:rsidDel="00000000" w:rsidP="00000000" w:rsidRDefault="00000000" w:rsidRPr="00000000" w14:paraId="00000098">
      <w:pPr>
        <w:widowControl w:val="1"/>
        <w:numPr>
          <w:ilvl w:val="0"/>
          <w:numId w:val="2"/>
        </w:numPr>
        <w:spacing w:after="0" w:afterAutospacing="0" w:before="0" w:beforeAutospacing="0" w:line="276" w:lineRule="auto"/>
        <w:ind w:left="720" w:hanging="360"/>
        <w:rPr>
          <w:sz w:val="20"/>
          <w:szCs w:val="20"/>
          <w:u w:val="none"/>
        </w:rPr>
      </w:pPr>
      <w:r w:rsidDel="00000000" w:rsidR="00000000" w:rsidRPr="00000000">
        <w:rPr>
          <w:sz w:val="20"/>
          <w:szCs w:val="20"/>
          <w:rtl w:val="0"/>
        </w:rPr>
        <w:t xml:space="preserve">Ozgur: There they don’t use it for real-time adaptation, just for quality monitoring and reporting after the session. The client makes all the choices.</w:t>
      </w:r>
    </w:p>
    <w:p w:rsidR="00000000" w:rsidDel="00000000" w:rsidP="00000000" w:rsidRDefault="00000000" w:rsidRPr="00000000" w14:paraId="00000099">
      <w:pPr>
        <w:widowControl w:val="1"/>
        <w:numPr>
          <w:ilvl w:val="0"/>
          <w:numId w:val="2"/>
        </w:numPr>
        <w:spacing w:after="0" w:afterAutospacing="0" w:before="0" w:beforeAutospacing="0" w:line="276" w:lineRule="auto"/>
        <w:ind w:left="720" w:hanging="360"/>
        <w:rPr>
          <w:sz w:val="20"/>
          <w:szCs w:val="20"/>
          <w:u w:val="none"/>
        </w:rPr>
      </w:pPr>
      <w:r w:rsidDel="00000000" w:rsidR="00000000" w:rsidRPr="00000000">
        <w:rPr>
          <w:sz w:val="20"/>
          <w:szCs w:val="20"/>
          <w:rtl w:val="0"/>
        </w:rPr>
        <w:t xml:space="preserve">Nik: Could we take out “bandwidth” in the proposal to use it for “bandwidth adaptation and monitoring”?</w:t>
      </w:r>
    </w:p>
    <w:p w:rsidR="00000000" w:rsidDel="00000000" w:rsidP="00000000" w:rsidRDefault="00000000" w:rsidRPr="00000000" w14:paraId="0000009A">
      <w:pPr>
        <w:widowControl w:val="1"/>
        <w:numPr>
          <w:ilvl w:val="0"/>
          <w:numId w:val="2"/>
        </w:numPr>
        <w:spacing w:after="0" w:before="0" w:beforeAutospacing="0" w:line="276" w:lineRule="auto"/>
        <w:ind w:left="720" w:hanging="360"/>
        <w:rPr>
          <w:sz w:val="20"/>
          <w:szCs w:val="20"/>
          <w:u w:val="none"/>
        </w:rPr>
      </w:pPr>
      <w:r w:rsidDel="00000000" w:rsidR="00000000" w:rsidRPr="00000000">
        <w:rPr>
          <w:sz w:val="20"/>
          <w:szCs w:val="20"/>
          <w:rtl w:val="0"/>
        </w:rPr>
        <w:t xml:space="preserve">Igor/Min: OK.</w:t>
      </w:r>
    </w:p>
    <w:p w:rsidR="00000000" w:rsidDel="00000000" w:rsidP="00000000" w:rsidRDefault="00000000" w:rsidRPr="00000000" w14:paraId="0000009B">
      <w:pPr>
        <w:widowControl w:val="1"/>
        <w:spacing w:after="0" w:before="20" w:line="276" w:lineRule="auto"/>
        <w:rPr/>
      </w:pPr>
      <w:r w:rsidDel="00000000" w:rsidR="00000000" w:rsidRPr="00000000">
        <w:rPr>
          <w:sz w:val="20"/>
          <w:szCs w:val="20"/>
          <w:rtl w:val="0"/>
        </w:rPr>
        <w:t xml:space="preserve">The document was agreed for inclusion in the PD at a position decided jointly by the proponent and the editor.</w:t>
      </w:r>
      <w:r w:rsidDel="00000000" w:rsidR="00000000" w:rsidRPr="00000000">
        <w:rPr>
          <w:rtl w:val="0"/>
        </w:rPr>
      </w:r>
    </w:p>
    <w:p w:rsidR="00000000" w:rsidDel="00000000" w:rsidP="00000000" w:rsidRDefault="00000000" w:rsidRPr="00000000" w14:paraId="0000009C">
      <w:pPr>
        <w:widowControl w:val="1"/>
        <w:spacing w:after="0" w:before="20" w:line="276" w:lineRule="auto"/>
        <w:rPr>
          <w:sz w:val="20"/>
          <w:szCs w:val="20"/>
        </w:rPr>
      </w:pPr>
      <w:r w:rsidDel="00000000" w:rsidR="00000000" w:rsidRPr="00000000">
        <w:rPr>
          <w:rtl w:val="0"/>
        </w:rPr>
      </w:r>
    </w:p>
    <w:tbl>
      <w:tblPr>
        <w:tblStyle w:val="Table7"/>
        <w:tblW w:w="9480.0"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1650"/>
        <w:gridCol w:w="2940"/>
        <w:gridCol w:w="1980"/>
        <w:gridCol w:w="1260"/>
        <w:gridCol w:w="1650"/>
        <w:tblGridChange w:id="0">
          <w:tblGrid>
            <w:gridCol w:w="1650"/>
            <w:gridCol w:w="2940"/>
            <w:gridCol w:w="1980"/>
            <w:gridCol w:w="1260"/>
            <w:gridCol w:w="1650"/>
          </w:tblGrid>
        </w:tblGridChange>
      </w:tblGrid>
      <w:tr>
        <w:trPr>
          <w:trHeight w:val="840" w:hRule="atLeast"/>
        </w:trPr>
        <w:tc>
          <w:tcPr>
            <w:tcBorders>
              <w:top w:color="000000" w:space="0" w:sz="8" w:val="single"/>
              <w:left w:color="000000" w:space="0" w:sz="8" w:val="single"/>
              <w:bottom w:color="000000" w:space="0" w:sz="8" w:val="single"/>
              <w:right w:color="000000" w:space="0" w:sz="8" w:val="single"/>
            </w:tcBorders>
            <w:shd w:fill="ffffff" w:val="clear"/>
            <w:tcMar>
              <w:top w:w="100.0" w:type="dxa"/>
              <w:left w:w="40.0" w:type="dxa"/>
              <w:bottom w:w="100.0" w:type="dxa"/>
              <w:right w:w="40.0" w:type="dxa"/>
            </w:tcMar>
            <w:vAlign w:val="top"/>
          </w:tcPr>
          <w:p w:rsidR="00000000" w:rsidDel="00000000" w:rsidP="00000000" w:rsidRDefault="00000000" w:rsidRPr="00000000" w14:paraId="0000009D">
            <w:pPr>
              <w:widowControl w:val="1"/>
              <w:spacing w:before="120" w:line="276" w:lineRule="auto"/>
              <w:ind w:left="60" w:right="60" w:firstLine="0"/>
              <w:rPr>
                <w:color w:val="0000ff"/>
                <w:sz w:val="20"/>
                <w:szCs w:val="20"/>
                <w:highlight w:val="white"/>
              </w:rPr>
            </w:pPr>
            <w:r w:rsidDel="00000000" w:rsidR="00000000" w:rsidRPr="00000000">
              <w:rPr>
                <w:color w:val="0000ff"/>
                <w:sz w:val="20"/>
                <w:szCs w:val="20"/>
                <w:highlight w:val="white"/>
                <w:rtl w:val="0"/>
              </w:rPr>
              <w:t xml:space="preserve">S4-AHM515</w:t>
            </w:r>
          </w:p>
        </w:tc>
        <w:tc>
          <w:tcPr>
            <w:tcBorders>
              <w:top w:color="000000" w:space="0" w:sz="8" w:val="single"/>
              <w:left w:color="000000" w:space="0" w:sz="0" w:val="nil"/>
              <w:bottom w:color="000000" w:space="0" w:sz="8" w:val="single"/>
              <w:right w:color="000000" w:space="0" w:sz="8" w:val="single"/>
            </w:tcBorders>
            <w:shd w:fill="ffffff" w:val="clear"/>
            <w:tcMar>
              <w:top w:w="100.0" w:type="dxa"/>
              <w:left w:w="40.0" w:type="dxa"/>
              <w:bottom w:w="100.0" w:type="dxa"/>
              <w:right w:w="40.0" w:type="dxa"/>
            </w:tcMar>
            <w:vAlign w:val="top"/>
          </w:tcPr>
          <w:p w:rsidR="00000000" w:rsidDel="00000000" w:rsidP="00000000" w:rsidRDefault="00000000" w:rsidRPr="00000000" w14:paraId="0000009E">
            <w:pPr>
              <w:widowControl w:val="1"/>
              <w:spacing w:before="120" w:line="276" w:lineRule="auto"/>
              <w:ind w:left="60" w:right="60" w:firstLine="0"/>
              <w:rPr>
                <w:sz w:val="20"/>
                <w:szCs w:val="20"/>
                <w:highlight w:val="white"/>
              </w:rPr>
            </w:pPr>
            <w:r w:rsidDel="00000000" w:rsidR="00000000" w:rsidRPr="00000000">
              <w:rPr>
                <w:sz w:val="20"/>
                <w:szCs w:val="20"/>
                <w:highlight w:val="white"/>
                <w:rtl w:val="0"/>
              </w:rPr>
              <w:t xml:space="preserve">Viewport Control Signalling for Viewport Sharing/Following</w:t>
            </w:r>
          </w:p>
        </w:tc>
        <w:tc>
          <w:tcPr>
            <w:tcBorders>
              <w:top w:color="000000" w:space="0" w:sz="8" w:val="single"/>
              <w:left w:color="000000" w:space="0" w:sz="0" w:val="nil"/>
              <w:bottom w:color="000000" w:space="0" w:sz="8" w:val="single"/>
              <w:right w:color="000000" w:space="0" w:sz="8" w:val="single"/>
            </w:tcBorders>
            <w:shd w:fill="ffffff" w:val="clear"/>
            <w:tcMar>
              <w:top w:w="20.0" w:type="dxa"/>
              <w:left w:w="20.0" w:type="dxa"/>
              <w:bottom w:w="20.0" w:type="dxa"/>
              <w:right w:w="20.0" w:type="dxa"/>
            </w:tcMar>
            <w:vAlign w:val="top"/>
          </w:tcPr>
          <w:p w:rsidR="00000000" w:rsidDel="00000000" w:rsidP="00000000" w:rsidRDefault="00000000" w:rsidRPr="00000000" w14:paraId="0000009F">
            <w:pPr>
              <w:widowControl w:val="1"/>
              <w:spacing w:before="120" w:line="276" w:lineRule="auto"/>
              <w:ind w:left="60" w:right="60" w:firstLine="0"/>
              <w:rPr>
                <w:sz w:val="20"/>
                <w:szCs w:val="20"/>
                <w:highlight w:val="white"/>
              </w:rPr>
            </w:pPr>
            <w:r w:rsidDel="00000000" w:rsidR="00000000" w:rsidRPr="00000000">
              <w:rPr>
                <w:sz w:val="20"/>
                <w:szCs w:val="20"/>
                <w:highlight w:val="white"/>
                <w:rtl w:val="0"/>
              </w:rPr>
              <w:t xml:space="preserve">Nokia Corporation</w:t>
            </w:r>
          </w:p>
        </w:tc>
        <w:tc>
          <w:tcPr>
            <w:tcBorders>
              <w:top w:color="000000" w:space="0" w:sz="8" w:val="single"/>
              <w:left w:color="000000" w:space="0" w:sz="0" w:val="nil"/>
              <w:bottom w:color="000000" w:space="0" w:sz="8" w:val="single"/>
              <w:right w:color="000000" w:space="0" w:sz="8" w:val="single"/>
            </w:tcBorders>
            <w:shd w:fill="ffffff" w:val="clear"/>
            <w:tcMar>
              <w:top w:w="20.0" w:type="dxa"/>
              <w:left w:w="20.0" w:type="dxa"/>
              <w:bottom w:w="20.0" w:type="dxa"/>
              <w:right w:w="20.0" w:type="dxa"/>
            </w:tcMar>
            <w:vAlign w:val="top"/>
          </w:tcPr>
          <w:p w:rsidR="00000000" w:rsidDel="00000000" w:rsidP="00000000" w:rsidRDefault="00000000" w:rsidRPr="00000000" w14:paraId="000000A0">
            <w:pPr>
              <w:widowControl w:val="1"/>
              <w:spacing w:before="120" w:line="276" w:lineRule="auto"/>
              <w:ind w:left="60" w:right="60" w:firstLine="0"/>
              <w:jc w:val="center"/>
              <w:rPr>
                <w:sz w:val="20"/>
                <w:szCs w:val="20"/>
                <w:highlight w:val="white"/>
              </w:rPr>
            </w:pPr>
            <w:r w:rsidDel="00000000" w:rsidR="00000000" w:rsidRPr="00000000">
              <w:rPr>
                <w:sz w:val="20"/>
                <w:szCs w:val="20"/>
                <w:highlight w:val="white"/>
                <w:rtl w:val="0"/>
              </w:rPr>
              <w:t xml:space="preserve">4</w:t>
            </w:r>
          </w:p>
        </w:tc>
      </w:tr>
    </w:tbl>
    <w:p w:rsidR="00000000" w:rsidDel="00000000" w:rsidP="00000000" w:rsidRDefault="00000000" w:rsidRPr="00000000" w14:paraId="000000A1">
      <w:pPr>
        <w:widowControl w:val="1"/>
        <w:spacing w:after="0" w:before="20" w:line="276" w:lineRule="auto"/>
        <w:rPr>
          <w:sz w:val="20"/>
          <w:szCs w:val="20"/>
        </w:rPr>
      </w:pPr>
      <w:r w:rsidDel="00000000" w:rsidR="00000000" w:rsidRPr="00000000">
        <w:rPr>
          <w:sz w:val="20"/>
          <w:szCs w:val="20"/>
          <w:rtl w:val="0"/>
        </w:rPr>
        <w:t xml:space="preserve">The document was not treated due to lack of time.</w:t>
      </w:r>
    </w:p>
    <w:p w:rsidR="00000000" w:rsidDel="00000000" w:rsidP="00000000" w:rsidRDefault="00000000" w:rsidRPr="00000000" w14:paraId="000000A2">
      <w:pPr>
        <w:widowControl w:val="1"/>
        <w:spacing w:after="0" w:before="20" w:line="276" w:lineRule="auto"/>
        <w:rPr/>
      </w:pPr>
      <w:r w:rsidDel="00000000" w:rsidR="00000000" w:rsidRPr="00000000">
        <w:rPr>
          <w:rtl w:val="0"/>
        </w:rPr>
      </w:r>
    </w:p>
    <w:p w:rsidR="00000000" w:rsidDel="00000000" w:rsidP="00000000" w:rsidRDefault="00000000" w:rsidRPr="00000000" w14:paraId="000000A3">
      <w:pPr>
        <w:widowControl w:val="1"/>
        <w:spacing w:after="0" w:before="20" w:line="276" w:lineRule="auto"/>
        <w:rPr>
          <w:sz w:val="20"/>
          <w:szCs w:val="20"/>
        </w:rPr>
      </w:pPr>
      <w:r w:rsidDel="00000000" w:rsidR="00000000" w:rsidRPr="00000000">
        <w:rPr>
          <w:rtl w:val="0"/>
        </w:rPr>
      </w:r>
    </w:p>
    <w:tbl>
      <w:tblPr>
        <w:tblStyle w:val="Table8"/>
        <w:tblW w:w="9480.0"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1650"/>
        <w:gridCol w:w="2940"/>
        <w:gridCol w:w="1980"/>
        <w:gridCol w:w="1260"/>
        <w:gridCol w:w="1650"/>
        <w:tblGridChange w:id="0">
          <w:tblGrid>
            <w:gridCol w:w="1650"/>
            <w:gridCol w:w="2940"/>
            <w:gridCol w:w="1980"/>
            <w:gridCol w:w="1260"/>
            <w:gridCol w:w="1650"/>
          </w:tblGrid>
        </w:tblGridChange>
      </w:tblGrid>
      <w:tr>
        <w:trPr>
          <w:trHeight w:val="840" w:hRule="atLeast"/>
        </w:trPr>
        <w:tc>
          <w:tcPr>
            <w:tcBorders>
              <w:top w:color="000000" w:space="0" w:sz="8" w:val="single"/>
              <w:left w:color="000000" w:space="0" w:sz="8" w:val="single"/>
              <w:bottom w:color="000000" w:space="0" w:sz="8" w:val="single"/>
              <w:right w:color="000000" w:space="0" w:sz="8" w:val="single"/>
            </w:tcBorders>
            <w:shd w:fill="ffffff" w:val="clear"/>
            <w:tcMar>
              <w:top w:w="100.0" w:type="dxa"/>
              <w:left w:w="40.0" w:type="dxa"/>
              <w:bottom w:w="100.0" w:type="dxa"/>
              <w:right w:w="40.0" w:type="dxa"/>
            </w:tcMar>
            <w:vAlign w:val="top"/>
          </w:tcPr>
          <w:p w:rsidR="00000000" w:rsidDel="00000000" w:rsidP="00000000" w:rsidRDefault="00000000" w:rsidRPr="00000000" w14:paraId="000000A4">
            <w:pPr>
              <w:widowControl w:val="1"/>
              <w:spacing w:before="120" w:line="276" w:lineRule="auto"/>
              <w:ind w:left="60" w:right="60" w:firstLine="0"/>
              <w:rPr>
                <w:color w:val="0000ff"/>
                <w:sz w:val="20"/>
                <w:szCs w:val="20"/>
                <w:highlight w:val="white"/>
              </w:rPr>
            </w:pPr>
            <w:r w:rsidDel="00000000" w:rsidR="00000000" w:rsidRPr="00000000">
              <w:rPr>
                <w:color w:val="0000ff"/>
                <w:sz w:val="20"/>
                <w:szCs w:val="20"/>
                <w:highlight w:val="white"/>
                <w:rtl w:val="0"/>
              </w:rPr>
              <w:t xml:space="preserve">S4-AHM516</w:t>
            </w:r>
          </w:p>
        </w:tc>
        <w:tc>
          <w:tcPr>
            <w:tcBorders>
              <w:top w:color="000000" w:space="0" w:sz="8" w:val="single"/>
              <w:left w:color="000000" w:space="0" w:sz="0" w:val="nil"/>
              <w:bottom w:color="000000" w:space="0" w:sz="8" w:val="single"/>
              <w:right w:color="000000" w:space="0" w:sz="8" w:val="single"/>
            </w:tcBorders>
            <w:shd w:fill="ffffff" w:val="clear"/>
            <w:tcMar>
              <w:top w:w="100.0" w:type="dxa"/>
              <w:left w:w="40.0" w:type="dxa"/>
              <w:bottom w:w="100.0" w:type="dxa"/>
              <w:right w:w="40.0" w:type="dxa"/>
            </w:tcMar>
            <w:vAlign w:val="top"/>
          </w:tcPr>
          <w:p w:rsidR="00000000" w:rsidDel="00000000" w:rsidP="00000000" w:rsidRDefault="00000000" w:rsidRPr="00000000" w14:paraId="000000A5">
            <w:pPr>
              <w:widowControl w:val="1"/>
              <w:spacing w:before="120" w:line="276" w:lineRule="auto"/>
              <w:ind w:left="60" w:right="60" w:firstLine="0"/>
              <w:rPr>
                <w:sz w:val="20"/>
                <w:szCs w:val="20"/>
                <w:highlight w:val="white"/>
              </w:rPr>
            </w:pPr>
            <w:r w:rsidDel="00000000" w:rsidR="00000000" w:rsidRPr="00000000">
              <w:rPr>
                <w:sz w:val="20"/>
                <w:szCs w:val="20"/>
                <w:highlight w:val="white"/>
                <w:rtl w:val="0"/>
              </w:rPr>
              <w:t xml:space="preserve">RTCP traffic in ITT4RT</w:t>
            </w:r>
          </w:p>
        </w:tc>
        <w:tc>
          <w:tcPr>
            <w:tcBorders>
              <w:top w:color="000000" w:space="0" w:sz="8" w:val="single"/>
              <w:left w:color="000000" w:space="0" w:sz="0" w:val="nil"/>
              <w:bottom w:color="000000" w:space="0" w:sz="8" w:val="single"/>
              <w:right w:color="000000" w:space="0" w:sz="8" w:val="single"/>
            </w:tcBorders>
            <w:shd w:fill="ffffff" w:val="clear"/>
            <w:tcMar>
              <w:top w:w="20.0" w:type="dxa"/>
              <w:left w:w="20.0" w:type="dxa"/>
              <w:bottom w:w="20.0" w:type="dxa"/>
              <w:right w:w="20.0" w:type="dxa"/>
            </w:tcMar>
            <w:vAlign w:val="top"/>
          </w:tcPr>
          <w:p w:rsidR="00000000" w:rsidDel="00000000" w:rsidP="00000000" w:rsidRDefault="00000000" w:rsidRPr="00000000" w14:paraId="000000A6">
            <w:pPr>
              <w:widowControl w:val="1"/>
              <w:spacing w:before="120" w:line="276" w:lineRule="auto"/>
              <w:ind w:left="60" w:right="60" w:firstLine="0"/>
              <w:rPr>
                <w:sz w:val="20"/>
                <w:szCs w:val="20"/>
                <w:highlight w:val="white"/>
              </w:rPr>
            </w:pPr>
            <w:r w:rsidDel="00000000" w:rsidR="00000000" w:rsidRPr="00000000">
              <w:rPr>
                <w:sz w:val="20"/>
                <w:szCs w:val="20"/>
                <w:highlight w:val="white"/>
                <w:rtl w:val="0"/>
              </w:rPr>
              <w:t xml:space="preserve">Nokia Corporation</w:t>
            </w:r>
          </w:p>
        </w:tc>
        <w:tc>
          <w:tcPr>
            <w:tcBorders>
              <w:top w:color="000000" w:space="0" w:sz="8" w:val="single"/>
              <w:left w:color="000000" w:space="0" w:sz="0" w:val="nil"/>
              <w:bottom w:color="000000" w:space="0" w:sz="8" w:val="single"/>
              <w:right w:color="000000" w:space="0" w:sz="8" w:val="single"/>
            </w:tcBorders>
            <w:shd w:fill="ffffff" w:val="clear"/>
            <w:tcMar>
              <w:top w:w="20.0" w:type="dxa"/>
              <w:left w:w="20.0" w:type="dxa"/>
              <w:bottom w:w="20.0" w:type="dxa"/>
              <w:right w:w="20.0" w:type="dxa"/>
            </w:tcMar>
            <w:vAlign w:val="top"/>
          </w:tcPr>
          <w:p w:rsidR="00000000" w:rsidDel="00000000" w:rsidP="00000000" w:rsidRDefault="00000000" w:rsidRPr="00000000" w14:paraId="000000A7">
            <w:pPr>
              <w:widowControl w:val="1"/>
              <w:spacing w:before="120" w:line="276" w:lineRule="auto"/>
              <w:ind w:left="60" w:right="60" w:firstLine="0"/>
              <w:jc w:val="center"/>
              <w:rPr>
                <w:sz w:val="20"/>
                <w:szCs w:val="20"/>
                <w:highlight w:val="white"/>
              </w:rPr>
            </w:pPr>
            <w:r w:rsidDel="00000000" w:rsidR="00000000" w:rsidRPr="00000000">
              <w:rPr>
                <w:sz w:val="20"/>
                <w:szCs w:val="20"/>
                <w:highlight w:val="white"/>
                <w:rtl w:val="0"/>
              </w:rPr>
              <w:t xml:space="preserve">4</w:t>
            </w:r>
          </w:p>
        </w:tc>
      </w:tr>
    </w:tbl>
    <w:p w:rsidR="00000000" w:rsidDel="00000000" w:rsidP="00000000" w:rsidRDefault="00000000" w:rsidRPr="00000000" w14:paraId="000000A8">
      <w:pPr>
        <w:widowControl w:val="1"/>
        <w:spacing w:after="0" w:before="20" w:line="276" w:lineRule="auto"/>
        <w:rPr>
          <w:sz w:val="20"/>
          <w:szCs w:val="20"/>
        </w:rPr>
      </w:pPr>
      <w:r w:rsidDel="00000000" w:rsidR="00000000" w:rsidRPr="00000000">
        <w:rPr>
          <w:sz w:val="20"/>
          <w:szCs w:val="20"/>
          <w:rtl w:val="0"/>
        </w:rPr>
        <w:t xml:space="preserve">The document was not treated due to lack of time.</w:t>
      </w:r>
    </w:p>
    <w:p w:rsidR="00000000" w:rsidDel="00000000" w:rsidP="00000000" w:rsidRDefault="00000000" w:rsidRPr="00000000" w14:paraId="000000A9">
      <w:pPr>
        <w:widowControl w:val="1"/>
        <w:spacing w:after="0" w:before="20" w:line="276" w:lineRule="auto"/>
        <w:rPr/>
      </w:pPr>
      <w:r w:rsidDel="00000000" w:rsidR="00000000" w:rsidRPr="00000000">
        <w:rPr>
          <w:rtl w:val="0"/>
        </w:rPr>
      </w:r>
    </w:p>
    <w:p w:rsidR="00000000" w:rsidDel="00000000" w:rsidP="00000000" w:rsidRDefault="00000000" w:rsidRPr="00000000" w14:paraId="000000AA">
      <w:pPr>
        <w:widowControl w:val="1"/>
        <w:spacing w:after="0" w:before="20" w:line="276" w:lineRule="auto"/>
        <w:rPr/>
      </w:pPr>
      <w:r w:rsidDel="00000000" w:rsidR="00000000" w:rsidRPr="00000000">
        <w:rPr>
          <w:rtl w:val="0"/>
        </w:rPr>
      </w:r>
    </w:p>
    <w:p w:rsidR="00000000" w:rsidDel="00000000" w:rsidP="00000000" w:rsidRDefault="00000000" w:rsidRPr="00000000" w14:paraId="000000AB">
      <w:pPr>
        <w:pStyle w:val="Heading2"/>
        <w:pBdr>
          <w:top w:color="000000" w:space="0" w:sz="0" w:val="none"/>
          <w:left w:color="000000" w:space="0" w:sz="0" w:val="none"/>
          <w:bottom w:color="000000" w:space="0" w:sz="0" w:val="none"/>
          <w:right w:color="000000" w:space="0" w:sz="0" w:val="none"/>
          <w:between w:color="000000" w:space="0" w:sz="0" w:val="none"/>
        </w:pBdr>
        <w:tabs>
          <w:tab w:val="left" w:pos="5812"/>
        </w:tabs>
        <w:spacing w:after="0" w:before="120" w:lineRule="auto"/>
        <w:ind w:left="851" w:hanging="567"/>
        <w:rPr>
          <w:sz w:val="20"/>
          <w:szCs w:val="20"/>
        </w:rPr>
      </w:pPr>
      <w:r w:rsidDel="00000000" w:rsidR="00000000" w:rsidRPr="00000000">
        <w:rPr>
          <w:b w:val="1"/>
          <w:vertAlign w:val="baseline"/>
          <w:rtl w:val="0"/>
        </w:rPr>
        <w:t xml:space="preserve">5.</w:t>
        <w:tab/>
        <w:t xml:space="preserve">Review of the future work plan</w:t>
      </w:r>
      <w:r w:rsidDel="00000000" w:rsidR="00000000" w:rsidRPr="00000000">
        <w:rPr>
          <w:rtl w:val="0"/>
        </w:rPr>
      </w:r>
    </w:p>
    <w:p w:rsidR="00000000" w:rsidDel="00000000" w:rsidP="00000000" w:rsidRDefault="00000000" w:rsidRPr="00000000" w14:paraId="000000AC">
      <w:pPr>
        <w:keepNext w:val="0"/>
        <w:keepLines w:val="0"/>
        <w:widowControl w:val="1"/>
        <w:pBdr>
          <w:top w:space="0" w:sz="0" w:val="nil"/>
          <w:left w:space="0" w:sz="0" w:val="nil"/>
          <w:bottom w:space="0" w:sz="0" w:val="nil"/>
          <w:right w:space="0" w:sz="0" w:val="nil"/>
          <w:between w:space="0" w:sz="0" w:val="nil"/>
        </w:pBdr>
        <w:shd w:fill="auto" w:val="clear"/>
        <w:spacing w:after="0" w:before="120" w:line="276" w:lineRule="auto"/>
        <w:ind w:left="0" w:right="0" w:firstLine="0"/>
        <w:jc w:val="left"/>
        <w:rPr>
          <w:sz w:val="20"/>
          <w:szCs w:val="20"/>
        </w:rPr>
      </w:pPr>
      <w:r w:rsidDel="00000000" w:rsidR="00000000" w:rsidRPr="00000000">
        <w:rPr>
          <w:rtl w:val="0"/>
        </w:rPr>
      </w:r>
    </w:p>
    <w:tbl>
      <w:tblPr>
        <w:tblStyle w:val="Table9"/>
        <w:tblW w:w="9323.999999999998"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119.090909090909"/>
        <w:gridCol w:w="7204.90909090909"/>
        <w:tblGridChange w:id="0">
          <w:tblGrid>
            <w:gridCol w:w="2119.090909090909"/>
            <w:gridCol w:w="7204.90909090909"/>
          </w:tblGrid>
        </w:tblGridChange>
      </w:tblGrid>
      <w:tr>
        <w:trPr>
          <w:trHeight w:val="820" w:hRule="atLeast"/>
        </w:trPr>
        <w:tc>
          <w:tcPr>
            <w:tcBorders>
              <w:top w:color="000000" w:space="0" w:sz="0" w:val="nil"/>
              <w:left w:color="000000" w:space="0" w:sz="8" w:val="single"/>
              <w:bottom w:color="000000" w:space="0" w:sz="8" w:val="single"/>
              <w:right w:color="000000" w:space="0" w:sz="8" w:val="single"/>
            </w:tcBorders>
            <w:shd w:fill="e6e6e6" w:val="clear"/>
            <w:tcMar>
              <w:top w:w="100.0" w:type="dxa"/>
              <w:left w:w="100.0" w:type="dxa"/>
              <w:bottom w:w="100.0" w:type="dxa"/>
              <w:right w:w="100.0" w:type="dxa"/>
            </w:tcMar>
            <w:vAlign w:val="top"/>
          </w:tcPr>
          <w:p w:rsidR="00000000" w:rsidDel="00000000" w:rsidP="00000000" w:rsidRDefault="00000000" w:rsidRPr="00000000" w14:paraId="000000AD">
            <w:pPr>
              <w:widowControl w:val="1"/>
              <w:spacing w:after="60" w:before="60" w:line="276" w:lineRule="auto"/>
              <w:rPr>
                <w:sz w:val="20"/>
                <w:szCs w:val="20"/>
              </w:rPr>
            </w:pPr>
            <w:r w:rsidDel="00000000" w:rsidR="00000000" w:rsidRPr="00000000">
              <w:rPr>
                <w:sz w:val="20"/>
                <w:szCs w:val="20"/>
                <w:rtl w:val="0"/>
              </w:rPr>
              <w:t xml:space="preserve">SA#87 (18-20 Mar 2020, e-meeting)</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E">
            <w:pPr>
              <w:widowControl w:val="1"/>
              <w:spacing w:after="60" w:before="60" w:line="276" w:lineRule="auto"/>
              <w:ind w:left="720" w:firstLine="0"/>
              <w:rPr>
                <w:sz w:val="20"/>
                <w:szCs w:val="20"/>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0"/>
                <w:szCs w:val="20"/>
                <w:rtl w:val="0"/>
              </w:rPr>
              <w:t xml:space="preserve">Approval of CRs to TS 26.114 and TS 26.223</w:t>
            </w:r>
          </w:p>
        </w:tc>
      </w:tr>
      <w:tr>
        <w:trPr>
          <w:trHeight w:val="2280" w:hRule="atLeast"/>
        </w:trPr>
        <w:tc>
          <w:tcPr>
            <w:tcBorders>
              <w:top w:color="000000" w:space="0" w:sz="0" w:val="nil"/>
              <w:left w:color="000000" w:space="0" w:sz="8" w:val="single"/>
              <w:bottom w:color="000000" w:space="0" w:sz="8" w:val="single"/>
              <w:right w:color="000000" w:space="0" w:sz="8" w:val="single"/>
            </w:tcBorders>
            <w:shd w:fill="e6e6e6" w:val="clear"/>
            <w:tcMar>
              <w:top w:w="100.0" w:type="dxa"/>
              <w:left w:w="100.0" w:type="dxa"/>
              <w:bottom w:w="100.0" w:type="dxa"/>
              <w:right w:w="100.0" w:type="dxa"/>
            </w:tcMar>
            <w:vAlign w:val="top"/>
          </w:tcPr>
          <w:p w:rsidR="00000000" w:rsidDel="00000000" w:rsidP="00000000" w:rsidRDefault="00000000" w:rsidRPr="00000000" w14:paraId="000000AF">
            <w:pPr>
              <w:widowControl w:val="1"/>
              <w:spacing w:after="60" w:before="60" w:line="276" w:lineRule="auto"/>
              <w:rPr>
                <w:sz w:val="20"/>
                <w:szCs w:val="20"/>
              </w:rPr>
            </w:pPr>
            <w:r w:rsidDel="00000000" w:rsidR="00000000" w:rsidRPr="00000000">
              <w:rPr>
                <w:sz w:val="20"/>
                <w:szCs w:val="20"/>
                <w:rtl w:val="0"/>
              </w:rPr>
              <w:t xml:space="preserve">SA4#108 (6-9 April 2020, Sophia Antipolis, France)</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0">
            <w:pPr>
              <w:widowControl w:val="1"/>
              <w:spacing w:after="60" w:before="60" w:line="276" w:lineRule="auto"/>
              <w:ind w:left="720" w:firstLine="0"/>
              <w:rPr>
                <w:sz w:val="20"/>
                <w:szCs w:val="20"/>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0"/>
                <w:szCs w:val="20"/>
                <w:rtl w:val="0"/>
              </w:rPr>
              <w:t xml:space="preserve">Updates of time plan as found necessary</w:t>
            </w:r>
          </w:p>
          <w:p w:rsidR="00000000" w:rsidDel="00000000" w:rsidP="00000000" w:rsidRDefault="00000000" w:rsidRPr="00000000" w14:paraId="000000B1">
            <w:pPr>
              <w:widowControl w:val="1"/>
              <w:spacing w:after="60" w:before="60" w:line="276" w:lineRule="auto"/>
              <w:ind w:left="720" w:firstLine="0"/>
              <w:rPr>
                <w:sz w:val="20"/>
                <w:szCs w:val="20"/>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0"/>
                <w:szCs w:val="20"/>
                <w:rtl w:val="0"/>
              </w:rPr>
              <w:t xml:space="preserve">Update permanent document to keep track of potential solutions and working assumptions addressing work item objectives</w:t>
            </w:r>
          </w:p>
          <w:p w:rsidR="00000000" w:rsidDel="00000000" w:rsidP="00000000" w:rsidRDefault="00000000" w:rsidRPr="00000000" w14:paraId="000000B2">
            <w:pPr>
              <w:widowControl w:val="1"/>
              <w:spacing w:after="60" w:before="60" w:line="276" w:lineRule="auto"/>
              <w:ind w:left="720" w:firstLine="0"/>
              <w:rPr>
                <w:sz w:val="20"/>
                <w:szCs w:val="20"/>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0"/>
                <w:szCs w:val="20"/>
                <w:rtl w:val="0"/>
              </w:rPr>
              <w:t xml:space="preserve">Agree on CRs to TS 26.114 and TS 26.223 addressing the work item objectives</w:t>
            </w:r>
          </w:p>
          <w:p w:rsidR="00000000" w:rsidDel="00000000" w:rsidP="00000000" w:rsidRDefault="00000000" w:rsidRPr="00000000" w14:paraId="000000B3">
            <w:pPr>
              <w:widowControl w:val="1"/>
              <w:spacing w:after="60" w:before="60" w:line="276" w:lineRule="auto"/>
              <w:ind w:left="720" w:firstLine="0"/>
              <w:rPr>
                <w:sz w:val="20"/>
                <w:szCs w:val="20"/>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0"/>
                <w:szCs w:val="20"/>
                <w:rtl w:val="0"/>
              </w:rPr>
              <w:t xml:space="preserve">Schedule telcos as needed to ensure consistent progress</w:t>
            </w:r>
          </w:p>
        </w:tc>
      </w:tr>
      <w:tr>
        <w:trPr>
          <w:trHeight w:val="2280" w:hRule="atLeast"/>
        </w:trPr>
        <w:tc>
          <w:tcPr>
            <w:tcBorders>
              <w:top w:color="000000" w:space="0" w:sz="0" w:val="nil"/>
              <w:left w:color="000000" w:space="0" w:sz="8" w:val="single"/>
              <w:bottom w:color="000000" w:space="0" w:sz="8" w:val="single"/>
              <w:right w:color="000000" w:space="0" w:sz="8" w:val="single"/>
            </w:tcBorders>
            <w:shd w:fill="e6e6e6" w:val="clear"/>
            <w:tcMar>
              <w:top w:w="100.0" w:type="dxa"/>
              <w:left w:w="100.0" w:type="dxa"/>
              <w:bottom w:w="100.0" w:type="dxa"/>
              <w:right w:w="100.0" w:type="dxa"/>
            </w:tcMar>
            <w:vAlign w:val="top"/>
          </w:tcPr>
          <w:p w:rsidR="00000000" w:rsidDel="00000000" w:rsidP="00000000" w:rsidRDefault="00000000" w:rsidRPr="00000000" w14:paraId="000000B4">
            <w:pPr>
              <w:widowControl w:val="1"/>
              <w:spacing w:after="60" w:before="60" w:line="276" w:lineRule="auto"/>
              <w:rPr>
                <w:sz w:val="20"/>
                <w:szCs w:val="20"/>
              </w:rPr>
            </w:pPr>
            <w:r w:rsidDel="00000000" w:rsidR="00000000" w:rsidRPr="00000000">
              <w:rPr>
                <w:sz w:val="20"/>
                <w:szCs w:val="20"/>
                <w:rtl w:val="0"/>
              </w:rPr>
              <w:t xml:space="preserve">SA4#109 (25-29 May 2020, TBD)</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5">
            <w:pPr>
              <w:widowControl w:val="1"/>
              <w:spacing w:after="60" w:before="60" w:line="276" w:lineRule="auto"/>
              <w:ind w:left="720" w:firstLine="0"/>
              <w:rPr>
                <w:sz w:val="20"/>
                <w:szCs w:val="20"/>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0"/>
                <w:szCs w:val="20"/>
                <w:rtl w:val="0"/>
              </w:rPr>
              <w:t xml:space="preserve">Updates of time plan as found necessary</w:t>
            </w:r>
          </w:p>
          <w:p w:rsidR="00000000" w:rsidDel="00000000" w:rsidP="00000000" w:rsidRDefault="00000000" w:rsidRPr="00000000" w14:paraId="000000B6">
            <w:pPr>
              <w:widowControl w:val="1"/>
              <w:spacing w:after="60" w:before="60" w:line="276" w:lineRule="auto"/>
              <w:ind w:left="720" w:firstLine="0"/>
              <w:rPr>
                <w:sz w:val="20"/>
                <w:szCs w:val="20"/>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0"/>
                <w:szCs w:val="20"/>
                <w:rtl w:val="0"/>
              </w:rPr>
              <w:t xml:space="preserve">Update permanent document to keep track of potential solutions and working assumptions addressing work item objectives</w:t>
            </w:r>
          </w:p>
          <w:p w:rsidR="00000000" w:rsidDel="00000000" w:rsidP="00000000" w:rsidRDefault="00000000" w:rsidRPr="00000000" w14:paraId="000000B7">
            <w:pPr>
              <w:widowControl w:val="1"/>
              <w:spacing w:after="60" w:before="60" w:line="276" w:lineRule="auto"/>
              <w:ind w:left="720" w:firstLine="0"/>
              <w:rPr>
                <w:sz w:val="20"/>
                <w:szCs w:val="20"/>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0"/>
                <w:szCs w:val="20"/>
                <w:rtl w:val="0"/>
              </w:rPr>
              <w:t xml:space="preserve">Agree on CRs to TS 26.114 and TS 26.223 addressing the work item objectives</w:t>
            </w:r>
          </w:p>
          <w:p w:rsidR="00000000" w:rsidDel="00000000" w:rsidP="00000000" w:rsidRDefault="00000000" w:rsidRPr="00000000" w14:paraId="000000B8">
            <w:pPr>
              <w:widowControl w:val="1"/>
              <w:spacing w:after="60" w:before="60" w:line="276" w:lineRule="auto"/>
              <w:ind w:left="720" w:firstLine="0"/>
              <w:rPr>
                <w:sz w:val="20"/>
                <w:szCs w:val="20"/>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0"/>
                <w:szCs w:val="20"/>
                <w:rtl w:val="0"/>
              </w:rPr>
              <w:t xml:space="preserve">Schedule telcos as needed to ensure consistent progress</w:t>
            </w:r>
          </w:p>
        </w:tc>
      </w:tr>
      <w:tr>
        <w:trPr>
          <w:trHeight w:val="820" w:hRule="atLeast"/>
        </w:trPr>
        <w:tc>
          <w:tcPr>
            <w:tcBorders>
              <w:top w:color="000000" w:space="0" w:sz="0" w:val="nil"/>
              <w:left w:color="000000" w:space="0" w:sz="8" w:val="single"/>
              <w:bottom w:color="000000" w:space="0" w:sz="8" w:val="single"/>
              <w:right w:color="000000" w:space="0" w:sz="8" w:val="single"/>
            </w:tcBorders>
            <w:shd w:fill="e6e6e6" w:val="clear"/>
            <w:tcMar>
              <w:top w:w="100.0" w:type="dxa"/>
              <w:left w:w="100.0" w:type="dxa"/>
              <w:bottom w:w="100.0" w:type="dxa"/>
              <w:right w:w="100.0" w:type="dxa"/>
            </w:tcMar>
            <w:vAlign w:val="top"/>
          </w:tcPr>
          <w:p w:rsidR="00000000" w:rsidDel="00000000" w:rsidP="00000000" w:rsidRDefault="00000000" w:rsidRPr="00000000" w14:paraId="000000B9">
            <w:pPr>
              <w:widowControl w:val="1"/>
              <w:spacing w:after="60" w:before="60" w:line="276" w:lineRule="auto"/>
              <w:rPr>
                <w:sz w:val="20"/>
                <w:szCs w:val="20"/>
              </w:rPr>
            </w:pPr>
            <w:r w:rsidDel="00000000" w:rsidR="00000000" w:rsidRPr="00000000">
              <w:rPr>
                <w:sz w:val="20"/>
                <w:szCs w:val="20"/>
                <w:rtl w:val="0"/>
              </w:rPr>
              <w:t xml:space="preserve">SA#88 (17-19 Jun 2020, Malmo, Sweden)</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A">
            <w:pPr>
              <w:widowControl w:val="1"/>
              <w:spacing w:after="60" w:before="60" w:line="276" w:lineRule="auto"/>
              <w:ind w:left="720" w:firstLine="0"/>
              <w:rPr>
                <w:sz w:val="20"/>
                <w:szCs w:val="20"/>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0"/>
                <w:szCs w:val="20"/>
                <w:rtl w:val="0"/>
              </w:rPr>
              <w:t xml:space="preserve">Approval of CRs to TS 26.114 and TS 26.223</w:t>
            </w:r>
          </w:p>
        </w:tc>
      </w:tr>
      <w:tr>
        <w:trPr>
          <w:trHeight w:val="2280" w:hRule="atLeast"/>
        </w:trPr>
        <w:tc>
          <w:tcPr>
            <w:tcBorders>
              <w:top w:color="000000" w:space="0" w:sz="0" w:val="nil"/>
              <w:left w:color="000000" w:space="0" w:sz="8" w:val="single"/>
              <w:bottom w:color="000000" w:space="0" w:sz="8" w:val="single"/>
              <w:right w:color="000000" w:space="0" w:sz="8" w:val="single"/>
            </w:tcBorders>
            <w:shd w:fill="e6e6e6" w:val="clear"/>
            <w:tcMar>
              <w:top w:w="100.0" w:type="dxa"/>
              <w:left w:w="100.0" w:type="dxa"/>
              <w:bottom w:w="100.0" w:type="dxa"/>
              <w:right w:w="100.0" w:type="dxa"/>
            </w:tcMar>
            <w:vAlign w:val="top"/>
          </w:tcPr>
          <w:p w:rsidR="00000000" w:rsidDel="00000000" w:rsidP="00000000" w:rsidRDefault="00000000" w:rsidRPr="00000000" w14:paraId="000000BB">
            <w:pPr>
              <w:widowControl w:val="1"/>
              <w:spacing w:after="60" w:before="60" w:line="276" w:lineRule="auto"/>
              <w:rPr>
                <w:sz w:val="20"/>
                <w:szCs w:val="20"/>
              </w:rPr>
            </w:pPr>
            <w:r w:rsidDel="00000000" w:rsidR="00000000" w:rsidRPr="00000000">
              <w:rPr>
                <w:sz w:val="20"/>
                <w:szCs w:val="20"/>
                <w:rtl w:val="0"/>
              </w:rPr>
              <w:t xml:space="preserve">SA4#110 (24-28 Aug 2020, EU)</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C">
            <w:pPr>
              <w:widowControl w:val="1"/>
              <w:spacing w:after="60" w:before="60" w:line="276" w:lineRule="auto"/>
              <w:ind w:left="720" w:firstLine="0"/>
              <w:rPr>
                <w:sz w:val="20"/>
                <w:szCs w:val="20"/>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0"/>
                <w:szCs w:val="20"/>
                <w:rtl w:val="0"/>
              </w:rPr>
              <w:t xml:space="preserve">Updates of time plan as found necessary</w:t>
            </w:r>
          </w:p>
          <w:p w:rsidR="00000000" w:rsidDel="00000000" w:rsidP="00000000" w:rsidRDefault="00000000" w:rsidRPr="00000000" w14:paraId="000000BD">
            <w:pPr>
              <w:widowControl w:val="1"/>
              <w:spacing w:after="60" w:before="60" w:line="276" w:lineRule="auto"/>
              <w:ind w:left="720" w:firstLine="0"/>
              <w:rPr>
                <w:sz w:val="20"/>
                <w:szCs w:val="20"/>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0"/>
                <w:szCs w:val="20"/>
                <w:rtl w:val="0"/>
              </w:rPr>
              <w:t xml:space="preserve">Update permanent document to keep track of potential solutions and working assumptions addressing work item objectives</w:t>
            </w:r>
          </w:p>
          <w:p w:rsidR="00000000" w:rsidDel="00000000" w:rsidP="00000000" w:rsidRDefault="00000000" w:rsidRPr="00000000" w14:paraId="000000BE">
            <w:pPr>
              <w:widowControl w:val="1"/>
              <w:spacing w:after="60" w:before="60" w:line="276" w:lineRule="auto"/>
              <w:ind w:left="720" w:firstLine="0"/>
              <w:rPr>
                <w:sz w:val="20"/>
                <w:szCs w:val="20"/>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0"/>
                <w:szCs w:val="20"/>
                <w:rtl w:val="0"/>
              </w:rPr>
              <w:t xml:space="preserve">Agree on CRs to TS 26.114 and TS 26.223 addressing the work item objectives</w:t>
            </w:r>
          </w:p>
          <w:p w:rsidR="00000000" w:rsidDel="00000000" w:rsidP="00000000" w:rsidRDefault="00000000" w:rsidRPr="00000000" w14:paraId="000000BF">
            <w:pPr>
              <w:widowControl w:val="1"/>
              <w:spacing w:after="60" w:before="60" w:line="276" w:lineRule="auto"/>
              <w:ind w:left="720" w:firstLine="0"/>
              <w:rPr>
                <w:sz w:val="20"/>
                <w:szCs w:val="20"/>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0"/>
                <w:szCs w:val="20"/>
                <w:rtl w:val="0"/>
              </w:rPr>
              <w:t xml:space="preserve">Schedule telcos as needed to ensure consistent progress</w:t>
            </w:r>
          </w:p>
        </w:tc>
      </w:tr>
      <w:tr>
        <w:trPr>
          <w:trHeight w:val="820" w:hRule="atLeast"/>
        </w:trPr>
        <w:tc>
          <w:tcPr>
            <w:tcBorders>
              <w:top w:color="000000" w:space="0" w:sz="0" w:val="nil"/>
              <w:left w:color="000000" w:space="0" w:sz="8" w:val="single"/>
              <w:bottom w:color="000000" w:space="0" w:sz="8" w:val="single"/>
              <w:right w:color="000000" w:space="0" w:sz="8" w:val="single"/>
            </w:tcBorders>
            <w:shd w:fill="e6e6e6" w:val="clear"/>
            <w:tcMar>
              <w:top w:w="100.0" w:type="dxa"/>
              <w:left w:w="100.0" w:type="dxa"/>
              <w:bottom w:w="100.0" w:type="dxa"/>
              <w:right w:w="100.0" w:type="dxa"/>
            </w:tcMar>
            <w:vAlign w:val="top"/>
          </w:tcPr>
          <w:p w:rsidR="00000000" w:rsidDel="00000000" w:rsidP="00000000" w:rsidRDefault="00000000" w:rsidRPr="00000000" w14:paraId="000000C0">
            <w:pPr>
              <w:widowControl w:val="1"/>
              <w:spacing w:after="60" w:before="60" w:line="276" w:lineRule="auto"/>
              <w:rPr>
                <w:sz w:val="20"/>
                <w:szCs w:val="20"/>
              </w:rPr>
            </w:pPr>
            <w:r w:rsidDel="00000000" w:rsidR="00000000" w:rsidRPr="00000000">
              <w:rPr>
                <w:sz w:val="20"/>
                <w:szCs w:val="20"/>
                <w:rtl w:val="0"/>
              </w:rPr>
              <w:t xml:space="preserve">SA#89 (16-18 Sep 2020, Funchal, Madeira)</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1">
            <w:pPr>
              <w:widowControl w:val="1"/>
              <w:spacing w:after="60" w:before="60" w:line="276" w:lineRule="auto"/>
              <w:ind w:left="720" w:firstLine="0"/>
              <w:rPr>
                <w:sz w:val="20"/>
                <w:szCs w:val="20"/>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0"/>
                <w:szCs w:val="20"/>
                <w:rtl w:val="0"/>
              </w:rPr>
              <w:t xml:space="preserve">Approval of CRs to TS 26.114 and TS 26.223</w:t>
            </w:r>
          </w:p>
        </w:tc>
      </w:tr>
      <w:tr>
        <w:trPr>
          <w:trHeight w:val="2280" w:hRule="atLeast"/>
        </w:trPr>
        <w:tc>
          <w:tcPr>
            <w:tcBorders>
              <w:top w:color="000000" w:space="0" w:sz="0" w:val="nil"/>
              <w:left w:color="000000" w:space="0" w:sz="8" w:val="single"/>
              <w:bottom w:color="000000" w:space="0" w:sz="8" w:val="single"/>
              <w:right w:color="000000" w:space="0" w:sz="8" w:val="single"/>
            </w:tcBorders>
            <w:shd w:fill="e6e6e6" w:val="clear"/>
            <w:tcMar>
              <w:top w:w="100.0" w:type="dxa"/>
              <w:left w:w="100.0" w:type="dxa"/>
              <w:bottom w:w="100.0" w:type="dxa"/>
              <w:right w:w="100.0" w:type="dxa"/>
            </w:tcMar>
            <w:vAlign w:val="top"/>
          </w:tcPr>
          <w:p w:rsidR="00000000" w:rsidDel="00000000" w:rsidP="00000000" w:rsidRDefault="00000000" w:rsidRPr="00000000" w14:paraId="000000C2">
            <w:pPr>
              <w:widowControl w:val="1"/>
              <w:spacing w:after="60" w:before="60" w:line="276" w:lineRule="auto"/>
              <w:rPr>
                <w:sz w:val="20"/>
                <w:szCs w:val="20"/>
              </w:rPr>
            </w:pPr>
            <w:r w:rsidDel="00000000" w:rsidR="00000000" w:rsidRPr="00000000">
              <w:rPr>
                <w:sz w:val="20"/>
                <w:szCs w:val="20"/>
                <w:rtl w:val="0"/>
              </w:rPr>
              <w:t xml:space="preserve">SA4#111 (9-13 Nov 2020, TBD)</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3">
            <w:pPr>
              <w:widowControl w:val="1"/>
              <w:spacing w:after="60" w:before="60" w:line="276" w:lineRule="auto"/>
              <w:ind w:left="720" w:firstLine="0"/>
              <w:rPr>
                <w:sz w:val="20"/>
                <w:szCs w:val="20"/>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0"/>
                <w:szCs w:val="20"/>
                <w:rtl w:val="0"/>
              </w:rPr>
              <w:t xml:space="preserve">Updates of time plan as found necessary</w:t>
            </w:r>
          </w:p>
          <w:p w:rsidR="00000000" w:rsidDel="00000000" w:rsidP="00000000" w:rsidRDefault="00000000" w:rsidRPr="00000000" w14:paraId="000000C4">
            <w:pPr>
              <w:widowControl w:val="1"/>
              <w:spacing w:after="60" w:before="60" w:line="276" w:lineRule="auto"/>
              <w:ind w:left="720" w:firstLine="0"/>
              <w:rPr>
                <w:sz w:val="20"/>
                <w:szCs w:val="20"/>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0"/>
                <w:szCs w:val="20"/>
                <w:rtl w:val="0"/>
              </w:rPr>
              <w:t xml:space="preserve">Update permanent document to keep track of potential solutions and working assumptions addressing work item objectives</w:t>
            </w:r>
          </w:p>
          <w:p w:rsidR="00000000" w:rsidDel="00000000" w:rsidP="00000000" w:rsidRDefault="00000000" w:rsidRPr="00000000" w14:paraId="000000C5">
            <w:pPr>
              <w:widowControl w:val="1"/>
              <w:spacing w:after="60" w:before="60" w:line="276" w:lineRule="auto"/>
              <w:ind w:left="720" w:firstLine="0"/>
              <w:rPr>
                <w:sz w:val="20"/>
                <w:szCs w:val="20"/>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0"/>
                <w:szCs w:val="20"/>
                <w:rtl w:val="0"/>
              </w:rPr>
              <w:t xml:space="preserve">Agree on CRs to TS 26.114 and TS 26.223 addressing the work item objectives</w:t>
            </w:r>
          </w:p>
          <w:p w:rsidR="00000000" w:rsidDel="00000000" w:rsidP="00000000" w:rsidRDefault="00000000" w:rsidRPr="00000000" w14:paraId="000000C6">
            <w:pPr>
              <w:widowControl w:val="1"/>
              <w:spacing w:after="60" w:before="60" w:line="276" w:lineRule="auto"/>
              <w:ind w:left="720" w:firstLine="0"/>
              <w:rPr>
                <w:sz w:val="20"/>
                <w:szCs w:val="20"/>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0"/>
                <w:szCs w:val="20"/>
                <w:rtl w:val="0"/>
              </w:rPr>
              <w:t xml:space="preserve">Schedule telcos as needed to ensure consistent progress</w:t>
            </w:r>
          </w:p>
        </w:tc>
      </w:tr>
      <w:tr>
        <w:trPr>
          <w:trHeight w:val="980" w:hRule="atLeast"/>
        </w:trPr>
        <w:tc>
          <w:tcPr>
            <w:tcBorders>
              <w:top w:color="000000" w:space="0" w:sz="0" w:val="nil"/>
              <w:left w:color="000000" w:space="0" w:sz="8" w:val="single"/>
              <w:bottom w:color="000000" w:space="0" w:sz="8" w:val="single"/>
              <w:right w:color="000000" w:space="0" w:sz="8" w:val="single"/>
            </w:tcBorders>
            <w:shd w:fill="e6e6e6" w:val="clear"/>
            <w:tcMar>
              <w:top w:w="100.0" w:type="dxa"/>
              <w:left w:w="100.0" w:type="dxa"/>
              <w:bottom w:w="100.0" w:type="dxa"/>
              <w:right w:w="100.0" w:type="dxa"/>
            </w:tcMar>
            <w:vAlign w:val="top"/>
          </w:tcPr>
          <w:p w:rsidR="00000000" w:rsidDel="00000000" w:rsidP="00000000" w:rsidRDefault="00000000" w:rsidRPr="00000000" w14:paraId="000000C7">
            <w:pPr>
              <w:widowControl w:val="1"/>
              <w:spacing w:after="60" w:before="60" w:line="276" w:lineRule="auto"/>
              <w:rPr>
                <w:sz w:val="20"/>
                <w:szCs w:val="20"/>
              </w:rPr>
            </w:pPr>
            <w:r w:rsidDel="00000000" w:rsidR="00000000" w:rsidRPr="00000000">
              <w:rPr>
                <w:sz w:val="20"/>
                <w:szCs w:val="20"/>
                <w:rtl w:val="0"/>
              </w:rPr>
              <w:t xml:space="preserve">SA#90 (9-11 Dec 2020, USA)</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8">
            <w:pPr>
              <w:widowControl w:val="1"/>
              <w:spacing w:after="60" w:before="60" w:line="276" w:lineRule="auto"/>
              <w:ind w:left="720" w:firstLine="0"/>
              <w:rPr>
                <w:sz w:val="20"/>
                <w:szCs w:val="20"/>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0"/>
                <w:szCs w:val="20"/>
                <w:rtl w:val="0"/>
              </w:rPr>
              <w:t xml:space="preserve">Approval of CRs to TS 26.114 and TS 26.223</w:t>
            </w:r>
          </w:p>
          <w:p w:rsidR="00000000" w:rsidDel="00000000" w:rsidP="00000000" w:rsidRDefault="00000000" w:rsidRPr="00000000" w14:paraId="000000C9">
            <w:pPr>
              <w:widowControl w:val="1"/>
              <w:spacing w:after="60" w:before="60" w:line="276" w:lineRule="auto"/>
              <w:ind w:left="720" w:firstLine="0"/>
              <w:rPr>
                <w:sz w:val="20"/>
                <w:szCs w:val="20"/>
              </w:rPr>
            </w:pPr>
            <w:r w:rsidDel="00000000" w:rsidR="00000000" w:rsidRPr="00000000">
              <w:rPr>
                <w:sz w:val="20"/>
                <w:szCs w:val="20"/>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0"/>
                <w:szCs w:val="20"/>
                <w:rtl w:val="0"/>
              </w:rPr>
              <w:t xml:space="preserve">WI Completion</w:t>
            </w:r>
          </w:p>
        </w:tc>
      </w:tr>
    </w:tbl>
    <w:p w:rsidR="00000000" w:rsidDel="00000000" w:rsidP="00000000" w:rsidRDefault="00000000" w:rsidRPr="00000000" w14:paraId="000000CA">
      <w:pPr>
        <w:keepNext w:val="0"/>
        <w:keepLines w:val="0"/>
        <w:widowControl w:val="1"/>
        <w:pBdr>
          <w:top w:space="0" w:sz="0" w:val="nil"/>
          <w:left w:space="0" w:sz="0" w:val="nil"/>
          <w:bottom w:space="0" w:sz="0" w:val="nil"/>
          <w:right w:space="0" w:sz="0" w:val="nil"/>
          <w:between w:space="0" w:sz="0" w:val="nil"/>
        </w:pBdr>
        <w:shd w:fill="auto" w:val="clear"/>
        <w:spacing w:after="0" w:before="120" w:line="276"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CB">
      <w:pPr>
        <w:pStyle w:val="Heading2"/>
        <w:tabs>
          <w:tab w:val="left" w:pos="6379"/>
        </w:tabs>
        <w:spacing w:after="0" w:before="120" w:lineRule="auto"/>
        <w:ind w:left="851" w:hanging="567"/>
        <w:rPr>
          <w:vertAlign w:val="baseline"/>
        </w:rPr>
      </w:pPr>
      <w:bookmarkStart w:colFirst="0" w:colLast="0" w:name="_26in1rg" w:id="3"/>
      <w:bookmarkEnd w:id="3"/>
      <w:r w:rsidDel="00000000" w:rsidR="00000000" w:rsidRPr="00000000">
        <w:rPr>
          <w:b w:val="1"/>
          <w:vertAlign w:val="baseline"/>
          <w:rtl w:val="0"/>
        </w:rPr>
        <w:t xml:space="preserve">6.</w:t>
        <w:tab/>
        <w:t xml:space="preserve">Any Other Business</w:t>
      </w:r>
      <w:r w:rsidDel="00000000" w:rsidR="00000000" w:rsidRPr="00000000">
        <w:rPr>
          <w:rtl w:val="0"/>
        </w:rPr>
      </w:r>
    </w:p>
    <w:p w:rsidR="00000000" w:rsidDel="00000000" w:rsidP="00000000" w:rsidRDefault="00000000" w:rsidRPr="00000000" w14:paraId="000000CC">
      <w:pPr>
        <w:keepNext w:val="0"/>
        <w:keepLines w:val="0"/>
        <w:widowControl w:val="1"/>
        <w:pBdr>
          <w:top w:space="0" w:sz="0" w:val="nil"/>
          <w:left w:space="0" w:sz="0" w:val="nil"/>
          <w:bottom w:space="0" w:sz="0" w:val="nil"/>
          <w:right w:space="0" w:sz="0" w:val="nil"/>
          <w:between w:space="0" w:sz="0" w:val="nil"/>
        </w:pBdr>
        <w:shd w:fill="auto" w:val="clear"/>
        <w:spacing w:after="0" w:before="120" w:line="276"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0CD">
      <w:pPr>
        <w:pStyle w:val="Heading2"/>
        <w:tabs>
          <w:tab w:val="left" w:pos="709"/>
          <w:tab w:val="left" w:pos="7200"/>
        </w:tabs>
        <w:spacing w:after="0" w:before="120" w:lineRule="auto"/>
        <w:ind w:left="851" w:hanging="567"/>
        <w:rPr/>
      </w:pPr>
      <w:r w:rsidDel="00000000" w:rsidR="00000000" w:rsidRPr="00000000">
        <w:rPr>
          <w:b w:val="1"/>
          <w:vertAlign w:val="baseline"/>
          <w:rtl w:val="0"/>
        </w:rPr>
        <w:t xml:space="preserve">7.</w:t>
        <w:tab/>
        <w:tab/>
        <w:t xml:space="preserve">Close of the conference call</w:t>
      </w:r>
      <w:r w:rsidDel="00000000" w:rsidR="00000000" w:rsidRPr="00000000">
        <w:rPr>
          <w:rtl w:val="0"/>
        </w:rPr>
      </w:r>
    </w:p>
    <w:p w:rsidR="00000000" w:rsidDel="00000000" w:rsidP="00000000" w:rsidRDefault="00000000" w:rsidRPr="00000000" w14:paraId="000000CE">
      <w:pPr>
        <w:tabs>
          <w:tab w:val="left" w:pos="709"/>
          <w:tab w:val="left" w:pos="7200"/>
        </w:tabs>
        <w:rPr/>
      </w:pPr>
      <w:r w:rsidDel="00000000" w:rsidR="00000000" w:rsidRPr="00000000">
        <w:rPr>
          <w:rtl w:val="0"/>
        </w:rPr>
        <w:t xml:space="preserve">Call was closed at 18:00 CET. </w:t>
      </w:r>
    </w:p>
    <w:p w:rsidR="00000000" w:rsidDel="00000000" w:rsidP="00000000" w:rsidRDefault="00000000" w:rsidRPr="00000000" w14:paraId="000000CF">
      <w:pPr>
        <w:tabs>
          <w:tab w:val="left" w:pos="709"/>
          <w:tab w:val="left" w:pos="7200"/>
        </w:tabs>
        <w:rPr/>
      </w:pPr>
      <w:r w:rsidDel="00000000" w:rsidR="00000000" w:rsidRPr="00000000">
        <w:rPr>
          <w:rtl w:val="0"/>
        </w:rPr>
      </w:r>
    </w:p>
    <w:p w:rsidR="00000000" w:rsidDel="00000000" w:rsidP="00000000" w:rsidRDefault="00000000" w:rsidRPr="00000000" w14:paraId="000000D0">
      <w:pPr>
        <w:widowControl w:val="1"/>
        <w:spacing w:after="0" w:before="120" w:line="276" w:lineRule="auto"/>
        <w:rPr>
          <w:sz w:val="24"/>
          <w:szCs w:val="24"/>
          <w:vertAlign w:val="baseline"/>
        </w:rPr>
      </w:pPr>
      <w:r w:rsidDel="00000000" w:rsidR="00000000" w:rsidRPr="00000000">
        <w:rPr>
          <w:sz w:val="24"/>
          <w:szCs w:val="24"/>
          <w:vertAlign w:val="baseline"/>
          <w:rtl w:val="0"/>
        </w:rPr>
        <w:t xml:space="preserve">List of Annexes:</w:t>
      </w:r>
    </w:p>
    <w:p w:rsidR="00000000" w:rsidDel="00000000" w:rsidP="00000000" w:rsidRDefault="00000000" w:rsidRPr="00000000" w14:paraId="000000D1">
      <w:pPr>
        <w:widowControl w:val="1"/>
        <w:spacing w:after="0" w:before="120" w:line="276" w:lineRule="auto"/>
        <w:rPr>
          <w:sz w:val="24"/>
          <w:szCs w:val="24"/>
          <w:vertAlign w:val="baseline"/>
        </w:rPr>
      </w:pPr>
      <w:r w:rsidDel="00000000" w:rsidR="00000000" w:rsidRPr="00000000">
        <w:rPr>
          <w:sz w:val="24"/>
          <w:szCs w:val="24"/>
          <w:vertAlign w:val="baseline"/>
          <w:rtl w:val="0"/>
        </w:rPr>
        <w:t xml:space="preserve">1.</w:t>
      </w:r>
      <w:r w:rsidDel="00000000" w:rsidR="00000000" w:rsidRPr="00000000">
        <w:rPr>
          <w:sz w:val="14"/>
          <w:szCs w:val="14"/>
          <w:vertAlign w:val="baseline"/>
          <w:rtl w:val="0"/>
        </w:rPr>
        <w:tab/>
      </w:r>
      <w:r w:rsidDel="00000000" w:rsidR="00000000" w:rsidRPr="00000000">
        <w:rPr>
          <w:sz w:val="24"/>
          <w:szCs w:val="24"/>
          <w:vertAlign w:val="baseline"/>
          <w:rtl w:val="0"/>
        </w:rPr>
        <w:t xml:space="preserve">Annex 1: Meeting Agenda (the final revision)</w:t>
      </w:r>
    </w:p>
    <w:p w:rsidR="00000000" w:rsidDel="00000000" w:rsidP="00000000" w:rsidRDefault="00000000" w:rsidRPr="00000000" w14:paraId="000000D2">
      <w:pPr>
        <w:widowControl w:val="1"/>
        <w:spacing w:after="0" w:before="120" w:line="276" w:lineRule="auto"/>
        <w:rPr>
          <w:sz w:val="24"/>
          <w:szCs w:val="24"/>
          <w:vertAlign w:val="baseline"/>
        </w:rPr>
      </w:pPr>
      <w:bookmarkStart w:colFirst="0" w:colLast="0" w:name="_35nkun2" w:id="4"/>
      <w:bookmarkEnd w:id="4"/>
      <w:r w:rsidDel="00000000" w:rsidR="00000000" w:rsidRPr="00000000">
        <w:rPr>
          <w:sz w:val="24"/>
          <w:szCs w:val="24"/>
          <w:vertAlign w:val="baseline"/>
          <w:rtl w:val="0"/>
        </w:rPr>
        <w:t xml:space="preserve">2.</w:t>
      </w:r>
      <w:r w:rsidDel="00000000" w:rsidR="00000000" w:rsidRPr="00000000">
        <w:rPr>
          <w:sz w:val="14"/>
          <w:szCs w:val="14"/>
          <w:vertAlign w:val="baseline"/>
          <w:rtl w:val="0"/>
        </w:rPr>
        <w:tab/>
      </w:r>
      <w:r w:rsidDel="00000000" w:rsidR="00000000" w:rsidRPr="00000000">
        <w:rPr>
          <w:sz w:val="24"/>
          <w:szCs w:val="24"/>
          <w:vertAlign w:val="baseline"/>
          <w:rtl w:val="0"/>
        </w:rPr>
        <w:t xml:space="preserve">Annex 2: List of documents</w:t>
      </w:r>
    </w:p>
    <w:p w:rsidR="00000000" w:rsidDel="00000000" w:rsidP="00000000" w:rsidRDefault="00000000" w:rsidRPr="00000000" w14:paraId="000000D3">
      <w:pPr>
        <w:widowControl w:val="1"/>
        <w:spacing w:after="0" w:before="120" w:line="276" w:lineRule="auto"/>
        <w:rPr>
          <w:sz w:val="24"/>
          <w:szCs w:val="24"/>
          <w:vertAlign w:val="baseline"/>
        </w:rPr>
      </w:pPr>
      <w:r w:rsidDel="00000000" w:rsidR="00000000" w:rsidRPr="00000000">
        <w:rPr>
          <w:sz w:val="24"/>
          <w:szCs w:val="24"/>
          <w:vertAlign w:val="baseline"/>
          <w:rtl w:val="0"/>
        </w:rPr>
        <w:t xml:space="preserve">3.</w:t>
      </w:r>
      <w:r w:rsidDel="00000000" w:rsidR="00000000" w:rsidRPr="00000000">
        <w:rPr>
          <w:sz w:val="14"/>
          <w:szCs w:val="14"/>
          <w:vertAlign w:val="baseline"/>
          <w:rtl w:val="0"/>
        </w:rPr>
        <w:tab/>
      </w:r>
      <w:r w:rsidDel="00000000" w:rsidR="00000000" w:rsidRPr="00000000">
        <w:rPr>
          <w:sz w:val="24"/>
          <w:szCs w:val="24"/>
          <w:vertAlign w:val="baseline"/>
          <w:rtl w:val="0"/>
        </w:rPr>
        <w:t xml:space="preserve">Annex 3: List of participants</w:t>
      </w:r>
    </w:p>
    <w:p w:rsidR="00000000" w:rsidDel="00000000" w:rsidP="00000000" w:rsidRDefault="00000000" w:rsidRPr="00000000" w14:paraId="000000D4">
      <w:pPr>
        <w:widowControl w:val="1"/>
        <w:spacing w:after="0" w:before="120" w:line="276" w:lineRule="auto"/>
        <w:rPr>
          <w:sz w:val="24"/>
          <w:szCs w:val="24"/>
          <w:vertAlign w:val="baseline"/>
        </w:rPr>
      </w:pPr>
      <w:bookmarkStart w:colFirst="0" w:colLast="0" w:name="_1ksv4uv" w:id="5"/>
      <w:bookmarkEnd w:id="5"/>
      <w:r w:rsidDel="00000000" w:rsidR="00000000" w:rsidRPr="00000000">
        <w:rPr>
          <w:rtl w:val="0"/>
        </w:rPr>
      </w:r>
    </w:p>
    <w:p w:rsidR="00000000" w:rsidDel="00000000" w:rsidP="00000000" w:rsidRDefault="00000000" w:rsidRPr="00000000" w14:paraId="000000D5">
      <w:pPr>
        <w:pStyle w:val="Heading2"/>
        <w:widowControl w:val="1"/>
        <w:spacing w:after="0" w:before="120" w:line="276" w:lineRule="auto"/>
        <w:jc w:val="center"/>
        <w:rPr>
          <w:vertAlign w:val="baseline"/>
        </w:rPr>
      </w:pPr>
      <w:r w:rsidDel="00000000" w:rsidR="00000000" w:rsidRPr="00000000">
        <w:br w:type="page"/>
      </w:r>
      <w:r w:rsidDel="00000000" w:rsidR="00000000" w:rsidRPr="00000000">
        <w:rPr>
          <w:b w:val="1"/>
          <w:vertAlign w:val="baseline"/>
          <w:rtl w:val="0"/>
        </w:rPr>
        <w:t xml:space="preserve">Annex 1: Meeting Agenda (the final revision)</w:t>
      </w:r>
      <w:r w:rsidDel="00000000" w:rsidR="00000000" w:rsidRPr="00000000">
        <w:rPr>
          <w:rtl w:val="0"/>
        </w:rPr>
      </w:r>
    </w:p>
    <w:p w:rsidR="00000000" w:rsidDel="00000000" w:rsidP="00000000" w:rsidRDefault="00000000" w:rsidRPr="00000000" w14:paraId="000000D6">
      <w:pPr>
        <w:ind w:left="1440" w:firstLine="720"/>
        <w:rPr>
          <w:b w:val="1"/>
        </w:rPr>
      </w:pPr>
      <w:r w:rsidDel="00000000" w:rsidR="00000000" w:rsidRPr="00000000">
        <w:rPr>
          <w:rtl w:val="0"/>
        </w:rPr>
      </w:r>
    </w:p>
    <w:p w:rsidR="00000000" w:rsidDel="00000000" w:rsidP="00000000" w:rsidRDefault="00000000" w:rsidRPr="00000000" w14:paraId="000000D7">
      <w:pPr>
        <w:keepNext w:val="0"/>
        <w:keepLines w:val="0"/>
        <w:widowControl w:val="0"/>
        <w:pBdr>
          <w:top w:space="0" w:sz="0" w:val="nil"/>
          <w:left w:space="0" w:sz="0" w:val="nil"/>
          <w:bottom w:space="0" w:sz="0" w:val="nil"/>
          <w:right w:space="0" w:sz="0" w:val="nil"/>
          <w:between w:space="0" w:sz="0" w:val="nil"/>
        </w:pBdr>
        <w:shd w:fill="auto" w:val="clear"/>
        <w:spacing w:after="120" w:before="40" w:line="240" w:lineRule="auto"/>
        <w:ind w:left="0" w:right="0" w:firstLine="0"/>
        <w:jc w:val="left"/>
        <w:rPr>
          <w:b w:val="1"/>
        </w:rPr>
      </w:pPr>
      <w:r w:rsidDel="00000000" w:rsidR="00000000" w:rsidRPr="00000000">
        <w:rPr>
          <w:b w:val="1"/>
          <w:rtl w:val="0"/>
        </w:rPr>
        <w:t xml:space="preserve">Source:                </w:t>
        <w:tab/>
        <w:t xml:space="preserve">SA4 MTSI SWG Chairman[1]</w:t>
      </w:r>
    </w:p>
    <w:p w:rsidR="00000000" w:rsidDel="00000000" w:rsidP="00000000" w:rsidRDefault="00000000" w:rsidRPr="00000000" w14:paraId="000000D8">
      <w:pPr>
        <w:keepNext w:val="0"/>
        <w:keepLines w:val="0"/>
        <w:widowControl w:val="0"/>
        <w:pBdr>
          <w:top w:space="0" w:sz="0" w:val="nil"/>
          <w:left w:space="0" w:sz="0" w:val="nil"/>
          <w:bottom w:space="0" w:sz="0" w:val="nil"/>
          <w:right w:space="0" w:sz="0" w:val="nil"/>
          <w:between w:space="0" w:sz="0" w:val="nil"/>
        </w:pBdr>
        <w:shd w:fill="auto" w:val="clear"/>
        <w:spacing w:after="120" w:before="40" w:line="240" w:lineRule="auto"/>
        <w:ind w:left="0" w:right="0" w:firstLine="0"/>
        <w:jc w:val="left"/>
        <w:rPr>
          <w:b w:val="1"/>
        </w:rPr>
      </w:pPr>
      <w:r w:rsidDel="00000000" w:rsidR="00000000" w:rsidRPr="00000000">
        <w:rPr>
          <w:b w:val="1"/>
          <w:rtl w:val="0"/>
        </w:rPr>
        <w:t xml:space="preserve">Title:                      </w:t>
        <w:tab/>
        <w:t xml:space="preserve">Proposed agenda for SA4 MTSI SWG 11 Feb 2020 Teleconference #4 on ITT4RT</w:t>
      </w:r>
    </w:p>
    <w:p w:rsidR="00000000" w:rsidDel="00000000" w:rsidP="00000000" w:rsidRDefault="00000000" w:rsidRPr="00000000" w14:paraId="000000D9">
      <w:pPr>
        <w:keepNext w:val="0"/>
        <w:keepLines w:val="0"/>
        <w:widowControl w:val="0"/>
        <w:pBdr>
          <w:top w:space="0" w:sz="0" w:val="nil"/>
          <w:left w:space="0" w:sz="0" w:val="nil"/>
          <w:bottom w:space="0" w:sz="0" w:val="nil"/>
          <w:right w:space="0" w:sz="0" w:val="nil"/>
          <w:between w:space="0" w:sz="0" w:val="nil"/>
        </w:pBdr>
        <w:shd w:fill="auto" w:val="clear"/>
        <w:spacing w:after="120" w:before="40" w:line="240" w:lineRule="auto"/>
        <w:ind w:left="0" w:right="0" w:firstLine="0"/>
        <w:jc w:val="left"/>
        <w:rPr>
          <w:b w:val="1"/>
        </w:rPr>
      </w:pPr>
      <w:r w:rsidDel="00000000" w:rsidR="00000000" w:rsidRPr="00000000">
        <w:rPr>
          <w:b w:val="1"/>
          <w:rtl w:val="0"/>
        </w:rPr>
        <w:t xml:space="preserve">Document for:    </w:t>
        <w:tab/>
        <w:t xml:space="preserve">Approval</w:t>
      </w:r>
    </w:p>
    <w:p w:rsidR="00000000" w:rsidDel="00000000" w:rsidP="00000000" w:rsidRDefault="00000000" w:rsidRPr="00000000" w14:paraId="000000DA">
      <w:pPr>
        <w:keepNext w:val="0"/>
        <w:keepLines w:val="0"/>
        <w:widowControl w:val="0"/>
        <w:pBdr>
          <w:top w:space="0" w:sz="0" w:val="nil"/>
          <w:left w:space="0" w:sz="0" w:val="nil"/>
          <w:bottom w:space="0" w:sz="0" w:val="nil"/>
          <w:right w:space="0" w:sz="0" w:val="nil"/>
          <w:between w:space="0" w:sz="0" w:val="nil"/>
        </w:pBdr>
        <w:shd w:fill="auto" w:val="clear"/>
        <w:spacing w:after="120" w:before="40" w:line="240" w:lineRule="auto"/>
        <w:ind w:left="0" w:right="0" w:firstLine="0"/>
        <w:jc w:val="left"/>
        <w:rPr>
          <w:sz w:val="34"/>
          <w:szCs w:val="34"/>
        </w:rPr>
      </w:pPr>
      <w:r w:rsidDel="00000000" w:rsidR="00000000" w:rsidRPr="00000000">
        <w:rPr>
          <w:b w:val="1"/>
          <w:rtl w:val="0"/>
        </w:rPr>
        <w:t xml:space="preserve">Agenda Item:      </w:t>
        <w:tab/>
        <w:t xml:space="preserve">2</w:t>
      </w:r>
      <w:r w:rsidDel="00000000" w:rsidR="00000000" w:rsidRPr="00000000">
        <w:rPr>
          <w:rtl w:val="0"/>
        </w:rPr>
      </w:r>
    </w:p>
    <w:p w:rsidR="00000000" w:rsidDel="00000000" w:rsidP="00000000" w:rsidRDefault="00000000" w:rsidRPr="00000000" w14:paraId="000000DB">
      <w:pPr>
        <w:spacing w:after="0" w:lineRule="auto"/>
        <w:rPr>
          <w:b w:val="1"/>
          <w:sz w:val="20"/>
          <w:szCs w:val="20"/>
        </w:rPr>
      </w:pPr>
      <w:r w:rsidDel="00000000" w:rsidR="00000000" w:rsidRPr="00000000">
        <w:rPr>
          <w:b w:val="1"/>
          <w:sz w:val="20"/>
          <w:szCs w:val="20"/>
          <w:rtl w:val="0"/>
        </w:rPr>
        <w:t xml:space="preserve"> </w:t>
      </w:r>
    </w:p>
    <w:p w:rsidR="00000000" w:rsidDel="00000000" w:rsidP="00000000" w:rsidRDefault="00000000" w:rsidRPr="00000000" w14:paraId="000000DC">
      <w:pPr>
        <w:spacing w:after="0" w:before="120" w:line="276" w:lineRule="auto"/>
        <w:ind w:left="1420" w:hanging="560"/>
        <w:rPr>
          <w:b w:val="1"/>
          <w:sz w:val="20"/>
          <w:szCs w:val="20"/>
        </w:rPr>
      </w:pPr>
      <w:r w:rsidDel="00000000" w:rsidR="00000000" w:rsidRPr="00000000">
        <w:rPr>
          <w:b w:val="1"/>
          <w:sz w:val="20"/>
          <w:szCs w:val="20"/>
          <w:rtl w:val="0"/>
        </w:rPr>
        <w:t xml:space="preserve">1.   </w:t>
        <w:tab/>
        <w:t xml:space="preserve">Opening of the conference call</w:t>
      </w:r>
    </w:p>
    <w:p w:rsidR="00000000" w:rsidDel="00000000" w:rsidP="00000000" w:rsidRDefault="00000000" w:rsidRPr="00000000" w14:paraId="000000DD">
      <w:pPr>
        <w:spacing w:after="0" w:before="120" w:line="276" w:lineRule="auto"/>
        <w:ind w:left="1420" w:hanging="560"/>
        <w:rPr>
          <w:b w:val="1"/>
          <w:sz w:val="20"/>
          <w:szCs w:val="20"/>
        </w:rPr>
      </w:pPr>
      <w:r w:rsidDel="00000000" w:rsidR="00000000" w:rsidRPr="00000000">
        <w:rPr>
          <w:b w:val="1"/>
          <w:sz w:val="20"/>
          <w:szCs w:val="20"/>
          <w:rtl w:val="0"/>
        </w:rPr>
        <w:t xml:space="preserve"> </w:t>
      </w:r>
    </w:p>
    <w:tbl>
      <w:tblPr>
        <w:tblStyle w:val="Table10"/>
        <w:tblW w:w="889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180"/>
        <w:gridCol w:w="5715"/>
        <w:tblGridChange w:id="0">
          <w:tblGrid>
            <w:gridCol w:w="3180"/>
            <w:gridCol w:w="5715"/>
          </w:tblGrid>
        </w:tblGridChange>
      </w:tblGrid>
      <w:tr>
        <w:trPr>
          <w:trHeight w:val="1620" w:hRule="atLeast"/>
        </w:trPr>
        <w:tc>
          <w:tcPr>
            <w:tcBorders>
              <w:top w:color="a3a3a3" w:space="0" w:sz="8" w:val="single"/>
              <w:left w:color="a3a3a3" w:space="0" w:sz="8" w:val="single"/>
              <w:bottom w:color="a3a3a3" w:space="0" w:sz="8" w:val="single"/>
              <w:right w:color="a3a3a3" w:space="0" w:sz="8" w:val="single"/>
            </w:tcBorders>
            <w:shd w:fill="e6e6e6" w:val="clear"/>
            <w:tcMar>
              <w:top w:w="80.0" w:type="dxa"/>
              <w:left w:w="80.0" w:type="dxa"/>
              <w:bottom w:w="80.0" w:type="dxa"/>
              <w:right w:w="80.0" w:type="dxa"/>
            </w:tcMar>
            <w:vAlign w:val="top"/>
          </w:tcPr>
          <w:p w:rsidR="00000000" w:rsidDel="00000000" w:rsidP="00000000" w:rsidRDefault="00000000" w:rsidRPr="00000000" w14:paraId="000000DE">
            <w:pPr>
              <w:spacing w:after="60" w:before="60" w:line="276" w:lineRule="auto"/>
              <w:rPr>
                <w:b w:val="1"/>
                <w:sz w:val="20"/>
                <w:szCs w:val="20"/>
              </w:rPr>
            </w:pPr>
            <w:r w:rsidDel="00000000" w:rsidR="00000000" w:rsidRPr="00000000">
              <w:rPr>
                <w:b w:val="1"/>
                <w:sz w:val="20"/>
                <w:szCs w:val="20"/>
                <w:rtl w:val="0"/>
              </w:rPr>
              <w:t xml:space="preserve">Telco#4 (Topic: ITT4RT, Date: 11 Feb 2020, Time 16:00-18:00 CET, Host: Intel)</w:t>
            </w:r>
          </w:p>
        </w:tc>
        <w:tc>
          <w:tcPr>
            <w:tcBorders>
              <w:top w:color="a3a3a3" w:space="0" w:sz="8" w:val="single"/>
              <w:left w:color="000000" w:space="0" w:sz="0" w:val="nil"/>
              <w:bottom w:color="a3a3a3" w:space="0" w:sz="8" w:val="single"/>
              <w:right w:color="a3a3a3" w:space="0" w:sz="8" w:val="single"/>
            </w:tcBorders>
            <w:tcMar>
              <w:top w:w="80.0" w:type="dxa"/>
              <w:left w:w="80.0" w:type="dxa"/>
              <w:bottom w:w="80.0" w:type="dxa"/>
              <w:right w:w="80.0" w:type="dxa"/>
            </w:tcMar>
            <w:vAlign w:val="top"/>
          </w:tcPr>
          <w:p w:rsidR="00000000" w:rsidDel="00000000" w:rsidP="00000000" w:rsidRDefault="00000000" w:rsidRPr="00000000" w14:paraId="000000DF">
            <w:pPr>
              <w:numPr>
                <w:ilvl w:val="0"/>
                <w:numId w:val="3"/>
              </w:numPr>
              <w:spacing w:after="0" w:afterAutospacing="0" w:before="60" w:line="276" w:lineRule="auto"/>
              <w:ind w:left="720" w:hanging="360"/>
              <w:rPr>
                <w:u w:val="none"/>
              </w:rPr>
            </w:pPr>
            <w:r w:rsidDel="00000000" w:rsidR="00000000" w:rsidRPr="00000000">
              <w:rPr>
                <w:rtl w:val="0"/>
              </w:rPr>
              <w:t xml:space="preserve">Update permanent document to include use cases, architecture / call flows, requirements, potential solutions, and working assumptions</w:t>
            </w:r>
          </w:p>
          <w:p w:rsidR="00000000" w:rsidDel="00000000" w:rsidP="00000000" w:rsidRDefault="00000000" w:rsidRPr="00000000" w14:paraId="000000E0">
            <w:pPr>
              <w:numPr>
                <w:ilvl w:val="0"/>
                <w:numId w:val="3"/>
              </w:numPr>
              <w:spacing w:after="0" w:before="0" w:lineRule="auto"/>
              <w:ind w:left="720" w:hanging="360"/>
              <w:rPr>
                <w:u w:val="none"/>
              </w:rPr>
            </w:pPr>
            <w:r w:rsidDel="00000000" w:rsidR="00000000" w:rsidRPr="00000000">
              <w:rPr>
                <w:rtl w:val="0"/>
              </w:rPr>
              <w:t xml:space="preserve">Contribution submission deadline: 23:59 CET, 8 Feb, 2020</w:t>
            </w:r>
          </w:p>
        </w:tc>
      </w:tr>
    </w:tbl>
    <w:p w:rsidR="00000000" w:rsidDel="00000000" w:rsidP="00000000" w:rsidRDefault="00000000" w:rsidRPr="00000000" w14:paraId="000000E1">
      <w:pPr>
        <w:spacing w:after="0" w:before="120" w:line="276" w:lineRule="auto"/>
        <w:rPr>
          <w:b w:val="1"/>
          <w:sz w:val="20"/>
          <w:szCs w:val="20"/>
        </w:rPr>
      </w:pPr>
      <w:r w:rsidDel="00000000" w:rsidR="00000000" w:rsidRPr="00000000">
        <w:rPr>
          <w:b w:val="1"/>
          <w:sz w:val="20"/>
          <w:szCs w:val="20"/>
          <w:rtl w:val="0"/>
        </w:rPr>
        <w:t xml:space="preserve"> </w:t>
      </w:r>
    </w:p>
    <w:p w:rsidR="00000000" w:rsidDel="00000000" w:rsidP="00000000" w:rsidRDefault="00000000" w:rsidRPr="00000000" w14:paraId="000000E2">
      <w:pPr>
        <w:spacing w:after="0" w:before="120" w:line="276" w:lineRule="auto"/>
        <w:ind w:left="1420" w:hanging="560"/>
        <w:rPr>
          <w:b w:val="1"/>
          <w:sz w:val="20"/>
          <w:szCs w:val="20"/>
        </w:rPr>
      </w:pPr>
      <w:r w:rsidDel="00000000" w:rsidR="00000000" w:rsidRPr="00000000">
        <w:rPr>
          <w:b w:val="1"/>
          <w:sz w:val="20"/>
          <w:szCs w:val="20"/>
          <w:rtl w:val="0"/>
        </w:rPr>
        <w:t xml:space="preserve">2.   </w:t>
        <w:tab/>
        <w:t xml:space="preserve">Approval of the agenda and registration of documents</w:t>
      </w:r>
    </w:p>
    <w:p w:rsidR="00000000" w:rsidDel="00000000" w:rsidP="00000000" w:rsidRDefault="00000000" w:rsidRPr="00000000" w14:paraId="000000E3">
      <w:pPr>
        <w:spacing w:after="0" w:before="0"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tbl>
      <w:tblPr>
        <w:tblStyle w:val="Table11"/>
        <w:tblW w:w="9323.999999999998"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432.4210526315787"/>
        <w:gridCol w:w="5849.052631578947"/>
        <w:gridCol w:w="1525.2631578947367"/>
        <w:gridCol w:w="517.2631578947368"/>
        <w:tblGridChange w:id="0">
          <w:tblGrid>
            <w:gridCol w:w="1432.4210526315787"/>
            <w:gridCol w:w="5849.052631578947"/>
            <w:gridCol w:w="1525.2631578947367"/>
            <w:gridCol w:w="517.2631578947368"/>
          </w:tblGrid>
        </w:tblGridChange>
      </w:tblGrid>
      <w:tr>
        <w:trPr>
          <w:trHeight w:val="975" w:hRule="atLeast"/>
        </w:trPr>
        <w:tc>
          <w:tcPr>
            <w:tcBorders>
              <w:top w:color="000000" w:space="0" w:sz="8" w:val="single"/>
              <w:left w:color="000000" w:space="0" w:sz="8" w:val="single"/>
              <w:bottom w:color="000000" w:space="0" w:sz="8" w:val="single"/>
              <w:right w:color="000000" w:space="0" w:sz="8" w:val="single"/>
            </w:tcBorders>
            <w:shd w:fill="ffffff" w:val="clear"/>
            <w:tcMar>
              <w:top w:w="100.0" w:type="dxa"/>
              <w:left w:w="40.0" w:type="dxa"/>
              <w:bottom w:w="100.0" w:type="dxa"/>
              <w:right w:w="40.0" w:type="dxa"/>
            </w:tcMar>
            <w:vAlign w:val="top"/>
          </w:tcPr>
          <w:p w:rsidR="00000000" w:rsidDel="00000000" w:rsidP="00000000" w:rsidRDefault="00000000" w:rsidRPr="00000000" w14:paraId="000000E4">
            <w:pPr>
              <w:spacing w:before="120" w:line="276" w:lineRule="auto"/>
              <w:ind w:left="60" w:right="60" w:firstLine="0"/>
              <w:rPr>
                <w:b w:val="1"/>
                <w:color w:val="0000ff"/>
                <w:sz w:val="20"/>
                <w:szCs w:val="20"/>
              </w:rPr>
            </w:pPr>
            <w:r w:rsidDel="00000000" w:rsidR="00000000" w:rsidRPr="00000000">
              <w:rPr>
                <w:b w:val="1"/>
                <w:color w:val="0000ff"/>
                <w:sz w:val="20"/>
                <w:szCs w:val="20"/>
                <w:rtl w:val="0"/>
              </w:rPr>
              <w:t xml:space="preserve">S4-AHM511R1</w:t>
            </w:r>
          </w:p>
        </w:tc>
        <w:tc>
          <w:tcPr>
            <w:tcBorders>
              <w:top w:color="000000" w:space="0" w:sz="8" w:val="single"/>
              <w:left w:color="000000" w:space="0" w:sz="0" w:val="nil"/>
              <w:bottom w:color="000000" w:space="0" w:sz="8" w:val="single"/>
              <w:right w:color="000000" w:space="0" w:sz="8" w:val="single"/>
            </w:tcBorders>
            <w:shd w:fill="ffffff" w:val="clear"/>
            <w:tcMar>
              <w:top w:w="100.0" w:type="dxa"/>
              <w:left w:w="40.0" w:type="dxa"/>
              <w:bottom w:w="100.0" w:type="dxa"/>
              <w:right w:w="40.0" w:type="dxa"/>
            </w:tcMar>
            <w:vAlign w:val="top"/>
          </w:tcPr>
          <w:p w:rsidR="00000000" w:rsidDel="00000000" w:rsidP="00000000" w:rsidRDefault="00000000" w:rsidRPr="00000000" w14:paraId="000000E5">
            <w:pPr>
              <w:spacing w:before="120" w:line="276" w:lineRule="auto"/>
              <w:ind w:left="60" w:right="60" w:firstLine="0"/>
              <w:rPr>
                <w:b w:val="1"/>
                <w:sz w:val="24"/>
                <w:szCs w:val="24"/>
              </w:rPr>
            </w:pPr>
            <w:r w:rsidDel="00000000" w:rsidR="00000000" w:rsidRPr="00000000">
              <w:rPr>
                <w:b w:val="1"/>
                <w:sz w:val="24"/>
                <w:szCs w:val="24"/>
                <w:rtl w:val="0"/>
              </w:rPr>
              <w:t xml:space="preserve">Proposed agenda for SA4 MTSI SWG 11 Feb 2020 Teleconference #4 on ITT4RT</w:t>
            </w:r>
          </w:p>
        </w:tc>
        <w:tc>
          <w:tcPr>
            <w:tcBorders>
              <w:top w:color="000000" w:space="0" w:sz="8" w:val="single"/>
              <w:left w:color="000000" w:space="0" w:sz="0" w:val="nil"/>
              <w:bottom w:color="000000" w:space="0" w:sz="8" w:val="single"/>
              <w:right w:color="000000" w:space="0" w:sz="8" w:val="single"/>
            </w:tcBorders>
            <w:shd w:fill="ffffff" w:val="clear"/>
            <w:tcMar>
              <w:top w:w="20.0" w:type="dxa"/>
              <w:left w:w="20.0" w:type="dxa"/>
              <w:bottom w:w="20.0" w:type="dxa"/>
              <w:right w:w="20.0" w:type="dxa"/>
            </w:tcMar>
            <w:vAlign w:val="top"/>
          </w:tcPr>
          <w:p w:rsidR="00000000" w:rsidDel="00000000" w:rsidP="00000000" w:rsidRDefault="00000000" w:rsidRPr="00000000" w14:paraId="000000E6">
            <w:pPr>
              <w:spacing w:before="120" w:line="276" w:lineRule="auto"/>
              <w:ind w:left="60" w:right="60" w:firstLine="0"/>
              <w:rPr>
                <w:b w:val="1"/>
                <w:sz w:val="20"/>
                <w:szCs w:val="20"/>
              </w:rPr>
            </w:pPr>
            <w:r w:rsidDel="00000000" w:rsidR="00000000" w:rsidRPr="00000000">
              <w:rPr>
                <w:b w:val="1"/>
                <w:sz w:val="20"/>
                <w:szCs w:val="20"/>
                <w:rtl w:val="0"/>
              </w:rPr>
              <w:t xml:space="preserve">MTSI SWG Chair</w:t>
            </w:r>
          </w:p>
          <w:p w:rsidR="00000000" w:rsidDel="00000000" w:rsidP="00000000" w:rsidRDefault="00000000" w:rsidRPr="00000000" w14:paraId="000000E7">
            <w:pPr>
              <w:spacing w:before="120" w:line="276" w:lineRule="auto"/>
              <w:ind w:left="60" w:right="60" w:firstLine="0"/>
              <w:rPr>
                <w:b w:val="1"/>
                <w:sz w:val="20"/>
                <w:szCs w:val="20"/>
              </w:rPr>
            </w:pPr>
            <w:r w:rsidDel="00000000" w:rsidR="00000000" w:rsidRPr="00000000">
              <w:rPr>
                <w:b w:val="1"/>
                <w:sz w:val="20"/>
                <w:szCs w:val="20"/>
                <w:rtl w:val="0"/>
              </w:rPr>
              <w:t xml:space="preserve">(Nikolai Leung)</w:t>
            </w:r>
          </w:p>
        </w:tc>
        <w:tc>
          <w:tcPr>
            <w:tcBorders>
              <w:top w:color="000000" w:space="0" w:sz="8" w:val="single"/>
              <w:left w:color="000000" w:space="0" w:sz="0" w:val="nil"/>
              <w:bottom w:color="000000" w:space="0" w:sz="8" w:val="single"/>
              <w:right w:color="000000" w:space="0" w:sz="8" w:val="single"/>
            </w:tcBorders>
            <w:shd w:fill="ffffff" w:val="clear"/>
            <w:tcMar>
              <w:top w:w="20.0" w:type="dxa"/>
              <w:left w:w="20.0" w:type="dxa"/>
              <w:bottom w:w="20.0" w:type="dxa"/>
              <w:right w:w="20.0" w:type="dxa"/>
            </w:tcMar>
            <w:vAlign w:val="top"/>
          </w:tcPr>
          <w:p w:rsidR="00000000" w:rsidDel="00000000" w:rsidP="00000000" w:rsidRDefault="00000000" w:rsidRPr="00000000" w14:paraId="000000E8">
            <w:pPr>
              <w:spacing w:before="120" w:line="276" w:lineRule="auto"/>
              <w:ind w:left="60" w:right="60" w:firstLine="0"/>
              <w:rPr>
                <w:b w:val="1"/>
                <w:sz w:val="20"/>
                <w:szCs w:val="20"/>
              </w:rPr>
            </w:pPr>
            <w:r w:rsidDel="00000000" w:rsidR="00000000" w:rsidRPr="00000000">
              <w:rPr>
                <w:b w:val="1"/>
                <w:sz w:val="20"/>
                <w:szCs w:val="20"/>
                <w:rtl w:val="0"/>
              </w:rPr>
              <w:t xml:space="preserve">2</w:t>
            </w:r>
          </w:p>
        </w:tc>
      </w:tr>
    </w:tbl>
    <w:p w:rsidR="00000000" w:rsidDel="00000000" w:rsidP="00000000" w:rsidRDefault="00000000" w:rsidRPr="00000000" w14:paraId="000000E9">
      <w:pPr>
        <w:spacing w:after="0" w:before="120" w:line="276" w:lineRule="auto"/>
        <w:ind w:left="1420" w:hanging="560"/>
        <w:rPr>
          <w:b w:val="1"/>
          <w:sz w:val="20"/>
          <w:szCs w:val="20"/>
        </w:rPr>
      </w:pPr>
      <w:r w:rsidDel="00000000" w:rsidR="00000000" w:rsidRPr="00000000">
        <w:rPr>
          <w:b w:val="1"/>
          <w:sz w:val="20"/>
          <w:szCs w:val="20"/>
          <w:rtl w:val="0"/>
        </w:rPr>
        <w:t xml:space="preserve">      </w:t>
        <w:tab/>
        <w:t xml:space="preserve"> </w:t>
      </w:r>
    </w:p>
    <w:p w:rsidR="00000000" w:rsidDel="00000000" w:rsidP="00000000" w:rsidRDefault="00000000" w:rsidRPr="00000000" w14:paraId="000000EA">
      <w:pPr>
        <w:spacing w:after="0" w:before="120" w:line="276" w:lineRule="auto"/>
        <w:ind w:left="1420" w:hanging="560"/>
        <w:rPr>
          <w:b w:val="1"/>
          <w:sz w:val="20"/>
          <w:szCs w:val="20"/>
        </w:rPr>
      </w:pPr>
      <w:r w:rsidDel="00000000" w:rsidR="00000000" w:rsidRPr="00000000">
        <w:rPr>
          <w:b w:val="1"/>
          <w:sz w:val="20"/>
          <w:szCs w:val="20"/>
          <w:rtl w:val="0"/>
        </w:rPr>
        <w:t xml:space="preserve">3.   </w:t>
        <w:tab/>
        <w:t xml:space="preserve">Reports and liaisons</w:t>
      </w:r>
    </w:p>
    <w:p w:rsidR="00000000" w:rsidDel="00000000" w:rsidP="00000000" w:rsidRDefault="00000000" w:rsidRPr="00000000" w14:paraId="000000EB">
      <w:pPr>
        <w:spacing w:after="0" w:before="120" w:lineRule="auto"/>
        <w:ind w:left="1420" w:hanging="560"/>
        <w:rPr>
          <w:b w:val="1"/>
          <w:sz w:val="20"/>
          <w:szCs w:val="20"/>
        </w:rPr>
      </w:pPr>
      <w:r w:rsidDel="00000000" w:rsidR="00000000" w:rsidRPr="00000000">
        <w:rPr>
          <w:b w:val="1"/>
          <w:sz w:val="20"/>
          <w:szCs w:val="20"/>
          <w:rtl w:val="0"/>
        </w:rPr>
        <w:t xml:space="preserve">4.   </w:t>
        <w:tab/>
        <w:t xml:space="preserve">Support of Immersive Teleconferencing and Telepresence for Remote Terminals (ITT4RT)</w:t>
      </w:r>
      <w:r w:rsidDel="00000000" w:rsidR="00000000" w:rsidRPr="00000000">
        <w:rPr>
          <w:rtl w:val="0"/>
        </w:rPr>
      </w:r>
    </w:p>
    <w:p w:rsidR="00000000" w:rsidDel="00000000" w:rsidP="00000000" w:rsidRDefault="00000000" w:rsidRPr="00000000" w14:paraId="000000EC">
      <w:pPr>
        <w:spacing w:after="0" w:before="120" w:lineRule="auto"/>
        <w:ind w:left="1420" w:hanging="560"/>
        <w:rPr>
          <w:b w:val="1"/>
          <w:sz w:val="20"/>
          <w:szCs w:val="20"/>
        </w:rPr>
      </w:pPr>
      <w:r w:rsidDel="00000000" w:rsidR="00000000" w:rsidRPr="00000000">
        <w:rPr>
          <w:rtl w:val="0"/>
        </w:rPr>
      </w:r>
    </w:p>
    <w:tbl>
      <w:tblPr>
        <w:tblStyle w:val="Table12"/>
        <w:tblW w:w="8895.0" w:type="dxa"/>
        <w:jc w:val="left"/>
        <w:tblInd w:w="4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20"/>
        <w:gridCol w:w="5415"/>
        <w:gridCol w:w="1755"/>
        <w:gridCol w:w="405"/>
        <w:tblGridChange w:id="0">
          <w:tblGrid>
            <w:gridCol w:w="1320"/>
            <w:gridCol w:w="5415"/>
            <w:gridCol w:w="1755"/>
            <w:gridCol w:w="405"/>
          </w:tblGrid>
        </w:tblGridChange>
      </w:tblGrid>
      <w:tr>
        <w:trPr>
          <w:trHeight w:val="840" w:hRule="atLeast"/>
        </w:trPr>
        <w:tc>
          <w:tcPr>
            <w:tcBorders>
              <w:top w:color="000000" w:space="0" w:sz="8" w:val="single"/>
              <w:left w:color="000000" w:space="0" w:sz="8" w:val="single"/>
              <w:bottom w:color="000000" w:space="0" w:sz="8" w:val="single"/>
              <w:right w:color="000000" w:space="0" w:sz="8" w:val="single"/>
            </w:tcBorders>
            <w:shd w:fill="ffffff" w:val="clear"/>
            <w:tcMar>
              <w:top w:w="100.0" w:type="dxa"/>
              <w:left w:w="40.0" w:type="dxa"/>
              <w:bottom w:w="100.0" w:type="dxa"/>
              <w:right w:w="40.0" w:type="dxa"/>
            </w:tcMar>
            <w:vAlign w:val="top"/>
          </w:tcPr>
          <w:p w:rsidR="00000000" w:rsidDel="00000000" w:rsidP="00000000" w:rsidRDefault="00000000" w:rsidRPr="00000000" w14:paraId="000000ED">
            <w:pPr>
              <w:spacing w:before="120" w:line="276" w:lineRule="auto"/>
              <w:ind w:left="60" w:right="60" w:firstLine="0"/>
              <w:rPr>
                <w:b w:val="1"/>
                <w:color w:val="0000ff"/>
                <w:sz w:val="20"/>
                <w:szCs w:val="20"/>
              </w:rPr>
            </w:pPr>
            <w:r w:rsidDel="00000000" w:rsidR="00000000" w:rsidRPr="00000000">
              <w:rPr>
                <w:b w:val="1"/>
                <w:color w:val="0000ff"/>
                <w:sz w:val="20"/>
                <w:szCs w:val="20"/>
                <w:rtl w:val="0"/>
              </w:rPr>
              <w:t xml:space="preserve">S4-AHM510</w:t>
            </w:r>
          </w:p>
        </w:tc>
        <w:tc>
          <w:tcPr>
            <w:tcBorders>
              <w:top w:color="000000" w:space="0" w:sz="8" w:val="single"/>
              <w:left w:color="000000" w:space="0" w:sz="0" w:val="nil"/>
              <w:bottom w:color="000000" w:space="0" w:sz="8" w:val="single"/>
              <w:right w:color="000000" w:space="0" w:sz="8" w:val="single"/>
            </w:tcBorders>
            <w:shd w:fill="ffffff" w:val="clear"/>
            <w:tcMar>
              <w:top w:w="100.0" w:type="dxa"/>
              <w:left w:w="40.0" w:type="dxa"/>
              <w:bottom w:w="100.0" w:type="dxa"/>
              <w:right w:w="40.0" w:type="dxa"/>
            </w:tcMar>
            <w:vAlign w:val="top"/>
          </w:tcPr>
          <w:p w:rsidR="00000000" w:rsidDel="00000000" w:rsidP="00000000" w:rsidRDefault="00000000" w:rsidRPr="00000000" w14:paraId="000000EE">
            <w:pPr>
              <w:spacing w:before="120" w:line="276" w:lineRule="auto"/>
              <w:ind w:left="60" w:right="60" w:firstLine="0"/>
              <w:rPr>
                <w:b w:val="1"/>
                <w:sz w:val="20"/>
                <w:szCs w:val="20"/>
              </w:rPr>
            </w:pPr>
            <w:r w:rsidDel="00000000" w:rsidR="00000000" w:rsidRPr="00000000">
              <w:rPr>
                <w:b w:val="1"/>
                <w:sz w:val="20"/>
                <w:szCs w:val="20"/>
                <w:rtl w:val="0"/>
              </w:rPr>
              <w:t xml:space="preserve">Editor’s Proposed Updates to ITT4RT PD</w:t>
            </w:r>
          </w:p>
        </w:tc>
        <w:tc>
          <w:tcPr>
            <w:tcBorders>
              <w:top w:color="000000" w:space="0" w:sz="8" w:val="single"/>
              <w:left w:color="000000" w:space="0" w:sz="0" w:val="nil"/>
              <w:bottom w:color="000000" w:space="0" w:sz="8" w:val="single"/>
              <w:right w:color="000000" w:space="0" w:sz="8" w:val="single"/>
            </w:tcBorders>
            <w:shd w:fill="ffffff" w:val="clear"/>
            <w:tcMar>
              <w:top w:w="20.0" w:type="dxa"/>
              <w:left w:w="20.0" w:type="dxa"/>
              <w:bottom w:w="20.0" w:type="dxa"/>
              <w:right w:w="20.0" w:type="dxa"/>
            </w:tcMar>
            <w:vAlign w:val="top"/>
          </w:tcPr>
          <w:p w:rsidR="00000000" w:rsidDel="00000000" w:rsidP="00000000" w:rsidRDefault="00000000" w:rsidRPr="00000000" w14:paraId="000000EF">
            <w:pPr>
              <w:spacing w:before="120" w:line="276" w:lineRule="auto"/>
              <w:ind w:left="60" w:right="60" w:firstLine="0"/>
              <w:rPr>
                <w:b w:val="1"/>
                <w:sz w:val="20"/>
                <w:szCs w:val="20"/>
              </w:rPr>
            </w:pPr>
            <w:r w:rsidDel="00000000" w:rsidR="00000000" w:rsidRPr="00000000">
              <w:rPr>
                <w:b w:val="1"/>
                <w:sz w:val="20"/>
                <w:szCs w:val="20"/>
                <w:rtl w:val="0"/>
              </w:rPr>
              <w:t xml:space="preserve">Intel</w:t>
            </w:r>
          </w:p>
        </w:tc>
        <w:tc>
          <w:tcPr>
            <w:tcBorders>
              <w:top w:color="000000" w:space="0" w:sz="8" w:val="single"/>
              <w:left w:color="000000" w:space="0" w:sz="0" w:val="nil"/>
              <w:bottom w:color="000000" w:space="0" w:sz="8" w:val="single"/>
              <w:right w:color="000000" w:space="0" w:sz="8" w:val="single"/>
            </w:tcBorders>
            <w:shd w:fill="ffffff" w:val="clear"/>
            <w:tcMar>
              <w:top w:w="20.0" w:type="dxa"/>
              <w:left w:w="20.0" w:type="dxa"/>
              <w:bottom w:w="20.0" w:type="dxa"/>
              <w:right w:w="20.0" w:type="dxa"/>
            </w:tcMar>
            <w:vAlign w:val="top"/>
          </w:tcPr>
          <w:p w:rsidR="00000000" w:rsidDel="00000000" w:rsidP="00000000" w:rsidRDefault="00000000" w:rsidRPr="00000000" w14:paraId="000000F0">
            <w:pPr>
              <w:spacing w:before="120" w:line="276" w:lineRule="auto"/>
              <w:ind w:left="60" w:right="60" w:firstLine="0"/>
              <w:jc w:val="center"/>
              <w:rPr>
                <w:b w:val="1"/>
                <w:sz w:val="20"/>
                <w:szCs w:val="20"/>
              </w:rPr>
            </w:pPr>
            <w:r w:rsidDel="00000000" w:rsidR="00000000" w:rsidRPr="00000000">
              <w:rPr>
                <w:b w:val="1"/>
                <w:sz w:val="20"/>
                <w:szCs w:val="20"/>
                <w:rtl w:val="0"/>
              </w:rPr>
              <w:t xml:space="preserve">4</w:t>
            </w:r>
          </w:p>
        </w:tc>
      </w:tr>
      <w:tr>
        <w:trPr>
          <w:trHeight w:val="885" w:hRule="atLeast"/>
        </w:trPr>
        <w:tc>
          <w:tcPr>
            <w:tcBorders>
              <w:top w:color="000000" w:space="0" w:sz="0" w:val="nil"/>
              <w:left w:color="000000" w:space="0" w:sz="8" w:val="single"/>
              <w:bottom w:color="000000" w:space="0" w:sz="8" w:val="single"/>
              <w:right w:color="000000" w:space="0" w:sz="8" w:val="single"/>
            </w:tcBorders>
            <w:shd w:fill="ffffff" w:val="clear"/>
            <w:tcMar>
              <w:top w:w="100.0" w:type="dxa"/>
              <w:left w:w="40.0" w:type="dxa"/>
              <w:bottom w:w="100.0" w:type="dxa"/>
              <w:right w:w="40.0" w:type="dxa"/>
            </w:tcMar>
            <w:vAlign w:val="top"/>
          </w:tcPr>
          <w:p w:rsidR="00000000" w:rsidDel="00000000" w:rsidP="00000000" w:rsidRDefault="00000000" w:rsidRPr="00000000" w14:paraId="000000F1">
            <w:pPr>
              <w:spacing w:before="120" w:line="276" w:lineRule="auto"/>
              <w:ind w:left="60" w:right="60" w:firstLine="0"/>
              <w:rPr>
                <w:b w:val="1"/>
                <w:color w:val="0000ff"/>
                <w:sz w:val="20"/>
                <w:szCs w:val="20"/>
              </w:rPr>
            </w:pPr>
            <w:r w:rsidDel="00000000" w:rsidR="00000000" w:rsidRPr="00000000">
              <w:rPr>
                <w:b w:val="1"/>
                <w:color w:val="0000ff"/>
                <w:sz w:val="20"/>
                <w:szCs w:val="20"/>
                <w:rtl w:val="0"/>
              </w:rPr>
              <w:t xml:space="preserve">S4-AHM512</w:t>
            </w:r>
          </w:p>
        </w:tc>
        <w:tc>
          <w:tcPr>
            <w:tcBorders>
              <w:top w:color="000000" w:space="0" w:sz="0" w:val="nil"/>
              <w:left w:color="000000" w:space="0" w:sz="0" w:val="nil"/>
              <w:bottom w:color="000000" w:space="0" w:sz="8" w:val="single"/>
              <w:right w:color="000000" w:space="0" w:sz="8" w:val="single"/>
            </w:tcBorders>
            <w:shd w:fill="ffffff" w:val="clear"/>
            <w:tcMar>
              <w:top w:w="100.0" w:type="dxa"/>
              <w:left w:w="40.0" w:type="dxa"/>
              <w:bottom w:w="100.0" w:type="dxa"/>
              <w:right w:w="40.0" w:type="dxa"/>
            </w:tcMar>
            <w:vAlign w:val="top"/>
          </w:tcPr>
          <w:p w:rsidR="00000000" w:rsidDel="00000000" w:rsidP="00000000" w:rsidRDefault="00000000" w:rsidRPr="00000000" w14:paraId="000000F2">
            <w:pPr>
              <w:spacing w:before="120" w:line="276" w:lineRule="auto"/>
              <w:ind w:left="60" w:right="60" w:firstLine="0"/>
              <w:rPr>
                <w:b w:val="1"/>
                <w:sz w:val="20"/>
                <w:szCs w:val="20"/>
              </w:rPr>
            </w:pPr>
            <w:r w:rsidDel="00000000" w:rsidR="00000000" w:rsidRPr="00000000">
              <w:rPr>
                <w:b w:val="1"/>
                <w:sz w:val="20"/>
                <w:szCs w:val="20"/>
                <w:rtl w:val="0"/>
              </w:rPr>
              <w:t xml:space="preserve">ITT4RT: Proposed Updates to Potential Solution on Overlays</w:t>
            </w:r>
          </w:p>
        </w:tc>
        <w:tc>
          <w:tcPr>
            <w:tcBorders>
              <w:top w:color="000000" w:space="0" w:sz="0" w:val="nil"/>
              <w:left w:color="000000" w:space="0" w:sz="0" w:val="nil"/>
              <w:bottom w:color="000000" w:space="0" w:sz="8" w:val="single"/>
              <w:right w:color="000000" w:space="0" w:sz="8" w:val="single"/>
            </w:tcBorders>
            <w:shd w:fill="ffffff" w:val="clear"/>
            <w:tcMar>
              <w:top w:w="20.0" w:type="dxa"/>
              <w:left w:w="20.0" w:type="dxa"/>
              <w:bottom w:w="20.0" w:type="dxa"/>
              <w:right w:w="20.0" w:type="dxa"/>
            </w:tcMar>
            <w:vAlign w:val="top"/>
          </w:tcPr>
          <w:p w:rsidR="00000000" w:rsidDel="00000000" w:rsidP="00000000" w:rsidRDefault="00000000" w:rsidRPr="00000000" w14:paraId="000000F3">
            <w:pPr>
              <w:spacing w:before="120" w:line="276" w:lineRule="auto"/>
              <w:ind w:left="60" w:right="60" w:firstLine="0"/>
              <w:rPr>
                <w:b w:val="1"/>
                <w:sz w:val="20"/>
                <w:szCs w:val="20"/>
              </w:rPr>
            </w:pPr>
            <w:r w:rsidDel="00000000" w:rsidR="00000000" w:rsidRPr="00000000">
              <w:rPr>
                <w:b w:val="1"/>
                <w:sz w:val="20"/>
                <w:szCs w:val="20"/>
                <w:rtl w:val="0"/>
              </w:rPr>
              <w:t xml:space="preserve">Intel</w:t>
            </w:r>
          </w:p>
        </w:tc>
        <w:tc>
          <w:tcPr>
            <w:tcBorders>
              <w:top w:color="000000" w:space="0" w:sz="0" w:val="nil"/>
              <w:left w:color="000000" w:space="0" w:sz="0" w:val="nil"/>
              <w:bottom w:color="000000" w:space="0" w:sz="8" w:val="single"/>
              <w:right w:color="000000" w:space="0" w:sz="8" w:val="single"/>
            </w:tcBorders>
            <w:shd w:fill="ffffff" w:val="clear"/>
            <w:tcMar>
              <w:top w:w="20.0" w:type="dxa"/>
              <w:left w:w="20.0" w:type="dxa"/>
              <w:bottom w:w="20.0" w:type="dxa"/>
              <w:right w:w="20.0" w:type="dxa"/>
            </w:tcMar>
            <w:vAlign w:val="top"/>
          </w:tcPr>
          <w:p w:rsidR="00000000" w:rsidDel="00000000" w:rsidP="00000000" w:rsidRDefault="00000000" w:rsidRPr="00000000" w14:paraId="000000F4">
            <w:pPr>
              <w:spacing w:before="120" w:line="276" w:lineRule="auto"/>
              <w:ind w:left="60" w:right="60" w:firstLine="0"/>
              <w:jc w:val="center"/>
              <w:rPr>
                <w:b w:val="1"/>
                <w:sz w:val="20"/>
                <w:szCs w:val="20"/>
              </w:rPr>
            </w:pPr>
            <w:r w:rsidDel="00000000" w:rsidR="00000000" w:rsidRPr="00000000">
              <w:rPr>
                <w:b w:val="1"/>
                <w:sz w:val="20"/>
                <w:szCs w:val="20"/>
                <w:rtl w:val="0"/>
              </w:rPr>
              <w:t xml:space="preserve">4</w:t>
            </w:r>
          </w:p>
        </w:tc>
      </w:tr>
      <w:tr>
        <w:trPr>
          <w:trHeight w:val="840" w:hRule="atLeast"/>
        </w:trPr>
        <w:tc>
          <w:tcPr>
            <w:tcBorders>
              <w:top w:color="000000" w:space="0" w:sz="0" w:val="nil"/>
              <w:left w:color="000000" w:space="0" w:sz="8" w:val="single"/>
              <w:bottom w:color="000000" w:space="0" w:sz="8" w:val="single"/>
              <w:right w:color="000000" w:space="0" w:sz="8" w:val="single"/>
            </w:tcBorders>
            <w:shd w:fill="ffffff" w:val="clear"/>
            <w:tcMar>
              <w:top w:w="100.0" w:type="dxa"/>
              <w:left w:w="40.0" w:type="dxa"/>
              <w:bottom w:w="100.0" w:type="dxa"/>
              <w:right w:w="40.0" w:type="dxa"/>
            </w:tcMar>
            <w:vAlign w:val="top"/>
          </w:tcPr>
          <w:p w:rsidR="00000000" w:rsidDel="00000000" w:rsidP="00000000" w:rsidRDefault="00000000" w:rsidRPr="00000000" w14:paraId="000000F5">
            <w:pPr>
              <w:spacing w:before="120" w:line="276" w:lineRule="auto"/>
              <w:ind w:left="60" w:right="60" w:firstLine="0"/>
              <w:rPr>
                <w:b w:val="1"/>
                <w:color w:val="0000ff"/>
                <w:sz w:val="20"/>
                <w:szCs w:val="20"/>
              </w:rPr>
            </w:pPr>
            <w:r w:rsidDel="00000000" w:rsidR="00000000" w:rsidRPr="00000000">
              <w:rPr>
                <w:b w:val="1"/>
                <w:color w:val="0000ff"/>
                <w:sz w:val="20"/>
                <w:szCs w:val="20"/>
                <w:rtl w:val="0"/>
              </w:rPr>
              <w:t xml:space="preserve">S4-AHM513</w:t>
            </w:r>
          </w:p>
        </w:tc>
        <w:tc>
          <w:tcPr>
            <w:tcBorders>
              <w:top w:color="000000" w:space="0" w:sz="0" w:val="nil"/>
              <w:left w:color="000000" w:space="0" w:sz="0" w:val="nil"/>
              <w:bottom w:color="000000" w:space="0" w:sz="8" w:val="single"/>
              <w:right w:color="000000" w:space="0" w:sz="8" w:val="single"/>
            </w:tcBorders>
            <w:shd w:fill="ffffff" w:val="clear"/>
            <w:tcMar>
              <w:top w:w="100.0" w:type="dxa"/>
              <w:left w:w="40.0" w:type="dxa"/>
              <w:bottom w:w="100.0" w:type="dxa"/>
              <w:right w:w="40.0" w:type="dxa"/>
            </w:tcMar>
            <w:vAlign w:val="top"/>
          </w:tcPr>
          <w:p w:rsidR="00000000" w:rsidDel="00000000" w:rsidP="00000000" w:rsidRDefault="00000000" w:rsidRPr="00000000" w14:paraId="000000F6">
            <w:pPr>
              <w:spacing w:before="120" w:line="276" w:lineRule="auto"/>
              <w:ind w:left="60" w:right="60" w:firstLine="0"/>
              <w:rPr>
                <w:b w:val="1"/>
                <w:sz w:val="20"/>
                <w:szCs w:val="20"/>
              </w:rPr>
            </w:pPr>
            <w:r w:rsidDel="00000000" w:rsidR="00000000" w:rsidRPr="00000000">
              <w:rPr>
                <w:b w:val="1"/>
                <w:sz w:val="20"/>
                <w:szCs w:val="20"/>
                <w:rtl w:val="0"/>
              </w:rPr>
              <w:t xml:space="preserve">Use of Viewport Margins for Bandwidth Adaptation</w:t>
            </w:r>
          </w:p>
        </w:tc>
        <w:tc>
          <w:tcPr>
            <w:tcBorders>
              <w:top w:color="000000" w:space="0" w:sz="0" w:val="nil"/>
              <w:left w:color="000000" w:space="0" w:sz="0" w:val="nil"/>
              <w:bottom w:color="000000" w:space="0" w:sz="8" w:val="single"/>
              <w:right w:color="000000" w:space="0" w:sz="8" w:val="single"/>
            </w:tcBorders>
            <w:shd w:fill="ffffff" w:val="clear"/>
            <w:tcMar>
              <w:top w:w="20.0" w:type="dxa"/>
              <w:left w:w="20.0" w:type="dxa"/>
              <w:bottom w:w="20.0" w:type="dxa"/>
              <w:right w:w="20.0" w:type="dxa"/>
            </w:tcMar>
            <w:vAlign w:val="top"/>
          </w:tcPr>
          <w:p w:rsidR="00000000" w:rsidDel="00000000" w:rsidP="00000000" w:rsidRDefault="00000000" w:rsidRPr="00000000" w14:paraId="000000F7">
            <w:pPr>
              <w:spacing w:before="120" w:line="276" w:lineRule="auto"/>
              <w:ind w:left="60" w:right="60" w:firstLine="0"/>
              <w:rPr>
                <w:b w:val="1"/>
                <w:sz w:val="20"/>
                <w:szCs w:val="20"/>
              </w:rPr>
            </w:pPr>
            <w:r w:rsidDel="00000000" w:rsidR="00000000" w:rsidRPr="00000000">
              <w:rPr>
                <w:b w:val="1"/>
                <w:sz w:val="20"/>
                <w:szCs w:val="20"/>
                <w:rtl w:val="0"/>
              </w:rPr>
              <w:t xml:space="preserve">Nokia Corporation</w:t>
            </w:r>
          </w:p>
        </w:tc>
        <w:tc>
          <w:tcPr>
            <w:tcBorders>
              <w:top w:color="000000" w:space="0" w:sz="0" w:val="nil"/>
              <w:left w:color="000000" w:space="0" w:sz="0" w:val="nil"/>
              <w:bottom w:color="000000" w:space="0" w:sz="8" w:val="single"/>
              <w:right w:color="000000" w:space="0" w:sz="8" w:val="single"/>
            </w:tcBorders>
            <w:shd w:fill="ffffff" w:val="clear"/>
            <w:tcMar>
              <w:top w:w="20.0" w:type="dxa"/>
              <w:left w:w="20.0" w:type="dxa"/>
              <w:bottom w:w="20.0" w:type="dxa"/>
              <w:right w:w="20.0" w:type="dxa"/>
            </w:tcMar>
            <w:vAlign w:val="top"/>
          </w:tcPr>
          <w:p w:rsidR="00000000" w:rsidDel="00000000" w:rsidP="00000000" w:rsidRDefault="00000000" w:rsidRPr="00000000" w14:paraId="000000F8">
            <w:pPr>
              <w:spacing w:before="120" w:line="276" w:lineRule="auto"/>
              <w:ind w:left="60" w:right="60" w:firstLine="0"/>
              <w:jc w:val="center"/>
              <w:rPr>
                <w:b w:val="1"/>
                <w:sz w:val="20"/>
                <w:szCs w:val="20"/>
              </w:rPr>
            </w:pPr>
            <w:r w:rsidDel="00000000" w:rsidR="00000000" w:rsidRPr="00000000">
              <w:rPr>
                <w:b w:val="1"/>
                <w:sz w:val="20"/>
                <w:szCs w:val="20"/>
                <w:rtl w:val="0"/>
              </w:rPr>
              <w:t xml:space="preserve">4</w:t>
            </w:r>
          </w:p>
        </w:tc>
      </w:tr>
      <w:tr>
        <w:trPr>
          <w:trHeight w:val="840" w:hRule="atLeast"/>
        </w:trPr>
        <w:tc>
          <w:tcPr>
            <w:tcBorders>
              <w:top w:color="000000" w:space="0" w:sz="0" w:val="nil"/>
              <w:left w:color="000000" w:space="0" w:sz="8" w:val="single"/>
              <w:bottom w:color="000000" w:space="0" w:sz="8" w:val="single"/>
              <w:right w:color="000000" w:space="0" w:sz="8" w:val="single"/>
            </w:tcBorders>
            <w:shd w:fill="ffffff" w:val="clear"/>
            <w:tcMar>
              <w:top w:w="100.0" w:type="dxa"/>
              <w:left w:w="40.0" w:type="dxa"/>
              <w:bottom w:w="100.0" w:type="dxa"/>
              <w:right w:w="40.0" w:type="dxa"/>
            </w:tcMar>
            <w:vAlign w:val="top"/>
          </w:tcPr>
          <w:p w:rsidR="00000000" w:rsidDel="00000000" w:rsidP="00000000" w:rsidRDefault="00000000" w:rsidRPr="00000000" w14:paraId="000000F9">
            <w:pPr>
              <w:spacing w:before="120" w:line="276" w:lineRule="auto"/>
              <w:ind w:left="60" w:right="60" w:firstLine="0"/>
              <w:rPr>
                <w:b w:val="1"/>
                <w:color w:val="0000ff"/>
                <w:sz w:val="20"/>
                <w:szCs w:val="20"/>
              </w:rPr>
            </w:pPr>
            <w:r w:rsidDel="00000000" w:rsidR="00000000" w:rsidRPr="00000000">
              <w:rPr>
                <w:b w:val="1"/>
                <w:color w:val="0000ff"/>
                <w:sz w:val="20"/>
                <w:szCs w:val="20"/>
                <w:rtl w:val="0"/>
              </w:rPr>
              <w:t xml:space="preserve">S4-AHM514</w:t>
            </w:r>
          </w:p>
        </w:tc>
        <w:tc>
          <w:tcPr>
            <w:tcBorders>
              <w:top w:color="000000" w:space="0" w:sz="0" w:val="nil"/>
              <w:left w:color="000000" w:space="0" w:sz="0" w:val="nil"/>
              <w:bottom w:color="000000" w:space="0" w:sz="8" w:val="single"/>
              <w:right w:color="000000" w:space="0" w:sz="8" w:val="single"/>
            </w:tcBorders>
            <w:shd w:fill="ffffff" w:val="clear"/>
            <w:tcMar>
              <w:top w:w="100.0" w:type="dxa"/>
              <w:left w:w="40.0" w:type="dxa"/>
              <w:bottom w:w="100.0" w:type="dxa"/>
              <w:right w:w="40.0" w:type="dxa"/>
            </w:tcMar>
            <w:vAlign w:val="top"/>
          </w:tcPr>
          <w:p w:rsidR="00000000" w:rsidDel="00000000" w:rsidP="00000000" w:rsidRDefault="00000000" w:rsidRPr="00000000" w14:paraId="000000FA">
            <w:pPr>
              <w:spacing w:before="120" w:line="276" w:lineRule="auto"/>
              <w:ind w:left="60" w:right="60" w:firstLine="0"/>
              <w:rPr>
                <w:b w:val="1"/>
                <w:sz w:val="20"/>
                <w:szCs w:val="20"/>
              </w:rPr>
            </w:pPr>
            <w:r w:rsidDel="00000000" w:rsidR="00000000" w:rsidRPr="00000000">
              <w:rPr>
                <w:b w:val="1"/>
                <w:sz w:val="20"/>
                <w:szCs w:val="20"/>
                <w:rtl w:val="0"/>
              </w:rPr>
              <w:t xml:space="preserve">Enhancing RTCP Feedback with high level metrics</w:t>
            </w:r>
          </w:p>
        </w:tc>
        <w:tc>
          <w:tcPr>
            <w:tcBorders>
              <w:top w:color="000000" w:space="0" w:sz="0" w:val="nil"/>
              <w:left w:color="000000" w:space="0" w:sz="0" w:val="nil"/>
              <w:bottom w:color="000000" w:space="0" w:sz="8" w:val="single"/>
              <w:right w:color="000000" w:space="0" w:sz="8" w:val="single"/>
            </w:tcBorders>
            <w:shd w:fill="ffffff" w:val="clear"/>
            <w:tcMar>
              <w:top w:w="20.0" w:type="dxa"/>
              <w:left w:w="20.0" w:type="dxa"/>
              <w:bottom w:w="20.0" w:type="dxa"/>
              <w:right w:w="20.0" w:type="dxa"/>
            </w:tcMar>
            <w:vAlign w:val="top"/>
          </w:tcPr>
          <w:p w:rsidR="00000000" w:rsidDel="00000000" w:rsidP="00000000" w:rsidRDefault="00000000" w:rsidRPr="00000000" w14:paraId="000000FB">
            <w:pPr>
              <w:spacing w:before="120" w:line="276" w:lineRule="auto"/>
              <w:ind w:left="60" w:right="60" w:firstLine="0"/>
              <w:rPr>
                <w:b w:val="1"/>
                <w:sz w:val="20"/>
                <w:szCs w:val="20"/>
              </w:rPr>
            </w:pPr>
            <w:r w:rsidDel="00000000" w:rsidR="00000000" w:rsidRPr="00000000">
              <w:rPr>
                <w:b w:val="1"/>
                <w:sz w:val="20"/>
                <w:szCs w:val="20"/>
                <w:rtl w:val="0"/>
              </w:rPr>
              <w:t xml:space="preserve">Nokia Corporation</w:t>
            </w:r>
          </w:p>
        </w:tc>
        <w:tc>
          <w:tcPr>
            <w:tcBorders>
              <w:top w:color="000000" w:space="0" w:sz="0" w:val="nil"/>
              <w:left w:color="000000" w:space="0" w:sz="0" w:val="nil"/>
              <w:bottom w:color="000000" w:space="0" w:sz="8" w:val="single"/>
              <w:right w:color="000000" w:space="0" w:sz="8" w:val="single"/>
            </w:tcBorders>
            <w:shd w:fill="ffffff" w:val="clear"/>
            <w:tcMar>
              <w:top w:w="20.0" w:type="dxa"/>
              <w:left w:w="20.0" w:type="dxa"/>
              <w:bottom w:w="20.0" w:type="dxa"/>
              <w:right w:w="20.0" w:type="dxa"/>
            </w:tcMar>
            <w:vAlign w:val="top"/>
          </w:tcPr>
          <w:p w:rsidR="00000000" w:rsidDel="00000000" w:rsidP="00000000" w:rsidRDefault="00000000" w:rsidRPr="00000000" w14:paraId="000000FC">
            <w:pPr>
              <w:spacing w:before="120" w:line="276" w:lineRule="auto"/>
              <w:ind w:left="60" w:right="60" w:firstLine="0"/>
              <w:jc w:val="center"/>
              <w:rPr>
                <w:b w:val="1"/>
                <w:sz w:val="20"/>
                <w:szCs w:val="20"/>
              </w:rPr>
            </w:pPr>
            <w:r w:rsidDel="00000000" w:rsidR="00000000" w:rsidRPr="00000000">
              <w:rPr>
                <w:b w:val="1"/>
                <w:sz w:val="20"/>
                <w:szCs w:val="20"/>
                <w:rtl w:val="0"/>
              </w:rPr>
              <w:t xml:space="preserve">4</w:t>
            </w:r>
          </w:p>
        </w:tc>
      </w:tr>
      <w:tr>
        <w:trPr>
          <w:trHeight w:val="840" w:hRule="atLeast"/>
        </w:trPr>
        <w:tc>
          <w:tcPr>
            <w:tcBorders>
              <w:top w:color="000000" w:space="0" w:sz="0" w:val="nil"/>
              <w:left w:color="000000" w:space="0" w:sz="8" w:val="single"/>
              <w:bottom w:color="000000" w:space="0" w:sz="8" w:val="single"/>
              <w:right w:color="000000" w:space="0" w:sz="8" w:val="single"/>
            </w:tcBorders>
            <w:shd w:fill="ffffff" w:val="clear"/>
            <w:tcMar>
              <w:top w:w="100.0" w:type="dxa"/>
              <w:left w:w="40.0" w:type="dxa"/>
              <w:bottom w:w="100.0" w:type="dxa"/>
              <w:right w:w="40.0" w:type="dxa"/>
            </w:tcMar>
            <w:vAlign w:val="top"/>
          </w:tcPr>
          <w:p w:rsidR="00000000" w:rsidDel="00000000" w:rsidP="00000000" w:rsidRDefault="00000000" w:rsidRPr="00000000" w14:paraId="000000FD">
            <w:pPr>
              <w:spacing w:before="120" w:line="276" w:lineRule="auto"/>
              <w:ind w:left="60" w:right="60" w:firstLine="0"/>
              <w:rPr>
                <w:b w:val="1"/>
                <w:color w:val="0000ff"/>
                <w:sz w:val="20"/>
                <w:szCs w:val="20"/>
              </w:rPr>
            </w:pPr>
            <w:r w:rsidDel="00000000" w:rsidR="00000000" w:rsidRPr="00000000">
              <w:rPr>
                <w:b w:val="1"/>
                <w:color w:val="0000ff"/>
                <w:sz w:val="20"/>
                <w:szCs w:val="20"/>
                <w:rtl w:val="0"/>
              </w:rPr>
              <w:t xml:space="preserve">S4-AHM515</w:t>
            </w:r>
          </w:p>
        </w:tc>
        <w:tc>
          <w:tcPr>
            <w:tcBorders>
              <w:top w:color="000000" w:space="0" w:sz="0" w:val="nil"/>
              <w:left w:color="000000" w:space="0" w:sz="0" w:val="nil"/>
              <w:bottom w:color="000000" w:space="0" w:sz="8" w:val="single"/>
              <w:right w:color="000000" w:space="0" w:sz="8" w:val="single"/>
            </w:tcBorders>
            <w:shd w:fill="ffffff" w:val="clear"/>
            <w:tcMar>
              <w:top w:w="100.0" w:type="dxa"/>
              <w:left w:w="40.0" w:type="dxa"/>
              <w:bottom w:w="100.0" w:type="dxa"/>
              <w:right w:w="40.0" w:type="dxa"/>
            </w:tcMar>
            <w:vAlign w:val="top"/>
          </w:tcPr>
          <w:p w:rsidR="00000000" w:rsidDel="00000000" w:rsidP="00000000" w:rsidRDefault="00000000" w:rsidRPr="00000000" w14:paraId="000000FE">
            <w:pPr>
              <w:spacing w:before="120" w:line="276" w:lineRule="auto"/>
              <w:ind w:left="60" w:right="60" w:firstLine="0"/>
              <w:rPr>
                <w:b w:val="1"/>
                <w:sz w:val="20"/>
                <w:szCs w:val="20"/>
              </w:rPr>
            </w:pPr>
            <w:r w:rsidDel="00000000" w:rsidR="00000000" w:rsidRPr="00000000">
              <w:rPr>
                <w:b w:val="1"/>
                <w:sz w:val="20"/>
                <w:szCs w:val="20"/>
                <w:rtl w:val="0"/>
              </w:rPr>
              <w:t xml:space="preserve">Viewport Control Signalling for Viewport Sharing/Following</w:t>
            </w:r>
          </w:p>
        </w:tc>
        <w:tc>
          <w:tcPr>
            <w:tcBorders>
              <w:top w:color="000000" w:space="0" w:sz="0" w:val="nil"/>
              <w:left w:color="000000" w:space="0" w:sz="0" w:val="nil"/>
              <w:bottom w:color="000000" w:space="0" w:sz="8" w:val="single"/>
              <w:right w:color="000000" w:space="0" w:sz="8" w:val="single"/>
            </w:tcBorders>
            <w:shd w:fill="ffffff" w:val="clear"/>
            <w:tcMar>
              <w:top w:w="20.0" w:type="dxa"/>
              <w:left w:w="20.0" w:type="dxa"/>
              <w:bottom w:w="20.0" w:type="dxa"/>
              <w:right w:w="20.0" w:type="dxa"/>
            </w:tcMar>
            <w:vAlign w:val="top"/>
          </w:tcPr>
          <w:p w:rsidR="00000000" w:rsidDel="00000000" w:rsidP="00000000" w:rsidRDefault="00000000" w:rsidRPr="00000000" w14:paraId="000000FF">
            <w:pPr>
              <w:spacing w:before="120" w:line="276" w:lineRule="auto"/>
              <w:ind w:left="60" w:right="60" w:firstLine="0"/>
              <w:rPr>
                <w:b w:val="1"/>
                <w:sz w:val="20"/>
                <w:szCs w:val="20"/>
              </w:rPr>
            </w:pPr>
            <w:r w:rsidDel="00000000" w:rsidR="00000000" w:rsidRPr="00000000">
              <w:rPr>
                <w:b w:val="1"/>
                <w:sz w:val="20"/>
                <w:szCs w:val="20"/>
                <w:rtl w:val="0"/>
              </w:rPr>
              <w:t xml:space="preserve">Nokia Corporation</w:t>
            </w:r>
          </w:p>
        </w:tc>
        <w:tc>
          <w:tcPr>
            <w:tcBorders>
              <w:top w:color="000000" w:space="0" w:sz="0" w:val="nil"/>
              <w:left w:color="000000" w:space="0" w:sz="0" w:val="nil"/>
              <w:bottom w:color="000000" w:space="0" w:sz="8" w:val="single"/>
              <w:right w:color="000000" w:space="0" w:sz="8" w:val="single"/>
            </w:tcBorders>
            <w:shd w:fill="ffffff" w:val="clear"/>
            <w:tcMar>
              <w:top w:w="20.0" w:type="dxa"/>
              <w:left w:w="20.0" w:type="dxa"/>
              <w:bottom w:w="20.0" w:type="dxa"/>
              <w:right w:w="20.0" w:type="dxa"/>
            </w:tcMar>
            <w:vAlign w:val="top"/>
          </w:tcPr>
          <w:p w:rsidR="00000000" w:rsidDel="00000000" w:rsidP="00000000" w:rsidRDefault="00000000" w:rsidRPr="00000000" w14:paraId="00000100">
            <w:pPr>
              <w:spacing w:before="120" w:line="276" w:lineRule="auto"/>
              <w:ind w:left="60" w:right="60" w:firstLine="0"/>
              <w:jc w:val="center"/>
              <w:rPr>
                <w:b w:val="1"/>
                <w:sz w:val="20"/>
                <w:szCs w:val="20"/>
              </w:rPr>
            </w:pPr>
            <w:r w:rsidDel="00000000" w:rsidR="00000000" w:rsidRPr="00000000">
              <w:rPr>
                <w:b w:val="1"/>
                <w:sz w:val="20"/>
                <w:szCs w:val="20"/>
                <w:rtl w:val="0"/>
              </w:rPr>
              <w:t xml:space="preserve">4</w:t>
            </w:r>
          </w:p>
        </w:tc>
      </w:tr>
      <w:tr>
        <w:trPr>
          <w:trHeight w:val="840" w:hRule="atLeast"/>
        </w:trPr>
        <w:tc>
          <w:tcPr>
            <w:tcBorders>
              <w:top w:color="000000" w:space="0" w:sz="0" w:val="nil"/>
              <w:left w:color="000000" w:space="0" w:sz="8" w:val="single"/>
              <w:bottom w:color="000000" w:space="0" w:sz="8" w:val="single"/>
              <w:right w:color="000000" w:space="0" w:sz="8" w:val="single"/>
            </w:tcBorders>
            <w:shd w:fill="ffffff" w:val="clear"/>
            <w:tcMar>
              <w:top w:w="100.0" w:type="dxa"/>
              <w:left w:w="40.0" w:type="dxa"/>
              <w:bottom w:w="100.0" w:type="dxa"/>
              <w:right w:w="40.0" w:type="dxa"/>
            </w:tcMar>
            <w:vAlign w:val="top"/>
          </w:tcPr>
          <w:p w:rsidR="00000000" w:rsidDel="00000000" w:rsidP="00000000" w:rsidRDefault="00000000" w:rsidRPr="00000000" w14:paraId="00000101">
            <w:pPr>
              <w:spacing w:before="120" w:line="276" w:lineRule="auto"/>
              <w:ind w:left="60" w:right="60" w:firstLine="0"/>
              <w:rPr>
                <w:b w:val="1"/>
                <w:color w:val="0000ff"/>
                <w:sz w:val="20"/>
                <w:szCs w:val="20"/>
              </w:rPr>
            </w:pPr>
            <w:r w:rsidDel="00000000" w:rsidR="00000000" w:rsidRPr="00000000">
              <w:rPr>
                <w:b w:val="1"/>
                <w:color w:val="0000ff"/>
                <w:sz w:val="20"/>
                <w:szCs w:val="20"/>
                <w:rtl w:val="0"/>
              </w:rPr>
              <w:t xml:space="preserve">S4-AHM516</w:t>
            </w:r>
          </w:p>
        </w:tc>
        <w:tc>
          <w:tcPr>
            <w:tcBorders>
              <w:top w:color="000000" w:space="0" w:sz="0" w:val="nil"/>
              <w:left w:color="000000" w:space="0" w:sz="0" w:val="nil"/>
              <w:bottom w:color="000000" w:space="0" w:sz="8" w:val="single"/>
              <w:right w:color="000000" w:space="0" w:sz="8" w:val="single"/>
            </w:tcBorders>
            <w:shd w:fill="ffffff" w:val="clear"/>
            <w:tcMar>
              <w:top w:w="100.0" w:type="dxa"/>
              <w:left w:w="40.0" w:type="dxa"/>
              <w:bottom w:w="100.0" w:type="dxa"/>
              <w:right w:w="40.0" w:type="dxa"/>
            </w:tcMar>
            <w:vAlign w:val="top"/>
          </w:tcPr>
          <w:p w:rsidR="00000000" w:rsidDel="00000000" w:rsidP="00000000" w:rsidRDefault="00000000" w:rsidRPr="00000000" w14:paraId="00000102">
            <w:pPr>
              <w:spacing w:before="120" w:line="276" w:lineRule="auto"/>
              <w:ind w:left="60" w:right="60" w:firstLine="0"/>
              <w:rPr>
                <w:b w:val="1"/>
                <w:sz w:val="20"/>
                <w:szCs w:val="20"/>
              </w:rPr>
            </w:pPr>
            <w:r w:rsidDel="00000000" w:rsidR="00000000" w:rsidRPr="00000000">
              <w:rPr>
                <w:b w:val="1"/>
                <w:sz w:val="20"/>
                <w:szCs w:val="20"/>
                <w:rtl w:val="0"/>
              </w:rPr>
              <w:t xml:space="preserve">RTCP traffic in ITT4RT</w:t>
            </w:r>
          </w:p>
        </w:tc>
        <w:tc>
          <w:tcPr>
            <w:tcBorders>
              <w:top w:color="000000" w:space="0" w:sz="0" w:val="nil"/>
              <w:left w:color="000000" w:space="0" w:sz="0" w:val="nil"/>
              <w:bottom w:color="000000" w:space="0" w:sz="8" w:val="single"/>
              <w:right w:color="000000" w:space="0" w:sz="8" w:val="single"/>
            </w:tcBorders>
            <w:shd w:fill="ffffff" w:val="clear"/>
            <w:tcMar>
              <w:top w:w="20.0" w:type="dxa"/>
              <w:left w:w="20.0" w:type="dxa"/>
              <w:bottom w:w="20.0" w:type="dxa"/>
              <w:right w:w="20.0" w:type="dxa"/>
            </w:tcMar>
            <w:vAlign w:val="top"/>
          </w:tcPr>
          <w:p w:rsidR="00000000" w:rsidDel="00000000" w:rsidP="00000000" w:rsidRDefault="00000000" w:rsidRPr="00000000" w14:paraId="00000103">
            <w:pPr>
              <w:spacing w:before="120" w:line="276" w:lineRule="auto"/>
              <w:ind w:left="60" w:right="60" w:firstLine="0"/>
              <w:rPr>
                <w:b w:val="1"/>
                <w:sz w:val="20"/>
                <w:szCs w:val="20"/>
              </w:rPr>
            </w:pPr>
            <w:r w:rsidDel="00000000" w:rsidR="00000000" w:rsidRPr="00000000">
              <w:rPr>
                <w:b w:val="1"/>
                <w:sz w:val="20"/>
                <w:szCs w:val="20"/>
                <w:rtl w:val="0"/>
              </w:rPr>
              <w:t xml:space="preserve">Nokia Corporation</w:t>
            </w:r>
          </w:p>
        </w:tc>
        <w:tc>
          <w:tcPr>
            <w:tcBorders>
              <w:top w:color="000000" w:space="0" w:sz="0" w:val="nil"/>
              <w:left w:color="000000" w:space="0" w:sz="0" w:val="nil"/>
              <w:bottom w:color="000000" w:space="0" w:sz="8" w:val="single"/>
              <w:right w:color="000000" w:space="0" w:sz="8" w:val="single"/>
            </w:tcBorders>
            <w:shd w:fill="ffffff" w:val="clear"/>
            <w:tcMar>
              <w:top w:w="20.0" w:type="dxa"/>
              <w:left w:w="20.0" w:type="dxa"/>
              <w:bottom w:w="20.0" w:type="dxa"/>
              <w:right w:w="20.0" w:type="dxa"/>
            </w:tcMar>
            <w:vAlign w:val="top"/>
          </w:tcPr>
          <w:p w:rsidR="00000000" w:rsidDel="00000000" w:rsidP="00000000" w:rsidRDefault="00000000" w:rsidRPr="00000000" w14:paraId="00000104">
            <w:pPr>
              <w:spacing w:before="120" w:line="276" w:lineRule="auto"/>
              <w:ind w:left="60" w:right="60" w:firstLine="0"/>
              <w:jc w:val="center"/>
              <w:rPr>
                <w:b w:val="1"/>
                <w:sz w:val="20"/>
                <w:szCs w:val="20"/>
              </w:rPr>
            </w:pPr>
            <w:r w:rsidDel="00000000" w:rsidR="00000000" w:rsidRPr="00000000">
              <w:rPr>
                <w:b w:val="1"/>
                <w:sz w:val="20"/>
                <w:szCs w:val="20"/>
                <w:rtl w:val="0"/>
              </w:rPr>
              <w:t xml:space="preserve">4</w:t>
            </w:r>
          </w:p>
        </w:tc>
      </w:tr>
    </w:tbl>
    <w:p w:rsidR="00000000" w:rsidDel="00000000" w:rsidP="00000000" w:rsidRDefault="00000000" w:rsidRPr="00000000" w14:paraId="00000105">
      <w:pPr>
        <w:spacing w:after="0" w:before="120" w:lineRule="auto"/>
        <w:ind w:left="1420" w:hanging="560"/>
        <w:rPr>
          <w:b w:val="1"/>
          <w:sz w:val="20"/>
          <w:szCs w:val="20"/>
        </w:rPr>
      </w:pPr>
      <w:r w:rsidDel="00000000" w:rsidR="00000000" w:rsidRPr="00000000">
        <w:rPr>
          <w:rtl w:val="0"/>
        </w:rPr>
      </w:r>
    </w:p>
    <w:p w:rsidR="00000000" w:rsidDel="00000000" w:rsidP="00000000" w:rsidRDefault="00000000" w:rsidRPr="00000000" w14:paraId="00000106">
      <w:pPr>
        <w:spacing w:after="0" w:before="120" w:lineRule="auto"/>
        <w:ind w:left="1420" w:hanging="560"/>
        <w:rPr>
          <w:b w:val="1"/>
          <w:sz w:val="20"/>
          <w:szCs w:val="20"/>
        </w:rPr>
      </w:pPr>
      <w:r w:rsidDel="00000000" w:rsidR="00000000" w:rsidRPr="00000000">
        <w:rPr>
          <w:rtl w:val="0"/>
        </w:rPr>
      </w:r>
    </w:p>
    <w:p w:rsidR="00000000" w:rsidDel="00000000" w:rsidP="00000000" w:rsidRDefault="00000000" w:rsidRPr="00000000" w14:paraId="00000107">
      <w:pPr>
        <w:spacing w:after="0" w:before="120" w:line="276" w:lineRule="auto"/>
        <w:ind w:left="1420" w:hanging="560"/>
        <w:rPr>
          <w:b w:val="1"/>
          <w:sz w:val="20"/>
          <w:szCs w:val="20"/>
        </w:rPr>
      </w:pPr>
      <w:r w:rsidDel="00000000" w:rsidR="00000000" w:rsidRPr="00000000">
        <w:rPr>
          <w:b w:val="1"/>
          <w:sz w:val="20"/>
          <w:szCs w:val="20"/>
          <w:rtl w:val="0"/>
        </w:rPr>
        <w:t xml:space="preserve">5.   </w:t>
        <w:tab/>
        <w:t xml:space="preserve">Review of the future work plan</w:t>
      </w:r>
    </w:p>
    <w:p w:rsidR="00000000" w:rsidDel="00000000" w:rsidP="00000000" w:rsidRDefault="00000000" w:rsidRPr="00000000" w14:paraId="00000108">
      <w:pPr>
        <w:spacing w:after="0" w:before="120" w:line="276" w:lineRule="auto"/>
        <w:ind w:left="1420" w:hanging="560"/>
        <w:rPr>
          <w:b w:val="1"/>
          <w:sz w:val="20"/>
          <w:szCs w:val="20"/>
        </w:rPr>
      </w:pPr>
      <w:r w:rsidDel="00000000" w:rsidR="00000000" w:rsidRPr="00000000">
        <w:rPr>
          <w:b w:val="1"/>
          <w:sz w:val="20"/>
          <w:szCs w:val="20"/>
          <w:rtl w:val="0"/>
        </w:rPr>
        <w:t xml:space="preserve"> </w:t>
      </w:r>
    </w:p>
    <w:tbl>
      <w:tblPr>
        <w:tblStyle w:val="Table13"/>
        <w:tblW w:w="9323.999999999998"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129.310638297872"/>
        <w:gridCol w:w="7194.689361702127"/>
        <w:tblGridChange w:id="0">
          <w:tblGrid>
            <w:gridCol w:w="2129.310638297872"/>
            <w:gridCol w:w="7194.689361702127"/>
          </w:tblGrid>
        </w:tblGridChange>
      </w:tblGrid>
      <w:tr>
        <w:trPr>
          <w:trHeight w:val="785" w:hRule="atLeast"/>
        </w:trPr>
        <w:tc>
          <w:tcPr>
            <w:tcBorders>
              <w:top w:color="000000" w:space="0" w:sz="8" w:val="single"/>
              <w:left w:color="000000" w:space="0" w:sz="8" w:val="single"/>
              <w:bottom w:color="000000" w:space="0" w:sz="8" w:val="single"/>
              <w:right w:color="000000" w:space="0" w:sz="8" w:val="single"/>
            </w:tcBorders>
            <w:shd w:fill="e6e6e6" w:val="clear"/>
            <w:tcMar>
              <w:top w:w="100.0" w:type="dxa"/>
              <w:left w:w="100.0" w:type="dxa"/>
              <w:bottom w:w="100.0" w:type="dxa"/>
              <w:right w:w="100.0" w:type="dxa"/>
            </w:tcMar>
            <w:vAlign w:val="top"/>
          </w:tcPr>
          <w:p w:rsidR="00000000" w:rsidDel="00000000" w:rsidP="00000000" w:rsidRDefault="00000000" w:rsidRPr="00000000" w14:paraId="00000109">
            <w:pPr>
              <w:spacing w:after="60" w:before="60" w:line="276" w:lineRule="auto"/>
              <w:rPr>
                <w:b w:val="1"/>
                <w:sz w:val="20"/>
                <w:szCs w:val="20"/>
              </w:rPr>
            </w:pPr>
            <w:r w:rsidDel="00000000" w:rsidR="00000000" w:rsidRPr="00000000">
              <w:rPr>
                <w:b w:val="1"/>
                <w:sz w:val="20"/>
                <w:szCs w:val="20"/>
                <w:rtl w:val="0"/>
              </w:rPr>
              <w:t xml:space="preserve">SA#87 (18-20 Mar 2020, e-meeting)</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0A">
            <w:pPr>
              <w:spacing w:after="0" w:before="0" w:lineRule="auto"/>
              <w:rPr/>
            </w:pPr>
            <w:r w:rsidDel="00000000" w:rsidR="00000000" w:rsidRPr="00000000">
              <w:rPr>
                <w:rtl w:val="0"/>
              </w:rPr>
              <w:t xml:space="preserve">·   </w:t>
              <w:tab/>
              <w:t xml:space="preserve">Approval of CRs to TS 26.114 and TS 26.223</w:t>
            </w:r>
          </w:p>
        </w:tc>
      </w:tr>
      <w:tr>
        <w:trPr>
          <w:trHeight w:val="2015" w:hRule="atLeast"/>
        </w:trPr>
        <w:tc>
          <w:tcPr>
            <w:tcBorders>
              <w:top w:color="000000" w:space="0" w:sz="0" w:val="nil"/>
              <w:left w:color="000000" w:space="0" w:sz="8" w:val="single"/>
              <w:bottom w:color="000000" w:space="0" w:sz="8" w:val="single"/>
              <w:right w:color="000000" w:space="0" w:sz="8" w:val="single"/>
            </w:tcBorders>
            <w:shd w:fill="e6e6e6" w:val="clear"/>
            <w:tcMar>
              <w:top w:w="100.0" w:type="dxa"/>
              <w:left w:w="100.0" w:type="dxa"/>
              <w:bottom w:w="100.0" w:type="dxa"/>
              <w:right w:w="100.0" w:type="dxa"/>
            </w:tcMar>
            <w:vAlign w:val="top"/>
          </w:tcPr>
          <w:p w:rsidR="00000000" w:rsidDel="00000000" w:rsidP="00000000" w:rsidRDefault="00000000" w:rsidRPr="00000000" w14:paraId="0000010B">
            <w:pPr>
              <w:spacing w:after="60" w:before="60" w:line="276" w:lineRule="auto"/>
              <w:rPr>
                <w:b w:val="1"/>
                <w:sz w:val="20"/>
                <w:szCs w:val="20"/>
              </w:rPr>
            </w:pPr>
            <w:r w:rsidDel="00000000" w:rsidR="00000000" w:rsidRPr="00000000">
              <w:rPr>
                <w:b w:val="1"/>
                <w:sz w:val="20"/>
                <w:szCs w:val="20"/>
                <w:rtl w:val="0"/>
              </w:rPr>
              <w:t xml:space="preserve">SA4#108 (6-9 April 2020, Sophia Antipolis, France)</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0C">
            <w:pPr>
              <w:spacing w:after="0" w:before="0" w:lineRule="auto"/>
              <w:rPr/>
            </w:pPr>
            <w:r w:rsidDel="00000000" w:rsidR="00000000" w:rsidRPr="00000000">
              <w:rPr>
                <w:rtl w:val="0"/>
              </w:rPr>
              <w:t xml:space="preserve">·   </w:t>
              <w:tab/>
              <w:t xml:space="preserve">Updates of time plan as found necessary</w:t>
            </w:r>
          </w:p>
          <w:p w:rsidR="00000000" w:rsidDel="00000000" w:rsidP="00000000" w:rsidRDefault="00000000" w:rsidRPr="00000000" w14:paraId="0000010D">
            <w:pPr>
              <w:spacing w:after="0" w:before="0" w:lineRule="auto"/>
              <w:rPr/>
            </w:pPr>
            <w:r w:rsidDel="00000000" w:rsidR="00000000" w:rsidRPr="00000000">
              <w:rPr>
                <w:rtl w:val="0"/>
              </w:rPr>
              <w:t xml:space="preserve">·   </w:t>
              <w:tab/>
              <w:t xml:space="preserve">Update permanent document to keep track of potential solutions and working assumptions addressing work item objectives</w:t>
            </w:r>
          </w:p>
          <w:p w:rsidR="00000000" w:rsidDel="00000000" w:rsidP="00000000" w:rsidRDefault="00000000" w:rsidRPr="00000000" w14:paraId="0000010E">
            <w:pPr>
              <w:spacing w:after="0" w:before="0" w:lineRule="auto"/>
              <w:rPr/>
            </w:pPr>
            <w:r w:rsidDel="00000000" w:rsidR="00000000" w:rsidRPr="00000000">
              <w:rPr>
                <w:rtl w:val="0"/>
              </w:rPr>
              <w:t xml:space="preserve">·   </w:t>
              <w:tab/>
              <w:t xml:space="preserve">Agree on CRs to TS 26.114 and TS 26.223 addressing the work item objectives</w:t>
            </w:r>
          </w:p>
          <w:p w:rsidR="00000000" w:rsidDel="00000000" w:rsidP="00000000" w:rsidRDefault="00000000" w:rsidRPr="00000000" w14:paraId="0000010F">
            <w:pPr>
              <w:spacing w:after="0" w:before="0" w:lineRule="auto"/>
              <w:rPr/>
            </w:pPr>
            <w:r w:rsidDel="00000000" w:rsidR="00000000" w:rsidRPr="00000000">
              <w:rPr>
                <w:rtl w:val="0"/>
              </w:rPr>
              <w:t xml:space="preserve">·   </w:t>
              <w:tab/>
              <w:t xml:space="preserve">Schedule telcos as needed to ensure consistent progress</w:t>
            </w:r>
          </w:p>
        </w:tc>
      </w:tr>
      <w:tr>
        <w:trPr>
          <w:trHeight w:val="2015" w:hRule="atLeast"/>
        </w:trPr>
        <w:tc>
          <w:tcPr>
            <w:tcBorders>
              <w:top w:color="000000" w:space="0" w:sz="0" w:val="nil"/>
              <w:left w:color="000000" w:space="0" w:sz="8" w:val="single"/>
              <w:bottom w:color="000000" w:space="0" w:sz="8" w:val="single"/>
              <w:right w:color="000000" w:space="0" w:sz="8" w:val="single"/>
            </w:tcBorders>
            <w:shd w:fill="e6e6e6" w:val="clear"/>
            <w:tcMar>
              <w:top w:w="100.0" w:type="dxa"/>
              <w:left w:w="100.0" w:type="dxa"/>
              <w:bottom w:w="100.0" w:type="dxa"/>
              <w:right w:w="100.0" w:type="dxa"/>
            </w:tcMar>
            <w:vAlign w:val="top"/>
          </w:tcPr>
          <w:p w:rsidR="00000000" w:rsidDel="00000000" w:rsidP="00000000" w:rsidRDefault="00000000" w:rsidRPr="00000000" w14:paraId="00000110">
            <w:pPr>
              <w:spacing w:after="60" w:before="60" w:line="276" w:lineRule="auto"/>
              <w:rPr>
                <w:b w:val="1"/>
                <w:sz w:val="20"/>
                <w:szCs w:val="20"/>
              </w:rPr>
            </w:pPr>
            <w:r w:rsidDel="00000000" w:rsidR="00000000" w:rsidRPr="00000000">
              <w:rPr>
                <w:b w:val="1"/>
                <w:sz w:val="20"/>
                <w:szCs w:val="20"/>
                <w:rtl w:val="0"/>
              </w:rPr>
              <w:t xml:space="preserve">SA4#109 (25-29 May 2020, TBD)</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11">
            <w:pPr>
              <w:spacing w:after="0" w:before="0" w:lineRule="auto"/>
              <w:rPr/>
            </w:pPr>
            <w:r w:rsidDel="00000000" w:rsidR="00000000" w:rsidRPr="00000000">
              <w:rPr>
                <w:rtl w:val="0"/>
              </w:rPr>
              <w:t xml:space="preserve">·   </w:t>
              <w:tab/>
              <w:t xml:space="preserve">Updates of time plan as found necessary</w:t>
            </w:r>
          </w:p>
          <w:p w:rsidR="00000000" w:rsidDel="00000000" w:rsidP="00000000" w:rsidRDefault="00000000" w:rsidRPr="00000000" w14:paraId="00000112">
            <w:pPr>
              <w:spacing w:after="0" w:before="0" w:lineRule="auto"/>
              <w:rPr/>
            </w:pPr>
            <w:r w:rsidDel="00000000" w:rsidR="00000000" w:rsidRPr="00000000">
              <w:rPr>
                <w:rtl w:val="0"/>
              </w:rPr>
              <w:t xml:space="preserve">·   </w:t>
              <w:tab/>
              <w:t xml:space="preserve">Update permanent document to keep track of potential solutions and working assumptions addressing work item objectives</w:t>
            </w:r>
          </w:p>
          <w:p w:rsidR="00000000" w:rsidDel="00000000" w:rsidP="00000000" w:rsidRDefault="00000000" w:rsidRPr="00000000" w14:paraId="00000113">
            <w:pPr>
              <w:spacing w:after="0" w:before="0" w:lineRule="auto"/>
              <w:rPr/>
            </w:pPr>
            <w:r w:rsidDel="00000000" w:rsidR="00000000" w:rsidRPr="00000000">
              <w:rPr>
                <w:rtl w:val="0"/>
              </w:rPr>
              <w:t xml:space="preserve">·   </w:t>
              <w:tab/>
              <w:t xml:space="preserve">Agree on CRs to TS 26.114 and TS 26.223 addressing the work item objectives</w:t>
            </w:r>
          </w:p>
          <w:p w:rsidR="00000000" w:rsidDel="00000000" w:rsidP="00000000" w:rsidRDefault="00000000" w:rsidRPr="00000000" w14:paraId="00000114">
            <w:pPr>
              <w:spacing w:after="0" w:before="0" w:lineRule="auto"/>
              <w:rPr/>
            </w:pPr>
            <w:r w:rsidDel="00000000" w:rsidR="00000000" w:rsidRPr="00000000">
              <w:rPr>
                <w:rtl w:val="0"/>
              </w:rPr>
              <w:t xml:space="preserve">·   </w:t>
              <w:tab/>
              <w:t xml:space="preserve">Schedule telcos as needed to ensure consistent progress</w:t>
            </w:r>
          </w:p>
        </w:tc>
      </w:tr>
      <w:tr>
        <w:trPr>
          <w:trHeight w:val="785" w:hRule="atLeast"/>
        </w:trPr>
        <w:tc>
          <w:tcPr>
            <w:tcBorders>
              <w:top w:color="000000" w:space="0" w:sz="0" w:val="nil"/>
              <w:left w:color="000000" w:space="0" w:sz="8" w:val="single"/>
              <w:bottom w:color="000000" w:space="0" w:sz="8" w:val="single"/>
              <w:right w:color="000000" w:space="0" w:sz="8" w:val="single"/>
            </w:tcBorders>
            <w:shd w:fill="e6e6e6" w:val="clear"/>
            <w:tcMar>
              <w:top w:w="100.0" w:type="dxa"/>
              <w:left w:w="100.0" w:type="dxa"/>
              <w:bottom w:w="100.0" w:type="dxa"/>
              <w:right w:w="100.0" w:type="dxa"/>
            </w:tcMar>
            <w:vAlign w:val="top"/>
          </w:tcPr>
          <w:p w:rsidR="00000000" w:rsidDel="00000000" w:rsidP="00000000" w:rsidRDefault="00000000" w:rsidRPr="00000000" w14:paraId="00000115">
            <w:pPr>
              <w:spacing w:after="60" w:before="60" w:line="276" w:lineRule="auto"/>
              <w:rPr>
                <w:b w:val="1"/>
                <w:sz w:val="20"/>
                <w:szCs w:val="20"/>
              </w:rPr>
            </w:pPr>
            <w:r w:rsidDel="00000000" w:rsidR="00000000" w:rsidRPr="00000000">
              <w:rPr>
                <w:b w:val="1"/>
                <w:sz w:val="20"/>
                <w:szCs w:val="20"/>
                <w:rtl w:val="0"/>
              </w:rPr>
              <w:t xml:space="preserve">SA#88 (17-19 Jun 2020, Malmo, Sweden)</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16">
            <w:pPr>
              <w:spacing w:after="0" w:before="0" w:lineRule="auto"/>
              <w:rPr/>
            </w:pPr>
            <w:r w:rsidDel="00000000" w:rsidR="00000000" w:rsidRPr="00000000">
              <w:rPr>
                <w:rtl w:val="0"/>
              </w:rPr>
              <w:t xml:space="preserve">·   </w:t>
              <w:tab/>
              <w:t xml:space="preserve">Approval of CRs to TS 26.114 and TS 26.223</w:t>
            </w:r>
          </w:p>
        </w:tc>
      </w:tr>
      <w:tr>
        <w:trPr>
          <w:trHeight w:val="2015" w:hRule="atLeast"/>
        </w:trPr>
        <w:tc>
          <w:tcPr>
            <w:tcBorders>
              <w:top w:color="000000" w:space="0" w:sz="0" w:val="nil"/>
              <w:left w:color="000000" w:space="0" w:sz="8" w:val="single"/>
              <w:bottom w:color="000000" w:space="0" w:sz="8" w:val="single"/>
              <w:right w:color="000000" w:space="0" w:sz="8" w:val="single"/>
            </w:tcBorders>
            <w:shd w:fill="e6e6e6" w:val="clear"/>
            <w:tcMar>
              <w:top w:w="100.0" w:type="dxa"/>
              <w:left w:w="100.0" w:type="dxa"/>
              <w:bottom w:w="100.0" w:type="dxa"/>
              <w:right w:w="100.0" w:type="dxa"/>
            </w:tcMar>
            <w:vAlign w:val="top"/>
          </w:tcPr>
          <w:p w:rsidR="00000000" w:rsidDel="00000000" w:rsidP="00000000" w:rsidRDefault="00000000" w:rsidRPr="00000000" w14:paraId="00000117">
            <w:pPr>
              <w:spacing w:after="60" w:before="60" w:line="276" w:lineRule="auto"/>
              <w:rPr>
                <w:b w:val="1"/>
                <w:sz w:val="20"/>
                <w:szCs w:val="20"/>
              </w:rPr>
            </w:pPr>
            <w:r w:rsidDel="00000000" w:rsidR="00000000" w:rsidRPr="00000000">
              <w:rPr>
                <w:b w:val="1"/>
                <w:sz w:val="20"/>
                <w:szCs w:val="20"/>
                <w:rtl w:val="0"/>
              </w:rPr>
              <w:t xml:space="preserve">SA4#110 (24-28 Aug 2020, EU)</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18">
            <w:pPr>
              <w:spacing w:after="0" w:before="0" w:lineRule="auto"/>
              <w:rPr/>
            </w:pPr>
            <w:r w:rsidDel="00000000" w:rsidR="00000000" w:rsidRPr="00000000">
              <w:rPr>
                <w:rtl w:val="0"/>
              </w:rPr>
              <w:t xml:space="preserve">·   </w:t>
              <w:tab/>
              <w:t xml:space="preserve">Updates of time plan as found necessary</w:t>
            </w:r>
          </w:p>
          <w:p w:rsidR="00000000" w:rsidDel="00000000" w:rsidP="00000000" w:rsidRDefault="00000000" w:rsidRPr="00000000" w14:paraId="00000119">
            <w:pPr>
              <w:spacing w:after="0" w:before="0" w:lineRule="auto"/>
              <w:rPr/>
            </w:pPr>
            <w:r w:rsidDel="00000000" w:rsidR="00000000" w:rsidRPr="00000000">
              <w:rPr>
                <w:rtl w:val="0"/>
              </w:rPr>
              <w:t xml:space="preserve">·   </w:t>
              <w:tab/>
              <w:t xml:space="preserve">Update permanent document to keep track of potential solutions and working assumptions addressing work item objectives</w:t>
            </w:r>
          </w:p>
          <w:p w:rsidR="00000000" w:rsidDel="00000000" w:rsidP="00000000" w:rsidRDefault="00000000" w:rsidRPr="00000000" w14:paraId="0000011A">
            <w:pPr>
              <w:spacing w:after="0" w:before="0" w:lineRule="auto"/>
              <w:rPr/>
            </w:pPr>
            <w:r w:rsidDel="00000000" w:rsidR="00000000" w:rsidRPr="00000000">
              <w:rPr>
                <w:rtl w:val="0"/>
              </w:rPr>
              <w:t xml:space="preserve">·   </w:t>
              <w:tab/>
              <w:t xml:space="preserve">Agree on CRs to TS 26.114 and TS 26.223 addressing the work item objectives</w:t>
            </w:r>
          </w:p>
          <w:p w:rsidR="00000000" w:rsidDel="00000000" w:rsidP="00000000" w:rsidRDefault="00000000" w:rsidRPr="00000000" w14:paraId="0000011B">
            <w:pPr>
              <w:spacing w:after="0" w:before="0" w:lineRule="auto"/>
              <w:rPr/>
            </w:pPr>
            <w:r w:rsidDel="00000000" w:rsidR="00000000" w:rsidRPr="00000000">
              <w:rPr>
                <w:rtl w:val="0"/>
              </w:rPr>
              <w:t xml:space="preserve">·   </w:t>
              <w:tab/>
              <w:t xml:space="preserve">Schedule telcos as needed to ensure consistent progress</w:t>
            </w:r>
          </w:p>
        </w:tc>
      </w:tr>
      <w:tr>
        <w:trPr>
          <w:trHeight w:val="1010" w:hRule="atLeast"/>
        </w:trPr>
        <w:tc>
          <w:tcPr>
            <w:tcBorders>
              <w:top w:color="000000" w:space="0" w:sz="0" w:val="nil"/>
              <w:left w:color="000000" w:space="0" w:sz="8" w:val="single"/>
              <w:bottom w:color="000000" w:space="0" w:sz="8" w:val="single"/>
              <w:right w:color="000000" w:space="0" w:sz="8" w:val="single"/>
            </w:tcBorders>
            <w:shd w:fill="e6e6e6" w:val="clear"/>
            <w:tcMar>
              <w:top w:w="100.0" w:type="dxa"/>
              <w:left w:w="100.0" w:type="dxa"/>
              <w:bottom w:w="100.0" w:type="dxa"/>
              <w:right w:w="100.0" w:type="dxa"/>
            </w:tcMar>
            <w:vAlign w:val="top"/>
          </w:tcPr>
          <w:p w:rsidR="00000000" w:rsidDel="00000000" w:rsidP="00000000" w:rsidRDefault="00000000" w:rsidRPr="00000000" w14:paraId="0000011C">
            <w:pPr>
              <w:spacing w:after="60" w:before="60" w:line="276" w:lineRule="auto"/>
              <w:rPr>
                <w:b w:val="1"/>
                <w:sz w:val="20"/>
                <w:szCs w:val="20"/>
              </w:rPr>
            </w:pPr>
            <w:r w:rsidDel="00000000" w:rsidR="00000000" w:rsidRPr="00000000">
              <w:rPr>
                <w:b w:val="1"/>
                <w:sz w:val="20"/>
                <w:szCs w:val="20"/>
                <w:rtl w:val="0"/>
              </w:rPr>
              <w:t xml:space="preserve">SA#89 (16-18 Sep 2020, Funchal, Madeira)</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1D">
            <w:pPr>
              <w:spacing w:after="0" w:before="0" w:lineRule="auto"/>
              <w:rPr/>
            </w:pPr>
            <w:r w:rsidDel="00000000" w:rsidR="00000000" w:rsidRPr="00000000">
              <w:rPr>
                <w:rtl w:val="0"/>
              </w:rPr>
              <w:t xml:space="preserve">·   </w:t>
              <w:tab/>
              <w:t xml:space="preserve">Approval of CRs to TS 26.114 and TS 26.223</w:t>
            </w:r>
          </w:p>
        </w:tc>
      </w:tr>
      <w:tr>
        <w:trPr>
          <w:trHeight w:val="2015" w:hRule="atLeast"/>
        </w:trPr>
        <w:tc>
          <w:tcPr>
            <w:tcBorders>
              <w:top w:color="000000" w:space="0" w:sz="0" w:val="nil"/>
              <w:left w:color="000000" w:space="0" w:sz="8" w:val="single"/>
              <w:bottom w:color="000000" w:space="0" w:sz="8" w:val="single"/>
              <w:right w:color="000000" w:space="0" w:sz="8" w:val="single"/>
            </w:tcBorders>
            <w:shd w:fill="e6e6e6" w:val="clear"/>
            <w:tcMar>
              <w:top w:w="100.0" w:type="dxa"/>
              <w:left w:w="100.0" w:type="dxa"/>
              <w:bottom w:w="100.0" w:type="dxa"/>
              <w:right w:w="100.0" w:type="dxa"/>
            </w:tcMar>
            <w:vAlign w:val="top"/>
          </w:tcPr>
          <w:p w:rsidR="00000000" w:rsidDel="00000000" w:rsidP="00000000" w:rsidRDefault="00000000" w:rsidRPr="00000000" w14:paraId="0000011E">
            <w:pPr>
              <w:spacing w:after="60" w:before="60" w:line="276" w:lineRule="auto"/>
              <w:rPr>
                <w:b w:val="1"/>
                <w:sz w:val="20"/>
                <w:szCs w:val="20"/>
              </w:rPr>
            </w:pPr>
            <w:r w:rsidDel="00000000" w:rsidR="00000000" w:rsidRPr="00000000">
              <w:rPr>
                <w:b w:val="1"/>
                <w:sz w:val="20"/>
                <w:szCs w:val="20"/>
                <w:rtl w:val="0"/>
              </w:rPr>
              <w:t xml:space="preserve">SA4#111 (9-13 Nov 2020, TBD)</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1F">
            <w:pPr>
              <w:spacing w:after="0" w:before="0" w:lineRule="auto"/>
              <w:rPr/>
            </w:pPr>
            <w:r w:rsidDel="00000000" w:rsidR="00000000" w:rsidRPr="00000000">
              <w:rPr>
                <w:rtl w:val="0"/>
              </w:rPr>
              <w:t xml:space="preserve">·   </w:t>
              <w:tab/>
              <w:t xml:space="preserve">Updates of time plan as found necessary</w:t>
            </w:r>
          </w:p>
          <w:p w:rsidR="00000000" w:rsidDel="00000000" w:rsidP="00000000" w:rsidRDefault="00000000" w:rsidRPr="00000000" w14:paraId="00000120">
            <w:pPr>
              <w:spacing w:after="0" w:before="0" w:lineRule="auto"/>
              <w:rPr/>
            </w:pPr>
            <w:r w:rsidDel="00000000" w:rsidR="00000000" w:rsidRPr="00000000">
              <w:rPr>
                <w:rtl w:val="0"/>
              </w:rPr>
              <w:t xml:space="preserve">·   </w:t>
              <w:tab/>
              <w:t xml:space="preserve">Update permanent document to keep track of potential solutions and working assumptions addressing work item objectives</w:t>
            </w:r>
          </w:p>
          <w:p w:rsidR="00000000" w:rsidDel="00000000" w:rsidP="00000000" w:rsidRDefault="00000000" w:rsidRPr="00000000" w14:paraId="00000121">
            <w:pPr>
              <w:spacing w:after="0" w:before="0" w:lineRule="auto"/>
              <w:rPr/>
            </w:pPr>
            <w:r w:rsidDel="00000000" w:rsidR="00000000" w:rsidRPr="00000000">
              <w:rPr>
                <w:rtl w:val="0"/>
              </w:rPr>
              <w:t xml:space="preserve">·   </w:t>
              <w:tab/>
              <w:t xml:space="preserve">Agree on CRs to TS 26.114 and TS 26.223 addressing the work item objectives</w:t>
            </w:r>
          </w:p>
          <w:p w:rsidR="00000000" w:rsidDel="00000000" w:rsidP="00000000" w:rsidRDefault="00000000" w:rsidRPr="00000000" w14:paraId="00000122">
            <w:pPr>
              <w:spacing w:after="0" w:before="0" w:lineRule="auto"/>
              <w:rPr/>
            </w:pPr>
            <w:r w:rsidDel="00000000" w:rsidR="00000000" w:rsidRPr="00000000">
              <w:rPr>
                <w:rtl w:val="0"/>
              </w:rPr>
              <w:t xml:space="preserve">·   </w:t>
              <w:tab/>
              <w:t xml:space="preserve">Schedule telcos as needed to ensure consistent progress</w:t>
            </w:r>
          </w:p>
        </w:tc>
      </w:tr>
      <w:tr>
        <w:trPr>
          <w:trHeight w:val="905" w:hRule="atLeast"/>
        </w:trPr>
        <w:tc>
          <w:tcPr>
            <w:tcBorders>
              <w:top w:color="000000" w:space="0" w:sz="0" w:val="nil"/>
              <w:left w:color="000000" w:space="0" w:sz="8" w:val="single"/>
              <w:bottom w:color="000000" w:space="0" w:sz="8" w:val="single"/>
              <w:right w:color="000000" w:space="0" w:sz="8" w:val="single"/>
            </w:tcBorders>
            <w:shd w:fill="e6e6e6" w:val="clear"/>
            <w:tcMar>
              <w:top w:w="100.0" w:type="dxa"/>
              <w:left w:w="100.0" w:type="dxa"/>
              <w:bottom w:w="100.0" w:type="dxa"/>
              <w:right w:w="100.0" w:type="dxa"/>
            </w:tcMar>
            <w:vAlign w:val="top"/>
          </w:tcPr>
          <w:p w:rsidR="00000000" w:rsidDel="00000000" w:rsidP="00000000" w:rsidRDefault="00000000" w:rsidRPr="00000000" w14:paraId="00000123">
            <w:pPr>
              <w:spacing w:after="60" w:before="60" w:line="276" w:lineRule="auto"/>
              <w:rPr>
                <w:b w:val="1"/>
                <w:sz w:val="20"/>
                <w:szCs w:val="20"/>
              </w:rPr>
            </w:pPr>
            <w:r w:rsidDel="00000000" w:rsidR="00000000" w:rsidRPr="00000000">
              <w:rPr>
                <w:b w:val="1"/>
                <w:sz w:val="20"/>
                <w:szCs w:val="20"/>
                <w:rtl w:val="0"/>
              </w:rPr>
              <w:t xml:space="preserve">SA#90 (9-11 Dec 2020, USA)</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24">
            <w:pPr>
              <w:spacing w:after="0" w:before="0" w:lineRule="auto"/>
              <w:rPr/>
            </w:pPr>
            <w:r w:rsidDel="00000000" w:rsidR="00000000" w:rsidRPr="00000000">
              <w:rPr>
                <w:rtl w:val="0"/>
              </w:rPr>
              <w:t xml:space="preserve">·   </w:t>
              <w:tab/>
              <w:t xml:space="preserve">Approval of CRs to TS 26.114 and TS 26.223</w:t>
            </w:r>
          </w:p>
          <w:p w:rsidR="00000000" w:rsidDel="00000000" w:rsidP="00000000" w:rsidRDefault="00000000" w:rsidRPr="00000000" w14:paraId="00000125">
            <w:pPr>
              <w:spacing w:after="0" w:before="0" w:lineRule="auto"/>
              <w:rPr/>
            </w:pPr>
            <w:r w:rsidDel="00000000" w:rsidR="00000000" w:rsidRPr="00000000">
              <w:rPr>
                <w:rtl w:val="0"/>
              </w:rPr>
              <w:t xml:space="preserve">·   </w:t>
              <w:tab/>
              <w:t xml:space="preserve">WI Completion</w:t>
            </w:r>
          </w:p>
        </w:tc>
      </w:tr>
    </w:tbl>
    <w:p w:rsidR="00000000" w:rsidDel="00000000" w:rsidP="00000000" w:rsidRDefault="00000000" w:rsidRPr="00000000" w14:paraId="00000126">
      <w:pPr>
        <w:spacing w:after="0" w:before="120" w:line="276" w:lineRule="auto"/>
        <w:rPr>
          <w:b w:val="1"/>
          <w:sz w:val="20"/>
          <w:szCs w:val="20"/>
        </w:rPr>
      </w:pPr>
      <w:r w:rsidDel="00000000" w:rsidR="00000000" w:rsidRPr="00000000">
        <w:rPr>
          <w:b w:val="1"/>
          <w:sz w:val="20"/>
          <w:szCs w:val="20"/>
          <w:rtl w:val="0"/>
        </w:rPr>
        <w:t xml:space="preserve"> </w:t>
      </w:r>
    </w:p>
    <w:p w:rsidR="00000000" w:rsidDel="00000000" w:rsidP="00000000" w:rsidRDefault="00000000" w:rsidRPr="00000000" w14:paraId="00000127">
      <w:pPr>
        <w:spacing w:after="0" w:before="120" w:line="276" w:lineRule="auto"/>
        <w:ind w:left="1420" w:hanging="560"/>
        <w:rPr>
          <w:b w:val="1"/>
          <w:sz w:val="20"/>
          <w:szCs w:val="20"/>
        </w:rPr>
      </w:pPr>
      <w:r w:rsidDel="00000000" w:rsidR="00000000" w:rsidRPr="00000000">
        <w:rPr>
          <w:b w:val="1"/>
          <w:sz w:val="20"/>
          <w:szCs w:val="20"/>
          <w:rtl w:val="0"/>
        </w:rPr>
        <w:t xml:space="preserve">6.   </w:t>
        <w:tab/>
        <w:t xml:space="preserve">Any Other Business                                                        </w:t>
        <w:tab/>
      </w:r>
    </w:p>
    <w:p w:rsidR="00000000" w:rsidDel="00000000" w:rsidP="00000000" w:rsidRDefault="00000000" w:rsidRPr="00000000" w14:paraId="00000128">
      <w:pPr>
        <w:spacing w:after="0" w:before="120" w:lineRule="auto"/>
        <w:ind w:left="1420" w:hanging="560"/>
        <w:rPr>
          <w:b w:val="1"/>
          <w:sz w:val="20"/>
          <w:szCs w:val="20"/>
        </w:rPr>
      </w:pPr>
      <w:r w:rsidDel="00000000" w:rsidR="00000000" w:rsidRPr="00000000">
        <w:rPr>
          <w:b w:val="1"/>
          <w:sz w:val="20"/>
          <w:szCs w:val="20"/>
          <w:rtl w:val="0"/>
        </w:rPr>
        <w:t xml:space="preserve">7.   </w:t>
        <w:tab/>
        <w:t xml:space="preserve">Close of the conference call</w:t>
      </w:r>
    </w:p>
    <w:p w:rsidR="00000000" w:rsidDel="00000000" w:rsidP="00000000" w:rsidRDefault="00000000" w:rsidRPr="00000000" w14:paraId="00000129">
      <w:pPr>
        <w:spacing w:after="0" w:before="20" w:line="276" w:lineRule="auto"/>
        <w:rPr>
          <w:sz w:val="18"/>
          <w:szCs w:val="18"/>
        </w:rPr>
      </w:pPr>
      <w:r w:rsidDel="00000000" w:rsidR="00000000" w:rsidRPr="00000000">
        <w:rPr>
          <w:sz w:val="18"/>
          <w:szCs w:val="18"/>
          <w:rtl w:val="0"/>
        </w:rPr>
        <w:t xml:space="preserve"> </w:t>
      </w:r>
    </w:p>
    <w:p w:rsidR="00000000" w:rsidDel="00000000" w:rsidP="00000000" w:rsidRDefault="00000000" w:rsidRPr="00000000" w14:paraId="0000012A">
      <w:pPr>
        <w:spacing w:after="0" w:before="20" w:line="276" w:lineRule="auto"/>
        <w:ind w:left="140" w:firstLine="0"/>
        <w:rPr>
          <w:sz w:val="20"/>
          <w:szCs w:val="20"/>
        </w:rPr>
      </w:pPr>
      <w:r w:rsidDel="00000000" w:rsidR="00000000" w:rsidRPr="00000000">
        <w:rPr>
          <w:sz w:val="20"/>
          <w:szCs w:val="20"/>
          <w:rtl w:val="0"/>
        </w:rPr>
        <w:t xml:space="preserve">Note: The deadline for document submission is </w:t>
      </w:r>
      <w:r w:rsidDel="00000000" w:rsidR="00000000" w:rsidRPr="00000000">
        <w:rPr>
          <w:b w:val="1"/>
          <w:color w:val="ff0000"/>
          <w:sz w:val="20"/>
          <w:szCs w:val="20"/>
          <w:rtl w:val="0"/>
        </w:rPr>
        <w:t xml:space="preserve">8 Feb 2020 @ 23:59 PM CET.</w:t>
      </w:r>
      <w:r w:rsidDel="00000000" w:rsidR="00000000" w:rsidRPr="00000000">
        <w:rPr>
          <w:sz w:val="20"/>
          <w:szCs w:val="20"/>
          <w:rtl w:val="0"/>
        </w:rPr>
        <w:t xml:space="preserve">  Please ask the MTSI SWG Chair for Tdoc# assignments.</w:t>
      </w:r>
    </w:p>
    <w:p w:rsidR="00000000" w:rsidDel="00000000" w:rsidP="00000000" w:rsidRDefault="00000000" w:rsidRPr="00000000" w14:paraId="0000012B">
      <w:pPr>
        <w:spacing w:after="0" w:before="20" w:line="276" w:lineRule="auto"/>
        <w:rPr>
          <w:sz w:val="18"/>
          <w:szCs w:val="18"/>
        </w:rPr>
      </w:pPr>
      <w:r w:rsidDel="00000000" w:rsidR="00000000" w:rsidRPr="00000000">
        <w:rPr>
          <w:sz w:val="18"/>
          <w:szCs w:val="18"/>
          <w:rtl w:val="0"/>
        </w:rPr>
        <w:t xml:space="preserve"> </w:t>
      </w:r>
    </w:p>
    <w:p w:rsidR="00000000" w:rsidDel="00000000" w:rsidP="00000000" w:rsidRDefault="00000000" w:rsidRPr="00000000" w14:paraId="0000012C">
      <w:pPr>
        <w:spacing w:after="0" w:before="20" w:line="276" w:lineRule="auto"/>
        <w:ind w:left="3540" w:hanging="1700"/>
        <w:rPr>
          <w:sz w:val="18"/>
          <w:szCs w:val="18"/>
        </w:rPr>
      </w:pPr>
      <w:r w:rsidDel="00000000" w:rsidR="00000000" w:rsidRPr="00000000">
        <w:rPr>
          <w:sz w:val="18"/>
          <w:szCs w:val="18"/>
          <w:rtl w:val="0"/>
        </w:rPr>
        <w:t xml:space="preserve">____________________</w:t>
      </w:r>
    </w:p>
    <w:p w:rsidR="00000000" w:rsidDel="00000000" w:rsidP="00000000" w:rsidRDefault="00000000" w:rsidRPr="00000000" w14:paraId="0000012D">
      <w:pPr>
        <w:spacing w:after="0" w:line="276" w:lineRule="auto"/>
        <w:ind w:left="3540" w:hanging="1700"/>
        <w:rPr>
          <w:sz w:val="18"/>
          <w:szCs w:val="18"/>
        </w:rPr>
      </w:pPr>
      <w:r w:rsidDel="00000000" w:rsidR="00000000" w:rsidRPr="00000000">
        <w:rPr>
          <w:sz w:val="18"/>
          <w:szCs w:val="18"/>
          <w:rtl w:val="0"/>
        </w:rPr>
        <w:t xml:space="preserve">Tdoc “colour code”:   black = submitted for the meeting</w:t>
      </w:r>
    </w:p>
    <w:p w:rsidR="00000000" w:rsidDel="00000000" w:rsidP="00000000" w:rsidRDefault="00000000" w:rsidRPr="00000000" w14:paraId="0000012E">
      <w:pPr>
        <w:spacing w:after="0" w:before="0" w:line="276" w:lineRule="auto"/>
        <w:ind w:left="3540" w:hanging="1700"/>
        <w:rPr>
          <w:sz w:val="18"/>
          <w:szCs w:val="18"/>
        </w:rPr>
      </w:pPr>
      <w:r w:rsidDel="00000000" w:rsidR="00000000" w:rsidRPr="00000000">
        <w:rPr>
          <w:b w:val="1"/>
          <w:color w:val="0000ff"/>
          <w:sz w:val="18"/>
          <w:szCs w:val="18"/>
          <w:rtl w:val="0"/>
        </w:rPr>
        <w:t xml:space="preserve">                        </w:t>
        <w:tab/>
        <w:t xml:space="preserve">blue</w:t>
      </w:r>
      <w:r w:rsidDel="00000000" w:rsidR="00000000" w:rsidRPr="00000000">
        <w:rPr>
          <w:sz w:val="18"/>
          <w:szCs w:val="18"/>
          <w:rtl w:val="0"/>
        </w:rPr>
        <w:t xml:space="preserve"> = postponed from an earlier SA4 meeting</w:t>
      </w:r>
    </w:p>
    <w:p w:rsidR="00000000" w:rsidDel="00000000" w:rsidP="00000000" w:rsidRDefault="00000000" w:rsidRPr="00000000" w14:paraId="0000012F">
      <w:pPr>
        <w:spacing w:after="0" w:before="0" w:line="276" w:lineRule="auto"/>
        <w:ind w:left="3540" w:hanging="1700"/>
        <w:rPr>
          <w:b w:val="1"/>
          <w:sz w:val="18"/>
          <w:szCs w:val="18"/>
        </w:rPr>
      </w:pPr>
      <w:r w:rsidDel="00000000" w:rsidR="00000000" w:rsidRPr="00000000">
        <w:rPr>
          <w:sz w:val="18"/>
          <w:szCs w:val="18"/>
          <w:rtl w:val="0"/>
        </w:rPr>
        <w:t xml:space="preserve">                        </w:t>
        <w:tab/>
      </w:r>
      <w:r w:rsidDel="00000000" w:rsidR="00000000" w:rsidRPr="00000000">
        <w:rPr>
          <w:b w:val="1"/>
          <w:color w:val="ff0000"/>
          <w:sz w:val="18"/>
          <w:szCs w:val="18"/>
          <w:rtl w:val="0"/>
        </w:rPr>
        <w:t xml:space="preserve">red</w:t>
      </w:r>
      <w:r w:rsidDel="00000000" w:rsidR="00000000" w:rsidRPr="00000000">
        <w:rPr>
          <w:b w:val="1"/>
          <w:sz w:val="18"/>
          <w:szCs w:val="18"/>
          <w:rtl w:val="0"/>
        </w:rPr>
        <w:t xml:space="preserve">  =  covered during this meeting</w:t>
      </w:r>
    </w:p>
    <w:p w:rsidR="00000000" w:rsidDel="00000000" w:rsidP="00000000" w:rsidRDefault="00000000" w:rsidRPr="00000000" w14:paraId="00000130">
      <w:pPr>
        <w:spacing w:after="0" w:before="0" w:line="276" w:lineRule="auto"/>
        <w:ind w:left="3540" w:hanging="1700"/>
        <w:rPr>
          <w:sz w:val="18"/>
          <w:szCs w:val="18"/>
        </w:rPr>
      </w:pPr>
      <w:r w:rsidDel="00000000" w:rsidR="00000000" w:rsidRPr="00000000">
        <w:rPr>
          <w:b w:val="1"/>
          <w:color w:val="ff0000"/>
          <w:sz w:val="18"/>
          <w:szCs w:val="18"/>
          <w:rtl w:val="0"/>
        </w:rPr>
        <w:t xml:space="preserve">                        </w:t>
        <w:tab/>
      </w:r>
      <w:r w:rsidDel="00000000" w:rsidR="00000000" w:rsidRPr="00000000">
        <w:rPr>
          <w:b w:val="1"/>
          <w:color w:val="7f7f7f"/>
          <w:sz w:val="18"/>
          <w:szCs w:val="18"/>
          <w:rtl w:val="0"/>
        </w:rPr>
        <w:t xml:space="preserve">grey </w:t>
      </w:r>
      <w:r w:rsidDel="00000000" w:rsidR="00000000" w:rsidRPr="00000000">
        <w:rPr>
          <w:sz w:val="18"/>
          <w:szCs w:val="18"/>
          <w:rtl w:val="0"/>
        </w:rPr>
        <w:t xml:space="preserve">=  late submission</w:t>
      </w:r>
    </w:p>
    <w:p w:rsidR="00000000" w:rsidDel="00000000" w:rsidP="00000000" w:rsidRDefault="00000000" w:rsidRPr="00000000" w14:paraId="00000131">
      <w:pPr>
        <w:spacing w:after="0" w:before="0" w:line="276" w:lineRule="auto"/>
        <w:ind w:left="3540" w:hanging="1700"/>
        <w:rPr>
          <w:sz w:val="18"/>
          <w:szCs w:val="18"/>
        </w:rPr>
      </w:pPr>
      <w:r w:rsidDel="00000000" w:rsidR="00000000" w:rsidRPr="00000000">
        <w:rPr>
          <w:b w:val="1"/>
          <w:color w:val="ff0000"/>
          <w:sz w:val="18"/>
          <w:szCs w:val="18"/>
          <w:rtl w:val="0"/>
        </w:rPr>
        <w:t xml:space="preserve">                        </w:t>
        <w:tab/>
      </w:r>
      <w:r w:rsidDel="00000000" w:rsidR="00000000" w:rsidRPr="00000000">
        <w:rPr>
          <w:b w:val="1"/>
          <w:strike w:val="1"/>
          <w:sz w:val="18"/>
          <w:szCs w:val="18"/>
          <w:rtl w:val="0"/>
        </w:rPr>
        <w:t xml:space="preserve">strikethrough</w:t>
      </w:r>
      <w:r w:rsidDel="00000000" w:rsidR="00000000" w:rsidRPr="00000000">
        <w:rPr>
          <w:sz w:val="18"/>
          <w:szCs w:val="18"/>
          <w:rtl w:val="0"/>
        </w:rPr>
        <w:t xml:space="preserve"> = withdrawn</w:t>
      </w:r>
    </w:p>
    <w:p w:rsidR="00000000" w:rsidDel="00000000" w:rsidP="00000000" w:rsidRDefault="00000000" w:rsidRPr="00000000" w14:paraId="00000132">
      <w:pPr>
        <w:spacing w:after="0" w:before="0" w:line="276" w:lineRule="auto"/>
        <w:ind w:left="3540" w:hanging="1700"/>
        <w:rPr>
          <w:sz w:val="18"/>
          <w:szCs w:val="18"/>
        </w:rPr>
      </w:pPr>
      <w:r w:rsidDel="00000000" w:rsidR="00000000" w:rsidRPr="00000000">
        <w:rPr>
          <w:sz w:val="18"/>
          <w:szCs w:val="18"/>
          <w:rtl w:val="0"/>
        </w:rPr>
        <w:t xml:space="preserve"> </w:t>
      </w:r>
    </w:p>
    <w:p w:rsidR="00000000" w:rsidDel="00000000" w:rsidP="00000000" w:rsidRDefault="00000000" w:rsidRPr="00000000" w14:paraId="00000133">
      <w:pPr>
        <w:spacing w:after="0" w:before="0" w:line="276" w:lineRule="auto"/>
        <w:ind w:left="140" w:firstLine="0"/>
        <w:rPr>
          <w:b w:val="1"/>
          <w:sz w:val="18"/>
          <w:szCs w:val="18"/>
        </w:rPr>
      </w:pPr>
      <w:r w:rsidDel="00000000" w:rsidR="00000000" w:rsidRPr="00000000">
        <w:rPr>
          <w:sz w:val="18"/>
          <w:szCs w:val="18"/>
          <w:rtl w:val="0"/>
        </w:rPr>
        <w:t xml:space="preserve">Conclusion codes:</w:t>
        <w:tab/>
      </w:r>
      <w:r w:rsidDel="00000000" w:rsidR="00000000" w:rsidRPr="00000000">
        <w:rPr>
          <w:b w:val="1"/>
          <w:sz w:val="18"/>
          <w:szCs w:val="18"/>
          <w:rtl w:val="0"/>
        </w:rPr>
        <w:t xml:space="preserve">a = agreed</w:t>
      </w:r>
    </w:p>
    <w:p w:rsidR="00000000" w:rsidDel="00000000" w:rsidP="00000000" w:rsidRDefault="00000000" w:rsidRPr="00000000" w14:paraId="00000134">
      <w:pPr>
        <w:spacing w:after="0" w:before="0" w:line="276" w:lineRule="auto"/>
        <w:ind w:left="3540" w:hanging="1700"/>
        <w:rPr>
          <w:b w:val="1"/>
          <w:sz w:val="18"/>
          <w:szCs w:val="18"/>
        </w:rPr>
      </w:pPr>
      <w:r w:rsidDel="00000000" w:rsidR="00000000" w:rsidRPr="00000000">
        <w:rPr>
          <w:b w:val="1"/>
          <w:sz w:val="18"/>
          <w:szCs w:val="18"/>
          <w:rtl w:val="0"/>
        </w:rPr>
        <w:t xml:space="preserve">                        </w:t>
        <w:tab/>
        <w:t xml:space="preserve">app = approved</w:t>
      </w:r>
    </w:p>
    <w:p w:rsidR="00000000" w:rsidDel="00000000" w:rsidP="00000000" w:rsidRDefault="00000000" w:rsidRPr="00000000" w14:paraId="00000135">
      <w:pPr>
        <w:spacing w:after="0" w:before="0" w:line="276" w:lineRule="auto"/>
        <w:ind w:left="3540" w:hanging="1700"/>
        <w:rPr>
          <w:b w:val="1"/>
          <w:sz w:val="18"/>
          <w:szCs w:val="18"/>
        </w:rPr>
      </w:pPr>
      <w:r w:rsidDel="00000000" w:rsidR="00000000" w:rsidRPr="00000000">
        <w:rPr>
          <w:b w:val="1"/>
          <w:sz w:val="18"/>
          <w:szCs w:val="18"/>
          <w:rtl w:val="0"/>
        </w:rPr>
        <w:t xml:space="preserve">                        </w:t>
        <w:tab/>
        <w:t xml:space="preserve">n = noted</w:t>
      </w:r>
    </w:p>
    <w:p w:rsidR="00000000" w:rsidDel="00000000" w:rsidP="00000000" w:rsidRDefault="00000000" w:rsidRPr="00000000" w14:paraId="00000136">
      <w:pPr>
        <w:spacing w:after="0" w:before="0" w:line="276" w:lineRule="auto"/>
        <w:ind w:left="3540" w:hanging="1700"/>
        <w:rPr>
          <w:b w:val="1"/>
          <w:sz w:val="18"/>
          <w:szCs w:val="18"/>
        </w:rPr>
      </w:pPr>
      <w:r w:rsidDel="00000000" w:rsidR="00000000" w:rsidRPr="00000000">
        <w:rPr>
          <w:b w:val="1"/>
          <w:sz w:val="18"/>
          <w:szCs w:val="18"/>
          <w:rtl w:val="0"/>
        </w:rPr>
        <w:t xml:space="preserve">                        </w:t>
        <w:tab/>
        <w:t xml:space="preserve">u = updated</w:t>
      </w:r>
    </w:p>
    <w:p w:rsidR="00000000" w:rsidDel="00000000" w:rsidP="00000000" w:rsidRDefault="00000000" w:rsidRPr="00000000" w14:paraId="00000137">
      <w:pPr>
        <w:spacing w:after="0" w:before="0" w:line="276" w:lineRule="auto"/>
        <w:ind w:left="3540" w:hanging="1700"/>
        <w:rPr>
          <w:b w:val="1"/>
          <w:sz w:val="18"/>
          <w:szCs w:val="18"/>
        </w:rPr>
      </w:pPr>
      <w:r w:rsidDel="00000000" w:rsidR="00000000" w:rsidRPr="00000000">
        <w:rPr>
          <w:b w:val="1"/>
          <w:sz w:val="18"/>
          <w:szCs w:val="18"/>
          <w:rtl w:val="0"/>
        </w:rPr>
        <w:t xml:space="preserve">                        </w:t>
        <w:tab/>
        <w:t xml:space="preserve">np = not pursued</w:t>
      </w:r>
    </w:p>
    <w:p w:rsidR="00000000" w:rsidDel="00000000" w:rsidP="00000000" w:rsidRDefault="00000000" w:rsidRPr="00000000" w14:paraId="00000138">
      <w:pPr>
        <w:spacing w:after="0" w:before="0" w:line="276" w:lineRule="auto"/>
        <w:ind w:left="3540" w:hanging="1700"/>
        <w:rPr>
          <w:b w:val="1"/>
          <w:sz w:val="18"/>
          <w:szCs w:val="18"/>
        </w:rPr>
      </w:pPr>
      <w:r w:rsidDel="00000000" w:rsidR="00000000" w:rsidRPr="00000000">
        <w:rPr>
          <w:b w:val="1"/>
          <w:sz w:val="18"/>
          <w:szCs w:val="18"/>
          <w:rtl w:val="0"/>
        </w:rPr>
        <w:t xml:space="preserve">                        </w:t>
        <w:tab/>
        <w:t xml:space="preserve">pp = postponed</w:t>
      </w:r>
    </w:p>
    <w:p w:rsidR="00000000" w:rsidDel="00000000" w:rsidP="00000000" w:rsidRDefault="00000000" w:rsidRPr="00000000" w14:paraId="00000139">
      <w:pPr>
        <w:spacing w:after="0" w:before="120" w:line="276" w:lineRule="auto"/>
        <w:ind w:left="1840" w:firstLine="0"/>
        <w:rPr>
          <w:b w:val="1"/>
          <w:i w:val="1"/>
          <w:sz w:val="18"/>
          <w:szCs w:val="18"/>
        </w:rPr>
      </w:pPr>
      <w:r w:rsidDel="00000000" w:rsidR="00000000" w:rsidRPr="00000000">
        <w:rPr>
          <w:b w:val="1"/>
          <w:i w:val="1"/>
          <w:sz w:val="18"/>
          <w:szCs w:val="18"/>
          <w:rtl w:val="0"/>
        </w:rPr>
        <w:t xml:space="preserve">Note: These conclusion codes appearing in the agenda are only informative. Please refer always to the main body of the meeting report for precise and complete explanation of decisions for each document.</w:t>
      </w:r>
    </w:p>
    <w:p w:rsidR="00000000" w:rsidDel="00000000" w:rsidP="00000000" w:rsidRDefault="00000000" w:rsidRPr="00000000" w14:paraId="0000013A">
      <w:pPr>
        <w:spacing w:after="0" w:before="0" w:line="276" w:lineRule="auto"/>
        <w:ind w:left="3540" w:hanging="1700"/>
        <w:rPr>
          <w:sz w:val="18"/>
          <w:szCs w:val="18"/>
        </w:rPr>
      </w:pPr>
      <w:r w:rsidDel="00000000" w:rsidR="00000000" w:rsidRPr="00000000">
        <w:rPr>
          <w:sz w:val="18"/>
          <w:szCs w:val="18"/>
          <w:rtl w:val="0"/>
        </w:rPr>
        <w:t xml:space="preserve"> </w:t>
      </w:r>
    </w:p>
    <w:p w:rsidR="00000000" w:rsidDel="00000000" w:rsidP="00000000" w:rsidRDefault="00000000" w:rsidRPr="00000000" w14:paraId="0000013B">
      <w:pPr>
        <w:spacing w:after="0" w:before="0" w:line="276" w:lineRule="auto"/>
        <w:ind w:left="3540" w:hanging="1700"/>
        <w:rPr>
          <w:sz w:val="18"/>
          <w:szCs w:val="18"/>
        </w:rPr>
      </w:pPr>
      <w:r w:rsidDel="00000000" w:rsidR="00000000" w:rsidRPr="00000000">
        <w:rPr>
          <w:sz w:val="18"/>
          <w:szCs w:val="18"/>
          <w:rtl w:val="0"/>
        </w:rPr>
        <w:t xml:space="preserve">Other notations:   </w:t>
        <w:tab/>
        <w:t xml:space="preserve">* = allocated under more than one agenda item</w:t>
      </w:r>
    </w:p>
    <w:p w:rsidR="00000000" w:rsidDel="00000000" w:rsidP="00000000" w:rsidRDefault="00000000" w:rsidRPr="00000000" w14:paraId="0000013C">
      <w:pPr>
        <w:spacing w:after="0" w:before="0" w:line="276" w:lineRule="auto"/>
        <w:ind w:left="1840" w:firstLine="0"/>
        <w:rPr>
          <w:sz w:val="18"/>
          <w:szCs w:val="18"/>
        </w:rPr>
      </w:pPr>
      <w:r w:rsidDel="00000000" w:rsidR="00000000" w:rsidRPr="00000000">
        <w:rPr>
          <w:sz w:val="18"/>
          <w:szCs w:val="18"/>
          <w:rtl w:val="0"/>
        </w:rPr>
        <w:t xml:space="preserve">-&gt; = replaced by, [or] action follows</w:t>
      </w:r>
    </w:p>
    <w:p w:rsidR="00000000" w:rsidDel="00000000" w:rsidP="00000000" w:rsidRDefault="00000000" w:rsidRPr="00000000" w14:paraId="0000013D">
      <w:pPr>
        <w:spacing w:after="0" w:before="0" w:line="276" w:lineRule="auto"/>
        <w:ind w:left="3540" w:hanging="1700"/>
        <w:rPr>
          <w:sz w:val="18"/>
          <w:szCs w:val="18"/>
        </w:rPr>
      </w:pPr>
      <w:r w:rsidDel="00000000" w:rsidR="00000000" w:rsidRPr="00000000">
        <w:rPr>
          <w:sz w:val="18"/>
          <w:szCs w:val="18"/>
          <w:rtl w:val="0"/>
        </w:rPr>
        <w:t xml:space="preserve"> </w:t>
      </w:r>
    </w:p>
    <w:p w:rsidR="00000000" w:rsidDel="00000000" w:rsidP="00000000" w:rsidRDefault="00000000" w:rsidRPr="00000000" w14:paraId="0000013E">
      <w:pPr>
        <w:spacing w:after="0" w:before="0" w:line="276" w:lineRule="auto"/>
        <w:ind w:left="1860" w:hanging="860"/>
        <w:rPr>
          <w:sz w:val="18"/>
          <w:szCs w:val="18"/>
        </w:rPr>
      </w:pPr>
      <w:r w:rsidDel="00000000" w:rsidR="00000000" w:rsidRPr="00000000">
        <w:rPr>
          <w:sz w:val="18"/>
          <w:szCs w:val="18"/>
          <w:rtl w:val="0"/>
        </w:rPr>
        <w:t xml:space="preserve">"Noted":   A document is "noted" to indicate that its content was made available to the meeting, but that the document itself was not agreed or endorsed by the meeting. Any agreements or actions resulting from discussion of the document are explicitly indicated in the meeting report.</w:t>
      </w:r>
    </w:p>
    <w:p w:rsidR="00000000" w:rsidDel="00000000" w:rsidP="00000000" w:rsidRDefault="00000000" w:rsidRPr="00000000" w14:paraId="0000013F">
      <w:pPr>
        <w:spacing w:after="0" w:before="0" w:line="276" w:lineRule="auto"/>
        <w:ind w:left="1860" w:hanging="860"/>
        <w:rPr>
          <w:sz w:val="18"/>
          <w:szCs w:val="18"/>
        </w:rPr>
      </w:pPr>
      <w:r w:rsidDel="00000000" w:rsidR="00000000" w:rsidRPr="00000000">
        <w:rPr>
          <w:sz w:val="18"/>
          <w:szCs w:val="18"/>
          <w:rtl w:val="0"/>
        </w:rPr>
        <w:t xml:space="preserve"> </w:t>
      </w:r>
    </w:p>
    <w:p w:rsidR="00000000" w:rsidDel="00000000" w:rsidP="00000000" w:rsidRDefault="00000000" w:rsidRPr="00000000" w14:paraId="00000140">
      <w:pPr>
        <w:rPr>
          <w:b w:val="1"/>
        </w:rPr>
      </w:pPr>
      <w:r w:rsidDel="00000000" w:rsidR="00000000" w:rsidRPr="00000000">
        <w:rPr>
          <w:rtl w:val="0"/>
        </w:rPr>
      </w:r>
    </w:p>
    <w:p w:rsidR="00000000" w:rsidDel="00000000" w:rsidP="00000000" w:rsidRDefault="00000000" w:rsidRPr="00000000" w14:paraId="00000141">
      <w:pPr>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42">
      <w:pPr>
        <w:spacing w:after="0" w:line="276" w:lineRule="auto"/>
        <w:ind w:left="280" w:firstLine="0"/>
        <w:rPr>
          <w:b w:val="1"/>
          <w:sz w:val="18"/>
          <w:szCs w:val="18"/>
        </w:rPr>
      </w:pPr>
      <w:r w:rsidDel="00000000" w:rsidR="00000000" w:rsidRPr="00000000">
        <w:rPr>
          <w:b w:val="1"/>
          <w:sz w:val="18"/>
          <w:szCs w:val="18"/>
          <w:rtl w:val="0"/>
        </w:rPr>
        <w:t xml:space="preserve">[1]</w:t>
        <w:tab/>
        <w:t xml:space="preserve">Nikolai Leung (nleung@qti.qualcomm.com)</w:t>
      </w:r>
    </w:p>
    <w:p w:rsidR="00000000" w:rsidDel="00000000" w:rsidP="00000000" w:rsidRDefault="00000000" w:rsidRPr="00000000" w14:paraId="00000143">
      <w:pPr>
        <w:rPr>
          <w:b w:val="1"/>
        </w:rPr>
      </w:pPr>
      <w:r w:rsidDel="00000000" w:rsidR="00000000" w:rsidRPr="00000000">
        <w:rPr>
          <w:rtl w:val="0"/>
        </w:rPr>
      </w:r>
    </w:p>
    <w:p w:rsidR="00000000" w:rsidDel="00000000" w:rsidP="00000000" w:rsidRDefault="00000000" w:rsidRPr="00000000" w14:paraId="00000144">
      <w:pPr>
        <w:rPr>
          <w:b w:val="1"/>
        </w:rPr>
      </w:pPr>
      <w:r w:rsidDel="00000000" w:rsidR="00000000" w:rsidRPr="00000000">
        <w:br w:type="page"/>
      </w:r>
      <w:r w:rsidDel="00000000" w:rsidR="00000000" w:rsidRPr="00000000">
        <w:rPr>
          <w:rtl w:val="0"/>
        </w:rPr>
      </w:r>
    </w:p>
    <w:p w:rsidR="00000000" w:rsidDel="00000000" w:rsidP="00000000" w:rsidRDefault="00000000" w:rsidRPr="00000000" w14:paraId="00000145">
      <w:pPr>
        <w:spacing w:after="0" w:lineRule="auto"/>
        <w:rPr>
          <w:b w:val="1"/>
        </w:rPr>
      </w:pPr>
      <w:r w:rsidDel="00000000" w:rsidR="00000000" w:rsidRPr="00000000">
        <w:rPr>
          <w:rtl w:val="0"/>
        </w:rPr>
      </w:r>
    </w:p>
    <w:p w:rsidR="00000000" w:rsidDel="00000000" w:rsidP="00000000" w:rsidRDefault="00000000" w:rsidRPr="00000000" w14:paraId="00000146">
      <w:pPr>
        <w:pStyle w:val="Heading2"/>
        <w:widowControl w:val="1"/>
        <w:spacing w:after="0" w:before="120" w:line="276" w:lineRule="auto"/>
        <w:jc w:val="center"/>
        <w:rPr/>
      </w:pPr>
      <w:bookmarkStart w:colFirst="0" w:colLast="0" w:name="_3wzsbaeuw7sj" w:id="6"/>
      <w:bookmarkEnd w:id="6"/>
      <w:r w:rsidDel="00000000" w:rsidR="00000000" w:rsidRPr="00000000">
        <w:rPr>
          <w:rtl w:val="0"/>
        </w:rPr>
        <w:t xml:space="preserve">Annex 2: List of documents</w:t>
      </w:r>
    </w:p>
    <w:p w:rsidR="00000000" w:rsidDel="00000000" w:rsidP="00000000" w:rsidRDefault="00000000" w:rsidRPr="00000000" w14:paraId="00000147">
      <w:pPr>
        <w:widowControl w:val="1"/>
        <w:spacing w:after="0" w:before="20" w:line="276" w:lineRule="auto"/>
        <w:rPr>
          <w:sz w:val="24"/>
          <w:szCs w:val="24"/>
        </w:rPr>
      </w:pPr>
      <w:r w:rsidDel="00000000" w:rsidR="00000000" w:rsidRPr="00000000">
        <w:rPr>
          <w:rtl w:val="0"/>
        </w:rPr>
      </w:r>
    </w:p>
    <w:tbl>
      <w:tblPr>
        <w:tblStyle w:val="Table14"/>
        <w:tblW w:w="948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1620"/>
        <w:gridCol w:w="2970"/>
        <w:gridCol w:w="1980"/>
        <w:gridCol w:w="1260"/>
        <w:gridCol w:w="1650"/>
        <w:tblGridChange w:id="0">
          <w:tblGrid>
            <w:gridCol w:w="1620"/>
            <w:gridCol w:w="2970"/>
            <w:gridCol w:w="1980"/>
            <w:gridCol w:w="1260"/>
            <w:gridCol w:w="1650"/>
          </w:tblGrid>
        </w:tblGridChange>
      </w:tblGrid>
      <w:tr>
        <w:trPr>
          <w:trHeight w:val="980" w:hRule="atLeast"/>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48">
            <w:pPr>
              <w:widowControl w:val="1"/>
              <w:spacing w:before="120" w:line="276" w:lineRule="auto"/>
              <w:ind w:left="60" w:right="60"/>
              <w:rPr/>
            </w:pPr>
            <w:r w:rsidDel="00000000" w:rsidR="00000000" w:rsidRPr="00000000">
              <w:rPr>
                <w:b w:val="1"/>
                <w:rtl w:val="0"/>
              </w:rPr>
              <w:t xml:space="preserve">Tdoc</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49">
            <w:pPr>
              <w:widowControl w:val="1"/>
              <w:spacing w:before="120" w:line="276" w:lineRule="auto"/>
              <w:ind w:left="60" w:right="60"/>
              <w:rPr>
                <w:sz w:val="20"/>
                <w:szCs w:val="20"/>
              </w:rPr>
            </w:pPr>
            <w:r w:rsidDel="00000000" w:rsidR="00000000" w:rsidRPr="00000000">
              <w:rPr>
                <w:b w:val="1"/>
                <w:sz w:val="20"/>
                <w:szCs w:val="20"/>
                <w:rtl w:val="0"/>
              </w:rPr>
              <w:t xml:space="preserve">Title</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4A">
            <w:pPr>
              <w:widowControl w:val="1"/>
              <w:spacing w:before="120" w:line="276" w:lineRule="auto"/>
              <w:ind w:left="60" w:right="60"/>
              <w:rPr/>
            </w:pPr>
            <w:r w:rsidDel="00000000" w:rsidR="00000000" w:rsidRPr="00000000">
              <w:rPr>
                <w:b w:val="1"/>
                <w:rtl w:val="0"/>
              </w:rPr>
              <w:t xml:space="preserve">Source</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4B">
            <w:pPr>
              <w:widowControl w:val="1"/>
              <w:spacing w:before="120" w:line="276" w:lineRule="auto"/>
              <w:ind w:left="60" w:right="60"/>
              <w:rPr/>
            </w:pPr>
            <w:r w:rsidDel="00000000" w:rsidR="00000000" w:rsidRPr="00000000">
              <w:rPr>
                <w:b w:val="1"/>
                <w:rtl w:val="0"/>
              </w:rPr>
              <w:t xml:space="preserve">Agenda Item</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4C">
            <w:pPr>
              <w:widowControl w:val="1"/>
              <w:spacing w:before="120" w:line="276" w:lineRule="auto"/>
              <w:ind w:left="60" w:right="60"/>
              <w:rPr/>
            </w:pPr>
            <w:r w:rsidDel="00000000" w:rsidR="00000000" w:rsidRPr="00000000">
              <w:rPr>
                <w:b w:val="1"/>
                <w:rtl w:val="0"/>
              </w:rPr>
              <w:t xml:space="preserve">Conclusion</w:t>
            </w:r>
            <w:r w:rsidDel="00000000" w:rsidR="00000000" w:rsidRPr="00000000">
              <w:rPr>
                <w:rtl w:val="0"/>
              </w:rPr>
            </w:r>
          </w:p>
        </w:tc>
      </w:tr>
      <w:tr>
        <w:trPr>
          <w:trHeight w:val="1180" w:hRule="atLeast"/>
        </w:trPr>
        <w:tc>
          <w:tcPr>
            <w:tcBorders>
              <w:top w:color="000000" w:space="0" w:sz="8" w:val="single"/>
              <w:left w:color="000000" w:space="0" w:sz="8" w:val="single"/>
              <w:bottom w:color="000000" w:space="0" w:sz="8" w:val="single"/>
              <w:right w:color="000000" w:space="0" w:sz="8" w:val="single"/>
            </w:tcBorders>
            <w:shd w:fill="ffffff" w:val="clear"/>
            <w:tcMar>
              <w:top w:w="100.0" w:type="dxa"/>
              <w:left w:w="40.0" w:type="dxa"/>
              <w:bottom w:w="100.0" w:type="dxa"/>
              <w:right w:w="40.0" w:type="dxa"/>
            </w:tcMar>
            <w:vAlign w:val="top"/>
          </w:tcPr>
          <w:p w:rsidR="00000000" w:rsidDel="00000000" w:rsidP="00000000" w:rsidRDefault="00000000" w:rsidRPr="00000000" w14:paraId="0000014D">
            <w:pPr>
              <w:spacing w:before="120" w:line="276" w:lineRule="auto"/>
              <w:ind w:left="60" w:right="60" w:firstLine="0"/>
              <w:rPr>
                <w:color w:val="0000ff"/>
                <w:sz w:val="20"/>
                <w:szCs w:val="20"/>
              </w:rPr>
            </w:pPr>
            <w:r w:rsidDel="00000000" w:rsidR="00000000" w:rsidRPr="00000000">
              <w:rPr>
                <w:color w:val="0000ff"/>
                <w:sz w:val="20"/>
                <w:szCs w:val="20"/>
                <w:rtl w:val="0"/>
              </w:rPr>
              <w:t xml:space="preserve">S4-AHM511R1</w:t>
            </w:r>
          </w:p>
        </w:tc>
        <w:tc>
          <w:tcPr>
            <w:tcBorders>
              <w:top w:color="000000" w:space="0" w:sz="8" w:val="single"/>
              <w:left w:color="000000" w:space="0" w:sz="0" w:val="nil"/>
              <w:bottom w:color="000000" w:space="0" w:sz="8" w:val="single"/>
              <w:right w:color="000000" w:space="0" w:sz="8" w:val="single"/>
            </w:tcBorders>
            <w:shd w:fill="ffffff" w:val="clear"/>
            <w:tcMar>
              <w:top w:w="100.0" w:type="dxa"/>
              <w:left w:w="40.0" w:type="dxa"/>
              <w:bottom w:w="100.0" w:type="dxa"/>
              <w:right w:w="40.0" w:type="dxa"/>
            </w:tcMar>
            <w:vAlign w:val="top"/>
          </w:tcPr>
          <w:p w:rsidR="00000000" w:rsidDel="00000000" w:rsidP="00000000" w:rsidRDefault="00000000" w:rsidRPr="00000000" w14:paraId="0000014E">
            <w:pPr>
              <w:spacing w:before="120" w:line="276" w:lineRule="auto"/>
              <w:ind w:left="60" w:right="60" w:firstLine="0"/>
              <w:rPr>
                <w:sz w:val="24"/>
                <w:szCs w:val="24"/>
              </w:rPr>
            </w:pPr>
            <w:r w:rsidDel="00000000" w:rsidR="00000000" w:rsidRPr="00000000">
              <w:rPr>
                <w:sz w:val="24"/>
                <w:szCs w:val="24"/>
                <w:rtl w:val="0"/>
              </w:rPr>
              <w:t xml:space="preserve">Proposed agenda for SA4 MTSI SWG 11 Feb 2020 Teleconference #4 on ITT4RT</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shd w:fill="ffffff" w:val="clear"/>
            <w:tcMar>
              <w:top w:w="20.0" w:type="dxa"/>
              <w:left w:w="20.0" w:type="dxa"/>
              <w:bottom w:w="20.0" w:type="dxa"/>
              <w:right w:w="20.0" w:type="dxa"/>
            </w:tcMar>
            <w:vAlign w:val="top"/>
          </w:tcPr>
          <w:p w:rsidR="00000000" w:rsidDel="00000000" w:rsidP="00000000" w:rsidRDefault="00000000" w:rsidRPr="00000000" w14:paraId="0000014F">
            <w:pPr>
              <w:spacing w:before="120" w:line="276" w:lineRule="auto"/>
              <w:ind w:left="60" w:right="60" w:firstLine="0"/>
              <w:rPr>
                <w:sz w:val="20"/>
                <w:szCs w:val="20"/>
              </w:rPr>
            </w:pPr>
            <w:r w:rsidDel="00000000" w:rsidR="00000000" w:rsidRPr="00000000">
              <w:rPr>
                <w:sz w:val="20"/>
                <w:szCs w:val="20"/>
                <w:rtl w:val="0"/>
              </w:rPr>
              <w:t xml:space="preserve">MTSI SWG Chair</w:t>
            </w:r>
          </w:p>
          <w:p w:rsidR="00000000" w:rsidDel="00000000" w:rsidP="00000000" w:rsidRDefault="00000000" w:rsidRPr="00000000" w14:paraId="00000150">
            <w:pPr>
              <w:spacing w:before="120" w:line="276" w:lineRule="auto"/>
              <w:ind w:left="60" w:right="60" w:firstLine="0"/>
              <w:rPr>
                <w:sz w:val="20"/>
                <w:szCs w:val="20"/>
              </w:rPr>
            </w:pPr>
            <w:r w:rsidDel="00000000" w:rsidR="00000000" w:rsidRPr="00000000">
              <w:rPr>
                <w:sz w:val="20"/>
                <w:szCs w:val="20"/>
                <w:rtl w:val="0"/>
              </w:rPr>
              <w:t xml:space="preserve">(Nikolai Leung)</w:t>
            </w:r>
          </w:p>
        </w:tc>
        <w:tc>
          <w:tcPr>
            <w:tcBorders>
              <w:top w:color="000000" w:space="0" w:sz="8" w:val="single"/>
              <w:left w:color="000000" w:space="0" w:sz="0" w:val="nil"/>
              <w:bottom w:color="000000" w:space="0" w:sz="8" w:val="single"/>
              <w:right w:color="000000" w:space="0" w:sz="8" w:val="single"/>
            </w:tcBorders>
            <w:shd w:fill="ffffff" w:val="clear"/>
            <w:tcMar>
              <w:top w:w="20.0" w:type="dxa"/>
              <w:left w:w="20.0" w:type="dxa"/>
              <w:bottom w:w="20.0" w:type="dxa"/>
              <w:right w:w="20.0" w:type="dxa"/>
            </w:tcMar>
            <w:vAlign w:val="top"/>
          </w:tcPr>
          <w:p w:rsidR="00000000" w:rsidDel="00000000" w:rsidP="00000000" w:rsidRDefault="00000000" w:rsidRPr="00000000" w14:paraId="00000151">
            <w:pPr>
              <w:spacing w:before="120" w:line="276" w:lineRule="auto"/>
              <w:ind w:left="60" w:right="60" w:firstLine="0"/>
              <w:jc w:val="center"/>
              <w:rPr>
                <w:sz w:val="20"/>
                <w:szCs w:val="20"/>
              </w:rPr>
            </w:pPr>
            <w:r w:rsidDel="00000000" w:rsidR="00000000" w:rsidRPr="00000000">
              <w:rPr>
                <w:sz w:val="20"/>
                <w:szCs w:val="20"/>
                <w:rtl w:val="0"/>
              </w:rPr>
              <w:t xml:space="preserve">2</w:t>
            </w:r>
          </w:p>
        </w:tc>
        <w:tc>
          <w:tcPr>
            <w:tcBorders>
              <w:top w:color="000000" w:space="0" w:sz="8" w:val="single"/>
              <w:left w:color="000000" w:space="0" w:sz="8" w:val="single"/>
              <w:bottom w:color="000000" w:space="0" w:sz="8" w:val="single"/>
              <w:right w:color="000000" w:space="0" w:sz="8" w:val="single"/>
            </w:tcBorders>
            <w:tcMar>
              <w:top w:w="100.0" w:type="dxa"/>
              <w:left w:w="40.0" w:type="dxa"/>
              <w:bottom w:w="100.0" w:type="dxa"/>
              <w:right w:w="40.0" w:type="dxa"/>
            </w:tcMar>
            <w:vAlign w:val="top"/>
          </w:tcPr>
          <w:p w:rsidR="00000000" w:rsidDel="00000000" w:rsidP="00000000" w:rsidRDefault="00000000" w:rsidRPr="00000000" w14:paraId="00000152">
            <w:pPr>
              <w:widowControl w:val="1"/>
              <w:spacing w:before="120" w:line="276" w:lineRule="auto"/>
              <w:ind w:right="60"/>
              <w:jc w:val="center"/>
              <w:rPr>
                <w:color w:val="ff0000"/>
              </w:rPr>
            </w:pPr>
            <w:r w:rsidDel="00000000" w:rsidR="00000000" w:rsidRPr="00000000">
              <w:rPr>
                <w:color w:val="ff0000"/>
                <w:rtl w:val="0"/>
              </w:rPr>
              <w:t xml:space="preserve">Agreed</w:t>
            </w:r>
            <w:r w:rsidDel="00000000" w:rsidR="00000000" w:rsidRPr="00000000">
              <w:rPr>
                <w:rtl w:val="0"/>
              </w:rPr>
            </w:r>
          </w:p>
        </w:tc>
      </w:tr>
      <w:tr>
        <w:trPr>
          <w:trHeight w:val="820" w:hRule="atLeast"/>
        </w:trPr>
        <w:tc>
          <w:tcPr>
            <w:tcBorders>
              <w:top w:color="000000" w:space="0" w:sz="8" w:val="single"/>
              <w:left w:color="000000" w:space="0" w:sz="8" w:val="single"/>
              <w:bottom w:color="000000" w:space="0" w:sz="8" w:val="single"/>
              <w:right w:color="000000" w:space="0" w:sz="8" w:val="single"/>
            </w:tcBorders>
            <w:shd w:fill="ffffff" w:val="clear"/>
            <w:tcMar>
              <w:top w:w="100.0" w:type="dxa"/>
              <w:left w:w="40.0" w:type="dxa"/>
              <w:bottom w:w="100.0" w:type="dxa"/>
              <w:right w:w="40.0" w:type="dxa"/>
            </w:tcMar>
            <w:vAlign w:val="top"/>
          </w:tcPr>
          <w:p w:rsidR="00000000" w:rsidDel="00000000" w:rsidP="00000000" w:rsidRDefault="00000000" w:rsidRPr="00000000" w14:paraId="00000153">
            <w:pPr>
              <w:widowControl w:val="1"/>
              <w:spacing w:before="120" w:line="276" w:lineRule="auto"/>
              <w:ind w:left="60" w:right="60" w:firstLine="0"/>
              <w:rPr>
                <w:color w:val="0000ff"/>
                <w:sz w:val="20"/>
                <w:szCs w:val="20"/>
                <w:highlight w:val="white"/>
              </w:rPr>
            </w:pPr>
            <w:r w:rsidDel="00000000" w:rsidR="00000000" w:rsidRPr="00000000">
              <w:rPr>
                <w:color w:val="0000ff"/>
                <w:sz w:val="20"/>
                <w:szCs w:val="20"/>
                <w:highlight w:val="white"/>
                <w:rtl w:val="0"/>
              </w:rPr>
              <w:t xml:space="preserve">S4-AHM510</w:t>
            </w:r>
          </w:p>
        </w:tc>
        <w:tc>
          <w:tcPr>
            <w:tcBorders>
              <w:top w:color="000000" w:space="0" w:sz="8" w:val="single"/>
              <w:left w:color="000000" w:space="0" w:sz="0" w:val="nil"/>
              <w:bottom w:color="000000" w:space="0" w:sz="8" w:val="single"/>
              <w:right w:color="000000" w:space="0" w:sz="8" w:val="single"/>
            </w:tcBorders>
            <w:shd w:fill="ffffff" w:val="clear"/>
            <w:tcMar>
              <w:top w:w="100.0" w:type="dxa"/>
              <w:left w:w="40.0" w:type="dxa"/>
              <w:bottom w:w="100.0" w:type="dxa"/>
              <w:right w:w="40.0" w:type="dxa"/>
            </w:tcMar>
            <w:vAlign w:val="top"/>
          </w:tcPr>
          <w:p w:rsidR="00000000" w:rsidDel="00000000" w:rsidP="00000000" w:rsidRDefault="00000000" w:rsidRPr="00000000" w14:paraId="00000154">
            <w:pPr>
              <w:widowControl w:val="1"/>
              <w:spacing w:before="120" w:line="276" w:lineRule="auto"/>
              <w:ind w:left="60" w:right="60" w:firstLine="0"/>
              <w:rPr>
                <w:sz w:val="20"/>
                <w:szCs w:val="20"/>
                <w:highlight w:val="white"/>
              </w:rPr>
            </w:pPr>
            <w:r w:rsidDel="00000000" w:rsidR="00000000" w:rsidRPr="00000000">
              <w:rPr>
                <w:sz w:val="20"/>
                <w:szCs w:val="20"/>
                <w:highlight w:val="white"/>
                <w:rtl w:val="0"/>
              </w:rPr>
              <w:t xml:space="preserve">Editor’s Proposed Updates to ITT4RT PD</w:t>
            </w:r>
          </w:p>
        </w:tc>
        <w:tc>
          <w:tcPr>
            <w:tcBorders>
              <w:top w:color="000000" w:space="0" w:sz="8" w:val="single"/>
              <w:left w:color="000000" w:space="0" w:sz="0" w:val="nil"/>
              <w:bottom w:color="000000" w:space="0" w:sz="8" w:val="single"/>
              <w:right w:color="000000" w:space="0" w:sz="8" w:val="single"/>
            </w:tcBorders>
            <w:shd w:fill="ffffff" w:val="clear"/>
            <w:tcMar>
              <w:top w:w="20.0" w:type="dxa"/>
              <w:left w:w="20.0" w:type="dxa"/>
              <w:bottom w:w="20.0" w:type="dxa"/>
              <w:right w:w="20.0" w:type="dxa"/>
            </w:tcMar>
            <w:vAlign w:val="top"/>
          </w:tcPr>
          <w:p w:rsidR="00000000" w:rsidDel="00000000" w:rsidP="00000000" w:rsidRDefault="00000000" w:rsidRPr="00000000" w14:paraId="00000155">
            <w:pPr>
              <w:widowControl w:val="1"/>
              <w:spacing w:before="120" w:line="276" w:lineRule="auto"/>
              <w:ind w:left="60" w:right="60" w:firstLine="0"/>
              <w:rPr>
                <w:sz w:val="20"/>
                <w:szCs w:val="20"/>
                <w:highlight w:val="white"/>
              </w:rPr>
            </w:pPr>
            <w:r w:rsidDel="00000000" w:rsidR="00000000" w:rsidRPr="00000000">
              <w:rPr>
                <w:sz w:val="20"/>
                <w:szCs w:val="20"/>
                <w:highlight w:val="white"/>
                <w:rtl w:val="0"/>
              </w:rPr>
              <w:t xml:space="preserve">Intel</w:t>
            </w:r>
          </w:p>
        </w:tc>
        <w:tc>
          <w:tcPr>
            <w:tcBorders>
              <w:top w:color="000000" w:space="0" w:sz="8" w:val="single"/>
              <w:left w:color="000000" w:space="0" w:sz="0" w:val="nil"/>
              <w:bottom w:color="000000" w:space="0" w:sz="8" w:val="single"/>
              <w:right w:color="000000" w:space="0" w:sz="8" w:val="single"/>
            </w:tcBorders>
            <w:shd w:fill="ffffff" w:val="clear"/>
            <w:tcMar>
              <w:top w:w="20.0" w:type="dxa"/>
              <w:left w:w="20.0" w:type="dxa"/>
              <w:bottom w:w="20.0" w:type="dxa"/>
              <w:right w:w="20.0" w:type="dxa"/>
            </w:tcMar>
            <w:vAlign w:val="top"/>
          </w:tcPr>
          <w:p w:rsidR="00000000" w:rsidDel="00000000" w:rsidP="00000000" w:rsidRDefault="00000000" w:rsidRPr="00000000" w14:paraId="00000156">
            <w:pPr>
              <w:widowControl w:val="1"/>
              <w:spacing w:before="120" w:line="276" w:lineRule="auto"/>
              <w:ind w:left="60" w:right="60" w:firstLine="0"/>
              <w:jc w:val="center"/>
              <w:rPr>
                <w:sz w:val="20"/>
                <w:szCs w:val="20"/>
                <w:highlight w:val="white"/>
              </w:rPr>
            </w:pPr>
            <w:r w:rsidDel="00000000" w:rsidR="00000000" w:rsidRPr="00000000">
              <w:rPr>
                <w:sz w:val="20"/>
                <w:szCs w:val="20"/>
                <w:highlight w:val="white"/>
                <w:rtl w:val="0"/>
              </w:rPr>
              <w:t xml:space="preserve">4</w:t>
            </w:r>
          </w:p>
        </w:tc>
        <w:tc>
          <w:tcPr>
            <w:tcBorders>
              <w:top w:color="000000" w:space="0" w:sz="8" w:val="single"/>
              <w:left w:color="000000" w:space="0" w:sz="8" w:val="single"/>
              <w:bottom w:color="000000" w:space="0" w:sz="8" w:val="single"/>
              <w:right w:color="000000" w:space="0" w:sz="8" w:val="single"/>
            </w:tcBorders>
            <w:tcMar>
              <w:top w:w="100.0" w:type="dxa"/>
              <w:left w:w="40.0" w:type="dxa"/>
              <w:bottom w:w="100.0" w:type="dxa"/>
              <w:right w:w="40.0" w:type="dxa"/>
            </w:tcMar>
            <w:vAlign w:val="top"/>
          </w:tcPr>
          <w:p w:rsidR="00000000" w:rsidDel="00000000" w:rsidP="00000000" w:rsidRDefault="00000000" w:rsidRPr="00000000" w14:paraId="00000157">
            <w:pPr>
              <w:widowControl w:val="1"/>
              <w:spacing w:before="120" w:line="276" w:lineRule="auto"/>
              <w:ind w:right="60"/>
              <w:jc w:val="center"/>
              <w:rPr>
                <w:color w:val="ff0000"/>
              </w:rPr>
            </w:pPr>
            <w:r w:rsidDel="00000000" w:rsidR="00000000" w:rsidRPr="00000000">
              <w:rPr>
                <w:color w:val="ff0000"/>
                <w:rtl w:val="0"/>
              </w:rPr>
              <w:t xml:space="preserve">Agreed</w:t>
            </w:r>
          </w:p>
        </w:tc>
      </w:tr>
      <w:tr>
        <w:trPr>
          <w:trHeight w:val="740" w:hRule="atLeast"/>
        </w:trPr>
        <w:tc>
          <w:tcPr>
            <w:tcBorders>
              <w:top w:color="000000" w:space="0" w:sz="8" w:val="single"/>
              <w:left w:color="000000" w:space="0" w:sz="8" w:val="single"/>
              <w:bottom w:color="000000" w:space="0" w:sz="8" w:val="single"/>
              <w:right w:color="000000" w:space="0" w:sz="8" w:val="single"/>
            </w:tcBorders>
            <w:shd w:fill="ffffff" w:val="clear"/>
            <w:tcMar>
              <w:top w:w="100.0" w:type="dxa"/>
              <w:left w:w="40.0" w:type="dxa"/>
              <w:bottom w:w="100.0" w:type="dxa"/>
              <w:right w:w="40.0" w:type="dxa"/>
            </w:tcMar>
            <w:vAlign w:val="top"/>
          </w:tcPr>
          <w:p w:rsidR="00000000" w:rsidDel="00000000" w:rsidP="00000000" w:rsidRDefault="00000000" w:rsidRPr="00000000" w14:paraId="00000158">
            <w:pPr>
              <w:widowControl w:val="1"/>
              <w:spacing w:before="120" w:line="276" w:lineRule="auto"/>
              <w:ind w:left="60" w:right="60" w:firstLine="0"/>
              <w:rPr>
                <w:color w:val="0000ff"/>
                <w:sz w:val="20"/>
                <w:szCs w:val="20"/>
                <w:highlight w:val="white"/>
              </w:rPr>
            </w:pPr>
            <w:r w:rsidDel="00000000" w:rsidR="00000000" w:rsidRPr="00000000">
              <w:rPr>
                <w:color w:val="0000ff"/>
                <w:sz w:val="20"/>
                <w:szCs w:val="20"/>
                <w:highlight w:val="white"/>
                <w:rtl w:val="0"/>
              </w:rPr>
              <w:t xml:space="preserve">S4-AHM512</w:t>
            </w:r>
          </w:p>
        </w:tc>
        <w:tc>
          <w:tcPr>
            <w:tcBorders>
              <w:top w:color="000000" w:space="0" w:sz="8" w:val="single"/>
              <w:left w:color="000000" w:space="0" w:sz="0" w:val="nil"/>
              <w:bottom w:color="000000" w:space="0" w:sz="8" w:val="single"/>
              <w:right w:color="000000" w:space="0" w:sz="8" w:val="single"/>
            </w:tcBorders>
            <w:shd w:fill="ffffff" w:val="clear"/>
            <w:tcMar>
              <w:top w:w="100.0" w:type="dxa"/>
              <w:left w:w="40.0" w:type="dxa"/>
              <w:bottom w:w="100.0" w:type="dxa"/>
              <w:right w:w="40.0" w:type="dxa"/>
            </w:tcMar>
            <w:vAlign w:val="top"/>
          </w:tcPr>
          <w:p w:rsidR="00000000" w:rsidDel="00000000" w:rsidP="00000000" w:rsidRDefault="00000000" w:rsidRPr="00000000" w14:paraId="00000159">
            <w:pPr>
              <w:widowControl w:val="1"/>
              <w:spacing w:before="120" w:line="276" w:lineRule="auto"/>
              <w:ind w:left="60" w:right="60" w:firstLine="0"/>
              <w:rPr>
                <w:sz w:val="20"/>
                <w:szCs w:val="20"/>
                <w:highlight w:val="white"/>
              </w:rPr>
            </w:pPr>
            <w:r w:rsidDel="00000000" w:rsidR="00000000" w:rsidRPr="00000000">
              <w:rPr>
                <w:sz w:val="20"/>
                <w:szCs w:val="20"/>
                <w:highlight w:val="white"/>
                <w:rtl w:val="0"/>
              </w:rPr>
              <w:t xml:space="preserve">ITT4RT: Proposed Updates to Potential Solution on Overlays</w:t>
            </w:r>
          </w:p>
        </w:tc>
        <w:tc>
          <w:tcPr>
            <w:tcBorders>
              <w:top w:color="000000" w:space="0" w:sz="8" w:val="single"/>
              <w:left w:color="000000" w:space="0" w:sz="0" w:val="nil"/>
              <w:bottom w:color="000000" w:space="0" w:sz="8" w:val="single"/>
              <w:right w:color="000000" w:space="0" w:sz="8" w:val="single"/>
            </w:tcBorders>
            <w:shd w:fill="ffffff" w:val="clear"/>
            <w:tcMar>
              <w:top w:w="20.0" w:type="dxa"/>
              <w:left w:w="20.0" w:type="dxa"/>
              <w:bottom w:w="20.0" w:type="dxa"/>
              <w:right w:w="20.0" w:type="dxa"/>
            </w:tcMar>
            <w:vAlign w:val="top"/>
          </w:tcPr>
          <w:p w:rsidR="00000000" w:rsidDel="00000000" w:rsidP="00000000" w:rsidRDefault="00000000" w:rsidRPr="00000000" w14:paraId="0000015A">
            <w:pPr>
              <w:widowControl w:val="1"/>
              <w:spacing w:before="120" w:line="276" w:lineRule="auto"/>
              <w:ind w:left="60" w:right="60" w:firstLine="0"/>
              <w:rPr>
                <w:sz w:val="20"/>
                <w:szCs w:val="20"/>
                <w:highlight w:val="white"/>
              </w:rPr>
            </w:pPr>
            <w:r w:rsidDel="00000000" w:rsidR="00000000" w:rsidRPr="00000000">
              <w:rPr>
                <w:sz w:val="20"/>
                <w:szCs w:val="20"/>
                <w:highlight w:val="white"/>
                <w:rtl w:val="0"/>
              </w:rPr>
              <w:t xml:space="preserve">Intel</w:t>
            </w:r>
          </w:p>
        </w:tc>
        <w:tc>
          <w:tcPr>
            <w:tcBorders>
              <w:top w:color="000000" w:space="0" w:sz="8" w:val="single"/>
              <w:left w:color="000000" w:space="0" w:sz="0" w:val="nil"/>
              <w:bottom w:color="000000" w:space="0" w:sz="8" w:val="single"/>
              <w:right w:color="000000" w:space="0" w:sz="8" w:val="single"/>
            </w:tcBorders>
            <w:shd w:fill="ffffff" w:val="clear"/>
            <w:tcMar>
              <w:top w:w="20.0" w:type="dxa"/>
              <w:left w:w="20.0" w:type="dxa"/>
              <w:bottom w:w="20.0" w:type="dxa"/>
              <w:right w:w="20.0" w:type="dxa"/>
            </w:tcMar>
            <w:vAlign w:val="top"/>
          </w:tcPr>
          <w:p w:rsidR="00000000" w:rsidDel="00000000" w:rsidP="00000000" w:rsidRDefault="00000000" w:rsidRPr="00000000" w14:paraId="0000015B">
            <w:pPr>
              <w:widowControl w:val="1"/>
              <w:spacing w:before="120" w:line="276" w:lineRule="auto"/>
              <w:ind w:left="60" w:right="60" w:firstLine="0"/>
              <w:jc w:val="center"/>
              <w:rPr>
                <w:sz w:val="20"/>
                <w:szCs w:val="20"/>
                <w:highlight w:val="white"/>
              </w:rPr>
            </w:pPr>
            <w:r w:rsidDel="00000000" w:rsidR="00000000" w:rsidRPr="00000000">
              <w:rPr>
                <w:sz w:val="20"/>
                <w:szCs w:val="20"/>
                <w:highlight w:val="white"/>
                <w:rtl w:val="0"/>
              </w:rPr>
              <w:t xml:space="preserve">4</w:t>
            </w:r>
          </w:p>
        </w:tc>
        <w:tc>
          <w:tcPr>
            <w:tcBorders>
              <w:top w:color="000000" w:space="0" w:sz="8" w:val="single"/>
              <w:left w:color="000000" w:space="0" w:sz="8" w:val="single"/>
              <w:bottom w:color="000000" w:space="0" w:sz="8" w:val="single"/>
              <w:right w:color="000000" w:space="0" w:sz="8" w:val="single"/>
            </w:tcBorders>
            <w:tcMar>
              <w:top w:w="100.0" w:type="dxa"/>
              <w:left w:w="40.0" w:type="dxa"/>
              <w:bottom w:w="100.0" w:type="dxa"/>
              <w:right w:w="40.0" w:type="dxa"/>
            </w:tcMar>
            <w:vAlign w:val="top"/>
          </w:tcPr>
          <w:p w:rsidR="00000000" w:rsidDel="00000000" w:rsidP="00000000" w:rsidRDefault="00000000" w:rsidRPr="00000000" w14:paraId="0000015C">
            <w:pPr>
              <w:widowControl w:val="1"/>
              <w:spacing w:before="120" w:line="276" w:lineRule="auto"/>
              <w:ind w:right="60"/>
              <w:jc w:val="center"/>
              <w:rPr>
                <w:color w:val="ff0000"/>
              </w:rPr>
            </w:pPr>
            <w:r w:rsidDel="00000000" w:rsidR="00000000" w:rsidRPr="00000000">
              <w:rPr>
                <w:color w:val="ff0000"/>
                <w:rtl w:val="0"/>
              </w:rPr>
              <w:t xml:space="preserve">Postponed</w:t>
            </w:r>
          </w:p>
        </w:tc>
      </w:tr>
      <w:tr>
        <w:trPr>
          <w:trHeight w:val="740" w:hRule="atLeast"/>
        </w:trPr>
        <w:tc>
          <w:tcPr>
            <w:tcBorders>
              <w:top w:color="000000" w:space="0" w:sz="8" w:val="single"/>
              <w:left w:color="000000" w:space="0" w:sz="8" w:val="single"/>
              <w:bottom w:color="000000" w:space="0" w:sz="8" w:val="single"/>
              <w:right w:color="000000" w:space="0" w:sz="8" w:val="single"/>
            </w:tcBorders>
            <w:shd w:fill="ffffff" w:val="clear"/>
            <w:tcMar>
              <w:top w:w="100.0" w:type="dxa"/>
              <w:left w:w="40.0" w:type="dxa"/>
              <w:bottom w:w="100.0" w:type="dxa"/>
              <w:right w:w="40.0" w:type="dxa"/>
            </w:tcMar>
            <w:vAlign w:val="top"/>
          </w:tcPr>
          <w:p w:rsidR="00000000" w:rsidDel="00000000" w:rsidP="00000000" w:rsidRDefault="00000000" w:rsidRPr="00000000" w14:paraId="0000015D">
            <w:pPr>
              <w:widowControl w:val="1"/>
              <w:spacing w:before="120" w:line="276" w:lineRule="auto"/>
              <w:ind w:left="60" w:right="60" w:firstLine="0"/>
              <w:rPr>
                <w:color w:val="0000ff"/>
                <w:sz w:val="20"/>
                <w:szCs w:val="20"/>
                <w:highlight w:val="white"/>
              </w:rPr>
            </w:pPr>
            <w:r w:rsidDel="00000000" w:rsidR="00000000" w:rsidRPr="00000000">
              <w:rPr>
                <w:color w:val="0000ff"/>
                <w:sz w:val="20"/>
                <w:szCs w:val="20"/>
                <w:highlight w:val="white"/>
                <w:rtl w:val="0"/>
              </w:rPr>
              <w:t xml:space="preserve">S4-AHM513</w:t>
            </w:r>
          </w:p>
        </w:tc>
        <w:tc>
          <w:tcPr>
            <w:tcBorders>
              <w:top w:color="000000" w:space="0" w:sz="8" w:val="single"/>
              <w:left w:color="000000" w:space="0" w:sz="0" w:val="nil"/>
              <w:bottom w:color="000000" w:space="0" w:sz="8" w:val="single"/>
              <w:right w:color="000000" w:space="0" w:sz="8" w:val="single"/>
            </w:tcBorders>
            <w:shd w:fill="ffffff" w:val="clear"/>
            <w:tcMar>
              <w:top w:w="100.0" w:type="dxa"/>
              <w:left w:w="40.0" w:type="dxa"/>
              <w:bottom w:w="100.0" w:type="dxa"/>
              <w:right w:w="40.0" w:type="dxa"/>
            </w:tcMar>
            <w:vAlign w:val="top"/>
          </w:tcPr>
          <w:p w:rsidR="00000000" w:rsidDel="00000000" w:rsidP="00000000" w:rsidRDefault="00000000" w:rsidRPr="00000000" w14:paraId="0000015E">
            <w:pPr>
              <w:widowControl w:val="1"/>
              <w:spacing w:before="120" w:line="276" w:lineRule="auto"/>
              <w:ind w:left="60" w:right="60" w:firstLine="0"/>
              <w:rPr>
                <w:sz w:val="20"/>
                <w:szCs w:val="20"/>
                <w:highlight w:val="white"/>
              </w:rPr>
            </w:pPr>
            <w:r w:rsidDel="00000000" w:rsidR="00000000" w:rsidRPr="00000000">
              <w:rPr>
                <w:sz w:val="20"/>
                <w:szCs w:val="20"/>
                <w:highlight w:val="white"/>
                <w:rtl w:val="0"/>
              </w:rPr>
              <w:t xml:space="preserve">Use of Viewport Margins for Bandwidth Adaptation</w:t>
            </w:r>
          </w:p>
        </w:tc>
        <w:tc>
          <w:tcPr>
            <w:tcBorders>
              <w:top w:color="000000" w:space="0" w:sz="8" w:val="single"/>
              <w:left w:color="000000" w:space="0" w:sz="0" w:val="nil"/>
              <w:bottom w:color="000000" w:space="0" w:sz="8" w:val="single"/>
              <w:right w:color="000000" w:space="0" w:sz="8" w:val="single"/>
            </w:tcBorders>
            <w:shd w:fill="ffffff" w:val="clear"/>
            <w:tcMar>
              <w:top w:w="20.0" w:type="dxa"/>
              <w:left w:w="20.0" w:type="dxa"/>
              <w:bottom w:w="20.0" w:type="dxa"/>
              <w:right w:w="20.0" w:type="dxa"/>
            </w:tcMar>
            <w:vAlign w:val="top"/>
          </w:tcPr>
          <w:p w:rsidR="00000000" w:rsidDel="00000000" w:rsidP="00000000" w:rsidRDefault="00000000" w:rsidRPr="00000000" w14:paraId="0000015F">
            <w:pPr>
              <w:widowControl w:val="1"/>
              <w:spacing w:before="120" w:line="276" w:lineRule="auto"/>
              <w:ind w:left="60" w:right="60" w:firstLine="0"/>
              <w:rPr>
                <w:sz w:val="20"/>
                <w:szCs w:val="20"/>
                <w:highlight w:val="white"/>
              </w:rPr>
            </w:pPr>
            <w:r w:rsidDel="00000000" w:rsidR="00000000" w:rsidRPr="00000000">
              <w:rPr>
                <w:sz w:val="20"/>
                <w:szCs w:val="20"/>
                <w:highlight w:val="white"/>
                <w:rtl w:val="0"/>
              </w:rPr>
              <w:t xml:space="preserve">Nokia Corporation</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shd w:fill="ffffff" w:val="clear"/>
            <w:tcMar>
              <w:top w:w="20.0" w:type="dxa"/>
              <w:left w:w="20.0" w:type="dxa"/>
              <w:bottom w:w="20.0" w:type="dxa"/>
              <w:right w:w="20.0" w:type="dxa"/>
            </w:tcMar>
            <w:vAlign w:val="top"/>
          </w:tcPr>
          <w:p w:rsidR="00000000" w:rsidDel="00000000" w:rsidP="00000000" w:rsidRDefault="00000000" w:rsidRPr="00000000" w14:paraId="00000160">
            <w:pPr>
              <w:widowControl w:val="1"/>
              <w:spacing w:before="120" w:line="276" w:lineRule="auto"/>
              <w:ind w:left="60" w:right="60" w:firstLine="0"/>
              <w:jc w:val="center"/>
              <w:rPr>
                <w:sz w:val="20"/>
                <w:szCs w:val="20"/>
                <w:highlight w:val="white"/>
              </w:rPr>
            </w:pPr>
            <w:r w:rsidDel="00000000" w:rsidR="00000000" w:rsidRPr="00000000">
              <w:rPr>
                <w:sz w:val="20"/>
                <w:szCs w:val="20"/>
                <w:highlight w:val="white"/>
                <w:rtl w:val="0"/>
              </w:rPr>
              <w:t xml:space="preserve">4</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40.0" w:type="dxa"/>
              <w:bottom w:w="100.0" w:type="dxa"/>
              <w:right w:w="40.0" w:type="dxa"/>
            </w:tcMar>
            <w:vAlign w:val="top"/>
          </w:tcPr>
          <w:p w:rsidR="00000000" w:rsidDel="00000000" w:rsidP="00000000" w:rsidRDefault="00000000" w:rsidRPr="00000000" w14:paraId="00000161">
            <w:pPr>
              <w:widowControl w:val="1"/>
              <w:spacing w:before="120" w:line="276" w:lineRule="auto"/>
              <w:ind w:right="60"/>
              <w:jc w:val="center"/>
              <w:rPr>
                <w:color w:val="ff0000"/>
              </w:rPr>
            </w:pPr>
            <w:r w:rsidDel="00000000" w:rsidR="00000000" w:rsidRPr="00000000">
              <w:rPr>
                <w:color w:val="ff0000"/>
                <w:rtl w:val="0"/>
              </w:rPr>
              <w:t xml:space="preserve">Agreed</w:t>
            </w:r>
          </w:p>
        </w:tc>
      </w:tr>
      <w:tr>
        <w:trPr>
          <w:trHeight w:val="740" w:hRule="atLeast"/>
        </w:trPr>
        <w:tc>
          <w:tcPr>
            <w:tcBorders>
              <w:top w:color="000000" w:space="0" w:sz="8" w:val="single"/>
              <w:left w:color="000000" w:space="0" w:sz="8" w:val="single"/>
              <w:bottom w:color="000000" w:space="0" w:sz="8" w:val="single"/>
              <w:right w:color="000000" w:space="0" w:sz="8" w:val="single"/>
            </w:tcBorders>
            <w:shd w:fill="ffffff" w:val="clear"/>
            <w:tcMar>
              <w:top w:w="100.0" w:type="dxa"/>
              <w:left w:w="40.0" w:type="dxa"/>
              <w:bottom w:w="100.0" w:type="dxa"/>
              <w:right w:w="40.0" w:type="dxa"/>
            </w:tcMar>
            <w:vAlign w:val="top"/>
          </w:tcPr>
          <w:p w:rsidR="00000000" w:rsidDel="00000000" w:rsidP="00000000" w:rsidRDefault="00000000" w:rsidRPr="00000000" w14:paraId="00000162">
            <w:pPr>
              <w:widowControl w:val="1"/>
              <w:spacing w:before="120" w:line="276" w:lineRule="auto"/>
              <w:ind w:left="60" w:right="60" w:firstLine="0"/>
              <w:rPr>
                <w:color w:val="0000ff"/>
                <w:sz w:val="20"/>
                <w:szCs w:val="20"/>
                <w:highlight w:val="white"/>
              </w:rPr>
            </w:pPr>
            <w:r w:rsidDel="00000000" w:rsidR="00000000" w:rsidRPr="00000000">
              <w:rPr>
                <w:color w:val="0000ff"/>
                <w:sz w:val="20"/>
                <w:szCs w:val="20"/>
                <w:highlight w:val="white"/>
                <w:rtl w:val="0"/>
              </w:rPr>
              <w:t xml:space="preserve">S4-AHM514</w:t>
            </w:r>
          </w:p>
        </w:tc>
        <w:tc>
          <w:tcPr>
            <w:tcBorders>
              <w:top w:color="000000" w:space="0" w:sz="8" w:val="single"/>
              <w:left w:color="000000" w:space="0" w:sz="0" w:val="nil"/>
              <w:bottom w:color="000000" w:space="0" w:sz="8" w:val="single"/>
              <w:right w:color="000000" w:space="0" w:sz="8" w:val="single"/>
            </w:tcBorders>
            <w:shd w:fill="ffffff" w:val="clear"/>
            <w:tcMar>
              <w:top w:w="100.0" w:type="dxa"/>
              <w:left w:w="40.0" w:type="dxa"/>
              <w:bottom w:w="100.0" w:type="dxa"/>
              <w:right w:w="40.0" w:type="dxa"/>
            </w:tcMar>
            <w:vAlign w:val="top"/>
          </w:tcPr>
          <w:p w:rsidR="00000000" w:rsidDel="00000000" w:rsidP="00000000" w:rsidRDefault="00000000" w:rsidRPr="00000000" w14:paraId="00000163">
            <w:pPr>
              <w:widowControl w:val="1"/>
              <w:spacing w:before="120" w:line="276" w:lineRule="auto"/>
              <w:ind w:left="60" w:right="60" w:firstLine="0"/>
              <w:rPr>
                <w:sz w:val="20"/>
                <w:szCs w:val="20"/>
                <w:highlight w:val="white"/>
              </w:rPr>
            </w:pPr>
            <w:r w:rsidDel="00000000" w:rsidR="00000000" w:rsidRPr="00000000">
              <w:rPr>
                <w:sz w:val="20"/>
                <w:szCs w:val="20"/>
                <w:highlight w:val="white"/>
                <w:rtl w:val="0"/>
              </w:rPr>
              <w:t xml:space="preserve">Enhancing RTCP Feedback with high level metrics</w:t>
            </w:r>
          </w:p>
        </w:tc>
        <w:tc>
          <w:tcPr>
            <w:tcBorders>
              <w:top w:color="000000" w:space="0" w:sz="8" w:val="single"/>
              <w:left w:color="000000" w:space="0" w:sz="0" w:val="nil"/>
              <w:bottom w:color="000000" w:space="0" w:sz="8" w:val="single"/>
              <w:right w:color="000000" w:space="0" w:sz="8" w:val="single"/>
            </w:tcBorders>
            <w:shd w:fill="ffffff" w:val="clear"/>
            <w:tcMar>
              <w:top w:w="20.0" w:type="dxa"/>
              <w:left w:w="20.0" w:type="dxa"/>
              <w:bottom w:w="20.0" w:type="dxa"/>
              <w:right w:w="20.0" w:type="dxa"/>
            </w:tcMar>
            <w:vAlign w:val="top"/>
          </w:tcPr>
          <w:p w:rsidR="00000000" w:rsidDel="00000000" w:rsidP="00000000" w:rsidRDefault="00000000" w:rsidRPr="00000000" w14:paraId="00000164">
            <w:pPr>
              <w:widowControl w:val="1"/>
              <w:spacing w:before="120" w:line="276" w:lineRule="auto"/>
              <w:ind w:left="60" w:right="60" w:firstLine="0"/>
              <w:rPr>
                <w:sz w:val="20"/>
                <w:szCs w:val="20"/>
                <w:highlight w:val="white"/>
              </w:rPr>
            </w:pPr>
            <w:r w:rsidDel="00000000" w:rsidR="00000000" w:rsidRPr="00000000">
              <w:rPr>
                <w:sz w:val="20"/>
                <w:szCs w:val="20"/>
                <w:highlight w:val="white"/>
                <w:rtl w:val="0"/>
              </w:rPr>
              <w:t xml:space="preserve">Nokia Corporation</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shd w:fill="ffffff" w:val="clear"/>
            <w:tcMar>
              <w:top w:w="20.0" w:type="dxa"/>
              <w:left w:w="20.0" w:type="dxa"/>
              <w:bottom w:w="20.0" w:type="dxa"/>
              <w:right w:w="20.0" w:type="dxa"/>
            </w:tcMar>
            <w:vAlign w:val="top"/>
          </w:tcPr>
          <w:p w:rsidR="00000000" w:rsidDel="00000000" w:rsidP="00000000" w:rsidRDefault="00000000" w:rsidRPr="00000000" w14:paraId="00000165">
            <w:pPr>
              <w:widowControl w:val="1"/>
              <w:spacing w:before="120" w:line="276" w:lineRule="auto"/>
              <w:ind w:left="60" w:right="60" w:firstLine="0"/>
              <w:jc w:val="center"/>
              <w:rPr>
                <w:sz w:val="20"/>
                <w:szCs w:val="20"/>
                <w:highlight w:val="white"/>
              </w:rPr>
            </w:pPr>
            <w:r w:rsidDel="00000000" w:rsidR="00000000" w:rsidRPr="00000000">
              <w:rPr>
                <w:sz w:val="20"/>
                <w:szCs w:val="20"/>
                <w:highlight w:val="white"/>
                <w:rtl w:val="0"/>
              </w:rPr>
              <w:t xml:space="preserve">4</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40.0" w:type="dxa"/>
              <w:bottom w:w="100.0" w:type="dxa"/>
              <w:right w:w="40.0" w:type="dxa"/>
            </w:tcMar>
            <w:vAlign w:val="top"/>
          </w:tcPr>
          <w:p w:rsidR="00000000" w:rsidDel="00000000" w:rsidP="00000000" w:rsidRDefault="00000000" w:rsidRPr="00000000" w14:paraId="00000166">
            <w:pPr>
              <w:widowControl w:val="1"/>
              <w:spacing w:before="120" w:line="276" w:lineRule="auto"/>
              <w:ind w:right="60"/>
              <w:jc w:val="center"/>
              <w:rPr>
                <w:color w:val="ff0000"/>
              </w:rPr>
            </w:pPr>
            <w:r w:rsidDel="00000000" w:rsidR="00000000" w:rsidRPr="00000000">
              <w:rPr>
                <w:color w:val="ff0000"/>
                <w:rtl w:val="0"/>
              </w:rPr>
              <w:t xml:space="preserve">Agreed</w:t>
            </w:r>
          </w:p>
        </w:tc>
      </w:tr>
      <w:tr>
        <w:trPr>
          <w:trHeight w:val="740" w:hRule="atLeast"/>
        </w:trPr>
        <w:tc>
          <w:tcPr>
            <w:tcBorders>
              <w:top w:color="000000" w:space="0" w:sz="8" w:val="single"/>
              <w:left w:color="000000" w:space="0" w:sz="8" w:val="single"/>
              <w:bottom w:color="000000" w:space="0" w:sz="8" w:val="single"/>
              <w:right w:color="000000" w:space="0" w:sz="8" w:val="single"/>
            </w:tcBorders>
            <w:shd w:fill="ffffff" w:val="clear"/>
            <w:tcMar>
              <w:top w:w="100.0" w:type="dxa"/>
              <w:left w:w="40.0" w:type="dxa"/>
              <w:bottom w:w="100.0" w:type="dxa"/>
              <w:right w:w="40.0" w:type="dxa"/>
            </w:tcMar>
            <w:vAlign w:val="top"/>
          </w:tcPr>
          <w:p w:rsidR="00000000" w:rsidDel="00000000" w:rsidP="00000000" w:rsidRDefault="00000000" w:rsidRPr="00000000" w14:paraId="00000167">
            <w:pPr>
              <w:widowControl w:val="1"/>
              <w:spacing w:before="120" w:line="276" w:lineRule="auto"/>
              <w:ind w:left="60" w:right="60" w:firstLine="0"/>
              <w:rPr>
                <w:color w:val="0000ff"/>
                <w:sz w:val="20"/>
                <w:szCs w:val="20"/>
                <w:highlight w:val="white"/>
              </w:rPr>
            </w:pPr>
            <w:r w:rsidDel="00000000" w:rsidR="00000000" w:rsidRPr="00000000">
              <w:rPr>
                <w:color w:val="0000ff"/>
                <w:sz w:val="20"/>
                <w:szCs w:val="20"/>
                <w:highlight w:val="white"/>
                <w:rtl w:val="0"/>
              </w:rPr>
              <w:t xml:space="preserve">S4-AHM515</w:t>
            </w:r>
          </w:p>
        </w:tc>
        <w:tc>
          <w:tcPr>
            <w:tcBorders>
              <w:top w:color="000000" w:space="0" w:sz="8" w:val="single"/>
              <w:left w:color="000000" w:space="0" w:sz="0" w:val="nil"/>
              <w:bottom w:color="000000" w:space="0" w:sz="8" w:val="single"/>
              <w:right w:color="000000" w:space="0" w:sz="8" w:val="single"/>
            </w:tcBorders>
            <w:shd w:fill="ffffff" w:val="clear"/>
            <w:tcMar>
              <w:top w:w="100.0" w:type="dxa"/>
              <w:left w:w="40.0" w:type="dxa"/>
              <w:bottom w:w="100.0" w:type="dxa"/>
              <w:right w:w="40.0" w:type="dxa"/>
            </w:tcMar>
            <w:vAlign w:val="top"/>
          </w:tcPr>
          <w:p w:rsidR="00000000" w:rsidDel="00000000" w:rsidP="00000000" w:rsidRDefault="00000000" w:rsidRPr="00000000" w14:paraId="00000168">
            <w:pPr>
              <w:widowControl w:val="1"/>
              <w:spacing w:before="120" w:line="276" w:lineRule="auto"/>
              <w:ind w:left="60" w:right="60" w:firstLine="0"/>
              <w:rPr>
                <w:sz w:val="20"/>
                <w:szCs w:val="20"/>
                <w:highlight w:val="white"/>
              </w:rPr>
            </w:pPr>
            <w:r w:rsidDel="00000000" w:rsidR="00000000" w:rsidRPr="00000000">
              <w:rPr>
                <w:sz w:val="20"/>
                <w:szCs w:val="20"/>
                <w:highlight w:val="white"/>
                <w:rtl w:val="0"/>
              </w:rPr>
              <w:t xml:space="preserve">Viewport Control Signalling for Viewport Sharing/Following</w:t>
            </w:r>
          </w:p>
        </w:tc>
        <w:tc>
          <w:tcPr>
            <w:tcBorders>
              <w:top w:color="000000" w:space="0" w:sz="8" w:val="single"/>
              <w:left w:color="000000" w:space="0" w:sz="0" w:val="nil"/>
              <w:bottom w:color="000000" w:space="0" w:sz="8" w:val="single"/>
              <w:right w:color="000000" w:space="0" w:sz="8" w:val="single"/>
            </w:tcBorders>
            <w:shd w:fill="ffffff" w:val="clear"/>
            <w:tcMar>
              <w:top w:w="20.0" w:type="dxa"/>
              <w:left w:w="20.0" w:type="dxa"/>
              <w:bottom w:w="20.0" w:type="dxa"/>
              <w:right w:w="20.0" w:type="dxa"/>
            </w:tcMar>
            <w:vAlign w:val="top"/>
          </w:tcPr>
          <w:p w:rsidR="00000000" w:rsidDel="00000000" w:rsidP="00000000" w:rsidRDefault="00000000" w:rsidRPr="00000000" w14:paraId="00000169">
            <w:pPr>
              <w:widowControl w:val="1"/>
              <w:spacing w:before="120" w:line="276" w:lineRule="auto"/>
              <w:ind w:left="60" w:right="60" w:firstLine="0"/>
              <w:rPr>
                <w:sz w:val="20"/>
                <w:szCs w:val="20"/>
                <w:highlight w:val="white"/>
              </w:rPr>
            </w:pPr>
            <w:r w:rsidDel="00000000" w:rsidR="00000000" w:rsidRPr="00000000">
              <w:rPr>
                <w:sz w:val="20"/>
                <w:szCs w:val="20"/>
                <w:highlight w:val="white"/>
                <w:rtl w:val="0"/>
              </w:rPr>
              <w:t xml:space="preserve">Nokia Corporation</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shd w:fill="ffffff" w:val="clear"/>
            <w:tcMar>
              <w:top w:w="20.0" w:type="dxa"/>
              <w:left w:w="20.0" w:type="dxa"/>
              <w:bottom w:w="20.0" w:type="dxa"/>
              <w:right w:w="20.0" w:type="dxa"/>
            </w:tcMar>
            <w:vAlign w:val="top"/>
          </w:tcPr>
          <w:p w:rsidR="00000000" w:rsidDel="00000000" w:rsidP="00000000" w:rsidRDefault="00000000" w:rsidRPr="00000000" w14:paraId="0000016A">
            <w:pPr>
              <w:widowControl w:val="1"/>
              <w:spacing w:before="120" w:line="276" w:lineRule="auto"/>
              <w:ind w:left="60" w:right="60" w:firstLine="0"/>
              <w:jc w:val="center"/>
              <w:rPr>
                <w:sz w:val="20"/>
                <w:szCs w:val="20"/>
                <w:highlight w:val="white"/>
              </w:rPr>
            </w:pPr>
            <w:r w:rsidDel="00000000" w:rsidR="00000000" w:rsidRPr="00000000">
              <w:rPr>
                <w:sz w:val="20"/>
                <w:szCs w:val="20"/>
                <w:highlight w:val="white"/>
                <w:rtl w:val="0"/>
              </w:rPr>
              <w:t xml:space="preserve">4</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40.0" w:type="dxa"/>
              <w:bottom w:w="100.0" w:type="dxa"/>
              <w:right w:w="40.0" w:type="dxa"/>
            </w:tcMar>
            <w:vAlign w:val="top"/>
          </w:tcPr>
          <w:p w:rsidR="00000000" w:rsidDel="00000000" w:rsidP="00000000" w:rsidRDefault="00000000" w:rsidRPr="00000000" w14:paraId="0000016B">
            <w:pPr>
              <w:widowControl w:val="1"/>
              <w:spacing w:before="120" w:line="276" w:lineRule="auto"/>
              <w:ind w:right="60"/>
              <w:jc w:val="center"/>
              <w:rPr>
                <w:color w:val="ff0000"/>
              </w:rPr>
            </w:pPr>
            <w:r w:rsidDel="00000000" w:rsidR="00000000" w:rsidRPr="00000000">
              <w:rPr>
                <w:color w:val="ff0000"/>
                <w:rtl w:val="0"/>
              </w:rPr>
              <w:t xml:space="preserve">Postponed</w:t>
            </w:r>
          </w:p>
        </w:tc>
      </w:tr>
      <w:tr>
        <w:trPr>
          <w:trHeight w:val="740" w:hRule="atLeast"/>
        </w:trPr>
        <w:tc>
          <w:tcPr>
            <w:tcBorders>
              <w:top w:color="000000" w:space="0" w:sz="8" w:val="single"/>
              <w:left w:color="000000" w:space="0" w:sz="8" w:val="single"/>
              <w:bottom w:color="000000" w:space="0" w:sz="8" w:val="single"/>
              <w:right w:color="000000" w:space="0" w:sz="8" w:val="single"/>
            </w:tcBorders>
            <w:shd w:fill="ffffff" w:val="clear"/>
            <w:tcMar>
              <w:top w:w="100.0" w:type="dxa"/>
              <w:left w:w="40.0" w:type="dxa"/>
              <w:bottom w:w="100.0" w:type="dxa"/>
              <w:right w:w="40.0" w:type="dxa"/>
            </w:tcMar>
            <w:vAlign w:val="top"/>
          </w:tcPr>
          <w:p w:rsidR="00000000" w:rsidDel="00000000" w:rsidP="00000000" w:rsidRDefault="00000000" w:rsidRPr="00000000" w14:paraId="0000016C">
            <w:pPr>
              <w:widowControl w:val="1"/>
              <w:spacing w:before="120" w:line="276" w:lineRule="auto"/>
              <w:ind w:left="60" w:right="60" w:firstLine="0"/>
              <w:rPr>
                <w:color w:val="0000ff"/>
                <w:sz w:val="20"/>
                <w:szCs w:val="20"/>
                <w:highlight w:val="white"/>
              </w:rPr>
            </w:pPr>
            <w:r w:rsidDel="00000000" w:rsidR="00000000" w:rsidRPr="00000000">
              <w:rPr>
                <w:color w:val="0000ff"/>
                <w:sz w:val="20"/>
                <w:szCs w:val="20"/>
                <w:highlight w:val="white"/>
                <w:rtl w:val="0"/>
              </w:rPr>
              <w:t xml:space="preserve">S4-AHM516</w:t>
            </w:r>
          </w:p>
        </w:tc>
        <w:tc>
          <w:tcPr>
            <w:tcBorders>
              <w:top w:color="000000" w:space="0" w:sz="8" w:val="single"/>
              <w:left w:color="000000" w:space="0" w:sz="0" w:val="nil"/>
              <w:bottom w:color="000000" w:space="0" w:sz="8" w:val="single"/>
              <w:right w:color="000000" w:space="0" w:sz="8" w:val="single"/>
            </w:tcBorders>
            <w:shd w:fill="ffffff" w:val="clear"/>
            <w:tcMar>
              <w:top w:w="100.0" w:type="dxa"/>
              <w:left w:w="40.0" w:type="dxa"/>
              <w:bottom w:w="100.0" w:type="dxa"/>
              <w:right w:w="40.0" w:type="dxa"/>
            </w:tcMar>
            <w:vAlign w:val="top"/>
          </w:tcPr>
          <w:p w:rsidR="00000000" w:rsidDel="00000000" w:rsidP="00000000" w:rsidRDefault="00000000" w:rsidRPr="00000000" w14:paraId="0000016D">
            <w:pPr>
              <w:widowControl w:val="1"/>
              <w:spacing w:before="120" w:line="276" w:lineRule="auto"/>
              <w:ind w:left="60" w:right="60" w:firstLine="0"/>
              <w:rPr>
                <w:sz w:val="20"/>
                <w:szCs w:val="20"/>
                <w:highlight w:val="white"/>
              </w:rPr>
            </w:pPr>
            <w:r w:rsidDel="00000000" w:rsidR="00000000" w:rsidRPr="00000000">
              <w:rPr>
                <w:sz w:val="20"/>
                <w:szCs w:val="20"/>
                <w:highlight w:val="white"/>
                <w:rtl w:val="0"/>
              </w:rPr>
              <w:t xml:space="preserve">RTCP traffic in ITT4RT</w:t>
            </w:r>
          </w:p>
        </w:tc>
        <w:tc>
          <w:tcPr>
            <w:tcBorders>
              <w:top w:color="000000" w:space="0" w:sz="8" w:val="single"/>
              <w:left w:color="000000" w:space="0" w:sz="0" w:val="nil"/>
              <w:bottom w:color="000000" w:space="0" w:sz="8" w:val="single"/>
              <w:right w:color="000000" w:space="0" w:sz="8" w:val="single"/>
            </w:tcBorders>
            <w:shd w:fill="ffffff" w:val="clear"/>
            <w:tcMar>
              <w:top w:w="20.0" w:type="dxa"/>
              <w:left w:w="20.0" w:type="dxa"/>
              <w:bottom w:w="20.0" w:type="dxa"/>
              <w:right w:w="20.0" w:type="dxa"/>
            </w:tcMar>
            <w:vAlign w:val="top"/>
          </w:tcPr>
          <w:p w:rsidR="00000000" w:rsidDel="00000000" w:rsidP="00000000" w:rsidRDefault="00000000" w:rsidRPr="00000000" w14:paraId="0000016E">
            <w:pPr>
              <w:widowControl w:val="1"/>
              <w:spacing w:before="120" w:line="276" w:lineRule="auto"/>
              <w:ind w:left="60" w:right="60" w:firstLine="0"/>
              <w:rPr>
                <w:sz w:val="20"/>
                <w:szCs w:val="20"/>
                <w:highlight w:val="white"/>
              </w:rPr>
            </w:pPr>
            <w:r w:rsidDel="00000000" w:rsidR="00000000" w:rsidRPr="00000000">
              <w:rPr>
                <w:sz w:val="20"/>
                <w:szCs w:val="20"/>
                <w:highlight w:val="white"/>
                <w:rtl w:val="0"/>
              </w:rPr>
              <w:t xml:space="preserve">Nokia Corporation</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shd w:fill="ffffff" w:val="clear"/>
            <w:tcMar>
              <w:top w:w="20.0" w:type="dxa"/>
              <w:left w:w="20.0" w:type="dxa"/>
              <w:bottom w:w="20.0" w:type="dxa"/>
              <w:right w:w="20.0" w:type="dxa"/>
            </w:tcMar>
            <w:vAlign w:val="top"/>
          </w:tcPr>
          <w:p w:rsidR="00000000" w:rsidDel="00000000" w:rsidP="00000000" w:rsidRDefault="00000000" w:rsidRPr="00000000" w14:paraId="0000016F">
            <w:pPr>
              <w:widowControl w:val="1"/>
              <w:spacing w:before="120" w:line="276" w:lineRule="auto"/>
              <w:ind w:left="60" w:right="60" w:firstLine="0"/>
              <w:jc w:val="center"/>
              <w:rPr>
                <w:sz w:val="20"/>
                <w:szCs w:val="20"/>
                <w:highlight w:val="white"/>
              </w:rPr>
            </w:pPr>
            <w:r w:rsidDel="00000000" w:rsidR="00000000" w:rsidRPr="00000000">
              <w:rPr>
                <w:sz w:val="20"/>
                <w:szCs w:val="20"/>
                <w:highlight w:val="white"/>
                <w:rtl w:val="0"/>
              </w:rPr>
              <w:t xml:space="preserve">4</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40.0" w:type="dxa"/>
              <w:bottom w:w="100.0" w:type="dxa"/>
              <w:right w:w="40.0" w:type="dxa"/>
            </w:tcMar>
            <w:vAlign w:val="top"/>
          </w:tcPr>
          <w:p w:rsidR="00000000" w:rsidDel="00000000" w:rsidP="00000000" w:rsidRDefault="00000000" w:rsidRPr="00000000" w14:paraId="00000170">
            <w:pPr>
              <w:widowControl w:val="1"/>
              <w:spacing w:before="120" w:line="276" w:lineRule="auto"/>
              <w:ind w:right="60"/>
              <w:jc w:val="center"/>
              <w:rPr>
                <w:color w:val="ff0000"/>
              </w:rPr>
            </w:pPr>
            <w:r w:rsidDel="00000000" w:rsidR="00000000" w:rsidRPr="00000000">
              <w:rPr>
                <w:color w:val="ff0000"/>
                <w:rtl w:val="0"/>
              </w:rPr>
              <w:t xml:space="preserve">Postponed</w:t>
            </w:r>
          </w:p>
        </w:tc>
      </w:tr>
    </w:tbl>
    <w:p w:rsidR="00000000" w:rsidDel="00000000" w:rsidP="00000000" w:rsidRDefault="00000000" w:rsidRPr="00000000" w14:paraId="00000171">
      <w:pPr>
        <w:widowControl w:val="1"/>
        <w:spacing w:after="0" w:before="0" w:line="276" w:lineRule="auto"/>
        <w:rPr/>
      </w:pPr>
      <w:r w:rsidDel="00000000" w:rsidR="00000000" w:rsidRPr="00000000">
        <w:rPr>
          <w:rtl w:val="0"/>
        </w:rPr>
      </w:r>
    </w:p>
    <w:p w:rsidR="00000000" w:rsidDel="00000000" w:rsidP="00000000" w:rsidRDefault="00000000" w:rsidRPr="00000000" w14:paraId="00000172">
      <w:pPr>
        <w:rPr/>
      </w:pPr>
      <w:r w:rsidDel="00000000" w:rsidR="00000000" w:rsidRPr="00000000">
        <w:rPr>
          <w:rtl w:val="0"/>
        </w:rPr>
      </w:r>
    </w:p>
    <w:p w:rsidR="00000000" w:rsidDel="00000000" w:rsidP="00000000" w:rsidRDefault="00000000" w:rsidRPr="00000000" w14:paraId="00000173">
      <w:pPr>
        <w:pStyle w:val="Heading2"/>
        <w:widowControl w:val="1"/>
        <w:spacing w:after="0" w:before="120" w:line="276" w:lineRule="auto"/>
        <w:jc w:val="center"/>
        <w:rPr>
          <w:vertAlign w:val="baseline"/>
        </w:rPr>
      </w:pPr>
      <w:r w:rsidDel="00000000" w:rsidR="00000000" w:rsidRPr="00000000">
        <w:rPr>
          <w:b w:val="1"/>
          <w:vertAlign w:val="baseline"/>
          <w:rtl w:val="0"/>
        </w:rPr>
        <w:t xml:space="preserve">Annex 3: List of participants</w:t>
      </w:r>
      <w:r w:rsidDel="00000000" w:rsidR="00000000" w:rsidRPr="00000000">
        <w:rPr>
          <w:rtl w:val="0"/>
        </w:rPr>
      </w:r>
    </w:p>
    <w:p w:rsidR="00000000" w:rsidDel="00000000" w:rsidP="00000000" w:rsidRDefault="00000000" w:rsidRPr="00000000" w14:paraId="00000174">
      <w:pPr>
        <w:widowControl w:val="1"/>
        <w:spacing w:after="0" w:before="0" w:line="276" w:lineRule="auto"/>
        <w:rPr>
          <w:vertAlign w:val="baseline"/>
        </w:rPr>
      </w:pPr>
      <w:r w:rsidDel="00000000" w:rsidR="00000000" w:rsidRPr="00000000">
        <w:rPr>
          <w:vertAlign w:val="baseline"/>
          <w:rtl w:val="0"/>
        </w:rPr>
        <w:t xml:space="preserve"> </w:t>
      </w:r>
    </w:p>
    <w:p w:rsidR="00000000" w:rsidDel="00000000" w:rsidP="00000000" w:rsidRDefault="00000000" w:rsidRPr="00000000" w14:paraId="00000175">
      <w:pPr>
        <w:widowControl w:val="1"/>
        <w:spacing w:after="0" w:before="0" w:line="276" w:lineRule="auto"/>
        <w:rPr/>
      </w:pPr>
      <w:r w:rsidDel="00000000" w:rsidR="00000000" w:rsidRPr="00000000">
        <w:rPr>
          <w:rtl w:val="0"/>
        </w:rPr>
      </w:r>
    </w:p>
    <w:tbl>
      <w:tblPr>
        <w:tblStyle w:val="Table15"/>
        <w:tblW w:w="705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2865"/>
        <w:gridCol w:w="4185"/>
        <w:tblGridChange w:id="0">
          <w:tblGrid>
            <w:gridCol w:w="2865"/>
            <w:gridCol w:w="4185"/>
          </w:tblGrid>
        </w:tblGridChange>
      </w:tblGrid>
      <w:tr>
        <w:trPr>
          <w:trHeight w:val="600" w:hRule="atLeast"/>
        </w:trPr>
        <w:tc>
          <w:tcPr>
            <w:tcBorders>
              <w:top w:color="000000" w:space="0" w:sz="8" w:val="single"/>
              <w:left w:color="000000" w:space="0" w:sz="8" w:val="single"/>
              <w:bottom w:color="000000" w:space="0" w:sz="8" w:val="single"/>
              <w:right w:color="000000" w:space="0" w:sz="8" w:val="single"/>
            </w:tcBorders>
            <w:shd w:fill="f2f2f2" w:val="clear"/>
            <w:tcMar>
              <w:top w:w="100.0" w:type="dxa"/>
              <w:left w:w="100.0" w:type="dxa"/>
              <w:bottom w:w="100.0" w:type="dxa"/>
              <w:right w:w="100.0" w:type="dxa"/>
            </w:tcMar>
            <w:vAlign w:val="top"/>
          </w:tcPr>
          <w:p w:rsidR="00000000" w:rsidDel="00000000" w:rsidP="00000000" w:rsidRDefault="00000000" w:rsidRPr="00000000" w14:paraId="00000176">
            <w:pPr>
              <w:widowControl w:val="1"/>
              <w:spacing w:after="0" w:before="0" w:line="276" w:lineRule="auto"/>
              <w:ind w:left="320" w:right="140" w:hanging="140"/>
              <w:rPr>
                <w:b w:val="1"/>
              </w:rPr>
            </w:pPr>
            <w:r w:rsidDel="00000000" w:rsidR="00000000" w:rsidRPr="00000000">
              <w:rPr>
                <w:b w:val="1"/>
                <w:rtl w:val="0"/>
              </w:rPr>
              <w:t xml:space="preserve">Name</w:t>
            </w:r>
          </w:p>
        </w:tc>
        <w:tc>
          <w:tcPr>
            <w:tcBorders>
              <w:top w:color="000000" w:space="0" w:sz="8" w:val="single"/>
              <w:left w:color="000000" w:space="0" w:sz="0" w:val="nil"/>
              <w:bottom w:color="000000" w:space="0" w:sz="8" w:val="single"/>
              <w:right w:color="000000" w:space="0" w:sz="8" w:val="single"/>
            </w:tcBorders>
            <w:shd w:fill="f2f2f2" w:val="clear"/>
            <w:tcMar>
              <w:top w:w="100.0" w:type="dxa"/>
              <w:left w:w="100.0" w:type="dxa"/>
              <w:bottom w:w="100.0" w:type="dxa"/>
              <w:right w:w="100.0" w:type="dxa"/>
            </w:tcMar>
            <w:vAlign w:val="top"/>
          </w:tcPr>
          <w:p w:rsidR="00000000" w:rsidDel="00000000" w:rsidP="00000000" w:rsidRDefault="00000000" w:rsidRPr="00000000" w14:paraId="00000177">
            <w:pPr>
              <w:widowControl w:val="1"/>
              <w:spacing w:after="0" w:before="0" w:line="276" w:lineRule="auto"/>
              <w:ind w:left="320" w:right="140" w:hanging="140"/>
              <w:rPr>
                <w:b w:val="1"/>
              </w:rPr>
            </w:pPr>
            <w:r w:rsidDel="00000000" w:rsidR="00000000" w:rsidRPr="00000000">
              <w:rPr>
                <w:b w:val="1"/>
                <w:rtl w:val="0"/>
              </w:rPr>
              <w:t xml:space="preserve">Organization Represented</w:t>
            </w:r>
          </w:p>
        </w:tc>
      </w:tr>
      <w:tr>
        <w:trPr>
          <w:trHeight w:val="54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78">
            <w:pPr>
              <w:widowControl w:val="1"/>
              <w:spacing w:after="0" w:before="0" w:line="276" w:lineRule="auto"/>
              <w:ind w:left="320" w:right="140" w:hanging="140"/>
              <w:rPr/>
            </w:pPr>
            <w:r w:rsidDel="00000000" w:rsidR="00000000" w:rsidRPr="00000000">
              <w:rPr>
                <w:rtl w:val="0"/>
              </w:rPr>
              <w:t xml:space="preserve">Ahsan, Saba</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79">
            <w:pPr>
              <w:widowControl w:val="1"/>
              <w:spacing w:after="0" w:before="0" w:line="276" w:lineRule="auto"/>
              <w:ind w:left="320" w:right="140" w:hanging="140"/>
              <w:rPr/>
            </w:pPr>
            <w:r w:rsidDel="00000000" w:rsidR="00000000" w:rsidRPr="00000000">
              <w:rPr>
                <w:rtl w:val="0"/>
              </w:rPr>
              <w:t xml:space="preserve">Nokia</w:t>
            </w:r>
          </w:p>
        </w:tc>
      </w:tr>
      <w:tr>
        <w:trPr>
          <w:trHeight w:val="54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7A">
            <w:pPr>
              <w:widowControl w:val="1"/>
              <w:spacing w:after="0" w:before="0" w:line="276" w:lineRule="auto"/>
              <w:ind w:left="320" w:right="140" w:hanging="140"/>
              <w:rPr/>
            </w:pPr>
            <w:r w:rsidDel="00000000" w:rsidR="00000000" w:rsidRPr="00000000">
              <w:rPr>
                <w:rtl w:val="0"/>
              </w:rPr>
              <w:t xml:space="preserve">Bouazizi, Imed</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7B">
            <w:pPr>
              <w:widowControl w:val="1"/>
              <w:spacing w:after="0" w:before="0" w:line="276" w:lineRule="auto"/>
              <w:ind w:left="320" w:right="140" w:hanging="140"/>
              <w:rPr/>
            </w:pPr>
            <w:r w:rsidDel="00000000" w:rsidR="00000000" w:rsidRPr="00000000">
              <w:rPr>
                <w:rtl w:val="0"/>
              </w:rPr>
              <w:t xml:space="preserve">Qualcomm</w:t>
            </w:r>
          </w:p>
        </w:tc>
      </w:tr>
      <w:tr>
        <w:trPr>
          <w:trHeight w:val="54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7C">
            <w:pPr>
              <w:widowControl w:val="1"/>
              <w:spacing w:after="0" w:before="0" w:line="276" w:lineRule="auto"/>
              <w:ind w:left="320" w:right="140" w:hanging="140"/>
              <w:rPr/>
            </w:pPr>
            <w:r w:rsidDel="00000000" w:rsidR="00000000" w:rsidRPr="00000000">
              <w:rPr>
                <w:rtl w:val="0"/>
              </w:rPr>
              <w:t xml:space="preserve">Burman, Bo</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7D">
            <w:pPr>
              <w:widowControl w:val="1"/>
              <w:spacing w:after="0" w:before="0" w:line="276" w:lineRule="auto"/>
              <w:ind w:left="320" w:right="140" w:hanging="140"/>
              <w:rPr/>
            </w:pPr>
            <w:r w:rsidDel="00000000" w:rsidR="00000000" w:rsidRPr="00000000">
              <w:rPr>
                <w:rtl w:val="0"/>
              </w:rPr>
              <w:t xml:space="preserve">Ericsson LM</w:t>
            </w:r>
          </w:p>
        </w:tc>
      </w:tr>
      <w:tr>
        <w:trPr>
          <w:trHeight w:val="54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7E">
            <w:pPr>
              <w:widowControl w:val="1"/>
              <w:spacing w:after="0" w:before="0" w:line="276" w:lineRule="auto"/>
              <w:ind w:left="320" w:right="140" w:hanging="140"/>
              <w:rPr/>
            </w:pPr>
            <w:r w:rsidDel="00000000" w:rsidR="00000000" w:rsidRPr="00000000">
              <w:rPr>
                <w:rtl w:val="0"/>
              </w:rPr>
              <w:t xml:space="preserve">Curcio, Igor</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7F">
            <w:pPr>
              <w:widowControl w:val="1"/>
              <w:spacing w:after="0" w:before="0" w:line="276" w:lineRule="auto"/>
              <w:ind w:left="320" w:right="140" w:hanging="140"/>
              <w:rPr/>
            </w:pPr>
            <w:r w:rsidDel="00000000" w:rsidR="00000000" w:rsidRPr="00000000">
              <w:rPr>
                <w:rtl w:val="0"/>
              </w:rPr>
              <w:t xml:space="preserve">Nokia</w:t>
            </w:r>
          </w:p>
        </w:tc>
      </w:tr>
      <w:tr>
        <w:trPr>
          <w:trHeight w:val="54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80">
            <w:pPr>
              <w:widowControl w:val="1"/>
              <w:spacing w:after="0" w:before="0" w:line="276" w:lineRule="auto"/>
              <w:ind w:left="320" w:right="140" w:hanging="140"/>
              <w:rPr/>
            </w:pPr>
            <w:r w:rsidDel="00000000" w:rsidR="00000000" w:rsidRPr="00000000">
              <w:rPr>
                <w:rtl w:val="0"/>
              </w:rPr>
              <w:t xml:space="preserve">Dillen, Paul</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81">
            <w:pPr>
              <w:widowControl w:val="1"/>
              <w:spacing w:after="0" w:before="0" w:line="276" w:lineRule="auto"/>
              <w:ind w:left="320" w:right="140" w:hanging="140"/>
              <w:rPr/>
            </w:pPr>
            <w:r w:rsidDel="00000000" w:rsidR="00000000" w:rsidRPr="00000000">
              <w:rPr>
                <w:rtl w:val="0"/>
              </w:rPr>
              <w:t xml:space="preserve">Philips</w:t>
            </w:r>
          </w:p>
        </w:tc>
      </w:tr>
      <w:tr>
        <w:trPr>
          <w:trHeight w:val="52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82">
            <w:pPr>
              <w:widowControl w:val="1"/>
              <w:spacing w:after="0" w:before="0" w:line="276" w:lineRule="auto"/>
              <w:ind w:left="-100" w:right="140" w:firstLine="0"/>
              <w:rPr/>
            </w:pPr>
            <w:r w:rsidDel="00000000" w:rsidR="00000000" w:rsidRPr="00000000">
              <w:rPr>
                <w:rtl w:val="0"/>
              </w:rPr>
              <w:t xml:space="preserve">    Gunkel, Simon</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83">
            <w:pPr>
              <w:widowControl w:val="1"/>
              <w:spacing w:after="0" w:before="0" w:line="276" w:lineRule="auto"/>
              <w:ind w:left="320" w:right="140" w:hanging="140"/>
              <w:rPr/>
            </w:pPr>
            <w:r w:rsidDel="00000000" w:rsidR="00000000" w:rsidRPr="00000000">
              <w:rPr>
                <w:rtl w:val="0"/>
              </w:rPr>
              <w:t xml:space="preserve">KPN N.V.</w:t>
            </w:r>
          </w:p>
        </w:tc>
      </w:tr>
      <w:tr>
        <w:trPr>
          <w:trHeight w:val="52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84">
            <w:pPr>
              <w:widowControl w:val="1"/>
              <w:spacing w:after="0" w:before="0" w:line="276" w:lineRule="auto"/>
              <w:ind w:right="140"/>
              <w:rPr/>
            </w:pPr>
            <w:r w:rsidDel="00000000" w:rsidR="00000000" w:rsidRPr="00000000">
              <w:rPr>
                <w:rtl w:val="0"/>
              </w:rPr>
              <w:t xml:space="preserve">  Hamza, Ahmed</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85">
            <w:pPr>
              <w:widowControl w:val="1"/>
              <w:spacing w:after="0" w:before="0" w:line="276" w:lineRule="auto"/>
              <w:ind w:left="-100" w:right="140" w:firstLine="0"/>
              <w:rPr/>
            </w:pPr>
            <w:r w:rsidDel="00000000" w:rsidR="00000000" w:rsidRPr="00000000">
              <w:rPr>
                <w:rtl w:val="0"/>
              </w:rPr>
              <w:t xml:space="preserve">     Interdigital</w:t>
            </w:r>
          </w:p>
        </w:tc>
      </w:tr>
      <w:tr>
        <w:trPr>
          <w:trHeight w:val="52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86">
            <w:pPr>
              <w:widowControl w:val="1"/>
              <w:spacing w:after="0" w:before="0" w:line="276" w:lineRule="auto"/>
              <w:ind w:right="140"/>
              <w:rPr/>
            </w:pPr>
            <w:r w:rsidDel="00000000" w:rsidR="00000000" w:rsidRPr="00000000">
              <w:rPr>
                <w:rtl w:val="0"/>
              </w:rPr>
              <w:t xml:space="preserve">  Han, Jae-Shin</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87">
            <w:pPr>
              <w:widowControl w:val="1"/>
              <w:spacing w:after="0" w:before="0" w:line="276" w:lineRule="auto"/>
              <w:ind w:left="-100" w:right="140" w:firstLine="0"/>
              <w:rPr/>
            </w:pPr>
            <w:r w:rsidDel="00000000" w:rsidR="00000000" w:rsidRPr="00000000">
              <w:rPr>
                <w:rtl w:val="0"/>
              </w:rPr>
              <w:t xml:space="preserve">    LG Electronics Inc.</w:t>
            </w:r>
          </w:p>
        </w:tc>
      </w:tr>
      <w:tr>
        <w:trPr>
          <w:trHeight w:val="54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88">
            <w:pPr>
              <w:widowControl w:val="1"/>
              <w:spacing w:after="0" w:before="0" w:line="276" w:lineRule="auto"/>
              <w:ind w:left="320" w:right="140" w:hanging="140"/>
              <w:rPr/>
            </w:pPr>
            <w:r w:rsidDel="00000000" w:rsidR="00000000" w:rsidRPr="00000000">
              <w:rPr>
                <w:rtl w:val="0"/>
              </w:rPr>
              <w:t xml:space="preserve">Kolan, Prakash</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89">
            <w:pPr>
              <w:widowControl w:val="1"/>
              <w:spacing w:after="0" w:before="0" w:line="276" w:lineRule="auto"/>
              <w:ind w:left="320" w:right="140" w:hanging="140"/>
              <w:rPr/>
            </w:pPr>
            <w:r w:rsidDel="00000000" w:rsidR="00000000" w:rsidRPr="00000000">
              <w:rPr>
                <w:rtl w:val="0"/>
              </w:rPr>
              <w:t xml:space="preserve">Samsung</w:t>
            </w:r>
          </w:p>
        </w:tc>
      </w:tr>
      <w:tr>
        <w:trPr>
          <w:trHeight w:val="54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8A">
            <w:pPr>
              <w:widowControl w:val="1"/>
              <w:spacing w:after="0" w:before="0" w:line="276" w:lineRule="auto"/>
              <w:ind w:left="320" w:right="140" w:hanging="140"/>
              <w:rPr/>
            </w:pPr>
            <w:r w:rsidDel="00000000" w:rsidR="00000000" w:rsidRPr="00000000">
              <w:rPr>
                <w:rtl w:val="0"/>
              </w:rPr>
              <w:t xml:space="preserve">Leung, Nikolai</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8B">
            <w:pPr>
              <w:widowControl w:val="1"/>
              <w:spacing w:after="0" w:before="0" w:line="276" w:lineRule="auto"/>
              <w:ind w:left="320" w:right="140" w:hanging="140"/>
              <w:rPr/>
            </w:pPr>
            <w:r w:rsidDel="00000000" w:rsidR="00000000" w:rsidRPr="00000000">
              <w:rPr>
                <w:rtl w:val="0"/>
              </w:rPr>
              <w:t xml:space="preserve">Qualcomm Incorporated</w:t>
            </w:r>
          </w:p>
        </w:tc>
      </w:tr>
      <w:tr>
        <w:trPr>
          <w:trHeight w:val="54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8C">
            <w:pPr>
              <w:widowControl w:val="1"/>
              <w:spacing w:after="0" w:before="0" w:line="276" w:lineRule="auto"/>
              <w:ind w:left="320" w:right="140" w:hanging="140"/>
              <w:rPr/>
            </w:pPr>
            <w:r w:rsidDel="00000000" w:rsidR="00000000" w:rsidRPr="00000000">
              <w:rPr>
                <w:rtl w:val="0"/>
              </w:rPr>
              <w:t xml:space="preserve">Oyman, Ozgur</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8D">
            <w:pPr>
              <w:widowControl w:val="1"/>
              <w:spacing w:after="0" w:before="0" w:line="276" w:lineRule="auto"/>
              <w:ind w:left="320" w:right="140" w:hanging="140"/>
              <w:rPr/>
            </w:pPr>
            <w:r w:rsidDel="00000000" w:rsidR="00000000" w:rsidRPr="00000000">
              <w:rPr>
                <w:rtl w:val="0"/>
              </w:rPr>
              <w:t xml:space="preserve">Intel</w:t>
            </w:r>
          </w:p>
        </w:tc>
      </w:tr>
      <w:tr>
        <w:trPr>
          <w:trHeight w:val="54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8E">
            <w:pPr>
              <w:widowControl w:val="1"/>
              <w:spacing w:after="0" w:before="0" w:line="276" w:lineRule="auto"/>
              <w:ind w:right="140"/>
              <w:rPr/>
            </w:pPr>
            <w:r w:rsidDel="00000000" w:rsidR="00000000" w:rsidRPr="00000000">
              <w:rPr>
                <w:rtl w:val="0"/>
              </w:rPr>
              <w:t xml:space="preserve">  Szucs, Paul</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8F">
            <w:pPr>
              <w:widowControl w:val="1"/>
              <w:spacing w:after="0" w:before="0" w:line="276" w:lineRule="auto"/>
              <w:ind w:right="140"/>
              <w:rPr/>
            </w:pPr>
            <w:r w:rsidDel="00000000" w:rsidR="00000000" w:rsidRPr="00000000">
              <w:rPr>
                <w:rtl w:val="0"/>
              </w:rPr>
              <w:t xml:space="preserve">  Sony Corporation</w:t>
            </w:r>
          </w:p>
        </w:tc>
      </w:tr>
      <w:tr>
        <w:trPr>
          <w:trHeight w:val="54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90">
            <w:pPr>
              <w:widowControl w:val="1"/>
              <w:spacing w:after="0" w:before="0" w:line="276" w:lineRule="auto"/>
              <w:ind w:right="140"/>
              <w:rPr/>
            </w:pPr>
            <w:r w:rsidDel="00000000" w:rsidR="00000000" w:rsidRPr="00000000">
              <w:rPr>
                <w:rtl w:val="0"/>
              </w:rPr>
              <w:t xml:space="preserve">  Varga, Imre</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91">
            <w:pPr>
              <w:widowControl w:val="1"/>
              <w:spacing w:after="0" w:before="0" w:line="276" w:lineRule="auto"/>
              <w:ind w:right="140"/>
              <w:rPr/>
            </w:pPr>
            <w:r w:rsidDel="00000000" w:rsidR="00000000" w:rsidRPr="00000000">
              <w:rPr>
                <w:rtl w:val="0"/>
              </w:rPr>
              <w:t xml:space="preserve">  Qualcomm</w:t>
            </w:r>
          </w:p>
        </w:tc>
      </w:tr>
      <w:tr>
        <w:trPr>
          <w:trHeight w:val="54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92">
            <w:pPr>
              <w:widowControl w:val="1"/>
              <w:spacing w:after="0" w:before="0" w:line="276" w:lineRule="auto"/>
              <w:ind w:right="140"/>
              <w:rPr/>
            </w:pPr>
            <w:r w:rsidDel="00000000" w:rsidR="00000000" w:rsidRPr="00000000">
              <w:rPr>
                <w:rtl w:val="0"/>
              </w:rPr>
              <w:t xml:space="preserve">  Wang, Min</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93">
            <w:pPr>
              <w:widowControl w:val="1"/>
              <w:spacing w:after="0" w:before="0" w:line="276" w:lineRule="auto"/>
              <w:ind w:left="-100" w:right="140" w:firstLine="0"/>
              <w:rPr/>
            </w:pPr>
            <w:r w:rsidDel="00000000" w:rsidR="00000000" w:rsidRPr="00000000">
              <w:rPr>
                <w:rtl w:val="0"/>
              </w:rPr>
              <w:t xml:space="preserve">    Qualcomm Incorporated</w:t>
            </w:r>
          </w:p>
        </w:tc>
      </w:tr>
      <w:tr>
        <w:trPr>
          <w:trHeight w:val="54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94">
            <w:pPr>
              <w:widowControl w:val="1"/>
              <w:spacing w:after="0" w:before="0" w:line="276" w:lineRule="auto"/>
              <w:ind w:right="140"/>
              <w:rPr/>
            </w:pPr>
            <w:r w:rsidDel="00000000" w:rsidR="00000000" w:rsidRPr="00000000">
              <w:rPr>
                <w:rtl w:val="0"/>
              </w:rPr>
              <w:t xml:space="preserve">  Zhang, Zhuoyun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95">
            <w:pPr>
              <w:widowControl w:val="1"/>
              <w:spacing w:after="0" w:before="0" w:line="276" w:lineRule="auto"/>
              <w:ind w:left="-100" w:right="140" w:firstLine="0"/>
              <w:rPr/>
            </w:pPr>
            <w:r w:rsidDel="00000000" w:rsidR="00000000" w:rsidRPr="00000000">
              <w:rPr>
                <w:rtl w:val="0"/>
              </w:rPr>
              <w:t xml:space="preserve">    Tencent</w:t>
            </w:r>
          </w:p>
        </w:tc>
      </w:tr>
    </w:tbl>
    <w:p w:rsidR="00000000" w:rsidDel="00000000" w:rsidP="00000000" w:rsidRDefault="00000000" w:rsidRPr="00000000" w14:paraId="00000196">
      <w:pPr>
        <w:widowControl w:val="1"/>
        <w:spacing w:after="0" w:before="0" w:line="276" w:lineRule="auto"/>
        <w:rPr>
          <w:sz w:val="18"/>
          <w:szCs w:val="18"/>
        </w:rPr>
      </w:pPr>
      <w:r w:rsidDel="00000000" w:rsidR="00000000" w:rsidRPr="00000000">
        <w:rPr>
          <w:rtl w:val="0"/>
        </w:rPr>
      </w:r>
    </w:p>
    <w:p w:rsidR="00000000" w:rsidDel="00000000" w:rsidP="00000000" w:rsidRDefault="00000000" w:rsidRPr="00000000" w14:paraId="00000197">
      <w:pPr>
        <w:widowControl w:val="1"/>
        <w:spacing w:after="0" w:before="0" w:line="276" w:lineRule="auto"/>
        <w:rPr/>
      </w:pPr>
      <w:r w:rsidDel="00000000" w:rsidR="00000000" w:rsidRPr="00000000">
        <w:rPr>
          <w:rtl w:val="0"/>
        </w:rPr>
      </w:r>
    </w:p>
    <w:p w:rsidR="00000000" w:rsidDel="00000000" w:rsidP="00000000" w:rsidRDefault="00000000" w:rsidRPr="00000000" w14:paraId="00000198">
      <w:pPr>
        <w:widowControl w:val="1"/>
        <w:spacing w:after="0" w:before="0" w:line="276" w:lineRule="auto"/>
        <w:rPr/>
      </w:pPr>
      <w:r w:rsidDel="00000000" w:rsidR="00000000" w:rsidRPr="00000000">
        <w:rPr>
          <w:rtl w:val="0"/>
        </w:rPr>
      </w:r>
    </w:p>
    <w:p w:rsidR="00000000" w:rsidDel="00000000" w:rsidP="00000000" w:rsidRDefault="00000000" w:rsidRPr="00000000" w14:paraId="00000199">
      <w:pPr>
        <w:widowControl w:val="1"/>
        <w:spacing w:after="0" w:before="0" w:line="276" w:lineRule="auto"/>
        <w:rPr>
          <w:sz w:val="18"/>
          <w:szCs w:val="18"/>
          <w:vertAlign w:val="baseline"/>
        </w:rPr>
      </w:pPr>
      <w:r w:rsidDel="00000000" w:rsidR="00000000" w:rsidRPr="00000000">
        <w:rPr>
          <w:rtl w:val="0"/>
        </w:rPr>
      </w:r>
    </w:p>
    <w:sectPr>
      <w:headerReference r:id="rId8" w:type="default"/>
      <w:headerReference r:id="rId9" w:type="first"/>
      <w:footerReference r:id="rId10" w:type="default"/>
      <w:footerReference r:id="rId11" w:type="first"/>
      <w:pgSz w:h="16840" w:w="11907"/>
      <w:pgMar w:bottom="1138" w:top="1138" w:left="1169" w:right="1417"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9E">
    <w:pPr>
      <w:tabs>
        <w:tab w:val="right" w:pos="9360"/>
      </w:tabs>
      <w:spacing w:after="0" w:lineRule="auto"/>
      <w:rPr>
        <w:sz w:val="18"/>
        <w:szCs w:val="18"/>
        <w:vertAlign w:val="baseline"/>
      </w:rPr>
    </w:pPr>
    <w:r w:rsidDel="00000000" w:rsidR="00000000" w:rsidRPr="00000000">
      <w:rPr>
        <w:b w:val="1"/>
        <w:sz w:val="18"/>
        <w:szCs w:val="18"/>
        <w:vertAlign w:val="baseline"/>
        <w:rtl w:val="0"/>
      </w:rPr>
      <w:tab/>
      <w:t xml:space="preserve">Page: </w:t>
    </w:r>
    <w:r w:rsidDel="00000000" w:rsidR="00000000" w:rsidRPr="00000000">
      <w:rPr>
        <w:b w:val="1"/>
        <w:color w:val="0000ff"/>
        <w:sz w:val="18"/>
        <w:szCs w:val="18"/>
        <w:vertAlign w:val="baseline"/>
      </w:rPr>
      <w:fldChar w:fldCharType="begin"/>
      <w:instrText xml:space="preserve">PAGE</w:instrText>
      <w:fldChar w:fldCharType="separate"/>
      <w:fldChar w:fldCharType="end"/>
    </w:r>
    <w:r w:rsidDel="00000000" w:rsidR="00000000" w:rsidRPr="00000000">
      <w:rPr>
        <w:b w:val="1"/>
        <w:color w:val="0000ff"/>
        <w:sz w:val="18"/>
        <w:szCs w:val="18"/>
        <w:vertAlign w:val="baseline"/>
        <w:rtl w:val="0"/>
      </w:rPr>
      <w:t xml:space="preserve">/</w:t>
    </w:r>
    <w:r w:rsidDel="00000000" w:rsidR="00000000" w:rsidRPr="00000000">
      <w:rPr>
        <w:b w:val="1"/>
        <w:color w:val="0000ff"/>
        <w:sz w:val="18"/>
        <w:szCs w:val="18"/>
        <w:vertAlign w:val="baseline"/>
      </w:rPr>
      <w:fldChar w:fldCharType="begin"/>
      <w:instrText xml:space="preserve">NUMPAGES</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A2">
    <w:pPr>
      <w:tabs>
        <w:tab w:val="right" w:pos="9360"/>
      </w:tabs>
      <w:spacing w:after="0" w:lineRule="auto"/>
      <w:rPr>
        <w:sz w:val="18"/>
        <w:szCs w:val="18"/>
        <w:vertAlign w:val="baseline"/>
      </w:rPr>
    </w:pPr>
    <w:r w:rsidDel="00000000" w:rsidR="00000000" w:rsidRPr="00000000">
      <w:rPr>
        <w:b w:val="1"/>
        <w:sz w:val="18"/>
        <w:szCs w:val="18"/>
        <w:vertAlign w:val="baseline"/>
        <w:rtl w:val="0"/>
      </w:rPr>
      <w:tab/>
      <w:tab/>
      <w:t xml:space="preserve">Page: </w:t>
    </w:r>
    <w:r w:rsidDel="00000000" w:rsidR="00000000" w:rsidRPr="00000000">
      <w:rPr>
        <w:b w:val="1"/>
        <w:color w:val="0000ff"/>
        <w:sz w:val="18"/>
        <w:szCs w:val="18"/>
        <w:vertAlign w:val="baseline"/>
      </w:rPr>
      <w:fldChar w:fldCharType="begin"/>
      <w:instrText xml:space="preserve">PAGE</w:instrText>
      <w:fldChar w:fldCharType="separate"/>
      <w:fldChar w:fldCharType="end"/>
    </w:r>
    <w:r w:rsidDel="00000000" w:rsidR="00000000" w:rsidRPr="00000000">
      <w:rPr>
        <w:b w:val="1"/>
        <w:color w:val="0000ff"/>
        <w:sz w:val="18"/>
        <w:szCs w:val="18"/>
        <w:vertAlign w:val="baseline"/>
        <w:rtl w:val="0"/>
      </w:rPr>
      <w:t xml:space="preserve">/</w:t>
    </w:r>
    <w:r w:rsidDel="00000000" w:rsidR="00000000" w:rsidRPr="00000000">
      <w:rPr>
        <w:b w:val="1"/>
        <w:color w:val="0000ff"/>
        <w:sz w:val="18"/>
        <w:szCs w:val="18"/>
        <w:vertAlign w:val="baseline"/>
      </w:rPr>
      <w:fldChar w:fldCharType="begin"/>
      <w:instrText xml:space="preserve">NUMPAGES</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19A">
      <w:pPr>
        <w:tabs>
          <w:tab w:val="left" w:pos="2160"/>
          <w:tab w:val="left" w:pos="5580"/>
        </w:tabs>
        <w:spacing w:after="0" w:lineRule="auto"/>
        <w:ind w:left="288" w:hanging="288"/>
        <w:rPr>
          <w:sz w:val="18"/>
          <w:szCs w:val="18"/>
          <w:vertAlign w:val="baseline"/>
        </w:rPr>
      </w:pPr>
      <w:r w:rsidDel="00000000" w:rsidR="00000000" w:rsidRPr="00000000">
        <w:rPr>
          <w:rStyle w:val="FootnoteReference"/>
          <w:vertAlign w:val="superscript"/>
        </w:rPr>
        <w:footnoteRef/>
      </w:r>
      <w:r w:rsidDel="00000000" w:rsidR="00000000" w:rsidRPr="00000000">
        <w:rPr>
          <w:sz w:val="18"/>
          <w:szCs w:val="18"/>
          <w:vertAlign w:val="baseline"/>
          <w:rtl w:val="0"/>
        </w:rPr>
        <w:tab/>
      </w:r>
    </w:p>
    <w:p w:rsidR="00000000" w:rsidDel="00000000" w:rsidP="00000000" w:rsidRDefault="00000000" w:rsidRPr="00000000" w14:paraId="0000019B">
      <w:pPr>
        <w:tabs>
          <w:tab w:val="left" w:pos="2160"/>
          <w:tab w:val="left" w:pos="5580"/>
        </w:tabs>
        <w:spacing w:after="0" w:lineRule="auto"/>
        <w:ind w:left="288" w:hanging="288"/>
        <w:rPr>
          <w:sz w:val="18"/>
          <w:szCs w:val="18"/>
          <w:vertAlign w:val="baseline"/>
        </w:rPr>
      </w:pPr>
      <w:r w:rsidDel="00000000" w:rsidR="00000000" w:rsidRPr="00000000">
        <w:rPr>
          <w:rtl w:val="0"/>
        </w:rPr>
      </w:r>
    </w:p>
    <w:p w:rsidR="00000000" w:rsidDel="00000000" w:rsidP="00000000" w:rsidRDefault="00000000" w:rsidRPr="00000000" w14:paraId="0000019C">
      <w:pPr>
        <w:tabs>
          <w:tab w:val="left" w:pos="2160"/>
          <w:tab w:val="left" w:pos="5580"/>
        </w:tabs>
        <w:spacing w:after="0" w:lineRule="auto"/>
        <w:ind w:left="288" w:hanging="288"/>
        <w:rPr>
          <w:sz w:val="18"/>
          <w:szCs w:val="18"/>
          <w:vertAlign w:val="baseline"/>
        </w:rPr>
      </w:pPr>
      <w:r w:rsidDel="00000000" w:rsidR="00000000" w:rsidRPr="00000000">
        <w:rPr>
          <w:sz w:val="18"/>
          <w:szCs w:val="18"/>
          <w:vertAlign w:val="baseline"/>
          <w:rtl w:val="0"/>
        </w:rPr>
        <w:t xml:space="preserve">Nikolai Leung</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9D">
    <w:pPr>
      <w:spacing w:after="240" w:before="0" w:lineRule="auto"/>
      <w:rPr>
        <w:sz w:val="20"/>
        <w:szCs w:val="20"/>
        <w:vertAlign w:val="baseline"/>
      </w:rPr>
    </w:pPr>
    <w:r w:rsidDel="00000000" w:rsidR="00000000" w:rsidRPr="00000000">
      <w:rPr>
        <w:vertAlign w:val="baseline"/>
        <w:rtl w:val="0"/>
      </w:rPr>
      <w:tab/>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9F">
    <w:pPr>
      <w:tabs>
        <w:tab w:val="left" w:pos="3614"/>
        <w:tab w:val="right" w:pos="9352"/>
      </w:tabs>
      <w:spacing w:after="0" w:before="60" w:lineRule="auto"/>
      <w:rPr>
        <w:b w:val="1"/>
      </w:rPr>
    </w:pPr>
    <w:r w:rsidDel="00000000" w:rsidR="00000000" w:rsidRPr="00000000">
      <w:rPr>
        <w:b w:val="1"/>
        <w:rtl w:val="0"/>
      </w:rPr>
      <w:t xml:space="preserve">3GPP SA4 #108-e Meeting </w:t>
      <w:tab/>
      <w:tab/>
    </w:r>
    <w:r w:rsidDel="00000000" w:rsidR="00000000" w:rsidRPr="00000000">
      <w:rPr>
        <w:b w:val="1"/>
        <w:i w:val="1"/>
        <w:rtl w:val="0"/>
      </w:rPr>
      <w:t xml:space="preserve">Tdoc S4-200515</w:t>
    </w:r>
    <w:r w:rsidDel="00000000" w:rsidR="00000000" w:rsidRPr="00000000">
      <w:rPr>
        <w:rtl w:val="0"/>
      </w:rPr>
    </w:r>
  </w:p>
  <w:p w:rsidR="00000000" w:rsidDel="00000000" w:rsidP="00000000" w:rsidRDefault="00000000" w:rsidRPr="00000000" w14:paraId="000001A0">
    <w:pPr>
      <w:spacing w:after="0" w:lineRule="auto"/>
      <w:rPr>
        <w:b w:val="1"/>
      </w:rPr>
    </w:pPr>
    <w:r w:rsidDel="00000000" w:rsidR="00000000" w:rsidRPr="00000000">
      <w:rPr>
        <w:b w:val="1"/>
        <w:rtl w:val="0"/>
      </w:rPr>
      <w:t xml:space="preserve">2-9 April 2020 </w:t>
    </w:r>
    <w:r w:rsidDel="00000000" w:rsidR="00000000" w:rsidRPr="00000000">
      <w:rPr>
        <w:rtl w:val="0"/>
      </w:rPr>
    </w:r>
  </w:p>
  <w:p w:rsidR="00000000" w:rsidDel="00000000" w:rsidP="00000000" w:rsidRDefault="00000000" w:rsidRPr="00000000" w14:paraId="000001A1">
    <w:pPr>
      <w:spacing w:after="0" w:lineRule="auto"/>
      <w:rPr>
        <w:sz w:val="20"/>
        <w:szCs w:val="20"/>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US"/>
      </w:rPr>
    </w:rPrDefault>
    <w:pPrDefault>
      <w:pPr>
        <w:widowControl w:val="0"/>
        <w:spacing w:after="120" w:before="4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0"/>
      <w:pBdr>
        <w:top w:space="0" w:sz="0" w:val="nil"/>
        <w:left w:space="0" w:sz="0" w:val="nil"/>
        <w:bottom w:space="0" w:sz="0" w:val="nil"/>
        <w:right w:space="0" w:sz="0" w:val="nil"/>
        <w:between w:space="0" w:sz="0" w:val="nil"/>
      </w:pBdr>
      <w:spacing w:after="120" w:before="480" w:lineRule="auto"/>
    </w:pPr>
    <w:rPr>
      <w:b w:val="1"/>
      <w:color w:val="000000"/>
      <w:sz w:val="48"/>
      <w:szCs w:val="48"/>
      <w:vertAlign w:val="baseline"/>
    </w:rPr>
  </w:style>
  <w:style w:type="paragraph" w:styleId="Heading2">
    <w:name w:val="heading 2"/>
    <w:basedOn w:val="Normal"/>
    <w:next w:val="Normal"/>
    <w:pPr>
      <w:keepNext w:val="1"/>
      <w:widowControl w:val="0"/>
      <w:pBdr>
        <w:top w:space="0" w:sz="0" w:val="nil"/>
        <w:left w:space="0" w:sz="0" w:val="nil"/>
        <w:bottom w:space="0" w:sz="0" w:val="nil"/>
        <w:right w:space="0" w:sz="0" w:val="nil"/>
        <w:between w:space="0" w:sz="0" w:val="nil"/>
      </w:pBdr>
      <w:spacing w:after="120" w:before="40" w:lineRule="auto"/>
      <w:ind w:left="2131" w:hanging="2131"/>
    </w:pPr>
    <w:rPr>
      <w:rFonts w:ascii="Arial" w:cs="Arial" w:eastAsia="Arial" w:hAnsi="Arial"/>
      <w:b w:val="1"/>
      <w:color w:val="000000"/>
      <w:sz w:val="24"/>
      <w:szCs w:val="24"/>
      <w:vertAlign w:val="baseline"/>
    </w:rPr>
  </w:style>
  <w:style w:type="paragraph" w:styleId="Heading3">
    <w:name w:val="heading 3"/>
    <w:basedOn w:val="Normal"/>
    <w:next w:val="Normal"/>
    <w:pPr>
      <w:keepNext w:val="1"/>
      <w:widowControl w:val="0"/>
      <w:pBdr>
        <w:top w:space="0" w:sz="0" w:val="nil"/>
        <w:left w:space="0" w:sz="0" w:val="nil"/>
        <w:bottom w:space="0" w:sz="0" w:val="nil"/>
        <w:right w:space="0" w:sz="0" w:val="nil"/>
        <w:between w:space="0" w:sz="0" w:val="nil"/>
      </w:pBdr>
      <w:spacing w:after="240" w:before="40" w:lineRule="auto"/>
      <w:jc w:val="center"/>
    </w:pPr>
    <w:rPr>
      <w:rFonts w:ascii="Arial" w:cs="Arial" w:eastAsia="Arial" w:hAnsi="Arial"/>
      <w:b w:val="1"/>
      <w:color w:val="000000"/>
      <w:sz w:val="28"/>
      <w:szCs w:val="28"/>
      <w:vertAlign w:val="baseline"/>
    </w:rPr>
  </w:style>
  <w:style w:type="paragraph" w:styleId="Heading4">
    <w:name w:val="heading 4"/>
    <w:basedOn w:val="Normal"/>
    <w:next w:val="Normal"/>
    <w:pPr>
      <w:keepNext w:val="1"/>
      <w:keepLines w:val="1"/>
      <w:widowControl w:val="0"/>
      <w:pBdr>
        <w:top w:space="0" w:sz="0" w:val="nil"/>
        <w:left w:space="0" w:sz="0" w:val="nil"/>
        <w:bottom w:space="0" w:sz="0" w:val="nil"/>
        <w:right w:space="0" w:sz="0" w:val="nil"/>
        <w:between w:space="0" w:sz="0" w:val="nil"/>
      </w:pBdr>
      <w:spacing w:after="40" w:before="240" w:lineRule="auto"/>
    </w:pPr>
    <w:rPr>
      <w:b w:val="1"/>
      <w:color w:val="000000"/>
      <w:sz w:val="24"/>
      <w:szCs w:val="24"/>
      <w:vertAlign w:val="baseline"/>
    </w:rPr>
  </w:style>
  <w:style w:type="paragraph" w:styleId="Heading5">
    <w:name w:val="heading 5"/>
    <w:basedOn w:val="Normal"/>
    <w:next w:val="Normal"/>
    <w:pPr>
      <w:keepNext w:val="1"/>
      <w:widowControl w:val="0"/>
      <w:pBdr>
        <w:top w:space="0" w:sz="0" w:val="nil"/>
        <w:left w:space="0" w:sz="0" w:val="nil"/>
        <w:bottom w:space="0" w:sz="0" w:val="nil"/>
        <w:right w:space="0" w:sz="0" w:val="nil"/>
        <w:between w:space="0" w:sz="0" w:val="nil"/>
      </w:pBdr>
      <w:spacing w:after="0" w:before="20" w:line="240" w:lineRule="auto"/>
      <w:ind w:left="3402" w:hanging="566.0000000000002"/>
    </w:pPr>
    <w:rPr>
      <w:rFonts w:ascii="Arial" w:cs="Arial" w:eastAsia="Arial" w:hAnsi="Arial"/>
      <w:b w:val="1"/>
      <w:color w:val="000000"/>
      <w:sz w:val="20"/>
      <w:szCs w:val="20"/>
      <w:vertAlign w:val="baseline"/>
    </w:rPr>
  </w:style>
  <w:style w:type="paragraph" w:styleId="Heading6">
    <w:name w:val="heading 6"/>
    <w:basedOn w:val="Normal"/>
    <w:next w:val="Normal"/>
    <w:pPr>
      <w:keepNext w:val="1"/>
      <w:widowControl w:val="0"/>
      <w:pBdr>
        <w:top w:space="0" w:sz="0" w:val="nil"/>
        <w:left w:space="0" w:sz="0" w:val="nil"/>
        <w:bottom w:space="0" w:sz="0" w:val="nil"/>
        <w:right w:space="0" w:sz="0" w:val="nil"/>
        <w:between w:space="0" w:sz="0" w:val="nil"/>
      </w:pBdr>
      <w:spacing w:after="0" w:before="20" w:line="240" w:lineRule="auto"/>
      <w:ind w:left="2835" w:firstLine="0"/>
    </w:pPr>
    <w:rPr>
      <w:rFonts w:ascii="Arial" w:cs="Arial" w:eastAsia="Arial" w:hAnsi="Arial"/>
      <w:b w:val="1"/>
      <w:color w:val="000000"/>
      <w:sz w:val="20"/>
      <w:szCs w:val="20"/>
      <w:vertAlign w:val="baseline"/>
    </w:rPr>
  </w:style>
  <w:style w:type="paragraph" w:styleId="Title">
    <w:name w:val="Title"/>
    <w:basedOn w:val="Normal"/>
    <w:next w:val="Normal"/>
    <w:pPr>
      <w:keepNext w:val="1"/>
      <w:keepLines w:val="1"/>
      <w:widowControl w:val="0"/>
      <w:pBdr>
        <w:top w:space="0" w:sz="0" w:val="nil"/>
        <w:left w:space="0" w:sz="0" w:val="nil"/>
        <w:bottom w:space="0" w:sz="0" w:val="nil"/>
        <w:right w:space="0" w:sz="0" w:val="nil"/>
        <w:between w:space="0" w:sz="0" w:val="nil"/>
      </w:pBdr>
      <w:spacing w:after="120" w:before="480" w:lineRule="auto"/>
    </w:pPr>
    <w:rPr>
      <w:b w:val="1"/>
      <w:color w:val="000000"/>
      <w:sz w:val="72"/>
      <w:szCs w:val="72"/>
      <w:vertAlign w:val="baseline"/>
    </w:rPr>
  </w:style>
  <w:style w:type="paragraph" w:styleId="Subtitle">
    <w:name w:val="Subtitle"/>
    <w:basedOn w:val="Normal"/>
    <w:next w:val="Normal"/>
    <w:pPr>
      <w:keepNext w:val="1"/>
      <w:keepLines w:val="1"/>
      <w:widowControl w:val="0"/>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vertAlign w:val="baseline"/>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https://docs.google.com/document/d/10QoKXOc1jZ_ATP136iSsZkw8ajVNf1goL-VohjI-nuM/edit?usp=sharing" TargetMode="Externa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