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65FB666" w14:textId="77777777" w:rsidR="0002555A" w:rsidRPr="007277F8" w:rsidRDefault="0002555A" w:rsidP="00971CEC">
      <w:pPr>
        <w:pStyle w:val="Title"/>
        <w:jc w:val="left"/>
      </w:pPr>
      <w:r w:rsidRPr="007277F8">
        <w:t>Report on AV1 configuration discussions</w:t>
      </w:r>
    </w:p>
    <w:p w14:paraId="5BE7E248" w14:textId="1C140064" w:rsidR="00954BC6" w:rsidRPr="00954BC6" w:rsidRDefault="00B85896" w:rsidP="00971CEC">
      <w:pPr>
        <w:pStyle w:val="Subtitle"/>
        <w:rPr>
          <w:lang w:val="en"/>
        </w:rPr>
      </w:pPr>
      <w:r>
        <w:rPr>
          <w:lang w:val="en"/>
        </w:rPr>
        <w:t xml:space="preserve">November </w:t>
      </w:r>
      <w:r w:rsidR="00EC0AC0">
        <w:rPr>
          <w:lang w:val="en"/>
        </w:rPr>
        <w:t>30</w:t>
      </w:r>
      <w:r>
        <w:rPr>
          <w:lang w:val="en"/>
        </w:rPr>
        <w:t>, 2021</w:t>
      </w:r>
    </w:p>
    <w:p w14:paraId="13973A2D" w14:textId="16DACB69" w:rsidR="002F084E" w:rsidRPr="002F084E" w:rsidRDefault="002F084E" w:rsidP="0080247B">
      <w:pPr>
        <w:pStyle w:val="Heading1"/>
      </w:pPr>
      <w:bookmarkStart w:id="0" w:name="_drhmtplhdxm1" w:colFirst="0" w:colLast="0"/>
      <w:bookmarkStart w:id="1" w:name="_8xofb9j6jquz" w:colFirst="0" w:colLast="0"/>
      <w:bookmarkStart w:id="2" w:name="_Toc86818298"/>
      <w:bookmarkEnd w:id="0"/>
      <w:bookmarkEnd w:id="1"/>
      <w:r>
        <w:t>Overview</w:t>
      </w:r>
    </w:p>
    <w:p w14:paraId="12B1DEFB" w14:textId="77777777" w:rsidR="00023026" w:rsidRDefault="00FB0B46" w:rsidP="00A013A6">
      <w:pPr>
        <w:pStyle w:val="BodyText"/>
      </w:pPr>
      <w:r>
        <w:t xml:space="preserve">A meeting was held </w:t>
      </w:r>
      <w:r w:rsidR="0081007B">
        <w:t>November 3</w:t>
      </w:r>
      <w:r w:rsidR="0081007B" w:rsidRPr="0081007B">
        <w:rPr>
          <w:vertAlign w:val="superscript"/>
        </w:rPr>
        <w:t>rd</w:t>
      </w:r>
      <w:r w:rsidR="0081007B">
        <w:t xml:space="preserve"> to discuss questions posed </w:t>
      </w:r>
      <w:r w:rsidR="00DF7A27">
        <w:t xml:space="preserve">about the </w:t>
      </w:r>
      <w:r w:rsidR="00E95F9A">
        <w:t xml:space="preserve">configuration settings used to generate bitstreams for comparison to the </w:t>
      </w:r>
      <w:r w:rsidR="00ED2B80">
        <w:t>AVC and HEVC anchors</w:t>
      </w:r>
      <w:r w:rsidR="00023026">
        <w:t xml:space="preserve"> and documented</w:t>
      </w:r>
      <w:r w:rsidR="00ED2B80">
        <w:t xml:space="preserve"> </w:t>
      </w:r>
      <w:r w:rsidR="00023026">
        <w:t xml:space="preserve">in the </w:t>
      </w:r>
      <w:r w:rsidR="00ED2B80">
        <w:t xml:space="preserve">AV1 section of the technical report </w:t>
      </w:r>
      <w:r w:rsidR="00E96F8C">
        <w:t>(</w:t>
      </w:r>
      <w:r w:rsidR="001E7866" w:rsidRPr="001E7866">
        <w:t>TR 26.955</w:t>
      </w:r>
      <w:r w:rsidR="00E96F8C">
        <w:t xml:space="preserve">). </w:t>
      </w:r>
    </w:p>
    <w:p w14:paraId="3D3BC993" w14:textId="7EA3EE84" w:rsidR="00D3308A" w:rsidRPr="00850CDC" w:rsidRDefault="001C767B" w:rsidP="00850CDC">
      <w:pPr>
        <w:pStyle w:val="BodyText"/>
      </w:pPr>
      <w:r w:rsidRPr="00A013A6">
        <w:t xml:space="preserve">Attendees </w:t>
      </w:r>
      <w:r w:rsidR="00023026" w:rsidRPr="00A013A6">
        <w:t xml:space="preserve">in the conference call and subsequent email exchanges </w:t>
      </w:r>
      <w:r w:rsidRPr="00A013A6">
        <w:t>included</w:t>
      </w:r>
      <w:r w:rsidR="00926E70" w:rsidRPr="00A013A6">
        <w:t xml:space="preserve"> 3GPP representatives from Apple, Google, </w:t>
      </w:r>
      <w:r w:rsidR="004B3C20" w:rsidRPr="00A013A6">
        <w:t xml:space="preserve">Ericsson, </w:t>
      </w:r>
      <w:r w:rsidR="00F46018" w:rsidRPr="00A013A6">
        <w:t xml:space="preserve">Fraunhofer, </w:t>
      </w:r>
      <w:r w:rsidR="004B3C20" w:rsidRPr="00A013A6">
        <w:t xml:space="preserve">Interdigital, </w:t>
      </w:r>
      <w:r w:rsidR="00F46018" w:rsidRPr="00A013A6">
        <w:t>Qualcomm</w:t>
      </w:r>
      <w:r w:rsidR="00597DA1" w:rsidRPr="00A013A6">
        <w:t xml:space="preserve"> and Tencent</w:t>
      </w:r>
      <w:r w:rsidR="00023026" w:rsidRPr="00A013A6">
        <w:t xml:space="preserve">, as well as Alliance for Open Media </w:t>
      </w:r>
      <w:r w:rsidR="002B1146" w:rsidRPr="00850CDC">
        <w:t xml:space="preserve">(AOMedia) </w:t>
      </w:r>
      <w:r w:rsidR="00023026" w:rsidRPr="00850CDC">
        <w:t>members</w:t>
      </w:r>
      <w:r w:rsidR="00AE464B" w:rsidRPr="00850CDC">
        <w:t xml:space="preserve"> from Facebook and Netflix.</w:t>
      </w:r>
    </w:p>
    <w:p w14:paraId="61B01574" w14:textId="1DDA4977" w:rsidR="00850CDC" w:rsidRPr="00850CDC" w:rsidRDefault="00850CDC" w:rsidP="00850CDC">
      <w:pPr>
        <w:pStyle w:val="BodyText"/>
      </w:pPr>
      <w:r w:rsidRPr="00850CDC">
        <w:t xml:space="preserve">This report </w:t>
      </w:r>
      <w:r>
        <w:t>attempts to summarize</w:t>
      </w:r>
      <w:r w:rsidRPr="00850CDC">
        <w:t xml:space="preserve"> the AV1 configuration settings discussion, provides proposed changes to those </w:t>
      </w:r>
      <w:r w:rsidR="003502E8">
        <w:t xml:space="preserve">AV1 </w:t>
      </w:r>
      <w:r w:rsidRPr="00850CDC">
        <w:t xml:space="preserve">configurations along </w:t>
      </w:r>
      <w:r w:rsidR="003502E8">
        <w:t>with proposed</w:t>
      </w:r>
      <w:r w:rsidRPr="00850CDC">
        <w:t xml:space="preserve"> explanatory changes to the AV1 section of 26.955.</w:t>
      </w:r>
    </w:p>
    <w:p w14:paraId="78A93777" w14:textId="0DC92A52" w:rsidR="009038B2" w:rsidRPr="0080247B" w:rsidRDefault="0043336E" w:rsidP="0080247B">
      <w:pPr>
        <w:pStyle w:val="Heading1"/>
      </w:pPr>
      <w:r w:rsidRPr="0080247B">
        <w:t>Discussion Topics</w:t>
      </w:r>
      <w:bookmarkEnd w:id="2"/>
    </w:p>
    <w:p w14:paraId="679099D0" w14:textId="77B01BC9" w:rsidR="000E22D8" w:rsidRPr="0080247B" w:rsidRDefault="00CB7641" w:rsidP="00CB2C03">
      <w:pPr>
        <w:pStyle w:val="Heading2"/>
        <w:rPr>
          <w:rStyle w:val="Heading2Char"/>
          <w:bCs/>
          <w:iCs/>
        </w:rPr>
      </w:pPr>
      <w:bookmarkStart w:id="3" w:name="_Toc86818299"/>
      <w:r w:rsidRPr="0080247B">
        <w:rPr>
          <w:rStyle w:val="Heading2Char"/>
          <w:bCs/>
          <w:iCs/>
        </w:rPr>
        <w:t>Screen content tools used for scenario 3 and scenario 5</w:t>
      </w:r>
      <w:bookmarkEnd w:id="3"/>
    </w:p>
    <w:p w14:paraId="7AAF1240" w14:textId="2CCF8029" w:rsidR="00790ED0" w:rsidRPr="006B7439" w:rsidRDefault="00790ED0" w:rsidP="00A013A6">
      <w:pPr>
        <w:pStyle w:val="Question"/>
      </w:pPr>
      <w:r w:rsidRPr="006B7439">
        <w:t>In the configuration files given in S4aV210809, the Screen Content tools are used for S3 and S5 ( S3-AV1-SCC-01, S3-AV1-SCC-02, S5-AV1-SCC-01, S5-AV1-SCC-02).</w:t>
      </w:r>
    </w:p>
    <w:p w14:paraId="32A193E3" w14:textId="5E83CD51" w:rsidR="00954BC6" w:rsidRPr="006B7439" w:rsidRDefault="00954BC6" w:rsidP="000B5AA7">
      <w:pPr>
        <w:pStyle w:val="Question"/>
        <w:jc w:val="both"/>
      </w:pPr>
      <w:r w:rsidRPr="006B7439">
        <w:t xml:space="preserve">We understand the SCC tools are part of the main </w:t>
      </w:r>
      <w:r w:rsidR="00CB7641" w:rsidRPr="006B7439">
        <w:t>profile and</w:t>
      </w:r>
      <w:r w:rsidRPr="006B7439">
        <w:t xml:space="preserve"> enabled with the paramete</w:t>
      </w:r>
      <w:r w:rsidR="000B5AA7">
        <w:t>r</w:t>
      </w:r>
      <w:r w:rsidR="00CB7641" w:rsidRPr="006B7439">
        <w:t xml:space="preserve"> </w:t>
      </w:r>
      <w:r w:rsidRPr="006B7439">
        <w:t>“-</w:t>
      </w:r>
      <w:r w:rsidR="00CB7641" w:rsidRPr="006B7439">
        <w:t>-</w:t>
      </w:r>
      <w:r w:rsidRPr="006B7439">
        <w:t>tune-content=screen”.</w:t>
      </w:r>
    </w:p>
    <w:p w14:paraId="2859A8CB" w14:textId="2344F332" w:rsidR="00954BC6" w:rsidRPr="006B7439" w:rsidRDefault="00954BC6" w:rsidP="00A013A6">
      <w:pPr>
        <w:pStyle w:val="Question"/>
      </w:pPr>
      <w:r w:rsidRPr="006B7439">
        <w:t xml:space="preserve">When “--tune-content=screen” is not used (S1, S2, S4), could SCC tools be used or is there a parameter to disable them? </w:t>
      </w:r>
    </w:p>
    <w:p w14:paraId="3B4FC2BE" w14:textId="18E22DA2" w:rsidR="005536AC" w:rsidRPr="00171DF0" w:rsidRDefault="00171DF0" w:rsidP="00171DF0">
      <w:pPr>
        <w:keepNext/>
        <w:spacing w:before="240" w:after="0"/>
        <w:ind w:left="576"/>
        <w:rPr>
          <w:sz w:val="24"/>
          <w:szCs w:val="24"/>
          <w:u w:val="single"/>
        </w:rPr>
      </w:pPr>
      <w:r>
        <w:rPr>
          <w:sz w:val="24"/>
          <w:szCs w:val="24"/>
          <w:u w:val="single"/>
        </w:rPr>
        <w:t>Explanation</w:t>
      </w:r>
    </w:p>
    <w:p w14:paraId="69D6C037" w14:textId="69960521" w:rsidR="00AC47C2" w:rsidRPr="00B77631" w:rsidRDefault="00954BC6" w:rsidP="001A721B">
      <w:pPr>
        <w:pStyle w:val="Answer"/>
      </w:pPr>
      <w:r w:rsidRPr="00B77631">
        <w:t xml:space="preserve">In the default case </w:t>
      </w:r>
      <w:r w:rsidR="00797670" w:rsidRPr="00B77631">
        <w:t xml:space="preserve">- </w:t>
      </w:r>
      <w:r w:rsidR="007E4F59" w:rsidRPr="00B77631">
        <w:t xml:space="preserve">without </w:t>
      </w:r>
      <w:r w:rsidRPr="00DE67A0">
        <w:rPr>
          <w:rFonts w:ascii="Courier New" w:hAnsi="Courier New" w:cs="Courier New"/>
          <w:color w:val="0070C0"/>
        </w:rPr>
        <w:t>--tune-content=screen</w:t>
      </w:r>
      <w:r w:rsidR="007E4F59" w:rsidRPr="00DE67A0">
        <w:rPr>
          <w:color w:val="0070C0"/>
        </w:rPr>
        <w:t xml:space="preserve"> </w:t>
      </w:r>
      <w:r w:rsidR="007E4F59" w:rsidRPr="00B77631">
        <w:t>-</w:t>
      </w:r>
      <w:r w:rsidRPr="00B77631">
        <w:t xml:space="preserve"> </w:t>
      </w:r>
      <w:r w:rsidR="007E4F59" w:rsidRPr="00B77631">
        <w:t xml:space="preserve">the </w:t>
      </w:r>
      <w:r w:rsidRPr="00B77631">
        <w:t xml:space="preserve">encoder internally has an algorithm to detect if the input video is classified as screen content or not. If yes, screen content coding tools will be enabled. </w:t>
      </w:r>
    </w:p>
    <w:p w14:paraId="46C0214C" w14:textId="77777777" w:rsidR="00FB4FE4" w:rsidRDefault="00954BC6" w:rsidP="001A721B">
      <w:pPr>
        <w:pStyle w:val="Answer"/>
      </w:pPr>
      <w:r w:rsidRPr="00AC47C2">
        <w:t xml:space="preserve">This detection algorithm is relatively </w:t>
      </w:r>
      <w:r w:rsidR="00AC47C2" w:rsidRPr="00AC47C2">
        <w:t>conservative</w:t>
      </w:r>
      <w:r w:rsidRPr="00AC47C2">
        <w:t xml:space="preserve">. Once </w:t>
      </w:r>
      <w:r w:rsidRPr="00DE67A0">
        <w:rPr>
          <w:rFonts w:ascii="Courier New" w:hAnsi="Courier New" w:cs="Courier New"/>
          <w:color w:val="0070C0"/>
          <w:szCs w:val="24"/>
        </w:rPr>
        <w:t>--tune-content=screen</w:t>
      </w:r>
      <w:r w:rsidRPr="00DE67A0">
        <w:rPr>
          <w:sz w:val="24"/>
          <w:szCs w:val="24"/>
        </w:rPr>
        <w:t xml:space="preserve"> </w:t>
      </w:r>
      <w:r w:rsidRPr="00AC47C2">
        <w:t xml:space="preserve">is enabled, the internal detection algorithm will be </w:t>
      </w:r>
      <w:r w:rsidR="00FB4FE4" w:rsidRPr="00AC47C2">
        <w:t>bypassed,</w:t>
      </w:r>
      <w:r w:rsidRPr="00AC47C2">
        <w:t xml:space="preserve"> and the screen content coding tool will always be enabled. </w:t>
      </w:r>
    </w:p>
    <w:p w14:paraId="4B788001" w14:textId="4733F058" w:rsidR="005536AC" w:rsidRDefault="00954BC6" w:rsidP="001A721B">
      <w:pPr>
        <w:pStyle w:val="Answer"/>
      </w:pPr>
      <w:r w:rsidRPr="00504C32">
        <w:t>There are individual flags to disable individual screen content coding tools, such as intra block copy</w:t>
      </w:r>
      <w:r w:rsidR="0080574C">
        <w:t xml:space="preserve"> (</w:t>
      </w:r>
      <w:r w:rsidR="006E7006" w:rsidRPr="006E7006">
        <w:rPr>
          <w:rFonts w:ascii="Courier New" w:hAnsi="Courier New" w:cs="Courier New"/>
        </w:rPr>
        <w:t>enable</w:t>
      </w:r>
      <w:r w:rsidR="00DE67A0">
        <w:rPr>
          <w:rFonts w:ascii="Courier New" w:hAnsi="Courier New" w:cs="Courier New"/>
        </w:rPr>
        <w:t>-</w:t>
      </w:r>
      <w:r w:rsidR="006E7006" w:rsidRPr="006E7006">
        <w:rPr>
          <w:rFonts w:ascii="Courier New" w:hAnsi="Courier New" w:cs="Courier New"/>
        </w:rPr>
        <w:t>intrabc</w:t>
      </w:r>
      <w:r w:rsidR="006E7006">
        <w:t>)</w:t>
      </w:r>
      <w:r w:rsidRPr="00504C32">
        <w:t xml:space="preserve"> and palette</w:t>
      </w:r>
      <w:r w:rsidR="006E7006">
        <w:t xml:space="preserve"> (</w:t>
      </w:r>
      <w:r w:rsidR="006E7006" w:rsidRPr="006E7006">
        <w:rPr>
          <w:rFonts w:ascii="Courier New" w:hAnsi="Courier New" w:cs="Courier New"/>
        </w:rPr>
        <w:t>enable</w:t>
      </w:r>
      <w:r w:rsidR="00DE67A0">
        <w:rPr>
          <w:rFonts w:ascii="Courier New" w:hAnsi="Courier New" w:cs="Courier New"/>
        </w:rPr>
        <w:t>-</w:t>
      </w:r>
      <w:r w:rsidR="006E7006" w:rsidRPr="006E7006">
        <w:rPr>
          <w:rFonts w:ascii="Courier New" w:hAnsi="Courier New" w:cs="Courier New"/>
        </w:rPr>
        <w:t>palette</w:t>
      </w:r>
      <w:r w:rsidR="006E7006">
        <w:t>)</w:t>
      </w:r>
      <w:r w:rsidRPr="00504C32">
        <w:t xml:space="preserve">. </w:t>
      </w:r>
    </w:p>
    <w:p w14:paraId="73CBFDDD" w14:textId="64D338F8" w:rsidR="00926297" w:rsidRPr="00171DF0" w:rsidRDefault="00171DF0" w:rsidP="00926297">
      <w:pPr>
        <w:spacing w:before="240" w:after="0"/>
        <w:ind w:left="576"/>
        <w:rPr>
          <w:sz w:val="24"/>
          <w:szCs w:val="24"/>
          <w:u w:val="single"/>
        </w:rPr>
      </w:pPr>
      <w:r>
        <w:rPr>
          <w:sz w:val="24"/>
          <w:szCs w:val="24"/>
          <w:u w:val="single"/>
        </w:rPr>
        <w:t>Proposed Update to the Technical Report</w:t>
      </w:r>
    </w:p>
    <w:p w14:paraId="24BA35C5" w14:textId="77777777" w:rsidR="007157FD" w:rsidRDefault="0028688C" w:rsidP="001A721B">
      <w:pPr>
        <w:pStyle w:val="Answer"/>
      </w:pPr>
      <w:bookmarkStart w:id="4" w:name="_Hlk88999068"/>
      <w:r>
        <w:t xml:space="preserve">Language </w:t>
      </w:r>
      <w:r w:rsidR="00AF50FD">
        <w:t>has been</w:t>
      </w:r>
      <w:r>
        <w:t xml:space="preserve"> </w:t>
      </w:r>
      <w:r w:rsidR="00AF50FD">
        <w:t>proposed</w:t>
      </w:r>
      <w:r>
        <w:t xml:space="preserve"> </w:t>
      </w:r>
      <w:r w:rsidR="00AF50FD">
        <w:t>to update</w:t>
      </w:r>
      <w:r>
        <w:t xml:space="preserve"> </w:t>
      </w:r>
      <w:r w:rsidR="000330EB">
        <w:t xml:space="preserve">the technical report sections </w:t>
      </w:r>
    </w:p>
    <w:p w14:paraId="5B3213DC" w14:textId="77777777" w:rsidR="007157FD" w:rsidRDefault="000330EB" w:rsidP="001A721B">
      <w:pPr>
        <w:pStyle w:val="Answer"/>
        <w:numPr>
          <w:ilvl w:val="0"/>
          <w:numId w:val="14"/>
        </w:numPr>
      </w:pPr>
      <w:r>
        <w:t>8.4.3.4.</w:t>
      </w:r>
      <w:r w:rsidR="003019F4">
        <w:t>5</w:t>
      </w:r>
      <w:r w:rsidR="00AE6AC0">
        <w:t xml:space="preserve"> S3-AV1-SCC-01: Screen Content Profile with no fixed Intra</w:t>
      </w:r>
    </w:p>
    <w:p w14:paraId="401147C7" w14:textId="77777777" w:rsidR="007157FD" w:rsidRDefault="00AF50FD" w:rsidP="001A721B">
      <w:pPr>
        <w:pStyle w:val="Answer"/>
        <w:numPr>
          <w:ilvl w:val="0"/>
          <w:numId w:val="14"/>
        </w:numPr>
      </w:pPr>
      <w:r>
        <w:t>8.4.3.4.6</w:t>
      </w:r>
      <w:r w:rsidR="00540974">
        <w:t xml:space="preserve"> S3-AV1-SCC-02: Screen Content Profile with fixed Intra every second</w:t>
      </w:r>
    </w:p>
    <w:p w14:paraId="57BCDD85" w14:textId="038B2E3B" w:rsidR="007157FD" w:rsidRDefault="00263B06" w:rsidP="001A721B">
      <w:pPr>
        <w:pStyle w:val="Answer"/>
        <w:numPr>
          <w:ilvl w:val="0"/>
          <w:numId w:val="14"/>
        </w:numPr>
      </w:pPr>
      <w:r>
        <w:t xml:space="preserve">8.4.3.6.5 </w:t>
      </w:r>
      <w:r w:rsidR="000F4033" w:rsidRPr="000F4033">
        <w:t>S5-SCC-01: Screen Content Profile with no fixed Intra</w:t>
      </w:r>
      <w:r w:rsidR="000F4033">
        <w:t xml:space="preserve"> </w:t>
      </w:r>
    </w:p>
    <w:p w14:paraId="1FA40E79" w14:textId="71FB7B7A" w:rsidR="00926297" w:rsidRDefault="000F4033" w:rsidP="001A721B">
      <w:pPr>
        <w:pStyle w:val="Answer"/>
        <w:numPr>
          <w:ilvl w:val="0"/>
          <w:numId w:val="14"/>
        </w:numPr>
      </w:pPr>
      <w:r>
        <w:t xml:space="preserve">8.4.3.6.6 </w:t>
      </w:r>
      <w:r w:rsidR="007157FD" w:rsidRPr="007157FD">
        <w:t>S5-SCC-02: Screen Content Profile with fixed Intra</w:t>
      </w:r>
    </w:p>
    <w:p w14:paraId="062CBC7F" w14:textId="7AF05A48" w:rsidR="003D41D8" w:rsidRDefault="003D41D8" w:rsidP="001A721B">
      <w:pPr>
        <w:pStyle w:val="Answer"/>
      </w:pPr>
      <w:r>
        <w:lastRenderedPageBreak/>
        <w:t xml:space="preserve">To </w:t>
      </w:r>
      <w:r w:rsidR="004B33D5">
        <w:t xml:space="preserve">include the </w:t>
      </w:r>
      <w:r w:rsidR="004B33D5" w:rsidRPr="004B33D5">
        <w:rPr>
          <w:b/>
          <w:bCs/>
          <w:color w:val="2E74B5" w:themeColor="accent5" w:themeShade="BF"/>
        </w:rPr>
        <w:t>highlighted</w:t>
      </w:r>
      <w:r w:rsidR="004B33D5" w:rsidRPr="004B33D5">
        <w:rPr>
          <w:color w:val="2E74B5" w:themeColor="accent5" w:themeShade="BF"/>
        </w:rPr>
        <w:t xml:space="preserve"> </w:t>
      </w:r>
      <w:r w:rsidR="004B33D5">
        <w:t>text.</w:t>
      </w:r>
    </w:p>
    <w:tbl>
      <w:tblPr>
        <w:tblW w:w="5000" w:type="pct"/>
        <w:tblInd w:w="612" w:type="dxa"/>
        <w:tblLayout w:type="fixed"/>
        <w:tblLook w:val="0400" w:firstRow="0" w:lastRow="0" w:firstColumn="0" w:lastColumn="0" w:noHBand="0" w:noVBand="1"/>
      </w:tblPr>
      <w:tblGrid>
        <w:gridCol w:w="3412"/>
        <w:gridCol w:w="5948"/>
      </w:tblGrid>
      <w:tr w:rsidR="00FF5557" w:rsidRPr="003A4655" w14:paraId="1A31FFC7" w14:textId="77777777" w:rsidTr="00136692">
        <w:tc>
          <w:tcPr>
            <w:tcW w:w="3412" w:type="dxa"/>
            <w:shd w:val="clear" w:color="auto" w:fill="auto"/>
          </w:tcPr>
          <w:bookmarkEnd w:id="4"/>
          <w:p w14:paraId="60ABB2EB" w14:textId="77777777" w:rsidR="00FF5557" w:rsidRPr="00D6358C" w:rsidRDefault="00FF5557" w:rsidP="00BC28A0">
            <w:pPr>
              <w:spacing w:after="60"/>
              <w:rPr>
                <w:rFonts w:ascii="Courier New" w:eastAsia="Courier New" w:hAnsi="Courier New" w:cs="Courier New"/>
                <w:sz w:val="14"/>
                <w:szCs w:val="14"/>
              </w:rPr>
            </w:pPr>
            <w:r w:rsidRPr="00FF077E">
              <w:rPr>
                <w:rFonts w:ascii="Courier New" w:eastAsia="Courier New" w:hAnsi="Courier New" w:cs="Courier New"/>
                <w:sz w:val="14"/>
                <w:szCs w:val="14"/>
              </w:rPr>
              <w:t>--tune-content=screen</w:t>
            </w:r>
          </w:p>
        </w:tc>
        <w:tc>
          <w:tcPr>
            <w:tcW w:w="5948" w:type="dxa"/>
          </w:tcPr>
          <w:p w14:paraId="4028241D" w14:textId="77777777" w:rsidR="00FF5557" w:rsidRDefault="00FF5557" w:rsidP="00BC28A0">
            <w:pPr>
              <w:spacing w:after="60"/>
              <w:rPr>
                <w:sz w:val="16"/>
                <w:szCs w:val="16"/>
              </w:rPr>
            </w:pPr>
            <w:r w:rsidRPr="006D2657">
              <w:rPr>
                <w:sz w:val="16"/>
                <w:szCs w:val="16"/>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35FBDBF4" w14:textId="25834750" w:rsidR="00FF5557" w:rsidRPr="004B33D5" w:rsidRDefault="00FF5557" w:rsidP="00BC28A0">
            <w:pPr>
              <w:spacing w:after="60"/>
              <w:rPr>
                <w:b/>
                <w:bCs/>
                <w:sz w:val="16"/>
                <w:szCs w:val="16"/>
              </w:rPr>
            </w:pPr>
            <w:r w:rsidRPr="004B33D5">
              <w:rPr>
                <w:b/>
                <w:bCs/>
                <w:color w:val="2E74B5" w:themeColor="accent5" w:themeShade="BF"/>
                <w:sz w:val="16"/>
                <w:szCs w:val="16"/>
              </w:rPr>
              <w:t xml:space="preserve">Note that the encoder has an internal algorithm to detect if </w:t>
            </w:r>
            <w:r w:rsidR="00D234D1" w:rsidRPr="004B33D5">
              <w:rPr>
                <w:b/>
                <w:bCs/>
                <w:color w:val="2E74B5" w:themeColor="accent5" w:themeShade="BF"/>
                <w:sz w:val="16"/>
                <w:szCs w:val="16"/>
              </w:rPr>
              <w:t xml:space="preserve">the input video is classified as screen content. When --tune-content=screen is </w:t>
            </w:r>
            <w:r w:rsidR="00D7290E" w:rsidRPr="004B33D5">
              <w:rPr>
                <w:b/>
                <w:bCs/>
                <w:color w:val="2E74B5" w:themeColor="accent5" w:themeShade="BF"/>
                <w:sz w:val="16"/>
                <w:szCs w:val="16"/>
              </w:rPr>
              <w:t xml:space="preserve">enabled, the internal detection algorithm is </w:t>
            </w:r>
            <w:r w:rsidR="004B33D5" w:rsidRPr="004B33D5">
              <w:rPr>
                <w:b/>
                <w:bCs/>
                <w:color w:val="2E74B5" w:themeColor="accent5" w:themeShade="BF"/>
                <w:sz w:val="16"/>
                <w:szCs w:val="16"/>
              </w:rPr>
              <w:t>bypassed,</w:t>
            </w:r>
            <w:r w:rsidR="00D7290E" w:rsidRPr="004B33D5">
              <w:rPr>
                <w:b/>
                <w:bCs/>
                <w:color w:val="2E74B5" w:themeColor="accent5" w:themeShade="BF"/>
                <w:sz w:val="16"/>
                <w:szCs w:val="16"/>
              </w:rPr>
              <w:t xml:space="preserve"> and the screen content coding tool will always be enabled.</w:t>
            </w:r>
          </w:p>
        </w:tc>
      </w:tr>
    </w:tbl>
    <w:p w14:paraId="6CF0F629" w14:textId="3D823420" w:rsidR="001B3AFF" w:rsidRPr="00852D61" w:rsidRDefault="004B0768" w:rsidP="00CB2C03">
      <w:pPr>
        <w:pStyle w:val="Heading2"/>
      </w:pPr>
      <w:bookmarkStart w:id="5" w:name="_jn6t0mi6um5z" w:colFirst="0" w:colLast="0"/>
      <w:bookmarkStart w:id="6" w:name="_Toc86818300"/>
      <w:bookmarkEnd w:id="5"/>
      <w:r w:rsidRPr="00852D61">
        <w:rPr>
          <w:rStyle w:val="Heading2Char"/>
          <w:bCs/>
          <w:iCs/>
        </w:rPr>
        <w:t xml:space="preserve">In Scenario 3, are only P-frames </w:t>
      </w:r>
      <w:r w:rsidR="00C07493" w:rsidRPr="00852D61">
        <w:rPr>
          <w:rStyle w:val="Heading2Char"/>
          <w:bCs/>
          <w:iCs/>
        </w:rPr>
        <w:t>or</w:t>
      </w:r>
      <w:r w:rsidRPr="00852D61">
        <w:rPr>
          <w:rStyle w:val="Heading2Char"/>
          <w:bCs/>
          <w:iCs/>
        </w:rPr>
        <w:t xml:space="preserve"> B-frames allowed?</w:t>
      </w:r>
      <w:bookmarkEnd w:id="6"/>
    </w:p>
    <w:p w14:paraId="3EBE98B6" w14:textId="77777777" w:rsidR="00C07493" w:rsidRDefault="00954BC6" w:rsidP="00A013A6">
      <w:pPr>
        <w:pStyle w:val="Question"/>
      </w:pPr>
      <w:r w:rsidRPr="001B3AFF">
        <w:t>In S3: Is it only P frames or B are allowed?</w:t>
      </w:r>
      <w:r w:rsidR="00C07493">
        <w:t xml:space="preserve"> </w:t>
      </w:r>
    </w:p>
    <w:p w14:paraId="4D175C07" w14:textId="7F7B782F" w:rsidR="00954BC6" w:rsidRPr="001B3AFF" w:rsidRDefault="00954BC6" w:rsidP="00A013A6">
      <w:pPr>
        <w:pStyle w:val="Question"/>
      </w:pPr>
      <w:r w:rsidRPr="001B3AFF">
        <w:t>For HEVC we use Low delay P with a GOP size of 8.</w:t>
      </w:r>
    </w:p>
    <w:p w14:paraId="14325070" w14:textId="77777777" w:rsidR="00954BC6" w:rsidRPr="001B3AFF" w:rsidRDefault="00954BC6" w:rsidP="00A013A6">
      <w:pPr>
        <w:pStyle w:val="Question"/>
      </w:pPr>
      <w:r w:rsidRPr="001B3AFF">
        <w:t>For AV1 config, the GOP size is 32, and due to lag-in-frames=0 I guess there is no pyramid. Does it mean reference frames can be found in the complete GOP? is it only P frames, or B are allowed?</w:t>
      </w:r>
    </w:p>
    <w:p w14:paraId="04E780C1" w14:textId="77777777" w:rsidR="00171DF0" w:rsidRPr="00171DF0" w:rsidRDefault="00171DF0" w:rsidP="00171DF0">
      <w:pPr>
        <w:spacing w:before="240" w:after="0"/>
        <w:ind w:left="576"/>
        <w:rPr>
          <w:rFonts w:asciiTheme="minorHAnsi" w:hAnsiTheme="minorHAnsi" w:cstheme="minorHAnsi"/>
          <w:sz w:val="24"/>
          <w:szCs w:val="24"/>
          <w:u w:val="single"/>
        </w:rPr>
      </w:pPr>
      <w:r w:rsidRPr="00171DF0">
        <w:rPr>
          <w:rFonts w:asciiTheme="minorHAnsi" w:hAnsiTheme="minorHAnsi" w:cstheme="minorHAnsi"/>
          <w:sz w:val="24"/>
          <w:szCs w:val="24"/>
          <w:u w:val="single"/>
        </w:rPr>
        <w:t>Explanation</w:t>
      </w:r>
    </w:p>
    <w:p w14:paraId="69448EA2" w14:textId="01CE560C" w:rsidR="00954BC6" w:rsidRPr="00A013A6" w:rsidRDefault="00954BC6" w:rsidP="00A013A6">
      <w:pPr>
        <w:pStyle w:val="code"/>
      </w:pPr>
      <w:r w:rsidRPr="00A013A6">
        <w:t>… --min-gf-interval=32 --max-gf-interval=32 --gf-min-pyr-height=5 --gf-max-pyr-height=5 --kf-min-dist=9999 --kf-max-dist=9999 --lag-in-frames=0 …</w:t>
      </w:r>
    </w:p>
    <w:p w14:paraId="348B423E" w14:textId="7D3DD811" w:rsidR="00954BC6" w:rsidRPr="00504C32" w:rsidRDefault="00954BC6" w:rsidP="001A721B">
      <w:pPr>
        <w:pStyle w:val="Answer"/>
      </w:pPr>
      <w:r w:rsidRPr="001B4266">
        <w:rPr>
          <w:rFonts w:ascii="Courier New" w:hAnsi="Courier New" w:cs="Courier New"/>
          <w:color w:val="0070C0"/>
          <w:sz w:val="16"/>
        </w:rPr>
        <w:t>--lag-in-frames=0</w:t>
      </w:r>
      <w:r w:rsidRPr="00504C32">
        <w:t xml:space="preserve"> indicates that there should be no ‘look-ahead’</w:t>
      </w:r>
      <w:r w:rsidR="00504C32">
        <w:t xml:space="preserve">. </w:t>
      </w:r>
      <w:r w:rsidR="00817229">
        <w:t xml:space="preserve">There are no future frames allowed. </w:t>
      </w:r>
      <w:r w:rsidR="00504C32">
        <w:t>I</w:t>
      </w:r>
      <w:r w:rsidRPr="00504C32">
        <w:t xml:space="preserve">n this case frames are encoded in the same order that they appear in the source. </w:t>
      </w:r>
      <w:r w:rsidR="00150DF8" w:rsidRPr="00150DF8">
        <w:t>. Therefore, bidirectional prediction, i.e.</w:t>
      </w:r>
      <w:r w:rsidR="00150DF8">
        <w:t xml:space="preserve">, </w:t>
      </w:r>
      <w:r w:rsidR="00150DF8" w:rsidRPr="00150DF8">
        <w:t xml:space="preserve">prediction from frames both in the past and in the future, is not used in this use-case. </w:t>
      </w:r>
      <w:r w:rsidRPr="00504C32">
        <w:t>However, depending</w:t>
      </w:r>
      <w:r w:rsidR="001B6F80">
        <w:t xml:space="preserve"> and only depending</w:t>
      </w:r>
      <w:r w:rsidRPr="00504C32">
        <w:t xml:space="preserve"> on its position in the sub</w:t>
      </w:r>
      <w:r w:rsidR="00FE3399">
        <w:t>-</w:t>
      </w:r>
      <w:r w:rsidRPr="00504C32">
        <w:t>GOP each frame is designated a specific ‘layer’; frames in a given layer all use the same quantizer value.</w:t>
      </w:r>
    </w:p>
    <w:p w14:paraId="1A2296A7" w14:textId="0C84A2F6" w:rsidR="00595B7F" w:rsidRDefault="00A05A45" w:rsidP="001A721B">
      <w:pPr>
        <w:pStyle w:val="Answer"/>
        <w:rPr>
          <w:lang w:val="en"/>
        </w:rPr>
      </w:pPr>
      <w:r>
        <w:rPr>
          <w:lang w:val="en"/>
        </w:rPr>
        <w:t>In</w:t>
      </w:r>
      <w:r w:rsidR="00954BC6" w:rsidRPr="00954BC6">
        <w:rPr>
          <w:lang w:val="en"/>
        </w:rPr>
        <w:t xml:space="preserve"> AV1, there are only INTRA or INTER frames</w:t>
      </w:r>
      <w:r w:rsidR="008D110E">
        <w:rPr>
          <w:lang w:val="en"/>
        </w:rPr>
        <w:t>. There is</w:t>
      </w:r>
      <w:r w:rsidR="00954BC6" w:rsidRPr="00954BC6">
        <w:rPr>
          <w:lang w:val="en"/>
        </w:rPr>
        <w:t xml:space="preserve"> no P and B frame concept. When </w:t>
      </w:r>
      <w:r w:rsidR="00954BC6" w:rsidRPr="001B4266">
        <w:rPr>
          <w:rFonts w:ascii="Courier New" w:hAnsi="Courier New" w:cs="Courier New"/>
          <w:color w:val="0070C0"/>
          <w:sz w:val="16"/>
          <w:lang w:val="en"/>
        </w:rPr>
        <w:t>lag-in-frames=0</w:t>
      </w:r>
      <w:r w:rsidR="00954BC6" w:rsidRPr="00954BC6">
        <w:rPr>
          <w:lang w:val="en"/>
        </w:rPr>
        <w:t>, it indicates that encoding order is the same as display order and future frames cannot be used as reference frames</w:t>
      </w:r>
      <w:r w:rsidR="008D110E">
        <w:rPr>
          <w:lang w:val="en"/>
        </w:rPr>
        <w:t>; b</w:t>
      </w:r>
      <w:r w:rsidR="00954BC6" w:rsidRPr="00954BC6">
        <w:rPr>
          <w:lang w:val="en"/>
        </w:rPr>
        <w:t>ut compound prediction using two reference frames in the past is still allowed</w:t>
      </w:r>
      <w:r w:rsidR="00FE3399">
        <w:rPr>
          <w:lang w:val="en"/>
        </w:rPr>
        <w:t xml:space="preserve">. This is </w:t>
      </w:r>
      <w:r w:rsidR="00954BC6" w:rsidRPr="00954BC6">
        <w:rPr>
          <w:lang w:val="en"/>
        </w:rPr>
        <w:t xml:space="preserve">similar </w:t>
      </w:r>
      <w:r w:rsidR="00FE3399">
        <w:rPr>
          <w:lang w:val="en"/>
        </w:rPr>
        <w:t>to</w:t>
      </w:r>
      <w:r w:rsidR="00954BC6" w:rsidRPr="00954BC6">
        <w:rPr>
          <w:lang w:val="en"/>
        </w:rPr>
        <w:t xml:space="preserve"> low delay B in HEVC. </w:t>
      </w:r>
    </w:p>
    <w:p w14:paraId="6F10EE2E" w14:textId="77777777" w:rsidR="00E251C3" w:rsidRDefault="00954BC6" w:rsidP="001A721B">
      <w:pPr>
        <w:pStyle w:val="Answer"/>
        <w:rPr>
          <w:lang w:val="en"/>
        </w:rPr>
      </w:pPr>
      <w:r w:rsidRPr="001B4266">
        <w:rPr>
          <w:rFonts w:ascii="Courier New" w:hAnsi="Courier New" w:cs="Courier New"/>
          <w:color w:val="0070C0"/>
          <w:sz w:val="16"/>
          <w:lang w:val="en"/>
        </w:rPr>
        <w:t>--kf-min-dist</w:t>
      </w:r>
      <w:r w:rsidRPr="00954BC6">
        <w:rPr>
          <w:lang w:val="en"/>
        </w:rPr>
        <w:t xml:space="preserve"> and </w:t>
      </w:r>
      <w:r w:rsidRPr="001B4266">
        <w:rPr>
          <w:rFonts w:ascii="Courier New" w:hAnsi="Courier New" w:cs="Courier New"/>
          <w:color w:val="0070C0"/>
          <w:sz w:val="16"/>
          <w:lang w:val="en"/>
        </w:rPr>
        <w:t>--kf-max-dist</w:t>
      </w:r>
      <w:r w:rsidRPr="00954BC6">
        <w:rPr>
          <w:lang w:val="en"/>
        </w:rPr>
        <w:t xml:space="preserve"> </w:t>
      </w:r>
      <w:r w:rsidR="00595B7F">
        <w:rPr>
          <w:lang w:val="en"/>
        </w:rPr>
        <w:t>in this case</w:t>
      </w:r>
      <w:r w:rsidRPr="00954BC6">
        <w:rPr>
          <w:lang w:val="en"/>
        </w:rPr>
        <w:t xml:space="preserve"> are just to set to a very large number to indicate that no Intra frame (Key) frames are used except the first frame. </w:t>
      </w:r>
    </w:p>
    <w:p w14:paraId="3C4C9867" w14:textId="77777777" w:rsidR="00E251C3" w:rsidRDefault="00954BC6" w:rsidP="001A721B">
      <w:pPr>
        <w:pStyle w:val="Answer"/>
        <w:rPr>
          <w:lang w:val="en"/>
        </w:rPr>
      </w:pPr>
      <w:r w:rsidRPr="001B4266">
        <w:rPr>
          <w:rFonts w:ascii="Courier New" w:hAnsi="Courier New" w:cs="Courier New"/>
          <w:color w:val="0070C0"/>
          <w:sz w:val="16"/>
          <w:lang w:val="en"/>
        </w:rPr>
        <w:t>--gf-min/max-pyr-height</w:t>
      </w:r>
      <w:r w:rsidRPr="00954BC6">
        <w:rPr>
          <w:lang w:val="en"/>
        </w:rPr>
        <w:t xml:space="preserve"> are used mainly for adjusting QPs for different frames. </w:t>
      </w:r>
    </w:p>
    <w:p w14:paraId="5D791F1C" w14:textId="5D7DC071" w:rsidR="00954BC6" w:rsidRPr="00954BC6" w:rsidRDefault="00954BC6" w:rsidP="001A721B">
      <w:pPr>
        <w:pStyle w:val="Answer"/>
        <w:rPr>
          <w:lang w:val="en"/>
        </w:rPr>
      </w:pPr>
      <w:r w:rsidRPr="001B4266">
        <w:rPr>
          <w:rFonts w:ascii="Courier New" w:hAnsi="Courier New" w:cs="Courier New"/>
          <w:color w:val="0070C0"/>
          <w:sz w:val="16"/>
          <w:lang w:val="en"/>
        </w:rPr>
        <w:t>--min/max-gf-interval</w:t>
      </w:r>
      <w:r w:rsidRPr="00954BC6">
        <w:rPr>
          <w:lang w:val="en"/>
        </w:rPr>
        <w:t xml:space="preserve"> are used to specify the sub-Gop size.</w:t>
      </w:r>
    </w:p>
    <w:p w14:paraId="0AAB662B" w14:textId="78CFC7EB" w:rsidR="00954BC6" w:rsidRPr="00954BC6" w:rsidRDefault="00954BC6" w:rsidP="001A721B">
      <w:pPr>
        <w:pStyle w:val="Answer"/>
        <w:rPr>
          <w:lang w:val="en"/>
        </w:rPr>
      </w:pPr>
      <w:r w:rsidRPr="00954BC6">
        <w:rPr>
          <w:lang w:val="en"/>
        </w:rPr>
        <w:t>Reference frames can be found outside of the Sub</w:t>
      </w:r>
      <w:r w:rsidR="00FE3399">
        <w:rPr>
          <w:lang w:val="en"/>
        </w:rPr>
        <w:t>-</w:t>
      </w:r>
      <w:r w:rsidRPr="00954BC6">
        <w:rPr>
          <w:lang w:val="en"/>
        </w:rPr>
        <w:t>GOP</w:t>
      </w:r>
      <w:r w:rsidR="006421C9">
        <w:rPr>
          <w:lang w:val="en"/>
        </w:rPr>
        <w:t xml:space="preserve">. For example, </w:t>
      </w:r>
      <w:r w:rsidRPr="00954BC6">
        <w:rPr>
          <w:lang w:val="en"/>
        </w:rPr>
        <w:t>frame 33 can reference frames prior to 32.</w:t>
      </w:r>
    </w:p>
    <w:p w14:paraId="6C7B2FCC" w14:textId="76B91D79" w:rsidR="00954BC6" w:rsidRPr="00954BC6" w:rsidRDefault="00954BC6" w:rsidP="001A721B">
      <w:pPr>
        <w:pStyle w:val="Answer"/>
        <w:rPr>
          <w:lang w:val="en"/>
        </w:rPr>
      </w:pPr>
      <w:r w:rsidRPr="00954BC6">
        <w:rPr>
          <w:lang w:val="en"/>
        </w:rPr>
        <w:t>Example reference structure can be found in the below screenshot. It can be seen that</w:t>
      </w:r>
      <w:r w:rsidR="00150DF8">
        <w:rPr>
          <w:lang w:val="en"/>
        </w:rPr>
        <w:t>, in this example,</w:t>
      </w:r>
      <w:r w:rsidRPr="00954BC6">
        <w:rPr>
          <w:lang w:val="en"/>
        </w:rPr>
        <w:t xml:space="preserve"> up to 7 reference frames in the past can be used. </w:t>
      </w:r>
      <w:r w:rsidR="00C816EB" w:rsidRPr="00C816EB">
        <w:rPr>
          <w:lang w:val="en"/>
        </w:rPr>
        <w:t xml:space="preserve">The maximum number of references to be used for prediction could be further restricted using the parameter </w:t>
      </w:r>
      <w:r w:rsidR="00C816EB" w:rsidRPr="00C816EB">
        <w:rPr>
          <w:rFonts w:ascii="Courier New" w:hAnsi="Courier New" w:cs="Courier New"/>
          <w:lang w:val="en"/>
        </w:rPr>
        <w:t>--max-reference-frames</w:t>
      </w:r>
      <w:r w:rsidR="00C816EB" w:rsidRPr="00C816EB">
        <w:rPr>
          <w:lang w:val="en"/>
        </w:rPr>
        <w:t>.</w:t>
      </w:r>
    </w:p>
    <w:p w14:paraId="4CE59D72" w14:textId="77777777" w:rsidR="00954BC6" w:rsidRPr="00954BC6" w:rsidRDefault="00954BC6" w:rsidP="008F017B">
      <w:pPr>
        <w:shd w:val="clear" w:color="auto" w:fill="FFFFFF"/>
        <w:spacing w:before="0" w:after="0" w:line="276" w:lineRule="auto"/>
        <w:ind w:left="-1152"/>
        <w:rPr>
          <w:rFonts w:ascii="Arial" w:eastAsia="Arial" w:hAnsi="Arial" w:cs="Arial"/>
          <w:color w:val="1155CC"/>
          <w:lang w:val="en"/>
        </w:rPr>
      </w:pPr>
      <w:r w:rsidRPr="00954BC6">
        <w:rPr>
          <w:rFonts w:ascii="Arial" w:eastAsia="Arial" w:hAnsi="Arial" w:cs="Arial"/>
          <w:noProof/>
          <w:color w:val="1155CC"/>
          <w:lang w:val="en"/>
        </w:rPr>
        <w:lastRenderedPageBreak/>
        <w:drawing>
          <wp:inline distT="114300" distB="114300" distL="114300" distR="114300" wp14:anchorId="0BBE6860" wp14:editId="5BCC666B">
            <wp:extent cx="7260336" cy="667512"/>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7260336" cy="667512"/>
                    </a:xfrm>
                    <a:prstGeom prst="rect">
                      <a:avLst/>
                    </a:prstGeom>
                    <a:ln/>
                  </pic:spPr>
                </pic:pic>
              </a:graphicData>
            </a:graphic>
          </wp:inline>
        </w:drawing>
      </w:r>
      <w:r w:rsidRPr="00954BC6">
        <w:rPr>
          <w:rFonts w:ascii="Arial" w:eastAsia="Arial" w:hAnsi="Arial" w:cs="Arial"/>
          <w:noProof/>
          <w:color w:val="1155CC"/>
          <w:lang w:val="en"/>
        </w:rPr>
        <w:drawing>
          <wp:inline distT="114300" distB="114300" distL="114300" distR="114300" wp14:anchorId="5C99B313" wp14:editId="4B81F162">
            <wp:extent cx="7260336" cy="667512"/>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7260336" cy="667512"/>
                    </a:xfrm>
                    <a:prstGeom prst="rect">
                      <a:avLst/>
                    </a:prstGeom>
                    <a:ln/>
                  </pic:spPr>
                </pic:pic>
              </a:graphicData>
            </a:graphic>
          </wp:inline>
        </w:drawing>
      </w:r>
    </w:p>
    <w:p w14:paraId="1FD5ED77" w14:textId="6AD6F101" w:rsidR="00954BC6" w:rsidRDefault="00D152BC" w:rsidP="001A721B">
      <w:pPr>
        <w:pStyle w:val="Answer"/>
        <w:rPr>
          <w:lang w:val="en"/>
        </w:rPr>
      </w:pPr>
      <w:r w:rsidRPr="009643BB">
        <w:rPr>
          <w:lang w:val="en"/>
        </w:rPr>
        <w:t>Note that the use of s</w:t>
      </w:r>
      <w:r w:rsidR="00954BC6" w:rsidRPr="009643BB">
        <w:rPr>
          <w:lang w:val="en"/>
        </w:rPr>
        <w:t>ub</w:t>
      </w:r>
      <w:r w:rsidR="007442AB" w:rsidRPr="009643BB">
        <w:rPr>
          <w:lang w:val="en"/>
        </w:rPr>
        <w:t>-</w:t>
      </w:r>
      <w:r w:rsidR="00E550A8">
        <w:rPr>
          <w:lang w:val="en"/>
        </w:rPr>
        <w:t>GOP</w:t>
      </w:r>
      <w:r w:rsidR="007442AB" w:rsidRPr="009643BB">
        <w:rPr>
          <w:lang w:val="en"/>
        </w:rPr>
        <w:t xml:space="preserve"> </w:t>
      </w:r>
      <w:r w:rsidR="00954BC6" w:rsidRPr="009643BB">
        <w:rPr>
          <w:lang w:val="en"/>
        </w:rPr>
        <w:t>=</w:t>
      </w:r>
      <w:r w:rsidR="007442AB" w:rsidRPr="009643BB">
        <w:rPr>
          <w:lang w:val="en"/>
        </w:rPr>
        <w:t xml:space="preserve"> </w:t>
      </w:r>
      <w:r w:rsidR="00954BC6" w:rsidRPr="009643BB">
        <w:rPr>
          <w:lang w:val="en"/>
        </w:rPr>
        <w:t>32 was inherited from other test scenarios</w:t>
      </w:r>
      <w:r w:rsidRPr="009643BB">
        <w:rPr>
          <w:lang w:val="en"/>
        </w:rPr>
        <w:t>. W</w:t>
      </w:r>
      <w:r w:rsidR="00954BC6" w:rsidRPr="009643BB">
        <w:rPr>
          <w:lang w:val="en"/>
        </w:rPr>
        <w:t xml:space="preserve">e are open to </w:t>
      </w:r>
      <w:r w:rsidRPr="009643BB">
        <w:rPr>
          <w:lang w:val="en"/>
        </w:rPr>
        <w:t>perform tests</w:t>
      </w:r>
      <w:r w:rsidR="00954BC6" w:rsidRPr="009643BB">
        <w:rPr>
          <w:lang w:val="en"/>
        </w:rPr>
        <w:t xml:space="preserve"> with </w:t>
      </w:r>
      <w:r w:rsidRPr="009643BB">
        <w:rPr>
          <w:lang w:val="en"/>
        </w:rPr>
        <w:t xml:space="preserve">a </w:t>
      </w:r>
      <w:r w:rsidR="00954BC6" w:rsidRPr="009643BB">
        <w:rPr>
          <w:lang w:val="en"/>
        </w:rPr>
        <w:t>GOP size =</w:t>
      </w:r>
      <w:r w:rsidRPr="009643BB">
        <w:rPr>
          <w:lang w:val="en"/>
        </w:rPr>
        <w:t xml:space="preserve"> </w:t>
      </w:r>
      <w:r w:rsidR="00954BC6" w:rsidRPr="009643BB">
        <w:rPr>
          <w:lang w:val="en"/>
        </w:rPr>
        <w:t>8.</w:t>
      </w:r>
    </w:p>
    <w:p w14:paraId="4D3C9F7B" w14:textId="77777777" w:rsidR="00171DF0" w:rsidRPr="00171DF0" w:rsidRDefault="00171DF0" w:rsidP="00171DF0">
      <w:pPr>
        <w:spacing w:before="240" w:after="0"/>
        <w:ind w:left="576"/>
        <w:rPr>
          <w:rFonts w:asciiTheme="minorHAnsi" w:hAnsiTheme="minorHAnsi" w:cstheme="minorHAnsi"/>
          <w:sz w:val="24"/>
          <w:szCs w:val="24"/>
          <w:u w:val="single"/>
        </w:rPr>
      </w:pPr>
      <w:bookmarkStart w:id="7" w:name="_eivpxaiactbn" w:colFirst="0" w:colLast="0"/>
      <w:bookmarkStart w:id="8" w:name="_Toc86818301"/>
      <w:bookmarkEnd w:id="7"/>
      <w:r w:rsidRPr="00171DF0">
        <w:rPr>
          <w:rFonts w:asciiTheme="minorHAnsi" w:hAnsiTheme="minorHAnsi" w:cstheme="minorHAnsi"/>
          <w:sz w:val="24"/>
          <w:szCs w:val="24"/>
          <w:u w:val="single"/>
        </w:rPr>
        <w:t>Proposed Update to the Technical Report</w:t>
      </w:r>
    </w:p>
    <w:p w14:paraId="1E6BA2A0" w14:textId="37578A0C" w:rsidR="00C53DC9" w:rsidRPr="005C456F" w:rsidRDefault="00C53DC9" w:rsidP="005C456F">
      <w:pPr>
        <w:pStyle w:val="Heading3"/>
      </w:pPr>
      <w:r w:rsidRPr="005C456F">
        <w:t xml:space="preserve">GOP </w:t>
      </w:r>
      <w:r w:rsidR="00C11AD7" w:rsidRPr="005C456F">
        <w:t>Size</w:t>
      </w:r>
    </w:p>
    <w:p w14:paraId="1DAA9398" w14:textId="49A3F7A7" w:rsidR="00926297" w:rsidRDefault="00E550A8" w:rsidP="001A721B">
      <w:pPr>
        <w:pStyle w:val="Answer"/>
      </w:pPr>
      <w:r>
        <w:t xml:space="preserve">The AV1 proponents agreed to rerun our </w:t>
      </w:r>
      <w:r w:rsidR="00340B40">
        <w:t xml:space="preserve">low latency </w:t>
      </w:r>
      <w:r>
        <w:t>tests with a GOP size of 8.</w:t>
      </w:r>
    </w:p>
    <w:p w14:paraId="7E6682B9" w14:textId="3C9FC82A" w:rsidR="00FD0FE9" w:rsidRDefault="00FD0FE9" w:rsidP="001A721B">
      <w:pPr>
        <w:pStyle w:val="Answer"/>
      </w:pPr>
      <w:r>
        <w:t>Language has been proposed to update th</w:t>
      </w:r>
      <w:r w:rsidR="00340B40">
        <w:t xml:space="preserve">is section of the </w:t>
      </w:r>
      <w:r>
        <w:t>technical report</w:t>
      </w:r>
      <w:r w:rsidR="00340B40">
        <w:t>:</w:t>
      </w:r>
    </w:p>
    <w:p w14:paraId="0626ECDE" w14:textId="1A1321AA" w:rsidR="002876B6" w:rsidRDefault="006A1150" w:rsidP="006A1150">
      <w:pPr>
        <w:pStyle w:val="Answer"/>
        <w:numPr>
          <w:ilvl w:val="0"/>
          <w:numId w:val="19"/>
        </w:numPr>
      </w:pPr>
      <w:r w:rsidRPr="006A1150">
        <w:t>8.4.3.1</w:t>
      </w:r>
      <w:r w:rsidRPr="006A1150">
        <w:tab/>
        <w:t>Introduction</w:t>
      </w:r>
    </w:p>
    <w:p w14:paraId="5DF75CFD" w14:textId="1868D0E1" w:rsidR="006A1150" w:rsidRDefault="00F2039E" w:rsidP="00F2039E">
      <w:pPr>
        <w:pStyle w:val="Answer"/>
      </w:pPr>
      <w:r>
        <w:t xml:space="preserve">To include the </w:t>
      </w:r>
      <w:r w:rsidRPr="004B33D5">
        <w:rPr>
          <w:b/>
          <w:bCs/>
          <w:color w:val="2E74B5" w:themeColor="accent5" w:themeShade="BF"/>
        </w:rPr>
        <w:t>highlighted</w:t>
      </w:r>
      <w:r w:rsidRPr="004B33D5">
        <w:rPr>
          <w:color w:val="2E74B5" w:themeColor="accent5" w:themeShade="BF"/>
        </w:rPr>
        <w:t xml:space="preserve"> </w:t>
      </w:r>
      <w:r>
        <w:t xml:space="preserve">text </w:t>
      </w:r>
      <w:r w:rsidR="00F221EE" w:rsidRPr="00F221EE">
        <w:t>since</w:t>
      </w:r>
      <w:r w:rsidR="000F32EB">
        <w:t xml:space="preserve"> low delay content will use a GOP size of 8</w:t>
      </w:r>
      <w:r w:rsidR="00F221EE">
        <w:t>.</w:t>
      </w:r>
    </w:p>
    <w:tbl>
      <w:tblPr>
        <w:tblW w:w="5000" w:type="pct"/>
        <w:tblInd w:w="612" w:type="dxa"/>
        <w:tblLayout w:type="fixed"/>
        <w:tblLook w:val="0400" w:firstRow="0" w:lastRow="0" w:firstColumn="0" w:lastColumn="0" w:noHBand="0" w:noVBand="1"/>
      </w:tblPr>
      <w:tblGrid>
        <w:gridCol w:w="2698"/>
        <w:gridCol w:w="6662"/>
      </w:tblGrid>
      <w:tr w:rsidR="005B08C8" w:rsidRPr="00F221EE" w14:paraId="593A9D26" w14:textId="77777777" w:rsidTr="00013749">
        <w:trPr>
          <w:cantSplit/>
        </w:trPr>
        <w:tc>
          <w:tcPr>
            <w:tcW w:w="2698" w:type="dxa"/>
            <w:shd w:val="clear" w:color="auto" w:fill="auto"/>
          </w:tcPr>
          <w:p w14:paraId="23EE035D" w14:textId="77777777" w:rsidR="005B08C8" w:rsidRPr="00F221EE" w:rsidRDefault="005B08C8" w:rsidP="00013749">
            <w:pPr>
              <w:spacing w:before="0" w:after="60"/>
              <w:rPr>
                <w:rFonts w:ascii="Courier New" w:eastAsia="Courier New" w:hAnsi="Courier New" w:cs="Courier New"/>
                <w:sz w:val="14"/>
                <w:szCs w:val="14"/>
              </w:rPr>
            </w:pPr>
            <w:r w:rsidRPr="00F221EE">
              <w:rPr>
                <w:rFonts w:ascii="Courier New" w:eastAsia="Courier New" w:hAnsi="Courier New" w:cs="Courier New"/>
                <w:sz w:val="14"/>
                <w:szCs w:val="14"/>
              </w:rPr>
              <w:t>--min-gf-interval=32</w:t>
            </w:r>
          </w:p>
          <w:p w14:paraId="7D03D695" w14:textId="77777777" w:rsidR="005B08C8" w:rsidRPr="00F221EE" w:rsidRDefault="005B08C8" w:rsidP="00013749">
            <w:pPr>
              <w:spacing w:before="0" w:after="60"/>
              <w:rPr>
                <w:rFonts w:ascii="Courier New" w:eastAsia="Courier New" w:hAnsi="Courier New" w:cs="Courier New"/>
                <w:sz w:val="14"/>
                <w:szCs w:val="14"/>
              </w:rPr>
            </w:pPr>
            <w:r w:rsidRPr="00F221EE">
              <w:rPr>
                <w:rFonts w:ascii="Courier New" w:eastAsia="Courier New" w:hAnsi="Courier New" w:cs="Courier New"/>
                <w:sz w:val="14"/>
                <w:szCs w:val="14"/>
              </w:rPr>
              <w:t>--max-gf-interval=32</w:t>
            </w:r>
          </w:p>
        </w:tc>
        <w:tc>
          <w:tcPr>
            <w:tcW w:w="6662" w:type="dxa"/>
          </w:tcPr>
          <w:p w14:paraId="174BFD21" w14:textId="7A8A18BF" w:rsidR="005B08C8" w:rsidRPr="00F221EE" w:rsidRDefault="005B08C8" w:rsidP="00013749">
            <w:pPr>
              <w:spacing w:before="0" w:after="60"/>
              <w:rPr>
                <w:rFonts w:ascii="Times New Roman" w:hAnsi="Times New Roman" w:cs="Times New Roman"/>
                <w:sz w:val="16"/>
                <w:szCs w:val="16"/>
              </w:rPr>
            </w:pPr>
            <w:r w:rsidRPr="00F221EE">
              <w:rPr>
                <w:rFonts w:ascii="Times New Roman" w:hAnsi="Times New Roman" w:cs="Times New Roman"/>
                <w:sz w:val="16"/>
                <w:szCs w:val="16"/>
              </w:rPr>
              <w:t>Set the sub-GOP size to 32 frames</w:t>
            </w:r>
            <w:r>
              <w:rPr>
                <w:rFonts w:ascii="Times New Roman" w:hAnsi="Times New Roman" w:cs="Times New Roman"/>
                <w:sz w:val="16"/>
                <w:szCs w:val="16"/>
              </w:rPr>
              <w:t xml:space="preserve"> </w:t>
            </w:r>
            <w:r w:rsidRPr="005B08C8">
              <w:rPr>
                <w:rFonts w:ascii="Times New Roman" w:hAnsi="Times New Roman" w:cs="Times New Roman"/>
                <w:b/>
                <w:bCs/>
                <w:color w:val="0070C0"/>
                <w:sz w:val="16"/>
                <w:szCs w:val="16"/>
              </w:rPr>
              <w:t>for random access scenarios.</w:t>
            </w:r>
          </w:p>
        </w:tc>
      </w:tr>
      <w:tr w:rsidR="005B08C8" w:rsidRPr="005B08C8" w14:paraId="02A3B80A" w14:textId="77777777" w:rsidTr="00F221EE">
        <w:trPr>
          <w:cantSplit/>
        </w:trPr>
        <w:tc>
          <w:tcPr>
            <w:tcW w:w="2698" w:type="dxa"/>
            <w:shd w:val="clear" w:color="auto" w:fill="auto"/>
          </w:tcPr>
          <w:p w14:paraId="2D8BB835" w14:textId="735E76D5" w:rsidR="00F221EE" w:rsidRPr="00F221EE" w:rsidRDefault="00F221EE" w:rsidP="00F221EE">
            <w:pPr>
              <w:spacing w:before="0" w:after="60"/>
              <w:rPr>
                <w:rFonts w:ascii="Courier New" w:eastAsia="Courier New" w:hAnsi="Courier New" w:cs="Courier New"/>
                <w:b/>
                <w:bCs/>
                <w:color w:val="0070C0"/>
                <w:sz w:val="14"/>
                <w:szCs w:val="14"/>
              </w:rPr>
            </w:pPr>
            <w:r w:rsidRPr="00F221EE">
              <w:rPr>
                <w:rFonts w:ascii="Courier New" w:eastAsia="Courier New" w:hAnsi="Courier New" w:cs="Courier New"/>
                <w:b/>
                <w:bCs/>
                <w:color w:val="0070C0"/>
                <w:sz w:val="14"/>
                <w:szCs w:val="14"/>
              </w:rPr>
              <w:t>--min-gf-interval=</w:t>
            </w:r>
            <w:r w:rsidR="005B08C8" w:rsidRPr="005B08C8">
              <w:rPr>
                <w:rFonts w:ascii="Courier New" w:eastAsia="Courier New" w:hAnsi="Courier New" w:cs="Courier New"/>
                <w:b/>
                <w:bCs/>
                <w:color w:val="0070C0"/>
                <w:sz w:val="14"/>
                <w:szCs w:val="14"/>
              </w:rPr>
              <w:t>8</w:t>
            </w:r>
          </w:p>
          <w:p w14:paraId="64268AE4" w14:textId="0B949583" w:rsidR="00F221EE" w:rsidRPr="00F221EE" w:rsidRDefault="00F221EE" w:rsidP="00F221EE">
            <w:pPr>
              <w:spacing w:before="0" w:after="60"/>
              <w:rPr>
                <w:rFonts w:ascii="Courier New" w:eastAsia="Courier New" w:hAnsi="Courier New" w:cs="Courier New"/>
                <w:b/>
                <w:bCs/>
                <w:color w:val="0070C0"/>
                <w:sz w:val="14"/>
                <w:szCs w:val="14"/>
              </w:rPr>
            </w:pPr>
            <w:r w:rsidRPr="00F221EE">
              <w:rPr>
                <w:rFonts w:ascii="Courier New" w:eastAsia="Courier New" w:hAnsi="Courier New" w:cs="Courier New"/>
                <w:b/>
                <w:bCs/>
                <w:color w:val="0070C0"/>
                <w:sz w:val="14"/>
                <w:szCs w:val="14"/>
              </w:rPr>
              <w:t>--max-gf-interval=</w:t>
            </w:r>
            <w:r w:rsidR="005B08C8" w:rsidRPr="005B08C8">
              <w:rPr>
                <w:rFonts w:ascii="Courier New" w:eastAsia="Courier New" w:hAnsi="Courier New" w:cs="Courier New"/>
                <w:b/>
                <w:bCs/>
                <w:color w:val="0070C0"/>
                <w:sz w:val="14"/>
                <w:szCs w:val="14"/>
              </w:rPr>
              <w:t>8</w:t>
            </w:r>
          </w:p>
        </w:tc>
        <w:tc>
          <w:tcPr>
            <w:tcW w:w="6662" w:type="dxa"/>
          </w:tcPr>
          <w:p w14:paraId="35AB2B2A" w14:textId="1FC274D1" w:rsidR="005B08C8" w:rsidRPr="00F221EE" w:rsidRDefault="00F221EE" w:rsidP="00F221EE">
            <w:pPr>
              <w:spacing w:before="0" w:after="60"/>
              <w:rPr>
                <w:rFonts w:ascii="Times New Roman" w:hAnsi="Times New Roman" w:cs="Times New Roman"/>
                <w:b/>
                <w:bCs/>
                <w:color w:val="0070C0"/>
                <w:sz w:val="16"/>
                <w:szCs w:val="16"/>
              </w:rPr>
            </w:pPr>
            <w:r w:rsidRPr="00F221EE">
              <w:rPr>
                <w:rFonts w:ascii="Times New Roman" w:hAnsi="Times New Roman" w:cs="Times New Roman"/>
                <w:b/>
                <w:bCs/>
                <w:color w:val="0070C0"/>
                <w:sz w:val="16"/>
                <w:szCs w:val="16"/>
              </w:rPr>
              <w:t xml:space="preserve">Set the sub-GOP size to </w:t>
            </w:r>
            <w:r w:rsidR="005B08C8" w:rsidRPr="005B08C8">
              <w:rPr>
                <w:rFonts w:ascii="Times New Roman" w:hAnsi="Times New Roman" w:cs="Times New Roman"/>
                <w:b/>
                <w:bCs/>
                <w:color w:val="0070C0"/>
                <w:sz w:val="16"/>
                <w:szCs w:val="16"/>
              </w:rPr>
              <w:t>8 for low delay scenarios.</w:t>
            </w:r>
          </w:p>
        </w:tc>
      </w:tr>
    </w:tbl>
    <w:p w14:paraId="21036226" w14:textId="0CB2E402" w:rsidR="00FB3759" w:rsidRPr="00C452CE" w:rsidRDefault="00C452CE" w:rsidP="00C452CE">
      <w:pPr>
        <w:pStyle w:val="Answer"/>
      </w:pPr>
      <w:r w:rsidRPr="00C452CE">
        <w:t>This is mainly for scenario S3-01, S3-SCC-01, S5-01, and S5-SCC-01.</w:t>
      </w:r>
    </w:p>
    <w:p w14:paraId="1B8452A2" w14:textId="15179EAF" w:rsidR="000D2693" w:rsidRPr="00C452CE" w:rsidRDefault="00C31200" w:rsidP="00C452CE">
      <w:pPr>
        <w:pStyle w:val="Heading3"/>
      </w:pPr>
      <w:r w:rsidRPr="00C452CE">
        <w:t>B</w:t>
      </w:r>
      <w:r w:rsidR="00C11AD7" w:rsidRPr="00C452CE">
        <w:t>iprediction in low delay encoding modes</w:t>
      </w:r>
    </w:p>
    <w:p w14:paraId="029729DE" w14:textId="77777777" w:rsidR="00B16466" w:rsidRDefault="00C11AD7" w:rsidP="00154E18">
      <w:pPr>
        <w:pStyle w:val="Answer"/>
        <w:rPr>
          <w:lang w:eastAsia="en-US"/>
        </w:rPr>
      </w:pPr>
      <w:bookmarkStart w:id="9" w:name="_Hlk89003176"/>
      <w:r>
        <w:rPr>
          <w:lang w:eastAsia="en-US"/>
        </w:rPr>
        <w:t xml:space="preserve">The AV1 proponents have agreed to </w:t>
      </w:r>
      <w:r w:rsidR="00B54E8D">
        <w:rPr>
          <w:lang w:eastAsia="en-US"/>
        </w:rPr>
        <w:t xml:space="preserve">modify </w:t>
      </w:r>
      <w:r w:rsidR="00B54E8D" w:rsidRPr="00CB0E19">
        <w:rPr>
          <w:rFonts w:ascii="Courier New" w:hAnsi="Courier New" w:cs="Courier New"/>
          <w:lang w:eastAsia="en-US"/>
        </w:rPr>
        <w:t>aomenc</w:t>
      </w:r>
      <w:r w:rsidR="00B54E8D" w:rsidRPr="00CB0E19">
        <w:rPr>
          <w:lang w:eastAsia="en-US"/>
        </w:rPr>
        <w:t xml:space="preserve"> </w:t>
      </w:r>
      <w:r w:rsidR="00B54E8D">
        <w:rPr>
          <w:lang w:eastAsia="en-US"/>
        </w:rPr>
        <w:t xml:space="preserve">to </w:t>
      </w:r>
      <w:r w:rsidR="00C25898">
        <w:rPr>
          <w:lang w:eastAsia="en-US"/>
        </w:rPr>
        <w:t xml:space="preserve">add a </w:t>
      </w:r>
      <w:r w:rsidR="00F1525D">
        <w:rPr>
          <w:lang w:eastAsia="en-US"/>
        </w:rPr>
        <w:t>“</w:t>
      </w:r>
      <w:r w:rsidR="00F1525D" w:rsidRPr="00115D8A">
        <w:rPr>
          <w:rFonts w:ascii="Courier New" w:hAnsi="Courier New" w:cs="Courier New"/>
          <w:sz w:val="16"/>
          <w:szCs w:val="16"/>
          <w:lang w:eastAsia="en-US"/>
        </w:rPr>
        <w:t>disable-compound-mode</w:t>
      </w:r>
      <w:r w:rsidR="00F1525D">
        <w:rPr>
          <w:lang w:eastAsia="en-US"/>
        </w:rPr>
        <w:t>” in an upcoming release</w:t>
      </w:r>
      <w:r w:rsidR="00AA40A2">
        <w:rPr>
          <w:lang w:eastAsia="en-US"/>
        </w:rPr>
        <w:t xml:space="preserve"> of </w:t>
      </w:r>
      <w:r w:rsidR="00AA40A2" w:rsidRPr="00AA40A2">
        <w:rPr>
          <w:rFonts w:ascii="Courier New" w:hAnsi="Courier New" w:cs="Courier New"/>
          <w:sz w:val="18"/>
          <w:szCs w:val="18"/>
          <w:lang w:eastAsia="en-US"/>
        </w:rPr>
        <w:t>libaom</w:t>
      </w:r>
      <w:r w:rsidR="00AA40A2">
        <w:rPr>
          <w:lang w:eastAsia="en-US"/>
        </w:rPr>
        <w:t xml:space="preserve">. </w:t>
      </w:r>
    </w:p>
    <w:p w14:paraId="41071B35" w14:textId="77777777" w:rsidR="004817B2" w:rsidRDefault="00154E18" w:rsidP="00154E18">
      <w:pPr>
        <w:pStyle w:val="Answer"/>
        <w:rPr>
          <w:lang w:eastAsia="en-US"/>
        </w:rPr>
      </w:pPr>
      <w:bookmarkStart w:id="10" w:name="_Hlk89019760"/>
      <w:r>
        <w:rPr>
          <w:lang w:eastAsia="en-US"/>
        </w:rPr>
        <w:t xml:space="preserve">At that time the AV1 section of the technical report will be updated </w:t>
      </w:r>
      <w:r w:rsidR="00B16466">
        <w:rPr>
          <w:lang w:eastAsia="en-US"/>
        </w:rPr>
        <w:t xml:space="preserve">to </w:t>
      </w:r>
      <w:r w:rsidR="00CE46CA">
        <w:rPr>
          <w:lang w:eastAsia="en-US"/>
        </w:rPr>
        <w:t xml:space="preserve">configure </w:t>
      </w:r>
      <w:r w:rsidR="00352C6E" w:rsidRPr="00352C6E">
        <w:rPr>
          <w:rFonts w:ascii="Courier New" w:hAnsi="Courier New" w:cs="Courier New"/>
          <w:lang w:eastAsia="en-US"/>
        </w:rPr>
        <w:t>aomenc</w:t>
      </w:r>
      <w:r w:rsidR="00352C6E">
        <w:rPr>
          <w:lang w:eastAsia="en-US"/>
        </w:rPr>
        <w:t xml:space="preserve"> for</w:t>
      </w:r>
      <w:r w:rsidR="00CB0E19">
        <w:rPr>
          <w:lang w:eastAsia="en-US"/>
        </w:rPr>
        <w:t xml:space="preserve"> low delay mode scenarios</w:t>
      </w:r>
      <w:r w:rsidRPr="00154E18">
        <w:rPr>
          <w:lang w:eastAsia="en-US"/>
        </w:rPr>
        <w:t xml:space="preserve"> with </w:t>
      </w:r>
    </w:p>
    <w:p w14:paraId="5196C388" w14:textId="1097B44B" w:rsidR="004817B2" w:rsidRDefault="00DF7031" w:rsidP="004817B2">
      <w:pPr>
        <w:pStyle w:val="Answer"/>
        <w:numPr>
          <w:ilvl w:val="0"/>
          <w:numId w:val="20"/>
        </w:numPr>
        <w:rPr>
          <w:lang w:eastAsia="en-US"/>
        </w:rPr>
      </w:pPr>
      <w:r w:rsidRPr="00115D8A">
        <w:rPr>
          <w:rFonts w:ascii="Courier New" w:hAnsi="Courier New" w:cs="Courier New"/>
          <w:sz w:val="16"/>
          <w:szCs w:val="16"/>
          <w:lang w:eastAsia="en-US"/>
        </w:rPr>
        <w:t>max-reference-frames=</w:t>
      </w:r>
      <w:r>
        <w:rPr>
          <w:rFonts w:ascii="Courier New" w:hAnsi="Courier New" w:cs="Courier New"/>
          <w:sz w:val="16"/>
          <w:szCs w:val="16"/>
          <w:lang w:eastAsia="en-US"/>
        </w:rPr>
        <w:t>X</w:t>
      </w:r>
      <w:r w:rsidRPr="0035164B">
        <w:rPr>
          <w:rFonts w:asciiTheme="minorHAnsi" w:hAnsiTheme="minorHAnsi" w:cstheme="minorHAnsi"/>
          <w:lang w:eastAsia="en-US"/>
        </w:rPr>
        <w:t xml:space="preserve">, where X is </w:t>
      </w:r>
      <w:r>
        <w:rPr>
          <w:rFonts w:asciiTheme="minorHAnsi" w:hAnsiTheme="minorHAnsi" w:cstheme="minorHAnsi"/>
          <w:lang w:eastAsia="en-US"/>
        </w:rPr>
        <w:t>a value in the range of [3,7]</w:t>
      </w:r>
      <w:r w:rsidR="004817B2">
        <w:rPr>
          <w:rFonts w:asciiTheme="minorHAnsi" w:hAnsiTheme="minorHAnsi" w:cstheme="minorHAnsi"/>
          <w:lang w:eastAsia="en-US"/>
        </w:rPr>
        <w:t xml:space="preserve">, </w:t>
      </w:r>
      <w:r w:rsidR="00CE46CA">
        <w:rPr>
          <w:rFonts w:asciiTheme="minorHAnsi" w:hAnsiTheme="minorHAnsi" w:cstheme="minorHAnsi"/>
          <w:lang w:eastAsia="en-US"/>
        </w:rPr>
        <w:t>the maximum number of reference frames</w:t>
      </w:r>
      <w:r w:rsidR="004817B2">
        <w:rPr>
          <w:rFonts w:asciiTheme="minorHAnsi" w:hAnsiTheme="minorHAnsi" w:cstheme="minorHAnsi"/>
          <w:lang w:eastAsia="en-US"/>
        </w:rPr>
        <w:t xml:space="preserve">, </w:t>
      </w:r>
      <w:r w:rsidR="00154E18" w:rsidRPr="0035164B">
        <w:rPr>
          <w:lang w:eastAsia="en-US"/>
        </w:rPr>
        <w:t>and</w:t>
      </w:r>
      <w:r w:rsidR="00615D6F">
        <w:rPr>
          <w:lang w:eastAsia="en-US"/>
        </w:rPr>
        <w:t xml:space="preserve"> </w:t>
      </w:r>
    </w:p>
    <w:p w14:paraId="08563B02" w14:textId="39A511D0" w:rsidR="00E550A8" w:rsidRPr="00667F51" w:rsidRDefault="00DF7031" w:rsidP="004817B2">
      <w:pPr>
        <w:pStyle w:val="Answer"/>
        <w:numPr>
          <w:ilvl w:val="0"/>
          <w:numId w:val="20"/>
        </w:numPr>
        <w:rPr>
          <w:lang w:eastAsia="en-US"/>
        </w:rPr>
      </w:pPr>
      <w:r>
        <w:rPr>
          <w:rFonts w:ascii="Courier New" w:hAnsi="Courier New" w:cs="Courier New"/>
          <w:sz w:val="16"/>
          <w:szCs w:val="16"/>
          <w:lang w:eastAsia="en-US"/>
        </w:rPr>
        <w:t>-</w:t>
      </w:r>
      <w:r w:rsidR="00154E18" w:rsidRPr="00115D8A">
        <w:rPr>
          <w:rFonts w:ascii="Courier New" w:hAnsi="Courier New" w:cs="Courier New"/>
          <w:sz w:val="16"/>
          <w:szCs w:val="16"/>
          <w:lang w:eastAsia="en-US"/>
        </w:rPr>
        <w:t>disable-compound-mode=1</w:t>
      </w:r>
      <w:r w:rsidR="00481396">
        <w:rPr>
          <w:lang w:eastAsia="en-US"/>
        </w:rPr>
        <w:t>.</w:t>
      </w:r>
    </w:p>
    <w:bookmarkEnd w:id="9"/>
    <w:bookmarkEnd w:id="10"/>
    <w:p w14:paraId="42FFE4A7" w14:textId="1DC141B1" w:rsidR="00954BC6" w:rsidRPr="000F7AFD" w:rsidRDefault="00954BC6" w:rsidP="00CB2C03">
      <w:pPr>
        <w:pStyle w:val="Heading2"/>
      </w:pPr>
      <w:r w:rsidRPr="000F7AFD">
        <w:t>In S5 what is the reason for these additional S3 parameters</w:t>
      </w:r>
      <w:r w:rsidR="009643BB" w:rsidRPr="000F7AFD">
        <w:t>?</w:t>
      </w:r>
      <w:bookmarkEnd w:id="8"/>
    </w:p>
    <w:p w14:paraId="6DF3BFBE" w14:textId="77777777" w:rsidR="00954BC6" w:rsidRPr="00954BC6" w:rsidRDefault="00954BC6" w:rsidP="00A013A6">
      <w:pPr>
        <w:pStyle w:val="Question"/>
        <w:rPr>
          <w:lang w:val="en"/>
        </w:rPr>
      </w:pPr>
      <w:r w:rsidRPr="00954BC6">
        <w:rPr>
          <w:lang w:val="en"/>
        </w:rPr>
        <w:t>For HEVC we use Low delay B with a GOP size of 8.</w:t>
      </w:r>
    </w:p>
    <w:p w14:paraId="3B0FDD80" w14:textId="39B956CE" w:rsidR="00954BC6" w:rsidRPr="00954BC6" w:rsidRDefault="00954BC6" w:rsidP="00A013A6">
      <w:pPr>
        <w:pStyle w:val="Question"/>
        <w:rPr>
          <w:lang w:val="en"/>
        </w:rPr>
      </w:pPr>
      <w:r w:rsidRPr="00954BC6">
        <w:rPr>
          <w:lang w:val="en"/>
        </w:rPr>
        <w:t>For AV1, it’s the same parameters as in S3, so same question as for S3. In addition</w:t>
      </w:r>
      <w:r w:rsidR="00201EC2">
        <w:rPr>
          <w:lang w:val="en"/>
        </w:rPr>
        <w:t>,</w:t>
      </w:r>
      <w:r w:rsidRPr="00954BC6">
        <w:rPr>
          <w:lang w:val="en"/>
        </w:rPr>
        <w:t xml:space="preserve"> there are min-q and max-q which are the same as cq-level. What is the reason of these additional parameters?</w:t>
      </w:r>
    </w:p>
    <w:p w14:paraId="5A835360" w14:textId="1474984C" w:rsidR="006D5468" w:rsidRPr="00171DF0" w:rsidRDefault="00171DF0" w:rsidP="006D5468">
      <w:pPr>
        <w:keepNext/>
        <w:spacing w:before="240" w:after="0"/>
        <w:ind w:left="576"/>
        <w:rPr>
          <w:rFonts w:asciiTheme="minorHAnsi" w:hAnsiTheme="minorHAnsi" w:cstheme="minorHAnsi"/>
          <w:sz w:val="24"/>
          <w:szCs w:val="24"/>
          <w:u w:val="single"/>
        </w:rPr>
      </w:pPr>
      <w:r w:rsidRPr="00171DF0">
        <w:rPr>
          <w:rFonts w:asciiTheme="minorHAnsi" w:hAnsiTheme="minorHAnsi" w:cstheme="minorHAnsi"/>
          <w:sz w:val="24"/>
          <w:szCs w:val="24"/>
          <w:u w:val="single"/>
        </w:rPr>
        <w:t>Explanation</w:t>
      </w:r>
    </w:p>
    <w:p w14:paraId="6AB14C8B" w14:textId="71DBFDD9" w:rsidR="00954BC6" w:rsidRPr="00954BC6" w:rsidRDefault="00954BC6" w:rsidP="00A013A6">
      <w:pPr>
        <w:pStyle w:val="code"/>
      </w:pPr>
      <w:r w:rsidRPr="00954BC6">
        <w:t>--min-gf-interval=32 --max-gf-interval=32 --gf-min-pyr-height=5 --gf-max-pyr-height=5 --kf-min-dist=$7 --kf-max-dist=$7 --lag-in-frames=0  --min-q=$6 --max-q=$6 …</w:t>
      </w:r>
    </w:p>
    <w:p w14:paraId="4E69D5AC" w14:textId="77777777" w:rsidR="00820334" w:rsidRPr="001B4266" w:rsidRDefault="00954BC6" w:rsidP="001A721B">
      <w:pPr>
        <w:pStyle w:val="Answer"/>
        <w:rPr>
          <w:rFonts w:ascii="Courier New" w:hAnsi="Courier New" w:cs="Courier New"/>
          <w:color w:val="0070C0"/>
          <w:sz w:val="16"/>
          <w:lang w:val="en"/>
        </w:rPr>
      </w:pPr>
      <w:r w:rsidRPr="001B4266">
        <w:rPr>
          <w:rFonts w:ascii="Courier New" w:hAnsi="Courier New" w:cs="Courier New"/>
          <w:color w:val="0070C0"/>
          <w:sz w:val="16"/>
          <w:lang w:val="en"/>
        </w:rPr>
        <w:t>--min-q</w:t>
      </w:r>
      <w:r w:rsidRPr="00954BC6">
        <w:rPr>
          <w:lang w:val="en"/>
        </w:rPr>
        <w:t xml:space="preserve"> and </w:t>
      </w:r>
      <w:r w:rsidRPr="001B4266">
        <w:rPr>
          <w:rFonts w:ascii="Courier New" w:hAnsi="Courier New" w:cs="Courier New"/>
          <w:color w:val="0070C0"/>
          <w:sz w:val="16"/>
          <w:lang w:val="en"/>
        </w:rPr>
        <w:t>--max-q</w:t>
      </w:r>
      <w:r w:rsidRPr="00954BC6">
        <w:rPr>
          <w:lang w:val="en"/>
        </w:rPr>
        <w:t xml:space="preserve"> are used to make sure all frames use the same QP specified by </w:t>
      </w:r>
      <w:r w:rsidRPr="001B4266">
        <w:rPr>
          <w:rFonts w:ascii="Courier New" w:hAnsi="Courier New" w:cs="Courier New"/>
          <w:color w:val="0070C0"/>
          <w:sz w:val="16"/>
          <w:lang w:val="en"/>
        </w:rPr>
        <w:t xml:space="preserve">--cq-level. </w:t>
      </w:r>
    </w:p>
    <w:p w14:paraId="516DFE5B" w14:textId="77777777" w:rsidR="00820334" w:rsidRDefault="00954BC6" w:rsidP="001A721B">
      <w:pPr>
        <w:pStyle w:val="Answer"/>
        <w:rPr>
          <w:lang w:val="en"/>
        </w:rPr>
      </w:pPr>
      <w:r w:rsidRPr="001B4266">
        <w:rPr>
          <w:rFonts w:ascii="Courier New" w:hAnsi="Courier New" w:cs="Courier New"/>
          <w:color w:val="0070C0"/>
          <w:sz w:val="16"/>
          <w:lang w:val="en"/>
        </w:rPr>
        <w:t>--min/max-gf-interval</w:t>
      </w:r>
      <w:r w:rsidRPr="00954BC6">
        <w:rPr>
          <w:lang w:val="en"/>
        </w:rPr>
        <w:t xml:space="preserve"> are used to specify sub-Gop size</w:t>
      </w:r>
    </w:p>
    <w:p w14:paraId="398AE00E" w14:textId="77777777" w:rsidR="00820334" w:rsidRDefault="00954BC6" w:rsidP="001A721B">
      <w:pPr>
        <w:pStyle w:val="Answer"/>
        <w:rPr>
          <w:lang w:val="en"/>
        </w:rPr>
      </w:pPr>
      <w:r w:rsidRPr="001B4266">
        <w:rPr>
          <w:rFonts w:ascii="Courier New" w:hAnsi="Courier New" w:cs="Courier New"/>
          <w:color w:val="0070C0"/>
          <w:sz w:val="16"/>
          <w:lang w:val="en"/>
        </w:rPr>
        <w:lastRenderedPageBreak/>
        <w:t>--gf-min/max-pyr-height</w:t>
      </w:r>
      <w:r w:rsidRPr="00954BC6">
        <w:rPr>
          <w:lang w:val="en"/>
        </w:rPr>
        <w:t xml:space="preserve"> are used for adjusting QPs. </w:t>
      </w:r>
    </w:p>
    <w:p w14:paraId="3ED0BD53" w14:textId="11565F18" w:rsidR="00954BC6" w:rsidRPr="00954BC6" w:rsidRDefault="00954BC6" w:rsidP="001A721B">
      <w:pPr>
        <w:pStyle w:val="Answer"/>
        <w:rPr>
          <w:lang w:val="en"/>
        </w:rPr>
      </w:pPr>
      <w:r w:rsidRPr="001B4266">
        <w:rPr>
          <w:rFonts w:ascii="Courier New" w:hAnsi="Courier New" w:cs="Courier New"/>
          <w:color w:val="0070C0"/>
          <w:sz w:val="16"/>
          <w:lang w:val="en"/>
        </w:rPr>
        <w:t>--kf-min/max-dist</w:t>
      </w:r>
      <w:r w:rsidRPr="00954BC6">
        <w:rPr>
          <w:lang w:val="en"/>
        </w:rPr>
        <w:t xml:space="preserve"> are used to specify the Intra Period.</w:t>
      </w:r>
    </w:p>
    <w:p w14:paraId="3B2EB107" w14:textId="55195486" w:rsidR="00820334" w:rsidRDefault="002F3434" w:rsidP="001A721B">
      <w:pPr>
        <w:pStyle w:val="Answer"/>
        <w:rPr>
          <w:lang w:val="en"/>
        </w:rPr>
      </w:pPr>
      <w:r>
        <w:rPr>
          <w:lang w:val="en"/>
        </w:rPr>
        <w:t xml:space="preserve">Our reading of the Technical Report did not lead us to believe that </w:t>
      </w:r>
      <w:r w:rsidR="008E3164" w:rsidRPr="00954BC6">
        <w:rPr>
          <w:lang w:val="en"/>
        </w:rPr>
        <w:t>GOPSize</w:t>
      </w:r>
      <w:r w:rsidR="00954BC6" w:rsidRPr="00954BC6">
        <w:rPr>
          <w:lang w:val="en"/>
        </w:rPr>
        <w:t xml:space="preserve">=8 </w:t>
      </w:r>
      <w:r>
        <w:rPr>
          <w:lang w:val="en"/>
        </w:rPr>
        <w:t>was</w:t>
      </w:r>
      <w:r w:rsidR="00954BC6" w:rsidRPr="00954BC6">
        <w:rPr>
          <w:lang w:val="en"/>
        </w:rPr>
        <w:t xml:space="preserve"> a requirement</w:t>
      </w:r>
      <w:r w:rsidR="00436A48">
        <w:rPr>
          <w:lang w:val="en"/>
        </w:rPr>
        <w:t xml:space="preserve">. </w:t>
      </w:r>
      <w:r>
        <w:rPr>
          <w:lang w:val="en"/>
        </w:rPr>
        <w:t>We don’t know</w:t>
      </w:r>
      <w:r w:rsidR="00954BC6" w:rsidRPr="00954BC6">
        <w:rPr>
          <w:lang w:val="en"/>
        </w:rPr>
        <w:t xml:space="preserve"> why HEVC uses </w:t>
      </w:r>
      <w:r w:rsidR="008E3164" w:rsidRPr="00954BC6">
        <w:rPr>
          <w:lang w:val="en"/>
        </w:rPr>
        <w:t>GOPSize</w:t>
      </w:r>
      <w:r w:rsidR="00954BC6" w:rsidRPr="00954BC6">
        <w:rPr>
          <w:lang w:val="en"/>
        </w:rPr>
        <w:t>=8</w:t>
      </w:r>
      <w:r w:rsidR="000640EF">
        <w:rPr>
          <w:lang w:val="en"/>
        </w:rPr>
        <w:t xml:space="preserve"> </w:t>
      </w:r>
      <w:r w:rsidR="000640EF" w:rsidRPr="000640EF">
        <w:rPr>
          <w:lang w:val="en"/>
        </w:rPr>
        <w:t xml:space="preserve">since that mostly impacts quantization and referencing relationships for such coding scenario and there are no major implications to the decoder, which would have otherwise been the case for the </w:t>
      </w:r>
      <w:r w:rsidR="00D52C94" w:rsidRPr="000640EF">
        <w:rPr>
          <w:lang w:val="en"/>
        </w:rPr>
        <w:t>random-access</w:t>
      </w:r>
      <w:r w:rsidR="000640EF" w:rsidRPr="000640EF">
        <w:rPr>
          <w:lang w:val="en"/>
        </w:rPr>
        <w:t xml:space="preserve"> scenario.</w:t>
      </w:r>
    </w:p>
    <w:p w14:paraId="21D16C8A" w14:textId="6DF3F2CB" w:rsidR="00954BC6" w:rsidRDefault="00FA0C6A" w:rsidP="001A721B">
      <w:pPr>
        <w:pStyle w:val="Answer"/>
        <w:rPr>
          <w:rFonts w:ascii="Arial" w:eastAsia="Arial" w:hAnsi="Arial" w:cs="Arial"/>
          <w:color w:val="500050"/>
          <w:lang w:val="en"/>
        </w:rPr>
      </w:pPr>
      <w:r w:rsidRPr="00FA0C6A">
        <w:rPr>
          <w:lang w:val="en"/>
        </w:rPr>
        <w:t xml:space="preserve">As stated previously, we are open to perform </w:t>
      </w:r>
      <w:r w:rsidR="00193C54">
        <w:rPr>
          <w:lang w:val="en"/>
        </w:rPr>
        <w:t xml:space="preserve">low latency </w:t>
      </w:r>
      <w:r w:rsidRPr="00FA0C6A">
        <w:rPr>
          <w:lang w:val="en"/>
        </w:rPr>
        <w:t>tests with a GOP size = 8.</w:t>
      </w:r>
      <w:r w:rsidR="00954BC6" w:rsidRPr="00FA0C6A">
        <w:rPr>
          <w:rFonts w:ascii="Arial" w:eastAsia="Arial" w:hAnsi="Arial" w:cs="Arial"/>
          <w:color w:val="500050"/>
          <w:lang w:val="en"/>
        </w:rPr>
        <w:t xml:space="preserve"> </w:t>
      </w:r>
    </w:p>
    <w:p w14:paraId="4E25A87B" w14:textId="77777777" w:rsidR="00171DF0" w:rsidRPr="00171DF0" w:rsidRDefault="00171DF0" w:rsidP="00171DF0">
      <w:pPr>
        <w:spacing w:before="240" w:after="0"/>
        <w:ind w:left="576"/>
        <w:rPr>
          <w:rFonts w:asciiTheme="minorHAnsi" w:hAnsiTheme="minorHAnsi" w:cstheme="minorHAnsi"/>
          <w:sz w:val="24"/>
          <w:szCs w:val="24"/>
          <w:u w:val="single"/>
        </w:rPr>
      </w:pPr>
      <w:r w:rsidRPr="00171DF0">
        <w:rPr>
          <w:rFonts w:asciiTheme="minorHAnsi" w:hAnsiTheme="minorHAnsi" w:cstheme="minorHAnsi"/>
          <w:sz w:val="24"/>
          <w:szCs w:val="24"/>
          <w:u w:val="single"/>
        </w:rPr>
        <w:t>Proposed Update to the Technical Report</w:t>
      </w:r>
    </w:p>
    <w:p w14:paraId="141E0B69" w14:textId="77777777" w:rsidR="00B66B32" w:rsidRPr="005C456F" w:rsidRDefault="00B66B32" w:rsidP="00B66B32">
      <w:pPr>
        <w:pStyle w:val="Heading3"/>
      </w:pPr>
      <w:r w:rsidRPr="005C456F">
        <w:t>GOP Size</w:t>
      </w:r>
    </w:p>
    <w:p w14:paraId="19CB9576" w14:textId="17CEB160" w:rsidR="00352C6E" w:rsidRDefault="00352C6E" w:rsidP="00352C6E">
      <w:pPr>
        <w:pStyle w:val="Answer"/>
      </w:pPr>
      <w:r>
        <w:t>The AV1 proponents agreed to rerun our</w:t>
      </w:r>
      <w:r w:rsidR="00193C54">
        <w:t xml:space="preserve"> low latency</w:t>
      </w:r>
      <w:r>
        <w:t xml:space="preserve"> tests with a GOP size of 8.</w:t>
      </w:r>
    </w:p>
    <w:p w14:paraId="3231848B" w14:textId="77777777" w:rsidR="00352C6E" w:rsidRDefault="00352C6E" w:rsidP="00352C6E">
      <w:pPr>
        <w:pStyle w:val="Answer"/>
      </w:pPr>
      <w:r>
        <w:t xml:space="preserve">Language has been proposed to update the technical report this section </w:t>
      </w:r>
    </w:p>
    <w:p w14:paraId="30B69693" w14:textId="77777777" w:rsidR="00352C6E" w:rsidRDefault="00352C6E" w:rsidP="00352C6E">
      <w:pPr>
        <w:pStyle w:val="Answer"/>
        <w:numPr>
          <w:ilvl w:val="0"/>
          <w:numId w:val="19"/>
        </w:numPr>
      </w:pPr>
      <w:r w:rsidRPr="006A1150">
        <w:t>8.4.3.1</w:t>
      </w:r>
      <w:r w:rsidRPr="006A1150">
        <w:tab/>
        <w:t>Introduction</w:t>
      </w:r>
    </w:p>
    <w:p w14:paraId="67BB4337" w14:textId="77777777" w:rsidR="00352C6E" w:rsidRDefault="00352C6E" w:rsidP="00352C6E">
      <w:pPr>
        <w:pStyle w:val="Answer"/>
      </w:pPr>
      <w:r>
        <w:t xml:space="preserve">To include the </w:t>
      </w:r>
      <w:r w:rsidRPr="004B33D5">
        <w:rPr>
          <w:b/>
          <w:bCs/>
          <w:color w:val="2E74B5" w:themeColor="accent5" w:themeShade="BF"/>
        </w:rPr>
        <w:t>highlighted</w:t>
      </w:r>
      <w:r w:rsidRPr="004B33D5">
        <w:rPr>
          <w:color w:val="2E74B5" w:themeColor="accent5" w:themeShade="BF"/>
        </w:rPr>
        <w:t xml:space="preserve"> </w:t>
      </w:r>
      <w:r>
        <w:t xml:space="preserve">text </w:t>
      </w:r>
      <w:r w:rsidRPr="00F221EE">
        <w:t>since</w:t>
      </w:r>
      <w:r>
        <w:t xml:space="preserve"> low delay content will use a GOP size of 8.</w:t>
      </w:r>
    </w:p>
    <w:tbl>
      <w:tblPr>
        <w:tblW w:w="5000" w:type="pct"/>
        <w:tblInd w:w="612" w:type="dxa"/>
        <w:tblLayout w:type="fixed"/>
        <w:tblLook w:val="0400" w:firstRow="0" w:lastRow="0" w:firstColumn="0" w:lastColumn="0" w:noHBand="0" w:noVBand="1"/>
      </w:tblPr>
      <w:tblGrid>
        <w:gridCol w:w="2698"/>
        <w:gridCol w:w="6662"/>
      </w:tblGrid>
      <w:tr w:rsidR="00352C6E" w:rsidRPr="00F221EE" w14:paraId="5B645E4F" w14:textId="77777777" w:rsidTr="00013749">
        <w:trPr>
          <w:cantSplit/>
        </w:trPr>
        <w:tc>
          <w:tcPr>
            <w:tcW w:w="2698" w:type="dxa"/>
            <w:shd w:val="clear" w:color="auto" w:fill="auto"/>
          </w:tcPr>
          <w:p w14:paraId="160E8F91" w14:textId="77777777" w:rsidR="00352C6E" w:rsidRPr="00F221EE" w:rsidRDefault="00352C6E" w:rsidP="00013749">
            <w:pPr>
              <w:spacing w:before="0" w:after="60"/>
              <w:rPr>
                <w:rFonts w:ascii="Courier New" w:eastAsia="Courier New" w:hAnsi="Courier New" w:cs="Courier New"/>
                <w:sz w:val="14"/>
                <w:szCs w:val="14"/>
              </w:rPr>
            </w:pPr>
            <w:r w:rsidRPr="00F221EE">
              <w:rPr>
                <w:rFonts w:ascii="Courier New" w:eastAsia="Courier New" w:hAnsi="Courier New" w:cs="Courier New"/>
                <w:sz w:val="14"/>
                <w:szCs w:val="14"/>
              </w:rPr>
              <w:t>--min-gf-interval=32</w:t>
            </w:r>
          </w:p>
          <w:p w14:paraId="47A66772" w14:textId="77777777" w:rsidR="00352C6E" w:rsidRPr="00F221EE" w:rsidRDefault="00352C6E" w:rsidP="00013749">
            <w:pPr>
              <w:spacing w:before="0" w:after="60"/>
              <w:rPr>
                <w:rFonts w:ascii="Courier New" w:eastAsia="Courier New" w:hAnsi="Courier New" w:cs="Courier New"/>
                <w:sz w:val="14"/>
                <w:szCs w:val="14"/>
              </w:rPr>
            </w:pPr>
            <w:r w:rsidRPr="00F221EE">
              <w:rPr>
                <w:rFonts w:ascii="Courier New" w:eastAsia="Courier New" w:hAnsi="Courier New" w:cs="Courier New"/>
                <w:sz w:val="14"/>
                <w:szCs w:val="14"/>
              </w:rPr>
              <w:t>--max-gf-interval=32</w:t>
            </w:r>
          </w:p>
        </w:tc>
        <w:tc>
          <w:tcPr>
            <w:tcW w:w="6662" w:type="dxa"/>
          </w:tcPr>
          <w:p w14:paraId="55DB5BFA" w14:textId="77777777" w:rsidR="00352C6E" w:rsidRPr="00F221EE" w:rsidRDefault="00352C6E" w:rsidP="00013749">
            <w:pPr>
              <w:spacing w:before="0" w:after="60"/>
              <w:rPr>
                <w:rFonts w:ascii="Times New Roman" w:hAnsi="Times New Roman" w:cs="Times New Roman"/>
                <w:sz w:val="16"/>
                <w:szCs w:val="16"/>
              </w:rPr>
            </w:pPr>
            <w:r w:rsidRPr="00F221EE">
              <w:rPr>
                <w:rFonts w:ascii="Times New Roman" w:hAnsi="Times New Roman" w:cs="Times New Roman"/>
                <w:sz w:val="16"/>
                <w:szCs w:val="16"/>
              </w:rPr>
              <w:t>Set the sub-GOP size to 32 frames</w:t>
            </w:r>
            <w:r>
              <w:rPr>
                <w:rFonts w:ascii="Times New Roman" w:hAnsi="Times New Roman" w:cs="Times New Roman"/>
                <w:sz w:val="16"/>
                <w:szCs w:val="16"/>
              </w:rPr>
              <w:t xml:space="preserve"> </w:t>
            </w:r>
            <w:r w:rsidRPr="005B08C8">
              <w:rPr>
                <w:rFonts w:ascii="Times New Roman" w:hAnsi="Times New Roman" w:cs="Times New Roman"/>
                <w:b/>
                <w:bCs/>
                <w:color w:val="0070C0"/>
                <w:sz w:val="16"/>
                <w:szCs w:val="16"/>
              </w:rPr>
              <w:t>for random access scenarios.</w:t>
            </w:r>
          </w:p>
        </w:tc>
      </w:tr>
      <w:tr w:rsidR="00352C6E" w:rsidRPr="005B08C8" w14:paraId="4A144207" w14:textId="77777777" w:rsidTr="00013749">
        <w:trPr>
          <w:cantSplit/>
        </w:trPr>
        <w:tc>
          <w:tcPr>
            <w:tcW w:w="2698" w:type="dxa"/>
            <w:shd w:val="clear" w:color="auto" w:fill="auto"/>
          </w:tcPr>
          <w:p w14:paraId="3482EA65" w14:textId="77777777" w:rsidR="00352C6E" w:rsidRPr="00F221EE" w:rsidRDefault="00352C6E" w:rsidP="00013749">
            <w:pPr>
              <w:spacing w:before="0" w:after="60"/>
              <w:rPr>
                <w:rFonts w:ascii="Courier New" w:eastAsia="Courier New" w:hAnsi="Courier New" w:cs="Courier New"/>
                <w:b/>
                <w:bCs/>
                <w:color w:val="0070C0"/>
                <w:sz w:val="14"/>
                <w:szCs w:val="14"/>
              </w:rPr>
            </w:pPr>
            <w:r w:rsidRPr="00F221EE">
              <w:rPr>
                <w:rFonts w:ascii="Courier New" w:eastAsia="Courier New" w:hAnsi="Courier New" w:cs="Courier New"/>
                <w:b/>
                <w:bCs/>
                <w:color w:val="0070C0"/>
                <w:sz w:val="14"/>
                <w:szCs w:val="14"/>
              </w:rPr>
              <w:t>--min-gf-interval=</w:t>
            </w:r>
            <w:r w:rsidRPr="005B08C8">
              <w:rPr>
                <w:rFonts w:ascii="Courier New" w:eastAsia="Courier New" w:hAnsi="Courier New" w:cs="Courier New"/>
                <w:b/>
                <w:bCs/>
                <w:color w:val="0070C0"/>
                <w:sz w:val="14"/>
                <w:szCs w:val="14"/>
              </w:rPr>
              <w:t>8</w:t>
            </w:r>
          </w:p>
          <w:p w14:paraId="1D66FB89" w14:textId="77777777" w:rsidR="00352C6E" w:rsidRPr="00F221EE" w:rsidRDefault="00352C6E" w:rsidP="00013749">
            <w:pPr>
              <w:spacing w:before="0" w:after="60"/>
              <w:rPr>
                <w:rFonts w:ascii="Courier New" w:eastAsia="Courier New" w:hAnsi="Courier New" w:cs="Courier New"/>
                <w:b/>
                <w:bCs/>
                <w:color w:val="0070C0"/>
                <w:sz w:val="14"/>
                <w:szCs w:val="14"/>
              </w:rPr>
            </w:pPr>
            <w:r w:rsidRPr="00F221EE">
              <w:rPr>
                <w:rFonts w:ascii="Courier New" w:eastAsia="Courier New" w:hAnsi="Courier New" w:cs="Courier New"/>
                <w:b/>
                <w:bCs/>
                <w:color w:val="0070C0"/>
                <w:sz w:val="14"/>
                <w:szCs w:val="14"/>
              </w:rPr>
              <w:t>--max-gf-interval=</w:t>
            </w:r>
            <w:r w:rsidRPr="005B08C8">
              <w:rPr>
                <w:rFonts w:ascii="Courier New" w:eastAsia="Courier New" w:hAnsi="Courier New" w:cs="Courier New"/>
                <w:b/>
                <w:bCs/>
                <w:color w:val="0070C0"/>
                <w:sz w:val="14"/>
                <w:szCs w:val="14"/>
              </w:rPr>
              <w:t>8</w:t>
            </w:r>
          </w:p>
        </w:tc>
        <w:tc>
          <w:tcPr>
            <w:tcW w:w="6662" w:type="dxa"/>
          </w:tcPr>
          <w:p w14:paraId="12CC7E41" w14:textId="77777777" w:rsidR="00352C6E" w:rsidRPr="00F221EE" w:rsidRDefault="00352C6E" w:rsidP="00013749">
            <w:pPr>
              <w:spacing w:before="0" w:after="60"/>
              <w:rPr>
                <w:rFonts w:ascii="Times New Roman" w:hAnsi="Times New Roman" w:cs="Times New Roman"/>
                <w:b/>
                <w:bCs/>
                <w:color w:val="0070C0"/>
                <w:sz w:val="16"/>
                <w:szCs w:val="16"/>
              </w:rPr>
            </w:pPr>
            <w:r w:rsidRPr="00F221EE">
              <w:rPr>
                <w:rFonts w:ascii="Times New Roman" w:hAnsi="Times New Roman" w:cs="Times New Roman"/>
                <w:b/>
                <w:bCs/>
                <w:color w:val="0070C0"/>
                <w:sz w:val="16"/>
                <w:szCs w:val="16"/>
              </w:rPr>
              <w:t xml:space="preserve">Set the sub-GOP size to </w:t>
            </w:r>
            <w:r w:rsidRPr="005B08C8">
              <w:rPr>
                <w:rFonts w:ascii="Times New Roman" w:hAnsi="Times New Roman" w:cs="Times New Roman"/>
                <w:b/>
                <w:bCs/>
                <w:color w:val="0070C0"/>
                <w:sz w:val="16"/>
                <w:szCs w:val="16"/>
              </w:rPr>
              <w:t>8 for low delay scenarios.</w:t>
            </w:r>
          </w:p>
        </w:tc>
      </w:tr>
    </w:tbl>
    <w:p w14:paraId="0635EC26" w14:textId="77777777" w:rsidR="00352C6E" w:rsidRDefault="00352C6E" w:rsidP="00841498">
      <w:pPr>
        <w:pStyle w:val="Answer"/>
        <w:ind w:left="0"/>
      </w:pPr>
    </w:p>
    <w:p w14:paraId="70047C7F" w14:textId="4E3C9342" w:rsidR="00B66B32" w:rsidRDefault="00B66B32" w:rsidP="00B66B32">
      <w:pPr>
        <w:pStyle w:val="Heading3"/>
      </w:pPr>
      <w:r>
        <w:t>Biprediction in low delay encoding modes</w:t>
      </w:r>
    </w:p>
    <w:p w14:paraId="14C693E9" w14:textId="77777777" w:rsidR="000C3820" w:rsidRDefault="00352C6E" w:rsidP="00352C6E">
      <w:pPr>
        <w:pStyle w:val="Answer"/>
        <w:rPr>
          <w:lang w:eastAsia="en-US"/>
        </w:rPr>
      </w:pPr>
      <w:bookmarkStart w:id="11" w:name="_iv347cwky5vf" w:colFirst="0" w:colLast="0"/>
      <w:bookmarkStart w:id="12" w:name="_Toc86818302"/>
      <w:bookmarkEnd w:id="11"/>
      <w:r>
        <w:rPr>
          <w:lang w:eastAsia="en-US"/>
        </w:rPr>
        <w:t xml:space="preserve">The AV1 proponents have agreed to modify </w:t>
      </w:r>
      <w:r w:rsidRPr="00CB0E19">
        <w:rPr>
          <w:rFonts w:ascii="Courier New" w:hAnsi="Courier New" w:cs="Courier New"/>
          <w:lang w:eastAsia="en-US"/>
        </w:rPr>
        <w:t>aomenc</w:t>
      </w:r>
      <w:r w:rsidRPr="00CB0E19">
        <w:rPr>
          <w:lang w:eastAsia="en-US"/>
        </w:rPr>
        <w:t xml:space="preserve"> </w:t>
      </w:r>
      <w:r>
        <w:rPr>
          <w:lang w:eastAsia="en-US"/>
        </w:rPr>
        <w:t>to add a “</w:t>
      </w:r>
      <w:r w:rsidRPr="00115D8A">
        <w:rPr>
          <w:rFonts w:ascii="Courier New" w:hAnsi="Courier New" w:cs="Courier New"/>
          <w:sz w:val="16"/>
          <w:szCs w:val="16"/>
          <w:lang w:eastAsia="en-US"/>
        </w:rPr>
        <w:t>disable-compound-mode</w:t>
      </w:r>
      <w:r>
        <w:rPr>
          <w:lang w:eastAsia="en-US"/>
        </w:rPr>
        <w:t xml:space="preserve">” in an upcoming release of </w:t>
      </w:r>
      <w:r w:rsidRPr="00115D8A">
        <w:rPr>
          <w:rFonts w:ascii="Courier New" w:hAnsi="Courier New" w:cs="Courier New"/>
          <w:sz w:val="16"/>
          <w:szCs w:val="16"/>
          <w:lang w:eastAsia="en-US"/>
        </w:rPr>
        <w:t>libaom</w:t>
      </w:r>
      <w:r>
        <w:rPr>
          <w:lang w:eastAsia="en-US"/>
        </w:rPr>
        <w:t xml:space="preserve">. </w:t>
      </w:r>
    </w:p>
    <w:p w14:paraId="7A1D5743" w14:textId="77777777" w:rsidR="000C3820" w:rsidRDefault="000C3820" w:rsidP="000C3820">
      <w:pPr>
        <w:pStyle w:val="Answer"/>
        <w:rPr>
          <w:lang w:eastAsia="en-US"/>
        </w:rPr>
      </w:pPr>
      <w:r>
        <w:rPr>
          <w:lang w:eastAsia="en-US"/>
        </w:rPr>
        <w:t xml:space="preserve">At that time the AV1 section of the technical report will be updated to configure </w:t>
      </w:r>
      <w:r w:rsidRPr="00352C6E">
        <w:rPr>
          <w:rFonts w:ascii="Courier New" w:hAnsi="Courier New" w:cs="Courier New"/>
          <w:lang w:eastAsia="en-US"/>
        </w:rPr>
        <w:t>aomenc</w:t>
      </w:r>
      <w:r>
        <w:rPr>
          <w:lang w:eastAsia="en-US"/>
        </w:rPr>
        <w:t xml:space="preserve"> for low delay mode scenarios</w:t>
      </w:r>
      <w:r w:rsidRPr="00154E18">
        <w:rPr>
          <w:lang w:eastAsia="en-US"/>
        </w:rPr>
        <w:t xml:space="preserve"> with </w:t>
      </w:r>
    </w:p>
    <w:p w14:paraId="52A9A1A5" w14:textId="362A6EFE" w:rsidR="000C3820" w:rsidRDefault="000C3820" w:rsidP="000C3820">
      <w:pPr>
        <w:pStyle w:val="Answer"/>
        <w:numPr>
          <w:ilvl w:val="0"/>
          <w:numId w:val="20"/>
        </w:numPr>
        <w:rPr>
          <w:lang w:eastAsia="en-US"/>
        </w:rPr>
      </w:pPr>
      <w:r w:rsidRPr="00115D8A">
        <w:rPr>
          <w:rFonts w:ascii="Courier New" w:hAnsi="Courier New" w:cs="Courier New"/>
          <w:sz w:val="16"/>
          <w:szCs w:val="16"/>
          <w:lang w:eastAsia="en-US"/>
        </w:rPr>
        <w:t>max-reference-frames=</w:t>
      </w:r>
      <w:r>
        <w:rPr>
          <w:rFonts w:ascii="Courier New" w:hAnsi="Courier New" w:cs="Courier New"/>
          <w:sz w:val="16"/>
          <w:szCs w:val="16"/>
          <w:lang w:eastAsia="en-US"/>
        </w:rPr>
        <w:t>X</w:t>
      </w:r>
      <w:r w:rsidRPr="0035164B">
        <w:rPr>
          <w:rFonts w:asciiTheme="minorHAnsi" w:hAnsiTheme="minorHAnsi" w:cstheme="minorHAnsi"/>
          <w:lang w:eastAsia="en-US"/>
        </w:rPr>
        <w:t xml:space="preserve">, where X is </w:t>
      </w:r>
      <w:r>
        <w:rPr>
          <w:rFonts w:asciiTheme="minorHAnsi" w:hAnsiTheme="minorHAnsi" w:cstheme="minorHAnsi"/>
          <w:lang w:eastAsia="en-US"/>
        </w:rPr>
        <w:t xml:space="preserve">a value </w:t>
      </w:r>
      <w:r w:rsidR="00D52C94">
        <w:rPr>
          <w:rFonts w:asciiTheme="minorHAnsi" w:hAnsiTheme="minorHAnsi" w:cstheme="minorHAnsi"/>
          <w:lang w:eastAsia="en-US"/>
        </w:rPr>
        <w:t>in the range of [3,7]</w:t>
      </w:r>
      <w:r>
        <w:rPr>
          <w:rFonts w:asciiTheme="minorHAnsi" w:hAnsiTheme="minorHAnsi" w:cstheme="minorHAnsi"/>
          <w:lang w:eastAsia="en-US"/>
        </w:rPr>
        <w:t xml:space="preserve">, the maximum number of reference frames, </w:t>
      </w:r>
      <w:r w:rsidRPr="0035164B">
        <w:rPr>
          <w:lang w:eastAsia="en-US"/>
        </w:rPr>
        <w:t>and</w:t>
      </w:r>
      <w:r>
        <w:rPr>
          <w:lang w:eastAsia="en-US"/>
        </w:rPr>
        <w:t xml:space="preserve"> </w:t>
      </w:r>
    </w:p>
    <w:p w14:paraId="50AB1DF8" w14:textId="1C1F632D" w:rsidR="000C3820" w:rsidRPr="00667F51" w:rsidRDefault="00DC73C2" w:rsidP="000C3820">
      <w:pPr>
        <w:pStyle w:val="Answer"/>
        <w:numPr>
          <w:ilvl w:val="0"/>
          <w:numId w:val="20"/>
        </w:numPr>
        <w:rPr>
          <w:lang w:eastAsia="en-US"/>
        </w:rPr>
      </w:pPr>
      <w:r>
        <w:rPr>
          <w:rFonts w:ascii="Courier New" w:hAnsi="Courier New" w:cs="Courier New"/>
          <w:sz w:val="16"/>
          <w:szCs w:val="16"/>
          <w:lang w:eastAsia="en-US"/>
        </w:rPr>
        <w:t>-</w:t>
      </w:r>
      <w:r w:rsidR="000C3820" w:rsidRPr="00115D8A">
        <w:rPr>
          <w:rFonts w:ascii="Courier New" w:hAnsi="Courier New" w:cs="Courier New"/>
          <w:sz w:val="16"/>
          <w:szCs w:val="16"/>
          <w:lang w:eastAsia="en-US"/>
        </w:rPr>
        <w:t>disable-compound-mode=1</w:t>
      </w:r>
      <w:r w:rsidR="000C3820">
        <w:rPr>
          <w:lang w:eastAsia="en-US"/>
        </w:rPr>
        <w:t>, or “true”.</w:t>
      </w:r>
    </w:p>
    <w:p w14:paraId="61922814" w14:textId="0180C2B5" w:rsidR="00445FF9" w:rsidRDefault="00445FF9" w:rsidP="00CB2C03">
      <w:pPr>
        <w:pStyle w:val="Heading2"/>
      </w:pPr>
      <w:r>
        <w:t>Number of QP values</w:t>
      </w:r>
      <w:bookmarkEnd w:id="12"/>
    </w:p>
    <w:p w14:paraId="292A7777" w14:textId="5FB5EEAC" w:rsidR="00954BC6" w:rsidRPr="00954BC6" w:rsidRDefault="00954BC6" w:rsidP="00A013A6">
      <w:pPr>
        <w:pStyle w:val="Question"/>
      </w:pPr>
      <w:r w:rsidRPr="00954BC6">
        <w:t>All scenarios are using 4 QP values, except S3 with 5 QP, for the anchors, VVC and EVC.</w:t>
      </w:r>
      <w:bookmarkStart w:id="13" w:name="_8ag46qtx424z" w:colFirst="0" w:colLast="0"/>
      <w:bookmarkEnd w:id="13"/>
      <w:r w:rsidR="00A26B88">
        <w:t xml:space="preserve"> </w:t>
      </w:r>
      <w:r w:rsidRPr="00954BC6">
        <w:t>For AV1, there are always 5 QP values, why?</w:t>
      </w:r>
    </w:p>
    <w:p w14:paraId="2B258864" w14:textId="77777777" w:rsidR="00171DF0" w:rsidRPr="00171DF0" w:rsidRDefault="00171DF0" w:rsidP="00171DF0">
      <w:pPr>
        <w:keepNext/>
        <w:spacing w:before="240" w:after="0"/>
        <w:ind w:left="576"/>
        <w:rPr>
          <w:rFonts w:asciiTheme="minorHAnsi" w:hAnsiTheme="minorHAnsi" w:cstheme="minorHAnsi"/>
          <w:sz w:val="24"/>
          <w:szCs w:val="24"/>
          <w:u w:val="single"/>
        </w:rPr>
      </w:pPr>
      <w:bookmarkStart w:id="14" w:name="_Hlk89003698"/>
      <w:r w:rsidRPr="00171DF0">
        <w:rPr>
          <w:rFonts w:asciiTheme="minorHAnsi" w:hAnsiTheme="minorHAnsi" w:cstheme="minorHAnsi"/>
          <w:sz w:val="24"/>
          <w:szCs w:val="24"/>
          <w:u w:val="single"/>
        </w:rPr>
        <w:t>Explanation</w:t>
      </w:r>
    </w:p>
    <w:p w14:paraId="40E27733" w14:textId="77777777" w:rsidR="002E4B4D" w:rsidRDefault="002E4B4D" w:rsidP="001A721B">
      <w:pPr>
        <w:pStyle w:val="Answer"/>
        <w:rPr>
          <w:lang w:val="en"/>
        </w:rPr>
      </w:pPr>
      <w:r>
        <w:rPr>
          <w:lang w:val="en"/>
        </w:rPr>
        <w:t>The</w:t>
      </w:r>
      <w:r w:rsidR="00954BC6" w:rsidRPr="00954BC6">
        <w:rPr>
          <w:lang w:val="en"/>
        </w:rPr>
        <w:t xml:space="preserve"> quantization is different in HEVC/VVC </w:t>
      </w:r>
      <w:r>
        <w:rPr>
          <w:lang w:val="en"/>
        </w:rPr>
        <w:t>from that of</w:t>
      </w:r>
      <w:r w:rsidR="00954BC6" w:rsidRPr="00954BC6">
        <w:rPr>
          <w:lang w:val="en"/>
        </w:rPr>
        <w:t xml:space="preserve"> AV1. We </w:t>
      </w:r>
      <w:r>
        <w:rPr>
          <w:lang w:val="en"/>
        </w:rPr>
        <w:t xml:space="preserve">have </w:t>
      </w:r>
      <w:r w:rsidR="00954BC6" w:rsidRPr="00954BC6">
        <w:rPr>
          <w:lang w:val="en"/>
        </w:rPr>
        <w:t>test</w:t>
      </w:r>
      <w:r>
        <w:rPr>
          <w:lang w:val="en"/>
        </w:rPr>
        <w:t>ed</w:t>
      </w:r>
      <w:r w:rsidR="00954BC6" w:rsidRPr="00954BC6">
        <w:rPr>
          <w:lang w:val="en"/>
        </w:rPr>
        <w:t xml:space="preserve"> with multiple QP values in AV1 to make sure the bit rate range is roughly aligned with </w:t>
      </w:r>
      <w:r>
        <w:rPr>
          <w:lang w:val="en"/>
        </w:rPr>
        <w:t xml:space="preserve">that of </w:t>
      </w:r>
      <w:r w:rsidR="00954BC6" w:rsidRPr="00954BC6">
        <w:rPr>
          <w:lang w:val="en"/>
        </w:rPr>
        <w:t xml:space="preserve">HEVC. </w:t>
      </w:r>
    </w:p>
    <w:p w14:paraId="1F64FC21" w14:textId="03F2FA94" w:rsidR="00954BC6" w:rsidRDefault="00954BC6" w:rsidP="001A721B">
      <w:pPr>
        <w:pStyle w:val="Answer"/>
        <w:rPr>
          <w:lang w:val="en"/>
        </w:rPr>
      </w:pPr>
      <w:r w:rsidRPr="00954BC6">
        <w:rPr>
          <w:lang w:val="en"/>
        </w:rPr>
        <w:t>We will filter out one</w:t>
      </w:r>
      <w:r w:rsidR="002E4B4D">
        <w:rPr>
          <w:lang w:val="en"/>
        </w:rPr>
        <w:t xml:space="preserve"> QP value</w:t>
      </w:r>
      <w:r w:rsidRPr="00954BC6">
        <w:rPr>
          <w:lang w:val="en"/>
        </w:rPr>
        <w:t xml:space="preserve"> in the final submission.</w:t>
      </w:r>
    </w:p>
    <w:bookmarkEnd w:id="14"/>
    <w:p w14:paraId="64EBDA60" w14:textId="77777777" w:rsidR="00171DF0" w:rsidRPr="00171DF0" w:rsidRDefault="00171DF0" w:rsidP="00171DF0">
      <w:pPr>
        <w:spacing w:before="240" w:after="0"/>
        <w:ind w:left="576"/>
        <w:rPr>
          <w:sz w:val="24"/>
          <w:szCs w:val="24"/>
          <w:u w:val="single"/>
        </w:rPr>
      </w:pPr>
      <w:r>
        <w:rPr>
          <w:sz w:val="24"/>
          <w:szCs w:val="24"/>
          <w:u w:val="single"/>
        </w:rPr>
        <w:t>Proposed Update to the Technical Report</w:t>
      </w:r>
    </w:p>
    <w:p w14:paraId="129EAAD7" w14:textId="5B6E5B6C" w:rsidR="00BA50D5" w:rsidRDefault="002B16D6" w:rsidP="001A721B">
      <w:pPr>
        <w:pStyle w:val="Answer"/>
        <w:rPr>
          <w:lang w:val="en"/>
        </w:rPr>
      </w:pPr>
      <w:r>
        <w:rPr>
          <w:lang w:val="en"/>
        </w:rPr>
        <w:t xml:space="preserve">In the final submission to the Technical Report the </w:t>
      </w:r>
      <w:r w:rsidR="00BA50D5">
        <w:rPr>
          <w:lang w:val="en"/>
        </w:rPr>
        <w:t>AV1 proponents have agreed to filter out one QP value.</w:t>
      </w:r>
    </w:p>
    <w:p w14:paraId="44C1ACAE" w14:textId="7DEE2E6E" w:rsidR="00263FFC" w:rsidRPr="0067512F" w:rsidRDefault="00263FFC" w:rsidP="000F7BA5">
      <w:pPr>
        <w:keepNext/>
        <w:spacing w:before="0"/>
        <w:ind w:left="576"/>
        <w:rPr>
          <w:color w:val="000000" w:themeColor="text1"/>
          <w:sz w:val="20"/>
          <w:szCs w:val="20"/>
        </w:rPr>
      </w:pPr>
      <w:r w:rsidRPr="0067512F">
        <w:rPr>
          <w:color w:val="000000" w:themeColor="text1"/>
          <w:sz w:val="20"/>
          <w:szCs w:val="20"/>
        </w:rPr>
        <w:lastRenderedPageBreak/>
        <w:t xml:space="preserve">Language has been proposed to </w:t>
      </w:r>
      <w:r w:rsidR="009068CD">
        <w:rPr>
          <w:color w:val="000000" w:themeColor="text1"/>
          <w:sz w:val="20"/>
          <w:szCs w:val="20"/>
        </w:rPr>
        <w:t xml:space="preserve">provide the following </w:t>
      </w:r>
      <w:r w:rsidR="007E618D" w:rsidRPr="007E618D">
        <w:rPr>
          <w:b/>
          <w:bCs/>
          <w:color w:val="0070C0"/>
          <w:sz w:val="20"/>
          <w:szCs w:val="20"/>
        </w:rPr>
        <w:t>highlighted</w:t>
      </w:r>
      <w:r w:rsidR="007E618D" w:rsidRPr="007E618D">
        <w:rPr>
          <w:color w:val="0070C0"/>
          <w:sz w:val="20"/>
          <w:szCs w:val="20"/>
        </w:rPr>
        <w:t xml:space="preserve"> </w:t>
      </w:r>
      <w:r w:rsidR="007E618D">
        <w:rPr>
          <w:color w:val="000000" w:themeColor="text1"/>
          <w:sz w:val="20"/>
          <w:szCs w:val="20"/>
        </w:rPr>
        <w:t>c</w:t>
      </w:r>
      <w:r w:rsidR="009068CD">
        <w:rPr>
          <w:color w:val="000000" w:themeColor="text1"/>
          <w:sz w:val="20"/>
          <w:szCs w:val="20"/>
        </w:rPr>
        <w:t xml:space="preserve">omment beneath: </w:t>
      </w:r>
    </w:p>
    <w:p w14:paraId="529625FF" w14:textId="65F3BC5A" w:rsidR="00D22C03" w:rsidRPr="00D53557" w:rsidRDefault="00D22C03" w:rsidP="00D22C03">
      <w:pPr>
        <w:pStyle w:val="ListParagraph"/>
        <w:numPr>
          <w:ilvl w:val="0"/>
          <w:numId w:val="19"/>
        </w:numPr>
        <w:spacing w:before="0"/>
        <w:rPr>
          <w:color w:val="000000" w:themeColor="text1"/>
          <w:sz w:val="20"/>
          <w:szCs w:val="20"/>
        </w:rPr>
      </w:pPr>
      <w:r>
        <w:rPr>
          <w:color w:val="000000" w:themeColor="text1"/>
          <w:sz w:val="20"/>
          <w:szCs w:val="20"/>
        </w:rPr>
        <w:t xml:space="preserve">Table </w:t>
      </w:r>
      <w:r w:rsidRPr="00D53557">
        <w:rPr>
          <w:color w:val="000000" w:themeColor="text1"/>
          <w:sz w:val="20"/>
          <w:szCs w:val="20"/>
        </w:rPr>
        <w:t>8.4.3.</w:t>
      </w:r>
      <w:r>
        <w:rPr>
          <w:color w:val="000000" w:themeColor="text1"/>
          <w:sz w:val="20"/>
          <w:szCs w:val="20"/>
        </w:rPr>
        <w:t>2</w:t>
      </w:r>
      <w:r w:rsidRPr="00D53557">
        <w:rPr>
          <w:color w:val="000000" w:themeColor="text1"/>
          <w:sz w:val="20"/>
          <w:szCs w:val="20"/>
        </w:rPr>
        <w:t>.1</w:t>
      </w:r>
      <w:r>
        <w:rPr>
          <w:color w:val="000000" w:themeColor="text1"/>
          <w:sz w:val="20"/>
          <w:szCs w:val="20"/>
        </w:rPr>
        <w:t>-1</w:t>
      </w:r>
    </w:p>
    <w:p w14:paraId="21B702FD" w14:textId="77777777" w:rsidR="00D22C03" w:rsidRPr="00D53557" w:rsidRDefault="00D22C03" w:rsidP="00D22C03">
      <w:pPr>
        <w:pStyle w:val="ListParagraph"/>
        <w:numPr>
          <w:ilvl w:val="0"/>
          <w:numId w:val="19"/>
        </w:numPr>
        <w:spacing w:before="0"/>
        <w:rPr>
          <w:color w:val="000000" w:themeColor="text1"/>
          <w:sz w:val="20"/>
          <w:szCs w:val="20"/>
        </w:rPr>
      </w:pPr>
      <w:r>
        <w:rPr>
          <w:color w:val="000000" w:themeColor="text1"/>
          <w:sz w:val="20"/>
          <w:szCs w:val="20"/>
        </w:rPr>
        <w:t xml:space="preserve">Table </w:t>
      </w:r>
      <w:r w:rsidRPr="00D53557">
        <w:rPr>
          <w:color w:val="000000" w:themeColor="text1"/>
          <w:sz w:val="20"/>
          <w:szCs w:val="20"/>
        </w:rPr>
        <w:t>8.4.3.3.1</w:t>
      </w:r>
      <w:r>
        <w:rPr>
          <w:color w:val="000000" w:themeColor="text1"/>
          <w:sz w:val="20"/>
          <w:szCs w:val="20"/>
        </w:rPr>
        <w:t>-1</w:t>
      </w:r>
    </w:p>
    <w:p w14:paraId="5B647D21" w14:textId="35737501" w:rsidR="009068CD" w:rsidRPr="00D53557" w:rsidRDefault="009068CD" w:rsidP="009068CD">
      <w:pPr>
        <w:pStyle w:val="ListParagraph"/>
        <w:numPr>
          <w:ilvl w:val="0"/>
          <w:numId w:val="19"/>
        </w:numPr>
        <w:spacing w:before="0"/>
        <w:rPr>
          <w:color w:val="000000" w:themeColor="text1"/>
          <w:sz w:val="20"/>
          <w:szCs w:val="20"/>
        </w:rPr>
      </w:pPr>
      <w:r>
        <w:rPr>
          <w:color w:val="000000" w:themeColor="text1"/>
          <w:sz w:val="20"/>
          <w:szCs w:val="20"/>
        </w:rPr>
        <w:t xml:space="preserve">Table </w:t>
      </w:r>
      <w:r w:rsidRPr="00D53557">
        <w:rPr>
          <w:color w:val="000000" w:themeColor="text1"/>
          <w:sz w:val="20"/>
          <w:szCs w:val="20"/>
        </w:rPr>
        <w:t>8.4.3.</w:t>
      </w:r>
      <w:r w:rsidR="007E618D">
        <w:rPr>
          <w:color w:val="000000" w:themeColor="text1"/>
          <w:sz w:val="20"/>
          <w:szCs w:val="20"/>
        </w:rPr>
        <w:t>4</w:t>
      </w:r>
      <w:r w:rsidRPr="00D53557">
        <w:rPr>
          <w:color w:val="000000" w:themeColor="text1"/>
          <w:sz w:val="20"/>
          <w:szCs w:val="20"/>
        </w:rPr>
        <w:t>.1</w:t>
      </w:r>
      <w:r>
        <w:rPr>
          <w:color w:val="000000" w:themeColor="text1"/>
          <w:sz w:val="20"/>
          <w:szCs w:val="20"/>
        </w:rPr>
        <w:t>-1</w:t>
      </w:r>
    </w:p>
    <w:p w14:paraId="5C44CA26" w14:textId="59B65D84" w:rsidR="009068CD" w:rsidRPr="00D53557" w:rsidRDefault="009068CD" w:rsidP="009068CD">
      <w:pPr>
        <w:pStyle w:val="ListParagraph"/>
        <w:numPr>
          <w:ilvl w:val="0"/>
          <w:numId w:val="19"/>
        </w:numPr>
        <w:spacing w:before="0"/>
        <w:rPr>
          <w:color w:val="000000" w:themeColor="text1"/>
          <w:sz w:val="20"/>
          <w:szCs w:val="20"/>
        </w:rPr>
      </w:pPr>
      <w:r>
        <w:rPr>
          <w:color w:val="000000" w:themeColor="text1"/>
          <w:sz w:val="20"/>
          <w:szCs w:val="20"/>
        </w:rPr>
        <w:t xml:space="preserve">Table </w:t>
      </w:r>
      <w:r w:rsidRPr="00D53557">
        <w:rPr>
          <w:color w:val="000000" w:themeColor="text1"/>
          <w:sz w:val="20"/>
          <w:szCs w:val="20"/>
        </w:rPr>
        <w:t>8.4.3.</w:t>
      </w:r>
      <w:r w:rsidR="007E618D">
        <w:rPr>
          <w:color w:val="000000" w:themeColor="text1"/>
          <w:sz w:val="20"/>
          <w:szCs w:val="20"/>
        </w:rPr>
        <w:t>5</w:t>
      </w:r>
      <w:r w:rsidRPr="00D53557">
        <w:rPr>
          <w:color w:val="000000" w:themeColor="text1"/>
          <w:sz w:val="20"/>
          <w:szCs w:val="20"/>
        </w:rPr>
        <w:t>.1</w:t>
      </w:r>
      <w:r>
        <w:rPr>
          <w:color w:val="000000" w:themeColor="text1"/>
          <w:sz w:val="20"/>
          <w:szCs w:val="20"/>
        </w:rPr>
        <w:t>-1</w:t>
      </w:r>
    </w:p>
    <w:p w14:paraId="2775442C" w14:textId="42E9493F" w:rsidR="007E618D" w:rsidRPr="00D53557" w:rsidRDefault="007E618D" w:rsidP="007E618D">
      <w:pPr>
        <w:pStyle w:val="ListParagraph"/>
        <w:numPr>
          <w:ilvl w:val="0"/>
          <w:numId w:val="19"/>
        </w:numPr>
        <w:spacing w:before="0"/>
        <w:rPr>
          <w:color w:val="000000" w:themeColor="text1"/>
          <w:sz w:val="20"/>
          <w:szCs w:val="20"/>
        </w:rPr>
      </w:pPr>
      <w:r>
        <w:rPr>
          <w:color w:val="000000" w:themeColor="text1"/>
          <w:sz w:val="20"/>
          <w:szCs w:val="20"/>
        </w:rPr>
        <w:t xml:space="preserve">Table </w:t>
      </w:r>
      <w:r w:rsidRPr="00D53557">
        <w:rPr>
          <w:color w:val="000000" w:themeColor="text1"/>
          <w:sz w:val="20"/>
          <w:szCs w:val="20"/>
        </w:rPr>
        <w:t>8.4.3.</w:t>
      </w:r>
      <w:r>
        <w:rPr>
          <w:color w:val="000000" w:themeColor="text1"/>
          <w:sz w:val="20"/>
          <w:szCs w:val="20"/>
        </w:rPr>
        <w:t>6</w:t>
      </w:r>
      <w:r w:rsidRPr="00D53557">
        <w:rPr>
          <w:color w:val="000000" w:themeColor="text1"/>
          <w:sz w:val="20"/>
          <w:szCs w:val="20"/>
        </w:rPr>
        <w:t>.1</w:t>
      </w:r>
      <w:r>
        <w:rPr>
          <w:color w:val="000000" w:themeColor="text1"/>
          <w:sz w:val="20"/>
          <w:szCs w:val="20"/>
        </w:rPr>
        <w:t>-1</w:t>
      </w:r>
    </w:p>
    <w:p w14:paraId="396069B9" w14:textId="4C3DFE75" w:rsidR="00CF204B" w:rsidRDefault="00ED6B5D" w:rsidP="00ED6B5D">
      <w:pPr>
        <w:pStyle w:val="Answer"/>
        <w:rPr>
          <w:b/>
          <w:bCs/>
          <w:color w:val="0070C0"/>
          <w:lang w:val="en"/>
        </w:rPr>
      </w:pPr>
      <w:r w:rsidRPr="00ED6B5D">
        <w:rPr>
          <w:b/>
          <w:bCs/>
          <w:color w:val="0070C0"/>
          <w:lang w:val="en"/>
        </w:rPr>
        <w:t xml:space="preserve">Note: The quantization is different in HEVC/VVC from that of AV1. We have tested with multiple QP values in AV1 to make sure the bit rate range is roughly aligned with that of HEVC. We will filter out </w:t>
      </w:r>
      <w:r w:rsidR="00C42E24">
        <w:rPr>
          <w:b/>
          <w:bCs/>
          <w:color w:val="0070C0"/>
          <w:lang w:val="en"/>
        </w:rPr>
        <w:t xml:space="preserve">excess </w:t>
      </w:r>
      <w:r w:rsidRPr="00ED6B5D">
        <w:rPr>
          <w:b/>
          <w:bCs/>
          <w:color w:val="0070C0"/>
          <w:lang w:val="en"/>
        </w:rPr>
        <w:t xml:space="preserve"> QP value</w:t>
      </w:r>
      <w:r w:rsidR="00C42E24">
        <w:rPr>
          <w:b/>
          <w:bCs/>
          <w:color w:val="0070C0"/>
          <w:lang w:val="en"/>
        </w:rPr>
        <w:t>s</w:t>
      </w:r>
      <w:r w:rsidRPr="00ED6B5D">
        <w:rPr>
          <w:b/>
          <w:bCs/>
          <w:color w:val="0070C0"/>
          <w:lang w:val="en"/>
        </w:rPr>
        <w:t xml:space="preserve"> in the final submission. </w:t>
      </w:r>
    </w:p>
    <w:p w14:paraId="18367EE0" w14:textId="08401435" w:rsidR="00ED6B5D" w:rsidRPr="00ED6B5D" w:rsidRDefault="00ED6B5D" w:rsidP="00ED6B5D">
      <w:pPr>
        <w:pStyle w:val="Answer"/>
        <w:rPr>
          <w:lang w:val="en"/>
        </w:rPr>
      </w:pPr>
      <w:r>
        <w:rPr>
          <w:lang w:val="en"/>
        </w:rPr>
        <w:t xml:space="preserve">When </w:t>
      </w:r>
      <w:r w:rsidR="00C42E24">
        <w:rPr>
          <w:lang w:val="en"/>
        </w:rPr>
        <w:t>the excess QP values have been</w:t>
      </w:r>
      <w:r w:rsidR="00B26B2F">
        <w:rPr>
          <w:lang w:val="en"/>
        </w:rPr>
        <w:t xml:space="preserve"> filtered out this note will be removed from the technical report.</w:t>
      </w:r>
    </w:p>
    <w:p w14:paraId="5931D00E" w14:textId="343DA2CC" w:rsidR="00954BC6" w:rsidRPr="00954BC6" w:rsidRDefault="00954BC6" w:rsidP="00CB2C03">
      <w:pPr>
        <w:pStyle w:val="Heading2"/>
      </w:pPr>
      <w:bookmarkStart w:id="15" w:name="_6n5lig54sxz3" w:colFirst="0" w:colLast="0"/>
      <w:bookmarkStart w:id="16" w:name="_Toc86818303"/>
      <w:bookmarkEnd w:id="15"/>
      <w:r w:rsidRPr="00954BC6">
        <w:t>On AV1 SW and configuration</w:t>
      </w:r>
      <w:r w:rsidR="002E4B4D">
        <w:t xml:space="preserve"> issues</w:t>
      </w:r>
      <w:bookmarkEnd w:id="16"/>
    </w:p>
    <w:p w14:paraId="6AEB31C8" w14:textId="77777777" w:rsidR="00414352" w:rsidRPr="00414352" w:rsidRDefault="00414352" w:rsidP="00A013A6">
      <w:pPr>
        <w:pStyle w:val="Question"/>
        <w:rPr>
          <w:lang w:val="en"/>
        </w:rPr>
      </w:pPr>
      <w:r w:rsidRPr="00414352">
        <w:rPr>
          <w:lang w:val="en"/>
        </w:rPr>
        <w:t>Thanks for setting up the call and trying to clarify things upfront. On top of Dmytro and Michel asked, we have a simple question regarding the 3GPP tag.</w:t>
      </w:r>
    </w:p>
    <w:p w14:paraId="7F311D83" w14:textId="08F96C4C" w:rsidR="00414352" w:rsidRPr="00414352" w:rsidRDefault="00414352" w:rsidP="00A013A6">
      <w:pPr>
        <w:pStyle w:val="Question"/>
        <w:rPr>
          <w:lang w:val="en"/>
        </w:rPr>
      </w:pPr>
      <w:r w:rsidRPr="00414352">
        <w:rPr>
          <w:lang w:val="en"/>
        </w:rPr>
        <w:t xml:space="preserve">This does not compile right away since there is a Perl script which tries extracting the version number. Here, the string "3gpp" in the tags name causes an error (clang under mac and gcc under </w:t>
      </w:r>
      <w:r w:rsidR="007B1CEB" w:rsidRPr="00414352">
        <w:rPr>
          <w:lang w:val="en"/>
        </w:rPr>
        <w:t>Linux</w:t>
      </w:r>
      <w:r w:rsidRPr="00414352">
        <w:rPr>
          <w:lang w:val="en"/>
        </w:rPr>
        <w:t>)</w:t>
      </w:r>
      <w:proofErr w:type="gramStart"/>
      <w:r w:rsidRPr="00414352">
        <w:rPr>
          <w:lang w:val="en"/>
        </w:rPr>
        <w:t xml:space="preserve">.  </w:t>
      </w:r>
      <w:proofErr w:type="gramEnd"/>
    </w:p>
    <w:p w14:paraId="2A5E1FEC" w14:textId="2AA170A2" w:rsidR="00954BC6" w:rsidRPr="00954BC6" w:rsidRDefault="00414352" w:rsidP="00A013A6">
      <w:pPr>
        <w:pStyle w:val="Question"/>
        <w:rPr>
          <w:lang w:val="en"/>
        </w:rPr>
      </w:pPr>
      <w:r w:rsidRPr="00414352">
        <w:rPr>
          <w:lang w:val="en"/>
        </w:rPr>
        <w:t>Could you please let us know how this tag can be compiled?</w:t>
      </w:r>
      <w:r>
        <w:rPr>
          <w:lang w:val="en"/>
        </w:rPr>
        <w:t xml:space="preserve"> I</w:t>
      </w:r>
      <w:r w:rsidR="00954BC6" w:rsidRPr="00954BC6">
        <w:rPr>
          <w:lang w:val="en"/>
        </w:rPr>
        <w:t xml:space="preserve"> can confirm Ben’s observation on compilation issues with tagged version you provided recently.</w:t>
      </w:r>
    </w:p>
    <w:p w14:paraId="77FB5D80" w14:textId="77777777" w:rsidR="00954BC6" w:rsidRPr="00954BC6" w:rsidRDefault="00954BC6" w:rsidP="00A013A6">
      <w:pPr>
        <w:pStyle w:val="Question"/>
        <w:rPr>
          <w:lang w:val="en"/>
        </w:rPr>
      </w:pPr>
      <w:r w:rsidRPr="00954BC6">
        <w:rPr>
          <w:lang w:val="en"/>
        </w:rPr>
        <w:t>We also have had difficulties to compile it under Windows.</w:t>
      </w:r>
    </w:p>
    <w:p w14:paraId="68BB4862" w14:textId="77777777" w:rsidR="00171DF0" w:rsidRPr="00171DF0" w:rsidRDefault="00171DF0" w:rsidP="00171DF0">
      <w:pPr>
        <w:keepNext/>
        <w:spacing w:before="240" w:after="0"/>
        <w:ind w:left="576"/>
        <w:rPr>
          <w:rFonts w:asciiTheme="minorHAnsi" w:hAnsiTheme="minorHAnsi" w:cstheme="minorHAnsi"/>
          <w:sz w:val="24"/>
          <w:szCs w:val="24"/>
          <w:u w:val="single"/>
        </w:rPr>
      </w:pPr>
      <w:r w:rsidRPr="00171DF0">
        <w:rPr>
          <w:rFonts w:asciiTheme="minorHAnsi" w:hAnsiTheme="minorHAnsi" w:cstheme="minorHAnsi"/>
          <w:sz w:val="24"/>
          <w:szCs w:val="24"/>
          <w:u w:val="single"/>
        </w:rPr>
        <w:t>Explanation</w:t>
      </w:r>
    </w:p>
    <w:p w14:paraId="55156E23" w14:textId="2123FA7F" w:rsidR="00B76798" w:rsidRPr="00B76798" w:rsidRDefault="00B76798" w:rsidP="001A721B">
      <w:pPr>
        <w:pStyle w:val="Answer"/>
        <w:rPr>
          <w:lang w:val="en-GB"/>
        </w:rPr>
      </w:pPr>
      <w:r w:rsidRPr="00B76798">
        <w:rPr>
          <w:lang w:val="en-GB"/>
        </w:rPr>
        <w:t>Regarding the reported build issue. A script issue was found which caused an error with the tag format used. This has been addressed, merged, and tagged:</w:t>
      </w:r>
    </w:p>
    <w:p w14:paraId="322F1DEA" w14:textId="41884D12" w:rsidR="00B76798" w:rsidRPr="00B76798" w:rsidRDefault="0091758A" w:rsidP="001A721B">
      <w:pPr>
        <w:pStyle w:val="Answer"/>
        <w:rPr>
          <w:lang w:val="en-GB"/>
        </w:rPr>
      </w:pPr>
      <w:hyperlink r:id="rId11" w:tgtFrame="_blank" w:history="1">
        <w:r w:rsidR="00B76798" w:rsidRPr="00B76798">
          <w:rPr>
            <w:color w:val="1155CC"/>
            <w:u w:val="single"/>
            <w:lang w:val="en-GB"/>
          </w:rPr>
          <w:t>https://aomedia.googlesource.com/aom/+/refs/tags/3gpp-2021-10-15-2</w:t>
        </w:r>
      </w:hyperlink>
    </w:p>
    <w:p w14:paraId="38B4D8FC" w14:textId="3219C2EB" w:rsidR="00B76798" w:rsidRDefault="00715F19" w:rsidP="001A721B">
      <w:pPr>
        <w:pStyle w:val="Answer"/>
        <w:rPr>
          <w:lang w:val="en"/>
        </w:rPr>
      </w:pPr>
      <w:r>
        <w:rPr>
          <w:lang w:val="en"/>
        </w:rPr>
        <w:t>Instructions for compiling under Windows</w:t>
      </w:r>
    </w:p>
    <w:p w14:paraId="215787D7" w14:textId="35133C66" w:rsidR="005F2982" w:rsidRPr="00715F19" w:rsidRDefault="005F2982" w:rsidP="001A721B">
      <w:pPr>
        <w:pStyle w:val="Answer"/>
        <w:rPr>
          <w:lang w:val="en"/>
        </w:rPr>
      </w:pPr>
      <w:r>
        <w:rPr>
          <w:lang w:val="en"/>
        </w:rPr>
        <w:t>1. Download the code</w:t>
      </w:r>
    </w:p>
    <w:p w14:paraId="668DD701" w14:textId="250185D4" w:rsidR="00954BC6" w:rsidRPr="00715F19" w:rsidRDefault="00954BC6" w:rsidP="00A013A6">
      <w:pPr>
        <w:pStyle w:val="code"/>
      </w:pPr>
      <w:r w:rsidRPr="005F2982">
        <w:t xml:space="preserve">git clone -b 3gpp-2021-10-15 </w:t>
      </w:r>
      <w:hyperlink r:id="rId12">
        <w:r w:rsidRPr="005F2982">
          <w:t>https://aomedia.googlesource.com/aom</w:t>
        </w:r>
      </w:hyperlink>
      <w:r w:rsidRPr="00715F19">
        <w:t xml:space="preserve">” </w:t>
      </w:r>
    </w:p>
    <w:p w14:paraId="6A7E3AF8" w14:textId="4BE10392" w:rsidR="00954BC6" w:rsidRPr="00715F19" w:rsidRDefault="00732790" w:rsidP="001A721B">
      <w:pPr>
        <w:pStyle w:val="Answer"/>
      </w:pPr>
      <w:r>
        <w:t xml:space="preserve">2. </w:t>
      </w:r>
      <w:r w:rsidR="00954BC6" w:rsidRPr="00715F19">
        <w:t>Create a “test-build” folder at the same level as aom</w:t>
      </w:r>
    </w:p>
    <w:p w14:paraId="07A934BB" w14:textId="44644F83" w:rsidR="00954BC6" w:rsidRDefault="00732790" w:rsidP="001A721B">
      <w:pPr>
        <w:pStyle w:val="Answer"/>
      </w:pPr>
      <w:r>
        <w:t xml:space="preserve">3. </w:t>
      </w:r>
      <w:r w:rsidR="00954BC6" w:rsidRPr="00715F19">
        <w:t>Cd into “test-build” folder</w:t>
      </w:r>
    </w:p>
    <w:p w14:paraId="66F15618" w14:textId="37777258" w:rsidR="00732790" w:rsidRPr="00715F19" w:rsidRDefault="00732790" w:rsidP="001A721B">
      <w:pPr>
        <w:pStyle w:val="Answer"/>
      </w:pPr>
      <w:r>
        <w:t>4. build</w:t>
      </w:r>
      <w:r w:rsidR="000233C6">
        <w:t xml:space="preserve"> libaom</w:t>
      </w:r>
    </w:p>
    <w:p w14:paraId="0158AE59" w14:textId="6857936B" w:rsidR="00954BC6" w:rsidRPr="00EA62D8" w:rsidRDefault="00954BC6" w:rsidP="00EA62D8">
      <w:pPr>
        <w:pStyle w:val="code"/>
      </w:pPr>
      <w:r w:rsidRPr="00EA62D8">
        <w:t xml:space="preserve"> cmake ..\aom -G "Visual Studio 15 2017 Win64" -DCONFIG_DOCS=0 -DCONFIG_SHARED=0 -DENABLE_TESTS=0 -DCONFIG_UNIT_TESTS=0 -DAOM_TARGET_CPU=x86_64</w:t>
      </w:r>
    </w:p>
    <w:p w14:paraId="08CD6A02" w14:textId="77777777" w:rsidR="00171DF0" w:rsidRPr="00171DF0" w:rsidRDefault="00171DF0" w:rsidP="00171DF0">
      <w:pPr>
        <w:spacing w:before="240" w:after="0"/>
        <w:ind w:left="576"/>
        <w:rPr>
          <w:sz w:val="24"/>
          <w:szCs w:val="24"/>
          <w:u w:val="single"/>
        </w:rPr>
      </w:pPr>
      <w:r>
        <w:rPr>
          <w:sz w:val="24"/>
          <w:szCs w:val="24"/>
          <w:u w:val="single"/>
        </w:rPr>
        <w:t>Proposed Update to the Technical Report</w:t>
      </w:r>
    </w:p>
    <w:p w14:paraId="45B3862A" w14:textId="02EC00FF" w:rsidR="00BA50D5" w:rsidRPr="000F4CEA" w:rsidRDefault="00EA62D8" w:rsidP="001A721B">
      <w:pPr>
        <w:pStyle w:val="Answer"/>
      </w:pPr>
      <w:r>
        <w:t>No change required to the technical report. T</w:t>
      </w:r>
      <w:r w:rsidR="00BA50D5">
        <w:t xml:space="preserve">he </w:t>
      </w:r>
      <w:r w:rsidR="000E01DC">
        <w:t xml:space="preserve">build </w:t>
      </w:r>
      <w:r w:rsidR="00BA50D5">
        <w:t xml:space="preserve">script </w:t>
      </w:r>
      <w:r w:rsidR="000E01DC">
        <w:t>bug has been fixed.</w:t>
      </w:r>
    </w:p>
    <w:p w14:paraId="284193E5" w14:textId="11C0C58D" w:rsidR="00935E9E" w:rsidRPr="00B65188" w:rsidRDefault="00954BC6" w:rsidP="00CB2C03">
      <w:pPr>
        <w:pStyle w:val="Heading2"/>
      </w:pPr>
      <w:bookmarkStart w:id="17" w:name="_7j2us8cymr2t" w:colFirst="0" w:colLast="0"/>
      <w:bookmarkStart w:id="18" w:name="_Toc86818304"/>
      <w:bookmarkEnd w:id="17"/>
      <w:r w:rsidRPr="00B65188">
        <w:t>Relationship between kf_min_dist/kf_max_dist and fwd-kf-dist for Open GOP</w:t>
      </w:r>
      <w:bookmarkEnd w:id="18"/>
    </w:p>
    <w:p w14:paraId="0E42BDF9" w14:textId="1272CDE5" w:rsidR="00954BC6" w:rsidRPr="00B63DF8" w:rsidRDefault="00954BC6" w:rsidP="00A013A6">
      <w:pPr>
        <w:pStyle w:val="Question"/>
      </w:pPr>
      <w:r w:rsidRPr="00B63DF8">
        <w:t xml:space="preserve">Provided AV1 configuration does not specify </w:t>
      </w:r>
      <w:r w:rsidRPr="001B4266">
        <w:rPr>
          <w:rFonts w:ascii="Courier New" w:hAnsi="Courier New" w:cs="Courier New"/>
          <w:sz w:val="16"/>
        </w:rPr>
        <w:t>kf_min_dist/kf_max_</w:t>
      </w:r>
      <w:r w:rsidR="00EA62D8" w:rsidRPr="001B4266">
        <w:rPr>
          <w:rFonts w:ascii="Courier New" w:hAnsi="Courier New" w:cs="Courier New"/>
          <w:sz w:val="16"/>
        </w:rPr>
        <w:t>dist</w:t>
      </w:r>
      <w:r w:rsidR="00EA62D8" w:rsidRPr="00B63DF8">
        <w:t xml:space="preserve">. </w:t>
      </w:r>
      <w:r w:rsidRPr="00B63DF8">
        <w:t>The following is reported by the AV1 encoder logs in our simulations:</w:t>
      </w:r>
    </w:p>
    <w:p w14:paraId="317EA059" w14:textId="014CF1DB" w:rsidR="00954BC6" w:rsidRPr="001C001B" w:rsidRDefault="000E01DC" w:rsidP="000E01DC">
      <w:pPr>
        <w:pStyle w:val="code"/>
        <w:ind w:left="0" w:firstLine="576"/>
      </w:pPr>
      <w:r w:rsidRPr="001C001B">
        <w:tab/>
      </w:r>
      <w:r w:rsidR="00954BC6" w:rsidRPr="001C001B">
        <w:t xml:space="preserve">fwd_kf_enabled           </w:t>
      </w:r>
      <w:r w:rsidR="00954BC6" w:rsidRPr="001C001B">
        <w:tab/>
        <w:t>= 0</w:t>
      </w:r>
    </w:p>
    <w:p w14:paraId="61DA3439" w14:textId="77777777" w:rsidR="00954BC6" w:rsidRPr="001C001B" w:rsidRDefault="00954BC6" w:rsidP="00A013A6">
      <w:pPr>
        <w:pStyle w:val="code"/>
      </w:pPr>
      <w:r w:rsidRPr="001C001B">
        <w:lastRenderedPageBreak/>
        <w:tab/>
        <w:t xml:space="preserve">kf_mode                  </w:t>
      </w:r>
      <w:r w:rsidRPr="001C001B">
        <w:tab/>
        <w:t>= 1</w:t>
      </w:r>
    </w:p>
    <w:p w14:paraId="0B1249E6" w14:textId="77777777" w:rsidR="00954BC6" w:rsidRPr="001C001B" w:rsidRDefault="00954BC6" w:rsidP="00A013A6">
      <w:pPr>
        <w:pStyle w:val="code"/>
      </w:pPr>
      <w:r w:rsidRPr="001C001B">
        <w:tab/>
        <w:t xml:space="preserve">kf_min_dist              </w:t>
      </w:r>
      <w:r w:rsidRPr="001C001B">
        <w:tab/>
        <w:t>= 0</w:t>
      </w:r>
    </w:p>
    <w:p w14:paraId="57A9B234" w14:textId="77777777" w:rsidR="00954BC6" w:rsidRPr="001C001B" w:rsidRDefault="00954BC6" w:rsidP="00A013A6">
      <w:pPr>
        <w:pStyle w:val="code"/>
      </w:pPr>
      <w:r w:rsidRPr="001C001B">
        <w:tab/>
        <w:t xml:space="preserve">kf_max_dist              </w:t>
      </w:r>
      <w:r w:rsidRPr="001C001B">
        <w:tab/>
        <w:t>= 9999</w:t>
      </w:r>
    </w:p>
    <w:p w14:paraId="6CF7A9FB" w14:textId="59517D11" w:rsidR="00954BC6" w:rsidRPr="00954BC6" w:rsidRDefault="00954BC6" w:rsidP="00A013A6">
      <w:pPr>
        <w:pStyle w:val="Question"/>
        <w:rPr>
          <w:lang w:val="en"/>
        </w:rPr>
      </w:pPr>
      <w:r w:rsidRPr="00954BC6">
        <w:rPr>
          <w:lang w:val="en"/>
        </w:rPr>
        <w:t>This can be interpreted as encoder has an option for adaptive key frame distance</w:t>
      </w:r>
      <w:r w:rsidR="00EA62D8" w:rsidRPr="00954BC6">
        <w:rPr>
          <w:lang w:val="en"/>
        </w:rPr>
        <w:t xml:space="preserve">. </w:t>
      </w:r>
    </w:p>
    <w:p w14:paraId="744101A2" w14:textId="77777777" w:rsidR="00954BC6" w:rsidRPr="00954BC6" w:rsidRDefault="00954BC6" w:rsidP="00A013A6">
      <w:pPr>
        <w:pStyle w:val="Question"/>
        <w:rPr>
          <w:lang w:val="en"/>
        </w:rPr>
      </w:pPr>
      <w:r w:rsidRPr="00954BC6">
        <w:rPr>
          <w:lang w:val="en"/>
        </w:rPr>
        <w:t>Can you please clarify on key frame configurations?</w:t>
      </w:r>
    </w:p>
    <w:p w14:paraId="7CE8A300" w14:textId="3A3A5D00" w:rsidR="00954BC6" w:rsidRPr="00954BC6" w:rsidRDefault="00954BC6" w:rsidP="00A013A6">
      <w:pPr>
        <w:pStyle w:val="Question"/>
        <w:rPr>
          <w:lang w:val="en"/>
        </w:rPr>
      </w:pPr>
      <w:r w:rsidRPr="00954BC6">
        <w:rPr>
          <w:lang w:val="en"/>
        </w:rPr>
        <w:t>Can you also please clarify on resulting coding order, if it is different from hierarchical prediction utilized in MPEG codecs, (</w:t>
      </w:r>
      <w:r w:rsidR="001C001B" w:rsidRPr="00954BC6">
        <w:rPr>
          <w:lang w:val="en"/>
        </w:rPr>
        <w:t>e.g.,</w:t>
      </w:r>
      <w:r w:rsidRPr="00954BC6">
        <w:rPr>
          <w:lang w:val="en"/>
        </w:rPr>
        <w:t xml:space="preserve"> if any skipped frames, repeated frames, overlay frames usage)?</w:t>
      </w:r>
    </w:p>
    <w:p w14:paraId="56C8C183" w14:textId="77777777" w:rsidR="00171DF0" w:rsidRPr="00171DF0" w:rsidRDefault="00171DF0" w:rsidP="00171DF0">
      <w:pPr>
        <w:keepNext/>
        <w:spacing w:before="240" w:after="0"/>
        <w:ind w:left="576"/>
        <w:rPr>
          <w:rFonts w:asciiTheme="minorHAnsi" w:hAnsiTheme="minorHAnsi" w:cstheme="minorHAnsi"/>
          <w:sz w:val="24"/>
          <w:szCs w:val="24"/>
          <w:u w:val="single"/>
        </w:rPr>
      </w:pPr>
      <w:r w:rsidRPr="00171DF0">
        <w:rPr>
          <w:rFonts w:asciiTheme="minorHAnsi" w:hAnsiTheme="minorHAnsi" w:cstheme="minorHAnsi"/>
          <w:sz w:val="24"/>
          <w:szCs w:val="24"/>
          <w:u w:val="single"/>
        </w:rPr>
        <w:t>Explanation</w:t>
      </w:r>
    </w:p>
    <w:p w14:paraId="25D70C8C" w14:textId="2637DBD4" w:rsidR="00BC631A" w:rsidRDefault="00954BC6" w:rsidP="001A721B">
      <w:pPr>
        <w:pStyle w:val="Answer"/>
        <w:rPr>
          <w:lang w:val="en"/>
        </w:rPr>
      </w:pPr>
      <w:r w:rsidRPr="001B4266">
        <w:rPr>
          <w:rFonts w:ascii="Courier New" w:hAnsi="Courier New" w:cs="Courier New"/>
          <w:color w:val="0070C0"/>
          <w:sz w:val="16"/>
          <w:lang w:val="en"/>
        </w:rPr>
        <w:t>--kf-min/max-dist</w:t>
      </w:r>
      <w:r w:rsidRPr="00954BC6">
        <w:rPr>
          <w:lang w:val="en"/>
        </w:rPr>
        <w:t xml:space="preserve"> are used only in closed GOP cases to specify the Intra Period. When kf-</w:t>
      </w:r>
      <w:r w:rsidRPr="001B4266">
        <w:rPr>
          <w:rFonts w:ascii="Courier New" w:hAnsi="Courier New" w:cs="Courier New"/>
          <w:color w:val="0070C0"/>
          <w:sz w:val="16"/>
          <w:lang w:val="en"/>
        </w:rPr>
        <w:t xml:space="preserve">min-dist </w:t>
      </w:r>
      <w:r w:rsidRPr="00BC631A">
        <w:rPr>
          <w:rFonts w:asciiTheme="minorHAnsi" w:hAnsiTheme="minorHAnsi" w:cstheme="minorHAnsi"/>
          <w:lang w:val="en"/>
        </w:rPr>
        <w:t>and</w:t>
      </w:r>
      <w:r w:rsidRPr="001B4266">
        <w:rPr>
          <w:rFonts w:ascii="Courier New" w:hAnsi="Courier New" w:cs="Courier New"/>
          <w:color w:val="0070C0"/>
          <w:sz w:val="16"/>
          <w:lang w:val="en"/>
        </w:rPr>
        <w:t xml:space="preserve"> kf-max-dist</w:t>
      </w:r>
      <w:r w:rsidRPr="00954BC6">
        <w:rPr>
          <w:lang w:val="en"/>
        </w:rPr>
        <w:t xml:space="preserve"> have the same value, the key frame is only inserted at a fixed interval</w:t>
      </w:r>
      <w:r w:rsidR="00EA62D8" w:rsidRPr="00954BC6">
        <w:rPr>
          <w:lang w:val="en"/>
        </w:rPr>
        <w:t xml:space="preserve">. </w:t>
      </w:r>
    </w:p>
    <w:p w14:paraId="7997122C" w14:textId="47F92803" w:rsidR="002B3125" w:rsidRDefault="00954BC6" w:rsidP="001A721B">
      <w:pPr>
        <w:pStyle w:val="Answer"/>
        <w:rPr>
          <w:lang w:val="en"/>
        </w:rPr>
      </w:pPr>
      <w:r w:rsidRPr="001B4266">
        <w:rPr>
          <w:rFonts w:ascii="Courier New" w:hAnsi="Courier New" w:cs="Courier New"/>
          <w:color w:val="0070C0"/>
          <w:sz w:val="16"/>
          <w:lang w:val="en"/>
        </w:rPr>
        <w:t>--fwd-kf-dist</w:t>
      </w:r>
      <w:r w:rsidRPr="00954BC6">
        <w:rPr>
          <w:lang w:val="en"/>
        </w:rPr>
        <w:t xml:space="preserve"> are used only in Open GOP cases to specify the Intra Period. Hierarchical prediction is enabled when sub GoP size and hierarchical layers are specified through other parameters</w:t>
      </w:r>
      <w:r w:rsidR="00EA62D8" w:rsidRPr="00954BC6">
        <w:rPr>
          <w:lang w:val="en"/>
        </w:rPr>
        <w:t xml:space="preserve">. </w:t>
      </w:r>
      <w:r w:rsidRPr="00954BC6">
        <w:rPr>
          <w:lang w:val="en"/>
        </w:rPr>
        <w:t xml:space="preserve">If these parameters are not specified, the encoder can adaptively insert key frames based on content. </w:t>
      </w:r>
    </w:p>
    <w:p w14:paraId="268A46CC" w14:textId="16634692" w:rsidR="00954BC6" w:rsidRDefault="00954BC6" w:rsidP="001A721B">
      <w:pPr>
        <w:pStyle w:val="Answer"/>
        <w:rPr>
          <w:lang w:val="en"/>
        </w:rPr>
      </w:pPr>
      <w:r w:rsidRPr="00954BC6">
        <w:rPr>
          <w:lang w:val="en"/>
        </w:rPr>
        <w:t xml:space="preserve">When hierarchical reference structure is enabled, the encoding order is similar to MPEG codecs. Av1 uses dummy frames with </w:t>
      </w:r>
      <w:r w:rsidRPr="001B4266">
        <w:rPr>
          <w:rFonts w:ascii="Courier New" w:hAnsi="Courier New" w:cs="Courier New"/>
          <w:color w:val="0070C0"/>
          <w:sz w:val="16"/>
          <w:lang w:val="en"/>
        </w:rPr>
        <w:t>show_existing_frame=1</w:t>
      </w:r>
      <w:r w:rsidRPr="00954BC6">
        <w:rPr>
          <w:lang w:val="en"/>
        </w:rPr>
        <w:t xml:space="preserve">, to indicate the frame indexed by </w:t>
      </w:r>
      <w:r w:rsidRPr="001B4266">
        <w:rPr>
          <w:rFonts w:ascii="Courier New" w:hAnsi="Courier New" w:cs="Courier New"/>
          <w:color w:val="0070C0"/>
          <w:sz w:val="16"/>
          <w:lang w:val="en"/>
        </w:rPr>
        <w:t>frame_to_show_map_idx</w:t>
      </w:r>
      <w:r w:rsidRPr="00954BC6">
        <w:rPr>
          <w:lang w:val="en"/>
        </w:rPr>
        <w:t xml:space="preserve"> is to be output at decoding time. </w:t>
      </w:r>
    </w:p>
    <w:p w14:paraId="7842EF8D" w14:textId="77777777" w:rsidR="00171DF0" w:rsidRPr="00171DF0" w:rsidRDefault="00171DF0" w:rsidP="00171DF0">
      <w:pPr>
        <w:spacing w:before="240" w:after="0"/>
        <w:ind w:left="576"/>
        <w:rPr>
          <w:sz w:val="24"/>
          <w:szCs w:val="24"/>
          <w:u w:val="single"/>
        </w:rPr>
      </w:pPr>
      <w:r>
        <w:rPr>
          <w:sz w:val="24"/>
          <w:szCs w:val="24"/>
          <w:u w:val="single"/>
        </w:rPr>
        <w:t>Proposed Update to the Technical Report</w:t>
      </w:r>
    </w:p>
    <w:p w14:paraId="0C6478B3" w14:textId="69EFD40B" w:rsidR="0067512F" w:rsidRPr="0067512F" w:rsidRDefault="0067512F" w:rsidP="0067512F">
      <w:pPr>
        <w:spacing w:before="0"/>
        <w:ind w:left="576"/>
        <w:rPr>
          <w:color w:val="000000" w:themeColor="text1"/>
          <w:sz w:val="20"/>
          <w:szCs w:val="20"/>
        </w:rPr>
      </w:pPr>
      <w:r w:rsidRPr="0067512F">
        <w:rPr>
          <w:color w:val="000000" w:themeColor="text1"/>
          <w:sz w:val="20"/>
          <w:szCs w:val="20"/>
        </w:rPr>
        <w:t>Language has been proposed to update the technical report sections</w:t>
      </w:r>
      <w:r w:rsidR="00252CDE">
        <w:rPr>
          <w:color w:val="000000" w:themeColor="text1"/>
          <w:sz w:val="20"/>
          <w:szCs w:val="20"/>
        </w:rPr>
        <w:t>:</w:t>
      </w:r>
    </w:p>
    <w:p w14:paraId="33A01A45" w14:textId="77777777" w:rsidR="00086347" w:rsidRDefault="00086347" w:rsidP="0067512F">
      <w:pPr>
        <w:numPr>
          <w:ilvl w:val="0"/>
          <w:numId w:val="14"/>
        </w:numPr>
        <w:spacing w:before="0"/>
        <w:rPr>
          <w:color w:val="000000" w:themeColor="text1"/>
          <w:sz w:val="20"/>
          <w:szCs w:val="20"/>
        </w:rPr>
      </w:pPr>
      <w:r w:rsidRPr="00086347">
        <w:rPr>
          <w:color w:val="000000" w:themeColor="text1"/>
          <w:sz w:val="20"/>
          <w:szCs w:val="20"/>
        </w:rPr>
        <w:t>8.4.3.4.3</w:t>
      </w:r>
      <w:r w:rsidRPr="00086347">
        <w:rPr>
          <w:color w:val="000000" w:themeColor="text1"/>
          <w:sz w:val="20"/>
          <w:szCs w:val="20"/>
        </w:rPr>
        <w:tab/>
        <w:t>S3-AV1-01: Main 10 Profile with no fixed Intra</w:t>
      </w:r>
    </w:p>
    <w:p w14:paraId="1364C0CA" w14:textId="77777777" w:rsidR="000278E1" w:rsidRDefault="000278E1" w:rsidP="0067512F">
      <w:pPr>
        <w:numPr>
          <w:ilvl w:val="0"/>
          <w:numId w:val="14"/>
        </w:numPr>
        <w:spacing w:before="0"/>
        <w:rPr>
          <w:color w:val="000000" w:themeColor="text1"/>
          <w:sz w:val="20"/>
          <w:szCs w:val="20"/>
        </w:rPr>
      </w:pPr>
      <w:r w:rsidRPr="000278E1">
        <w:rPr>
          <w:color w:val="000000" w:themeColor="text1"/>
          <w:sz w:val="20"/>
          <w:szCs w:val="20"/>
        </w:rPr>
        <w:t>8.4.3.4.5</w:t>
      </w:r>
      <w:r w:rsidRPr="000278E1">
        <w:rPr>
          <w:color w:val="000000" w:themeColor="text1"/>
          <w:sz w:val="20"/>
          <w:szCs w:val="20"/>
        </w:rPr>
        <w:tab/>
        <w:t>S3-AV1-SCC-01: Screen Content Profile with no fixed Intra</w:t>
      </w:r>
    </w:p>
    <w:p w14:paraId="30ECF17C" w14:textId="77777777" w:rsidR="006B40CF" w:rsidRDefault="002E6C66" w:rsidP="006B40CF">
      <w:pPr>
        <w:numPr>
          <w:ilvl w:val="0"/>
          <w:numId w:val="14"/>
        </w:numPr>
        <w:spacing w:before="0"/>
        <w:rPr>
          <w:color w:val="000000" w:themeColor="text1"/>
          <w:sz w:val="20"/>
          <w:szCs w:val="20"/>
        </w:rPr>
      </w:pPr>
      <w:r w:rsidRPr="002E6C66">
        <w:rPr>
          <w:color w:val="000000" w:themeColor="text1"/>
          <w:sz w:val="20"/>
          <w:szCs w:val="20"/>
        </w:rPr>
        <w:t>8.4.3.5.3</w:t>
      </w:r>
      <w:r w:rsidRPr="002E6C66">
        <w:rPr>
          <w:color w:val="000000" w:themeColor="text1"/>
          <w:sz w:val="20"/>
          <w:szCs w:val="20"/>
        </w:rPr>
        <w:tab/>
        <w:t>S4-AV1-01: no Intra</w:t>
      </w:r>
    </w:p>
    <w:p w14:paraId="12D87114" w14:textId="7874B912" w:rsidR="006B40CF" w:rsidRPr="006B40CF" w:rsidRDefault="006B40CF" w:rsidP="006B40CF">
      <w:pPr>
        <w:numPr>
          <w:ilvl w:val="0"/>
          <w:numId w:val="14"/>
        </w:numPr>
        <w:spacing w:before="0"/>
        <w:rPr>
          <w:color w:val="000000" w:themeColor="text1"/>
          <w:sz w:val="20"/>
          <w:szCs w:val="20"/>
        </w:rPr>
      </w:pPr>
      <w:r w:rsidRPr="006B40CF">
        <w:rPr>
          <w:color w:val="000000" w:themeColor="text1"/>
          <w:sz w:val="20"/>
          <w:szCs w:val="20"/>
        </w:rPr>
        <w:t>8.4.3.6.3</w:t>
      </w:r>
      <w:r w:rsidRPr="006B40CF">
        <w:rPr>
          <w:color w:val="000000" w:themeColor="text1"/>
          <w:sz w:val="20"/>
          <w:szCs w:val="20"/>
        </w:rPr>
        <w:tab/>
        <w:t>S5-AV1-01: Main 10 Profile with no fixed Intra</w:t>
      </w:r>
    </w:p>
    <w:p w14:paraId="780D530D" w14:textId="5C1AFFE9" w:rsidR="0067512F" w:rsidRPr="0067512F" w:rsidRDefault="0067512F" w:rsidP="0067512F">
      <w:pPr>
        <w:spacing w:before="0"/>
        <w:ind w:left="576"/>
        <w:rPr>
          <w:color w:val="000000" w:themeColor="text1"/>
          <w:sz w:val="20"/>
          <w:szCs w:val="20"/>
        </w:rPr>
      </w:pPr>
      <w:r w:rsidRPr="0067512F">
        <w:rPr>
          <w:color w:val="000000" w:themeColor="text1"/>
          <w:sz w:val="20"/>
          <w:szCs w:val="20"/>
        </w:rPr>
        <w:t xml:space="preserve">To include the </w:t>
      </w:r>
      <w:r w:rsidRPr="006E1DE8">
        <w:rPr>
          <w:b/>
          <w:bCs/>
          <w:color w:val="2E74B5" w:themeColor="accent5" w:themeShade="BF"/>
          <w:sz w:val="20"/>
          <w:szCs w:val="20"/>
        </w:rPr>
        <w:t>highlighted</w:t>
      </w:r>
      <w:r w:rsidRPr="0067512F">
        <w:rPr>
          <w:color w:val="2E74B5" w:themeColor="accent5" w:themeShade="BF"/>
          <w:sz w:val="20"/>
          <w:szCs w:val="20"/>
        </w:rPr>
        <w:t xml:space="preserve"> </w:t>
      </w:r>
      <w:r w:rsidRPr="0067512F">
        <w:rPr>
          <w:color w:val="000000" w:themeColor="text1"/>
          <w:sz w:val="20"/>
          <w:szCs w:val="20"/>
        </w:rPr>
        <w:t>text.</w:t>
      </w:r>
    </w:p>
    <w:tbl>
      <w:tblPr>
        <w:tblW w:w="5000" w:type="pct"/>
        <w:tblInd w:w="612" w:type="dxa"/>
        <w:tblLayout w:type="fixed"/>
        <w:tblLook w:val="0400" w:firstRow="0" w:lastRow="0" w:firstColumn="0" w:lastColumn="0" w:noHBand="0" w:noVBand="1"/>
      </w:tblPr>
      <w:tblGrid>
        <w:gridCol w:w="3412"/>
        <w:gridCol w:w="5948"/>
      </w:tblGrid>
      <w:tr w:rsidR="00185E79" w:rsidRPr="00185E79" w14:paraId="1BADD567" w14:textId="77777777" w:rsidTr="009C119C">
        <w:tc>
          <w:tcPr>
            <w:tcW w:w="3412" w:type="dxa"/>
            <w:shd w:val="clear" w:color="auto" w:fill="auto"/>
          </w:tcPr>
          <w:p w14:paraId="0342F221" w14:textId="77777777" w:rsidR="00185E79" w:rsidRPr="00185E79" w:rsidRDefault="00185E79" w:rsidP="00185E79">
            <w:pPr>
              <w:spacing w:before="0" w:after="60"/>
              <w:rPr>
                <w:rFonts w:ascii="Courier New" w:eastAsia="Courier New" w:hAnsi="Courier New" w:cs="Courier New"/>
                <w:sz w:val="14"/>
                <w:szCs w:val="14"/>
              </w:rPr>
            </w:pPr>
            <w:r w:rsidRPr="00185E79">
              <w:rPr>
                <w:rFonts w:ascii="Courier New" w:eastAsia="Courier New" w:hAnsi="Courier New" w:cs="Courier New"/>
                <w:sz w:val="14"/>
                <w:szCs w:val="14"/>
              </w:rPr>
              <w:t xml:space="preserve">--kf-min-dist=9999       </w:t>
            </w:r>
          </w:p>
          <w:p w14:paraId="3A4F99E2" w14:textId="77777777" w:rsidR="00185E79" w:rsidRPr="00185E79" w:rsidRDefault="00185E79" w:rsidP="00185E79">
            <w:pPr>
              <w:spacing w:before="0" w:after="60"/>
              <w:rPr>
                <w:rFonts w:ascii="Courier New" w:eastAsia="Courier New" w:hAnsi="Courier New" w:cs="Courier New"/>
                <w:sz w:val="14"/>
                <w:szCs w:val="14"/>
              </w:rPr>
            </w:pPr>
            <w:r w:rsidRPr="00185E79">
              <w:rPr>
                <w:rFonts w:ascii="Courier New" w:eastAsia="Courier New" w:hAnsi="Courier New" w:cs="Courier New"/>
                <w:sz w:val="14"/>
                <w:szCs w:val="14"/>
              </w:rPr>
              <w:t>--kf-max-dist=9999</w:t>
            </w:r>
          </w:p>
        </w:tc>
        <w:tc>
          <w:tcPr>
            <w:tcW w:w="5948" w:type="dxa"/>
          </w:tcPr>
          <w:p w14:paraId="1D343B83" w14:textId="77777777" w:rsidR="00185E79" w:rsidRDefault="00185E79" w:rsidP="00185E79">
            <w:pPr>
              <w:spacing w:before="0" w:after="60"/>
              <w:rPr>
                <w:rFonts w:ascii="Times New Roman" w:hAnsi="Times New Roman" w:cs="Times New Roman"/>
                <w:sz w:val="16"/>
                <w:szCs w:val="16"/>
              </w:rPr>
            </w:pPr>
            <w:r w:rsidRPr="00185E79">
              <w:rPr>
                <w:rFonts w:ascii="Times New Roman" w:hAnsi="Times New Roman" w:cs="Times New Roman"/>
                <w:sz w:val="16"/>
                <w:szCs w:val="16"/>
              </w:rPr>
              <w:t>Only the first frame is encoded as Intra (Key) frame.</w:t>
            </w:r>
          </w:p>
          <w:p w14:paraId="1ACF3EED" w14:textId="4F6EC6D6" w:rsidR="00185E79" w:rsidRPr="006E1DE8" w:rsidRDefault="009C119C" w:rsidP="00185E79">
            <w:pPr>
              <w:spacing w:before="0" w:after="60"/>
              <w:rPr>
                <w:rFonts w:ascii="Times New Roman" w:hAnsi="Times New Roman" w:cs="Times New Roman"/>
                <w:b/>
                <w:bCs/>
                <w:sz w:val="16"/>
                <w:szCs w:val="16"/>
              </w:rPr>
            </w:pPr>
            <w:r w:rsidRPr="006E1DE8">
              <w:rPr>
                <w:rFonts w:ascii="Times New Roman" w:hAnsi="Times New Roman" w:cs="Times New Roman"/>
                <w:b/>
                <w:bCs/>
                <w:color w:val="0070C0"/>
                <w:sz w:val="16"/>
                <w:szCs w:val="16"/>
              </w:rPr>
              <w:t xml:space="preserve">--kf-min/max-dist are used only in closed GOP cases to specify the Intra Period. When kf-min-dist and kf-max-dist have the same value, the key frame is only inserted at a fixed interval. </w:t>
            </w:r>
          </w:p>
        </w:tc>
      </w:tr>
    </w:tbl>
    <w:p w14:paraId="45384C37" w14:textId="34698232" w:rsidR="00252CDE" w:rsidRPr="000F4CEA" w:rsidRDefault="00252CDE" w:rsidP="001A721B">
      <w:pPr>
        <w:pStyle w:val="Answer"/>
      </w:pPr>
      <w:r>
        <w:t>Language has been proposed to update the technical report sections:</w:t>
      </w:r>
    </w:p>
    <w:p w14:paraId="0417E68A" w14:textId="2DB7330A" w:rsidR="00CF7E89" w:rsidRPr="008F2E25" w:rsidRDefault="008F2E25" w:rsidP="001A721B">
      <w:pPr>
        <w:pStyle w:val="Answer"/>
        <w:numPr>
          <w:ilvl w:val="0"/>
          <w:numId w:val="16"/>
        </w:numPr>
      </w:pPr>
      <w:r w:rsidRPr="008F2E25">
        <w:t>8.4.3.2.2</w:t>
      </w:r>
      <w:r w:rsidRPr="008F2E25">
        <w:tab/>
        <w:t>Common Parameters and Settings</w:t>
      </w:r>
    </w:p>
    <w:p w14:paraId="5BE512AC" w14:textId="48BFE097" w:rsidR="00CF7E89" w:rsidRPr="008F2E25" w:rsidRDefault="00CF7E89" w:rsidP="001A721B">
      <w:pPr>
        <w:pStyle w:val="Answer"/>
        <w:numPr>
          <w:ilvl w:val="0"/>
          <w:numId w:val="16"/>
        </w:numPr>
      </w:pPr>
      <w:r w:rsidRPr="008F2E25">
        <w:t>8.4.3.3.2</w:t>
      </w:r>
      <w:r w:rsidRPr="008F2E25">
        <w:tab/>
        <w:t>Common Parameters and Settings</w:t>
      </w:r>
    </w:p>
    <w:p w14:paraId="78837320" w14:textId="08D7DA79" w:rsidR="00E12AD5" w:rsidRPr="00E12AD5" w:rsidRDefault="00E12AD5" w:rsidP="001A721B">
      <w:pPr>
        <w:pStyle w:val="Answer"/>
        <w:rPr>
          <w:lang w:val="en"/>
        </w:rPr>
      </w:pPr>
      <w:r>
        <w:t xml:space="preserve">To include the </w:t>
      </w:r>
      <w:r w:rsidRPr="006E1DE8">
        <w:rPr>
          <w:b/>
          <w:bCs/>
          <w:color w:val="0070C0"/>
        </w:rPr>
        <w:t>highlighted</w:t>
      </w:r>
      <w:r w:rsidRPr="00E12AD5">
        <w:rPr>
          <w:color w:val="0070C0"/>
        </w:rPr>
        <w:t xml:space="preserve"> </w:t>
      </w:r>
      <w:r>
        <w:t xml:space="preserve">text. </w:t>
      </w:r>
    </w:p>
    <w:tbl>
      <w:tblPr>
        <w:tblW w:w="5000" w:type="pct"/>
        <w:tblInd w:w="612" w:type="dxa"/>
        <w:tblLayout w:type="fixed"/>
        <w:tblLook w:val="0400" w:firstRow="0" w:lastRow="0" w:firstColumn="0" w:lastColumn="0" w:noHBand="0" w:noVBand="1"/>
      </w:tblPr>
      <w:tblGrid>
        <w:gridCol w:w="3412"/>
        <w:gridCol w:w="5948"/>
      </w:tblGrid>
      <w:tr w:rsidR="00C93985" w:rsidRPr="00C93985" w14:paraId="2E3FF96F" w14:textId="77777777" w:rsidTr="006E1DE8">
        <w:trPr>
          <w:cantSplit/>
          <w:trHeight w:val="909"/>
        </w:trPr>
        <w:tc>
          <w:tcPr>
            <w:tcW w:w="3412" w:type="dxa"/>
            <w:shd w:val="clear" w:color="auto" w:fill="auto"/>
          </w:tcPr>
          <w:p w14:paraId="3E994D19" w14:textId="24ED5B40" w:rsidR="00C93985" w:rsidRPr="006E1DE8" w:rsidRDefault="00C93985" w:rsidP="00C93985">
            <w:pPr>
              <w:spacing w:before="0" w:after="60"/>
              <w:rPr>
                <w:rFonts w:ascii="Courier New" w:eastAsia="Courier New" w:hAnsi="Courier New" w:cs="Courier New"/>
                <w:b/>
                <w:bCs/>
                <w:color w:val="0070C0"/>
                <w:sz w:val="14"/>
                <w:szCs w:val="14"/>
              </w:rPr>
            </w:pPr>
            <w:r w:rsidRPr="006E1DE8">
              <w:rPr>
                <w:rFonts w:ascii="Courier New" w:eastAsia="Courier New" w:hAnsi="Courier New" w:cs="Courier New"/>
                <w:b/>
                <w:bCs/>
                <w:color w:val="0070C0"/>
                <w:sz w:val="14"/>
                <w:szCs w:val="14"/>
              </w:rPr>
              <w:t>--fwd</w:t>
            </w:r>
            <w:r w:rsidR="000F0FE7" w:rsidRPr="006E1DE8">
              <w:rPr>
                <w:rFonts w:ascii="Courier New" w:eastAsia="Courier New" w:hAnsi="Courier New" w:cs="Courier New"/>
                <w:b/>
                <w:bCs/>
                <w:color w:val="0070C0"/>
                <w:sz w:val="14"/>
                <w:szCs w:val="14"/>
              </w:rPr>
              <w:t>-</w:t>
            </w:r>
            <w:r w:rsidR="00E33CD0" w:rsidRPr="006E1DE8">
              <w:rPr>
                <w:rFonts w:ascii="Courier New" w:eastAsia="Courier New" w:hAnsi="Courier New" w:cs="Courier New"/>
                <w:b/>
                <w:bCs/>
                <w:color w:val="0070C0"/>
                <w:sz w:val="14"/>
                <w:szCs w:val="14"/>
              </w:rPr>
              <w:t>kf-</w:t>
            </w:r>
            <w:r w:rsidR="002053A9" w:rsidRPr="006E1DE8">
              <w:rPr>
                <w:rFonts w:ascii="Courier New" w:eastAsia="Courier New" w:hAnsi="Courier New" w:cs="Courier New"/>
                <w:b/>
                <w:bCs/>
                <w:color w:val="0070C0"/>
                <w:sz w:val="14"/>
                <w:szCs w:val="14"/>
              </w:rPr>
              <w:t>dist=</w:t>
            </w:r>
            <w:r w:rsidR="00B90646" w:rsidRPr="006E1DE8">
              <w:rPr>
                <w:rFonts w:ascii="Courier New" w:eastAsia="Courier New" w:hAnsi="Courier New" w:cs="Courier New"/>
                <w:b/>
                <w:bCs/>
                <w:color w:val="0070C0"/>
                <w:sz w:val="14"/>
                <w:szCs w:val="14"/>
              </w:rPr>
              <w:t>&lt;distance&gt;</w:t>
            </w:r>
          </w:p>
        </w:tc>
        <w:tc>
          <w:tcPr>
            <w:tcW w:w="5948" w:type="dxa"/>
          </w:tcPr>
          <w:p w14:paraId="1A2F93A6" w14:textId="1758E28D" w:rsidR="00C93985" w:rsidRPr="006E1DE8" w:rsidRDefault="000E0926" w:rsidP="00C93985">
            <w:pPr>
              <w:spacing w:before="0" w:after="60"/>
              <w:rPr>
                <w:rFonts w:ascii="Times New Roman" w:hAnsi="Times New Roman" w:cs="Times New Roman"/>
                <w:b/>
                <w:bCs/>
                <w:color w:val="0070C0"/>
                <w:sz w:val="16"/>
                <w:szCs w:val="16"/>
              </w:rPr>
            </w:pPr>
            <w:r w:rsidRPr="006E1DE8">
              <w:rPr>
                <w:rFonts w:ascii="Times New Roman" w:hAnsi="Times New Roman" w:cs="Times New Roman"/>
                <w:b/>
                <w:bCs/>
                <w:color w:val="0070C0"/>
                <w:sz w:val="16"/>
                <w:szCs w:val="16"/>
              </w:rPr>
              <w:t xml:space="preserve">This </w:t>
            </w:r>
            <w:r w:rsidR="00C95D3A" w:rsidRPr="006E1DE8">
              <w:rPr>
                <w:rFonts w:ascii="Times New Roman" w:hAnsi="Times New Roman" w:cs="Times New Roman"/>
                <w:b/>
                <w:bCs/>
                <w:color w:val="0070C0"/>
                <w:sz w:val="16"/>
                <w:szCs w:val="16"/>
              </w:rPr>
              <w:t xml:space="preserve">command line argument </w:t>
            </w:r>
            <w:r w:rsidR="0090649D" w:rsidRPr="006E1DE8">
              <w:rPr>
                <w:rFonts w:ascii="Times New Roman" w:hAnsi="Times New Roman" w:cs="Times New Roman"/>
                <w:b/>
                <w:bCs/>
                <w:color w:val="0070C0"/>
                <w:sz w:val="16"/>
                <w:szCs w:val="16"/>
              </w:rPr>
              <w:t xml:space="preserve">to the configuration script </w:t>
            </w:r>
            <w:r w:rsidR="00C95D3A" w:rsidRPr="006E1DE8">
              <w:rPr>
                <w:rFonts w:ascii="Times New Roman" w:hAnsi="Times New Roman" w:cs="Times New Roman"/>
                <w:b/>
                <w:bCs/>
                <w:color w:val="0070C0"/>
                <w:sz w:val="16"/>
                <w:szCs w:val="16"/>
              </w:rPr>
              <w:t xml:space="preserve">is only </w:t>
            </w:r>
            <w:r w:rsidRPr="006E1DE8">
              <w:rPr>
                <w:rFonts w:ascii="Times New Roman" w:hAnsi="Times New Roman" w:cs="Times New Roman"/>
                <w:b/>
                <w:bCs/>
                <w:color w:val="0070C0"/>
                <w:sz w:val="16"/>
                <w:szCs w:val="16"/>
              </w:rPr>
              <w:t xml:space="preserve">used </w:t>
            </w:r>
            <w:r w:rsidR="0090649D" w:rsidRPr="006E1DE8">
              <w:rPr>
                <w:rFonts w:ascii="Times New Roman" w:hAnsi="Times New Roman" w:cs="Times New Roman"/>
                <w:b/>
                <w:bCs/>
                <w:color w:val="0070C0"/>
                <w:sz w:val="16"/>
                <w:szCs w:val="16"/>
              </w:rPr>
              <w:t>in</w:t>
            </w:r>
            <w:r w:rsidRPr="006E1DE8">
              <w:rPr>
                <w:rFonts w:ascii="Times New Roman" w:hAnsi="Times New Roman" w:cs="Times New Roman"/>
                <w:b/>
                <w:bCs/>
                <w:color w:val="0070C0"/>
                <w:sz w:val="16"/>
                <w:szCs w:val="16"/>
              </w:rPr>
              <w:t xml:space="preserve"> open GOP</w:t>
            </w:r>
            <w:r w:rsidR="0090649D" w:rsidRPr="006E1DE8">
              <w:rPr>
                <w:rFonts w:ascii="Times New Roman" w:hAnsi="Times New Roman" w:cs="Times New Roman"/>
                <w:b/>
                <w:bCs/>
                <w:color w:val="0070C0"/>
                <w:sz w:val="16"/>
                <w:szCs w:val="16"/>
              </w:rPr>
              <w:t xml:space="preserve"> scenarios</w:t>
            </w:r>
            <w:r w:rsidR="00C95D3A" w:rsidRPr="006E1DE8">
              <w:rPr>
                <w:rFonts w:ascii="Times New Roman" w:hAnsi="Times New Roman" w:cs="Times New Roman"/>
                <w:b/>
                <w:bCs/>
                <w:color w:val="0070C0"/>
                <w:sz w:val="16"/>
                <w:szCs w:val="16"/>
              </w:rPr>
              <w:t>. It</w:t>
            </w:r>
            <w:r w:rsidRPr="006E1DE8">
              <w:rPr>
                <w:rFonts w:ascii="Times New Roman" w:hAnsi="Times New Roman" w:cs="Times New Roman"/>
                <w:b/>
                <w:bCs/>
                <w:color w:val="0070C0"/>
                <w:sz w:val="16"/>
                <w:szCs w:val="16"/>
              </w:rPr>
              <w:t xml:space="preserve"> sets</w:t>
            </w:r>
            <w:r w:rsidR="00B90646" w:rsidRPr="006E1DE8">
              <w:rPr>
                <w:rFonts w:ascii="Times New Roman" w:hAnsi="Times New Roman" w:cs="Times New Roman"/>
                <w:b/>
                <w:bCs/>
                <w:color w:val="0070C0"/>
                <w:sz w:val="16"/>
                <w:szCs w:val="16"/>
              </w:rPr>
              <w:t xml:space="preserve"> the distance between successive forward keyframes. </w:t>
            </w:r>
            <w:r w:rsidRPr="006E1DE8">
              <w:rPr>
                <w:rFonts w:ascii="Times New Roman" w:hAnsi="Times New Roman" w:cs="Times New Roman"/>
                <w:b/>
                <w:bCs/>
                <w:color w:val="0070C0"/>
                <w:sz w:val="16"/>
                <w:szCs w:val="16"/>
              </w:rPr>
              <w:t>H</w:t>
            </w:r>
            <w:r w:rsidR="00EA25B0" w:rsidRPr="006E1DE8">
              <w:rPr>
                <w:rFonts w:ascii="Times New Roman" w:hAnsi="Times New Roman" w:cs="Times New Roman"/>
                <w:b/>
                <w:bCs/>
                <w:color w:val="0070C0"/>
                <w:sz w:val="16"/>
                <w:szCs w:val="16"/>
              </w:rPr>
              <w:t xml:space="preserve">ierarchical prediction is enabled when </w:t>
            </w:r>
            <w:r w:rsidRPr="006E1DE8">
              <w:rPr>
                <w:rFonts w:ascii="Times New Roman" w:hAnsi="Times New Roman" w:cs="Times New Roman"/>
                <w:b/>
                <w:bCs/>
                <w:color w:val="0070C0"/>
                <w:sz w:val="16"/>
                <w:szCs w:val="16"/>
              </w:rPr>
              <w:t>sub-GOP</w:t>
            </w:r>
            <w:r w:rsidR="00EA25B0" w:rsidRPr="006E1DE8">
              <w:rPr>
                <w:rFonts w:ascii="Times New Roman" w:hAnsi="Times New Roman" w:cs="Times New Roman"/>
                <w:b/>
                <w:bCs/>
                <w:color w:val="0070C0"/>
                <w:sz w:val="16"/>
                <w:szCs w:val="16"/>
              </w:rPr>
              <w:t xml:space="preserve"> size and hierarchical layers </w:t>
            </w:r>
            <w:r w:rsidR="00BF03E0" w:rsidRPr="006E1DE8">
              <w:rPr>
                <w:rFonts w:ascii="Times New Roman" w:hAnsi="Times New Roman" w:cs="Times New Roman"/>
                <w:b/>
                <w:bCs/>
                <w:color w:val="0070C0"/>
                <w:sz w:val="16"/>
                <w:szCs w:val="16"/>
              </w:rPr>
              <w:t>are specified through other parameters.</w:t>
            </w:r>
            <w:r w:rsidR="00C95D3A" w:rsidRPr="006E1DE8">
              <w:rPr>
                <w:rFonts w:ascii="Times New Roman" w:hAnsi="Times New Roman" w:cs="Times New Roman"/>
                <w:b/>
                <w:bCs/>
                <w:color w:val="0070C0"/>
                <w:sz w:val="16"/>
                <w:szCs w:val="16"/>
              </w:rPr>
              <w:t xml:space="preserve"> </w:t>
            </w:r>
          </w:p>
        </w:tc>
      </w:tr>
    </w:tbl>
    <w:p w14:paraId="514582C4" w14:textId="3788FFF3" w:rsidR="00954BC6" w:rsidRPr="00CB2C03" w:rsidRDefault="00954BC6" w:rsidP="00CB2C03">
      <w:pPr>
        <w:pStyle w:val="Heading2"/>
      </w:pPr>
      <w:bookmarkStart w:id="19" w:name="_4p05aemiyq5u" w:colFirst="0" w:colLast="0"/>
      <w:bookmarkStart w:id="20" w:name="_Toc86818305"/>
      <w:bookmarkEnd w:id="19"/>
      <w:r w:rsidRPr="00CB2C03">
        <w:t>QP cascading within hierarchical prediction structure:</w:t>
      </w:r>
      <w:bookmarkEnd w:id="20"/>
    </w:p>
    <w:p w14:paraId="5DE68D77" w14:textId="77777777" w:rsidR="00954BC6" w:rsidRPr="00954BC6" w:rsidRDefault="00954BC6" w:rsidP="00A013A6">
      <w:pPr>
        <w:pStyle w:val="Question"/>
        <w:rPr>
          <w:lang w:val="en"/>
        </w:rPr>
      </w:pPr>
      <w:r w:rsidRPr="00954BC6">
        <w:rPr>
          <w:lang w:val="en"/>
        </w:rPr>
        <w:t>Configuration specifies usage of fixed QP offsets within hierarchical prediction structure.</w:t>
      </w:r>
    </w:p>
    <w:p w14:paraId="70CE030B" w14:textId="77777777" w:rsidR="00954BC6" w:rsidRPr="00954BC6" w:rsidRDefault="00954BC6" w:rsidP="00A013A6">
      <w:pPr>
        <w:pStyle w:val="Question"/>
        <w:rPr>
          <w:lang w:val="en"/>
        </w:rPr>
      </w:pPr>
      <w:r w:rsidRPr="00954BC6">
        <w:rPr>
          <w:lang w:val="en"/>
        </w:rPr>
        <w:lastRenderedPageBreak/>
        <w:t xml:space="preserve"> What is the range of QP deviation in AV1 configuration within open GOP, how does this range compare to the QP assigned to the key pictures?</w:t>
      </w:r>
    </w:p>
    <w:p w14:paraId="2A579DA8" w14:textId="77777777" w:rsidR="00954BC6" w:rsidRPr="00954BC6" w:rsidRDefault="00954BC6" w:rsidP="00A013A6">
      <w:pPr>
        <w:pStyle w:val="Question"/>
        <w:rPr>
          <w:lang w:val="en"/>
        </w:rPr>
      </w:pPr>
      <w:r w:rsidRPr="00954BC6">
        <w:rPr>
          <w:lang w:val="en"/>
        </w:rPr>
        <w:t>Can you please comment on objective and visual quality of resulting bitstreams with provided AV1 configuration?</w:t>
      </w:r>
    </w:p>
    <w:p w14:paraId="28131DDF" w14:textId="77777777" w:rsidR="00171DF0" w:rsidRPr="00171DF0" w:rsidRDefault="00171DF0" w:rsidP="00171DF0">
      <w:pPr>
        <w:keepNext/>
        <w:spacing w:before="240" w:after="0"/>
        <w:ind w:left="576"/>
        <w:rPr>
          <w:rFonts w:asciiTheme="minorHAnsi" w:hAnsiTheme="minorHAnsi" w:cstheme="minorHAnsi"/>
          <w:sz w:val="24"/>
          <w:szCs w:val="24"/>
          <w:u w:val="single"/>
        </w:rPr>
      </w:pPr>
      <w:r w:rsidRPr="00171DF0">
        <w:rPr>
          <w:rFonts w:asciiTheme="minorHAnsi" w:hAnsiTheme="minorHAnsi" w:cstheme="minorHAnsi"/>
          <w:sz w:val="24"/>
          <w:szCs w:val="24"/>
          <w:u w:val="single"/>
        </w:rPr>
        <w:t>Explanation</w:t>
      </w:r>
    </w:p>
    <w:p w14:paraId="7AC9B429" w14:textId="294F977D" w:rsidR="00954BC6" w:rsidRPr="00954BC6" w:rsidRDefault="00954BC6" w:rsidP="001A721B">
      <w:pPr>
        <w:pStyle w:val="Answer"/>
        <w:rPr>
          <w:lang w:val="en"/>
        </w:rPr>
      </w:pPr>
      <w:r w:rsidRPr="00954BC6">
        <w:rPr>
          <w:lang w:val="en"/>
        </w:rPr>
        <w:t xml:space="preserve">QP specified through </w:t>
      </w:r>
      <w:r w:rsidRPr="001B4266">
        <w:rPr>
          <w:rFonts w:ascii="Courier New" w:hAnsi="Courier New" w:cs="Courier New"/>
          <w:color w:val="0070C0"/>
          <w:sz w:val="16"/>
          <w:lang w:val="en"/>
        </w:rPr>
        <w:t>--cq-level</w:t>
      </w:r>
      <w:r w:rsidRPr="00212D02">
        <w:rPr>
          <w:color w:val="0070C0"/>
          <w:lang w:val="en"/>
        </w:rPr>
        <w:t xml:space="preserve"> </w:t>
      </w:r>
      <w:r w:rsidRPr="00954BC6">
        <w:rPr>
          <w:lang w:val="en"/>
        </w:rPr>
        <w:t xml:space="preserve">are applied to the highest layer of INTER frames. QP for frames at other layers are scaled with a fixed ratio based on the actual QStep value. </w:t>
      </w:r>
    </w:p>
    <w:p w14:paraId="64D40C46" w14:textId="2EA9442B" w:rsidR="00954BC6" w:rsidRPr="00954BC6" w:rsidRDefault="00954BC6" w:rsidP="001A721B">
      <w:pPr>
        <w:pStyle w:val="Answer"/>
        <w:rPr>
          <w:lang w:val="en"/>
        </w:rPr>
      </w:pPr>
      <w:r w:rsidRPr="00954BC6">
        <w:rPr>
          <w:lang w:val="en"/>
        </w:rPr>
        <w:t xml:space="preserve">For </w:t>
      </w:r>
      <w:r w:rsidR="007D5411" w:rsidRPr="00954BC6">
        <w:rPr>
          <w:lang w:val="en"/>
        </w:rPr>
        <w:t>example,</w:t>
      </w:r>
      <w:r w:rsidRPr="00954BC6">
        <w:rPr>
          <w:lang w:val="en"/>
        </w:rPr>
        <w:t xml:space="preserve"> for Scenario 1, when </w:t>
      </w:r>
      <w:r w:rsidRPr="001B4266">
        <w:rPr>
          <w:rFonts w:ascii="Courier New" w:hAnsi="Courier New" w:cs="Courier New"/>
          <w:color w:val="0070C0"/>
          <w:sz w:val="16"/>
          <w:lang w:val="en"/>
        </w:rPr>
        <w:t>cq-level=27</w:t>
      </w:r>
      <w:r w:rsidRPr="00954BC6">
        <w:rPr>
          <w:lang w:val="en"/>
        </w:rPr>
        <w:t>, the qindex assignment for frames at different levels are</w:t>
      </w:r>
      <w:r w:rsidR="007D5411">
        <w:rPr>
          <w:lang w:val="en"/>
        </w:rPr>
        <w:t>:</w:t>
      </w:r>
    </w:p>
    <w:tbl>
      <w:tblPr>
        <w:tblW w:w="0" w:type="auto"/>
        <w:tblInd w:w="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96"/>
        <w:gridCol w:w="1152"/>
        <w:gridCol w:w="864"/>
        <w:gridCol w:w="864"/>
        <w:gridCol w:w="864"/>
        <w:gridCol w:w="864"/>
        <w:gridCol w:w="864"/>
        <w:gridCol w:w="864"/>
      </w:tblGrid>
      <w:tr w:rsidR="001A721B" w:rsidRPr="001A721B" w14:paraId="17D3B3FB" w14:textId="77777777" w:rsidTr="001A721B">
        <w:tc>
          <w:tcPr>
            <w:tcW w:w="1296" w:type="dxa"/>
            <w:shd w:val="clear" w:color="auto" w:fill="auto"/>
            <w:tcMar>
              <w:top w:w="100" w:type="dxa"/>
              <w:left w:w="100" w:type="dxa"/>
              <w:bottom w:w="100" w:type="dxa"/>
              <w:right w:w="100" w:type="dxa"/>
            </w:tcMar>
          </w:tcPr>
          <w:p w14:paraId="35E7D729" w14:textId="77777777" w:rsidR="00954BC6" w:rsidRPr="001A721B" w:rsidRDefault="00954BC6" w:rsidP="00235319">
            <w:pPr>
              <w:widowControl w:val="0"/>
              <w:pBdr>
                <w:top w:val="nil"/>
                <w:left w:val="nil"/>
                <w:bottom w:val="nil"/>
                <w:right w:val="nil"/>
                <w:between w:val="nil"/>
              </w:pBdr>
              <w:spacing w:before="0" w:after="0" w:line="240" w:lineRule="auto"/>
              <w:jc w:val="center"/>
              <w:rPr>
                <w:rFonts w:asciiTheme="minorHAnsi" w:eastAsia="Arial" w:hAnsiTheme="minorHAnsi" w:cstheme="minorHAnsi"/>
                <w:b/>
                <w:bCs/>
                <w:sz w:val="20"/>
                <w:szCs w:val="20"/>
                <w:lang w:val="en"/>
              </w:rPr>
            </w:pPr>
            <w:r w:rsidRPr="001A721B">
              <w:rPr>
                <w:rFonts w:asciiTheme="minorHAnsi" w:eastAsia="Arial" w:hAnsiTheme="minorHAnsi" w:cstheme="minorHAnsi"/>
                <w:b/>
                <w:bCs/>
                <w:sz w:val="20"/>
                <w:szCs w:val="20"/>
                <w:lang w:val="en"/>
              </w:rPr>
              <w:t>Frame Level</w:t>
            </w:r>
          </w:p>
        </w:tc>
        <w:tc>
          <w:tcPr>
            <w:tcW w:w="1152" w:type="dxa"/>
            <w:shd w:val="clear" w:color="auto" w:fill="auto"/>
            <w:tcMar>
              <w:top w:w="100" w:type="dxa"/>
              <w:left w:w="100" w:type="dxa"/>
              <w:bottom w:w="100" w:type="dxa"/>
              <w:right w:w="100" w:type="dxa"/>
            </w:tcMar>
          </w:tcPr>
          <w:p w14:paraId="1A3611CB" w14:textId="07B2955E" w:rsidR="00954BC6" w:rsidRPr="001A721B" w:rsidRDefault="007277F8" w:rsidP="00235319">
            <w:pPr>
              <w:widowControl w:val="0"/>
              <w:pBdr>
                <w:top w:val="nil"/>
                <w:left w:val="nil"/>
                <w:bottom w:val="nil"/>
                <w:right w:val="nil"/>
                <w:between w:val="nil"/>
              </w:pBdr>
              <w:spacing w:before="0" w:after="0" w:line="240" w:lineRule="auto"/>
              <w:jc w:val="center"/>
              <w:rPr>
                <w:rFonts w:asciiTheme="minorHAnsi" w:eastAsia="Arial" w:hAnsiTheme="minorHAnsi" w:cstheme="minorHAnsi"/>
                <w:b/>
                <w:bCs/>
                <w:sz w:val="20"/>
                <w:szCs w:val="20"/>
                <w:lang w:val="en"/>
              </w:rPr>
            </w:pPr>
            <w:r w:rsidRPr="001A721B">
              <w:rPr>
                <w:rFonts w:asciiTheme="minorHAnsi" w:eastAsia="Arial" w:hAnsiTheme="minorHAnsi" w:cstheme="minorHAnsi"/>
                <w:b/>
                <w:bCs/>
                <w:sz w:val="20"/>
                <w:szCs w:val="20"/>
                <w:lang w:val="en"/>
              </w:rPr>
              <w:t>Keyframe</w:t>
            </w:r>
          </w:p>
        </w:tc>
        <w:tc>
          <w:tcPr>
            <w:tcW w:w="864" w:type="dxa"/>
            <w:shd w:val="clear" w:color="auto" w:fill="auto"/>
            <w:tcMar>
              <w:top w:w="100" w:type="dxa"/>
              <w:left w:w="100" w:type="dxa"/>
              <w:bottom w:w="100" w:type="dxa"/>
              <w:right w:w="100" w:type="dxa"/>
            </w:tcMar>
          </w:tcPr>
          <w:p w14:paraId="275560AE" w14:textId="77777777" w:rsidR="00954BC6" w:rsidRPr="001A721B" w:rsidRDefault="00954BC6" w:rsidP="00235319">
            <w:pPr>
              <w:widowControl w:val="0"/>
              <w:pBdr>
                <w:top w:val="nil"/>
                <w:left w:val="nil"/>
                <w:bottom w:val="nil"/>
                <w:right w:val="nil"/>
                <w:between w:val="nil"/>
              </w:pBdr>
              <w:spacing w:before="0" w:after="0" w:line="240" w:lineRule="auto"/>
              <w:jc w:val="center"/>
              <w:rPr>
                <w:rFonts w:asciiTheme="minorHAnsi" w:eastAsia="Arial" w:hAnsiTheme="minorHAnsi" w:cstheme="minorHAnsi"/>
                <w:b/>
                <w:bCs/>
                <w:sz w:val="20"/>
                <w:szCs w:val="20"/>
                <w:lang w:val="en"/>
              </w:rPr>
            </w:pPr>
            <w:r w:rsidRPr="001A721B">
              <w:rPr>
                <w:rFonts w:asciiTheme="minorHAnsi" w:eastAsia="Arial" w:hAnsiTheme="minorHAnsi" w:cstheme="minorHAnsi"/>
                <w:b/>
                <w:bCs/>
                <w:sz w:val="20"/>
                <w:szCs w:val="20"/>
                <w:lang w:val="en"/>
              </w:rPr>
              <w:t>Level 0</w:t>
            </w:r>
          </w:p>
        </w:tc>
        <w:tc>
          <w:tcPr>
            <w:tcW w:w="864" w:type="dxa"/>
            <w:shd w:val="clear" w:color="auto" w:fill="auto"/>
            <w:tcMar>
              <w:top w:w="100" w:type="dxa"/>
              <w:left w:w="100" w:type="dxa"/>
              <w:bottom w:w="100" w:type="dxa"/>
              <w:right w:w="100" w:type="dxa"/>
            </w:tcMar>
          </w:tcPr>
          <w:p w14:paraId="116AB513" w14:textId="77777777" w:rsidR="00954BC6" w:rsidRPr="001A721B" w:rsidRDefault="00954BC6" w:rsidP="00235319">
            <w:pPr>
              <w:widowControl w:val="0"/>
              <w:pBdr>
                <w:top w:val="nil"/>
                <w:left w:val="nil"/>
                <w:bottom w:val="nil"/>
                <w:right w:val="nil"/>
                <w:between w:val="nil"/>
              </w:pBdr>
              <w:spacing w:before="0" w:after="0" w:line="240" w:lineRule="auto"/>
              <w:jc w:val="center"/>
              <w:rPr>
                <w:rFonts w:asciiTheme="minorHAnsi" w:eastAsia="Arial" w:hAnsiTheme="minorHAnsi" w:cstheme="minorHAnsi"/>
                <w:b/>
                <w:bCs/>
                <w:sz w:val="20"/>
                <w:szCs w:val="20"/>
                <w:lang w:val="en"/>
              </w:rPr>
            </w:pPr>
            <w:r w:rsidRPr="001A721B">
              <w:rPr>
                <w:rFonts w:asciiTheme="minorHAnsi" w:eastAsia="Arial" w:hAnsiTheme="minorHAnsi" w:cstheme="minorHAnsi"/>
                <w:b/>
                <w:bCs/>
                <w:sz w:val="20"/>
                <w:szCs w:val="20"/>
                <w:lang w:val="en"/>
              </w:rPr>
              <w:t>Level 1</w:t>
            </w:r>
          </w:p>
        </w:tc>
        <w:tc>
          <w:tcPr>
            <w:tcW w:w="864" w:type="dxa"/>
            <w:shd w:val="clear" w:color="auto" w:fill="auto"/>
            <w:tcMar>
              <w:top w:w="100" w:type="dxa"/>
              <w:left w:w="100" w:type="dxa"/>
              <w:bottom w:w="100" w:type="dxa"/>
              <w:right w:w="100" w:type="dxa"/>
            </w:tcMar>
          </w:tcPr>
          <w:p w14:paraId="45B166C7" w14:textId="77777777" w:rsidR="00954BC6" w:rsidRPr="001A721B" w:rsidRDefault="00954BC6" w:rsidP="00235319">
            <w:pPr>
              <w:widowControl w:val="0"/>
              <w:pBdr>
                <w:top w:val="nil"/>
                <w:left w:val="nil"/>
                <w:bottom w:val="nil"/>
                <w:right w:val="nil"/>
                <w:between w:val="nil"/>
              </w:pBdr>
              <w:spacing w:before="0" w:after="0" w:line="240" w:lineRule="auto"/>
              <w:jc w:val="center"/>
              <w:rPr>
                <w:rFonts w:asciiTheme="minorHAnsi" w:eastAsia="Arial" w:hAnsiTheme="minorHAnsi" w:cstheme="minorHAnsi"/>
                <w:b/>
                <w:bCs/>
                <w:sz w:val="20"/>
                <w:szCs w:val="20"/>
                <w:lang w:val="en"/>
              </w:rPr>
            </w:pPr>
            <w:r w:rsidRPr="001A721B">
              <w:rPr>
                <w:rFonts w:asciiTheme="minorHAnsi" w:eastAsia="Arial" w:hAnsiTheme="minorHAnsi" w:cstheme="minorHAnsi"/>
                <w:b/>
                <w:bCs/>
                <w:sz w:val="20"/>
                <w:szCs w:val="20"/>
                <w:lang w:val="en"/>
              </w:rPr>
              <w:t>Level 2</w:t>
            </w:r>
          </w:p>
        </w:tc>
        <w:tc>
          <w:tcPr>
            <w:tcW w:w="864" w:type="dxa"/>
            <w:shd w:val="clear" w:color="auto" w:fill="auto"/>
            <w:tcMar>
              <w:top w:w="100" w:type="dxa"/>
              <w:left w:w="100" w:type="dxa"/>
              <w:bottom w:w="100" w:type="dxa"/>
              <w:right w:w="100" w:type="dxa"/>
            </w:tcMar>
          </w:tcPr>
          <w:p w14:paraId="41C0C812" w14:textId="77777777" w:rsidR="00954BC6" w:rsidRPr="001A721B" w:rsidRDefault="00954BC6" w:rsidP="00235319">
            <w:pPr>
              <w:widowControl w:val="0"/>
              <w:pBdr>
                <w:top w:val="nil"/>
                <w:left w:val="nil"/>
                <w:bottom w:val="nil"/>
                <w:right w:val="nil"/>
                <w:between w:val="nil"/>
              </w:pBdr>
              <w:spacing w:before="0" w:after="0" w:line="240" w:lineRule="auto"/>
              <w:jc w:val="center"/>
              <w:rPr>
                <w:rFonts w:asciiTheme="minorHAnsi" w:eastAsia="Arial" w:hAnsiTheme="minorHAnsi" w:cstheme="minorHAnsi"/>
                <w:b/>
                <w:bCs/>
                <w:sz w:val="20"/>
                <w:szCs w:val="20"/>
                <w:lang w:val="en"/>
              </w:rPr>
            </w:pPr>
            <w:r w:rsidRPr="001A721B">
              <w:rPr>
                <w:rFonts w:asciiTheme="minorHAnsi" w:eastAsia="Arial" w:hAnsiTheme="minorHAnsi" w:cstheme="minorHAnsi"/>
                <w:b/>
                <w:bCs/>
                <w:sz w:val="20"/>
                <w:szCs w:val="20"/>
                <w:lang w:val="en"/>
              </w:rPr>
              <w:t>Level 3</w:t>
            </w:r>
          </w:p>
        </w:tc>
        <w:tc>
          <w:tcPr>
            <w:tcW w:w="864" w:type="dxa"/>
            <w:shd w:val="clear" w:color="auto" w:fill="auto"/>
            <w:tcMar>
              <w:top w:w="100" w:type="dxa"/>
              <w:left w:w="100" w:type="dxa"/>
              <w:bottom w:w="100" w:type="dxa"/>
              <w:right w:w="100" w:type="dxa"/>
            </w:tcMar>
          </w:tcPr>
          <w:p w14:paraId="1BC823F9" w14:textId="77777777" w:rsidR="00954BC6" w:rsidRPr="001A721B" w:rsidRDefault="00954BC6" w:rsidP="00235319">
            <w:pPr>
              <w:widowControl w:val="0"/>
              <w:pBdr>
                <w:top w:val="nil"/>
                <w:left w:val="nil"/>
                <w:bottom w:val="nil"/>
                <w:right w:val="nil"/>
                <w:between w:val="nil"/>
              </w:pBdr>
              <w:spacing w:before="0" w:after="0" w:line="240" w:lineRule="auto"/>
              <w:jc w:val="center"/>
              <w:rPr>
                <w:rFonts w:asciiTheme="minorHAnsi" w:eastAsia="Arial" w:hAnsiTheme="minorHAnsi" w:cstheme="minorHAnsi"/>
                <w:b/>
                <w:bCs/>
                <w:sz w:val="20"/>
                <w:szCs w:val="20"/>
                <w:lang w:val="en"/>
              </w:rPr>
            </w:pPr>
            <w:r w:rsidRPr="001A721B">
              <w:rPr>
                <w:rFonts w:asciiTheme="minorHAnsi" w:eastAsia="Arial" w:hAnsiTheme="minorHAnsi" w:cstheme="minorHAnsi"/>
                <w:b/>
                <w:bCs/>
                <w:sz w:val="20"/>
                <w:szCs w:val="20"/>
                <w:lang w:val="en"/>
              </w:rPr>
              <w:t>Level 4</w:t>
            </w:r>
          </w:p>
        </w:tc>
        <w:tc>
          <w:tcPr>
            <w:tcW w:w="864" w:type="dxa"/>
            <w:shd w:val="clear" w:color="auto" w:fill="auto"/>
            <w:tcMar>
              <w:top w:w="100" w:type="dxa"/>
              <w:left w:w="100" w:type="dxa"/>
              <w:bottom w:w="100" w:type="dxa"/>
              <w:right w:w="100" w:type="dxa"/>
            </w:tcMar>
          </w:tcPr>
          <w:p w14:paraId="6818BB3B" w14:textId="77777777" w:rsidR="00954BC6" w:rsidRPr="001A721B" w:rsidRDefault="00954BC6" w:rsidP="00235319">
            <w:pPr>
              <w:widowControl w:val="0"/>
              <w:pBdr>
                <w:top w:val="nil"/>
                <w:left w:val="nil"/>
                <w:bottom w:val="nil"/>
                <w:right w:val="nil"/>
                <w:between w:val="nil"/>
              </w:pBdr>
              <w:spacing w:before="0" w:after="0" w:line="240" w:lineRule="auto"/>
              <w:jc w:val="center"/>
              <w:rPr>
                <w:rFonts w:asciiTheme="minorHAnsi" w:eastAsia="Arial" w:hAnsiTheme="minorHAnsi" w:cstheme="minorHAnsi"/>
                <w:b/>
                <w:bCs/>
                <w:sz w:val="20"/>
                <w:szCs w:val="20"/>
                <w:lang w:val="en"/>
              </w:rPr>
            </w:pPr>
            <w:r w:rsidRPr="001A721B">
              <w:rPr>
                <w:rFonts w:asciiTheme="minorHAnsi" w:eastAsia="Arial" w:hAnsiTheme="minorHAnsi" w:cstheme="minorHAnsi"/>
                <w:b/>
                <w:bCs/>
                <w:sz w:val="20"/>
                <w:szCs w:val="20"/>
                <w:lang w:val="en"/>
              </w:rPr>
              <w:t>Level 5</w:t>
            </w:r>
          </w:p>
        </w:tc>
      </w:tr>
      <w:tr w:rsidR="001A721B" w:rsidRPr="001A721B" w14:paraId="7BF117C1" w14:textId="77777777" w:rsidTr="001A721B">
        <w:tc>
          <w:tcPr>
            <w:tcW w:w="1296" w:type="dxa"/>
            <w:shd w:val="clear" w:color="auto" w:fill="auto"/>
            <w:tcMar>
              <w:top w:w="100" w:type="dxa"/>
              <w:left w:w="100" w:type="dxa"/>
              <w:bottom w:w="100" w:type="dxa"/>
              <w:right w:w="100" w:type="dxa"/>
            </w:tcMar>
          </w:tcPr>
          <w:p w14:paraId="2FAC6D17" w14:textId="77777777" w:rsidR="00954BC6" w:rsidRPr="001A721B" w:rsidRDefault="00954BC6" w:rsidP="00954BC6">
            <w:pPr>
              <w:widowControl w:val="0"/>
              <w:pBdr>
                <w:top w:val="nil"/>
                <w:left w:val="nil"/>
                <w:bottom w:val="nil"/>
                <w:right w:val="nil"/>
                <w:between w:val="nil"/>
              </w:pBdr>
              <w:spacing w:before="0" w:after="0" w:line="240" w:lineRule="auto"/>
              <w:rPr>
                <w:rFonts w:asciiTheme="minorHAnsi" w:eastAsia="Arial" w:hAnsiTheme="minorHAnsi" w:cstheme="minorHAnsi"/>
                <w:b/>
                <w:bCs/>
                <w:sz w:val="20"/>
                <w:szCs w:val="20"/>
                <w:lang w:val="en"/>
              </w:rPr>
            </w:pPr>
            <w:r w:rsidRPr="001A721B">
              <w:rPr>
                <w:rFonts w:asciiTheme="minorHAnsi" w:eastAsia="Arial" w:hAnsiTheme="minorHAnsi" w:cstheme="minorHAnsi"/>
                <w:b/>
                <w:bCs/>
                <w:sz w:val="20"/>
                <w:szCs w:val="20"/>
                <w:lang w:val="en"/>
              </w:rPr>
              <w:t>POC</w:t>
            </w:r>
          </w:p>
        </w:tc>
        <w:tc>
          <w:tcPr>
            <w:tcW w:w="1152" w:type="dxa"/>
            <w:shd w:val="clear" w:color="auto" w:fill="auto"/>
            <w:tcMar>
              <w:top w:w="100" w:type="dxa"/>
              <w:left w:w="100" w:type="dxa"/>
              <w:bottom w:w="100" w:type="dxa"/>
              <w:right w:w="100" w:type="dxa"/>
            </w:tcMar>
          </w:tcPr>
          <w:p w14:paraId="04E1DB15"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0</w:t>
            </w:r>
          </w:p>
        </w:tc>
        <w:tc>
          <w:tcPr>
            <w:tcW w:w="864" w:type="dxa"/>
            <w:shd w:val="clear" w:color="auto" w:fill="auto"/>
            <w:tcMar>
              <w:top w:w="100" w:type="dxa"/>
              <w:left w:w="100" w:type="dxa"/>
              <w:bottom w:w="100" w:type="dxa"/>
              <w:right w:w="100" w:type="dxa"/>
            </w:tcMar>
          </w:tcPr>
          <w:p w14:paraId="679E724B"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32</w:t>
            </w:r>
          </w:p>
        </w:tc>
        <w:tc>
          <w:tcPr>
            <w:tcW w:w="864" w:type="dxa"/>
            <w:shd w:val="clear" w:color="auto" w:fill="auto"/>
            <w:tcMar>
              <w:top w:w="100" w:type="dxa"/>
              <w:left w:w="100" w:type="dxa"/>
              <w:bottom w:w="100" w:type="dxa"/>
              <w:right w:w="100" w:type="dxa"/>
            </w:tcMar>
          </w:tcPr>
          <w:p w14:paraId="449393E4"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16</w:t>
            </w:r>
          </w:p>
        </w:tc>
        <w:tc>
          <w:tcPr>
            <w:tcW w:w="864" w:type="dxa"/>
            <w:shd w:val="clear" w:color="auto" w:fill="auto"/>
            <w:tcMar>
              <w:top w:w="100" w:type="dxa"/>
              <w:left w:w="100" w:type="dxa"/>
              <w:bottom w:w="100" w:type="dxa"/>
              <w:right w:w="100" w:type="dxa"/>
            </w:tcMar>
          </w:tcPr>
          <w:p w14:paraId="6C9D7A33"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8</w:t>
            </w:r>
          </w:p>
        </w:tc>
        <w:tc>
          <w:tcPr>
            <w:tcW w:w="864" w:type="dxa"/>
            <w:shd w:val="clear" w:color="auto" w:fill="auto"/>
            <w:tcMar>
              <w:top w:w="100" w:type="dxa"/>
              <w:left w:w="100" w:type="dxa"/>
              <w:bottom w:w="100" w:type="dxa"/>
              <w:right w:w="100" w:type="dxa"/>
            </w:tcMar>
          </w:tcPr>
          <w:p w14:paraId="7065F7B3"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4</w:t>
            </w:r>
          </w:p>
        </w:tc>
        <w:tc>
          <w:tcPr>
            <w:tcW w:w="864" w:type="dxa"/>
            <w:shd w:val="clear" w:color="auto" w:fill="auto"/>
            <w:tcMar>
              <w:top w:w="100" w:type="dxa"/>
              <w:left w:w="100" w:type="dxa"/>
              <w:bottom w:w="100" w:type="dxa"/>
              <w:right w:w="100" w:type="dxa"/>
            </w:tcMar>
          </w:tcPr>
          <w:p w14:paraId="12DC93ED"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2</w:t>
            </w:r>
          </w:p>
        </w:tc>
        <w:tc>
          <w:tcPr>
            <w:tcW w:w="864" w:type="dxa"/>
            <w:shd w:val="clear" w:color="auto" w:fill="auto"/>
            <w:tcMar>
              <w:top w:w="100" w:type="dxa"/>
              <w:left w:w="100" w:type="dxa"/>
              <w:bottom w:w="100" w:type="dxa"/>
              <w:right w:w="100" w:type="dxa"/>
            </w:tcMar>
          </w:tcPr>
          <w:p w14:paraId="3323B55A"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1</w:t>
            </w:r>
          </w:p>
        </w:tc>
      </w:tr>
      <w:tr w:rsidR="001A721B" w:rsidRPr="001A721B" w14:paraId="352AFD13" w14:textId="77777777" w:rsidTr="001A721B">
        <w:tc>
          <w:tcPr>
            <w:tcW w:w="1296" w:type="dxa"/>
            <w:shd w:val="clear" w:color="auto" w:fill="auto"/>
            <w:tcMar>
              <w:top w:w="100" w:type="dxa"/>
              <w:left w:w="100" w:type="dxa"/>
              <w:bottom w:w="100" w:type="dxa"/>
              <w:right w:w="100" w:type="dxa"/>
            </w:tcMar>
          </w:tcPr>
          <w:p w14:paraId="6B29540D" w14:textId="77777777" w:rsidR="00954BC6" w:rsidRPr="001A721B" w:rsidRDefault="00954BC6" w:rsidP="00954BC6">
            <w:pPr>
              <w:widowControl w:val="0"/>
              <w:pBdr>
                <w:top w:val="nil"/>
                <w:left w:val="nil"/>
                <w:bottom w:val="nil"/>
                <w:right w:val="nil"/>
                <w:between w:val="nil"/>
              </w:pBdr>
              <w:spacing w:before="0" w:after="0" w:line="240" w:lineRule="auto"/>
              <w:rPr>
                <w:rFonts w:asciiTheme="minorHAnsi" w:eastAsia="Arial" w:hAnsiTheme="minorHAnsi" w:cstheme="minorHAnsi"/>
                <w:b/>
                <w:bCs/>
                <w:sz w:val="20"/>
                <w:szCs w:val="20"/>
                <w:lang w:val="en"/>
              </w:rPr>
            </w:pPr>
            <w:r w:rsidRPr="001A721B">
              <w:rPr>
                <w:rFonts w:asciiTheme="minorHAnsi" w:eastAsia="Arial" w:hAnsiTheme="minorHAnsi" w:cstheme="minorHAnsi"/>
                <w:b/>
                <w:bCs/>
                <w:sz w:val="20"/>
                <w:szCs w:val="20"/>
                <w:lang w:val="en"/>
              </w:rPr>
              <w:t>qindex</w:t>
            </w:r>
          </w:p>
        </w:tc>
        <w:tc>
          <w:tcPr>
            <w:tcW w:w="1152" w:type="dxa"/>
            <w:shd w:val="clear" w:color="auto" w:fill="auto"/>
            <w:tcMar>
              <w:top w:w="100" w:type="dxa"/>
              <w:left w:w="100" w:type="dxa"/>
              <w:bottom w:w="100" w:type="dxa"/>
              <w:right w:w="100" w:type="dxa"/>
            </w:tcMar>
          </w:tcPr>
          <w:p w14:paraId="2B8A6A30"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37</w:t>
            </w:r>
          </w:p>
        </w:tc>
        <w:tc>
          <w:tcPr>
            <w:tcW w:w="864" w:type="dxa"/>
            <w:shd w:val="clear" w:color="auto" w:fill="auto"/>
            <w:tcMar>
              <w:top w:w="100" w:type="dxa"/>
              <w:left w:w="100" w:type="dxa"/>
              <w:bottom w:w="100" w:type="dxa"/>
              <w:right w:w="100" w:type="dxa"/>
            </w:tcMar>
          </w:tcPr>
          <w:p w14:paraId="781889D4"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37</w:t>
            </w:r>
          </w:p>
        </w:tc>
        <w:tc>
          <w:tcPr>
            <w:tcW w:w="864" w:type="dxa"/>
            <w:shd w:val="clear" w:color="auto" w:fill="auto"/>
            <w:tcMar>
              <w:top w:w="100" w:type="dxa"/>
              <w:left w:w="100" w:type="dxa"/>
              <w:bottom w:w="100" w:type="dxa"/>
              <w:right w:w="100" w:type="dxa"/>
            </w:tcMar>
          </w:tcPr>
          <w:p w14:paraId="606C746A"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73</w:t>
            </w:r>
          </w:p>
        </w:tc>
        <w:tc>
          <w:tcPr>
            <w:tcW w:w="864" w:type="dxa"/>
            <w:shd w:val="clear" w:color="auto" w:fill="auto"/>
            <w:tcMar>
              <w:top w:w="100" w:type="dxa"/>
              <w:left w:w="100" w:type="dxa"/>
              <w:bottom w:w="100" w:type="dxa"/>
              <w:right w:w="100" w:type="dxa"/>
            </w:tcMar>
          </w:tcPr>
          <w:p w14:paraId="3BBADDA6"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91</w:t>
            </w:r>
          </w:p>
        </w:tc>
        <w:tc>
          <w:tcPr>
            <w:tcW w:w="864" w:type="dxa"/>
            <w:shd w:val="clear" w:color="auto" w:fill="auto"/>
            <w:tcMar>
              <w:top w:w="100" w:type="dxa"/>
              <w:left w:w="100" w:type="dxa"/>
              <w:bottom w:w="100" w:type="dxa"/>
              <w:right w:w="100" w:type="dxa"/>
            </w:tcMar>
          </w:tcPr>
          <w:p w14:paraId="0AD60CAA"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100</w:t>
            </w:r>
          </w:p>
        </w:tc>
        <w:tc>
          <w:tcPr>
            <w:tcW w:w="864" w:type="dxa"/>
            <w:shd w:val="clear" w:color="auto" w:fill="auto"/>
            <w:tcMar>
              <w:top w:w="100" w:type="dxa"/>
              <w:left w:w="100" w:type="dxa"/>
              <w:bottom w:w="100" w:type="dxa"/>
              <w:right w:w="100" w:type="dxa"/>
            </w:tcMar>
          </w:tcPr>
          <w:p w14:paraId="50B083B0"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104</w:t>
            </w:r>
          </w:p>
        </w:tc>
        <w:tc>
          <w:tcPr>
            <w:tcW w:w="864" w:type="dxa"/>
            <w:shd w:val="clear" w:color="auto" w:fill="auto"/>
            <w:tcMar>
              <w:top w:w="100" w:type="dxa"/>
              <w:left w:w="100" w:type="dxa"/>
              <w:bottom w:w="100" w:type="dxa"/>
              <w:right w:w="100" w:type="dxa"/>
            </w:tcMar>
          </w:tcPr>
          <w:p w14:paraId="1EB8DE0B" w14:textId="77777777" w:rsidR="00954BC6" w:rsidRPr="001A721B" w:rsidRDefault="00954BC6" w:rsidP="001A721B">
            <w:pPr>
              <w:widowControl w:val="0"/>
              <w:pBdr>
                <w:top w:val="nil"/>
                <w:left w:val="nil"/>
                <w:bottom w:val="nil"/>
                <w:right w:val="nil"/>
                <w:between w:val="nil"/>
              </w:pBdr>
              <w:spacing w:before="0" w:after="0" w:line="240" w:lineRule="auto"/>
              <w:jc w:val="center"/>
              <w:rPr>
                <w:rFonts w:asciiTheme="minorHAnsi" w:eastAsia="Arial" w:hAnsiTheme="minorHAnsi" w:cstheme="minorHAnsi"/>
                <w:sz w:val="20"/>
                <w:szCs w:val="20"/>
                <w:lang w:val="en"/>
              </w:rPr>
            </w:pPr>
            <w:r w:rsidRPr="001A721B">
              <w:rPr>
                <w:rFonts w:asciiTheme="minorHAnsi" w:eastAsia="Arial" w:hAnsiTheme="minorHAnsi" w:cstheme="minorHAnsi"/>
                <w:sz w:val="20"/>
                <w:szCs w:val="20"/>
                <w:lang w:val="en"/>
              </w:rPr>
              <w:t>108</w:t>
            </w:r>
          </w:p>
        </w:tc>
      </w:tr>
    </w:tbl>
    <w:p w14:paraId="4D3B9AC4" w14:textId="77777777" w:rsidR="00954BC6" w:rsidRPr="00954BC6" w:rsidRDefault="00954BC6" w:rsidP="00954BC6">
      <w:pPr>
        <w:shd w:val="clear" w:color="auto" w:fill="FFFFFF"/>
        <w:spacing w:before="0" w:after="0" w:line="276" w:lineRule="auto"/>
        <w:rPr>
          <w:rFonts w:ascii="Arial" w:eastAsia="Arial" w:hAnsi="Arial" w:cs="Arial"/>
          <w:color w:val="1155CC"/>
          <w:lang w:val="en"/>
        </w:rPr>
      </w:pPr>
    </w:p>
    <w:p w14:paraId="4ACBBA79" w14:textId="49A23A7F" w:rsidR="00954BC6" w:rsidRPr="00954BC6" w:rsidRDefault="00954BC6" w:rsidP="001A721B">
      <w:pPr>
        <w:pStyle w:val="Answer"/>
        <w:rPr>
          <w:lang w:val="en"/>
        </w:rPr>
      </w:pPr>
      <w:r w:rsidRPr="00954BC6">
        <w:rPr>
          <w:lang w:val="en"/>
        </w:rPr>
        <w:t xml:space="preserve">Regarding the subjective and visual quality, these </w:t>
      </w:r>
      <w:r w:rsidR="004F250E">
        <w:rPr>
          <w:lang w:val="en"/>
        </w:rPr>
        <w:t>cascaded</w:t>
      </w:r>
      <w:r w:rsidRPr="00954BC6">
        <w:rPr>
          <w:lang w:val="en"/>
        </w:rPr>
        <w:t xml:space="preserve"> QP assignments have been used for a long time in production.</w:t>
      </w:r>
    </w:p>
    <w:p w14:paraId="04BDA3AE" w14:textId="77777777" w:rsidR="00954BC6" w:rsidRPr="00954BC6" w:rsidRDefault="00954BC6" w:rsidP="00A013A6">
      <w:pPr>
        <w:pStyle w:val="code"/>
      </w:pPr>
      <w:r w:rsidRPr="00954BC6">
        <w:t>ratio = 0.2 + (1.0 - leaf_qindex / 255) * 0.3</w:t>
      </w:r>
    </w:p>
    <w:p w14:paraId="7A3D0E05" w14:textId="77777777" w:rsidR="00954BC6" w:rsidRPr="00954BC6" w:rsidRDefault="00954BC6" w:rsidP="00A013A6">
      <w:pPr>
        <w:pStyle w:val="code"/>
      </w:pPr>
      <w:r w:rsidRPr="00954BC6">
        <w:t>arf_Qstep = left_QStep * ratio</w:t>
      </w:r>
    </w:p>
    <w:p w14:paraId="7548D839" w14:textId="012B7548" w:rsidR="00954BC6" w:rsidRPr="00954BC6" w:rsidRDefault="00954BC6" w:rsidP="001A721B">
      <w:pPr>
        <w:pStyle w:val="Answer"/>
        <w:rPr>
          <w:lang w:val="en"/>
        </w:rPr>
      </w:pPr>
      <w:r w:rsidRPr="00954BC6">
        <w:rPr>
          <w:lang w:val="en"/>
        </w:rPr>
        <w:t xml:space="preserve">Based on </w:t>
      </w:r>
      <w:r w:rsidRPr="001B4266">
        <w:rPr>
          <w:rFonts w:ascii="Courier New" w:hAnsi="Courier New" w:cs="Courier New"/>
          <w:color w:val="0070C0"/>
          <w:sz w:val="16"/>
          <w:lang w:val="en"/>
        </w:rPr>
        <w:t>arf_QStep</w:t>
      </w:r>
      <w:r w:rsidRPr="00954BC6">
        <w:rPr>
          <w:lang w:val="en"/>
        </w:rPr>
        <w:t>, we can find the qindex for arf, which is the frames at layer 0.</w:t>
      </w:r>
    </w:p>
    <w:p w14:paraId="2928A1FA" w14:textId="0DB4CB07" w:rsidR="00954BC6" w:rsidRPr="00954BC6" w:rsidRDefault="00954BC6" w:rsidP="001A721B">
      <w:pPr>
        <w:pStyle w:val="Answer"/>
        <w:rPr>
          <w:lang w:val="en"/>
        </w:rPr>
      </w:pPr>
      <w:r w:rsidRPr="00954BC6">
        <w:rPr>
          <w:lang w:val="en"/>
        </w:rPr>
        <w:t>Frames at the other layers are interpolated between the leaf_qindex and arf_qindex.</w:t>
      </w:r>
    </w:p>
    <w:p w14:paraId="16DACA4A" w14:textId="77777777" w:rsidR="00954BC6" w:rsidRPr="00954BC6" w:rsidRDefault="00954BC6" w:rsidP="00A013A6">
      <w:pPr>
        <w:pStyle w:val="code"/>
      </w:pPr>
      <w:r w:rsidRPr="00954BC6">
        <w:t xml:space="preserve">      int this_height = gf_group-&gt;layer_depth[cpi-&gt;gf_frame_index];</w:t>
      </w:r>
    </w:p>
    <w:p w14:paraId="628F43E2" w14:textId="77777777" w:rsidR="00954BC6" w:rsidRPr="00954BC6" w:rsidRDefault="00954BC6" w:rsidP="00A013A6">
      <w:pPr>
        <w:pStyle w:val="code"/>
      </w:pPr>
      <w:r w:rsidRPr="00954BC6">
        <w:t xml:space="preserve">      int arf_q = cpi-&gt;ppi-&gt;p_rc.arf_q;</w:t>
      </w:r>
    </w:p>
    <w:p w14:paraId="2D2C2E7D" w14:textId="77777777" w:rsidR="00954BC6" w:rsidRPr="00954BC6" w:rsidRDefault="00954BC6" w:rsidP="00A013A6">
      <w:pPr>
        <w:pStyle w:val="code"/>
      </w:pPr>
      <w:r w:rsidRPr="00954BC6">
        <w:t xml:space="preserve">      while (this_height &gt; 1) {</w:t>
      </w:r>
    </w:p>
    <w:p w14:paraId="13002EC8" w14:textId="77777777" w:rsidR="00954BC6" w:rsidRPr="00954BC6" w:rsidRDefault="00954BC6" w:rsidP="00A013A6">
      <w:pPr>
        <w:pStyle w:val="code"/>
      </w:pPr>
      <w:r w:rsidRPr="00954BC6">
        <w:t xml:space="preserve">        arf_q = (arf_q + cpi-&gt;oxcf.rc_cfg.cq_level + 1) / 2;</w:t>
      </w:r>
    </w:p>
    <w:p w14:paraId="090F5912" w14:textId="77777777" w:rsidR="00954BC6" w:rsidRPr="00954BC6" w:rsidRDefault="00954BC6" w:rsidP="00A013A6">
      <w:pPr>
        <w:pStyle w:val="code"/>
      </w:pPr>
      <w:r w:rsidRPr="00954BC6">
        <w:t xml:space="preserve">        --this_height;</w:t>
      </w:r>
    </w:p>
    <w:p w14:paraId="2CD8B3AC" w14:textId="77777777" w:rsidR="00954BC6" w:rsidRPr="007D5411" w:rsidRDefault="00954BC6" w:rsidP="00A013A6">
      <w:pPr>
        <w:pStyle w:val="code"/>
      </w:pPr>
      <w:r w:rsidRPr="007D5411">
        <w:t xml:space="preserve">      }</w:t>
      </w:r>
    </w:p>
    <w:p w14:paraId="1071A6CD" w14:textId="77777777" w:rsidR="00954BC6" w:rsidRPr="007D5411" w:rsidRDefault="00954BC6" w:rsidP="00A013A6">
      <w:pPr>
        <w:pStyle w:val="code"/>
      </w:pPr>
      <w:r w:rsidRPr="007D5411">
        <w:t xml:space="preserve">      *q = arf_q;</w:t>
      </w:r>
    </w:p>
    <w:p w14:paraId="19994ECF" w14:textId="77777777" w:rsidR="00954BC6" w:rsidRPr="00954BC6" w:rsidRDefault="00954BC6" w:rsidP="001A721B">
      <w:pPr>
        <w:pStyle w:val="Answer"/>
        <w:rPr>
          <w:lang w:val="en"/>
        </w:rPr>
      </w:pPr>
      <w:r w:rsidRPr="00954BC6">
        <w:rPr>
          <w:lang w:val="en"/>
        </w:rPr>
        <w:t>Qindex to actual QStep mapping tables:</w:t>
      </w:r>
    </w:p>
    <w:p w14:paraId="297126F4" w14:textId="77777777" w:rsidR="00954BC6" w:rsidRPr="00954BC6" w:rsidRDefault="00954BC6" w:rsidP="001A721B">
      <w:pPr>
        <w:pStyle w:val="Answer"/>
        <w:rPr>
          <w:lang w:val="en"/>
        </w:rPr>
      </w:pPr>
      <w:r w:rsidRPr="00954BC6">
        <w:rPr>
          <w:lang w:val="en"/>
        </w:rPr>
        <w:t>In AV1 qindex in the range of [0, 255] is mapped to the actual qstep based on lookup tables. There are two tables for DC/AC coefficients.</w:t>
      </w:r>
    </w:p>
    <w:p w14:paraId="74F02A9D" w14:textId="77777777" w:rsidR="00954BC6" w:rsidRPr="00954BC6" w:rsidRDefault="00954BC6" w:rsidP="00A013A6">
      <w:pPr>
        <w:pStyle w:val="code"/>
      </w:pPr>
      <w:r w:rsidRPr="00954BC6">
        <w:t>static const int16_t dc_qlookup_QTX[QINDEX_RANGE] = {</w:t>
      </w:r>
    </w:p>
    <w:p w14:paraId="3C9FD048" w14:textId="77777777" w:rsidR="00954BC6" w:rsidRPr="00954BC6" w:rsidRDefault="00954BC6" w:rsidP="00A013A6">
      <w:pPr>
        <w:pStyle w:val="code"/>
      </w:pPr>
      <w:r w:rsidRPr="00954BC6">
        <w:t xml:space="preserve">  4,    8,    8,    9,    10,  11,  12,  12,  13,  14,  15,   16,   17,   18,</w:t>
      </w:r>
    </w:p>
    <w:p w14:paraId="5A062EC0" w14:textId="77777777" w:rsidR="00954BC6" w:rsidRPr="00954BC6" w:rsidRDefault="00954BC6" w:rsidP="00A013A6">
      <w:pPr>
        <w:pStyle w:val="code"/>
      </w:pPr>
      <w:r w:rsidRPr="00954BC6">
        <w:t xml:space="preserve">  19,   19,   20,   21,   22,  23,  24,  25,  26,  26,  27,   28,   29,   30,</w:t>
      </w:r>
    </w:p>
    <w:p w14:paraId="3A3C585D" w14:textId="77777777" w:rsidR="00954BC6" w:rsidRPr="00954BC6" w:rsidRDefault="00954BC6" w:rsidP="00A013A6">
      <w:pPr>
        <w:pStyle w:val="code"/>
      </w:pPr>
      <w:r w:rsidRPr="00954BC6">
        <w:t xml:space="preserve">  31,   32,   32,   33,   34,  35,  36,  37,  38,  38,  39,   40,   41,   42,</w:t>
      </w:r>
    </w:p>
    <w:p w14:paraId="3816AEBE" w14:textId="77777777" w:rsidR="00954BC6" w:rsidRPr="00954BC6" w:rsidRDefault="00954BC6" w:rsidP="00A013A6">
      <w:pPr>
        <w:pStyle w:val="code"/>
      </w:pPr>
      <w:r w:rsidRPr="00954BC6">
        <w:t xml:space="preserve">  43,   43,   44,   45,   46,  47,  48,  48,  49,  50,  51,   52,   53,   53,</w:t>
      </w:r>
    </w:p>
    <w:p w14:paraId="593A8963" w14:textId="77777777" w:rsidR="00954BC6" w:rsidRPr="00954BC6" w:rsidRDefault="00954BC6" w:rsidP="00A013A6">
      <w:pPr>
        <w:pStyle w:val="code"/>
      </w:pPr>
      <w:r w:rsidRPr="00954BC6">
        <w:t xml:space="preserve">  54,   55,   56,   57,   57,  58,  59,  60,  61,  62,  62,   63,   64,   65,</w:t>
      </w:r>
    </w:p>
    <w:p w14:paraId="35B5770D" w14:textId="77777777" w:rsidR="00954BC6" w:rsidRPr="00954BC6" w:rsidRDefault="00954BC6" w:rsidP="00A013A6">
      <w:pPr>
        <w:pStyle w:val="code"/>
      </w:pPr>
      <w:r w:rsidRPr="00954BC6">
        <w:t xml:space="preserve">  66,   66,   67,   68,   69,  70,  70,  71,  72,  73,  74,   74,   75,   76,</w:t>
      </w:r>
    </w:p>
    <w:p w14:paraId="0DA510A2" w14:textId="77777777" w:rsidR="00954BC6" w:rsidRPr="00954BC6" w:rsidRDefault="00954BC6" w:rsidP="00A013A6">
      <w:pPr>
        <w:pStyle w:val="code"/>
      </w:pPr>
      <w:r w:rsidRPr="00954BC6">
        <w:t xml:space="preserve">  77,   78,   78,   79,   80,  81,  81,  82,  83,  84,  85,   85,   87,   88,</w:t>
      </w:r>
    </w:p>
    <w:p w14:paraId="107BC157" w14:textId="77777777" w:rsidR="00954BC6" w:rsidRPr="00954BC6" w:rsidRDefault="00954BC6" w:rsidP="00A013A6">
      <w:pPr>
        <w:pStyle w:val="code"/>
      </w:pPr>
      <w:r w:rsidRPr="00954BC6">
        <w:t xml:space="preserve">  90,   92,   93,   95,   96,  98,  99,  101, 102, 104, 105,  107,  108,  110,</w:t>
      </w:r>
    </w:p>
    <w:p w14:paraId="76B4D9B4" w14:textId="77777777" w:rsidR="00954BC6" w:rsidRPr="00954BC6" w:rsidRDefault="00954BC6" w:rsidP="00A013A6">
      <w:pPr>
        <w:pStyle w:val="code"/>
      </w:pPr>
      <w:r w:rsidRPr="00954BC6">
        <w:t xml:space="preserve">  111,  113,  114,  116,  117, 118, 120, 121, 123, 125, 127,  129,  131,  134,</w:t>
      </w:r>
    </w:p>
    <w:p w14:paraId="1310C9F3" w14:textId="77777777" w:rsidR="00954BC6" w:rsidRPr="00954BC6" w:rsidRDefault="00954BC6" w:rsidP="00A013A6">
      <w:pPr>
        <w:pStyle w:val="code"/>
      </w:pPr>
      <w:r w:rsidRPr="00954BC6">
        <w:t xml:space="preserve">  136,  138,  140,  142,  144, 146, 148, 150, 152, 154, 156,  158,  161,  164,</w:t>
      </w:r>
    </w:p>
    <w:p w14:paraId="062036FD" w14:textId="77777777" w:rsidR="00954BC6" w:rsidRPr="00954BC6" w:rsidRDefault="00954BC6" w:rsidP="00A013A6">
      <w:pPr>
        <w:pStyle w:val="code"/>
      </w:pPr>
      <w:r w:rsidRPr="00954BC6">
        <w:t xml:space="preserve">  166,  169,  172,  174,  177, 180, 182, 185, 187, 190, 192,  195,  199,  202,</w:t>
      </w:r>
    </w:p>
    <w:p w14:paraId="1CEA34DF" w14:textId="77777777" w:rsidR="00954BC6" w:rsidRPr="00954BC6" w:rsidRDefault="00954BC6" w:rsidP="00A013A6">
      <w:pPr>
        <w:pStyle w:val="code"/>
      </w:pPr>
      <w:r w:rsidRPr="00954BC6">
        <w:t xml:space="preserve">  205,  208,  211,  214,  217, 220, 223, 226, 230, 233, 237,  240,  243,  247,</w:t>
      </w:r>
    </w:p>
    <w:p w14:paraId="5FFB01E3" w14:textId="77777777" w:rsidR="00954BC6" w:rsidRPr="00954BC6" w:rsidRDefault="00954BC6" w:rsidP="00A013A6">
      <w:pPr>
        <w:pStyle w:val="code"/>
      </w:pPr>
      <w:r w:rsidRPr="00954BC6">
        <w:t xml:space="preserve">  250,  253,  257,  261,  265, 269, 272, 276, 280, 284, 288,  292,  296,  300,</w:t>
      </w:r>
    </w:p>
    <w:p w14:paraId="3B84481E" w14:textId="77777777" w:rsidR="00954BC6" w:rsidRPr="00954BC6" w:rsidRDefault="00954BC6" w:rsidP="00A013A6">
      <w:pPr>
        <w:pStyle w:val="code"/>
      </w:pPr>
      <w:r w:rsidRPr="00954BC6">
        <w:t xml:space="preserve">  304,  309,  313,  317,  322, 326, 330, 335, 340, 344, 349,  354,  359,  364,</w:t>
      </w:r>
    </w:p>
    <w:p w14:paraId="5CCF7AE4" w14:textId="77777777" w:rsidR="00954BC6" w:rsidRPr="00954BC6" w:rsidRDefault="00954BC6" w:rsidP="00A013A6">
      <w:pPr>
        <w:pStyle w:val="code"/>
      </w:pPr>
      <w:r w:rsidRPr="00954BC6">
        <w:t xml:space="preserve">  369,  374,  379,  384,  389, 395, 400, 406, 411, 417, 423,  429,  435,  441,</w:t>
      </w:r>
    </w:p>
    <w:p w14:paraId="1EAA6E6C" w14:textId="77777777" w:rsidR="00954BC6" w:rsidRPr="00954BC6" w:rsidRDefault="00954BC6" w:rsidP="00A013A6">
      <w:pPr>
        <w:pStyle w:val="code"/>
      </w:pPr>
      <w:r w:rsidRPr="00954BC6">
        <w:t xml:space="preserve">  447,  454,  461,  467,  475, 482, 489, 497, 505, 513, 522,  530,  539,  549,</w:t>
      </w:r>
    </w:p>
    <w:p w14:paraId="0B5AE6CD" w14:textId="77777777" w:rsidR="00954BC6" w:rsidRPr="00954BC6" w:rsidRDefault="00954BC6" w:rsidP="00A013A6">
      <w:pPr>
        <w:pStyle w:val="code"/>
      </w:pPr>
      <w:r w:rsidRPr="00954BC6">
        <w:t xml:space="preserve">  559,  569,  579,  590,  602, 614, 626, 640, 654, 668, 684,  700,  717,  736,</w:t>
      </w:r>
    </w:p>
    <w:p w14:paraId="3954F77A" w14:textId="77777777" w:rsidR="00954BC6" w:rsidRPr="00954BC6" w:rsidRDefault="00954BC6" w:rsidP="00A013A6">
      <w:pPr>
        <w:pStyle w:val="code"/>
      </w:pPr>
      <w:r w:rsidRPr="00954BC6">
        <w:lastRenderedPageBreak/>
        <w:t xml:space="preserve">  755,  775,  796,  819,  843, 869, 896, 925, 955, 988, 1022, 1058, 1098, 1139,</w:t>
      </w:r>
    </w:p>
    <w:p w14:paraId="0BA6D538" w14:textId="77777777" w:rsidR="00954BC6" w:rsidRPr="00954BC6" w:rsidRDefault="00954BC6" w:rsidP="00A013A6">
      <w:pPr>
        <w:pStyle w:val="code"/>
      </w:pPr>
      <w:r w:rsidRPr="00954BC6">
        <w:t xml:space="preserve">  1184, 1232, 1282, 1336,</w:t>
      </w:r>
    </w:p>
    <w:p w14:paraId="1A4E8D47" w14:textId="7A431659" w:rsidR="00954BC6" w:rsidRDefault="00954BC6" w:rsidP="00A013A6">
      <w:pPr>
        <w:pStyle w:val="code"/>
      </w:pPr>
      <w:r w:rsidRPr="00954BC6">
        <w:t>};</w:t>
      </w:r>
    </w:p>
    <w:p w14:paraId="7ABD50EF" w14:textId="77777777" w:rsidR="00F67E55" w:rsidRPr="00954BC6" w:rsidRDefault="00F67E55" w:rsidP="00A013A6">
      <w:pPr>
        <w:pStyle w:val="code"/>
      </w:pPr>
    </w:p>
    <w:p w14:paraId="44695FE8" w14:textId="77777777" w:rsidR="00954BC6" w:rsidRPr="00954BC6" w:rsidRDefault="00954BC6" w:rsidP="00A013A6">
      <w:pPr>
        <w:pStyle w:val="code"/>
      </w:pPr>
      <w:r w:rsidRPr="00954BC6">
        <w:t>static const int16_t ac_qlookup_QTX[QINDEX_RANGE] = {</w:t>
      </w:r>
    </w:p>
    <w:p w14:paraId="19912F0F" w14:textId="77777777" w:rsidR="00954BC6" w:rsidRPr="00954BC6" w:rsidRDefault="00954BC6" w:rsidP="00A013A6">
      <w:pPr>
        <w:pStyle w:val="code"/>
      </w:pPr>
      <w:r w:rsidRPr="00954BC6">
        <w:t xml:space="preserve">  4,    8,    9,    10,   11,   12,   13,   14,   15,   16,   17,   18,   19,</w:t>
      </w:r>
    </w:p>
    <w:p w14:paraId="71C71BE0" w14:textId="77777777" w:rsidR="00954BC6" w:rsidRPr="00954BC6" w:rsidRDefault="00954BC6" w:rsidP="00A013A6">
      <w:pPr>
        <w:pStyle w:val="code"/>
      </w:pPr>
      <w:r w:rsidRPr="00954BC6">
        <w:t xml:space="preserve">  20,   21,   22,   23,   24,   25,   26,   27,   28,   29,   30,   31,   32,</w:t>
      </w:r>
    </w:p>
    <w:p w14:paraId="7E8560E0" w14:textId="77777777" w:rsidR="00954BC6" w:rsidRPr="00954BC6" w:rsidRDefault="00954BC6" w:rsidP="00A013A6">
      <w:pPr>
        <w:pStyle w:val="code"/>
      </w:pPr>
      <w:r w:rsidRPr="00954BC6">
        <w:t xml:space="preserve">  33,   34,   35,   36,   37,   38,   39,   40,   41,   42,   43,   44,   45,</w:t>
      </w:r>
    </w:p>
    <w:p w14:paraId="5DE25EFE" w14:textId="77777777" w:rsidR="00954BC6" w:rsidRPr="00954BC6" w:rsidRDefault="00954BC6" w:rsidP="00A013A6">
      <w:pPr>
        <w:pStyle w:val="code"/>
      </w:pPr>
      <w:r w:rsidRPr="00954BC6">
        <w:t xml:space="preserve">  46,   47,   48,   49,   50,   51,   52,   53,   54,   55,   56,   57,   58,</w:t>
      </w:r>
    </w:p>
    <w:p w14:paraId="50632C96" w14:textId="77777777" w:rsidR="00954BC6" w:rsidRPr="00954BC6" w:rsidRDefault="00954BC6" w:rsidP="00A013A6">
      <w:pPr>
        <w:pStyle w:val="code"/>
      </w:pPr>
      <w:r w:rsidRPr="00954BC6">
        <w:t xml:space="preserve">  59,   60,   61,   62,   63,   64,   65,   66,   67,   68,   69,   70,   71,</w:t>
      </w:r>
    </w:p>
    <w:p w14:paraId="07B24911" w14:textId="77777777" w:rsidR="00954BC6" w:rsidRPr="00954BC6" w:rsidRDefault="00954BC6" w:rsidP="00A013A6">
      <w:pPr>
        <w:pStyle w:val="code"/>
      </w:pPr>
      <w:r w:rsidRPr="00954BC6">
        <w:t xml:space="preserve">  72,   73,   74,   75,   76,   77,   78,   79,   80,   81,   82,   83,   84,</w:t>
      </w:r>
    </w:p>
    <w:p w14:paraId="5DA9CB18" w14:textId="77777777" w:rsidR="00954BC6" w:rsidRPr="00954BC6" w:rsidRDefault="00954BC6" w:rsidP="00A013A6">
      <w:pPr>
        <w:pStyle w:val="code"/>
      </w:pPr>
      <w:r w:rsidRPr="00954BC6">
        <w:t xml:space="preserve">  85,   86,   87,   88,   89,   90,   91,   92,   93,   94,   95,   96,   97,</w:t>
      </w:r>
    </w:p>
    <w:p w14:paraId="55E14137" w14:textId="77777777" w:rsidR="00954BC6" w:rsidRPr="00954BC6" w:rsidRDefault="00954BC6" w:rsidP="00A013A6">
      <w:pPr>
        <w:pStyle w:val="code"/>
      </w:pPr>
      <w:r w:rsidRPr="00954BC6">
        <w:t xml:space="preserve">  98,   99,   100,  101,  102,  104,  106,  108,  110,  112,  114,  116,  118,</w:t>
      </w:r>
    </w:p>
    <w:p w14:paraId="3D8FD198" w14:textId="77777777" w:rsidR="00954BC6" w:rsidRPr="00954BC6" w:rsidRDefault="00954BC6" w:rsidP="00A013A6">
      <w:pPr>
        <w:pStyle w:val="code"/>
      </w:pPr>
      <w:r w:rsidRPr="00954BC6">
        <w:t xml:space="preserve">  120,  122,  124,  126,  128,  130,  132,  134,  136,  138,  140,  142,  144,</w:t>
      </w:r>
    </w:p>
    <w:p w14:paraId="51687C4D" w14:textId="77777777" w:rsidR="00954BC6" w:rsidRPr="00954BC6" w:rsidRDefault="00954BC6" w:rsidP="00A013A6">
      <w:pPr>
        <w:pStyle w:val="code"/>
      </w:pPr>
      <w:r w:rsidRPr="00954BC6">
        <w:t xml:space="preserve">  146,  148,  150,  152,  155,  158,  161,  164,  167,  170,  173,  176,  179,</w:t>
      </w:r>
    </w:p>
    <w:p w14:paraId="307565C6" w14:textId="77777777" w:rsidR="00954BC6" w:rsidRPr="00954BC6" w:rsidRDefault="00954BC6" w:rsidP="00A013A6">
      <w:pPr>
        <w:pStyle w:val="code"/>
      </w:pPr>
      <w:r w:rsidRPr="00954BC6">
        <w:t xml:space="preserve">  182,  185,  188,  191,  194,  197,  200,  203,  207,  211,  215,  219,  223,</w:t>
      </w:r>
    </w:p>
    <w:p w14:paraId="22CE2191" w14:textId="77777777" w:rsidR="00954BC6" w:rsidRPr="00954BC6" w:rsidRDefault="00954BC6" w:rsidP="00A013A6">
      <w:pPr>
        <w:pStyle w:val="code"/>
      </w:pPr>
      <w:r w:rsidRPr="00954BC6">
        <w:t xml:space="preserve">  227,  231,  235,  239,  243,  247,  251,  255,  260,  265,  270,  275,  280,</w:t>
      </w:r>
    </w:p>
    <w:p w14:paraId="58EA79D6" w14:textId="77777777" w:rsidR="00954BC6" w:rsidRPr="00954BC6" w:rsidRDefault="00954BC6" w:rsidP="00A013A6">
      <w:pPr>
        <w:pStyle w:val="code"/>
      </w:pPr>
      <w:r w:rsidRPr="00954BC6">
        <w:t xml:space="preserve">  285,  290,  295,  300,  305,  311,  317,  323,  329,  335,  341,  347,  353,</w:t>
      </w:r>
    </w:p>
    <w:p w14:paraId="3650EF7E" w14:textId="77777777" w:rsidR="00954BC6" w:rsidRPr="00954BC6" w:rsidRDefault="00954BC6" w:rsidP="00A013A6">
      <w:pPr>
        <w:pStyle w:val="code"/>
      </w:pPr>
      <w:r w:rsidRPr="00954BC6">
        <w:t xml:space="preserve">  359,  366,  373,  380,  387,  394,  401,  408,  416,  424,  432,  440,  448,</w:t>
      </w:r>
    </w:p>
    <w:p w14:paraId="5A008C10" w14:textId="77777777" w:rsidR="00954BC6" w:rsidRPr="00954BC6" w:rsidRDefault="00954BC6" w:rsidP="00A013A6">
      <w:pPr>
        <w:pStyle w:val="code"/>
      </w:pPr>
      <w:r w:rsidRPr="00954BC6">
        <w:t xml:space="preserve">  456,  465,  474,  483,  492,  501,  510,  520,  530,  540,  550,  560,  571,</w:t>
      </w:r>
    </w:p>
    <w:p w14:paraId="620A331A" w14:textId="77777777" w:rsidR="00954BC6" w:rsidRPr="00954BC6" w:rsidRDefault="00954BC6" w:rsidP="00A013A6">
      <w:pPr>
        <w:pStyle w:val="code"/>
      </w:pPr>
      <w:r w:rsidRPr="00954BC6">
        <w:t xml:space="preserve">  582,  593,  604,  615,  627,  639,  651,  663,  676,  689,  702,  715,  729,</w:t>
      </w:r>
    </w:p>
    <w:p w14:paraId="3C575EDD" w14:textId="77777777" w:rsidR="00954BC6" w:rsidRPr="00954BC6" w:rsidRDefault="00954BC6" w:rsidP="00A013A6">
      <w:pPr>
        <w:pStyle w:val="code"/>
      </w:pPr>
      <w:r w:rsidRPr="00954BC6">
        <w:t xml:space="preserve">  743,  757,  771,  786,  801,  816,  832,  848,  864,  881,  898,  915,  933,</w:t>
      </w:r>
    </w:p>
    <w:p w14:paraId="7EDF05C5" w14:textId="77777777" w:rsidR="00954BC6" w:rsidRPr="00954BC6" w:rsidRDefault="00954BC6" w:rsidP="00A013A6">
      <w:pPr>
        <w:pStyle w:val="code"/>
      </w:pPr>
      <w:r w:rsidRPr="00954BC6">
        <w:t xml:space="preserve">  951,  969,  988,  1007, 1026, 1046, 1066, 1087, 1108, 1129, 1151, 1173, 1196,</w:t>
      </w:r>
    </w:p>
    <w:p w14:paraId="4CED4D54" w14:textId="77777777" w:rsidR="00954BC6" w:rsidRPr="00954BC6" w:rsidRDefault="00954BC6" w:rsidP="00A013A6">
      <w:pPr>
        <w:pStyle w:val="code"/>
      </w:pPr>
      <w:r w:rsidRPr="00954BC6">
        <w:t xml:space="preserve">  1219, 1243, 1267, 1292, 1317, 1343, 1369, 1396, 1423, 1451, 1479, 1508, 1537,</w:t>
      </w:r>
    </w:p>
    <w:p w14:paraId="46BC659C" w14:textId="77777777" w:rsidR="00954BC6" w:rsidRPr="00954BC6" w:rsidRDefault="00954BC6" w:rsidP="00A013A6">
      <w:pPr>
        <w:pStyle w:val="code"/>
      </w:pPr>
      <w:r w:rsidRPr="00954BC6">
        <w:t xml:space="preserve">  1567, 1597, 1628, 1660, 1692, 1725, 1759, 1793, 1828,</w:t>
      </w:r>
    </w:p>
    <w:p w14:paraId="595E537A" w14:textId="4509C2A6" w:rsidR="00CB2C03" w:rsidRDefault="00954BC6" w:rsidP="00DF133B">
      <w:pPr>
        <w:pStyle w:val="code"/>
      </w:pPr>
      <w:r w:rsidRPr="00954BC6">
        <w:t>};</w:t>
      </w:r>
    </w:p>
    <w:p w14:paraId="4212ED7A" w14:textId="77777777" w:rsidR="00171DF0" w:rsidRPr="00171DF0" w:rsidRDefault="00171DF0" w:rsidP="00171DF0">
      <w:pPr>
        <w:spacing w:before="240" w:after="0"/>
        <w:ind w:left="576"/>
        <w:rPr>
          <w:sz w:val="24"/>
          <w:szCs w:val="24"/>
          <w:u w:val="single"/>
        </w:rPr>
      </w:pPr>
      <w:r>
        <w:rPr>
          <w:sz w:val="24"/>
          <w:szCs w:val="24"/>
          <w:u w:val="single"/>
        </w:rPr>
        <w:t>Proposed Update to the Technical Report</w:t>
      </w:r>
    </w:p>
    <w:p w14:paraId="053D9078" w14:textId="6FEBF007" w:rsidR="00DE600D" w:rsidRPr="00954BC6" w:rsidRDefault="00DF133B" w:rsidP="00DF133B">
      <w:pPr>
        <w:pStyle w:val="Answer"/>
      </w:pPr>
      <w:r>
        <w:t>None.</w:t>
      </w:r>
    </w:p>
    <w:p w14:paraId="600CBA68" w14:textId="08C12BF2" w:rsidR="00954BC6" w:rsidRPr="00954BC6" w:rsidRDefault="00954BC6" w:rsidP="00CB2C03">
      <w:pPr>
        <w:pStyle w:val="Heading2"/>
      </w:pPr>
      <w:bookmarkStart w:id="21" w:name="_3qpn991n8w50" w:colFirst="0" w:colLast="0"/>
      <w:bookmarkStart w:id="22" w:name="_Toc86818306"/>
      <w:bookmarkEnd w:id="21"/>
      <w:r w:rsidRPr="00954BC6">
        <w:t>Key frames being filtered</w:t>
      </w:r>
      <w:bookmarkEnd w:id="22"/>
    </w:p>
    <w:p w14:paraId="46EBECC3" w14:textId="77777777" w:rsidR="00954BC6" w:rsidRPr="00954BC6" w:rsidRDefault="00954BC6" w:rsidP="00A013A6">
      <w:pPr>
        <w:pStyle w:val="Question"/>
        <w:rPr>
          <w:lang w:val="en"/>
        </w:rPr>
      </w:pPr>
      <w:r w:rsidRPr="00954BC6">
        <w:rPr>
          <w:lang w:val="en"/>
        </w:rPr>
        <w:t>enable-keyframe-filtering parameter seems to specify that key frame  (intra) is being filtered.</w:t>
      </w:r>
    </w:p>
    <w:p w14:paraId="63E6DE56" w14:textId="77777777" w:rsidR="00954BC6" w:rsidRPr="00954BC6" w:rsidRDefault="00954BC6" w:rsidP="00A013A6">
      <w:pPr>
        <w:pStyle w:val="Question"/>
        <w:rPr>
          <w:lang w:val="en"/>
        </w:rPr>
      </w:pPr>
      <w:r w:rsidRPr="00954BC6">
        <w:rPr>
          <w:lang w:val="en"/>
        </w:rPr>
        <w:t>Can you please clarify on the scope of this method?</w:t>
      </w:r>
    </w:p>
    <w:p w14:paraId="2AEC7FDB" w14:textId="77777777" w:rsidR="00954BC6" w:rsidRPr="00954BC6" w:rsidRDefault="00954BC6" w:rsidP="00A013A6">
      <w:pPr>
        <w:pStyle w:val="Question"/>
        <w:rPr>
          <w:lang w:val="en"/>
        </w:rPr>
      </w:pPr>
      <w:r w:rsidRPr="00954BC6">
        <w:rPr>
          <w:lang w:val="en"/>
        </w:rPr>
        <w:t>What kind of filtering is accomplished if the --lag-in-frames=0 ?</w:t>
      </w:r>
    </w:p>
    <w:p w14:paraId="4DDEAF60" w14:textId="63C93166" w:rsidR="00954BC6" w:rsidRPr="00BA36CC" w:rsidRDefault="00954BC6" w:rsidP="00A013A6">
      <w:pPr>
        <w:pStyle w:val="Question"/>
        <w:rPr>
          <w:lang w:val="en"/>
        </w:rPr>
      </w:pPr>
      <w:r w:rsidRPr="00954BC6">
        <w:rPr>
          <w:lang w:val="en"/>
        </w:rPr>
        <w:t>Is overlay frame signaled for filtered key frame?</w:t>
      </w:r>
    </w:p>
    <w:p w14:paraId="1A085D53" w14:textId="77777777" w:rsidR="00171DF0" w:rsidRPr="00171DF0" w:rsidRDefault="00171DF0" w:rsidP="00171DF0">
      <w:pPr>
        <w:keepNext/>
        <w:spacing w:before="240" w:after="0"/>
        <w:ind w:left="576"/>
        <w:rPr>
          <w:rFonts w:asciiTheme="minorHAnsi" w:hAnsiTheme="minorHAnsi" w:cstheme="minorHAnsi"/>
          <w:sz w:val="24"/>
          <w:szCs w:val="24"/>
          <w:u w:val="single"/>
        </w:rPr>
      </w:pPr>
      <w:r w:rsidRPr="00171DF0">
        <w:rPr>
          <w:rFonts w:asciiTheme="minorHAnsi" w:hAnsiTheme="minorHAnsi" w:cstheme="minorHAnsi"/>
          <w:sz w:val="24"/>
          <w:szCs w:val="24"/>
          <w:u w:val="single"/>
        </w:rPr>
        <w:t>Explanation</w:t>
      </w:r>
    </w:p>
    <w:p w14:paraId="79A17797" w14:textId="37841899" w:rsidR="00954BC6" w:rsidRDefault="00954BC6" w:rsidP="001A721B">
      <w:pPr>
        <w:pStyle w:val="Answer"/>
        <w:rPr>
          <w:lang w:val="en"/>
        </w:rPr>
      </w:pPr>
      <w:r w:rsidRPr="00954BC6">
        <w:rPr>
          <w:lang w:val="en"/>
        </w:rPr>
        <w:t xml:space="preserve">Key-frame-filtering is a motion compensated temporal filtering. It is only enabled in random access configuration. When </w:t>
      </w:r>
      <w:r w:rsidRPr="001B4266">
        <w:rPr>
          <w:rFonts w:ascii="Courier New" w:hAnsi="Courier New" w:cs="Courier New"/>
          <w:color w:val="0070C0"/>
          <w:sz w:val="16"/>
          <w:lang w:val="en"/>
        </w:rPr>
        <w:t>--lag-in-frames=0</w:t>
      </w:r>
      <w:r w:rsidRPr="00954BC6">
        <w:rPr>
          <w:lang w:val="en"/>
        </w:rPr>
        <w:t xml:space="preserve">, key frames will not be filtered. </w:t>
      </w:r>
    </w:p>
    <w:p w14:paraId="18E03143" w14:textId="77777777" w:rsidR="00171DF0" w:rsidRPr="00171DF0" w:rsidRDefault="00171DF0" w:rsidP="00171DF0">
      <w:pPr>
        <w:spacing w:before="240" w:after="0"/>
        <w:ind w:left="576"/>
        <w:rPr>
          <w:sz w:val="24"/>
          <w:szCs w:val="24"/>
          <w:u w:val="single"/>
        </w:rPr>
      </w:pPr>
      <w:r>
        <w:rPr>
          <w:sz w:val="24"/>
          <w:szCs w:val="24"/>
          <w:u w:val="single"/>
        </w:rPr>
        <w:t>Proposed Update to the Technical Report</w:t>
      </w:r>
    </w:p>
    <w:p w14:paraId="77F39C02" w14:textId="77777777" w:rsidR="007B633A" w:rsidRPr="0067512F" w:rsidRDefault="007B633A" w:rsidP="007B633A">
      <w:pPr>
        <w:spacing w:before="0"/>
        <w:ind w:left="576"/>
        <w:rPr>
          <w:color w:val="000000" w:themeColor="text1"/>
          <w:sz w:val="20"/>
          <w:szCs w:val="20"/>
        </w:rPr>
      </w:pPr>
      <w:r w:rsidRPr="0067512F">
        <w:rPr>
          <w:color w:val="000000" w:themeColor="text1"/>
          <w:sz w:val="20"/>
          <w:szCs w:val="20"/>
        </w:rPr>
        <w:t>Language has been proposed to update the technical report sections</w:t>
      </w:r>
      <w:r>
        <w:rPr>
          <w:color w:val="000000" w:themeColor="text1"/>
          <w:sz w:val="20"/>
          <w:szCs w:val="20"/>
        </w:rPr>
        <w:t>:</w:t>
      </w:r>
    </w:p>
    <w:p w14:paraId="3A425502" w14:textId="77777777" w:rsidR="00226779" w:rsidRDefault="00226779" w:rsidP="00226779">
      <w:pPr>
        <w:numPr>
          <w:ilvl w:val="0"/>
          <w:numId w:val="14"/>
        </w:numPr>
        <w:spacing w:before="0"/>
        <w:rPr>
          <w:color w:val="000000" w:themeColor="text1"/>
          <w:sz w:val="20"/>
          <w:szCs w:val="20"/>
        </w:rPr>
      </w:pPr>
      <w:r w:rsidRPr="006337AC">
        <w:rPr>
          <w:color w:val="000000" w:themeColor="text1"/>
          <w:sz w:val="20"/>
          <w:szCs w:val="20"/>
        </w:rPr>
        <w:t>8.4.3.4.2</w:t>
      </w:r>
      <w:r w:rsidRPr="006337AC">
        <w:rPr>
          <w:color w:val="000000" w:themeColor="text1"/>
          <w:sz w:val="20"/>
          <w:szCs w:val="20"/>
        </w:rPr>
        <w:tab/>
        <w:t>Common Parameters and Settings</w:t>
      </w:r>
    </w:p>
    <w:p w14:paraId="7BC43E1D" w14:textId="77777777" w:rsidR="003420F4" w:rsidRDefault="003420F4" w:rsidP="003420F4">
      <w:pPr>
        <w:numPr>
          <w:ilvl w:val="0"/>
          <w:numId w:val="14"/>
        </w:numPr>
        <w:spacing w:before="0"/>
        <w:rPr>
          <w:color w:val="000000" w:themeColor="text1"/>
          <w:sz w:val="20"/>
          <w:szCs w:val="20"/>
        </w:rPr>
      </w:pPr>
      <w:r w:rsidRPr="006337AC">
        <w:rPr>
          <w:color w:val="000000" w:themeColor="text1"/>
          <w:sz w:val="20"/>
          <w:szCs w:val="20"/>
        </w:rPr>
        <w:t>8.4.3.</w:t>
      </w:r>
      <w:r>
        <w:rPr>
          <w:color w:val="000000" w:themeColor="text1"/>
          <w:sz w:val="20"/>
          <w:szCs w:val="20"/>
        </w:rPr>
        <w:t>5</w:t>
      </w:r>
      <w:r w:rsidRPr="006337AC">
        <w:rPr>
          <w:color w:val="000000" w:themeColor="text1"/>
          <w:sz w:val="20"/>
          <w:szCs w:val="20"/>
        </w:rPr>
        <w:t>.2</w:t>
      </w:r>
      <w:r w:rsidRPr="006337AC">
        <w:rPr>
          <w:color w:val="000000" w:themeColor="text1"/>
          <w:sz w:val="20"/>
          <w:szCs w:val="20"/>
        </w:rPr>
        <w:tab/>
        <w:t>Common Parameters and Settings</w:t>
      </w:r>
    </w:p>
    <w:p w14:paraId="6EEC276C" w14:textId="0EB4E957" w:rsidR="003420F4" w:rsidRDefault="003420F4" w:rsidP="003420F4">
      <w:pPr>
        <w:numPr>
          <w:ilvl w:val="0"/>
          <w:numId w:val="14"/>
        </w:numPr>
        <w:spacing w:before="0"/>
        <w:rPr>
          <w:color w:val="000000" w:themeColor="text1"/>
          <w:sz w:val="20"/>
          <w:szCs w:val="20"/>
        </w:rPr>
      </w:pPr>
      <w:r w:rsidRPr="006337AC">
        <w:rPr>
          <w:color w:val="000000" w:themeColor="text1"/>
          <w:sz w:val="20"/>
          <w:szCs w:val="20"/>
        </w:rPr>
        <w:t>8.4.3.</w:t>
      </w:r>
      <w:r>
        <w:rPr>
          <w:color w:val="000000" w:themeColor="text1"/>
          <w:sz w:val="20"/>
          <w:szCs w:val="20"/>
        </w:rPr>
        <w:t>6</w:t>
      </w:r>
      <w:r w:rsidRPr="006337AC">
        <w:rPr>
          <w:color w:val="000000" w:themeColor="text1"/>
          <w:sz w:val="20"/>
          <w:szCs w:val="20"/>
        </w:rPr>
        <w:t>.2</w:t>
      </w:r>
      <w:r w:rsidRPr="006337AC">
        <w:rPr>
          <w:color w:val="000000" w:themeColor="text1"/>
          <w:sz w:val="20"/>
          <w:szCs w:val="20"/>
        </w:rPr>
        <w:tab/>
        <w:t>Common Parameters and Settings</w:t>
      </w:r>
    </w:p>
    <w:p w14:paraId="32AC4922" w14:textId="77777777" w:rsidR="007B633A" w:rsidRPr="0067512F" w:rsidRDefault="007B633A" w:rsidP="007B633A">
      <w:pPr>
        <w:spacing w:before="0"/>
        <w:ind w:left="576"/>
        <w:rPr>
          <w:color w:val="000000" w:themeColor="text1"/>
          <w:sz w:val="20"/>
          <w:szCs w:val="20"/>
        </w:rPr>
      </w:pPr>
      <w:r w:rsidRPr="0067512F">
        <w:rPr>
          <w:color w:val="000000" w:themeColor="text1"/>
          <w:sz w:val="20"/>
          <w:szCs w:val="20"/>
        </w:rPr>
        <w:t xml:space="preserve">To include the </w:t>
      </w:r>
      <w:r w:rsidRPr="006E1DE8">
        <w:rPr>
          <w:b/>
          <w:bCs/>
          <w:color w:val="2E74B5" w:themeColor="accent5" w:themeShade="BF"/>
          <w:sz w:val="20"/>
          <w:szCs w:val="20"/>
        </w:rPr>
        <w:t>highlighted</w:t>
      </w:r>
      <w:r w:rsidRPr="0067512F">
        <w:rPr>
          <w:color w:val="2E74B5" w:themeColor="accent5" w:themeShade="BF"/>
          <w:sz w:val="20"/>
          <w:szCs w:val="20"/>
        </w:rPr>
        <w:t xml:space="preserve"> </w:t>
      </w:r>
      <w:r w:rsidRPr="0067512F">
        <w:rPr>
          <w:color w:val="000000" w:themeColor="text1"/>
          <w:sz w:val="20"/>
          <w:szCs w:val="20"/>
        </w:rPr>
        <w:t>text.</w:t>
      </w:r>
    </w:p>
    <w:tbl>
      <w:tblPr>
        <w:tblW w:w="5000" w:type="pct"/>
        <w:tblInd w:w="612" w:type="dxa"/>
        <w:tblLayout w:type="fixed"/>
        <w:tblLook w:val="0400" w:firstRow="0" w:lastRow="0" w:firstColumn="0" w:lastColumn="0" w:noHBand="0" w:noVBand="1"/>
      </w:tblPr>
      <w:tblGrid>
        <w:gridCol w:w="3412"/>
        <w:gridCol w:w="5948"/>
      </w:tblGrid>
      <w:tr w:rsidR="002015E5" w:rsidRPr="008E3302" w14:paraId="214AB1CD" w14:textId="77777777" w:rsidTr="002015E5">
        <w:tc>
          <w:tcPr>
            <w:tcW w:w="3412" w:type="dxa"/>
            <w:shd w:val="clear" w:color="auto" w:fill="auto"/>
          </w:tcPr>
          <w:p w14:paraId="5CADC49C" w14:textId="77777777" w:rsidR="002015E5" w:rsidRPr="008E3302" w:rsidRDefault="002015E5" w:rsidP="00013749">
            <w:pPr>
              <w:spacing w:after="60"/>
              <w:rPr>
                <w:rFonts w:ascii="Courier New" w:eastAsia="Courier New" w:hAnsi="Courier New" w:cs="Courier New"/>
                <w:sz w:val="14"/>
                <w:szCs w:val="14"/>
              </w:rPr>
            </w:pPr>
            <w:r w:rsidRPr="008E3302">
              <w:rPr>
                <w:rFonts w:ascii="Courier New" w:eastAsia="Courier New" w:hAnsi="Courier New" w:cs="Courier New"/>
                <w:sz w:val="14"/>
                <w:szCs w:val="14"/>
              </w:rPr>
              <w:t>--lag-in-frames=</w:t>
            </w:r>
            <w:r>
              <w:rPr>
                <w:rFonts w:ascii="Courier New" w:eastAsia="Courier New" w:hAnsi="Courier New" w:cs="Courier New"/>
                <w:sz w:val="14"/>
                <w:szCs w:val="14"/>
              </w:rPr>
              <w:t>0</w:t>
            </w:r>
          </w:p>
        </w:tc>
        <w:tc>
          <w:tcPr>
            <w:tcW w:w="5948" w:type="dxa"/>
          </w:tcPr>
          <w:p w14:paraId="06C33876" w14:textId="77777777" w:rsidR="002015E5" w:rsidRDefault="002015E5" w:rsidP="00013749">
            <w:pPr>
              <w:spacing w:after="60"/>
              <w:rPr>
                <w:sz w:val="16"/>
                <w:szCs w:val="16"/>
              </w:rPr>
            </w:pPr>
            <w:r w:rsidRPr="00DC2D03">
              <w:rPr>
                <w:sz w:val="16"/>
                <w:szCs w:val="16"/>
              </w:rPr>
              <w:t>No future frame is used as reference in low delay configuration.</w:t>
            </w:r>
          </w:p>
          <w:p w14:paraId="115C6992" w14:textId="011EAC46" w:rsidR="002015E5" w:rsidRPr="006E1DE8" w:rsidRDefault="002015E5" w:rsidP="00013749">
            <w:pPr>
              <w:spacing w:after="60"/>
              <w:rPr>
                <w:b/>
                <w:bCs/>
                <w:sz w:val="16"/>
                <w:szCs w:val="16"/>
              </w:rPr>
            </w:pPr>
            <w:r w:rsidRPr="006E1DE8">
              <w:rPr>
                <w:b/>
                <w:bCs/>
                <w:color w:val="0070C0"/>
                <w:sz w:val="16"/>
                <w:szCs w:val="16"/>
              </w:rPr>
              <w:t>Key-frame-filtering is a motion compensated temporal filtering. It is only enabled in random access configuration. When --lag-in-frames=0, key frames will not be filtered.</w:t>
            </w:r>
          </w:p>
        </w:tc>
      </w:tr>
    </w:tbl>
    <w:p w14:paraId="4275E07B" w14:textId="205B55D7" w:rsidR="00954BC6" w:rsidRPr="00954BC6" w:rsidRDefault="00954BC6" w:rsidP="00CB2C03">
      <w:pPr>
        <w:pStyle w:val="Heading2"/>
      </w:pPr>
      <w:bookmarkStart w:id="23" w:name="_5ebhw31ldl3j" w:colFirst="0" w:colLast="0"/>
      <w:bookmarkStart w:id="24" w:name="_Toc86818307"/>
      <w:bookmarkEnd w:id="23"/>
      <w:r w:rsidRPr="00954BC6">
        <w:lastRenderedPageBreak/>
        <w:t>Scope of the lag-in-frame</w:t>
      </w:r>
      <w:bookmarkEnd w:id="24"/>
    </w:p>
    <w:p w14:paraId="6C468EF0" w14:textId="77777777" w:rsidR="00954BC6" w:rsidRPr="00954BC6" w:rsidRDefault="00954BC6" w:rsidP="00A013A6">
      <w:pPr>
        <w:pStyle w:val="Question"/>
        <w:rPr>
          <w:lang w:val="en"/>
        </w:rPr>
      </w:pPr>
      <w:r w:rsidRPr="00954BC6">
        <w:rPr>
          <w:lang w:val="en"/>
        </w:rPr>
        <w:t>What tools are using information (and what is the information) available from the future frames?</w:t>
      </w:r>
    </w:p>
    <w:p w14:paraId="2D4D5E07" w14:textId="77777777" w:rsidR="00171DF0" w:rsidRPr="00171DF0" w:rsidRDefault="00171DF0" w:rsidP="00171DF0">
      <w:pPr>
        <w:keepNext/>
        <w:spacing w:before="240" w:after="0"/>
        <w:ind w:left="576"/>
        <w:rPr>
          <w:rFonts w:asciiTheme="minorHAnsi" w:hAnsiTheme="minorHAnsi" w:cstheme="minorHAnsi"/>
          <w:sz w:val="24"/>
          <w:szCs w:val="24"/>
          <w:u w:val="single"/>
        </w:rPr>
      </w:pPr>
      <w:r w:rsidRPr="00171DF0">
        <w:rPr>
          <w:rFonts w:asciiTheme="minorHAnsi" w:hAnsiTheme="minorHAnsi" w:cstheme="minorHAnsi"/>
          <w:sz w:val="24"/>
          <w:szCs w:val="24"/>
          <w:u w:val="single"/>
        </w:rPr>
        <w:t>Explanation</w:t>
      </w:r>
    </w:p>
    <w:p w14:paraId="69E68FA3" w14:textId="64B7FFA6" w:rsidR="00954BC6" w:rsidRDefault="00527A77" w:rsidP="001A721B">
      <w:pPr>
        <w:pStyle w:val="Answer"/>
        <w:rPr>
          <w:lang w:val="en"/>
        </w:rPr>
      </w:pPr>
      <w:r>
        <w:rPr>
          <w:lang w:val="en"/>
        </w:rPr>
        <w:t>F</w:t>
      </w:r>
      <w:r w:rsidR="00954BC6" w:rsidRPr="00954BC6">
        <w:rPr>
          <w:lang w:val="en"/>
        </w:rPr>
        <w:t xml:space="preserve">uture frames are used to generate alternating reference frames. </w:t>
      </w:r>
    </w:p>
    <w:p w14:paraId="17AAE0BC" w14:textId="77777777" w:rsidR="00171DF0" w:rsidRPr="00171DF0" w:rsidRDefault="00171DF0" w:rsidP="00171DF0">
      <w:pPr>
        <w:spacing w:before="240" w:after="0"/>
        <w:ind w:left="576"/>
        <w:rPr>
          <w:sz w:val="24"/>
          <w:szCs w:val="24"/>
          <w:u w:val="single"/>
        </w:rPr>
      </w:pPr>
      <w:r>
        <w:rPr>
          <w:sz w:val="24"/>
          <w:szCs w:val="24"/>
          <w:u w:val="single"/>
        </w:rPr>
        <w:t>Proposed Update to the Technical Report</w:t>
      </w:r>
    </w:p>
    <w:p w14:paraId="0E101C47" w14:textId="3DBA5323" w:rsidR="00980048" w:rsidRPr="0067512F" w:rsidRDefault="00980048" w:rsidP="00980048">
      <w:pPr>
        <w:spacing w:before="0"/>
        <w:ind w:left="576"/>
        <w:rPr>
          <w:color w:val="000000" w:themeColor="text1"/>
          <w:sz w:val="20"/>
          <w:szCs w:val="20"/>
        </w:rPr>
      </w:pPr>
      <w:r w:rsidRPr="0067512F">
        <w:rPr>
          <w:color w:val="000000" w:themeColor="text1"/>
          <w:sz w:val="20"/>
          <w:szCs w:val="20"/>
        </w:rPr>
        <w:t>Language has been proposed to update the technical report sections</w:t>
      </w:r>
      <w:r>
        <w:rPr>
          <w:color w:val="000000" w:themeColor="text1"/>
          <w:sz w:val="20"/>
          <w:szCs w:val="20"/>
        </w:rPr>
        <w:t>:</w:t>
      </w:r>
    </w:p>
    <w:p w14:paraId="1B1988D1" w14:textId="192FD714" w:rsidR="00980048" w:rsidRDefault="00980048" w:rsidP="00980048">
      <w:pPr>
        <w:numPr>
          <w:ilvl w:val="0"/>
          <w:numId w:val="14"/>
        </w:numPr>
        <w:spacing w:before="0"/>
        <w:rPr>
          <w:color w:val="000000" w:themeColor="text1"/>
          <w:sz w:val="20"/>
          <w:szCs w:val="20"/>
        </w:rPr>
      </w:pPr>
      <w:r w:rsidRPr="006337AC">
        <w:rPr>
          <w:color w:val="000000" w:themeColor="text1"/>
          <w:sz w:val="20"/>
          <w:szCs w:val="20"/>
        </w:rPr>
        <w:t>8.4.3.</w:t>
      </w:r>
      <w:r w:rsidR="008D650F">
        <w:rPr>
          <w:color w:val="000000" w:themeColor="text1"/>
          <w:sz w:val="20"/>
          <w:szCs w:val="20"/>
        </w:rPr>
        <w:t>2</w:t>
      </w:r>
      <w:r w:rsidRPr="006337AC">
        <w:rPr>
          <w:color w:val="000000" w:themeColor="text1"/>
          <w:sz w:val="20"/>
          <w:szCs w:val="20"/>
        </w:rPr>
        <w:t>.2</w:t>
      </w:r>
      <w:r w:rsidRPr="006337AC">
        <w:rPr>
          <w:color w:val="000000" w:themeColor="text1"/>
          <w:sz w:val="20"/>
          <w:szCs w:val="20"/>
        </w:rPr>
        <w:tab/>
        <w:t>Common Parameters and Settings</w:t>
      </w:r>
    </w:p>
    <w:p w14:paraId="3DA2762B" w14:textId="3821DCF4" w:rsidR="00980048" w:rsidRDefault="00980048" w:rsidP="00980048">
      <w:pPr>
        <w:numPr>
          <w:ilvl w:val="0"/>
          <w:numId w:val="14"/>
        </w:numPr>
        <w:spacing w:before="0"/>
        <w:rPr>
          <w:color w:val="000000" w:themeColor="text1"/>
          <w:sz w:val="20"/>
          <w:szCs w:val="20"/>
        </w:rPr>
      </w:pPr>
      <w:r w:rsidRPr="006337AC">
        <w:rPr>
          <w:color w:val="000000" w:themeColor="text1"/>
          <w:sz w:val="20"/>
          <w:szCs w:val="20"/>
        </w:rPr>
        <w:t>8.4.3.</w:t>
      </w:r>
      <w:r w:rsidR="00D24839">
        <w:rPr>
          <w:color w:val="000000" w:themeColor="text1"/>
          <w:sz w:val="20"/>
          <w:szCs w:val="20"/>
        </w:rPr>
        <w:t>3</w:t>
      </w:r>
      <w:r w:rsidRPr="006337AC">
        <w:rPr>
          <w:color w:val="000000" w:themeColor="text1"/>
          <w:sz w:val="20"/>
          <w:szCs w:val="20"/>
        </w:rPr>
        <w:t>.2</w:t>
      </w:r>
      <w:r w:rsidRPr="006337AC">
        <w:rPr>
          <w:color w:val="000000" w:themeColor="text1"/>
          <w:sz w:val="20"/>
          <w:szCs w:val="20"/>
        </w:rPr>
        <w:tab/>
        <w:t>Common Parameters and Settings</w:t>
      </w:r>
    </w:p>
    <w:p w14:paraId="2E28E2F4" w14:textId="77777777" w:rsidR="00980048" w:rsidRPr="0067512F" w:rsidRDefault="00980048" w:rsidP="00980048">
      <w:pPr>
        <w:spacing w:before="0"/>
        <w:ind w:left="576"/>
        <w:rPr>
          <w:color w:val="000000" w:themeColor="text1"/>
          <w:sz w:val="20"/>
          <w:szCs w:val="20"/>
        </w:rPr>
      </w:pPr>
      <w:r w:rsidRPr="0067512F">
        <w:rPr>
          <w:color w:val="000000" w:themeColor="text1"/>
          <w:sz w:val="20"/>
          <w:szCs w:val="20"/>
        </w:rPr>
        <w:t xml:space="preserve">To include the </w:t>
      </w:r>
      <w:r w:rsidRPr="006E1DE8">
        <w:rPr>
          <w:b/>
          <w:bCs/>
          <w:color w:val="2E74B5" w:themeColor="accent5" w:themeShade="BF"/>
          <w:sz w:val="20"/>
          <w:szCs w:val="20"/>
        </w:rPr>
        <w:t>highlighted</w:t>
      </w:r>
      <w:r w:rsidRPr="0067512F">
        <w:rPr>
          <w:color w:val="2E74B5" w:themeColor="accent5" w:themeShade="BF"/>
          <w:sz w:val="20"/>
          <w:szCs w:val="20"/>
        </w:rPr>
        <w:t xml:space="preserve"> </w:t>
      </w:r>
      <w:r w:rsidRPr="0067512F">
        <w:rPr>
          <w:color w:val="000000" w:themeColor="text1"/>
          <w:sz w:val="20"/>
          <w:szCs w:val="20"/>
        </w:rPr>
        <w:t>text.</w:t>
      </w:r>
    </w:p>
    <w:tbl>
      <w:tblPr>
        <w:tblW w:w="5000" w:type="pct"/>
        <w:tblInd w:w="612" w:type="dxa"/>
        <w:tblLayout w:type="fixed"/>
        <w:tblLook w:val="0400" w:firstRow="0" w:lastRow="0" w:firstColumn="0" w:lastColumn="0" w:noHBand="0" w:noVBand="1"/>
      </w:tblPr>
      <w:tblGrid>
        <w:gridCol w:w="3412"/>
        <w:gridCol w:w="5948"/>
      </w:tblGrid>
      <w:tr w:rsidR="00A548BF" w:rsidRPr="008E3302" w14:paraId="51192B5F" w14:textId="77777777" w:rsidTr="00A548BF">
        <w:tc>
          <w:tcPr>
            <w:tcW w:w="3412" w:type="dxa"/>
            <w:shd w:val="clear" w:color="auto" w:fill="auto"/>
          </w:tcPr>
          <w:p w14:paraId="0B62943C" w14:textId="30285A00" w:rsidR="00A548BF" w:rsidRPr="008E3302" w:rsidRDefault="00A548BF" w:rsidP="00013749">
            <w:pPr>
              <w:spacing w:after="60"/>
              <w:rPr>
                <w:rFonts w:ascii="Courier New" w:eastAsia="Courier New" w:hAnsi="Courier New" w:cs="Courier New"/>
                <w:sz w:val="14"/>
                <w:szCs w:val="14"/>
              </w:rPr>
            </w:pPr>
            <w:r w:rsidRPr="00794685">
              <w:rPr>
                <w:rFonts w:ascii="Courier New" w:eastAsia="Courier New" w:hAnsi="Courier New" w:cs="Courier New"/>
                <w:sz w:val="14"/>
                <w:szCs w:val="14"/>
              </w:rPr>
              <w:t>--lag-in-frames=</w:t>
            </w:r>
            <w:r w:rsidR="00794685" w:rsidRPr="00794685">
              <w:rPr>
                <w:rFonts w:ascii="Courier New" w:eastAsia="Courier New" w:hAnsi="Courier New" w:cs="Courier New"/>
                <w:b/>
                <w:bCs/>
                <w:sz w:val="14"/>
                <w:szCs w:val="14"/>
              </w:rPr>
              <w:t>35</w:t>
            </w:r>
          </w:p>
        </w:tc>
        <w:tc>
          <w:tcPr>
            <w:tcW w:w="5948" w:type="dxa"/>
          </w:tcPr>
          <w:p w14:paraId="1F6D96BE" w14:textId="77777777" w:rsidR="00A548BF" w:rsidRDefault="00A548BF" w:rsidP="00013749">
            <w:pPr>
              <w:spacing w:after="60"/>
              <w:rPr>
                <w:sz w:val="16"/>
                <w:szCs w:val="16"/>
              </w:rPr>
            </w:pPr>
            <w:r w:rsidRPr="008E3302">
              <w:rPr>
                <w:sz w:val="16"/>
                <w:szCs w:val="16"/>
              </w:rPr>
              <w:t xml:space="preserve">This parameter is typically set to be the sub-GOP size + 3. Since sub-GOP size </w:t>
            </w:r>
            <w:r w:rsidR="004073C6">
              <w:rPr>
                <w:sz w:val="16"/>
                <w:szCs w:val="16"/>
              </w:rPr>
              <w:t xml:space="preserve">for </w:t>
            </w:r>
            <w:r w:rsidR="004073C6" w:rsidRPr="006E1DE8">
              <w:rPr>
                <w:b/>
                <w:bCs/>
                <w:color w:val="0070C0"/>
                <w:sz w:val="16"/>
                <w:szCs w:val="16"/>
              </w:rPr>
              <w:t>random access</w:t>
            </w:r>
            <w:r w:rsidR="004073C6" w:rsidRPr="00794685">
              <w:rPr>
                <w:color w:val="0070C0"/>
                <w:sz w:val="16"/>
                <w:szCs w:val="16"/>
              </w:rPr>
              <w:t xml:space="preserve"> </w:t>
            </w:r>
            <w:r w:rsidRPr="00794685">
              <w:rPr>
                <w:sz w:val="16"/>
                <w:szCs w:val="16"/>
              </w:rPr>
              <w:t xml:space="preserve">is </w:t>
            </w:r>
            <w:r w:rsidR="004073C6" w:rsidRPr="00794685">
              <w:rPr>
                <w:sz w:val="16"/>
                <w:szCs w:val="16"/>
              </w:rPr>
              <w:t>32</w:t>
            </w:r>
            <w:r w:rsidRPr="00794685">
              <w:rPr>
                <w:sz w:val="16"/>
                <w:szCs w:val="16"/>
              </w:rPr>
              <w:t xml:space="preserve">, this parameter is set to be </w:t>
            </w:r>
            <w:r w:rsidR="00794685">
              <w:rPr>
                <w:sz w:val="16"/>
                <w:szCs w:val="16"/>
              </w:rPr>
              <w:t>35</w:t>
            </w:r>
            <w:r w:rsidRPr="00794685">
              <w:rPr>
                <w:sz w:val="16"/>
                <w:szCs w:val="16"/>
              </w:rPr>
              <w:t>.</w:t>
            </w:r>
          </w:p>
          <w:p w14:paraId="5FDD8A8D" w14:textId="33D655F2" w:rsidR="00E450FA" w:rsidRPr="006E1DE8" w:rsidRDefault="00914DA9" w:rsidP="00013749">
            <w:pPr>
              <w:spacing w:after="60"/>
              <w:rPr>
                <w:b/>
                <w:bCs/>
                <w:sz w:val="16"/>
                <w:szCs w:val="16"/>
              </w:rPr>
            </w:pPr>
            <w:r w:rsidRPr="006E1DE8">
              <w:rPr>
                <w:b/>
                <w:bCs/>
                <w:color w:val="0070C0"/>
                <w:sz w:val="16"/>
                <w:szCs w:val="16"/>
              </w:rPr>
              <w:t>This command line argument to the configuration script represents the maximum number of input frames to buffer or look ahead.</w:t>
            </w:r>
          </w:p>
        </w:tc>
      </w:tr>
    </w:tbl>
    <w:p w14:paraId="289B5F3F" w14:textId="77777777" w:rsidR="00980048" w:rsidRPr="00954BC6" w:rsidRDefault="00980048" w:rsidP="001A721B">
      <w:pPr>
        <w:pStyle w:val="Answer"/>
        <w:rPr>
          <w:lang w:val="en"/>
        </w:rPr>
      </w:pPr>
    </w:p>
    <w:p w14:paraId="101BACFC" w14:textId="280C056D" w:rsidR="00954BC6" w:rsidRPr="00954BC6" w:rsidRDefault="00954BC6" w:rsidP="00CB2C03">
      <w:pPr>
        <w:pStyle w:val="Heading2"/>
      </w:pPr>
      <w:bookmarkStart w:id="25" w:name="_jglrd1xwxd1p" w:colFirst="0" w:colLast="0"/>
      <w:bookmarkStart w:id="26" w:name="_Toc86818308"/>
      <w:bookmarkEnd w:id="25"/>
      <w:r w:rsidRPr="00954BC6">
        <w:t>Encoder run time increase for open GOP</w:t>
      </w:r>
      <w:bookmarkEnd w:id="26"/>
    </w:p>
    <w:p w14:paraId="6116869C" w14:textId="77777777" w:rsidR="00954BC6" w:rsidRPr="00954BC6" w:rsidRDefault="00954BC6" w:rsidP="00A013A6">
      <w:pPr>
        <w:pStyle w:val="Question"/>
      </w:pPr>
      <w:r w:rsidRPr="00954BC6">
        <w:t xml:space="preserve">Provided recently AV1 configuration results in a noticeable run-time increase (3x in our simulations), compare to the fixed hierarchical structure specified through </w:t>
      </w:r>
      <w:r w:rsidRPr="001B4266">
        <w:rPr>
          <w:rFonts w:ascii="Courier New" w:hAnsi="Courier New" w:cs="Courier New"/>
          <w:sz w:val="16"/>
        </w:rPr>
        <w:t>kf_min/max</w:t>
      </w:r>
      <w:r w:rsidRPr="00527A77">
        <w:t xml:space="preserve">  </w:t>
      </w:r>
      <w:r w:rsidRPr="00954BC6">
        <w:t>parameters.</w:t>
      </w:r>
    </w:p>
    <w:p w14:paraId="3836F925" w14:textId="77777777" w:rsidR="00954BC6" w:rsidRPr="00954BC6" w:rsidRDefault="00954BC6" w:rsidP="00A013A6">
      <w:pPr>
        <w:pStyle w:val="Question"/>
      </w:pPr>
      <w:r w:rsidRPr="00954BC6">
        <w:t>Could you please confirm such increase?</w:t>
      </w:r>
    </w:p>
    <w:p w14:paraId="3000DE8D" w14:textId="77777777" w:rsidR="00954BC6" w:rsidRPr="00954BC6" w:rsidRDefault="00954BC6" w:rsidP="00A013A6">
      <w:pPr>
        <w:pStyle w:val="Question"/>
      </w:pPr>
      <w:r w:rsidRPr="00954BC6">
        <w:t>What is the encoder processing introduced for open GOP configuration, if it could lead to such run-time increase?</w:t>
      </w:r>
    </w:p>
    <w:p w14:paraId="09F1EE04" w14:textId="77777777" w:rsidR="00171DF0" w:rsidRPr="00171DF0" w:rsidRDefault="00171DF0" w:rsidP="00171DF0">
      <w:pPr>
        <w:keepNext/>
        <w:spacing w:before="240" w:after="0"/>
        <w:ind w:left="576"/>
        <w:rPr>
          <w:rFonts w:asciiTheme="minorHAnsi" w:hAnsiTheme="minorHAnsi" w:cstheme="minorHAnsi"/>
          <w:sz w:val="24"/>
          <w:szCs w:val="24"/>
          <w:u w:val="single"/>
        </w:rPr>
      </w:pPr>
      <w:r w:rsidRPr="00171DF0">
        <w:rPr>
          <w:rFonts w:asciiTheme="minorHAnsi" w:hAnsiTheme="minorHAnsi" w:cstheme="minorHAnsi"/>
          <w:sz w:val="24"/>
          <w:szCs w:val="24"/>
          <w:u w:val="single"/>
        </w:rPr>
        <w:t>Explanation</w:t>
      </w:r>
    </w:p>
    <w:p w14:paraId="760F9A90" w14:textId="46FD5267" w:rsidR="00954BC6" w:rsidRDefault="00012CF1" w:rsidP="001A721B">
      <w:pPr>
        <w:pStyle w:val="Answer"/>
        <w:rPr>
          <w:lang w:val="en"/>
        </w:rPr>
      </w:pPr>
      <w:r>
        <w:rPr>
          <w:lang w:val="en"/>
        </w:rPr>
        <w:t xml:space="preserve">Difficult to answer this question without knowledge of </w:t>
      </w:r>
      <w:r w:rsidR="009E39A8">
        <w:rPr>
          <w:lang w:val="en"/>
        </w:rPr>
        <w:t>which two code bases were involved and the command lines used for runtime measurement.</w:t>
      </w:r>
    </w:p>
    <w:p w14:paraId="6D63A135" w14:textId="77777777" w:rsidR="00171DF0" w:rsidRPr="00171DF0" w:rsidRDefault="00171DF0" w:rsidP="00171DF0">
      <w:pPr>
        <w:spacing w:before="240" w:after="0"/>
        <w:ind w:left="576"/>
        <w:rPr>
          <w:sz w:val="24"/>
          <w:szCs w:val="24"/>
          <w:u w:val="single"/>
        </w:rPr>
      </w:pPr>
      <w:r>
        <w:rPr>
          <w:sz w:val="24"/>
          <w:szCs w:val="24"/>
          <w:u w:val="single"/>
        </w:rPr>
        <w:t>Proposed Update to the Technical Report</w:t>
      </w:r>
    </w:p>
    <w:p w14:paraId="264806C6" w14:textId="77777777" w:rsidR="008D568E" w:rsidRDefault="008D568E" w:rsidP="001505B6">
      <w:pPr>
        <w:pStyle w:val="Answer"/>
      </w:pPr>
      <w:r>
        <w:t xml:space="preserve">No changes. </w:t>
      </w:r>
    </w:p>
    <w:p w14:paraId="137DD64D" w14:textId="3C80C652" w:rsidR="001505B6" w:rsidRPr="001505B6" w:rsidRDefault="00720707" w:rsidP="001505B6">
      <w:pPr>
        <w:pStyle w:val="Answer"/>
      </w:pPr>
      <w:r w:rsidRPr="00720707">
        <w:t xml:space="preserve">Although clearly supported by the AV1 specification, Open GOPs were never critical to our encoding scenarios. We </w:t>
      </w:r>
      <w:r>
        <w:t>do</w:t>
      </w:r>
      <w:r w:rsidRPr="00720707">
        <w:t xml:space="preserve"> not see a TR scenario placing a requirement parallel for open GOP configurations, so the requirement seems unclear. </w:t>
      </w:r>
    </w:p>
    <w:p w14:paraId="2A92EBD8" w14:textId="3E2024E1" w:rsidR="00954BC6" w:rsidRPr="008243B4" w:rsidRDefault="00954BC6" w:rsidP="008243B4">
      <w:pPr>
        <w:pStyle w:val="Heading2"/>
      </w:pPr>
      <w:bookmarkStart w:id="27" w:name="_8vhtlvf44r0a" w:colFirst="0" w:colLast="0"/>
      <w:bookmarkStart w:id="28" w:name="_Toc86818309"/>
      <w:bookmarkEnd w:id="27"/>
      <w:r w:rsidRPr="008243B4">
        <w:rPr>
          <w:rStyle w:val="Heading2Char"/>
          <w:bCs/>
          <w:iCs/>
        </w:rPr>
        <w:t>Tools / scripts for enabling parallel encoding for Open GOP</w:t>
      </w:r>
      <w:r w:rsidR="00527A77" w:rsidRPr="008243B4">
        <w:t xml:space="preserve"> Configurations</w:t>
      </w:r>
      <w:bookmarkEnd w:id="28"/>
    </w:p>
    <w:p w14:paraId="68651DC0" w14:textId="77777777" w:rsidR="00954BC6" w:rsidRPr="00954BC6" w:rsidRDefault="00954BC6" w:rsidP="00A013A6">
      <w:pPr>
        <w:pStyle w:val="Question"/>
        <w:rPr>
          <w:lang w:val="en"/>
        </w:rPr>
      </w:pPr>
      <w:r w:rsidRPr="00954BC6">
        <w:rPr>
          <w:lang w:val="en"/>
        </w:rPr>
        <w:t>Would you be able please to provide script/tools for running AV1 simulation for coding test sequences in chunks and following bitstreams concatenation?</w:t>
      </w:r>
    </w:p>
    <w:p w14:paraId="0A37C03F" w14:textId="77777777" w:rsidR="00171DF0" w:rsidRPr="00171DF0" w:rsidRDefault="00171DF0" w:rsidP="00171DF0">
      <w:pPr>
        <w:keepNext/>
        <w:spacing w:before="240" w:after="0"/>
        <w:ind w:left="576"/>
        <w:rPr>
          <w:rFonts w:asciiTheme="minorHAnsi" w:hAnsiTheme="minorHAnsi" w:cstheme="minorHAnsi"/>
          <w:sz w:val="24"/>
          <w:szCs w:val="24"/>
          <w:u w:val="single"/>
        </w:rPr>
      </w:pPr>
      <w:r w:rsidRPr="00171DF0">
        <w:rPr>
          <w:rFonts w:asciiTheme="minorHAnsi" w:hAnsiTheme="minorHAnsi" w:cstheme="minorHAnsi"/>
          <w:sz w:val="24"/>
          <w:szCs w:val="24"/>
          <w:u w:val="single"/>
        </w:rPr>
        <w:lastRenderedPageBreak/>
        <w:t>Explanation</w:t>
      </w:r>
    </w:p>
    <w:p w14:paraId="17C68F88" w14:textId="2DC05972" w:rsidR="0024529A" w:rsidRDefault="00527A77" w:rsidP="001A721B">
      <w:pPr>
        <w:pStyle w:val="Answer"/>
        <w:rPr>
          <w:lang w:val="en"/>
        </w:rPr>
      </w:pPr>
      <w:r>
        <w:rPr>
          <w:lang w:val="en"/>
        </w:rPr>
        <w:t>We cannot. T</w:t>
      </w:r>
      <w:r w:rsidR="00954BC6" w:rsidRPr="00954BC6">
        <w:rPr>
          <w:lang w:val="en"/>
        </w:rPr>
        <w:t>hat is not a mode that is currently supported.</w:t>
      </w:r>
      <w:bookmarkStart w:id="29" w:name="_k8ze0664fdiw" w:colFirst="0" w:colLast="0"/>
      <w:bookmarkEnd w:id="29"/>
      <w:r w:rsidR="009B5818" w:rsidRPr="009B5818">
        <w:t xml:space="preserve"> </w:t>
      </w:r>
      <w:r w:rsidR="009B5818" w:rsidRPr="009B5818">
        <w:rPr>
          <w:lang w:val="en"/>
        </w:rPr>
        <w:t>It seems also not to currently be a TR requirement and it is not also supported by all the anchors, e.g., the AVC/H.264 JM reference software. This would require considerable effort that seems to be outside the scope of the TR.</w:t>
      </w:r>
    </w:p>
    <w:p w14:paraId="085B669C" w14:textId="77777777" w:rsidR="00171DF0" w:rsidRPr="00171DF0" w:rsidRDefault="00171DF0" w:rsidP="00171DF0">
      <w:pPr>
        <w:keepNext/>
        <w:spacing w:before="240" w:after="0"/>
        <w:ind w:left="576"/>
        <w:rPr>
          <w:sz w:val="24"/>
          <w:szCs w:val="24"/>
          <w:u w:val="single"/>
        </w:rPr>
      </w:pPr>
      <w:r>
        <w:rPr>
          <w:sz w:val="24"/>
          <w:szCs w:val="24"/>
          <w:u w:val="single"/>
        </w:rPr>
        <w:t>Proposed Update to the Technical Report</w:t>
      </w:r>
    </w:p>
    <w:p w14:paraId="5383A9C0" w14:textId="77777777" w:rsidR="008D568E" w:rsidRDefault="008D568E" w:rsidP="008D568E">
      <w:pPr>
        <w:pStyle w:val="Answer"/>
      </w:pPr>
      <w:r>
        <w:t xml:space="preserve">No changes. </w:t>
      </w:r>
    </w:p>
    <w:p w14:paraId="720E251C" w14:textId="6208C5A4" w:rsidR="001505B6" w:rsidRPr="001505B6" w:rsidRDefault="008D568E" w:rsidP="008D568E">
      <w:pPr>
        <w:pStyle w:val="Answer"/>
      </w:pPr>
      <w:r w:rsidRPr="00720707">
        <w:t xml:space="preserve">Although clearly supported by the AV1 specification, Open GOPs were never critical to our encoding scenarios. We </w:t>
      </w:r>
      <w:r>
        <w:t>do</w:t>
      </w:r>
      <w:r w:rsidRPr="00720707">
        <w:t xml:space="preserve"> not see a TR scenario placing a requirement parallel </w:t>
      </w:r>
      <w:r w:rsidR="004C45D4">
        <w:t>encoding f</w:t>
      </w:r>
      <w:r w:rsidRPr="00720707">
        <w:t xml:space="preserve">or open GOP configurations, so the requirement seems unclear. </w:t>
      </w:r>
    </w:p>
    <w:sectPr w:rsidR="001505B6" w:rsidRPr="001505B6">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B74F0" w14:textId="77777777" w:rsidR="0091758A" w:rsidRDefault="0091758A">
      <w:pPr>
        <w:spacing w:before="0" w:after="0" w:line="240" w:lineRule="auto"/>
      </w:pPr>
      <w:r>
        <w:separator/>
      </w:r>
    </w:p>
  </w:endnote>
  <w:endnote w:type="continuationSeparator" w:id="0">
    <w:p w14:paraId="12CD79A8" w14:textId="77777777" w:rsidR="0091758A" w:rsidRDefault="0091758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4" w14:textId="77777777" w:rsidR="0024529A" w:rsidRDefault="0024529A">
    <w:pPr>
      <w:pBdr>
        <w:top w:val="nil"/>
        <w:left w:val="nil"/>
        <w:bottom w:val="nil"/>
        <w:right w:val="nil"/>
        <w:between w:val="nil"/>
      </w:pBdr>
      <w:tabs>
        <w:tab w:val="center" w:pos="4680"/>
        <w:tab w:val="right" w:pos="9360"/>
      </w:tabs>
      <w:spacing w:before="0"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5" w14:textId="6CA57C92" w:rsidR="0024529A" w:rsidRPr="0075738D" w:rsidRDefault="003672EE">
    <w:pPr>
      <w:pBdr>
        <w:top w:val="nil"/>
        <w:left w:val="nil"/>
        <w:bottom w:val="nil"/>
        <w:right w:val="nil"/>
        <w:between w:val="nil"/>
      </w:pBdr>
      <w:tabs>
        <w:tab w:val="center" w:pos="4680"/>
        <w:tab w:val="right" w:pos="9360"/>
      </w:tabs>
      <w:spacing w:before="0" w:after="0" w:line="240" w:lineRule="auto"/>
      <w:rPr>
        <w:rFonts w:ascii="Arial" w:hAnsi="Arial" w:cs="Arial"/>
        <w:color w:val="000000"/>
        <w:sz w:val="24"/>
        <w:szCs w:val="24"/>
      </w:rPr>
    </w:pPr>
    <w:r w:rsidRPr="0075738D">
      <w:rPr>
        <w:rFonts w:ascii="Arial" w:hAnsi="Arial" w:cs="Arial"/>
        <w:color w:val="000000"/>
        <w:sz w:val="24"/>
        <w:szCs w:val="24"/>
      </w:rPr>
      <w:t>3</w:t>
    </w:r>
    <w:r w:rsidR="000F7AFD" w:rsidRPr="0075738D">
      <w:rPr>
        <w:rFonts w:ascii="Arial" w:hAnsi="Arial" w:cs="Arial"/>
        <w:color w:val="000000"/>
        <w:sz w:val="24"/>
        <w:szCs w:val="24"/>
      </w:rPr>
      <w:t>0</w:t>
    </w:r>
    <w:r w:rsidRPr="0075738D">
      <w:rPr>
        <w:rFonts w:ascii="Arial" w:hAnsi="Arial" w:cs="Arial"/>
        <w:color w:val="000000"/>
        <w:sz w:val="24"/>
        <w:szCs w:val="24"/>
      </w:rPr>
      <w:t>-Nov-2021</w:t>
    </w:r>
    <w:r w:rsidR="007E39E8" w:rsidRPr="0075738D">
      <w:rPr>
        <w:rFonts w:ascii="Arial" w:hAnsi="Arial" w:cs="Arial"/>
        <w:color w:val="000000"/>
        <w:sz w:val="24"/>
        <w:szCs w:val="24"/>
      </w:rPr>
      <w:ptab w:relativeTo="margin" w:alignment="center" w:leader="none"/>
    </w:r>
    <w:r w:rsidR="004241E1" w:rsidRPr="0075738D">
      <w:rPr>
        <w:rFonts w:ascii="Arial" w:hAnsi="Arial" w:cs="Arial"/>
        <w:color w:val="000000"/>
        <w:sz w:val="24"/>
        <w:szCs w:val="24"/>
      </w:rPr>
      <w:t>SA4-e (AH) Video SWG</w:t>
    </w:r>
    <w:r w:rsidR="007E39E8" w:rsidRPr="0075738D">
      <w:rPr>
        <w:rFonts w:ascii="Arial" w:hAnsi="Arial" w:cs="Arial"/>
        <w:color w:val="000000"/>
        <w:sz w:val="24"/>
        <w:szCs w:val="24"/>
      </w:rPr>
      <w:ptab w:relativeTo="margin" w:alignment="right" w:leader="none"/>
    </w:r>
    <w:r w:rsidR="000F7AFD" w:rsidRPr="0075738D">
      <w:rPr>
        <w:rFonts w:ascii="Arial" w:hAnsi="Arial" w:cs="Arial"/>
        <w:color w:val="000000"/>
        <w:sz w:val="24"/>
        <w:szCs w:val="24"/>
      </w:rPr>
      <w:fldChar w:fldCharType="begin"/>
    </w:r>
    <w:r w:rsidR="000F7AFD" w:rsidRPr="0075738D">
      <w:rPr>
        <w:rFonts w:ascii="Arial" w:hAnsi="Arial" w:cs="Arial"/>
        <w:color w:val="000000"/>
        <w:sz w:val="24"/>
        <w:szCs w:val="24"/>
      </w:rPr>
      <w:instrText xml:space="preserve"> PAGE   \* MERGEFORMAT </w:instrText>
    </w:r>
    <w:r w:rsidR="000F7AFD" w:rsidRPr="0075738D">
      <w:rPr>
        <w:rFonts w:ascii="Arial" w:hAnsi="Arial" w:cs="Arial"/>
        <w:color w:val="000000"/>
        <w:sz w:val="24"/>
        <w:szCs w:val="24"/>
      </w:rPr>
      <w:fldChar w:fldCharType="separate"/>
    </w:r>
    <w:r w:rsidR="000F7AFD" w:rsidRPr="0075738D">
      <w:rPr>
        <w:rFonts w:ascii="Arial" w:hAnsi="Arial" w:cs="Arial"/>
        <w:noProof/>
        <w:color w:val="000000"/>
        <w:sz w:val="24"/>
        <w:szCs w:val="24"/>
      </w:rPr>
      <w:t>1</w:t>
    </w:r>
    <w:r w:rsidR="000F7AFD" w:rsidRPr="0075738D">
      <w:rPr>
        <w:rFonts w:ascii="Arial" w:hAnsi="Arial" w:cs="Arial"/>
        <w:noProof/>
        <w:color w:val="000000"/>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7" w14:textId="77777777" w:rsidR="0024529A" w:rsidRDefault="0024529A">
    <w:pPr>
      <w:pBdr>
        <w:top w:val="nil"/>
        <w:left w:val="nil"/>
        <w:bottom w:val="nil"/>
        <w:right w:val="nil"/>
        <w:between w:val="nil"/>
      </w:pBdr>
      <w:tabs>
        <w:tab w:val="center" w:pos="4680"/>
        <w:tab w:val="right" w:pos="9360"/>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64B67" w14:textId="77777777" w:rsidR="0091758A" w:rsidRDefault="0091758A">
      <w:pPr>
        <w:spacing w:before="0" w:after="0" w:line="240" w:lineRule="auto"/>
      </w:pPr>
      <w:r>
        <w:separator/>
      </w:r>
    </w:p>
  </w:footnote>
  <w:footnote w:type="continuationSeparator" w:id="0">
    <w:p w14:paraId="720DF724" w14:textId="77777777" w:rsidR="0091758A" w:rsidRDefault="0091758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1" w14:textId="77777777" w:rsidR="0024529A" w:rsidRDefault="0024529A">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3" w14:textId="3A16C17D" w:rsidR="0024529A" w:rsidRPr="0075738D" w:rsidRDefault="0002555A" w:rsidP="0075738D">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jc w:val="right"/>
      <w:rPr>
        <w:rFonts w:ascii="Times New Roman" w:eastAsia="Times New Roman" w:hAnsi="Times New Roman" w:cs="Times New Roman"/>
        <w:color w:val="000000"/>
      </w:rPr>
    </w:pPr>
    <w:r w:rsidRPr="0075738D">
      <w:rPr>
        <w:rFonts w:ascii="Arial" w:hAnsi="Arial" w:cs="Arial"/>
        <w:color w:val="808080"/>
        <w:sz w:val="24"/>
        <w:szCs w:val="24"/>
      </w:rPr>
      <w:t>S4aV210828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6" w14:textId="77777777" w:rsidR="0024529A" w:rsidRDefault="0024529A">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360E8"/>
    <w:multiLevelType w:val="hybridMultilevel"/>
    <w:tmpl w:val="FC68E3C2"/>
    <w:lvl w:ilvl="0" w:tplc="04090005">
      <w:start w:val="1"/>
      <w:numFmt w:val="bullet"/>
      <w:lvlText w:val=""/>
      <w:lvlJc w:val="left"/>
      <w:pPr>
        <w:ind w:left="1296" w:hanging="360"/>
      </w:pPr>
      <w:rPr>
        <w:rFonts w:ascii="Wingdings" w:hAnsi="Wingdings"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 w15:restartNumberingAfterBreak="0">
    <w:nsid w:val="18676B65"/>
    <w:multiLevelType w:val="multilevel"/>
    <w:tmpl w:val="8480B28A"/>
    <w:lvl w:ilvl="0">
      <w:start w:val="6"/>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0A63AF9"/>
    <w:multiLevelType w:val="multilevel"/>
    <w:tmpl w:val="5D6A252C"/>
    <w:lvl w:ilvl="0">
      <w:start w:val="4"/>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33E3B4C"/>
    <w:multiLevelType w:val="hybridMultilevel"/>
    <w:tmpl w:val="58F2933E"/>
    <w:lvl w:ilvl="0" w:tplc="04090005">
      <w:start w:val="1"/>
      <w:numFmt w:val="bullet"/>
      <w:lvlText w:val=""/>
      <w:lvlJc w:val="left"/>
      <w:pPr>
        <w:ind w:left="1296" w:hanging="360"/>
      </w:pPr>
      <w:rPr>
        <w:rFonts w:ascii="Wingdings" w:hAnsi="Wingdings"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4" w15:restartNumberingAfterBreak="0">
    <w:nsid w:val="29D7509B"/>
    <w:multiLevelType w:val="multilevel"/>
    <w:tmpl w:val="0FCC48F6"/>
    <w:lvl w:ilvl="0">
      <w:start w:val="5"/>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2CD36701"/>
    <w:multiLevelType w:val="multilevel"/>
    <w:tmpl w:val="AC2CA638"/>
    <w:lvl w:ilvl="0">
      <w:start w:val="2"/>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2DA708C4"/>
    <w:multiLevelType w:val="multilevel"/>
    <w:tmpl w:val="12F6E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72120D2"/>
    <w:multiLevelType w:val="multilevel"/>
    <w:tmpl w:val="CCC088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87E6BC7"/>
    <w:multiLevelType w:val="hybridMultilevel"/>
    <w:tmpl w:val="10A60F50"/>
    <w:lvl w:ilvl="0" w:tplc="04090005">
      <w:start w:val="1"/>
      <w:numFmt w:val="bullet"/>
      <w:lvlText w:val=""/>
      <w:lvlJc w:val="left"/>
      <w:pPr>
        <w:ind w:left="1296" w:hanging="360"/>
      </w:pPr>
      <w:rPr>
        <w:rFonts w:ascii="Wingdings" w:hAnsi="Wingdings"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9" w15:restartNumberingAfterBreak="0">
    <w:nsid w:val="3B4C0D0C"/>
    <w:multiLevelType w:val="multilevel"/>
    <w:tmpl w:val="4E0A40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B741AB7"/>
    <w:multiLevelType w:val="hybridMultilevel"/>
    <w:tmpl w:val="1A92C246"/>
    <w:lvl w:ilvl="0" w:tplc="04090005">
      <w:start w:val="1"/>
      <w:numFmt w:val="bullet"/>
      <w:lvlText w:val=""/>
      <w:lvlJc w:val="left"/>
      <w:pPr>
        <w:ind w:left="1296" w:hanging="360"/>
      </w:pPr>
      <w:rPr>
        <w:rFonts w:ascii="Wingdings" w:hAnsi="Wingdings"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1" w15:restartNumberingAfterBreak="0">
    <w:nsid w:val="3C1A7E2F"/>
    <w:multiLevelType w:val="multilevel"/>
    <w:tmpl w:val="2E980A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19B1634"/>
    <w:multiLevelType w:val="hybridMultilevel"/>
    <w:tmpl w:val="00BCA3AC"/>
    <w:lvl w:ilvl="0" w:tplc="04090005">
      <w:start w:val="1"/>
      <w:numFmt w:val="bullet"/>
      <w:lvlText w:val=""/>
      <w:lvlJc w:val="left"/>
      <w:pPr>
        <w:ind w:left="1296" w:hanging="360"/>
      </w:pPr>
      <w:rPr>
        <w:rFonts w:ascii="Wingdings" w:hAnsi="Wingdings"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3" w15:restartNumberingAfterBreak="0">
    <w:nsid w:val="43972747"/>
    <w:multiLevelType w:val="multilevel"/>
    <w:tmpl w:val="F76CA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A253151"/>
    <w:multiLevelType w:val="multilevel"/>
    <w:tmpl w:val="3968B766"/>
    <w:lvl w:ilvl="0">
      <w:start w:val="1"/>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54395099"/>
    <w:multiLevelType w:val="hybridMultilevel"/>
    <w:tmpl w:val="AB18519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55E205E6"/>
    <w:multiLevelType w:val="multilevel"/>
    <w:tmpl w:val="028056CC"/>
    <w:lvl w:ilvl="0">
      <w:start w:val="3"/>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62471B4F"/>
    <w:multiLevelType w:val="multilevel"/>
    <w:tmpl w:val="A058C7F0"/>
    <w:lvl w:ilvl="0">
      <w:start w:val="7"/>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647C3607"/>
    <w:multiLevelType w:val="hybridMultilevel"/>
    <w:tmpl w:val="E124D562"/>
    <w:lvl w:ilvl="0" w:tplc="04090005">
      <w:start w:val="1"/>
      <w:numFmt w:val="bullet"/>
      <w:lvlText w:val=""/>
      <w:lvlJc w:val="left"/>
      <w:pPr>
        <w:ind w:left="1296" w:hanging="360"/>
      </w:pPr>
      <w:rPr>
        <w:rFonts w:ascii="Wingdings" w:hAnsi="Wingding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19" w15:restartNumberingAfterBreak="0">
    <w:nsid w:val="6D1C0E3E"/>
    <w:multiLevelType w:val="multilevel"/>
    <w:tmpl w:val="241A7E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14"/>
  </w:num>
  <w:num w:numId="3">
    <w:abstractNumId w:val="9"/>
  </w:num>
  <w:num w:numId="4">
    <w:abstractNumId w:val="5"/>
  </w:num>
  <w:num w:numId="5">
    <w:abstractNumId w:val="6"/>
  </w:num>
  <w:num w:numId="6">
    <w:abstractNumId w:val="13"/>
  </w:num>
  <w:num w:numId="7">
    <w:abstractNumId w:val="16"/>
  </w:num>
  <w:num w:numId="8">
    <w:abstractNumId w:val="2"/>
  </w:num>
  <w:num w:numId="9">
    <w:abstractNumId w:val="11"/>
  </w:num>
  <w:num w:numId="10">
    <w:abstractNumId w:val="1"/>
  </w:num>
  <w:num w:numId="11">
    <w:abstractNumId w:val="17"/>
  </w:num>
  <w:num w:numId="12">
    <w:abstractNumId w:val="19"/>
  </w:num>
  <w:num w:numId="13">
    <w:abstractNumId w:val="4"/>
  </w:num>
  <w:num w:numId="14">
    <w:abstractNumId w:val="0"/>
  </w:num>
  <w:num w:numId="15">
    <w:abstractNumId w:val="10"/>
  </w:num>
  <w:num w:numId="16">
    <w:abstractNumId w:val="12"/>
  </w:num>
  <w:num w:numId="17">
    <w:abstractNumId w:val="15"/>
  </w:num>
  <w:num w:numId="18">
    <w:abstractNumId w:val="18"/>
  </w:num>
  <w:num w:numId="19">
    <w:abstractNumId w:val="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29A"/>
    <w:rsid w:val="00012CF1"/>
    <w:rsid w:val="00023026"/>
    <w:rsid w:val="00023269"/>
    <w:rsid w:val="000233C6"/>
    <w:rsid w:val="0002555A"/>
    <w:rsid w:val="000278E1"/>
    <w:rsid w:val="000330EB"/>
    <w:rsid w:val="00033629"/>
    <w:rsid w:val="00034AAB"/>
    <w:rsid w:val="000640EF"/>
    <w:rsid w:val="000822DF"/>
    <w:rsid w:val="00086347"/>
    <w:rsid w:val="000B5AA7"/>
    <w:rsid w:val="000B7FF4"/>
    <w:rsid w:val="000C3820"/>
    <w:rsid w:val="000C5EFB"/>
    <w:rsid w:val="000D2693"/>
    <w:rsid w:val="000E01DC"/>
    <w:rsid w:val="000E0926"/>
    <w:rsid w:val="000E22D8"/>
    <w:rsid w:val="000F0FE7"/>
    <w:rsid w:val="000F32EB"/>
    <w:rsid w:val="000F4033"/>
    <w:rsid w:val="000F4CEA"/>
    <w:rsid w:val="000F7AFD"/>
    <w:rsid w:val="000F7BA5"/>
    <w:rsid w:val="00101F0D"/>
    <w:rsid w:val="00107D8E"/>
    <w:rsid w:val="00115D8A"/>
    <w:rsid w:val="00126BF7"/>
    <w:rsid w:val="001304AF"/>
    <w:rsid w:val="00136692"/>
    <w:rsid w:val="00143BB6"/>
    <w:rsid w:val="001505B6"/>
    <w:rsid w:val="00150DF8"/>
    <w:rsid w:val="00154E18"/>
    <w:rsid w:val="00166F76"/>
    <w:rsid w:val="00171DF0"/>
    <w:rsid w:val="001750E8"/>
    <w:rsid w:val="00185E79"/>
    <w:rsid w:val="00193C54"/>
    <w:rsid w:val="00194A68"/>
    <w:rsid w:val="001A0AFE"/>
    <w:rsid w:val="001A5ADB"/>
    <w:rsid w:val="001A69CF"/>
    <w:rsid w:val="001A721B"/>
    <w:rsid w:val="001B3AFF"/>
    <w:rsid w:val="001B4266"/>
    <w:rsid w:val="001B6F80"/>
    <w:rsid w:val="001C001B"/>
    <w:rsid w:val="001C767B"/>
    <w:rsid w:val="001E7866"/>
    <w:rsid w:val="002015E5"/>
    <w:rsid w:val="00201EC2"/>
    <w:rsid w:val="002053A9"/>
    <w:rsid w:val="00212D02"/>
    <w:rsid w:val="00226779"/>
    <w:rsid w:val="00235319"/>
    <w:rsid w:val="0024529A"/>
    <w:rsid w:val="00252CDE"/>
    <w:rsid w:val="00263B06"/>
    <w:rsid w:val="00263FFC"/>
    <w:rsid w:val="0028688C"/>
    <w:rsid w:val="002876B6"/>
    <w:rsid w:val="002A208B"/>
    <w:rsid w:val="002B1146"/>
    <w:rsid w:val="002B16D6"/>
    <w:rsid w:val="002B3125"/>
    <w:rsid w:val="002B63F0"/>
    <w:rsid w:val="002B6FAE"/>
    <w:rsid w:val="002B77E2"/>
    <w:rsid w:val="002B7C6F"/>
    <w:rsid w:val="002D431C"/>
    <w:rsid w:val="002E4B4D"/>
    <w:rsid w:val="002E5D2E"/>
    <w:rsid w:val="002E616E"/>
    <w:rsid w:val="002E6C66"/>
    <w:rsid w:val="002E6C98"/>
    <w:rsid w:val="002E76CD"/>
    <w:rsid w:val="002F084E"/>
    <w:rsid w:val="002F3434"/>
    <w:rsid w:val="003019F4"/>
    <w:rsid w:val="00312CAF"/>
    <w:rsid w:val="00313AB8"/>
    <w:rsid w:val="00340B40"/>
    <w:rsid w:val="003420F4"/>
    <w:rsid w:val="00343B75"/>
    <w:rsid w:val="003502E8"/>
    <w:rsid w:val="0035164B"/>
    <w:rsid w:val="00352C6E"/>
    <w:rsid w:val="003672EE"/>
    <w:rsid w:val="00390263"/>
    <w:rsid w:val="003A5745"/>
    <w:rsid w:val="003C3296"/>
    <w:rsid w:val="003D41D8"/>
    <w:rsid w:val="003E0C4F"/>
    <w:rsid w:val="00400CC8"/>
    <w:rsid w:val="004073C6"/>
    <w:rsid w:val="0040752E"/>
    <w:rsid w:val="00414352"/>
    <w:rsid w:val="004241E1"/>
    <w:rsid w:val="0043336E"/>
    <w:rsid w:val="00436A48"/>
    <w:rsid w:val="00445FF9"/>
    <w:rsid w:val="0046235B"/>
    <w:rsid w:val="00476E3A"/>
    <w:rsid w:val="00481396"/>
    <w:rsid w:val="004817B2"/>
    <w:rsid w:val="004A0033"/>
    <w:rsid w:val="004A6934"/>
    <w:rsid w:val="004A7208"/>
    <w:rsid w:val="004B0768"/>
    <w:rsid w:val="004B33D5"/>
    <w:rsid w:val="004B3C20"/>
    <w:rsid w:val="004C45D4"/>
    <w:rsid w:val="004D32A6"/>
    <w:rsid w:val="004F250E"/>
    <w:rsid w:val="005048A0"/>
    <w:rsid w:val="00504C32"/>
    <w:rsid w:val="005145DA"/>
    <w:rsid w:val="00527A77"/>
    <w:rsid w:val="00540974"/>
    <w:rsid w:val="005520EC"/>
    <w:rsid w:val="005536AC"/>
    <w:rsid w:val="00583195"/>
    <w:rsid w:val="00585EF3"/>
    <w:rsid w:val="00595B7F"/>
    <w:rsid w:val="00597DA1"/>
    <w:rsid w:val="005B08C8"/>
    <w:rsid w:val="005C456F"/>
    <w:rsid w:val="005C6BE1"/>
    <w:rsid w:val="005F2982"/>
    <w:rsid w:val="00615D6F"/>
    <w:rsid w:val="00632AF9"/>
    <w:rsid w:val="006337AC"/>
    <w:rsid w:val="00635A43"/>
    <w:rsid w:val="006421C9"/>
    <w:rsid w:val="00646DD1"/>
    <w:rsid w:val="00655EAB"/>
    <w:rsid w:val="00660878"/>
    <w:rsid w:val="00667F51"/>
    <w:rsid w:val="0067512F"/>
    <w:rsid w:val="00690644"/>
    <w:rsid w:val="006A1150"/>
    <w:rsid w:val="006A688B"/>
    <w:rsid w:val="006B40CF"/>
    <w:rsid w:val="006B64EA"/>
    <w:rsid w:val="006B7439"/>
    <w:rsid w:val="006C00DF"/>
    <w:rsid w:val="006D5468"/>
    <w:rsid w:val="006E1DE8"/>
    <w:rsid w:val="006E7006"/>
    <w:rsid w:val="007060DB"/>
    <w:rsid w:val="00712D48"/>
    <w:rsid w:val="007157FD"/>
    <w:rsid w:val="00715F19"/>
    <w:rsid w:val="00720707"/>
    <w:rsid w:val="007247C0"/>
    <w:rsid w:val="007277F8"/>
    <w:rsid w:val="00732790"/>
    <w:rsid w:val="0074239C"/>
    <w:rsid w:val="007442AB"/>
    <w:rsid w:val="0075738D"/>
    <w:rsid w:val="007879B2"/>
    <w:rsid w:val="00790ED0"/>
    <w:rsid w:val="0079262C"/>
    <w:rsid w:val="00794685"/>
    <w:rsid w:val="00797670"/>
    <w:rsid w:val="007A49AA"/>
    <w:rsid w:val="007B1CEB"/>
    <w:rsid w:val="007B3344"/>
    <w:rsid w:val="007B5A22"/>
    <w:rsid w:val="007B633A"/>
    <w:rsid w:val="007C0742"/>
    <w:rsid w:val="007C5E52"/>
    <w:rsid w:val="007C7BCA"/>
    <w:rsid w:val="007D5411"/>
    <w:rsid w:val="007E39E8"/>
    <w:rsid w:val="007E4F59"/>
    <w:rsid w:val="007E618D"/>
    <w:rsid w:val="007F3234"/>
    <w:rsid w:val="0080247B"/>
    <w:rsid w:val="0080475D"/>
    <w:rsid w:val="0080574C"/>
    <w:rsid w:val="0081007B"/>
    <w:rsid w:val="00817229"/>
    <w:rsid w:val="00820334"/>
    <w:rsid w:val="008222EF"/>
    <w:rsid w:val="008243B4"/>
    <w:rsid w:val="0082446F"/>
    <w:rsid w:val="00841498"/>
    <w:rsid w:val="00850CDC"/>
    <w:rsid w:val="00852D61"/>
    <w:rsid w:val="00854C8B"/>
    <w:rsid w:val="0087575D"/>
    <w:rsid w:val="00877FA6"/>
    <w:rsid w:val="00890E05"/>
    <w:rsid w:val="008B0C2F"/>
    <w:rsid w:val="008C4D3E"/>
    <w:rsid w:val="008C4D6C"/>
    <w:rsid w:val="008D110E"/>
    <w:rsid w:val="008D193E"/>
    <w:rsid w:val="008D568E"/>
    <w:rsid w:val="008D650F"/>
    <w:rsid w:val="008E3164"/>
    <w:rsid w:val="008E329C"/>
    <w:rsid w:val="008F017B"/>
    <w:rsid w:val="008F2E25"/>
    <w:rsid w:val="009038B2"/>
    <w:rsid w:val="0090649D"/>
    <w:rsid w:val="009068CD"/>
    <w:rsid w:val="00914DA9"/>
    <w:rsid w:val="009151AB"/>
    <w:rsid w:val="0091758A"/>
    <w:rsid w:val="00926297"/>
    <w:rsid w:val="00926E70"/>
    <w:rsid w:val="00935E9E"/>
    <w:rsid w:val="00936FA3"/>
    <w:rsid w:val="00944950"/>
    <w:rsid w:val="00954BC6"/>
    <w:rsid w:val="00956707"/>
    <w:rsid w:val="00960DAB"/>
    <w:rsid w:val="00961677"/>
    <w:rsid w:val="009643BB"/>
    <w:rsid w:val="00966078"/>
    <w:rsid w:val="009715FC"/>
    <w:rsid w:val="00971CEC"/>
    <w:rsid w:val="00980048"/>
    <w:rsid w:val="009A766D"/>
    <w:rsid w:val="009B5818"/>
    <w:rsid w:val="009C119C"/>
    <w:rsid w:val="009C5A29"/>
    <w:rsid w:val="009C63AF"/>
    <w:rsid w:val="009E39A8"/>
    <w:rsid w:val="009F7BF3"/>
    <w:rsid w:val="00A013A6"/>
    <w:rsid w:val="00A05A45"/>
    <w:rsid w:val="00A25D6A"/>
    <w:rsid w:val="00A26B88"/>
    <w:rsid w:val="00A548BF"/>
    <w:rsid w:val="00A734AE"/>
    <w:rsid w:val="00A9101C"/>
    <w:rsid w:val="00AA40A2"/>
    <w:rsid w:val="00AA4860"/>
    <w:rsid w:val="00AC2391"/>
    <w:rsid w:val="00AC47C2"/>
    <w:rsid w:val="00AC4ABF"/>
    <w:rsid w:val="00AD1CC2"/>
    <w:rsid w:val="00AE464B"/>
    <w:rsid w:val="00AE475C"/>
    <w:rsid w:val="00AE60BE"/>
    <w:rsid w:val="00AE6AC0"/>
    <w:rsid w:val="00AF50FD"/>
    <w:rsid w:val="00B067E0"/>
    <w:rsid w:val="00B16466"/>
    <w:rsid w:val="00B20B0E"/>
    <w:rsid w:val="00B26B2F"/>
    <w:rsid w:val="00B31F78"/>
    <w:rsid w:val="00B34066"/>
    <w:rsid w:val="00B41041"/>
    <w:rsid w:val="00B42E42"/>
    <w:rsid w:val="00B4465B"/>
    <w:rsid w:val="00B5100B"/>
    <w:rsid w:val="00B5368D"/>
    <w:rsid w:val="00B54E8D"/>
    <w:rsid w:val="00B603DD"/>
    <w:rsid w:val="00B63DF8"/>
    <w:rsid w:val="00B65188"/>
    <w:rsid w:val="00B6646F"/>
    <w:rsid w:val="00B66B32"/>
    <w:rsid w:val="00B76798"/>
    <w:rsid w:val="00B76EAB"/>
    <w:rsid w:val="00B77631"/>
    <w:rsid w:val="00B85840"/>
    <w:rsid w:val="00B85896"/>
    <w:rsid w:val="00B90646"/>
    <w:rsid w:val="00B96D90"/>
    <w:rsid w:val="00BA36CC"/>
    <w:rsid w:val="00BA50D5"/>
    <w:rsid w:val="00BB146A"/>
    <w:rsid w:val="00BC4B46"/>
    <w:rsid w:val="00BC631A"/>
    <w:rsid w:val="00BF03E0"/>
    <w:rsid w:val="00C07493"/>
    <w:rsid w:val="00C11AD7"/>
    <w:rsid w:val="00C25898"/>
    <w:rsid w:val="00C31200"/>
    <w:rsid w:val="00C42E24"/>
    <w:rsid w:val="00C4516D"/>
    <w:rsid w:val="00C452CE"/>
    <w:rsid w:val="00C53DC9"/>
    <w:rsid w:val="00C72D2D"/>
    <w:rsid w:val="00C816EB"/>
    <w:rsid w:val="00C93985"/>
    <w:rsid w:val="00C944B2"/>
    <w:rsid w:val="00C95D3A"/>
    <w:rsid w:val="00CB0E19"/>
    <w:rsid w:val="00CB2C03"/>
    <w:rsid w:val="00CB7641"/>
    <w:rsid w:val="00CE00D6"/>
    <w:rsid w:val="00CE46CA"/>
    <w:rsid w:val="00CF204B"/>
    <w:rsid w:val="00CF7E89"/>
    <w:rsid w:val="00D10091"/>
    <w:rsid w:val="00D115E0"/>
    <w:rsid w:val="00D14452"/>
    <w:rsid w:val="00D152BC"/>
    <w:rsid w:val="00D22C03"/>
    <w:rsid w:val="00D234D1"/>
    <w:rsid w:val="00D24839"/>
    <w:rsid w:val="00D3308A"/>
    <w:rsid w:val="00D331F6"/>
    <w:rsid w:val="00D52C94"/>
    <w:rsid w:val="00D53557"/>
    <w:rsid w:val="00D7290E"/>
    <w:rsid w:val="00D972A5"/>
    <w:rsid w:val="00DB3D60"/>
    <w:rsid w:val="00DC73C2"/>
    <w:rsid w:val="00DE600D"/>
    <w:rsid w:val="00DE67A0"/>
    <w:rsid w:val="00DF133B"/>
    <w:rsid w:val="00DF7031"/>
    <w:rsid w:val="00DF7A27"/>
    <w:rsid w:val="00E0537A"/>
    <w:rsid w:val="00E12AD5"/>
    <w:rsid w:val="00E13ACE"/>
    <w:rsid w:val="00E24ADC"/>
    <w:rsid w:val="00E251C3"/>
    <w:rsid w:val="00E304B6"/>
    <w:rsid w:val="00E33CD0"/>
    <w:rsid w:val="00E450FA"/>
    <w:rsid w:val="00E53CF0"/>
    <w:rsid w:val="00E550A8"/>
    <w:rsid w:val="00E57B5B"/>
    <w:rsid w:val="00E6452E"/>
    <w:rsid w:val="00E91CAC"/>
    <w:rsid w:val="00E95F9A"/>
    <w:rsid w:val="00E96F8C"/>
    <w:rsid w:val="00E97BA2"/>
    <w:rsid w:val="00EA1017"/>
    <w:rsid w:val="00EA25B0"/>
    <w:rsid w:val="00EA62D8"/>
    <w:rsid w:val="00EC0AC0"/>
    <w:rsid w:val="00EC546C"/>
    <w:rsid w:val="00ED2B80"/>
    <w:rsid w:val="00ED6B5D"/>
    <w:rsid w:val="00ED6F24"/>
    <w:rsid w:val="00EE5475"/>
    <w:rsid w:val="00F00095"/>
    <w:rsid w:val="00F11342"/>
    <w:rsid w:val="00F14EC7"/>
    <w:rsid w:val="00F1525D"/>
    <w:rsid w:val="00F2039E"/>
    <w:rsid w:val="00F221EE"/>
    <w:rsid w:val="00F24C81"/>
    <w:rsid w:val="00F2646F"/>
    <w:rsid w:val="00F33981"/>
    <w:rsid w:val="00F36F92"/>
    <w:rsid w:val="00F46018"/>
    <w:rsid w:val="00F47E40"/>
    <w:rsid w:val="00F57E5E"/>
    <w:rsid w:val="00F61EEC"/>
    <w:rsid w:val="00F62107"/>
    <w:rsid w:val="00F65418"/>
    <w:rsid w:val="00F67E55"/>
    <w:rsid w:val="00FA0C6A"/>
    <w:rsid w:val="00FB0B46"/>
    <w:rsid w:val="00FB3759"/>
    <w:rsid w:val="00FB4FE4"/>
    <w:rsid w:val="00FD0FE9"/>
    <w:rsid w:val="00FE3399"/>
    <w:rsid w:val="00FF00B2"/>
    <w:rsid w:val="00FF5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68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GB"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DF0"/>
  </w:style>
  <w:style w:type="paragraph" w:styleId="Heading1">
    <w:name w:val="heading 1"/>
    <w:basedOn w:val="Normal"/>
    <w:next w:val="BodyText"/>
    <w:link w:val="Heading1Char"/>
    <w:uiPriority w:val="9"/>
    <w:qFormat/>
    <w:rsid w:val="0080247B"/>
    <w:pPr>
      <w:keepNext/>
      <w:numPr>
        <w:numId w:val="1"/>
      </w:numPr>
      <w:tabs>
        <w:tab w:val="left" w:pos="360"/>
        <w:tab w:val="left" w:pos="720"/>
        <w:tab w:val="left" w:pos="1080"/>
        <w:tab w:val="left" w:pos="1440"/>
      </w:tabs>
      <w:overflowPunct w:val="0"/>
      <w:autoSpaceDE w:val="0"/>
      <w:autoSpaceDN w:val="0"/>
      <w:adjustRightInd w:val="0"/>
      <w:spacing w:before="480" w:after="60" w:line="240" w:lineRule="auto"/>
      <w:textAlignment w:val="baseline"/>
      <w:outlineLvl w:val="0"/>
    </w:pPr>
    <w:rPr>
      <w:rFonts w:ascii="Arial" w:eastAsia="SimSun" w:hAnsi="Arial" w:cs="Arial"/>
      <w:kern w:val="32"/>
      <w:sz w:val="28"/>
      <w:szCs w:val="28"/>
      <w:lang w:val="en" w:eastAsia="en-US"/>
    </w:rPr>
  </w:style>
  <w:style w:type="paragraph" w:styleId="Heading2">
    <w:name w:val="heading 2"/>
    <w:basedOn w:val="Normal"/>
    <w:next w:val="Normal"/>
    <w:link w:val="Heading2Char"/>
    <w:uiPriority w:val="9"/>
    <w:unhideWhenUsed/>
    <w:qFormat/>
    <w:rsid w:val="00CB2C03"/>
    <w:pPr>
      <w:keepNext/>
      <w:numPr>
        <w:ilvl w:val="1"/>
        <w:numId w:val="1"/>
      </w:numPr>
      <w:tabs>
        <w:tab w:val="left" w:pos="720"/>
        <w:tab w:val="left" w:pos="1080"/>
        <w:tab w:val="left" w:pos="1440"/>
      </w:tabs>
      <w:overflowPunct w:val="0"/>
      <w:autoSpaceDE w:val="0"/>
      <w:autoSpaceDN w:val="0"/>
      <w:adjustRightInd w:val="0"/>
      <w:spacing w:before="360" w:after="60" w:line="240" w:lineRule="auto"/>
      <w:textAlignment w:val="baseline"/>
      <w:outlineLvl w:val="1"/>
    </w:pPr>
    <w:rPr>
      <w:rFonts w:ascii="Arial" w:eastAsia="Arial" w:hAnsi="Arial" w:cs="Arial"/>
      <w:bCs/>
      <w:iCs/>
      <w:color w:val="1F4E79" w:themeColor="accent5" w:themeShade="80"/>
      <w:sz w:val="24"/>
      <w:szCs w:val="24"/>
      <w:lang w:val="en"/>
    </w:rPr>
  </w:style>
  <w:style w:type="paragraph" w:styleId="Heading3">
    <w:name w:val="heading 3"/>
    <w:basedOn w:val="Normal"/>
    <w:next w:val="Normal"/>
    <w:link w:val="Heading3Char"/>
    <w:uiPriority w:val="9"/>
    <w:unhideWhenUsed/>
    <w:qFormat/>
    <w:rsid w:val="005C456F"/>
    <w:pPr>
      <w:keepNext/>
      <w:numPr>
        <w:ilvl w:val="2"/>
        <w:numId w:val="1"/>
      </w:numPr>
      <w:tabs>
        <w:tab w:val="left" w:pos="360"/>
        <w:tab w:val="left" w:pos="720"/>
        <w:tab w:val="left" w:pos="1080"/>
        <w:tab w:val="left" w:pos="1440"/>
      </w:tabs>
      <w:overflowPunct w:val="0"/>
      <w:autoSpaceDE w:val="0"/>
      <w:autoSpaceDN w:val="0"/>
      <w:adjustRightInd w:val="0"/>
      <w:spacing w:after="60" w:line="240" w:lineRule="auto"/>
      <w:ind w:left="1296"/>
      <w:textAlignment w:val="baseline"/>
      <w:outlineLvl w:val="2"/>
    </w:pPr>
    <w:rPr>
      <w:rFonts w:ascii="Arial" w:eastAsia="SimSun" w:hAnsi="Arial" w:cs="Times New Roman"/>
      <w:sz w:val="20"/>
      <w:szCs w:val="20"/>
      <w:lang w:eastAsia="en-US"/>
    </w:rPr>
  </w:style>
  <w:style w:type="paragraph" w:styleId="Heading4">
    <w:name w:val="heading 4"/>
    <w:basedOn w:val="Normal"/>
    <w:next w:val="Normal"/>
    <w:link w:val="Heading4Char"/>
    <w:uiPriority w:val="9"/>
    <w:unhideWhenUsed/>
    <w:qFormat/>
    <w:rsid w:val="001E30AF"/>
    <w:pPr>
      <w:keepNext/>
      <w:numPr>
        <w:ilvl w:val="3"/>
        <w:numId w:val="1"/>
      </w:numPr>
      <w:tabs>
        <w:tab w:val="left" w:pos="360"/>
        <w:tab w:val="left" w:pos="720"/>
        <w:tab w:val="left" w:pos="1080"/>
        <w:tab w:val="left" w:pos="1440"/>
      </w:tabs>
      <w:overflowPunct w:val="0"/>
      <w:autoSpaceDE w:val="0"/>
      <w:autoSpaceDN w:val="0"/>
      <w:adjustRightInd w:val="0"/>
      <w:spacing w:before="240" w:after="60" w:line="240" w:lineRule="auto"/>
      <w:ind w:right="1008"/>
      <w:textAlignment w:val="baseline"/>
      <w:outlineLvl w:val="3"/>
    </w:pPr>
    <w:rPr>
      <w:rFonts w:ascii="Arial" w:eastAsia="SimSun" w:hAnsi="Arial" w:cs="Times New Roman"/>
      <w:b/>
      <w:bCs/>
      <w:sz w:val="24"/>
      <w:szCs w:val="28"/>
      <w:lang w:eastAsia="en-US"/>
    </w:rPr>
  </w:style>
  <w:style w:type="paragraph" w:styleId="Heading5">
    <w:name w:val="heading 5"/>
    <w:basedOn w:val="Normal"/>
    <w:next w:val="Normal"/>
    <w:link w:val="Heading5Char"/>
    <w:uiPriority w:val="9"/>
    <w:semiHidden/>
    <w:unhideWhenUsed/>
    <w:qFormat/>
    <w:rsid w:val="001E30AF"/>
    <w:pPr>
      <w:keepNext/>
      <w:numPr>
        <w:ilvl w:val="4"/>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4"/>
    </w:pPr>
    <w:rPr>
      <w:rFonts w:ascii="Arial" w:eastAsia="SimSun" w:hAnsi="Arial" w:cs="Times New Roman"/>
      <w:b/>
      <w:bCs/>
      <w:i/>
      <w:iCs/>
      <w:sz w:val="24"/>
      <w:szCs w:val="26"/>
      <w:lang w:eastAsia="en-US"/>
    </w:rPr>
  </w:style>
  <w:style w:type="paragraph" w:styleId="Heading6">
    <w:name w:val="heading 6"/>
    <w:basedOn w:val="Normal"/>
    <w:next w:val="Normal"/>
    <w:link w:val="Heading6Char"/>
    <w:uiPriority w:val="9"/>
    <w:semiHidden/>
    <w:unhideWhenUsed/>
    <w:qFormat/>
    <w:rsid w:val="001E30AF"/>
    <w:pPr>
      <w:keepNext/>
      <w:numPr>
        <w:ilvl w:val="5"/>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5"/>
    </w:pPr>
    <w:rPr>
      <w:rFonts w:ascii="Arial" w:eastAsia="SimSun" w:hAnsi="Arial" w:cs="Times New Roman"/>
      <w:b/>
      <w:bCs/>
      <w:lang w:eastAsia="en-US"/>
    </w:rPr>
  </w:style>
  <w:style w:type="paragraph" w:styleId="Heading7">
    <w:name w:val="heading 7"/>
    <w:basedOn w:val="Normal"/>
    <w:next w:val="Normal"/>
    <w:link w:val="Heading7Char"/>
    <w:qFormat/>
    <w:rsid w:val="001E30AF"/>
    <w:pPr>
      <w:keepNext/>
      <w:numPr>
        <w:ilvl w:val="6"/>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6"/>
    </w:pPr>
    <w:rPr>
      <w:rFonts w:ascii="Arial" w:eastAsia="SimSun" w:hAnsi="Arial" w:cs="Times New Roman"/>
      <w:szCs w:val="24"/>
      <w:lang w:eastAsia="en-US"/>
    </w:rPr>
  </w:style>
  <w:style w:type="paragraph" w:styleId="Heading8">
    <w:name w:val="heading 8"/>
    <w:basedOn w:val="Normal"/>
    <w:next w:val="Normal"/>
    <w:link w:val="Heading8Char"/>
    <w:qFormat/>
    <w:rsid w:val="001E30AF"/>
    <w:pPr>
      <w:keepNext/>
      <w:numPr>
        <w:ilvl w:val="7"/>
        <w:numId w:val="1"/>
      </w:numPr>
      <w:tabs>
        <w:tab w:val="left" w:pos="360"/>
        <w:tab w:val="left" w:pos="720"/>
        <w:tab w:val="left" w:pos="1080"/>
        <w:tab w:val="left" w:pos="1440"/>
        <w:tab w:val="left" w:pos="1800"/>
      </w:tabs>
      <w:overflowPunct w:val="0"/>
      <w:autoSpaceDE w:val="0"/>
      <w:autoSpaceDN w:val="0"/>
      <w:adjustRightInd w:val="0"/>
      <w:spacing w:before="240" w:after="60" w:line="240" w:lineRule="auto"/>
      <w:textAlignment w:val="baseline"/>
      <w:outlineLvl w:val="7"/>
    </w:pPr>
    <w:rPr>
      <w:rFonts w:ascii="Arial" w:eastAsia="SimSun" w:hAnsi="Arial" w:cs="Times New Roman"/>
      <w:i/>
      <w:iCs/>
      <w:szCs w:val="24"/>
      <w:lang w:eastAsia="en-US"/>
    </w:rPr>
  </w:style>
  <w:style w:type="paragraph" w:styleId="Heading9">
    <w:name w:val="heading 9"/>
    <w:basedOn w:val="Normal"/>
    <w:next w:val="Normal"/>
    <w:link w:val="Heading9Char"/>
    <w:uiPriority w:val="99"/>
    <w:qFormat/>
    <w:rsid w:val="001E30AF"/>
    <w:pPr>
      <w:keepNext/>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line="240" w:lineRule="auto"/>
      <w:ind w:left="1440" w:hanging="1440"/>
      <w:textAlignment w:val="baseline"/>
      <w:outlineLvl w:val="8"/>
    </w:pPr>
    <w:rPr>
      <w:rFonts w:ascii="Times New Roman" w:eastAsia="SimSu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277F8"/>
    <w:pPr>
      <w:keepNext/>
      <w:keepLines/>
      <w:spacing w:before="0" w:after="60" w:line="276" w:lineRule="auto"/>
      <w:jc w:val="center"/>
    </w:pPr>
    <w:rPr>
      <w:rFonts w:ascii="Arial" w:eastAsia="Arial" w:hAnsi="Arial" w:cs="Arial"/>
      <w:sz w:val="48"/>
      <w:szCs w:val="48"/>
      <w:lang w:val="en"/>
    </w:rPr>
  </w:style>
  <w:style w:type="character" w:customStyle="1" w:styleId="Heading1Char">
    <w:name w:val="Heading 1 Char"/>
    <w:link w:val="Heading1"/>
    <w:uiPriority w:val="9"/>
    <w:rsid w:val="0080247B"/>
    <w:rPr>
      <w:rFonts w:ascii="Arial" w:eastAsia="SimSun" w:hAnsi="Arial" w:cs="Arial"/>
      <w:kern w:val="32"/>
      <w:sz w:val="28"/>
      <w:szCs w:val="28"/>
      <w:lang w:val="en" w:eastAsia="en-US"/>
    </w:rPr>
  </w:style>
  <w:style w:type="character" w:customStyle="1" w:styleId="Heading2Char">
    <w:name w:val="Heading 2 Char"/>
    <w:link w:val="Heading2"/>
    <w:uiPriority w:val="9"/>
    <w:rsid w:val="00CB2C03"/>
    <w:rPr>
      <w:rFonts w:ascii="Arial" w:eastAsia="Arial" w:hAnsi="Arial" w:cs="Arial"/>
      <w:bCs/>
      <w:iCs/>
      <w:color w:val="1F4E79" w:themeColor="accent5" w:themeShade="80"/>
      <w:sz w:val="24"/>
      <w:szCs w:val="24"/>
      <w:lang w:val="en"/>
    </w:rPr>
  </w:style>
  <w:style w:type="paragraph" w:styleId="NormalWeb">
    <w:name w:val="Normal (Web)"/>
    <w:basedOn w:val="Normal"/>
    <w:uiPriority w:val="99"/>
    <w:semiHidden/>
    <w:unhideWhenUsed/>
    <w:rsid w:val="003E32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3E32C4"/>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7500D"/>
    <w:pPr>
      <w:keepNext/>
      <w:suppressAutoHyphens/>
      <w:spacing w:line="240" w:lineRule="auto"/>
      <w:jc w:val="center"/>
    </w:pPr>
    <w:rPr>
      <w:rFonts w:ascii="Times New Roman" w:hAnsi="Times New Roman" w:cs="Times New Roman"/>
      <w:b/>
      <w:bCs/>
      <w:sz w:val="20"/>
      <w:szCs w:val="20"/>
      <w:lang w:eastAsia="en-US"/>
    </w:rPr>
  </w:style>
  <w:style w:type="character" w:styleId="Hyperlink">
    <w:name w:val="Hyperlink"/>
    <w:basedOn w:val="DefaultParagraphFont"/>
    <w:uiPriority w:val="99"/>
    <w:unhideWhenUsed/>
    <w:rsid w:val="006C7D2E"/>
    <w:rPr>
      <w:color w:val="0563C1" w:themeColor="hyperlink"/>
      <w:u w:val="single"/>
    </w:rPr>
  </w:style>
  <w:style w:type="character" w:customStyle="1" w:styleId="UnresolvedMention1">
    <w:name w:val="Unresolved Mention1"/>
    <w:basedOn w:val="DefaultParagraphFont"/>
    <w:uiPriority w:val="99"/>
    <w:semiHidden/>
    <w:unhideWhenUsed/>
    <w:rsid w:val="006C7D2E"/>
    <w:rPr>
      <w:color w:val="605E5C"/>
      <w:shd w:val="clear" w:color="auto" w:fill="E1DFDD"/>
    </w:rPr>
  </w:style>
  <w:style w:type="paragraph" w:styleId="BalloonText">
    <w:name w:val="Balloon Text"/>
    <w:basedOn w:val="Normal"/>
    <w:link w:val="BalloonTextChar"/>
    <w:uiPriority w:val="99"/>
    <w:semiHidden/>
    <w:unhideWhenUsed/>
    <w:rsid w:val="00835A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A76"/>
    <w:rPr>
      <w:rFonts w:ascii="Segoe UI" w:hAnsi="Segoe UI" w:cs="Segoe UI"/>
      <w:sz w:val="18"/>
      <w:szCs w:val="18"/>
    </w:rPr>
  </w:style>
  <w:style w:type="character" w:styleId="CommentReference">
    <w:name w:val="annotation reference"/>
    <w:basedOn w:val="DefaultParagraphFont"/>
    <w:uiPriority w:val="99"/>
    <w:semiHidden/>
    <w:unhideWhenUsed/>
    <w:rsid w:val="00835A76"/>
    <w:rPr>
      <w:sz w:val="16"/>
      <w:szCs w:val="16"/>
    </w:rPr>
  </w:style>
  <w:style w:type="paragraph" w:styleId="CommentText">
    <w:name w:val="annotation text"/>
    <w:basedOn w:val="Normal"/>
    <w:link w:val="CommentTextChar"/>
    <w:uiPriority w:val="99"/>
    <w:semiHidden/>
    <w:unhideWhenUsed/>
    <w:rsid w:val="00835A76"/>
    <w:pPr>
      <w:spacing w:line="240" w:lineRule="auto"/>
    </w:pPr>
    <w:rPr>
      <w:sz w:val="20"/>
      <w:szCs w:val="20"/>
    </w:rPr>
  </w:style>
  <w:style w:type="character" w:customStyle="1" w:styleId="CommentTextChar">
    <w:name w:val="Comment Text Char"/>
    <w:basedOn w:val="DefaultParagraphFont"/>
    <w:link w:val="CommentText"/>
    <w:uiPriority w:val="99"/>
    <w:semiHidden/>
    <w:rsid w:val="00835A76"/>
    <w:rPr>
      <w:sz w:val="20"/>
      <w:szCs w:val="20"/>
    </w:rPr>
  </w:style>
  <w:style w:type="paragraph" w:styleId="CommentSubject">
    <w:name w:val="annotation subject"/>
    <w:basedOn w:val="CommentText"/>
    <w:next w:val="CommentText"/>
    <w:link w:val="CommentSubjectChar"/>
    <w:uiPriority w:val="99"/>
    <w:semiHidden/>
    <w:unhideWhenUsed/>
    <w:rsid w:val="00835A76"/>
    <w:rPr>
      <w:b/>
      <w:bCs/>
    </w:rPr>
  </w:style>
  <w:style w:type="character" w:customStyle="1" w:styleId="CommentSubjectChar">
    <w:name w:val="Comment Subject Char"/>
    <w:basedOn w:val="CommentTextChar"/>
    <w:link w:val="CommentSubject"/>
    <w:uiPriority w:val="99"/>
    <w:semiHidden/>
    <w:rsid w:val="00835A76"/>
    <w:rPr>
      <w:b/>
      <w:bCs/>
      <w:sz w:val="20"/>
      <w:szCs w:val="20"/>
    </w:rPr>
  </w:style>
  <w:style w:type="paragraph" w:styleId="ListParagraph">
    <w:name w:val="List Paragraph"/>
    <w:basedOn w:val="Normal"/>
    <w:uiPriority w:val="34"/>
    <w:qFormat/>
    <w:rsid w:val="006B19C7"/>
    <w:pPr>
      <w:ind w:left="720"/>
      <w:contextualSpacing/>
    </w:pPr>
  </w:style>
  <w:style w:type="paragraph" w:styleId="Revision">
    <w:name w:val="Revision"/>
    <w:hidden/>
    <w:uiPriority w:val="99"/>
    <w:semiHidden/>
    <w:rsid w:val="00A755D0"/>
    <w:pPr>
      <w:spacing w:after="0" w:line="240" w:lineRule="auto"/>
    </w:pPr>
  </w:style>
  <w:style w:type="table" w:styleId="TableGrid">
    <w:name w:val="Table Grid"/>
    <w:basedOn w:val="TableNormal"/>
    <w:uiPriority w:val="39"/>
    <w:rsid w:val="00675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C456F"/>
    <w:rPr>
      <w:rFonts w:ascii="Arial" w:eastAsia="SimSun" w:hAnsi="Arial" w:cs="Times New Roman"/>
      <w:sz w:val="20"/>
      <w:szCs w:val="20"/>
      <w:lang w:eastAsia="en-US"/>
    </w:rPr>
  </w:style>
  <w:style w:type="character" w:styleId="HTMLCode">
    <w:name w:val="HTML Code"/>
    <w:basedOn w:val="DefaultParagraphFont"/>
    <w:uiPriority w:val="99"/>
    <w:semiHidden/>
    <w:unhideWhenUsed/>
    <w:rsid w:val="009B04C2"/>
    <w:rPr>
      <w:rFonts w:ascii="Courier New" w:eastAsia="Times New Roman" w:hAnsi="Courier New" w:cs="Courier New"/>
      <w:sz w:val="20"/>
      <w:szCs w:val="20"/>
    </w:rPr>
  </w:style>
  <w:style w:type="paragraph" w:customStyle="1" w:styleId="code-line">
    <w:name w:val="code-line"/>
    <w:basedOn w:val="Normal"/>
    <w:rsid w:val="004D72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link w:val="Heading4"/>
    <w:uiPriority w:val="9"/>
    <w:rsid w:val="001E30AF"/>
    <w:rPr>
      <w:rFonts w:ascii="Arial" w:eastAsia="SimSun" w:hAnsi="Arial" w:cs="Times New Roman"/>
      <w:b/>
      <w:bCs/>
      <w:sz w:val="24"/>
      <w:szCs w:val="28"/>
      <w:lang w:eastAsia="en-US"/>
    </w:rPr>
  </w:style>
  <w:style w:type="character" w:customStyle="1" w:styleId="Heading5Char">
    <w:name w:val="Heading 5 Char"/>
    <w:link w:val="Heading5"/>
    <w:uiPriority w:val="9"/>
    <w:rsid w:val="001E30AF"/>
    <w:rPr>
      <w:rFonts w:ascii="Arial" w:eastAsia="SimSun" w:hAnsi="Arial" w:cs="Times New Roman"/>
      <w:b/>
      <w:bCs/>
      <w:i/>
      <w:iCs/>
      <w:sz w:val="24"/>
      <w:szCs w:val="26"/>
      <w:lang w:eastAsia="en-US"/>
    </w:rPr>
  </w:style>
  <w:style w:type="character" w:styleId="Strong">
    <w:name w:val="Strong"/>
    <w:basedOn w:val="DefaultParagraphFont"/>
    <w:uiPriority w:val="22"/>
    <w:qFormat/>
    <w:rsid w:val="00CB35C2"/>
    <w:rPr>
      <w:b/>
      <w:bCs/>
    </w:rPr>
  </w:style>
  <w:style w:type="character" w:styleId="Emphasis">
    <w:name w:val="Emphasis"/>
    <w:basedOn w:val="DefaultParagraphFont"/>
    <w:uiPriority w:val="20"/>
    <w:qFormat/>
    <w:rsid w:val="009E32A9"/>
    <w:rPr>
      <w:i/>
      <w:iCs/>
    </w:rPr>
  </w:style>
  <w:style w:type="paragraph" w:customStyle="1" w:styleId="Text">
    <w:name w:val="Text"/>
    <w:basedOn w:val="Normal"/>
    <w:rsid w:val="00540E9D"/>
    <w:pPr>
      <w:widowControl w:val="0"/>
      <w:spacing w:after="0" w:line="252" w:lineRule="auto"/>
      <w:ind w:firstLine="202"/>
      <w:jc w:val="both"/>
    </w:pPr>
    <w:rPr>
      <w:rFonts w:ascii="Times New Roman" w:eastAsia="SimSun" w:hAnsi="Times New Roman" w:cs="Times New Roman"/>
      <w:sz w:val="20"/>
      <w:szCs w:val="20"/>
      <w:lang w:eastAsia="en-US"/>
    </w:rPr>
  </w:style>
  <w:style w:type="character" w:styleId="PlaceholderText">
    <w:name w:val="Placeholder Text"/>
    <w:basedOn w:val="DefaultParagraphFont"/>
    <w:uiPriority w:val="99"/>
    <w:semiHidden/>
    <w:rsid w:val="00D04B4D"/>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7500D"/>
    <w:rPr>
      <w:rFonts w:ascii="Times New Roman" w:hAnsi="Times New Roman" w:cs="Times New Roman"/>
      <w:b/>
      <w:bCs/>
      <w:sz w:val="20"/>
      <w:szCs w:val="20"/>
      <w:lang w:eastAsia="en-US"/>
    </w:rPr>
  </w:style>
  <w:style w:type="paragraph" w:styleId="TOCHeading">
    <w:name w:val="TOC Heading"/>
    <w:basedOn w:val="Heading1"/>
    <w:next w:val="Normal"/>
    <w:uiPriority w:val="39"/>
    <w:unhideWhenUsed/>
    <w:qFormat/>
    <w:rsid w:val="00AE0695"/>
    <w:pPr>
      <w:keepLines/>
      <w:spacing w:after="0" w:line="259" w:lineRule="auto"/>
      <w:outlineLvl w:val="9"/>
    </w:pPr>
    <w:rPr>
      <w:rFonts w:asciiTheme="majorHAnsi" w:eastAsiaTheme="majorEastAsia" w:hAnsiTheme="majorHAnsi" w:cstheme="majorBidi"/>
      <w:b/>
      <w:bCs/>
      <w:color w:val="2F5496" w:themeColor="accent1" w:themeShade="BF"/>
      <w:kern w:val="0"/>
    </w:rPr>
  </w:style>
  <w:style w:type="paragraph" w:styleId="TOC1">
    <w:name w:val="toc 1"/>
    <w:basedOn w:val="Normal"/>
    <w:next w:val="Normal"/>
    <w:autoRedefine/>
    <w:uiPriority w:val="39"/>
    <w:unhideWhenUsed/>
    <w:rsid w:val="00870FDD"/>
    <w:pPr>
      <w:tabs>
        <w:tab w:val="left" w:pos="567"/>
        <w:tab w:val="right" w:leader="dot" w:pos="9350"/>
      </w:tabs>
      <w:spacing w:before="0" w:after="0"/>
    </w:pPr>
  </w:style>
  <w:style w:type="paragraph" w:styleId="TOC2">
    <w:name w:val="toc 2"/>
    <w:basedOn w:val="Normal"/>
    <w:next w:val="Normal"/>
    <w:autoRedefine/>
    <w:uiPriority w:val="39"/>
    <w:unhideWhenUsed/>
    <w:rsid w:val="00066121"/>
    <w:pPr>
      <w:spacing w:before="0" w:after="0"/>
      <w:ind w:left="221"/>
    </w:pPr>
  </w:style>
  <w:style w:type="paragraph" w:styleId="TOC3">
    <w:name w:val="toc 3"/>
    <w:basedOn w:val="Normal"/>
    <w:next w:val="Normal"/>
    <w:autoRedefine/>
    <w:uiPriority w:val="39"/>
    <w:unhideWhenUsed/>
    <w:rsid w:val="00066121"/>
    <w:pPr>
      <w:tabs>
        <w:tab w:val="left" w:pos="1320"/>
        <w:tab w:val="right" w:leader="dot" w:pos="9350"/>
      </w:tabs>
      <w:spacing w:before="0" w:after="0"/>
      <w:ind w:left="442"/>
    </w:pPr>
  </w:style>
  <w:style w:type="paragraph" w:styleId="TOC4">
    <w:name w:val="toc 4"/>
    <w:basedOn w:val="Normal"/>
    <w:next w:val="Normal"/>
    <w:autoRedefine/>
    <w:uiPriority w:val="39"/>
    <w:unhideWhenUsed/>
    <w:rsid w:val="00AE0695"/>
    <w:pPr>
      <w:spacing w:after="100"/>
      <w:ind w:left="660"/>
    </w:pPr>
  </w:style>
  <w:style w:type="paragraph" w:customStyle="1" w:styleId="headfoot">
    <w:name w:val="head_foot"/>
    <w:basedOn w:val="Normal"/>
    <w:next w:val="Normal"/>
    <w:uiPriority w:val="99"/>
    <w:rsid w:val="001E30AF"/>
    <w:pPr>
      <w:overflowPunct w:val="0"/>
      <w:autoSpaceDE w:val="0"/>
      <w:autoSpaceDN w:val="0"/>
      <w:adjustRightInd w:val="0"/>
      <w:spacing w:after="0" w:line="240" w:lineRule="auto"/>
      <w:jc w:val="both"/>
      <w:textAlignment w:val="baseline"/>
    </w:pPr>
    <w:rPr>
      <w:rFonts w:ascii="Times New Roman" w:eastAsia="Malgun Gothic" w:hAnsi="Times New Roman" w:cs="Times New Roman"/>
      <w:color w:val="FF0000"/>
      <w:sz w:val="8"/>
      <w:szCs w:val="8"/>
      <w:lang w:val="en-GB" w:eastAsia="en-US"/>
    </w:rPr>
  </w:style>
  <w:style w:type="paragraph" w:customStyle="1" w:styleId="head">
    <w:name w:val="head"/>
    <w:basedOn w:val="headfoot"/>
    <w:next w:val="Normal"/>
    <w:uiPriority w:val="99"/>
    <w:rsid w:val="001E30AF"/>
    <w:rPr>
      <w:color w:val="FFFFFF"/>
    </w:rPr>
  </w:style>
  <w:style w:type="character" w:customStyle="1" w:styleId="Head0">
    <w:name w:val="Head"/>
    <w:uiPriority w:val="99"/>
    <w:rsid w:val="001E30AF"/>
    <w:rPr>
      <w:rFonts w:cs="Times New Roman"/>
      <w:b/>
    </w:rPr>
  </w:style>
  <w:style w:type="paragraph" w:styleId="Header">
    <w:name w:val="header"/>
    <w:aliases w:val="h,Header/Footer"/>
    <w:basedOn w:val="Normal"/>
    <w:link w:val="HeaderChar"/>
    <w:uiPriority w:val="99"/>
    <w:rsid w:val="001E30AF"/>
    <w:pPr>
      <w:tabs>
        <w:tab w:val="left" w:pos="360"/>
        <w:tab w:val="left" w:pos="720"/>
        <w:tab w:val="left" w:pos="1080"/>
        <w:tab w:val="left" w:pos="1440"/>
        <w:tab w:val="center" w:pos="4320"/>
        <w:tab w:val="right" w:pos="8640"/>
      </w:tabs>
      <w:overflowPunct w:val="0"/>
      <w:autoSpaceDE w:val="0"/>
      <w:autoSpaceDN w:val="0"/>
      <w:adjustRightInd w:val="0"/>
      <w:spacing w:before="136" w:after="0" w:line="240" w:lineRule="auto"/>
      <w:textAlignment w:val="baseline"/>
    </w:pPr>
    <w:rPr>
      <w:rFonts w:ascii="Times New Roman" w:eastAsia="SimSun" w:hAnsi="Times New Roman" w:cs="Times New Roman"/>
      <w:szCs w:val="20"/>
      <w:lang w:eastAsia="en-US"/>
    </w:rPr>
  </w:style>
  <w:style w:type="character" w:customStyle="1" w:styleId="HeaderChar">
    <w:name w:val="Header Char"/>
    <w:aliases w:val="h Char,Header/Footer Char"/>
    <w:link w:val="Header"/>
    <w:uiPriority w:val="99"/>
    <w:rsid w:val="001E30AF"/>
    <w:rPr>
      <w:rFonts w:ascii="Times New Roman" w:eastAsia="SimSun" w:hAnsi="Times New Roman" w:cs="Times New Roman"/>
      <w:szCs w:val="20"/>
      <w:lang w:eastAsia="en-US"/>
    </w:rPr>
  </w:style>
  <w:style w:type="character" w:customStyle="1" w:styleId="Heading1Char1">
    <w:name w:val="Heading 1 Char1"/>
    <w:uiPriority w:val="99"/>
    <w:rsid w:val="001E30AF"/>
    <w:rPr>
      <w:rFonts w:cs="Times New Roman"/>
      <w:b/>
      <w:bCs/>
      <w:sz w:val="24"/>
      <w:szCs w:val="24"/>
      <w:lang w:val="en-GB" w:eastAsia="en-US"/>
    </w:rPr>
  </w:style>
  <w:style w:type="paragraph" w:customStyle="1" w:styleId="heading1aftertitle">
    <w:name w:val="heading 1aftertitle"/>
    <w:basedOn w:val="Heading1"/>
    <w:next w:val="Normal"/>
    <w:uiPriority w:val="99"/>
    <w:rsid w:val="001E30AF"/>
    <w:pPr>
      <w:keepLines/>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ascii="Times" w:eastAsia="Malgun Gothic" w:hAnsi="Times" w:cs="Times New Roman"/>
      <w:kern w:val="0"/>
      <w:sz w:val="24"/>
      <w:szCs w:val="24"/>
      <w:lang w:val="x-none"/>
    </w:rPr>
  </w:style>
  <w:style w:type="character" w:customStyle="1" w:styleId="Heading4CharChar1">
    <w:name w:val="Heading 4 Char Char1"/>
    <w:aliases w:val="Heading 4 Char1 Char Char,Heading 4 Char Char Char Char"/>
    <w:uiPriority w:val="99"/>
    <w:rsid w:val="001E30AF"/>
    <w:rPr>
      <w:rFonts w:cs="Times New Roman"/>
      <w:b/>
      <w:bCs/>
      <w:lang w:val="en-GB" w:eastAsia="en-US"/>
    </w:rPr>
  </w:style>
  <w:style w:type="character" w:customStyle="1" w:styleId="Heading6Char">
    <w:name w:val="Heading 6 Char"/>
    <w:link w:val="Heading6"/>
    <w:uiPriority w:val="9"/>
    <w:rsid w:val="001E30AF"/>
    <w:rPr>
      <w:rFonts w:ascii="Arial" w:eastAsia="SimSun" w:hAnsi="Arial" w:cs="Times New Roman"/>
      <w:b/>
      <w:bCs/>
      <w:lang w:eastAsia="en-US"/>
    </w:rPr>
  </w:style>
  <w:style w:type="character" w:customStyle="1" w:styleId="Heading7Char">
    <w:name w:val="Heading 7 Char"/>
    <w:link w:val="Heading7"/>
    <w:rsid w:val="001E30AF"/>
    <w:rPr>
      <w:rFonts w:ascii="Arial" w:eastAsia="SimSun" w:hAnsi="Arial" w:cs="Times New Roman"/>
      <w:szCs w:val="24"/>
      <w:lang w:eastAsia="en-US"/>
    </w:rPr>
  </w:style>
  <w:style w:type="character" w:customStyle="1" w:styleId="Heading8Char">
    <w:name w:val="Heading 8 Char"/>
    <w:link w:val="Heading8"/>
    <w:rsid w:val="001E30AF"/>
    <w:rPr>
      <w:rFonts w:ascii="Arial" w:eastAsia="SimSun" w:hAnsi="Arial" w:cs="Times New Roman"/>
      <w:i/>
      <w:iCs/>
      <w:szCs w:val="24"/>
      <w:lang w:eastAsia="en-US"/>
    </w:rPr>
  </w:style>
  <w:style w:type="character" w:customStyle="1" w:styleId="Heading9Char">
    <w:name w:val="Heading 9 Char"/>
    <w:link w:val="Heading9"/>
    <w:uiPriority w:val="99"/>
    <w:rsid w:val="001E30AF"/>
    <w:rPr>
      <w:rFonts w:ascii="Times New Roman" w:eastAsia="SimSun" w:hAnsi="Times New Roman" w:cs="Times New Roman"/>
      <w:b/>
      <w:lang w:eastAsia="en-US"/>
    </w:rPr>
  </w:style>
  <w:style w:type="paragraph" w:customStyle="1" w:styleId="Headingb">
    <w:name w:val="Heading_b"/>
    <w:basedOn w:val="Normal"/>
    <w:next w:val="Normal"/>
    <w:uiPriority w:val="99"/>
    <w:rsid w:val="001E30AF"/>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Malgun Gothic" w:hAnsi="Times New Roman" w:cs="Times New Roman"/>
      <w:b/>
      <w:sz w:val="24"/>
      <w:szCs w:val="20"/>
      <w:lang w:val="en-GB" w:eastAsia="en-US"/>
    </w:rPr>
  </w:style>
  <w:style w:type="paragraph" w:customStyle="1" w:styleId="Headingi">
    <w:name w:val="Heading_i"/>
    <w:basedOn w:val="Heading3"/>
    <w:next w:val="Normal"/>
    <w:uiPriority w:val="99"/>
    <w:rsid w:val="001E30AF"/>
    <w:pPr>
      <w:keepLines/>
      <w:numPr>
        <w:ilvl w:val="0"/>
        <w:numId w:val="0"/>
      </w:numPr>
      <w:tabs>
        <w:tab w:val="clear" w:pos="720"/>
        <w:tab w:val="clear" w:pos="1080"/>
        <w:tab w:val="clear" w:pos="1440"/>
        <w:tab w:val="left" w:pos="794"/>
        <w:tab w:val="left" w:pos="1191"/>
        <w:tab w:val="left" w:pos="1588"/>
        <w:tab w:val="left" w:pos="1985"/>
      </w:tabs>
      <w:spacing w:before="181" w:after="0"/>
      <w:ind w:left="794" w:hanging="794"/>
      <w:jc w:val="both"/>
    </w:pPr>
    <w:rPr>
      <w:rFonts w:ascii="Times" w:eastAsia="Malgun Gothic" w:hAnsi="Times"/>
      <w:b/>
      <w:bCs/>
      <w:i/>
      <w:lang w:val="x-none"/>
    </w:rPr>
  </w:style>
  <w:style w:type="paragraph" w:customStyle="1" w:styleId="Equation">
    <w:name w:val="Equation"/>
    <w:basedOn w:val="Normal"/>
    <w:qFormat/>
    <w:rsid w:val="00FF33DB"/>
    <w:pPr>
      <w:tabs>
        <w:tab w:val="center" w:pos="4320"/>
        <w:tab w:val="right" w:pos="8640"/>
      </w:tabs>
      <w:spacing w:before="240" w:after="240" w:line="240" w:lineRule="auto"/>
      <w:jc w:val="both"/>
    </w:pPr>
    <w:rPr>
      <w:rFonts w:ascii="Times New Roman" w:eastAsia="SimSun" w:hAnsi="Times New Roman" w:cs="Times New Roman"/>
      <w:sz w:val="24"/>
      <w:szCs w:val="20"/>
      <w:lang w:eastAsia="en-US"/>
    </w:rPr>
  </w:style>
  <w:style w:type="paragraph" w:customStyle="1" w:styleId="enumlev1">
    <w:name w:val="enumlev1"/>
    <w:basedOn w:val="Normal"/>
    <w:rsid w:val="000C34AE"/>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New Roman" w:eastAsia="SimSun" w:hAnsi="Times New Roman" w:cs="Times New Roman"/>
      <w:sz w:val="20"/>
      <w:szCs w:val="20"/>
      <w:lang w:val="en-GB" w:eastAsia="en-US"/>
    </w:rPr>
  </w:style>
  <w:style w:type="character" w:styleId="FollowedHyperlink">
    <w:name w:val="FollowedHyperlink"/>
    <w:basedOn w:val="DefaultParagraphFont"/>
    <w:uiPriority w:val="99"/>
    <w:semiHidden/>
    <w:unhideWhenUsed/>
    <w:rsid w:val="00872DEA"/>
    <w:rPr>
      <w:color w:val="954F72" w:themeColor="followedHyperlink"/>
      <w:u w:val="single"/>
    </w:rPr>
  </w:style>
  <w:style w:type="paragraph" w:styleId="Footer">
    <w:name w:val="footer"/>
    <w:basedOn w:val="Normal"/>
    <w:link w:val="FooterChar"/>
    <w:uiPriority w:val="99"/>
    <w:unhideWhenUsed/>
    <w:rsid w:val="006406A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406A6"/>
  </w:style>
  <w:style w:type="numbering" w:customStyle="1" w:styleId="NoList1">
    <w:name w:val="No List1"/>
    <w:next w:val="NoList"/>
    <w:uiPriority w:val="99"/>
    <w:semiHidden/>
    <w:unhideWhenUsed/>
    <w:rsid w:val="00604FAA"/>
  </w:style>
  <w:style w:type="character" w:customStyle="1" w:styleId="TitleChar">
    <w:name w:val="Title Char"/>
    <w:basedOn w:val="DefaultParagraphFont"/>
    <w:link w:val="Title"/>
    <w:uiPriority w:val="10"/>
    <w:rsid w:val="007277F8"/>
    <w:rPr>
      <w:rFonts w:ascii="Arial" w:eastAsia="Arial" w:hAnsi="Arial" w:cs="Arial"/>
      <w:sz w:val="48"/>
      <w:szCs w:val="48"/>
      <w:lang w:val="en"/>
    </w:rPr>
  </w:style>
  <w:style w:type="paragraph" w:styleId="Subtitle">
    <w:name w:val="Subtitle"/>
    <w:basedOn w:val="Normal"/>
    <w:next w:val="Normal"/>
    <w:link w:val="SubtitleChar"/>
    <w:uiPriority w:val="11"/>
    <w:qFormat/>
    <w:pPr>
      <w:keepNext/>
      <w:keepLines/>
      <w:spacing w:before="0" w:after="320" w:line="276" w:lineRule="auto"/>
    </w:pPr>
    <w:rPr>
      <w:rFonts w:ascii="Arial" w:eastAsia="Arial" w:hAnsi="Arial" w:cs="Arial"/>
      <w:color w:val="666666"/>
      <w:sz w:val="30"/>
      <w:szCs w:val="30"/>
    </w:rPr>
  </w:style>
  <w:style w:type="character" w:customStyle="1" w:styleId="SubtitleChar">
    <w:name w:val="Subtitle Char"/>
    <w:basedOn w:val="DefaultParagraphFont"/>
    <w:link w:val="Subtitle"/>
    <w:uiPriority w:val="11"/>
    <w:rsid w:val="00604FAA"/>
    <w:rPr>
      <w:rFonts w:ascii="Arial" w:eastAsia="Arial" w:hAnsi="Arial" w:cs="Arial"/>
      <w:color w:val="666666"/>
      <w:sz w:val="30"/>
      <w:szCs w:val="30"/>
      <w:lang w:val="en" w:eastAsia="en-GB"/>
    </w:rPr>
  </w:style>
  <w:style w:type="character" w:styleId="UnresolvedMention">
    <w:name w:val="Unresolved Mention"/>
    <w:basedOn w:val="DefaultParagraphFont"/>
    <w:uiPriority w:val="99"/>
    <w:rsid w:val="00263DBD"/>
    <w:rPr>
      <w:color w:val="605E5C"/>
      <w:shd w:val="clear" w:color="auto" w:fill="E1DFDD"/>
    </w:rPr>
  </w:style>
  <w:style w:type="paragraph" w:styleId="FootnoteText">
    <w:name w:val="footnote text"/>
    <w:basedOn w:val="Normal"/>
    <w:link w:val="FootnoteTextChar"/>
    <w:uiPriority w:val="99"/>
    <w:semiHidden/>
    <w:unhideWhenUsed/>
    <w:rsid w:val="00AB1F2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AB1F2D"/>
    <w:rPr>
      <w:sz w:val="20"/>
      <w:szCs w:val="20"/>
    </w:rPr>
  </w:style>
  <w:style w:type="character" w:styleId="FootnoteReference">
    <w:name w:val="footnote reference"/>
    <w:basedOn w:val="DefaultParagraphFont"/>
    <w:uiPriority w:val="99"/>
    <w:semiHidden/>
    <w:unhideWhenUsed/>
    <w:rsid w:val="00AB1F2D"/>
    <w:rPr>
      <w:vertAlign w:val="superscript"/>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paragraph" w:customStyle="1" w:styleId="code">
    <w:name w:val="code"/>
    <w:basedOn w:val="Normal"/>
    <w:link w:val="codeChar"/>
    <w:qFormat/>
    <w:rsid w:val="00A013A6"/>
    <w:pPr>
      <w:keepLines/>
      <w:spacing w:before="0" w:after="240"/>
      <w:ind w:left="576"/>
      <w:contextualSpacing/>
    </w:pPr>
    <w:rPr>
      <w:rFonts w:ascii="Courier New" w:hAnsi="Courier New" w:cs="Courier New"/>
      <w:sz w:val="16"/>
      <w:szCs w:val="16"/>
      <w:lang w:val="en"/>
    </w:rPr>
  </w:style>
  <w:style w:type="character" w:customStyle="1" w:styleId="codeChar">
    <w:name w:val="code Char"/>
    <w:basedOn w:val="DefaultParagraphFont"/>
    <w:link w:val="code"/>
    <w:rsid w:val="00A013A6"/>
    <w:rPr>
      <w:rFonts w:ascii="Courier New" w:hAnsi="Courier New" w:cs="Courier New"/>
      <w:sz w:val="16"/>
      <w:szCs w:val="16"/>
      <w:lang w:val="en"/>
    </w:rPr>
  </w:style>
  <w:style w:type="paragraph" w:customStyle="1" w:styleId="Question">
    <w:name w:val="Question"/>
    <w:basedOn w:val="BodyText"/>
    <w:link w:val="QuestionChar"/>
    <w:qFormat/>
    <w:rsid w:val="006B7439"/>
    <w:pPr>
      <w:ind w:left="576"/>
    </w:pPr>
    <w:rPr>
      <w:i/>
      <w:iCs/>
      <w:color w:val="1F4E79" w:themeColor="accent5" w:themeShade="80"/>
    </w:rPr>
  </w:style>
  <w:style w:type="paragraph" w:styleId="BodyText">
    <w:name w:val="Body Text"/>
    <w:basedOn w:val="Normal"/>
    <w:link w:val="BodyTextChar"/>
    <w:uiPriority w:val="99"/>
    <w:unhideWhenUsed/>
    <w:qFormat/>
    <w:rsid w:val="00A013A6"/>
    <w:pPr>
      <w:ind w:left="360"/>
    </w:pPr>
    <w:rPr>
      <w:sz w:val="20"/>
      <w:szCs w:val="20"/>
    </w:rPr>
  </w:style>
  <w:style w:type="character" w:customStyle="1" w:styleId="BodyTextChar">
    <w:name w:val="Body Text Char"/>
    <w:basedOn w:val="DefaultParagraphFont"/>
    <w:link w:val="BodyText"/>
    <w:uiPriority w:val="99"/>
    <w:rsid w:val="00A013A6"/>
    <w:rPr>
      <w:sz w:val="20"/>
      <w:szCs w:val="20"/>
    </w:rPr>
  </w:style>
  <w:style w:type="paragraph" w:customStyle="1" w:styleId="Answer">
    <w:name w:val="Answer"/>
    <w:basedOn w:val="BodyText"/>
    <w:link w:val="AnswerChar"/>
    <w:qFormat/>
    <w:rsid w:val="001A721B"/>
    <w:pPr>
      <w:spacing w:before="60"/>
      <w:ind w:left="576"/>
    </w:pPr>
    <w:rPr>
      <w:color w:val="000000" w:themeColor="text1"/>
    </w:rPr>
  </w:style>
  <w:style w:type="character" w:customStyle="1" w:styleId="QuestionChar">
    <w:name w:val="Question Char"/>
    <w:basedOn w:val="BodyTextChar"/>
    <w:link w:val="Question"/>
    <w:rsid w:val="006B7439"/>
    <w:rPr>
      <w:i/>
      <w:iCs/>
      <w:color w:val="1F4E79" w:themeColor="accent5" w:themeShade="80"/>
      <w:sz w:val="20"/>
      <w:szCs w:val="20"/>
    </w:rPr>
  </w:style>
  <w:style w:type="character" w:customStyle="1" w:styleId="AnswerChar">
    <w:name w:val="Answer Char"/>
    <w:basedOn w:val="BodyTextChar"/>
    <w:link w:val="Answer"/>
    <w:rsid w:val="001A721B"/>
    <w:rPr>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510715">
      <w:bodyDiv w:val="1"/>
      <w:marLeft w:val="0"/>
      <w:marRight w:val="0"/>
      <w:marTop w:val="0"/>
      <w:marBottom w:val="0"/>
      <w:divBdr>
        <w:top w:val="none" w:sz="0" w:space="0" w:color="auto"/>
        <w:left w:val="none" w:sz="0" w:space="0" w:color="auto"/>
        <w:bottom w:val="none" w:sz="0" w:space="0" w:color="auto"/>
        <w:right w:val="none" w:sz="0" w:space="0" w:color="auto"/>
      </w:divBdr>
      <w:divsChild>
        <w:div w:id="1386101076">
          <w:marLeft w:val="0"/>
          <w:marRight w:val="0"/>
          <w:marTop w:val="0"/>
          <w:marBottom w:val="0"/>
          <w:divBdr>
            <w:top w:val="none" w:sz="0" w:space="0" w:color="auto"/>
            <w:left w:val="none" w:sz="0" w:space="0" w:color="auto"/>
            <w:bottom w:val="none" w:sz="0" w:space="0" w:color="auto"/>
            <w:right w:val="none" w:sz="0" w:space="0" w:color="auto"/>
          </w:divBdr>
        </w:div>
        <w:div w:id="2139757852">
          <w:marLeft w:val="0"/>
          <w:marRight w:val="0"/>
          <w:marTop w:val="0"/>
          <w:marBottom w:val="0"/>
          <w:divBdr>
            <w:top w:val="none" w:sz="0" w:space="0" w:color="auto"/>
            <w:left w:val="none" w:sz="0" w:space="0" w:color="auto"/>
            <w:bottom w:val="none" w:sz="0" w:space="0" w:color="auto"/>
            <w:right w:val="none" w:sz="0" w:space="0" w:color="auto"/>
          </w:divBdr>
          <w:divsChild>
            <w:div w:id="17100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aomedia.googlesource.com/a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omedia.googlesource.com/aom/+/refs/tags/3gpp-2021-10-15-2"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6pW26HN56w2CmJ9fQdBF5wc2QA==">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41AC40-633B-430A-BBCC-794B8F3B3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3199</Words>
  <Characters>18237</Characters>
  <Application>Microsoft Office Word</Application>
  <DocSecurity>0</DocSecurity>
  <Lines>151</Lines>
  <Paragraphs>42</Paragraphs>
  <ScaleCrop>false</ScaleCrop>
  <Company/>
  <LinksUpToDate>false</LinksUpToDate>
  <CharactersWithSpaces>21394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2021-11-29T06:06:00Z</dcterms:created>
  <dcterms:modified xsi:type="dcterms:W3CDTF">2021-11-29T07:33:00Z</dcterms:modified>
</cp:coreProperties>
</file>