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5E131" w14:textId="1919DFCF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bookmarkStart w:id="3" w:name="bmS4--SA4-e_(AH)_MBS_S--2025-05-07"/>
      <w:bookmarkEnd w:id="0"/>
      <w:bookmarkEnd w:id="1"/>
      <w:bookmarkEnd w:id="2"/>
      <w:r w:rsidR="00FB191C">
        <w:rPr>
          <w:rFonts w:cs="Arial"/>
          <w:color w:val="212529"/>
          <w:sz w:val="21"/>
          <w:szCs w:val="21"/>
          <w:shd w:val="clear" w:color="auto" w:fill="FFFFFF"/>
        </w:rPr>
        <w:t xml:space="preserve">SA4-(AH) MBS SWG Post </w:t>
      </w:r>
      <w:proofErr w:type="gramStart"/>
      <w:r w:rsidR="00FB191C">
        <w:rPr>
          <w:rFonts w:cs="Arial"/>
          <w:color w:val="212529"/>
          <w:sz w:val="21"/>
          <w:szCs w:val="21"/>
          <w:shd w:val="clear" w:color="auto" w:fill="FFFFFF"/>
        </w:rPr>
        <w:t>13</w:t>
      </w:r>
      <w:bookmarkEnd w:id="3"/>
      <w:r w:rsidR="00FB191C">
        <w:rPr>
          <w:rFonts w:cs="Arial"/>
          <w:color w:val="212529"/>
          <w:sz w:val="21"/>
          <w:szCs w:val="21"/>
          <w:shd w:val="clear" w:color="auto" w:fill="FFFFFF"/>
        </w:rPr>
        <w:t>2</w:t>
      </w:r>
      <w:r w:rsidR="00673254">
        <w:rPr>
          <w:rFonts w:cs="Arial"/>
          <w:bCs/>
          <w:sz w:val="22"/>
          <w:szCs w:val="22"/>
        </w:rPr>
        <w:t xml:space="preserve"> </w:t>
      </w:r>
      <w:r w:rsidR="002F2CF5">
        <w:rPr>
          <w:rFonts w:cs="Arial"/>
          <w:noProof w:val="0"/>
          <w:sz w:val="22"/>
          <w:szCs w:val="22"/>
        </w:rPr>
        <w:t xml:space="preserve"> </w:t>
      </w:r>
      <w:r w:rsidRPr="00DA53A0">
        <w:rPr>
          <w:rFonts w:cs="Arial"/>
          <w:bCs/>
          <w:sz w:val="22"/>
          <w:szCs w:val="22"/>
        </w:rPr>
        <w:tab/>
      </w:r>
      <w:proofErr w:type="gramEnd"/>
      <w:r w:rsidR="002F2CF5">
        <w:rPr>
          <w:rFonts w:cs="Arial"/>
          <w:bCs/>
          <w:sz w:val="22"/>
          <w:szCs w:val="22"/>
        </w:rPr>
        <w:t xml:space="preserve">               </w:t>
      </w:r>
      <w:r w:rsidR="003E0869">
        <w:rPr>
          <w:rFonts w:cs="Arial"/>
          <w:bCs/>
          <w:sz w:val="22"/>
          <w:szCs w:val="22"/>
        </w:rPr>
        <w:t xml:space="preserve">                                        </w:t>
      </w:r>
      <w:r w:rsidRPr="00DA53A0">
        <w:rPr>
          <w:rFonts w:cs="Arial"/>
          <w:bCs/>
          <w:sz w:val="22"/>
          <w:szCs w:val="22"/>
        </w:rPr>
        <w:t xml:space="preserve">TDoc </w:t>
      </w:r>
      <w:r w:rsidR="003E0869" w:rsidRPr="003E0869">
        <w:rPr>
          <w:rFonts w:cs="Arial"/>
          <w:bCs/>
          <w:sz w:val="22"/>
          <w:szCs w:val="22"/>
        </w:rPr>
        <w:t>S4aI</w:t>
      </w:r>
      <w:r w:rsidR="00031622">
        <w:rPr>
          <w:rFonts w:cs="Arial"/>
          <w:bCs/>
          <w:sz w:val="22"/>
          <w:szCs w:val="22"/>
        </w:rPr>
        <w:t>….</w:t>
      </w:r>
    </w:p>
    <w:p w14:paraId="1DED08B8" w14:textId="75951E4E" w:rsidR="004E3939" w:rsidRPr="00DA53A0" w:rsidRDefault="00673254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2F2CF5">
        <w:rPr>
          <w:sz w:val="22"/>
          <w:szCs w:val="22"/>
        </w:rPr>
        <w:t>,</w:t>
      </w:r>
      <w:r w:rsidR="004E3939" w:rsidRPr="00DA53A0">
        <w:rPr>
          <w:sz w:val="22"/>
          <w:szCs w:val="22"/>
        </w:rPr>
        <w:t xml:space="preserve"> </w:t>
      </w:r>
      <w:r w:rsidR="00C55C6F">
        <w:rPr>
          <w:sz w:val="22"/>
          <w:szCs w:val="22"/>
        </w:rPr>
        <w:t>5</w:t>
      </w:r>
      <w:r w:rsidR="00491DD3" w:rsidRPr="00491DD3">
        <w:rPr>
          <w:sz w:val="22"/>
          <w:szCs w:val="22"/>
          <w:vertAlign w:val="superscript"/>
        </w:rPr>
        <w:t>th</w:t>
      </w:r>
      <w:r w:rsidR="00491DD3">
        <w:rPr>
          <w:sz w:val="22"/>
          <w:szCs w:val="22"/>
        </w:rPr>
        <w:t xml:space="preserve"> </w:t>
      </w:r>
      <w:r w:rsidR="00C55C6F">
        <w:rPr>
          <w:sz w:val="22"/>
          <w:szCs w:val="22"/>
        </w:rPr>
        <w:t>June</w:t>
      </w:r>
      <w:r w:rsidR="00562583">
        <w:rPr>
          <w:sz w:val="22"/>
          <w:szCs w:val="22"/>
        </w:rPr>
        <w:t xml:space="preserve"> – </w:t>
      </w:r>
      <w:r w:rsidR="00C55C6F">
        <w:rPr>
          <w:sz w:val="22"/>
          <w:szCs w:val="22"/>
        </w:rPr>
        <w:t>1</w:t>
      </w:r>
      <w:r w:rsidR="00491DD3">
        <w:rPr>
          <w:sz w:val="22"/>
          <w:szCs w:val="22"/>
        </w:rPr>
        <w:t>0</w:t>
      </w:r>
      <w:r w:rsidR="00562583" w:rsidRPr="00562583">
        <w:rPr>
          <w:sz w:val="22"/>
          <w:szCs w:val="22"/>
          <w:vertAlign w:val="superscript"/>
        </w:rPr>
        <w:t>th</w:t>
      </w:r>
      <w:r w:rsidR="00562583">
        <w:rPr>
          <w:sz w:val="22"/>
          <w:szCs w:val="22"/>
        </w:rPr>
        <w:t xml:space="preserve"> </w:t>
      </w:r>
      <w:r w:rsidR="00491DD3">
        <w:rPr>
          <w:sz w:val="22"/>
          <w:szCs w:val="22"/>
        </w:rPr>
        <w:t>July</w:t>
      </w:r>
      <w:r w:rsidR="002F2CF5">
        <w:rPr>
          <w:sz w:val="22"/>
          <w:szCs w:val="22"/>
        </w:rPr>
        <w:t xml:space="preserve"> 2025</w:t>
      </w:r>
    </w:p>
    <w:p w14:paraId="29742E52" w14:textId="77777777" w:rsidR="00B97703" w:rsidRDefault="00B97703">
      <w:pPr>
        <w:rPr>
          <w:rFonts w:ascii="Arial" w:hAnsi="Arial" w:cs="Arial"/>
        </w:rPr>
      </w:pPr>
    </w:p>
    <w:p w14:paraId="6921D175" w14:textId="68620F0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EC10EB">
        <w:rPr>
          <w:rFonts w:ascii="Arial" w:hAnsi="Arial" w:cs="Arial"/>
          <w:b/>
          <w:sz w:val="22"/>
          <w:szCs w:val="22"/>
        </w:rPr>
        <w:t>Transport p</w:t>
      </w:r>
      <w:r w:rsidR="00061A04">
        <w:rPr>
          <w:rFonts w:ascii="Arial" w:hAnsi="Arial" w:cs="Arial"/>
          <w:b/>
          <w:sz w:val="22"/>
          <w:szCs w:val="22"/>
        </w:rPr>
        <w:t xml:space="preserve">rotocol </w:t>
      </w:r>
      <w:r w:rsidR="003A73AF">
        <w:rPr>
          <w:rFonts w:ascii="Arial" w:hAnsi="Arial" w:cs="Arial"/>
          <w:b/>
          <w:sz w:val="22"/>
          <w:szCs w:val="22"/>
        </w:rPr>
        <w:t xml:space="preserve">configuration </w:t>
      </w:r>
      <w:r w:rsidR="00061A04">
        <w:rPr>
          <w:rFonts w:ascii="Arial" w:hAnsi="Arial" w:cs="Arial"/>
          <w:b/>
          <w:sz w:val="22"/>
          <w:szCs w:val="22"/>
        </w:rPr>
        <w:t xml:space="preserve">for </w:t>
      </w:r>
      <w:r w:rsidR="00EC10EB">
        <w:rPr>
          <w:rFonts w:ascii="Arial" w:hAnsi="Arial" w:cs="Arial"/>
          <w:b/>
          <w:sz w:val="22"/>
          <w:szCs w:val="22"/>
        </w:rPr>
        <w:t>media streaming</w:t>
      </w:r>
    </w:p>
    <w:p w14:paraId="516D7542" w14:textId="2359AAF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F383333" w14:textId="214C279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19C6">
        <w:rPr>
          <w:rFonts w:ascii="Arial" w:hAnsi="Arial" w:cs="Arial"/>
          <w:b/>
          <w:bCs/>
          <w:sz w:val="22"/>
          <w:szCs w:val="22"/>
        </w:rPr>
        <w:t>Rel-19</w:t>
      </w:r>
    </w:p>
    <w:bookmarkEnd w:id="6"/>
    <w:bookmarkEnd w:id="7"/>
    <w:bookmarkEnd w:id="8"/>
    <w:p w14:paraId="5A111DA4" w14:textId="6EA5831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A73AF">
        <w:rPr>
          <w:rFonts w:ascii="Arial" w:hAnsi="Arial" w:cs="Arial"/>
          <w:b/>
          <w:bCs/>
          <w:sz w:val="22"/>
          <w:szCs w:val="22"/>
        </w:rPr>
        <w:t>AMD_PRO-MED</w:t>
      </w:r>
    </w:p>
    <w:p w14:paraId="5DAB0EF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6B0E21" w14:textId="7BF1CA08" w:rsidR="00B97703" w:rsidRPr="00B83AA0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B83AA0">
        <w:rPr>
          <w:rFonts w:ascii="Arial" w:hAnsi="Arial" w:cs="Arial"/>
          <w:b/>
          <w:sz w:val="22"/>
          <w:szCs w:val="22"/>
          <w:lang w:val="fr-FR"/>
        </w:rPr>
        <w:t>Source:</w:t>
      </w:r>
      <w:r w:rsidRPr="00B83AA0">
        <w:rPr>
          <w:rFonts w:ascii="Arial" w:hAnsi="Arial" w:cs="Arial"/>
          <w:b/>
          <w:sz w:val="22"/>
          <w:szCs w:val="22"/>
          <w:lang w:val="fr-FR"/>
        </w:rPr>
        <w:tab/>
      </w:r>
      <w:r w:rsidR="002F2CF5" w:rsidRPr="00B83AA0">
        <w:rPr>
          <w:rFonts w:ascii="Arial" w:hAnsi="Arial" w:cs="Arial"/>
          <w:b/>
          <w:sz w:val="22"/>
          <w:szCs w:val="22"/>
          <w:lang w:val="fr-FR"/>
        </w:rPr>
        <w:t>SA4</w:t>
      </w:r>
    </w:p>
    <w:p w14:paraId="5409B206" w14:textId="1FBB1609" w:rsidR="00B97703" w:rsidRPr="00B83AA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B83AA0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B83AA0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F2CF5" w:rsidRPr="00B83AA0">
        <w:rPr>
          <w:rFonts w:ascii="Arial" w:hAnsi="Arial" w:cs="Arial"/>
          <w:b/>
          <w:bCs/>
          <w:sz w:val="22"/>
          <w:szCs w:val="22"/>
          <w:lang w:val="fr-FR"/>
        </w:rPr>
        <w:t>S</w:t>
      </w:r>
      <w:r w:rsidR="003A73AF">
        <w:rPr>
          <w:rFonts w:ascii="Arial" w:hAnsi="Arial" w:cs="Arial"/>
          <w:b/>
          <w:bCs/>
          <w:sz w:val="22"/>
          <w:szCs w:val="22"/>
          <w:lang w:val="fr-FR"/>
        </w:rPr>
        <w:t>VTA</w:t>
      </w:r>
    </w:p>
    <w:p w14:paraId="12FF6633" w14:textId="311625CD" w:rsidR="00B97703" w:rsidRPr="00B83AA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9" w:name="OLE_LINK45"/>
      <w:bookmarkStart w:id="10" w:name="OLE_LINK46"/>
      <w:proofErr w:type="gramStart"/>
      <w:r w:rsidRPr="00B83AA0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B83AA0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3A73AF">
        <w:rPr>
          <w:rFonts w:ascii="Arial" w:hAnsi="Arial" w:cs="Arial"/>
          <w:b/>
          <w:bCs/>
          <w:sz w:val="22"/>
          <w:szCs w:val="22"/>
          <w:lang w:val="fr-FR"/>
        </w:rPr>
        <w:t>5G-MAG</w:t>
      </w:r>
    </w:p>
    <w:bookmarkEnd w:id="9"/>
    <w:bookmarkEnd w:id="10"/>
    <w:p w14:paraId="6B007A15" w14:textId="77777777" w:rsidR="00B97703" w:rsidRPr="00B83AA0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C586361" w14:textId="1CEDE4F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A73AF">
        <w:rPr>
          <w:rFonts w:ascii="Arial" w:hAnsi="Arial" w:cs="Arial"/>
          <w:b/>
          <w:bCs/>
          <w:sz w:val="22"/>
          <w:szCs w:val="22"/>
        </w:rPr>
        <w:t>Prakash Kolan</w:t>
      </w:r>
    </w:p>
    <w:p w14:paraId="35E93B82" w14:textId="3F1EB45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A73AF">
        <w:rPr>
          <w:rFonts w:ascii="Arial" w:hAnsi="Arial" w:cs="Arial"/>
          <w:b/>
          <w:bCs/>
          <w:sz w:val="22"/>
          <w:szCs w:val="22"/>
        </w:rPr>
        <w:t>P DOT Kolan</w:t>
      </w:r>
      <w:r w:rsidR="002F2CF5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3A73AF">
        <w:rPr>
          <w:rFonts w:ascii="Arial" w:hAnsi="Arial" w:cs="Arial"/>
          <w:b/>
          <w:bCs/>
          <w:sz w:val="22"/>
          <w:szCs w:val="22"/>
        </w:rPr>
        <w:t>samsung</w:t>
      </w:r>
      <w:proofErr w:type="spellEnd"/>
      <w:r w:rsidR="002F2CF5"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14:paraId="4F9CB7B4" w14:textId="0B4584B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A40473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EF7CB4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BC04AE5" w14:textId="2517E135" w:rsidR="00B83AA0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hyperlink r:id="rId13" w:history="1">
        <w:r w:rsidR="00B83AA0" w:rsidRPr="00B83AA0">
          <w:rPr>
            <w:rFonts w:ascii="Arial" w:hAnsi="Arial" w:cs="Arial"/>
            <w:b/>
            <w:bCs/>
            <w:sz w:val="22"/>
            <w:szCs w:val="22"/>
          </w:rPr>
          <w:t>S</w:t>
        </w:r>
        <w:r w:rsidR="00636ACB">
          <w:rPr>
            <w:rFonts w:ascii="Arial" w:hAnsi="Arial" w:cs="Arial"/>
            <w:b/>
            <w:bCs/>
            <w:sz w:val="22"/>
            <w:szCs w:val="22"/>
          </w:rPr>
          <w:t>P-250265</w:t>
        </w:r>
      </w:hyperlink>
      <w:r w:rsidR="00B83AA0" w:rsidRPr="00B83AA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2867B2" w14:textId="77777777" w:rsidR="00B97703" w:rsidRDefault="00B97703">
      <w:pPr>
        <w:rPr>
          <w:rFonts w:ascii="Arial" w:hAnsi="Arial" w:cs="Arial"/>
        </w:rPr>
      </w:pPr>
    </w:p>
    <w:p w14:paraId="1C1ED52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F9AE2D9" w14:textId="1E2734B9" w:rsidR="00350B4E" w:rsidRDefault="00A55C44" w:rsidP="009019C6">
      <w:r>
        <w:t xml:space="preserve">3GPP </w:t>
      </w:r>
      <w:r w:rsidR="000E4786">
        <w:t xml:space="preserve">SA4 is currently </w:t>
      </w:r>
      <w:r w:rsidR="00B53660">
        <w:t>developing</w:t>
      </w:r>
      <w:r w:rsidR="000E4786">
        <w:t xml:space="preserve"> extensions to </w:t>
      </w:r>
      <w:r w:rsidR="00137F6F">
        <w:t xml:space="preserve">5G </w:t>
      </w:r>
      <w:r w:rsidR="000E4786">
        <w:t xml:space="preserve">Media Streaming Protocols </w:t>
      </w:r>
      <w:r w:rsidR="0051675C">
        <w:t>under</w:t>
      </w:r>
      <w:r w:rsidR="000E4786">
        <w:t xml:space="preserve"> the Advanced Media Delivery (AMD</w:t>
      </w:r>
      <w:r w:rsidR="00364AE6">
        <w:t>_</w:t>
      </w:r>
      <w:r w:rsidR="000E4786">
        <w:t xml:space="preserve">PRO-MED) work item. </w:t>
      </w:r>
      <w:r w:rsidR="00350B4E">
        <w:t xml:space="preserve">Attached document SP-250265 </w:t>
      </w:r>
      <w:r w:rsidR="0051675C">
        <w:t>outlines</w:t>
      </w:r>
      <w:r w:rsidR="00350B4E">
        <w:t xml:space="preserve"> the detailed objectives, scope, and topics </w:t>
      </w:r>
      <w:r w:rsidR="0051675C">
        <w:t>covered</w:t>
      </w:r>
      <w:r w:rsidR="00350B4E">
        <w:t xml:space="preserve"> </w:t>
      </w:r>
      <w:r w:rsidR="005D0B83">
        <w:t>in</w:t>
      </w:r>
      <w:r w:rsidR="00350B4E">
        <w:t xml:space="preserve"> this work</w:t>
      </w:r>
      <w:r w:rsidR="004D4B99">
        <w:t xml:space="preserve"> item</w:t>
      </w:r>
      <w:r w:rsidR="00350B4E">
        <w:t>.</w:t>
      </w:r>
    </w:p>
    <w:p w14:paraId="283F7B27" w14:textId="5D6F0162" w:rsidR="00244C4D" w:rsidRDefault="00350B4E" w:rsidP="009019C6">
      <w:r>
        <w:t>Some of the topi</w:t>
      </w:r>
      <w:r w:rsidR="00967E77">
        <w:t>cs in</w:t>
      </w:r>
      <w:r>
        <w:t xml:space="preserve"> this work item </w:t>
      </w:r>
      <w:r w:rsidR="00033EF0">
        <w:t xml:space="preserve">looked into using new transport and network layer technologies </w:t>
      </w:r>
      <w:r w:rsidR="00BC5C8F">
        <w:t>that are more specific to the delivery protocols</w:t>
      </w:r>
      <w:r w:rsidR="004F2358">
        <w:t>. These technologies include</w:t>
      </w:r>
      <w:r w:rsidR="00B62288">
        <w:t xml:space="preserve"> </w:t>
      </w:r>
      <w:r w:rsidR="00033EF0">
        <w:t xml:space="preserve">QUIC for media transport, </w:t>
      </w:r>
      <w:r w:rsidR="004E682D">
        <w:t>MPTCP (</w:t>
      </w:r>
      <w:r w:rsidR="00033EF0">
        <w:t xml:space="preserve">Multipath TCP) and </w:t>
      </w:r>
      <w:r w:rsidR="004E682D">
        <w:t>MPQUIC (</w:t>
      </w:r>
      <w:r w:rsidR="00033EF0">
        <w:t>Multipath QUIC)</w:t>
      </w:r>
      <w:r w:rsidR="004E682D">
        <w:t xml:space="preserve"> for multipath transport</w:t>
      </w:r>
      <w:r w:rsidR="00033EF0">
        <w:t xml:space="preserve">, and </w:t>
      </w:r>
      <w:r w:rsidR="00535E62">
        <w:t>IETF L4S (Low-Latency, Low Loss, and Scalable Throughput)</w:t>
      </w:r>
      <w:r w:rsidR="00B62288">
        <w:t xml:space="preserve"> for </w:t>
      </w:r>
      <w:r w:rsidR="004F2358">
        <w:t>enhanced</w:t>
      </w:r>
      <w:r w:rsidR="00B62288">
        <w:t xml:space="preserve"> QoS</w:t>
      </w:r>
      <w:r w:rsidR="00033EF0">
        <w:t xml:space="preserve">. </w:t>
      </w:r>
    </w:p>
    <w:p w14:paraId="62A02C3C" w14:textId="4ADC7F50" w:rsidR="006C5053" w:rsidRDefault="00E27179" w:rsidP="00864768">
      <w:r>
        <w:t xml:space="preserve">3GPP </w:t>
      </w:r>
      <w:r w:rsidR="00C97620">
        <w:t xml:space="preserve">SA4 </w:t>
      </w:r>
      <w:r w:rsidR="00B538F1">
        <w:t xml:space="preserve">has </w:t>
      </w:r>
      <w:r w:rsidR="00C97620">
        <w:t xml:space="preserve">reviewed relevant specifications </w:t>
      </w:r>
      <w:r w:rsidR="00B538F1">
        <w:t>for these</w:t>
      </w:r>
      <w:r w:rsidR="00C97620">
        <w:t xml:space="preserve"> technologies, and identified the capability for applications to </w:t>
      </w:r>
      <w:r w:rsidR="001E6F8E">
        <w:t>interact</w:t>
      </w:r>
      <w:r w:rsidR="006C5053">
        <w:t xml:space="preserve"> </w:t>
      </w:r>
      <w:r w:rsidR="001E6F8E">
        <w:t>with the</w:t>
      </w:r>
      <w:r w:rsidR="00C97620">
        <w:t xml:space="preserve"> underlying transport clien</w:t>
      </w:r>
      <w:r w:rsidR="00864768">
        <w:t>t</w:t>
      </w:r>
      <w:r w:rsidR="006C5053">
        <w:t xml:space="preserve"> </w:t>
      </w:r>
      <w:r w:rsidR="008A5BAD">
        <w:t xml:space="preserve">in the UE </w:t>
      </w:r>
      <w:r w:rsidR="00317D1C">
        <w:t>– for example,</w:t>
      </w:r>
      <w:r w:rsidR="006C5053">
        <w:t xml:space="preserve"> by providing </w:t>
      </w:r>
      <w:r w:rsidR="00260B4B">
        <w:t xml:space="preserve">transport protocol </w:t>
      </w:r>
      <w:r w:rsidR="006C5053">
        <w:t>configuration parameters</w:t>
      </w:r>
      <w:r w:rsidR="00E6363B">
        <w:t>. Some of the configuration parameters</w:t>
      </w:r>
      <w:r w:rsidR="000055DB">
        <w:t xml:space="preserve"> that application</w:t>
      </w:r>
      <w:r w:rsidR="00317D1C">
        <w:t>s may provide</w:t>
      </w:r>
      <w:r w:rsidR="00142616">
        <w:t xml:space="preserve"> to the transport client</w:t>
      </w:r>
      <w:r w:rsidR="00E6363B">
        <w:t xml:space="preserve"> include</w:t>
      </w:r>
      <w:r w:rsidR="000664C1">
        <w:t xml:space="preserve">: </w:t>
      </w:r>
    </w:p>
    <w:p w14:paraId="3F44C3E0" w14:textId="2A0F409E" w:rsidR="006C5053" w:rsidRDefault="006C5053" w:rsidP="006C5053">
      <w:pPr>
        <w:ind w:left="1260" w:hanging="540"/>
      </w:pPr>
      <w:r>
        <w:t xml:space="preserve">- </w:t>
      </w:r>
      <w:r w:rsidR="00C51955">
        <w:t>HTTP</w:t>
      </w:r>
      <w:r>
        <w:t xml:space="preserve"> protocol version</w:t>
      </w:r>
    </w:p>
    <w:p w14:paraId="4C1B4BCE" w14:textId="48AD9598" w:rsidR="006C5053" w:rsidRDefault="006C5053" w:rsidP="006C5053">
      <w:pPr>
        <w:ind w:left="1260" w:hanging="540"/>
      </w:pPr>
      <w:r>
        <w:t xml:space="preserve">- Type of multipath </w:t>
      </w:r>
      <w:r w:rsidR="0068091C">
        <w:t xml:space="preserve">transport </w:t>
      </w:r>
      <w:r>
        <w:t xml:space="preserve">protocol to use </w:t>
      </w:r>
      <w:r w:rsidR="004F2428">
        <w:t>(</w:t>
      </w:r>
      <w:r w:rsidR="005B78B5">
        <w:t>e.g.,</w:t>
      </w:r>
      <w:r>
        <w:t xml:space="preserve"> MPTCP</w:t>
      </w:r>
      <w:r w:rsidR="005B78B5">
        <w:t xml:space="preserve">, </w:t>
      </w:r>
      <w:r>
        <w:t>MPQUIC</w:t>
      </w:r>
      <w:r w:rsidR="004F2428">
        <w:t>)</w:t>
      </w:r>
      <w:r w:rsidR="0068091C">
        <w:t>, number of paths for multipath transport</w:t>
      </w:r>
      <w:r w:rsidR="000055DB">
        <w:t xml:space="preserve"> etc.</w:t>
      </w:r>
      <w:r w:rsidR="0068091C">
        <w:t xml:space="preserve"> </w:t>
      </w:r>
    </w:p>
    <w:p w14:paraId="01AD12F5" w14:textId="52B8F050" w:rsidR="00712A5C" w:rsidRDefault="006C5053" w:rsidP="00624721">
      <w:pPr>
        <w:ind w:left="1260" w:hanging="540"/>
      </w:pPr>
      <w:r>
        <w:t xml:space="preserve">- </w:t>
      </w:r>
      <w:r w:rsidR="0068091C">
        <w:t>ECN marking for L4S</w:t>
      </w:r>
      <w:bookmarkStart w:id="11" w:name="_GoBack"/>
      <w:bookmarkEnd w:id="11"/>
    </w:p>
    <w:p w14:paraId="63796A01" w14:textId="4A6895F6" w:rsidR="00056013" w:rsidRDefault="00F86A48" w:rsidP="00864768">
      <w:r>
        <w:t>C</w:t>
      </w:r>
      <w:r w:rsidR="00056013">
        <w:t>urrent</w:t>
      </w:r>
      <w:r>
        <w:t>ly,</w:t>
      </w:r>
      <w:r w:rsidR="00056013">
        <w:t xml:space="preserve"> </w:t>
      </w:r>
      <w:r w:rsidR="003C06C1">
        <w:t xml:space="preserve">the </w:t>
      </w:r>
      <w:r w:rsidR="00056013">
        <w:t>5G Media Streaming (5GMS) specification</w:t>
      </w:r>
      <w:r w:rsidR="00496821">
        <w:t>s</w:t>
      </w:r>
      <w:r w:rsidR="00056013">
        <w:t xml:space="preserve"> </w:t>
      </w:r>
      <w:r>
        <w:t>defined in</w:t>
      </w:r>
      <w:r w:rsidR="00056013">
        <w:t xml:space="preserve"> TS 26501 and TS 26510</w:t>
      </w:r>
      <w:r w:rsidR="00496821">
        <w:t xml:space="preserve"> </w:t>
      </w:r>
      <w:r>
        <w:t>allow</w:t>
      </w:r>
      <w:r w:rsidR="00056013">
        <w:t xml:space="preserve"> the 5GMS Aware Application </w:t>
      </w:r>
      <w:r>
        <w:t>to</w:t>
      </w:r>
      <w:r w:rsidR="00056013">
        <w:t xml:space="preserve"> provide </w:t>
      </w:r>
      <w:r w:rsidR="00D5121F">
        <w:t xml:space="preserve">only limited configuration parameters </w:t>
      </w:r>
      <w:r w:rsidR="00BC5C8F">
        <w:t xml:space="preserve">using the configuration API </w:t>
      </w:r>
      <w:r w:rsidR="00056013">
        <w:t>to the Media Player</w:t>
      </w:r>
      <w:r w:rsidR="00D5121F">
        <w:t xml:space="preserve">, primarily those </w:t>
      </w:r>
      <w:r w:rsidR="008A5BAD">
        <w:t>based on</w:t>
      </w:r>
      <w:r w:rsidR="00056013">
        <w:t xml:space="preserve"> Dash.js </w:t>
      </w:r>
      <w:r w:rsidR="00BC5C8F">
        <w:t>configuration</w:t>
      </w:r>
      <w:r w:rsidR="00056013">
        <w:t xml:space="preserve">. SA4 believes that </w:t>
      </w:r>
      <w:r w:rsidR="00663F40">
        <w:t xml:space="preserve">allowing </w:t>
      </w:r>
      <w:r w:rsidR="00056013">
        <w:t xml:space="preserve">the 5GMS Aware Application in the UE </w:t>
      </w:r>
      <w:r w:rsidR="00663F40">
        <w:t>to</w:t>
      </w:r>
      <w:r w:rsidR="00056013">
        <w:t xml:space="preserve"> provid</w:t>
      </w:r>
      <w:r w:rsidR="00663F40">
        <w:t>e</w:t>
      </w:r>
      <w:r w:rsidR="00056013">
        <w:t xml:space="preserve"> one or more of the above transport protocol configuration parameters to the Media Player</w:t>
      </w:r>
      <w:r w:rsidR="00663F40">
        <w:t xml:space="preserve"> would enable </w:t>
      </w:r>
      <w:r w:rsidR="00056013">
        <w:t xml:space="preserve">5G Media Streaming </w:t>
      </w:r>
      <w:r w:rsidR="00663F40">
        <w:t xml:space="preserve">to take advantage of </w:t>
      </w:r>
      <w:r w:rsidR="00056013">
        <w:t xml:space="preserve">newer transport technologies. </w:t>
      </w:r>
    </w:p>
    <w:p w14:paraId="0EFBA705" w14:textId="5D30D016" w:rsidR="00A55C44" w:rsidRDefault="00912B80" w:rsidP="008F6C6C">
      <w:r>
        <w:t xml:space="preserve">SA4 would like to </w:t>
      </w:r>
      <w:r w:rsidR="00391FF2">
        <w:t>inform</w:t>
      </w:r>
      <w:r>
        <w:t xml:space="preserve"> SVTA </w:t>
      </w:r>
      <w:r w:rsidR="0037006C">
        <w:t>and 5G-MAG</w:t>
      </w:r>
      <w:r w:rsidR="00FC440D">
        <w:t xml:space="preserve"> about </w:t>
      </w:r>
      <w:r w:rsidR="00391FF2">
        <w:t xml:space="preserve">the </w:t>
      </w:r>
      <w:r w:rsidR="00FC440D">
        <w:t xml:space="preserve">ongoing </w:t>
      </w:r>
      <w:r w:rsidR="00260B4B">
        <w:t>specification work</w:t>
      </w:r>
      <w:r w:rsidR="0037006C">
        <w:t xml:space="preserve"> </w:t>
      </w:r>
      <w:r w:rsidR="009161F3">
        <w:t xml:space="preserve">in 3GPP SA4 </w:t>
      </w:r>
      <w:r w:rsidR="0037006C">
        <w:t xml:space="preserve">related to configuration of transport protocol information by the </w:t>
      </w:r>
      <w:r w:rsidR="0057064F">
        <w:t>5G</w:t>
      </w:r>
      <w:r w:rsidR="00BC5C8F">
        <w:t>MS Aware</w:t>
      </w:r>
      <w:r w:rsidR="0057064F">
        <w:t xml:space="preserve"> </w:t>
      </w:r>
      <w:r w:rsidR="00BC5C8F">
        <w:t>A</w:t>
      </w:r>
      <w:r w:rsidR="0037006C">
        <w:t>pplication</w:t>
      </w:r>
      <w:r w:rsidR="0057064F">
        <w:t xml:space="preserve"> in the UE</w:t>
      </w:r>
      <w:r w:rsidR="004B6337">
        <w:t xml:space="preserve"> at the transport layer</w:t>
      </w:r>
      <w:r w:rsidR="0037006C">
        <w:t xml:space="preserve">. </w:t>
      </w:r>
      <w:r w:rsidR="00260B4B">
        <w:t xml:space="preserve"> </w:t>
      </w:r>
      <w:r w:rsidR="00636ACB">
        <w:t xml:space="preserve"> </w:t>
      </w:r>
      <w:r w:rsidR="00B56008">
        <w:tab/>
        <w:t xml:space="preserve"> </w:t>
      </w:r>
      <w:r w:rsidR="00C6614F">
        <w:t xml:space="preserve"> </w:t>
      </w:r>
      <w:r w:rsidR="00103E8E">
        <w:t xml:space="preserve"> </w:t>
      </w:r>
      <w:r w:rsidR="001624AE">
        <w:t xml:space="preserve"> </w:t>
      </w:r>
    </w:p>
    <w:p w14:paraId="47E45E89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F0B7ACC" w14:textId="589F50C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019C6">
        <w:rPr>
          <w:rFonts w:ascii="Arial" w:hAnsi="Arial" w:cs="Arial"/>
          <w:b/>
        </w:rPr>
        <w:t>S</w:t>
      </w:r>
      <w:r w:rsidR="004A5B5F">
        <w:rPr>
          <w:rFonts w:ascii="Arial" w:hAnsi="Arial" w:cs="Arial"/>
          <w:b/>
        </w:rPr>
        <w:t>VTA</w:t>
      </w:r>
      <w:r w:rsidR="00654785">
        <w:rPr>
          <w:rFonts w:ascii="Arial" w:hAnsi="Arial" w:cs="Arial"/>
          <w:b/>
        </w:rPr>
        <w:t xml:space="preserve"> and 5G-MAG</w:t>
      </w:r>
    </w:p>
    <w:p w14:paraId="495B770E" w14:textId="7C904515" w:rsidR="00B97703" w:rsidRPr="00F335DA" w:rsidRDefault="00B97703" w:rsidP="00017F23">
      <w:pPr>
        <w:rPr>
          <w:sz w:val="24"/>
          <w:szCs w:val="24"/>
        </w:rPr>
      </w:pPr>
      <w:r>
        <w:rPr>
          <w:rFonts w:ascii="Arial" w:hAnsi="Arial" w:cs="Arial"/>
          <w:b/>
        </w:rPr>
        <w:lastRenderedPageBreak/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019C6" w:rsidRPr="00F335DA">
        <w:t xml:space="preserve">SA4 kindly </w:t>
      </w:r>
      <w:r w:rsidR="00592AE1">
        <w:t>requests</w:t>
      </w:r>
      <w:r w:rsidR="009019C6" w:rsidRPr="00F335DA">
        <w:t xml:space="preserve"> </w:t>
      </w:r>
      <w:r w:rsidR="00810970">
        <w:t xml:space="preserve">SVTA </w:t>
      </w:r>
      <w:r w:rsidR="00CE48D2">
        <w:t xml:space="preserve">and 5G-MAG </w:t>
      </w:r>
      <w:r w:rsidR="00810970">
        <w:t xml:space="preserve">to </w:t>
      </w:r>
      <w:r w:rsidR="009C0DE1">
        <w:t xml:space="preserve">take the specification work related to </w:t>
      </w:r>
      <w:r w:rsidR="002B00DB">
        <w:t xml:space="preserve">configuration of transport protocol parameters </w:t>
      </w:r>
      <w:r w:rsidR="000C7CF4">
        <w:t xml:space="preserve">described above </w:t>
      </w:r>
      <w:r w:rsidR="002B00DB">
        <w:t>into account, and provide any feedback.</w:t>
      </w:r>
      <w:r w:rsidR="00810970">
        <w:t xml:space="preserve"> </w:t>
      </w:r>
      <w:r w:rsidR="009019C6" w:rsidRPr="00F335DA">
        <w:t xml:space="preserve"> </w:t>
      </w:r>
    </w:p>
    <w:p w14:paraId="54F32EF9" w14:textId="77777777" w:rsidR="00B97703" w:rsidRDefault="00B97703" w:rsidP="00F335DA">
      <w:pPr>
        <w:spacing w:after="120"/>
        <w:rPr>
          <w:rFonts w:ascii="Arial" w:hAnsi="Arial" w:cs="Arial"/>
        </w:rPr>
      </w:pPr>
    </w:p>
    <w:p w14:paraId="105DECF6" w14:textId="0A8AECCA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F335DA">
        <w:rPr>
          <w:szCs w:val="36"/>
        </w:rPr>
        <w:t xml:space="preserve">TSG </w:t>
      </w:r>
      <w:r w:rsidR="00F335DA" w:rsidRPr="00F335DA">
        <w:rPr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335DA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B42EF81" w14:textId="7F2F6F55" w:rsidR="002F1940" w:rsidRDefault="00F335DA" w:rsidP="002F1940">
      <w:bookmarkStart w:id="12" w:name="OLE_LINK53"/>
      <w:bookmarkStart w:id="13" w:name="OLE_LINK54"/>
      <w:r w:rsidRPr="00F335DA">
        <w:t>SA4 #</w:t>
      </w:r>
      <w:r w:rsidR="00B83AA0" w:rsidRPr="00F335DA">
        <w:t>1</w:t>
      </w:r>
      <w:r w:rsidR="00B83AA0">
        <w:t>3</w:t>
      </w:r>
      <w:r w:rsidR="008041F5">
        <w:t>3-e</w:t>
      </w:r>
      <w:r w:rsidRPr="00F335DA">
        <w:tab/>
      </w:r>
      <w:r w:rsidR="008041F5">
        <w:t>21</w:t>
      </w:r>
      <w:r w:rsidR="002F1940">
        <w:t xml:space="preserve"> </w:t>
      </w:r>
      <w:r>
        <w:t>–</w:t>
      </w:r>
      <w:r w:rsidR="002F1940">
        <w:t xml:space="preserve"> </w:t>
      </w:r>
      <w:r>
        <w:t>2</w:t>
      </w:r>
      <w:r w:rsidR="008041F5">
        <w:t>5</w:t>
      </w:r>
      <w:r>
        <w:t xml:space="preserve"> </w:t>
      </w:r>
      <w:r w:rsidR="008041F5">
        <w:t>July</w:t>
      </w:r>
      <w:r>
        <w:t xml:space="preserve"> 2025</w:t>
      </w:r>
      <w:r w:rsidR="008041F5">
        <w:tab/>
      </w:r>
      <w:r w:rsidR="002F1940">
        <w:tab/>
      </w:r>
      <w:bookmarkEnd w:id="12"/>
      <w:bookmarkEnd w:id="13"/>
      <w:r w:rsidR="008041F5">
        <w:t>Online</w:t>
      </w:r>
    </w:p>
    <w:p w14:paraId="23258313" w14:textId="68A4D742" w:rsidR="00B83AA0" w:rsidRDefault="00B83AA0" w:rsidP="002F1940">
      <w:r>
        <w:t>SA4#13</w:t>
      </w:r>
      <w:r w:rsidR="008041F5">
        <w:t>4</w:t>
      </w:r>
      <w:r>
        <w:tab/>
      </w:r>
      <w:r w:rsidR="008041F5">
        <w:t>17</w:t>
      </w:r>
      <w:r>
        <w:t xml:space="preserve"> – 2</w:t>
      </w:r>
      <w:r w:rsidR="008041F5">
        <w:t>1</w:t>
      </w:r>
      <w:r>
        <w:t xml:space="preserve"> </w:t>
      </w:r>
      <w:r w:rsidR="008041F5">
        <w:t>November</w:t>
      </w:r>
      <w:r>
        <w:t xml:space="preserve"> 2025</w:t>
      </w:r>
      <w:r w:rsidR="008041F5">
        <w:tab/>
        <w:t>Dallas, TX, USA</w:t>
      </w:r>
      <w:r>
        <w:t xml:space="preserve"> </w:t>
      </w:r>
    </w:p>
    <w:p w14:paraId="04C34126" w14:textId="77777777" w:rsidR="00B83AA0" w:rsidRPr="002F1940" w:rsidRDefault="00B83AA0" w:rsidP="002F1940"/>
    <w:sectPr w:rsidR="00B83AA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A46EA" w14:textId="77777777" w:rsidR="004A462A" w:rsidRDefault="004A462A">
      <w:pPr>
        <w:spacing w:after="0"/>
      </w:pPr>
      <w:r>
        <w:separator/>
      </w:r>
    </w:p>
  </w:endnote>
  <w:endnote w:type="continuationSeparator" w:id="0">
    <w:p w14:paraId="57B50F56" w14:textId="77777777" w:rsidR="004A462A" w:rsidRDefault="004A462A">
      <w:pPr>
        <w:spacing w:after="0"/>
      </w:pPr>
      <w:r>
        <w:continuationSeparator/>
      </w:r>
    </w:p>
  </w:endnote>
  <w:endnote w:type="continuationNotice" w:id="1">
    <w:p w14:paraId="0048E094" w14:textId="77777777" w:rsidR="004A462A" w:rsidRDefault="004A46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126A4" w14:textId="77777777" w:rsidR="004A462A" w:rsidRDefault="004A462A">
      <w:pPr>
        <w:spacing w:after="0"/>
      </w:pPr>
      <w:r>
        <w:separator/>
      </w:r>
    </w:p>
  </w:footnote>
  <w:footnote w:type="continuationSeparator" w:id="0">
    <w:p w14:paraId="66F8FDBB" w14:textId="77777777" w:rsidR="004A462A" w:rsidRDefault="004A462A">
      <w:pPr>
        <w:spacing w:after="0"/>
      </w:pPr>
      <w:r>
        <w:continuationSeparator/>
      </w:r>
    </w:p>
  </w:footnote>
  <w:footnote w:type="continuationNotice" w:id="1">
    <w:p w14:paraId="7EAF08B0" w14:textId="77777777" w:rsidR="004A462A" w:rsidRDefault="004A462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285532E"/>
    <w:multiLevelType w:val="hybridMultilevel"/>
    <w:tmpl w:val="B6B0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E7E69F8"/>
    <w:multiLevelType w:val="hybridMultilevel"/>
    <w:tmpl w:val="08FC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55DB"/>
    <w:rsid w:val="00013381"/>
    <w:rsid w:val="00015DBB"/>
    <w:rsid w:val="00016E9A"/>
    <w:rsid w:val="00017F23"/>
    <w:rsid w:val="00027349"/>
    <w:rsid w:val="00031622"/>
    <w:rsid w:val="00033EF0"/>
    <w:rsid w:val="00056013"/>
    <w:rsid w:val="00061A04"/>
    <w:rsid w:val="000664C1"/>
    <w:rsid w:val="00072B53"/>
    <w:rsid w:val="000C337F"/>
    <w:rsid w:val="000C35EA"/>
    <w:rsid w:val="000C7CF4"/>
    <w:rsid w:val="000E18B8"/>
    <w:rsid w:val="000E4786"/>
    <w:rsid w:val="000F6242"/>
    <w:rsid w:val="000F6415"/>
    <w:rsid w:val="00103E8E"/>
    <w:rsid w:val="00115A0B"/>
    <w:rsid w:val="0013462D"/>
    <w:rsid w:val="00137F6F"/>
    <w:rsid w:val="00142616"/>
    <w:rsid w:val="00143F85"/>
    <w:rsid w:val="001624AE"/>
    <w:rsid w:val="00164EE6"/>
    <w:rsid w:val="0016563F"/>
    <w:rsid w:val="001679F3"/>
    <w:rsid w:val="001C0B13"/>
    <w:rsid w:val="001E6F8E"/>
    <w:rsid w:val="001F1CA9"/>
    <w:rsid w:val="001F75B8"/>
    <w:rsid w:val="00203A70"/>
    <w:rsid w:val="0021488E"/>
    <w:rsid w:val="00244C4D"/>
    <w:rsid w:val="002453C5"/>
    <w:rsid w:val="00260B4B"/>
    <w:rsid w:val="00285EAF"/>
    <w:rsid w:val="0029247E"/>
    <w:rsid w:val="002B00DB"/>
    <w:rsid w:val="002D700A"/>
    <w:rsid w:val="002D7CFB"/>
    <w:rsid w:val="002E312C"/>
    <w:rsid w:val="002F1940"/>
    <w:rsid w:val="002F2CF5"/>
    <w:rsid w:val="002F7EF7"/>
    <w:rsid w:val="00300F49"/>
    <w:rsid w:val="00311B97"/>
    <w:rsid w:val="00317D1C"/>
    <w:rsid w:val="003501F6"/>
    <w:rsid w:val="00350B4E"/>
    <w:rsid w:val="00354F7E"/>
    <w:rsid w:val="00364AE6"/>
    <w:rsid w:val="0037006C"/>
    <w:rsid w:val="0038028C"/>
    <w:rsid w:val="00383545"/>
    <w:rsid w:val="00384457"/>
    <w:rsid w:val="00384E7E"/>
    <w:rsid w:val="00391FF2"/>
    <w:rsid w:val="003A73AF"/>
    <w:rsid w:val="003B442E"/>
    <w:rsid w:val="003C06C1"/>
    <w:rsid w:val="003D68CE"/>
    <w:rsid w:val="003E0869"/>
    <w:rsid w:val="0040208B"/>
    <w:rsid w:val="004171B5"/>
    <w:rsid w:val="00421F19"/>
    <w:rsid w:val="00433500"/>
    <w:rsid w:val="00433F71"/>
    <w:rsid w:val="00440D43"/>
    <w:rsid w:val="0044546A"/>
    <w:rsid w:val="0047037C"/>
    <w:rsid w:val="00470ACE"/>
    <w:rsid w:val="00491DD3"/>
    <w:rsid w:val="00496821"/>
    <w:rsid w:val="004A462A"/>
    <w:rsid w:val="004A5B5F"/>
    <w:rsid w:val="004B6337"/>
    <w:rsid w:val="004D4B99"/>
    <w:rsid w:val="004E3939"/>
    <w:rsid w:val="004E682D"/>
    <w:rsid w:val="004F2358"/>
    <w:rsid w:val="004F2428"/>
    <w:rsid w:val="00516286"/>
    <w:rsid w:val="0051675C"/>
    <w:rsid w:val="00527004"/>
    <w:rsid w:val="00527B4F"/>
    <w:rsid w:val="00535E62"/>
    <w:rsid w:val="00545228"/>
    <w:rsid w:val="00557DCA"/>
    <w:rsid w:val="00562583"/>
    <w:rsid w:val="00563C77"/>
    <w:rsid w:val="0057064F"/>
    <w:rsid w:val="005764EE"/>
    <w:rsid w:val="00592AE1"/>
    <w:rsid w:val="005934A1"/>
    <w:rsid w:val="005955C6"/>
    <w:rsid w:val="005B78B5"/>
    <w:rsid w:val="005D0B83"/>
    <w:rsid w:val="005E0650"/>
    <w:rsid w:val="00616945"/>
    <w:rsid w:val="00624721"/>
    <w:rsid w:val="00636ACB"/>
    <w:rsid w:val="006539E8"/>
    <w:rsid w:val="00654785"/>
    <w:rsid w:val="00663F40"/>
    <w:rsid w:val="00673254"/>
    <w:rsid w:val="0068091C"/>
    <w:rsid w:val="006834B7"/>
    <w:rsid w:val="006A14BE"/>
    <w:rsid w:val="006A3DD8"/>
    <w:rsid w:val="006A3F7D"/>
    <w:rsid w:val="006C1EB9"/>
    <w:rsid w:val="006C5053"/>
    <w:rsid w:val="006C6EB9"/>
    <w:rsid w:val="00712A5C"/>
    <w:rsid w:val="0074021E"/>
    <w:rsid w:val="0074738F"/>
    <w:rsid w:val="0078098B"/>
    <w:rsid w:val="007F4F92"/>
    <w:rsid w:val="008041F5"/>
    <w:rsid w:val="00810970"/>
    <w:rsid w:val="0081156A"/>
    <w:rsid w:val="00863CA9"/>
    <w:rsid w:val="00864768"/>
    <w:rsid w:val="00886ED8"/>
    <w:rsid w:val="00887AE8"/>
    <w:rsid w:val="008A06AC"/>
    <w:rsid w:val="008A5BAD"/>
    <w:rsid w:val="008A77B7"/>
    <w:rsid w:val="008B29FA"/>
    <w:rsid w:val="008D772F"/>
    <w:rsid w:val="008F6052"/>
    <w:rsid w:val="008F6C6C"/>
    <w:rsid w:val="009019C6"/>
    <w:rsid w:val="00907999"/>
    <w:rsid w:val="009105F9"/>
    <w:rsid w:val="00912B80"/>
    <w:rsid w:val="009161F3"/>
    <w:rsid w:val="0092538C"/>
    <w:rsid w:val="00934526"/>
    <w:rsid w:val="00946975"/>
    <w:rsid w:val="009503BA"/>
    <w:rsid w:val="00967E77"/>
    <w:rsid w:val="009854B1"/>
    <w:rsid w:val="0098735B"/>
    <w:rsid w:val="0099764C"/>
    <w:rsid w:val="009B51C4"/>
    <w:rsid w:val="009C0DE1"/>
    <w:rsid w:val="009C558A"/>
    <w:rsid w:val="009F2728"/>
    <w:rsid w:val="00A320A8"/>
    <w:rsid w:val="00A41A61"/>
    <w:rsid w:val="00A55C44"/>
    <w:rsid w:val="00A744A5"/>
    <w:rsid w:val="00A84198"/>
    <w:rsid w:val="00A91172"/>
    <w:rsid w:val="00AE6878"/>
    <w:rsid w:val="00AF14CC"/>
    <w:rsid w:val="00B17DC0"/>
    <w:rsid w:val="00B2685C"/>
    <w:rsid w:val="00B51634"/>
    <w:rsid w:val="00B527C5"/>
    <w:rsid w:val="00B53660"/>
    <w:rsid w:val="00B538F1"/>
    <w:rsid w:val="00B54D3E"/>
    <w:rsid w:val="00B56008"/>
    <w:rsid w:val="00B62288"/>
    <w:rsid w:val="00B83AA0"/>
    <w:rsid w:val="00B97703"/>
    <w:rsid w:val="00BA6FFF"/>
    <w:rsid w:val="00BB2729"/>
    <w:rsid w:val="00BC50D8"/>
    <w:rsid w:val="00BC5C8F"/>
    <w:rsid w:val="00BD3B64"/>
    <w:rsid w:val="00BE4C8D"/>
    <w:rsid w:val="00C37B61"/>
    <w:rsid w:val="00C4224B"/>
    <w:rsid w:val="00C44A15"/>
    <w:rsid w:val="00C51955"/>
    <w:rsid w:val="00C55C6F"/>
    <w:rsid w:val="00C65B09"/>
    <w:rsid w:val="00C6614F"/>
    <w:rsid w:val="00C843EA"/>
    <w:rsid w:val="00C97620"/>
    <w:rsid w:val="00CA2103"/>
    <w:rsid w:val="00CE3BA1"/>
    <w:rsid w:val="00CE48D2"/>
    <w:rsid w:val="00CF6087"/>
    <w:rsid w:val="00D0402D"/>
    <w:rsid w:val="00D155CA"/>
    <w:rsid w:val="00D5121F"/>
    <w:rsid w:val="00D70FC5"/>
    <w:rsid w:val="00D87276"/>
    <w:rsid w:val="00DA55B2"/>
    <w:rsid w:val="00DE36FF"/>
    <w:rsid w:val="00E0716E"/>
    <w:rsid w:val="00E14052"/>
    <w:rsid w:val="00E2499A"/>
    <w:rsid w:val="00E27179"/>
    <w:rsid w:val="00E27E4D"/>
    <w:rsid w:val="00E309A8"/>
    <w:rsid w:val="00E6363B"/>
    <w:rsid w:val="00E704CE"/>
    <w:rsid w:val="00E801EC"/>
    <w:rsid w:val="00E83A05"/>
    <w:rsid w:val="00E912A6"/>
    <w:rsid w:val="00EA0E80"/>
    <w:rsid w:val="00EB383B"/>
    <w:rsid w:val="00EC10EB"/>
    <w:rsid w:val="00EC57B0"/>
    <w:rsid w:val="00ED2383"/>
    <w:rsid w:val="00EF08A8"/>
    <w:rsid w:val="00EF60C9"/>
    <w:rsid w:val="00F335DA"/>
    <w:rsid w:val="00F46DC3"/>
    <w:rsid w:val="00F55309"/>
    <w:rsid w:val="00F55F09"/>
    <w:rsid w:val="00F6453E"/>
    <w:rsid w:val="00F86A48"/>
    <w:rsid w:val="00F919BB"/>
    <w:rsid w:val="00FB191C"/>
    <w:rsid w:val="00FC38A5"/>
    <w:rsid w:val="00FC440D"/>
    <w:rsid w:val="00FD3B02"/>
    <w:rsid w:val="00F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60EBD"/>
  <w15:chartTrackingRefBased/>
  <w15:docId w15:val="{F60036E9-E600-45AC-8EB3-6D09E2E7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B83AA0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sa/WG4_CODEC/TSGS4_131-bis-e/Docs/S4-250641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BQIBPLLIMM24-1585705811-393</_dlc_DocId>
    <_dlc_DocIdUrl xmlns="71c5aaf6-e6ce-465b-b873-5148d2a4c105">
      <Url>https://nokia.sharepoint.com/sites/3gpp-sa4/_layouts/15/DocIdRedir.aspx?ID=BQIBPLLIMM24-1585705811-393</Url>
      <Description>BQIBPLLIMM24-1585705811-393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70F729-612D-40EA-B87E-9D16EF7E33D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D6BA2861-AED7-4334-800C-DED9A2CDB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2B564-A2CF-4199-BA07-EFAC9E7960F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F0110EC-398D-4F60-A4FF-697133447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DCBEF5-9ED6-4249-BC77-55289AA9F3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88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2818</CharactersWithSpaces>
  <SharedDoc>false</SharedDoc>
  <HLinks>
    <vt:vector size="12" baseType="variant">
      <vt:variant>
        <vt:i4>4718714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https://www.3gpp.org/ftp/tsg_sa/WG4_CODEC/TSGS4_131-bis-e/Docs/S4-250519.zip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Prakash Kolan 05_22_2025</cp:lastModifiedBy>
  <cp:revision>51</cp:revision>
  <cp:lastPrinted>2002-04-23T16:10:00Z</cp:lastPrinted>
  <dcterms:created xsi:type="dcterms:W3CDTF">2025-06-30T19:04:00Z</dcterms:created>
  <dcterms:modified xsi:type="dcterms:W3CDTF">2025-07-01T17:53:00Z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2d86f3c0-8045-4480-990e-3304fe9d58d5</vt:lpwstr>
  </property>
</Properties>
</file>