
<file path=[Content_Types].xml><?xml version="1.0" encoding="utf-8"?>
<Types xmlns="http://schemas.openxmlformats.org/package/2006/content-types">
  <Default Extension="bin" ContentType="application/vnd.ms-word.attachedToolbars"/>
  <Default Extension="emf" ContentType="image/x-emf"/>
  <Default Extension="jp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33E259E" w14:textId="5396A3AB" w:rsidR="00B30ADF" w:rsidRPr="002E163E" w:rsidRDefault="00B30ADF">
      <w:pPr>
        <w:rPr>
          <w:lang w:eastAsia="zh-CN"/>
        </w:rPr>
      </w:pPr>
      <w:bookmarkStart w:id="0" w:name="Title"/>
      <w:bookmarkStart w:id="1" w:name="DocumentFor"/>
      <w:bookmarkStart w:id="2" w:name="_Hlk40295327"/>
      <w:bookmarkStart w:id="3" w:name="page1"/>
      <w:bookmarkEnd w:id="0"/>
      <w:bookmarkEnd w:id="1"/>
      <w:bookmarkEnd w:id="2"/>
    </w:p>
    <w:tbl>
      <w:tblPr>
        <w:tblW w:w="10544"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939"/>
        <w:gridCol w:w="5605"/>
      </w:tblGrid>
      <w:tr w:rsidR="004F0988" w:rsidRPr="00BA57C4" w14:paraId="6420D5CF" w14:textId="77777777" w:rsidTr="00883457">
        <w:trPr>
          <w:trHeight w:val="787"/>
        </w:trPr>
        <w:tc>
          <w:tcPr>
            <w:tcW w:w="10544" w:type="dxa"/>
            <w:gridSpan w:val="2"/>
            <w:tcBorders>
              <w:top w:val="nil"/>
              <w:left w:val="nil"/>
              <w:bottom w:val="nil"/>
              <w:right w:val="nil"/>
            </w:tcBorders>
            <w:shd w:val="clear" w:color="auto" w:fill="auto"/>
          </w:tcPr>
          <w:p w14:paraId="3FDEDF14" w14:textId="65A5B8D1" w:rsidR="004F0988" w:rsidRPr="002E163E" w:rsidRDefault="004F0988" w:rsidP="00133525">
            <w:pPr>
              <w:pStyle w:val="ZA"/>
              <w:framePr w:w="0" w:hRule="auto" w:wrap="auto" w:vAnchor="margin" w:hAnchor="text" w:yAlign="inline"/>
              <w:rPr>
                <w:noProof w:val="0"/>
              </w:rPr>
            </w:pPr>
            <w:r w:rsidRPr="002E163E">
              <w:rPr>
                <w:noProof w:val="0"/>
                <w:sz w:val="64"/>
              </w:rPr>
              <w:t xml:space="preserve">3GPP </w:t>
            </w:r>
            <w:bookmarkStart w:id="4" w:name="specType1"/>
            <w:r w:rsidR="0063543D" w:rsidRPr="002E163E">
              <w:rPr>
                <w:noProof w:val="0"/>
                <w:sz w:val="64"/>
              </w:rPr>
              <w:t>TR</w:t>
            </w:r>
            <w:bookmarkEnd w:id="4"/>
            <w:r w:rsidRPr="002E163E">
              <w:rPr>
                <w:noProof w:val="0"/>
                <w:sz w:val="64"/>
              </w:rPr>
              <w:t xml:space="preserve"> </w:t>
            </w:r>
            <w:bookmarkStart w:id="5" w:name="specNumber"/>
            <w:r w:rsidR="00883457" w:rsidRPr="002E163E">
              <w:rPr>
                <w:noProof w:val="0"/>
                <w:sz w:val="64"/>
              </w:rPr>
              <w:t>33</w:t>
            </w:r>
            <w:r w:rsidRPr="002E163E">
              <w:rPr>
                <w:noProof w:val="0"/>
                <w:sz w:val="64"/>
              </w:rPr>
              <w:t>.</w:t>
            </w:r>
            <w:bookmarkEnd w:id="5"/>
            <w:r w:rsidR="00A03C01" w:rsidRPr="002E163E">
              <w:rPr>
                <w:noProof w:val="0"/>
                <w:sz w:val="64"/>
              </w:rPr>
              <w:t>727</w:t>
            </w:r>
            <w:r w:rsidRPr="002E163E">
              <w:rPr>
                <w:noProof w:val="0"/>
                <w:sz w:val="64"/>
              </w:rPr>
              <w:t xml:space="preserve"> </w:t>
            </w:r>
            <w:r w:rsidRPr="002E163E">
              <w:rPr>
                <w:noProof w:val="0"/>
              </w:rPr>
              <w:t>V</w:t>
            </w:r>
            <w:bookmarkStart w:id="6" w:name="specVersion"/>
            <w:r w:rsidR="00772FB2" w:rsidRPr="002E163E">
              <w:rPr>
                <w:noProof w:val="0"/>
              </w:rPr>
              <w:t>0</w:t>
            </w:r>
            <w:r w:rsidRPr="002E163E">
              <w:rPr>
                <w:noProof w:val="0"/>
              </w:rPr>
              <w:t>.</w:t>
            </w:r>
            <w:r w:rsidR="00B25585" w:rsidRPr="002E163E">
              <w:rPr>
                <w:noProof w:val="0"/>
              </w:rPr>
              <w:t>0</w:t>
            </w:r>
            <w:r w:rsidRPr="002E163E">
              <w:rPr>
                <w:noProof w:val="0"/>
              </w:rPr>
              <w:t>.</w:t>
            </w:r>
            <w:bookmarkEnd w:id="6"/>
            <w:del w:id="7" w:author="agqj10" w:date="2025-10-08T08:58:00Z">
              <w:r w:rsidR="00D03565" w:rsidRPr="002E163E" w:rsidDel="00E6419D">
                <w:rPr>
                  <w:noProof w:val="0"/>
                </w:rPr>
                <w:delText>1</w:delText>
              </w:r>
              <w:r w:rsidRPr="002E163E" w:rsidDel="00E6419D">
                <w:rPr>
                  <w:noProof w:val="0"/>
                </w:rPr>
                <w:delText xml:space="preserve"> </w:delText>
              </w:r>
            </w:del>
            <w:ins w:id="8" w:author="agqj10" w:date="2025-10-08T08:58:00Z">
              <w:r w:rsidR="00E6419D" w:rsidRPr="002E163E">
                <w:rPr>
                  <w:noProof w:val="0"/>
                </w:rPr>
                <w:t xml:space="preserve">2 </w:t>
              </w:r>
            </w:ins>
            <w:r w:rsidRPr="002E163E">
              <w:rPr>
                <w:noProof w:val="0"/>
                <w:sz w:val="32"/>
              </w:rPr>
              <w:t>(</w:t>
            </w:r>
            <w:bookmarkStart w:id="9" w:name="issueDate"/>
            <w:del w:id="10" w:author="agqj10" w:date="2026-01-15T10:20:00Z">
              <w:r w:rsidR="00883457" w:rsidRPr="002E163E" w:rsidDel="00791096">
                <w:rPr>
                  <w:noProof w:val="0"/>
                  <w:sz w:val="32"/>
                </w:rPr>
                <w:delText>202</w:delText>
              </w:r>
              <w:r w:rsidR="002904FD" w:rsidRPr="002E163E" w:rsidDel="00791096">
                <w:rPr>
                  <w:noProof w:val="0"/>
                  <w:sz w:val="32"/>
                </w:rPr>
                <w:delText>5</w:delText>
              </w:r>
            </w:del>
            <w:ins w:id="11" w:author="agqj10" w:date="2026-01-15T10:20:00Z">
              <w:r w:rsidR="00791096" w:rsidRPr="002E163E">
                <w:rPr>
                  <w:noProof w:val="0"/>
                  <w:sz w:val="32"/>
                </w:rPr>
                <w:t>202</w:t>
              </w:r>
              <w:r w:rsidR="00791096">
                <w:rPr>
                  <w:noProof w:val="0"/>
                  <w:sz w:val="32"/>
                </w:rPr>
                <w:t>6</w:t>
              </w:r>
            </w:ins>
            <w:r w:rsidRPr="002E163E">
              <w:rPr>
                <w:noProof w:val="0"/>
                <w:sz w:val="32"/>
              </w:rPr>
              <w:t>-</w:t>
            </w:r>
            <w:bookmarkEnd w:id="9"/>
            <w:del w:id="12" w:author="agqj10" w:date="2025-10-08T08:58:00Z">
              <w:r w:rsidR="002904FD" w:rsidRPr="002E163E" w:rsidDel="00E6419D">
                <w:rPr>
                  <w:noProof w:val="0"/>
                  <w:sz w:val="32"/>
                </w:rPr>
                <w:delText>0</w:delText>
              </w:r>
              <w:r w:rsidR="00A03C01" w:rsidRPr="002E163E" w:rsidDel="00E6419D">
                <w:rPr>
                  <w:noProof w:val="0"/>
                  <w:sz w:val="32"/>
                </w:rPr>
                <w:delText>7</w:delText>
              </w:r>
            </w:del>
            <w:ins w:id="13" w:author="agqj10" w:date="2026-01-15T10:20:00Z">
              <w:r w:rsidR="00791096">
                <w:rPr>
                  <w:noProof w:val="0"/>
                  <w:sz w:val="32"/>
                </w:rPr>
                <w:t>01</w:t>
              </w:r>
            </w:ins>
            <w:r w:rsidRPr="002E163E">
              <w:rPr>
                <w:noProof w:val="0"/>
                <w:sz w:val="32"/>
              </w:rPr>
              <w:t>)</w:t>
            </w:r>
          </w:p>
        </w:tc>
      </w:tr>
      <w:tr w:rsidR="004F0988" w:rsidRPr="00BA57C4" w14:paraId="0FFD4F19" w14:textId="77777777" w:rsidTr="00883457">
        <w:trPr>
          <w:trHeight w:hRule="exact" w:val="1137"/>
        </w:trPr>
        <w:tc>
          <w:tcPr>
            <w:tcW w:w="10544" w:type="dxa"/>
            <w:gridSpan w:val="2"/>
            <w:tcBorders>
              <w:top w:val="nil"/>
              <w:left w:val="nil"/>
              <w:bottom w:val="nil"/>
              <w:right w:val="nil"/>
            </w:tcBorders>
            <w:shd w:val="clear" w:color="auto" w:fill="auto"/>
          </w:tcPr>
          <w:p w14:paraId="5AB75458" w14:textId="0B6197C2" w:rsidR="004F0988" w:rsidRPr="002E163E" w:rsidRDefault="004F0988" w:rsidP="00133525">
            <w:pPr>
              <w:pStyle w:val="ZB"/>
              <w:framePr w:w="0" w:hRule="auto" w:wrap="auto" w:vAnchor="margin" w:hAnchor="text" w:yAlign="inline"/>
              <w:rPr>
                <w:noProof w:val="0"/>
              </w:rPr>
            </w:pPr>
            <w:r w:rsidRPr="002E163E">
              <w:rPr>
                <w:noProof w:val="0"/>
              </w:rPr>
              <w:t xml:space="preserve">Technical </w:t>
            </w:r>
            <w:bookmarkStart w:id="14" w:name="spectype2"/>
            <w:r w:rsidR="00D57972" w:rsidRPr="002E163E">
              <w:rPr>
                <w:noProof w:val="0"/>
              </w:rPr>
              <w:t>Report</w:t>
            </w:r>
            <w:bookmarkEnd w:id="14"/>
          </w:p>
          <w:p w14:paraId="462B8E42" w14:textId="07453560" w:rsidR="00BA4B8D" w:rsidRPr="00BA57C4" w:rsidRDefault="00BA4B8D" w:rsidP="00BA4B8D">
            <w:pPr>
              <w:pStyle w:val="Guidance"/>
            </w:pPr>
            <w:r w:rsidRPr="00BA57C4">
              <w:br/>
            </w:r>
            <w:r w:rsidRPr="00BA57C4">
              <w:br/>
            </w:r>
          </w:p>
        </w:tc>
      </w:tr>
      <w:tr w:rsidR="004F0988" w:rsidRPr="00BA57C4" w14:paraId="717C4EBE" w14:textId="77777777" w:rsidTr="00883457">
        <w:trPr>
          <w:trHeight w:hRule="exact" w:val="3314"/>
        </w:trPr>
        <w:tc>
          <w:tcPr>
            <w:tcW w:w="10544" w:type="dxa"/>
            <w:gridSpan w:val="2"/>
            <w:tcBorders>
              <w:top w:val="nil"/>
              <w:left w:val="nil"/>
              <w:bottom w:val="nil"/>
              <w:right w:val="nil"/>
            </w:tcBorders>
            <w:shd w:val="clear" w:color="auto" w:fill="auto"/>
          </w:tcPr>
          <w:p w14:paraId="03D032C0" w14:textId="77777777" w:rsidR="004F0988" w:rsidRPr="00BA57C4" w:rsidRDefault="004F0988" w:rsidP="00133525">
            <w:pPr>
              <w:pStyle w:val="ZT"/>
              <w:framePr w:wrap="auto" w:hAnchor="text" w:yAlign="inline"/>
            </w:pPr>
            <w:r w:rsidRPr="00BA57C4">
              <w:t>3rd Generation Partnership Project;</w:t>
            </w:r>
          </w:p>
          <w:p w14:paraId="653799DC" w14:textId="73243A63" w:rsidR="004F0988" w:rsidRPr="00BA57C4" w:rsidRDefault="004F0988" w:rsidP="00133525">
            <w:pPr>
              <w:pStyle w:val="ZT"/>
              <w:framePr w:wrap="auto" w:hAnchor="text" w:yAlign="inline"/>
              <w:rPr>
                <w:ins w:id="15" w:author="agqj10" w:date="2025-10-08T09:04:00Z"/>
              </w:rPr>
            </w:pPr>
            <w:r w:rsidRPr="00BA57C4">
              <w:t xml:space="preserve">Technical Specification Group </w:t>
            </w:r>
            <w:bookmarkStart w:id="16" w:name="specTitle"/>
            <w:r w:rsidR="00883457" w:rsidRPr="00BA57C4">
              <w:t>Services and System Aspects</w:t>
            </w:r>
            <w:r w:rsidRPr="00BA57C4">
              <w:t>;</w:t>
            </w:r>
          </w:p>
          <w:p w14:paraId="6957AE6F" w14:textId="3CE6F58E" w:rsidR="00260A5C" w:rsidRPr="00BA57C4" w:rsidRDefault="00260A5C" w:rsidP="00133525">
            <w:pPr>
              <w:pStyle w:val="ZT"/>
              <w:framePr w:wrap="auto" w:hAnchor="text" w:yAlign="inline"/>
            </w:pPr>
            <w:ins w:id="17" w:author="agqj10" w:date="2025-10-08T09:04:00Z">
              <w:r w:rsidRPr="00BA57C4">
                <w:t>Security;</w:t>
              </w:r>
            </w:ins>
          </w:p>
          <w:bookmarkEnd w:id="16"/>
          <w:p w14:paraId="04CAC1E0" w14:textId="7D28E684" w:rsidR="004F0988" w:rsidRPr="00BA57C4" w:rsidRDefault="00B25585" w:rsidP="00133525">
            <w:pPr>
              <w:pStyle w:val="ZT"/>
              <w:framePr w:wrap="auto" w:hAnchor="text" w:yAlign="inline"/>
              <w:rPr>
                <w:i/>
                <w:sz w:val="28"/>
              </w:rPr>
            </w:pPr>
            <w:r w:rsidRPr="00BA57C4">
              <w:t xml:space="preserve">LI Handling of Protected Services </w:t>
            </w:r>
            <w:r w:rsidR="004F0988" w:rsidRPr="00BA57C4">
              <w:t>(</w:t>
            </w:r>
            <w:r w:rsidR="004F0988" w:rsidRPr="00BA57C4">
              <w:rPr>
                <w:rStyle w:val="ZGSM"/>
              </w:rPr>
              <w:t xml:space="preserve">Release </w:t>
            </w:r>
            <w:bookmarkStart w:id="18" w:name="specRelease"/>
            <w:r w:rsidR="00942F40" w:rsidRPr="00BA57C4">
              <w:rPr>
                <w:rStyle w:val="ZGSM"/>
              </w:rPr>
              <w:t>19</w:t>
            </w:r>
            <w:bookmarkEnd w:id="18"/>
            <w:r w:rsidR="004F0988" w:rsidRPr="00BA57C4">
              <w:t>)</w:t>
            </w:r>
          </w:p>
        </w:tc>
      </w:tr>
      <w:tr w:rsidR="00BF128E" w:rsidRPr="00BA57C4" w14:paraId="303DD8FF" w14:textId="77777777" w:rsidTr="00883457">
        <w:trPr>
          <w:trHeight w:val="281"/>
        </w:trPr>
        <w:tc>
          <w:tcPr>
            <w:tcW w:w="10544" w:type="dxa"/>
            <w:gridSpan w:val="2"/>
            <w:tcBorders>
              <w:top w:val="nil"/>
              <w:left w:val="nil"/>
              <w:bottom w:val="nil"/>
              <w:right w:val="nil"/>
            </w:tcBorders>
            <w:shd w:val="clear" w:color="auto" w:fill="auto"/>
          </w:tcPr>
          <w:p w14:paraId="48E5BAD8" w14:textId="77777777" w:rsidR="00BF128E" w:rsidRPr="002E163E" w:rsidRDefault="00BF128E" w:rsidP="00133525">
            <w:pPr>
              <w:pStyle w:val="ZU"/>
              <w:framePr w:w="0" w:wrap="auto" w:vAnchor="margin" w:hAnchor="text" w:yAlign="inline"/>
              <w:tabs>
                <w:tab w:val="right" w:pos="10206"/>
              </w:tabs>
              <w:jc w:val="left"/>
              <w:rPr>
                <w:noProof w:val="0"/>
                <w:color w:val="0000FF"/>
              </w:rPr>
            </w:pPr>
            <w:r w:rsidRPr="002E163E">
              <w:rPr>
                <w:noProof w:val="0"/>
                <w:color w:val="0000FF"/>
              </w:rPr>
              <w:tab/>
            </w:r>
          </w:p>
        </w:tc>
      </w:tr>
      <w:tr w:rsidR="00D82E6F" w:rsidRPr="00BA57C4" w14:paraId="135703F2" w14:textId="77777777" w:rsidTr="00B30ADF">
        <w:trPr>
          <w:trHeight w:hRule="exact" w:val="1535"/>
        </w:trPr>
        <w:tc>
          <w:tcPr>
            <w:tcW w:w="4939" w:type="dxa"/>
            <w:tcBorders>
              <w:top w:val="nil"/>
              <w:left w:val="nil"/>
              <w:bottom w:val="nil"/>
              <w:right w:val="nil"/>
            </w:tcBorders>
            <w:shd w:val="clear" w:color="auto" w:fill="auto"/>
          </w:tcPr>
          <w:p w14:paraId="4743C82D" w14:textId="45B09F65" w:rsidR="00D82E6F" w:rsidRPr="00BA57C4" w:rsidRDefault="00007EFC" w:rsidP="00D82E6F">
            <w:pPr>
              <w:rPr>
                <w:i/>
              </w:rPr>
            </w:pPr>
            <w:r w:rsidRPr="002E163E">
              <w:rPr>
                <w:i/>
                <w:noProof/>
              </w:rPr>
              <w:drawing>
                <wp:inline distT="0" distB="0" distL="0" distR="0" wp14:anchorId="6E429F5D" wp14:editId="6CB70E68">
                  <wp:extent cx="1289050" cy="7937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605" w:type="dxa"/>
            <w:tcBorders>
              <w:top w:val="nil"/>
              <w:left w:val="nil"/>
              <w:bottom w:val="nil"/>
              <w:right w:val="nil"/>
            </w:tcBorders>
            <w:shd w:val="clear" w:color="auto" w:fill="auto"/>
          </w:tcPr>
          <w:p w14:paraId="0E63523F" w14:textId="0739E409" w:rsidR="00D82E6F" w:rsidRPr="00BA57C4" w:rsidRDefault="00007EFC" w:rsidP="00D82E6F">
            <w:pPr>
              <w:jc w:val="right"/>
            </w:pPr>
            <w:r w:rsidRPr="002E163E">
              <w:rPr>
                <w:noProof/>
              </w:rPr>
              <w:drawing>
                <wp:inline distT="0" distB="0" distL="0" distR="0" wp14:anchorId="6B8977E6" wp14:editId="2E9E3A93">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rsidRPr="00BA57C4" w14:paraId="4C89EF09" w14:textId="77777777" w:rsidTr="00883457">
        <w:trPr>
          <w:cantSplit/>
          <w:trHeight w:hRule="exact" w:val="7338"/>
        </w:trPr>
        <w:tc>
          <w:tcPr>
            <w:tcW w:w="10544" w:type="dxa"/>
            <w:gridSpan w:val="2"/>
            <w:tcBorders>
              <w:top w:val="nil"/>
              <w:left w:val="nil"/>
              <w:bottom w:val="nil"/>
              <w:right w:val="nil"/>
            </w:tcBorders>
            <w:shd w:val="clear" w:color="auto" w:fill="auto"/>
          </w:tcPr>
          <w:p w14:paraId="46C410E2" w14:textId="77777777" w:rsidR="00883457" w:rsidRPr="00BA57C4" w:rsidRDefault="00883457" w:rsidP="00D82E6F">
            <w:pPr>
              <w:rPr>
                <w:sz w:val="16"/>
              </w:rPr>
            </w:pPr>
            <w:bookmarkStart w:id="19" w:name="warningNotice"/>
          </w:p>
          <w:p w14:paraId="0A60CCA1" w14:textId="77777777" w:rsidR="00883457" w:rsidRPr="00BA57C4" w:rsidRDefault="00883457" w:rsidP="00D82E6F">
            <w:pPr>
              <w:rPr>
                <w:sz w:val="16"/>
              </w:rPr>
            </w:pPr>
          </w:p>
          <w:p w14:paraId="3FBFE58F" w14:textId="77777777" w:rsidR="00883457" w:rsidRPr="00BA57C4" w:rsidRDefault="00883457" w:rsidP="00D82E6F">
            <w:pPr>
              <w:rPr>
                <w:sz w:val="16"/>
              </w:rPr>
            </w:pPr>
          </w:p>
          <w:p w14:paraId="1FBCC7E3" w14:textId="77777777" w:rsidR="00883457" w:rsidRPr="00BA57C4" w:rsidRDefault="00883457" w:rsidP="00D82E6F">
            <w:pPr>
              <w:rPr>
                <w:sz w:val="16"/>
              </w:rPr>
            </w:pPr>
          </w:p>
          <w:p w14:paraId="30FD409E" w14:textId="77777777" w:rsidR="00883457" w:rsidRPr="00BA57C4" w:rsidRDefault="00883457" w:rsidP="00D82E6F">
            <w:pPr>
              <w:rPr>
                <w:sz w:val="16"/>
              </w:rPr>
            </w:pPr>
          </w:p>
          <w:p w14:paraId="0E37F1FB" w14:textId="77777777" w:rsidR="00883457" w:rsidRPr="00BA57C4" w:rsidRDefault="00883457" w:rsidP="00D82E6F">
            <w:pPr>
              <w:rPr>
                <w:sz w:val="16"/>
              </w:rPr>
            </w:pPr>
          </w:p>
          <w:p w14:paraId="39127A7B" w14:textId="77777777" w:rsidR="00883457" w:rsidRPr="00BA57C4" w:rsidRDefault="00883457" w:rsidP="00D82E6F">
            <w:pPr>
              <w:rPr>
                <w:sz w:val="16"/>
              </w:rPr>
            </w:pPr>
          </w:p>
          <w:p w14:paraId="157C8470" w14:textId="77777777" w:rsidR="00883457" w:rsidRPr="00BA57C4" w:rsidRDefault="00883457" w:rsidP="00D82E6F">
            <w:pPr>
              <w:rPr>
                <w:sz w:val="16"/>
              </w:rPr>
            </w:pPr>
          </w:p>
          <w:p w14:paraId="1FF82F72" w14:textId="77777777" w:rsidR="00883457" w:rsidRPr="00BA57C4" w:rsidRDefault="00883457" w:rsidP="00D82E6F">
            <w:pPr>
              <w:rPr>
                <w:sz w:val="16"/>
              </w:rPr>
            </w:pPr>
          </w:p>
          <w:p w14:paraId="491AAAA7" w14:textId="77777777" w:rsidR="00883457" w:rsidRPr="00BA57C4" w:rsidRDefault="00883457" w:rsidP="00D82E6F">
            <w:pPr>
              <w:rPr>
                <w:sz w:val="16"/>
              </w:rPr>
            </w:pPr>
          </w:p>
          <w:p w14:paraId="00DF3A8F" w14:textId="77777777" w:rsidR="00883457" w:rsidRPr="00BA57C4" w:rsidRDefault="00883457" w:rsidP="00D82E6F">
            <w:pPr>
              <w:rPr>
                <w:sz w:val="16"/>
              </w:rPr>
            </w:pPr>
          </w:p>
          <w:p w14:paraId="4C515952" w14:textId="77777777" w:rsidR="00883457" w:rsidRPr="00BA57C4" w:rsidRDefault="00883457" w:rsidP="00D82E6F">
            <w:pPr>
              <w:rPr>
                <w:sz w:val="16"/>
              </w:rPr>
            </w:pPr>
          </w:p>
          <w:p w14:paraId="0F6461C4" w14:textId="77777777" w:rsidR="00883457" w:rsidRPr="00BA57C4" w:rsidRDefault="00883457" w:rsidP="00D82E6F">
            <w:pPr>
              <w:rPr>
                <w:sz w:val="16"/>
              </w:rPr>
            </w:pPr>
          </w:p>
          <w:p w14:paraId="3E2F3B2A" w14:textId="77777777" w:rsidR="00883457" w:rsidRPr="00BA57C4" w:rsidRDefault="00883457" w:rsidP="00D82E6F">
            <w:pPr>
              <w:rPr>
                <w:sz w:val="16"/>
              </w:rPr>
            </w:pPr>
          </w:p>
          <w:p w14:paraId="1E3A8500" w14:textId="77777777" w:rsidR="00883457" w:rsidRPr="00BA57C4" w:rsidRDefault="00883457" w:rsidP="00D82E6F">
            <w:pPr>
              <w:rPr>
                <w:sz w:val="16"/>
              </w:rPr>
            </w:pPr>
          </w:p>
          <w:p w14:paraId="7F087356" w14:textId="77777777" w:rsidR="00883457" w:rsidRPr="00BA57C4" w:rsidRDefault="00883457" w:rsidP="00D82E6F">
            <w:pPr>
              <w:rPr>
                <w:sz w:val="16"/>
              </w:rPr>
            </w:pPr>
          </w:p>
          <w:p w14:paraId="240251E6" w14:textId="188D47CE" w:rsidR="00D82E6F" w:rsidRPr="00BA57C4" w:rsidRDefault="00D82E6F" w:rsidP="00D82E6F">
            <w:pPr>
              <w:rPr>
                <w:sz w:val="16"/>
              </w:rPr>
            </w:pPr>
            <w:r w:rsidRPr="00BA57C4">
              <w:rPr>
                <w:sz w:val="16"/>
              </w:rPr>
              <w:t>The present document has been developed within the 3rd Generation Partnership Project (3GPP</w:t>
            </w:r>
            <w:r w:rsidRPr="00BA57C4">
              <w:rPr>
                <w:sz w:val="16"/>
                <w:vertAlign w:val="superscript"/>
              </w:rPr>
              <w:t xml:space="preserve"> TM</w:t>
            </w:r>
            <w:r w:rsidRPr="00BA57C4">
              <w:rPr>
                <w:sz w:val="16"/>
              </w:rPr>
              <w:t>) and may be further elaborated for the purposes of 3GPP.</w:t>
            </w:r>
            <w:r w:rsidRPr="00BA57C4">
              <w:rPr>
                <w:sz w:val="16"/>
              </w:rPr>
              <w:br/>
              <w:t>The present document has not been subject to any approval process by the 3GPP</w:t>
            </w:r>
            <w:r w:rsidRPr="00BA57C4">
              <w:rPr>
                <w:sz w:val="16"/>
                <w:vertAlign w:val="superscript"/>
              </w:rPr>
              <w:t xml:space="preserve"> </w:t>
            </w:r>
            <w:r w:rsidRPr="00BA57C4">
              <w:rPr>
                <w:sz w:val="16"/>
              </w:rPr>
              <w:t>Organizational Partners and shall not be implemented.</w:t>
            </w:r>
            <w:r w:rsidRPr="00BA57C4">
              <w:rPr>
                <w:sz w:val="16"/>
              </w:rPr>
              <w:br/>
              <w:t>This Specification is provided for future development work within 3GPP</w:t>
            </w:r>
            <w:r w:rsidRPr="00BA57C4">
              <w:rPr>
                <w:sz w:val="16"/>
                <w:vertAlign w:val="superscript"/>
              </w:rPr>
              <w:t xml:space="preserve"> </w:t>
            </w:r>
            <w:r w:rsidRPr="00BA57C4">
              <w:rPr>
                <w:sz w:val="16"/>
              </w:rPr>
              <w:t>only. The Organizational Partners accept no liability for any use of this Specification.</w:t>
            </w:r>
            <w:r w:rsidRPr="00BA57C4">
              <w:rPr>
                <w:sz w:val="16"/>
              </w:rPr>
              <w:br/>
              <w:t>Specifications and Reports for implementation of the 3GPP</w:t>
            </w:r>
            <w:r w:rsidRPr="00BA57C4">
              <w:rPr>
                <w:sz w:val="16"/>
                <w:vertAlign w:val="superscript"/>
              </w:rPr>
              <w:t xml:space="preserve"> TM</w:t>
            </w:r>
            <w:r w:rsidRPr="00BA57C4">
              <w:rPr>
                <w:sz w:val="16"/>
              </w:rPr>
              <w:t xml:space="preserve"> system should be obtained via the 3GPP Organizational Partners' Publications Offices.</w:t>
            </w:r>
            <w:bookmarkEnd w:id="19"/>
          </w:p>
          <w:p w14:paraId="080CA5D2" w14:textId="77777777" w:rsidR="00D82E6F" w:rsidRPr="002E163E" w:rsidRDefault="00D82E6F" w:rsidP="00D82E6F">
            <w:pPr>
              <w:pStyle w:val="ZV"/>
              <w:framePr w:w="0" w:wrap="auto" w:vAnchor="margin" w:hAnchor="text" w:yAlign="inline"/>
              <w:rPr>
                <w:noProof w:val="0"/>
              </w:rPr>
            </w:pPr>
          </w:p>
          <w:p w14:paraId="684224C8" w14:textId="77777777" w:rsidR="00D82E6F" w:rsidRPr="00BA57C4" w:rsidRDefault="00D82E6F" w:rsidP="00D82E6F">
            <w:pPr>
              <w:rPr>
                <w:sz w:val="16"/>
              </w:rPr>
            </w:pPr>
          </w:p>
        </w:tc>
      </w:tr>
      <w:bookmarkEnd w:id="3"/>
    </w:tbl>
    <w:p w14:paraId="62A41910" w14:textId="77777777" w:rsidR="00080512" w:rsidRPr="00BA57C4" w:rsidRDefault="00080512">
      <w:pPr>
        <w:sectPr w:rsidR="00080512" w:rsidRPr="00BA57C4" w:rsidSect="005229F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A57C4" w14:paraId="779AAB31" w14:textId="77777777" w:rsidTr="00133525">
        <w:trPr>
          <w:trHeight w:hRule="exact" w:val="5670"/>
        </w:trPr>
        <w:tc>
          <w:tcPr>
            <w:tcW w:w="10423" w:type="dxa"/>
            <w:shd w:val="clear" w:color="auto" w:fill="auto"/>
          </w:tcPr>
          <w:p w14:paraId="4C627120" w14:textId="77777777" w:rsidR="00E16509" w:rsidRPr="00BA57C4" w:rsidRDefault="00E16509" w:rsidP="00E16509">
            <w:pPr>
              <w:pStyle w:val="Guidance"/>
            </w:pPr>
            <w:bookmarkStart w:id="20" w:name="page2"/>
          </w:p>
        </w:tc>
      </w:tr>
      <w:tr w:rsidR="00E16509" w:rsidRPr="00BA57C4" w14:paraId="7A3B3A7F" w14:textId="77777777" w:rsidTr="00C074DD">
        <w:trPr>
          <w:trHeight w:hRule="exact" w:val="5387"/>
        </w:trPr>
        <w:tc>
          <w:tcPr>
            <w:tcW w:w="10423" w:type="dxa"/>
            <w:shd w:val="clear" w:color="auto" w:fill="auto"/>
          </w:tcPr>
          <w:p w14:paraId="03A67D73" w14:textId="77777777" w:rsidR="00E16509" w:rsidRPr="00BA57C4" w:rsidRDefault="00E16509" w:rsidP="00133525">
            <w:pPr>
              <w:pStyle w:val="FP"/>
              <w:spacing w:after="240"/>
              <w:ind w:left="2835" w:right="2835"/>
              <w:jc w:val="center"/>
              <w:rPr>
                <w:rFonts w:ascii="Arial" w:hAnsi="Arial"/>
                <w:b/>
                <w:i/>
              </w:rPr>
            </w:pPr>
            <w:bookmarkStart w:id="21" w:name="coords3gpp"/>
            <w:r w:rsidRPr="00BA57C4">
              <w:rPr>
                <w:rFonts w:ascii="Arial" w:hAnsi="Arial"/>
                <w:b/>
                <w:i/>
              </w:rPr>
              <w:t>3GPP</w:t>
            </w:r>
          </w:p>
          <w:p w14:paraId="252767FD" w14:textId="77777777" w:rsidR="00E16509" w:rsidRPr="00BA57C4" w:rsidRDefault="00E16509" w:rsidP="00133525">
            <w:pPr>
              <w:pStyle w:val="FP"/>
              <w:pBdr>
                <w:bottom w:val="single" w:sz="6" w:space="1" w:color="auto"/>
              </w:pBdr>
              <w:ind w:left="2835" w:right="2835"/>
              <w:jc w:val="center"/>
            </w:pPr>
            <w:r w:rsidRPr="00BA57C4">
              <w:t>Postal address</w:t>
            </w:r>
          </w:p>
          <w:p w14:paraId="73CD2C20" w14:textId="77777777" w:rsidR="00E16509" w:rsidRPr="00BA57C4" w:rsidRDefault="00E16509" w:rsidP="00133525">
            <w:pPr>
              <w:pStyle w:val="FP"/>
              <w:ind w:left="2835" w:right="2835"/>
              <w:jc w:val="center"/>
              <w:rPr>
                <w:rFonts w:ascii="Arial" w:hAnsi="Arial"/>
                <w:sz w:val="18"/>
              </w:rPr>
            </w:pPr>
          </w:p>
          <w:p w14:paraId="2122B1F3" w14:textId="77777777" w:rsidR="00E16509" w:rsidRPr="00BA57C4" w:rsidRDefault="00E16509" w:rsidP="00133525">
            <w:pPr>
              <w:pStyle w:val="FP"/>
              <w:pBdr>
                <w:bottom w:val="single" w:sz="6" w:space="1" w:color="auto"/>
              </w:pBdr>
              <w:spacing w:before="240"/>
              <w:ind w:left="2835" w:right="2835"/>
              <w:jc w:val="center"/>
            </w:pPr>
            <w:r w:rsidRPr="00BA57C4">
              <w:t>3GPP support office address</w:t>
            </w:r>
          </w:p>
          <w:p w14:paraId="4B118786" w14:textId="77777777" w:rsidR="00E16509" w:rsidRPr="002E163E" w:rsidRDefault="00E16509" w:rsidP="00133525">
            <w:pPr>
              <w:pStyle w:val="FP"/>
              <w:ind w:left="2835" w:right="2835"/>
              <w:jc w:val="center"/>
              <w:rPr>
                <w:rFonts w:ascii="Arial" w:hAnsi="Arial"/>
                <w:sz w:val="18"/>
              </w:rPr>
            </w:pPr>
            <w:r w:rsidRPr="002E163E">
              <w:rPr>
                <w:rFonts w:ascii="Arial" w:hAnsi="Arial"/>
                <w:sz w:val="18"/>
              </w:rPr>
              <w:t>650 Route des Lucioles - Sophia Antipolis</w:t>
            </w:r>
          </w:p>
          <w:p w14:paraId="7A890E1F" w14:textId="77777777" w:rsidR="00E16509" w:rsidRPr="002E163E" w:rsidRDefault="00E16509" w:rsidP="00133525">
            <w:pPr>
              <w:pStyle w:val="FP"/>
              <w:ind w:left="2835" w:right="2835"/>
              <w:jc w:val="center"/>
              <w:rPr>
                <w:rFonts w:ascii="Arial" w:hAnsi="Arial"/>
                <w:sz w:val="18"/>
              </w:rPr>
            </w:pPr>
            <w:r w:rsidRPr="002E163E">
              <w:rPr>
                <w:rFonts w:ascii="Arial" w:hAnsi="Arial"/>
                <w:sz w:val="18"/>
              </w:rPr>
              <w:t>Valbonne - FRANCE</w:t>
            </w:r>
          </w:p>
          <w:p w14:paraId="76EFB16C" w14:textId="77777777" w:rsidR="00E16509" w:rsidRPr="00BA57C4" w:rsidRDefault="00E16509" w:rsidP="00133525">
            <w:pPr>
              <w:pStyle w:val="FP"/>
              <w:spacing w:after="20"/>
              <w:ind w:left="2835" w:right="2835"/>
              <w:jc w:val="center"/>
              <w:rPr>
                <w:rFonts w:ascii="Arial" w:hAnsi="Arial"/>
                <w:sz w:val="18"/>
              </w:rPr>
            </w:pPr>
            <w:r w:rsidRPr="00BA57C4">
              <w:rPr>
                <w:rFonts w:ascii="Arial" w:hAnsi="Arial"/>
                <w:sz w:val="18"/>
              </w:rPr>
              <w:t>Tel.: +33 4 92 94 42 00 Fax: +33 4 93 65 47 16</w:t>
            </w:r>
          </w:p>
          <w:p w14:paraId="6476674E" w14:textId="77777777" w:rsidR="00E16509" w:rsidRPr="00BA57C4" w:rsidRDefault="00E16509" w:rsidP="00133525">
            <w:pPr>
              <w:pStyle w:val="FP"/>
              <w:pBdr>
                <w:bottom w:val="single" w:sz="6" w:space="1" w:color="auto"/>
              </w:pBdr>
              <w:spacing w:before="240"/>
              <w:ind w:left="2835" w:right="2835"/>
              <w:jc w:val="center"/>
            </w:pPr>
            <w:r w:rsidRPr="00BA57C4">
              <w:t>Internet</w:t>
            </w:r>
          </w:p>
          <w:p w14:paraId="2D660AE8" w14:textId="77777777" w:rsidR="00E16509" w:rsidRPr="00BA57C4" w:rsidRDefault="00E16509" w:rsidP="00133525">
            <w:pPr>
              <w:pStyle w:val="FP"/>
              <w:ind w:left="2835" w:right="2835"/>
              <w:jc w:val="center"/>
              <w:rPr>
                <w:rFonts w:ascii="Arial" w:hAnsi="Arial"/>
                <w:sz w:val="18"/>
              </w:rPr>
            </w:pPr>
            <w:r w:rsidRPr="00BA57C4">
              <w:rPr>
                <w:rFonts w:ascii="Arial" w:hAnsi="Arial"/>
                <w:sz w:val="18"/>
              </w:rPr>
              <w:t>http://www.3gpp.org</w:t>
            </w:r>
            <w:bookmarkEnd w:id="21"/>
          </w:p>
          <w:p w14:paraId="3EBD2B84" w14:textId="77777777" w:rsidR="00E16509" w:rsidRPr="00BA57C4" w:rsidRDefault="00E16509" w:rsidP="00133525"/>
        </w:tc>
      </w:tr>
      <w:tr w:rsidR="00E16509" w:rsidRPr="00BA57C4" w14:paraId="1D69F471" w14:textId="77777777" w:rsidTr="00C074DD">
        <w:tc>
          <w:tcPr>
            <w:tcW w:w="10423" w:type="dxa"/>
            <w:shd w:val="clear" w:color="auto" w:fill="auto"/>
            <w:vAlign w:val="bottom"/>
          </w:tcPr>
          <w:p w14:paraId="4D400848" w14:textId="77777777" w:rsidR="00E16509" w:rsidRPr="002E163E" w:rsidRDefault="00E16509" w:rsidP="00133525">
            <w:pPr>
              <w:pStyle w:val="FP"/>
              <w:pBdr>
                <w:bottom w:val="single" w:sz="6" w:space="1" w:color="auto"/>
              </w:pBdr>
              <w:spacing w:after="240"/>
              <w:jc w:val="center"/>
              <w:rPr>
                <w:rFonts w:ascii="Arial" w:hAnsi="Arial"/>
                <w:b/>
                <w:i/>
              </w:rPr>
            </w:pPr>
            <w:bookmarkStart w:id="22" w:name="copyrightNotification"/>
            <w:r w:rsidRPr="002E163E">
              <w:rPr>
                <w:rFonts w:ascii="Arial" w:hAnsi="Arial"/>
                <w:b/>
                <w:i/>
              </w:rPr>
              <w:t>Copyright Notification</w:t>
            </w:r>
          </w:p>
          <w:p w14:paraId="2C8A8C99" w14:textId="77777777" w:rsidR="00E16509" w:rsidRPr="002E163E" w:rsidRDefault="00E16509" w:rsidP="00133525">
            <w:pPr>
              <w:pStyle w:val="FP"/>
              <w:jc w:val="center"/>
            </w:pPr>
            <w:r w:rsidRPr="002E163E">
              <w:t>No part may be reproduced except as authorized by written permission.</w:t>
            </w:r>
            <w:r w:rsidRPr="002E163E">
              <w:br/>
              <w:t>The copyright and the foregoing restriction extend to reproduction in all media.</w:t>
            </w:r>
          </w:p>
          <w:p w14:paraId="5A408646" w14:textId="77777777" w:rsidR="00E16509" w:rsidRPr="002E163E" w:rsidRDefault="00E16509" w:rsidP="00133525">
            <w:pPr>
              <w:pStyle w:val="FP"/>
              <w:jc w:val="center"/>
            </w:pPr>
          </w:p>
          <w:p w14:paraId="786C0A36" w14:textId="547D8C02" w:rsidR="00E16509" w:rsidRPr="002E163E" w:rsidRDefault="00E16509" w:rsidP="00133525">
            <w:pPr>
              <w:pStyle w:val="FP"/>
              <w:jc w:val="center"/>
              <w:rPr>
                <w:sz w:val="18"/>
              </w:rPr>
            </w:pPr>
            <w:r w:rsidRPr="002E163E">
              <w:rPr>
                <w:sz w:val="18"/>
              </w:rPr>
              <w:t xml:space="preserve">© </w:t>
            </w:r>
            <w:bookmarkStart w:id="23" w:name="copyrightDate"/>
            <w:del w:id="24" w:author="agqj10" w:date="2025-10-08T09:05:00Z">
              <w:r w:rsidRPr="002E163E" w:rsidDel="00260A5C">
                <w:rPr>
                  <w:sz w:val="18"/>
                </w:rPr>
                <w:delText>2</w:delText>
              </w:r>
              <w:r w:rsidR="008E2D68" w:rsidRPr="002E163E" w:rsidDel="00260A5C">
                <w:rPr>
                  <w:sz w:val="18"/>
                </w:rPr>
                <w:delText>02</w:delText>
              </w:r>
              <w:bookmarkEnd w:id="23"/>
              <w:r w:rsidR="00942F40" w:rsidRPr="002E163E" w:rsidDel="00260A5C">
                <w:rPr>
                  <w:sz w:val="18"/>
                </w:rPr>
                <w:delText>4</w:delText>
              </w:r>
            </w:del>
            <w:ins w:id="25" w:author="agqj10" w:date="2025-10-08T09:05:00Z">
              <w:r w:rsidR="00260A5C" w:rsidRPr="002E163E">
                <w:rPr>
                  <w:sz w:val="18"/>
                </w:rPr>
                <w:t>202</w:t>
              </w:r>
            </w:ins>
            <w:ins w:id="26" w:author="agqj10" w:date="2025-12-19T13:33:00Z">
              <w:r w:rsidR="00C84BD5">
                <w:rPr>
                  <w:sz w:val="18"/>
                </w:rPr>
                <w:t>6</w:t>
              </w:r>
            </w:ins>
            <w:r w:rsidRPr="002E163E">
              <w:rPr>
                <w:sz w:val="18"/>
              </w:rPr>
              <w:t>, 3GPP Organizational Partners (ARIB, ATIS, CCSA, ETSI, TSDSI, TTA, TTC).</w:t>
            </w:r>
            <w:bookmarkStart w:id="27" w:name="copyrightaddon"/>
            <w:bookmarkEnd w:id="27"/>
          </w:p>
          <w:p w14:paraId="63D0B133" w14:textId="77777777" w:rsidR="00E16509" w:rsidRPr="002E163E" w:rsidRDefault="00E16509" w:rsidP="00133525">
            <w:pPr>
              <w:pStyle w:val="FP"/>
              <w:jc w:val="center"/>
              <w:rPr>
                <w:sz w:val="18"/>
              </w:rPr>
            </w:pPr>
            <w:r w:rsidRPr="002E163E">
              <w:rPr>
                <w:sz w:val="18"/>
              </w:rPr>
              <w:t>All rights reserved.</w:t>
            </w:r>
          </w:p>
          <w:p w14:paraId="582AEDD5" w14:textId="77777777" w:rsidR="00E16509" w:rsidRPr="002E163E" w:rsidRDefault="00E16509" w:rsidP="00E16509">
            <w:pPr>
              <w:pStyle w:val="FP"/>
              <w:rPr>
                <w:sz w:val="18"/>
              </w:rPr>
            </w:pPr>
          </w:p>
          <w:p w14:paraId="01F2EB56" w14:textId="77777777" w:rsidR="00E16509" w:rsidRPr="002E163E" w:rsidRDefault="00E16509" w:rsidP="00E16509">
            <w:pPr>
              <w:pStyle w:val="FP"/>
              <w:rPr>
                <w:sz w:val="18"/>
              </w:rPr>
            </w:pPr>
            <w:r w:rsidRPr="002E163E">
              <w:rPr>
                <w:sz w:val="18"/>
              </w:rPr>
              <w:t>UMTS™ is a Trade Mark of ETSI registered for the benefit of its members</w:t>
            </w:r>
          </w:p>
          <w:p w14:paraId="5F3AE562" w14:textId="77777777" w:rsidR="00E16509" w:rsidRPr="002E163E" w:rsidRDefault="00E16509" w:rsidP="00E16509">
            <w:pPr>
              <w:pStyle w:val="FP"/>
              <w:rPr>
                <w:sz w:val="18"/>
              </w:rPr>
            </w:pPr>
            <w:r w:rsidRPr="002E163E">
              <w:rPr>
                <w:sz w:val="18"/>
              </w:rPr>
              <w:t>3GPP™ is a Trade Mark of ETSI registered for the benefit of its Members and of the 3GPP Organizational Partners</w:t>
            </w:r>
            <w:r w:rsidRPr="002E163E">
              <w:rPr>
                <w:sz w:val="18"/>
              </w:rPr>
              <w:br/>
              <w:t>LTE™ is a Trade Mark of ETSI registered for the benefit of its Members and of the 3GPP Organizational Partners</w:t>
            </w:r>
          </w:p>
          <w:p w14:paraId="717EC1B5" w14:textId="77777777" w:rsidR="00E16509" w:rsidRPr="002E163E" w:rsidRDefault="00E16509" w:rsidP="00E16509">
            <w:pPr>
              <w:pStyle w:val="FP"/>
              <w:rPr>
                <w:sz w:val="18"/>
              </w:rPr>
            </w:pPr>
            <w:r w:rsidRPr="002E163E">
              <w:rPr>
                <w:sz w:val="18"/>
              </w:rPr>
              <w:t>GSM® and the GSM logo are registered and owned by the GSM Association</w:t>
            </w:r>
            <w:bookmarkEnd w:id="22"/>
          </w:p>
          <w:p w14:paraId="26DA3D2F" w14:textId="77777777" w:rsidR="00E16509" w:rsidRPr="00BA57C4" w:rsidRDefault="00E16509" w:rsidP="00133525"/>
        </w:tc>
      </w:tr>
      <w:bookmarkEnd w:id="20"/>
    </w:tbl>
    <w:p w14:paraId="04D347A8" w14:textId="77777777" w:rsidR="00080512" w:rsidRPr="00BA57C4" w:rsidRDefault="00080512">
      <w:pPr>
        <w:pStyle w:val="TT"/>
      </w:pPr>
      <w:r w:rsidRPr="00BA57C4">
        <w:br w:type="page"/>
      </w:r>
      <w:bookmarkStart w:id="28" w:name="tableOfContents"/>
      <w:bookmarkEnd w:id="28"/>
      <w:r w:rsidRPr="00BA57C4">
        <w:lastRenderedPageBreak/>
        <w:t>Contents</w:t>
      </w:r>
    </w:p>
    <w:p w14:paraId="7EC2385A" w14:textId="746DF96A" w:rsidR="00C84BD5" w:rsidRDefault="004D3578">
      <w:pPr>
        <w:pStyle w:val="TOC1"/>
        <w:rPr>
          <w:ins w:id="29" w:author="agqj10" w:date="2025-12-19T13:30:00Z"/>
          <w:rFonts w:asciiTheme="minorHAnsi" w:eastAsiaTheme="minorEastAsia" w:hAnsiTheme="minorHAnsi" w:cstheme="minorBidi"/>
          <w:noProof/>
          <w:kern w:val="2"/>
          <w:sz w:val="24"/>
          <w:szCs w:val="24"/>
          <w:lang w:val="sv-SE" w:eastAsia="sv-SE"/>
          <w14:ligatures w14:val="standardContextual"/>
        </w:rPr>
      </w:pPr>
      <w:r w:rsidRPr="00BA57C4">
        <w:fldChar w:fldCharType="begin"/>
      </w:r>
      <w:r w:rsidRPr="00BA57C4">
        <w:instrText xml:space="preserve"> TOC \o "1-9" </w:instrText>
      </w:r>
      <w:r w:rsidRPr="00BA57C4">
        <w:fldChar w:fldCharType="separate"/>
      </w:r>
      <w:ins w:id="30" w:author="agqj10" w:date="2025-12-19T13:30:00Z">
        <w:r w:rsidR="00C84BD5">
          <w:rPr>
            <w:noProof/>
          </w:rPr>
          <w:t>Foreword</w:t>
        </w:r>
        <w:r w:rsidR="00C84BD5">
          <w:rPr>
            <w:noProof/>
          </w:rPr>
          <w:tab/>
        </w:r>
        <w:r w:rsidR="00C84BD5">
          <w:rPr>
            <w:noProof/>
          </w:rPr>
          <w:fldChar w:fldCharType="begin"/>
        </w:r>
        <w:r w:rsidR="00C84BD5">
          <w:rPr>
            <w:noProof/>
          </w:rPr>
          <w:instrText xml:space="preserve"> PAGEREF _Toc217043430 \h </w:instrText>
        </w:r>
      </w:ins>
      <w:r w:rsidR="00C84BD5">
        <w:rPr>
          <w:noProof/>
        </w:rPr>
      </w:r>
      <w:r w:rsidR="00C84BD5">
        <w:rPr>
          <w:noProof/>
        </w:rPr>
        <w:fldChar w:fldCharType="separate"/>
      </w:r>
      <w:ins w:id="31" w:author="agqj10" w:date="2025-12-19T13:30:00Z">
        <w:r w:rsidR="00C84BD5">
          <w:rPr>
            <w:noProof/>
          </w:rPr>
          <w:t>12</w:t>
        </w:r>
        <w:r w:rsidR="00C84BD5">
          <w:rPr>
            <w:noProof/>
          </w:rPr>
          <w:fldChar w:fldCharType="end"/>
        </w:r>
      </w:ins>
    </w:p>
    <w:p w14:paraId="7BF8C1A3" w14:textId="2E5181D8" w:rsidR="00C84BD5" w:rsidRDefault="00C84BD5">
      <w:pPr>
        <w:pStyle w:val="TOC1"/>
        <w:rPr>
          <w:ins w:id="32" w:author="agqj10" w:date="2025-12-19T13:30:00Z"/>
          <w:rFonts w:asciiTheme="minorHAnsi" w:eastAsiaTheme="minorEastAsia" w:hAnsiTheme="minorHAnsi" w:cstheme="minorBidi"/>
          <w:noProof/>
          <w:kern w:val="2"/>
          <w:sz w:val="24"/>
          <w:szCs w:val="24"/>
          <w:lang w:val="sv-SE" w:eastAsia="sv-SE"/>
          <w14:ligatures w14:val="standardContextual"/>
        </w:rPr>
      </w:pPr>
      <w:ins w:id="33" w:author="agqj10" w:date="2025-12-19T13:30:00Z">
        <w:r>
          <w:rPr>
            <w:noProof/>
          </w:rPr>
          <w:t>1</w:t>
        </w:r>
        <w:r>
          <w:rPr>
            <w:rFonts w:asciiTheme="minorHAnsi" w:eastAsiaTheme="minorEastAsia" w:hAnsiTheme="minorHAnsi" w:cstheme="minorBidi"/>
            <w:noProof/>
            <w:kern w:val="2"/>
            <w:sz w:val="24"/>
            <w:szCs w:val="24"/>
            <w:lang w:val="sv-SE" w:eastAsia="sv-SE"/>
            <w14:ligatures w14:val="standardContextual"/>
          </w:rPr>
          <w:tab/>
        </w:r>
        <w:r>
          <w:rPr>
            <w:noProof/>
          </w:rPr>
          <w:t>Scope</w:t>
        </w:r>
        <w:r>
          <w:rPr>
            <w:noProof/>
          </w:rPr>
          <w:tab/>
        </w:r>
        <w:r>
          <w:rPr>
            <w:noProof/>
          </w:rPr>
          <w:fldChar w:fldCharType="begin"/>
        </w:r>
        <w:r>
          <w:rPr>
            <w:noProof/>
          </w:rPr>
          <w:instrText xml:space="preserve"> PAGEREF _Toc217043431 \h </w:instrText>
        </w:r>
      </w:ins>
      <w:r>
        <w:rPr>
          <w:noProof/>
        </w:rPr>
      </w:r>
      <w:r>
        <w:rPr>
          <w:noProof/>
        </w:rPr>
        <w:fldChar w:fldCharType="separate"/>
      </w:r>
      <w:ins w:id="34" w:author="agqj10" w:date="2025-12-19T13:30:00Z">
        <w:r>
          <w:rPr>
            <w:noProof/>
          </w:rPr>
          <w:t>14</w:t>
        </w:r>
        <w:r>
          <w:rPr>
            <w:noProof/>
          </w:rPr>
          <w:fldChar w:fldCharType="end"/>
        </w:r>
      </w:ins>
    </w:p>
    <w:p w14:paraId="11298E9E" w14:textId="650FAB3C" w:rsidR="00C84BD5" w:rsidRDefault="00C84BD5">
      <w:pPr>
        <w:pStyle w:val="TOC1"/>
        <w:rPr>
          <w:ins w:id="35" w:author="agqj10" w:date="2025-12-19T13:30:00Z"/>
          <w:rFonts w:asciiTheme="minorHAnsi" w:eastAsiaTheme="minorEastAsia" w:hAnsiTheme="minorHAnsi" w:cstheme="minorBidi"/>
          <w:noProof/>
          <w:kern w:val="2"/>
          <w:sz w:val="24"/>
          <w:szCs w:val="24"/>
          <w:lang w:val="sv-SE" w:eastAsia="sv-SE"/>
          <w14:ligatures w14:val="standardContextual"/>
        </w:rPr>
      </w:pPr>
      <w:ins w:id="36" w:author="agqj10" w:date="2025-12-19T13:30:00Z">
        <w:r>
          <w:rPr>
            <w:noProof/>
          </w:rPr>
          <w:t>2</w:t>
        </w:r>
        <w:r>
          <w:rPr>
            <w:rFonts w:asciiTheme="minorHAnsi" w:eastAsiaTheme="minorEastAsia" w:hAnsiTheme="minorHAnsi" w:cstheme="minorBidi"/>
            <w:noProof/>
            <w:kern w:val="2"/>
            <w:sz w:val="24"/>
            <w:szCs w:val="24"/>
            <w:lang w:val="sv-SE" w:eastAsia="sv-SE"/>
            <w14:ligatures w14:val="standardContextual"/>
          </w:rPr>
          <w:tab/>
        </w:r>
        <w:r>
          <w:rPr>
            <w:noProof/>
          </w:rPr>
          <w:t>References</w:t>
        </w:r>
        <w:r>
          <w:rPr>
            <w:noProof/>
          </w:rPr>
          <w:tab/>
        </w:r>
        <w:r>
          <w:rPr>
            <w:noProof/>
          </w:rPr>
          <w:fldChar w:fldCharType="begin"/>
        </w:r>
        <w:r>
          <w:rPr>
            <w:noProof/>
          </w:rPr>
          <w:instrText xml:space="preserve"> PAGEREF _Toc217043432 \h </w:instrText>
        </w:r>
      </w:ins>
      <w:r>
        <w:rPr>
          <w:noProof/>
        </w:rPr>
      </w:r>
      <w:r>
        <w:rPr>
          <w:noProof/>
        </w:rPr>
        <w:fldChar w:fldCharType="separate"/>
      </w:r>
      <w:ins w:id="37" w:author="agqj10" w:date="2025-12-19T13:30:00Z">
        <w:r>
          <w:rPr>
            <w:noProof/>
          </w:rPr>
          <w:t>14</w:t>
        </w:r>
        <w:r>
          <w:rPr>
            <w:noProof/>
          </w:rPr>
          <w:fldChar w:fldCharType="end"/>
        </w:r>
      </w:ins>
    </w:p>
    <w:p w14:paraId="0250F561" w14:textId="28048070" w:rsidR="00C84BD5" w:rsidRDefault="00C84BD5">
      <w:pPr>
        <w:pStyle w:val="TOC1"/>
        <w:rPr>
          <w:ins w:id="38" w:author="agqj10" w:date="2025-12-19T13:30:00Z"/>
          <w:rFonts w:asciiTheme="minorHAnsi" w:eastAsiaTheme="minorEastAsia" w:hAnsiTheme="minorHAnsi" w:cstheme="minorBidi"/>
          <w:noProof/>
          <w:kern w:val="2"/>
          <w:sz w:val="24"/>
          <w:szCs w:val="24"/>
          <w:lang w:val="sv-SE" w:eastAsia="sv-SE"/>
          <w14:ligatures w14:val="standardContextual"/>
        </w:rPr>
      </w:pPr>
      <w:ins w:id="39" w:author="agqj10" w:date="2025-12-19T13:30:00Z">
        <w:r>
          <w:rPr>
            <w:noProof/>
          </w:rPr>
          <w:t>3</w:t>
        </w:r>
        <w:r>
          <w:rPr>
            <w:rFonts w:asciiTheme="minorHAnsi" w:eastAsiaTheme="minorEastAsia" w:hAnsiTheme="minorHAnsi" w:cstheme="minorBidi"/>
            <w:noProof/>
            <w:kern w:val="2"/>
            <w:sz w:val="24"/>
            <w:szCs w:val="24"/>
            <w:lang w:val="sv-SE" w:eastAsia="sv-SE"/>
            <w14:ligatures w14:val="standardContextual"/>
          </w:rPr>
          <w:tab/>
        </w:r>
        <w:r>
          <w:rPr>
            <w:noProof/>
          </w:rPr>
          <w:t>Definitions of terms, symbols and abbreviations</w:t>
        </w:r>
        <w:r>
          <w:rPr>
            <w:noProof/>
          </w:rPr>
          <w:tab/>
        </w:r>
        <w:r>
          <w:rPr>
            <w:noProof/>
          </w:rPr>
          <w:fldChar w:fldCharType="begin"/>
        </w:r>
        <w:r>
          <w:rPr>
            <w:noProof/>
          </w:rPr>
          <w:instrText xml:space="preserve"> PAGEREF _Toc217043433 \h </w:instrText>
        </w:r>
      </w:ins>
      <w:r>
        <w:rPr>
          <w:noProof/>
        </w:rPr>
      </w:r>
      <w:r>
        <w:rPr>
          <w:noProof/>
        </w:rPr>
        <w:fldChar w:fldCharType="separate"/>
      </w:r>
      <w:ins w:id="40" w:author="agqj10" w:date="2025-12-19T13:30:00Z">
        <w:r>
          <w:rPr>
            <w:noProof/>
          </w:rPr>
          <w:t>15</w:t>
        </w:r>
        <w:r>
          <w:rPr>
            <w:noProof/>
          </w:rPr>
          <w:fldChar w:fldCharType="end"/>
        </w:r>
      </w:ins>
    </w:p>
    <w:p w14:paraId="76E243A1" w14:textId="33C01F9F" w:rsidR="00C84BD5" w:rsidRDefault="00C84BD5">
      <w:pPr>
        <w:pStyle w:val="TOC2"/>
        <w:rPr>
          <w:ins w:id="41" w:author="agqj10" w:date="2025-12-19T13:30:00Z"/>
          <w:rFonts w:asciiTheme="minorHAnsi" w:eastAsiaTheme="minorEastAsia" w:hAnsiTheme="minorHAnsi" w:cstheme="minorBidi"/>
          <w:noProof/>
          <w:kern w:val="2"/>
          <w:sz w:val="24"/>
          <w:szCs w:val="24"/>
          <w:lang w:val="sv-SE" w:eastAsia="sv-SE"/>
          <w14:ligatures w14:val="standardContextual"/>
        </w:rPr>
      </w:pPr>
      <w:ins w:id="42" w:author="agqj10" w:date="2025-12-19T13:30:00Z">
        <w:r>
          <w:rPr>
            <w:noProof/>
          </w:rPr>
          <w:t>3.1</w:t>
        </w:r>
        <w:r>
          <w:rPr>
            <w:rFonts w:asciiTheme="minorHAnsi" w:eastAsiaTheme="minorEastAsia" w:hAnsiTheme="minorHAnsi" w:cstheme="minorBidi"/>
            <w:noProof/>
            <w:kern w:val="2"/>
            <w:sz w:val="24"/>
            <w:szCs w:val="24"/>
            <w:lang w:val="sv-SE" w:eastAsia="sv-SE"/>
            <w14:ligatures w14:val="standardContextual"/>
          </w:rPr>
          <w:tab/>
        </w:r>
        <w:r>
          <w:rPr>
            <w:noProof/>
          </w:rPr>
          <w:t>Terms</w:t>
        </w:r>
        <w:r>
          <w:rPr>
            <w:noProof/>
          </w:rPr>
          <w:tab/>
        </w:r>
        <w:r>
          <w:rPr>
            <w:noProof/>
          </w:rPr>
          <w:fldChar w:fldCharType="begin"/>
        </w:r>
        <w:r>
          <w:rPr>
            <w:noProof/>
          </w:rPr>
          <w:instrText xml:space="preserve"> PAGEREF _Toc217043434 \h </w:instrText>
        </w:r>
      </w:ins>
      <w:r>
        <w:rPr>
          <w:noProof/>
        </w:rPr>
      </w:r>
      <w:r>
        <w:rPr>
          <w:noProof/>
        </w:rPr>
        <w:fldChar w:fldCharType="separate"/>
      </w:r>
      <w:ins w:id="43" w:author="agqj10" w:date="2025-12-19T13:30:00Z">
        <w:r>
          <w:rPr>
            <w:noProof/>
          </w:rPr>
          <w:t>15</w:t>
        </w:r>
        <w:r>
          <w:rPr>
            <w:noProof/>
          </w:rPr>
          <w:fldChar w:fldCharType="end"/>
        </w:r>
      </w:ins>
    </w:p>
    <w:p w14:paraId="61497CF0" w14:textId="5C98258E" w:rsidR="00C84BD5" w:rsidRDefault="00C84BD5">
      <w:pPr>
        <w:pStyle w:val="TOC2"/>
        <w:rPr>
          <w:ins w:id="44" w:author="agqj10" w:date="2025-12-19T13:30:00Z"/>
          <w:rFonts w:asciiTheme="minorHAnsi" w:eastAsiaTheme="minorEastAsia" w:hAnsiTheme="minorHAnsi" w:cstheme="minorBidi"/>
          <w:noProof/>
          <w:kern w:val="2"/>
          <w:sz w:val="24"/>
          <w:szCs w:val="24"/>
          <w:lang w:val="sv-SE" w:eastAsia="sv-SE"/>
          <w14:ligatures w14:val="standardContextual"/>
        </w:rPr>
      </w:pPr>
      <w:ins w:id="45" w:author="agqj10" w:date="2025-12-19T13:30:00Z">
        <w:r>
          <w:rPr>
            <w:noProof/>
          </w:rPr>
          <w:t>3.2</w:t>
        </w:r>
        <w:r>
          <w:rPr>
            <w:rFonts w:asciiTheme="minorHAnsi" w:eastAsiaTheme="minorEastAsia" w:hAnsiTheme="minorHAnsi" w:cstheme="minorBidi"/>
            <w:noProof/>
            <w:kern w:val="2"/>
            <w:sz w:val="24"/>
            <w:szCs w:val="24"/>
            <w:lang w:val="sv-SE" w:eastAsia="sv-SE"/>
            <w14:ligatures w14:val="standardContextual"/>
          </w:rPr>
          <w:tab/>
        </w:r>
        <w:r>
          <w:rPr>
            <w:noProof/>
          </w:rPr>
          <w:t>Symbols</w:t>
        </w:r>
        <w:r>
          <w:rPr>
            <w:noProof/>
          </w:rPr>
          <w:tab/>
        </w:r>
        <w:r>
          <w:rPr>
            <w:noProof/>
          </w:rPr>
          <w:fldChar w:fldCharType="begin"/>
        </w:r>
        <w:r>
          <w:rPr>
            <w:noProof/>
          </w:rPr>
          <w:instrText xml:space="preserve"> PAGEREF _Toc217043435 \h </w:instrText>
        </w:r>
      </w:ins>
      <w:r>
        <w:rPr>
          <w:noProof/>
        </w:rPr>
      </w:r>
      <w:r>
        <w:rPr>
          <w:noProof/>
        </w:rPr>
        <w:fldChar w:fldCharType="separate"/>
      </w:r>
      <w:ins w:id="46" w:author="agqj10" w:date="2025-12-19T13:30:00Z">
        <w:r>
          <w:rPr>
            <w:noProof/>
          </w:rPr>
          <w:t>16</w:t>
        </w:r>
        <w:r>
          <w:rPr>
            <w:noProof/>
          </w:rPr>
          <w:fldChar w:fldCharType="end"/>
        </w:r>
      </w:ins>
    </w:p>
    <w:p w14:paraId="5B4AE0EC" w14:textId="2E1B5F35" w:rsidR="00C84BD5" w:rsidRDefault="00C84BD5">
      <w:pPr>
        <w:pStyle w:val="TOC2"/>
        <w:rPr>
          <w:ins w:id="47" w:author="agqj10" w:date="2025-12-19T13:30:00Z"/>
          <w:rFonts w:asciiTheme="minorHAnsi" w:eastAsiaTheme="minorEastAsia" w:hAnsiTheme="minorHAnsi" w:cstheme="minorBidi"/>
          <w:noProof/>
          <w:kern w:val="2"/>
          <w:sz w:val="24"/>
          <w:szCs w:val="24"/>
          <w:lang w:val="sv-SE" w:eastAsia="sv-SE"/>
          <w14:ligatures w14:val="standardContextual"/>
        </w:rPr>
      </w:pPr>
      <w:ins w:id="48" w:author="agqj10" w:date="2025-12-19T13:30:00Z">
        <w:r>
          <w:rPr>
            <w:noProof/>
          </w:rPr>
          <w:t>3.3</w:t>
        </w:r>
        <w:r>
          <w:rPr>
            <w:rFonts w:asciiTheme="minorHAnsi" w:eastAsiaTheme="minorEastAsia" w:hAnsiTheme="minorHAnsi" w:cstheme="minorBidi"/>
            <w:noProof/>
            <w:kern w:val="2"/>
            <w:sz w:val="24"/>
            <w:szCs w:val="24"/>
            <w:lang w:val="sv-SE" w:eastAsia="sv-SE"/>
            <w14:ligatures w14:val="standardContextual"/>
          </w:rPr>
          <w:tab/>
        </w:r>
        <w:r>
          <w:rPr>
            <w:noProof/>
          </w:rPr>
          <w:t>Abbreviations</w:t>
        </w:r>
        <w:r>
          <w:rPr>
            <w:noProof/>
          </w:rPr>
          <w:tab/>
        </w:r>
        <w:r>
          <w:rPr>
            <w:noProof/>
          </w:rPr>
          <w:fldChar w:fldCharType="begin"/>
        </w:r>
        <w:r>
          <w:rPr>
            <w:noProof/>
          </w:rPr>
          <w:instrText xml:space="preserve"> PAGEREF _Toc217043436 \h </w:instrText>
        </w:r>
      </w:ins>
      <w:r>
        <w:rPr>
          <w:noProof/>
        </w:rPr>
      </w:r>
      <w:r>
        <w:rPr>
          <w:noProof/>
        </w:rPr>
        <w:fldChar w:fldCharType="separate"/>
      </w:r>
      <w:ins w:id="49" w:author="agqj10" w:date="2025-12-19T13:30:00Z">
        <w:r>
          <w:rPr>
            <w:noProof/>
          </w:rPr>
          <w:t>16</w:t>
        </w:r>
        <w:r>
          <w:rPr>
            <w:noProof/>
          </w:rPr>
          <w:fldChar w:fldCharType="end"/>
        </w:r>
      </w:ins>
    </w:p>
    <w:p w14:paraId="62A3A07D" w14:textId="4D1E617C" w:rsidR="00C84BD5" w:rsidRDefault="00C84BD5">
      <w:pPr>
        <w:pStyle w:val="TOC1"/>
        <w:rPr>
          <w:ins w:id="50" w:author="agqj10" w:date="2025-12-19T13:30:00Z"/>
          <w:rFonts w:asciiTheme="minorHAnsi" w:eastAsiaTheme="minorEastAsia" w:hAnsiTheme="minorHAnsi" w:cstheme="minorBidi"/>
          <w:noProof/>
          <w:kern w:val="2"/>
          <w:sz w:val="24"/>
          <w:szCs w:val="24"/>
          <w:lang w:val="sv-SE" w:eastAsia="sv-SE"/>
          <w14:ligatures w14:val="standardContextual"/>
        </w:rPr>
      </w:pPr>
      <w:ins w:id="51" w:author="agqj10" w:date="2025-12-19T13:30:00Z">
        <w:r>
          <w:rPr>
            <w:noProof/>
          </w:rPr>
          <w:t>4</w:t>
        </w:r>
        <w:r>
          <w:rPr>
            <w:rFonts w:asciiTheme="minorHAnsi" w:eastAsiaTheme="minorEastAsia" w:hAnsiTheme="minorHAnsi" w:cstheme="minorBidi"/>
            <w:noProof/>
            <w:kern w:val="2"/>
            <w:sz w:val="24"/>
            <w:szCs w:val="24"/>
            <w:lang w:val="sv-SE" w:eastAsia="sv-SE"/>
            <w14:ligatures w14:val="standardContextual"/>
          </w:rPr>
          <w:tab/>
        </w:r>
        <w:r>
          <w:rPr>
            <w:noProof/>
          </w:rPr>
          <w:t>Background</w:t>
        </w:r>
        <w:r>
          <w:rPr>
            <w:noProof/>
          </w:rPr>
          <w:tab/>
        </w:r>
        <w:r>
          <w:rPr>
            <w:noProof/>
          </w:rPr>
          <w:fldChar w:fldCharType="begin"/>
        </w:r>
        <w:r>
          <w:rPr>
            <w:noProof/>
          </w:rPr>
          <w:instrText xml:space="preserve"> PAGEREF _Toc217043437 \h </w:instrText>
        </w:r>
      </w:ins>
      <w:r>
        <w:rPr>
          <w:noProof/>
        </w:rPr>
      </w:r>
      <w:r>
        <w:rPr>
          <w:noProof/>
        </w:rPr>
        <w:fldChar w:fldCharType="separate"/>
      </w:r>
      <w:ins w:id="52" w:author="agqj10" w:date="2025-12-19T13:30:00Z">
        <w:r>
          <w:rPr>
            <w:noProof/>
          </w:rPr>
          <w:t>17</w:t>
        </w:r>
        <w:r>
          <w:rPr>
            <w:noProof/>
          </w:rPr>
          <w:fldChar w:fldCharType="end"/>
        </w:r>
      </w:ins>
    </w:p>
    <w:p w14:paraId="3A50C4AF" w14:textId="7D5AC669" w:rsidR="00C84BD5" w:rsidRDefault="00C84BD5">
      <w:pPr>
        <w:pStyle w:val="TOC2"/>
        <w:rPr>
          <w:ins w:id="53" w:author="agqj10" w:date="2025-12-19T13:30:00Z"/>
          <w:rFonts w:asciiTheme="minorHAnsi" w:eastAsiaTheme="minorEastAsia" w:hAnsiTheme="minorHAnsi" w:cstheme="minorBidi"/>
          <w:noProof/>
          <w:kern w:val="2"/>
          <w:sz w:val="24"/>
          <w:szCs w:val="24"/>
          <w:lang w:val="sv-SE" w:eastAsia="sv-SE"/>
          <w14:ligatures w14:val="standardContextual"/>
        </w:rPr>
      </w:pPr>
      <w:ins w:id="54" w:author="agqj10" w:date="2025-12-19T13:30:00Z">
        <w:r>
          <w:rPr>
            <w:noProof/>
          </w:rPr>
          <w:t>4.1</w:t>
        </w:r>
        <w:r>
          <w:rPr>
            <w:rFonts w:asciiTheme="minorHAnsi" w:eastAsiaTheme="minorEastAsia" w:hAnsiTheme="minorHAnsi" w:cstheme="minorBidi"/>
            <w:noProof/>
            <w:kern w:val="2"/>
            <w:sz w:val="24"/>
            <w:szCs w:val="24"/>
            <w:lang w:val="sv-SE" w:eastAsia="sv-SE"/>
            <w14:ligatures w14:val="standardContextual"/>
          </w:rPr>
          <w:tab/>
        </w:r>
        <w:r>
          <w:rPr>
            <w:noProof/>
          </w:rPr>
          <w:t>General</w:t>
        </w:r>
        <w:r>
          <w:rPr>
            <w:noProof/>
          </w:rPr>
          <w:tab/>
        </w:r>
        <w:r>
          <w:rPr>
            <w:noProof/>
          </w:rPr>
          <w:fldChar w:fldCharType="begin"/>
        </w:r>
        <w:r>
          <w:rPr>
            <w:noProof/>
          </w:rPr>
          <w:instrText xml:space="preserve"> PAGEREF _Toc217043438 \h </w:instrText>
        </w:r>
      </w:ins>
      <w:r>
        <w:rPr>
          <w:noProof/>
        </w:rPr>
      </w:r>
      <w:r>
        <w:rPr>
          <w:noProof/>
        </w:rPr>
        <w:fldChar w:fldCharType="separate"/>
      </w:r>
      <w:ins w:id="55" w:author="agqj10" w:date="2025-12-19T13:30:00Z">
        <w:r>
          <w:rPr>
            <w:noProof/>
          </w:rPr>
          <w:t>17</w:t>
        </w:r>
        <w:r>
          <w:rPr>
            <w:noProof/>
          </w:rPr>
          <w:fldChar w:fldCharType="end"/>
        </w:r>
      </w:ins>
    </w:p>
    <w:p w14:paraId="47964F48" w14:textId="3B68CF0E" w:rsidR="00C84BD5" w:rsidRDefault="00C84BD5">
      <w:pPr>
        <w:pStyle w:val="TOC2"/>
        <w:rPr>
          <w:ins w:id="56" w:author="agqj10" w:date="2025-12-19T13:30:00Z"/>
          <w:rFonts w:asciiTheme="minorHAnsi" w:eastAsiaTheme="minorEastAsia" w:hAnsiTheme="minorHAnsi" w:cstheme="minorBidi"/>
          <w:noProof/>
          <w:kern w:val="2"/>
          <w:sz w:val="24"/>
          <w:szCs w:val="24"/>
          <w:lang w:val="sv-SE" w:eastAsia="sv-SE"/>
          <w14:ligatures w14:val="standardContextual"/>
        </w:rPr>
      </w:pPr>
      <w:ins w:id="57" w:author="agqj10" w:date="2025-12-19T13:30:00Z">
        <w:r>
          <w:rPr>
            <w:noProof/>
          </w:rPr>
          <w:t>4.2</w:t>
        </w:r>
        <w:r>
          <w:rPr>
            <w:rFonts w:asciiTheme="minorHAnsi" w:eastAsiaTheme="minorEastAsia" w:hAnsiTheme="minorHAnsi" w:cstheme="minorBidi"/>
            <w:noProof/>
            <w:kern w:val="2"/>
            <w:sz w:val="24"/>
            <w:szCs w:val="24"/>
            <w:lang w:val="sv-SE" w:eastAsia="sv-SE"/>
            <w14:ligatures w14:val="standardContextual"/>
          </w:rPr>
          <w:tab/>
        </w:r>
        <w:r>
          <w:rPr>
            <w:noProof/>
          </w:rPr>
          <w:t>Current LI Architecture</w:t>
        </w:r>
        <w:r>
          <w:rPr>
            <w:noProof/>
          </w:rPr>
          <w:tab/>
        </w:r>
        <w:r>
          <w:rPr>
            <w:noProof/>
          </w:rPr>
          <w:fldChar w:fldCharType="begin"/>
        </w:r>
        <w:r>
          <w:rPr>
            <w:noProof/>
          </w:rPr>
          <w:instrText xml:space="preserve"> PAGEREF _Toc217043439 \h </w:instrText>
        </w:r>
      </w:ins>
      <w:r>
        <w:rPr>
          <w:noProof/>
        </w:rPr>
      </w:r>
      <w:r>
        <w:rPr>
          <w:noProof/>
        </w:rPr>
        <w:fldChar w:fldCharType="separate"/>
      </w:r>
      <w:ins w:id="58" w:author="agqj10" w:date="2025-12-19T13:30:00Z">
        <w:r>
          <w:rPr>
            <w:noProof/>
          </w:rPr>
          <w:t>18</w:t>
        </w:r>
        <w:r>
          <w:rPr>
            <w:noProof/>
          </w:rPr>
          <w:fldChar w:fldCharType="end"/>
        </w:r>
      </w:ins>
    </w:p>
    <w:p w14:paraId="6C6C5199" w14:textId="23D8A31C" w:rsidR="00C84BD5" w:rsidRDefault="00C84BD5">
      <w:pPr>
        <w:pStyle w:val="TOC3"/>
        <w:rPr>
          <w:ins w:id="59" w:author="agqj10" w:date="2025-12-19T13:30:00Z"/>
          <w:rFonts w:asciiTheme="minorHAnsi" w:eastAsiaTheme="minorEastAsia" w:hAnsiTheme="minorHAnsi" w:cstheme="minorBidi"/>
          <w:noProof/>
          <w:kern w:val="2"/>
          <w:sz w:val="24"/>
          <w:szCs w:val="24"/>
          <w:lang w:val="sv-SE" w:eastAsia="sv-SE"/>
          <w14:ligatures w14:val="standardContextual"/>
        </w:rPr>
      </w:pPr>
      <w:ins w:id="60" w:author="agqj10" w:date="2025-12-19T13:30:00Z">
        <w:r>
          <w:rPr>
            <w:noProof/>
          </w:rPr>
          <w:t>4.2.1</w:t>
        </w:r>
        <w:r>
          <w:rPr>
            <w:rFonts w:asciiTheme="minorHAnsi" w:eastAsiaTheme="minorEastAsia" w:hAnsiTheme="minorHAnsi" w:cstheme="minorBidi"/>
            <w:noProof/>
            <w:kern w:val="2"/>
            <w:sz w:val="24"/>
            <w:szCs w:val="24"/>
            <w:lang w:val="sv-SE" w:eastAsia="sv-SE"/>
            <w14:ligatures w14:val="standardContextual"/>
          </w:rPr>
          <w:tab/>
        </w:r>
        <w:r>
          <w:rPr>
            <w:noProof/>
          </w:rPr>
          <w:t>Overview</w:t>
        </w:r>
        <w:r>
          <w:rPr>
            <w:noProof/>
          </w:rPr>
          <w:tab/>
        </w:r>
        <w:r>
          <w:rPr>
            <w:noProof/>
          </w:rPr>
          <w:fldChar w:fldCharType="begin"/>
        </w:r>
        <w:r>
          <w:rPr>
            <w:noProof/>
          </w:rPr>
          <w:instrText xml:space="preserve"> PAGEREF _Toc217043440 \h </w:instrText>
        </w:r>
      </w:ins>
      <w:r>
        <w:rPr>
          <w:noProof/>
        </w:rPr>
      </w:r>
      <w:r>
        <w:rPr>
          <w:noProof/>
        </w:rPr>
        <w:fldChar w:fldCharType="separate"/>
      </w:r>
      <w:ins w:id="61" w:author="agqj10" w:date="2025-12-19T13:30:00Z">
        <w:r>
          <w:rPr>
            <w:noProof/>
          </w:rPr>
          <w:t>18</w:t>
        </w:r>
        <w:r>
          <w:rPr>
            <w:noProof/>
          </w:rPr>
          <w:fldChar w:fldCharType="end"/>
        </w:r>
      </w:ins>
    </w:p>
    <w:p w14:paraId="12834FA0" w14:textId="3CCBBAF2" w:rsidR="00C84BD5" w:rsidRDefault="00C84BD5">
      <w:pPr>
        <w:pStyle w:val="TOC3"/>
        <w:rPr>
          <w:ins w:id="62" w:author="agqj10" w:date="2025-12-19T13:30:00Z"/>
          <w:rFonts w:asciiTheme="minorHAnsi" w:eastAsiaTheme="minorEastAsia" w:hAnsiTheme="minorHAnsi" w:cstheme="minorBidi"/>
          <w:noProof/>
          <w:kern w:val="2"/>
          <w:sz w:val="24"/>
          <w:szCs w:val="24"/>
          <w:lang w:val="sv-SE" w:eastAsia="sv-SE"/>
          <w14:ligatures w14:val="standardContextual"/>
        </w:rPr>
      </w:pPr>
      <w:ins w:id="63" w:author="agqj10" w:date="2025-12-19T13:30:00Z">
        <w:r>
          <w:rPr>
            <w:noProof/>
          </w:rPr>
          <w:t>4.2.2</w:t>
        </w:r>
        <w:r>
          <w:rPr>
            <w:rFonts w:asciiTheme="minorHAnsi" w:eastAsiaTheme="minorEastAsia" w:hAnsiTheme="minorHAnsi" w:cstheme="minorBidi"/>
            <w:noProof/>
            <w:kern w:val="2"/>
            <w:sz w:val="24"/>
            <w:szCs w:val="24"/>
            <w:lang w:val="sv-SE" w:eastAsia="sv-SE"/>
            <w14:ligatures w14:val="standardContextual"/>
          </w:rPr>
          <w:tab/>
        </w:r>
        <w:r>
          <w:rPr>
            <w:noProof/>
          </w:rPr>
          <w:t>Roaming</w:t>
        </w:r>
        <w:r>
          <w:rPr>
            <w:noProof/>
          </w:rPr>
          <w:tab/>
        </w:r>
        <w:r>
          <w:rPr>
            <w:noProof/>
          </w:rPr>
          <w:fldChar w:fldCharType="begin"/>
        </w:r>
        <w:r>
          <w:rPr>
            <w:noProof/>
          </w:rPr>
          <w:instrText xml:space="preserve"> PAGEREF _Toc217043441 \h </w:instrText>
        </w:r>
      </w:ins>
      <w:r>
        <w:rPr>
          <w:noProof/>
        </w:rPr>
      </w:r>
      <w:r>
        <w:rPr>
          <w:noProof/>
        </w:rPr>
        <w:fldChar w:fldCharType="separate"/>
      </w:r>
      <w:ins w:id="64" w:author="agqj10" w:date="2025-12-19T13:30:00Z">
        <w:r>
          <w:rPr>
            <w:noProof/>
          </w:rPr>
          <w:t>18</w:t>
        </w:r>
        <w:r>
          <w:rPr>
            <w:noProof/>
          </w:rPr>
          <w:fldChar w:fldCharType="end"/>
        </w:r>
      </w:ins>
    </w:p>
    <w:p w14:paraId="5292561C" w14:textId="4CA6942F" w:rsidR="00C84BD5" w:rsidRDefault="00C84BD5">
      <w:pPr>
        <w:pStyle w:val="TOC3"/>
        <w:rPr>
          <w:ins w:id="65" w:author="agqj10" w:date="2025-12-19T13:30:00Z"/>
          <w:rFonts w:asciiTheme="minorHAnsi" w:eastAsiaTheme="minorEastAsia" w:hAnsiTheme="minorHAnsi" w:cstheme="minorBidi"/>
          <w:noProof/>
          <w:kern w:val="2"/>
          <w:sz w:val="24"/>
          <w:szCs w:val="24"/>
          <w:lang w:val="sv-SE" w:eastAsia="sv-SE"/>
          <w14:ligatures w14:val="standardContextual"/>
        </w:rPr>
      </w:pPr>
      <w:ins w:id="66" w:author="agqj10" w:date="2025-12-19T13:30:00Z">
        <w:r>
          <w:rPr>
            <w:noProof/>
          </w:rPr>
          <w:t>4.2.3</w:t>
        </w:r>
        <w:r>
          <w:rPr>
            <w:rFonts w:asciiTheme="minorHAnsi" w:eastAsiaTheme="minorEastAsia" w:hAnsiTheme="minorHAnsi" w:cstheme="minorBidi"/>
            <w:noProof/>
            <w:kern w:val="2"/>
            <w:sz w:val="24"/>
            <w:szCs w:val="24"/>
            <w:lang w:val="sv-SE" w:eastAsia="sv-SE"/>
            <w14:ligatures w14:val="standardContextual"/>
          </w:rPr>
          <w:tab/>
        </w:r>
        <w:r>
          <w:rPr>
            <w:noProof/>
          </w:rPr>
          <w:t>LI Provisioning and Triggering</w:t>
        </w:r>
        <w:r>
          <w:rPr>
            <w:noProof/>
          </w:rPr>
          <w:tab/>
        </w:r>
        <w:r>
          <w:rPr>
            <w:noProof/>
          </w:rPr>
          <w:fldChar w:fldCharType="begin"/>
        </w:r>
        <w:r>
          <w:rPr>
            <w:noProof/>
          </w:rPr>
          <w:instrText xml:space="preserve"> PAGEREF _Toc217043442 \h </w:instrText>
        </w:r>
      </w:ins>
      <w:r>
        <w:rPr>
          <w:noProof/>
        </w:rPr>
      </w:r>
      <w:r>
        <w:rPr>
          <w:noProof/>
        </w:rPr>
        <w:fldChar w:fldCharType="separate"/>
      </w:r>
      <w:ins w:id="67" w:author="agqj10" w:date="2025-12-19T13:30:00Z">
        <w:r>
          <w:rPr>
            <w:noProof/>
          </w:rPr>
          <w:t>19</w:t>
        </w:r>
        <w:r>
          <w:rPr>
            <w:noProof/>
          </w:rPr>
          <w:fldChar w:fldCharType="end"/>
        </w:r>
      </w:ins>
    </w:p>
    <w:p w14:paraId="52FE57B9" w14:textId="45747B58" w:rsidR="00C84BD5" w:rsidRDefault="00C84BD5">
      <w:pPr>
        <w:pStyle w:val="TOC3"/>
        <w:rPr>
          <w:ins w:id="68" w:author="agqj10" w:date="2025-12-19T13:30:00Z"/>
          <w:rFonts w:asciiTheme="minorHAnsi" w:eastAsiaTheme="minorEastAsia" w:hAnsiTheme="minorHAnsi" w:cstheme="minorBidi"/>
          <w:noProof/>
          <w:kern w:val="2"/>
          <w:sz w:val="24"/>
          <w:szCs w:val="24"/>
          <w:lang w:val="sv-SE" w:eastAsia="sv-SE"/>
          <w14:ligatures w14:val="standardContextual"/>
        </w:rPr>
      </w:pPr>
      <w:ins w:id="69" w:author="agqj10" w:date="2025-12-19T13:30:00Z">
        <w:r>
          <w:rPr>
            <w:noProof/>
          </w:rPr>
          <w:t>4.2.4</w:t>
        </w:r>
        <w:r>
          <w:rPr>
            <w:rFonts w:asciiTheme="minorHAnsi" w:eastAsiaTheme="minorEastAsia" w:hAnsiTheme="minorHAnsi" w:cstheme="minorBidi"/>
            <w:noProof/>
            <w:kern w:val="2"/>
            <w:sz w:val="24"/>
            <w:szCs w:val="24"/>
            <w:lang w:val="sv-SE" w:eastAsia="sv-SE"/>
            <w14:ligatures w14:val="standardContextual"/>
          </w:rPr>
          <w:tab/>
        </w:r>
        <w:r>
          <w:rPr>
            <w:noProof/>
          </w:rPr>
          <w:t>Generation of IRI</w:t>
        </w:r>
        <w:r>
          <w:rPr>
            <w:noProof/>
          </w:rPr>
          <w:tab/>
        </w:r>
        <w:r>
          <w:rPr>
            <w:noProof/>
          </w:rPr>
          <w:fldChar w:fldCharType="begin"/>
        </w:r>
        <w:r>
          <w:rPr>
            <w:noProof/>
          </w:rPr>
          <w:instrText xml:space="preserve"> PAGEREF _Toc217043443 \h </w:instrText>
        </w:r>
      </w:ins>
      <w:r>
        <w:rPr>
          <w:noProof/>
        </w:rPr>
      </w:r>
      <w:r>
        <w:rPr>
          <w:noProof/>
        </w:rPr>
        <w:fldChar w:fldCharType="separate"/>
      </w:r>
      <w:ins w:id="70" w:author="agqj10" w:date="2025-12-19T13:30:00Z">
        <w:r>
          <w:rPr>
            <w:noProof/>
          </w:rPr>
          <w:t>19</w:t>
        </w:r>
        <w:r>
          <w:rPr>
            <w:noProof/>
          </w:rPr>
          <w:fldChar w:fldCharType="end"/>
        </w:r>
      </w:ins>
    </w:p>
    <w:p w14:paraId="02782F19" w14:textId="18B98D07" w:rsidR="00C84BD5" w:rsidRDefault="00C84BD5">
      <w:pPr>
        <w:pStyle w:val="TOC3"/>
        <w:rPr>
          <w:ins w:id="71" w:author="agqj10" w:date="2025-12-19T13:30:00Z"/>
          <w:rFonts w:asciiTheme="minorHAnsi" w:eastAsiaTheme="minorEastAsia" w:hAnsiTheme="minorHAnsi" w:cstheme="minorBidi"/>
          <w:noProof/>
          <w:kern w:val="2"/>
          <w:sz w:val="24"/>
          <w:szCs w:val="24"/>
          <w:lang w:val="sv-SE" w:eastAsia="sv-SE"/>
          <w14:ligatures w14:val="standardContextual"/>
        </w:rPr>
      </w:pPr>
      <w:ins w:id="72" w:author="agqj10" w:date="2025-12-19T13:30:00Z">
        <w:r>
          <w:rPr>
            <w:noProof/>
          </w:rPr>
          <w:t>4.2.5</w:t>
        </w:r>
        <w:r>
          <w:rPr>
            <w:rFonts w:asciiTheme="minorHAnsi" w:eastAsiaTheme="minorEastAsia" w:hAnsiTheme="minorHAnsi" w:cstheme="minorBidi"/>
            <w:noProof/>
            <w:kern w:val="2"/>
            <w:sz w:val="24"/>
            <w:szCs w:val="24"/>
            <w:lang w:val="sv-SE" w:eastAsia="sv-SE"/>
            <w14:ligatures w14:val="standardContextual"/>
          </w:rPr>
          <w:tab/>
        </w:r>
        <w:r>
          <w:rPr>
            <w:noProof/>
          </w:rPr>
          <w:t>Generation of CC</w:t>
        </w:r>
        <w:r>
          <w:rPr>
            <w:noProof/>
          </w:rPr>
          <w:tab/>
        </w:r>
        <w:r>
          <w:rPr>
            <w:noProof/>
          </w:rPr>
          <w:fldChar w:fldCharType="begin"/>
        </w:r>
        <w:r>
          <w:rPr>
            <w:noProof/>
          </w:rPr>
          <w:instrText xml:space="preserve"> PAGEREF _Toc217043444 \h </w:instrText>
        </w:r>
      </w:ins>
      <w:r>
        <w:rPr>
          <w:noProof/>
        </w:rPr>
      </w:r>
      <w:r>
        <w:rPr>
          <w:noProof/>
        </w:rPr>
        <w:fldChar w:fldCharType="separate"/>
      </w:r>
      <w:ins w:id="73" w:author="agqj10" w:date="2025-12-19T13:30:00Z">
        <w:r>
          <w:rPr>
            <w:noProof/>
          </w:rPr>
          <w:t>19</w:t>
        </w:r>
        <w:r>
          <w:rPr>
            <w:noProof/>
          </w:rPr>
          <w:fldChar w:fldCharType="end"/>
        </w:r>
      </w:ins>
    </w:p>
    <w:p w14:paraId="57B39238" w14:textId="5716CAE3" w:rsidR="00C84BD5" w:rsidRDefault="00C84BD5">
      <w:pPr>
        <w:pStyle w:val="TOC2"/>
        <w:rPr>
          <w:ins w:id="74" w:author="agqj10" w:date="2025-12-19T13:30:00Z"/>
          <w:rFonts w:asciiTheme="minorHAnsi" w:eastAsiaTheme="minorEastAsia" w:hAnsiTheme="minorHAnsi" w:cstheme="minorBidi"/>
          <w:noProof/>
          <w:kern w:val="2"/>
          <w:sz w:val="24"/>
          <w:szCs w:val="24"/>
          <w:lang w:val="sv-SE" w:eastAsia="sv-SE"/>
          <w14:ligatures w14:val="standardContextual"/>
        </w:rPr>
      </w:pPr>
      <w:ins w:id="75" w:author="agqj10" w:date="2025-12-19T13:30:00Z">
        <w:r>
          <w:rPr>
            <w:noProof/>
          </w:rPr>
          <w:t>4.3</w:t>
        </w:r>
        <w:r>
          <w:rPr>
            <w:rFonts w:asciiTheme="minorHAnsi" w:eastAsiaTheme="minorEastAsia" w:hAnsiTheme="minorHAnsi" w:cstheme="minorBidi"/>
            <w:noProof/>
            <w:kern w:val="2"/>
            <w:sz w:val="24"/>
            <w:szCs w:val="24"/>
            <w:lang w:val="sv-SE" w:eastAsia="sv-SE"/>
            <w14:ligatures w14:val="standardContextual"/>
          </w:rPr>
          <w:tab/>
        </w:r>
        <w:r>
          <w:rPr>
            <w:noProof/>
          </w:rPr>
          <w:t>Cryptographic processing for protected services</w:t>
        </w:r>
        <w:r>
          <w:rPr>
            <w:noProof/>
          </w:rPr>
          <w:tab/>
        </w:r>
        <w:r>
          <w:rPr>
            <w:noProof/>
          </w:rPr>
          <w:fldChar w:fldCharType="begin"/>
        </w:r>
        <w:r>
          <w:rPr>
            <w:noProof/>
          </w:rPr>
          <w:instrText xml:space="preserve"> PAGEREF _Toc217043445 \h </w:instrText>
        </w:r>
      </w:ins>
      <w:r>
        <w:rPr>
          <w:noProof/>
        </w:rPr>
      </w:r>
      <w:r>
        <w:rPr>
          <w:noProof/>
        </w:rPr>
        <w:fldChar w:fldCharType="separate"/>
      </w:r>
      <w:ins w:id="76" w:author="agqj10" w:date="2025-12-19T13:30:00Z">
        <w:r>
          <w:rPr>
            <w:noProof/>
          </w:rPr>
          <w:t>20</w:t>
        </w:r>
        <w:r>
          <w:rPr>
            <w:noProof/>
          </w:rPr>
          <w:fldChar w:fldCharType="end"/>
        </w:r>
      </w:ins>
    </w:p>
    <w:p w14:paraId="1EFD5AC5" w14:textId="3EDB1B76" w:rsidR="00C84BD5" w:rsidRDefault="00C84BD5">
      <w:pPr>
        <w:pStyle w:val="TOC3"/>
        <w:rPr>
          <w:ins w:id="77" w:author="agqj10" w:date="2025-12-19T13:30:00Z"/>
          <w:rFonts w:asciiTheme="minorHAnsi" w:eastAsiaTheme="minorEastAsia" w:hAnsiTheme="minorHAnsi" w:cstheme="minorBidi"/>
          <w:noProof/>
          <w:kern w:val="2"/>
          <w:sz w:val="24"/>
          <w:szCs w:val="24"/>
          <w:lang w:val="sv-SE" w:eastAsia="sv-SE"/>
          <w14:ligatures w14:val="standardContextual"/>
        </w:rPr>
      </w:pPr>
      <w:ins w:id="78" w:author="agqj10" w:date="2025-12-19T13:30:00Z">
        <w:r>
          <w:rPr>
            <w:noProof/>
          </w:rPr>
          <w:t>4.3.1</w:t>
        </w:r>
        <w:r>
          <w:rPr>
            <w:rFonts w:asciiTheme="minorHAnsi" w:eastAsiaTheme="minorEastAsia" w:hAnsiTheme="minorHAnsi" w:cstheme="minorBidi"/>
            <w:noProof/>
            <w:kern w:val="2"/>
            <w:sz w:val="24"/>
            <w:szCs w:val="24"/>
            <w:lang w:val="sv-SE" w:eastAsia="sv-SE"/>
            <w14:ligatures w14:val="standardContextual"/>
          </w:rPr>
          <w:tab/>
        </w:r>
        <w:r>
          <w:rPr>
            <w:noProof/>
          </w:rPr>
          <w:t>General</w:t>
        </w:r>
        <w:r>
          <w:rPr>
            <w:noProof/>
          </w:rPr>
          <w:tab/>
        </w:r>
        <w:r>
          <w:rPr>
            <w:noProof/>
          </w:rPr>
          <w:fldChar w:fldCharType="begin"/>
        </w:r>
        <w:r>
          <w:rPr>
            <w:noProof/>
          </w:rPr>
          <w:instrText xml:space="preserve"> PAGEREF _Toc217043446 \h </w:instrText>
        </w:r>
      </w:ins>
      <w:r>
        <w:rPr>
          <w:noProof/>
        </w:rPr>
      </w:r>
      <w:r>
        <w:rPr>
          <w:noProof/>
        </w:rPr>
        <w:fldChar w:fldCharType="separate"/>
      </w:r>
      <w:ins w:id="79" w:author="agqj10" w:date="2025-12-19T13:30:00Z">
        <w:r>
          <w:rPr>
            <w:noProof/>
          </w:rPr>
          <w:t>20</w:t>
        </w:r>
        <w:r>
          <w:rPr>
            <w:noProof/>
          </w:rPr>
          <w:fldChar w:fldCharType="end"/>
        </w:r>
      </w:ins>
    </w:p>
    <w:p w14:paraId="788FFBAC" w14:textId="03C456BC" w:rsidR="00C84BD5" w:rsidRDefault="00C84BD5">
      <w:pPr>
        <w:pStyle w:val="TOC3"/>
        <w:rPr>
          <w:ins w:id="80" w:author="agqj10" w:date="2025-12-19T13:30:00Z"/>
          <w:rFonts w:asciiTheme="minorHAnsi" w:eastAsiaTheme="minorEastAsia" w:hAnsiTheme="minorHAnsi" w:cstheme="minorBidi"/>
          <w:noProof/>
          <w:kern w:val="2"/>
          <w:sz w:val="24"/>
          <w:szCs w:val="24"/>
          <w:lang w:val="sv-SE" w:eastAsia="sv-SE"/>
          <w14:ligatures w14:val="standardContextual"/>
        </w:rPr>
      </w:pPr>
      <w:ins w:id="81" w:author="agqj10" w:date="2025-12-19T13:30:00Z">
        <w:r>
          <w:rPr>
            <w:noProof/>
          </w:rPr>
          <w:t>4.3.2</w:t>
        </w:r>
        <w:r>
          <w:rPr>
            <w:rFonts w:asciiTheme="minorHAnsi" w:eastAsiaTheme="minorEastAsia" w:hAnsiTheme="minorHAnsi" w:cstheme="minorBidi"/>
            <w:noProof/>
            <w:kern w:val="2"/>
            <w:sz w:val="24"/>
            <w:szCs w:val="24"/>
            <w:lang w:val="sv-SE" w:eastAsia="sv-SE"/>
            <w14:ligatures w14:val="standardContextual"/>
          </w:rPr>
          <w:tab/>
        </w:r>
        <w:r>
          <w:rPr>
            <w:noProof/>
          </w:rPr>
          <w:t>Handshake and cryptographic context initialization</w:t>
        </w:r>
        <w:r>
          <w:rPr>
            <w:noProof/>
          </w:rPr>
          <w:tab/>
        </w:r>
        <w:r>
          <w:rPr>
            <w:noProof/>
          </w:rPr>
          <w:fldChar w:fldCharType="begin"/>
        </w:r>
        <w:r>
          <w:rPr>
            <w:noProof/>
          </w:rPr>
          <w:instrText xml:space="preserve"> PAGEREF _Toc217043447 \h </w:instrText>
        </w:r>
      </w:ins>
      <w:r>
        <w:rPr>
          <w:noProof/>
        </w:rPr>
      </w:r>
      <w:r>
        <w:rPr>
          <w:noProof/>
        </w:rPr>
        <w:fldChar w:fldCharType="separate"/>
      </w:r>
      <w:ins w:id="82" w:author="agqj10" w:date="2025-12-19T13:30:00Z">
        <w:r>
          <w:rPr>
            <w:noProof/>
          </w:rPr>
          <w:t>20</w:t>
        </w:r>
        <w:r>
          <w:rPr>
            <w:noProof/>
          </w:rPr>
          <w:fldChar w:fldCharType="end"/>
        </w:r>
      </w:ins>
    </w:p>
    <w:p w14:paraId="46B6F9F5" w14:textId="1EBEB879" w:rsidR="00C84BD5" w:rsidRDefault="00C84BD5">
      <w:pPr>
        <w:pStyle w:val="TOC3"/>
        <w:rPr>
          <w:ins w:id="83" w:author="agqj10" w:date="2025-12-19T13:30:00Z"/>
          <w:rFonts w:asciiTheme="minorHAnsi" w:eastAsiaTheme="minorEastAsia" w:hAnsiTheme="minorHAnsi" w:cstheme="minorBidi"/>
          <w:noProof/>
          <w:kern w:val="2"/>
          <w:sz w:val="24"/>
          <w:szCs w:val="24"/>
          <w:lang w:val="sv-SE" w:eastAsia="sv-SE"/>
          <w14:ligatures w14:val="standardContextual"/>
        </w:rPr>
      </w:pPr>
      <w:ins w:id="84" w:author="agqj10" w:date="2025-12-19T13:30:00Z">
        <w:r>
          <w:rPr>
            <w:noProof/>
          </w:rPr>
          <w:t>4.3.3</w:t>
        </w:r>
        <w:r>
          <w:rPr>
            <w:rFonts w:asciiTheme="minorHAnsi" w:eastAsiaTheme="minorEastAsia" w:hAnsiTheme="minorHAnsi" w:cstheme="minorBidi"/>
            <w:noProof/>
            <w:kern w:val="2"/>
            <w:sz w:val="24"/>
            <w:szCs w:val="24"/>
            <w:lang w:val="sv-SE" w:eastAsia="sv-SE"/>
            <w14:ligatures w14:val="standardContextual"/>
          </w:rPr>
          <w:tab/>
        </w:r>
        <w:r>
          <w:rPr>
            <w:noProof/>
          </w:rPr>
          <w:t>Per-message processing</w:t>
        </w:r>
        <w:r>
          <w:rPr>
            <w:noProof/>
          </w:rPr>
          <w:tab/>
        </w:r>
        <w:r>
          <w:rPr>
            <w:noProof/>
          </w:rPr>
          <w:fldChar w:fldCharType="begin"/>
        </w:r>
        <w:r>
          <w:rPr>
            <w:noProof/>
          </w:rPr>
          <w:instrText xml:space="preserve"> PAGEREF _Toc217043448 \h </w:instrText>
        </w:r>
      </w:ins>
      <w:r>
        <w:rPr>
          <w:noProof/>
        </w:rPr>
      </w:r>
      <w:r>
        <w:rPr>
          <w:noProof/>
        </w:rPr>
        <w:fldChar w:fldCharType="separate"/>
      </w:r>
      <w:ins w:id="85" w:author="agqj10" w:date="2025-12-19T13:30:00Z">
        <w:r>
          <w:rPr>
            <w:noProof/>
          </w:rPr>
          <w:t>20</w:t>
        </w:r>
        <w:r>
          <w:rPr>
            <w:noProof/>
          </w:rPr>
          <w:fldChar w:fldCharType="end"/>
        </w:r>
      </w:ins>
    </w:p>
    <w:p w14:paraId="74A00B3C" w14:textId="794130AE" w:rsidR="00C84BD5" w:rsidRDefault="00C84BD5">
      <w:pPr>
        <w:pStyle w:val="TOC4"/>
        <w:rPr>
          <w:ins w:id="86" w:author="agqj10" w:date="2025-12-19T13:30:00Z"/>
          <w:rFonts w:asciiTheme="minorHAnsi" w:eastAsiaTheme="minorEastAsia" w:hAnsiTheme="minorHAnsi" w:cstheme="minorBidi"/>
          <w:noProof/>
          <w:kern w:val="2"/>
          <w:sz w:val="24"/>
          <w:szCs w:val="24"/>
          <w:lang w:val="sv-SE" w:eastAsia="sv-SE"/>
          <w14:ligatures w14:val="standardContextual"/>
        </w:rPr>
      </w:pPr>
      <w:ins w:id="87" w:author="agqj10" w:date="2025-12-19T13:30:00Z">
        <w:r>
          <w:rPr>
            <w:noProof/>
          </w:rPr>
          <w:t>4.3.3.1</w:t>
        </w:r>
        <w:r>
          <w:rPr>
            <w:rFonts w:asciiTheme="minorHAnsi" w:eastAsiaTheme="minorEastAsia" w:hAnsiTheme="minorHAnsi" w:cstheme="minorBidi"/>
            <w:noProof/>
            <w:kern w:val="2"/>
            <w:sz w:val="24"/>
            <w:szCs w:val="24"/>
            <w:lang w:val="sv-SE" w:eastAsia="sv-SE"/>
            <w14:ligatures w14:val="standardContextual"/>
          </w:rPr>
          <w:tab/>
        </w:r>
        <w:r>
          <w:rPr>
            <w:noProof/>
          </w:rPr>
          <w:t>General</w:t>
        </w:r>
        <w:r>
          <w:rPr>
            <w:noProof/>
          </w:rPr>
          <w:tab/>
        </w:r>
        <w:r>
          <w:rPr>
            <w:noProof/>
          </w:rPr>
          <w:fldChar w:fldCharType="begin"/>
        </w:r>
        <w:r>
          <w:rPr>
            <w:noProof/>
          </w:rPr>
          <w:instrText xml:space="preserve"> PAGEREF _Toc217043449 \h </w:instrText>
        </w:r>
      </w:ins>
      <w:r>
        <w:rPr>
          <w:noProof/>
        </w:rPr>
      </w:r>
      <w:r>
        <w:rPr>
          <w:noProof/>
        </w:rPr>
        <w:fldChar w:fldCharType="separate"/>
      </w:r>
      <w:ins w:id="88" w:author="agqj10" w:date="2025-12-19T13:30:00Z">
        <w:r>
          <w:rPr>
            <w:noProof/>
          </w:rPr>
          <w:t>20</w:t>
        </w:r>
        <w:r>
          <w:rPr>
            <w:noProof/>
          </w:rPr>
          <w:fldChar w:fldCharType="end"/>
        </w:r>
      </w:ins>
    </w:p>
    <w:p w14:paraId="3ADBF7D4" w14:textId="39D73712" w:rsidR="00C84BD5" w:rsidRDefault="00C84BD5">
      <w:pPr>
        <w:pStyle w:val="TOC4"/>
        <w:rPr>
          <w:ins w:id="89" w:author="agqj10" w:date="2025-12-19T13:30:00Z"/>
          <w:rFonts w:asciiTheme="minorHAnsi" w:eastAsiaTheme="minorEastAsia" w:hAnsiTheme="minorHAnsi" w:cstheme="minorBidi"/>
          <w:noProof/>
          <w:kern w:val="2"/>
          <w:sz w:val="24"/>
          <w:szCs w:val="24"/>
          <w:lang w:val="sv-SE" w:eastAsia="sv-SE"/>
          <w14:ligatures w14:val="standardContextual"/>
        </w:rPr>
      </w:pPr>
      <w:ins w:id="90" w:author="agqj10" w:date="2025-12-19T13:30:00Z">
        <w:r>
          <w:rPr>
            <w:noProof/>
          </w:rPr>
          <w:t>4.3.3.2</w:t>
        </w:r>
        <w:r>
          <w:rPr>
            <w:rFonts w:asciiTheme="minorHAnsi" w:eastAsiaTheme="minorEastAsia" w:hAnsiTheme="minorHAnsi" w:cstheme="minorBidi"/>
            <w:noProof/>
            <w:kern w:val="2"/>
            <w:sz w:val="24"/>
            <w:szCs w:val="24"/>
            <w:lang w:val="sv-SE" w:eastAsia="sv-SE"/>
            <w14:ligatures w14:val="standardContextual"/>
          </w:rPr>
          <w:tab/>
        </w:r>
        <w:r>
          <w:rPr>
            <w:noProof/>
          </w:rPr>
          <w:t xml:space="preserve"> Determination of CSI</w:t>
        </w:r>
        <w:r>
          <w:rPr>
            <w:noProof/>
          </w:rPr>
          <w:tab/>
        </w:r>
        <w:r>
          <w:rPr>
            <w:noProof/>
          </w:rPr>
          <w:fldChar w:fldCharType="begin"/>
        </w:r>
        <w:r>
          <w:rPr>
            <w:noProof/>
          </w:rPr>
          <w:instrText xml:space="preserve"> PAGEREF _Toc217043450 \h </w:instrText>
        </w:r>
      </w:ins>
      <w:r>
        <w:rPr>
          <w:noProof/>
        </w:rPr>
      </w:r>
      <w:r>
        <w:rPr>
          <w:noProof/>
        </w:rPr>
        <w:fldChar w:fldCharType="separate"/>
      </w:r>
      <w:ins w:id="91" w:author="agqj10" w:date="2025-12-19T13:30:00Z">
        <w:r>
          <w:rPr>
            <w:noProof/>
          </w:rPr>
          <w:t>21</w:t>
        </w:r>
        <w:r>
          <w:rPr>
            <w:noProof/>
          </w:rPr>
          <w:fldChar w:fldCharType="end"/>
        </w:r>
      </w:ins>
    </w:p>
    <w:p w14:paraId="23BF63BF" w14:textId="488FCB2F" w:rsidR="00C84BD5" w:rsidRDefault="00C84BD5">
      <w:pPr>
        <w:pStyle w:val="TOC4"/>
        <w:rPr>
          <w:ins w:id="92" w:author="agqj10" w:date="2025-12-19T13:30:00Z"/>
          <w:rFonts w:asciiTheme="minorHAnsi" w:eastAsiaTheme="minorEastAsia" w:hAnsiTheme="minorHAnsi" w:cstheme="minorBidi"/>
          <w:noProof/>
          <w:kern w:val="2"/>
          <w:sz w:val="24"/>
          <w:szCs w:val="24"/>
          <w:lang w:val="sv-SE" w:eastAsia="sv-SE"/>
          <w14:ligatures w14:val="standardContextual"/>
        </w:rPr>
      </w:pPr>
      <w:ins w:id="93" w:author="agqj10" w:date="2025-12-19T13:30:00Z">
        <w:r>
          <w:rPr>
            <w:noProof/>
          </w:rPr>
          <w:t>4.3.3.3</w:t>
        </w:r>
        <w:r>
          <w:rPr>
            <w:rFonts w:asciiTheme="minorHAnsi" w:eastAsiaTheme="minorEastAsia" w:hAnsiTheme="minorHAnsi" w:cstheme="minorBidi"/>
            <w:noProof/>
            <w:kern w:val="2"/>
            <w:sz w:val="24"/>
            <w:szCs w:val="24"/>
            <w:lang w:val="sv-SE" w:eastAsia="sv-SE"/>
            <w14:ligatures w14:val="standardContextual"/>
          </w:rPr>
          <w:tab/>
        </w:r>
        <w:r>
          <w:rPr>
            <w:noProof/>
          </w:rPr>
          <w:t xml:space="preserve"> Determination of cryptographic keys</w:t>
        </w:r>
        <w:r>
          <w:rPr>
            <w:noProof/>
          </w:rPr>
          <w:tab/>
        </w:r>
        <w:r>
          <w:rPr>
            <w:noProof/>
          </w:rPr>
          <w:fldChar w:fldCharType="begin"/>
        </w:r>
        <w:r>
          <w:rPr>
            <w:noProof/>
          </w:rPr>
          <w:instrText xml:space="preserve"> PAGEREF _Toc217043451 \h </w:instrText>
        </w:r>
      </w:ins>
      <w:r>
        <w:rPr>
          <w:noProof/>
        </w:rPr>
      </w:r>
      <w:r>
        <w:rPr>
          <w:noProof/>
        </w:rPr>
        <w:fldChar w:fldCharType="separate"/>
      </w:r>
      <w:ins w:id="94" w:author="agqj10" w:date="2025-12-19T13:30:00Z">
        <w:r>
          <w:rPr>
            <w:noProof/>
          </w:rPr>
          <w:t>21</w:t>
        </w:r>
        <w:r>
          <w:rPr>
            <w:noProof/>
          </w:rPr>
          <w:fldChar w:fldCharType="end"/>
        </w:r>
      </w:ins>
    </w:p>
    <w:p w14:paraId="0062672A" w14:textId="042B2357" w:rsidR="00C84BD5" w:rsidRDefault="00C84BD5">
      <w:pPr>
        <w:pStyle w:val="TOC4"/>
        <w:rPr>
          <w:ins w:id="95" w:author="agqj10" w:date="2025-12-19T13:30:00Z"/>
          <w:rFonts w:asciiTheme="minorHAnsi" w:eastAsiaTheme="minorEastAsia" w:hAnsiTheme="minorHAnsi" w:cstheme="minorBidi"/>
          <w:noProof/>
          <w:kern w:val="2"/>
          <w:sz w:val="24"/>
          <w:szCs w:val="24"/>
          <w:lang w:val="sv-SE" w:eastAsia="sv-SE"/>
          <w14:ligatures w14:val="standardContextual"/>
        </w:rPr>
      </w:pPr>
      <w:ins w:id="96" w:author="agqj10" w:date="2025-12-19T13:30:00Z">
        <w:r>
          <w:rPr>
            <w:noProof/>
          </w:rPr>
          <w:t>4.3.3.4</w:t>
        </w:r>
        <w:r>
          <w:rPr>
            <w:rFonts w:asciiTheme="minorHAnsi" w:eastAsiaTheme="minorEastAsia" w:hAnsiTheme="minorHAnsi" w:cstheme="minorBidi"/>
            <w:noProof/>
            <w:kern w:val="2"/>
            <w:sz w:val="24"/>
            <w:szCs w:val="24"/>
            <w:lang w:val="sv-SE" w:eastAsia="sv-SE"/>
            <w14:ligatures w14:val="standardContextual"/>
          </w:rPr>
          <w:tab/>
        </w:r>
        <w:r>
          <w:rPr>
            <w:noProof/>
          </w:rPr>
          <w:t xml:space="preserve"> Cryptographic message processing</w:t>
        </w:r>
        <w:r>
          <w:rPr>
            <w:noProof/>
          </w:rPr>
          <w:tab/>
        </w:r>
        <w:r>
          <w:rPr>
            <w:noProof/>
          </w:rPr>
          <w:fldChar w:fldCharType="begin"/>
        </w:r>
        <w:r>
          <w:rPr>
            <w:noProof/>
          </w:rPr>
          <w:instrText xml:space="preserve"> PAGEREF _Toc217043452 \h </w:instrText>
        </w:r>
      </w:ins>
      <w:r>
        <w:rPr>
          <w:noProof/>
        </w:rPr>
      </w:r>
      <w:r>
        <w:rPr>
          <w:noProof/>
        </w:rPr>
        <w:fldChar w:fldCharType="separate"/>
      </w:r>
      <w:ins w:id="97" w:author="agqj10" w:date="2025-12-19T13:30:00Z">
        <w:r>
          <w:rPr>
            <w:noProof/>
          </w:rPr>
          <w:t>21</w:t>
        </w:r>
        <w:r>
          <w:rPr>
            <w:noProof/>
          </w:rPr>
          <w:fldChar w:fldCharType="end"/>
        </w:r>
      </w:ins>
    </w:p>
    <w:p w14:paraId="5A1C6264" w14:textId="757DBDFC" w:rsidR="00C84BD5" w:rsidRDefault="00C84BD5">
      <w:pPr>
        <w:pStyle w:val="TOC3"/>
        <w:rPr>
          <w:ins w:id="98" w:author="agqj10" w:date="2025-12-19T13:30:00Z"/>
          <w:rFonts w:asciiTheme="minorHAnsi" w:eastAsiaTheme="minorEastAsia" w:hAnsiTheme="minorHAnsi" w:cstheme="minorBidi"/>
          <w:noProof/>
          <w:kern w:val="2"/>
          <w:sz w:val="24"/>
          <w:szCs w:val="24"/>
          <w:lang w:val="sv-SE" w:eastAsia="sv-SE"/>
          <w14:ligatures w14:val="standardContextual"/>
        </w:rPr>
      </w:pPr>
      <w:ins w:id="99" w:author="agqj10" w:date="2025-12-19T13:30:00Z">
        <w:r>
          <w:rPr>
            <w:noProof/>
          </w:rPr>
          <w:t>4.3.4</w:t>
        </w:r>
        <w:r>
          <w:rPr>
            <w:rFonts w:asciiTheme="minorHAnsi" w:eastAsiaTheme="minorEastAsia" w:hAnsiTheme="minorHAnsi" w:cstheme="minorBidi"/>
            <w:noProof/>
            <w:kern w:val="2"/>
            <w:sz w:val="24"/>
            <w:szCs w:val="24"/>
            <w:lang w:val="sv-SE" w:eastAsia="sv-SE"/>
            <w14:ligatures w14:val="standardContextual"/>
          </w:rPr>
          <w:tab/>
        </w:r>
        <w:r>
          <w:rPr>
            <w:noProof/>
          </w:rPr>
          <w:t>Updating cryptographic context</w:t>
        </w:r>
        <w:r>
          <w:rPr>
            <w:noProof/>
          </w:rPr>
          <w:tab/>
        </w:r>
        <w:r>
          <w:rPr>
            <w:noProof/>
          </w:rPr>
          <w:fldChar w:fldCharType="begin"/>
        </w:r>
        <w:r>
          <w:rPr>
            <w:noProof/>
          </w:rPr>
          <w:instrText xml:space="preserve"> PAGEREF _Toc217043453 \h </w:instrText>
        </w:r>
      </w:ins>
      <w:r>
        <w:rPr>
          <w:noProof/>
        </w:rPr>
      </w:r>
      <w:r>
        <w:rPr>
          <w:noProof/>
        </w:rPr>
        <w:fldChar w:fldCharType="separate"/>
      </w:r>
      <w:ins w:id="100" w:author="agqj10" w:date="2025-12-19T13:30:00Z">
        <w:r>
          <w:rPr>
            <w:noProof/>
          </w:rPr>
          <w:t>22</w:t>
        </w:r>
        <w:r>
          <w:rPr>
            <w:noProof/>
          </w:rPr>
          <w:fldChar w:fldCharType="end"/>
        </w:r>
      </w:ins>
    </w:p>
    <w:p w14:paraId="0DF76FA6" w14:textId="29ACF8DD" w:rsidR="00C84BD5" w:rsidRDefault="00C84BD5">
      <w:pPr>
        <w:pStyle w:val="TOC2"/>
        <w:rPr>
          <w:ins w:id="101" w:author="agqj10" w:date="2025-12-19T13:30:00Z"/>
          <w:rFonts w:asciiTheme="minorHAnsi" w:eastAsiaTheme="minorEastAsia" w:hAnsiTheme="minorHAnsi" w:cstheme="minorBidi"/>
          <w:noProof/>
          <w:kern w:val="2"/>
          <w:sz w:val="24"/>
          <w:szCs w:val="24"/>
          <w:lang w:val="sv-SE" w:eastAsia="sv-SE"/>
          <w14:ligatures w14:val="standardContextual"/>
        </w:rPr>
      </w:pPr>
      <w:ins w:id="102" w:author="agqj10" w:date="2025-12-19T13:30:00Z">
        <w:r>
          <w:rPr>
            <w:noProof/>
          </w:rPr>
          <w:t>4.4</w:t>
        </w:r>
        <w:r>
          <w:rPr>
            <w:rFonts w:asciiTheme="minorHAnsi" w:eastAsiaTheme="minorEastAsia" w:hAnsiTheme="minorHAnsi" w:cstheme="minorBidi"/>
            <w:noProof/>
            <w:kern w:val="2"/>
            <w:sz w:val="24"/>
            <w:szCs w:val="24"/>
            <w:lang w:val="sv-SE" w:eastAsia="sv-SE"/>
            <w14:ligatures w14:val="standardContextual"/>
          </w:rPr>
          <w:tab/>
        </w:r>
        <w:r>
          <w:rPr>
            <w:noProof/>
          </w:rPr>
          <w:t>Assumptions and principles</w:t>
        </w:r>
        <w:r>
          <w:rPr>
            <w:noProof/>
          </w:rPr>
          <w:tab/>
        </w:r>
        <w:r>
          <w:rPr>
            <w:noProof/>
          </w:rPr>
          <w:fldChar w:fldCharType="begin"/>
        </w:r>
        <w:r>
          <w:rPr>
            <w:noProof/>
          </w:rPr>
          <w:instrText xml:space="preserve"> PAGEREF _Toc217043454 \h </w:instrText>
        </w:r>
      </w:ins>
      <w:r>
        <w:rPr>
          <w:noProof/>
        </w:rPr>
      </w:r>
      <w:r>
        <w:rPr>
          <w:noProof/>
        </w:rPr>
        <w:fldChar w:fldCharType="separate"/>
      </w:r>
      <w:ins w:id="103" w:author="agqj10" w:date="2025-12-19T13:30:00Z">
        <w:r>
          <w:rPr>
            <w:noProof/>
          </w:rPr>
          <w:t>22</w:t>
        </w:r>
        <w:r>
          <w:rPr>
            <w:noProof/>
          </w:rPr>
          <w:fldChar w:fldCharType="end"/>
        </w:r>
      </w:ins>
    </w:p>
    <w:p w14:paraId="6882E295" w14:textId="2D7B44A6" w:rsidR="00C84BD5" w:rsidRDefault="00C84BD5">
      <w:pPr>
        <w:pStyle w:val="TOC1"/>
        <w:rPr>
          <w:ins w:id="104" w:author="agqj10" w:date="2025-12-19T13:30:00Z"/>
          <w:rFonts w:asciiTheme="minorHAnsi" w:eastAsiaTheme="minorEastAsia" w:hAnsiTheme="minorHAnsi" w:cstheme="minorBidi"/>
          <w:noProof/>
          <w:kern w:val="2"/>
          <w:sz w:val="24"/>
          <w:szCs w:val="24"/>
          <w:lang w:val="sv-SE" w:eastAsia="sv-SE"/>
          <w14:ligatures w14:val="standardContextual"/>
        </w:rPr>
      </w:pPr>
      <w:ins w:id="105" w:author="agqj10" w:date="2025-12-19T13:30:00Z">
        <w:r>
          <w:rPr>
            <w:noProof/>
          </w:rPr>
          <w:t>5</w:t>
        </w:r>
        <w:r>
          <w:rPr>
            <w:rFonts w:asciiTheme="minorHAnsi" w:eastAsiaTheme="minorEastAsia" w:hAnsiTheme="minorHAnsi" w:cstheme="minorBidi"/>
            <w:noProof/>
            <w:kern w:val="2"/>
            <w:sz w:val="24"/>
            <w:szCs w:val="24"/>
            <w:lang w:val="sv-SE" w:eastAsia="sv-SE"/>
            <w14:ligatures w14:val="standardContextual"/>
          </w:rPr>
          <w:tab/>
        </w:r>
        <w:r>
          <w:rPr>
            <w:noProof/>
          </w:rPr>
          <w:t>Key issues</w:t>
        </w:r>
        <w:r>
          <w:rPr>
            <w:noProof/>
          </w:rPr>
          <w:tab/>
        </w:r>
        <w:r>
          <w:rPr>
            <w:noProof/>
          </w:rPr>
          <w:fldChar w:fldCharType="begin"/>
        </w:r>
        <w:r>
          <w:rPr>
            <w:noProof/>
          </w:rPr>
          <w:instrText xml:space="preserve"> PAGEREF _Toc217043455 \h </w:instrText>
        </w:r>
      </w:ins>
      <w:r>
        <w:rPr>
          <w:noProof/>
        </w:rPr>
      </w:r>
      <w:r>
        <w:rPr>
          <w:noProof/>
        </w:rPr>
        <w:fldChar w:fldCharType="separate"/>
      </w:r>
      <w:ins w:id="106" w:author="agqj10" w:date="2025-12-19T13:30:00Z">
        <w:r>
          <w:rPr>
            <w:noProof/>
          </w:rPr>
          <w:t>23</w:t>
        </w:r>
        <w:r>
          <w:rPr>
            <w:noProof/>
          </w:rPr>
          <w:fldChar w:fldCharType="end"/>
        </w:r>
      </w:ins>
    </w:p>
    <w:p w14:paraId="003B5F93" w14:textId="7FA2A4AA" w:rsidR="00C84BD5" w:rsidRDefault="00C84BD5">
      <w:pPr>
        <w:pStyle w:val="TOC2"/>
        <w:rPr>
          <w:ins w:id="107" w:author="agqj10" w:date="2025-12-19T13:30:00Z"/>
          <w:rFonts w:asciiTheme="minorHAnsi" w:eastAsiaTheme="minorEastAsia" w:hAnsiTheme="minorHAnsi" w:cstheme="minorBidi"/>
          <w:noProof/>
          <w:kern w:val="2"/>
          <w:sz w:val="24"/>
          <w:szCs w:val="24"/>
          <w:lang w:val="sv-SE" w:eastAsia="sv-SE"/>
          <w14:ligatures w14:val="standardContextual"/>
        </w:rPr>
      </w:pPr>
      <w:ins w:id="108" w:author="agqj10" w:date="2025-12-19T13:30:00Z">
        <w:r>
          <w:rPr>
            <w:noProof/>
          </w:rPr>
          <w:t>5.1</w:t>
        </w:r>
        <w:r>
          <w:rPr>
            <w:rFonts w:asciiTheme="minorHAnsi" w:eastAsiaTheme="minorEastAsia" w:hAnsiTheme="minorHAnsi" w:cstheme="minorBidi"/>
            <w:noProof/>
            <w:kern w:val="2"/>
            <w:sz w:val="24"/>
            <w:szCs w:val="24"/>
            <w:lang w:val="sv-SE" w:eastAsia="sv-SE"/>
            <w14:ligatures w14:val="standardContextual"/>
          </w:rPr>
          <w:tab/>
        </w:r>
        <w:r>
          <w:rPr>
            <w:noProof/>
          </w:rPr>
          <w:t>Key issue: Cryptographic protocol considerations</w:t>
        </w:r>
        <w:r>
          <w:rPr>
            <w:noProof/>
          </w:rPr>
          <w:tab/>
        </w:r>
        <w:r>
          <w:rPr>
            <w:noProof/>
          </w:rPr>
          <w:fldChar w:fldCharType="begin"/>
        </w:r>
        <w:r>
          <w:rPr>
            <w:noProof/>
          </w:rPr>
          <w:instrText xml:space="preserve"> PAGEREF _Toc217043456 \h </w:instrText>
        </w:r>
      </w:ins>
      <w:r>
        <w:rPr>
          <w:noProof/>
        </w:rPr>
      </w:r>
      <w:r>
        <w:rPr>
          <w:noProof/>
        </w:rPr>
        <w:fldChar w:fldCharType="separate"/>
      </w:r>
      <w:ins w:id="109" w:author="agqj10" w:date="2025-12-19T13:30:00Z">
        <w:r>
          <w:rPr>
            <w:noProof/>
          </w:rPr>
          <w:t>23</w:t>
        </w:r>
        <w:r>
          <w:rPr>
            <w:noProof/>
          </w:rPr>
          <w:fldChar w:fldCharType="end"/>
        </w:r>
      </w:ins>
    </w:p>
    <w:p w14:paraId="00CE3E08" w14:textId="373F1653" w:rsidR="00C84BD5" w:rsidRDefault="00C84BD5">
      <w:pPr>
        <w:pStyle w:val="TOC3"/>
        <w:rPr>
          <w:ins w:id="110" w:author="agqj10" w:date="2025-12-19T13:30:00Z"/>
          <w:rFonts w:asciiTheme="minorHAnsi" w:eastAsiaTheme="minorEastAsia" w:hAnsiTheme="minorHAnsi" w:cstheme="minorBidi"/>
          <w:noProof/>
          <w:kern w:val="2"/>
          <w:sz w:val="24"/>
          <w:szCs w:val="24"/>
          <w:lang w:val="sv-SE" w:eastAsia="sv-SE"/>
          <w14:ligatures w14:val="standardContextual"/>
        </w:rPr>
      </w:pPr>
      <w:ins w:id="111" w:author="agqj10" w:date="2025-12-19T13:30:00Z">
        <w:r>
          <w:rPr>
            <w:noProof/>
          </w:rPr>
          <w:t>5.1.1</w:t>
        </w:r>
        <w:r>
          <w:rPr>
            <w:rFonts w:asciiTheme="minorHAnsi" w:eastAsiaTheme="minorEastAsia" w:hAnsiTheme="minorHAnsi" w:cstheme="minorBidi"/>
            <w:noProof/>
            <w:kern w:val="2"/>
            <w:sz w:val="24"/>
            <w:szCs w:val="24"/>
            <w:lang w:val="sv-SE" w:eastAsia="sv-SE"/>
            <w14:ligatures w14:val="standardContextual"/>
          </w:rPr>
          <w:tab/>
        </w:r>
        <w:r>
          <w:rPr>
            <w:noProof/>
          </w:rPr>
          <w:t>Key issue #1.1: Security protocol detection</w:t>
        </w:r>
        <w:r>
          <w:rPr>
            <w:noProof/>
          </w:rPr>
          <w:tab/>
        </w:r>
        <w:r>
          <w:rPr>
            <w:noProof/>
          </w:rPr>
          <w:fldChar w:fldCharType="begin"/>
        </w:r>
        <w:r>
          <w:rPr>
            <w:noProof/>
          </w:rPr>
          <w:instrText xml:space="preserve"> PAGEREF _Toc217043457 \h </w:instrText>
        </w:r>
      </w:ins>
      <w:r>
        <w:rPr>
          <w:noProof/>
        </w:rPr>
      </w:r>
      <w:r>
        <w:rPr>
          <w:noProof/>
        </w:rPr>
        <w:fldChar w:fldCharType="separate"/>
      </w:r>
      <w:ins w:id="112" w:author="agqj10" w:date="2025-12-19T13:30:00Z">
        <w:r>
          <w:rPr>
            <w:noProof/>
          </w:rPr>
          <w:t>23</w:t>
        </w:r>
        <w:r>
          <w:rPr>
            <w:noProof/>
          </w:rPr>
          <w:fldChar w:fldCharType="end"/>
        </w:r>
      </w:ins>
    </w:p>
    <w:p w14:paraId="032E7228" w14:textId="687CEAC5" w:rsidR="00C84BD5" w:rsidRDefault="00C84BD5">
      <w:pPr>
        <w:pStyle w:val="TOC4"/>
        <w:rPr>
          <w:ins w:id="113" w:author="agqj10" w:date="2025-12-19T13:30:00Z"/>
          <w:rFonts w:asciiTheme="minorHAnsi" w:eastAsiaTheme="minorEastAsia" w:hAnsiTheme="minorHAnsi" w:cstheme="minorBidi"/>
          <w:noProof/>
          <w:kern w:val="2"/>
          <w:sz w:val="24"/>
          <w:szCs w:val="24"/>
          <w:lang w:val="sv-SE" w:eastAsia="sv-SE"/>
          <w14:ligatures w14:val="standardContextual"/>
        </w:rPr>
      </w:pPr>
      <w:ins w:id="114" w:author="agqj10" w:date="2025-12-19T13:30:00Z">
        <w:r>
          <w:rPr>
            <w:noProof/>
          </w:rPr>
          <w:t>5.1.1.1</w:t>
        </w:r>
        <w:r>
          <w:rPr>
            <w:rFonts w:asciiTheme="minorHAnsi" w:eastAsiaTheme="minorEastAsia" w:hAnsiTheme="minorHAnsi" w:cstheme="minorBidi"/>
            <w:noProof/>
            <w:kern w:val="2"/>
            <w:sz w:val="24"/>
            <w:szCs w:val="24"/>
            <w:lang w:val="sv-SE" w:eastAsia="sv-SE"/>
            <w14:ligatures w14:val="standardContextual"/>
          </w:rPr>
          <w:tab/>
        </w:r>
        <w:r>
          <w:rPr>
            <w:noProof/>
          </w:rPr>
          <w:t>Key issue details</w:t>
        </w:r>
        <w:r>
          <w:rPr>
            <w:noProof/>
          </w:rPr>
          <w:tab/>
        </w:r>
        <w:r>
          <w:rPr>
            <w:noProof/>
          </w:rPr>
          <w:fldChar w:fldCharType="begin"/>
        </w:r>
        <w:r>
          <w:rPr>
            <w:noProof/>
          </w:rPr>
          <w:instrText xml:space="preserve"> PAGEREF _Toc217043458 \h </w:instrText>
        </w:r>
      </w:ins>
      <w:r>
        <w:rPr>
          <w:noProof/>
        </w:rPr>
      </w:r>
      <w:r>
        <w:rPr>
          <w:noProof/>
        </w:rPr>
        <w:fldChar w:fldCharType="separate"/>
      </w:r>
      <w:ins w:id="115" w:author="agqj10" w:date="2025-12-19T13:30:00Z">
        <w:r>
          <w:rPr>
            <w:noProof/>
          </w:rPr>
          <w:t>23</w:t>
        </w:r>
        <w:r>
          <w:rPr>
            <w:noProof/>
          </w:rPr>
          <w:fldChar w:fldCharType="end"/>
        </w:r>
      </w:ins>
    </w:p>
    <w:p w14:paraId="27DE21B1" w14:textId="3FD011D5" w:rsidR="00C84BD5" w:rsidRDefault="00C84BD5">
      <w:pPr>
        <w:pStyle w:val="TOC4"/>
        <w:rPr>
          <w:ins w:id="116" w:author="agqj10" w:date="2025-12-19T13:30:00Z"/>
          <w:rFonts w:asciiTheme="minorHAnsi" w:eastAsiaTheme="minorEastAsia" w:hAnsiTheme="minorHAnsi" w:cstheme="minorBidi"/>
          <w:noProof/>
          <w:kern w:val="2"/>
          <w:sz w:val="24"/>
          <w:szCs w:val="24"/>
          <w:lang w:val="sv-SE" w:eastAsia="sv-SE"/>
          <w14:ligatures w14:val="standardContextual"/>
        </w:rPr>
      </w:pPr>
      <w:ins w:id="117" w:author="agqj10" w:date="2025-12-19T13:30:00Z">
        <w:r>
          <w:rPr>
            <w:noProof/>
          </w:rPr>
          <w:t>5.1.1.2</w:t>
        </w:r>
        <w:r>
          <w:rPr>
            <w:rFonts w:asciiTheme="minorHAnsi" w:eastAsiaTheme="minorEastAsia" w:hAnsiTheme="minorHAnsi" w:cstheme="minorBidi"/>
            <w:noProof/>
            <w:kern w:val="2"/>
            <w:sz w:val="24"/>
            <w:szCs w:val="24"/>
            <w:lang w:val="sv-SE" w:eastAsia="sv-SE"/>
            <w14:ligatures w14:val="standardContextual"/>
          </w:rPr>
          <w:tab/>
        </w:r>
        <w:r>
          <w:rPr>
            <w:noProof/>
          </w:rPr>
          <w:t>LI considerations</w:t>
        </w:r>
        <w:r>
          <w:rPr>
            <w:noProof/>
          </w:rPr>
          <w:tab/>
        </w:r>
        <w:r>
          <w:rPr>
            <w:noProof/>
          </w:rPr>
          <w:fldChar w:fldCharType="begin"/>
        </w:r>
        <w:r>
          <w:rPr>
            <w:noProof/>
          </w:rPr>
          <w:instrText xml:space="preserve"> PAGEREF _Toc217043459 \h </w:instrText>
        </w:r>
      </w:ins>
      <w:r>
        <w:rPr>
          <w:noProof/>
        </w:rPr>
      </w:r>
      <w:r>
        <w:rPr>
          <w:noProof/>
        </w:rPr>
        <w:fldChar w:fldCharType="separate"/>
      </w:r>
      <w:ins w:id="118" w:author="agqj10" w:date="2025-12-19T13:30:00Z">
        <w:r>
          <w:rPr>
            <w:noProof/>
          </w:rPr>
          <w:t>23</w:t>
        </w:r>
        <w:r>
          <w:rPr>
            <w:noProof/>
          </w:rPr>
          <w:fldChar w:fldCharType="end"/>
        </w:r>
      </w:ins>
    </w:p>
    <w:p w14:paraId="0FBF4219" w14:textId="69677946" w:rsidR="00C84BD5" w:rsidRDefault="00C84BD5">
      <w:pPr>
        <w:pStyle w:val="TOC4"/>
        <w:rPr>
          <w:ins w:id="119" w:author="agqj10" w:date="2025-12-19T13:30:00Z"/>
          <w:rFonts w:asciiTheme="minorHAnsi" w:eastAsiaTheme="minorEastAsia" w:hAnsiTheme="minorHAnsi" w:cstheme="minorBidi"/>
          <w:noProof/>
          <w:kern w:val="2"/>
          <w:sz w:val="24"/>
          <w:szCs w:val="24"/>
          <w:lang w:val="sv-SE" w:eastAsia="sv-SE"/>
          <w14:ligatures w14:val="standardContextual"/>
        </w:rPr>
      </w:pPr>
      <w:ins w:id="120" w:author="agqj10" w:date="2025-12-19T13:30:00Z">
        <w:r>
          <w:rPr>
            <w:noProof/>
          </w:rPr>
          <w:t>5.1.1.3</w:t>
        </w:r>
        <w:r>
          <w:rPr>
            <w:rFonts w:asciiTheme="minorHAnsi" w:eastAsiaTheme="minorEastAsia" w:hAnsiTheme="minorHAnsi" w:cstheme="minorBidi"/>
            <w:noProof/>
            <w:kern w:val="2"/>
            <w:sz w:val="24"/>
            <w:szCs w:val="24"/>
            <w:lang w:val="sv-SE" w:eastAsia="sv-SE"/>
            <w14:ligatures w14:val="standardContextual"/>
          </w:rPr>
          <w:tab/>
        </w:r>
        <w:r>
          <w:rPr>
            <w:noProof/>
          </w:rPr>
          <w:t>Potential LI requirements</w:t>
        </w:r>
        <w:r>
          <w:rPr>
            <w:noProof/>
          </w:rPr>
          <w:tab/>
        </w:r>
        <w:r>
          <w:rPr>
            <w:noProof/>
          </w:rPr>
          <w:fldChar w:fldCharType="begin"/>
        </w:r>
        <w:r>
          <w:rPr>
            <w:noProof/>
          </w:rPr>
          <w:instrText xml:space="preserve"> PAGEREF _Toc217043460 \h </w:instrText>
        </w:r>
      </w:ins>
      <w:r>
        <w:rPr>
          <w:noProof/>
        </w:rPr>
      </w:r>
      <w:r>
        <w:rPr>
          <w:noProof/>
        </w:rPr>
        <w:fldChar w:fldCharType="separate"/>
      </w:r>
      <w:ins w:id="121" w:author="agqj10" w:date="2025-12-19T13:30:00Z">
        <w:r>
          <w:rPr>
            <w:noProof/>
          </w:rPr>
          <w:t>23</w:t>
        </w:r>
        <w:r>
          <w:rPr>
            <w:noProof/>
          </w:rPr>
          <w:fldChar w:fldCharType="end"/>
        </w:r>
      </w:ins>
    </w:p>
    <w:p w14:paraId="37576571" w14:textId="741AD332" w:rsidR="00C84BD5" w:rsidRDefault="00C84BD5">
      <w:pPr>
        <w:pStyle w:val="TOC3"/>
        <w:rPr>
          <w:ins w:id="122" w:author="agqj10" w:date="2025-12-19T13:30:00Z"/>
          <w:rFonts w:asciiTheme="minorHAnsi" w:eastAsiaTheme="minorEastAsia" w:hAnsiTheme="minorHAnsi" w:cstheme="minorBidi"/>
          <w:noProof/>
          <w:kern w:val="2"/>
          <w:sz w:val="24"/>
          <w:szCs w:val="24"/>
          <w:lang w:val="sv-SE" w:eastAsia="sv-SE"/>
          <w14:ligatures w14:val="standardContextual"/>
        </w:rPr>
      </w:pPr>
      <w:ins w:id="123" w:author="agqj10" w:date="2025-12-19T13:30:00Z">
        <w:r>
          <w:rPr>
            <w:noProof/>
          </w:rPr>
          <w:t>5.1.2</w:t>
        </w:r>
        <w:r>
          <w:rPr>
            <w:rFonts w:asciiTheme="minorHAnsi" w:eastAsiaTheme="minorEastAsia" w:hAnsiTheme="minorHAnsi" w:cstheme="minorBidi"/>
            <w:noProof/>
            <w:kern w:val="2"/>
            <w:sz w:val="24"/>
            <w:szCs w:val="24"/>
            <w:lang w:val="sv-SE" w:eastAsia="sv-SE"/>
            <w14:ligatures w14:val="standardContextual"/>
          </w:rPr>
          <w:tab/>
        </w:r>
        <w:r>
          <w:rPr>
            <w:noProof/>
          </w:rPr>
          <w:t>Key issue #1.2: Obtaining key management IRI</w:t>
        </w:r>
        <w:r>
          <w:rPr>
            <w:noProof/>
          </w:rPr>
          <w:tab/>
        </w:r>
        <w:r>
          <w:rPr>
            <w:noProof/>
          </w:rPr>
          <w:fldChar w:fldCharType="begin"/>
        </w:r>
        <w:r>
          <w:rPr>
            <w:noProof/>
          </w:rPr>
          <w:instrText xml:space="preserve"> PAGEREF _Toc217043461 \h </w:instrText>
        </w:r>
      </w:ins>
      <w:r>
        <w:rPr>
          <w:noProof/>
        </w:rPr>
      </w:r>
      <w:r>
        <w:rPr>
          <w:noProof/>
        </w:rPr>
        <w:fldChar w:fldCharType="separate"/>
      </w:r>
      <w:ins w:id="124" w:author="agqj10" w:date="2025-12-19T13:30:00Z">
        <w:r>
          <w:rPr>
            <w:noProof/>
          </w:rPr>
          <w:t>24</w:t>
        </w:r>
        <w:r>
          <w:rPr>
            <w:noProof/>
          </w:rPr>
          <w:fldChar w:fldCharType="end"/>
        </w:r>
      </w:ins>
    </w:p>
    <w:p w14:paraId="2EDB67E9" w14:textId="41DEBC33" w:rsidR="00C84BD5" w:rsidRDefault="00C84BD5">
      <w:pPr>
        <w:pStyle w:val="TOC4"/>
        <w:rPr>
          <w:ins w:id="125" w:author="agqj10" w:date="2025-12-19T13:30:00Z"/>
          <w:rFonts w:asciiTheme="minorHAnsi" w:eastAsiaTheme="minorEastAsia" w:hAnsiTheme="minorHAnsi" w:cstheme="minorBidi"/>
          <w:noProof/>
          <w:kern w:val="2"/>
          <w:sz w:val="24"/>
          <w:szCs w:val="24"/>
          <w:lang w:val="sv-SE" w:eastAsia="sv-SE"/>
          <w14:ligatures w14:val="standardContextual"/>
        </w:rPr>
      </w:pPr>
      <w:ins w:id="126" w:author="agqj10" w:date="2025-12-19T13:30:00Z">
        <w:r>
          <w:rPr>
            <w:noProof/>
          </w:rPr>
          <w:t>5.1.2.1</w:t>
        </w:r>
        <w:r>
          <w:rPr>
            <w:rFonts w:asciiTheme="minorHAnsi" w:eastAsiaTheme="minorEastAsia" w:hAnsiTheme="minorHAnsi" w:cstheme="minorBidi"/>
            <w:noProof/>
            <w:kern w:val="2"/>
            <w:sz w:val="24"/>
            <w:szCs w:val="24"/>
            <w:lang w:val="sv-SE" w:eastAsia="sv-SE"/>
            <w14:ligatures w14:val="standardContextual"/>
          </w:rPr>
          <w:tab/>
        </w:r>
        <w:r>
          <w:rPr>
            <w:noProof/>
          </w:rPr>
          <w:t>Key issue details</w:t>
        </w:r>
        <w:r>
          <w:rPr>
            <w:noProof/>
          </w:rPr>
          <w:tab/>
        </w:r>
        <w:r>
          <w:rPr>
            <w:noProof/>
          </w:rPr>
          <w:fldChar w:fldCharType="begin"/>
        </w:r>
        <w:r>
          <w:rPr>
            <w:noProof/>
          </w:rPr>
          <w:instrText xml:space="preserve"> PAGEREF _Toc217043462 \h </w:instrText>
        </w:r>
      </w:ins>
      <w:r>
        <w:rPr>
          <w:noProof/>
        </w:rPr>
      </w:r>
      <w:r>
        <w:rPr>
          <w:noProof/>
        </w:rPr>
        <w:fldChar w:fldCharType="separate"/>
      </w:r>
      <w:ins w:id="127" w:author="agqj10" w:date="2025-12-19T13:30:00Z">
        <w:r>
          <w:rPr>
            <w:noProof/>
          </w:rPr>
          <w:t>24</w:t>
        </w:r>
        <w:r>
          <w:rPr>
            <w:noProof/>
          </w:rPr>
          <w:fldChar w:fldCharType="end"/>
        </w:r>
      </w:ins>
    </w:p>
    <w:p w14:paraId="322E108A" w14:textId="202E66F0" w:rsidR="00C84BD5" w:rsidRDefault="00C84BD5">
      <w:pPr>
        <w:pStyle w:val="TOC4"/>
        <w:rPr>
          <w:ins w:id="128" w:author="agqj10" w:date="2025-12-19T13:30:00Z"/>
          <w:rFonts w:asciiTheme="minorHAnsi" w:eastAsiaTheme="minorEastAsia" w:hAnsiTheme="minorHAnsi" w:cstheme="minorBidi"/>
          <w:noProof/>
          <w:kern w:val="2"/>
          <w:sz w:val="24"/>
          <w:szCs w:val="24"/>
          <w:lang w:val="sv-SE" w:eastAsia="sv-SE"/>
          <w14:ligatures w14:val="standardContextual"/>
        </w:rPr>
      </w:pPr>
      <w:ins w:id="129" w:author="agqj10" w:date="2025-12-19T13:30:00Z">
        <w:r>
          <w:rPr>
            <w:noProof/>
          </w:rPr>
          <w:t>5.1.2.2</w:t>
        </w:r>
        <w:r>
          <w:rPr>
            <w:rFonts w:asciiTheme="minorHAnsi" w:eastAsiaTheme="minorEastAsia" w:hAnsiTheme="minorHAnsi" w:cstheme="minorBidi"/>
            <w:noProof/>
            <w:kern w:val="2"/>
            <w:sz w:val="24"/>
            <w:szCs w:val="24"/>
            <w:lang w:val="sv-SE" w:eastAsia="sv-SE"/>
            <w14:ligatures w14:val="standardContextual"/>
          </w:rPr>
          <w:tab/>
        </w:r>
        <w:r>
          <w:rPr>
            <w:noProof/>
          </w:rPr>
          <w:t>LI considerations</w:t>
        </w:r>
        <w:r>
          <w:rPr>
            <w:noProof/>
          </w:rPr>
          <w:tab/>
        </w:r>
        <w:r>
          <w:rPr>
            <w:noProof/>
          </w:rPr>
          <w:fldChar w:fldCharType="begin"/>
        </w:r>
        <w:r>
          <w:rPr>
            <w:noProof/>
          </w:rPr>
          <w:instrText xml:space="preserve"> PAGEREF _Toc217043463 \h </w:instrText>
        </w:r>
      </w:ins>
      <w:r>
        <w:rPr>
          <w:noProof/>
        </w:rPr>
      </w:r>
      <w:r>
        <w:rPr>
          <w:noProof/>
        </w:rPr>
        <w:fldChar w:fldCharType="separate"/>
      </w:r>
      <w:ins w:id="130" w:author="agqj10" w:date="2025-12-19T13:30:00Z">
        <w:r>
          <w:rPr>
            <w:noProof/>
          </w:rPr>
          <w:t>24</w:t>
        </w:r>
        <w:r>
          <w:rPr>
            <w:noProof/>
          </w:rPr>
          <w:fldChar w:fldCharType="end"/>
        </w:r>
      </w:ins>
    </w:p>
    <w:p w14:paraId="2C3D4F22" w14:textId="0B0BF88F" w:rsidR="00C84BD5" w:rsidRDefault="00C84BD5">
      <w:pPr>
        <w:pStyle w:val="TOC4"/>
        <w:rPr>
          <w:ins w:id="131" w:author="agqj10" w:date="2025-12-19T13:30:00Z"/>
          <w:rFonts w:asciiTheme="minorHAnsi" w:eastAsiaTheme="minorEastAsia" w:hAnsiTheme="minorHAnsi" w:cstheme="minorBidi"/>
          <w:noProof/>
          <w:kern w:val="2"/>
          <w:sz w:val="24"/>
          <w:szCs w:val="24"/>
          <w:lang w:val="sv-SE" w:eastAsia="sv-SE"/>
          <w14:ligatures w14:val="standardContextual"/>
        </w:rPr>
      </w:pPr>
      <w:ins w:id="132" w:author="agqj10" w:date="2025-12-19T13:30:00Z">
        <w:r>
          <w:rPr>
            <w:noProof/>
          </w:rPr>
          <w:t>5.1.2.3</w:t>
        </w:r>
        <w:r>
          <w:rPr>
            <w:rFonts w:asciiTheme="minorHAnsi" w:eastAsiaTheme="minorEastAsia" w:hAnsiTheme="minorHAnsi" w:cstheme="minorBidi"/>
            <w:noProof/>
            <w:kern w:val="2"/>
            <w:sz w:val="24"/>
            <w:szCs w:val="24"/>
            <w:lang w:val="sv-SE" w:eastAsia="sv-SE"/>
            <w14:ligatures w14:val="standardContextual"/>
          </w:rPr>
          <w:tab/>
        </w:r>
        <w:r>
          <w:rPr>
            <w:noProof/>
          </w:rPr>
          <w:t>Potential LI requirements</w:t>
        </w:r>
        <w:r>
          <w:rPr>
            <w:noProof/>
          </w:rPr>
          <w:tab/>
        </w:r>
        <w:r>
          <w:rPr>
            <w:noProof/>
          </w:rPr>
          <w:fldChar w:fldCharType="begin"/>
        </w:r>
        <w:r>
          <w:rPr>
            <w:noProof/>
          </w:rPr>
          <w:instrText xml:space="preserve"> PAGEREF _Toc217043464 \h </w:instrText>
        </w:r>
      </w:ins>
      <w:r>
        <w:rPr>
          <w:noProof/>
        </w:rPr>
      </w:r>
      <w:r>
        <w:rPr>
          <w:noProof/>
        </w:rPr>
        <w:fldChar w:fldCharType="separate"/>
      </w:r>
      <w:ins w:id="133" w:author="agqj10" w:date="2025-12-19T13:30:00Z">
        <w:r>
          <w:rPr>
            <w:noProof/>
          </w:rPr>
          <w:t>24</w:t>
        </w:r>
        <w:r>
          <w:rPr>
            <w:noProof/>
          </w:rPr>
          <w:fldChar w:fldCharType="end"/>
        </w:r>
      </w:ins>
    </w:p>
    <w:p w14:paraId="47118C64" w14:textId="42DE9C6E" w:rsidR="00C84BD5" w:rsidRDefault="00C84BD5">
      <w:pPr>
        <w:pStyle w:val="TOC3"/>
        <w:rPr>
          <w:ins w:id="134" w:author="agqj10" w:date="2025-12-19T13:30:00Z"/>
          <w:rFonts w:asciiTheme="minorHAnsi" w:eastAsiaTheme="minorEastAsia" w:hAnsiTheme="minorHAnsi" w:cstheme="minorBidi"/>
          <w:noProof/>
          <w:kern w:val="2"/>
          <w:sz w:val="24"/>
          <w:szCs w:val="24"/>
          <w:lang w:val="sv-SE" w:eastAsia="sv-SE"/>
          <w14:ligatures w14:val="standardContextual"/>
        </w:rPr>
      </w:pPr>
      <w:ins w:id="135" w:author="agqj10" w:date="2025-12-19T13:30:00Z">
        <w:r>
          <w:rPr>
            <w:noProof/>
          </w:rPr>
          <w:t>5.1.3</w:t>
        </w:r>
        <w:r>
          <w:rPr>
            <w:rFonts w:asciiTheme="minorHAnsi" w:eastAsiaTheme="minorEastAsia" w:hAnsiTheme="minorHAnsi" w:cstheme="minorBidi"/>
            <w:noProof/>
            <w:kern w:val="2"/>
            <w:sz w:val="24"/>
            <w:szCs w:val="24"/>
            <w:lang w:val="sv-SE" w:eastAsia="sv-SE"/>
            <w14:ligatures w14:val="standardContextual"/>
          </w:rPr>
          <w:tab/>
        </w:r>
        <w:r>
          <w:rPr>
            <w:noProof/>
          </w:rPr>
          <w:t>Key issue #1.3: Obtaining auxiliary security parameter IRI</w:t>
        </w:r>
        <w:r>
          <w:rPr>
            <w:noProof/>
          </w:rPr>
          <w:tab/>
        </w:r>
        <w:r>
          <w:rPr>
            <w:noProof/>
          </w:rPr>
          <w:fldChar w:fldCharType="begin"/>
        </w:r>
        <w:r>
          <w:rPr>
            <w:noProof/>
          </w:rPr>
          <w:instrText xml:space="preserve"> PAGEREF _Toc217043465 \h </w:instrText>
        </w:r>
      </w:ins>
      <w:r>
        <w:rPr>
          <w:noProof/>
        </w:rPr>
      </w:r>
      <w:r>
        <w:rPr>
          <w:noProof/>
        </w:rPr>
        <w:fldChar w:fldCharType="separate"/>
      </w:r>
      <w:ins w:id="136" w:author="agqj10" w:date="2025-12-19T13:30:00Z">
        <w:r>
          <w:rPr>
            <w:noProof/>
          </w:rPr>
          <w:t>24</w:t>
        </w:r>
        <w:r>
          <w:rPr>
            <w:noProof/>
          </w:rPr>
          <w:fldChar w:fldCharType="end"/>
        </w:r>
      </w:ins>
    </w:p>
    <w:p w14:paraId="0743A549" w14:textId="3332EAB3" w:rsidR="00C84BD5" w:rsidRDefault="00C84BD5">
      <w:pPr>
        <w:pStyle w:val="TOC4"/>
        <w:rPr>
          <w:ins w:id="137" w:author="agqj10" w:date="2025-12-19T13:30:00Z"/>
          <w:rFonts w:asciiTheme="minorHAnsi" w:eastAsiaTheme="minorEastAsia" w:hAnsiTheme="minorHAnsi" w:cstheme="minorBidi"/>
          <w:noProof/>
          <w:kern w:val="2"/>
          <w:sz w:val="24"/>
          <w:szCs w:val="24"/>
          <w:lang w:val="sv-SE" w:eastAsia="sv-SE"/>
          <w14:ligatures w14:val="standardContextual"/>
        </w:rPr>
      </w:pPr>
      <w:ins w:id="138" w:author="agqj10" w:date="2025-12-19T13:30:00Z">
        <w:r>
          <w:rPr>
            <w:noProof/>
          </w:rPr>
          <w:t>5.1.3.1</w:t>
        </w:r>
        <w:r>
          <w:rPr>
            <w:rFonts w:asciiTheme="minorHAnsi" w:eastAsiaTheme="minorEastAsia" w:hAnsiTheme="minorHAnsi" w:cstheme="minorBidi"/>
            <w:noProof/>
            <w:kern w:val="2"/>
            <w:sz w:val="24"/>
            <w:szCs w:val="24"/>
            <w:lang w:val="sv-SE" w:eastAsia="sv-SE"/>
            <w14:ligatures w14:val="standardContextual"/>
          </w:rPr>
          <w:tab/>
        </w:r>
        <w:r>
          <w:rPr>
            <w:noProof/>
          </w:rPr>
          <w:t>Key issue details</w:t>
        </w:r>
        <w:r>
          <w:rPr>
            <w:noProof/>
          </w:rPr>
          <w:tab/>
        </w:r>
        <w:r>
          <w:rPr>
            <w:noProof/>
          </w:rPr>
          <w:fldChar w:fldCharType="begin"/>
        </w:r>
        <w:r>
          <w:rPr>
            <w:noProof/>
          </w:rPr>
          <w:instrText xml:space="preserve"> PAGEREF _Toc217043466 \h </w:instrText>
        </w:r>
      </w:ins>
      <w:r>
        <w:rPr>
          <w:noProof/>
        </w:rPr>
      </w:r>
      <w:r>
        <w:rPr>
          <w:noProof/>
        </w:rPr>
        <w:fldChar w:fldCharType="separate"/>
      </w:r>
      <w:ins w:id="139" w:author="agqj10" w:date="2025-12-19T13:30:00Z">
        <w:r>
          <w:rPr>
            <w:noProof/>
          </w:rPr>
          <w:t>24</w:t>
        </w:r>
        <w:r>
          <w:rPr>
            <w:noProof/>
          </w:rPr>
          <w:fldChar w:fldCharType="end"/>
        </w:r>
      </w:ins>
    </w:p>
    <w:p w14:paraId="49288389" w14:textId="3FE9E7F0" w:rsidR="00C84BD5" w:rsidRDefault="00C84BD5">
      <w:pPr>
        <w:pStyle w:val="TOC4"/>
        <w:rPr>
          <w:ins w:id="140" w:author="agqj10" w:date="2025-12-19T13:30:00Z"/>
          <w:rFonts w:asciiTheme="minorHAnsi" w:eastAsiaTheme="minorEastAsia" w:hAnsiTheme="minorHAnsi" w:cstheme="minorBidi"/>
          <w:noProof/>
          <w:kern w:val="2"/>
          <w:sz w:val="24"/>
          <w:szCs w:val="24"/>
          <w:lang w:val="sv-SE" w:eastAsia="sv-SE"/>
          <w14:ligatures w14:val="standardContextual"/>
        </w:rPr>
      </w:pPr>
      <w:ins w:id="141" w:author="agqj10" w:date="2025-12-19T13:30:00Z">
        <w:r>
          <w:rPr>
            <w:noProof/>
          </w:rPr>
          <w:t>5.1.3.2</w:t>
        </w:r>
        <w:r>
          <w:rPr>
            <w:rFonts w:asciiTheme="minorHAnsi" w:eastAsiaTheme="minorEastAsia" w:hAnsiTheme="minorHAnsi" w:cstheme="minorBidi"/>
            <w:noProof/>
            <w:kern w:val="2"/>
            <w:sz w:val="24"/>
            <w:szCs w:val="24"/>
            <w:lang w:val="sv-SE" w:eastAsia="sv-SE"/>
            <w14:ligatures w14:val="standardContextual"/>
          </w:rPr>
          <w:tab/>
        </w:r>
        <w:r>
          <w:rPr>
            <w:noProof/>
          </w:rPr>
          <w:t>LI considerations</w:t>
        </w:r>
        <w:r>
          <w:rPr>
            <w:noProof/>
          </w:rPr>
          <w:tab/>
        </w:r>
        <w:r>
          <w:rPr>
            <w:noProof/>
          </w:rPr>
          <w:fldChar w:fldCharType="begin"/>
        </w:r>
        <w:r>
          <w:rPr>
            <w:noProof/>
          </w:rPr>
          <w:instrText xml:space="preserve"> PAGEREF _Toc217043467 \h </w:instrText>
        </w:r>
      </w:ins>
      <w:r>
        <w:rPr>
          <w:noProof/>
        </w:rPr>
      </w:r>
      <w:r>
        <w:rPr>
          <w:noProof/>
        </w:rPr>
        <w:fldChar w:fldCharType="separate"/>
      </w:r>
      <w:ins w:id="142" w:author="agqj10" w:date="2025-12-19T13:30:00Z">
        <w:r>
          <w:rPr>
            <w:noProof/>
          </w:rPr>
          <w:t>24</w:t>
        </w:r>
        <w:r>
          <w:rPr>
            <w:noProof/>
          </w:rPr>
          <w:fldChar w:fldCharType="end"/>
        </w:r>
      </w:ins>
    </w:p>
    <w:p w14:paraId="324B0A71" w14:textId="43199829" w:rsidR="00C84BD5" w:rsidRDefault="00C84BD5">
      <w:pPr>
        <w:pStyle w:val="TOC4"/>
        <w:rPr>
          <w:ins w:id="143" w:author="agqj10" w:date="2025-12-19T13:30:00Z"/>
          <w:rFonts w:asciiTheme="minorHAnsi" w:eastAsiaTheme="minorEastAsia" w:hAnsiTheme="minorHAnsi" w:cstheme="minorBidi"/>
          <w:noProof/>
          <w:kern w:val="2"/>
          <w:sz w:val="24"/>
          <w:szCs w:val="24"/>
          <w:lang w:val="sv-SE" w:eastAsia="sv-SE"/>
          <w14:ligatures w14:val="standardContextual"/>
        </w:rPr>
      </w:pPr>
      <w:ins w:id="144" w:author="agqj10" w:date="2025-12-19T13:30:00Z">
        <w:r>
          <w:rPr>
            <w:noProof/>
          </w:rPr>
          <w:t>5.1.3.3</w:t>
        </w:r>
        <w:r>
          <w:rPr>
            <w:rFonts w:asciiTheme="minorHAnsi" w:eastAsiaTheme="minorEastAsia" w:hAnsiTheme="minorHAnsi" w:cstheme="minorBidi"/>
            <w:noProof/>
            <w:kern w:val="2"/>
            <w:sz w:val="24"/>
            <w:szCs w:val="24"/>
            <w:lang w:val="sv-SE" w:eastAsia="sv-SE"/>
            <w14:ligatures w14:val="standardContextual"/>
          </w:rPr>
          <w:tab/>
        </w:r>
        <w:r>
          <w:rPr>
            <w:noProof/>
          </w:rPr>
          <w:t>Potential LI requirements</w:t>
        </w:r>
        <w:r>
          <w:rPr>
            <w:noProof/>
          </w:rPr>
          <w:tab/>
        </w:r>
        <w:r>
          <w:rPr>
            <w:noProof/>
          </w:rPr>
          <w:fldChar w:fldCharType="begin"/>
        </w:r>
        <w:r>
          <w:rPr>
            <w:noProof/>
          </w:rPr>
          <w:instrText xml:space="preserve"> PAGEREF _Toc217043468 \h </w:instrText>
        </w:r>
      </w:ins>
      <w:r>
        <w:rPr>
          <w:noProof/>
        </w:rPr>
      </w:r>
      <w:r>
        <w:rPr>
          <w:noProof/>
        </w:rPr>
        <w:fldChar w:fldCharType="separate"/>
      </w:r>
      <w:ins w:id="145" w:author="agqj10" w:date="2025-12-19T13:30:00Z">
        <w:r>
          <w:rPr>
            <w:noProof/>
          </w:rPr>
          <w:t>24</w:t>
        </w:r>
        <w:r>
          <w:rPr>
            <w:noProof/>
          </w:rPr>
          <w:fldChar w:fldCharType="end"/>
        </w:r>
      </w:ins>
    </w:p>
    <w:p w14:paraId="03DC6B91" w14:textId="551D4939" w:rsidR="00C84BD5" w:rsidRDefault="00C84BD5">
      <w:pPr>
        <w:pStyle w:val="TOC3"/>
        <w:rPr>
          <w:ins w:id="146" w:author="agqj10" w:date="2025-12-19T13:30:00Z"/>
          <w:rFonts w:asciiTheme="minorHAnsi" w:eastAsiaTheme="minorEastAsia" w:hAnsiTheme="minorHAnsi" w:cstheme="minorBidi"/>
          <w:noProof/>
          <w:kern w:val="2"/>
          <w:sz w:val="24"/>
          <w:szCs w:val="24"/>
          <w:lang w:val="sv-SE" w:eastAsia="sv-SE"/>
          <w14:ligatures w14:val="standardContextual"/>
        </w:rPr>
      </w:pPr>
      <w:ins w:id="147" w:author="agqj10" w:date="2025-12-19T13:30:00Z">
        <w:r>
          <w:rPr>
            <w:noProof/>
          </w:rPr>
          <w:t>5.1.4</w:t>
        </w:r>
        <w:r>
          <w:rPr>
            <w:rFonts w:asciiTheme="minorHAnsi" w:eastAsiaTheme="minorEastAsia" w:hAnsiTheme="minorHAnsi" w:cstheme="minorBidi"/>
            <w:noProof/>
            <w:kern w:val="2"/>
            <w:sz w:val="24"/>
            <w:szCs w:val="24"/>
            <w:lang w:val="sv-SE" w:eastAsia="sv-SE"/>
            <w14:ligatures w14:val="standardContextual"/>
          </w:rPr>
          <w:tab/>
        </w:r>
        <w:r>
          <w:rPr>
            <w:noProof/>
          </w:rPr>
          <w:t>Key issue #1.4: Processing protected protocol PDUs</w:t>
        </w:r>
        <w:r>
          <w:rPr>
            <w:noProof/>
          </w:rPr>
          <w:tab/>
        </w:r>
        <w:r>
          <w:rPr>
            <w:noProof/>
          </w:rPr>
          <w:fldChar w:fldCharType="begin"/>
        </w:r>
        <w:r>
          <w:rPr>
            <w:noProof/>
          </w:rPr>
          <w:instrText xml:space="preserve"> PAGEREF _Toc217043469 \h </w:instrText>
        </w:r>
      </w:ins>
      <w:r>
        <w:rPr>
          <w:noProof/>
        </w:rPr>
      </w:r>
      <w:r>
        <w:rPr>
          <w:noProof/>
        </w:rPr>
        <w:fldChar w:fldCharType="separate"/>
      </w:r>
      <w:ins w:id="148" w:author="agqj10" w:date="2025-12-19T13:30:00Z">
        <w:r>
          <w:rPr>
            <w:noProof/>
          </w:rPr>
          <w:t>24</w:t>
        </w:r>
        <w:r>
          <w:rPr>
            <w:noProof/>
          </w:rPr>
          <w:fldChar w:fldCharType="end"/>
        </w:r>
      </w:ins>
    </w:p>
    <w:p w14:paraId="3A175D56" w14:textId="3EB55483" w:rsidR="00C84BD5" w:rsidRDefault="00C84BD5">
      <w:pPr>
        <w:pStyle w:val="TOC4"/>
        <w:rPr>
          <w:ins w:id="149" w:author="agqj10" w:date="2025-12-19T13:30:00Z"/>
          <w:rFonts w:asciiTheme="minorHAnsi" w:eastAsiaTheme="minorEastAsia" w:hAnsiTheme="minorHAnsi" w:cstheme="minorBidi"/>
          <w:noProof/>
          <w:kern w:val="2"/>
          <w:sz w:val="24"/>
          <w:szCs w:val="24"/>
          <w:lang w:val="sv-SE" w:eastAsia="sv-SE"/>
          <w14:ligatures w14:val="standardContextual"/>
        </w:rPr>
      </w:pPr>
      <w:ins w:id="150" w:author="agqj10" w:date="2025-12-19T13:30:00Z">
        <w:r>
          <w:rPr>
            <w:noProof/>
          </w:rPr>
          <w:t>5.1.4.1</w:t>
        </w:r>
        <w:r>
          <w:rPr>
            <w:rFonts w:asciiTheme="minorHAnsi" w:eastAsiaTheme="minorEastAsia" w:hAnsiTheme="minorHAnsi" w:cstheme="minorBidi"/>
            <w:noProof/>
            <w:kern w:val="2"/>
            <w:sz w:val="24"/>
            <w:szCs w:val="24"/>
            <w:lang w:val="sv-SE" w:eastAsia="sv-SE"/>
            <w14:ligatures w14:val="standardContextual"/>
          </w:rPr>
          <w:tab/>
        </w:r>
        <w:r>
          <w:rPr>
            <w:noProof/>
          </w:rPr>
          <w:t>Key issue details</w:t>
        </w:r>
        <w:r>
          <w:rPr>
            <w:noProof/>
          </w:rPr>
          <w:tab/>
        </w:r>
        <w:r>
          <w:rPr>
            <w:noProof/>
          </w:rPr>
          <w:fldChar w:fldCharType="begin"/>
        </w:r>
        <w:r>
          <w:rPr>
            <w:noProof/>
          </w:rPr>
          <w:instrText xml:space="preserve"> PAGEREF _Toc217043470 \h </w:instrText>
        </w:r>
      </w:ins>
      <w:r>
        <w:rPr>
          <w:noProof/>
        </w:rPr>
      </w:r>
      <w:r>
        <w:rPr>
          <w:noProof/>
        </w:rPr>
        <w:fldChar w:fldCharType="separate"/>
      </w:r>
      <w:ins w:id="151" w:author="agqj10" w:date="2025-12-19T13:30:00Z">
        <w:r>
          <w:rPr>
            <w:noProof/>
          </w:rPr>
          <w:t>24</w:t>
        </w:r>
        <w:r>
          <w:rPr>
            <w:noProof/>
          </w:rPr>
          <w:fldChar w:fldCharType="end"/>
        </w:r>
      </w:ins>
    </w:p>
    <w:p w14:paraId="2D6486E8" w14:textId="018C1AB7" w:rsidR="00C84BD5" w:rsidRDefault="00C84BD5">
      <w:pPr>
        <w:pStyle w:val="TOC4"/>
        <w:rPr>
          <w:ins w:id="152" w:author="agqj10" w:date="2025-12-19T13:30:00Z"/>
          <w:rFonts w:asciiTheme="minorHAnsi" w:eastAsiaTheme="minorEastAsia" w:hAnsiTheme="minorHAnsi" w:cstheme="minorBidi"/>
          <w:noProof/>
          <w:kern w:val="2"/>
          <w:sz w:val="24"/>
          <w:szCs w:val="24"/>
          <w:lang w:val="sv-SE" w:eastAsia="sv-SE"/>
          <w14:ligatures w14:val="standardContextual"/>
        </w:rPr>
      </w:pPr>
      <w:ins w:id="153" w:author="agqj10" w:date="2025-12-19T13:30:00Z">
        <w:r>
          <w:rPr>
            <w:noProof/>
          </w:rPr>
          <w:t>5.1.4.2</w:t>
        </w:r>
        <w:r>
          <w:rPr>
            <w:rFonts w:asciiTheme="minorHAnsi" w:eastAsiaTheme="minorEastAsia" w:hAnsiTheme="minorHAnsi" w:cstheme="minorBidi"/>
            <w:noProof/>
            <w:kern w:val="2"/>
            <w:sz w:val="24"/>
            <w:szCs w:val="24"/>
            <w:lang w:val="sv-SE" w:eastAsia="sv-SE"/>
            <w14:ligatures w14:val="standardContextual"/>
          </w:rPr>
          <w:tab/>
        </w:r>
        <w:r>
          <w:rPr>
            <w:noProof/>
          </w:rPr>
          <w:t>LI considerations</w:t>
        </w:r>
        <w:r>
          <w:rPr>
            <w:noProof/>
          </w:rPr>
          <w:tab/>
        </w:r>
        <w:r>
          <w:rPr>
            <w:noProof/>
          </w:rPr>
          <w:fldChar w:fldCharType="begin"/>
        </w:r>
        <w:r>
          <w:rPr>
            <w:noProof/>
          </w:rPr>
          <w:instrText xml:space="preserve"> PAGEREF _Toc217043471 \h </w:instrText>
        </w:r>
      </w:ins>
      <w:r>
        <w:rPr>
          <w:noProof/>
        </w:rPr>
      </w:r>
      <w:r>
        <w:rPr>
          <w:noProof/>
        </w:rPr>
        <w:fldChar w:fldCharType="separate"/>
      </w:r>
      <w:ins w:id="154" w:author="agqj10" w:date="2025-12-19T13:30:00Z">
        <w:r>
          <w:rPr>
            <w:noProof/>
          </w:rPr>
          <w:t>24</w:t>
        </w:r>
        <w:r>
          <w:rPr>
            <w:noProof/>
          </w:rPr>
          <w:fldChar w:fldCharType="end"/>
        </w:r>
      </w:ins>
    </w:p>
    <w:p w14:paraId="049843E2" w14:textId="3563EA25" w:rsidR="00C84BD5" w:rsidRDefault="00C84BD5">
      <w:pPr>
        <w:pStyle w:val="TOC4"/>
        <w:rPr>
          <w:ins w:id="155" w:author="agqj10" w:date="2025-12-19T13:30:00Z"/>
          <w:rFonts w:asciiTheme="minorHAnsi" w:eastAsiaTheme="minorEastAsia" w:hAnsiTheme="minorHAnsi" w:cstheme="minorBidi"/>
          <w:noProof/>
          <w:kern w:val="2"/>
          <w:sz w:val="24"/>
          <w:szCs w:val="24"/>
          <w:lang w:val="sv-SE" w:eastAsia="sv-SE"/>
          <w14:ligatures w14:val="standardContextual"/>
        </w:rPr>
      </w:pPr>
      <w:ins w:id="156" w:author="agqj10" w:date="2025-12-19T13:30:00Z">
        <w:r>
          <w:rPr>
            <w:noProof/>
          </w:rPr>
          <w:t>5.1.4.3</w:t>
        </w:r>
        <w:r>
          <w:rPr>
            <w:rFonts w:asciiTheme="minorHAnsi" w:eastAsiaTheme="minorEastAsia" w:hAnsiTheme="minorHAnsi" w:cstheme="minorBidi"/>
            <w:noProof/>
            <w:kern w:val="2"/>
            <w:sz w:val="24"/>
            <w:szCs w:val="24"/>
            <w:lang w:val="sv-SE" w:eastAsia="sv-SE"/>
            <w14:ligatures w14:val="standardContextual"/>
          </w:rPr>
          <w:tab/>
        </w:r>
        <w:r>
          <w:rPr>
            <w:noProof/>
          </w:rPr>
          <w:t>Potential LI requirements</w:t>
        </w:r>
        <w:r>
          <w:rPr>
            <w:noProof/>
          </w:rPr>
          <w:tab/>
        </w:r>
        <w:r>
          <w:rPr>
            <w:noProof/>
          </w:rPr>
          <w:fldChar w:fldCharType="begin"/>
        </w:r>
        <w:r>
          <w:rPr>
            <w:noProof/>
          </w:rPr>
          <w:instrText xml:space="preserve"> PAGEREF _Toc217043472 \h </w:instrText>
        </w:r>
      </w:ins>
      <w:r>
        <w:rPr>
          <w:noProof/>
        </w:rPr>
      </w:r>
      <w:r>
        <w:rPr>
          <w:noProof/>
        </w:rPr>
        <w:fldChar w:fldCharType="separate"/>
      </w:r>
      <w:ins w:id="157" w:author="agqj10" w:date="2025-12-19T13:30:00Z">
        <w:r>
          <w:rPr>
            <w:noProof/>
          </w:rPr>
          <w:t>25</w:t>
        </w:r>
        <w:r>
          <w:rPr>
            <w:noProof/>
          </w:rPr>
          <w:fldChar w:fldCharType="end"/>
        </w:r>
      </w:ins>
    </w:p>
    <w:p w14:paraId="6070E128" w14:textId="47D4C318" w:rsidR="00C84BD5" w:rsidRDefault="00C84BD5">
      <w:pPr>
        <w:pStyle w:val="TOC3"/>
        <w:rPr>
          <w:ins w:id="158" w:author="agqj10" w:date="2025-12-19T13:30:00Z"/>
          <w:rFonts w:asciiTheme="minorHAnsi" w:eastAsiaTheme="minorEastAsia" w:hAnsiTheme="minorHAnsi" w:cstheme="minorBidi"/>
          <w:noProof/>
          <w:kern w:val="2"/>
          <w:sz w:val="24"/>
          <w:szCs w:val="24"/>
          <w:lang w:val="sv-SE" w:eastAsia="sv-SE"/>
          <w14:ligatures w14:val="standardContextual"/>
        </w:rPr>
      </w:pPr>
      <w:ins w:id="159" w:author="agqj10" w:date="2025-12-19T13:30:00Z">
        <w:r>
          <w:rPr>
            <w:noProof/>
          </w:rPr>
          <w:t>5.1.5</w:t>
        </w:r>
        <w:r>
          <w:rPr>
            <w:rFonts w:asciiTheme="minorHAnsi" w:eastAsiaTheme="minorEastAsia" w:hAnsiTheme="minorHAnsi" w:cstheme="minorBidi"/>
            <w:noProof/>
            <w:kern w:val="2"/>
            <w:sz w:val="24"/>
            <w:szCs w:val="24"/>
            <w:lang w:val="sv-SE" w:eastAsia="sv-SE"/>
            <w14:ligatures w14:val="standardContextual"/>
          </w:rPr>
          <w:tab/>
        </w:r>
        <w:r>
          <w:rPr>
            <w:noProof/>
          </w:rPr>
          <w:t>Key issue #1.5: Processing encrypted handshake</w:t>
        </w:r>
        <w:r>
          <w:rPr>
            <w:noProof/>
          </w:rPr>
          <w:tab/>
        </w:r>
        <w:r>
          <w:rPr>
            <w:noProof/>
          </w:rPr>
          <w:fldChar w:fldCharType="begin"/>
        </w:r>
        <w:r>
          <w:rPr>
            <w:noProof/>
          </w:rPr>
          <w:instrText xml:space="preserve"> PAGEREF _Toc217043473 \h </w:instrText>
        </w:r>
      </w:ins>
      <w:r>
        <w:rPr>
          <w:noProof/>
        </w:rPr>
      </w:r>
      <w:r>
        <w:rPr>
          <w:noProof/>
        </w:rPr>
        <w:fldChar w:fldCharType="separate"/>
      </w:r>
      <w:ins w:id="160" w:author="agqj10" w:date="2025-12-19T13:30:00Z">
        <w:r>
          <w:rPr>
            <w:noProof/>
          </w:rPr>
          <w:t>25</w:t>
        </w:r>
        <w:r>
          <w:rPr>
            <w:noProof/>
          </w:rPr>
          <w:fldChar w:fldCharType="end"/>
        </w:r>
      </w:ins>
    </w:p>
    <w:p w14:paraId="657AB43D" w14:textId="58A7FF6D" w:rsidR="00C84BD5" w:rsidRDefault="00C84BD5">
      <w:pPr>
        <w:pStyle w:val="TOC4"/>
        <w:rPr>
          <w:ins w:id="161" w:author="agqj10" w:date="2025-12-19T13:30:00Z"/>
          <w:rFonts w:asciiTheme="minorHAnsi" w:eastAsiaTheme="minorEastAsia" w:hAnsiTheme="minorHAnsi" w:cstheme="minorBidi"/>
          <w:noProof/>
          <w:kern w:val="2"/>
          <w:sz w:val="24"/>
          <w:szCs w:val="24"/>
          <w:lang w:val="sv-SE" w:eastAsia="sv-SE"/>
          <w14:ligatures w14:val="standardContextual"/>
        </w:rPr>
      </w:pPr>
      <w:ins w:id="162" w:author="agqj10" w:date="2025-12-19T13:30:00Z">
        <w:r>
          <w:rPr>
            <w:noProof/>
          </w:rPr>
          <w:t>5.1.5.1</w:t>
        </w:r>
        <w:r>
          <w:rPr>
            <w:rFonts w:asciiTheme="minorHAnsi" w:eastAsiaTheme="minorEastAsia" w:hAnsiTheme="minorHAnsi" w:cstheme="minorBidi"/>
            <w:noProof/>
            <w:kern w:val="2"/>
            <w:sz w:val="24"/>
            <w:szCs w:val="24"/>
            <w:lang w:val="sv-SE" w:eastAsia="sv-SE"/>
            <w14:ligatures w14:val="standardContextual"/>
          </w:rPr>
          <w:tab/>
        </w:r>
        <w:r>
          <w:rPr>
            <w:noProof/>
          </w:rPr>
          <w:t>Key issue details</w:t>
        </w:r>
        <w:r>
          <w:rPr>
            <w:noProof/>
          </w:rPr>
          <w:tab/>
        </w:r>
        <w:r>
          <w:rPr>
            <w:noProof/>
          </w:rPr>
          <w:fldChar w:fldCharType="begin"/>
        </w:r>
        <w:r>
          <w:rPr>
            <w:noProof/>
          </w:rPr>
          <w:instrText xml:space="preserve"> PAGEREF _Toc217043474 \h </w:instrText>
        </w:r>
      </w:ins>
      <w:r>
        <w:rPr>
          <w:noProof/>
        </w:rPr>
      </w:r>
      <w:r>
        <w:rPr>
          <w:noProof/>
        </w:rPr>
        <w:fldChar w:fldCharType="separate"/>
      </w:r>
      <w:ins w:id="163" w:author="agqj10" w:date="2025-12-19T13:30:00Z">
        <w:r>
          <w:rPr>
            <w:noProof/>
          </w:rPr>
          <w:t>25</w:t>
        </w:r>
        <w:r>
          <w:rPr>
            <w:noProof/>
          </w:rPr>
          <w:fldChar w:fldCharType="end"/>
        </w:r>
      </w:ins>
    </w:p>
    <w:p w14:paraId="2F6179E7" w14:textId="47938130" w:rsidR="00C84BD5" w:rsidRDefault="00C84BD5">
      <w:pPr>
        <w:pStyle w:val="TOC4"/>
        <w:rPr>
          <w:ins w:id="164" w:author="agqj10" w:date="2025-12-19T13:30:00Z"/>
          <w:rFonts w:asciiTheme="minorHAnsi" w:eastAsiaTheme="minorEastAsia" w:hAnsiTheme="minorHAnsi" w:cstheme="minorBidi"/>
          <w:noProof/>
          <w:kern w:val="2"/>
          <w:sz w:val="24"/>
          <w:szCs w:val="24"/>
          <w:lang w:val="sv-SE" w:eastAsia="sv-SE"/>
          <w14:ligatures w14:val="standardContextual"/>
        </w:rPr>
      </w:pPr>
      <w:ins w:id="165" w:author="agqj10" w:date="2025-12-19T13:30:00Z">
        <w:r>
          <w:rPr>
            <w:noProof/>
          </w:rPr>
          <w:t>5.1.5.2</w:t>
        </w:r>
        <w:r>
          <w:rPr>
            <w:rFonts w:asciiTheme="minorHAnsi" w:eastAsiaTheme="minorEastAsia" w:hAnsiTheme="minorHAnsi" w:cstheme="minorBidi"/>
            <w:noProof/>
            <w:kern w:val="2"/>
            <w:sz w:val="24"/>
            <w:szCs w:val="24"/>
            <w:lang w:val="sv-SE" w:eastAsia="sv-SE"/>
            <w14:ligatures w14:val="standardContextual"/>
          </w:rPr>
          <w:tab/>
        </w:r>
        <w:r>
          <w:rPr>
            <w:noProof/>
          </w:rPr>
          <w:t>LI considerations</w:t>
        </w:r>
        <w:r>
          <w:rPr>
            <w:noProof/>
          </w:rPr>
          <w:tab/>
        </w:r>
        <w:r>
          <w:rPr>
            <w:noProof/>
          </w:rPr>
          <w:fldChar w:fldCharType="begin"/>
        </w:r>
        <w:r>
          <w:rPr>
            <w:noProof/>
          </w:rPr>
          <w:instrText xml:space="preserve"> PAGEREF _Toc217043475 \h </w:instrText>
        </w:r>
      </w:ins>
      <w:r>
        <w:rPr>
          <w:noProof/>
        </w:rPr>
      </w:r>
      <w:r>
        <w:rPr>
          <w:noProof/>
        </w:rPr>
        <w:fldChar w:fldCharType="separate"/>
      </w:r>
      <w:ins w:id="166" w:author="agqj10" w:date="2025-12-19T13:30:00Z">
        <w:r>
          <w:rPr>
            <w:noProof/>
          </w:rPr>
          <w:t>25</w:t>
        </w:r>
        <w:r>
          <w:rPr>
            <w:noProof/>
          </w:rPr>
          <w:fldChar w:fldCharType="end"/>
        </w:r>
      </w:ins>
    </w:p>
    <w:p w14:paraId="498E626B" w14:textId="0E514E5E" w:rsidR="00C84BD5" w:rsidRDefault="00C84BD5">
      <w:pPr>
        <w:pStyle w:val="TOC4"/>
        <w:rPr>
          <w:ins w:id="167" w:author="agqj10" w:date="2025-12-19T13:30:00Z"/>
          <w:rFonts w:asciiTheme="minorHAnsi" w:eastAsiaTheme="minorEastAsia" w:hAnsiTheme="minorHAnsi" w:cstheme="minorBidi"/>
          <w:noProof/>
          <w:kern w:val="2"/>
          <w:sz w:val="24"/>
          <w:szCs w:val="24"/>
          <w:lang w:val="sv-SE" w:eastAsia="sv-SE"/>
          <w14:ligatures w14:val="standardContextual"/>
        </w:rPr>
      </w:pPr>
      <w:ins w:id="168" w:author="agqj10" w:date="2025-12-19T13:30:00Z">
        <w:r>
          <w:rPr>
            <w:noProof/>
          </w:rPr>
          <w:t>5.1.5.3</w:t>
        </w:r>
        <w:r>
          <w:rPr>
            <w:rFonts w:asciiTheme="minorHAnsi" w:eastAsiaTheme="minorEastAsia" w:hAnsiTheme="minorHAnsi" w:cstheme="minorBidi"/>
            <w:noProof/>
            <w:kern w:val="2"/>
            <w:sz w:val="24"/>
            <w:szCs w:val="24"/>
            <w:lang w:val="sv-SE" w:eastAsia="sv-SE"/>
            <w14:ligatures w14:val="standardContextual"/>
          </w:rPr>
          <w:tab/>
        </w:r>
        <w:r>
          <w:rPr>
            <w:noProof/>
          </w:rPr>
          <w:t>Potential LI requirements</w:t>
        </w:r>
        <w:r>
          <w:rPr>
            <w:noProof/>
          </w:rPr>
          <w:tab/>
        </w:r>
        <w:r>
          <w:rPr>
            <w:noProof/>
          </w:rPr>
          <w:fldChar w:fldCharType="begin"/>
        </w:r>
        <w:r>
          <w:rPr>
            <w:noProof/>
          </w:rPr>
          <w:instrText xml:space="preserve"> PAGEREF _Toc217043476 \h </w:instrText>
        </w:r>
      </w:ins>
      <w:r>
        <w:rPr>
          <w:noProof/>
        </w:rPr>
      </w:r>
      <w:r>
        <w:rPr>
          <w:noProof/>
        </w:rPr>
        <w:fldChar w:fldCharType="separate"/>
      </w:r>
      <w:ins w:id="169" w:author="agqj10" w:date="2025-12-19T13:30:00Z">
        <w:r>
          <w:rPr>
            <w:noProof/>
          </w:rPr>
          <w:t>25</w:t>
        </w:r>
        <w:r>
          <w:rPr>
            <w:noProof/>
          </w:rPr>
          <w:fldChar w:fldCharType="end"/>
        </w:r>
      </w:ins>
    </w:p>
    <w:p w14:paraId="766271FE" w14:textId="48AB0F77" w:rsidR="00C84BD5" w:rsidRDefault="00C84BD5">
      <w:pPr>
        <w:pStyle w:val="TOC3"/>
        <w:rPr>
          <w:ins w:id="170" w:author="agqj10" w:date="2025-12-19T13:30:00Z"/>
          <w:rFonts w:asciiTheme="minorHAnsi" w:eastAsiaTheme="minorEastAsia" w:hAnsiTheme="minorHAnsi" w:cstheme="minorBidi"/>
          <w:noProof/>
          <w:kern w:val="2"/>
          <w:sz w:val="24"/>
          <w:szCs w:val="24"/>
          <w:lang w:val="sv-SE" w:eastAsia="sv-SE"/>
          <w14:ligatures w14:val="standardContextual"/>
        </w:rPr>
      </w:pPr>
      <w:ins w:id="171" w:author="agqj10" w:date="2025-12-19T13:30:00Z">
        <w:r>
          <w:rPr>
            <w:noProof/>
          </w:rPr>
          <w:t>5.1.6</w:t>
        </w:r>
        <w:r>
          <w:rPr>
            <w:rFonts w:asciiTheme="minorHAnsi" w:eastAsiaTheme="minorEastAsia" w:hAnsiTheme="minorHAnsi" w:cstheme="minorBidi"/>
            <w:noProof/>
            <w:kern w:val="2"/>
            <w:sz w:val="24"/>
            <w:szCs w:val="24"/>
            <w:lang w:val="sv-SE" w:eastAsia="sv-SE"/>
            <w14:ligatures w14:val="standardContextual"/>
          </w:rPr>
          <w:tab/>
        </w:r>
        <w:r>
          <w:rPr>
            <w:noProof/>
          </w:rPr>
          <w:t>Key issue #1.6: Processing early data</w:t>
        </w:r>
        <w:r>
          <w:rPr>
            <w:noProof/>
          </w:rPr>
          <w:tab/>
        </w:r>
        <w:r>
          <w:rPr>
            <w:noProof/>
          </w:rPr>
          <w:fldChar w:fldCharType="begin"/>
        </w:r>
        <w:r>
          <w:rPr>
            <w:noProof/>
          </w:rPr>
          <w:instrText xml:space="preserve"> PAGEREF _Toc217043477 \h </w:instrText>
        </w:r>
      </w:ins>
      <w:r>
        <w:rPr>
          <w:noProof/>
        </w:rPr>
      </w:r>
      <w:r>
        <w:rPr>
          <w:noProof/>
        </w:rPr>
        <w:fldChar w:fldCharType="separate"/>
      </w:r>
      <w:ins w:id="172" w:author="agqj10" w:date="2025-12-19T13:30:00Z">
        <w:r>
          <w:rPr>
            <w:noProof/>
          </w:rPr>
          <w:t>25</w:t>
        </w:r>
        <w:r>
          <w:rPr>
            <w:noProof/>
          </w:rPr>
          <w:fldChar w:fldCharType="end"/>
        </w:r>
      </w:ins>
    </w:p>
    <w:p w14:paraId="39BC1649" w14:textId="301A07D1" w:rsidR="00C84BD5" w:rsidRDefault="00C84BD5">
      <w:pPr>
        <w:pStyle w:val="TOC4"/>
        <w:rPr>
          <w:ins w:id="173" w:author="agqj10" w:date="2025-12-19T13:30:00Z"/>
          <w:rFonts w:asciiTheme="minorHAnsi" w:eastAsiaTheme="minorEastAsia" w:hAnsiTheme="minorHAnsi" w:cstheme="minorBidi"/>
          <w:noProof/>
          <w:kern w:val="2"/>
          <w:sz w:val="24"/>
          <w:szCs w:val="24"/>
          <w:lang w:val="sv-SE" w:eastAsia="sv-SE"/>
          <w14:ligatures w14:val="standardContextual"/>
        </w:rPr>
      </w:pPr>
      <w:ins w:id="174" w:author="agqj10" w:date="2025-12-19T13:30:00Z">
        <w:r>
          <w:rPr>
            <w:noProof/>
          </w:rPr>
          <w:t>5.1.6.1</w:t>
        </w:r>
        <w:r>
          <w:rPr>
            <w:rFonts w:asciiTheme="minorHAnsi" w:eastAsiaTheme="minorEastAsia" w:hAnsiTheme="minorHAnsi" w:cstheme="minorBidi"/>
            <w:noProof/>
            <w:kern w:val="2"/>
            <w:sz w:val="24"/>
            <w:szCs w:val="24"/>
            <w:lang w:val="sv-SE" w:eastAsia="sv-SE"/>
            <w14:ligatures w14:val="standardContextual"/>
          </w:rPr>
          <w:tab/>
        </w:r>
        <w:r>
          <w:rPr>
            <w:noProof/>
          </w:rPr>
          <w:t>Key issue details</w:t>
        </w:r>
        <w:r>
          <w:rPr>
            <w:noProof/>
          </w:rPr>
          <w:tab/>
        </w:r>
        <w:r>
          <w:rPr>
            <w:noProof/>
          </w:rPr>
          <w:fldChar w:fldCharType="begin"/>
        </w:r>
        <w:r>
          <w:rPr>
            <w:noProof/>
          </w:rPr>
          <w:instrText xml:space="preserve"> PAGEREF _Toc217043478 \h </w:instrText>
        </w:r>
      </w:ins>
      <w:r>
        <w:rPr>
          <w:noProof/>
        </w:rPr>
      </w:r>
      <w:r>
        <w:rPr>
          <w:noProof/>
        </w:rPr>
        <w:fldChar w:fldCharType="separate"/>
      </w:r>
      <w:ins w:id="175" w:author="agqj10" w:date="2025-12-19T13:30:00Z">
        <w:r>
          <w:rPr>
            <w:noProof/>
          </w:rPr>
          <w:t>25</w:t>
        </w:r>
        <w:r>
          <w:rPr>
            <w:noProof/>
          </w:rPr>
          <w:fldChar w:fldCharType="end"/>
        </w:r>
      </w:ins>
    </w:p>
    <w:p w14:paraId="7FAFAF7B" w14:textId="741D7FD6" w:rsidR="00C84BD5" w:rsidRDefault="00C84BD5">
      <w:pPr>
        <w:pStyle w:val="TOC4"/>
        <w:rPr>
          <w:ins w:id="176" w:author="agqj10" w:date="2025-12-19T13:30:00Z"/>
          <w:rFonts w:asciiTheme="minorHAnsi" w:eastAsiaTheme="minorEastAsia" w:hAnsiTheme="minorHAnsi" w:cstheme="minorBidi"/>
          <w:noProof/>
          <w:kern w:val="2"/>
          <w:sz w:val="24"/>
          <w:szCs w:val="24"/>
          <w:lang w:val="sv-SE" w:eastAsia="sv-SE"/>
          <w14:ligatures w14:val="standardContextual"/>
        </w:rPr>
      </w:pPr>
      <w:ins w:id="177" w:author="agqj10" w:date="2025-12-19T13:30:00Z">
        <w:r>
          <w:rPr>
            <w:noProof/>
          </w:rPr>
          <w:t>5.1.6.2</w:t>
        </w:r>
        <w:r>
          <w:rPr>
            <w:rFonts w:asciiTheme="minorHAnsi" w:eastAsiaTheme="minorEastAsia" w:hAnsiTheme="minorHAnsi" w:cstheme="minorBidi"/>
            <w:noProof/>
            <w:kern w:val="2"/>
            <w:sz w:val="24"/>
            <w:szCs w:val="24"/>
            <w:lang w:val="sv-SE" w:eastAsia="sv-SE"/>
            <w14:ligatures w14:val="standardContextual"/>
          </w:rPr>
          <w:tab/>
        </w:r>
        <w:r>
          <w:rPr>
            <w:noProof/>
          </w:rPr>
          <w:t>LI considerations</w:t>
        </w:r>
        <w:r>
          <w:rPr>
            <w:noProof/>
          </w:rPr>
          <w:tab/>
        </w:r>
        <w:r>
          <w:rPr>
            <w:noProof/>
          </w:rPr>
          <w:fldChar w:fldCharType="begin"/>
        </w:r>
        <w:r>
          <w:rPr>
            <w:noProof/>
          </w:rPr>
          <w:instrText xml:space="preserve"> PAGEREF _Toc217043479 \h </w:instrText>
        </w:r>
      </w:ins>
      <w:r>
        <w:rPr>
          <w:noProof/>
        </w:rPr>
      </w:r>
      <w:r>
        <w:rPr>
          <w:noProof/>
        </w:rPr>
        <w:fldChar w:fldCharType="separate"/>
      </w:r>
      <w:ins w:id="178" w:author="agqj10" w:date="2025-12-19T13:30:00Z">
        <w:r>
          <w:rPr>
            <w:noProof/>
          </w:rPr>
          <w:t>25</w:t>
        </w:r>
        <w:r>
          <w:rPr>
            <w:noProof/>
          </w:rPr>
          <w:fldChar w:fldCharType="end"/>
        </w:r>
      </w:ins>
    </w:p>
    <w:p w14:paraId="11EBEE08" w14:textId="4C406DE9" w:rsidR="00C84BD5" w:rsidRDefault="00C84BD5">
      <w:pPr>
        <w:pStyle w:val="TOC4"/>
        <w:rPr>
          <w:ins w:id="179" w:author="agqj10" w:date="2025-12-19T13:30:00Z"/>
          <w:rFonts w:asciiTheme="minorHAnsi" w:eastAsiaTheme="minorEastAsia" w:hAnsiTheme="minorHAnsi" w:cstheme="minorBidi"/>
          <w:noProof/>
          <w:kern w:val="2"/>
          <w:sz w:val="24"/>
          <w:szCs w:val="24"/>
          <w:lang w:val="sv-SE" w:eastAsia="sv-SE"/>
          <w14:ligatures w14:val="standardContextual"/>
        </w:rPr>
      </w:pPr>
      <w:ins w:id="180" w:author="agqj10" w:date="2025-12-19T13:30:00Z">
        <w:r>
          <w:rPr>
            <w:noProof/>
          </w:rPr>
          <w:t>5.1.6.3</w:t>
        </w:r>
        <w:r>
          <w:rPr>
            <w:rFonts w:asciiTheme="minorHAnsi" w:eastAsiaTheme="minorEastAsia" w:hAnsiTheme="minorHAnsi" w:cstheme="minorBidi"/>
            <w:noProof/>
            <w:kern w:val="2"/>
            <w:sz w:val="24"/>
            <w:szCs w:val="24"/>
            <w:lang w:val="sv-SE" w:eastAsia="sv-SE"/>
            <w14:ligatures w14:val="standardContextual"/>
          </w:rPr>
          <w:tab/>
        </w:r>
        <w:r>
          <w:rPr>
            <w:noProof/>
          </w:rPr>
          <w:t>Potential LI requirements</w:t>
        </w:r>
        <w:r>
          <w:rPr>
            <w:noProof/>
          </w:rPr>
          <w:tab/>
        </w:r>
        <w:r>
          <w:rPr>
            <w:noProof/>
          </w:rPr>
          <w:fldChar w:fldCharType="begin"/>
        </w:r>
        <w:r>
          <w:rPr>
            <w:noProof/>
          </w:rPr>
          <w:instrText xml:space="preserve"> PAGEREF _Toc217043480 \h </w:instrText>
        </w:r>
      </w:ins>
      <w:r>
        <w:rPr>
          <w:noProof/>
        </w:rPr>
      </w:r>
      <w:r>
        <w:rPr>
          <w:noProof/>
        </w:rPr>
        <w:fldChar w:fldCharType="separate"/>
      </w:r>
      <w:ins w:id="181" w:author="agqj10" w:date="2025-12-19T13:30:00Z">
        <w:r>
          <w:rPr>
            <w:noProof/>
          </w:rPr>
          <w:t>25</w:t>
        </w:r>
        <w:r>
          <w:rPr>
            <w:noProof/>
          </w:rPr>
          <w:fldChar w:fldCharType="end"/>
        </w:r>
      </w:ins>
    </w:p>
    <w:p w14:paraId="2317758F" w14:textId="5CFCB4B5" w:rsidR="00C84BD5" w:rsidRDefault="00C84BD5">
      <w:pPr>
        <w:pStyle w:val="TOC3"/>
        <w:rPr>
          <w:ins w:id="182" w:author="agqj10" w:date="2025-12-19T13:30:00Z"/>
          <w:rFonts w:asciiTheme="minorHAnsi" w:eastAsiaTheme="minorEastAsia" w:hAnsiTheme="minorHAnsi" w:cstheme="minorBidi"/>
          <w:noProof/>
          <w:kern w:val="2"/>
          <w:sz w:val="24"/>
          <w:szCs w:val="24"/>
          <w:lang w:val="sv-SE" w:eastAsia="sv-SE"/>
          <w14:ligatures w14:val="standardContextual"/>
        </w:rPr>
      </w:pPr>
      <w:ins w:id="183" w:author="agqj10" w:date="2025-12-19T13:30:00Z">
        <w:r>
          <w:rPr>
            <w:noProof/>
          </w:rPr>
          <w:t>5.1.7</w:t>
        </w:r>
        <w:r>
          <w:rPr>
            <w:rFonts w:asciiTheme="minorHAnsi" w:eastAsiaTheme="minorEastAsia" w:hAnsiTheme="minorHAnsi" w:cstheme="minorBidi"/>
            <w:noProof/>
            <w:kern w:val="2"/>
            <w:sz w:val="24"/>
            <w:szCs w:val="24"/>
            <w:lang w:val="sv-SE" w:eastAsia="sv-SE"/>
            <w14:ligatures w14:val="standardContextual"/>
          </w:rPr>
          <w:tab/>
        </w:r>
        <w:r>
          <w:rPr>
            <w:noProof/>
          </w:rPr>
          <w:t>Key Issue #1.7: Unreliable transport and PDU Fragmentation</w:t>
        </w:r>
        <w:r>
          <w:rPr>
            <w:noProof/>
          </w:rPr>
          <w:tab/>
        </w:r>
        <w:r>
          <w:rPr>
            <w:noProof/>
          </w:rPr>
          <w:fldChar w:fldCharType="begin"/>
        </w:r>
        <w:r>
          <w:rPr>
            <w:noProof/>
          </w:rPr>
          <w:instrText xml:space="preserve"> PAGEREF _Toc217043481 \h </w:instrText>
        </w:r>
      </w:ins>
      <w:r>
        <w:rPr>
          <w:noProof/>
        </w:rPr>
      </w:r>
      <w:r>
        <w:rPr>
          <w:noProof/>
        </w:rPr>
        <w:fldChar w:fldCharType="separate"/>
      </w:r>
      <w:ins w:id="184" w:author="agqj10" w:date="2025-12-19T13:30:00Z">
        <w:r>
          <w:rPr>
            <w:noProof/>
          </w:rPr>
          <w:t>25</w:t>
        </w:r>
        <w:r>
          <w:rPr>
            <w:noProof/>
          </w:rPr>
          <w:fldChar w:fldCharType="end"/>
        </w:r>
      </w:ins>
    </w:p>
    <w:p w14:paraId="5605C1D2" w14:textId="534C6787" w:rsidR="00C84BD5" w:rsidRDefault="00C84BD5">
      <w:pPr>
        <w:pStyle w:val="TOC4"/>
        <w:rPr>
          <w:ins w:id="185" w:author="agqj10" w:date="2025-12-19T13:30:00Z"/>
          <w:rFonts w:asciiTheme="minorHAnsi" w:eastAsiaTheme="minorEastAsia" w:hAnsiTheme="minorHAnsi" w:cstheme="minorBidi"/>
          <w:noProof/>
          <w:kern w:val="2"/>
          <w:sz w:val="24"/>
          <w:szCs w:val="24"/>
          <w:lang w:val="sv-SE" w:eastAsia="sv-SE"/>
          <w14:ligatures w14:val="standardContextual"/>
        </w:rPr>
      </w:pPr>
      <w:ins w:id="186" w:author="agqj10" w:date="2025-12-19T13:30:00Z">
        <w:r>
          <w:rPr>
            <w:noProof/>
          </w:rPr>
          <w:t>5.1.7.1</w:t>
        </w:r>
        <w:r>
          <w:rPr>
            <w:rFonts w:asciiTheme="minorHAnsi" w:eastAsiaTheme="minorEastAsia" w:hAnsiTheme="minorHAnsi" w:cstheme="minorBidi"/>
            <w:noProof/>
            <w:kern w:val="2"/>
            <w:sz w:val="24"/>
            <w:szCs w:val="24"/>
            <w:lang w:val="sv-SE" w:eastAsia="sv-SE"/>
            <w14:ligatures w14:val="standardContextual"/>
          </w:rPr>
          <w:tab/>
        </w:r>
        <w:r>
          <w:rPr>
            <w:noProof/>
          </w:rPr>
          <w:t>Key issue details</w:t>
        </w:r>
        <w:r>
          <w:rPr>
            <w:noProof/>
          </w:rPr>
          <w:tab/>
        </w:r>
        <w:r>
          <w:rPr>
            <w:noProof/>
          </w:rPr>
          <w:fldChar w:fldCharType="begin"/>
        </w:r>
        <w:r>
          <w:rPr>
            <w:noProof/>
          </w:rPr>
          <w:instrText xml:space="preserve"> PAGEREF _Toc217043482 \h </w:instrText>
        </w:r>
      </w:ins>
      <w:r>
        <w:rPr>
          <w:noProof/>
        </w:rPr>
      </w:r>
      <w:r>
        <w:rPr>
          <w:noProof/>
        </w:rPr>
        <w:fldChar w:fldCharType="separate"/>
      </w:r>
      <w:ins w:id="187" w:author="agqj10" w:date="2025-12-19T13:30:00Z">
        <w:r>
          <w:rPr>
            <w:noProof/>
          </w:rPr>
          <w:t>25</w:t>
        </w:r>
        <w:r>
          <w:rPr>
            <w:noProof/>
          </w:rPr>
          <w:fldChar w:fldCharType="end"/>
        </w:r>
      </w:ins>
    </w:p>
    <w:p w14:paraId="35E96B15" w14:textId="2DE819C3" w:rsidR="00C84BD5" w:rsidRDefault="00C84BD5">
      <w:pPr>
        <w:pStyle w:val="TOC4"/>
        <w:rPr>
          <w:ins w:id="188" w:author="agqj10" w:date="2025-12-19T13:30:00Z"/>
          <w:rFonts w:asciiTheme="minorHAnsi" w:eastAsiaTheme="minorEastAsia" w:hAnsiTheme="minorHAnsi" w:cstheme="minorBidi"/>
          <w:noProof/>
          <w:kern w:val="2"/>
          <w:sz w:val="24"/>
          <w:szCs w:val="24"/>
          <w:lang w:val="sv-SE" w:eastAsia="sv-SE"/>
          <w14:ligatures w14:val="standardContextual"/>
        </w:rPr>
      </w:pPr>
      <w:ins w:id="189" w:author="agqj10" w:date="2025-12-19T13:30:00Z">
        <w:r>
          <w:rPr>
            <w:noProof/>
          </w:rPr>
          <w:t>5.1.7.2</w:t>
        </w:r>
        <w:r>
          <w:rPr>
            <w:rFonts w:asciiTheme="minorHAnsi" w:eastAsiaTheme="minorEastAsia" w:hAnsiTheme="minorHAnsi" w:cstheme="minorBidi"/>
            <w:noProof/>
            <w:kern w:val="2"/>
            <w:sz w:val="24"/>
            <w:szCs w:val="24"/>
            <w:lang w:val="sv-SE" w:eastAsia="sv-SE"/>
            <w14:ligatures w14:val="standardContextual"/>
          </w:rPr>
          <w:tab/>
        </w:r>
        <w:r>
          <w:rPr>
            <w:noProof/>
          </w:rPr>
          <w:t>LI considerations</w:t>
        </w:r>
        <w:r>
          <w:rPr>
            <w:noProof/>
          </w:rPr>
          <w:tab/>
        </w:r>
        <w:r>
          <w:rPr>
            <w:noProof/>
          </w:rPr>
          <w:fldChar w:fldCharType="begin"/>
        </w:r>
        <w:r>
          <w:rPr>
            <w:noProof/>
          </w:rPr>
          <w:instrText xml:space="preserve"> PAGEREF _Toc217043483 \h </w:instrText>
        </w:r>
      </w:ins>
      <w:r>
        <w:rPr>
          <w:noProof/>
        </w:rPr>
      </w:r>
      <w:r>
        <w:rPr>
          <w:noProof/>
        </w:rPr>
        <w:fldChar w:fldCharType="separate"/>
      </w:r>
      <w:ins w:id="190" w:author="agqj10" w:date="2025-12-19T13:30:00Z">
        <w:r>
          <w:rPr>
            <w:noProof/>
          </w:rPr>
          <w:t>25</w:t>
        </w:r>
        <w:r>
          <w:rPr>
            <w:noProof/>
          </w:rPr>
          <w:fldChar w:fldCharType="end"/>
        </w:r>
      </w:ins>
    </w:p>
    <w:p w14:paraId="56BDDDA5" w14:textId="249CB9A2" w:rsidR="00C84BD5" w:rsidRDefault="00C84BD5">
      <w:pPr>
        <w:pStyle w:val="TOC4"/>
        <w:rPr>
          <w:ins w:id="191" w:author="agqj10" w:date="2025-12-19T13:30:00Z"/>
          <w:rFonts w:asciiTheme="minorHAnsi" w:eastAsiaTheme="minorEastAsia" w:hAnsiTheme="minorHAnsi" w:cstheme="minorBidi"/>
          <w:noProof/>
          <w:kern w:val="2"/>
          <w:sz w:val="24"/>
          <w:szCs w:val="24"/>
          <w:lang w:val="sv-SE" w:eastAsia="sv-SE"/>
          <w14:ligatures w14:val="standardContextual"/>
        </w:rPr>
      </w:pPr>
      <w:ins w:id="192" w:author="agqj10" w:date="2025-12-19T13:30:00Z">
        <w:r>
          <w:rPr>
            <w:noProof/>
          </w:rPr>
          <w:t>5.1.7.3</w:t>
        </w:r>
        <w:r>
          <w:rPr>
            <w:rFonts w:asciiTheme="minorHAnsi" w:eastAsiaTheme="minorEastAsia" w:hAnsiTheme="minorHAnsi" w:cstheme="minorBidi"/>
            <w:noProof/>
            <w:kern w:val="2"/>
            <w:sz w:val="24"/>
            <w:szCs w:val="24"/>
            <w:lang w:val="sv-SE" w:eastAsia="sv-SE"/>
            <w14:ligatures w14:val="standardContextual"/>
          </w:rPr>
          <w:tab/>
        </w:r>
        <w:r>
          <w:rPr>
            <w:noProof/>
          </w:rPr>
          <w:t>Potential LI requirements</w:t>
        </w:r>
        <w:r>
          <w:rPr>
            <w:noProof/>
          </w:rPr>
          <w:tab/>
        </w:r>
        <w:r>
          <w:rPr>
            <w:noProof/>
          </w:rPr>
          <w:fldChar w:fldCharType="begin"/>
        </w:r>
        <w:r>
          <w:rPr>
            <w:noProof/>
          </w:rPr>
          <w:instrText xml:space="preserve"> PAGEREF _Toc217043484 \h </w:instrText>
        </w:r>
      </w:ins>
      <w:r>
        <w:rPr>
          <w:noProof/>
        </w:rPr>
      </w:r>
      <w:r>
        <w:rPr>
          <w:noProof/>
        </w:rPr>
        <w:fldChar w:fldCharType="separate"/>
      </w:r>
      <w:ins w:id="193" w:author="agqj10" w:date="2025-12-19T13:30:00Z">
        <w:r>
          <w:rPr>
            <w:noProof/>
          </w:rPr>
          <w:t>26</w:t>
        </w:r>
        <w:r>
          <w:rPr>
            <w:noProof/>
          </w:rPr>
          <w:fldChar w:fldCharType="end"/>
        </w:r>
      </w:ins>
    </w:p>
    <w:p w14:paraId="4CECD4B0" w14:textId="0B7F307E" w:rsidR="00C84BD5" w:rsidRDefault="00C84BD5">
      <w:pPr>
        <w:pStyle w:val="TOC3"/>
        <w:rPr>
          <w:ins w:id="194" w:author="agqj10" w:date="2025-12-19T13:30:00Z"/>
          <w:rFonts w:asciiTheme="minorHAnsi" w:eastAsiaTheme="minorEastAsia" w:hAnsiTheme="minorHAnsi" w:cstheme="minorBidi"/>
          <w:noProof/>
          <w:kern w:val="2"/>
          <w:sz w:val="24"/>
          <w:szCs w:val="24"/>
          <w:lang w:val="sv-SE" w:eastAsia="sv-SE"/>
          <w14:ligatures w14:val="standardContextual"/>
        </w:rPr>
      </w:pPr>
      <w:ins w:id="195" w:author="agqj10" w:date="2025-12-19T13:30:00Z">
        <w:r>
          <w:rPr>
            <w:noProof/>
          </w:rPr>
          <w:lastRenderedPageBreak/>
          <w:t>5.1.8</w:t>
        </w:r>
        <w:r>
          <w:rPr>
            <w:rFonts w:asciiTheme="minorHAnsi" w:eastAsiaTheme="minorEastAsia" w:hAnsiTheme="minorHAnsi" w:cstheme="minorBidi"/>
            <w:noProof/>
            <w:kern w:val="2"/>
            <w:sz w:val="24"/>
            <w:szCs w:val="24"/>
            <w:lang w:val="sv-SE" w:eastAsia="sv-SE"/>
            <w14:ligatures w14:val="standardContextual"/>
          </w:rPr>
          <w:tab/>
        </w:r>
        <w:r>
          <w:rPr>
            <w:noProof/>
          </w:rPr>
          <w:t>Key issue #1.8: Perfect forward secrecy</w:t>
        </w:r>
        <w:r>
          <w:rPr>
            <w:noProof/>
          </w:rPr>
          <w:tab/>
        </w:r>
        <w:r>
          <w:rPr>
            <w:noProof/>
          </w:rPr>
          <w:fldChar w:fldCharType="begin"/>
        </w:r>
        <w:r>
          <w:rPr>
            <w:noProof/>
          </w:rPr>
          <w:instrText xml:space="preserve"> PAGEREF _Toc217043485 \h </w:instrText>
        </w:r>
      </w:ins>
      <w:r>
        <w:rPr>
          <w:noProof/>
        </w:rPr>
      </w:r>
      <w:r>
        <w:rPr>
          <w:noProof/>
        </w:rPr>
        <w:fldChar w:fldCharType="separate"/>
      </w:r>
      <w:ins w:id="196" w:author="agqj10" w:date="2025-12-19T13:30:00Z">
        <w:r>
          <w:rPr>
            <w:noProof/>
          </w:rPr>
          <w:t>26</w:t>
        </w:r>
        <w:r>
          <w:rPr>
            <w:noProof/>
          </w:rPr>
          <w:fldChar w:fldCharType="end"/>
        </w:r>
      </w:ins>
    </w:p>
    <w:p w14:paraId="34A8444C" w14:textId="1525C240" w:rsidR="00C84BD5" w:rsidRDefault="00C84BD5">
      <w:pPr>
        <w:pStyle w:val="TOC4"/>
        <w:rPr>
          <w:ins w:id="197" w:author="agqj10" w:date="2025-12-19T13:30:00Z"/>
          <w:rFonts w:asciiTheme="minorHAnsi" w:eastAsiaTheme="minorEastAsia" w:hAnsiTheme="minorHAnsi" w:cstheme="minorBidi"/>
          <w:noProof/>
          <w:kern w:val="2"/>
          <w:sz w:val="24"/>
          <w:szCs w:val="24"/>
          <w:lang w:val="sv-SE" w:eastAsia="sv-SE"/>
          <w14:ligatures w14:val="standardContextual"/>
        </w:rPr>
      </w:pPr>
      <w:ins w:id="198" w:author="agqj10" w:date="2025-12-19T13:30:00Z">
        <w:r>
          <w:rPr>
            <w:noProof/>
          </w:rPr>
          <w:t>5.1.8.1</w:t>
        </w:r>
        <w:r>
          <w:rPr>
            <w:rFonts w:asciiTheme="minorHAnsi" w:eastAsiaTheme="minorEastAsia" w:hAnsiTheme="minorHAnsi" w:cstheme="minorBidi"/>
            <w:noProof/>
            <w:kern w:val="2"/>
            <w:sz w:val="24"/>
            <w:szCs w:val="24"/>
            <w:lang w:val="sv-SE" w:eastAsia="sv-SE"/>
            <w14:ligatures w14:val="standardContextual"/>
          </w:rPr>
          <w:tab/>
        </w:r>
        <w:r>
          <w:rPr>
            <w:noProof/>
          </w:rPr>
          <w:t>Key issue details</w:t>
        </w:r>
        <w:r>
          <w:rPr>
            <w:noProof/>
          </w:rPr>
          <w:tab/>
        </w:r>
        <w:r>
          <w:rPr>
            <w:noProof/>
          </w:rPr>
          <w:fldChar w:fldCharType="begin"/>
        </w:r>
        <w:r>
          <w:rPr>
            <w:noProof/>
          </w:rPr>
          <w:instrText xml:space="preserve"> PAGEREF _Toc217043486 \h </w:instrText>
        </w:r>
      </w:ins>
      <w:r>
        <w:rPr>
          <w:noProof/>
        </w:rPr>
      </w:r>
      <w:r>
        <w:rPr>
          <w:noProof/>
        </w:rPr>
        <w:fldChar w:fldCharType="separate"/>
      </w:r>
      <w:ins w:id="199" w:author="agqj10" w:date="2025-12-19T13:30:00Z">
        <w:r>
          <w:rPr>
            <w:noProof/>
          </w:rPr>
          <w:t>26</w:t>
        </w:r>
        <w:r>
          <w:rPr>
            <w:noProof/>
          </w:rPr>
          <w:fldChar w:fldCharType="end"/>
        </w:r>
      </w:ins>
    </w:p>
    <w:p w14:paraId="3650E1B7" w14:textId="6CC12E7E" w:rsidR="00C84BD5" w:rsidRDefault="00C84BD5">
      <w:pPr>
        <w:pStyle w:val="TOC4"/>
        <w:rPr>
          <w:ins w:id="200" w:author="agqj10" w:date="2025-12-19T13:30:00Z"/>
          <w:rFonts w:asciiTheme="minorHAnsi" w:eastAsiaTheme="minorEastAsia" w:hAnsiTheme="minorHAnsi" w:cstheme="minorBidi"/>
          <w:noProof/>
          <w:kern w:val="2"/>
          <w:sz w:val="24"/>
          <w:szCs w:val="24"/>
          <w:lang w:val="sv-SE" w:eastAsia="sv-SE"/>
          <w14:ligatures w14:val="standardContextual"/>
        </w:rPr>
      </w:pPr>
      <w:ins w:id="201" w:author="agqj10" w:date="2025-12-19T13:30:00Z">
        <w:r>
          <w:rPr>
            <w:noProof/>
          </w:rPr>
          <w:t>5.1.8.2</w:t>
        </w:r>
        <w:r>
          <w:rPr>
            <w:rFonts w:asciiTheme="minorHAnsi" w:eastAsiaTheme="minorEastAsia" w:hAnsiTheme="minorHAnsi" w:cstheme="minorBidi"/>
            <w:noProof/>
            <w:kern w:val="2"/>
            <w:sz w:val="24"/>
            <w:szCs w:val="24"/>
            <w:lang w:val="sv-SE" w:eastAsia="sv-SE"/>
            <w14:ligatures w14:val="standardContextual"/>
          </w:rPr>
          <w:tab/>
        </w:r>
        <w:r>
          <w:rPr>
            <w:noProof/>
          </w:rPr>
          <w:t>LI considerations</w:t>
        </w:r>
        <w:r>
          <w:rPr>
            <w:noProof/>
          </w:rPr>
          <w:tab/>
        </w:r>
        <w:r>
          <w:rPr>
            <w:noProof/>
          </w:rPr>
          <w:fldChar w:fldCharType="begin"/>
        </w:r>
        <w:r>
          <w:rPr>
            <w:noProof/>
          </w:rPr>
          <w:instrText xml:space="preserve"> PAGEREF _Toc217043487 \h </w:instrText>
        </w:r>
      </w:ins>
      <w:r>
        <w:rPr>
          <w:noProof/>
        </w:rPr>
      </w:r>
      <w:r>
        <w:rPr>
          <w:noProof/>
        </w:rPr>
        <w:fldChar w:fldCharType="separate"/>
      </w:r>
      <w:ins w:id="202" w:author="agqj10" w:date="2025-12-19T13:30:00Z">
        <w:r>
          <w:rPr>
            <w:noProof/>
          </w:rPr>
          <w:t>26</w:t>
        </w:r>
        <w:r>
          <w:rPr>
            <w:noProof/>
          </w:rPr>
          <w:fldChar w:fldCharType="end"/>
        </w:r>
      </w:ins>
    </w:p>
    <w:p w14:paraId="57EFF59B" w14:textId="7FED80A5" w:rsidR="00C84BD5" w:rsidRDefault="00C84BD5">
      <w:pPr>
        <w:pStyle w:val="TOC4"/>
        <w:rPr>
          <w:ins w:id="203" w:author="agqj10" w:date="2025-12-19T13:30:00Z"/>
          <w:rFonts w:asciiTheme="minorHAnsi" w:eastAsiaTheme="minorEastAsia" w:hAnsiTheme="minorHAnsi" w:cstheme="minorBidi"/>
          <w:noProof/>
          <w:kern w:val="2"/>
          <w:sz w:val="24"/>
          <w:szCs w:val="24"/>
          <w:lang w:val="sv-SE" w:eastAsia="sv-SE"/>
          <w14:ligatures w14:val="standardContextual"/>
        </w:rPr>
      </w:pPr>
      <w:ins w:id="204" w:author="agqj10" w:date="2025-12-19T13:30:00Z">
        <w:r>
          <w:rPr>
            <w:noProof/>
          </w:rPr>
          <w:t>5.1.8.3</w:t>
        </w:r>
        <w:r>
          <w:rPr>
            <w:rFonts w:asciiTheme="minorHAnsi" w:eastAsiaTheme="minorEastAsia" w:hAnsiTheme="minorHAnsi" w:cstheme="minorBidi"/>
            <w:noProof/>
            <w:kern w:val="2"/>
            <w:sz w:val="24"/>
            <w:szCs w:val="24"/>
            <w:lang w:val="sv-SE" w:eastAsia="sv-SE"/>
            <w14:ligatures w14:val="standardContextual"/>
          </w:rPr>
          <w:tab/>
        </w:r>
        <w:r>
          <w:rPr>
            <w:noProof/>
          </w:rPr>
          <w:t>Potential LI requirements</w:t>
        </w:r>
        <w:r>
          <w:rPr>
            <w:noProof/>
          </w:rPr>
          <w:tab/>
        </w:r>
        <w:r>
          <w:rPr>
            <w:noProof/>
          </w:rPr>
          <w:fldChar w:fldCharType="begin"/>
        </w:r>
        <w:r>
          <w:rPr>
            <w:noProof/>
          </w:rPr>
          <w:instrText xml:space="preserve"> PAGEREF _Toc217043488 \h </w:instrText>
        </w:r>
      </w:ins>
      <w:r>
        <w:rPr>
          <w:noProof/>
        </w:rPr>
      </w:r>
      <w:r>
        <w:rPr>
          <w:noProof/>
        </w:rPr>
        <w:fldChar w:fldCharType="separate"/>
      </w:r>
      <w:ins w:id="205" w:author="agqj10" w:date="2025-12-19T13:30:00Z">
        <w:r>
          <w:rPr>
            <w:noProof/>
          </w:rPr>
          <w:t>26</w:t>
        </w:r>
        <w:r>
          <w:rPr>
            <w:noProof/>
          </w:rPr>
          <w:fldChar w:fldCharType="end"/>
        </w:r>
      </w:ins>
    </w:p>
    <w:p w14:paraId="2BAE2A21" w14:textId="4A376150" w:rsidR="00C84BD5" w:rsidRDefault="00C84BD5">
      <w:pPr>
        <w:pStyle w:val="TOC3"/>
        <w:rPr>
          <w:ins w:id="206" w:author="agqj10" w:date="2025-12-19T13:30:00Z"/>
          <w:rFonts w:asciiTheme="minorHAnsi" w:eastAsiaTheme="minorEastAsia" w:hAnsiTheme="minorHAnsi" w:cstheme="minorBidi"/>
          <w:noProof/>
          <w:kern w:val="2"/>
          <w:sz w:val="24"/>
          <w:szCs w:val="24"/>
          <w:lang w:val="sv-SE" w:eastAsia="sv-SE"/>
          <w14:ligatures w14:val="standardContextual"/>
        </w:rPr>
      </w:pPr>
      <w:ins w:id="207" w:author="agqj10" w:date="2025-12-19T13:30:00Z">
        <w:r>
          <w:rPr>
            <w:noProof/>
          </w:rPr>
          <w:t>5.1.9</w:t>
        </w:r>
        <w:r>
          <w:rPr>
            <w:rFonts w:asciiTheme="minorHAnsi" w:eastAsiaTheme="minorEastAsia" w:hAnsiTheme="minorHAnsi" w:cstheme="minorBidi"/>
            <w:noProof/>
            <w:kern w:val="2"/>
            <w:sz w:val="24"/>
            <w:szCs w:val="24"/>
            <w:lang w:val="sv-SE" w:eastAsia="sv-SE"/>
            <w14:ligatures w14:val="standardContextual"/>
          </w:rPr>
          <w:tab/>
        </w:r>
        <w:r>
          <w:rPr>
            <w:noProof/>
          </w:rPr>
          <w:t>Key Issue #1.9: Session resumption</w:t>
        </w:r>
        <w:r>
          <w:rPr>
            <w:noProof/>
          </w:rPr>
          <w:tab/>
        </w:r>
        <w:r>
          <w:rPr>
            <w:noProof/>
          </w:rPr>
          <w:fldChar w:fldCharType="begin"/>
        </w:r>
        <w:r>
          <w:rPr>
            <w:noProof/>
          </w:rPr>
          <w:instrText xml:space="preserve"> PAGEREF _Toc217043489 \h </w:instrText>
        </w:r>
      </w:ins>
      <w:r>
        <w:rPr>
          <w:noProof/>
        </w:rPr>
      </w:r>
      <w:r>
        <w:rPr>
          <w:noProof/>
        </w:rPr>
        <w:fldChar w:fldCharType="separate"/>
      </w:r>
      <w:ins w:id="208" w:author="agqj10" w:date="2025-12-19T13:30:00Z">
        <w:r>
          <w:rPr>
            <w:noProof/>
          </w:rPr>
          <w:t>26</w:t>
        </w:r>
        <w:r>
          <w:rPr>
            <w:noProof/>
          </w:rPr>
          <w:fldChar w:fldCharType="end"/>
        </w:r>
      </w:ins>
    </w:p>
    <w:p w14:paraId="53930044" w14:textId="19A6E477" w:rsidR="00C84BD5" w:rsidRDefault="00C84BD5">
      <w:pPr>
        <w:pStyle w:val="TOC4"/>
        <w:rPr>
          <w:ins w:id="209" w:author="agqj10" w:date="2025-12-19T13:30:00Z"/>
          <w:rFonts w:asciiTheme="minorHAnsi" w:eastAsiaTheme="minorEastAsia" w:hAnsiTheme="minorHAnsi" w:cstheme="minorBidi"/>
          <w:noProof/>
          <w:kern w:val="2"/>
          <w:sz w:val="24"/>
          <w:szCs w:val="24"/>
          <w:lang w:val="sv-SE" w:eastAsia="sv-SE"/>
          <w14:ligatures w14:val="standardContextual"/>
        </w:rPr>
      </w:pPr>
      <w:ins w:id="210" w:author="agqj10" w:date="2025-12-19T13:30:00Z">
        <w:r>
          <w:rPr>
            <w:noProof/>
          </w:rPr>
          <w:t>5.1.9.1</w:t>
        </w:r>
        <w:r>
          <w:rPr>
            <w:rFonts w:asciiTheme="minorHAnsi" w:eastAsiaTheme="minorEastAsia" w:hAnsiTheme="minorHAnsi" w:cstheme="minorBidi"/>
            <w:noProof/>
            <w:kern w:val="2"/>
            <w:sz w:val="24"/>
            <w:szCs w:val="24"/>
            <w:lang w:val="sv-SE" w:eastAsia="sv-SE"/>
            <w14:ligatures w14:val="standardContextual"/>
          </w:rPr>
          <w:tab/>
        </w:r>
        <w:r>
          <w:rPr>
            <w:noProof/>
          </w:rPr>
          <w:t>Key issue details</w:t>
        </w:r>
        <w:r>
          <w:rPr>
            <w:noProof/>
          </w:rPr>
          <w:tab/>
        </w:r>
        <w:r>
          <w:rPr>
            <w:noProof/>
          </w:rPr>
          <w:fldChar w:fldCharType="begin"/>
        </w:r>
        <w:r>
          <w:rPr>
            <w:noProof/>
          </w:rPr>
          <w:instrText xml:space="preserve"> PAGEREF _Toc217043490 \h </w:instrText>
        </w:r>
      </w:ins>
      <w:r>
        <w:rPr>
          <w:noProof/>
        </w:rPr>
      </w:r>
      <w:r>
        <w:rPr>
          <w:noProof/>
        </w:rPr>
        <w:fldChar w:fldCharType="separate"/>
      </w:r>
      <w:ins w:id="211" w:author="agqj10" w:date="2025-12-19T13:30:00Z">
        <w:r>
          <w:rPr>
            <w:noProof/>
          </w:rPr>
          <w:t>26</w:t>
        </w:r>
        <w:r>
          <w:rPr>
            <w:noProof/>
          </w:rPr>
          <w:fldChar w:fldCharType="end"/>
        </w:r>
      </w:ins>
    </w:p>
    <w:p w14:paraId="497E0718" w14:textId="7B9A800B" w:rsidR="00C84BD5" w:rsidRDefault="00C84BD5">
      <w:pPr>
        <w:pStyle w:val="TOC4"/>
        <w:rPr>
          <w:ins w:id="212" w:author="agqj10" w:date="2025-12-19T13:30:00Z"/>
          <w:rFonts w:asciiTheme="minorHAnsi" w:eastAsiaTheme="minorEastAsia" w:hAnsiTheme="minorHAnsi" w:cstheme="minorBidi"/>
          <w:noProof/>
          <w:kern w:val="2"/>
          <w:sz w:val="24"/>
          <w:szCs w:val="24"/>
          <w:lang w:val="sv-SE" w:eastAsia="sv-SE"/>
          <w14:ligatures w14:val="standardContextual"/>
        </w:rPr>
      </w:pPr>
      <w:ins w:id="213" w:author="agqj10" w:date="2025-12-19T13:30:00Z">
        <w:r>
          <w:rPr>
            <w:noProof/>
          </w:rPr>
          <w:t>5.1.9.2</w:t>
        </w:r>
        <w:r>
          <w:rPr>
            <w:rFonts w:asciiTheme="minorHAnsi" w:eastAsiaTheme="minorEastAsia" w:hAnsiTheme="minorHAnsi" w:cstheme="minorBidi"/>
            <w:noProof/>
            <w:kern w:val="2"/>
            <w:sz w:val="24"/>
            <w:szCs w:val="24"/>
            <w:lang w:val="sv-SE" w:eastAsia="sv-SE"/>
            <w14:ligatures w14:val="standardContextual"/>
          </w:rPr>
          <w:tab/>
        </w:r>
        <w:r>
          <w:rPr>
            <w:noProof/>
          </w:rPr>
          <w:t>LI considerations</w:t>
        </w:r>
        <w:r>
          <w:rPr>
            <w:noProof/>
          </w:rPr>
          <w:tab/>
        </w:r>
        <w:r>
          <w:rPr>
            <w:noProof/>
          </w:rPr>
          <w:fldChar w:fldCharType="begin"/>
        </w:r>
        <w:r>
          <w:rPr>
            <w:noProof/>
          </w:rPr>
          <w:instrText xml:space="preserve"> PAGEREF _Toc217043491 \h </w:instrText>
        </w:r>
      </w:ins>
      <w:r>
        <w:rPr>
          <w:noProof/>
        </w:rPr>
      </w:r>
      <w:r>
        <w:rPr>
          <w:noProof/>
        </w:rPr>
        <w:fldChar w:fldCharType="separate"/>
      </w:r>
      <w:ins w:id="214" w:author="agqj10" w:date="2025-12-19T13:30:00Z">
        <w:r>
          <w:rPr>
            <w:noProof/>
          </w:rPr>
          <w:t>26</w:t>
        </w:r>
        <w:r>
          <w:rPr>
            <w:noProof/>
          </w:rPr>
          <w:fldChar w:fldCharType="end"/>
        </w:r>
      </w:ins>
    </w:p>
    <w:p w14:paraId="02E30E1F" w14:textId="7637450C" w:rsidR="00C84BD5" w:rsidRDefault="00C84BD5">
      <w:pPr>
        <w:pStyle w:val="TOC4"/>
        <w:rPr>
          <w:ins w:id="215" w:author="agqj10" w:date="2025-12-19T13:30:00Z"/>
          <w:rFonts w:asciiTheme="minorHAnsi" w:eastAsiaTheme="minorEastAsia" w:hAnsiTheme="minorHAnsi" w:cstheme="minorBidi"/>
          <w:noProof/>
          <w:kern w:val="2"/>
          <w:sz w:val="24"/>
          <w:szCs w:val="24"/>
          <w:lang w:val="sv-SE" w:eastAsia="sv-SE"/>
          <w14:ligatures w14:val="standardContextual"/>
        </w:rPr>
      </w:pPr>
      <w:ins w:id="216" w:author="agqj10" w:date="2025-12-19T13:30:00Z">
        <w:r>
          <w:rPr>
            <w:noProof/>
          </w:rPr>
          <w:t>5.1.9.3</w:t>
        </w:r>
        <w:r>
          <w:rPr>
            <w:rFonts w:asciiTheme="minorHAnsi" w:eastAsiaTheme="minorEastAsia" w:hAnsiTheme="minorHAnsi" w:cstheme="minorBidi"/>
            <w:noProof/>
            <w:kern w:val="2"/>
            <w:sz w:val="24"/>
            <w:szCs w:val="24"/>
            <w:lang w:val="sv-SE" w:eastAsia="sv-SE"/>
            <w14:ligatures w14:val="standardContextual"/>
          </w:rPr>
          <w:tab/>
        </w:r>
        <w:r>
          <w:rPr>
            <w:noProof/>
          </w:rPr>
          <w:t>Potential LI requirements</w:t>
        </w:r>
        <w:r>
          <w:rPr>
            <w:noProof/>
          </w:rPr>
          <w:tab/>
        </w:r>
        <w:r>
          <w:rPr>
            <w:noProof/>
          </w:rPr>
          <w:fldChar w:fldCharType="begin"/>
        </w:r>
        <w:r>
          <w:rPr>
            <w:noProof/>
          </w:rPr>
          <w:instrText xml:space="preserve"> PAGEREF _Toc217043492 \h </w:instrText>
        </w:r>
      </w:ins>
      <w:r>
        <w:rPr>
          <w:noProof/>
        </w:rPr>
      </w:r>
      <w:r>
        <w:rPr>
          <w:noProof/>
        </w:rPr>
        <w:fldChar w:fldCharType="separate"/>
      </w:r>
      <w:ins w:id="217" w:author="agqj10" w:date="2025-12-19T13:30:00Z">
        <w:r>
          <w:rPr>
            <w:noProof/>
          </w:rPr>
          <w:t>26</w:t>
        </w:r>
        <w:r>
          <w:rPr>
            <w:noProof/>
          </w:rPr>
          <w:fldChar w:fldCharType="end"/>
        </w:r>
      </w:ins>
    </w:p>
    <w:p w14:paraId="5BA16C0A" w14:textId="2B402D6B" w:rsidR="00C84BD5" w:rsidRDefault="00C84BD5">
      <w:pPr>
        <w:pStyle w:val="TOC2"/>
        <w:rPr>
          <w:ins w:id="218" w:author="agqj10" w:date="2025-12-19T13:30:00Z"/>
          <w:rFonts w:asciiTheme="minorHAnsi" w:eastAsiaTheme="minorEastAsia" w:hAnsiTheme="minorHAnsi" w:cstheme="minorBidi"/>
          <w:noProof/>
          <w:kern w:val="2"/>
          <w:sz w:val="24"/>
          <w:szCs w:val="24"/>
          <w:lang w:val="sv-SE" w:eastAsia="sv-SE"/>
          <w14:ligatures w14:val="standardContextual"/>
        </w:rPr>
      </w:pPr>
      <w:ins w:id="219" w:author="agqj10" w:date="2025-12-19T13:30:00Z">
        <w:r>
          <w:rPr>
            <w:noProof/>
          </w:rPr>
          <w:t>5.2</w:t>
        </w:r>
        <w:r>
          <w:rPr>
            <w:rFonts w:asciiTheme="minorHAnsi" w:eastAsiaTheme="minorEastAsia" w:hAnsiTheme="minorHAnsi" w:cstheme="minorBidi"/>
            <w:noProof/>
            <w:kern w:val="2"/>
            <w:sz w:val="24"/>
            <w:szCs w:val="24"/>
            <w:lang w:val="sv-SE" w:eastAsia="sv-SE"/>
            <w14:ligatures w14:val="standardContextual"/>
          </w:rPr>
          <w:tab/>
        </w:r>
        <w:r>
          <w:rPr>
            <w:noProof/>
          </w:rPr>
          <w:t>Key issue: Mid-session intercept</w:t>
        </w:r>
        <w:r>
          <w:rPr>
            <w:noProof/>
          </w:rPr>
          <w:tab/>
        </w:r>
        <w:r>
          <w:rPr>
            <w:noProof/>
          </w:rPr>
          <w:fldChar w:fldCharType="begin"/>
        </w:r>
        <w:r>
          <w:rPr>
            <w:noProof/>
          </w:rPr>
          <w:instrText xml:space="preserve"> PAGEREF _Toc217043493 \h </w:instrText>
        </w:r>
      </w:ins>
      <w:r>
        <w:rPr>
          <w:noProof/>
        </w:rPr>
      </w:r>
      <w:r>
        <w:rPr>
          <w:noProof/>
        </w:rPr>
        <w:fldChar w:fldCharType="separate"/>
      </w:r>
      <w:ins w:id="220" w:author="agqj10" w:date="2025-12-19T13:30:00Z">
        <w:r>
          <w:rPr>
            <w:noProof/>
          </w:rPr>
          <w:t>26</w:t>
        </w:r>
        <w:r>
          <w:rPr>
            <w:noProof/>
          </w:rPr>
          <w:fldChar w:fldCharType="end"/>
        </w:r>
      </w:ins>
    </w:p>
    <w:p w14:paraId="5ABA9EFD" w14:textId="5D056D6B" w:rsidR="00C84BD5" w:rsidRDefault="00C84BD5">
      <w:pPr>
        <w:pStyle w:val="TOC3"/>
        <w:rPr>
          <w:ins w:id="221" w:author="agqj10" w:date="2025-12-19T13:30:00Z"/>
          <w:rFonts w:asciiTheme="minorHAnsi" w:eastAsiaTheme="minorEastAsia" w:hAnsiTheme="minorHAnsi" w:cstheme="minorBidi"/>
          <w:noProof/>
          <w:kern w:val="2"/>
          <w:sz w:val="24"/>
          <w:szCs w:val="24"/>
          <w:lang w:val="sv-SE" w:eastAsia="sv-SE"/>
          <w14:ligatures w14:val="standardContextual"/>
        </w:rPr>
      </w:pPr>
      <w:ins w:id="222" w:author="agqj10" w:date="2025-12-19T13:30:00Z">
        <w:r>
          <w:rPr>
            <w:noProof/>
          </w:rPr>
          <w:t>5.2.1</w:t>
        </w:r>
        <w:r>
          <w:rPr>
            <w:rFonts w:asciiTheme="minorHAnsi" w:eastAsiaTheme="minorEastAsia" w:hAnsiTheme="minorHAnsi" w:cstheme="minorBidi"/>
            <w:noProof/>
            <w:kern w:val="2"/>
            <w:sz w:val="24"/>
            <w:szCs w:val="24"/>
            <w:lang w:val="sv-SE" w:eastAsia="sv-SE"/>
            <w14:ligatures w14:val="standardContextual"/>
          </w:rPr>
          <w:tab/>
        </w:r>
        <w:r>
          <w:rPr>
            <w:noProof/>
          </w:rPr>
          <w:t>Key issue #2.1: Handshake dependency</w:t>
        </w:r>
        <w:r>
          <w:rPr>
            <w:noProof/>
          </w:rPr>
          <w:tab/>
        </w:r>
        <w:r>
          <w:rPr>
            <w:noProof/>
          </w:rPr>
          <w:fldChar w:fldCharType="begin"/>
        </w:r>
        <w:r>
          <w:rPr>
            <w:noProof/>
          </w:rPr>
          <w:instrText xml:space="preserve"> PAGEREF _Toc217043494 \h </w:instrText>
        </w:r>
      </w:ins>
      <w:r>
        <w:rPr>
          <w:noProof/>
        </w:rPr>
      </w:r>
      <w:r>
        <w:rPr>
          <w:noProof/>
        </w:rPr>
        <w:fldChar w:fldCharType="separate"/>
      </w:r>
      <w:ins w:id="223" w:author="agqj10" w:date="2025-12-19T13:30:00Z">
        <w:r>
          <w:rPr>
            <w:noProof/>
          </w:rPr>
          <w:t>26</w:t>
        </w:r>
        <w:r>
          <w:rPr>
            <w:noProof/>
          </w:rPr>
          <w:fldChar w:fldCharType="end"/>
        </w:r>
      </w:ins>
    </w:p>
    <w:p w14:paraId="44723B35" w14:textId="21776B03" w:rsidR="00C84BD5" w:rsidRDefault="00C84BD5">
      <w:pPr>
        <w:pStyle w:val="TOC4"/>
        <w:rPr>
          <w:ins w:id="224" w:author="agqj10" w:date="2025-12-19T13:30:00Z"/>
          <w:rFonts w:asciiTheme="minorHAnsi" w:eastAsiaTheme="minorEastAsia" w:hAnsiTheme="minorHAnsi" w:cstheme="minorBidi"/>
          <w:noProof/>
          <w:kern w:val="2"/>
          <w:sz w:val="24"/>
          <w:szCs w:val="24"/>
          <w:lang w:val="sv-SE" w:eastAsia="sv-SE"/>
          <w14:ligatures w14:val="standardContextual"/>
        </w:rPr>
      </w:pPr>
      <w:ins w:id="225" w:author="agqj10" w:date="2025-12-19T13:30:00Z">
        <w:r>
          <w:rPr>
            <w:noProof/>
          </w:rPr>
          <w:t>5.2.1.1</w:t>
        </w:r>
        <w:r>
          <w:rPr>
            <w:rFonts w:asciiTheme="minorHAnsi" w:eastAsiaTheme="minorEastAsia" w:hAnsiTheme="minorHAnsi" w:cstheme="minorBidi"/>
            <w:noProof/>
            <w:kern w:val="2"/>
            <w:sz w:val="24"/>
            <w:szCs w:val="24"/>
            <w:lang w:val="sv-SE" w:eastAsia="sv-SE"/>
            <w14:ligatures w14:val="standardContextual"/>
          </w:rPr>
          <w:tab/>
        </w:r>
        <w:r>
          <w:rPr>
            <w:noProof/>
          </w:rPr>
          <w:t>Key issue details</w:t>
        </w:r>
        <w:r>
          <w:rPr>
            <w:noProof/>
          </w:rPr>
          <w:tab/>
        </w:r>
        <w:r>
          <w:rPr>
            <w:noProof/>
          </w:rPr>
          <w:fldChar w:fldCharType="begin"/>
        </w:r>
        <w:r>
          <w:rPr>
            <w:noProof/>
          </w:rPr>
          <w:instrText xml:space="preserve"> PAGEREF _Toc217043495 \h </w:instrText>
        </w:r>
      </w:ins>
      <w:r>
        <w:rPr>
          <w:noProof/>
        </w:rPr>
      </w:r>
      <w:r>
        <w:rPr>
          <w:noProof/>
        </w:rPr>
        <w:fldChar w:fldCharType="separate"/>
      </w:r>
      <w:ins w:id="226" w:author="agqj10" w:date="2025-12-19T13:30:00Z">
        <w:r>
          <w:rPr>
            <w:noProof/>
          </w:rPr>
          <w:t>26</w:t>
        </w:r>
        <w:r>
          <w:rPr>
            <w:noProof/>
          </w:rPr>
          <w:fldChar w:fldCharType="end"/>
        </w:r>
      </w:ins>
    </w:p>
    <w:p w14:paraId="6D563E49" w14:textId="2EBFB301" w:rsidR="00C84BD5" w:rsidRDefault="00C84BD5">
      <w:pPr>
        <w:pStyle w:val="TOC4"/>
        <w:rPr>
          <w:ins w:id="227" w:author="agqj10" w:date="2025-12-19T13:30:00Z"/>
          <w:rFonts w:asciiTheme="minorHAnsi" w:eastAsiaTheme="minorEastAsia" w:hAnsiTheme="minorHAnsi" w:cstheme="minorBidi"/>
          <w:noProof/>
          <w:kern w:val="2"/>
          <w:sz w:val="24"/>
          <w:szCs w:val="24"/>
          <w:lang w:val="sv-SE" w:eastAsia="sv-SE"/>
          <w14:ligatures w14:val="standardContextual"/>
        </w:rPr>
      </w:pPr>
      <w:ins w:id="228" w:author="agqj10" w:date="2025-12-19T13:30:00Z">
        <w:r>
          <w:rPr>
            <w:noProof/>
          </w:rPr>
          <w:t>5.2.1.2</w:t>
        </w:r>
        <w:r>
          <w:rPr>
            <w:rFonts w:asciiTheme="minorHAnsi" w:eastAsiaTheme="minorEastAsia" w:hAnsiTheme="minorHAnsi" w:cstheme="minorBidi"/>
            <w:noProof/>
            <w:kern w:val="2"/>
            <w:sz w:val="24"/>
            <w:szCs w:val="24"/>
            <w:lang w:val="sv-SE" w:eastAsia="sv-SE"/>
            <w14:ligatures w14:val="standardContextual"/>
          </w:rPr>
          <w:tab/>
        </w:r>
        <w:r>
          <w:rPr>
            <w:noProof/>
          </w:rPr>
          <w:t>LI considerations</w:t>
        </w:r>
        <w:r>
          <w:rPr>
            <w:noProof/>
          </w:rPr>
          <w:tab/>
        </w:r>
        <w:r>
          <w:rPr>
            <w:noProof/>
          </w:rPr>
          <w:fldChar w:fldCharType="begin"/>
        </w:r>
        <w:r>
          <w:rPr>
            <w:noProof/>
          </w:rPr>
          <w:instrText xml:space="preserve"> PAGEREF _Toc217043496 \h </w:instrText>
        </w:r>
      </w:ins>
      <w:r>
        <w:rPr>
          <w:noProof/>
        </w:rPr>
      </w:r>
      <w:r>
        <w:rPr>
          <w:noProof/>
        </w:rPr>
        <w:fldChar w:fldCharType="separate"/>
      </w:r>
      <w:ins w:id="229" w:author="agqj10" w:date="2025-12-19T13:30:00Z">
        <w:r>
          <w:rPr>
            <w:noProof/>
          </w:rPr>
          <w:t>26</w:t>
        </w:r>
        <w:r>
          <w:rPr>
            <w:noProof/>
          </w:rPr>
          <w:fldChar w:fldCharType="end"/>
        </w:r>
      </w:ins>
    </w:p>
    <w:p w14:paraId="20A07527" w14:textId="117F7DF1" w:rsidR="00C84BD5" w:rsidRDefault="00C84BD5">
      <w:pPr>
        <w:pStyle w:val="TOC4"/>
        <w:rPr>
          <w:ins w:id="230" w:author="agqj10" w:date="2025-12-19T13:30:00Z"/>
          <w:rFonts w:asciiTheme="minorHAnsi" w:eastAsiaTheme="minorEastAsia" w:hAnsiTheme="minorHAnsi" w:cstheme="minorBidi"/>
          <w:noProof/>
          <w:kern w:val="2"/>
          <w:sz w:val="24"/>
          <w:szCs w:val="24"/>
          <w:lang w:val="sv-SE" w:eastAsia="sv-SE"/>
          <w14:ligatures w14:val="standardContextual"/>
        </w:rPr>
      </w:pPr>
      <w:ins w:id="231" w:author="agqj10" w:date="2025-12-19T13:30:00Z">
        <w:r>
          <w:rPr>
            <w:noProof/>
          </w:rPr>
          <w:t>5.2.1.3</w:t>
        </w:r>
        <w:r>
          <w:rPr>
            <w:rFonts w:asciiTheme="minorHAnsi" w:eastAsiaTheme="minorEastAsia" w:hAnsiTheme="minorHAnsi" w:cstheme="minorBidi"/>
            <w:noProof/>
            <w:kern w:val="2"/>
            <w:sz w:val="24"/>
            <w:szCs w:val="24"/>
            <w:lang w:val="sv-SE" w:eastAsia="sv-SE"/>
            <w14:ligatures w14:val="standardContextual"/>
          </w:rPr>
          <w:tab/>
        </w:r>
        <w:r>
          <w:rPr>
            <w:noProof/>
          </w:rPr>
          <w:t>Potential LI requirements</w:t>
        </w:r>
        <w:r>
          <w:rPr>
            <w:noProof/>
          </w:rPr>
          <w:tab/>
        </w:r>
        <w:r>
          <w:rPr>
            <w:noProof/>
          </w:rPr>
          <w:fldChar w:fldCharType="begin"/>
        </w:r>
        <w:r>
          <w:rPr>
            <w:noProof/>
          </w:rPr>
          <w:instrText xml:space="preserve"> PAGEREF _Toc217043497 \h </w:instrText>
        </w:r>
      </w:ins>
      <w:r>
        <w:rPr>
          <w:noProof/>
        </w:rPr>
      </w:r>
      <w:r>
        <w:rPr>
          <w:noProof/>
        </w:rPr>
        <w:fldChar w:fldCharType="separate"/>
      </w:r>
      <w:ins w:id="232" w:author="agqj10" w:date="2025-12-19T13:30:00Z">
        <w:r>
          <w:rPr>
            <w:noProof/>
          </w:rPr>
          <w:t>27</w:t>
        </w:r>
        <w:r>
          <w:rPr>
            <w:noProof/>
          </w:rPr>
          <w:fldChar w:fldCharType="end"/>
        </w:r>
      </w:ins>
    </w:p>
    <w:p w14:paraId="46BB0BBF" w14:textId="17D7A47E" w:rsidR="00C84BD5" w:rsidRDefault="00C84BD5">
      <w:pPr>
        <w:pStyle w:val="TOC3"/>
        <w:rPr>
          <w:ins w:id="233" w:author="agqj10" w:date="2025-12-19T13:30:00Z"/>
          <w:rFonts w:asciiTheme="minorHAnsi" w:eastAsiaTheme="minorEastAsia" w:hAnsiTheme="minorHAnsi" w:cstheme="minorBidi"/>
          <w:noProof/>
          <w:kern w:val="2"/>
          <w:sz w:val="24"/>
          <w:szCs w:val="24"/>
          <w:lang w:val="sv-SE" w:eastAsia="sv-SE"/>
          <w14:ligatures w14:val="standardContextual"/>
        </w:rPr>
      </w:pPr>
      <w:ins w:id="234" w:author="agqj10" w:date="2025-12-19T13:30:00Z">
        <w:r>
          <w:rPr>
            <w:noProof/>
          </w:rPr>
          <w:t>5.2.2</w:t>
        </w:r>
        <w:r>
          <w:rPr>
            <w:rFonts w:asciiTheme="minorHAnsi" w:eastAsiaTheme="minorEastAsia" w:hAnsiTheme="minorHAnsi" w:cstheme="minorBidi"/>
            <w:noProof/>
            <w:kern w:val="2"/>
            <w:sz w:val="24"/>
            <w:szCs w:val="24"/>
            <w:lang w:val="sv-SE" w:eastAsia="sv-SE"/>
            <w14:ligatures w14:val="standardContextual"/>
          </w:rPr>
          <w:tab/>
        </w:r>
        <w:r>
          <w:rPr>
            <w:noProof/>
          </w:rPr>
          <w:t>Key issue #2.2: Obtaining cryptographic context synchronization</w:t>
        </w:r>
        <w:r>
          <w:rPr>
            <w:noProof/>
          </w:rPr>
          <w:tab/>
        </w:r>
        <w:r>
          <w:rPr>
            <w:noProof/>
          </w:rPr>
          <w:fldChar w:fldCharType="begin"/>
        </w:r>
        <w:r>
          <w:rPr>
            <w:noProof/>
          </w:rPr>
          <w:instrText xml:space="preserve"> PAGEREF _Toc217043498 \h </w:instrText>
        </w:r>
      </w:ins>
      <w:r>
        <w:rPr>
          <w:noProof/>
        </w:rPr>
      </w:r>
      <w:r>
        <w:rPr>
          <w:noProof/>
        </w:rPr>
        <w:fldChar w:fldCharType="separate"/>
      </w:r>
      <w:ins w:id="235" w:author="agqj10" w:date="2025-12-19T13:30:00Z">
        <w:r>
          <w:rPr>
            <w:noProof/>
          </w:rPr>
          <w:t>27</w:t>
        </w:r>
        <w:r>
          <w:rPr>
            <w:noProof/>
          </w:rPr>
          <w:fldChar w:fldCharType="end"/>
        </w:r>
      </w:ins>
    </w:p>
    <w:p w14:paraId="10BE692B" w14:textId="08E474B7" w:rsidR="00C84BD5" w:rsidRDefault="00C84BD5">
      <w:pPr>
        <w:pStyle w:val="TOC4"/>
        <w:rPr>
          <w:ins w:id="236" w:author="agqj10" w:date="2025-12-19T13:30:00Z"/>
          <w:rFonts w:asciiTheme="minorHAnsi" w:eastAsiaTheme="minorEastAsia" w:hAnsiTheme="minorHAnsi" w:cstheme="minorBidi"/>
          <w:noProof/>
          <w:kern w:val="2"/>
          <w:sz w:val="24"/>
          <w:szCs w:val="24"/>
          <w:lang w:val="sv-SE" w:eastAsia="sv-SE"/>
          <w14:ligatures w14:val="standardContextual"/>
        </w:rPr>
      </w:pPr>
      <w:ins w:id="237" w:author="agqj10" w:date="2025-12-19T13:30:00Z">
        <w:r>
          <w:rPr>
            <w:noProof/>
          </w:rPr>
          <w:t>5.2.2.1</w:t>
        </w:r>
        <w:r>
          <w:rPr>
            <w:rFonts w:asciiTheme="minorHAnsi" w:eastAsiaTheme="minorEastAsia" w:hAnsiTheme="minorHAnsi" w:cstheme="minorBidi"/>
            <w:noProof/>
            <w:kern w:val="2"/>
            <w:sz w:val="24"/>
            <w:szCs w:val="24"/>
            <w:lang w:val="sv-SE" w:eastAsia="sv-SE"/>
            <w14:ligatures w14:val="standardContextual"/>
          </w:rPr>
          <w:tab/>
        </w:r>
        <w:r>
          <w:rPr>
            <w:noProof/>
          </w:rPr>
          <w:t>Key issue details</w:t>
        </w:r>
        <w:r>
          <w:rPr>
            <w:noProof/>
          </w:rPr>
          <w:tab/>
        </w:r>
        <w:r>
          <w:rPr>
            <w:noProof/>
          </w:rPr>
          <w:fldChar w:fldCharType="begin"/>
        </w:r>
        <w:r>
          <w:rPr>
            <w:noProof/>
          </w:rPr>
          <w:instrText xml:space="preserve"> PAGEREF _Toc217043499 \h </w:instrText>
        </w:r>
      </w:ins>
      <w:r>
        <w:rPr>
          <w:noProof/>
        </w:rPr>
      </w:r>
      <w:r>
        <w:rPr>
          <w:noProof/>
        </w:rPr>
        <w:fldChar w:fldCharType="separate"/>
      </w:r>
      <w:ins w:id="238" w:author="agqj10" w:date="2025-12-19T13:30:00Z">
        <w:r>
          <w:rPr>
            <w:noProof/>
          </w:rPr>
          <w:t>27</w:t>
        </w:r>
        <w:r>
          <w:rPr>
            <w:noProof/>
          </w:rPr>
          <w:fldChar w:fldCharType="end"/>
        </w:r>
      </w:ins>
    </w:p>
    <w:p w14:paraId="73D554BC" w14:textId="0A0446DF" w:rsidR="00C84BD5" w:rsidRDefault="00C84BD5">
      <w:pPr>
        <w:pStyle w:val="TOC4"/>
        <w:rPr>
          <w:ins w:id="239" w:author="agqj10" w:date="2025-12-19T13:30:00Z"/>
          <w:rFonts w:asciiTheme="minorHAnsi" w:eastAsiaTheme="minorEastAsia" w:hAnsiTheme="minorHAnsi" w:cstheme="minorBidi"/>
          <w:noProof/>
          <w:kern w:val="2"/>
          <w:sz w:val="24"/>
          <w:szCs w:val="24"/>
          <w:lang w:val="sv-SE" w:eastAsia="sv-SE"/>
          <w14:ligatures w14:val="standardContextual"/>
        </w:rPr>
      </w:pPr>
      <w:ins w:id="240" w:author="agqj10" w:date="2025-12-19T13:30:00Z">
        <w:r>
          <w:rPr>
            <w:noProof/>
          </w:rPr>
          <w:t>5.2.2.2</w:t>
        </w:r>
        <w:r>
          <w:rPr>
            <w:rFonts w:asciiTheme="minorHAnsi" w:eastAsiaTheme="minorEastAsia" w:hAnsiTheme="minorHAnsi" w:cstheme="minorBidi"/>
            <w:noProof/>
            <w:kern w:val="2"/>
            <w:sz w:val="24"/>
            <w:szCs w:val="24"/>
            <w:lang w:val="sv-SE" w:eastAsia="sv-SE"/>
            <w14:ligatures w14:val="standardContextual"/>
          </w:rPr>
          <w:tab/>
        </w:r>
        <w:r>
          <w:rPr>
            <w:noProof/>
          </w:rPr>
          <w:t>LI considerations</w:t>
        </w:r>
        <w:r>
          <w:rPr>
            <w:noProof/>
          </w:rPr>
          <w:tab/>
        </w:r>
        <w:r>
          <w:rPr>
            <w:noProof/>
          </w:rPr>
          <w:fldChar w:fldCharType="begin"/>
        </w:r>
        <w:r>
          <w:rPr>
            <w:noProof/>
          </w:rPr>
          <w:instrText xml:space="preserve"> PAGEREF _Toc217043500 \h </w:instrText>
        </w:r>
      </w:ins>
      <w:r>
        <w:rPr>
          <w:noProof/>
        </w:rPr>
      </w:r>
      <w:r>
        <w:rPr>
          <w:noProof/>
        </w:rPr>
        <w:fldChar w:fldCharType="separate"/>
      </w:r>
      <w:ins w:id="241" w:author="agqj10" w:date="2025-12-19T13:30:00Z">
        <w:r>
          <w:rPr>
            <w:noProof/>
          </w:rPr>
          <w:t>27</w:t>
        </w:r>
        <w:r>
          <w:rPr>
            <w:noProof/>
          </w:rPr>
          <w:fldChar w:fldCharType="end"/>
        </w:r>
      </w:ins>
    </w:p>
    <w:p w14:paraId="5A20A063" w14:textId="2A2AB31B" w:rsidR="00C84BD5" w:rsidRDefault="00C84BD5">
      <w:pPr>
        <w:pStyle w:val="TOC4"/>
        <w:rPr>
          <w:ins w:id="242" w:author="agqj10" w:date="2025-12-19T13:30:00Z"/>
          <w:rFonts w:asciiTheme="minorHAnsi" w:eastAsiaTheme="minorEastAsia" w:hAnsiTheme="minorHAnsi" w:cstheme="minorBidi"/>
          <w:noProof/>
          <w:kern w:val="2"/>
          <w:sz w:val="24"/>
          <w:szCs w:val="24"/>
          <w:lang w:val="sv-SE" w:eastAsia="sv-SE"/>
          <w14:ligatures w14:val="standardContextual"/>
        </w:rPr>
      </w:pPr>
      <w:ins w:id="243" w:author="agqj10" w:date="2025-12-19T13:30:00Z">
        <w:r>
          <w:rPr>
            <w:noProof/>
          </w:rPr>
          <w:t>5.2.2.3</w:t>
        </w:r>
        <w:r>
          <w:rPr>
            <w:rFonts w:asciiTheme="minorHAnsi" w:eastAsiaTheme="minorEastAsia" w:hAnsiTheme="minorHAnsi" w:cstheme="minorBidi"/>
            <w:noProof/>
            <w:kern w:val="2"/>
            <w:sz w:val="24"/>
            <w:szCs w:val="24"/>
            <w:lang w:val="sv-SE" w:eastAsia="sv-SE"/>
            <w14:ligatures w14:val="standardContextual"/>
          </w:rPr>
          <w:tab/>
        </w:r>
        <w:r>
          <w:rPr>
            <w:noProof/>
          </w:rPr>
          <w:t>Potential LI requirements</w:t>
        </w:r>
        <w:r>
          <w:rPr>
            <w:noProof/>
          </w:rPr>
          <w:tab/>
        </w:r>
        <w:r>
          <w:rPr>
            <w:noProof/>
          </w:rPr>
          <w:fldChar w:fldCharType="begin"/>
        </w:r>
        <w:r>
          <w:rPr>
            <w:noProof/>
          </w:rPr>
          <w:instrText xml:space="preserve"> PAGEREF _Toc217043501 \h </w:instrText>
        </w:r>
      </w:ins>
      <w:r>
        <w:rPr>
          <w:noProof/>
        </w:rPr>
      </w:r>
      <w:r>
        <w:rPr>
          <w:noProof/>
        </w:rPr>
        <w:fldChar w:fldCharType="separate"/>
      </w:r>
      <w:ins w:id="244" w:author="agqj10" w:date="2025-12-19T13:30:00Z">
        <w:r>
          <w:rPr>
            <w:noProof/>
          </w:rPr>
          <w:t>27</w:t>
        </w:r>
        <w:r>
          <w:rPr>
            <w:noProof/>
          </w:rPr>
          <w:fldChar w:fldCharType="end"/>
        </w:r>
      </w:ins>
    </w:p>
    <w:p w14:paraId="30B5EBFA" w14:textId="19CE078B" w:rsidR="00C84BD5" w:rsidRDefault="00C84BD5">
      <w:pPr>
        <w:pStyle w:val="TOC2"/>
        <w:rPr>
          <w:ins w:id="245" w:author="agqj10" w:date="2025-12-19T13:30:00Z"/>
          <w:rFonts w:asciiTheme="minorHAnsi" w:eastAsiaTheme="minorEastAsia" w:hAnsiTheme="minorHAnsi" w:cstheme="minorBidi"/>
          <w:noProof/>
          <w:kern w:val="2"/>
          <w:sz w:val="24"/>
          <w:szCs w:val="24"/>
          <w:lang w:val="sv-SE" w:eastAsia="sv-SE"/>
          <w14:ligatures w14:val="standardContextual"/>
        </w:rPr>
      </w:pPr>
      <w:ins w:id="246" w:author="agqj10" w:date="2025-12-19T13:30:00Z">
        <w:r>
          <w:rPr>
            <w:noProof/>
          </w:rPr>
          <w:t>5.3</w:t>
        </w:r>
        <w:r>
          <w:rPr>
            <w:rFonts w:asciiTheme="minorHAnsi" w:eastAsiaTheme="minorEastAsia" w:hAnsiTheme="minorHAnsi" w:cstheme="minorBidi"/>
            <w:noProof/>
            <w:kern w:val="2"/>
            <w:sz w:val="24"/>
            <w:szCs w:val="24"/>
            <w:lang w:val="sv-SE" w:eastAsia="sv-SE"/>
            <w14:ligatures w14:val="standardContextual"/>
          </w:rPr>
          <w:tab/>
        </w:r>
        <w:r>
          <w:rPr>
            <w:noProof/>
          </w:rPr>
          <w:t>Key issue: Roaming and trust model</w:t>
        </w:r>
        <w:r>
          <w:rPr>
            <w:noProof/>
          </w:rPr>
          <w:tab/>
        </w:r>
        <w:r>
          <w:rPr>
            <w:noProof/>
          </w:rPr>
          <w:fldChar w:fldCharType="begin"/>
        </w:r>
        <w:r>
          <w:rPr>
            <w:noProof/>
          </w:rPr>
          <w:instrText xml:space="preserve"> PAGEREF _Toc217043502 \h </w:instrText>
        </w:r>
      </w:ins>
      <w:r>
        <w:rPr>
          <w:noProof/>
        </w:rPr>
      </w:r>
      <w:r>
        <w:rPr>
          <w:noProof/>
        </w:rPr>
        <w:fldChar w:fldCharType="separate"/>
      </w:r>
      <w:ins w:id="247" w:author="agqj10" w:date="2025-12-19T13:30:00Z">
        <w:r>
          <w:rPr>
            <w:noProof/>
          </w:rPr>
          <w:t>27</w:t>
        </w:r>
        <w:r>
          <w:rPr>
            <w:noProof/>
          </w:rPr>
          <w:fldChar w:fldCharType="end"/>
        </w:r>
      </w:ins>
    </w:p>
    <w:p w14:paraId="4E2AB2E1" w14:textId="12A7E211" w:rsidR="00C84BD5" w:rsidRDefault="00C84BD5">
      <w:pPr>
        <w:pStyle w:val="TOC3"/>
        <w:rPr>
          <w:ins w:id="248" w:author="agqj10" w:date="2025-12-19T13:30:00Z"/>
          <w:rFonts w:asciiTheme="minorHAnsi" w:eastAsiaTheme="minorEastAsia" w:hAnsiTheme="minorHAnsi" w:cstheme="minorBidi"/>
          <w:noProof/>
          <w:kern w:val="2"/>
          <w:sz w:val="24"/>
          <w:szCs w:val="24"/>
          <w:lang w:val="sv-SE" w:eastAsia="sv-SE"/>
          <w14:ligatures w14:val="standardContextual"/>
        </w:rPr>
      </w:pPr>
      <w:ins w:id="249" w:author="agqj10" w:date="2025-12-19T13:30:00Z">
        <w:r>
          <w:rPr>
            <w:noProof/>
          </w:rPr>
          <w:t>5.3.1</w:t>
        </w:r>
        <w:r>
          <w:rPr>
            <w:rFonts w:asciiTheme="minorHAnsi" w:eastAsiaTheme="minorEastAsia" w:hAnsiTheme="minorHAnsi" w:cstheme="minorBidi"/>
            <w:noProof/>
            <w:kern w:val="2"/>
            <w:sz w:val="24"/>
            <w:szCs w:val="24"/>
            <w:lang w:val="sv-SE" w:eastAsia="sv-SE"/>
            <w14:ligatures w14:val="standardContextual"/>
          </w:rPr>
          <w:tab/>
        </w:r>
        <w:r>
          <w:rPr>
            <w:noProof/>
          </w:rPr>
          <w:t>Key issue #3.1: Inter-PLMN dependency</w:t>
        </w:r>
        <w:r>
          <w:rPr>
            <w:noProof/>
          </w:rPr>
          <w:tab/>
        </w:r>
        <w:r>
          <w:rPr>
            <w:noProof/>
          </w:rPr>
          <w:fldChar w:fldCharType="begin"/>
        </w:r>
        <w:r>
          <w:rPr>
            <w:noProof/>
          </w:rPr>
          <w:instrText xml:space="preserve"> PAGEREF _Toc217043503 \h </w:instrText>
        </w:r>
      </w:ins>
      <w:r>
        <w:rPr>
          <w:noProof/>
        </w:rPr>
      </w:r>
      <w:r>
        <w:rPr>
          <w:noProof/>
        </w:rPr>
        <w:fldChar w:fldCharType="separate"/>
      </w:r>
      <w:ins w:id="250" w:author="agqj10" w:date="2025-12-19T13:30:00Z">
        <w:r>
          <w:rPr>
            <w:noProof/>
          </w:rPr>
          <w:t>27</w:t>
        </w:r>
        <w:r>
          <w:rPr>
            <w:noProof/>
          </w:rPr>
          <w:fldChar w:fldCharType="end"/>
        </w:r>
      </w:ins>
    </w:p>
    <w:p w14:paraId="571D5281" w14:textId="2654CC4E" w:rsidR="00C84BD5" w:rsidRDefault="00C84BD5">
      <w:pPr>
        <w:pStyle w:val="TOC4"/>
        <w:rPr>
          <w:ins w:id="251" w:author="agqj10" w:date="2025-12-19T13:30:00Z"/>
          <w:rFonts w:asciiTheme="minorHAnsi" w:eastAsiaTheme="minorEastAsia" w:hAnsiTheme="minorHAnsi" w:cstheme="minorBidi"/>
          <w:noProof/>
          <w:kern w:val="2"/>
          <w:sz w:val="24"/>
          <w:szCs w:val="24"/>
          <w:lang w:val="sv-SE" w:eastAsia="sv-SE"/>
          <w14:ligatures w14:val="standardContextual"/>
        </w:rPr>
      </w:pPr>
      <w:ins w:id="252" w:author="agqj10" w:date="2025-12-19T13:30:00Z">
        <w:r>
          <w:rPr>
            <w:noProof/>
          </w:rPr>
          <w:t>5.3.1.1</w:t>
        </w:r>
        <w:r>
          <w:rPr>
            <w:rFonts w:asciiTheme="minorHAnsi" w:eastAsiaTheme="minorEastAsia" w:hAnsiTheme="minorHAnsi" w:cstheme="minorBidi"/>
            <w:noProof/>
            <w:kern w:val="2"/>
            <w:sz w:val="24"/>
            <w:szCs w:val="24"/>
            <w:lang w:val="sv-SE" w:eastAsia="sv-SE"/>
            <w14:ligatures w14:val="standardContextual"/>
          </w:rPr>
          <w:tab/>
        </w:r>
        <w:r>
          <w:rPr>
            <w:noProof/>
          </w:rPr>
          <w:t>Key issue details</w:t>
        </w:r>
        <w:r>
          <w:rPr>
            <w:noProof/>
          </w:rPr>
          <w:tab/>
        </w:r>
        <w:r>
          <w:rPr>
            <w:noProof/>
          </w:rPr>
          <w:fldChar w:fldCharType="begin"/>
        </w:r>
        <w:r>
          <w:rPr>
            <w:noProof/>
          </w:rPr>
          <w:instrText xml:space="preserve"> PAGEREF _Toc217043504 \h </w:instrText>
        </w:r>
      </w:ins>
      <w:r>
        <w:rPr>
          <w:noProof/>
        </w:rPr>
      </w:r>
      <w:r>
        <w:rPr>
          <w:noProof/>
        </w:rPr>
        <w:fldChar w:fldCharType="separate"/>
      </w:r>
      <w:ins w:id="253" w:author="agqj10" w:date="2025-12-19T13:30:00Z">
        <w:r>
          <w:rPr>
            <w:noProof/>
          </w:rPr>
          <w:t>27</w:t>
        </w:r>
        <w:r>
          <w:rPr>
            <w:noProof/>
          </w:rPr>
          <w:fldChar w:fldCharType="end"/>
        </w:r>
      </w:ins>
    </w:p>
    <w:p w14:paraId="1AF306DE" w14:textId="6D63BBB8" w:rsidR="00C84BD5" w:rsidRDefault="00C84BD5">
      <w:pPr>
        <w:pStyle w:val="TOC4"/>
        <w:rPr>
          <w:ins w:id="254" w:author="agqj10" w:date="2025-12-19T13:30:00Z"/>
          <w:rFonts w:asciiTheme="minorHAnsi" w:eastAsiaTheme="minorEastAsia" w:hAnsiTheme="minorHAnsi" w:cstheme="minorBidi"/>
          <w:noProof/>
          <w:kern w:val="2"/>
          <w:sz w:val="24"/>
          <w:szCs w:val="24"/>
          <w:lang w:val="sv-SE" w:eastAsia="sv-SE"/>
          <w14:ligatures w14:val="standardContextual"/>
        </w:rPr>
      </w:pPr>
      <w:ins w:id="255" w:author="agqj10" w:date="2025-12-19T13:30:00Z">
        <w:r>
          <w:rPr>
            <w:noProof/>
          </w:rPr>
          <w:t>5.3.1.2</w:t>
        </w:r>
        <w:r>
          <w:rPr>
            <w:rFonts w:asciiTheme="minorHAnsi" w:eastAsiaTheme="minorEastAsia" w:hAnsiTheme="minorHAnsi" w:cstheme="minorBidi"/>
            <w:noProof/>
            <w:kern w:val="2"/>
            <w:sz w:val="24"/>
            <w:szCs w:val="24"/>
            <w:lang w:val="sv-SE" w:eastAsia="sv-SE"/>
            <w14:ligatures w14:val="standardContextual"/>
          </w:rPr>
          <w:tab/>
        </w:r>
        <w:r>
          <w:rPr>
            <w:noProof/>
          </w:rPr>
          <w:t>LI considerations</w:t>
        </w:r>
        <w:r>
          <w:rPr>
            <w:noProof/>
          </w:rPr>
          <w:tab/>
        </w:r>
        <w:r>
          <w:rPr>
            <w:noProof/>
          </w:rPr>
          <w:fldChar w:fldCharType="begin"/>
        </w:r>
        <w:r>
          <w:rPr>
            <w:noProof/>
          </w:rPr>
          <w:instrText xml:space="preserve"> PAGEREF _Toc217043505 \h </w:instrText>
        </w:r>
      </w:ins>
      <w:r>
        <w:rPr>
          <w:noProof/>
        </w:rPr>
      </w:r>
      <w:r>
        <w:rPr>
          <w:noProof/>
        </w:rPr>
        <w:fldChar w:fldCharType="separate"/>
      </w:r>
      <w:ins w:id="256" w:author="agqj10" w:date="2025-12-19T13:30:00Z">
        <w:r>
          <w:rPr>
            <w:noProof/>
          </w:rPr>
          <w:t>27</w:t>
        </w:r>
        <w:r>
          <w:rPr>
            <w:noProof/>
          </w:rPr>
          <w:fldChar w:fldCharType="end"/>
        </w:r>
      </w:ins>
    </w:p>
    <w:p w14:paraId="785B2A9E" w14:textId="4B8A8978" w:rsidR="00C84BD5" w:rsidRDefault="00C84BD5">
      <w:pPr>
        <w:pStyle w:val="TOC4"/>
        <w:rPr>
          <w:ins w:id="257" w:author="agqj10" w:date="2025-12-19T13:30:00Z"/>
          <w:rFonts w:asciiTheme="minorHAnsi" w:eastAsiaTheme="minorEastAsia" w:hAnsiTheme="minorHAnsi" w:cstheme="minorBidi"/>
          <w:noProof/>
          <w:kern w:val="2"/>
          <w:sz w:val="24"/>
          <w:szCs w:val="24"/>
          <w:lang w:val="sv-SE" w:eastAsia="sv-SE"/>
          <w14:ligatures w14:val="standardContextual"/>
        </w:rPr>
      </w:pPr>
      <w:ins w:id="258" w:author="agqj10" w:date="2025-12-19T13:30:00Z">
        <w:r>
          <w:rPr>
            <w:noProof/>
          </w:rPr>
          <w:t>5.3.1.3</w:t>
        </w:r>
        <w:r>
          <w:rPr>
            <w:rFonts w:asciiTheme="minorHAnsi" w:eastAsiaTheme="minorEastAsia" w:hAnsiTheme="minorHAnsi" w:cstheme="minorBidi"/>
            <w:noProof/>
            <w:kern w:val="2"/>
            <w:sz w:val="24"/>
            <w:szCs w:val="24"/>
            <w:lang w:val="sv-SE" w:eastAsia="sv-SE"/>
            <w14:ligatures w14:val="standardContextual"/>
          </w:rPr>
          <w:tab/>
        </w:r>
        <w:r>
          <w:rPr>
            <w:noProof/>
          </w:rPr>
          <w:t>Potential LI requirements</w:t>
        </w:r>
        <w:r>
          <w:rPr>
            <w:noProof/>
          </w:rPr>
          <w:tab/>
        </w:r>
        <w:r>
          <w:rPr>
            <w:noProof/>
          </w:rPr>
          <w:fldChar w:fldCharType="begin"/>
        </w:r>
        <w:r>
          <w:rPr>
            <w:noProof/>
          </w:rPr>
          <w:instrText xml:space="preserve"> PAGEREF _Toc217043506 \h </w:instrText>
        </w:r>
      </w:ins>
      <w:r>
        <w:rPr>
          <w:noProof/>
        </w:rPr>
      </w:r>
      <w:r>
        <w:rPr>
          <w:noProof/>
        </w:rPr>
        <w:fldChar w:fldCharType="separate"/>
      </w:r>
      <w:ins w:id="259" w:author="agqj10" w:date="2025-12-19T13:30:00Z">
        <w:r>
          <w:rPr>
            <w:noProof/>
          </w:rPr>
          <w:t>27</w:t>
        </w:r>
        <w:r>
          <w:rPr>
            <w:noProof/>
          </w:rPr>
          <w:fldChar w:fldCharType="end"/>
        </w:r>
      </w:ins>
    </w:p>
    <w:p w14:paraId="5C7EE389" w14:textId="6550F68E" w:rsidR="00C84BD5" w:rsidRDefault="00C84BD5">
      <w:pPr>
        <w:pStyle w:val="TOC3"/>
        <w:rPr>
          <w:ins w:id="260" w:author="agqj10" w:date="2025-12-19T13:30:00Z"/>
          <w:rFonts w:asciiTheme="minorHAnsi" w:eastAsiaTheme="minorEastAsia" w:hAnsiTheme="minorHAnsi" w:cstheme="minorBidi"/>
          <w:noProof/>
          <w:kern w:val="2"/>
          <w:sz w:val="24"/>
          <w:szCs w:val="24"/>
          <w:lang w:val="sv-SE" w:eastAsia="sv-SE"/>
          <w14:ligatures w14:val="standardContextual"/>
        </w:rPr>
      </w:pPr>
      <w:ins w:id="261" w:author="agqj10" w:date="2025-12-19T13:30:00Z">
        <w:r>
          <w:rPr>
            <w:noProof/>
          </w:rPr>
          <w:t>5.3.2</w:t>
        </w:r>
        <w:r>
          <w:rPr>
            <w:rFonts w:asciiTheme="minorHAnsi" w:eastAsiaTheme="minorEastAsia" w:hAnsiTheme="minorHAnsi" w:cstheme="minorBidi"/>
            <w:noProof/>
            <w:kern w:val="2"/>
            <w:sz w:val="24"/>
            <w:szCs w:val="24"/>
            <w:lang w:val="sv-SE" w:eastAsia="sv-SE"/>
            <w14:ligatures w14:val="standardContextual"/>
          </w:rPr>
          <w:tab/>
        </w:r>
        <w:r>
          <w:rPr>
            <w:noProof/>
          </w:rPr>
          <w:t>Key issue #3.2: Separation of data confidentiality and integrity</w:t>
        </w:r>
        <w:r>
          <w:rPr>
            <w:noProof/>
          </w:rPr>
          <w:tab/>
        </w:r>
        <w:r>
          <w:rPr>
            <w:noProof/>
          </w:rPr>
          <w:fldChar w:fldCharType="begin"/>
        </w:r>
        <w:r>
          <w:rPr>
            <w:noProof/>
          </w:rPr>
          <w:instrText xml:space="preserve"> PAGEREF _Toc217043507 \h </w:instrText>
        </w:r>
      </w:ins>
      <w:r>
        <w:rPr>
          <w:noProof/>
        </w:rPr>
      </w:r>
      <w:r>
        <w:rPr>
          <w:noProof/>
        </w:rPr>
        <w:fldChar w:fldCharType="separate"/>
      </w:r>
      <w:ins w:id="262" w:author="agqj10" w:date="2025-12-19T13:30:00Z">
        <w:r>
          <w:rPr>
            <w:noProof/>
          </w:rPr>
          <w:t>27</w:t>
        </w:r>
        <w:r>
          <w:rPr>
            <w:noProof/>
          </w:rPr>
          <w:fldChar w:fldCharType="end"/>
        </w:r>
      </w:ins>
    </w:p>
    <w:p w14:paraId="0AEBED98" w14:textId="0556C928" w:rsidR="00C84BD5" w:rsidRDefault="00C84BD5">
      <w:pPr>
        <w:pStyle w:val="TOC4"/>
        <w:rPr>
          <w:ins w:id="263" w:author="agqj10" w:date="2025-12-19T13:30:00Z"/>
          <w:rFonts w:asciiTheme="minorHAnsi" w:eastAsiaTheme="minorEastAsia" w:hAnsiTheme="minorHAnsi" w:cstheme="minorBidi"/>
          <w:noProof/>
          <w:kern w:val="2"/>
          <w:sz w:val="24"/>
          <w:szCs w:val="24"/>
          <w:lang w:val="sv-SE" w:eastAsia="sv-SE"/>
          <w14:ligatures w14:val="standardContextual"/>
        </w:rPr>
      </w:pPr>
      <w:ins w:id="264" w:author="agqj10" w:date="2025-12-19T13:30:00Z">
        <w:r>
          <w:rPr>
            <w:noProof/>
          </w:rPr>
          <w:t>5.3.2.1</w:t>
        </w:r>
        <w:r>
          <w:rPr>
            <w:rFonts w:asciiTheme="minorHAnsi" w:eastAsiaTheme="minorEastAsia" w:hAnsiTheme="minorHAnsi" w:cstheme="minorBidi"/>
            <w:noProof/>
            <w:kern w:val="2"/>
            <w:sz w:val="24"/>
            <w:szCs w:val="24"/>
            <w:lang w:val="sv-SE" w:eastAsia="sv-SE"/>
            <w14:ligatures w14:val="standardContextual"/>
          </w:rPr>
          <w:tab/>
        </w:r>
        <w:r>
          <w:rPr>
            <w:noProof/>
          </w:rPr>
          <w:t>Key issue details</w:t>
        </w:r>
        <w:r>
          <w:rPr>
            <w:noProof/>
          </w:rPr>
          <w:tab/>
        </w:r>
        <w:r>
          <w:rPr>
            <w:noProof/>
          </w:rPr>
          <w:fldChar w:fldCharType="begin"/>
        </w:r>
        <w:r>
          <w:rPr>
            <w:noProof/>
          </w:rPr>
          <w:instrText xml:space="preserve"> PAGEREF _Toc217043508 \h </w:instrText>
        </w:r>
      </w:ins>
      <w:r>
        <w:rPr>
          <w:noProof/>
        </w:rPr>
      </w:r>
      <w:r>
        <w:rPr>
          <w:noProof/>
        </w:rPr>
        <w:fldChar w:fldCharType="separate"/>
      </w:r>
      <w:ins w:id="265" w:author="agqj10" w:date="2025-12-19T13:30:00Z">
        <w:r>
          <w:rPr>
            <w:noProof/>
          </w:rPr>
          <w:t>27</w:t>
        </w:r>
        <w:r>
          <w:rPr>
            <w:noProof/>
          </w:rPr>
          <w:fldChar w:fldCharType="end"/>
        </w:r>
      </w:ins>
    </w:p>
    <w:p w14:paraId="18068623" w14:textId="1A504B58" w:rsidR="00C84BD5" w:rsidRDefault="00C84BD5">
      <w:pPr>
        <w:pStyle w:val="TOC4"/>
        <w:rPr>
          <w:ins w:id="266" w:author="agqj10" w:date="2025-12-19T13:30:00Z"/>
          <w:rFonts w:asciiTheme="minorHAnsi" w:eastAsiaTheme="minorEastAsia" w:hAnsiTheme="minorHAnsi" w:cstheme="minorBidi"/>
          <w:noProof/>
          <w:kern w:val="2"/>
          <w:sz w:val="24"/>
          <w:szCs w:val="24"/>
          <w:lang w:val="sv-SE" w:eastAsia="sv-SE"/>
          <w14:ligatures w14:val="standardContextual"/>
        </w:rPr>
      </w:pPr>
      <w:ins w:id="267" w:author="agqj10" w:date="2025-12-19T13:30:00Z">
        <w:r>
          <w:rPr>
            <w:noProof/>
          </w:rPr>
          <w:t>5.3.2.2</w:t>
        </w:r>
        <w:r>
          <w:rPr>
            <w:rFonts w:asciiTheme="minorHAnsi" w:eastAsiaTheme="minorEastAsia" w:hAnsiTheme="minorHAnsi" w:cstheme="minorBidi"/>
            <w:noProof/>
            <w:kern w:val="2"/>
            <w:sz w:val="24"/>
            <w:szCs w:val="24"/>
            <w:lang w:val="sv-SE" w:eastAsia="sv-SE"/>
            <w14:ligatures w14:val="standardContextual"/>
          </w:rPr>
          <w:tab/>
        </w:r>
        <w:r>
          <w:rPr>
            <w:noProof/>
          </w:rPr>
          <w:t>LI considerations</w:t>
        </w:r>
        <w:r>
          <w:rPr>
            <w:noProof/>
          </w:rPr>
          <w:tab/>
        </w:r>
        <w:r>
          <w:rPr>
            <w:noProof/>
          </w:rPr>
          <w:fldChar w:fldCharType="begin"/>
        </w:r>
        <w:r>
          <w:rPr>
            <w:noProof/>
          </w:rPr>
          <w:instrText xml:space="preserve"> PAGEREF _Toc217043509 \h </w:instrText>
        </w:r>
      </w:ins>
      <w:r>
        <w:rPr>
          <w:noProof/>
        </w:rPr>
      </w:r>
      <w:r>
        <w:rPr>
          <w:noProof/>
        </w:rPr>
        <w:fldChar w:fldCharType="separate"/>
      </w:r>
      <w:ins w:id="268" w:author="agqj10" w:date="2025-12-19T13:30:00Z">
        <w:r>
          <w:rPr>
            <w:noProof/>
          </w:rPr>
          <w:t>28</w:t>
        </w:r>
        <w:r>
          <w:rPr>
            <w:noProof/>
          </w:rPr>
          <w:fldChar w:fldCharType="end"/>
        </w:r>
      </w:ins>
    </w:p>
    <w:p w14:paraId="4D549CBE" w14:textId="75FFFA32" w:rsidR="00C84BD5" w:rsidRDefault="00C84BD5">
      <w:pPr>
        <w:pStyle w:val="TOC4"/>
        <w:rPr>
          <w:ins w:id="269" w:author="agqj10" w:date="2025-12-19T13:30:00Z"/>
          <w:rFonts w:asciiTheme="minorHAnsi" w:eastAsiaTheme="minorEastAsia" w:hAnsiTheme="minorHAnsi" w:cstheme="minorBidi"/>
          <w:noProof/>
          <w:kern w:val="2"/>
          <w:sz w:val="24"/>
          <w:szCs w:val="24"/>
          <w:lang w:val="sv-SE" w:eastAsia="sv-SE"/>
          <w14:ligatures w14:val="standardContextual"/>
        </w:rPr>
      </w:pPr>
      <w:ins w:id="270" w:author="agqj10" w:date="2025-12-19T13:30:00Z">
        <w:r>
          <w:rPr>
            <w:noProof/>
          </w:rPr>
          <w:t>5.3.2.3</w:t>
        </w:r>
        <w:r>
          <w:rPr>
            <w:rFonts w:asciiTheme="minorHAnsi" w:eastAsiaTheme="minorEastAsia" w:hAnsiTheme="minorHAnsi" w:cstheme="minorBidi"/>
            <w:noProof/>
            <w:kern w:val="2"/>
            <w:sz w:val="24"/>
            <w:szCs w:val="24"/>
            <w:lang w:val="sv-SE" w:eastAsia="sv-SE"/>
            <w14:ligatures w14:val="standardContextual"/>
          </w:rPr>
          <w:tab/>
        </w:r>
        <w:r>
          <w:rPr>
            <w:noProof/>
          </w:rPr>
          <w:t>Potential LI requirements</w:t>
        </w:r>
        <w:r>
          <w:rPr>
            <w:noProof/>
          </w:rPr>
          <w:tab/>
        </w:r>
        <w:r>
          <w:rPr>
            <w:noProof/>
          </w:rPr>
          <w:fldChar w:fldCharType="begin"/>
        </w:r>
        <w:r>
          <w:rPr>
            <w:noProof/>
          </w:rPr>
          <w:instrText xml:space="preserve"> PAGEREF _Toc217043510 \h </w:instrText>
        </w:r>
      </w:ins>
      <w:r>
        <w:rPr>
          <w:noProof/>
        </w:rPr>
      </w:r>
      <w:r>
        <w:rPr>
          <w:noProof/>
        </w:rPr>
        <w:fldChar w:fldCharType="separate"/>
      </w:r>
      <w:ins w:id="271" w:author="agqj10" w:date="2025-12-19T13:30:00Z">
        <w:r>
          <w:rPr>
            <w:noProof/>
          </w:rPr>
          <w:t>28</w:t>
        </w:r>
        <w:r>
          <w:rPr>
            <w:noProof/>
          </w:rPr>
          <w:fldChar w:fldCharType="end"/>
        </w:r>
      </w:ins>
    </w:p>
    <w:p w14:paraId="420E0F6C" w14:textId="21BD3EC6" w:rsidR="00C84BD5" w:rsidRDefault="00C84BD5">
      <w:pPr>
        <w:pStyle w:val="TOC2"/>
        <w:rPr>
          <w:ins w:id="272" w:author="agqj10" w:date="2025-12-19T13:30:00Z"/>
          <w:rFonts w:asciiTheme="minorHAnsi" w:eastAsiaTheme="minorEastAsia" w:hAnsiTheme="minorHAnsi" w:cstheme="minorBidi"/>
          <w:noProof/>
          <w:kern w:val="2"/>
          <w:sz w:val="24"/>
          <w:szCs w:val="24"/>
          <w:lang w:val="sv-SE" w:eastAsia="sv-SE"/>
          <w14:ligatures w14:val="standardContextual"/>
        </w:rPr>
      </w:pPr>
      <w:ins w:id="273" w:author="agqj10" w:date="2025-12-19T13:30:00Z">
        <w:r>
          <w:rPr>
            <w:noProof/>
          </w:rPr>
          <w:t>5.4</w:t>
        </w:r>
        <w:r>
          <w:rPr>
            <w:rFonts w:asciiTheme="minorHAnsi" w:eastAsiaTheme="minorEastAsia" w:hAnsiTheme="minorHAnsi" w:cstheme="minorBidi"/>
            <w:noProof/>
            <w:kern w:val="2"/>
            <w:sz w:val="24"/>
            <w:szCs w:val="24"/>
            <w:lang w:val="sv-SE" w:eastAsia="sv-SE"/>
            <w14:ligatures w14:val="standardContextual"/>
          </w:rPr>
          <w:tab/>
        </w:r>
        <w:r>
          <w:rPr>
            <w:noProof/>
          </w:rPr>
          <w:t>Key issue: LI architecture</w:t>
        </w:r>
        <w:r>
          <w:rPr>
            <w:noProof/>
          </w:rPr>
          <w:tab/>
        </w:r>
        <w:r>
          <w:rPr>
            <w:noProof/>
          </w:rPr>
          <w:fldChar w:fldCharType="begin"/>
        </w:r>
        <w:r>
          <w:rPr>
            <w:noProof/>
          </w:rPr>
          <w:instrText xml:space="preserve"> PAGEREF _Toc217043511 \h </w:instrText>
        </w:r>
      </w:ins>
      <w:r>
        <w:rPr>
          <w:noProof/>
        </w:rPr>
      </w:r>
      <w:r>
        <w:rPr>
          <w:noProof/>
        </w:rPr>
        <w:fldChar w:fldCharType="separate"/>
      </w:r>
      <w:ins w:id="274" w:author="agqj10" w:date="2025-12-19T13:30:00Z">
        <w:r>
          <w:rPr>
            <w:noProof/>
          </w:rPr>
          <w:t>28</w:t>
        </w:r>
        <w:r>
          <w:rPr>
            <w:noProof/>
          </w:rPr>
          <w:fldChar w:fldCharType="end"/>
        </w:r>
      </w:ins>
    </w:p>
    <w:p w14:paraId="30727961" w14:textId="499AC87A" w:rsidR="00C84BD5" w:rsidRDefault="00C84BD5">
      <w:pPr>
        <w:pStyle w:val="TOC3"/>
        <w:rPr>
          <w:ins w:id="275" w:author="agqj10" w:date="2025-12-19T13:30:00Z"/>
          <w:rFonts w:asciiTheme="minorHAnsi" w:eastAsiaTheme="minorEastAsia" w:hAnsiTheme="minorHAnsi" w:cstheme="minorBidi"/>
          <w:noProof/>
          <w:kern w:val="2"/>
          <w:sz w:val="24"/>
          <w:szCs w:val="24"/>
          <w:lang w:val="sv-SE" w:eastAsia="sv-SE"/>
          <w14:ligatures w14:val="standardContextual"/>
        </w:rPr>
      </w:pPr>
      <w:ins w:id="276" w:author="agqj10" w:date="2025-12-19T13:30:00Z">
        <w:r>
          <w:rPr>
            <w:noProof/>
          </w:rPr>
          <w:t>5.4.1</w:t>
        </w:r>
        <w:r>
          <w:rPr>
            <w:rFonts w:asciiTheme="minorHAnsi" w:eastAsiaTheme="minorEastAsia" w:hAnsiTheme="minorHAnsi" w:cstheme="minorBidi"/>
            <w:noProof/>
            <w:kern w:val="2"/>
            <w:sz w:val="24"/>
            <w:szCs w:val="24"/>
            <w:lang w:val="sv-SE" w:eastAsia="sv-SE"/>
            <w14:ligatures w14:val="standardContextual"/>
          </w:rPr>
          <w:tab/>
        </w:r>
        <w:r>
          <w:rPr>
            <w:noProof/>
          </w:rPr>
          <w:t>Key issue #4.1: Decryption functionality</w:t>
        </w:r>
        <w:r>
          <w:rPr>
            <w:noProof/>
          </w:rPr>
          <w:tab/>
        </w:r>
        <w:r>
          <w:rPr>
            <w:noProof/>
          </w:rPr>
          <w:fldChar w:fldCharType="begin"/>
        </w:r>
        <w:r>
          <w:rPr>
            <w:noProof/>
          </w:rPr>
          <w:instrText xml:space="preserve"> PAGEREF _Toc217043512 \h </w:instrText>
        </w:r>
      </w:ins>
      <w:r>
        <w:rPr>
          <w:noProof/>
        </w:rPr>
      </w:r>
      <w:r>
        <w:rPr>
          <w:noProof/>
        </w:rPr>
        <w:fldChar w:fldCharType="separate"/>
      </w:r>
      <w:ins w:id="277" w:author="agqj10" w:date="2025-12-19T13:30:00Z">
        <w:r>
          <w:rPr>
            <w:noProof/>
          </w:rPr>
          <w:t>28</w:t>
        </w:r>
        <w:r>
          <w:rPr>
            <w:noProof/>
          </w:rPr>
          <w:fldChar w:fldCharType="end"/>
        </w:r>
      </w:ins>
    </w:p>
    <w:p w14:paraId="32A73B3B" w14:textId="5A873724" w:rsidR="00C84BD5" w:rsidRDefault="00C84BD5">
      <w:pPr>
        <w:pStyle w:val="TOC4"/>
        <w:rPr>
          <w:ins w:id="278" w:author="agqj10" w:date="2025-12-19T13:30:00Z"/>
          <w:rFonts w:asciiTheme="minorHAnsi" w:eastAsiaTheme="minorEastAsia" w:hAnsiTheme="minorHAnsi" w:cstheme="minorBidi"/>
          <w:noProof/>
          <w:kern w:val="2"/>
          <w:sz w:val="24"/>
          <w:szCs w:val="24"/>
          <w:lang w:val="sv-SE" w:eastAsia="sv-SE"/>
          <w14:ligatures w14:val="standardContextual"/>
        </w:rPr>
      </w:pPr>
      <w:ins w:id="279" w:author="agqj10" w:date="2025-12-19T13:30:00Z">
        <w:r>
          <w:rPr>
            <w:noProof/>
          </w:rPr>
          <w:t>5.4.1.1</w:t>
        </w:r>
        <w:r>
          <w:rPr>
            <w:rFonts w:asciiTheme="minorHAnsi" w:eastAsiaTheme="minorEastAsia" w:hAnsiTheme="minorHAnsi" w:cstheme="minorBidi"/>
            <w:noProof/>
            <w:kern w:val="2"/>
            <w:sz w:val="24"/>
            <w:szCs w:val="24"/>
            <w:lang w:val="sv-SE" w:eastAsia="sv-SE"/>
            <w14:ligatures w14:val="standardContextual"/>
          </w:rPr>
          <w:tab/>
        </w:r>
        <w:r>
          <w:rPr>
            <w:noProof/>
          </w:rPr>
          <w:t>Key issue details</w:t>
        </w:r>
        <w:r>
          <w:rPr>
            <w:noProof/>
          </w:rPr>
          <w:tab/>
        </w:r>
        <w:r>
          <w:rPr>
            <w:noProof/>
          </w:rPr>
          <w:fldChar w:fldCharType="begin"/>
        </w:r>
        <w:r>
          <w:rPr>
            <w:noProof/>
          </w:rPr>
          <w:instrText xml:space="preserve"> PAGEREF _Toc217043513 \h </w:instrText>
        </w:r>
      </w:ins>
      <w:r>
        <w:rPr>
          <w:noProof/>
        </w:rPr>
      </w:r>
      <w:r>
        <w:rPr>
          <w:noProof/>
        </w:rPr>
        <w:fldChar w:fldCharType="separate"/>
      </w:r>
      <w:ins w:id="280" w:author="agqj10" w:date="2025-12-19T13:30:00Z">
        <w:r>
          <w:rPr>
            <w:noProof/>
          </w:rPr>
          <w:t>28</w:t>
        </w:r>
        <w:r>
          <w:rPr>
            <w:noProof/>
          </w:rPr>
          <w:fldChar w:fldCharType="end"/>
        </w:r>
      </w:ins>
    </w:p>
    <w:p w14:paraId="54981ABA" w14:textId="589887BA" w:rsidR="00C84BD5" w:rsidRDefault="00C84BD5">
      <w:pPr>
        <w:pStyle w:val="TOC4"/>
        <w:rPr>
          <w:ins w:id="281" w:author="agqj10" w:date="2025-12-19T13:30:00Z"/>
          <w:rFonts w:asciiTheme="minorHAnsi" w:eastAsiaTheme="minorEastAsia" w:hAnsiTheme="minorHAnsi" w:cstheme="minorBidi"/>
          <w:noProof/>
          <w:kern w:val="2"/>
          <w:sz w:val="24"/>
          <w:szCs w:val="24"/>
          <w:lang w:val="sv-SE" w:eastAsia="sv-SE"/>
          <w14:ligatures w14:val="standardContextual"/>
        </w:rPr>
      </w:pPr>
      <w:ins w:id="282" w:author="agqj10" w:date="2025-12-19T13:30:00Z">
        <w:r>
          <w:rPr>
            <w:noProof/>
          </w:rPr>
          <w:t>5.4.1.2</w:t>
        </w:r>
        <w:r>
          <w:rPr>
            <w:rFonts w:asciiTheme="minorHAnsi" w:eastAsiaTheme="minorEastAsia" w:hAnsiTheme="minorHAnsi" w:cstheme="minorBidi"/>
            <w:noProof/>
            <w:kern w:val="2"/>
            <w:sz w:val="24"/>
            <w:szCs w:val="24"/>
            <w:lang w:val="sv-SE" w:eastAsia="sv-SE"/>
            <w14:ligatures w14:val="standardContextual"/>
          </w:rPr>
          <w:tab/>
        </w:r>
        <w:r>
          <w:rPr>
            <w:noProof/>
          </w:rPr>
          <w:t>LI considerations</w:t>
        </w:r>
        <w:r>
          <w:rPr>
            <w:noProof/>
          </w:rPr>
          <w:tab/>
        </w:r>
        <w:r>
          <w:rPr>
            <w:noProof/>
          </w:rPr>
          <w:fldChar w:fldCharType="begin"/>
        </w:r>
        <w:r>
          <w:rPr>
            <w:noProof/>
          </w:rPr>
          <w:instrText xml:space="preserve"> PAGEREF _Toc217043514 \h </w:instrText>
        </w:r>
      </w:ins>
      <w:r>
        <w:rPr>
          <w:noProof/>
        </w:rPr>
      </w:r>
      <w:r>
        <w:rPr>
          <w:noProof/>
        </w:rPr>
        <w:fldChar w:fldCharType="separate"/>
      </w:r>
      <w:ins w:id="283" w:author="agqj10" w:date="2025-12-19T13:30:00Z">
        <w:r>
          <w:rPr>
            <w:noProof/>
          </w:rPr>
          <w:t>28</w:t>
        </w:r>
        <w:r>
          <w:rPr>
            <w:noProof/>
          </w:rPr>
          <w:fldChar w:fldCharType="end"/>
        </w:r>
      </w:ins>
    </w:p>
    <w:p w14:paraId="6A4638AB" w14:textId="21E7FF11" w:rsidR="00C84BD5" w:rsidRDefault="00C84BD5">
      <w:pPr>
        <w:pStyle w:val="TOC4"/>
        <w:rPr>
          <w:ins w:id="284" w:author="agqj10" w:date="2025-12-19T13:30:00Z"/>
          <w:rFonts w:asciiTheme="minorHAnsi" w:eastAsiaTheme="minorEastAsia" w:hAnsiTheme="minorHAnsi" w:cstheme="minorBidi"/>
          <w:noProof/>
          <w:kern w:val="2"/>
          <w:sz w:val="24"/>
          <w:szCs w:val="24"/>
          <w:lang w:val="sv-SE" w:eastAsia="sv-SE"/>
          <w14:ligatures w14:val="standardContextual"/>
        </w:rPr>
      </w:pPr>
      <w:ins w:id="285" w:author="agqj10" w:date="2025-12-19T13:30:00Z">
        <w:r>
          <w:rPr>
            <w:noProof/>
          </w:rPr>
          <w:t>5.4.1.3</w:t>
        </w:r>
        <w:r>
          <w:rPr>
            <w:rFonts w:asciiTheme="minorHAnsi" w:eastAsiaTheme="minorEastAsia" w:hAnsiTheme="minorHAnsi" w:cstheme="minorBidi"/>
            <w:noProof/>
            <w:kern w:val="2"/>
            <w:sz w:val="24"/>
            <w:szCs w:val="24"/>
            <w:lang w:val="sv-SE" w:eastAsia="sv-SE"/>
            <w14:ligatures w14:val="standardContextual"/>
          </w:rPr>
          <w:tab/>
        </w:r>
        <w:r>
          <w:rPr>
            <w:noProof/>
          </w:rPr>
          <w:t>Potential LI requirements</w:t>
        </w:r>
        <w:r>
          <w:rPr>
            <w:noProof/>
          </w:rPr>
          <w:tab/>
        </w:r>
        <w:r>
          <w:rPr>
            <w:noProof/>
          </w:rPr>
          <w:fldChar w:fldCharType="begin"/>
        </w:r>
        <w:r>
          <w:rPr>
            <w:noProof/>
          </w:rPr>
          <w:instrText xml:space="preserve"> PAGEREF _Toc217043515 \h </w:instrText>
        </w:r>
      </w:ins>
      <w:r>
        <w:rPr>
          <w:noProof/>
        </w:rPr>
      </w:r>
      <w:r>
        <w:rPr>
          <w:noProof/>
        </w:rPr>
        <w:fldChar w:fldCharType="separate"/>
      </w:r>
      <w:ins w:id="286" w:author="agqj10" w:date="2025-12-19T13:30:00Z">
        <w:r>
          <w:rPr>
            <w:noProof/>
          </w:rPr>
          <w:t>29</w:t>
        </w:r>
        <w:r>
          <w:rPr>
            <w:noProof/>
          </w:rPr>
          <w:fldChar w:fldCharType="end"/>
        </w:r>
      </w:ins>
    </w:p>
    <w:p w14:paraId="22F8F5EE" w14:textId="463BB925" w:rsidR="00C84BD5" w:rsidRDefault="00C84BD5">
      <w:pPr>
        <w:pStyle w:val="TOC3"/>
        <w:rPr>
          <w:ins w:id="287" w:author="agqj10" w:date="2025-12-19T13:30:00Z"/>
          <w:rFonts w:asciiTheme="minorHAnsi" w:eastAsiaTheme="minorEastAsia" w:hAnsiTheme="minorHAnsi" w:cstheme="minorBidi"/>
          <w:noProof/>
          <w:kern w:val="2"/>
          <w:sz w:val="24"/>
          <w:szCs w:val="24"/>
          <w:lang w:val="sv-SE" w:eastAsia="sv-SE"/>
          <w14:ligatures w14:val="standardContextual"/>
        </w:rPr>
      </w:pPr>
      <w:ins w:id="288" w:author="agqj10" w:date="2025-12-19T13:30:00Z">
        <w:r>
          <w:rPr>
            <w:noProof/>
          </w:rPr>
          <w:t>5.4.2</w:t>
        </w:r>
        <w:r>
          <w:rPr>
            <w:rFonts w:asciiTheme="minorHAnsi" w:eastAsiaTheme="minorEastAsia" w:hAnsiTheme="minorHAnsi" w:cstheme="minorBidi"/>
            <w:noProof/>
            <w:kern w:val="2"/>
            <w:sz w:val="24"/>
            <w:szCs w:val="24"/>
            <w:lang w:val="sv-SE" w:eastAsia="sv-SE"/>
            <w14:ligatures w14:val="standardContextual"/>
          </w:rPr>
          <w:tab/>
        </w:r>
        <w:r>
          <w:rPr>
            <w:noProof/>
          </w:rPr>
          <w:t>Key issue #4.2: Provisioning and triggering</w:t>
        </w:r>
        <w:r>
          <w:rPr>
            <w:noProof/>
          </w:rPr>
          <w:tab/>
        </w:r>
        <w:r>
          <w:rPr>
            <w:noProof/>
          </w:rPr>
          <w:fldChar w:fldCharType="begin"/>
        </w:r>
        <w:r>
          <w:rPr>
            <w:noProof/>
          </w:rPr>
          <w:instrText xml:space="preserve"> PAGEREF _Toc217043516 \h </w:instrText>
        </w:r>
      </w:ins>
      <w:r>
        <w:rPr>
          <w:noProof/>
        </w:rPr>
      </w:r>
      <w:r>
        <w:rPr>
          <w:noProof/>
        </w:rPr>
        <w:fldChar w:fldCharType="separate"/>
      </w:r>
      <w:ins w:id="289" w:author="agqj10" w:date="2025-12-19T13:30:00Z">
        <w:r>
          <w:rPr>
            <w:noProof/>
          </w:rPr>
          <w:t>29</w:t>
        </w:r>
        <w:r>
          <w:rPr>
            <w:noProof/>
          </w:rPr>
          <w:fldChar w:fldCharType="end"/>
        </w:r>
      </w:ins>
    </w:p>
    <w:p w14:paraId="43FF5DF6" w14:textId="469FC711" w:rsidR="00C84BD5" w:rsidRDefault="00C84BD5">
      <w:pPr>
        <w:pStyle w:val="TOC4"/>
        <w:rPr>
          <w:ins w:id="290" w:author="agqj10" w:date="2025-12-19T13:30:00Z"/>
          <w:rFonts w:asciiTheme="minorHAnsi" w:eastAsiaTheme="minorEastAsia" w:hAnsiTheme="minorHAnsi" w:cstheme="minorBidi"/>
          <w:noProof/>
          <w:kern w:val="2"/>
          <w:sz w:val="24"/>
          <w:szCs w:val="24"/>
          <w:lang w:val="sv-SE" w:eastAsia="sv-SE"/>
          <w14:ligatures w14:val="standardContextual"/>
        </w:rPr>
      </w:pPr>
      <w:ins w:id="291" w:author="agqj10" w:date="2025-12-19T13:30:00Z">
        <w:r>
          <w:rPr>
            <w:noProof/>
          </w:rPr>
          <w:t>5.4.2.1</w:t>
        </w:r>
        <w:r>
          <w:rPr>
            <w:rFonts w:asciiTheme="minorHAnsi" w:eastAsiaTheme="minorEastAsia" w:hAnsiTheme="minorHAnsi" w:cstheme="minorBidi"/>
            <w:noProof/>
            <w:kern w:val="2"/>
            <w:sz w:val="24"/>
            <w:szCs w:val="24"/>
            <w:lang w:val="sv-SE" w:eastAsia="sv-SE"/>
            <w14:ligatures w14:val="standardContextual"/>
          </w:rPr>
          <w:tab/>
        </w:r>
        <w:r>
          <w:rPr>
            <w:noProof/>
          </w:rPr>
          <w:t>Key issue details</w:t>
        </w:r>
        <w:r>
          <w:rPr>
            <w:noProof/>
          </w:rPr>
          <w:tab/>
        </w:r>
        <w:r>
          <w:rPr>
            <w:noProof/>
          </w:rPr>
          <w:fldChar w:fldCharType="begin"/>
        </w:r>
        <w:r>
          <w:rPr>
            <w:noProof/>
          </w:rPr>
          <w:instrText xml:space="preserve"> PAGEREF _Toc217043517 \h </w:instrText>
        </w:r>
      </w:ins>
      <w:r>
        <w:rPr>
          <w:noProof/>
        </w:rPr>
      </w:r>
      <w:r>
        <w:rPr>
          <w:noProof/>
        </w:rPr>
        <w:fldChar w:fldCharType="separate"/>
      </w:r>
      <w:ins w:id="292" w:author="agqj10" w:date="2025-12-19T13:30:00Z">
        <w:r>
          <w:rPr>
            <w:noProof/>
          </w:rPr>
          <w:t>29</w:t>
        </w:r>
        <w:r>
          <w:rPr>
            <w:noProof/>
          </w:rPr>
          <w:fldChar w:fldCharType="end"/>
        </w:r>
      </w:ins>
    </w:p>
    <w:p w14:paraId="36C4908B" w14:textId="166CB04D" w:rsidR="00C84BD5" w:rsidRDefault="00C84BD5">
      <w:pPr>
        <w:pStyle w:val="TOC4"/>
        <w:rPr>
          <w:ins w:id="293" w:author="agqj10" w:date="2025-12-19T13:30:00Z"/>
          <w:rFonts w:asciiTheme="minorHAnsi" w:eastAsiaTheme="minorEastAsia" w:hAnsiTheme="minorHAnsi" w:cstheme="minorBidi"/>
          <w:noProof/>
          <w:kern w:val="2"/>
          <w:sz w:val="24"/>
          <w:szCs w:val="24"/>
          <w:lang w:val="sv-SE" w:eastAsia="sv-SE"/>
          <w14:ligatures w14:val="standardContextual"/>
        </w:rPr>
      </w:pPr>
      <w:ins w:id="294" w:author="agqj10" w:date="2025-12-19T13:30:00Z">
        <w:r>
          <w:rPr>
            <w:noProof/>
          </w:rPr>
          <w:t>5.4.2.2</w:t>
        </w:r>
        <w:r>
          <w:rPr>
            <w:rFonts w:asciiTheme="minorHAnsi" w:eastAsiaTheme="minorEastAsia" w:hAnsiTheme="minorHAnsi" w:cstheme="minorBidi"/>
            <w:noProof/>
            <w:kern w:val="2"/>
            <w:sz w:val="24"/>
            <w:szCs w:val="24"/>
            <w:lang w:val="sv-SE" w:eastAsia="sv-SE"/>
            <w14:ligatures w14:val="standardContextual"/>
          </w:rPr>
          <w:tab/>
        </w:r>
        <w:r>
          <w:rPr>
            <w:noProof/>
          </w:rPr>
          <w:t>LI considerations</w:t>
        </w:r>
        <w:r>
          <w:rPr>
            <w:noProof/>
          </w:rPr>
          <w:tab/>
        </w:r>
        <w:r>
          <w:rPr>
            <w:noProof/>
          </w:rPr>
          <w:fldChar w:fldCharType="begin"/>
        </w:r>
        <w:r>
          <w:rPr>
            <w:noProof/>
          </w:rPr>
          <w:instrText xml:space="preserve"> PAGEREF _Toc217043518 \h </w:instrText>
        </w:r>
      </w:ins>
      <w:r>
        <w:rPr>
          <w:noProof/>
        </w:rPr>
      </w:r>
      <w:r>
        <w:rPr>
          <w:noProof/>
        </w:rPr>
        <w:fldChar w:fldCharType="separate"/>
      </w:r>
      <w:ins w:id="295" w:author="agqj10" w:date="2025-12-19T13:30:00Z">
        <w:r>
          <w:rPr>
            <w:noProof/>
          </w:rPr>
          <w:t>29</w:t>
        </w:r>
        <w:r>
          <w:rPr>
            <w:noProof/>
          </w:rPr>
          <w:fldChar w:fldCharType="end"/>
        </w:r>
      </w:ins>
    </w:p>
    <w:p w14:paraId="2DE9E6BC" w14:textId="5E986569" w:rsidR="00C84BD5" w:rsidRDefault="00C84BD5">
      <w:pPr>
        <w:pStyle w:val="TOC4"/>
        <w:rPr>
          <w:ins w:id="296" w:author="agqj10" w:date="2025-12-19T13:30:00Z"/>
          <w:rFonts w:asciiTheme="minorHAnsi" w:eastAsiaTheme="minorEastAsia" w:hAnsiTheme="minorHAnsi" w:cstheme="minorBidi"/>
          <w:noProof/>
          <w:kern w:val="2"/>
          <w:sz w:val="24"/>
          <w:szCs w:val="24"/>
          <w:lang w:val="sv-SE" w:eastAsia="sv-SE"/>
          <w14:ligatures w14:val="standardContextual"/>
        </w:rPr>
      </w:pPr>
      <w:ins w:id="297" w:author="agqj10" w:date="2025-12-19T13:30:00Z">
        <w:r>
          <w:rPr>
            <w:noProof/>
          </w:rPr>
          <w:t>5.4.2.3</w:t>
        </w:r>
        <w:r>
          <w:rPr>
            <w:rFonts w:asciiTheme="minorHAnsi" w:eastAsiaTheme="minorEastAsia" w:hAnsiTheme="minorHAnsi" w:cstheme="minorBidi"/>
            <w:noProof/>
            <w:kern w:val="2"/>
            <w:sz w:val="24"/>
            <w:szCs w:val="24"/>
            <w:lang w:val="sv-SE" w:eastAsia="sv-SE"/>
            <w14:ligatures w14:val="standardContextual"/>
          </w:rPr>
          <w:tab/>
        </w:r>
        <w:r>
          <w:rPr>
            <w:noProof/>
          </w:rPr>
          <w:t>Potential LI requirements</w:t>
        </w:r>
        <w:r>
          <w:rPr>
            <w:noProof/>
          </w:rPr>
          <w:tab/>
        </w:r>
        <w:r>
          <w:rPr>
            <w:noProof/>
          </w:rPr>
          <w:fldChar w:fldCharType="begin"/>
        </w:r>
        <w:r>
          <w:rPr>
            <w:noProof/>
          </w:rPr>
          <w:instrText xml:space="preserve"> PAGEREF _Toc217043519 \h </w:instrText>
        </w:r>
      </w:ins>
      <w:r>
        <w:rPr>
          <w:noProof/>
        </w:rPr>
      </w:r>
      <w:r>
        <w:rPr>
          <w:noProof/>
        </w:rPr>
        <w:fldChar w:fldCharType="separate"/>
      </w:r>
      <w:ins w:id="298" w:author="agqj10" w:date="2025-12-19T13:30:00Z">
        <w:r>
          <w:rPr>
            <w:noProof/>
          </w:rPr>
          <w:t>29</w:t>
        </w:r>
        <w:r>
          <w:rPr>
            <w:noProof/>
          </w:rPr>
          <w:fldChar w:fldCharType="end"/>
        </w:r>
      </w:ins>
    </w:p>
    <w:p w14:paraId="014583A8" w14:textId="2153F2E1" w:rsidR="00C84BD5" w:rsidRDefault="00C84BD5">
      <w:pPr>
        <w:pStyle w:val="TOC2"/>
        <w:rPr>
          <w:ins w:id="299" w:author="agqj10" w:date="2025-12-19T13:30:00Z"/>
          <w:rFonts w:asciiTheme="minorHAnsi" w:eastAsiaTheme="minorEastAsia" w:hAnsiTheme="minorHAnsi" w:cstheme="minorBidi"/>
          <w:noProof/>
          <w:kern w:val="2"/>
          <w:sz w:val="24"/>
          <w:szCs w:val="24"/>
          <w:lang w:val="sv-SE" w:eastAsia="sv-SE"/>
          <w14:ligatures w14:val="standardContextual"/>
        </w:rPr>
      </w:pPr>
      <w:ins w:id="300" w:author="agqj10" w:date="2025-12-19T13:30:00Z">
        <w:r>
          <w:rPr>
            <w:noProof/>
          </w:rPr>
          <w:t>5.5</w:t>
        </w:r>
        <w:r>
          <w:rPr>
            <w:rFonts w:asciiTheme="minorHAnsi" w:eastAsiaTheme="minorEastAsia" w:hAnsiTheme="minorHAnsi" w:cstheme="minorBidi"/>
            <w:noProof/>
            <w:kern w:val="2"/>
            <w:sz w:val="24"/>
            <w:szCs w:val="24"/>
            <w:lang w:val="sv-SE" w:eastAsia="sv-SE"/>
            <w14:ligatures w14:val="standardContextual"/>
          </w:rPr>
          <w:tab/>
        </w:r>
        <w:r>
          <w:rPr>
            <w:noProof/>
          </w:rPr>
          <w:t>Key issue: Security assurance</w:t>
        </w:r>
        <w:r>
          <w:rPr>
            <w:noProof/>
          </w:rPr>
          <w:tab/>
        </w:r>
        <w:r>
          <w:rPr>
            <w:noProof/>
          </w:rPr>
          <w:fldChar w:fldCharType="begin"/>
        </w:r>
        <w:r>
          <w:rPr>
            <w:noProof/>
          </w:rPr>
          <w:instrText xml:space="preserve"> PAGEREF _Toc217043520 \h </w:instrText>
        </w:r>
      </w:ins>
      <w:r>
        <w:rPr>
          <w:noProof/>
        </w:rPr>
      </w:r>
      <w:r>
        <w:rPr>
          <w:noProof/>
        </w:rPr>
        <w:fldChar w:fldCharType="separate"/>
      </w:r>
      <w:ins w:id="301" w:author="agqj10" w:date="2025-12-19T13:30:00Z">
        <w:r>
          <w:rPr>
            <w:noProof/>
          </w:rPr>
          <w:t>29</w:t>
        </w:r>
        <w:r>
          <w:rPr>
            <w:noProof/>
          </w:rPr>
          <w:fldChar w:fldCharType="end"/>
        </w:r>
      </w:ins>
    </w:p>
    <w:p w14:paraId="62D870D6" w14:textId="6058E9A3" w:rsidR="00C84BD5" w:rsidRDefault="00C84BD5">
      <w:pPr>
        <w:pStyle w:val="TOC3"/>
        <w:rPr>
          <w:ins w:id="302" w:author="agqj10" w:date="2025-12-19T13:30:00Z"/>
          <w:rFonts w:asciiTheme="minorHAnsi" w:eastAsiaTheme="minorEastAsia" w:hAnsiTheme="minorHAnsi" w:cstheme="minorBidi"/>
          <w:noProof/>
          <w:kern w:val="2"/>
          <w:sz w:val="24"/>
          <w:szCs w:val="24"/>
          <w:lang w:val="sv-SE" w:eastAsia="sv-SE"/>
          <w14:ligatures w14:val="standardContextual"/>
        </w:rPr>
      </w:pPr>
      <w:ins w:id="303" w:author="agqj10" w:date="2025-12-19T13:30:00Z">
        <w:r>
          <w:rPr>
            <w:noProof/>
          </w:rPr>
          <w:t>5.5.1</w:t>
        </w:r>
        <w:r>
          <w:rPr>
            <w:rFonts w:asciiTheme="minorHAnsi" w:eastAsiaTheme="minorEastAsia" w:hAnsiTheme="minorHAnsi" w:cstheme="minorBidi"/>
            <w:noProof/>
            <w:kern w:val="2"/>
            <w:sz w:val="24"/>
            <w:szCs w:val="24"/>
            <w:lang w:val="sv-SE" w:eastAsia="sv-SE"/>
            <w14:ligatures w14:val="standardContextual"/>
          </w:rPr>
          <w:tab/>
        </w:r>
        <w:r>
          <w:rPr>
            <w:noProof/>
          </w:rPr>
          <w:t>Key issue #5.1: Roaming interface security</w:t>
        </w:r>
        <w:r>
          <w:rPr>
            <w:noProof/>
          </w:rPr>
          <w:tab/>
        </w:r>
        <w:r>
          <w:rPr>
            <w:noProof/>
          </w:rPr>
          <w:fldChar w:fldCharType="begin"/>
        </w:r>
        <w:r>
          <w:rPr>
            <w:noProof/>
          </w:rPr>
          <w:instrText xml:space="preserve"> PAGEREF _Toc217043521 \h </w:instrText>
        </w:r>
      </w:ins>
      <w:r>
        <w:rPr>
          <w:noProof/>
        </w:rPr>
      </w:r>
      <w:r>
        <w:rPr>
          <w:noProof/>
        </w:rPr>
        <w:fldChar w:fldCharType="separate"/>
      </w:r>
      <w:ins w:id="304" w:author="agqj10" w:date="2025-12-19T13:30:00Z">
        <w:r>
          <w:rPr>
            <w:noProof/>
          </w:rPr>
          <w:t>29</w:t>
        </w:r>
        <w:r>
          <w:rPr>
            <w:noProof/>
          </w:rPr>
          <w:fldChar w:fldCharType="end"/>
        </w:r>
      </w:ins>
    </w:p>
    <w:p w14:paraId="246DB369" w14:textId="6B085CB7" w:rsidR="00C84BD5" w:rsidRDefault="00C84BD5">
      <w:pPr>
        <w:pStyle w:val="TOC4"/>
        <w:rPr>
          <w:ins w:id="305" w:author="agqj10" w:date="2025-12-19T13:30:00Z"/>
          <w:rFonts w:asciiTheme="minorHAnsi" w:eastAsiaTheme="minorEastAsia" w:hAnsiTheme="minorHAnsi" w:cstheme="minorBidi"/>
          <w:noProof/>
          <w:kern w:val="2"/>
          <w:sz w:val="24"/>
          <w:szCs w:val="24"/>
          <w:lang w:val="sv-SE" w:eastAsia="sv-SE"/>
          <w14:ligatures w14:val="standardContextual"/>
        </w:rPr>
      </w:pPr>
      <w:ins w:id="306" w:author="agqj10" w:date="2025-12-19T13:30:00Z">
        <w:r>
          <w:rPr>
            <w:noProof/>
          </w:rPr>
          <w:t>5.5.1.1</w:t>
        </w:r>
        <w:r>
          <w:rPr>
            <w:rFonts w:asciiTheme="minorHAnsi" w:eastAsiaTheme="minorEastAsia" w:hAnsiTheme="minorHAnsi" w:cstheme="minorBidi"/>
            <w:noProof/>
            <w:kern w:val="2"/>
            <w:sz w:val="24"/>
            <w:szCs w:val="24"/>
            <w:lang w:val="sv-SE" w:eastAsia="sv-SE"/>
            <w14:ligatures w14:val="standardContextual"/>
          </w:rPr>
          <w:tab/>
        </w:r>
        <w:r>
          <w:rPr>
            <w:noProof/>
          </w:rPr>
          <w:t>Key issue details</w:t>
        </w:r>
        <w:r>
          <w:rPr>
            <w:noProof/>
          </w:rPr>
          <w:tab/>
        </w:r>
        <w:r>
          <w:rPr>
            <w:noProof/>
          </w:rPr>
          <w:fldChar w:fldCharType="begin"/>
        </w:r>
        <w:r>
          <w:rPr>
            <w:noProof/>
          </w:rPr>
          <w:instrText xml:space="preserve"> PAGEREF _Toc217043522 \h </w:instrText>
        </w:r>
      </w:ins>
      <w:r>
        <w:rPr>
          <w:noProof/>
        </w:rPr>
      </w:r>
      <w:r>
        <w:rPr>
          <w:noProof/>
        </w:rPr>
        <w:fldChar w:fldCharType="separate"/>
      </w:r>
      <w:ins w:id="307" w:author="agqj10" w:date="2025-12-19T13:30:00Z">
        <w:r>
          <w:rPr>
            <w:noProof/>
          </w:rPr>
          <w:t>29</w:t>
        </w:r>
        <w:r>
          <w:rPr>
            <w:noProof/>
          </w:rPr>
          <w:fldChar w:fldCharType="end"/>
        </w:r>
      </w:ins>
    </w:p>
    <w:p w14:paraId="1F889724" w14:textId="7775A22F" w:rsidR="00C84BD5" w:rsidRDefault="00C84BD5">
      <w:pPr>
        <w:pStyle w:val="TOC4"/>
        <w:rPr>
          <w:ins w:id="308" w:author="agqj10" w:date="2025-12-19T13:30:00Z"/>
          <w:rFonts w:asciiTheme="minorHAnsi" w:eastAsiaTheme="minorEastAsia" w:hAnsiTheme="minorHAnsi" w:cstheme="minorBidi"/>
          <w:noProof/>
          <w:kern w:val="2"/>
          <w:sz w:val="24"/>
          <w:szCs w:val="24"/>
          <w:lang w:val="sv-SE" w:eastAsia="sv-SE"/>
          <w14:ligatures w14:val="standardContextual"/>
        </w:rPr>
      </w:pPr>
      <w:ins w:id="309" w:author="agqj10" w:date="2025-12-19T13:30:00Z">
        <w:r>
          <w:rPr>
            <w:noProof/>
          </w:rPr>
          <w:t>5.5.1.2</w:t>
        </w:r>
        <w:r>
          <w:rPr>
            <w:rFonts w:asciiTheme="minorHAnsi" w:eastAsiaTheme="minorEastAsia" w:hAnsiTheme="minorHAnsi" w:cstheme="minorBidi"/>
            <w:noProof/>
            <w:kern w:val="2"/>
            <w:sz w:val="24"/>
            <w:szCs w:val="24"/>
            <w:lang w:val="sv-SE" w:eastAsia="sv-SE"/>
            <w14:ligatures w14:val="standardContextual"/>
          </w:rPr>
          <w:tab/>
        </w:r>
        <w:r>
          <w:rPr>
            <w:noProof/>
          </w:rPr>
          <w:t>LI considerations</w:t>
        </w:r>
        <w:r>
          <w:rPr>
            <w:noProof/>
          </w:rPr>
          <w:tab/>
        </w:r>
        <w:r>
          <w:rPr>
            <w:noProof/>
          </w:rPr>
          <w:fldChar w:fldCharType="begin"/>
        </w:r>
        <w:r>
          <w:rPr>
            <w:noProof/>
          </w:rPr>
          <w:instrText xml:space="preserve"> PAGEREF _Toc217043523 \h </w:instrText>
        </w:r>
      </w:ins>
      <w:r>
        <w:rPr>
          <w:noProof/>
        </w:rPr>
      </w:r>
      <w:r>
        <w:rPr>
          <w:noProof/>
        </w:rPr>
        <w:fldChar w:fldCharType="separate"/>
      </w:r>
      <w:ins w:id="310" w:author="agqj10" w:date="2025-12-19T13:30:00Z">
        <w:r>
          <w:rPr>
            <w:noProof/>
          </w:rPr>
          <w:t>29</w:t>
        </w:r>
        <w:r>
          <w:rPr>
            <w:noProof/>
          </w:rPr>
          <w:fldChar w:fldCharType="end"/>
        </w:r>
      </w:ins>
    </w:p>
    <w:p w14:paraId="561B0B4E" w14:textId="63CB0D69" w:rsidR="00C84BD5" w:rsidRDefault="00C84BD5">
      <w:pPr>
        <w:pStyle w:val="TOC4"/>
        <w:rPr>
          <w:ins w:id="311" w:author="agqj10" w:date="2025-12-19T13:30:00Z"/>
          <w:rFonts w:asciiTheme="minorHAnsi" w:eastAsiaTheme="minorEastAsia" w:hAnsiTheme="minorHAnsi" w:cstheme="minorBidi"/>
          <w:noProof/>
          <w:kern w:val="2"/>
          <w:sz w:val="24"/>
          <w:szCs w:val="24"/>
          <w:lang w:val="sv-SE" w:eastAsia="sv-SE"/>
          <w14:ligatures w14:val="standardContextual"/>
        </w:rPr>
      </w:pPr>
      <w:ins w:id="312" w:author="agqj10" w:date="2025-12-19T13:30:00Z">
        <w:r>
          <w:rPr>
            <w:noProof/>
          </w:rPr>
          <w:t>5.5.1.3</w:t>
        </w:r>
        <w:r>
          <w:rPr>
            <w:rFonts w:asciiTheme="minorHAnsi" w:eastAsiaTheme="minorEastAsia" w:hAnsiTheme="minorHAnsi" w:cstheme="minorBidi"/>
            <w:noProof/>
            <w:kern w:val="2"/>
            <w:sz w:val="24"/>
            <w:szCs w:val="24"/>
            <w:lang w:val="sv-SE" w:eastAsia="sv-SE"/>
            <w14:ligatures w14:val="standardContextual"/>
          </w:rPr>
          <w:tab/>
        </w:r>
        <w:r>
          <w:rPr>
            <w:noProof/>
          </w:rPr>
          <w:t>Potential LI requirements</w:t>
        </w:r>
        <w:r>
          <w:rPr>
            <w:noProof/>
          </w:rPr>
          <w:tab/>
        </w:r>
        <w:r>
          <w:rPr>
            <w:noProof/>
          </w:rPr>
          <w:fldChar w:fldCharType="begin"/>
        </w:r>
        <w:r>
          <w:rPr>
            <w:noProof/>
          </w:rPr>
          <w:instrText xml:space="preserve"> PAGEREF _Toc217043524 \h </w:instrText>
        </w:r>
      </w:ins>
      <w:r>
        <w:rPr>
          <w:noProof/>
        </w:rPr>
      </w:r>
      <w:r>
        <w:rPr>
          <w:noProof/>
        </w:rPr>
        <w:fldChar w:fldCharType="separate"/>
      </w:r>
      <w:ins w:id="313" w:author="agqj10" w:date="2025-12-19T13:30:00Z">
        <w:r>
          <w:rPr>
            <w:noProof/>
          </w:rPr>
          <w:t>29</w:t>
        </w:r>
        <w:r>
          <w:rPr>
            <w:noProof/>
          </w:rPr>
          <w:fldChar w:fldCharType="end"/>
        </w:r>
      </w:ins>
    </w:p>
    <w:p w14:paraId="668D9742" w14:textId="118395A8" w:rsidR="00C84BD5" w:rsidRDefault="00C84BD5">
      <w:pPr>
        <w:pStyle w:val="TOC3"/>
        <w:rPr>
          <w:ins w:id="314" w:author="agqj10" w:date="2025-12-19T13:30:00Z"/>
          <w:rFonts w:asciiTheme="minorHAnsi" w:eastAsiaTheme="minorEastAsia" w:hAnsiTheme="minorHAnsi" w:cstheme="minorBidi"/>
          <w:noProof/>
          <w:kern w:val="2"/>
          <w:sz w:val="24"/>
          <w:szCs w:val="24"/>
          <w:lang w:val="sv-SE" w:eastAsia="sv-SE"/>
          <w14:ligatures w14:val="standardContextual"/>
        </w:rPr>
      </w:pPr>
      <w:ins w:id="315" w:author="agqj10" w:date="2025-12-19T13:30:00Z">
        <w:r>
          <w:rPr>
            <w:noProof/>
          </w:rPr>
          <w:t>5.5.2</w:t>
        </w:r>
        <w:r>
          <w:rPr>
            <w:rFonts w:asciiTheme="minorHAnsi" w:eastAsiaTheme="minorEastAsia" w:hAnsiTheme="minorHAnsi" w:cstheme="minorBidi"/>
            <w:noProof/>
            <w:kern w:val="2"/>
            <w:sz w:val="24"/>
            <w:szCs w:val="24"/>
            <w:lang w:val="sv-SE" w:eastAsia="sv-SE"/>
            <w14:ligatures w14:val="standardContextual"/>
          </w:rPr>
          <w:tab/>
        </w:r>
        <w:r>
          <w:rPr>
            <w:noProof/>
          </w:rPr>
          <w:t>Key issue #5.2: Decryption functionality security</w:t>
        </w:r>
        <w:r>
          <w:rPr>
            <w:noProof/>
          </w:rPr>
          <w:tab/>
        </w:r>
        <w:r>
          <w:rPr>
            <w:noProof/>
          </w:rPr>
          <w:fldChar w:fldCharType="begin"/>
        </w:r>
        <w:r>
          <w:rPr>
            <w:noProof/>
          </w:rPr>
          <w:instrText xml:space="preserve"> PAGEREF _Toc217043525 \h </w:instrText>
        </w:r>
      </w:ins>
      <w:r>
        <w:rPr>
          <w:noProof/>
        </w:rPr>
      </w:r>
      <w:r>
        <w:rPr>
          <w:noProof/>
        </w:rPr>
        <w:fldChar w:fldCharType="separate"/>
      </w:r>
      <w:ins w:id="316" w:author="agqj10" w:date="2025-12-19T13:30:00Z">
        <w:r>
          <w:rPr>
            <w:noProof/>
          </w:rPr>
          <w:t>30</w:t>
        </w:r>
        <w:r>
          <w:rPr>
            <w:noProof/>
          </w:rPr>
          <w:fldChar w:fldCharType="end"/>
        </w:r>
      </w:ins>
    </w:p>
    <w:p w14:paraId="60F0BCB4" w14:textId="4A071D71" w:rsidR="00C84BD5" w:rsidRDefault="00C84BD5">
      <w:pPr>
        <w:pStyle w:val="TOC4"/>
        <w:rPr>
          <w:ins w:id="317" w:author="agqj10" w:date="2025-12-19T13:30:00Z"/>
          <w:rFonts w:asciiTheme="minorHAnsi" w:eastAsiaTheme="minorEastAsia" w:hAnsiTheme="minorHAnsi" w:cstheme="minorBidi"/>
          <w:noProof/>
          <w:kern w:val="2"/>
          <w:sz w:val="24"/>
          <w:szCs w:val="24"/>
          <w:lang w:val="sv-SE" w:eastAsia="sv-SE"/>
          <w14:ligatures w14:val="standardContextual"/>
        </w:rPr>
      </w:pPr>
      <w:ins w:id="318" w:author="agqj10" w:date="2025-12-19T13:30:00Z">
        <w:r>
          <w:rPr>
            <w:noProof/>
          </w:rPr>
          <w:t>5.5.2.1</w:t>
        </w:r>
        <w:r>
          <w:rPr>
            <w:rFonts w:asciiTheme="minorHAnsi" w:eastAsiaTheme="minorEastAsia" w:hAnsiTheme="minorHAnsi" w:cstheme="minorBidi"/>
            <w:noProof/>
            <w:kern w:val="2"/>
            <w:sz w:val="24"/>
            <w:szCs w:val="24"/>
            <w:lang w:val="sv-SE" w:eastAsia="sv-SE"/>
            <w14:ligatures w14:val="standardContextual"/>
          </w:rPr>
          <w:tab/>
        </w:r>
        <w:r>
          <w:rPr>
            <w:noProof/>
          </w:rPr>
          <w:t>Key issue details</w:t>
        </w:r>
        <w:r>
          <w:rPr>
            <w:noProof/>
          </w:rPr>
          <w:tab/>
        </w:r>
        <w:r>
          <w:rPr>
            <w:noProof/>
          </w:rPr>
          <w:fldChar w:fldCharType="begin"/>
        </w:r>
        <w:r>
          <w:rPr>
            <w:noProof/>
          </w:rPr>
          <w:instrText xml:space="preserve"> PAGEREF _Toc217043526 \h </w:instrText>
        </w:r>
      </w:ins>
      <w:r>
        <w:rPr>
          <w:noProof/>
        </w:rPr>
      </w:r>
      <w:r>
        <w:rPr>
          <w:noProof/>
        </w:rPr>
        <w:fldChar w:fldCharType="separate"/>
      </w:r>
      <w:ins w:id="319" w:author="agqj10" w:date="2025-12-19T13:30:00Z">
        <w:r>
          <w:rPr>
            <w:noProof/>
          </w:rPr>
          <w:t>30</w:t>
        </w:r>
        <w:r>
          <w:rPr>
            <w:noProof/>
          </w:rPr>
          <w:fldChar w:fldCharType="end"/>
        </w:r>
      </w:ins>
    </w:p>
    <w:p w14:paraId="0E843DA7" w14:textId="4014055B" w:rsidR="00C84BD5" w:rsidRDefault="00C84BD5">
      <w:pPr>
        <w:pStyle w:val="TOC4"/>
        <w:rPr>
          <w:ins w:id="320" w:author="agqj10" w:date="2025-12-19T13:30:00Z"/>
          <w:rFonts w:asciiTheme="minorHAnsi" w:eastAsiaTheme="minorEastAsia" w:hAnsiTheme="minorHAnsi" w:cstheme="minorBidi"/>
          <w:noProof/>
          <w:kern w:val="2"/>
          <w:sz w:val="24"/>
          <w:szCs w:val="24"/>
          <w:lang w:val="sv-SE" w:eastAsia="sv-SE"/>
          <w14:ligatures w14:val="standardContextual"/>
        </w:rPr>
      </w:pPr>
      <w:ins w:id="321" w:author="agqj10" w:date="2025-12-19T13:30:00Z">
        <w:r>
          <w:rPr>
            <w:noProof/>
          </w:rPr>
          <w:t>5.5.2.2</w:t>
        </w:r>
        <w:r>
          <w:rPr>
            <w:rFonts w:asciiTheme="minorHAnsi" w:eastAsiaTheme="minorEastAsia" w:hAnsiTheme="minorHAnsi" w:cstheme="minorBidi"/>
            <w:noProof/>
            <w:kern w:val="2"/>
            <w:sz w:val="24"/>
            <w:szCs w:val="24"/>
            <w:lang w:val="sv-SE" w:eastAsia="sv-SE"/>
            <w14:ligatures w14:val="standardContextual"/>
          </w:rPr>
          <w:tab/>
        </w:r>
        <w:r>
          <w:rPr>
            <w:noProof/>
          </w:rPr>
          <w:t>LI considerations</w:t>
        </w:r>
        <w:r>
          <w:rPr>
            <w:noProof/>
          </w:rPr>
          <w:tab/>
        </w:r>
        <w:r>
          <w:rPr>
            <w:noProof/>
          </w:rPr>
          <w:fldChar w:fldCharType="begin"/>
        </w:r>
        <w:r>
          <w:rPr>
            <w:noProof/>
          </w:rPr>
          <w:instrText xml:space="preserve"> PAGEREF _Toc217043527 \h </w:instrText>
        </w:r>
      </w:ins>
      <w:r>
        <w:rPr>
          <w:noProof/>
        </w:rPr>
      </w:r>
      <w:r>
        <w:rPr>
          <w:noProof/>
        </w:rPr>
        <w:fldChar w:fldCharType="separate"/>
      </w:r>
      <w:ins w:id="322" w:author="agqj10" w:date="2025-12-19T13:30:00Z">
        <w:r>
          <w:rPr>
            <w:noProof/>
          </w:rPr>
          <w:t>30</w:t>
        </w:r>
        <w:r>
          <w:rPr>
            <w:noProof/>
          </w:rPr>
          <w:fldChar w:fldCharType="end"/>
        </w:r>
      </w:ins>
    </w:p>
    <w:p w14:paraId="023DF79A" w14:textId="1C2669C0" w:rsidR="00C84BD5" w:rsidRDefault="00C84BD5">
      <w:pPr>
        <w:pStyle w:val="TOC4"/>
        <w:rPr>
          <w:ins w:id="323" w:author="agqj10" w:date="2025-12-19T13:30:00Z"/>
          <w:rFonts w:asciiTheme="minorHAnsi" w:eastAsiaTheme="minorEastAsia" w:hAnsiTheme="minorHAnsi" w:cstheme="minorBidi"/>
          <w:noProof/>
          <w:kern w:val="2"/>
          <w:sz w:val="24"/>
          <w:szCs w:val="24"/>
          <w:lang w:val="sv-SE" w:eastAsia="sv-SE"/>
          <w14:ligatures w14:val="standardContextual"/>
        </w:rPr>
      </w:pPr>
      <w:ins w:id="324" w:author="agqj10" w:date="2025-12-19T13:30:00Z">
        <w:r>
          <w:rPr>
            <w:noProof/>
          </w:rPr>
          <w:t>5.5.2.3</w:t>
        </w:r>
        <w:r>
          <w:rPr>
            <w:rFonts w:asciiTheme="minorHAnsi" w:eastAsiaTheme="minorEastAsia" w:hAnsiTheme="minorHAnsi" w:cstheme="minorBidi"/>
            <w:noProof/>
            <w:kern w:val="2"/>
            <w:sz w:val="24"/>
            <w:szCs w:val="24"/>
            <w:lang w:val="sv-SE" w:eastAsia="sv-SE"/>
            <w14:ligatures w14:val="standardContextual"/>
          </w:rPr>
          <w:tab/>
        </w:r>
        <w:r>
          <w:rPr>
            <w:noProof/>
          </w:rPr>
          <w:t>Potential LI requirements</w:t>
        </w:r>
        <w:r>
          <w:rPr>
            <w:noProof/>
          </w:rPr>
          <w:tab/>
        </w:r>
        <w:r>
          <w:rPr>
            <w:noProof/>
          </w:rPr>
          <w:fldChar w:fldCharType="begin"/>
        </w:r>
        <w:r>
          <w:rPr>
            <w:noProof/>
          </w:rPr>
          <w:instrText xml:space="preserve"> PAGEREF _Toc217043528 \h </w:instrText>
        </w:r>
      </w:ins>
      <w:r>
        <w:rPr>
          <w:noProof/>
        </w:rPr>
      </w:r>
      <w:r>
        <w:rPr>
          <w:noProof/>
        </w:rPr>
        <w:fldChar w:fldCharType="separate"/>
      </w:r>
      <w:ins w:id="325" w:author="agqj10" w:date="2025-12-19T13:30:00Z">
        <w:r>
          <w:rPr>
            <w:noProof/>
          </w:rPr>
          <w:t>30</w:t>
        </w:r>
        <w:r>
          <w:rPr>
            <w:noProof/>
          </w:rPr>
          <w:fldChar w:fldCharType="end"/>
        </w:r>
      </w:ins>
    </w:p>
    <w:p w14:paraId="1E5090CF" w14:textId="14DD4FDE" w:rsidR="00C84BD5" w:rsidRDefault="00C84BD5">
      <w:pPr>
        <w:pStyle w:val="TOC2"/>
        <w:rPr>
          <w:ins w:id="326" w:author="agqj10" w:date="2025-12-19T13:30:00Z"/>
          <w:rFonts w:asciiTheme="minorHAnsi" w:eastAsiaTheme="minorEastAsia" w:hAnsiTheme="minorHAnsi" w:cstheme="minorBidi"/>
          <w:noProof/>
          <w:kern w:val="2"/>
          <w:sz w:val="24"/>
          <w:szCs w:val="24"/>
          <w:lang w:val="sv-SE" w:eastAsia="sv-SE"/>
          <w14:ligatures w14:val="standardContextual"/>
        </w:rPr>
      </w:pPr>
      <w:ins w:id="327" w:author="agqj10" w:date="2025-12-19T13:30:00Z">
        <w:r>
          <w:rPr>
            <w:noProof/>
          </w:rPr>
          <w:t>5.6</w:t>
        </w:r>
        <w:r>
          <w:rPr>
            <w:rFonts w:asciiTheme="minorHAnsi" w:eastAsiaTheme="minorEastAsia" w:hAnsiTheme="minorHAnsi" w:cstheme="minorBidi"/>
            <w:noProof/>
            <w:kern w:val="2"/>
            <w:sz w:val="24"/>
            <w:szCs w:val="24"/>
            <w:lang w:val="sv-SE" w:eastAsia="sv-SE"/>
            <w14:ligatures w14:val="standardContextual"/>
          </w:rPr>
          <w:tab/>
        </w:r>
        <w:r>
          <w:rPr>
            <w:noProof/>
          </w:rPr>
          <w:t>Key issue: UE-to-UE protected communication</w:t>
        </w:r>
        <w:r>
          <w:rPr>
            <w:noProof/>
          </w:rPr>
          <w:tab/>
        </w:r>
        <w:r>
          <w:rPr>
            <w:noProof/>
          </w:rPr>
          <w:fldChar w:fldCharType="begin"/>
        </w:r>
        <w:r>
          <w:rPr>
            <w:noProof/>
          </w:rPr>
          <w:instrText xml:space="preserve"> PAGEREF _Toc217043529 \h </w:instrText>
        </w:r>
      </w:ins>
      <w:r>
        <w:rPr>
          <w:noProof/>
        </w:rPr>
      </w:r>
      <w:r>
        <w:rPr>
          <w:noProof/>
        </w:rPr>
        <w:fldChar w:fldCharType="separate"/>
      </w:r>
      <w:ins w:id="328" w:author="agqj10" w:date="2025-12-19T13:30:00Z">
        <w:r>
          <w:rPr>
            <w:noProof/>
          </w:rPr>
          <w:t>30</w:t>
        </w:r>
        <w:r>
          <w:rPr>
            <w:noProof/>
          </w:rPr>
          <w:fldChar w:fldCharType="end"/>
        </w:r>
      </w:ins>
    </w:p>
    <w:p w14:paraId="13D02215" w14:textId="65C50906" w:rsidR="00C84BD5" w:rsidRDefault="00C84BD5">
      <w:pPr>
        <w:pStyle w:val="TOC3"/>
        <w:rPr>
          <w:ins w:id="329" w:author="agqj10" w:date="2025-12-19T13:30:00Z"/>
          <w:rFonts w:asciiTheme="minorHAnsi" w:eastAsiaTheme="minorEastAsia" w:hAnsiTheme="minorHAnsi" w:cstheme="minorBidi"/>
          <w:noProof/>
          <w:kern w:val="2"/>
          <w:sz w:val="24"/>
          <w:szCs w:val="24"/>
          <w:lang w:val="sv-SE" w:eastAsia="sv-SE"/>
          <w14:ligatures w14:val="standardContextual"/>
        </w:rPr>
      </w:pPr>
      <w:ins w:id="330" w:author="agqj10" w:date="2025-12-19T13:30:00Z">
        <w:r>
          <w:rPr>
            <w:noProof/>
          </w:rPr>
          <w:t>5.6.1</w:t>
        </w:r>
        <w:r>
          <w:rPr>
            <w:rFonts w:asciiTheme="minorHAnsi" w:eastAsiaTheme="minorEastAsia" w:hAnsiTheme="minorHAnsi" w:cstheme="minorBidi"/>
            <w:noProof/>
            <w:kern w:val="2"/>
            <w:sz w:val="24"/>
            <w:szCs w:val="24"/>
            <w:lang w:val="sv-SE" w:eastAsia="sv-SE"/>
            <w14:ligatures w14:val="standardContextual"/>
          </w:rPr>
          <w:tab/>
        </w:r>
        <w:r>
          <w:rPr>
            <w:noProof/>
          </w:rPr>
          <w:t>Key issue #6.1: Interception of UE-to-UE E2E protected communication</w:t>
        </w:r>
        <w:r>
          <w:rPr>
            <w:noProof/>
          </w:rPr>
          <w:tab/>
        </w:r>
        <w:r>
          <w:rPr>
            <w:noProof/>
          </w:rPr>
          <w:fldChar w:fldCharType="begin"/>
        </w:r>
        <w:r>
          <w:rPr>
            <w:noProof/>
          </w:rPr>
          <w:instrText xml:space="preserve"> PAGEREF _Toc217043530 \h </w:instrText>
        </w:r>
      </w:ins>
      <w:r>
        <w:rPr>
          <w:noProof/>
        </w:rPr>
      </w:r>
      <w:r>
        <w:rPr>
          <w:noProof/>
        </w:rPr>
        <w:fldChar w:fldCharType="separate"/>
      </w:r>
      <w:ins w:id="331" w:author="agqj10" w:date="2025-12-19T13:30:00Z">
        <w:r>
          <w:rPr>
            <w:noProof/>
          </w:rPr>
          <w:t>30</w:t>
        </w:r>
        <w:r>
          <w:rPr>
            <w:noProof/>
          </w:rPr>
          <w:fldChar w:fldCharType="end"/>
        </w:r>
      </w:ins>
    </w:p>
    <w:p w14:paraId="32B831AF" w14:textId="5B309A37" w:rsidR="00C84BD5" w:rsidRDefault="00C84BD5">
      <w:pPr>
        <w:pStyle w:val="TOC4"/>
        <w:rPr>
          <w:ins w:id="332" w:author="agqj10" w:date="2025-12-19T13:30:00Z"/>
          <w:rFonts w:asciiTheme="minorHAnsi" w:eastAsiaTheme="minorEastAsia" w:hAnsiTheme="minorHAnsi" w:cstheme="minorBidi"/>
          <w:noProof/>
          <w:kern w:val="2"/>
          <w:sz w:val="24"/>
          <w:szCs w:val="24"/>
          <w:lang w:val="sv-SE" w:eastAsia="sv-SE"/>
          <w14:ligatures w14:val="standardContextual"/>
        </w:rPr>
      </w:pPr>
      <w:ins w:id="333" w:author="agqj10" w:date="2025-12-19T13:30:00Z">
        <w:r>
          <w:rPr>
            <w:noProof/>
          </w:rPr>
          <w:t>5.6.1.1</w:t>
        </w:r>
        <w:r>
          <w:rPr>
            <w:rFonts w:asciiTheme="minorHAnsi" w:eastAsiaTheme="minorEastAsia" w:hAnsiTheme="minorHAnsi" w:cstheme="minorBidi"/>
            <w:noProof/>
            <w:kern w:val="2"/>
            <w:sz w:val="24"/>
            <w:szCs w:val="24"/>
            <w:lang w:val="sv-SE" w:eastAsia="sv-SE"/>
            <w14:ligatures w14:val="standardContextual"/>
          </w:rPr>
          <w:tab/>
        </w:r>
        <w:r>
          <w:rPr>
            <w:noProof/>
          </w:rPr>
          <w:t>Key issue details</w:t>
        </w:r>
        <w:r>
          <w:rPr>
            <w:noProof/>
          </w:rPr>
          <w:tab/>
        </w:r>
        <w:r>
          <w:rPr>
            <w:noProof/>
          </w:rPr>
          <w:fldChar w:fldCharType="begin"/>
        </w:r>
        <w:r>
          <w:rPr>
            <w:noProof/>
          </w:rPr>
          <w:instrText xml:space="preserve"> PAGEREF _Toc217043531 \h </w:instrText>
        </w:r>
      </w:ins>
      <w:r>
        <w:rPr>
          <w:noProof/>
        </w:rPr>
      </w:r>
      <w:r>
        <w:rPr>
          <w:noProof/>
        </w:rPr>
        <w:fldChar w:fldCharType="separate"/>
      </w:r>
      <w:ins w:id="334" w:author="agqj10" w:date="2025-12-19T13:30:00Z">
        <w:r>
          <w:rPr>
            <w:noProof/>
          </w:rPr>
          <w:t>30</w:t>
        </w:r>
        <w:r>
          <w:rPr>
            <w:noProof/>
          </w:rPr>
          <w:fldChar w:fldCharType="end"/>
        </w:r>
      </w:ins>
    </w:p>
    <w:p w14:paraId="5F56C6F0" w14:textId="295DEC25" w:rsidR="00C84BD5" w:rsidRDefault="00C84BD5">
      <w:pPr>
        <w:pStyle w:val="TOC4"/>
        <w:rPr>
          <w:ins w:id="335" w:author="agqj10" w:date="2025-12-19T13:30:00Z"/>
          <w:rFonts w:asciiTheme="minorHAnsi" w:eastAsiaTheme="minorEastAsia" w:hAnsiTheme="minorHAnsi" w:cstheme="minorBidi"/>
          <w:noProof/>
          <w:kern w:val="2"/>
          <w:sz w:val="24"/>
          <w:szCs w:val="24"/>
          <w:lang w:val="sv-SE" w:eastAsia="sv-SE"/>
          <w14:ligatures w14:val="standardContextual"/>
        </w:rPr>
      </w:pPr>
      <w:ins w:id="336" w:author="agqj10" w:date="2025-12-19T13:30:00Z">
        <w:r>
          <w:rPr>
            <w:noProof/>
          </w:rPr>
          <w:t>5.6.1.2</w:t>
        </w:r>
        <w:r>
          <w:rPr>
            <w:rFonts w:asciiTheme="minorHAnsi" w:eastAsiaTheme="minorEastAsia" w:hAnsiTheme="minorHAnsi" w:cstheme="minorBidi"/>
            <w:noProof/>
            <w:kern w:val="2"/>
            <w:sz w:val="24"/>
            <w:szCs w:val="24"/>
            <w:lang w:val="sv-SE" w:eastAsia="sv-SE"/>
            <w14:ligatures w14:val="standardContextual"/>
          </w:rPr>
          <w:tab/>
        </w:r>
        <w:r>
          <w:rPr>
            <w:noProof/>
          </w:rPr>
          <w:t>LI considerations</w:t>
        </w:r>
        <w:r>
          <w:rPr>
            <w:noProof/>
          </w:rPr>
          <w:tab/>
        </w:r>
        <w:r>
          <w:rPr>
            <w:noProof/>
          </w:rPr>
          <w:fldChar w:fldCharType="begin"/>
        </w:r>
        <w:r>
          <w:rPr>
            <w:noProof/>
          </w:rPr>
          <w:instrText xml:space="preserve"> PAGEREF _Toc217043532 \h </w:instrText>
        </w:r>
      </w:ins>
      <w:r>
        <w:rPr>
          <w:noProof/>
        </w:rPr>
      </w:r>
      <w:r>
        <w:rPr>
          <w:noProof/>
        </w:rPr>
        <w:fldChar w:fldCharType="separate"/>
      </w:r>
      <w:ins w:id="337" w:author="agqj10" w:date="2025-12-19T13:30:00Z">
        <w:r>
          <w:rPr>
            <w:noProof/>
          </w:rPr>
          <w:t>30</w:t>
        </w:r>
        <w:r>
          <w:rPr>
            <w:noProof/>
          </w:rPr>
          <w:fldChar w:fldCharType="end"/>
        </w:r>
      </w:ins>
    </w:p>
    <w:p w14:paraId="1F1AC027" w14:textId="0B209791" w:rsidR="00C84BD5" w:rsidRDefault="00C84BD5">
      <w:pPr>
        <w:pStyle w:val="TOC4"/>
        <w:rPr>
          <w:ins w:id="338" w:author="agqj10" w:date="2025-12-19T13:30:00Z"/>
          <w:rFonts w:asciiTheme="minorHAnsi" w:eastAsiaTheme="minorEastAsia" w:hAnsiTheme="minorHAnsi" w:cstheme="minorBidi"/>
          <w:noProof/>
          <w:kern w:val="2"/>
          <w:sz w:val="24"/>
          <w:szCs w:val="24"/>
          <w:lang w:val="sv-SE" w:eastAsia="sv-SE"/>
          <w14:ligatures w14:val="standardContextual"/>
        </w:rPr>
      </w:pPr>
      <w:ins w:id="339" w:author="agqj10" w:date="2025-12-19T13:30:00Z">
        <w:r>
          <w:rPr>
            <w:noProof/>
          </w:rPr>
          <w:t>5.6.1.3</w:t>
        </w:r>
        <w:r>
          <w:rPr>
            <w:rFonts w:asciiTheme="minorHAnsi" w:eastAsiaTheme="minorEastAsia" w:hAnsiTheme="minorHAnsi" w:cstheme="minorBidi"/>
            <w:noProof/>
            <w:kern w:val="2"/>
            <w:sz w:val="24"/>
            <w:szCs w:val="24"/>
            <w:lang w:val="sv-SE" w:eastAsia="sv-SE"/>
            <w14:ligatures w14:val="standardContextual"/>
          </w:rPr>
          <w:tab/>
        </w:r>
        <w:r>
          <w:rPr>
            <w:noProof/>
          </w:rPr>
          <w:t>Potential LI requirements</w:t>
        </w:r>
        <w:r>
          <w:rPr>
            <w:noProof/>
          </w:rPr>
          <w:tab/>
        </w:r>
        <w:r>
          <w:rPr>
            <w:noProof/>
          </w:rPr>
          <w:fldChar w:fldCharType="begin"/>
        </w:r>
        <w:r>
          <w:rPr>
            <w:noProof/>
          </w:rPr>
          <w:instrText xml:space="preserve"> PAGEREF _Toc217043533 \h </w:instrText>
        </w:r>
      </w:ins>
      <w:r>
        <w:rPr>
          <w:noProof/>
        </w:rPr>
      </w:r>
      <w:r>
        <w:rPr>
          <w:noProof/>
        </w:rPr>
        <w:fldChar w:fldCharType="separate"/>
      </w:r>
      <w:ins w:id="340" w:author="agqj10" w:date="2025-12-19T13:30:00Z">
        <w:r>
          <w:rPr>
            <w:noProof/>
          </w:rPr>
          <w:t>30</w:t>
        </w:r>
        <w:r>
          <w:rPr>
            <w:noProof/>
          </w:rPr>
          <w:fldChar w:fldCharType="end"/>
        </w:r>
      </w:ins>
    </w:p>
    <w:p w14:paraId="604A5F46" w14:textId="5F03704D" w:rsidR="00C84BD5" w:rsidRDefault="00C84BD5">
      <w:pPr>
        <w:pStyle w:val="TOC1"/>
        <w:rPr>
          <w:ins w:id="341" w:author="agqj10" w:date="2025-12-19T13:30:00Z"/>
          <w:rFonts w:asciiTheme="minorHAnsi" w:eastAsiaTheme="minorEastAsia" w:hAnsiTheme="minorHAnsi" w:cstheme="minorBidi"/>
          <w:noProof/>
          <w:kern w:val="2"/>
          <w:sz w:val="24"/>
          <w:szCs w:val="24"/>
          <w:lang w:val="sv-SE" w:eastAsia="sv-SE"/>
          <w14:ligatures w14:val="standardContextual"/>
        </w:rPr>
      </w:pPr>
      <w:ins w:id="342" w:author="agqj10" w:date="2025-12-19T13:30:00Z">
        <w:r>
          <w:rPr>
            <w:noProof/>
          </w:rPr>
          <w:t>6</w:t>
        </w:r>
        <w:r>
          <w:rPr>
            <w:rFonts w:asciiTheme="minorHAnsi" w:eastAsiaTheme="minorEastAsia" w:hAnsiTheme="minorHAnsi" w:cstheme="minorBidi"/>
            <w:noProof/>
            <w:kern w:val="2"/>
            <w:sz w:val="24"/>
            <w:szCs w:val="24"/>
            <w:lang w:val="sv-SE" w:eastAsia="sv-SE"/>
            <w14:ligatures w14:val="standardContextual"/>
          </w:rPr>
          <w:tab/>
        </w:r>
        <w:r>
          <w:rPr>
            <w:noProof/>
          </w:rPr>
          <w:t>Solutions</w:t>
        </w:r>
        <w:r>
          <w:rPr>
            <w:noProof/>
          </w:rPr>
          <w:tab/>
        </w:r>
        <w:r>
          <w:rPr>
            <w:noProof/>
          </w:rPr>
          <w:fldChar w:fldCharType="begin"/>
        </w:r>
        <w:r>
          <w:rPr>
            <w:noProof/>
          </w:rPr>
          <w:instrText xml:space="preserve"> PAGEREF _Toc217043534 \h </w:instrText>
        </w:r>
      </w:ins>
      <w:r>
        <w:rPr>
          <w:noProof/>
        </w:rPr>
      </w:r>
      <w:r>
        <w:rPr>
          <w:noProof/>
        </w:rPr>
        <w:fldChar w:fldCharType="separate"/>
      </w:r>
      <w:ins w:id="343" w:author="agqj10" w:date="2025-12-19T13:30:00Z">
        <w:r>
          <w:rPr>
            <w:noProof/>
          </w:rPr>
          <w:t>30</w:t>
        </w:r>
        <w:r>
          <w:rPr>
            <w:noProof/>
          </w:rPr>
          <w:fldChar w:fldCharType="end"/>
        </w:r>
      </w:ins>
    </w:p>
    <w:p w14:paraId="2035E8BB" w14:textId="7FD119A6" w:rsidR="00C84BD5" w:rsidRDefault="00C84BD5">
      <w:pPr>
        <w:pStyle w:val="TOC2"/>
        <w:rPr>
          <w:ins w:id="344" w:author="agqj10" w:date="2025-12-19T13:30:00Z"/>
          <w:rFonts w:asciiTheme="minorHAnsi" w:eastAsiaTheme="minorEastAsia" w:hAnsiTheme="minorHAnsi" w:cstheme="minorBidi"/>
          <w:noProof/>
          <w:kern w:val="2"/>
          <w:sz w:val="24"/>
          <w:szCs w:val="24"/>
          <w:lang w:val="sv-SE" w:eastAsia="sv-SE"/>
          <w14:ligatures w14:val="standardContextual"/>
        </w:rPr>
      </w:pPr>
      <w:ins w:id="345" w:author="agqj10" w:date="2025-12-19T13:30:00Z">
        <w:r>
          <w:rPr>
            <w:noProof/>
          </w:rPr>
          <w:t>6.1</w:t>
        </w:r>
        <w:r>
          <w:rPr>
            <w:rFonts w:asciiTheme="minorHAnsi" w:eastAsiaTheme="minorEastAsia" w:hAnsiTheme="minorHAnsi" w:cstheme="minorBidi"/>
            <w:noProof/>
            <w:kern w:val="2"/>
            <w:sz w:val="24"/>
            <w:szCs w:val="24"/>
            <w:lang w:val="sv-SE" w:eastAsia="sv-SE"/>
            <w14:ligatures w14:val="standardContextual"/>
          </w:rPr>
          <w:tab/>
        </w:r>
        <w:r>
          <w:rPr>
            <w:noProof/>
          </w:rPr>
          <w:t>Mapping of solutions to key issues</w:t>
        </w:r>
        <w:r>
          <w:rPr>
            <w:noProof/>
          </w:rPr>
          <w:tab/>
        </w:r>
        <w:r>
          <w:rPr>
            <w:noProof/>
          </w:rPr>
          <w:fldChar w:fldCharType="begin"/>
        </w:r>
        <w:r>
          <w:rPr>
            <w:noProof/>
          </w:rPr>
          <w:instrText xml:space="preserve"> PAGEREF _Toc217043535 \h </w:instrText>
        </w:r>
      </w:ins>
      <w:r>
        <w:rPr>
          <w:noProof/>
        </w:rPr>
      </w:r>
      <w:r>
        <w:rPr>
          <w:noProof/>
        </w:rPr>
        <w:fldChar w:fldCharType="separate"/>
      </w:r>
      <w:ins w:id="346" w:author="agqj10" w:date="2025-12-19T13:30:00Z">
        <w:r>
          <w:rPr>
            <w:noProof/>
          </w:rPr>
          <w:t>31</w:t>
        </w:r>
        <w:r>
          <w:rPr>
            <w:noProof/>
          </w:rPr>
          <w:fldChar w:fldCharType="end"/>
        </w:r>
      </w:ins>
    </w:p>
    <w:p w14:paraId="4F2E21C7" w14:textId="2FC8DD08" w:rsidR="00C84BD5" w:rsidRDefault="00C84BD5">
      <w:pPr>
        <w:pStyle w:val="TOC2"/>
        <w:rPr>
          <w:ins w:id="347" w:author="agqj10" w:date="2025-12-19T13:30:00Z"/>
          <w:rFonts w:asciiTheme="minorHAnsi" w:eastAsiaTheme="minorEastAsia" w:hAnsiTheme="minorHAnsi" w:cstheme="minorBidi"/>
          <w:noProof/>
          <w:kern w:val="2"/>
          <w:sz w:val="24"/>
          <w:szCs w:val="24"/>
          <w:lang w:val="sv-SE" w:eastAsia="sv-SE"/>
          <w14:ligatures w14:val="standardContextual"/>
        </w:rPr>
      </w:pPr>
      <w:ins w:id="348" w:author="agqj10" w:date="2025-12-19T13:30:00Z">
        <w:r>
          <w:rPr>
            <w:noProof/>
          </w:rPr>
          <w:t>6.2</w:t>
        </w:r>
        <w:r>
          <w:rPr>
            <w:rFonts w:asciiTheme="minorHAnsi" w:eastAsiaTheme="minorEastAsia" w:hAnsiTheme="minorHAnsi" w:cstheme="minorBidi"/>
            <w:noProof/>
            <w:kern w:val="2"/>
            <w:sz w:val="24"/>
            <w:szCs w:val="24"/>
            <w:lang w:val="sv-SE" w:eastAsia="sv-SE"/>
            <w14:ligatures w14:val="standardContextual"/>
          </w:rPr>
          <w:tab/>
        </w:r>
        <w:r>
          <w:rPr>
            <w:noProof/>
          </w:rPr>
          <w:t>Solutions for cryptographic protocol considerations</w:t>
        </w:r>
        <w:r>
          <w:rPr>
            <w:noProof/>
          </w:rPr>
          <w:tab/>
        </w:r>
        <w:r>
          <w:rPr>
            <w:noProof/>
          </w:rPr>
          <w:fldChar w:fldCharType="begin"/>
        </w:r>
        <w:r>
          <w:rPr>
            <w:noProof/>
          </w:rPr>
          <w:instrText xml:space="preserve"> PAGEREF _Toc217043536 \h </w:instrText>
        </w:r>
      </w:ins>
      <w:r>
        <w:rPr>
          <w:noProof/>
        </w:rPr>
      </w:r>
      <w:r>
        <w:rPr>
          <w:noProof/>
        </w:rPr>
        <w:fldChar w:fldCharType="separate"/>
      </w:r>
      <w:ins w:id="349" w:author="agqj10" w:date="2025-12-19T13:30:00Z">
        <w:r>
          <w:rPr>
            <w:noProof/>
          </w:rPr>
          <w:t>31</w:t>
        </w:r>
        <w:r>
          <w:rPr>
            <w:noProof/>
          </w:rPr>
          <w:fldChar w:fldCharType="end"/>
        </w:r>
      </w:ins>
    </w:p>
    <w:p w14:paraId="37D2B2F3" w14:textId="23A74DE7" w:rsidR="00C84BD5" w:rsidRDefault="00C84BD5">
      <w:pPr>
        <w:pStyle w:val="TOC3"/>
        <w:rPr>
          <w:ins w:id="350" w:author="agqj10" w:date="2025-12-19T13:30:00Z"/>
          <w:rFonts w:asciiTheme="minorHAnsi" w:eastAsiaTheme="minorEastAsia" w:hAnsiTheme="minorHAnsi" w:cstheme="minorBidi"/>
          <w:noProof/>
          <w:kern w:val="2"/>
          <w:sz w:val="24"/>
          <w:szCs w:val="24"/>
          <w:lang w:val="sv-SE" w:eastAsia="sv-SE"/>
          <w14:ligatures w14:val="standardContextual"/>
        </w:rPr>
      </w:pPr>
      <w:ins w:id="351" w:author="agqj10" w:date="2025-12-19T13:30:00Z">
        <w:r>
          <w:rPr>
            <w:noProof/>
          </w:rPr>
          <w:t>6.2.1</w:t>
        </w:r>
        <w:r>
          <w:rPr>
            <w:rFonts w:asciiTheme="minorHAnsi" w:eastAsiaTheme="minorEastAsia" w:hAnsiTheme="minorHAnsi" w:cstheme="minorBidi"/>
            <w:noProof/>
            <w:kern w:val="2"/>
            <w:sz w:val="24"/>
            <w:szCs w:val="24"/>
            <w:lang w:val="sv-SE" w:eastAsia="sv-SE"/>
            <w14:ligatures w14:val="standardContextual"/>
          </w:rPr>
          <w:tab/>
        </w:r>
        <w:r>
          <w:rPr>
            <w:noProof/>
          </w:rPr>
          <w:t>Solution #1.1: Security Protocol Detection Function (SPDF)</w:t>
        </w:r>
        <w:r>
          <w:rPr>
            <w:noProof/>
          </w:rPr>
          <w:tab/>
        </w:r>
        <w:r>
          <w:rPr>
            <w:noProof/>
          </w:rPr>
          <w:fldChar w:fldCharType="begin"/>
        </w:r>
        <w:r>
          <w:rPr>
            <w:noProof/>
          </w:rPr>
          <w:instrText xml:space="preserve"> PAGEREF _Toc217043537 \h </w:instrText>
        </w:r>
      </w:ins>
      <w:r>
        <w:rPr>
          <w:noProof/>
        </w:rPr>
      </w:r>
      <w:r>
        <w:rPr>
          <w:noProof/>
        </w:rPr>
        <w:fldChar w:fldCharType="separate"/>
      </w:r>
      <w:ins w:id="352" w:author="agqj10" w:date="2025-12-19T13:30:00Z">
        <w:r>
          <w:rPr>
            <w:noProof/>
          </w:rPr>
          <w:t>31</w:t>
        </w:r>
        <w:r>
          <w:rPr>
            <w:noProof/>
          </w:rPr>
          <w:fldChar w:fldCharType="end"/>
        </w:r>
      </w:ins>
    </w:p>
    <w:p w14:paraId="2927DE15" w14:textId="278A4973" w:rsidR="00C84BD5" w:rsidRDefault="00C84BD5">
      <w:pPr>
        <w:pStyle w:val="TOC4"/>
        <w:rPr>
          <w:ins w:id="353" w:author="agqj10" w:date="2025-12-19T13:30:00Z"/>
          <w:rFonts w:asciiTheme="minorHAnsi" w:eastAsiaTheme="minorEastAsia" w:hAnsiTheme="minorHAnsi" w:cstheme="minorBidi"/>
          <w:noProof/>
          <w:kern w:val="2"/>
          <w:sz w:val="24"/>
          <w:szCs w:val="24"/>
          <w:lang w:val="sv-SE" w:eastAsia="sv-SE"/>
          <w14:ligatures w14:val="standardContextual"/>
        </w:rPr>
      </w:pPr>
      <w:ins w:id="354" w:author="agqj10" w:date="2025-12-19T13:30:00Z">
        <w:r>
          <w:rPr>
            <w:noProof/>
          </w:rPr>
          <w:t>6.2.1.1</w:t>
        </w:r>
        <w:r>
          <w:rPr>
            <w:rFonts w:asciiTheme="minorHAnsi" w:eastAsiaTheme="minorEastAsia" w:hAnsiTheme="minorHAnsi" w:cstheme="minorBidi"/>
            <w:noProof/>
            <w:kern w:val="2"/>
            <w:sz w:val="24"/>
            <w:szCs w:val="24"/>
            <w:lang w:val="sv-SE" w:eastAsia="sv-SE"/>
            <w14:ligatures w14:val="standardContextual"/>
          </w:rPr>
          <w:tab/>
        </w:r>
        <w:r>
          <w:rPr>
            <w:noProof/>
          </w:rPr>
          <w:t>Introduction</w:t>
        </w:r>
        <w:r>
          <w:rPr>
            <w:noProof/>
          </w:rPr>
          <w:tab/>
        </w:r>
        <w:r>
          <w:rPr>
            <w:noProof/>
          </w:rPr>
          <w:fldChar w:fldCharType="begin"/>
        </w:r>
        <w:r>
          <w:rPr>
            <w:noProof/>
          </w:rPr>
          <w:instrText xml:space="preserve"> PAGEREF _Toc217043538 \h </w:instrText>
        </w:r>
      </w:ins>
      <w:r>
        <w:rPr>
          <w:noProof/>
        </w:rPr>
      </w:r>
      <w:r>
        <w:rPr>
          <w:noProof/>
        </w:rPr>
        <w:fldChar w:fldCharType="separate"/>
      </w:r>
      <w:ins w:id="355" w:author="agqj10" w:date="2025-12-19T13:30:00Z">
        <w:r>
          <w:rPr>
            <w:noProof/>
          </w:rPr>
          <w:t>31</w:t>
        </w:r>
        <w:r>
          <w:rPr>
            <w:noProof/>
          </w:rPr>
          <w:fldChar w:fldCharType="end"/>
        </w:r>
      </w:ins>
    </w:p>
    <w:p w14:paraId="797FA23E" w14:textId="65B88B23" w:rsidR="00C84BD5" w:rsidRDefault="00C84BD5">
      <w:pPr>
        <w:pStyle w:val="TOC4"/>
        <w:rPr>
          <w:ins w:id="356" w:author="agqj10" w:date="2025-12-19T13:30:00Z"/>
          <w:rFonts w:asciiTheme="minorHAnsi" w:eastAsiaTheme="minorEastAsia" w:hAnsiTheme="minorHAnsi" w:cstheme="minorBidi"/>
          <w:noProof/>
          <w:kern w:val="2"/>
          <w:sz w:val="24"/>
          <w:szCs w:val="24"/>
          <w:lang w:val="sv-SE" w:eastAsia="sv-SE"/>
          <w14:ligatures w14:val="standardContextual"/>
        </w:rPr>
      </w:pPr>
      <w:ins w:id="357" w:author="agqj10" w:date="2025-12-19T13:30:00Z">
        <w:r>
          <w:rPr>
            <w:noProof/>
          </w:rPr>
          <w:t>6.2.1.2</w:t>
        </w:r>
        <w:r>
          <w:rPr>
            <w:rFonts w:asciiTheme="minorHAnsi" w:eastAsiaTheme="minorEastAsia" w:hAnsiTheme="minorHAnsi" w:cstheme="minorBidi"/>
            <w:noProof/>
            <w:kern w:val="2"/>
            <w:sz w:val="24"/>
            <w:szCs w:val="24"/>
            <w:lang w:val="sv-SE" w:eastAsia="sv-SE"/>
            <w14:ligatures w14:val="standardContextual"/>
          </w:rPr>
          <w:tab/>
        </w:r>
        <w:r>
          <w:rPr>
            <w:noProof/>
          </w:rPr>
          <w:t>Solution details</w:t>
        </w:r>
        <w:r>
          <w:rPr>
            <w:noProof/>
          </w:rPr>
          <w:tab/>
        </w:r>
        <w:r>
          <w:rPr>
            <w:noProof/>
          </w:rPr>
          <w:fldChar w:fldCharType="begin"/>
        </w:r>
        <w:r>
          <w:rPr>
            <w:noProof/>
          </w:rPr>
          <w:instrText xml:space="preserve"> PAGEREF _Toc217043539 \h </w:instrText>
        </w:r>
      </w:ins>
      <w:r>
        <w:rPr>
          <w:noProof/>
        </w:rPr>
      </w:r>
      <w:r>
        <w:rPr>
          <w:noProof/>
        </w:rPr>
        <w:fldChar w:fldCharType="separate"/>
      </w:r>
      <w:ins w:id="358" w:author="agqj10" w:date="2025-12-19T13:30:00Z">
        <w:r>
          <w:rPr>
            <w:noProof/>
          </w:rPr>
          <w:t>31</w:t>
        </w:r>
        <w:r>
          <w:rPr>
            <w:noProof/>
          </w:rPr>
          <w:fldChar w:fldCharType="end"/>
        </w:r>
      </w:ins>
    </w:p>
    <w:p w14:paraId="308023D4" w14:textId="0623B65F" w:rsidR="00C84BD5" w:rsidRDefault="00C84BD5">
      <w:pPr>
        <w:pStyle w:val="TOC4"/>
        <w:rPr>
          <w:ins w:id="359" w:author="agqj10" w:date="2025-12-19T13:30:00Z"/>
          <w:rFonts w:asciiTheme="minorHAnsi" w:eastAsiaTheme="minorEastAsia" w:hAnsiTheme="minorHAnsi" w:cstheme="minorBidi"/>
          <w:noProof/>
          <w:kern w:val="2"/>
          <w:sz w:val="24"/>
          <w:szCs w:val="24"/>
          <w:lang w:val="sv-SE" w:eastAsia="sv-SE"/>
          <w14:ligatures w14:val="standardContextual"/>
        </w:rPr>
      </w:pPr>
      <w:ins w:id="360" w:author="agqj10" w:date="2025-12-19T13:30:00Z">
        <w:r>
          <w:rPr>
            <w:noProof/>
          </w:rPr>
          <w:t>6.2.1.3</w:t>
        </w:r>
        <w:r>
          <w:rPr>
            <w:rFonts w:asciiTheme="minorHAnsi" w:eastAsiaTheme="minorEastAsia" w:hAnsiTheme="minorHAnsi" w:cstheme="minorBidi"/>
            <w:noProof/>
            <w:kern w:val="2"/>
            <w:sz w:val="24"/>
            <w:szCs w:val="24"/>
            <w:lang w:val="sv-SE" w:eastAsia="sv-SE"/>
            <w14:ligatures w14:val="standardContextual"/>
          </w:rPr>
          <w:tab/>
        </w:r>
        <w:r>
          <w:rPr>
            <w:noProof/>
          </w:rPr>
          <w:t>Evaluation</w:t>
        </w:r>
        <w:r>
          <w:rPr>
            <w:noProof/>
          </w:rPr>
          <w:tab/>
        </w:r>
        <w:r>
          <w:rPr>
            <w:noProof/>
          </w:rPr>
          <w:fldChar w:fldCharType="begin"/>
        </w:r>
        <w:r>
          <w:rPr>
            <w:noProof/>
          </w:rPr>
          <w:instrText xml:space="preserve"> PAGEREF _Toc217043540 \h </w:instrText>
        </w:r>
      </w:ins>
      <w:r>
        <w:rPr>
          <w:noProof/>
        </w:rPr>
      </w:r>
      <w:r>
        <w:rPr>
          <w:noProof/>
        </w:rPr>
        <w:fldChar w:fldCharType="separate"/>
      </w:r>
      <w:ins w:id="361" w:author="agqj10" w:date="2025-12-19T13:30:00Z">
        <w:r>
          <w:rPr>
            <w:noProof/>
          </w:rPr>
          <w:t>32</w:t>
        </w:r>
        <w:r>
          <w:rPr>
            <w:noProof/>
          </w:rPr>
          <w:fldChar w:fldCharType="end"/>
        </w:r>
      </w:ins>
    </w:p>
    <w:p w14:paraId="3EEB46DF" w14:textId="7758F6CA" w:rsidR="00C84BD5" w:rsidRDefault="00C84BD5">
      <w:pPr>
        <w:pStyle w:val="TOC3"/>
        <w:rPr>
          <w:ins w:id="362" w:author="agqj10" w:date="2025-12-19T13:30:00Z"/>
          <w:rFonts w:asciiTheme="minorHAnsi" w:eastAsiaTheme="minorEastAsia" w:hAnsiTheme="minorHAnsi" w:cstheme="minorBidi"/>
          <w:noProof/>
          <w:kern w:val="2"/>
          <w:sz w:val="24"/>
          <w:szCs w:val="24"/>
          <w:lang w:val="sv-SE" w:eastAsia="sv-SE"/>
          <w14:ligatures w14:val="standardContextual"/>
        </w:rPr>
      </w:pPr>
      <w:ins w:id="363" w:author="agqj10" w:date="2025-12-19T13:30:00Z">
        <w:r>
          <w:rPr>
            <w:noProof/>
          </w:rPr>
          <w:t>6.2.2</w:t>
        </w:r>
        <w:r>
          <w:rPr>
            <w:rFonts w:asciiTheme="minorHAnsi" w:eastAsiaTheme="minorEastAsia" w:hAnsiTheme="minorHAnsi" w:cstheme="minorBidi"/>
            <w:noProof/>
            <w:kern w:val="2"/>
            <w:sz w:val="24"/>
            <w:szCs w:val="24"/>
            <w:lang w:val="sv-SE" w:eastAsia="sv-SE"/>
            <w14:ligatures w14:val="standardContextual"/>
          </w:rPr>
          <w:tab/>
        </w:r>
        <w:r>
          <w:rPr>
            <w:noProof/>
          </w:rPr>
          <w:t>Solution #1.2: Use of AKMA (or equivalent)</w:t>
        </w:r>
        <w:r>
          <w:rPr>
            <w:noProof/>
          </w:rPr>
          <w:tab/>
        </w:r>
        <w:r>
          <w:rPr>
            <w:noProof/>
          </w:rPr>
          <w:fldChar w:fldCharType="begin"/>
        </w:r>
        <w:r>
          <w:rPr>
            <w:noProof/>
          </w:rPr>
          <w:instrText xml:space="preserve"> PAGEREF _Toc217043541 \h </w:instrText>
        </w:r>
      </w:ins>
      <w:r>
        <w:rPr>
          <w:noProof/>
        </w:rPr>
      </w:r>
      <w:r>
        <w:rPr>
          <w:noProof/>
        </w:rPr>
        <w:fldChar w:fldCharType="separate"/>
      </w:r>
      <w:ins w:id="364" w:author="agqj10" w:date="2025-12-19T13:30:00Z">
        <w:r>
          <w:rPr>
            <w:noProof/>
          </w:rPr>
          <w:t>32</w:t>
        </w:r>
        <w:r>
          <w:rPr>
            <w:noProof/>
          </w:rPr>
          <w:fldChar w:fldCharType="end"/>
        </w:r>
      </w:ins>
    </w:p>
    <w:p w14:paraId="630A9E18" w14:textId="0308B2C6" w:rsidR="00C84BD5" w:rsidRDefault="00C84BD5">
      <w:pPr>
        <w:pStyle w:val="TOC4"/>
        <w:rPr>
          <w:ins w:id="365" w:author="agqj10" w:date="2025-12-19T13:30:00Z"/>
          <w:rFonts w:asciiTheme="minorHAnsi" w:eastAsiaTheme="minorEastAsia" w:hAnsiTheme="minorHAnsi" w:cstheme="minorBidi"/>
          <w:noProof/>
          <w:kern w:val="2"/>
          <w:sz w:val="24"/>
          <w:szCs w:val="24"/>
          <w:lang w:val="sv-SE" w:eastAsia="sv-SE"/>
          <w14:ligatures w14:val="standardContextual"/>
        </w:rPr>
      </w:pPr>
      <w:ins w:id="366" w:author="agqj10" w:date="2025-12-19T13:30:00Z">
        <w:r>
          <w:rPr>
            <w:noProof/>
          </w:rPr>
          <w:t>6.2.2.1</w:t>
        </w:r>
        <w:r>
          <w:rPr>
            <w:rFonts w:asciiTheme="minorHAnsi" w:eastAsiaTheme="minorEastAsia" w:hAnsiTheme="minorHAnsi" w:cstheme="minorBidi"/>
            <w:noProof/>
            <w:kern w:val="2"/>
            <w:sz w:val="24"/>
            <w:szCs w:val="24"/>
            <w:lang w:val="sv-SE" w:eastAsia="sv-SE"/>
            <w14:ligatures w14:val="standardContextual"/>
          </w:rPr>
          <w:tab/>
        </w:r>
        <w:r>
          <w:rPr>
            <w:noProof/>
          </w:rPr>
          <w:t>Introduction</w:t>
        </w:r>
        <w:r>
          <w:rPr>
            <w:noProof/>
          </w:rPr>
          <w:tab/>
        </w:r>
        <w:r>
          <w:rPr>
            <w:noProof/>
          </w:rPr>
          <w:fldChar w:fldCharType="begin"/>
        </w:r>
        <w:r>
          <w:rPr>
            <w:noProof/>
          </w:rPr>
          <w:instrText xml:space="preserve"> PAGEREF _Toc217043542 \h </w:instrText>
        </w:r>
      </w:ins>
      <w:r>
        <w:rPr>
          <w:noProof/>
        </w:rPr>
      </w:r>
      <w:r>
        <w:rPr>
          <w:noProof/>
        </w:rPr>
        <w:fldChar w:fldCharType="separate"/>
      </w:r>
      <w:ins w:id="367" w:author="agqj10" w:date="2025-12-19T13:30:00Z">
        <w:r>
          <w:rPr>
            <w:noProof/>
          </w:rPr>
          <w:t>32</w:t>
        </w:r>
        <w:r>
          <w:rPr>
            <w:noProof/>
          </w:rPr>
          <w:fldChar w:fldCharType="end"/>
        </w:r>
      </w:ins>
    </w:p>
    <w:p w14:paraId="295FEAB1" w14:textId="119F65D6" w:rsidR="00C84BD5" w:rsidRDefault="00C84BD5">
      <w:pPr>
        <w:pStyle w:val="TOC4"/>
        <w:rPr>
          <w:ins w:id="368" w:author="agqj10" w:date="2025-12-19T13:30:00Z"/>
          <w:rFonts w:asciiTheme="minorHAnsi" w:eastAsiaTheme="minorEastAsia" w:hAnsiTheme="minorHAnsi" w:cstheme="minorBidi"/>
          <w:noProof/>
          <w:kern w:val="2"/>
          <w:sz w:val="24"/>
          <w:szCs w:val="24"/>
          <w:lang w:val="sv-SE" w:eastAsia="sv-SE"/>
          <w14:ligatures w14:val="standardContextual"/>
        </w:rPr>
      </w:pPr>
      <w:ins w:id="369" w:author="agqj10" w:date="2025-12-19T13:30:00Z">
        <w:r>
          <w:rPr>
            <w:noProof/>
          </w:rPr>
          <w:t>6.2.2.2</w:t>
        </w:r>
        <w:r>
          <w:rPr>
            <w:rFonts w:asciiTheme="minorHAnsi" w:eastAsiaTheme="minorEastAsia" w:hAnsiTheme="minorHAnsi" w:cstheme="minorBidi"/>
            <w:noProof/>
            <w:kern w:val="2"/>
            <w:sz w:val="24"/>
            <w:szCs w:val="24"/>
            <w:lang w:val="sv-SE" w:eastAsia="sv-SE"/>
            <w14:ligatures w14:val="standardContextual"/>
          </w:rPr>
          <w:tab/>
        </w:r>
        <w:r>
          <w:rPr>
            <w:noProof/>
          </w:rPr>
          <w:t>Solution details</w:t>
        </w:r>
        <w:r>
          <w:rPr>
            <w:noProof/>
          </w:rPr>
          <w:tab/>
        </w:r>
        <w:r>
          <w:rPr>
            <w:noProof/>
          </w:rPr>
          <w:fldChar w:fldCharType="begin"/>
        </w:r>
        <w:r>
          <w:rPr>
            <w:noProof/>
          </w:rPr>
          <w:instrText xml:space="preserve"> PAGEREF _Toc217043543 \h </w:instrText>
        </w:r>
      </w:ins>
      <w:r>
        <w:rPr>
          <w:noProof/>
        </w:rPr>
      </w:r>
      <w:r>
        <w:rPr>
          <w:noProof/>
        </w:rPr>
        <w:fldChar w:fldCharType="separate"/>
      </w:r>
      <w:ins w:id="370" w:author="agqj10" w:date="2025-12-19T13:30:00Z">
        <w:r>
          <w:rPr>
            <w:noProof/>
          </w:rPr>
          <w:t>32</w:t>
        </w:r>
        <w:r>
          <w:rPr>
            <w:noProof/>
          </w:rPr>
          <w:fldChar w:fldCharType="end"/>
        </w:r>
      </w:ins>
    </w:p>
    <w:p w14:paraId="5FBB5853" w14:textId="6C8630F6" w:rsidR="00C84BD5" w:rsidRDefault="00C84BD5">
      <w:pPr>
        <w:pStyle w:val="TOC4"/>
        <w:rPr>
          <w:ins w:id="371" w:author="agqj10" w:date="2025-12-19T13:30:00Z"/>
          <w:rFonts w:asciiTheme="minorHAnsi" w:eastAsiaTheme="minorEastAsia" w:hAnsiTheme="minorHAnsi" w:cstheme="minorBidi"/>
          <w:noProof/>
          <w:kern w:val="2"/>
          <w:sz w:val="24"/>
          <w:szCs w:val="24"/>
          <w:lang w:val="sv-SE" w:eastAsia="sv-SE"/>
          <w14:ligatures w14:val="standardContextual"/>
        </w:rPr>
      </w:pPr>
      <w:ins w:id="372" w:author="agqj10" w:date="2025-12-19T13:30:00Z">
        <w:r>
          <w:rPr>
            <w:noProof/>
          </w:rPr>
          <w:t>6.2.2.3</w:t>
        </w:r>
        <w:r>
          <w:rPr>
            <w:rFonts w:asciiTheme="minorHAnsi" w:eastAsiaTheme="minorEastAsia" w:hAnsiTheme="minorHAnsi" w:cstheme="minorBidi"/>
            <w:noProof/>
            <w:kern w:val="2"/>
            <w:sz w:val="24"/>
            <w:szCs w:val="24"/>
            <w:lang w:val="sv-SE" w:eastAsia="sv-SE"/>
            <w14:ligatures w14:val="standardContextual"/>
          </w:rPr>
          <w:tab/>
        </w:r>
        <w:r>
          <w:rPr>
            <w:noProof/>
          </w:rPr>
          <w:t>Evaluation</w:t>
        </w:r>
        <w:r>
          <w:rPr>
            <w:noProof/>
          </w:rPr>
          <w:tab/>
        </w:r>
        <w:r>
          <w:rPr>
            <w:noProof/>
          </w:rPr>
          <w:fldChar w:fldCharType="begin"/>
        </w:r>
        <w:r>
          <w:rPr>
            <w:noProof/>
          </w:rPr>
          <w:instrText xml:space="preserve"> PAGEREF _Toc217043544 \h </w:instrText>
        </w:r>
      </w:ins>
      <w:r>
        <w:rPr>
          <w:noProof/>
        </w:rPr>
      </w:r>
      <w:r>
        <w:rPr>
          <w:noProof/>
        </w:rPr>
        <w:fldChar w:fldCharType="separate"/>
      </w:r>
      <w:ins w:id="373" w:author="agqj10" w:date="2025-12-19T13:30:00Z">
        <w:r>
          <w:rPr>
            <w:noProof/>
          </w:rPr>
          <w:t>32</w:t>
        </w:r>
        <w:r>
          <w:rPr>
            <w:noProof/>
          </w:rPr>
          <w:fldChar w:fldCharType="end"/>
        </w:r>
      </w:ins>
    </w:p>
    <w:p w14:paraId="313841B1" w14:textId="7DEEB804" w:rsidR="00C84BD5" w:rsidRDefault="00C84BD5">
      <w:pPr>
        <w:pStyle w:val="TOC3"/>
        <w:rPr>
          <w:ins w:id="374" w:author="agqj10" w:date="2025-12-19T13:30:00Z"/>
          <w:rFonts w:asciiTheme="minorHAnsi" w:eastAsiaTheme="minorEastAsia" w:hAnsiTheme="minorHAnsi" w:cstheme="minorBidi"/>
          <w:noProof/>
          <w:kern w:val="2"/>
          <w:sz w:val="24"/>
          <w:szCs w:val="24"/>
          <w:lang w:val="sv-SE" w:eastAsia="sv-SE"/>
          <w14:ligatures w14:val="standardContextual"/>
        </w:rPr>
      </w:pPr>
      <w:ins w:id="375" w:author="agqj10" w:date="2025-12-19T13:30:00Z">
        <w:r>
          <w:rPr>
            <w:noProof/>
          </w:rPr>
          <w:t>6.2.3</w:t>
        </w:r>
        <w:r>
          <w:rPr>
            <w:rFonts w:asciiTheme="minorHAnsi" w:eastAsiaTheme="minorEastAsia" w:hAnsiTheme="minorHAnsi" w:cstheme="minorBidi"/>
            <w:noProof/>
            <w:kern w:val="2"/>
            <w:sz w:val="24"/>
            <w:szCs w:val="24"/>
            <w:lang w:val="sv-SE" w:eastAsia="sv-SE"/>
            <w14:ligatures w14:val="standardContextual"/>
          </w:rPr>
          <w:tab/>
        </w:r>
        <w:r>
          <w:rPr>
            <w:noProof/>
          </w:rPr>
          <w:t>Solution #1.3: Security Handshake Interception and Forwarding Function (SHIFF)</w:t>
        </w:r>
        <w:r>
          <w:rPr>
            <w:noProof/>
          </w:rPr>
          <w:tab/>
        </w:r>
        <w:r>
          <w:rPr>
            <w:noProof/>
          </w:rPr>
          <w:fldChar w:fldCharType="begin"/>
        </w:r>
        <w:r>
          <w:rPr>
            <w:noProof/>
          </w:rPr>
          <w:instrText xml:space="preserve"> PAGEREF _Toc217043545 \h </w:instrText>
        </w:r>
      </w:ins>
      <w:r>
        <w:rPr>
          <w:noProof/>
        </w:rPr>
      </w:r>
      <w:r>
        <w:rPr>
          <w:noProof/>
        </w:rPr>
        <w:fldChar w:fldCharType="separate"/>
      </w:r>
      <w:ins w:id="376" w:author="agqj10" w:date="2025-12-19T13:30:00Z">
        <w:r>
          <w:rPr>
            <w:noProof/>
          </w:rPr>
          <w:t>32</w:t>
        </w:r>
        <w:r>
          <w:rPr>
            <w:noProof/>
          </w:rPr>
          <w:fldChar w:fldCharType="end"/>
        </w:r>
      </w:ins>
    </w:p>
    <w:p w14:paraId="563CFF76" w14:textId="335F4440" w:rsidR="00C84BD5" w:rsidRDefault="00C84BD5">
      <w:pPr>
        <w:pStyle w:val="TOC4"/>
        <w:rPr>
          <w:ins w:id="377" w:author="agqj10" w:date="2025-12-19T13:30:00Z"/>
          <w:rFonts w:asciiTheme="minorHAnsi" w:eastAsiaTheme="minorEastAsia" w:hAnsiTheme="minorHAnsi" w:cstheme="minorBidi"/>
          <w:noProof/>
          <w:kern w:val="2"/>
          <w:sz w:val="24"/>
          <w:szCs w:val="24"/>
          <w:lang w:val="sv-SE" w:eastAsia="sv-SE"/>
          <w14:ligatures w14:val="standardContextual"/>
        </w:rPr>
      </w:pPr>
      <w:ins w:id="378" w:author="agqj10" w:date="2025-12-19T13:30:00Z">
        <w:r>
          <w:rPr>
            <w:noProof/>
          </w:rPr>
          <w:lastRenderedPageBreak/>
          <w:t>6.2.3.1</w:t>
        </w:r>
        <w:r>
          <w:rPr>
            <w:rFonts w:asciiTheme="minorHAnsi" w:eastAsiaTheme="minorEastAsia" w:hAnsiTheme="minorHAnsi" w:cstheme="minorBidi"/>
            <w:noProof/>
            <w:kern w:val="2"/>
            <w:sz w:val="24"/>
            <w:szCs w:val="24"/>
            <w:lang w:val="sv-SE" w:eastAsia="sv-SE"/>
            <w14:ligatures w14:val="standardContextual"/>
          </w:rPr>
          <w:tab/>
        </w:r>
        <w:r>
          <w:rPr>
            <w:noProof/>
          </w:rPr>
          <w:t>Introduction</w:t>
        </w:r>
        <w:r>
          <w:rPr>
            <w:noProof/>
          </w:rPr>
          <w:tab/>
        </w:r>
        <w:r>
          <w:rPr>
            <w:noProof/>
          </w:rPr>
          <w:fldChar w:fldCharType="begin"/>
        </w:r>
        <w:r>
          <w:rPr>
            <w:noProof/>
          </w:rPr>
          <w:instrText xml:space="preserve"> PAGEREF _Toc217043546 \h </w:instrText>
        </w:r>
      </w:ins>
      <w:r>
        <w:rPr>
          <w:noProof/>
        </w:rPr>
      </w:r>
      <w:r>
        <w:rPr>
          <w:noProof/>
        </w:rPr>
        <w:fldChar w:fldCharType="separate"/>
      </w:r>
      <w:ins w:id="379" w:author="agqj10" w:date="2025-12-19T13:30:00Z">
        <w:r>
          <w:rPr>
            <w:noProof/>
          </w:rPr>
          <w:t>33</w:t>
        </w:r>
        <w:r>
          <w:rPr>
            <w:noProof/>
          </w:rPr>
          <w:fldChar w:fldCharType="end"/>
        </w:r>
      </w:ins>
    </w:p>
    <w:p w14:paraId="7D213BBD" w14:textId="30C5DEDC" w:rsidR="00C84BD5" w:rsidRDefault="00C84BD5">
      <w:pPr>
        <w:pStyle w:val="TOC4"/>
        <w:rPr>
          <w:ins w:id="380" w:author="agqj10" w:date="2025-12-19T13:30:00Z"/>
          <w:rFonts w:asciiTheme="minorHAnsi" w:eastAsiaTheme="minorEastAsia" w:hAnsiTheme="minorHAnsi" w:cstheme="minorBidi"/>
          <w:noProof/>
          <w:kern w:val="2"/>
          <w:sz w:val="24"/>
          <w:szCs w:val="24"/>
          <w:lang w:val="sv-SE" w:eastAsia="sv-SE"/>
          <w14:ligatures w14:val="standardContextual"/>
        </w:rPr>
      </w:pPr>
      <w:ins w:id="381" w:author="agqj10" w:date="2025-12-19T13:30:00Z">
        <w:r>
          <w:rPr>
            <w:noProof/>
          </w:rPr>
          <w:t>6.2.3.2</w:t>
        </w:r>
        <w:r>
          <w:rPr>
            <w:rFonts w:asciiTheme="minorHAnsi" w:eastAsiaTheme="minorEastAsia" w:hAnsiTheme="minorHAnsi" w:cstheme="minorBidi"/>
            <w:noProof/>
            <w:kern w:val="2"/>
            <w:sz w:val="24"/>
            <w:szCs w:val="24"/>
            <w:lang w:val="sv-SE" w:eastAsia="sv-SE"/>
            <w14:ligatures w14:val="standardContextual"/>
          </w:rPr>
          <w:tab/>
        </w:r>
        <w:r>
          <w:rPr>
            <w:noProof/>
          </w:rPr>
          <w:t>Solution details</w:t>
        </w:r>
        <w:r>
          <w:rPr>
            <w:noProof/>
          </w:rPr>
          <w:tab/>
        </w:r>
        <w:r>
          <w:rPr>
            <w:noProof/>
          </w:rPr>
          <w:fldChar w:fldCharType="begin"/>
        </w:r>
        <w:r>
          <w:rPr>
            <w:noProof/>
          </w:rPr>
          <w:instrText xml:space="preserve"> PAGEREF _Toc217043547 \h </w:instrText>
        </w:r>
      </w:ins>
      <w:r>
        <w:rPr>
          <w:noProof/>
        </w:rPr>
      </w:r>
      <w:r>
        <w:rPr>
          <w:noProof/>
        </w:rPr>
        <w:fldChar w:fldCharType="separate"/>
      </w:r>
      <w:ins w:id="382" w:author="agqj10" w:date="2025-12-19T13:30:00Z">
        <w:r>
          <w:rPr>
            <w:noProof/>
          </w:rPr>
          <w:t>33</w:t>
        </w:r>
        <w:r>
          <w:rPr>
            <w:noProof/>
          </w:rPr>
          <w:fldChar w:fldCharType="end"/>
        </w:r>
      </w:ins>
    </w:p>
    <w:p w14:paraId="7EFDB4BF" w14:textId="4BBADE9E" w:rsidR="00C84BD5" w:rsidRDefault="00C84BD5">
      <w:pPr>
        <w:pStyle w:val="TOC4"/>
        <w:rPr>
          <w:ins w:id="383" w:author="agqj10" w:date="2025-12-19T13:30:00Z"/>
          <w:rFonts w:asciiTheme="minorHAnsi" w:eastAsiaTheme="minorEastAsia" w:hAnsiTheme="minorHAnsi" w:cstheme="minorBidi"/>
          <w:noProof/>
          <w:kern w:val="2"/>
          <w:sz w:val="24"/>
          <w:szCs w:val="24"/>
          <w:lang w:val="sv-SE" w:eastAsia="sv-SE"/>
          <w14:ligatures w14:val="standardContextual"/>
        </w:rPr>
      </w:pPr>
      <w:ins w:id="384" w:author="agqj10" w:date="2025-12-19T13:30:00Z">
        <w:r>
          <w:rPr>
            <w:noProof/>
          </w:rPr>
          <w:t>6.2.3.3</w:t>
        </w:r>
        <w:r>
          <w:rPr>
            <w:rFonts w:asciiTheme="minorHAnsi" w:eastAsiaTheme="minorEastAsia" w:hAnsiTheme="minorHAnsi" w:cstheme="minorBidi"/>
            <w:noProof/>
            <w:kern w:val="2"/>
            <w:sz w:val="24"/>
            <w:szCs w:val="24"/>
            <w:lang w:val="sv-SE" w:eastAsia="sv-SE"/>
            <w14:ligatures w14:val="standardContextual"/>
          </w:rPr>
          <w:tab/>
        </w:r>
        <w:r>
          <w:rPr>
            <w:noProof/>
          </w:rPr>
          <w:t>Evaluation</w:t>
        </w:r>
        <w:r>
          <w:rPr>
            <w:noProof/>
          </w:rPr>
          <w:tab/>
        </w:r>
        <w:r>
          <w:rPr>
            <w:noProof/>
          </w:rPr>
          <w:fldChar w:fldCharType="begin"/>
        </w:r>
        <w:r>
          <w:rPr>
            <w:noProof/>
          </w:rPr>
          <w:instrText xml:space="preserve"> PAGEREF _Toc217043548 \h </w:instrText>
        </w:r>
      </w:ins>
      <w:r>
        <w:rPr>
          <w:noProof/>
        </w:rPr>
      </w:r>
      <w:r>
        <w:rPr>
          <w:noProof/>
        </w:rPr>
        <w:fldChar w:fldCharType="separate"/>
      </w:r>
      <w:ins w:id="385" w:author="agqj10" w:date="2025-12-19T13:30:00Z">
        <w:r>
          <w:rPr>
            <w:noProof/>
          </w:rPr>
          <w:t>34</w:t>
        </w:r>
        <w:r>
          <w:rPr>
            <w:noProof/>
          </w:rPr>
          <w:fldChar w:fldCharType="end"/>
        </w:r>
      </w:ins>
    </w:p>
    <w:p w14:paraId="660C0396" w14:textId="488062EC" w:rsidR="00C84BD5" w:rsidRDefault="00C84BD5">
      <w:pPr>
        <w:pStyle w:val="TOC3"/>
        <w:rPr>
          <w:ins w:id="386" w:author="agqj10" w:date="2025-12-19T13:30:00Z"/>
          <w:rFonts w:asciiTheme="minorHAnsi" w:eastAsiaTheme="minorEastAsia" w:hAnsiTheme="minorHAnsi" w:cstheme="minorBidi"/>
          <w:noProof/>
          <w:kern w:val="2"/>
          <w:sz w:val="24"/>
          <w:szCs w:val="24"/>
          <w:lang w:val="sv-SE" w:eastAsia="sv-SE"/>
          <w14:ligatures w14:val="standardContextual"/>
        </w:rPr>
      </w:pPr>
      <w:ins w:id="387" w:author="agqj10" w:date="2025-12-19T13:30:00Z">
        <w:r>
          <w:rPr>
            <w:noProof/>
          </w:rPr>
          <w:t>6.2.4</w:t>
        </w:r>
        <w:r>
          <w:rPr>
            <w:rFonts w:asciiTheme="minorHAnsi" w:eastAsiaTheme="minorEastAsia" w:hAnsiTheme="minorHAnsi" w:cstheme="minorBidi"/>
            <w:noProof/>
            <w:kern w:val="2"/>
            <w:sz w:val="24"/>
            <w:szCs w:val="24"/>
            <w:lang w:val="sv-SE" w:eastAsia="sv-SE"/>
            <w14:ligatures w14:val="standardContextual"/>
          </w:rPr>
          <w:tab/>
        </w:r>
        <w:r>
          <w:rPr>
            <w:noProof/>
          </w:rPr>
          <w:t>Solution #1.4: Security processing state machine</w:t>
        </w:r>
        <w:r>
          <w:rPr>
            <w:noProof/>
          </w:rPr>
          <w:tab/>
        </w:r>
        <w:r>
          <w:rPr>
            <w:noProof/>
          </w:rPr>
          <w:fldChar w:fldCharType="begin"/>
        </w:r>
        <w:r>
          <w:rPr>
            <w:noProof/>
          </w:rPr>
          <w:instrText xml:space="preserve"> PAGEREF _Toc217043549 \h </w:instrText>
        </w:r>
      </w:ins>
      <w:r>
        <w:rPr>
          <w:noProof/>
        </w:rPr>
      </w:r>
      <w:r>
        <w:rPr>
          <w:noProof/>
        </w:rPr>
        <w:fldChar w:fldCharType="separate"/>
      </w:r>
      <w:ins w:id="388" w:author="agqj10" w:date="2025-12-19T13:30:00Z">
        <w:r>
          <w:rPr>
            <w:noProof/>
          </w:rPr>
          <w:t>34</w:t>
        </w:r>
        <w:r>
          <w:rPr>
            <w:noProof/>
          </w:rPr>
          <w:fldChar w:fldCharType="end"/>
        </w:r>
      </w:ins>
    </w:p>
    <w:p w14:paraId="75F28999" w14:textId="78AC1DEC" w:rsidR="00C84BD5" w:rsidRDefault="00C84BD5">
      <w:pPr>
        <w:pStyle w:val="TOC4"/>
        <w:rPr>
          <w:ins w:id="389" w:author="agqj10" w:date="2025-12-19T13:30:00Z"/>
          <w:rFonts w:asciiTheme="minorHAnsi" w:eastAsiaTheme="minorEastAsia" w:hAnsiTheme="minorHAnsi" w:cstheme="minorBidi"/>
          <w:noProof/>
          <w:kern w:val="2"/>
          <w:sz w:val="24"/>
          <w:szCs w:val="24"/>
          <w:lang w:val="sv-SE" w:eastAsia="sv-SE"/>
          <w14:ligatures w14:val="standardContextual"/>
        </w:rPr>
      </w:pPr>
      <w:ins w:id="390" w:author="agqj10" w:date="2025-12-19T13:30:00Z">
        <w:r>
          <w:rPr>
            <w:noProof/>
          </w:rPr>
          <w:t>6.2.4.1</w:t>
        </w:r>
        <w:r>
          <w:rPr>
            <w:rFonts w:asciiTheme="minorHAnsi" w:eastAsiaTheme="minorEastAsia" w:hAnsiTheme="minorHAnsi" w:cstheme="minorBidi"/>
            <w:noProof/>
            <w:kern w:val="2"/>
            <w:sz w:val="24"/>
            <w:szCs w:val="24"/>
            <w:lang w:val="sv-SE" w:eastAsia="sv-SE"/>
            <w14:ligatures w14:val="standardContextual"/>
          </w:rPr>
          <w:tab/>
        </w:r>
        <w:r>
          <w:rPr>
            <w:noProof/>
          </w:rPr>
          <w:t>Introduction</w:t>
        </w:r>
        <w:r>
          <w:rPr>
            <w:noProof/>
          </w:rPr>
          <w:tab/>
        </w:r>
        <w:r>
          <w:rPr>
            <w:noProof/>
          </w:rPr>
          <w:fldChar w:fldCharType="begin"/>
        </w:r>
        <w:r>
          <w:rPr>
            <w:noProof/>
          </w:rPr>
          <w:instrText xml:space="preserve"> PAGEREF _Toc217043550 \h </w:instrText>
        </w:r>
      </w:ins>
      <w:r>
        <w:rPr>
          <w:noProof/>
        </w:rPr>
      </w:r>
      <w:r>
        <w:rPr>
          <w:noProof/>
        </w:rPr>
        <w:fldChar w:fldCharType="separate"/>
      </w:r>
      <w:ins w:id="391" w:author="agqj10" w:date="2025-12-19T13:30:00Z">
        <w:r>
          <w:rPr>
            <w:noProof/>
          </w:rPr>
          <w:t>34</w:t>
        </w:r>
        <w:r>
          <w:rPr>
            <w:noProof/>
          </w:rPr>
          <w:fldChar w:fldCharType="end"/>
        </w:r>
      </w:ins>
    </w:p>
    <w:p w14:paraId="7495B94D" w14:textId="7F178B37" w:rsidR="00C84BD5" w:rsidRDefault="00C84BD5">
      <w:pPr>
        <w:pStyle w:val="TOC4"/>
        <w:rPr>
          <w:ins w:id="392" w:author="agqj10" w:date="2025-12-19T13:30:00Z"/>
          <w:rFonts w:asciiTheme="minorHAnsi" w:eastAsiaTheme="minorEastAsia" w:hAnsiTheme="minorHAnsi" w:cstheme="minorBidi"/>
          <w:noProof/>
          <w:kern w:val="2"/>
          <w:sz w:val="24"/>
          <w:szCs w:val="24"/>
          <w:lang w:val="sv-SE" w:eastAsia="sv-SE"/>
          <w14:ligatures w14:val="standardContextual"/>
        </w:rPr>
      </w:pPr>
      <w:ins w:id="393" w:author="agqj10" w:date="2025-12-19T13:30:00Z">
        <w:r>
          <w:rPr>
            <w:noProof/>
          </w:rPr>
          <w:t>6.2.4.2</w:t>
        </w:r>
        <w:r>
          <w:rPr>
            <w:rFonts w:asciiTheme="minorHAnsi" w:eastAsiaTheme="minorEastAsia" w:hAnsiTheme="minorHAnsi" w:cstheme="minorBidi"/>
            <w:noProof/>
            <w:kern w:val="2"/>
            <w:sz w:val="24"/>
            <w:szCs w:val="24"/>
            <w:lang w:val="sv-SE" w:eastAsia="sv-SE"/>
            <w14:ligatures w14:val="standardContextual"/>
          </w:rPr>
          <w:tab/>
        </w:r>
        <w:r>
          <w:rPr>
            <w:noProof/>
          </w:rPr>
          <w:t>Solution details</w:t>
        </w:r>
        <w:r>
          <w:rPr>
            <w:noProof/>
          </w:rPr>
          <w:tab/>
        </w:r>
        <w:r>
          <w:rPr>
            <w:noProof/>
          </w:rPr>
          <w:fldChar w:fldCharType="begin"/>
        </w:r>
        <w:r>
          <w:rPr>
            <w:noProof/>
          </w:rPr>
          <w:instrText xml:space="preserve"> PAGEREF _Toc217043551 \h </w:instrText>
        </w:r>
      </w:ins>
      <w:r>
        <w:rPr>
          <w:noProof/>
        </w:rPr>
      </w:r>
      <w:r>
        <w:rPr>
          <w:noProof/>
        </w:rPr>
        <w:fldChar w:fldCharType="separate"/>
      </w:r>
      <w:ins w:id="394" w:author="agqj10" w:date="2025-12-19T13:30:00Z">
        <w:r>
          <w:rPr>
            <w:noProof/>
          </w:rPr>
          <w:t>34</w:t>
        </w:r>
        <w:r>
          <w:rPr>
            <w:noProof/>
          </w:rPr>
          <w:fldChar w:fldCharType="end"/>
        </w:r>
      </w:ins>
    </w:p>
    <w:p w14:paraId="2EF2AF97" w14:textId="4839006C" w:rsidR="00C84BD5" w:rsidRDefault="00C84BD5">
      <w:pPr>
        <w:pStyle w:val="TOC4"/>
        <w:rPr>
          <w:ins w:id="395" w:author="agqj10" w:date="2025-12-19T13:30:00Z"/>
          <w:rFonts w:asciiTheme="minorHAnsi" w:eastAsiaTheme="minorEastAsia" w:hAnsiTheme="minorHAnsi" w:cstheme="minorBidi"/>
          <w:noProof/>
          <w:kern w:val="2"/>
          <w:sz w:val="24"/>
          <w:szCs w:val="24"/>
          <w:lang w:val="sv-SE" w:eastAsia="sv-SE"/>
          <w14:ligatures w14:val="standardContextual"/>
        </w:rPr>
      </w:pPr>
      <w:ins w:id="396" w:author="agqj10" w:date="2025-12-19T13:30:00Z">
        <w:r>
          <w:rPr>
            <w:noProof/>
          </w:rPr>
          <w:t>6.2.4.3</w:t>
        </w:r>
        <w:r>
          <w:rPr>
            <w:rFonts w:asciiTheme="minorHAnsi" w:eastAsiaTheme="minorEastAsia" w:hAnsiTheme="minorHAnsi" w:cstheme="minorBidi"/>
            <w:noProof/>
            <w:kern w:val="2"/>
            <w:sz w:val="24"/>
            <w:szCs w:val="24"/>
            <w:lang w:val="sv-SE" w:eastAsia="sv-SE"/>
            <w14:ligatures w14:val="standardContextual"/>
          </w:rPr>
          <w:tab/>
        </w:r>
        <w:r>
          <w:rPr>
            <w:noProof/>
          </w:rPr>
          <w:t>Evaluation</w:t>
        </w:r>
        <w:r>
          <w:rPr>
            <w:noProof/>
          </w:rPr>
          <w:tab/>
        </w:r>
        <w:r>
          <w:rPr>
            <w:noProof/>
          </w:rPr>
          <w:fldChar w:fldCharType="begin"/>
        </w:r>
        <w:r>
          <w:rPr>
            <w:noProof/>
          </w:rPr>
          <w:instrText xml:space="preserve"> PAGEREF _Toc217043552 \h </w:instrText>
        </w:r>
      </w:ins>
      <w:r>
        <w:rPr>
          <w:noProof/>
        </w:rPr>
      </w:r>
      <w:r>
        <w:rPr>
          <w:noProof/>
        </w:rPr>
        <w:fldChar w:fldCharType="separate"/>
      </w:r>
      <w:ins w:id="397" w:author="agqj10" w:date="2025-12-19T13:30:00Z">
        <w:r>
          <w:rPr>
            <w:noProof/>
          </w:rPr>
          <w:t>34</w:t>
        </w:r>
        <w:r>
          <w:rPr>
            <w:noProof/>
          </w:rPr>
          <w:fldChar w:fldCharType="end"/>
        </w:r>
      </w:ins>
    </w:p>
    <w:p w14:paraId="2F470DFF" w14:textId="6920B3BC" w:rsidR="00C84BD5" w:rsidRDefault="00C84BD5">
      <w:pPr>
        <w:pStyle w:val="TOC3"/>
        <w:rPr>
          <w:ins w:id="398" w:author="agqj10" w:date="2025-12-19T13:30:00Z"/>
          <w:rFonts w:asciiTheme="minorHAnsi" w:eastAsiaTheme="minorEastAsia" w:hAnsiTheme="minorHAnsi" w:cstheme="minorBidi"/>
          <w:noProof/>
          <w:kern w:val="2"/>
          <w:sz w:val="24"/>
          <w:szCs w:val="24"/>
          <w:lang w:val="sv-SE" w:eastAsia="sv-SE"/>
          <w14:ligatures w14:val="standardContextual"/>
        </w:rPr>
      </w:pPr>
      <w:ins w:id="399" w:author="agqj10" w:date="2025-12-19T13:30:00Z">
        <w:r>
          <w:rPr>
            <w:noProof/>
          </w:rPr>
          <w:t>6.2.5</w:t>
        </w:r>
        <w:r>
          <w:rPr>
            <w:rFonts w:asciiTheme="minorHAnsi" w:eastAsiaTheme="minorEastAsia" w:hAnsiTheme="minorHAnsi" w:cstheme="minorBidi"/>
            <w:noProof/>
            <w:kern w:val="2"/>
            <w:sz w:val="24"/>
            <w:szCs w:val="24"/>
            <w:lang w:val="sv-SE" w:eastAsia="sv-SE"/>
            <w14:ligatures w14:val="standardContextual"/>
          </w:rPr>
          <w:tab/>
        </w:r>
        <w:r>
          <w:rPr>
            <w:noProof/>
          </w:rPr>
          <w:t>Solution #1.5: Cipher suite profiling</w:t>
        </w:r>
        <w:r>
          <w:rPr>
            <w:noProof/>
          </w:rPr>
          <w:tab/>
        </w:r>
        <w:r>
          <w:rPr>
            <w:noProof/>
          </w:rPr>
          <w:fldChar w:fldCharType="begin"/>
        </w:r>
        <w:r>
          <w:rPr>
            <w:noProof/>
          </w:rPr>
          <w:instrText xml:space="preserve"> PAGEREF _Toc217043553 \h </w:instrText>
        </w:r>
      </w:ins>
      <w:r>
        <w:rPr>
          <w:noProof/>
        </w:rPr>
      </w:r>
      <w:r>
        <w:rPr>
          <w:noProof/>
        </w:rPr>
        <w:fldChar w:fldCharType="separate"/>
      </w:r>
      <w:ins w:id="400" w:author="agqj10" w:date="2025-12-19T13:30:00Z">
        <w:r>
          <w:rPr>
            <w:noProof/>
          </w:rPr>
          <w:t>35</w:t>
        </w:r>
        <w:r>
          <w:rPr>
            <w:noProof/>
          </w:rPr>
          <w:fldChar w:fldCharType="end"/>
        </w:r>
      </w:ins>
    </w:p>
    <w:p w14:paraId="53F0B6D1" w14:textId="5D43CF03" w:rsidR="00C84BD5" w:rsidRDefault="00C84BD5">
      <w:pPr>
        <w:pStyle w:val="TOC4"/>
        <w:rPr>
          <w:ins w:id="401" w:author="agqj10" w:date="2025-12-19T13:30:00Z"/>
          <w:rFonts w:asciiTheme="minorHAnsi" w:eastAsiaTheme="minorEastAsia" w:hAnsiTheme="minorHAnsi" w:cstheme="minorBidi"/>
          <w:noProof/>
          <w:kern w:val="2"/>
          <w:sz w:val="24"/>
          <w:szCs w:val="24"/>
          <w:lang w:val="sv-SE" w:eastAsia="sv-SE"/>
          <w14:ligatures w14:val="standardContextual"/>
        </w:rPr>
      </w:pPr>
      <w:ins w:id="402" w:author="agqj10" w:date="2025-12-19T13:30:00Z">
        <w:r>
          <w:rPr>
            <w:noProof/>
          </w:rPr>
          <w:t>6.2.5.1</w:t>
        </w:r>
        <w:r>
          <w:rPr>
            <w:rFonts w:asciiTheme="minorHAnsi" w:eastAsiaTheme="minorEastAsia" w:hAnsiTheme="minorHAnsi" w:cstheme="minorBidi"/>
            <w:noProof/>
            <w:kern w:val="2"/>
            <w:sz w:val="24"/>
            <w:szCs w:val="24"/>
            <w:lang w:val="sv-SE" w:eastAsia="sv-SE"/>
            <w14:ligatures w14:val="standardContextual"/>
          </w:rPr>
          <w:tab/>
        </w:r>
        <w:r>
          <w:rPr>
            <w:noProof/>
          </w:rPr>
          <w:t>Introduction</w:t>
        </w:r>
        <w:r>
          <w:rPr>
            <w:noProof/>
          </w:rPr>
          <w:tab/>
        </w:r>
        <w:r>
          <w:rPr>
            <w:noProof/>
          </w:rPr>
          <w:fldChar w:fldCharType="begin"/>
        </w:r>
        <w:r>
          <w:rPr>
            <w:noProof/>
          </w:rPr>
          <w:instrText xml:space="preserve"> PAGEREF _Toc217043554 \h </w:instrText>
        </w:r>
      </w:ins>
      <w:r>
        <w:rPr>
          <w:noProof/>
        </w:rPr>
      </w:r>
      <w:r>
        <w:rPr>
          <w:noProof/>
        </w:rPr>
        <w:fldChar w:fldCharType="separate"/>
      </w:r>
      <w:ins w:id="403" w:author="agqj10" w:date="2025-12-19T13:30:00Z">
        <w:r>
          <w:rPr>
            <w:noProof/>
          </w:rPr>
          <w:t>35</w:t>
        </w:r>
        <w:r>
          <w:rPr>
            <w:noProof/>
          </w:rPr>
          <w:fldChar w:fldCharType="end"/>
        </w:r>
      </w:ins>
    </w:p>
    <w:p w14:paraId="54A25F31" w14:textId="7B3AFCE4" w:rsidR="00C84BD5" w:rsidRDefault="00C84BD5">
      <w:pPr>
        <w:pStyle w:val="TOC4"/>
        <w:rPr>
          <w:ins w:id="404" w:author="agqj10" w:date="2025-12-19T13:30:00Z"/>
          <w:rFonts w:asciiTheme="minorHAnsi" w:eastAsiaTheme="minorEastAsia" w:hAnsiTheme="minorHAnsi" w:cstheme="minorBidi"/>
          <w:noProof/>
          <w:kern w:val="2"/>
          <w:sz w:val="24"/>
          <w:szCs w:val="24"/>
          <w:lang w:val="sv-SE" w:eastAsia="sv-SE"/>
          <w14:ligatures w14:val="standardContextual"/>
        </w:rPr>
      </w:pPr>
      <w:ins w:id="405" w:author="agqj10" w:date="2025-12-19T13:30:00Z">
        <w:r>
          <w:rPr>
            <w:noProof/>
          </w:rPr>
          <w:t>6.2.5.2</w:t>
        </w:r>
        <w:r>
          <w:rPr>
            <w:rFonts w:asciiTheme="minorHAnsi" w:eastAsiaTheme="minorEastAsia" w:hAnsiTheme="minorHAnsi" w:cstheme="minorBidi"/>
            <w:noProof/>
            <w:kern w:val="2"/>
            <w:sz w:val="24"/>
            <w:szCs w:val="24"/>
            <w:lang w:val="sv-SE" w:eastAsia="sv-SE"/>
            <w14:ligatures w14:val="standardContextual"/>
          </w:rPr>
          <w:tab/>
        </w:r>
        <w:r>
          <w:rPr>
            <w:noProof/>
          </w:rPr>
          <w:t>Solution details</w:t>
        </w:r>
        <w:r>
          <w:rPr>
            <w:noProof/>
          </w:rPr>
          <w:tab/>
        </w:r>
        <w:r>
          <w:rPr>
            <w:noProof/>
          </w:rPr>
          <w:fldChar w:fldCharType="begin"/>
        </w:r>
        <w:r>
          <w:rPr>
            <w:noProof/>
          </w:rPr>
          <w:instrText xml:space="preserve"> PAGEREF _Toc217043555 \h </w:instrText>
        </w:r>
      </w:ins>
      <w:r>
        <w:rPr>
          <w:noProof/>
        </w:rPr>
      </w:r>
      <w:r>
        <w:rPr>
          <w:noProof/>
        </w:rPr>
        <w:fldChar w:fldCharType="separate"/>
      </w:r>
      <w:ins w:id="406" w:author="agqj10" w:date="2025-12-19T13:30:00Z">
        <w:r>
          <w:rPr>
            <w:noProof/>
          </w:rPr>
          <w:t>35</w:t>
        </w:r>
        <w:r>
          <w:rPr>
            <w:noProof/>
          </w:rPr>
          <w:fldChar w:fldCharType="end"/>
        </w:r>
      </w:ins>
    </w:p>
    <w:p w14:paraId="742AD0E3" w14:textId="6495FDA3" w:rsidR="00C84BD5" w:rsidRDefault="00C84BD5">
      <w:pPr>
        <w:pStyle w:val="TOC4"/>
        <w:rPr>
          <w:ins w:id="407" w:author="agqj10" w:date="2025-12-19T13:30:00Z"/>
          <w:rFonts w:asciiTheme="minorHAnsi" w:eastAsiaTheme="minorEastAsia" w:hAnsiTheme="minorHAnsi" w:cstheme="minorBidi"/>
          <w:noProof/>
          <w:kern w:val="2"/>
          <w:sz w:val="24"/>
          <w:szCs w:val="24"/>
          <w:lang w:val="sv-SE" w:eastAsia="sv-SE"/>
          <w14:ligatures w14:val="standardContextual"/>
        </w:rPr>
      </w:pPr>
      <w:ins w:id="408" w:author="agqj10" w:date="2025-12-19T13:30:00Z">
        <w:r>
          <w:rPr>
            <w:noProof/>
          </w:rPr>
          <w:t>6.2.5.3</w:t>
        </w:r>
        <w:r>
          <w:rPr>
            <w:rFonts w:asciiTheme="minorHAnsi" w:eastAsiaTheme="minorEastAsia" w:hAnsiTheme="minorHAnsi" w:cstheme="minorBidi"/>
            <w:noProof/>
            <w:kern w:val="2"/>
            <w:sz w:val="24"/>
            <w:szCs w:val="24"/>
            <w:lang w:val="sv-SE" w:eastAsia="sv-SE"/>
            <w14:ligatures w14:val="standardContextual"/>
          </w:rPr>
          <w:tab/>
        </w:r>
        <w:r>
          <w:rPr>
            <w:noProof/>
          </w:rPr>
          <w:t>Evaluation</w:t>
        </w:r>
        <w:r>
          <w:rPr>
            <w:noProof/>
          </w:rPr>
          <w:tab/>
        </w:r>
        <w:r>
          <w:rPr>
            <w:noProof/>
          </w:rPr>
          <w:fldChar w:fldCharType="begin"/>
        </w:r>
        <w:r>
          <w:rPr>
            <w:noProof/>
          </w:rPr>
          <w:instrText xml:space="preserve"> PAGEREF _Toc217043556 \h </w:instrText>
        </w:r>
      </w:ins>
      <w:r>
        <w:rPr>
          <w:noProof/>
        </w:rPr>
      </w:r>
      <w:r>
        <w:rPr>
          <w:noProof/>
        </w:rPr>
        <w:fldChar w:fldCharType="separate"/>
      </w:r>
      <w:ins w:id="409" w:author="agqj10" w:date="2025-12-19T13:30:00Z">
        <w:r>
          <w:rPr>
            <w:noProof/>
          </w:rPr>
          <w:t>35</w:t>
        </w:r>
        <w:r>
          <w:rPr>
            <w:noProof/>
          </w:rPr>
          <w:fldChar w:fldCharType="end"/>
        </w:r>
      </w:ins>
    </w:p>
    <w:p w14:paraId="299C787F" w14:textId="1C8A9B87" w:rsidR="00C84BD5" w:rsidRDefault="00C84BD5">
      <w:pPr>
        <w:pStyle w:val="TOC2"/>
        <w:rPr>
          <w:ins w:id="410" w:author="agqj10" w:date="2025-12-19T13:30:00Z"/>
          <w:rFonts w:asciiTheme="minorHAnsi" w:eastAsiaTheme="minorEastAsia" w:hAnsiTheme="minorHAnsi" w:cstheme="minorBidi"/>
          <w:noProof/>
          <w:kern w:val="2"/>
          <w:sz w:val="24"/>
          <w:szCs w:val="24"/>
          <w:lang w:val="sv-SE" w:eastAsia="sv-SE"/>
          <w14:ligatures w14:val="standardContextual"/>
        </w:rPr>
      </w:pPr>
      <w:ins w:id="411" w:author="agqj10" w:date="2025-12-19T13:30:00Z">
        <w:r>
          <w:rPr>
            <w:noProof/>
          </w:rPr>
          <w:t>6.3</w:t>
        </w:r>
        <w:r>
          <w:rPr>
            <w:rFonts w:asciiTheme="minorHAnsi" w:eastAsiaTheme="minorEastAsia" w:hAnsiTheme="minorHAnsi" w:cstheme="minorBidi"/>
            <w:noProof/>
            <w:kern w:val="2"/>
            <w:sz w:val="24"/>
            <w:szCs w:val="24"/>
            <w:lang w:val="sv-SE" w:eastAsia="sv-SE"/>
            <w14:ligatures w14:val="standardContextual"/>
          </w:rPr>
          <w:tab/>
        </w:r>
        <w:r>
          <w:rPr>
            <w:noProof/>
          </w:rPr>
          <w:t>Solutions for mid-session intercept</w:t>
        </w:r>
        <w:r>
          <w:rPr>
            <w:noProof/>
          </w:rPr>
          <w:tab/>
        </w:r>
        <w:r>
          <w:rPr>
            <w:noProof/>
          </w:rPr>
          <w:fldChar w:fldCharType="begin"/>
        </w:r>
        <w:r>
          <w:rPr>
            <w:noProof/>
          </w:rPr>
          <w:instrText xml:space="preserve"> PAGEREF _Toc217043557 \h </w:instrText>
        </w:r>
      </w:ins>
      <w:r>
        <w:rPr>
          <w:noProof/>
        </w:rPr>
      </w:r>
      <w:r>
        <w:rPr>
          <w:noProof/>
        </w:rPr>
        <w:fldChar w:fldCharType="separate"/>
      </w:r>
      <w:ins w:id="412" w:author="agqj10" w:date="2025-12-19T13:30:00Z">
        <w:r>
          <w:rPr>
            <w:noProof/>
          </w:rPr>
          <w:t>35</w:t>
        </w:r>
        <w:r>
          <w:rPr>
            <w:noProof/>
          </w:rPr>
          <w:fldChar w:fldCharType="end"/>
        </w:r>
      </w:ins>
    </w:p>
    <w:p w14:paraId="72C7667E" w14:textId="2F384C6E" w:rsidR="00C84BD5" w:rsidRDefault="00C84BD5">
      <w:pPr>
        <w:pStyle w:val="TOC3"/>
        <w:rPr>
          <w:ins w:id="413" w:author="agqj10" w:date="2025-12-19T13:30:00Z"/>
          <w:rFonts w:asciiTheme="minorHAnsi" w:eastAsiaTheme="minorEastAsia" w:hAnsiTheme="minorHAnsi" w:cstheme="minorBidi"/>
          <w:noProof/>
          <w:kern w:val="2"/>
          <w:sz w:val="24"/>
          <w:szCs w:val="24"/>
          <w:lang w:val="sv-SE" w:eastAsia="sv-SE"/>
          <w14:ligatures w14:val="standardContextual"/>
        </w:rPr>
      </w:pPr>
      <w:ins w:id="414" w:author="agqj10" w:date="2025-12-19T13:30:00Z">
        <w:r>
          <w:rPr>
            <w:noProof/>
          </w:rPr>
          <w:t>6.3.1</w:t>
        </w:r>
        <w:r>
          <w:rPr>
            <w:rFonts w:asciiTheme="minorHAnsi" w:eastAsiaTheme="minorEastAsia" w:hAnsiTheme="minorHAnsi" w:cstheme="minorBidi"/>
            <w:noProof/>
            <w:kern w:val="2"/>
            <w:sz w:val="24"/>
            <w:szCs w:val="24"/>
            <w:lang w:val="sv-SE" w:eastAsia="sv-SE"/>
            <w14:ligatures w14:val="standardContextual"/>
          </w:rPr>
          <w:tab/>
        </w:r>
        <w:r>
          <w:rPr>
            <w:noProof/>
          </w:rPr>
          <w:t>Solution #2.1: Security state mirroring</w:t>
        </w:r>
        <w:r>
          <w:rPr>
            <w:noProof/>
          </w:rPr>
          <w:tab/>
        </w:r>
        <w:r>
          <w:rPr>
            <w:noProof/>
          </w:rPr>
          <w:fldChar w:fldCharType="begin"/>
        </w:r>
        <w:r>
          <w:rPr>
            <w:noProof/>
          </w:rPr>
          <w:instrText xml:space="preserve"> PAGEREF _Toc217043558 \h </w:instrText>
        </w:r>
      </w:ins>
      <w:r>
        <w:rPr>
          <w:noProof/>
        </w:rPr>
      </w:r>
      <w:r>
        <w:rPr>
          <w:noProof/>
        </w:rPr>
        <w:fldChar w:fldCharType="separate"/>
      </w:r>
      <w:ins w:id="415" w:author="agqj10" w:date="2025-12-19T13:30:00Z">
        <w:r>
          <w:rPr>
            <w:noProof/>
          </w:rPr>
          <w:t>35</w:t>
        </w:r>
        <w:r>
          <w:rPr>
            <w:noProof/>
          </w:rPr>
          <w:fldChar w:fldCharType="end"/>
        </w:r>
      </w:ins>
    </w:p>
    <w:p w14:paraId="66B3DF1D" w14:textId="72352068" w:rsidR="00C84BD5" w:rsidRDefault="00C84BD5">
      <w:pPr>
        <w:pStyle w:val="TOC4"/>
        <w:rPr>
          <w:ins w:id="416" w:author="agqj10" w:date="2025-12-19T13:30:00Z"/>
          <w:rFonts w:asciiTheme="minorHAnsi" w:eastAsiaTheme="minorEastAsia" w:hAnsiTheme="minorHAnsi" w:cstheme="minorBidi"/>
          <w:noProof/>
          <w:kern w:val="2"/>
          <w:sz w:val="24"/>
          <w:szCs w:val="24"/>
          <w:lang w:val="sv-SE" w:eastAsia="sv-SE"/>
          <w14:ligatures w14:val="standardContextual"/>
        </w:rPr>
      </w:pPr>
      <w:ins w:id="417" w:author="agqj10" w:date="2025-12-19T13:30:00Z">
        <w:r>
          <w:rPr>
            <w:noProof/>
          </w:rPr>
          <w:t>6.3.1.1</w:t>
        </w:r>
        <w:r>
          <w:rPr>
            <w:rFonts w:asciiTheme="minorHAnsi" w:eastAsiaTheme="minorEastAsia" w:hAnsiTheme="minorHAnsi" w:cstheme="minorBidi"/>
            <w:noProof/>
            <w:kern w:val="2"/>
            <w:sz w:val="24"/>
            <w:szCs w:val="24"/>
            <w:lang w:val="sv-SE" w:eastAsia="sv-SE"/>
            <w14:ligatures w14:val="standardContextual"/>
          </w:rPr>
          <w:tab/>
        </w:r>
        <w:r>
          <w:rPr>
            <w:noProof/>
          </w:rPr>
          <w:t>Introduction</w:t>
        </w:r>
        <w:r>
          <w:rPr>
            <w:noProof/>
          </w:rPr>
          <w:tab/>
        </w:r>
        <w:r>
          <w:rPr>
            <w:noProof/>
          </w:rPr>
          <w:fldChar w:fldCharType="begin"/>
        </w:r>
        <w:r>
          <w:rPr>
            <w:noProof/>
          </w:rPr>
          <w:instrText xml:space="preserve"> PAGEREF _Toc217043559 \h </w:instrText>
        </w:r>
      </w:ins>
      <w:r>
        <w:rPr>
          <w:noProof/>
        </w:rPr>
      </w:r>
      <w:r>
        <w:rPr>
          <w:noProof/>
        </w:rPr>
        <w:fldChar w:fldCharType="separate"/>
      </w:r>
      <w:ins w:id="418" w:author="agqj10" w:date="2025-12-19T13:30:00Z">
        <w:r>
          <w:rPr>
            <w:noProof/>
          </w:rPr>
          <w:t>35</w:t>
        </w:r>
        <w:r>
          <w:rPr>
            <w:noProof/>
          </w:rPr>
          <w:fldChar w:fldCharType="end"/>
        </w:r>
      </w:ins>
    </w:p>
    <w:p w14:paraId="1D8358BE" w14:textId="6450A184" w:rsidR="00C84BD5" w:rsidRDefault="00C84BD5">
      <w:pPr>
        <w:pStyle w:val="TOC4"/>
        <w:rPr>
          <w:ins w:id="419" w:author="agqj10" w:date="2025-12-19T13:30:00Z"/>
          <w:rFonts w:asciiTheme="minorHAnsi" w:eastAsiaTheme="minorEastAsia" w:hAnsiTheme="minorHAnsi" w:cstheme="minorBidi"/>
          <w:noProof/>
          <w:kern w:val="2"/>
          <w:sz w:val="24"/>
          <w:szCs w:val="24"/>
          <w:lang w:val="sv-SE" w:eastAsia="sv-SE"/>
          <w14:ligatures w14:val="standardContextual"/>
        </w:rPr>
      </w:pPr>
      <w:ins w:id="420" w:author="agqj10" w:date="2025-12-19T13:30:00Z">
        <w:r>
          <w:rPr>
            <w:noProof/>
          </w:rPr>
          <w:t>6.3.1.2</w:t>
        </w:r>
        <w:r>
          <w:rPr>
            <w:rFonts w:asciiTheme="minorHAnsi" w:eastAsiaTheme="minorEastAsia" w:hAnsiTheme="minorHAnsi" w:cstheme="minorBidi"/>
            <w:noProof/>
            <w:kern w:val="2"/>
            <w:sz w:val="24"/>
            <w:szCs w:val="24"/>
            <w:lang w:val="sv-SE" w:eastAsia="sv-SE"/>
            <w14:ligatures w14:val="standardContextual"/>
          </w:rPr>
          <w:tab/>
        </w:r>
        <w:r>
          <w:rPr>
            <w:noProof/>
          </w:rPr>
          <w:t>Solution details</w:t>
        </w:r>
        <w:r>
          <w:rPr>
            <w:noProof/>
          </w:rPr>
          <w:tab/>
        </w:r>
        <w:r>
          <w:rPr>
            <w:noProof/>
          </w:rPr>
          <w:fldChar w:fldCharType="begin"/>
        </w:r>
        <w:r>
          <w:rPr>
            <w:noProof/>
          </w:rPr>
          <w:instrText xml:space="preserve"> PAGEREF _Toc217043560 \h </w:instrText>
        </w:r>
      </w:ins>
      <w:r>
        <w:rPr>
          <w:noProof/>
        </w:rPr>
      </w:r>
      <w:r>
        <w:rPr>
          <w:noProof/>
        </w:rPr>
        <w:fldChar w:fldCharType="separate"/>
      </w:r>
      <w:ins w:id="421" w:author="agqj10" w:date="2025-12-19T13:30:00Z">
        <w:r>
          <w:rPr>
            <w:noProof/>
          </w:rPr>
          <w:t>36</w:t>
        </w:r>
        <w:r>
          <w:rPr>
            <w:noProof/>
          </w:rPr>
          <w:fldChar w:fldCharType="end"/>
        </w:r>
      </w:ins>
    </w:p>
    <w:p w14:paraId="52F03881" w14:textId="57B00B2F" w:rsidR="00C84BD5" w:rsidRDefault="00C84BD5">
      <w:pPr>
        <w:pStyle w:val="TOC4"/>
        <w:rPr>
          <w:ins w:id="422" w:author="agqj10" w:date="2025-12-19T13:30:00Z"/>
          <w:rFonts w:asciiTheme="minorHAnsi" w:eastAsiaTheme="minorEastAsia" w:hAnsiTheme="minorHAnsi" w:cstheme="minorBidi"/>
          <w:noProof/>
          <w:kern w:val="2"/>
          <w:sz w:val="24"/>
          <w:szCs w:val="24"/>
          <w:lang w:val="sv-SE" w:eastAsia="sv-SE"/>
          <w14:ligatures w14:val="standardContextual"/>
        </w:rPr>
      </w:pPr>
      <w:ins w:id="423" w:author="agqj10" w:date="2025-12-19T13:30:00Z">
        <w:r>
          <w:rPr>
            <w:noProof/>
          </w:rPr>
          <w:t>6.3.1.3</w:t>
        </w:r>
        <w:r>
          <w:rPr>
            <w:rFonts w:asciiTheme="minorHAnsi" w:eastAsiaTheme="minorEastAsia" w:hAnsiTheme="minorHAnsi" w:cstheme="minorBidi"/>
            <w:noProof/>
            <w:kern w:val="2"/>
            <w:sz w:val="24"/>
            <w:szCs w:val="24"/>
            <w:lang w:val="sv-SE" w:eastAsia="sv-SE"/>
            <w14:ligatures w14:val="standardContextual"/>
          </w:rPr>
          <w:tab/>
        </w:r>
        <w:r>
          <w:rPr>
            <w:noProof/>
          </w:rPr>
          <w:t>Evaluation</w:t>
        </w:r>
        <w:r>
          <w:rPr>
            <w:noProof/>
          </w:rPr>
          <w:tab/>
        </w:r>
        <w:r>
          <w:rPr>
            <w:noProof/>
          </w:rPr>
          <w:fldChar w:fldCharType="begin"/>
        </w:r>
        <w:r>
          <w:rPr>
            <w:noProof/>
          </w:rPr>
          <w:instrText xml:space="preserve"> PAGEREF _Toc217043561 \h </w:instrText>
        </w:r>
      </w:ins>
      <w:r>
        <w:rPr>
          <w:noProof/>
        </w:rPr>
      </w:r>
      <w:r>
        <w:rPr>
          <w:noProof/>
        </w:rPr>
        <w:fldChar w:fldCharType="separate"/>
      </w:r>
      <w:ins w:id="424" w:author="agqj10" w:date="2025-12-19T13:30:00Z">
        <w:r>
          <w:rPr>
            <w:noProof/>
          </w:rPr>
          <w:t>36</w:t>
        </w:r>
        <w:r>
          <w:rPr>
            <w:noProof/>
          </w:rPr>
          <w:fldChar w:fldCharType="end"/>
        </w:r>
      </w:ins>
    </w:p>
    <w:p w14:paraId="64B491A4" w14:textId="6F003E16" w:rsidR="00C84BD5" w:rsidRDefault="00C84BD5">
      <w:pPr>
        <w:pStyle w:val="TOC2"/>
        <w:rPr>
          <w:ins w:id="425" w:author="agqj10" w:date="2025-12-19T13:30:00Z"/>
          <w:rFonts w:asciiTheme="minorHAnsi" w:eastAsiaTheme="minorEastAsia" w:hAnsiTheme="minorHAnsi" w:cstheme="minorBidi"/>
          <w:noProof/>
          <w:kern w:val="2"/>
          <w:sz w:val="24"/>
          <w:szCs w:val="24"/>
          <w:lang w:val="sv-SE" w:eastAsia="sv-SE"/>
          <w14:ligatures w14:val="standardContextual"/>
        </w:rPr>
      </w:pPr>
      <w:ins w:id="426" w:author="agqj10" w:date="2025-12-19T13:30:00Z">
        <w:r>
          <w:rPr>
            <w:noProof/>
          </w:rPr>
          <w:t>6.4</w:t>
        </w:r>
        <w:r>
          <w:rPr>
            <w:rFonts w:asciiTheme="minorHAnsi" w:eastAsiaTheme="minorEastAsia" w:hAnsiTheme="minorHAnsi" w:cstheme="minorBidi"/>
            <w:noProof/>
            <w:kern w:val="2"/>
            <w:sz w:val="24"/>
            <w:szCs w:val="24"/>
            <w:lang w:val="sv-SE" w:eastAsia="sv-SE"/>
            <w14:ligatures w14:val="standardContextual"/>
          </w:rPr>
          <w:tab/>
        </w:r>
        <w:r>
          <w:rPr>
            <w:noProof/>
          </w:rPr>
          <w:t>Solutions for roaming</w:t>
        </w:r>
        <w:r>
          <w:rPr>
            <w:noProof/>
          </w:rPr>
          <w:tab/>
        </w:r>
        <w:r>
          <w:rPr>
            <w:noProof/>
          </w:rPr>
          <w:fldChar w:fldCharType="begin"/>
        </w:r>
        <w:r>
          <w:rPr>
            <w:noProof/>
          </w:rPr>
          <w:instrText xml:space="preserve"> PAGEREF _Toc217043562 \h </w:instrText>
        </w:r>
      </w:ins>
      <w:r>
        <w:rPr>
          <w:noProof/>
        </w:rPr>
      </w:r>
      <w:r>
        <w:rPr>
          <w:noProof/>
        </w:rPr>
        <w:fldChar w:fldCharType="separate"/>
      </w:r>
      <w:ins w:id="427" w:author="agqj10" w:date="2025-12-19T13:30:00Z">
        <w:r>
          <w:rPr>
            <w:noProof/>
          </w:rPr>
          <w:t>37</w:t>
        </w:r>
        <w:r>
          <w:rPr>
            <w:noProof/>
          </w:rPr>
          <w:fldChar w:fldCharType="end"/>
        </w:r>
      </w:ins>
    </w:p>
    <w:p w14:paraId="7E44262D" w14:textId="76D36971" w:rsidR="00C84BD5" w:rsidRDefault="00C84BD5">
      <w:pPr>
        <w:pStyle w:val="TOC3"/>
        <w:rPr>
          <w:ins w:id="428" w:author="agqj10" w:date="2025-12-19T13:30:00Z"/>
          <w:rFonts w:asciiTheme="minorHAnsi" w:eastAsiaTheme="minorEastAsia" w:hAnsiTheme="minorHAnsi" w:cstheme="minorBidi"/>
          <w:noProof/>
          <w:kern w:val="2"/>
          <w:sz w:val="24"/>
          <w:szCs w:val="24"/>
          <w:lang w:val="sv-SE" w:eastAsia="sv-SE"/>
          <w14:ligatures w14:val="standardContextual"/>
        </w:rPr>
      </w:pPr>
      <w:ins w:id="429" w:author="agqj10" w:date="2025-12-19T13:30:00Z">
        <w:r>
          <w:rPr>
            <w:noProof/>
          </w:rPr>
          <w:t>6.4.1</w:t>
        </w:r>
        <w:r>
          <w:rPr>
            <w:rFonts w:asciiTheme="minorHAnsi" w:eastAsiaTheme="minorEastAsia" w:hAnsiTheme="minorHAnsi" w:cstheme="minorBidi"/>
            <w:noProof/>
            <w:kern w:val="2"/>
            <w:sz w:val="24"/>
            <w:szCs w:val="24"/>
            <w:lang w:val="sv-SE" w:eastAsia="sv-SE"/>
            <w14:ligatures w14:val="standardContextual"/>
          </w:rPr>
          <w:tab/>
        </w:r>
        <w:r>
          <w:rPr>
            <w:noProof/>
          </w:rPr>
          <w:t>Solution #3.1: Extended KSF and SEAF functionality</w:t>
        </w:r>
        <w:r>
          <w:rPr>
            <w:noProof/>
          </w:rPr>
          <w:tab/>
        </w:r>
        <w:r>
          <w:rPr>
            <w:noProof/>
          </w:rPr>
          <w:fldChar w:fldCharType="begin"/>
        </w:r>
        <w:r>
          <w:rPr>
            <w:noProof/>
          </w:rPr>
          <w:instrText xml:space="preserve"> PAGEREF _Toc217043563 \h </w:instrText>
        </w:r>
      </w:ins>
      <w:r>
        <w:rPr>
          <w:noProof/>
        </w:rPr>
      </w:r>
      <w:r>
        <w:rPr>
          <w:noProof/>
        </w:rPr>
        <w:fldChar w:fldCharType="separate"/>
      </w:r>
      <w:ins w:id="430" w:author="agqj10" w:date="2025-12-19T13:30:00Z">
        <w:r>
          <w:rPr>
            <w:noProof/>
          </w:rPr>
          <w:t>37</w:t>
        </w:r>
        <w:r>
          <w:rPr>
            <w:noProof/>
          </w:rPr>
          <w:fldChar w:fldCharType="end"/>
        </w:r>
      </w:ins>
    </w:p>
    <w:p w14:paraId="1779983E" w14:textId="7A531454" w:rsidR="00C84BD5" w:rsidRDefault="00C84BD5">
      <w:pPr>
        <w:pStyle w:val="TOC4"/>
        <w:rPr>
          <w:ins w:id="431" w:author="agqj10" w:date="2025-12-19T13:30:00Z"/>
          <w:rFonts w:asciiTheme="minorHAnsi" w:eastAsiaTheme="minorEastAsia" w:hAnsiTheme="minorHAnsi" w:cstheme="minorBidi"/>
          <w:noProof/>
          <w:kern w:val="2"/>
          <w:sz w:val="24"/>
          <w:szCs w:val="24"/>
          <w:lang w:val="sv-SE" w:eastAsia="sv-SE"/>
          <w14:ligatures w14:val="standardContextual"/>
        </w:rPr>
      </w:pPr>
      <w:ins w:id="432" w:author="agqj10" w:date="2025-12-19T13:30:00Z">
        <w:r>
          <w:rPr>
            <w:noProof/>
          </w:rPr>
          <w:t>6.4.1.1</w:t>
        </w:r>
        <w:r>
          <w:rPr>
            <w:rFonts w:asciiTheme="minorHAnsi" w:eastAsiaTheme="minorEastAsia" w:hAnsiTheme="minorHAnsi" w:cstheme="minorBidi"/>
            <w:noProof/>
            <w:kern w:val="2"/>
            <w:sz w:val="24"/>
            <w:szCs w:val="24"/>
            <w:lang w:val="sv-SE" w:eastAsia="sv-SE"/>
            <w14:ligatures w14:val="standardContextual"/>
          </w:rPr>
          <w:tab/>
        </w:r>
        <w:r>
          <w:rPr>
            <w:noProof/>
          </w:rPr>
          <w:t>Introduction</w:t>
        </w:r>
        <w:r>
          <w:rPr>
            <w:noProof/>
          </w:rPr>
          <w:tab/>
        </w:r>
        <w:r>
          <w:rPr>
            <w:noProof/>
          </w:rPr>
          <w:fldChar w:fldCharType="begin"/>
        </w:r>
        <w:r>
          <w:rPr>
            <w:noProof/>
          </w:rPr>
          <w:instrText xml:space="preserve"> PAGEREF _Toc217043564 \h </w:instrText>
        </w:r>
      </w:ins>
      <w:r>
        <w:rPr>
          <w:noProof/>
        </w:rPr>
      </w:r>
      <w:r>
        <w:rPr>
          <w:noProof/>
        </w:rPr>
        <w:fldChar w:fldCharType="separate"/>
      </w:r>
      <w:ins w:id="433" w:author="agqj10" w:date="2025-12-19T13:30:00Z">
        <w:r>
          <w:rPr>
            <w:noProof/>
          </w:rPr>
          <w:t>37</w:t>
        </w:r>
        <w:r>
          <w:rPr>
            <w:noProof/>
          </w:rPr>
          <w:fldChar w:fldCharType="end"/>
        </w:r>
      </w:ins>
    </w:p>
    <w:p w14:paraId="2ED23ACC" w14:textId="41E34BFF" w:rsidR="00C84BD5" w:rsidRDefault="00C84BD5">
      <w:pPr>
        <w:pStyle w:val="TOC4"/>
        <w:rPr>
          <w:ins w:id="434" w:author="agqj10" w:date="2025-12-19T13:30:00Z"/>
          <w:rFonts w:asciiTheme="minorHAnsi" w:eastAsiaTheme="minorEastAsia" w:hAnsiTheme="minorHAnsi" w:cstheme="minorBidi"/>
          <w:noProof/>
          <w:kern w:val="2"/>
          <w:sz w:val="24"/>
          <w:szCs w:val="24"/>
          <w:lang w:val="sv-SE" w:eastAsia="sv-SE"/>
          <w14:ligatures w14:val="standardContextual"/>
        </w:rPr>
      </w:pPr>
      <w:ins w:id="435" w:author="agqj10" w:date="2025-12-19T13:30:00Z">
        <w:r>
          <w:rPr>
            <w:noProof/>
          </w:rPr>
          <w:t>6.4.1.2</w:t>
        </w:r>
        <w:r>
          <w:rPr>
            <w:rFonts w:asciiTheme="minorHAnsi" w:eastAsiaTheme="minorEastAsia" w:hAnsiTheme="minorHAnsi" w:cstheme="minorBidi"/>
            <w:noProof/>
            <w:kern w:val="2"/>
            <w:sz w:val="24"/>
            <w:szCs w:val="24"/>
            <w:lang w:val="sv-SE" w:eastAsia="sv-SE"/>
            <w14:ligatures w14:val="standardContextual"/>
          </w:rPr>
          <w:tab/>
        </w:r>
        <w:r>
          <w:rPr>
            <w:noProof/>
          </w:rPr>
          <w:t>Solution details</w:t>
        </w:r>
        <w:r>
          <w:rPr>
            <w:noProof/>
          </w:rPr>
          <w:tab/>
        </w:r>
        <w:r>
          <w:rPr>
            <w:noProof/>
          </w:rPr>
          <w:fldChar w:fldCharType="begin"/>
        </w:r>
        <w:r>
          <w:rPr>
            <w:noProof/>
          </w:rPr>
          <w:instrText xml:space="preserve"> PAGEREF _Toc217043565 \h </w:instrText>
        </w:r>
      </w:ins>
      <w:r>
        <w:rPr>
          <w:noProof/>
        </w:rPr>
      </w:r>
      <w:r>
        <w:rPr>
          <w:noProof/>
        </w:rPr>
        <w:fldChar w:fldCharType="separate"/>
      </w:r>
      <w:ins w:id="436" w:author="agqj10" w:date="2025-12-19T13:30:00Z">
        <w:r>
          <w:rPr>
            <w:noProof/>
          </w:rPr>
          <w:t>37</w:t>
        </w:r>
        <w:r>
          <w:rPr>
            <w:noProof/>
          </w:rPr>
          <w:fldChar w:fldCharType="end"/>
        </w:r>
      </w:ins>
    </w:p>
    <w:p w14:paraId="52266765" w14:textId="6F26A88A" w:rsidR="00C84BD5" w:rsidRDefault="00C84BD5">
      <w:pPr>
        <w:pStyle w:val="TOC4"/>
        <w:rPr>
          <w:ins w:id="437" w:author="agqj10" w:date="2025-12-19T13:30:00Z"/>
          <w:rFonts w:asciiTheme="minorHAnsi" w:eastAsiaTheme="minorEastAsia" w:hAnsiTheme="minorHAnsi" w:cstheme="minorBidi"/>
          <w:noProof/>
          <w:kern w:val="2"/>
          <w:sz w:val="24"/>
          <w:szCs w:val="24"/>
          <w:lang w:val="sv-SE" w:eastAsia="sv-SE"/>
          <w14:ligatures w14:val="standardContextual"/>
        </w:rPr>
      </w:pPr>
      <w:ins w:id="438" w:author="agqj10" w:date="2025-12-19T13:30:00Z">
        <w:r>
          <w:rPr>
            <w:noProof/>
          </w:rPr>
          <w:t>6.4.1.3</w:t>
        </w:r>
        <w:r>
          <w:rPr>
            <w:rFonts w:asciiTheme="minorHAnsi" w:eastAsiaTheme="minorEastAsia" w:hAnsiTheme="minorHAnsi" w:cstheme="minorBidi"/>
            <w:noProof/>
            <w:kern w:val="2"/>
            <w:sz w:val="24"/>
            <w:szCs w:val="24"/>
            <w:lang w:val="sv-SE" w:eastAsia="sv-SE"/>
            <w14:ligatures w14:val="standardContextual"/>
          </w:rPr>
          <w:tab/>
        </w:r>
        <w:r>
          <w:rPr>
            <w:noProof/>
          </w:rPr>
          <w:t>Evaluation</w:t>
        </w:r>
        <w:r>
          <w:rPr>
            <w:noProof/>
          </w:rPr>
          <w:tab/>
        </w:r>
        <w:r>
          <w:rPr>
            <w:noProof/>
          </w:rPr>
          <w:fldChar w:fldCharType="begin"/>
        </w:r>
        <w:r>
          <w:rPr>
            <w:noProof/>
          </w:rPr>
          <w:instrText xml:space="preserve"> PAGEREF _Toc217043566 \h </w:instrText>
        </w:r>
      </w:ins>
      <w:r>
        <w:rPr>
          <w:noProof/>
        </w:rPr>
      </w:r>
      <w:r>
        <w:rPr>
          <w:noProof/>
        </w:rPr>
        <w:fldChar w:fldCharType="separate"/>
      </w:r>
      <w:ins w:id="439" w:author="agqj10" w:date="2025-12-19T13:30:00Z">
        <w:r>
          <w:rPr>
            <w:noProof/>
          </w:rPr>
          <w:t>38</w:t>
        </w:r>
        <w:r>
          <w:rPr>
            <w:noProof/>
          </w:rPr>
          <w:fldChar w:fldCharType="end"/>
        </w:r>
      </w:ins>
    </w:p>
    <w:p w14:paraId="26596BE1" w14:textId="3BB97DB9" w:rsidR="00C84BD5" w:rsidRDefault="00C84BD5">
      <w:pPr>
        <w:pStyle w:val="TOC3"/>
        <w:rPr>
          <w:ins w:id="440" w:author="agqj10" w:date="2025-12-19T13:30:00Z"/>
          <w:rFonts w:asciiTheme="minorHAnsi" w:eastAsiaTheme="minorEastAsia" w:hAnsiTheme="minorHAnsi" w:cstheme="minorBidi"/>
          <w:noProof/>
          <w:kern w:val="2"/>
          <w:sz w:val="24"/>
          <w:szCs w:val="24"/>
          <w:lang w:val="sv-SE" w:eastAsia="sv-SE"/>
          <w14:ligatures w14:val="standardContextual"/>
        </w:rPr>
      </w:pPr>
      <w:ins w:id="441" w:author="agqj10" w:date="2025-12-19T13:30:00Z">
        <w:r>
          <w:rPr>
            <w:noProof/>
          </w:rPr>
          <w:t>6.4.2</w:t>
        </w:r>
        <w:r>
          <w:rPr>
            <w:rFonts w:asciiTheme="minorHAnsi" w:eastAsiaTheme="minorEastAsia" w:hAnsiTheme="minorHAnsi" w:cstheme="minorBidi"/>
            <w:noProof/>
            <w:kern w:val="2"/>
            <w:sz w:val="24"/>
            <w:szCs w:val="24"/>
            <w:lang w:val="sv-SE" w:eastAsia="sv-SE"/>
            <w14:ligatures w14:val="standardContextual"/>
          </w:rPr>
          <w:tab/>
        </w:r>
        <w:r>
          <w:rPr>
            <w:noProof/>
          </w:rPr>
          <w:t>Solution #3.2: Key hierarchy and key separation</w:t>
        </w:r>
        <w:r>
          <w:rPr>
            <w:noProof/>
          </w:rPr>
          <w:tab/>
        </w:r>
        <w:r>
          <w:rPr>
            <w:noProof/>
          </w:rPr>
          <w:fldChar w:fldCharType="begin"/>
        </w:r>
        <w:r>
          <w:rPr>
            <w:noProof/>
          </w:rPr>
          <w:instrText xml:space="preserve"> PAGEREF _Toc217043567 \h </w:instrText>
        </w:r>
      </w:ins>
      <w:r>
        <w:rPr>
          <w:noProof/>
        </w:rPr>
      </w:r>
      <w:r>
        <w:rPr>
          <w:noProof/>
        </w:rPr>
        <w:fldChar w:fldCharType="separate"/>
      </w:r>
      <w:ins w:id="442" w:author="agqj10" w:date="2025-12-19T13:30:00Z">
        <w:r>
          <w:rPr>
            <w:noProof/>
          </w:rPr>
          <w:t>39</w:t>
        </w:r>
        <w:r>
          <w:rPr>
            <w:noProof/>
          </w:rPr>
          <w:fldChar w:fldCharType="end"/>
        </w:r>
      </w:ins>
    </w:p>
    <w:p w14:paraId="4F8C5694" w14:textId="248867E4" w:rsidR="00C84BD5" w:rsidRDefault="00C84BD5">
      <w:pPr>
        <w:pStyle w:val="TOC4"/>
        <w:rPr>
          <w:ins w:id="443" w:author="agqj10" w:date="2025-12-19T13:30:00Z"/>
          <w:rFonts w:asciiTheme="minorHAnsi" w:eastAsiaTheme="minorEastAsia" w:hAnsiTheme="minorHAnsi" w:cstheme="minorBidi"/>
          <w:noProof/>
          <w:kern w:val="2"/>
          <w:sz w:val="24"/>
          <w:szCs w:val="24"/>
          <w:lang w:val="sv-SE" w:eastAsia="sv-SE"/>
          <w14:ligatures w14:val="standardContextual"/>
        </w:rPr>
      </w:pPr>
      <w:ins w:id="444" w:author="agqj10" w:date="2025-12-19T13:30:00Z">
        <w:r>
          <w:rPr>
            <w:noProof/>
          </w:rPr>
          <w:t>6.4.2.1</w:t>
        </w:r>
        <w:r>
          <w:rPr>
            <w:rFonts w:asciiTheme="minorHAnsi" w:eastAsiaTheme="minorEastAsia" w:hAnsiTheme="minorHAnsi" w:cstheme="minorBidi"/>
            <w:noProof/>
            <w:kern w:val="2"/>
            <w:sz w:val="24"/>
            <w:szCs w:val="24"/>
            <w:lang w:val="sv-SE" w:eastAsia="sv-SE"/>
            <w14:ligatures w14:val="standardContextual"/>
          </w:rPr>
          <w:tab/>
        </w:r>
        <w:r>
          <w:rPr>
            <w:noProof/>
          </w:rPr>
          <w:t>Introduction</w:t>
        </w:r>
        <w:r>
          <w:rPr>
            <w:noProof/>
          </w:rPr>
          <w:tab/>
        </w:r>
        <w:r>
          <w:rPr>
            <w:noProof/>
          </w:rPr>
          <w:fldChar w:fldCharType="begin"/>
        </w:r>
        <w:r>
          <w:rPr>
            <w:noProof/>
          </w:rPr>
          <w:instrText xml:space="preserve"> PAGEREF _Toc217043568 \h </w:instrText>
        </w:r>
      </w:ins>
      <w:r>
        <w:rPr>
          <w:noProof/>
        </w:rPr>
      </w:r>
      <w:r>
        <w:rPr>
          <w:noProof/>
        </w:rPr>
        <w:fldChar w:fldCharType="separate"/>
      </w:r>
      <w:ins w:id="445" w:author="agqj10" w:date="2025-12-19T13:30:00Z">
        <w:r>
          <w:rPr>
            <w:noProof/>
          </w:rPr>
          <w:t>39</w:t>
        </w:r>
        <w:r>
          <w:rPr>
            <w:noProof/>
          </w:rPr>
          <w:fldChar w:fldCharType="end"/>
        </w:r>
      </w:ins>
    </w:p>
    <w:p w14:paraId="55E23C50" w14:textId="0087DC0F" w:rsidR="00C84BD5" w:rsidRDefault="00C84BD5">
      <w:pPr>
        <w:pStyle w:val="TOC4"/>
        <w:rPr>
          <w:ins w:id="446" w:author="agqj10" w:date="2025-12-19T13:30:00Z"/>
          <w:rFonts w:asciiTheme="minorHAnsi" w:eastAsiaTheme="minorEastAsia" w:hAnsiTheme="minorHAnsi" w:cstheme="minorBidi"/>
          <w:noProof/>
          <w:kern w:val="2"/>
          <w:sz w:val="24"/>
          <w:szCs w:val="24"/>
          <w:lang w:val="sv-SE" w:eastAsia="sv-SE"/>
          <w14:ligatures w14:val="standardContextual"/>
        </w:rPr>
      </w:pPr>
      <w:ins w:id="447" w:author="agqj10" w:date="2025-12-19T13:30:00Z">
        <w:r>
          <w:rPr>
            <w:noProof/>
          </w:rPr>
          <w:t>6.4.2.2</w:t>
        </w:r>
        <w:r>
          <w:rPr>
            <w:rFonts w:asciiTheme="minorHAnsi" w:eastAsiaTheme="minorEastAsia" w:hAnsiTheme="minorHAnsi" w:cstheme="minorBidi"/>
            <w:noProof/>
            <w:kern w:val="2"/>
            <w:sz w:val="24"/>
            <w:szCs w:val="24"/>
            <w:lang w:val="sv-SE" w:eastAsia="sv-SE"/>
            <w14:ligatures w14:val="standardContextual"/>
          </w:rPr>
          <w:tab/>
        </w:r>
        <w:r>
          <w:rPr>
            <w:noProof/>
          </w:rPr>
          <w:t>Solution details</w:t>
        </w:r>
        <w:r>
          <w:rPr>
            <w:noProof/>
          </w:rPr>
          <w:tab/>
        </w:r>
        <w:r>
          <w:rPr>
            <w:noProof/>
          </w:rPr>
          <w:fldChar w:fldCharType="begin"/>
        </w:r>
        <w:r>
          <w:rPr>
            <w:noProof/>
          </w:rPr>
          <w:instrText xml:space="preserve"> PAGEREF _Toc217043569 \h </w:instrText>
        </w:r>
      </w:ins>
      <w:r>
        <w:rPr>
          <w:noProof/>
        </w:rPr>
      </w:r>
      <w:r>
        <w:rPr>
          <w:noProof/>
        </w:rPr>
        <w:fldChar w:fldCharType="separate"/>
      </w:r>
      <w:ins w:id="448" w:author="agqj10" w:date="2025-12-19T13:30:00Z">
        <w:r>
          <w:rPr>
            <w:noProof/>
          </w:rPr>
          <w:t>39</w:t>
        </w:r>
        <w:r>
          <w:rPr>
            <w:noProof/>
          </w:rPr>
          <w:fldChar w:fldCharType="end"/>
        </w:r>
      </w:ins>
    </w:p>
    <w:p w14:paraId="6330AD04" w14:textId="54933310" w:rsidR="00C84BD5" w:rsidRDefault="00C84BD5">
      <w:pPr>
        <w:pStyle w:val="TOC4"/>
        <w:rPr>
          <w:ins w:id="449" w:author="agqj10" w:date="2025-12-19T13:30:00Z"/>
          <w:rFonts w:asciiTheme="minorHAnsi" w:eastAsiaTheme="minorEastAsia" w:hAnsiTheme="minorHAnsi" w:cstheme="minorBidi"/>
          <w:noProof/>
          <w:kern w:val="2"/>
          <w:sz w:val="24"/>
          <w:szCs w:val="24"/>
          <w:lang w:val="sv-SE" w:eastAsia="sv-SE"/>
          <w14:ligatures w14:val="standardContextual"/>
        </w:rPr>
      </w:pPr>
      <w:ins w:id="450" w:author="agqj10" w:date="2025-12-19T13:30:00Z">
        <w:r>
          <w:rPr>
            <w:noProof/>
          </w:rPr>
          <w:t>6.4.2.3</w:t>
        </w:r>
        <w:r>
          <w:rPr>
            <w:rFonts w:asciiTheme="minorHAnsi" w:eastAsiaTheme="minorEastAsia" w:hAnsiTheme="minorHAnsi" w:cstheme="minorBidi"/>
            <w:noProof/>
            <w:kern w:val="2"/>
            <w:sz w:val="24"/>
            <w:szCs w:val="24"/>
            <w:lang w:val="sv-SE" w:eastAsia="sv-SE"/>
            <w14:ligatures w14:val="standardContextual"/>
          </w:rPr>
          <w:tab/>
        </w:r>
        <w:r>
          <w:rPr>
            <w:noProof/>
          </w:rPr>
          <w:t>Evaluation</w:t>
        </w:r>
        <w:r>
          <w:rPr>
            <w:noProof/>
          </w:rPr>
          <w:tab/>
        </w:r>
        <w:r>
          <w:rPr>
            <w:noProof/>
          </w:rPr>
          <w:fldChar w:fldCharType="begin"/>
        </w:r>
        <w:r>
          <w:rPr>
            <w:noProof/>
          </w:rPr>
          <w:instrText xml:space="preserve"> PAGEREF _Toc217043570 \h </w:instrText>
        </w:r>
      </w:ins>
      <w:r>
        <w:rPr>
          <w:noProof/>
        </w:rPr>
      </w:r>
      <w:r>
        <w:rPr>
          <w:noProof/>
        </w:rPr>
        <w:fldChar w:fldCharType="separate"/>
      </w:r>
      <w:ins w:id="451" w:author="agqj10" w:date="2025-12-19T13:30:00Z">
        <w:r>
          <w:rPr>
            <w:noProof/>
          </w:rPr>
          <w:t>39</w:t>
        </w:r>
        <w:r>
          <w:rPr>
            <w:noProof/>
          </w:rPr>
          <w:fldChar w:fldCharType="end"/>
        </w:r>
      </w:ins>
    </w:p>
    <w:p w14:paraId="5D6A5821" w14:textId="3B56214B" w:rsidR="00C84BD5" w:rsidRDefault="00C84BD5">
      <w:pPr>
        <w:pStyle w:val="TOC2"/>
        <w:rPr>
          <w:ins w:id="452" w:author="agqj10" w:date="2025-12-19T13:30:00Z"/>
          <w:rFonts w:asciiTheme="minorHAnsi" w:eastAsiaTheme="minorEastAsia" w:hAnsiTheme="minorHAnsi" w:cstheme="minorBidi"/>
          <w:noProof/>
          <w:kern w:val="2"/>
          <w:sz w:val="24"/>
          <w:szCs w:val="24"/>
          <w:lang w:val="sv-SE" w:eastAsia="sv-SE"/>
          <w14:ligatures w14:val="standardContextual"/>
        </w:rPr>
      </w:pPr>
      <w:ins w:id="453" w:author="agqj10" w:date="2025-12-19T13:30:00Z">
        <w:r>
          <w:rPr>
            <w:noProof/>
          </w:rPr>
          <w:t>6.5</w:t>
        </w:r>
        <w:r>
          <w:rPr>
            <w:rFonts w:asciiTheme="minorHAnsi" w:eastAsiaTheme="minorEastAsia" w:hAnsiTheme="minorHAnsi" w:cstheme="minorBidi"/>
            <w:noProof/>
            <w:kern w:val="2"/>
            <w:sz w:val="24"/>
            <w:szCs w:val="24"/>
            <w:lang w:val="sv-SE" w:eastAsia="sv-SE"/>
            <w14:ligatures w14:val="standardContextual"/>
          </w:rPr>
          <w:tab/>
        </w:r>
        <w:r>
          <w:rPr>
            <w:noProof/>
          </w:rPr>
          <w:t>Solutions for LI architecture</w:t>
        </w:r>
        <w:r>
          <w:rPr>
            <w:noProof/>
          </w:rPr>
          <w:tab/>
        </w:r>
        <w:r>
          <w:rPr>
            <w:noProof/>
          </w:rPr>
          <w:fldChar w:fldCharType="begin"/>
        </w:r>
        <w:r>
          <w:rPr>
            <w:noProof/>
          </w:rPr>
          <w:instrText xml:space="preserve"> PAGEREF _Toc217043571 \h </w:instrText>
        </w:r>
      </w:ins>
      <w:r>
        <w:rPr>
          <w:noProof/>
        </w:rPr>
      </w:r>
      <w:r>
        <w:rPr>
          <w:noProof/>
        </w:rPr>
        <w:fldChar w:fldCharType="separate"/>
      </w:r>
      <w:ins w:id="454" w:author="agqj10" w:date="2025-12-19T13:30:00Z">
        <w:r>
          <w:rPr>
            <w:noProof/>
          </w:rPr>
          <w:t>39</w:t>
        </w:r>
        <w:r>
          <w:rPr>
            <w:noProof/>
          </w:rPr>
          <w:fldChar w:fldCharType="end"/>
        </w:r>
      </w:ins>
    </w:p>
    <w:p w14:paraId="53C3D67C" w14:textId="322704BA" w:rsidR="00C84BD5" w:rsidRDefault="00C84BD5">
      <w:pPr>
        <w:pStyle w:val="TOC3"/>
        <w:rPr>
          <w:ins w:id="455" w:author="agqj10" w:date="2025-12-19T13:30:00Z"/>
          <w:rFonts w:asciiTheme="minorHAnsi" w:eastAsiaTheme="minorEastAsia" w:hAnsiTheme="minorHAnsi" w:cstheme="minorBidi"/>
          <w:noProof/>
          <w:kern w:val="2"/>
          <w:sz w:val="24"/>
          <w:szCs w:val="24"/>
          <w:lang w:val="sv-SE" w:eastAsia="sv-SE"/>
          <w14:ligatures w14:val="standardContextual"/>
        </w:rPr>
      </w:pPr>
      <w:ins w:id="456" w:author="agqj10" w:date="2025-12-19T13:30:00Z">
        <w:r>
          <w:rPr>
            <w:noProof/>
          </w:rPr>
          <w:t>6.5.1</w:t>
        </w:r>
        <w:r>
          <w:rPr>
            <w:rFonts w:asciiTheme="minorHAnsi" w:eastAsiaTheme="minorEastAsia" w:hAnsiTheme="minorHAnsi" w:cstheme="minorBidi"/>
            <w:noProof/>
            <w:kern w:val="2"/>
            <w:sz w:val="24"/>
            <w:szCs w:val="24"/>
            <w:lang w:val="sv-SE" w:eastAsia="sv-SE"/>
            <w14:ligatures w14:val="standardContextual"/>
          </w:rPr>
          <w:tab/>
        </w:r>
        <w:r>
          <w:rPr>
            <w:noProof/>
          </w:rPr>
          <w:t>Solution #4.1: LI Mirror Security State Function (LMSSF)</w:t>
        </w:r>
        <w:r>
          <w:rPr>
            <w:noProof/>
          </w:rPr>
          <w:tab/>
        </w:r>
        <w:r>
          <w:rPr>
            <w:noProof/>
          </w:rPr>
          <w:fldChar w:fldCharType="begin"/>
        </w:r>
        <w:r>
          <w:rPr>
            <w:noProof/>
          </w:rPr>
          <w:instrText xml:space="preserve"> PAGEREF _Toc217043572 \h </w:instrText>
        </w:r>
      </w:ins>
      <w:r>
        <w:rPr>
          <w:noProof/>
        </w:rPr>
      </w:r>
      <w:r>
        <w:rPr>
          <w:noProof/>
        </w:rPr>
        <w:fldChar w:fldCharType="separate"/>
      </w:r>
      <w:ins w:id="457" w:author="agqj10" w:date="2025-12-19T13:30:00Z">
        <w:r>
          <w:rPr>
            <w:noProof/>
          </w:rPr>
          <w:t>39</w:t>
        </w:r>
        <w:r>
          <w:rPr>
            <w:noProof/>
          </w:rPr>
          <w:fldChar w:fldCharType="end"/>
        </w:r>
      </w:ins>
    </w:p>
    <w:p w14:paraId="1B082D7D" w14:textId="5487621A" w:rsidR="00C84BD5" w:rsidRDefault="00C84BD5">
      <w:pPr>
        <w:pStyle w:val="TOC4"/>
        <w:rPr>
          <w:ins w:id="458" w:author="agqj10" w:date="2025-12-19T13:30:00Z"/>
          <w:rFonts w:asciiTheme="minorHAnsi" w:eastAsiaTheme="minorEastAsia" w:hAnsiTheme="minorHAnsi" w:cstheme="minorBidi"/>
          <w:noProof/>
          <w:kern w:val="2"/>
          <w:sz w:val="24"/>
          <w:szCs w:val="24"/>
          <w:lang w:val="sv-SE" w:eastAsia="sv-SE"/>
          <w14:ligatures w14:val="standardContextual"/>
        </w:rPr>
      </w:pPr>
      <w:ins w:id="459" w:author="agqj10" w:date="2025-12-19T13:30:00Z">
        <w:r>
          <w:rPr>
            <w:noProof/>
          </w:rPr>
          <w:t>6.5.1.1</w:t>
        </w:r>
        <w:r>
          <w:rPr>
            <w:rFonts w:asciiTheme="minorHAnsi" w:eastAsiaTheme="minorEastAsia" w:hAnsiTheme="minorHAnsi" w:cstheme="minorBidi"/>
            <w:noProof/>
            <w:kern w:val="2"/>
            <w:sz w:val="24"/>
            <w:szCs w:val="24"/>
            <w:lang w:val="sv-SE" w:eastAsia="sv-SE"/>
            <w14:ligatures w14:val="standardContextual"/>
          </w:rPr>
          <w:tab/>
        </w:r>
        <w:r>
          <w:rPr>
            <w:noProof/>
          </w:rPr>
          <w:t>Introduction</w:t>
        </w:r>
        <w:r>
          <w:rPr>
            <w:noProof/>
          </w:rPr>
          <w:tab/>
        </w:r>
        <w:r>
          <w:rPr>
            <w:noProof/>
          </w:rPr>
          <w:fldChar w:fldCharType="begin"/>
        </w:r>
        <w:r>
          <w:rPr>
            <w:noProof/>
          </w:rPr>
          <w:instrText xml:space="preserve"> PAGEREF _Toc217043573 \h </w:instrText>
        </w:r>
      </w:ins>
      <w:r>
        <w:rPr>
          <w:noProof/>
        </w:rPr>
      </w:r>
      <w:r>
        <w:rPr>
          <w:noProof/>
        </w:rPr>
        <w:fldChar w:fldCharType="separate"/>
      </w:r>
      <w:ins w:id="460" w:author="agqj10" w:date="2025-12-19T13:30:00Z">
        <w:r>
          <w:rPr>
            <w:noProof/>
          </w:rPr>
          <w:t>40</w:t>
        </w:r>
        <w:r>
          <w:rPr>
            <w:noProof/>
          </w:rPr>
          <w:fldChar w:fldCharType="end"/>
        </w:r>
      </w:ins>
    </w:p>
    <w:p w14:paraId="23C5D11B" w14:textId="7BC81321" w:rsidR="00C84BD5" w:rsidRDefault="00C84BD5">
      <w:pPr>
        <w:pStyle w:val="TOC4"/>
        <w:rPr>
          <w:ins w:id="461" w:author="agqj10" w:date="2025-12-19T13:30:00Z"/>
          <w:rFonts w:asciiTheme="minorHAnsi" w:eastAsiaTheme="minorEastAsia" w:hAnsiTheme="minorHAnsi" w:cstheme="minorBidi"/>
          <w:noProof/>
          <w:kern w:val="2"/>
          <w:sz w:val="24"/>
          <w:szCs w:val="24"/>
          <w:lang w:val="sv-SE" w:eastAsia="sv-SE"/>
          <w14:ligatures w14:val="standardContextual"/>
        </w:rPr>
      </w:pPr>
      <w:ins w:id="462" w:author="agqj10" w:date="2025-12-19T13:30:00Z">
        <w:r>
          <w:rPr>
            <w:noProof/>
          </w:rPr>
          <w:t>6.5.1.2</w:t>
        </w:r>
        <w:r>
          <w:rPr>
            <w:rFonts w:asciiTheme="minorHAnsi" w:eastAsiaTheme="minorEastAsia" w:hAnsiTheme="minorHAnsi" w:cstheme="minorBidi"/>
            <w:noProof/>
            <w:kern w:val="2"/>
            <w:sz w:val="24"/>
            <w:szCs w:val="24"/>
            <w:lang w:val="sv-SE" w:eastAsia="sv-SE"/>
            <w14:ligatures w14:val="standardContextual"/>
          </w:rPr>
          <w:tab/>
        </w:r>
        <w:r>
          <w:rPr>
            <w:noProof/>
          </w:rPr>
          <w:t>Solution details</w:t>
        </w:r>
        <w:r>
          <w:rPr>
            <w:noProof/>
          </w:rPr>
          <w:tab/>
        </w:r>
        <w:r>
          <w:rPr>
            <w:noProof/>
          </w:rPr>
          <w:fldChar w:fldCharType="begin"/>
        </w:r>
        <w:r>
          <w:rPr>
            <w:noProof/>
          </w:rPr>
          <w:instrText xml:space="preserve"> PAGEREF _Toc217043574 \h </w:instrText>
        </w:r>
      </w:ins>
      <w:r>
        <w:rPr>
          <w:noProof/>
        </w:rPr>
      </w:r>
      <w:r>
        <w:rPr>
          <w:noProof/>
        </w:rPr>
        <w:fldChar w:fldCharType="separate"/>
      </w:r>
      <w:ins w:id="463" w:author="agqj10" w:date="2025-12-19T13:30:00Z">
        <w:r>
          <w:rPr>
            <w:noProof/>
          </w:rPr>
          <w:t>40</w:t>
        </w:r>
        <w:r>
          <w:rPr>
            <w:noProof/>
          </w:rPr>
          <w:fldChar w:fldCharType="end"/>
        </w:r>
      </w:ins>
    </w:p>
    <w:p w14:paraId="76F3B13A" w14:textId="0E1DFEFF" w:rsidR="00C84BD5" w:rsidRDefault="00C84BD5">
      <w:pPr>
        <w:pStyle w:val="TOC4"/>
        <w:rPr>
          <w:ins w:id="464" w:author="agqj10" w:date="2025-12-19T13:30:00Z"/>
          <w:rFonts w:asciiTheme="minorHAnsi" w:eastAsiaTheme="minorEastAsia" w:hAnsiTheme="minorHAnsi" w:cstheme="minorBidi"/>
          <w:noProof/>
          <w:kern w:val="2"/>
          <w:sz w:val="24"/>
          <w:szCs w:val="24"/>
          <w:lang w:val="sv-SE" w:eastAsia="sv-SE"/>
          <w14:ligatures w14:val="standardContextual"/>
        </w:rPr>
      </w:pPr>
      <w:ins w:id="465" w:author="agqj10" w:date="2025-12-19T13:30:00Z">
        <w:r>
          <w:rPr>
            <w:noProof/>
          </w:rPr>
          <w:t>6.5.1.3</w:t>
        </w:r>
        <w:r>
          <w:rPr>
            <w:rFonts w:asciiTheme="minorHAnsi" w:eastAsiaTheme="minorEastAsia" w:hAnsiTheme="minorHAnsi" w:cstheme="minorBidi"/>
            <w:noProof/>
            <w:kern w:val="2"/>
            <w:sz w:val="24"/>
            <w:szCs w:val="24"/>
            <w:lang w:val="sv-SE" w:eastAsia="sv-SE"/>
            <w14:ligatures w14:val="standardContextual"/>
          </w:rPr>
          <w:tab/>
        </w:r>
        <w:r>
          <w:rPr>
            <w:noProof/>
          </w:rPr>
          <w:t>Evaluation</w:t>
        </w:r>
        <w:r>
          <w:rPr>
            <w:noProof/>
          </w:rPr>
          <w:tab/>
        </w:r>
        <w:r>
          <w:rPr>
            <w:noProof/>
          </w:rPr>
          <w:fldChar w:fldCharType="begin"/>
        </w:r>
        <w:r>
          <w:rPr>
            <w:noProof/>
          </w:rPr>
          <w:instrText xml:space="preserve"> PAGEREF _Toc217043575 \h </w:instrText>
        </w:r>
      </w:ins>
      <w:r>
        <w:rPr>
          <w:noProof/>
        </w:rPr>
      </w:r>
      <w:r>
        <w:rPr>
          <w:noProof/>
        </w:rPr>
        <w:fldChar w:fldCharType="separate"/>
      </w:r>
      <w:ins w:id="466" w:author="agqj10" w:date="2025-12-19T13:30:00Z">
        <w:r>
          <w:rPr>
            <w:noProof/>
          </w:rPr>
          <w:t>41</w:t>
        </w:r>
        <w:r>
          <w:rPr>
            <w:noProof/>
          </w:rPr>
          <w:fldChar w:fldCharType="end"/>
        </w:r>
      </w:ins>
    </w:p>
    <w:p w14:paraId="7DE2F5A7" w14:textId="23408BCC" w:rsidR="00C84BD5" w:rsidRDefault="00C84BD5">
      <w:pPr>
        <w:pStyle w:val="TOC3"/>
        <w:rPr>
          <w:ins w:id="467" w:author="agqj10" w:date="2025-12-19T13:30:00Z"/>
          <w:rFonts w:asciiTheme="minorHAnsi" w:eastAsiaTheme="minorEastAsia" w:hAnsiTheme="minorHAnsi" w:cstheme="minorBidi"/>
          <w:noProof/>
          <w:kern w:val="2"/>
          <w:sz w:val="24"/>
          <w:szCs w:val="24"/>
          <w:lang w:val="sv-SE" w:eastAsia="sv-SE"/>
          <w14:ligatures w14:val="standardContextual"/>
        </w:rPr>
      </w:pPr>
      <w:ins w:id="468" w:author="agqj10" w:date="2025-12-19T13:30:00Z">
        <w:r>
          <w:rPr>
            <w:noProof/>
          </w:rPr>
          <w:t>6.5.2</w:t>
        </w:r>
        <w:r>
          <w:rPr>
            <w:rFonts w:asciiTheme="minorHAnsi" w:eastAsiaTheme="minorEastAsia" w:hAnsiTheme="minorHAnsi" w:cstheme="minorBidi"/>
            <w:noProof/>
            <w:kern w:val="2"/>
            <w:sz w:val="24"/>
            <w:szCs w:val="24"/>
            <w:lang w:val="sv-SE" w:eastAsia="sv-SE"/>
            <w14:ligatures w14:val="standardContextual"/>
          </w:rPr>
          <w:tab/>
        </w:r>
        <w:r>
          <w:rPr>
            <w:noProof/>
          </w:rPr>
          <w:t>Solution #4.2: Decryption POI (D-POI)</w:t>
        </w:r>
        <w:r>
          <w:rPr>
            <w:noProof/>
          </w:rPr>
          <w:tab/>
        </w:r>
        <w:r>
          <w:rPr>
            <w:noProof/>
          </w:rPr>
          <w:fldChar w:fldCharType="begin"/>
        </w:r>
        <w:r>
          <w:rPr>
            <w:noProof/>
          </w:rPr>
          <w:instrText xml:space="preserve"> PAGEREF _Toc217043576 \h </w:instrText>
        </w:r>
      </w:ins>
      <w:r>
        <w:rPr>
          <w:noProof/>
        </w:rPr>
      </w:r>
      <w:r>
        <w:rPr>
          <w:noProof/>
        </w:rPr>
        <w:fldChar w:fldCharType="separate"/>
      </w:r>
      <w:ins w:id="469" w:author="agqj10" w:date="2025-12-19T13:30:00Z">
        <w:r>
          <w:rPr>
            <w:noProof/>
          </w:rPr>
          <w:t>41</w:t>
        </w:r>
        <w:r>
          <w:rPr>
            <w:noProof/>
          </w:rPr>
          <w:fldChar w:fldCharType="end"/>
        </w:r>
      </w:ins>
    </w:p>
    <w:p w14:paraId="06F703FA" w14:textId="48B12378" w:rsidR="00C84BD5" w:rsidRDefault="00C84BD5">
      <w:pPr>
        <w:pStyle w:val="TOC4"/>
        <w:rPr>
          <w:ins w:id="470" w:author="agqj10" w:date="2025-12-19T13:30:00Z"/>
          <w:rFonts w:asciiTheme="minorHAnsi" w:eastAsiaTheme="minorEastAsia" w:hAnsiTheme="minorHAnsi" w:cstheme="minorBidi"/>
          <w:noProof/>
          <w:kern w:val="2"/>
          <w:sz w:val="24"/>
          <w:szCs w:val="24"/>
          <w:lang w:val="sv-SE" w:eastAsia="sv-SE"/>
          <w14:ligatures w14:val="standardContextual"/>
        </w:rPr>
      </w:pPr>
      <w:ins w:id="471" w:author="agqj10" w:date="2025-12-19T13:30:00Z">
        <w:r>
          <w:rPr>
            <w:noProof/>
          </w:rPr>
          <w:t>6.5.2.1</w:t>
        </w:r>
        <w:r>
          <w:rPr>
            <w:rFonts w:asciiTheme="minorHAnsi" w:eastAsiaTheme="minorEastAsia" w:hAnsiTheme="minorHAnsi" w:cstheme="minorBidi"/>
            <w:noProof/>
            <w:kern w:val="2"/>
            <w:sz w:val="24"/>
            <w:szCs w:val="24"/>
            <w:lang w:val="sv-SE" w:eastAsia="sv-SE"/>
            <w14:ligatures w14:val="standardContextual"/>
          </w:rPr>
          <w:tab/>
        </w:r>
        <w:r>
          <w:rPr>
            <w:noProof/>
          </w:rPr>
          <w:t>Introduction</w:t>
        </w:r>
        <w:r>
          <w:rPr>
            <w:noProof/>
          </w:rPr>
          <w:tab/>
        </w:r>
        <w:r>
          <w:rPr>
            <w:noProof/>
          </w:rPr>
          <w:fldChar w:fldCharType="begin"/>
        </w:r>
        <w:r>
          <w:rPr>
            <w:noProof/>
          </w:rPr>
          <w:instrText xml:space="preserve"> PAGEREF _Toc217043577 \h </w:instrText>
        </w:r>
      </w:ins>
      <w:r>
        <w:rPr>
          <w:noProof/>
        </w:rPr>
      </w:r>
      <w:r>
        <w:rPr>
          <w:noProof/>
        </w:rPr>
        <w:fldChar w:fldCharType="separate"/>
      </w:r>
      <w:ins w:id="472" w:author="agqj10" w:date="2025-12-19T13:30:00Z">
        <w:r>
          <w:rPr>
            <w:noProof/>
          </w:rPr>
          <w:t>41</w:t>
        </w:r>
        <w:r>
          <w:rPr>
            <w:noProof/>
          </w:rPr>
          <w:fldChar w:fldCharType="end"/>
        </w:r>
      </w:ins>
    </w:p>
    <w:p w14:paraId="4D604E7C" w14:textId="3FB1A961" w:rsidR="00C84BD5" w:rsidRDefault="00C84BD5">
      <w:pPr>
        <w:pStyle w:val="TOC4"/>
        <w:rPr>
          <w:ins w:id="473" w:author="agqj10" w:date="2025-12-19T13:30:00Z"/>
          <w:rFonts w:asciiTheme="minorHAnsi" w:eastAsiaTheme="minorEastAsia" w:hAnsiTheme="minorHAnsi" w:cstheme="minorBidi"/>
          <w:noProof/>
          <w:kern w:val="2"/>
          <w:sz w:val="24"/>
          <w:szCs w:val="24"/>
          <w:lang w:val="sv-SE" w:eastAsia="sv-SE"/>
          <w14:ligatures w14:val="standardContextual"/>
        </w:rPr>
      </w:pPr>
      <w:ins w:id="474" w:author="agqj10" w:date="2025-12-19T13:30:00Z">
        <w:r>
          <w:rPr>
            <w:noProof/>
          </w:rPr>
          <w:t>6.5.2.2</w:t>
        </w:r>
        <w:r>
          <w:rPr>
            <w:rFonts w:asciiTheme="minorHAnsi" w:eastAsiaTheme="minorEastAsia" w:hAnsiTheme="minorHAnsi" w:cstheme="minorBidi"/>
            <w:noProof/>
            <w:kern w:val="2"/>
            <w:sz w:val="24"/>
            <w:szCs w:val="24"/>
            <w:lang w:val="sv-SE" w:eastAsia="sv-SE"/>
            <w14:ligatures w14:val="standardContextual"/>
          </w:rPr>
          <w:tab/>
        </w:r>
        <w:r>
          <w:rPr>
            <w:noProof/>
          </w:rPr>
          <w:t>Solution details</w:t>
        </w:r>
        <w:r>
          <w:rPr>
            <w:noProof/>
          </w:rPr>
          <w:tab/>
        </w:r>
        <w:r>
          <w:rPr>
            <w:noProof/>
          </w:rPr>
          <w:fldChar w:fldCharType="begin"/>
        </w:r>
        <w:r>
          <w:rPr>
            <w:noProof/>
          </w:rPr>
          <w:instrText xml:space="preserve"> PAGEREF _Toc217043578 \h </w:instrText>
        </w:r>
      </w:ins>
      <w:r>
        <w:rPr>
          <w:noProof/>
        </w:rPr>
      </w:r>
      <w:r>
        <w:rPr>
          <w:noProof/>
        </w:rPr>
        <w:fldChar w:fldCharType="separate"/>
      </w:r>
      <w:ins w:id="475" w:author="agqj10" w:date="2025-12-19T13:30:00Z">
        <w:r>
          <w:rPr>
            <w:noProof/>
          </w:rPr>
          <w:t>41</w:t>
        </w:r>
        <w:r>
          <w:rPr>
            <w:noProof/>
          </w:rPr>
          <w:fldChar w:fldCharType="end"/>
        </w:r>
      </w:ins>
    </w:p>
    <w:p w14:paraId="02AFBB86" w14:textId="155DB38B" w:rsidR="00C84BD5" w:rsidRDefault="00C84BD5">
      <w:pPr>
        <w:pStyle w:val="TOC4"/>
        <w:rPr>
          <w:ins w:id="476" w:author="agqj10" w:date="2025-12-19T13:30:00Z"/>
          <w:rFonts w:asciiTheme="minorHAnsi" w:eastAsiaTheme="minorEastAsia" w:hAnsiTheme="minorHAnsi" w:cstheme="minorBidi"/>
          <w:noProof/>
          <w:kern w:val="2"/>
          <w:sz w:val="24"/>
          <w:szCs w:val="24"/>
          <w:lang w:val="sv-SE" w:eastAsia="sv-SE"/>
          <w14:ligatures w14:val="standardContextual"/>
        </w:rPr>
      </w:pPr>
      <w:ins w:id="477" w:author="agqj10" w:date="2025-12-19T13:30:00Z">
        <w:r>
          <w:rPr>
            <w:noProof/>
          </w:rPr>
          <w:t>6.5.2.3</w:t>
        </w:r>
        <w:r>
          <w:rPr>
            <w:rFonts w:asciiTheme="minorHAnsi" w:eastAsiaTheme="minorEastAsia" w:hAnsiTheme="minorHAnsi" w:cstheme="minorBidi"/>
            <w:noProof/>
            <w:kern w:val="2"/>
            <w:sz w:val="24"/>
            <w:szCs w:val="24"/>
            <w:lang w:val="sv-SE" w:eastAsia="sv-SE"/>
            <w14:ligatures w14:val="standardContextual"/>
          </w:rPr>
          <w:tab/>
        </w:r>
        <w:r>
          <w:rPr>
            <w:noProof/>
          </w:rPr>
          <w:t>Evaluation</w:t>
        </w:r>
        <w:r>
          <w:rPr>
            <w:noProof/>
          </w:rPr>
          <w:tab/>
        </w:r>
        <w:r>
          <w:rPr>
            <w:noProof/>
          </w:rPr>
          <w:fldChar w:fldCharType="begin"/>
        </w:r>
        <w:r>
          <w:rPr>
            <w:noProof/>
          </w:rPr>
          <w:instrText xml:space="preserve"> PAGEREF _Toc217043579 \h </w:instrText>
        </w:r>
      </w:ins>
      <w:r>
        <w:rPr>
          <w:noProof/>
        </w:rPr>
      </w:r>
      <w:r>
        <w:rPr>
          <w:noProof/>
        </w:rPr>
        <w:fldChar w:fldCharType="separate"/>
      </w:r>
      <w:ins w:id="478" w:author="agqj10" w:date="2025-12-19T13:30:00Z">
        <w:r>
          <w:rPr>
            <w:noProof/>
          </w:rPr>
          <w:t>42</w:t>
        </w:r>
        <w:r>
          <w:rPr>
            <w:noProof/>
          </w:rPr>
          <w:fldChar w:fldCharType="end"/>
        </w:r>
      </w:ins>
    </w:p>
    <w:p w14:paraId="2AB9BA4E" w14:textId="5C1DC07C" w:rsidR="00C84BD5" w:rsidRDefault="00C84BD5">
      <w:pPr>
        <w:pStyle w:val="TOC2"/>
        <w:rPr>
          <w:ins w:id="479" w:author="agqj10" w:date="2025-12-19T13:30:00Z"/>
          <w:rFonts w:asciiTheme="minorHAnsi" w:eastAsiaTheme="minorEastAsia" w:hAnsiTheme="minorHAnsi" w:cstheme="minorBidi"/>
          <w:noProof/>
          <w:kern w:val="2"/>
          <w:sz w:val="24"/>
          <w:szCs w:val="24"/>
          <w:lang w:val="sv-SE" w:eastAsia="sv-SE"/>
          <w14:ligatures w14:val="standardContextual"/>
        </w:rPr>
      </w:pPr>
      <w:ins w:id="480" w:author="agqj10" w:date="2025-12-19T13:30:00Z">
        <w:r>
          <w:rPr>
            <w:noProof/>
          </w:rPr>
          <w:t>6.5</w:t>
        </w:r>
        <w:r>
          <w:rPr>
            <w:rFonts w:asciiTheme="minorHAnsi" w:eastAsiaTheme="minorEastAsia" w:hAnsiTheme="minorHAnsi" w:cstheme="minorBidi"/>
            <w:noProof/>
            <w:kern w:val="2"/>
            <w:sz w:val="24"/>
            <w:szCs w:val="24"/>
            <w:lang w:val="sv-SE" w:eastAsia="sv-SE"/>
            <w14:ligatures w14:val="standardContextual"/>
          </w:rPr>
          <w:tab/>
        </w:r>
        <w:r>
          <w:rPr>
            <w:noProof/>
          </w:rPr>
          <w:t>Solutions for security assurance</w:t>
        </w:r>
        <w:r>
          <w:rPr>
            <w:noProof/>
          </w:rPr>
          <w:tab/>
        </w:r>
        <w:r>
          <w:rPr>
            <w:noProof/>
          </w:rPr>
          <w:fldChar w:fldCharType="begin"/>
        </w:r>
        <w:r>
          <w:rPr>
            <w:noProof/>
          </w:rPr>
          <w:instrText xml:space="preserve"> PAGEREF _Toc217043580 \h </w:instrText>
        </w:r>
      </w:ins>
      <w:r>
        <w:rPr>
          <w:noProof/>
        </w:rPr>
      </w:r>
      <w:r>
        <w:rPr>
          <w:noProof/>
        </w:rPr>
        <w:fldChar w:fldCharType="separate"/>
      </w:r>
      <w:ins w:id="481" w:author="agqj10" w:date="2025-12-19T13:30:00Z">
        <w:r>
          <w:rPr>
            <w:noProof/>
          </w:rPr>
          <w:t>42</w:t>
        </w:r>
        <w:r>
          <w:rPr>
            <w:noProof/>
          </w:rPr>
          <w:fldChar w:fldCharType="end"/>
        </w:r>
      </w:ins>
    </w:p>
    <w:p w14:paraId="322D05C6" w14:textId="141F30C2" w:rsidR="00C84BD5" w:rsidRDefault="00C84BD5">
      <w:pPr>
        <w:pStyle w:val="TOC3"/>
        <w:rPr>
          <w:ins w:id="482" w:author="agqj10" w:date="2025-12-19T13:30:00Z"/>
          <w:rFonts w:asciiTheme="minorHAnsi" w:eastAsiaTheme="minorEastAsia" w:hAnsiTheme="minorHAnsi" w:cstheme="minorBidi"/>
          <w:noProof/>
          <w:kern w:val="2"/>
          <w:sz w:val="24"/>
          <w:szCs w:val="24"/>
          <w:lang w:val="sv-SE" w:eastAsia="sv-SE"/>
          <w14:ligatures w14:val="standardContextual"/>
        </w:rPr>
      </w:pPr>
      <w:ins w:id="483" w:author="agqj10" w:date="2025-12-19T13:30:00Z">
        <w:r>
          <w:rPr>
            <w:noProof/>
          </w:rPr>
          <w:t>6.6.1</w:t>
        </w:r>
        <w:r>
          <w:rPr>
            <w:rFonts w:asciiTheme="minorHAnsi" w:eastAsiaTheme="minorEastAsia" w:hAnsiTheme="minorHAnsi" w:cstheme="minorBidi"/>
            <w:noProof/>
            <w:kern w:val="2"/>
            <w:sz w:val="24"/>
            <w:szCs w:val="24"/>
            <w:lang w:val="sv-SE" w:eastAsia="sv-SE"/>
            <w14:ligatures w14:val="standardContextual"/>
          </w:rPr>
          <w:tab/>
        </w:r>
        <w:r>
          <w:rPr>
            <w:noProof/>
          </w:rPr>
          <w:t>Solution #5.1: D-POI SCAS</w:t>
        </w:r>
        <w:r>
          <w:rPr>
            <w:noProof/>
          </w:rPr>
          <w:tab/>
        </w:r>
        <w:r>
          <w:rPr>
            <w:noProof/>
          </w:rPr>
          <w:fldChar w:fldCharType="begin"/>
        </w:r>
        <w:r>
          <w:rPr>
            <w:noProof/>
          </w:rPr>
          <w:instrText xml:space="preserve"> PAGEREF _Toc217043581 \h </w:instrText>
        </w:r>
      </w:ins>
      <w:r>
        <w:rPr>
          <w:noProof/>
        </w:rPr>
      </w:r>
      <w:r>
        <w:rPr>
          <w:noProof/>
        </w:rPr>
        <w:fldChar w:fldCharType="separate"/>
      </w:r>
      <w:ins w:id="484" w:author="agqj10" w:date="2025-12-19T13:30:00Z">
        <w:r>
          <w:rPr>
            <w:noProof/>
          </w:rPr>
          <w:t>42</w:t>
        </w:r>
        <w:r>
          <w:rPr>
            <w:noProof/>
          </w:rPr>
          <w:fldChar w:fldCharType="end"/>
        </w:r>
      </w:ins>
    </w:p>
    <w:p w14:paraId="044359B2" w14:textId="0E770E92" w:rsidR="00C84BD5" w:rsidRDefault="00C84BD5">
      <w:pPr>
        <w:pStyle w:val="TOC4"/>
        <w:rPr>
          <w:ins w:id="485" w:author="agqj10" w:date="2025-12-19T13:30:00Z"/>
          <w:rFonts w:asciiTheme="minorHAnsi" w:eastAsiaTheme="minorEastAsia" w:hAnsiTheme="minorHAnsi" w:cstheme="minorBidi"/>
          <w:noProof/>
          <w:kern w:val="2"/>
          <w:sz w:val="24"/>
          <w:szCs w:val="24"/>
          <w:lang w:val="sv-SE" w:eastAsia="sv-SE"/>
          <w14:ligatures w14:val="standardContextual"/>
        </w:rPr>
      </w:pPr>
      <w:ins w:id="486" w:author="agqj10" w:date="2025-12-19T13:30:00Z">
        <w:r>
          <w:rPr>
            <w:noProof/>
          </w:rPr>
          <w:t>6.6.1.1</w:t>
        </w:r>
        <w:r>
          <w:rPr>
            <w:rFonts w:asciiTheme="minorHAnsi" w:eastAsiaTheme="minorEastAsia" w:hAnsiTheme="minorHAnsi" w:cstheme="minorBidi"/>
            <w:noProof/>
            <w:kern w:val="2"/>
            <w:sz w:val="24"/>
            <w:szCs w:val="24"/>
            <w:lang w:val="sv-SE" w:eastAsia="sv-SE"/>
            <w14:ligatures w14:val="standardContextual"/>
          </w:rPr>
          <w:tab/>
        </w:r>
        <w:r>
          <w:rPr>
            <w:noProof/>
          </w:rPr>
          <w:t>Introduction</w:t>
        </w:r>
        <w:r>
          <w:rPr>
            <w:noProof/>
          </w:rPr>
          <w:tab/>
        </w:r>
        <w:r>
          <w:rPr>
            <w:noProof/>
          </w:rPr>
          <w:fldChar w:fldCharType="begin"/>
        </w:r>
        <w:r>
          <w:rPr>
            <w:noProof/>
          </w:rPr>
          <w:instrText xml:space="preserve"> PAGEREF _Toc217043582 \h </w:instrText>
        </w:r>
      </w:ins>
      <w:r>
        <w:rPr>
          <w:noProof/>
        </w:rPr>
      </w:r>
      <w:r>
        <w:rPr>
          <w:noProof/>
        </w:rPr>
        <w:fldChar w:fldCharType="separate"/>
      </w:r>
      <w:ins w:id="487" w:author="agqj10" w:date="2025-12-19T13:30:00Z">
        <w:r>
          <w:rPr>
            <w:noProof/>
          </w:rPr>
          <w:t>42</w:t>
        </w:r>
        <w:r>
          <w:rPr>
            <w:noProof/>
          </w:rPr>
          <w:fldChar w:fldCharType="end"/>
        </w:r>
      </w:ins>
    </w:p>
    <w:p w14:paraId="26D4B032" w14:textId="72970306" w:rsidR="00C84BD5" w:rsidRDefault="00C84BD5">
      <w:pPr>
        <w:pStyle w:val="TOC4"/>
        <w:rPr>
          <w:ins w:id="488" w:author="agqj10" w:date="2025-12-19T13:30:00Z"/>
          <w:rFonts w:asciiTheme="minorHAnsi" w:eastAsiaTheme="minorEastAsia" w:hAnsiTheme="minorHAnsi" w:cstheme="minorBidi"/>
          <w:noProof/>
          <w:kern w:val="2"/>
          <w:sz w:val="24"/>
          <w:szCs w:val="24"/>
          <w:lang w:val="sv-SE" w:eastAsia="sv-SE"/>
          <w14:ligatures w14:val="standardContextual"/>
        </w:rPr>
      </w:pPr>
      <w:ins w:id="489" w:author="agqj10" w:date="2025-12-19T13:30:00Z">
        <w:r>
          <w:rPr>
            <w:noProof/>
          </w:rPr>
          <w:t>6.6.1.2</w:t>
        </w:r>
        <w:r>
          <w:rPr>
            <w:rFonts w:asciiTheme="minorHAnsi" w:eastAsiaTheme="minorEastAsia" w:hAnsiTheme="minorHAnsi" w:cstheme="minorBidi"/>
            <w:noProof/>
            <w:kern w:val="2"/>
            <w:sz w:val="24"/>
            <w:szCs w:val="24"/>
            <w:lang w:val="sv-SE" w:eastAsia="sv-SE"/>
            <w14:ligatures w14:val="standardContextual"/>
          </w:rPr>
          <w:tab/>
        </w:r>
        <w:r>
          <w:rPr>
            <w:noProof/>
          </w:rPr>
          <w:t>Solution details</w:t>
        </w:r>
        <w:r>
          <w:rPr>
            <w:noProof/>
          </w:rPr>
          <w:tab/>
        </w:r>
        <w:r>
          <w:rPr>
            <w:noProof/>
          </w:rPr>
          <w:fldChar w:fldCharType="begin"/>
        </w:r>
        <w:r>
          <w:rPr>
            <w:noProof/>
          </w:rPr>
          <w:instrText xml:space="preserve"> PAGEREF _Toc217043583 \h </w:instrText>
        </w:r>
      </w:ins>
      <w:r>
        <w:rPr>
          <w:noProof/>
        </w:rPr>
      </w:r>
      <w:r>
        <w:rPr>
          <w:noProof/>
        </w:rPr>
        <w:fldChar w:fldCharType="separate"/>
      </w:r>
      <w:ins w:id="490" w:author="agqj10" w:date="2025-12-19T13:30:00Z">
        <w:r>
          <w:rPr>
            <w:noProof/>
          </w:rPr>
          <w:t>42</w:t>
        </w:r>
        <w:r>
          <w:rPr>
            <w:noProof/>
          </w:rPr>
          <w:fldChar w:fldCharType="end"/>
        </w:r>
      </w:ins>
    </w:p>
    <w:p w14:paraId="48784049" w14:textId="35340644" w:rsidR="00C84BD5" w:rsidRDefault="00C84BD5">
      <w:pPr>
        <w:pStyle w:val="TOC4"/>
        <w:rPr>
          <w:ins w:id="491" w:author="agqj10" w:date="2025-12-19T13:30:00Z"/>
          <w:rFonts w:asciiTheme="minorHAnsi" w:eastAsiaTheme="minorEastAsia" w:hAnsiTheme="minorHAnsi" w:cstheme="minorBidi"/>
          <w:noProof/>
          <w:kern w:val="2"/>
          <w:sz w:val="24"/>
          <w:szCs w:val="24"/>
          <w:lang w:val="sv-SE" w:eastAsia="sv-SE"/>
          <w14:ligatures w14:val="standardContextual"/>
        </w:rPr>
      </w:pPr>
      <w:ins w:id="492" w:author="agqj10" w:date="2025-12-19T13:30:00Z">
        <w:r>
          <w:rPr>
            <w:noProof/>
          </w:rPr>
          <w:t>6.6.1.3</w:t>
        </w:r>
        <w:r>
          <w:rPr>
            <w:rFonts w:asciiTheme="minorHAnsi" w:eastAsiaTheme="minorEastAsia" w:hAnsiTheme="minorHAnsi" w:cstheme="minorBidi"/>
            <w:noProof/>
            <w:kern w:val="2"/>
            <w:sz w:val="24"/>
            <w:szCs w:val="24"/>
            <w:lang w:val="sv-SE" w:eastAsia="sv-SE"/>
            <w14:ligatures w14:val="standardContextual"/>
          </w:rPr>
          <w:tab/>
        </w:r>
        <w:r>
          <w:rPr>
            <w:noProof/>
          </w:rPr>
          <w:t>Evaluation</w:t>
        </w:r>
        <w:r>
          <w:rPr>
            <w:noProof/>
          </w:rPr>
          <w:tab/>
        </w:r>
        <w:r>
          <w:rPr>
            <w:noProof/>
          </w:rPr>
          <w:fldChar w:fldCharType="begin"/>
        </w:r>
        <w:r>
          <w:rPr>
            <w:noProof/>
          </w:rPr>
          <w:instrText xml:space="preserve"> PAGEREF _Toc217043584 \h </w:instrText>
        </w:r>
      </w:ins>
      <w:r>
        <w:rPr>
          <w:noProof/>
        </w:rPr>
      </w:r>
      <w:r>
        <w:rPr>
          <w:noProof/>
        </w:rPr>
        <w:fldChar w:fldCharType="separate"/>
      </w:r>
      <w:ins w:id="493" w:author="agqj10" w:date="2025-12-19T13:30:00Z">
        <w:r>
          <w:rPr>
            <w:noProof/>
          </w:rPr>
          <w:t>43</w:t>
        </w:r>
        <w:r>
          <w:rPr>
            <w:noProof/>
          </w:rPr>
          <w:fldChar w:fldCharType="end"/>
        </w:r>
      </w:ins>
    </w:p>
    <w:p w14:paraId="48470D5B" w14:textId="0CF1E738" w:rsidR="00C84BD5" w:rsidRDefault="00C84BD5">
      <w:pPr>
        <w:pStyle w:val="TOC2"/>
        <w:rPr>
          <w:ins w:id="494" w:author="agqj10" w:date="2025-12-19T13:30:00Z"/>
          <w:rFonts w:asciiTheme="minorHAnsi" w:eastAsiaTheme="minorEastAsia" w:hAnsiTheme="minorHAnsi" w:cstheme="minorBidi"/>
          <w:noProof/>
          <w:kern w:val="2"/>
          <w:sz w:val="24"/>
          <w:szCs w:val="24"/>
          <w:lang w:val="sv-SE" w:eastAsia="sv-SE"/>
          <w14:ligatures w14:val="standardContextual"/>
        </w:rPr>
      </w:pPr>
      <w:ins w:id="495" w:author="agqj10" w:date="2025-12-19T13:30:00Z">
        <w:r>
          <w:rPr>
            <w:noProof/>
          </w:rPr>
          <w:t>6.7</w:t>
        </w:r>
        <w:r>
          <w:rPr>
            <w:rFonts w:asciiTheme="minorHAnsi" w:eastAsiaTheme="minorEastAsia" w:hAnsiTheme="minorHAnsi" w:cstheme="minorBidi"/>
            <w:noProof/>
            <w:kern w:val="2"/>
            <w:sz w:val="24"/>
            <w:szCs w:val="24"/>
            <w:lang w:val="sv-SE" w:eastAsia="sv-SE"/>
            <w14:ligatures w14:val="standardContextual"/>
          </w:rPr>
          <w:tab/>
        </w:r>
        <w:r>
          <w:rPr>
            <w:noProof/>
          </w:rPr>
          <w:t>Solutions for UE-to-UE protected communication</w:t>
        </w:r>
        <w:r>
          <w:rPr>
            <w:noProof/>
          </w:rPr>
          <w:tab/>
        </w:r>
        <w:r>
          <w:rPr>
            <w:noProof/>
          </w:rPr>
          <w:fldChar w:fldCharType="begin"/>
        </w:r>
        <w:r>
          <w:rPr>
            <w:noProof/>
          </w:rPr>
          <w:instrText xml:space="preserve"> PAGEREF _Toc217043585 \h </w:instrText>
        </w:r>
      </w:ins>
      <w:r>
        <w:rPr>
          <w:noProof/>
        </w:rPr>
      </w:r>
      <w:r>
        <w:rPr>
          <w:noProof/>
        </w:rPr>
        <w:fldChar w:fldCharType="separate"/>
      </w:r>
      <w:ins w:id="496" w:author="agqj10" w:date="2025-12-19T13:30:00Z">
        <w:r>
          <w:rPr>
            <w:noProof/>
          </w:rPr>
          <w:t>43</w:t>
        </w:r>
        <w:r>
          <w:rPr>
            <w:noProof/>
          </w:rPr>
          <w:fldChar w:fldCharType="end"/>
        </w:r>
      </w:ins>
    </w:p>
    <w:p w14:paraId="68D837EB" w14:textId="411E9C16" w:rsidR="00C84BD5" w:rsidRDefault="00C84BD5">
      <w:pPr>
        <w:pStyle w:val="TOC3"/>
        <w:rPr>
          <w:ins w:id="497" w:author="agqj10" w:date="2025-12-19T13:30:00Z"/>
          <w:rFonts w:asciiTheme="minorHAnsi" w:eastAsiaTheme="minorEastAsia" w:hAnsiTheme="minorHAnsi" w:cstheme="minorBidi"/>
          <w:noProof/>
          <w:kern w:val="2"/>
          <w:sz w:val="24"/>
          <w:szCs w:val="24"/>
          <w:lang w:val="sv-SE" w:eastAsia="sv-SE"/>
          <w14:ligatures w14:val="standardContextual"/>
        </w:rPr>
      </w:pPr>
      <w:ins w:id="498" w:author="agqj10" w:date="2025-12-19T13:30:00Z">
        <w:r>
          <w:rPr>
            <w:noProof/>
          </w:rPr>
          <w:t>6.7.1</w:t>
        </w:r>
        <w:r>
          <w:rPr>
            <w:rFonts w:asciiTheme="minorHAnsi" w:eastAsiaTheme="minorEastAsia" w:hAnsiTheme="minorHAnsi" w:cstheme="minorBidi"/>
            <w:noProof/>
            <w:kern w:val="2"/>
            <w:sz w:val="24"/>
            <w:szCs w:val="24"/>
            <w:lang w:val="sv-SE" w:eastAsia="sv-SE"/>
            <w14:ligatures w14:val="standardContextual"/>
          </w:rPr>
          <w:tab/>
        </w:r>
        <w:r>
          <w:rPr>
            <w:noProof/>
          </w:rPr>
          <w:t>Solution #6.1: Interception of UE-to-UE E2E protected communication</w:t>
        </w:r>
        <w:r>
          <w:rPr>
            <w:noProof/>
          </w:rPr>
          <w:tab/>
        </w:r>
        <w:r>
          <w:rPr>
            <w:noProof/>
          </w:rPr>
          <w:fldChar w:fldCharType="begin"/>
        </w:r>
        <w:r>
          <w:rPr>
            <w:noProof/>
          </w:rPr>
          <w:instrText xml:space="preserve"> PAGEREF _Toc217043586 \h </w:instrText>
        </w:r>
      </w:ins>
      <w:r>
        <w:rPr>
          <w:noProof/>
        </w:rPr>
      </w:r>
      <w:r>
        <w:rPr>
          <w:noProof/>
        </w:rPr>
        <w:fldChar w:fldCharType="separate"/>
      </w:r>
      <w:ins w:id="499" w:author="agqj10" w:date="2025-12-19T13:30:00Z">
        <w:r>
          <w:rPr>
            <w:noProof/>
          </w:rPr>
          <w:t>43</w:t>
        </w:r>
        <w:r>
          <w:rPr>
            <w:noProof/>
          </w:rPr>
          <w:fldChar w:fldCharType="end"/>
        </w:r>
      </w:ins>
    </w:p>
    <w:p w14:paraId="49E626BC" w14:textId="6C76AB2A" w:rsidR="00C84BD5" w:rsidRDefault="00C84BD5">
      <w:pPr>
        <w:pStyle w:val="TOC4"/>
        <w:rPr>
          <w:ins w:id="500" w:author="agqj10" w:date="2025-12-19T13:30:00Z"/>
          <w:rFonts w:asciiTheme="minorHAnsi" w:eastAsiaTheme="minorEastAsia" w:hAnsiTheme="minorHAnsi" w:cstheme="minorBidi"/>
          <w:noProof/>
          <w:kern w:val="2"/>
          <w:sz w:val="24"/>
          <w:szCs w:val="24"/>
          <w:lang w:val="sv-SE" w:eastAsia="sv-SE"/>
          <w14:ligatures w14:val="standardContextual"/>
        </w:rPr>
      </w:pPr>
      <w:ins w:id="501" w:author="agqj10" w:date="2025-12-19T13:30:00Z">
        <w:r>
          <w:rPr>
            <w:noProof/>
          </w:rPr>
          <w:t>6.7.1.1</w:t>
        </w:r>
        <w:r>
          <w:rPr>
            <w:rFonts w:asciiTheme="minorHAnsi" w:eastAsiaTheme="minorEastAsia" w:hAnsiTheme="minorHAnsi" w:cstheme="minorBidi"/>
            <w:noProof/>
            <w:kern w:val="2"/>
            <w:sz w:val="24"/>
            <w:szCs w:val="24"/>
            <w:lang w:val="sv-SE" w:eastAsia="sv-SE"/>
            <w14:ligatures w14:val="standardContextual"/>
          </w:rPr>
          <w:tab/>
        </w:r>
        <w:r>
          <w:rPr>
            <w:noProof/>
          </w:rPr>
          <w:t>Introduction</w:t>
        </w:r>
        <w:r>
          <w:rPr>
            <w:noProof/>
          </w:rPr>
          <w:tab/>
        </w:r>
        <w:r>
          <w:rPr>
            <w:noProof/>
          </w:rPr>
          <w:fldChar w:fldCharType="begin"/>
        </w:r>
        <w:r>
          <w:rPr>
            <w:noProof/>
          </w:rPr>
          <w:instrText xml:space="preserve"> PAGEREF _Toc217043587 \h </w:instrText>
        </w:r>
      </w:ins>
      <w:r>
        <w:rPr>
          <w:noProof/>
        </w:rPr>
      </w:r>
      <w:r>
        <w:rPr>
          <w:noProof/>
        </w:rPr>
        <w:fldChar w:fldCharType="separate"/>
      </w:r>
      <w:ins w:id="502" w:author="agqj10" w:date="2025-12-19T13:30:00Z">
        <w:r>
          <w:rPr>
            <w:noProof/>
          </w:rPr>
          <w:t>43</w:t>
        </w:r>
        <w:r>
          <w:rPr>
            <w:noProof/>
          </w:rPr>
          <w:fldChar w:fldCharType="end"/>
        </w:r>
      </w:ins>
    </w:p>
    <w:p w14:paraId="1D68D783" w14:textId="2F880591" w:rsidR="00C84BD5" w:rsidRDefault="00C84BD5">
      <w:pPr>
        <w:pStyle w:val="TOC4"/>
        <w:rPr>
          <w:ins w:id="503" w:author="agqj10" w:date="2025-12-19T13:30:00Z"/>
          <w:rFonts w:asciiTheme="minorHAnsi" w:eastAsiaTheme="minorEastAsia" w:hAnsiTheme="minorHAnsi" w:cstheme="minorBidi"/>
          <w:noProof/>
          <w:kern w:val="2"/>
          <w:sz w:val="24"/>
          <w:szCs w:val="24"/>
          <w:lang w:val="sv-SE" w:eastAsia="sv-SE"/>
          <w14:ligatures w14:val="standardContextual"/>
        </w:rPr>
      </w:pPr>
      <w:ins w:id="504" w:author="agqj10" w:date="2025-12-19T13:30:00Z">
        <w:r>
          <w:rPr>
            <w:noProof/>
          </w:rPr>
          <w:t>6.7.1.2</w:t>
        </w:r>
        <w:r>
          <w:rPr>
            <w:rFonts w:asciiTheme="minorHAnsi" w:eastAsiaTheme="minorEastAsia" w:hAnsiTheme="minorHAnsi" w:cstheme="minorBidi"/>
            <w:noProof/>
            <w:kern w:val="2"/>
            <w:sz w:val="24"/>
            <w:szCs w:val="24"/>
            <w:lang w:val="sv-SE" w:eastAsia="sv-SE"/>
            <w14:ligatures w14:val="standardContextual"/>
          </w:rPr>
          <w:tab/>
        </w:r>
        <w:r>
          <w:rPr>
            <w:noProof/>
          </w:rPr>
          <w:t>Solution details</w:t>
        </w:r>
        <w:r>
          <w:rPr>
            <w:noProof/>
          </w:rPr>
          <w:tab/>
        </w:r>
        <w:r>
          <w:rPr>
            <w:noProof/>
          </w:rPr>
          <w:fldChar w:fldCharType="begin"/>
        </w:r>
        <w:r>
          <w:rPr>
            <w:noProof/>
          </w:rPr>
          <w:instrText xml:space="preserve"> PAGEREF _Toc217043588 \h </w:instrText>
        </w:r>
      </w:ins>
      <w:r>
        <w:rPr>
          <w:noProof/>
        </w:rPr>
      </w:r>
      <w:r>
        <w:rPr>
          <w:noProof/>
        </w:rPr>
        <w:fldChar w:fldCharType="separate"/>
      </w:r>
      <w:ins w:id="505" w:author="agqj10" w:date="2025-12-19T13:30:00Z">
        <w:r>
          <w:rPr>
            <w:noProof/>
          </w:rPr>
          <w:t>43</w:t>
        </w:r>
        <w:r>
          <w:rPr>
            <w:noProof/>
          </w:rPr>
          <w:fldChar w:fldCharType="end"/>
        </w:r>
      </w:ins>
    </w:p>
    <w:p w14:paraId="5A206E91" w14:textId="789D6D69" w:rsidR="00C84BD5" w:rsidRDefault="00C84BD5">
      <w:pPr>
        <w:pStyle w:val="TOC4"/>
        <w:rPr>
          <w:ins w:id="506" w:author="agqj10" w:date="2025-12-19T13:30:00Z"/>
          <w:rFonts w:asciiTheme="minorHAnsi" w:eastAsiaTheme="minorEastAsia" w:hAnsiTheme="minorHAnsi" w:cstheme="minorBidi"/>
          <w:noProof/>
          <w:kern w:val="2"/>
          <w:sz w:val="24"/>
          <w:szCs w:val="24"/>
          <w:lang w:val="sv-SE" w:eastAsia="sv-SE"/>
          <w14:ligatures w14:val="standardContextual"/>
        </w:rPr>
      </w:pPr>
      <w:ins w:id="507" w:author="agqj10" w:date="2025-12-19T13:30:00Z">
        <w:r>
          <w:rPr>
            <w:noProof/>
          </w:rPr>
          <w:t>6.7.1.3</w:t>
        </w:r>
        <w:r>
          <w:rPr>
            <w:rFonts w:asciiTheme="minorHAnsi" w:eastAsiaTheme="minorEastAsia" w:hAnsiTheme="minorHAnsi" w:cstheme="minorBidi"/>
            <w:noProof/>
            <w:kern w:val="2"/>
            <w:sz w:val="24"/>
            <w:szCs w:val="24"/>
            <w:lang w:val="sv-SE" w:eastAsia="sv-SE"/>
            <w14:ligatures w14:val="standardContextual"/>
          </w:rPr>
          <w:tab/>
        </w:r>
        <w:r>
          <w:rPr>
            <w:noProof/>
          </w:rPr>
          <w:t>Evaluation</w:t>
        </w:r>
        <w:r>
          <w:rPr>
            <w:noProof/>
          </w:rPr>
          <w:tab/>
        </w:r>
        <w:r>
          <w:rPr>
            <w:noProof/>
          </w:rPr>
          <w:fldChar w:fldCharType="begin"/>
        </w:r>
        <w:r>
          <w:rPr>
            <w:noProof/>
          </w:rPr>
          <w:instrText xml:space="preserve"> PAGEREF _Toc217043589 \h </w:instrText>
        </w:r>
      </w:ins>
      <w:r>
        <w:rPr>
          <w:noProof/>
        </w:rPr>
      </w:r>
      <w:r>
        <w:rPr>
          <w:noProof/>
        </w:rPr>
        <w:fldChar w:fldCharType="separate"/>
      </w:r>
      <w:ins w:id="508" w:author="agqj10" w:date="2025-12-19T13:30:00Z">
        <w:r>
          <w:rPr>
            <w:noProof/>
          </w:rPr>
          <w:t>43</w:t>
        </w:r>
        <w:r>
          <w:rPr>
            <w:noProof/>
          </w:rPr>
          <w:fldChar w:fldCharType="end"/>
        </w:r>
      </w:ins>
    </w:p>
    <w:p w14:paraId="293E9070" w14:textId="1FD30EFB" w:rsidR="00C84BD5" w:rsidRDefault="00C84BD5">
      <w:pPr>
        <w:pStyle w:val="TOC1"/>
        <w:rPr>
          <w:ins w:id="509" w:author="agqj10" w:date="2025-12-19T13:30:00Z"/>
          <w:rFonts w:asciiTheme="minorHAnsi" w:eastAsiaTheme="minorEastAsia" w:hAnsiTheme="minorHAnsi" w:cstheme="minorBidi"/>
          <w:noProof/>
          <w:kern w:val="2"/>
          <w:sz w:val="24"/>
          <w:szCs w:val="24"/>
          <w:lang w:val="sv-SE" w:eastAsia="sv-SE"/>
          <w14:ligatures w14:val="standardContextual"/>
        </w:rPr>
      </w:pPr>
      <w:ins w:id="510" w:author="agqj10" w:date="2025-12-19T13:30:00Z">
        <w:r>
          <w:rPr>
            <w:noProof/>
          </w:rPr>
          <w:t>7</w:t>
        </w:r>
        <w:r>
          <w:rPr>
            <w:rFonts w:asciiTheme="minorHAnsi" w:eastAsiaTheme="minorEastAsia" w:hAnsiTheme="minorHAnsi" w:cstheme="minorBidi"/>
            <w:noProof/>
            <w:kern w:val="2"/>
            <w:sz w:val="24"/>
            <w:szCs w:val="24"/>
            <w:lang w:val="sv-SE" w:eastAsia="sv-SE"/>
            <w14:ligatures w14:val="standardContextual"/>
          </w:rPr>
          <w:tab/>
        </w:r>
        <w:r>
          <w:rPr>
            <w:noProof/>
          </w:rPr>
          <w:t>Conclusions</w:t>
        </w:r>
        <w:r>
          <w:rPr>
            <w:noProof/>
          </w:rPr>
          <w:tab/>
        </w:r>
        <w:r>
          <w:rPr>
            <w:noProof/>
          </w:rPr>
          <w:fldChar w:fldCharType="begin"/>
        </w:r>
        <w:r>
          <w:rPr>
            <w:noProof/>
          </w:rPr>
          <w:instrText xml:space="preserve"> PAGEREF _Toc217043590 \h </w:instrText>
        </w:r>
      </w:ins>
      <w:r>
        <w:rPr>
          <w:noProof/>
        </w:rPr>
      </w:r>
      <w:r>
        <w:rPr>
          <w:noProof/>
        </w:rPr>
        <w:fldChar w:fldCharType="separate"/>
      </w:r>
      <w:ins w:id="511" w:author="agqj10" w:date="2025-12-19T13:30:00Z">
        <w:r>
          <w:rPr>
            <w:noProof/>
          </w:rPr>
          <w:t>43</w:t>
        </w:r>
        <w:r>
          <w:rPr>
            <w:noProof/>
          </w:rPr>
          <w:fldChar w:fldCharType="end"/>
        </w:r>
      </w:ins>
    </w:p>
    <w:p w14:paraId="6037D168" w14:textId="51231FE7" w:rsidR="00C84BD5" w:rsidRDefault="00C84BD5">
      <w:pPr>
        <w:pStyle w:val="TOC2"/>
        <w:rPr>
          <w:ins w:id="512" w:author="agqj10" w:date="2025-12-19T13:30:00Z"/>
          <w:rFonts w:asciiTheme="minorHAnsi" w:eastAsiaTheme="minorEastAsia" w:hAnsiTheme="minorHAnsi" w:cstheme="minorBidi"/>
          <w:noProof/>
          <w:kern w:val="2"/>
          <w:sz w:val="24"/>
          <w:szCs w:val="24"/>
          <w:lang w:val="sv-SE" w:eastAsia="sv-SE"/>
          <w14:ligatures w14:val="standardContextual"/>
        </w:rPr>
      </w:pPr>
      <w:ins w:id="513" w:author="agqj10" w:date="2025-12-19T13:30:00Z">
        <w:r>
          <w:rPr>
            <w:noProof/>
          </w:rPr>
          <w:t>7.1</w:t>
        </w:r>
        <w:r>
          <w:rPr>
            <w:rFonts w:asciiTheme="minorHAnsi" w:eastAsiaTheme="minorEastAsia" w:hAnsiTheme="minorHAnsi" w:cstheme="minorBidi"/>
            <w:noProof/>
            <w:kern w:val="2"/>
            <w:sz w:val="24"/>
            <w:szCs w:val="24"/>
            <w:lang w:val="sv-SE" w:eastAsia="sv-SE"/>
            <w14:ligatures w14:val="standardContextual"/>
          </w:rPr>
          <w:tab/>
        </w:r>
        <w:r>
          <w:rPr>
            <w:noProof/>
          </w:rPr>
          <w:t>Impact of solutions</w:t>
        </w:r>
        <w:r>
          <w:rPr>
            <w:noProof/>
          </w:rPr>
          <w:tab/>
        </w:r>
        <w:r>
          <w:rPr>
            <w:noProof/>
          </w:rPr>
          <w:fldChar w:fldCharType="begin"/>
        </w:r>
        <w:r>
          <w:rPr>
            <w:noProof/>
          </w:rPr>
          <w:instrText xml:space="preserve"> PAGEREF _Toc217043591 \h </w:instrText>
        </w:r>
      </w:ins>
      <w:r>
        <w:rPr>
          <w:noProof/>
        </w:rPr>
      </w:r>
      <w:r>
        <w:rPr>
          <w:noProof/>
        </w:rPr>
        <w:fldChar w:fldCharType="separate"/>
      </w:r>
      <w:ins w:id="514" w:author="agqj10" w:date="2025-12-19T13:30:00Z">
        <w:r>
          <w:rPr>
            <w:noProof/>
          </w:rPr>
          <w:t>44</w:t>
        </w:r>
        <w:r>
          <w:rPr>
            <w:noProof/>
          </w:rPr>
          <w:fldChar w:fldCharType="end"/>
        </w:r>
      </w:ins>
    </w:p>
    <w:p w14:paraId="58696FE0" w14:textId="0F333BC1" w:rsidR="00C84BD5" w:rsidRDefault="00C84BD5">
      <w:pPr>
        <w:pStyle w:val="TOC3"/>
        <w:rPr>
          <w:ins w:id="515" w:author="agqj10" w:date="2025-12-19T13:30:00Z"/>
          <w:rFonts w:asciiTheme="minorHAnsi" w:eastAsiaTheme="minorEastAsia" w:hAnsiTheme="minorHAnsi" w:cstheme="minorBidi"/>
          <w:noProof/>
          <w:kern w:val="2"/>
          <w:sz w:val="24"/>
          <w:szCs w:val="24"/>
          <w:lang w:val="sv-SE" w:eastAsia="sv-SE"/>
          <w14:ligatures w14:val="standardContextual"/>
        </w:rPr>
      </w:pPr>
      <w:ins w:id="516" w:author="agqj10" w:date="2025-12-19T13:30:00Z">
        <w:r>
          <w:rPr>
            <w:noProof/>
          </w:rPr>
          <w:t>7.1.1</w:t>
        </w:r>
        <w:r>
          <w:rPr>
            <w:rFonts w:asciiTheme="minorHAnsi" w:eastAsiaTheme="minorEastAsia" w:hAnsiTheme="minorHAnsi" w:cstheme="minorBidi"/>
            <w:noProof/>
            <w:kern w:val="2"/>
            <w:sz w:val="24"/>
            <w:szCs w:val="24"/>
            <w:lang w:val="sv-SE" w:eastAsia="sv-SE"/>
            <w14:ligatures w14:val="standardContextual"/>
          </w:rPr>
          <w:tab/>
        </w:r>
        <w:r>
          <w:rPr>
            <w:noProof/>
          </w:rPr>
          <w:t>General</w:t>
        </w:r>
        <w:r>
          <w:rPr>
            <w:noProof/>
          </w:rPr>
          <w:tab/>
        </w:r>
        <w:r>
          <w:rPr>
            <w:noProof/>
          </w:rPr>
          <w:fldChar w:fldCharType="begin"/>
        </w:r>
        <w:r>
          <w:rPr>
            <w:noProof/>
          </w:rPr>
          <w:instrText xml:space="preserve"> PAGEREF _Toc217043592 \h </w:instrText>
        </w:r>
      </w:ins>
      <w:r>
        <w:rPr>
          <w:noProof/>
        </w:rPr>
      </w:r>
      <w:r>
        <w:rPr>
          <w:noProof/>
        </w:rPr>
        <w:fldChar w:fldCharType="separate"/>
      </w:r>
      <w:ins w:id="517" w:author="agqj10" w:date="2025-12-19T13:30:00Z">
        <w:r>
          <w:rPr>
            <w:noProof/>
          </w:rPr>
          <w:t>44</w:t>
        </w:r>
        <w:r>
          <w:rPr>
            <w:noProof/>
          </w:rPr>
          <w:fldChar w:fldCharType="end"/>
        </w:r>
      </w:ins>
    </w:p>
    <w:p w14:paraId="5FF5D032" w14:textId="18FDEC20" w:rsidR="00C84BD5" w:rsidRDefault="00C84BD5">
      <w:pPr>
        <w:pStyle w:val="TOC3"/>
        <w:rPr>
          <w:ins w:id="518" w:author="agqj10" w:date="2025-12-19T13:30:00Z"/>
          <w:rFonts w:asciiTheme="minorHAnsi" w:eastAsiaTheme="minorEastAsia" w:hAnsiTheme="minorHAnsi" w:cstheme="minorBidi"/>
          <w:noProof/>
          <w:kern w:val="2"/>
          <w:sz w:val="24"/>
          <w:szCs w:val="24"/>
          <w:lang w:val="sv-SE" w:eastAsia="sv-SE"/>
          <w14:ligatures w14:val="standardContextual"/>
        </w:rPr>
      </w:pPr>
      <w:ins w:id="519" w:author="agqj10" w:date="2025-12-19T13:30:00Z">
        <w:r>
          <w:rPr>
            <w:noProof/>
          </w:rPr>
          <w:t>7.1.2</w:t>
        </w:r>
        <w:r>
          <w:rPr>
            <w:rFonts w:asciiTheme="minorHAnsi" w:eastAsiaTheme="minorEastAsia" w:hAnsiTheme="minorHAnsi" w:cstheme="minorBidi"/>
            <w:noProof/>
            <w:kern w:val="2"/>
            <w:sz w:val="24"/>
            <w:szCs w:val="24"/>
            <w:lang w:val="sv-SE" w:eastAsia="sv-SE"/>
            <w14:ligatures w14:val="standardContextual"/>
          </w:rPr>
          <w:tab/>
        </w:r>
        <w:r>
          <w:rPr>
            <w:noProof/>
          </w:rPr>
          <w:t>Security</w:t>
        </w:r>
        <w:r>
          <w:rPr>
            <w:noProof/>
          </w:rPr>
          <w:tab/>
        </w:r>
        <w:r>
          <w:rPr>
            <w:noProof/>
          </w:rPr>
          <w:fldChar w:fldCharType="begin"/>
        </w:r>
        <w:r>
          <w:rPr>
            <w:noProof/>
          </w:rPr>
          <w:instrText xml:space="preserve"> PAGEREF _Toc217043593 \h </w:instrText>
        </w:r>
      </w:ins>
      <w:r>
        <w:rPr>
          <w:noProof/>
        </w:rPr>
      </w:r>
      <w:r>
        <w:rPr>
          <w:noProof/>
        </w:rPr>
        <w:fldChar w:fldCharType="separate"/>
      </w:r>
      <w:ins w:id="520" w:author="agqj10" w:date="2025-12-19T13:30:00Z">
        <w:r>
          <w:rPr>
            <w:noProof/>
          </w:rPr>
          <w:t>44</w:t>
        </w:r>
        <w:r>
          <w:rPr>
            <w:noProof/>
          </w:rPr>
          <w:fldChar w:fldCharType="end"/>
        </w:r>
      </w:ins>
    </w:p>
    <w:p w14:paraId="7440F69C" w14:textId="134CA195" w:rsidR="00C84BD5" w:rsidRDefault="00C84BD5">
      <w:pPr>
        <w:pStyle w:val="TOC4"/>
        <w:rPr>
          <w:ins w:id="521" w:author="agqj10" w:date="2025-12-19T13:30:00Z"/>
          <w:rFonts w:asciiTheme="minorHAnsi" w:eastAsiaTheme="minorEastAsia" w:hAnsiTheme="minorHAnsi" w:cstheme="minorBidi"/>
          <w:noProof/>
          <w:kern w:val="2"/>
          <w:sz w:val="24"/>
          <w:szCs w:val="24"/>
          <w:lang w:val="sv-SE" w:eastAsia="sv-SE"/>
          <w14:ligatures w14:val="standardContextual"/>
        </w:rPr>
      </w:pPr>
      <w:ins w:id="522" w:author="agqj10" w:date="2025-12-19T13:30:00Z">
        <w:r>
          <w:rPr>
            <w:noProof/>
          </w:rPr>
          <w:t>7.1.2.1</w:t>
        </w:r>
        <w:r>
          <w:rPr>
            <w:rFonts w:asciiTheme="minorHAnsi" w:eastAsiaTheme="minorEastAsia" w:hAnsiTheme="minorHAnsi" w:cstheme="minorBidi"/>
            <w:noProof/>
            <w:kern w:val="2"/>
            <w:sz w:val="24"/>
            <w:szCs w:val="24"/>
            <w:lang w:val="sv-SE" w:eastAsia="sv-SE"/>
            <w14:ligatures w14:val="standardContextual"/>
          </w:rPr>
          <w:tab/>
        </w:r>
        <w:r>
          <w:rPr>
            <w:noProof/>
          </w:rPr>
          <w:t>Subscriber privacy</w:t>
        </w:r>
        <w:r>
          <w:rPr>
            <w:noProof/>
          </w:rPr>
          <w:tab/>
        </w:r>
        <w:r>
          <w:rPr>
            <w:noProof/>
          </w:rPr>
          <w:fldChar w:fldCharType="begin"/>
        </w:r>
        <w:r>
          <w:rPr>
            <w:noProof/>
          </w:rPr>
          <w:instrText xml:space="preserve"> PAGEREF _Toc217043594 \h </w:instrText>
        </w:r>
      </w:ins>
      <w:r>
        <w:rPr>
          <w:noProof/>
        </w:rPr>
      </w:r>
      <w:r>
        <w:rPr>
          <w:noProof/>
        </w:rPr>
        <w:fldChar w:fldCharType="separate"/>
      </w:r>
      <w:ins w:id="523" w:author="agqj10" w:date="2025-12-19T13:30:00Z">
        <w:r>
          <w:rPr>
            <w:noProof/>
          </w:rPr>
          <w:t>44</w:t>
        </w:r>
        <w:r>
          <w:rPr>
            <w:noProof/>
          </w:rPr>
          <w:fldChar w:fldCharType="end"/>
        </w:r>
      </w:ins>
    </w:p>
    <w:p w14:paraId="7B41C6D0" w14:textId="0A64D502" w:rsidR="00C84BD5" w:rsidRDefault="00C84BD5">
      <w:pPr>
        <w:pStyle w:val="TOC4"/>
        <w:rPr>
          <w:ins w:id="524" w:author="agqj10" w:date="2025-12-19T13:30:00Z"/>
          <w:rFonts w:asciiTheme="minorHAnsi" w:eastAsiaTheme="minorEastAsia" w:hAnsiTheme="minorHAnsi" w:cstheme="minorBidi"/>
          <w:noProof/>
          <w:kern w:val="2"/>
          <w:sz w:val="24"/>
          <w:szCs w:val="24"/>
          <w:lang w:val="sv-SE" w:eastAsia="sv-SE"/>
          <w14:ligatures w14:val="standardContextual"/>
        </w:rPr>
      </w:pPr>
      <w:ins w:id="525" w:author="agqj10" w:date="2025-12-19T13:30:00Z">
        <w:r>
          <w:rPr>
            <w:noProof/>
          </w:rPr>
          <w:t>7.1.2.2</w:t>
        </w:r>
        <w:r>
          <w:rPr>
            <w:rFonts w:asciiTheme="minorHAnsi" w:eastAsiaTheme="minorEastAsia" w:hAnsiTheme="minorHAnsi" w:cstheme="minorBidi"/>
            <w:noProof/>
            <w:kern w:val="2"/>
            <w:sz w:val="24"/>
            <w:szCs w:val="24"/>
            <w:lang w:val="sv-SE" w:eastAsia="sv-SE"/>
            <w14:ligatures w14:val="standardContextual"/>
          </w:rPr>
          <w:tab/>
        </w:r>
        <w:r>
          <w:rPr>
            <w:noProof/>
          </w:rPr>
          <w:t>Implementation and security assurance</w:t>
        </w:r>
        <w:r>
          <w:rPr>
            <w:noProof/>
          </w:rPr>
          <w:tab/>
        </w:r>
        <w:r>
          <w:rPr>
            <w:noProof/>
          </w:rPr>
          <w:fldChar w:fldCharType="begin"/>
        </w:r>
        <w:r>
          <w:rPr>
            <w:noProof/>
          </w:rPr>
          <w:instrText xml:space="preserve"> PAGEREF _Toc217043595 \h </w:instrText>
        </w:r>
      </w:ins>
      <w:r>
        <w:rPr>
          <w:noProof/>
        </w:rPr>
      </w:r>
      <w:r>
        <w:rPr>
          <w:noProof/>
        </w:rPr>
        <w:fldChar w:fldCharType="separate"/>
      </w:r>
      <w:ins w:id="526" w:author="agqj10" w:date="2025-12-19T13:30:00Z">
        <w:r>
          <w:rPr>
            <w:noProof/>
          </w:rPr>
          <w:t>44</w:t>
        </w:r>
        <w:r>
          <w:rPr>
            <w:noProof/>
          </w:rPr>
          <w:fldChar w:fldCharType="end"/>
        </w:r>
      </w:ins>
    </w:p>
    <w:p w14:paraId="25751B6A" w14:textId="32312A93" w:rsidR="00C84BD5" w:rsidRDefault="00C84BD5">
      <w:pPr>
        <w:pStyle w:val="TOC3"/>
        <w:rPr>
          <w:ins w:id="527" w:author="agqj10" w:date="2025-12-19T13:30:00Z"/>
          <w:rFonts w:asciiTheme="minorHAnsi" w:eastAsiaTheme="minorEastAsia" w:hAnsiTheme="minorHAnsi" w:cstheme="minorBidi"/>
          <w:noProof/>
          <w:kern w:val="2"/>
          <w:sz w:val="24"/>
          <w:szCs w:val="24"/>
          <w:lang w:val="sv-SE" w:eastAsia="sv-SE"/>
          <w14:ligatures w14:val="standardContextual"/>
        </w:rPr>
      </w:pPr>
      <w:ins w:id="528" w:author="agqj10" w:date="2025-12-19T13:30:00Z">
        <w:r>
          <w:rPr>
            <w:noProof/>
          </w:rPr>
          <w:t>7.1.3</w:t>
        </w:r>
        <w:r>
          <w:rPr>
            <w:rFonts w:asciiTheme="minorHAnsi" w:eastAsiaTheme="minorEastAsia" w:hAnsiTheme="minorHAnsi" w:cstheme="minorBidi"/>
            <w:noProof/>
            <w:kern w:val="2"/>
            <w:sz w:val="24"/>
            <w:szCs w:val="24"/>
            <w:lang w:val="sv-SE" w:eastAsia="sv-SE"/>
            <w14:ligatures w14:val="standardContextual"/>
          </w:rPr>
          <w:tab/>
        </w:r>
        <w:r>
          <w:rPr>
            <w:noProof/>
          </w:rPr>
          <w:t>Standardisation</w:t>
        </w:r>
        <w:r>
          <w:rPr>
            <w:noProof/>
          </w:rPr>
          <w:tab/>
        </w:r>
        <w:r>
          <w:rPr>
            <w:noProof/>
          </w:rPr>
          <w:fldChar w:fldCharType="begin"/>
        </w:r>
        <w:r>
          <w:rPr>
            <w:noProof/>
          </w:rPr>
          <w:instrText xml:space="preserve"> PAGEREF _Toc217043596 \h </w:instrText>
        </w:r>
      </w:ins>
      <w:r>
        <w:rPr>
          <w:noProof/>
        </w:rPr>
      </w:r>
      <w:r>
        <w:rPr>
          <w:noProof/>
        </w:rPr>
        <w:fldChar w:fldCharType="separate"/>
      </w:r>
      <w:ins w:id="529" w:author="agqj10" w:date="2025-12-19T13:30:00Z">
        <w:r>
          <w:rPr>
            <w:noProof/>
          </w:rPr>
          <w:t>44</w:t>
        </w:r>
        <w:r>
          <w:rPr>
            <w:noProof/>
          </w:rPr>
          <w:fldChar w:fldCharType="end"/>
        </w:r>
      </w:ins>
    </w:p>
    <w:p w14:paraId="18A9831C" w14:textId="00814341" w:rsidR="00C84BD5" w:rsidRDefault="00C84BD5">
      <w:pPr>
        <w:pStyle w:val="TOC2"/>
        <w:rPr>
          <w:ins w:id="530" w:author="agqj10" w:date="2025-12-19T13:30:00Z"/>
          <w:rFonts w:asciiTheme="minorHAnsi" w:eastAsiaTheme="minorEastAsia" w:hAnsiTheme="minorHAnsi" w:cstheme="minorBidi"/>
          <w:noProof/>
          <w:kern w:val="2"/>
          <w:sz w:val="24"/>
          <w:szCs w:val="24"/>
          <w:lang w:val="sv-SE" w:eastAsia="sv-SE"/>
          <w14:ligatures w14:val="standardContextual"/>
        </w:rPr>
      </w:pPr>
      <w:ins w:id="531" w:author="agqj10" w:date="2025-12-19T13:30:00Z">
        <w:r>
          <w:rPr>
            <w:noProof/>
          </w:rPr>
          <w:t>7.2</w:t>
        </w:r>
        <w:r>
          <w:rPr>
            <w:rFonts w:asciiTheme="minorHAnsi" w:eastAsiaTheme="minorEastAsia" w:hAnsiTheme="minorHAnsi" w:cstheme="minorBidi"/>
            <w:noProof/>
            <w:kern w:val="2"/>
            <w:sz w:val="24"/>
            <w:szCs w:val="24"/>
            <w:lang w:val="sv-SE" w:eastAsia="sv-SE"/>
            <w14:ligatures w14:val="standardContextual"/>
          </w:rPr>
          <w:tab/>
        </w:r>
        <w:r>
          <w:rPr>
            <w:noProof/>
          </w:rPr>
          <w:t>General conclusions</w:t>
        </w:r>
        <w:r>
          <w:rPr>
            <w:noProof/>
          </w:rPr>
          <w:tab/>
        </w:r>
        <w:r>
          <w:rPr>
            <w:noProof/>
          </w:rPr>
          <w:fldChar w:fldCharType="begin"/>
        </w:r>
        <w:r>
          <w:rPr>
            <w:noProof/>
          </w:rPr>
          <w:instrText xml:space="preserve"> PAGEREF _Toc217043597 \h </w:instrText>
        </w:r>
      </w:ins>
      <w:r>
        <w:rPr>
          <w:noProof/>
        </w:rPr>
      </w:r>
      <w:r>
        <w:rPr>
          <w:noProof/>
        </w:rPr>
        <w:fldChar w:fldCharType="separate"/>
      </w:r>
      <w:ins w:id="532" w:author="agqj10" w:date="2025-12-19T13:30:00Z">
        <w:r>
          <w:rPr>
            <w:noProof/>
          </w:rPr>
          <w:t>44</w:t>
        </w:r>
        <w:r>
          <w:rPr>
            <w:noProof/>
          </w:rPr>
          <w:fldChar w:fldCharType="end"/>
        </w:r>
      </w:ins>
    </w:p>
    <w:p w14:paraId="3A17753B" w14:textId="3ED277F1" w:rsidR="00C84BD5" w:rsidRDefault="00C84BD5">
      <w:pPr>
        <w:pStyle w:val="TOC2"/>
        <w:rPr>
          <w:ins w:id="533" w:author="agqj10" w:date="2025-12-19T13:30:00Z"/>
          <w:rFonts w:asciiTheme="minorHAnsi" w:eastAsiaTheme="minorEastAsia" w:hAnsiTheme="minorHAnsi" w:cstheme="minorBidi"/>
          <w:noProof/>
          <w:kern w:val="2"/>
          <w:sz w:val="24"/>
          <w:szCs w:val="24"/>
          <w:lang w:val="sv-SE" w:eastAsia="sv-SE"/>
          <w14:ligatures w14:val="standardContextual"/>
        </w:rPr>
      </w:pPr>
      <w:ins w:id="534" w:author="agqj10" w:date="2025-12-19T13:30:00Z">
        <w:r>
          <w:rPr>
            <w:noProof/>
          </w:rPr>
          <w:t>7.3</w:t>
        </w:r>
        <w:r>
          <w:rPr>
            <w:rFonts w:asciiTheme="minorHAnsi" w:eastAsiaTheme="minorEastAsia" w:hAnsiTheme="minorHAnsi" w:cstheme="minorBidi"/>
            <w:noProof/>
            <w:kern w:val="2"/>
            <w:sz w:val="24"/>
            <w:szCs w:val="24"/>
            <w:lang w:val="sv-SE" w:eastAsia="sv-SE"/>
            <w14:ligatures w14:val="standardContextual"/>
          </w:rPr>
          <w:tab/>
        </w:r>
        <w:r>
          <w:rPr>
            <w:noProof/>
          </w:rPr>
          <w:t>Conclusion on solution #1.1: Security protocol detection</w:t>
        </w:r>
        <w:r>
          <w:rPr>
            <w:noProof/>
          </w:rPr>
          <w:tab/>
        </w:r>
        <w:r>
          <w:rPr>
            <w:noProof/>
          </w:rPr>
          <w:fldChar w:fldCharType="begin"/>
        </w:r>
        <w:r>
          <w:rPr>
            <w:noProof/>
          </w:rPr>
          <w:instrText xml:space="preserve"> PAGEREF _Toc217043598 \h </w:instrText>
        </w:r>
      </w:ins>
      <w:r>
        <w:rPr>
          <w:noProof/>
        </w:rPr>
      </w:r>
      <w:r>
        <w:rPr>
          <w:noProof/>
        </w:rPr>
        <w:fldChar w:fldCharType="separate"/>
      </w:r>
      <w:ins w:id="535" w:author="agqj10" w:date="2025-12-19T13:30:00Z">
        <w:r>
          <w:rPr>
            <w:noProof/>
          </w:rPr>
          <w:t>45</w:t>
        </w:r>
        <w:r>
          <w:rPr>
            <w:noProof/>
          </w:rPr>
          <w:fldChar w:fldCharType="end"/>
        </w:r>
      </w:ins>
    </w:p>
    <w:p w14:paraId="30F92AC8" w14:textId="7460FE36" w:rsidR="00C84BD5" w:rsidRDefault="00C84BD5">
      <w:pPr>
        <w:pStyle w:val="TOC2"/>
        <w:rPr>
          <w:ins w:id="536" w:author="agqj10" w:date="2025-12-19T13:30:00Z"/>
          <w:rFonts w:asciiTheme="minorHAnsi" w:eastAsiaTheme="minorEastAsia" w:hAnsiTheme="minorHAnsi" w:cstheme="minorBidi"/>
          <w:noProof/>
          <w:kern w:val="2"/>
          <w:sz w:val="24"/>
          <w:szCs w:val="24"/>
          <w:lang w:val="sv-SE" w:eastAsia="sv-SE"/>
          <w14:ligatures w14:val="standardContextual"/>
        </w:rPr>
      </w:pPr>
      <w:ins w:id="537" w:author="agqj10" w:date="2025-12-19T13:30:00Z">
        <w:r>
          <w:rPr>
            <w:noProof/>
          </w:rPr>
          <w:t>7.4</w:t>
        </w:r>
        <w:r>
          <w:rPr>
            <w:rFonts w:asciiTheme="minorHAnsi" w:eastAsiaTheme="minorEastAsia" w:hAnsiTheme="minorHAnsi" w:cstheme="minorBidi"/>
            <w:noProof/>
            <w:kern w:val="2"/>
            <w:sz w:val="24"/>
            <w:szCs w:val="24"/>
            <w:lang w:val="sv-SE" w:eastAsia="sv-SE"/>
            <w14:ligatures w14:val="standardContextual"/>
          </w:rPr>
          <w:tab/>
        </w:r>
        <w:r>
          <w:rPr>
            <w:noProof/>
          </w:rPr>
          <w:t>Conclusion on solution #1.2: Use of AKMA (or equivalent)</w:t>
        </w:r>
        <w:r>
          <w:rPr>
            <w:noProof/>
          </w:rPr>
          <w:tab/>
        </w:r>
        <w:r>
          <w:rPr>
            <w:noProof/>
          </w:rPr>
          <w:fldChar w:fldCharType="begin"/>
        </w:r>
        <w:r>
          <w:rPr>
            <w:noProof/>
          </w:rPr>
          <w:instrText xml:space="preserve"> PAGEREF _Toc217043599 \h </w:instrText>
        </w:r>
      </w:ins>
      <w:r>
        <w:rPr>
          <w:noProof/>
        </w:rPr>
      </w:r>
      <w:r>
        <w:rPr>
          <w:noProof/>
        </w:rPr>
        <w:fldChar w:fldCharType="separate"/>
      </w:r>
      <w:ins w:id="538" w:author="agqj10" w:date="2025-12-19T13:30:00Z">
        <w:r>
          <w:rPr>
            <w:noProof/>
          </w:rPr>
          <w:t>45</w:t>
        </w:r>
        <w:r>
          <w:rPr>
            <w:noProof/>
          </w:rPr>
          <w:fldChar w:fldCharType="end"/>
        </w:r>
      </w:ins>
    </w:p>
    <w:p w14:paraId="61EB0608" w14:textId="000B0BB8" w:rsidR="00C84BD5" w:rsidRDefault="00C84BD5">
      <w:pPr>
        <w:pStyle w:val="TOC2"/>
        <w:rPr>
          <w:ins w:id="539" w:author="agqj10" w:date="2025-12-19T13:30:00Z"/>
          <w:rFonts w:asciiTheme="minorHAnsi" w:eastAsiaTheme="minorEastAsia" w:hAnsiTheme="minorHAnsi" w:cstheme="minorBidi"/>
          <w:noProof/>
          <w:kern w:val="2"/>
          <w:sz w:val="24"/>
          <w:szCs w:val="24"/>
          <w:lang w:val="sv-SE" w:eastAsia="sv-SE"/>
          <w14:ligatures w14:val="standardContextual"/>
        </w:rPr>
      </w:pPr>
      <w:ins w:id="540" w:author="agqj10" w:date="2025-12-19T13:30:00Z">
        <w:r>
          <w:rPr>
            <w:noProof/>
          </w:rPr>
          <w:t>7.5</w:t>
        </w:r>
        <w:r>
          <w:rPr>
            <w:rFonts w:asciiTheme="minorHAnsi" w:eastAsiaTheme="minorEastAsia" w:hAnsiTheme="minorHAnsi" w:cstheme="minorBidi"/>
            <w:noProof/>
            <w:kern w:val="2"/>
            <w:sz w:val="24"/>
            <w:szCs w:val="24"/>
            <w:lang w:val="sv-SE" w:eastAsia="sv-SE"/>
            <w14:ligatures w14:val="standardContextual"/>
          </w:rPr>
          <w:tab/>
        </w:r>
        <w:r>
          <w:rPr>
            <w:noProof/>
          </w:rPr>
          <w:t>Conclusion on solution #1.3: Handshake interception</w:t>
        </w:r>
        <w:r>
          <w:rPr>
            <w:noProof/>
          </w:rPr>
          <w:tab/>
        </w:r>
        <w:r>
          <w:rPr>
            <w:noProof/>
          </w:rPr>
          <w:fldChar w:fldCharType="begin"/>
        </w:r>
        <w:r>
          <w:rPr>
            <w:noProof/>
          </w:rPr>
          <w:instrText xml:space="preserve"> PAGEREF _Toc217043600 \h </w:instrText>
        </w:r>
      </w:ins>
      <w:r>
        <w:rPr>
          <w:noProof/>
        </w:rPr>
      </w:r>
      <w:r>
        <w:rPr>
          <w:noProof/>
        </w:rPr>
        <w:fldChar w:fldCharType="separate"/>
      </w:r>
      <w:ins w:id="541" w:author="agqj10" w:date="2025-12-19T13:30:00Z">
        <w:r>
          <w:rPr>
            <w:noProof/>
          </w:rPr>
          <w:t>45</w:t>
        </w:r>
        <w:r>
          <w:rPr>
            <w:noProof/>
          </w:rPr>
          <w:fldChar w:fldCharType="end"/>
        </w:r>
      </w:ins>
    </w:p>
    <w:p w14:paraId="105356C6" w14:textId="1176DC57" w:rsidR="00C84BD5" w:rsidRDefault="00C84BD5">
      <w:pPr>
        <w:pStyle w:val="TOC2"/>
        <w:rPr>
          <w:ins w:id="542" w:author="agqj10" w:date="2025-12-19T13:30:00Z"/>
          <w:rFonts w:asciiTheme="minorHAnsi" w:eastAsiaTheme="minorEastAsia" w:hAnsiTheme="minorHAnsi" w:cstheme="minorBidi"/>
          <w:noProof/>
          <w:kern w:val="2"/>
          <w:sz w:val="24"/>
          <w:szCs w:val="24"/>
          <w:lang w:val="sv-SE" w:eastAsia="sv-SE"/>
          <w14:ligatures w14:val="standardContextual"/>
        </w:rPr>
      </w:pPr>
      <w:ins w:id="543" w:author="agqj10" w:date="2025-12-19T13:30:00Z">
        <w:r>
          <w:rPr>
            <w:noProof/>
          </w:rPr>
          <w:t>7.6</w:t>
        </w:r>
        <w:r>
          <w:rPr>
            <w:rFonts w:asciiTheme="minorHAnsi" w:eastAsiaTheme="minorEastAsia" w:hAnsiTheme="minorHAnsi" w:cstheme="minorBidi"/>
            <w:noProof/>
            <w:kern w:val="2"/>
            <w:sz w:val="24"/>
            <w:szCs w:val="24"/>
            <w:lang w:val="sv-SE" w:eastAsia="sv-SE"/>
            <w14:ligatures w14:val="standardContextual"/>
          </w:rPr>
          <w:tab/>
        </w:r>
        <w:r>
          <w:rPr>
            <w:noProof/>
          </w:rPr>
          <w:t>Conclusion on solution #1.4: Security processing state machine</w:t>
        </w:r>
        <w:r>
          <w:rPr>
            <w:noProof/>
          </w:rPr>
          <w:tab/>
        </w:r>
        <w:r>
          <w:rPr>
            <w:noProof/>
          </w:rPr>
          <w:fldChar w:fldCharType="begin"/>
        </w:r>
        <w:r>
          <w:rPr>
            <w:noProof/>
          </w:rPr>
          <w:instrText xml:space="preserve"> PAGEREF _Toc217043601 \h </w:instrText>
        </w:r>
      </w:ins>
      <w:r>
        <w:rPr>
          <w:noProof/>
        </w:rPr>
      </w:r>
      <w:r>
        <w:rPr>
          <w:noProof/>
        </w:rPr>
        <w:fldChar w:fldCharType="separate"/>
      </w:r>
      <w:ins w:id="544" w:author="agqj10" w:date="2025-12-19T13:30:00Z">
        <w:r>
          <w:rPr>
            <w:noProof/>
          </w:rPr>
          <w:t>45</w:t>
        </w:r>
        <w:r>
          <w:rPr>
            <w:noProof/>
          </w:rPr>
          <w:fldChar w:fldCharType="end"/>
        </w:r>
      </w:ins>
    </w:p>
    <w:p w14:paraId="683492B0" w14:textId="4DD2C738" w:rsidR="00C84BD5" w:rsidRDefault="00C84BD5">
      <w:pPr>
        <w:pStyle w:val="TOC2"/>
        <w:rPr>
          <w:ins w:id="545" w:author="agqj10" w:date="2025-12-19T13:30:00Z"/>
          <w:rFonts w:asciiTheme="minorHAnsi" w:eastAsiaTheme="minorEastAsia" w:hAnsiTheme="minorHAnsi" w:cstheme="minorBidi"/>
          <w:noProof/>
          <w:kern w:val="2"/>
          <w:sz w:val="24"/>
          <w:szCs w:val="24"/>
          <w:lang w:val="sv-SE" w:eastAsia="sv-SE"/>
          <w14:ligatures w14:val="standardContextual"/>
        </w:rPr>
      </w:pPr>
      <w:ins w:id="546" w:author="agqj10" w:date="2025-12-19T13:30:00Z">
        <w:r>
          <w:rPr>
            <w:noProof/>
          </w:rPr>
          <w:t>7.7</w:t>
        </w:r>
        <w:r>
          <w:rPr>
            <w:rFonts w:asciiTheme="minorHAnsi" w:eastAsiaTheme="minorEastAsia" w:hAnsiTheme="minorHAnsi" w:cstheme="minorBidi"/>
            <w:noProof/>
            <w:kern w:val="2"/>
            <w:sz w:val="24"/>
            <w:szCs w:val="24"/>
            <w:lang w:val="sv-SE" w:eastAsia="sv-SE"/>
            <w14:ligatures w14:val="standardContextual"/>
          </w:rPr>
          <w:tab/>
        </w:r>
        <w:r>
          <w:rPr>
            <w:noProof/>
          </w:rPr>
          <w:t>Conclusion on solution #1.5: Cipher suite profiling</w:t>
        </w:r>
        <w:r>
          <w:rPr>
            <w:noProof/>
          </w:rPr>
          <w:tab/>
        </w:r>
        <w:r>
          <w:rPr>
            <w:noProof/>
          </w:rPr>
          <w:fldChar w:fldCharType="begin"/>
        </w:r>
        <w:r>
          <w:rPr>
            <w:noProof/>
          </w:rPr>
          <w:instrText xml:space="preserve"> PAGEREF _Toc217043602 \h </w:instrText>
        </w:r>
      </w:ins>
      <w:r>
        <w:rPr>
          <w:noProof/>
        </w:rPr>
      </w:r>
      <w:r>
        <w:rPr>
          <w:noProof/>
        </w:rPr>
        <w:fldChar w:fldCharType="separate"/>
      </w:r>
      <w:ins w:id="547" w:author="agqj10" w:date="2025-12-19T13:30:00Z">
        <w:r>
          <w:rPr>
            <w:noProof/>
          </w:rPr>
          <w:t>45</w:t>
        </w:r>
        <w:r>
          <w:rPr>
            <w:noProof/>
          </w:rPr>
          <w:fldChar w:fldCharType="end"/>
        </w:r>
      </w:ins>
    </w:p>
    <w:p w14:paraId="43EC62F2" w14:textId="78E27809" w:rsidR="00C84BD5" w:rsidRDefault="00C84BD5">
      <w:pPr>
        <w:pStyle w:val="TOC2"/>
        <w:rPr>
          <w:ins w:id="548" w:author="agqj10" w:date="2025-12-19T13:30:00Z"/>
          <w:rFonts w:asciiTheme="minorHAnsi" w:eastAsiaTheme="minorEastAsia" w:hAnsiTheme="minorHAnsi" w:cstheme="minorBidi"/>
          <w:noProof/>
          <w:kern w:val="2"/>
          <w:sz w:val="24"/>
          <w:szCs w:val="24"/>
          <w:lang w:val="sv-SE" w:eastAsia="sv-SE"/>
          <w14:ligatures w14:val="standardContextual"/>
        </w:rPr>
      </w:pPr>
      <w:ins w:id="549" w:author="agqj10" w:date="2025-12-19T13:30:00Z">
        <w:r>
          <w:rPr>
            <w:noProof/>
          </w:rPr>
          <w:t>7.8</w:t>
        </w:r>
        <w:r>
          <w:rPr>
            <w:rFonts w:asciiTheme="minorHAnsi" w:eastAsiaTheme="minorEastAsia" w:hAnsiTheme="minorHAnsi" w:cstheme="minorBidi"/>
            <w:noProof/>
            <w:kern w:val="2"/>
            <w:sz w:val="24"/>
            <w:szCs w:val="24"/>
            <w:lang w:val="sv-SE" w:eastAsia="sv-SE"/>
            <w14:ligatures w14:val="standardContextual"/>
          </w:rPr>
          <w:tab/>
        </w:r>
        <w:r>
          <w:rPr>
            <w:noProof/>
          </w:rPr>
          <w:t>Conclusion on solution #2.1: Security state mirroring</w:t>
        </w:r>
        <w:r>
          <w:rPr>
            <w:noProof/>
          </w:rPr>
          <w:tab/>
        </w:r>
        <w:r>
          <w:rPr>
            <w:noProof/>
          </w:rPr>
          <w:fldChar w:fldCharType="begin"/>
        </w:r>
        <w:r>
          <w:rPr>
            <w:noProof/>
          </w:rPr>
          <w:instrText xml:space="preserve"> PAGEREF _Toc217043603 \h </w:instrText>
        </w:r>
      </w:ins>
      <w:r>
        <w:rPr>
          <w:noProof/>
        </w:rPr>
      </w:r>
      <w:r>
        <w:rPr>
          <w:noProof/>
        </w:rPr>
        <w:fldChar w:fldCharType="separate"/>
      </w:r>
      <w:ins w:id="550" w:author="agqj10" w:date="2025-12-19T13:30:00Z">
        <w:r>
          <w:rPr>
            <w:noProof/>
          </w:rPr>
          <w:t>45</w:t>
        </w:r>
        <w:r>
          <w:rPr>
            <w:noProof/>
          </w:rPr>
          <w:fldChar w:fldCharType="end"/>
        </w:r>
      </w:ins>
    </w:p>
    <w:p w14:paraId="5E9CC52A" w14:textId="678F9011" w:rsidR="00C84BD5" w:rsidRDefault="00C84BD5">
      <w:pPr>
        <w:pStyle w:val="TOC2"/>
        <w:rPr>
          <w:ins w:id="551" w:author="agqj10" w:date="2025-12-19T13:30:00Z"/>
          <w:rFonts w:asciiTheme="minorHAnsi" w:eastAsiaTheme="minorEastAsia" w:hAnsiTheme="minorHAnsi" w:cstheme="minorBidi"/>
          <w:noProof/>
          <w:kern w:val="2"/>
          <w:sz w:val="24"/>
          <w:szCs w:val="24"/>
          <w:lang w:val="sv-SE" w:eastAsia="sv-SE"/>
          <w14:ligatures w14:val="standardContextual"/>
        </w:rPr>
      </w:pPr>
      <w:ins w:id="552" w:author="agqj10" w:date="2025-12-19T13:30:00Z">
        <w:r>
          <w:rPr>
            <w:noProof/>
          </w:rPr>
          <w:t>7.9</w:t>
        </w:r>
        <w:r>
          <w:rPr>
            <w:rFonts w:asciiTheme="minorHAnsi" w:eastAsiaTheme="minorEastAsia" w:hAnsiTheme="minorHAnsi" w:cstheme="minorBidi"/>
            <w:noProof/>
            <w:kern w:val="2"/>
            <w:sz w:val="24"/>
            <w:szCs w:val="24"/>
            <w:lang w:val="sv-SE" w:eastAsia="sv-SE"/>
            <w14:ligatures w14:val="standardContextual"/>
          </w:rPr>
          <w:tab/>
        </w:r>
        <w:r>
          <w:rPr>
            <w:noProof/>
          </w:rPr>
          <w:t>Conclusion on solution #3.1: Extended KSF and SEAF functionality</w:t>
        </w:r>
        <w:r>
          <w:rPr>
            <w:noProof/>
          </w:rPr>
          <w:tab/>
        </w:r>
        <w:r>
          <w:rPr>
            <w:noProof/>
          </w:rPr>
          <w:fldChar w:fldCharType="begin"/>
        </w:r>
        <w:r>
          <w:rPr>
            <w:noProof/>
          </w:rPr>
          <w:instrText xml:space="preserve"> PAGEREF _Toc217043604 \h </w:instrText>
        </w:r>
      </w:ins>
      <w:r>
        <w:rPr>
          <w:noProof/>
        </w:rPr>
      </w:r>
      <w:r>
        <w:rPr>
          <w:noProof/>
        </w:rPr>
        <w:fldChar w:fldCharType="separate"/>
      </w:r>
      <w:ins w:id="553" w:author="agqj10" w:date="2025-12-19T13:30:00Z">
        <w:r>
          <w:rPr>
            <w:noProof/>
          </w:rPr>
          <w:t>46</w:t>
        </w:r>
        <w:r>
          <w:rPr>
            <w:noProof/>
          </w:rPr>
          <w:fldChar w:fldCharType="end"/>
        </w:r>
      </w:ins>
    </w:p>
    <w:p w14:paraId="3F44C1A3" w14:textId="07FCDBFF" w:rsidR="00C84BD5" w:rsidRDefault="00C84BD5">
      <w:pPr>
        <w:pStyle w:val="TOC2"/>
        <w:rPr>
          <w:ins w:id="554" w:author="agqj10" w:date="2025-12-19T13:30:00Z"/>
          <w:rFonts w:asciiTheme="minorHAnsi" w:eastAsiaTheme="minorEastAsia" w:hAnsiTheme="minorHAnsi" w:cstheme="minorBidi"/>
          <w:noProof/>
          <w:kern w:val="2"/>
          <w:sz w:val="24"/>
          <w:szCs w:val="24"/>
          <w:lang w:val="sv-SE" w:eastAsia="sv-SE"/>
          <w14:ligatures w14:val="standardContextual"/>
        </w:rPr>
      </w:pPr>
      <w:ins w:id="555" w:author="agqj10" w:date="2025-12-19T13:30:00Z">
        <w:r>
          <w:rPr>
            <w:noProof/>
          </w:rPr>
          <w:t>7.10</w:t>
        </w:r>
        <w:r>
          <w:rPr>
            <w:rFonts w:asciiTheme="minorHAnsi" w:eastAsiaTheme="minorEastAsia" w:hAnsiTheme="minorHAnsi" w:cstheme="minorBidi"/>
            <w:noProof/>
            <w:kern w:val="2"/>
            <w:sz w:val="24"/>
            <w:szCs w:val="24"/>
            <w:lang w:val="sv-SE" w:eastAsia="sv-SE"/>
            <w14:ligatures w14:val="standardContextual"/>
          </w:rPr>
          <w:tab/>
        </w:r>
        <w:r>
          <w:rPr>
            <w:noProof/>
          </w:rPr>
          <w:t>Conclusion on solution #3.2: Key hierarchy and key separation</w:t>
        </w:r>
        <w:r>
          <w:rPr>
            <w:noProof/>
          </w:rPr>
          <w:tab/>
        </w:r>
        <w:r>
          <w:rPr>
            <w:noProof/>
          </w:rPr>
          <w:fldChar w:fldCharType="begin"/>
        </w:r>
        <w:r>
          <w:rPr>
            <w:noProof/>
          </w:rPr>
          <w:instrText xml:space="preserve"> PAGEREF _Toc217043605 \h </w:instrText>
        </w:r>
      </w:ins>
      <w:r>
        <w:rPr>
          <w:noProof/>
        </w:rPr>
      </w:r>
      <w:r>
        <w:rPr>
          <w:noProof/>
        </w:rPr>
        <w:fldChar w:fldCharType="separate"/>
      </w:r>
      <w:ins w:id="556" w:author="agqj10" w:date="2025-12-19T13:30:00Z">
        <w:r>
          <w:rPr>
            <w:noProof/>
          </w:rPr>
          <w:t>46</w:t>
        </w:r>
        <w:r>
          <w:rPr>
            <w:noProof/>
          </w:rPr>
          <w:fldChar w:fldCharType="end"/>
        </w:r>
      </w:ins>
    </w:p>
    <w:p w14:paraId="4BC55AD6" w14:textId="639E0454" w:rsidR="00C84BD5" w:rsidRDefault="00C84BD5">
      <w:pPr>
        <w:pStyle w:val="TOC2"/>
        <w:rPr>
          <w:ins w:id="557" w:author="agqj10" w:date="2025-12-19T13:30:00Z"/>
          <w:rFonts w:asciiTheme="minorHAnsi" w:eastAsiaTheme="minorEastAsia" w:hAnsiTheme="minorHAnsi" w:cstheme="minorBidi"/>
          <w:noProof/>
          <w:kern w:val="2"/>
          <w:sz w:val="24"/>
          <w:szCs w:val="24"/>
          <w:lang w:val="sv-SE" w:eastAsia="sv-SE"/>
          <w14:ligatures w14:val="standardContextual"/>
        </w:rPr>
      </w:pPr>
      <w:ins w:id="558" w:author="agqj10" w:date="2025-12-19T13:30:00Z">
        <w:r>
          <w:rPr>
            <w:noProof/>
          </w:rPr>
          <w:t>7.11</w:t>
        </w:r>
        <w:r>
          <w:rPr>
            <w:rFonts w:asciiTheme="minorHAnsi" w:eastAsiaTheme="minorEastAsia" w:hAnsiTheme="minorHAnsi" w:cstheme="minorBidi"/>
            <w:noProof/>
            <w:kern w:val="2"/>
            <w:sz w:val="24"/>
            <w:szCs w:val="24"/>
            <w:lang w:val="sv-SE" w:eastAsia="sv-SE"/>
            <w14:ligatures w14:val="standardContextual"/>
          </w:rPr>
          <w:tab/>
        </w:r>
        <w:r>
          <w:rPr>
            <w:noProof/>
          </w:rPr>
          <w:t>Conclusion on solution #4.1: LI Security State Mirror Function (LMSSF)</w:t>
        </w:r>
        <w:r>
          <w:rPr>
            <w:noProof/>
          </w:rPr>
          <w:tab/>
        </w:r>
        <w:r>
          <w:rPr>
            <w:noProof/>
          </w:rPr>
          <w:fldChar w:fldCharType="begin"/>
        </w:r>
        <w:r>
          <w:rPr>
            <w:noProof/>
          </w:rPr>
          <w:instrText xml:space="preserve"> PAGEREF _Toc217043606 \h </w:instrText>
        </w:r>
      </w:ins>
      <w:r>
        <w:rPr>
          <w:noProof/>
        </w:rPr>
      </w:r>
      <w:r>
        <w:rPr>
          <w:noProof/>
        </w:rPr>
        <w:fldChar w:fldCharType="separate"/>
      </w:r>
      <w:ins w:id="559" w:author="agqj10" w:date="2025-12-19T13:30:00Z">
        <w:r>
          <w:rPr>
            <w:noProof/>
          </w:rPr>
          <w:t>46</w:t>
        </w:r>
        <w:r>
          <w:rPr>
            <w:noProof/>
          </w:rPr>
          <w:fldChar w:fldCharType="end"/>
        </w:r>
      </w:ins>
    </w:p>
    <w:p w14:paraId="6D3AAEAA" w14:textId="518E83BB" w:rsidR="00C84BD5" w:rsidRDefault="00C84BD5">
      <w:pPr>
        <w:pStyle w:val="TOC2"/>
        <w:rPr>
          <w:ins w:id="560" w:author="agqj10" w:date="2025-12-19T13:30:00Z"/>
          <w:rFonts w:asciiTheme="minorHAnsi" w:eastAsiaTheme="minorEastAsia" w:hAnsiTheme="minorHAnsi" w:cstheme="minorBidi"/>
          <w:noProof/>
          <w:kern w:val="2"/>
          <w:sz w:val="24"/>
          <w:szCs w:val="24"/>
          <w:lang w:val="sv-SE" w:eastAsia="sv-SE"/>
          <w14:ligatures w14:val="standardContextual"/>
        </w:rPr>
      </w:pPr>
      <w:ins w:id="561" w:author="agqj10" w:date="2025-12-19T13:30:00Z">
        <w:r>
          <w:rPr>
            <w:noProof/>
          </w:rPr>
          <w:lastRenderedPageBreak/>
          <w:t>7.12</w:t>
        </w:r>
        <w:r>
          <w:rPr>
            <w:rFonts w:asciiTheme="minorHAnsi" w:eastAsiaTheme="minorEastAsia" w:hAnsiTheme="minorHAnsi" w:cstheme="minorBidi"/>
            <w:noProof/>
            <w:kern w:val="2"/>
            <w:sz w:val="24"/>
            <w:szCs w:val="24"/>
            <w:lang w:val="sv-SE" w:eastAsia="sv-SE"/>
            <w14:ligatures w14:val="standardContextual"/>
          </w:rPr>
          <w:tab/>
        </w:r>
        <w:r>
          <w:rPr>
            <w:noProof/>
          </w:rPr>
          <w:t>Conclusion on solution #4.2: Decryption POI (D-POI)</w:t>
        </w:r>
        <w:r>
          <w:rPr>
            <w:noProof/>
          </w:rPr>
          <w:tab/>
        </w:r>
        <w:r>
          <w:rPr>
            <w:noProof/>
          </w:rPr>
          <w:fldChar w:fldCharType="begin"/>
        </w:r>
        <w:r>
          <w:rPr>
            <w:noProof/>
          </w:rPr>
          <w:instrText xml:space="preserve"> PAGEREF _Toc217043607 \h </w:instrText>
        </w:r>
      </w:ins>
      <w:r>
        <w:rPr>
          <w:noProof/>
        </w:rPr>
      </w:r>
      <w:r>
        <w:rPr>
          <w:noProof/>
        </w:rPr>
        <w:fldChar w:fldCharType="separate"/>
      </w:r>
      <w:ins w:id="562" w:author="agqj10" w:date="2025-12-19T13:30:00Z">
        <w:r>
          <w:rPr>
            <w:noProof/>
          </w:rPr>
          <w:t>46</w:t>
        </w:r>
        <w:r>
          <w:rPr>
            <w:noProof/>
          </w:rPr>
          <w:fldChar w:fldCharType="end"/>
        </w:r>
      </w:ins>
    </w:p>
    <w:p w14:paraId="7F4B9150" w14:textId="3B872D3D" w:rsidR="00C84BD5" w:rsidRDefault="00C84BD5">
      <w:pPr>
        <w:pStyle w:val="TOC2"/>
        <w:rPr>
          <w:ins w:id="563" w:author="agqj10" w:date="2025-12-19T13:30:00Z"/>
          <w:rFonts w:asciiTheme="minorHAnsi" w:eastAsiaTheme="minorEastAsia" w:hAnsiTheme="minorHAnsi" w:cstheme="minorBidi"/>
          <w:noProof/>
          <w:kern w:val="2"/>
          <w:sz w:val="24"/>
          <w:szCs w:val="24"/>
          <w:lang w:val="sv-SE" w:eastAsia="sv-SE"/>
          <w14:ligatures w14:val="standardContextual"/>
        </w:rPr>
      </w:pPr>
      <w:ins w:id="564" w:author="agqj10" w:date="2025-12-19T13:30:00Z">
        <w:r>
          <w:rPr>
            <w:noProof/>
          </w:rPr>
          <w:t>7.13</w:t>
        </w:r>
        <w:r>
          <w:rPr>
            <w:rFonts w:asciiTheme="minorHAnsi" w:eastAsiaTheme="minorEastAsia" w:hAnsiTheme="minorHAnsi" w:cstheme="minorBidi"/>
            <w:noProof/>
            <w:kern w:val="2"/>
            <w:sz w:val="24"/>
            <w:szCs w:val="24"/>
            <w:lang w:val="sv-SE" w:eastAsia="sv-SE"/>
            <w14:ligatures w14:val="standardContextual"/>
          </w:rPr>
          <w:tab/>
        </w:r>
        <w:r>
          <w:rPr>
            <w:noProof/>
          </w:rPr>
          <w:t>Conclusion on solution #5.1: D-POI SCAS</w:t>
        </w:r>
        <w:r>
          <w:rPr>
            <w:noProof/>
          </w:rPr>
          <w:tab/>
        </w:r>
        <w:r>
          <w:rPr>
            <w:noProof/>
          </w:rPr>
          <w:fldChar w:fldCharType="begin"/>
        </w:r>
        <w:r>
          <w:rPr>
            <w:noProof/>
          </w:rPr>
          <w:instrText xml:space="preserve"> PAGEREF _Toc217043608 \h </w:instrText>
        </w:r>
      </w:ins>
      <w:r>
        <w:rPr>
          <w:noProof/>
        </w:rPr>
      </w:r>
      <w:r>
        <w:rPr>
          <w:noProof/>
        </w:rPr>
        <w:fldChar w:fldCharType="separate"/>
      </w:r>
      <w:ins w:id="565" w:author="agqj10" w:date="2025-12-19T13:30:00Z">
        <w:r>
          <w:rPr>
            <w:noProof/>
          </w:rPr>
          <w:t>46</w:t>
        </w:r>
        <w:r>
          <w:rPr>
            <w:noProof/>
          </w:rPr>
          <w:fldChar w:fldCharType="end"/>
        </w:r>
      </w:ins>
    </w:p>
    <w:p w14:paraId="11129716" w14:textId="56547B59" w:rsidR="00C84BD5" w:rsidRDefault="00C84BD5">
      <w:pPr>
        <w:pStyle w:val="TOC2"/>
        <w:rPr>
          <w:ins w:id="566" w:author="agqj10" w:date="2025-12-19T13:30:00Z"/>
          <w:rFonts w:asciiTheme="minorHAnsi" w:eastAsiaTheme="minorEastAsia" w:hAnsiTheme="minorHAnsi" w:cstheme="minorBidi"/>
          <w:noProof/>
          <w:kern w:val="2"/>
          <w:sz w:val="24"/>
          <w:szCs w:val="24"/>
          <w:lang w:val="sv-SE" w:eastAsia="sv-SE"/>
          <w14:ligatures w14:val="standardContextual"/>
        </w:rPr>
      </w:pPr>
      <w:ins w:id="567" w:author="agqj10" w:date="2025-12-19T13:30:00Z">
        <w:r>
          <w:rPr>
            <w:noProof/>
          </w:rPr>
          <w:t>7.14</w:t>
        </w:r>
        <w:r>
          <w:rPr>
            <w:rFonts w:asciiTheme="minorHAnsi" w:eastAsiaTheme="minorEastAsia" w:hAnsiTheme="minorHAnsi" w:cstheme="minorBidi"/>
            <w:noProof/>
            <w:kern w:val="2"/>
            <w:sz w:val="24"/>
            <w:szCs w:val="24"/>
            <w:lang w:val="sv-SE" w:eastAsia="sv-SE"/>
            <w14:ligatures w14:val="standardContextual"/>
          </w:rPr>
          <w:tab/>
        </w:r>
        <w:r>
          <w:rPr>
            <w:noProof/>
          </w:rPr>
          <w:t>Conclusion on solution #6.1: Interception of UE-to-UE E2E protected communication</w:t>
        </w:r>
        <w:r>
          <w:rPr>
            <w:noProof/>
          </w:rPr>
          <w:tab/>
        </w:r>
        <w:r>
          <w:rPr>
            <w:noProof/>
          </w:rPr>
          <w:fldChar w:fldCharType="begin"/>
        </w:r>
        <w:r>
          <w:rPr>
            <w:noProof/>
          </w:rPr>
          <w:instrText xml:space="preserve"> PAGEREF _Toc217043609 \h </w:instrText>
        </w:r>
      </w:ins>
      <w:r>
        <w:rPr>
          <w:noProof/>
        </w:rPr>
      </w:r>
      <w:r>
        <w:rPr>
          <w:noProof/>
        </w:rPr>
        <w:fldChar w:fldCharType="separate"/>
      </w:r>
      <w:ins w:id="568" w:author="agqj10" w:date="2025-12-19T13:30:00Z">
        <w:r>
          <w:rPr>
            <w:noProof/>
          </w:rPr>
          <w:t>46</w:t>
        </w:r>
        <w:r>
          <w:rPr>
            <w:noProof/>
          </w:rPr>
          <w:fldChar w:fldCharType="end"/>
        </w:r>
      </w:ins>
    </w:p>
    <w:p w14:paraId="113AE58F" w14:textId="5BF09ACE" w:rsidR="00C84BD5" w:rsidRDefault="00C84BD5">
      <w:pPr>
        <w:pStyle w:val="TOC1"/>
        <w:rPr>
          <w:ins w:id="569" w:author="agqj10" w:date="2025-12-19T13:30:00Z"/>
          <w:rFonts w:asciiTheme="minorHAnsi" w:eastAsiaTheme="minorEastAsia" w:hAnsiTheme="minorHAnsi" w:cstheme="minorBidi"/>
          <w:noProof/>
          <w:kern w:val="2"/>
          <w:sz w:val="24"/>
          <w:szCs w:val="24"/>
          <w:lang w:val="sv-SE" w:eastAsia="sv-SE"/>
          <w14:ligatures w14:val="standardContextual"/>
        </w:rPr>
      </w:pPr>
      <w:ins w:id="570" w:author="agqj10" w:date="2025-12-19T13:30:00Z">
        <w:r>
          <w:rPr>
            <w:noProof/>
          </w:rPr>
          <w:t>8</w:t>
        </w:r>
        <w:r>
          <w:rPr>
            <w:rFonts w:asciiTheme="minorHAnsi" w:eastAsiaTheme="minorEastAsia" w:hAnsiTheme="minorHAnsi" w:cstheme="minorBidi"/>
            <w:noProof/>
            <w:kern w:val="2"/>
            <w:sz w:val="24"/>
            <w:szCs w:val="24"/>
            <w:lang w:val="sv-SE" w:eastAsia="sv-SE"/>
            <w14:ligatures w14:val="standardContextual"/>
          </w:rPr>
          <w:tab/>
        </w:r>
        <w:r>
          <w:rPr>
            <w:noProof/>
          </w:rPr>
          <w:t>Complete LI-architecture summary</w:t>
        </w:r>
        <w:r>
          <w:rPr>
            <w:noProof/>
          </w:rPr>
          <w:tab/>
        </w:r>
        <w:r>
          <w:rPr>
            <w:noProof/>
          </w:rPr>
          <w:fldChar w:fldCharType="begin"/>
        </w:r>
        <w:r>
          <w:rPr>
            <w:noProof/>
          </w:rPr>
          <w:instrText xml:space="preserve"> PAGEREF _Toc217043610 \h </w:instrText>
        </w:r>
      </w:ins>
      <w:r>
        <w:rPr>
          <w:noProof/>
        </w:rPr>
      </w:r>
      <w:r>
        <w:rPr>
          <w:noProof/>
        </w:rPr>
        <w:fldChar w:fldCharType="separate"/>
      </w:r>
      <w:ins w:id="571" w:author="agqj10" w:date="2025-12-19T13:30:00Z">
        <w:r>
          <w:rPr>
            <w:noProof/>
          </w:rPr>
          <w:t>46</w:t>
        </w:r>
        <w:r>
          <w:rPr>
            <w:noProof/>
          </w:rPr>
          <w:fldChar w:fldCharType="end"/>
        </w:r>
      </w:ins>
    </w:p>
    <w:p w14:paraId="1B856C21" w14:textId="67CC50F6" w:rsidR="00C84BD5" w:rsidRDefault="00C84BD5">
      <w:pPr>
        <w:pStyle w:val="TOC2"/>
        <w:rPr>
          <w:ins w:id="572" w:author="agqj10" w:date="2025-12-19T13:30:00Z"/>
          <w:rFonts w:asciiTheme="minorHAnsi" w:eastAsiaTheme="minorEastAsia" w:hAnsiTheme="minorHAnsi" w:cstheme="minorBidi"/>
          <w:noProof/>
          <w:kern w:val="2"/>
          <w:sz w:val="24"/>
          <w:szCs w:val="24"/>
          <w:lang w:val="sv-SE" w:eastAsia="sv-SE"/>
          <w14:ligatures w14:val="standardContextual"/>
        </w:rPr>
      </w:pPr>
      <w:ins w:id="573" w:author="agqj10" w:date="2025-12-19T13:30:00Z">
        <w:r>
          <w:rPr>
            <w:noProof/>
          </w:rPr>
          <w:t>8.1</w:t>
        </w:r>
        <w:r>
          <w:rPr>
            <w:rFonts w:asciiTheme="minorHAnsi" w:eastAsiaTheme="minorEastAsia" w:hAnsiTheme="minorHAnsi" w:cstheme="minorBidi"/>
            <w:noProof/>
            <w:kern w:val="2"/>
            <w:sz w:val="24"/>
            <w:szCs w:val="24"/>
            <w:lang w:val="sv-SE" w:eastAsia="sv-SE"/>
            <w14:ligatures w14:val="standardContextual"/>
          </w:rPr>
          <w:tab/>
        </w:r>
        <w:r>
          <w:rPr>
            <w:noProof/>
          </w:rPr>
          <w:t>General</w:t>
        </w:r>
        <w:r>
          <w:rPr>
            <w:noProof/>
          </w:rPr>
          <w:tab/>
        </w:r>
        <w:r>
          <w:rPr>
            <w:noProof/>
          </w:rPr>
          <w:fldChar w:fldCharType="begin"/>
        </w:r>
        <w:r>
          <w:rPr>
            <w:noProof/>
          </w:rPr>
          <w:instrText xml:space="preserve"> PAGEREF _Toc217043611 \h </w:instrText>
        </w:r>
      </w:ins>
      <w:r>
        <w:rPr>
          <w:noProof/>
        </w:rPr>
      </w:r>
      <w:r>
        <w:rPr>
          <w:noProof/>
        </w:rPr>
        <w:fldChar w:fldCharType="separate"/>
      </w:r>
      <w:ins w:id="574" w:author="agqj10" w:date="2025-12-19T13:30:00Z">
        <w:r>
          <w:rPr>
            <w:noProof/>
          </w:rPr>
          <w:t>46</w:t>
        </w:r>
        <w:r>
          <w:rPr>
            <w:noProof/>
          </w:rPr>
          <w:fldChar w:fldCharType="end"/>
        </w:r>
      </w:ins>
    </w:p>
    <w:p w14:paraId="6891E4E9" w14:textId="5FC05FB4" w:rsidR="00C84BD5" w:rsidRDefault="00C84BD5">
      <w:pPr>
        <w:pStyle w:val="TOC2"/>
        <w:rPr>
          <w:ins w:id="575" w:author="agqj10" w:date="2025-12-19T13:30:00Z"/>
          <w:rFonts w:asciiTheme="minorHAnsi" w:eastAsiaTheme="minorEastAsia" w:hAnsiTheme="minorHAnsi" w:cstheme="minorBidi"/>
          <w:noProof/>
          <w:kern w:val="2"/>
          <w:sz w:val="24"/>
          <w:szCs w:val="24"/>
          <w:lang w:val="sv-SE" w:eastAsia="sv-SE"/>
          <w14:ligatures w14:val="standardContextual"/>
        </w:rPr>
      </w:pPr>
      <w:ins w:id="576" w:author="agqj10" w:date="2025-12-19T13:30:00Z">
        <w:r>
          <w:rPr>
            <w:noProof/>
          </w:rPr>
          <w:t>8.2</w:t>
        </w:r>
        <w:r>
          <w:rPr>
            <w:rFonts w:asciiTheme="minorHAnsi" w:eastAsiaTheme="minorEastAsia" w:hAnsiTheme="minorHAnsi" w:cstheme="minorBidi"/>
            <w:noProof/>
            <w:kern w:val="2"/>
            <w:sz w:val="24"/>
            <w:szCs w:val="24"/>
            <w:lang w:val="sv-SE" w:eastAsia="sv-SE"/>
            <w14:ligatures w14:val="standardContextual"/>
          </w:rPr>
          <w:tab/>
        </w:r>
        <w:r>
          <w:rPr>
            <w:noProof/>
          </w:rPr>
          <w:t>Normal provisioning</w:t>
        </w:r>
        <w:r>
          <w:rPr>
            <w:noProof/>
          </w:rPr>
          <w:tab/>
        </w:r>
        <w:r>
          <w:rPr>
            <w:noProof/>
          </w:rPr>
          <w:fldChar w:fldCharType="begin"/>
        </w:r>
        <w:r>
          <w:rPr>
            <w:noProof/>
          </w:rPr>
          <w:instrText xml:space="preserve"> PAGEREF _Toc217043612 \h </w:instrText>
        </w:r>
      </w:ins>
      <w:r>
        <w:rPr>
          <w:noProof/>
        </w:rPr>
      </w:r>
      <w:r>
        <w:rPr>
          <w:noProof/>
        </w:rPr>
        <w:fldChar w:fldCharType="separate"/>
      </w:r>
      <w:ins w:id="577" w:author="agqj10" w:date="2025-12-19T13:30:00Z">
        <w:r>
          <w:rPr>
            <w:noProof/>
          </w:rPr>
          <w:t>47</w:t>
        </w:r>
        <w:r>
          <w:rPr>
            <w:noProof/>
          </w:rPr>
          <w:fldChar w:fldCharType="end"/>
        </w:r>
      </w:ins>
    </w:p>
    <w:p w14:paraId="40079DF4" w14:textId="38E6C92D" w:rsidR="00C84BD5" w:rsidRDefault="00C84BD5">
      <w:pPr>
        <w:pStyle w:val="TOC2"/>
        <w:rPr>
          <w:ins w:id="578" w:author="agqj10" w:date="2025-12-19T13:30:00Z"/>
          <w:rFonts w:asciiTheme="minorHAnsi" w:eastAsiaTheme="minorEastAsia" w:hAnsiTheme="minorHAnsi" w:cstheme="minorBidi"/>
          <w:noProof/>
          <w:kern w:val="2"/>
          <w:sz w:val="24"/>
          <w:szCs w:val="24"/>
          <w:lang w:val="sv-SE" w:eastAsia="sv-SE"/>
          <w14:ligatures w14:val="standardContextual"/>
        </w:rPr>
      </w:pPr>
      <w:ins w:id="579" w:author="agqj10" w:date="2025-12-19T13:30:00Z">
        <w:r>
          <w:rPr>
            <w:noProof/>
          </w:rPr>
          <w:t>8.3</w:t>
        </w:r>
        <w:r>
          <w:rPr>
            <w:rFonts w:asciiTheme="minorHAnsi" w:eastAsiaTheme="minorEastAsia" w:hAnsiTheme="minorHAnsi" w:cstheme="minorBidi"/>
            <w:noProof/>
            <w:kern w:val="2"/>
            <w:sz w:val="24"/>
            <w:szCs w:val="24"/>
            <w:lang w:val="sv-SE" w:eastAsia="sv-SE"/>
            <w14:ligatures w14:val="standardContextual"/>
          </w:rPr>
          <w:tab/>
        </w:r>
        <w:r>
          <w:rPr>
            <w:noProof/>
          </w:rPr>
          <w:t>Mid-session intercept</w:t>
        </w:r>
        <w:r>
          <w:rPr>
            <w:noProof/>
          </w:rPr>
          <w:tab/>
        </w:r>
        <w:r>
          <w:rPr>
            <w:noProof/>
          </w:rPr>
          <w:fldChar w:fldCharType="begin"/>
        </w:r>
        <w:r>
          <w:rPr>
            <w:noProof/>
          </w:rPr>
          <w:instrText xml:space="preserve"> PAGEREF _Toc217043613 \h </w:instrText>
        </w:r>
      </w:ins>
      <w:r>
        <w:rPr>
          <w:noProof/>
        </w:rPr>
      </w:r>
      <w:r>
        <w:rPr>
          <w:noProof/>
        </w:rPr>
        <w:fldChar w:fldCharType="separate"/>
      </w:r>
      <w:ins w:id="580" w:author="agqj10" w:date="2025-12-19T13:30:00Z">
        <w:r>
          <w:rPr>
            <w:noProof/>
          </w:rPr>
          <w:t>48</w:t>
        </w:r>
        <w:r>
          <w:rPr>
            <w:noProof/>
          </w:rPr>
          <w:fldChar w:fldCharType="end"/>
        </w:r>
      </w:ins>
    </w:p>
    <w:p w14:paraId="7F437546" w14:textId="7335013C" w:rsidR="00C84BD5" w:rsidRDefault="00C84BD5">
      <w:pPr>
        <w:pStyle w:val="TOC3"/>
        <w:rPr>
          <w:ins w:id="581" w:author="agqj10" w:date="2025-12-19T13:30:00Z"/>
          <w:rFonts w:asciiTheme="minorHAnsi" w:eastAsiaTheme="minorEastAsia" w:hAnsiTheme="minorHAnsi" w:cstheme="minorBidi"/>
          <w:noProof/>
          <w:kern w:val="2"/>
          <w:sz w:val="24"/>
          <w:szCs w:val="24"/>
          <w:lang w:val="sv-SE" w:eastAsia="sv-SE"/>
          <w14:ligatures w14:val="standardContextual"/>
        </w:rPr>
      </w:pPr>
      <w:ins w:id="582" w:author="agqj10" w:date="2025-12-19T13:30:00Z">
        <w:r>
          <w:rPr>
            <w:noProof/>
          </w:rPr>
          <w:t>8.3.1</w:t>
        </w:r>
        <w:r>
          <w:rPr>
            <w:rFonts w:asciiTheme="minorHAnsi" w:eastAsiaTheme="minorEastAsia" w:hAnsiTheme="minorHAnsi" w:cstheme="minorBidi"/>
            <w:noProof/>
            <w:kern w:val="2"/>
            <w:sz w:val="24"/>
            <w:szCs w:val="24"/>
            <w:lang w:val="sv-SE" w:eastAsia="sv-SE"/>
            <w14:ligatures w14:val="standardContextual"/>
          </w:rPr>
          <w:tab/>
        </w:r>
        <w:r>
          <w:rPr>
            <w:noProof/>
          </w:rPr>
          <w:t>Preparation</w:t>
        </w:r>
        <w:r>
          <w:rPr>
            <w:noProof/>
          </w:rPr>
          <w:tab/>
        </w:r>
        <w:r>
          <w:rPr>
            <w:noProof/>
          </w:rPr>
          <w:fldChar w:fldCharType="begin"/>
        </w:r>
        <w:r>
          <w:rPr>
            <w:noProof/>
          </w:rPr>
          <w:instrText xml:space="preserve"> PAGEREF _Toc217043614 \h </w:instrText>
        </w:r>
      </w:ins>
      <w:r>
        <w:rPr>
          <w:noProof/>
        </w:rPr>
      </w:r>
      <w:r>
        <w:rPr>
          <w:noProof/>
        </w:rPr>
        <w:fldChar w:fldCharType="separate"/>
      </w:r>
      <w:ins w:id="583" w:author="agqj10" w:date="2025-12-19T13:30:00Z">
        <w:r>
          <w:rPr>
            <w:noProof/>
          </w:rPr>
          <w:t>48</w:t>
        </w:r>
        <w:r>
          <w:rPr>
            <w:noProof/>
          </w:rPr>
          <w:fldChar w:fldCharType="end"/>
        </w:r>
      </w:ins>
    </w:p>
    <w:p w14:paraId="59F70440" w14:textId="56B43B42" w:rsidR="00C84BD5" w:rsidRDefault="00C84BD5">
      <w:pPr>
        <w:pStyle w:val="TOC3"/>
        <w:rPr>
          <w:ins w:id="584" w:author="agqj10" w:date="2025-12-19T13:30:00Z"/>
          <w:rFonts w:asciiTheme="minorHAnsi" w:eastAsiaTheme="minorEastAsia" w:hAnsiTheme="minorHAnsi" w:cstheme="minorBidi"/>
          <w:noProof/>
          <w:kern w:val="2"/>
          <w:sz w:val="24"/>
          <w:szCs w:val="24"/>
          <w:lang w:val="sv-SE" w:eastAsia="sv-SE"/>
          <w14:ligatures w14:val="standardContextual"/>
        </w:rPr>
      </w:pPr>
      <w:ins w:id="585" w:author="agqj10" w:date="2025-12-19T13:30:00Z">
        <w:r>
          <w:rPr>
            <w:noProof/>
          </w:rPr>
          <w:t>8.3.2</w:t>
        </w:r>
        <w:r>
          <w:rPr>
            <w:rFonts w:asciiTheme="minorHAnsi" w:eastAsiaTheme="minorEastAsia" w:hAnsiTheme="minorHAnsi" w:cstheme="minorBidi"/>
            <w:noProof/>
            <w:kern w:val="2"/>
            <w:sz w:val="24"/>
            <w:szCs w:val="24"/>
            <w:lang w:val="sv-SE" w:eastAsia="sv-SE"/>
            <w14:ligatures w14:val="standardContextual"/>
          </w:rPr>
          <w:tab/>
        </w:r>
        <w:r>
          <w:rPr>
            <w:noProof/>
          </w:rPr>
          <w:t>Intercept activation</w:t>
        </w:r>
        <w:r>
          <w:rPr>
            <w:noProof/>
          </w:rPr>
          <w:tab/>
        </w:r>
        <w:r>
          <w:rPr>
            <w:noProof/>
          </w:rPr>
          <w:fldChar w:fldCharType="begin"/>
        </w:r>
        <w:r>
          <w:rPr>
            <w:noProof/>
          </w:rPr>
          <w:instrText xml:space="preserve"> PAGEREF _Toc217043615 \h </w:instrText>
        </w:r>
      </w:ins>
      <w:r>
        <w:rPr>
          <w:noProof/>
        </w:rPr>
      </w:r>
      <w:r>
        <w:rPr>
          <w:noProof/>
        </w:rPr>
        <w:fldChar w:fldCharType="separate"/>
      </w:r>
      <w:ins w:id="586" w:author="agqj10" w:date="2025-12-19T13:30:00Z">
        <w:r>
          <w:rPr>
            <w:noProof/>
          </w:rPr>
          <w:t>48</w:t>
        </w:r>
        <w:r>
          <w:rPr>
            <w:noProof/>
          </w:rPr>
          <w:fldChar w:fldCharType="end"/>
        </w:r>
      </w:ins>
    </w:p>
    <w:p w14:paraId="746AF4F9" w14:textId="19B9A5E2" w:rsidR="00C84BD5" w:rsidRDefault="00C84BD5">
      <w:pPr>
        <w:pStyle w:val="TOC9"/>
        <w:rPr>
          <w:ins w:id="587" w:author="agqj10" w:date="2025-12-19T13:30:00Z"/>
          <w:rFonts w:asciiTheme="minorHAnsi" w:eastAsiaTheme="minorEastAsia" w:hAnsiTheme="minorHAnsi" w:cstheme="minorBidi"/>
          <w:b w:val="0"/>
          <w:noProof/>
          <w:kern w:val="2"/>
          <w:sz w:val="24"/>
          <w:szCs w:val="24"/>
          <w:lang w:val="sv-SE" w:eastAsia="sv-SE"/>
          <w14:ligatures w14:val="standardContextual"/>
        </w:rPr>
      </w:pPr>
      <w:ins w:id="588" w:author="agqj10" w:date="2025-12-19T13:30:00Z">
        <w:r>
          <w:rPr>
            <w:noProof/>
          </w:rPr>
          <w:t>Annex A (informative): Illustration of scenarios</w:t>
        </w:r>
        <w:r>
          <w:rPr>
            <w:noProof/>
          </w:rPr>
          <w:tab/>
        </w:r>
        <w:r>
          <w:rPr>
            <w:noProof/>
          </w:rPr>
          <w:fldChar w:fldCharType="begin"/>
        </w:r>
        <w:r>
          <w:rPr>
            <w:noProof/>
          </w:rPr>
          <w:instrText xml:space="preserve"> PAGEREF _Toc217043616 \h </w:instrText>
        </w:r>
      </w:ins>
      <w:r>
        <w:rPr>
          <w:noProof/>
        </w:rPr>
      </w:r>
      <w:r>
        <w:rPr>
          <w:noProof/>
        </w:rPr>
        <w:fldChar w:fldCharType="separate"/>
      </w:r>
      <w:ins w:id="589" w:author="agqj10" w:date="2025-12-19T13:30:00Z">
        <w:r>
          <w:rPr>
            <w:noProof/>
          </w:rPr>
          <w:t>48</w:t>
        </w:r>
        <w:r>
          <w:rPr>
            <w:noProof/>
          </w:rPr>
          <w:fldChar w:fldCharType="end"/>
        </w:r>
      </w:ins>
    </w:p>
    <w:p w14:paraId="4644D99C" w14:textId="243CAF77" w:rsidR="00C84BD5" w:rsidRDefault="00C84BD5">
      <w:pPr>
        <w:pStyle w:val="TOC2"/>
        <w:rPr>
          <w:ins w:id="590" w:author="agqj10" w:date="2025-12-19T13:30:00Z"/>
          <w:rFonts w:asciiTheme="minorHAnsi" w:eastAsiaTheme="minorEastAsia" w:hAnsiTheme="minorHAnsi" w:cstheme="minorBidi"/>
          <w:noProof/>
          <w:kern w:val="2"/>
          <w:sz w:val="24"/>
          <w:szCs w:val="24"/>
          <w:lang w:val="sv-SE" w:eastAsia="sv-SE"/>
          <w14:ligatures w14:val="standardContextual"/>
        </w:rPr>
      </w:pPr>
      <w:ins w:id="591" w:author="agqj10" w:date="2025-12-19T13:30:00Z">
        <w:r>
          <w:rPr>
            <w:noProof/>
          </w:rPr>
          <w:t>A.1</w:t>
        </w:r>
        <w:r>
          <w:rPr>
            <w:rFonts w:asciiTheme="minorHAnsi" w:eastAsiaTheme="minorEastAsia" w:hAnsiTheme="minorHAnsi" w:cstheme="minorBidi"/>
            <w:noProof/>
            <w:kern w:val="2"/>
            <w:sz w:val="24"/>
            <w:szCs w:val="24"/>
            <w:lang w:val="sv-SE" w:eastAsia="sv-SE"/>
            <w14:ligatures w14:val="standardContextual"/>
          </w:rPr>
          <w:tab/>
        </w:r>
        <w:r>
          <w:rPr>
            <w:noProof/>
          </w:rPr>
          <w:t>Introduction</w:t>
        </w:r>
        <w:r>
          <w:rPr>
            <w:noProof/>
          </w:rPr>
          <w:tab/>
        </w:r>
        <w:r>
          <w:rPr>
            <w:noProof/>
          </w:rPr>
          <w:fldChar w:fldCharType="begin"/>
        </w:r>
        <w:r>
          <w:rPr>
            <w:noProof/>
          </w:rPr>
          <w:instrText xml:space="preserve"> PAGEREF _Toc217043617 \h </w:instrText>
        </w:r>
      </w:ins>
      <w:r>
        <w:rPr>
          <w:noProof/>
        </w:rPr>
      </w:r>
      <w:r>
        <w:rPr>
          <w:noProof/>
        </w:rPr>
        <w:fldChar w:fldCharType="separate"/>
      </w:r>
      <w:ins w:id="592" w:author="agqj10" w:date="2025-12-19T13:30:00Z">
        <w:r>
          <w:rPr>
            <w:noProof/>
          </w:rPr>
          <w:t>48</w:t>
        </w:r>
        <w:r>
          <w:rPr>
            <w:noProof/>
          </w:rPr>
          <w:fldChar w:fldCharType="end"/>
        </w:r>
      </w:ins>
    </w:p>
    <w:p w14:paraId="5A5D17E7" w14:textId="27E3F83F" w:rsidR="00C84BD5" w:rsidRDefault="00C84BD5">
      <w:pPr>
        <w:pStyle w:val="TOC2"/>
        <w:rPr>
          <w:ins w:id="593" w:author="agqj10" w:date="2025-12-19T13:30:00Z"/>
          <w:rFonts w:asciiTheme="minorHAnsi" w:eastAsiaTheme="minorEastAsia" w:hAnsiTheme="minorHAnsi" w:cstheme="minorBidi"/>
          <w:noProof/>
          <w:kern w:val="2"/>
          <w:sz w:val="24"/>
          <w:szCs w:val="24"/>
          <w:lang w:val="sv-SE" w:eastAsia="sv-SE"/>
          <w14:ligatures w14:val="standardContextual"/>
        </w:rPr>
      </w:pPr>
      <w:ins w:id="594" w:author="agqj10" w:date="2025-12-19T13:30:00Z">
        <w:r>
          <w:rPr>
            <w:noProof/>
          </w:rPr>
          <w:t>A.2</w:t>
        </w:r>
        <w:r>
          <w:rPr>
            <w:rFonts w:asciiTheme="minorHAnsi" w:eastAsiaTheme="minorEastAsia" w:hAnsiTheme="minorHAnsi" w:cstheme="minorBidi"/>
            <w:noProof/>
            <w:kern w:val="2"/>
            <w:sz w:val="24"/>
            <w:szCs w:val="24"/>
            <w:lang w:val="sv-SE" w:eastAsia="sv-SE"/>
            <w14:ligatures w14:val="standardContextual"/>
          </w:rPr>
          <w:tab/>
        </w:r>
        <w:r>
          <w:rPr>
            <w:noProof/>
          </w:rPr>
          <w:t>General considerations for AKMA with TLS variants</w:t>
        </w:r>
        <w:r>
          <w:rPr>
            <w:noProof/>
          </w:rPr>
          <w:tab/>
        </w:r>
        <w:r>
          <w:rPr>
            <w:noProof/>
          </w:rPr>
          <w:fldChar w:fldCharType="begin"/>
        </w:r>
        <w:r>
          <w:rPr>
            <w:noProof/>
          </w:rPr>
          <w:instrText xml:space="preserve"> PAGEREF _Toc217043618 \h </w:instrText>
        </w:r>
      </w:ins>
      <w:r>
        <w:rPr>
          <w:noProof/>
        </w:rPr>
      </w:r>
      <w:r>
        <w:rPr>
          <w:noProof/>
        </w:rPr>
        <w:fldChar w:fldCharType="separate"/>
      </w:r>
      <w:ins w:id="595" w:author="agqj10" w:date="2025-12-19T13:30:00Z">
        <w:r>
          <w:rPr>
            <w:noProof/>
          </w:rPr>
          <w:t>48</w:t>
        </w:r>
        <w:r>
          <w:rPr>
            <w:noProof/>
          </w:rPr>
          <w:fldChar w:fldCharType="end"/>
        </w:r>
      </w:ins>
    </w:p>
    <w:p w14:paraId="406AD7C7" w14:textId="5B3EE42F" w:rsidR="00C84BD5" w:rsidRDefault="00C84BD5">
      <w:pPr>
        <w:pStyle w:val="TOC2"/>
        <w:rPr>
          <w:ins w:id="596" w:author="agqj10" w:date="2025-12-19T13:30:00Z"/>
          <w:rFonts w:asciiTheme="minorHAnsi" w:eastAsiaTheme="minorEastAsia" w:hAnsiTheme="minorHAnsi" w:cstheme="minorBidi"/>
          <w:noProof/>
          <w:kern w:val="2"/>
          <w:sz w:val="24"/>
          <w:szCs w:val="24"/>
          <w:lang w:val="sv-SE" w:eastAsia="sv-SE"/>
          <w14:ligatures w14:val="standardContextual"/>
        </w:rPr>
      </w:pPr>
      <w:ins w:id="597" w:author="agqj10" w:date="2025-12-19T13:30:00Z">
        <w:r>
          <w:rPr>
            <w:noProof/>
          </w:rPr>
          <w:t>A.3</w:t>
        </w:r>
        <w:r>
          <w:rPr>
            <w:rFonts w:asciiTheme="minorHAnsi" w:eastAsiaTheme="minorEastAsia" w:hAnsiTheme="minorHAnsi" w:cstheme="minorBidi"/>
            <w:noProof/>
            <w:kern w:val="2"/>
            <w:sz w:val="24"/>
            <w:szCs w:val="24"/>
            <w:lang w:val="sv-SE" w:eastAsia="sv-SE"/>
            <w14:ligatures w14:val="standardContextual"/>
          </w:rPr>
          <w:tab/>
        </w:r>
        <w:r>
          <w:rPr>
            <w:noProof/>
          </w:rPr>
          <w:t>Use of AKMA with TLS 1.2</w:t>
        </w:r>
        <w:r>
          <w:rPr>
            <w:noProof/>
          </w:rPr>
          <w:tab/>
        </w:r>
        <w:r>
          <w:rPr>
            <w:noProof/>
          </w:rPr>
          <w:fldChar w:fldCharType="begin"/>
        </w:r>
        <w:r>
          <w:rPr>
            <w:noProof/>
          </w:rPr>
          <w:instrText xml:space="preserve"> PAGEREF _Toc217043619 \h </w:instrText>
        </w:r>
      </w:ins>
      <w:r>
        <w:rPr>
          <w:noProof/>
        </w:rPr>
      </w:r>
      <w:r>
        <w:rPr>
          <w:noProof/>
        </w:rPr>
        <w:fldChar w:fldCharType="separate"/>
      </w:r>
      <w:ins w:id="598" w:author="agqj10" w:date="2025-12-19T13:30:00Z">
        <w:r>
          <w:rPr>
            <w:noProof/>
          </w:rPr>
          <w:t>49</w:t>
        </w:r>
        <w:r>
          <w:rPr>
            <w:noProof/>
          </w:rPr>
          <w:fldChar w:fldCharType="end"/>
        </w:r>
      </w:ins>
    </w:p>
    <w:p w14:paraId="5DE4C57B" w14:textId="7ED4EF67" w:rsidR="00C84BD5" w:rsidRDefault="00C84BD5">
      <w:pPr>
        <w:pStyle w:val="TOC3"/>
        <w:rPr>
          <w:ins w:id="599" w:author="agqj10" w:date="2025-12-19T13:30:00Z"/>
          <w:rFonts w:asciiTheme="minorHAnsi" w:eastAsiaTheme="minorEastAsia" w:hAnsiTheme="minorHAnsi" w:cstheme="minorBidi"/>
          <w:noProof/>
          <w:kern w:val="2"/>
          <w:sz w:val="24"/>
          <w:szCs w:val="24"/>
          <w:lang w:val="sv-SE" w:eastAsia="sv-SE"/>
          <w14:ligatures w14:val="standardContextual"/>
        </w:rPr>
      </w:pPr>
      <w:ins w:id="600" w:author="agqj10" w:date="2025-12-19T13:30:00Z">
        <w:r w:rsidRPr="007C2D12">
          <w:rPr>
            <w:noProof/>
            <w:lang w:val="en-US"/>
          </w:rPr>
          <w:t>A.3.1</w:t>
        </w:r>
        <w:r>
          <w:rPr>
            <w:rFonts w:asciiTheme="minorHAnsi" w:eastAsiaTheme="minorEastAsia" w:hAnsiTheme="minorHAnsi" w:cstheme="minorBidi"/>
            <w:noProof/>
            <w:kern w:val="2"/>
            <w:sz w:val="24"/>
            <w:szCs w:val="24"/>
            <w:lang w:val="sv-SE" w:eastAsia="sv-SE"/>
            <w14:ligatures w14:val="standardContextual"/>
          </w:rPr>
          <w:tab/>
        </w:r>
        <w:r w:rsidRPr="007C2D12">
          <w:rPr>
            <w:noProof/>
            <w:lang w:val="en-US"/>
          </w:rPr>
          <w:t>TLS 1.2 overview</w:t>
        </w:r>
        <w:r>
          <w:rPr>
            <w:noProof/>
          </w:rPr>
          <w:tab/>
        </w:r>
        <w:r>
          <w:rPr>
            <w:noProof/>
          </w:rPr>
          <w:fldChar w:fldCharType="begin"/>
        </w:r>
        <w:r>
          <w:rPr>
            <w:noProof/>
          </w:rPr>
          <w:instrText xml:space="preserve"> PAGEREF _Toc217043620 \h </w:instrText>
        </w:r>
      </w:ins>
      <w:r>
        <w:rPr>
          <w:noProof/>
        </w:rPr>
      </w:r>
      <w:r>
        <w:rPr>
          <w:noProof/>
        </w:rPr>
        <w:fldChar w:fldCharType="separate"/>
      </w:r>
      <w:ins w:id="601" w:author="agqj10" w:date="2025-12-19T13:30:00Z">
        <w:r>
          <w:rPr>
            <w:noProof/>
          </w:rPr>
          <w:t>49</w:t>
        </w:r>
        <w:r>
          <w:rPr>
            <w:noProof/>
          </w:rPr>
          <w:fldChar w:fldCharType="end"/>
        </w:r>
      </w:ins>
    </w:p>
    <w:p w14:paraId="2C78F7DF" w14:textId="04FDA588" w:rsidR="00C84BD5" w:rsidRDefault="00C84BD5">
      <w:pPr>
        <w:pStyle w:val="TOC3"/>
        <w:rPr>
          <w:ins w:id="602" w:author="agqj10" w:date="2025-12-19T13:30:00Z"/>
          <w:rFonts w:asciiTheme="minorHAnsi" w:eastAsiaTheme="minorEastAsia" w:hAnsiTheme="minorHAnsi" w:cstheme="minorBidi"/>
          <w:noProof/>
          <w:kern w:val="2"/>
          <w:sz w:val="24"/>
          <w:szCs w:val="24"/>
          <w:lang w:val="sv-SE" w:eastAsia="sv-SE"/>
          <w14:ligatures w14:val="standardContextual"/>
        </w:rPr>
      </w:pPr>
      <w:ins w:id="603" w:author="agqj10" w:date="2025-12-19T13:30:00Z">
        <w:r w:rsidRPr="007C2D12">
          <w:rPr>
            <w:noProof/>
            <w:lang w:val="en-US"/>
          </w:rPr>
          <w:t>A.3.2</w:t>
        </w:r>
        <w:r>
          <w:rPr>
            <w:rFonts w:asciiTheme="minorHAnsi" w:eastAsiaTheme="minorEastAsia" w:hAnsiTheme="minorHAnsi" w:cstheme="minorBidi"/>
            <w:noProof/>
            <w:kern w:val="2"/>
            <w:sz w:val="24"/>
            <w:szCs w:val="24"/>
            <w:lang w:val="sv-SE" w:eastAsia="sv-SE"/>
            <w14:ligatures w14:val="standardContextual"/>
          </w:rPr>
          <w:tab/>
        </w:r>
        <w:r w:rsidRPr="007C2D12">
          <w:rPr>
            <w:noProof/>
            <w:lang w:val="en-US"/>
          </w:rPr>
          <w:t>LI activation prior to encrypted session start</w:t>
        </w:r>
        <w:r>
          <w:rPr>
            <w:noProof/>
          </w:rPr>
          <w:tab/>
        </w:r>
        <w:r>
          <w:rPr>
            <w:noProof/>
          </w:rPr>
          <w:fldChar w:fldCharType="begin"/>
        </w:r>
        <w:r>
          <w:rPr>
            <w:noProof/>
          </w:rPr>
          <w:instrText xml:space="preserve"> PAGEREF _Toc217043621 \h </w:instrText>
        </w:r>
      </w:ins>
      <w:r>
        <w:rPr>
          <w:noProof/>
        </w:rPr>
      </w:r>
      <w:r>
        <w:rPr>
          <w:noProof/>
        </w:rPr>
        <w:fldChar w:fldCharType="separate"/>
      </w:r>
      <w:ins w:id="604" w:author="agqj10" w:date="2025-12-19T13:30:00Z">
        <w:r>
          <w:rPr>
            <w:noProof/>
          </w:rPr>
          <w:t>50</w:t>
        </w:r>
        <w:r>
          <w:rPr>
            <w:noProof/>
          </w:rPr>
          <w:fldChar w:fldCharType="end"/>
        </w:r>
      </w:ins>
    </w:p>
    <w:p w14:paraId="37C9E6FA" w14:textId="4AA702FA" w:rsidR="00C84BD5" w:rsidRDefault="00C84BD5">
      <w:pPr>
        <w:pStyle w:val="TOC4"/>
        <w:rPr>
          <w:ins w:id="605" w:author="agqj10" w:date="2025-12-19T13:30:00Z"/>
          <w:rFonts w:asciiTheme="minorHAnsi" w:eastAsiaTheme="minorEastAsia" w:hAnsiTheme="minorHAnsi" w:cstheme="minorBidi"/>
          <w:noProof/>
          <w:kern w:val="2"/>
          <w:sz w:val="24"/>
          <w:szCs w:val="24"/>
          <w:lang w:val="sv-SE" w:eastAsia="sv-SE"/>
          <w14:ligatures w14:val="standardContextual"/>
        </w:rPr>
      </w:pPr>
      <w:ins w:id="606" w:author="agqj10" w:date="2025-12-19T13:30:00Z">
        <w:r w:rsidRPr="007C2D12">
          <w:rPr>
            <w:noProof/>
            <w:lang w:val="en-US"/>
          </w:rPr>
          <w:t>A.3.2.1</w:t>
        </w:r>
        <w:r>
          <w:rPr>
            <w:rFonts w:asciiTheme="minorHAnsi" w:eastAsiaTheme="minorEastAsia" w:hAnsiTheme="minorHAnsi" w:cstheme="minorBidi"/>
            <w:noProof/>
            <w:kern w:val="2"/>
            <w:sz w:val="24"/>
            <w:szCs w:val="24"/>
            <w:lang w:val="sv-SE" w:eastAsia="sv-SE"/>
            <w14:ligatures w14:val="standardContextual"/>
          </w:rPr>
          <w:tab/>
        </w:r>
        <w:r w:rsidRPr="007C2D12">
          <w:rPr>
            <w:noProof/>
            <w:lang w:val="en-US"/>
          </w:rPr>
          <w:t>Security protocol detection at SPDF</w:t>
        </w:r>
        <w:r>
          <w:rPr>
            <w:noProof/>
          </w:rPr>
          <w:tab/>
        </w:r>
        <w:r>
          <w:rPr>
            <w:noProof/>
          </w:rPr>
          <w:fldChar w:fldCharType="begin"/>
        </w:r>
        <w:r>
          <w:rPr>
            <w:noProof/>
          </w:rPr>
          <w:instrText xml:space="preserve"> PAGEREF _Toc217043622 \h </w:instrText>
        </w:r>
      </w:ins>
      <w:r>
        <w:rPr>
          <w:noProof/>
        </w:rPr>
      </w:r>
      <w:r>
        <w:rPr>
          <w:noProof/>
        </w:rPr>
        <w:fldChar w:fldCharType="separate"/>
      </w:r>
      <w:ins w:id="607" w:author="agqj10" w:date="2025-12-19T13:30:00Z">
        <w:r>
          <w:rPr>
            <w:noProof/>
          </w:rPr>
          <w:t>50</w:t>
        </w:r>
        <w:r>
          <w:rPr>
            <w:noProof/>
          </w:rPr>
          <w:fldChar w:fldCharType="end"/>
        </w:r>
      </w:ins>
    </w:p>
    <w:p w14:paraId="57AECACD" w14:textId="0CEE87CF" w:rsidR="00C84BD5" w:rsidRDefault="00C84BD5">
      <w:pPr>
        <w:pStyle w:val="TOC4"/>
        <w:rPr>
          <w:ins w:id="608" w:author="agqj10" w:date="2025-12-19T13:30:00Z"/>
          <w:rFonts w:asciiTheme="minorHAnsi" w:eastAsiaTheme="minorEastAsia" w:hAnsiTheme="minorHAnsi" w:cstheme="minorBidi"/>
          <w:noProof/>
          <w:kern w:val="2"/>
          <w:sz w:val="24"/>
          <w:szCs w:val="24"/>
          <w:lang w:val="sv-SE" w:eastAsia="sv-SE"/>
          <w14:ligatures w14:val="standardContextual"/>
        </w:rPr>
      </w:pPr>
      <w:ins w:id="609" w:author="agqj10" w:date="2025-12-19T13:30:00Z">
        <w:r w:rsidRPr="007C2D12">
          <w:rPr>
            <w:noProof/>
            <w:lang w:val="en-US"/>
          </w:rPr>
          <w:t>A.3.2.2</w:t>
        </w:r>
        <w:r>
          <w:rPr>
            <w:rFonts w:asciiTheme="minorHAnsi" w:eastAsiaTheme="minorEastAsia" w:hAnsiTheme="minorHAnsi" w:cstheme="minorBidi"/>
            <w:noProof/>
            <w:kern w:val="2"/>
            <w:sz w:val="24"/>
            <w:szCs w:val="24"/>
            <w:lang w:val="sv-SE" w:eastAsia="sv-SE"/>
            <w14:ligatures w14:val="standardContextual"/>
          </w:rPr>
          <w:tab/>
        </w:r>
        <w:r w:rsidRPr="007C2D12">
          <w:rPr>
            <w:noProof/>
            <w:lang w:val="en-US"/>
          </w:rPr>
          <w:t xml:space="preserve"> Obtaining key management xIRI by use of AKMA</w:t>
        </w:r>
        <w:r>
          <w:rPr>
            <w:noProof/>
          </w:rPr>
          <w:tab/>
        </w:r>
        <w:r>
          <w:rPr>
            <w:noProof/>
          </w:rPr>
          <w:fldChar w:fldCharType="begin"/>
        </w:r>
        <w:r>
          <w:rPr>
            <w:noProof/>
          </w:rPr>
          <w:instrText xml:space="preserve"> PAGEREF _Toc217043623 \h </w:instrText>
        </w:r>
      </w:ins>
      <w:r>
        <w:rPr>
          <w:noProof/>
        </w:rPr>
      </w:r>
      <w:r>
        <w:rPr>
          <w:noProof/>
        </w:rPr>
        <w:fldChar w:fldCharType="separate"/>
      </w:r>
      <w:ins w:id="610" w:author="agqj10" w:date="2025-12-19T13:30:00Z">
        <w:r>
          <w:rPr>
            <w:noProof/>
          </w:rPr>
          <w:t>50</w:t>
        </w:r>
        <w:r>
          <w:rPr>
            <w:noProof/>
          </w:rPr>
          <w:fldChar w:fldCharType="end"/>
        </w:r>
      </w:ins>
    </w:p>
    <w:p w14:paraId="67A70D56" w14:textId="6DE737D4" w:rsidR="00C84BD5" w:rsidRDefault="00C84BD5">
      <w:pPr>
        <w:pStyle w:val="TOC4"/>
        <w:rPr>
          <w:ins w:id="611" w:author="agqj10" w:date="2025-12-19T13:30:00Z"/>
          <w:rFonts w:asciiTheme="minorHAnsi" w:eastAsiaTheme="minorEastAsia" w:hAnsiTheme="minorHAnsi" w:cstheme="minorBidi"/>
          <w:noProof/>
          <w:kern w:val="2"/>
          <w:sz w:val="24"/>
          <w:szCs w:val="24"/>
          <w:lang w:val="sv-SE" w:eastAsia="sv-SE"/>
          <w14:ligatures w14:val="standardContextual"/>
        </w:rPr>
      </w:pPr>
      <w:ins w:id="612" w:author="agqj10" w:date="2025-12-19T13:30:00Z">
        <w:r w:rsidRPr="007C2D12">
          <w:rPr>
            <w:noProof/>
            <w:lang w:val="en-US"/>
          </w:rPr>
          <w:t>A.3.2.3</w:t>
        </w:r>
        <w:r>
          <w:rPr>
            <w:rFonts w:asciiTheme="minorHAnsi" w:eastAsiaTheme="minorEastAsia" w:hAnsiTheme="minorHAnsi" w:cstheme="minorBidi"/>
            <w:noProof/>
            <w:kern w:val="2"/>
            <w:sz w:val="24"/>
            <w:szCs w:val="24"/>
            <w:lang w:val="sv-SE" w:eastAsia="sv-SE"/>
            <w14:ligatures w14:val="standardContextual"/>
          </w:rPr>
          <w:tab/>
        </w:r>
        <w:r w:rsidRPr="007C2D12">
          <w:rPr>
            <w:noProof/>
            <w:lang w:val="en-US"/>
          </w:rPr>
          <w:t xml:space="preserve"> Handshake interception at SHIFF</w:t>
        </w:r>
        <w:r>
          <w:rPr>
            <w:noProof/>
          </w:rPr>
          <w:tab/>
        </w:r>
        <w:r>
          <w:rPr>
            <w:noProof/>
          </w:rPr>
          <w:fldChar w:fldCharType="begin"/>
        </w:r>
        <w:r>
          <w:rPr>
            <w:noProof/>
          </w:rPr>
          <w:instrText xml:space="preserve"> PAGEREF _Toc217043624 \h </w:instrText>
        </w:r>
      </w:ins>
      <w:r>
        <w:rPr>
          <w:noProof/>
        </w:rPr>
      </w:r>
      <w:r>
        <w:rPr>
          <w:noProof/>
        </w:rPr>
        <w:fldChar w:fldCharType="separate"/>
      </w:r>
      <w:ins w:id="613" w:author="agqj10" w:date="2025-12-19T13:30:00Z">
        <w:r>
          <w:rPr>
            <w:noProof/>
          </w:rPr>
          <w:t>51</w:t>
        </w:r>
        <w:r>
          <w:rPr>
            <w:noProof/>
          </w:rPr>
          <w:fldChar w:fldCharType="end"/>
        </w:r>
      </w:ins>
    </w:p>
    <w:p w14:paraId="0EB7878B" w14:textId="7881892D" w:rsidR="00C84BD5" w:rsidRDefault="00C84BD5">
      <w:pPr>
        <w:pStyle w:val="TOC4"/>
        <w:rPr>
          <w:ins w:id="614" w:author="agqj10" w:date="2025-12-19T13:30:00Z"/>
          <w:rFonts w:asciiTheme="minorHAnsi" w:eastAsiaTheme="minorEastAsia" w:hAnsiTheme="minorHAnsi" w:cstheme="minorBidi"/>
          <w:noProof/>
          <w:kern w:val="2"/>
          <w:sz w:val="24"/>
          <w:szCs w:val="24"/>
          <w:lang w:val="sv-SE" w:eastAsia="sv-SE"/>
          <w14:ligatures w14:val="standardContextual"/>
        </w:rPr>
      </w:pPr>
      <w:ins w:id="615" w:author="agqj10" w:date="2025-12-19T13:30:00Z">
        <w:r w:rsidRPr="007C2D12">
          <w:rPr>
            <w:noProof/>
            <w:lang w:val="en-US"/>
          </w:rPr>
          <w:t>A.3.2.4</w:t>
        </w:r>
        <w:r>
          <w:rPr>
            <w:rFonts w:asciiTheme="minorHAnsi" w:eastAsiaTheme="minorEastAsia" w:hAnsiTheme="minorHAnsi" w:cstheme="minorBidi"/>
            <w:noProof/>
            <w:kern w:val="2"/>
            <w:sz w:val="24"/>
            <w:szCs w:val="24"/>
            <w:lang w:val="sv-SE" w:eastAsia="sv-SE"/>
            <w14:ligatures w14:val="standardContextual"/>
          </w:rPr>
          <w:tab/>
        </w:r>
        <w:r w:rsidRPr="007C2D12">
          <w:rPr>
            <w:noProof/>
            <w:lang w:val="en-US"/>
          </w:rPr>
          <w:t xml:space="preserve"> D-POI security processing state machine</w:t>
        </w:r>
        <w:r>
          <w:rPr>
            <w:noProof/>
          </w:rPr>
          <w:tab/>
        </w:r>
        <w:r>
          <w:rPr>
            <w:noProof/>
          </w:rPr>
          <w:fldChar w:fldCharType="begin"/>
        </w:r>
        <w:r>
          <w:rPr>
            <w:noProof/>
          </w:rPr>
          <w:instrText xml:space="preserve"> PAGEREF _Toc217043625 \h </w:instrText>
        </w:r>
      </w:ins>
      <w:r>
        <w:rPr>
          <w:noProof/>
        </w:rPr>
      </w:r>
      <w:r>
        <w:rPr>
          <w:noProof/>
        </w:rPr>
        <w:fldChar w:fldCharType="separate"/>
      </w:r>
      <w:ins w:id="616" w:author="agqj10" w:date="2025-12-19T13:30:00Z">
        <w:r>
          <w:rPr>
            <w:noProof/>
          </w:rPr>
          <w:t>51</w:t>
        </w:r>
        <w:r>
          <w:rPr>
            <w:noProof/>
          </w:rPr>
          <w:fldChar w:fldCharType="end"/>
        </w:r>
      </w:ins>
    </w:p>
    <w:p w14:paraId="31D7972B" w14:textId="1F11F4C2" w:rsidR="00C84BD5" w:rsidRDefault="00C84BD5">
      <w:pPr>
        <w:pStyle w:val="TOC5"/>
        <w:rPr>
          <w:ins w:id="617" w:author="agqj10" w:date="2025-12-19T13:30:00Z"/>
          <w:rFonts w:asciiTheme="minorHAnsi" w:eastAsiaTheme="minorEastAsia" w:hAnsiTheme="minorHAnsi" w:cstheme="minorBidi"/>
          <w:noProof/>
          <w:kern w:val="2"/>
          <w:sz w:val="24"/>
          <w:szCs w:val="24"/>
          <w:lang w:val="sv-SE" w:eastAsia="sv-SE"/>
          <w14:ligatures w14:val="standardContextual"/>
        </w:rPr>
      </w:pPr>
      <w:ins w:id="618" w:author="agqj10" w:date="2025-12-19T13:30:00Z">
        <w:r w:rsidRPr="007C2D12">
          <w:rPr>
            <w:noProof/>
            <w:lang w:val="en-US"/>
          </w:rPr>
          <w:t>A.3.2.4.1</w:t>
        </w:r>
        <w:r>
          <w:rPr>
            <w:rFonts w:asciiTheme="minorHAnsi" w:eastAsiaTheme="minorEastAsia" w:hAnsiTheme="minorHAnsi" w:cstheme="minorBidi"/>
            <w:noProof/>
            <w:kern w:val="2"/>
            <w:sz w:val="24"/>
            <w:szCs w:val="24"/>
            <w:lang w:val="sv-SE" w:eastAsia="sv-SE"/>
            <w14:ligatures w14:val="standardContextual"/>
          </w:rPr>
          <w:tab/>
        </w:r>
        <w:r w:rsidRPr="007C2D12">
          <w:rPr>
            <w:noProof/>
            <w:lang w:val="en-US"/>
          </w:rPr>
          <w:t>Deriving initial cryptographic context</w:t>
        </w:r>
        <w:r>
          <w:rPr>
            <w:noProof/>
          </w:rPr>
          <w:tab/>
        </w:r>
        <w:r>
          <w:rPr>
            <w:noProof/>
          </w:rPr>
          <w:fldChar w:fldCharType="begin"/>
        </w:r>
        <w:r>
          <w:rPr>
            <w:noProof/>
          </w:rPr>
          <w:instrText xml:space="preserve"> PAGEREF _Toc217043626 \h </w:instrText>
        </w:r>
      </w:ins>
      <w:r>
        <w:rPr>
          <w:noProof/>
        </w:rPr>
      </w:r>
      <w:r>
        <w:rPr>
          <w:noProof/>
        </w:rPr>
        <w:fldChar w:fldCharType="separate"/>
      </w:r>
      <w:ins w:id="619" w:author="agqj10" w:date="2025-12-19T13:30:00Z">
        <w:r>
          <w:rPr>
            <w:noProof/>
          </w:rPr>
          <w:t>51</w:t>
        </w:r>
        <w:r>
          <w:rPr>
            <w:noProof/>
          </w:rPr>
          <w:fldChar w:fldCharType="end"/>
        </w:r>
      </w:ins>
    </w:p>
    <w:p w14:paraId="36CF24E3" w14:textId="2BF216FC" w:rsidR="00C84BD5" w:rsidRDefault="00C84BD5">
      <w:pPr>
        <w:pStyle w:val="TOC5"/>
        <w:rPr>
          <w:ins w:id="620" w:author="agqj10" w:date="2025-12-19T13:30:00Z"/>
          <w:rFonts w:asciiTheme="minorHAnsi" w:eastAsiaTheme="minorEastAsia" w:hAnsiTheme="minorHAnsi" w:cstheme="minorBidi"/>
          <w:noProof/>
          <w:kern w:val="2"/>
          <w:sz w:val="24"/>
          <w:szCs w:val="24"/>
          <w:lang w:val="sv-SE" w:eastAsia="sv-SE"/>
          <w14:ligatures w14:val="standardContextual"/>
        </w:rPr>
      </w:pPr>
      <w:ins w:id="621" w:author="agqj10" w:date="2025-12-19T13:30:00Z">
        <w:r w:rsidRPr="007C2D12">
          <w:rPr>
            <w:noProof/>
            <w:lang w:val="en-US"/>
          </w:rPr>
          <w:t>A.3.2.4.2</w:t>
        </w:r>
        <w:r>
          <w:rPr>
            <w:rFonts w:asciiTheme="minorHAnsi" w:eastAsiaTheme="minorEastAsia" w:hAnsiTheme="minorHAnsi" w:cstheme="minorBidi"/>
            <w:noProof/>
            <w:kern w:val="2"/>
            <w:sz w:val="24"/>
            <w:szCs w:val="24"/>
            <w:lang w:val="sv-SE" w:eastAsia="sv-SE"/>
            <w14:ligatures w14:val="standardContextual"/>
          </w:rPr>
          <w:tab/>
        </w:r>
        <w:r w:rsidRPr="007C2D12">
          <w:rPr>
            <w:noProof/>
            <w:lang w:val="en-US"/>
          </w:rPr>
          <w:t xml:space="preserve"> Processing (decrypting) of xCC</w:t>
        </w:r>
        <w:r>
          <w:rPr>
            <w:noProof/>
          </w:rPr>
          <w:tab/>
        </w:r>
        <w:r>
          <w:rPr>
            <w:noProof/>
          </w:rPr>
          <w:fldChar w:fldCharType="begin"/>
        </w:r>
        <w:r>
          <w:rPr>
            <w:noProof/>
          </w:rPr>
          <w:instrText xml:space="preserve"> PAGEREF _Toc217043627 \h </w:instrText>
        </w:r>
      </w:ins>
      <w:r>
        <w:rPr>
          <w:noProof/>
        </w:rPr>
      </w:r>
      <w:r>
        <w:rPr>
          <w:noProof/>
        </w:rPr>
        <w:fldChar w:fldCharType="separate"/>
      </w:r>
      <w:ins w:id="622" w:author="agqj10" w:date="2025-12-19T13:30:00Z">
        <w:r>
          <w:rPr>
            <w:noProof/>
          </w:rPr>
          <w:t>51</w:t>
        </w:r>
        <w:r>
          <w:rPr>
            <w:noProof/>
          </w:rPr>
          <w:fldChar w:fldCharType="end"/>
        </w:r>
      </w:ins>
    </w:p>
    <w:p w14:paraId="43C6F141" w14:textId="1DA89335" w:rsidR="00C84BD5" w:rsidRDefault="00C84BD5">
      <w:pPr>
        <w:pStyle w:val="TOC5"/>
        <w:rPr>
          <w:ins w:id="623" w:author="agqj10" w:date="2025-12-19T13:30:00Z"/>
          <w:rFonts w:asciiTheme="minorHAnsi" w:eastAsiaTheme="minorEastAsia" w:hAnsiTheme="minorHAnsi" w:cstheme="minorBidi"/>
          <w:noProof/>
          <w:kern w:val="2"/>
          <w:sz w:val="24"/>
          <w:szCs w:val="24"/>
          <w:lang w:val="sv-SE" w:eastAsia="sv-SE"/>
          <w14:ligatures w14:val="standardContextual"/>
        </w:rPr>
      </w:pPr>
      <w:ins w:id="624" w:author="agqj10" w:date="2025-12-19T13:30:00Z">
        <w:r w:rsidRPr="007C2D12">
          <w:rPr>
            <w:noProof/>
            <w:lang w:val="en-US"/>
          </w:rPr>
          <w:t>A.3.2.4.3</w:t>
        </w:r>
        <w:r>
          <w:rPr>
            <w:rFonts w:asciiTheme="minorHAnsi" w:eastAsiaTheme="minorEastAsia" w:hAnsiTheme="minorHAnsi" w:cstheme="minorBidi"/>
            <w:noProof/>
            <w:kern w:val="2"/>
            <w:sz w:val="24"/>
            <w:szCs w:val="24"/>
            <w:lang w:val="sv-SE" w:eastAsia="sv-SE"/>
            <w14:ligatures w14:val="standardContextual"/>
          </w:rPr>
          <w:tab/>
        </w:r>
        <w:r w:rsidRPr="007C2D12">
          <w:rPr>
            <w:noProof/>
            <w:lang w:val="en-US"/>
          </w:rPr>
          <w:t xml:space="preserve"> Updating cryptographic context</w:t>
        </w:r>
        <w:r>
          <w:rPr>
            <w:noProof/>
          </w:rPr>
          <w:tab/>
        </w:r>
        <w:r>
          <w:rPr>
            <w:noProof/>
          </w:rPr>
          <w:fldChar w:fldCharType="begin"/>
        </w:r>
        <w:r>
          <w:rPr>
            <w:noProof/>
          </w:rPr>
          <w:instrText xml:space="preserve"> PAGEREF _Toc217043628 \h </w:instrText>
        </w:r>
      </w:ins>
      <w:r>
        <w:rPr>
          <w:noProof/>
        </w:rPr>
      </w:r>
      <w:r>
        <w:rPr>
          <w:noProof/>
        </w:rPr>
        <w:fldChar w:fldCharType="separate"/>
      </w:r>
      <w:ins w:id="625" w:author="agqj10" w:date="2025-12-19T13:30:00Z">
        <w:r>
          <w:rPr>
            <w:noProof/>
          </w:rPr>
          <w:t>51</w:t>
        </w:r>
        <w:r>
          <w:rPr>
            <w:noProof/>
          </w:rPr>
          <w:fldChar w:fldCharType="end"/>
        </w:r>
      </w:ins>
    </w:p>
    <w:p w14:paraId="42222DD2" w14:textId="3AF233E3" w:rsidR="00C84BD5" w:rsidRDefault="00C84BD5">
      <w:pPr>
        <w:pStyle w:val="TOC3"/>
        <w:rPr>
          <w:ins w:id="626" w:author="agqj10" w:date="2025-12-19T13:30:00Z"/>
          <w:rFonts w:asciiTheme="minorHAnsi" w:eastAsiaTheme="minorEastAsia" w:hAnsiTheme="minorHAnsi" w:cstheme="minorBidi"/>
          <w:noProof/>
          <w:kern w:val="2"/>
          <w:sz w:val="24"/>
          <w:szCs w:val="24"/>
          <w:lang w:val="sv-SE" w:eastAsia="sv-SE"/>
          <w14:ligatures w14:val="standardContextual"/>
        </w:rPr>
      </w:pPr>
      <w:ins w:id="627" w:author="agqj10" w:date="2025-12-19T13:30:00Z">
        <w:r w:rsidRPr="007C2D12">
          <w:rPr>
            <w:noProof/>
            <w:lang w:val="en-US"/>
          </w:rPr>
          <w:t>A.3.3</w:t>
        </w:r>
        <w:r>
          <w:rPr>
            <w:rFonts w:asciiTheme="minorHAnsi" w:eastAsiaTheme="minorEastAsia" w:hAnsiTheme="minorHAnsi" w:cstheme="minorBidi"/>
            <w:noProof/>
            <w:kern w:val="2"/>
            <w:sz w:val="24"/>
            <w:szCs w:val="24"/>
            <w:lang w:val="sv-SE" w:eastAsia="sv-SE"/>
            <w14:ligatures w14:val="standardContextual"/>
          </w:rPr>
          <w:tab/>
        </w:r>
        <w:r w:rsidRPr="007C2D12">
          <w:rPr>
            <w:noProof/>
            <w:lang w:val="en-US"/>
          </w:rPr>
          <w:t>LI activation with established encrypted session</w:t>
        </w:r>
        <w:r>
          <w:rPr>
            <w:noProof/>
          </w:rPr>
          <w:tab/>
        </w:r>
        <w:r>
          <w:rPr>
            <w:noProof/>
          </w:rPr>
          <w:fldChar w:fldCharType="begin"/>
        </w:r>
        <w:r>
          <w:rPr>
            <w:noProof/>
          </w:rPr>
          <w:instrText xml:space="preserve"> PAGEREF _Toc217043629 \h </w:instrText>
        </w:r>
      </w:ins>
      <w:r>
        <w:rPr>
          <w:noProof/>
        </w:rPr>
      </w:r>
      <w:r>
        <w:rPr>
          <w:noProof/>
        </w:rPr>
        <w:fldChar w:fldCharType="separate"/>
      </w:r>
      <w:ins w:id="628" w:author="agqj10" w:date="2025-12-19T13:30:00Z">
        <w:r>
          <w:rPr>
            <w:noProof/>
          </w:rPr>
          <w:t>51</w:t>
        </w:r>
        <w:r>
          <w:rPr>
            <w:noProof/>
          </w:rPr>
          <w:fldChar w:fldCharType="end"/>
        </w:r>
      </w:ins>
    </w:p>
    <w:p w14:paraId="344497A6" w14:textId="30ECD725" w:rsidR="00C84BD5" w:rsidRDefault="00C84BD5">
      <w:pPr>
        <w:pStyle w:val="TOC4"/>
        <w:rPr>
          <w:ins w:id="629" w:author="agqj10" w:date="2025-12-19T13:30:00Z"/>
          <w:rFonts w:asciiTheme="minorHAnsi" w:eastAsiaTheme="minorEastAsia" w:hAnsiTheme="minorHAnsi" w:cstheme="minorBidi"/>
          <w:noProof/>
          <w:kern w:val="2"/>
          <w:sz w:val="24"/>
          <w:szCs w:val="24"/>
          <w:lang w:val="sv-SE" w:eastAsia="sv-SE"/>
          <w14:ligatures w14:val="standardContextual"/>
        </w:rPr>
      </w:pPr>
      <w:ins w:id="630" w:author="agqj10" w:date="2025-12-19T13:30:00Z">
        <w:r w:rsidRPr="007C2D12">
          <w:rPr>
            <w:noProof/>
            <w:lang w:val="en-US"/>
          </w:rPr>
          <w:t>A.3.3.1</w:t>
        </w:r>
        <w:r>
          <w:rPr>
            <w:rFonts w:asciiTheme="minorHAnsi" w:eastAsiaTheme="minorEastAsia" w:hAnsiTheme="minorHAnsi" w:cstheme="minorBidi"/>
            <w:noProof/>
            <w:kern w:val="2"/>
            <w:sz w:val="24"/>
            <w:szCs w:val="24"/>
            <w:lang w:val="sv-SE" w:eastAsia="sv-SE"/>
            <w14:ligatures w14:val="standardContextual"/>
          </w:rPr>
          <w:tab/>
        </w:r>
        <w:r w:rsidRPr="007C2D12">
          <w:rPr>
            <w:noProof/>
            <w:lang w:val="en-US"/>
          </w:rPr>
          <w:t>Security protocol detection at SPDF</w:t>
        </w:r>
        <w:r>
          <w:rPr>
            <w:noProof/>
          </w:rPr>
          <w:tab/>
        </w:r>
        <w:r>
          <w:rPr>
            <w:noProof/>
          </w:rPr>
          <w:fldChar w:fldCharType="begin"/>
        </w:r>
        <w:r>
          <w:rPr>
            <w:noProof/>
          </w:rPr>
          <w:instrText xml:space="preserve"> PAGEREF _Toc217043630 \h </w:instrText>
        </w:r>
      </w:ins>
      <w:r>
        <w:rPr>
          <w:noProof/>
        </w:rPr>
      </w:r>
      <w:r>
        <w:rPr>
          <w:noProof/>
        </w:rPr>
        <w:fldChar w:fldCharType="separate"/>
      </w:r>
      <w:ins w:id="631" w:author="agqj10" w:date="2025-12-19T13:30:00Z">
        <w:r>
          <w:rPr>
            <w:noProof/>
          </w:rPr>
          <w:t>51</w:t>
        </w:r>
        <w:r>
          <w:rPr>
            <w:noProof/>
          </w:rPr>
          <w:fldChar w:fldCharType="end"/>
        </w:r>
      </w:ins>
    </w:p>
    <w:p w14:paraId="467A8449" w14:textId="41134962" w:rsidR="00C84BD5" w:rsidRDefault="00C84BD5">
      <w:pPr>
        <w:pStyle w:val="TOC4"/>
        <w:rPr>
          <w:ins w:id="632" w:author="agqj10" w:date="2025-12-19T13:30:00Z"/>
          <w:rFonts w:asciiTheme="minorHAnsi" w:eastAsiaTheme="minorEastAsia" w:hAnsiTheme="minorHAnsi" w:cstheme="minorBidi"/>
          <w:noProof/>
          <w:kern w:val="2"/>
          <w:sz w:val="24"/>
          <w:szCs w:val="24"/>
          <w:lang w:val="sv-SE" w:eastAsia="sv-SE"/>
          <w14:ligatures w14:val="standardContextual"/>
        </w:rPr>
      </w:pPr>
      <w:ins w:id="633" w:author="agqj10" w:date="2025-12-19T13:30:00Z">
        <w:r w:rsidRPr="007C2D12">
          <w:rPr>
            <w:noProof/>
            <w:lang w:val="en-US"/>
          </w:rPr>
          <w:t>A.3.3.2</w:t>
        </w:r>
        <w:r>
          <w:rPr>
            <w:rFonts w:asciiTheme="minorHAnsi" w:eastAsiaTheme="minorEastAsia" w:hAnsiTheme="minorHAnsi" w:cstheme="minorBidi"/>
            <w:noProof/>
            <w:kern w:val="2"/>
            <w:sz w:val="24"/>
            <w:szCs w:val="24"/>
            <w:lang w:val="sv-SE" w:eastAsia="sv-SE"/>
            <w14:ligatures w14:val="standardContextual"/>
          </w:rPr>
          <w:tab/>
        </w:r>
        <w:r w:rsidRPr="007C2D12">
          <w:rPr>
            <w:noProof/>
            <w:lang w:val="en-US"/>
          </w:rPr>
          <w:t xml:space="preserve"> Obtaining key management IRI by use of AKMA</w:t>
        </w:r>
        <w:r>
          <w:rPr>
            <w:noProof/>
          </w:rPr>
          <w:tab/>
        </w:r>
        <w:r>
          <w:rPr>
            <w:noProof/>
          </w:rPr>
          <w:fldChar w:fldCharType="begin"/>
        </w:r>
        <w:r>
          <w:rPr>
            <w:noProof/>
          </w:rPr>
          <w:instrText xml:space="preserve"> PAGEREF _Toc217043631 \h </w:instrText>
        </w:r>
      </w:ins>
      <w:r>
        <w:rPr>
          <w:noProof/>
        </w:rPr>
      </w:r>
      <w:r>
        <w:rPr>
          <w:noProof/>
        </w:rPr>
        <w:fldChar w:fldCharType="separate"/>
      </w:r>
      <w:ins w:id="634" w:author="agqj10" w:date="2025-12-19T13:30:00Z">
        <w:r>
          <w:rPr>
            <w:noProof/>
          </w:rPr>
          <w:t>51</w:t>
        </w:r>
        <w:r>
          <w:rPr>
            <w:noProof/>
          </w:rPr>
          <w:fldChar w:fldCharType="end"/>
        </w:r>
      </w:ins>
    </w:p>
    <w:p w14:paraId="6531BB36" w14:textId="1F3B0F78" w:rsidR="00C84BD5" w:rsidRDefault="00C84BD5">
      <w:pPr>
        <w:pStyle w:val="TOC4"/>
        <w:rPr>
          <w:ins w:id="635" w:author="agqj10" w:date="2025-12-19T13:30:00Z"/>
          <w:rFonts w:asciiTheme="minorHAnsi" w:eastAsiaTheme="minorEastAsia" w:hAnsiTheme="minorHAnsi" w:cstheme="minorBidi"/>
          <w:noProof/>
          <w:kern w:val="2"/>
          <w:sz w:val="24"/>
          <w:szCs w:val="24"/>
          <w:lang w:val="sv-SE" w:eastAsia="sv-SE"/>
          <w14:ligatures w14:val="standardContextual"/>
        </w:rPr>
      </w:pPr>
      <w:ins w:id="636" w:author="agqj10" w:date="2025-12-19T13:30:00Z">
        <w:r w:rsidRPr="007C2D12">
          <w:rPr>
            <w:noProof/>
            <w:lang w:val="en-US"/>
          </w:rPr>
          <w:t>A.3.3.3</w:t>
        </w:r>
        <w:r>
          <w:rPr>
            <w:rFonts w:asciiTheme="minorHAnsi" w:eastAsiaTheme="minorEastAsia" w:hAnsiTheme="minorHAnsi" w:cstheme="minorBidi"/>
            <w:noProof/>
            <w:kern w:val="2"/>
            <w:sz w:val="24"/>
            <w:szCs w:val="24"/>
            <w:lang w:val="sv-SE" w:eastAsia="sv-SE"/>
            <w14:ligatures w14:val="standardContextual"/>
          </w:rPr>
          <w:tab/>
        </w:r>
        <w:r w:rsidRPr="007C2D12">
          <w:rPr>
            <w:noProof/>
            <w:lang w:val="en-US"/>
          </w:rPr>
          <w:t xml:space="preserve"> Handshake interception at SHIFF and LMSSF</w:t>
        </w:r>
        <w:r>
          <w:rPr>
            <w:noProof/>
          </w:rPr>
          <w:tab/>
        </w:r>
        <w:r>
          <w:rPr>
            <w:noProof/>
          </w:rPr>
          <w:fldChar w:fldCharType="begin"/>
        </w:r>
        <w:r>
          <w:rPr>
            <w:noProof/>
          </w:rPr>
          <w:instrText xml:space="preserve"> PAGEREF _Toc217043632 \h </w:instrText>
        </w:r>
      </w:ins>
      <w:r>
        <w:rPr>
          <w:noProof/>
        </w:rPr>
      </w:r>
      <w:r>
        <w:rPr>
          <w:noProof/>
        </w:rPr>
        <w:fldChar w:fldCharType="separate"/>
      </w:r>
      <w:ins w:id="637" w:author="agqj10" w:date="2025-12-19T13:30:00Z">
        <w:r>
          <w:rPr>
            <w:noProof/>
          </w:rPr>
          <w:t>52</w:t>
        </w:r>
        <w:r>
          <w:rPr>
            <w:noProof/>
          </w:rPr>
          <w:fldChar w:fldCharType="end"/>
        </w:r>
      </w:ins>
    </w:p>
    <w:p w14:paraId="3FE7E687" w14:textId="4775C458" w:rsidR="00C84BD5" w:rsidRDefault="00C84BD5">
      <w:pPr>
        <w:pStyle w:val="TOC4"/>
        <w:rPr>
          <w:ins w:id="638" w:author="agqj10" w:date="2025-12-19T13:30:00Z"/>
          <w:rFonts w:asciiTheme="minorHAnsi" w:eastAsiaTheme="minorEastAsia" w:hAnsiTheme="minorHAnsi" w:cstheme="minorBidi"/>
          <w:noProof/>
          <w:kern w:val="2"/>
          <w:sz w:val="24"/>
          <w:szCs w:val="24"/>
          <w:lang w:val="sv-SE" w:eastAsia="sv-SE"/>
          <w14:ligatures w14:val="standardContextual"/>
        </w:rPr>
      </w:pPr>
      <w:ins w:id="639" w:author="agqj10" w:date="2025-12-19T13:30:00Z">
        <w:r w:rsidRPr="007C2D12">
          <w:rPr>
            <w:noProof/>
            <w:lang w:val="en-US"/>
          </w:rPr>
          <w:t>A.3.3.4</w:t>
        </w:r>
        <w:r>
          <w:rPr>
            <w:rFonts w:asciiTheme="minorHAnsi" w:eastAsiaTheme="minorEastAsia" w:hAnsiTheme="minorHAnsi" w:cstheme="minorBidi"/>
            <w:noProof/>
            <w:kern w:val="2"/>
            <w:sz w:val="24"/>
            <w:szCs w:val="24"/>
            <w:lang w:val="sv-SE" w:eastAsia="sv-SE"/>
            <w14:ligatures w14:val="standardContextual"/>
          </w:rPr>
          <w:tab/>
        </w:r>
        <w:r w:rsidRPr="007C2D12">
          <w:rPr>
            <w:noProof/>
            <w:lang w:val="en-US"/>
          </w:rPr>
          <w:t>D-POI security processing state machine</w:t>
        </w:r>
        <w:r>
          <w:rPr>
            <w:noProof/>
          </w:rPr>
          <w:tab/>
        </w:r>
        <w:r>
          <w:rPr>
            <w:noProof/>
          </w:rPr>
          <w:fldChar w:fldCharType="begin"/>
        </w:r>
        <w:r>
          <w:rPr>
            <w:noProof/>
          </w:rPr>
          <w:instrText xml:space="preserve"> PAGEREF _Toc217043633 \h </w:instrText>
        </w:r>
      </w:ins>
      <w:r>
        <w:rPr>
          <w:noProof/>
        </w:rPr>
      </w:r>
      <w:r>
        <w:rPr>
          <w:noProof/>
        </w:rPr>
        <w:fldChar w:fldCharType="separate"/>
      </w:r>
      <w:ins w:id="640" w:author="agqj10" w:date="2025-12-19T13:30:00Z">
        <w:r>
          <w:rPr>
            <w:noProof/>
          </w:rPr>
          <w:t>52</w:t>
        </w:r>
        <w:r>
          <w:rPr>
            <w:noProof/>
          </w:rPr>
          <w:fldChar w:fldCharType="end"/>
        </w:r>
      </w:ins>
    </w:p>
    <w:p w14:paraId="3E838FB3" w14:textId="59051CFC" w:rsidR="00C84BD5" w:rsidRDefault="00C84BD5">
      <w:pPr>
        <w:pStyle w:val="TOC5"/>
        <w:rPr>
          <w:ins w:id="641" w:author="agqj10" w:date="2025-12-19T13:30:00Z"/>
          <w:rFonts w:asciiTheme="minorHAnsi" w:eastAsiaTheme="minorEastAsia" w:hAnsiTheme="minorHAnsi" w:cstheme="minorBidi"/>
          <w:noProof/>
          <w:kern w:val="2"/>
          <w:sz w:val="24"/>
          <w:szCs w:val="24"/>
          <w:lang w:val="sv-SE" w:eastAsia="sv-SE"/>
          <w14:ligatures w14:val="standardContextual"/>
        </w:rPr>
      </w:pPr>
      <w:ins w:id="642" w:author="agqj10" w:date="2025-12-19T13:30:00Z">
        <w:r w:rsidRPr="007C2D12">
          <w:rPr>
            <w:noProof/>
            <w:lang w:val="en-US"/>
          </w:rPr>
          <w:t>A.3.3.4.1</w:t>
        </w:r>
        <w:r>
          <w:rPr>
            <w:rFonts w:asciiTheme="minorHAnsi" w:eastAsiaTheme="minorEastAsia" w:hAnsiTheme="minorHAnsi" w:cstheme="minorBidi"/>
            <w:noProof/>
            <w:kern w:val="2"/>
            <w:sz w:val="24"/>
            <w:szCs w:val="24"/>
            <w:lang w:val="sv-SE" w:eastAsia="sv-SE"/>
            <w14:ligatures w14:val="standardContextual"/>
          </w:rPr>
          <w:tab/>
        </w:r>
        <w:r w:rsidRPr="007C2D12">
          <w:rPr>
            <w:noProof/>
            <w:lang w:val="en-US"/>
          </w:rPr>
          <w:t xml:space="preserve"> Deriving current cryptographic context</w:t>
        </w:r>
        <w:r>
          <w:rPr>
            <w:noProof/>
          </w:rPr>
          <w:tab/>
        </w:r>
        <w:r>
          <w:rPr>
            <w:noProof/>
          </w:rPr>
          <w:fldChar w:fldCharType="begin"/>
        </w:r>
        <w:r>
          <w:rPr>
            <w:noProof/>
          </w:rPr>
          <w:instrText xml:space="preserve"> PAGEREF _Toc217043634 \h </w:instrText>
        </w:r>
      </w:ins>
      <w:r>
        <w:rPr>
          <w:noProof/>
        </w:rPr>
      </w:r>
      <w:r>
        <w:rPr>
          <w:noProof/>
        </w:rPr>
        <w:fldChar w:fldCharType="separate"/>
      </w:r>
      <w:ins w:id="643" w:author="agqj10" w:date="2025-12-19T13:30:00Z">
        <w:r>
          <w:rPr>
            <w:noProof/>
          </w:rPr>
          <w:t>52</w:t>
        </w:r>
        <w:r>
          <w:rPr>
            <w:noProof/>
          </w:rPr>
          <w:fldChar w:fldCharType="end"/>
        </w:r>
      </w:ins>
    </w:p>
    <w:p w14:paraId="582CAAE1" w14:textId="1DA40989" w:rsidR="00C84BD5" w:rsidRDefault="00C84BD5">
      <w:pPr>
        <w:pStyle w:val="TOC5"/>
        <w:rPr>
          <w:ins w:id="644" w:author="agqj10" w:date="2025-12-19T13:30:00Z"/>
          <w:rFonts w:asciiTheme="minorHAnsi" w:eastAsiaTheme="minorEastAsia" w:hAnsiTheme="minorHAnsi" w:cstheme="minorBidi"/>
          <w:noProof/>
          <w:kern w:val="2"/>
          <w:sz w:val="24"/>
          <w:szCs w:val="24"/>
          <w:lang w:val="sv-SE" w:eastAsia="sv-SE"/>
          <w14:ligatures w14:val="standardContextual"/>
        </w:rPr>
      </w:pPr>
      <w:ins w:id="645" w:author="agqj10" w:date="2025-12-19T13:30:00Z">
        <w:r w:rsidRPr="007C2D12">
          <w:rPr>
            <w:noProof/>
            <w:lang w:val="en-US"/>
          </w:rPr>
          <w:t>A.3.3.4.2</w:t>
        </w:r>
        <w:r>
          <w:rPr>
            <w:rFonts w:asciiTheme="minorHAnsi" w:eastAsiaTheme="minorEastAsia" w:hAnsiTheme="minorHAnsi" w:cstheme="minorBidi"/>
            <w:noProof/>
            <w:kern w:val="2"/>
            <w:sz w:val="24"/>
            <w:szCs w:val="24"/>
            <w:lang w:val="sv-SE" w:eastAsia="sv-SE"/>
            <w14:ligatures w14:val="standardContextual"/>
          </w:rPr>
          <w:tab/>
        </w:r>
        <w:r w:rsidRPr="007C2D12">
          <w:rPr>
            <w:noProof/>
            <w:lang w:val="en-US"/>
          </w:rPr>
          <w:t xml:space="preserve"> Processing (decrypting) xCC</w:t>
        </w:r>
        <w:r>
          <w:rPr>
            <w:noProof/>
          </w:rPr>
          <w:tab/>
        </w:r>
        <w:r>
          <w:rPr>
            <w:noProof/>
          </w:rPr>
          <w:fldChar w:fldCharType="begin"/>
        </w:r>
        <w:r>
          <w:rPr>
            <w:noProof/>
          </w:rPr>
          <w:instrText xml:space="preserve"> PAGEREF _Toc217043635 \h </w:instrText>
        </w:r>
      </w:ins>
      <w:r>
        <w:rPr>
          <w:noProof/>
        </w:rPr>
      </w:r>
      <w:r>
        <w:rPr>
          <w:noProof/>
        </w:rPr>
        <w:fldChar w:fldCharType="separate"/>
      </w:r>
      <w:ins w:id="646" w:author="agqj10" w:date="2025-12-19T13:30:00Z">
        <w:r>
          <w:rPr>
            <w:noProof/>
          </w:rPr>
          <w:t>52</w:t>
        </w:r>
        <w:r>
          <w:rPr>
            <w:noProof/>
          </w:rPr>
          <w:fldChar w:fldCharType="end"/>
        </w:r>
      </w:ins>
    </w:p>
    <w:p w14:paraId="44A4664F" w14:textId="639F3EEA" w:rsidR="00C84BD5" w:rsidRDefault="00C84BD5">
      <w:pPr>
        <w:pStyle w:val="TOC5"/>
        <w:rPr>
          <w:ins w:id="647" w:author="agqj10" w:date="2025-12-19T13:30:00Z"/>
          <w:rFonts w:asciiTheme="minorHAnsi" w:eastAsiaTheme="minorEastAsia" w:hAnsiTheme="minorHAnsi" w:cstheme="minorBidi"/>
          <w:noProof/>
          <w:kern w:val="2"/>
          <w:sz w:val="24"/>
          <w:szCs w:val="24"/>
          <w:lang w:val="sv-SE" w:eastAsia="sv-SE"/>
          <w14:ligatures w14:val="standardContextual"/>
        </w:rPr>
      </w:pPr>
      <w:ins w:id="648" w:author="agqj10" w:date="2025-12-19T13:30:00Z">
        <w:r w:rsidRPr="007C2D12">
          <w:rPr>
            <w:noProof/>
            <w:lang w:val="en-US"/>
          </w:rPr>
          <w:t>A.3.3.4.3</w:t>
        </w:r>
        <w:r>
          <w:rPr>
            <w:rFonts w:asciiTheme="minorHAnsi" w:eastAsiaTheme="minorEastAsia" w:hAnsiTheme="minorHAnsi" w:cstheme="minorBidi"/>
            <w:noProof/>
            <w:kern w:val="2"/>
            <w:sz w:val="24"/>
            <w:szCs w:val="24"/>
            <w:lang w:val="sv-SE" w:eastAsia="sv-SE"/>
            <w14:ligatures w14:val="standardContextual"/>
          </w:rPr>
          <w:tab/>
        </w:r>
        <w:r w:rsidRPr="007C2D12">
          <w:rPr>
            <w:noProof/>
            <w:lang w:val="en-US"/>
          </w:rPr>
          <w:t>Updating cryptographic context</w:t>
        </w:r>
        <w:r>
          <w:rPr>
            <w:noProof/>
          </w:rPr>
          <w:tab/>
        </w:r>
        <w:r>
          <w:rPr>
            <w:noProof/>
          </w:rPr>
          <w:fldChar w:fldCharType="begin"/>
        </w:r>
        <w:r>
          <w:rPr>
            <w:noProof/>
          </w:rPr>
          <w:instrText xml:space="preserve"> PAGEREF _Toc217043636 \h </w:instrText>
        </w:r>
      </w:ins>
      <w:r>
        <w:rPr>
          <w:noProof/>
        </w:rPr>
      </w:r>
      <w:r>
        <w:rPr>
          <w:noProof/>
        </w:rPr>
        <w:fldChar w:fldCharType="separate"/>
      </w:r>
      <w:ins w:id="649" w:author="agqj10" w:date="2025-12-19T13:30:00Z">
        <w:r>
          <w:rPr>
            <w:noProof/>
          </w:rPr>
          <w:t>52</w:t>
        </w:r>
        <w:r>
          <w:rPr>
            <w:noProof/>
          </w:rPr>
          <w:fldChar w:fldCharType="end"/>
        </w:r>
      </w:ins>
    </w:p>
    <w:p w14:paraId="71F5C61A" w14:textId="3C7E273E" w:rsidR="00C84BD5" w:rsidRDefault="00C84BD5">
      <w:pPr>
        <w:pStyle w:val="TOC2"/>
        <w:rPr>
          <w:ins w:id="650" w:author="agqj10" w:date="2025-12-19T13:30:00Z"/>
          <w:rFonts w:asciiTheme="minorHAnsi" w:eastAsiaTheme="minorEastAsia" w:hAnsiTheme="minorHAnsi" w:cstheme="minorBidi"/>
          <w:noProof/>
          <w:kern w:val="2"/>
          <w:sz w:val="24"/>
          <w:szCs w:val="24"/>
          <w:lang w:val="sv-SE" w:eastAsia="sv-SE"/>
          <w14:ligatures w14:val="standardContextual"/>
        </w:rPr>
      </w:pPr>
      <w:ins w:id="651" w:author="agqj10" w:date="2025-12-19T13:30:00Z">
        <w:r>
          <w:rPr>
            <w:noProof/>
          </w:rPr>
          <w:t>A.4</w:t>
        </w:r>
        <w:r>
          <w:rPr>
            <w:rFonts w:asciiTheme="minorHAnsi" w:eastAsiaTheme="minorEastAsia" w:hAnsiTheme="minorHAnsi" w:cstheme="minorBidi"/>
            <w:noProof/>
            <w:kern w:val="2"/>
            <w:sz w:val="24"/>
            <w:szCs w:val="24"/>
            <w:lang w:val="sv-SE" w:eastAsia="sv-SE"/>
            <w14:ligatures w14:val="standardContextual"/>
          </w:rPr>
          <w:tab/>
        </w:r>
        <w:r>
          <w:rPr>
            <w:noProof/>
          </w:rPr>
          <w:t>Use of AKMA with TLS 1.3</w:t>
        </w:r>
        <w:r>
          <w:rPr>
            <w:noProof/>
          </w:rPr>
          <w:tab/>
        </w:r>
        <w:r>
          <w:rPr>
            <w:noProof/>
          </w:rPr>
          <w:fldChar w:fldCharType="begin"/>
        </w:r>
        <w:r>
          <w:rPr>
            <w:noProof/>
          </w:rPr>
          <w:instrText xml:space="preserve"> PAGEREF _Toc217043637 \h </w:instrText>
        </w:r>
      </w:ins>
      <w:r>
        <w:rPr>
          <w:noProof/>
        </w:rPr>
      </w:r>
      <w:r>
        <w:rPr>
          <w:noProof/>
        </w:rPr>
        <w:fldChar w:fldCharType="separate"/>
      </w:r>
      <w:ins w:id="652" w:author="agqj10" w:date="2025-12-19T13:30:00Z">
        <w:r>
          <w:rPr>
            <w:noProof/>
          </w:rPr>
          <w:t>52</w:t>
        </w:r>
        <w:r>
          <w:rPr>
            <w:noProof/>
          </w:rPr>
          <w:fldChar w:fldCharType="end"/>
        </w:r>
      </w:ins>
    </w:p>
    <w:p w14:paraId="7CBDD8BD" w14:textId="26329510" w:rsidR="00C84BD5" w:rsidRDefault="00C84BD5">
      <w:pPr>
        <w:pStyle w:val="TOC3"/>
        <w:rPr>
          <w:ins w:id="653" w:author="agqj10" w:date="2025-12-19T13:30:00Z"/>
          <w:rFonts w:asciiTheme="minorHAnsi" w:eastAsiaTheme="minorEastAsia" w:hAnsiTheme="minorHAnsi" w:cstheme="minorBidi"/>
          <w:noProof/>
          <w:kern w:val="2"/>
          <w:sz w:val="24"/>
          <w:szCs w:val="24"/>
          <w:lang w:val="sv-SE" w:eastAsia="sv-SE"/>
          <w14:ligatures w14:val="standardContextual"/>
        </w:rPr>
      </w:pPr>
      <w:ins w:id="654" w:author="agqj10" w:date="2025-12-19T13:30:00Z">
        <w:r w:rsidRPr="007C2D12">
          <w:rPr>
            <w:noProof/>
            <w:lang w:val="en-US"/>
          </w:rPr>
          <w:t>A.4.1</w:t>
        </w:r>
        <w:r>
          <w:rPr>
            <w:rFonts w:asciiTheme="minorHAnsi" w:eastAsiaTheme="minorEastAsia" w:hAnsiTheme="minorHAnsi" w:cstheme="minorBidi"/>
            <w:noProof/>
            <w:kern w:val="2"/>
            <w:sz w:val="24"/>
            <w:szCs w:val="24"/>
            <w:lang w:val="sv-SE" w:eastAsia="sv-SE"/>
            <w14:ligatures w14:val="standardContextual"/>
          </w:rPr>
          <w:tab/>
        </w:r>
        <w:r w:rsidRPr="007C2D12">
          <w:rPr>
            <w:noProof/>
            <w:lang w:val="en-US"/>
          </w:rPr>
          <w:t>TLS 1.3 overview</w:t>
        </w:r>
        <w:r>
          <w:rPr>
            <w:noProof/>
          </w:rPr>
          <w:tab/>
        </w:r>
        <w:r>
          <w:rPr>
            <w:noProof/>
          </w:rPr>
          <w:fldChar w:fldCharType="begin"/>
        </w:r>
        <w:r>
          <w:rPr>
            <w:noProof/>
          </w:rPr>
          <w:instrText xml:space="preserve"> PAGEREF _Toc217043638 \h </w:instrText>
        </w:r>
      </w:ins>
      <w:r>
        <w:rPr>
          <w:noProof/>
        </w:rPr>
      </w:r>
      <w:r>
        <w:rPr>
          <w:noProof/>
        </w:rPr>
        <w:fldChar w:fldCharType="separate"/>
      </w:r>
      <w:ins w:id="655" w:author="agqj10" w:date="2025-12-19T13:30:00Z">
        <w:r>
          <w:rPr>
            <w:noProof/>
          </w:rPr>
          <w:t>52</w:t>
        </w:r>
        <w:r>
          <w:rPr>
            <w:noProof/>
          </w:rPr>
          <w:fldChar w:fldCharType="end"/>
        </w:r>
      </w:ins>
    </w:p>
    <w:p w14:paraId="1A30D043" w14:textId="4C10B1F1" w:rsidR="00C84BD5" w:rsidRDefault="00C84BD5">
      <w:pPr>
        <w:pStyle w:val="TOC3"/>
        <w:rPr>
          <w:ins w:id="656" w:author="agqj10" w:date="2025-12-19T13:30:00Z"/>
          <w:rFonts w:asciiTheme="minorHAnsi" w:eastAsiaTheme="minorEastAsia" w:hAnsiTheme="minorHAnsi" w:cstheme="minorBidi"/>
          <w:noProof/>
          <w:kern w:val="2"/>
          <w:sz w:val="24"/>
          <w:szCs w:val="24"/>
          <w:lang w:val="sv-SE" w:eastAsia="sv-SE"/>
          <w14:ligatures w14:val="standardContextual"/>
        </w:rPr>
      </w:pPr>
      <w:ins w:id="657" w:author="agqj10" w:date="2025-12-19T13:30:00Z">
        <w:r w:rsidRPr="007C2D12">
          <w:rPr>
            <w:noProof/>
            <w:lang w:val="en-US"/>
          </w:rPr>
          <w:t>A.4.2</w:t>
        </w:r>
        <w:r>
          <w:rPr>
            <w:rFonts w:asciiTheme="minorHAnsi" w:eastAsiaTheme="minorEastAsia" w:hAnsiTheme="minorHAnsi" w:cstheme="minorBidi"/>
            <w:noProof/>
            <w:kern w:val="2"/>
            <w:sz w:val="24"/>
            <w:szCs w:val="24"/>
            <w:lang w:val="sv-SE" w:eastAsia="sv-SE"/>
            <w14:ligatures w14:val="standardContextual"/>
          </w:rPr>
          <w:tab/>
        </w:r>
        <w:r w:rsidRPr="007C2D12">
          <w:rPr>
            <w:noProof/>
            <w:lang w:val="en-US"/>
          </w:rPr>
          <w:t>LI activation prior to encrypted session start</w:t>
        </w:r>
        <w:r>
          <w:rPr>
            <w:noProof/>
          </w:rPr>
          <w:tab/>
        </w:r>
        <w:r>
          <w:rPr>
            <w:noProof/>
          </w:rPr>
          <w:fldChar w:fldCharType="begin"/>
        </w:r>
        <w:r>
          <w:rPr>
            <w:noProof/>
          </w:rPr>
          <w:instrText xml:space="preserve"> PAGEREF _Toc217043639 \h </w:instrText>
        </w:r>
      </w:ins>
      <w:r>
        <w:rPr>
          <w:noProof/>
        </w:rPr>
      </w:r>
      <w:r>
        <w:rPr>
          <w:noProof/>
        </w:rPr>
        <w:fldChar w:fldCharType="separate"/>
      </w:r>
      <w:ins w:id="658" w:author="agqj10" w:date="2025-12-19T13:30:00Z">
        <w:r>
          <w:rPr>
            <w:noProof/>
          </w:rPr>
          <w:t>53</w:t>
        </w:r>
        <w:r>
          <w:rPr>
            <w:noProof/>
          </w:rPr>
          <w:fldChar w:fldCharType="end"/>
        </w:r>
      </w:ins>
    </w:p>
    <w:p w14:paraId="5DB248B8" w14:textId="005BD810" w:rsidR="00C84BD5" w:rsidRDefault="00C84BD5">
      <w:pPr>
        <w:pStyle w:val="TOC4"/>
        <w:rPr>
          <w:ins w:id="659" w:author="agqj10" w:date="2025-12-19T13:30:00Z"/>
          <w:rFonts w:asciiTheme="minorHAnsi" w:eastAsiaTheme="minorEastAsia" w:hAnsiTheme="minorHAnsi" w:cstheme="minorBidi"/>
          <w:noProof/>
          <w:kern w:val="2"/>
          <w:sz w:val="24"/>
          <w:szCs w:val="24"/>
          <w:lang w:val="sv-SE" w:eastAsia="sv-SE"/>
          <w14:ligatures w14:val="standardContextual"/>
        </w:rPr>
      </w:pPr>
      <w:ins w:id="660" w:author="agqj10" w:date="2025-12-19T13:30:00Z">
        <w:r w:rsidRPr="007C2D12">
          <w:rPr>
            <w:noProof/>
            <w:lang w:val="en-US"/>
          </w:rPr>
          <w:t>A.4.2.1</w:t>
        </w:r>
        <w:r>
          <w:rPr>
            <w:rFonts w:asciiTheme="minorHAnsi" w:eastAsiaTheme="minorEastAsia" w:hAnsiTheme="minorHAnsi" w:cstheme="minorBidi"/>
            <w:noProof/>
            <w:kern w:val="2"/>
            <w:sz w:val="24"/>
            <w:szCs w:val="24"/>
            <w:lang w:val="sv-SE" w:eastAsia="sv-SE"/>
            <w14:ligatures w14:val="standardContextual"/>
          </w:rPr>
          <w:tab/>
        </w:r>
        <w:r w:rsidRPr="007C2D12">
          <w:rPr>
            <w:noProof/>
            <w:lang w:val="en-US"/>
          </w:rPr>
          <w:t>Security protocol detection at SPDF</w:t>
        </w:r>
        <w:r>
          <w:rPr>
            <w:noProof/>
          </w:rPr>
          <w:tab/>
        </w:r>
        <w:r>
          <w:rPr>
            <w:noProof/>
          </w:rPr>
          <w:fldChar w:fldCharType="begin"/>
        </w:r>
        <w:r>
          <w:rPr>
            <w:noProof/>
          </w:rPr>
          <w:instrText xml:space="preserve"> PAGEREF _Toc217043640 \h </w:instrText>
        </w:r>
      </w:ins>
      <w:r>
        <w:rPr>
          <w:noProof/>
        </w:rPr>
      </w:r>
      <w:r>
        <w:rPr>
          <w:noProof/>
        </w:rPr>
        <w:fldChar w:fldCharType="separate"/>
      </w:r>
      <w:ins w:id="661" w:author="agqj10" w:date="2025-12-19T13:30:00Z">
        <w:r>
          <w:rPr>
            <w:noProof/>
          </w:rPr>
          <w:t>53</w:t>
        </w:r>
        <w:r>
          <w:rPr>
            <w:noProof/>
          </w:rPr>
          <w:fldChar w:fldCharType="end"/>
        </w:r>
      </w:ins>
    </w:p>
    <w:p w14:paraId="1B9CA565" w14:textId="3B69D2AD" w:rsidR="00C84BD5" w:rsidRDefault="00C84BD5">
      <w:pPr>
        <w:pStyle w:val="TOC4"/>
        <w:rPr>
          <w:ins w:id="662" w:author="agqj10" w:date="2025-12-19T13:30:00Z"/>
          <w:rFonts w:asciiTheme="minorHAnsi" w:eastAsiaTheme="minorEastAsia" w:hAnsiTheme="minorHAnsi" w:cstheme="minorBidi"/>
          <w:noProof/>
          <w:kern w:val="2"/>
          <w:sz w:val="24"/>
          <w:szCs w:val="24"/>
          <w:lang w:val="sv-SE" w:eastAsia="sv-SE"/>
          <w14:ligatures w14:val="standardContextual"/>
        </w:rPr>
      </w:pPr>
      <w:ins w:id="663" w:author="agqj10" w:date="2025-12-19T13:30:00Z">
        <w:r w:rsidRPr="007C2D12">
          <w:rPr>
            <w:noProof/>
            <w:lang w:val="en-US"/>
          </w:rPr>
          <w:t>A.4.2.2</w:t>
        </w:r>
        <w:r>
          <w:rPr>
            <w:rFonts w:asciiTheme="minorHAnsi" w:eastAsiaTheme="minorEastAsia" w:hAnsiTheme="minorHAnsi" w:cstheme="minorBidi"/>
            <w:noProof/>
            <w:kern w:val="2"/>
            <w:sz w:val="24"/>
            <w:szCs w:val="24"/>
            <w:lang w:val="sv-SE" w:eastAsia="sv-SE"/>
            <w14:ligatures w14:val="standardContextual"/>
          </w:rPr>
          <w:tab/>
        </w:r>
        <w:r w:rsidRPr="007C2D12">
          <w:rPr>
            <w:noProof/>
            <w:lang w:val="en-US"/>
          </w:rPr>
          <w:t xml:space="preserve"> Obtaining key management xIRI by use of AKMA</w:t>
        </w:r>
        <w:r>
          <w:rPr>
            <w:noProof/>
          </w:rPr>
          <w:tab/>
        </w:r>
        <w:r>
          <w:rPr>
            <w:noProof/>
          </w:rPr>
          <w:fldChar w:fldCharType="begin"/>
        </w:r>
        <w:r>
          <w:rPr>
            <w:noProof/>
          </w:rPr>
          <w:instrText xml:space="preserve"> PAGEREF _Toc217043641 \h </w:instrText>
        </w:r>
      </w:ins>
      <w:r>
        <w:rPr>
          <w:noProof/>
        </w:rPr>
      </w:r>
      <w:r>
        <w:rPr>
          <w:noProof/>
        </w:rPr>
        <w:fldChar w:fldCharType="separate"/>
      </w:r>
      <w:ins w:id="664" w:author="agqj10" w:date="2025-12-19T13:30:00Z">
        <w:r>
          <w:rPr>
            <w:noProof/>
          </w:rPr>
          <w:t>53</w:t>
        </w:r>
        <w:r>
          <w:rPr>
            <w:noProof/>
          </w:rPr>
          <w:fldChar w:fldCharType="end"/>
        </w:r>
      </w:ins>
    </w:p>
    <w:p w14:paraId="6381D268" w14:textId="77F4F677" w:rsidR="00C84BD5" w:rsidRDefault="00C84BD5">
      <w:pPr>
        <w:pStyle w:val="TOC4"/>
        <w:rPr>
          <w:ins w:id="665" w:author="agqj10" w:date="2025-12-19T13:30:00Z"/>
          <w:rFonts w:asciiTheme="minorHAnsi" w:eastAsiaTheme="minorEastAsia" w:hAnsiTheme="minorHAnsi" w:cstheme="minorBidi"/>
          <w:noProof/>
          <w:kern w:val="2"/>
          <w:sz w:val="24"/>
          <w:szCs w:val="24"/>
          <w:lang w:val="sv-SE" w:eastAsia="sv-SE"/>
          <w14:ligatures w14:val="standardContextual"/>
        </w:rPr>
      </w:pPr>
      <w:ins w:id="666" w:author="agqj10" w:date="2025-12-19T13:30:00Z">
        <w:r w:rsidRPr="007C2D12">
          <w:rPr>
            <w:noProof/>
            <w:lang w:val="en-US"/>
          </w:rPr>
          <w:t>A.4.2.3</w:t>
        </w:r>
        <w:r>
          <w:rPr>
            <w:rFonts w:asciiTheme="minorHAnsi" w:eastAsiaTheme="minorEastAsia" w:hAnsiTheme="minorHAnsi" w:cstheme="minorBidi"/>
            <w:noProof/>
            <w:kern w:val="2"/>
            <w:sz w:val="24"/>
            <w:szCs w:val="24"/>
            <w:lang w:val="sv-SE" w:eastAsia="sv-SE"/>
            <w14:ligatures w14:val="standardContextual"/>
          </w:rPr>
          <w:tab/>
        </w:r>
        <w:r w:rsidRPr="007C2D12">
          <w:rPr>
            <w:noProof/>
            <w:lang w:val="en-US"/>
          </w:rPr>
          <w:t xml:space="preserve"> Handshake interception at SHIFF</w:t>
        </w:r>
        <w:r>
          <w:rPr>
            <w:noProof/>
          </w:rPr>
          <w:tab/>
        </w:r>
        <w:r>
          <w:rPr>
            <w:noProof/>
          </w:rPr>
          <w:fldChar w:fldCharType="begin"/>
        </w:r>
        <w:r>
          <w:rPr>
            <w:noProof/>
          </w:rPr>
          <w:instrText xml:space="preserve"> PAGEREF _Toc217043642 \h </w:instrText>
        </w:r>
      </w:ins>
      <w:r>
        <w:rPr>
          <w:noProof/>
        </w:rPr>
      </w:r>
      <w:r>
        <w:rPr>
          <w:noProof/>
        </w:rPr>
        <w:fldChar w:fldCharType="separate"/>
      </w:r>
      <w:ins w:id="667" w:author="agqj10" w:date="2025-12-19T13:30:00Z">
        <w:r>
          <w:rPr>
            <w:noProof/>
          </w:rPr>
          <w:t>53</w:t>
        </w:r>
        <w:r>
          <w:rPr>
            <w:noProof/>
          </w:rPr>
          <w:fldChar w:fldCharType="end"/>
        </w:r>
      </w:ins>
    </w:p>
    <w:p w14:paraId="0671BAE6" w14:textId="788D61C0" w:rsidR="00C84BD5" w:rsidRDefault="00C84BD5">
      <w:pPr>
        <w:pStyle w:val="TOC4"/>
        <w:rPr>
          <w:ins w:id="668" w:author="agqj10" w:date="2025-12-19T13:30:00Z"/>
          <w:rFonts w:asciiTheme="minorHAnsi" w:eastAsiaTheme="minorEastAsia" w:hAnsiTheme="minorHAnsi" w:cstheme="minorBidi"/>
          <w:noProof/>
          <w:kern w:val="2"/>
          <w:sz w:val="24"/>
          <w:szCs w:val="24"/>
          <w:lang w:val="sv-SE" w:eastAsia="sv-SE"/>
          <w14:ligatures w14:val="standardContextual"/>
        </w:rPr>
      </w:pPr>
      <w:ins w:id="669" w:author="agqj10" w:date="2025-12-19T13:30:00Z">
        <w:r w:rsidRPr="007C2D12">
          <w:rPr>
            <w:noProof/>
            <w:lang w:val="en-US"/>
          </w:rPr>
          <w:t>A.4.2.4</w:t>
        </w:r>
        <w:r>
          <w:rPr>
            <w:rFonts w:asciiTheme="minorHAnsi" w:eastAsiaTheme="minorEastAsia" w:hAnsiTheme="minorHAnsi" w:cstheme="minorBidi"/>
            <w:noProof/>
            <w:kern w:val="2"/>
            <w:sz w:val="24"/>
            <w:szCs w:val="24"/>
            <w:lang w:val="sv-SE" w:eastAsia="sv-SE"/>
            <w14:ligatures w14:val="standardContextual"/>
          </w:rPr>
          <w:tab/>
        </w:r>
        <w:r w:rsidRPr="007C2D12">
          <w:rPr>
            <w:noProof/>
            <w:lang w:val="en-US"/>
          </w:rPr>
          <w:t>D-POI Security processing state machine</w:t>
        </w:r>
        <w:r>
          <w:rPr>
            <w:noProof/>
          </w:rPr>
          <w:tab/>
        </w:r>
        <w:r>
          <w:rPr>
            <w:noProof/>
          </w:rPr>
          <w:fldChar w:fldCharType="begin"/>
        </w:r>
        <w:r>
          <w:rPr>
            <w:noProof/>
          </w:rPr>
          <w:instrText xml:space="preserve"> PAGEREF _Toc217043643 \h </w:instrText>
        </w:r>
      </w:ins>
      <w:r>
        <w:rPr>
          <w:noProof/>
        </w:rPr>
      </w:r>
      <w:r>
        <w:rPr>
          <w:noProof/>
        </w:rPr>
        <w:fldChar w:fldCharType="separate"/>
      </w:r>
      <w:ins w:id="670" w:author="agqj10" w:date="2025-12-19T13:30:00Z">
        <w:r>
          <w:rPr>
            <w:noProof/>
          </w:rPr>
          <w:t>54</w:t>
        </w:r>
        <w:r>
          <w:rPr>
            <w:noProof/>
          </w:rPr>
          <w:fldChar w:fldCharType="end"/>
        </w:r>
      </w:ins>
    </w:p>
    <w:p w14:paraId="541BB83C" w14:textId="0620053C" w:rsidR="00C84BD5" w:rsidRDefault="00C84BD5">
      <w:pPr>
        <w:pStyle w:val="TOC5"/>
        <w:rPr>
          <w:ins w:id="671" w:author="agqj10" w:date="2025-12-19T13:30:00Z"/>
          <w:rFonts w:asciiTheme="minorHAnsi" w:eastAsiaTheme="minorEastAsia" w:hAnsiTheme="minorHAnsi" w:cstheme="minorBidi"/>
          <w:noProof/>
          <w:kern w:val="2"/>
          <w:sz w:val="24"/>
          <w:szCs w:val="24"/>
          <w:lang w:val="sv-SE" w:eastAsia="sv-SE"/>
          <w14:ligatures w14:val="standardContextual"/>
        </w:rPr>
      </w:pPr>
      <w:ins w:id="672" w:author="agqj10" w:date="2025-12-19T13:30:00Z">
        <w:r w:rsidRPr="007C2D12">
          <w:rPr>
            <w:noProof/>
            <w:lang w:val="en-US"/>
          </w:rPr>
          <w:t>A.4.2.4.1</w:t>
        </w:r>
        <w:r>
          <w:rPr>
            <w:rFonts w:asciiTheme="minorHAnsi" w:eastAsiaTheme="minorEastAsia" w:hAnsiTheme="minorHAnsi" w:cstheme="minorBidi"/>
            <w:noProof/>
            <w:kern w:val="2"/>
            <w:sz w:val="24"/>
            <w:szCs w:val="24"/>
            <w:lang w:val="sv-SE" w:eastAsia="sv-SE"/>
            <w14:ligatures w14:val="standardContextual"/>
          </w:rPr>
          <w:tab/>
        </w:r>
        <w:r w:rsidRPr="007C2D12">
          <w:rPr>
            <w:noProof/>
            <w:lang w:val="en-US"/>
          </w:rPr>
          <w:t>Deriving initial cryptographic context</w:t>
        </w:r>
        <w:r>
          <w:rPr>
            <w:noProof/>
          </w:rPr>
          <w:tab/>
        </w:r>
        <w:r>
          <w:rPr>
            <w:noProof/>
          </w:rPr>
          <w:fldChar w:fldCharType="begin"/>
        </w:r>
        <w:r>
          <w:rPr>
            <w:noProof/>
          </w:rPr>
          <w:instrText xml:space="preserve"> PAGEREF _Toc217043644 \h </w:instrText>
        </w:r>
      </w:ins>
      <w:r>
        <w:rPr>
          <w:noProof/>
        </w:rPr>
      </w:r>
      <w:r>
        <w:rPr>
          <w:noProof/>
        </w:rPr>
        <w:fldChar w:fldCharType="separate"/>
      </w:r>
      <w:ins w:id="673" w:author="agqj10" w:date="2025-12-19T13:30:00Z">
        <w:r>
          <w:rPr>
            <w:noProof/>
          </w:rPr>
          <w:t>54</w:t>
        </w:r>
        <w:r>
          <w:rPr>
            <w:noProof/>
          </w:rPr>
          <w:fldChar w:fldCharType="end"/>
        </w:r>
      </w:ins>
    </w:p>
    <w:p w14:paraId="4677B5DB" w14:textId="147D5555" w:rsidR="00C84BD5" w:rsidRDefault="00C84BD5">
      <w:pPr>
        <w:pStyle w:val="TOC5"/>
        <w:rPr>
          <w:ins w:id="674" w:author="agqj10" w:date="2025-12-19T13:30:00Z"/>
          <w:rFonts w:asciiTheme="minorHAnsi" w:eastAsiaTheme="minorEastAsia" w:hAnsiTheme="minorHAnsi" w:cstheme="minorBidi"/>
          <w:noProof/>
          <w:kern w:val="2"/>
          <w:sz w:val="24"/>
          <w:szCs w:val="24"/>
          <w:lang w:val="sv-SE" w:eastAsia="sv-SE"/>
          <w14:ligatures w14:val="standardContextual"/>
        </w:rPr>
      </w:pPr>
      <w:ins w:id="675" w:author="agqj10" w:date="2025-12-19T13:30:00Z">
        <w:r w:rsidRPr="007C2D12">
          <w:rPr>
            <w:noProof/>
            <w:lang w:val="en-US"/>
          </w:rPr>
          <w:t>A.4.2.4.2</w:t>
        </w:r>
        <w:r>
          <w:rPr>
            <w:rFonts w:asciiTheme="minorHAnsi" w:eastAsiaTheme="minorEastAsia" w:hAnsiTheme="minorHAnsi" w:cstheme="minorBidi"/>
            <w:noProof/>
            <w:kern w:val="2"/>
            <w:sz w:val="24"/>
            <w:szCs w:val="24"/>
            <w:lang w:val="sv-SE" w:eastAsia="sv-SE"/>
            <w14:ligatures w14:val="standardContextual"/>
          </w:rPr>
          <w:tab/>
        </w:r>
        <w:r w:rsidRPr="007C2D12">
          <w:rPr>
            <w:noProof/>
            <w:lang w:val="en-US"/>
          </w:rPr>
          <w:t xml:space="preserve"> Processing (decrypting) of xCC</w:t>
        </w:r>
        <w:r>
          <w:rPr>
            <w:noProof/>
          </w:rPr>
          <w:tab/>
        </w:r>
        <w:r>
          <w:rPr>
            <w:noProof/>
          </w:rPr>
          <w:fldChar w:fldCharType="begin"/>
        </w:r>
        <w:r>
          <w:rPr>
            <w:noProof/>
          </w:rPr>
          <w:instrText xml:space="preserve"> PAGEREF _Toc217043645 \h </w:instrText>
        </w:r>
      </w:ins>
      <w:r>
        <w:rPr>
          <w:noProof/>
        </w:rPr>
      </w:r>
      <w:r>
        <w:rPr>
          <w:noProof/>
        </w:rPr>
        <w:fldChar w:fldCharType="separate"/>
      </w:r>
      <w:ins w:id="676" w:author="agqj10" w:date="2025-12-19T13:30:00Z">
        <w:r>
          <w:rPr>
            <w:noProof/>
          </w:rPr>
          <w:t>55</w:t>
        </w:r>
        <w:r>
          <w:rPr>
            <w:noProof/>
          </w:rPr>
          <w:fldChar w:fldCharType="end"/>
        </w:r>
      </w:ins>
    </w:p>
    <w:p w14:paraId="79886726" w14:textId="187B26C8" w:rsidR="00C84BD5" w:rsidRDefault="00C84BD5">
      <w:pPr>
        <w:pStyle w:val="TOC5"/>
        <w:rPr>
          <w:ins w:id="677" w:author="agqj10" w:date="2025-12-19T13:30:00Z"/>
          <w:rFonts w:asciiTheme="minorHAnsi" w:eastAsiaTheme="minorEastAsia" w:hAnsiTheme="minorHAnsi" w:cstheme="minorBidi"/>
          <w:noProof/>
          <w:kern w:val="2"/>
          <w:sz w:val="24"/>
          <w:szCs w:val="24"/>
          <w:lang w:val="sv-SE" w:eastAsia="sv-SE"/>
          <w14:ligatures w14:val="standardContextual"/>
        </w:rPr>
      </w:pPr>
      <w:ins w:id="678" w:author="agqj10" w:date="2025-12-19T13:30:00Z">
        <w:r w:rsidRPr="007C2D12">
          <w:rPr>
            <w:noProof/>
            <w:lang w:val="en-US"/>
          </w:rPr>
          <w:t>A.4.2.4.3</w:t>
        </w:r>
        <w:r>
          <w:rPr>
            <w:rFonts w:asciiTheme="minorHAnsi" w:eastAsiaTheme="minorEastAsia" w:hAnsiTheme="minorHAnsi" w:cstheme="minorBidi"/>
            <w:noProof/>
            <w:kern w:val="2"/>
            <w:sz w:val="24"/>
            <w:szCs w:val="24"/>
            <w:lang w:val="sv-SE" w:eastAsia="sv-SE"/>
            <w14:ligatures w14:val="standardContextual"/>
          </w:rPr>
          <w:tab/>
        </w:r>
        <w:r w:rsidRPr="007C2D12">
          <w:rPr>
            <w:noProof/>
            <w:lang w:val="en-US"/>
          </w:rPr>
          <w:t xml:space="preserve"> Updating cryptographic context</w:t>
        </w:r>
        <w:r>
          <w:rPr>
            <w:noProof/>
          </w:rPr>
          <w:tab/>
        </w:r>
        <w:r>
          <w:rPr>
            <w:noProof/>
          </w:rPr>
          <w:fldChar w:fldCharType="begin"/>
        </w:r>
        <w:r>
          <w:rPr>
            <w:noProof/>
          </w:rPr>
          <w:instrText xml:space="preserve"> PAGEREF _Toc217043646 \h </w:instrText>
        </w:r>
      </w:ins>
      <w:r>
        <w:rPr>
          <w:noProof/>
        </w:rPr>
      </w:r>
      <w:r>
        <w:rPr>
          <w:noProof/>
        </w:rPr>
        <w:fldChar w:fldCharType="separate"/>
      </w:r>
      <w:ins w:id="679" w:author="agqj10" w:date="2025-12-19T13:30:00Z">
        <w:r>
          <w:rPr>
            <w:noProof/>
          </w:rPr>
          <w:t>55</w:t>
        </w:r>
        <w:r>
          <w:rPr>
            <w:noProof/>
          </w:rPr>
          <w:fldChar w:fldCharType="end"/>
        </w:r>
      </w:ins>
    </w:p>
    <w:p w14:paraId="00EA1FC9" w14:textId="1D2322CC" w:rsidR="00C84BD5" w:rsidRDefault="00C84BD5">
      <w:pPr>
        <w:pStyle w:val="TOC3"/>
        <w:rPr>
          <w:ins w:id="680" w:author="agqj10" w:date="2025-12-19T13:30:00Z"/>
          <w:rFonts w:asciiTheme="minorHAnsi" w:eastAsiaTheme="minorEastAsia" w:hAnsiTheme="minorHAnsi" w:cstheme="minorBidi"/>
          <w:noProof/>
          <w:kern w:val="2"/>
          <w:sz w:val="24"/>
          <w:szCs w:val="24"/>
          <w:lang w:val="sv-SE" w:eastAsia="sv-SE"/>
          <w14:ligatures w14:val="standardContextual"/>
        </w:rPr>
      </w:pPr>
      <w:ins w:id="681" w:author="agqj10" w:date="2025-12-19T13:30:00Z">
        <w:r w:rsidRPr="007C2D12">
          <w:rPr>
            <w:noProof/>
            <w:lang w:val="en-US"/>
          </w:rPr>
          <w:t>A.4.3</w:t>
        </w:r>
        <w:r>
          <w:rPr>
            <w:rFonts w:asciiTheme="minorHAnsi" w:eastAsiaTheme="minorEastAsia" w:hAnsiTheme="minorHAnsi" w:cstheme="minorBidi"/>
            <w:noProof/>
            <w:kern w:val="2"/>
            <w:sz w:val="24"/>
            <w:szCs w:val="24"/>
            <w:lang w:val="sv-SE" w:eastAsia="sv-SE"/>
            <w14:ligatures w14:val="standardContextual"/>
          </w:rPr>
          <w:tab/>
        </w:r>
        <w:r w:rsidRPr="007C2D12">
          <w:rPr>
            <w:noProof/>
            <w:lang w:val="en-US"/>
          </w:rPr>
          <w:t>LI activation with established encrypted session</w:t>
        </w:r>
        <w:r>
          <w:rPr>
            <w:noProof/>
          </w:rPr>
          <w:tab/>
        </w:r>
        <w:r>
          <w:rPr>
            <w:noProof/>
          </w:rPr>
          <w:fldChar w:fldCharType="begin"/>
        </w:r>
        <w:r>
          <w:rPr>
            <w:noProof/>
          </w:rPr>
          <w:instrText xml:space="preserve"> PAGEREF _Toc217043647 \h </w:instrText>
        </w:r>
      </w:ins>
      <w:r>
        <w:rPr>
          <w:noProof/>
        </w:rPr>
      </w:r>
      <w:r>
        <w:rPr>
          <w:noProof/>
        </w:rPr>
        <w:fldChar w:fldCharType="separate"/>
      </w:r>
      <w:ins w:id="682" w:author="agqj10" w:date="2025-12-19T13:30:00Z">
        <w:r>
          <w:rPr>
            <w:noProof/>
          </w:rPr>
          <w:t>55</w:t>
        </w:r>
        <w:r>
          <w:rPr>
            <w:noProof/>
          </w:rPr>
          <w:fldChar w:fldCharType="end"/>
        </w:r>
      </w:ins>
    </w:p>
    <w:p w14:paraId="30D2029D" w14:textId="682EA6B4" w:rsidR="00C84BD5" w:rsidRDefault="00C84BD5">
      <w:pPr>
        <w:pStyle w:val="TOC4"/>
        <w:rPr>
          <w:ins w:id="683" w:author="agqj10" w:date="2025-12-19T13:30:00Z"/>
          <w:rFonts w:asciiTheme="minorHAnsi" w:eastAsiaTheme="minorEastAsia" w:hAnsiTheme="minorHAnsi" w:cstheme="minorBidi"/>
          <w:noProof/>
          <w:kern w:val="2"/>
          <w:sz w:val="24"/>
          <w:szCs w:val="24"/>
          <w:lang w:val="sv-SE" w:eastAsia="sv-SE"/>
          <w14:ligatures w14:val="standardContextual"/>
        </w:rPr>
      </w:pPr>
      <w:ins w:id="684" w:author="agqj10" w:date="2025-12-19T13:30:00Z">
        <w:r w:rsidRPr="007C2D12">
          <w:rPr>
            <w:noProof/>
            <w:lang w:val="en-US"/>
          </w:rPr>
          <w:t>A.4.3.1</w:t>
        </w:r>
        <w:r>
          <w:rPr>
            <w:rFonts w:asciiTheme="minorHAnsi" w:eastAsiaTheme="minorEastAsia" w:hAnsiTheme="minorHAnsi" w:cstheme="minorBidi"/>
            <w:noProof/>
            <w:kern w:val="2"/>
            <w:sz w:val="24"/>
            <w:szCs w:val="24"/>
            <w:lang w:val="sv-SE" w:eastAsia="sv-SE"/>
            <w14:ligatures w14:val="standardContextual"/>
          </w:rPr>
          <w:tab/>
        </w:r>
        <w:r w:rsidRPr="007C2D12">
          <w:rPr>
            <w:noProof/>
            <w:lang w:val="en-US"/>
          </w:rPr>
          <w:t xml:space="preserve"> Security protocol detection at SPDF</w:t>
        </w:r>
        <w:r>
          <w:rPr>
            <w:noProof/>
          </w:rPr>
          <w:tab/>
        </w:r>
        <w:r>
          <w:rPr>
            <w:noProof/>
          </w:rPr>
          <w:fldChar w:fldCharType="begin"/>
        </w:r>
        <w:r>
          <w:rPr>
            <w:noProof/>
          </w:rPr>
          <w:instrText xml:space="preserve"> PAGEREF _Toc217043648 \h </w:instrText>
        </w:r>
      </w:ins>
      <w:r>
        <w:rPr>
          <w:noProof/>
        </w:rPr>
      </w:r>
      <w:r>
        <w:rPr>
          <w:noProof/>
        </w:rPr>
        <w:fldChar w:fldCharType="separate"/>
      </w:r>
      <w:ins w:id="685" w:author="agqj10" w:date="2025-12-19T13:30:00Z">
        <w:r>
          <w:rPr>
            <w:noProof/>
          </w:rPr>
          <w:t>55</w:t>
        </w:r>
        <w:r>
          <w:rPr>
            <w:noProof/>
          </w:rPr>
          <w:fldChar w:fldCharType="end"/>
        </w:r>
      </w:ins>
    </w:p>
    <w:p w14:paraId="03BB1B67" w14:textId="4493D165" w:rsidR="00C84BD5" w:rsidRDefault="00C84BD5">
      <w:pPr>
        <w:pStyle w:val="TOC4"/>
        <w:rPr>
          <w:ins w:id="686" w:author="agqj10" w:date="2025-12-19T13:30:00Z"/>
          <w:rFonts w:asciiTheme="minorHAnsi" w:eastAsiaTheme="minorEastAsia" w:hAnsiTheme="minorHAnsi" w:cstheme="minorBidi"/>
          <w:noProof/>
          <w:kern w:val="2"/>
          <w:sz w:val="24"/>
          <w:szCs w:val="24"/>
          <w:lang w:val="sv-SE" w:eastAsia="sv-SE"/>
          <w14:ligatures w14:val="standardContextual"/>
        </w:rPr>
      </w:pPr>
      <w:ins w:id="687" w:author="agqj10" w:date="2025-12-19T13:30:00Z">
        <w:r w:rsidRPr="007C2D12">
          <w:rPr>
            <w:noProof/>
            <w:lang w:val="en-US"/>
          </w:rPr>
          <w:t>A.4.3.2</w:t>
        </w:r>
        <w:r>
          <w:rPr>
            <w:rFonts w:asciiTheme="minorHAnsi" w:eastAsiaTheme="minorEastAsia" w:hAnsiTheme="minorHAnsi" w:cstheme="minorBidi"/>
            <w:noProof/>
            <w:kern w:val="2"/>
            <w:sz w:val="24"/>
            <w:szCs w:val="24"/>
            <w:lang w:val="sv-SE" w:eastAsia="sv-SE"/>
            <w14:ligatures w14:val="standardContextual"/>
          </w:rPr>
          <w:tab/>
        </w:r>
        <w:r w:rsidRPr="007C2D12">
          <w:rPr>
            <w:noProof/>
            <w:lang w:val="en-US"/>
          </w:rPr>
          <w:t xml:space="preserve"> Obtaining key management xIRI by use of AKMA</w:t>
        </w:r>
        <w:r>
          <w:rPr>
            <w:noProof/>
          </w:rPr>
          <w:tab/>
        </w:r>
        <w:r>
          <w:rPr>
            <w:noProof/>
          </w:rPr>
          <w:fldChar w:fldCharType="begin"/>
        </w:r>
        <w:r>
          <w:rPr>
            <w:noProof/>
          </w:rPr>
          <w:instrText xml:space="preserve"> PAGEREF _Toc217043649 \h </w:instrText>
        </w:r>
      </w:ins>
      <w:r>
        <w:rPr>
          <w:noProof/>
        </w:rPr>
      </w:r>
      <w:r>
        <w:rPr>
          <w:noProof/>
        </w:rPr>
        <w:fldChar w:fldCharType="separate"/>
      </w:r>
      <w:ins w:id="688" w:author="agqj10" w:date="2025-12-19T13:30:00Z">
        <w:r>
          <w:rPr>
            <w:noProof/>
          </w:rPr>
          <w:t>56</w:t>
        </w:r>
        <w:r>
          <w:rPr>
            <w:noProof/>
          </w:rPr>
          <w:fldChar w:fldCharType="end"/>
        </w:r>
      </w:ins>
    </w:p>
    <w:p w14:paraId="3C16FFA5" w14:textId="4B6E2470" w:rsidR="00C84BD5" w:rsidRDefault="00C84BD5">
      <w:pPr>
        <w:pStyle w:val="TOC4"/>
        <w:rPr>
          <w:ins w:id="689" w:author="agqj10" w:date="2025-12-19T13:30:00Z"/>
          <w:rFonts w:asciiTheme="minorHAnsi" w:eastAsiaTheme="minorEastAsia" w:hAnsiTheme="minorHAnsi" w:cstheme="minorBidi"/>
          <w:noProof/>
          <w:kern w:val="2"/>
          <w:sz w:val="24"/>
          <w:szCs w:val="24"/>
          <w:lang w:val="sv-SE" w:eastAsia="sv-SE"/>
          <w14:ligatures w14:val="standardContextual"/>
        </w:rPr>
      </w:pPr>
      <w:ins w:id="690" w:author="agqj10" w:date="2025-12-19T13:30:00Z">
        <w:r w:rsidRPr="007C2D12">
          <w:rPr>
            <w:noProof/>
            <w:lang w:val="en-US"/>
          </w:rPr>
          <w:t>A.4.3.3</w:t>
        </w:r>
        <w:r>
          <w:rPr>
            <w:rFonts w:asciiTheme="minorHAnsi" w:eastAsiaTheme="minorEastAsia" w:hAnsiTheme="minorHAnsi" w:cstheme="minorBidi"/>
            <w:noProof/>
            <w:kern w:val="2"/>
            <w:sz w:val="24"/>
            <w:szCs w:val="24"/>
            <w:lang w:val="sv-SE" w:eastAsia="sv-SE"/>
            <w14:ligatures w14:val="standardContextual"/>
          </w:rPr>
          <w:tab/>
        </w:r>
        <w:r w:rsidRPr="007C2D12">
          <w:rPr>
            <w:noProof/>
            <w:lang w:val="en-US"/>
          </w:rPr>
          <w:t xml:space="preserve"> Handshake interception at SHIFF and LMSSF</w:t>
        </w:r>
        <w:r>
          <w:rPr>
            <w:noProof/>
          </w:rPr>
          <w:tab/>
        </w:r>
        <w:r>
          <w:rPr>
            <w:noProof/>
          </w:rPr>
          <w:fldChar w:fldCharType="begin"/>
        </w:r>
        <w:r>
          <w:rPr>
            <w:noProof/>
          </w:rPr>
          <w:instrText xml:space="preserve"> PAGEREF _Toc217043650 \h </w:instrText>
        </w:r>
      </w:ins>
      <w:r>
        <w:rPr>
          <w:noProof/>
        </w:rPr>
      </w:r>
      <w:r>
        <w:rPr>
          <w:noProof/>
        </w:rPr>
        <w:fldChar w:fldCharType="separate"/>
      </w:r>
      <w:ins w:id="691" w:author="agqj10" w:date="2025-12-19T13:30:00Z">
        <w:r>
          <w:rPr>
            <w:noProof/>
          </w:rPr>
          <w:t>56</w:t>
        </w:r>
        <w:r>
          <w:rPr>
            <w:noProof/>
          </w:rPr>
          <w:fldChar w:fldCharType="end"/>
        </w:r>
      </w:ins>
    </w:p>
    <w:p w14:paraId="595A2821" w14:textId="22348DBA" w:rsidR="00C84BD5" w:rsidRDefault="00C84BD5">
      <w:pPr>
        <w:pStyle w:val="TOC4"/>
        <w:rPr>
          <w:ins w:id="692" w:author="agqj10" w:date="2025-12-19T13:30:00Z"/>
          <w:rFonts w:asciiTheme="minorHAnsi" w:eastAsiaTheme="minorEastAsia" w:hAnsiTheme="minorHAnsi" w:cstheme="minorBidi"/>
          <w:noProof/>
          <w:kern w:val="2"/>
          <w:sz w:val="24"/>
          <w:szCs w:val="24"/>
          <w:lang w:val="sv-SE" w:eastAsia="sv-SE"/>
          <w14:ligatures w14:val="standardContextual"/>
        </w:rPr>
      </w:pPr>
      <w:ins w:id="693" w:author="agqj10" w:date="2025-12-19T13:30:00Z">
        <w:r>
          <w:rPr>
            <w:noProof/>
          </w:rPr>
          <w:t>A.4.3.4</w:t>
        </w:r>
        <w:r>
          <w:rPr>
            <w:rFonts w:asciiTheme="minorHAnsi" w:eastAsiaTheme="minorEastAsia" w:hAnsiTheme="minorHAnsi" w:cstheme="minorBidi"/>
            <w:noProof/>
            <w:kern w:val="2"/>
            <w:sz w:val="24"/>
            <w:szCs w:val="24"/>
            <w:lang w:val="sv-SE" w:eastAsia="sv-SE"/>
            <w14:ligatures w14:val="standardContextual"/>
          </w:rPr>
          <w:tab/>
        </w:r>
        <w:r>
          <w:rPr>
            <w:noProof/>
          </w:rPr>
          <w:t xml:space="preserve">D-POI </w:t>
        </w:r>
        <w:r w:rsidRPr="007C2D12">
          <w:rPr>
            <w:noProof/>
            <w:lang w:val="en-US"/>
          </w:rPr>
          <w:t>security processing state machine</w:t>
        </w:r>
        <w:r>
          <w:rPr>
            <w:noProof/>
          </w:rPr>
          <w:tab/>
        </w:r>
        <w:r>
          <w:rPr>
            <w:noProof/>
          </w:rPr>
          <w:fldChar w:fldCharType="begin"/>
        </w:r>
        <w:r>
          <w:rPr>
            <w:noProof/>
          </w:rPr>
          <w:instrText xml:space="preserve"> PAGEREF _Toc217043651 \h </w:instrText>
        </w:r>
      </w:ins>
      <w:r>
        <w:rPr>
          <w:noProof/>
        </w:rPr>
      </w:r>
      <w:r>
        <w:rPr>
          <w:noProof/>
        </w:rPr>
        <w:fldChar w:fldCharType="separate"/>
      </w:r>
      <w:ins w:id="694" w:author="agqj10" w:date="2025-12-19T13:30:00Z">
        <w:r>
          <w:rPr>
            <w:noProof/>
          </w:rPr>
          <w:t>56</w:t>
        </w:r>
        <w:r>
          <w:rPr>
            <w:noProof/>
          </w:rPr>
          <w:fldChar w:fldCharType="end"/>
        </w:r>
      </w:ins>
    </w:p>
    <w:p w14:paraId="72C27192" w14:textId="06FE2E8E" w:rsidR="00C84BD5" w:rsidRDefault="00C84BD5">
      <w:pPr>
        <w:pStyle w:val="TOC5"/>
        <w:rPr>
          <w:ins w:id="695" w:author="agqj10" w:date="2025-12-19T13:30:00Z"/>
          <w:rFonts w:asciiTheme="minorHAnsi" w:eastAsiaTheme="minorEastAsia" w:hAnsiTheme="minorHAnsi" w:cstheme="minorBidi"/>
          <w:noProof/>
          <w:kern w:val="2"/>
          <w:sz w:val="24"/>
          <w:szCs w:val="24"/>
          <w:lang w:val="sv-SE" w:eastAsia="sv-SE"/>
          <w14:ligatures w14:val="standardContextual"/>
        </w:rPr>
      </w:pPr>
      <w:ins w:id="696" w:author="agqj10" w:date="2025-12-19T13:30:00Z">
        <w:r w:rsidRPr="007C2D12">
          <w:rPr>
            <w:noProof/>
            <w:lang w:val="en-US"/>
          </w:rPr>
          <w:t>A.4.3.4.1</w:t>
        </w:r>
        <w:r>
          <w:rPr>
            <w:rFonts w:asciiTheme="minorHAnsi" w:eastAsiaTheme="minorEastAsia" w:hAnsiTheme="minorHAnsi" w:cstheme="minorBidi"/>
            <w:noProof/>
            <w:kern w:val="2"/>
            <w:sz w:val="24"/>
            <w:szCs w:val="24"/>
            <w:lang w:val="sv-SE" w:eastAsia="sv-SE"/>
            <w14:ligatures w14:val="standardContextual"/>
          </w:rPr>
          <w:tab/>
        </w:r>
        <w:r w:rsidRPr="007C2D12">
          <w:rPr>
            <w:noProof/>
            <w:lang w:val="en-US"/>
          </w:rPr>
          <w:t xml:space="preserve"> Deriving current cryptographic context</w:t>
        </w:r>
        <w:r>
          <w:rPr>
            <w:noProof/>
          </w:rPr>
          <w:tab/>
        </w:r>
        <w:r>
          <w:rPr>
            <w:noProof/>
          </w:rPr>
          <w:fldChar w:fldCharType="begin"/>
        </w:r>
        <w:r>
          <w:rPr>
            <w:noProof/>
          </w:rPr>
          <w:instrText xml:space="preserve"> PAGEREF _Toc217043652 \h </w:instrText>
        </w:r>
      </w:ins>
      <w:r>
        <w:rPr>
          <w:noProof/>
        </w:rPr>
      </w:r>
      <w:r>
        <w:rPr>
          <w:noProof/>
        </w:rPr>
        <w:fldChar w:fldCharType="separate"/>
      </w:r>
      <w:ins w:id="697" w:author="agqj10" w:date="2025-12-19T13:30:00Z">
        <w:r>
          <w:rPr>
            <w:noProof/>
          </w:rPr>
          <w:t>56</w:t>
        </w:r>
        <w:r>
          <w:rPr>
            <w:noProof/>
          </w:rPr>
          <w:fldChar w:fldCharType="end"/>
        </w:r>
      </w:ins>
    </w:p>
    <w:p w14:paraId="288BEA59" w14:textId="50484EA4" w:rsidR="00C84BD5" w:rsidRDefault="00C84BD5">
      <w:pPr>
        <w:pStyle w:val="TOC5"/>
        <w:rPr>
          <w:ins w:id="698" w:author="agqj10" w:date="2025-12-19T13:30:00Z"/>
          <w:rFonts w:asciiTheme="minorHAnsi" w:eastAsiaTheme="minorEastAsia" w:hAnsiTheme="minorHAnsi" w:cstheme="minorBidi"/>
          <w:noProof/>
          <w:kern w:val="2"/>
          <w:sz w:val="24"/>
          <w:szCs w:val="24"/>
          <w:lang w:val="sv-SE" w:eastAsia="sv-SE"/>
          <w14:ligatures w14:val="standardContextual"/>
        </w:rPr>
      </w:pPr>
      <w:ins w:id="699" w:author="agqj10" w:date="2025-12-19T13:30:00Z">
        <w:r w:rsidRPr="007C2D12">
          <w:rPr>
            <w:noProof/>
            <w:lang w:val="en-US"/>
          </w:rPr>
          <w:t>A.4.3.4.2</w:t>
        </w:r>
        <w:r>
          <w:rPr>
            <w:rFonts w:asciiTheme="minorHAnsi" w:eastAsiaTheme="minorEastAsia" w:hAnsiTheme="minorHAnsi" w:cstheme="minorBidi"/>
            <w:noProof/>
            <w:kern w:val="2"/>
            <w:sz w:val="24"/>
            <w:szCs w:val="24"/>
            <w:lang w:val="sv-SE" w:eastAsia="sv-SE"/>
            <w14:ligatures w14:val="standardContextual"/>
          </w:rPr>
          <w:tab/>
        </w:r>
        <w:r w:rsidRPr="007C2D12">
          <w:rPr>
            <w:noProof/>
            <w:lang w:val="en-US"/>
          </w:rPr>
          <w:t xml:space="preserve"> Processing (decrypting) of xCC</w:t>
        </w:r>
        <w:r>
          <w:rPr>
            <w:noProof/>
          </w:rPr>
          <w:tab/>
        </w:r>
        <w:r>
          <w:rPr>
            <w:noProof/>
          </w:rPr>
          <w:fldChar w:fldCharType="begin"/>
        </w:r>
        <w:r>
          <w:rPr>
            <w:noProof/>
          </w:rPr>
          <w:instrText xml:space="preserve"> PAGEREF _Toc217043653 \h </w:instrText>
        </w:r>
      </w:ins>
      <w:r>
        <w:rPr>
          <w:noProof/>
        </w:rPr>
      </w:r>
      <w:r>
        <w:rPr>
          <w:noProof/>
        </w:rPr>
        <w:fldChar w:fldCharType="separate"/>
      </w:r>
      <w:ins w:id="700" w:author="agqj10" w:date="2025-12-19T13:30:00Z">
        <w:r>
          <w:rPr>
            <w:noProof/>
          </w:rPr>
          <w:t>56</w:t>
        </w:r>
        <w:r>
          <w:rPr>
            <w:noProof/>
          </w:rPr>
          <w:fldChar w:fldCharType="end"/>
        </w:r>
      </w:ins>
    </w:p>
    <w:p w14:paraId="1AAA18FF" w14:textId="18FC4EA5" w:rsidR="00C84BD5" w:rsidRDefault="00C84BD5">
      <w:pPr>
        <w:pStyle w:val="TOC5"/>
        <w:rPr>
          <w:ins w:id="701" w:author="agqj10" w:date="2025-12-19T13:30:00Z"/>
          <w:rFonts w:asciiTheme="minorHAnsi" w:eastAsiaTheme="minorEastAsia" w:hAnsiTheme="minorHAnsi" w:cstheme="minorBidi"/>
          <w:noProof/>
          <w:kern w:val="2"/>
          <w:sz w:val="24"/>
          <w:szCs w:val="24"/>
          <w:lang w:val="sv-SE" w:eastAsia="sv-SE"/>
          <w14:ligatures w14:val="standardContextual"/>
        </w:rPr>
      </w:pPr>
      <w:ins w:id="702" w:author="agqj10" w:date="2025-12-19T13:30:00Z">
        <w:r w:rsidRPr="007C2D12">
          <w:rPr>
            <w:noProof/>
            <w:lang w:val="en-US"/>
          </w:rPr>
          <w:t>A.4.3.4.3</w:t>
        </w:r>
        <w:r>
          <w:rPr>
            <w:rFonts w:asciiTheme="minorHAnsi" w:eastAsiaTheme="minorEastAsia" w:hAnsiTheme="minorHAnsi" w:cstheme="minorBidi"/>
            <w:noProof/>
            <w:kern w:val="2"/>
            <w:sz w:val="24"/>
            <w:szCs w:val="24"/>
            <w:lang w:val="sv-SE" w:eastAsia="sv-SE"/>
            <w14:ligatures w14:val="standardContextual"/>
          </w:rPr>
          <w:tab/>
        </w:r>
        <w:r w:rsidRPr="007C2D12">
          <w:rPr>
            <w:noProof/>
            <w:lang w:val="en-US"/>
          </w:rPr>
          <w:t xml:space="preserve"> Updating cryptographic context</w:t>
        </w:r>
        <w:r>
          <w:rPr>
            <w:noProof/>
          </w:rPr>
          <w:tab/>
        </w:r>
        <w:r>
          <w:rPr>
            <w:noProof/>
          </w:rPr>
          <w:fldChar w:fldCharType="begin"/>
        </w:r>
        <w:r>
          <w:rPr>
            <w:noProof/>
          </w:rPr>
          <w:instrText xml:space="preserve"> PAGEREF _Toc217043654 \h </w:instrText>
        </w:r>
      </w:ins>
      <w:r>
        <w:rPr>
          <w:noProof/>
        </w:rPr>
      </w:r>
      <w:r>
        <w:rPr>
          <w:noProof/>
        </w:rPr>
        <w:fldChar w:fldCharType="separate"/>
      </w:r>
      <w:ins w:id="703" w:author="agqj10" w:date="2025-12-19T13:30:00Z">
        <w:r>
          <w:rPr>
            <w:noProof/>
          </w:rPr>
          <w:t>57</w:t>
        </w:r>
        <w:r>
          <w:rPr>
            <w:noProof/>
          </w:rPr>
          <w:fldChar w:fldCharType="end"/>
        </w:r>
      </w:ins>
    </w:p>
    <w:p w14:paraId="0A8DBF1D" w14:textId="6D7C36CD" w:rsidR="00C84BD5" w:rsidRDefault="00C84BD5">
      <w:pPr>
        <w:pStyle w:val="TOC2"/>
        <w:rPr>
          <w:ins w:id="704" w:author="agqj10" w:date="2025-12-19T13:30:00Z"/>
          <w:rFonts w:asciiTheme="minorHAnsi" w:eastAsiaTheme="minorEastAsia" w:hAnsiTheme="minorHAnsi" w:cstheme="minorBidi"/>
          <w:noProof/>
          <w:kern w:val="2"/>
          <w:sz w:val="24"/>
          <w:szCs w:val="24"/>
          <w:lang w:val="sv-SE" w:eastAsia="sv-SE"/>
          <w14:ligatures w14:val="standardContextual"/>
        </w:rPr>
      </w:pPr>
      <w:ins w:id="705" w:author="agqj10" w:date="2025-12-19T13:30:00Z">
        <w:r>
          <w:rPr>
            <w:noProof/>
          </w:rPr>
          <w:t>A.5</w:t>
        </w:r>
        <w:r>
          <w:rPr>
            <w:rFonts w:asciiTheme="minorHAnsi" w:eastAsiaTheme="minorEastAsia" w:hAnsiTheme="minorHAnsi" w:cstheme="minorBidi"/>
            <w:noProof/>
            <w:kern w:val="2"/>
            <w:sz w:val="24"/>
            <w:szCs w:val="24"/>
            <w:lang w:val="sv-SE" w:eastAsia="sv-SE"/>
            <w14:ligatures w14:val="standardContextual"/>
          </w:rPr>
          <w:tab/>
        </w:r>
        <w:r>
          <w:rPr>
            <w:noProof/>
          </w:rPr>
          <w:t>Use of AKMA with DTLS 1.3</w:t>
        </w:r>
        <w:r>
          <w:rPr>
            <w:noProof/>
          </w:rPr>
          <w:tab/>
        </w:r>
        <w:r>
          <w:rPr>
            <w:noProof/>
          </w:rPr>
          <w:fldChar w:fldCharType="begin"/>
        </w:r>
        <w:r>
          <w:rPr>
            <w:noProof/>
          </w:rPr>
          <w:instrText xml:space="preserve"> PAGEREF _Toc217043655 \h </w:instrText>
        </w:r>
      </w:ins>
      <w:r>
        <w:rPr>
          <w:noProof/>
        </w:rPr>
      </w:r>
      <w:r>
        <w:rPr>
          <w:noProof/>
        </w:rPr>
        <w:fldChar w:fldCharType="separate"/>
      </w:r>
      <w:ins w:id="706" w:author="agqj10" w:date="2025-12-19T13:30:00Z">
        <w:r>
          <w:rPr>
            <w:noProof/>
          </w:rPr>
          <w:t>57</w:t>
        </w:r>
        <w:r>
          <w:rPr>
            <w:noProof/>
          </w:rPr>
          <w:fldChar w:fldCharType="end"/>
        </w:r>
      </w:ins>
    </w:p>
    <w:p w14:paraId="7AE97228" w14:textId="21B1EA05" w:rsidR="00C84BD5" w:rsidRDefault="00C84BD5">
      <w:pPr>
        <w:pStyle w:val="TOC3"/>
        <w:rPr>
          <w:ins w:id="707" w:author="agqj10" w:date="2025-12-19T13:30:00Z"/>
          <w:rFonts w:asciiTheme="minorHAnsi" w:eastAsiaTheme="minorEastAsia" w:hAnsiTheme="minorHAnsi" w:cstheme="minorBidi"/>
          <w:noProof/>
          <w:kern w:val="2"/>
          <w:sz w:val="24"/>
          <w:szCs w:val="24"/>
          <w:lang w:val="sv-SE" w:eastAsia="sv-SE"/>
          <w14:ligatures w14:val="standardContextual"/>
        </w:rPr>
      </w:pPr>
      <w:ins w:id="708" w:author="agqj10" w:date="2025-12-19T13:30:00Z">
        <w:r w:rsidRPr="007C2D12">
          <w:rPr>
            <w:noProof/>
            <w:lang w:val="en-US"/>
          </w:rPr>
          <w:t>A.5.1</w:t>
        </w:r>
        <w:r>
          <w:rPr>
            <w:rFonts w:asciiTheme="minorHAnsi" w:eastAsiaTheme="minorEastAsia" w:hAnsiTheme="minorHAnsi" w:cstheme="minorBidi"/>
            <w:noProof/>
            <w:kern w:val="2"/>
            <w:sz w:val="24"/>
            <w:szCs w:val="24"/>
            <w:lang w:val="sv-SE" w:eastAsia="sv-SE"/>
            <w14:ligatures w14:val="standardContextual"/>
          </w:rPr>
          <w:tab/>
        </w:r>
        <w:r w:rsidRPr="007C2D12">
          <w:rPr>
            <w:noProof/>
            <w:lang w:val="en-US"/>
          </w:rPr>
          <w:t>DTLS 1.3 overview</w:t>
        </w:r>
        <w:r>
          <w:rPr>
            <w:noProof/>
          </w:rPr>
          <w:tab/>
        </w:r>
        <w:r>
          <w:rPr>
            <w:noProof/>
          </w:rPr>
          <w:fldChar w:fldCharType="begin"/>
        </w:r>
        <w:r>
          <w:rPr>
            <w:noProof/>
          </w:rPr>
          <w:instrText xml:space="preserve"> PAGEREF _Toc217043656 \h </w:instrText>
        </w:r>
      </w:ins>
      <w:r>
        <w:rPr>
          <w:noProof/>
        </w:rPr>
      </w:r>
      <w:r>
        <w:rPr>
          <w:noProof/>
        </w:rPr>
        <w:fldChar w:fldCharType="separate"/>
      </w:r>
      <w:ins w:id="709" w:author="agqj10" w:date="2025-12-19T13:30:00Z">
        <w:r>
          <w:rPr>
            <w:noProof/>
          </w:rPr>
          <w:t>57</w:t>
        </w:r>
        <w:r>
          <w:rPr>
            <w:noProof/>
          </w:rPr>
          <w:fldChar w:fldCharType="end"/>
        </w:r>
      </w:ins>
    </w:p>
    <w:p w14:paraId="68CD5254" w14:textId="666CF35E" w:rsidR="00C84BD5" w:rsidRDefault="00C84BD5">
      <w:pPr>
        <w:pStyle w:val="TOC3"/>
        <w:rPr>
          <w:ins w:id="710" w:author="agqj10" w:date="2025-12-19T13:30:00Z"/>
          <w:rFonts w:asciiTheme="minorHAnsi" w:eastAsiaTheme="minorEastAsia" w:hAnsiTheme="minorHAnsi" w:cstheme="minorBidi"/>
          <w:noProof/>
          <w:kern w:val="2"/>
          <w:sz w:val="24"/>
          <w:szCs w:val="24"/>
          <w:lang w:val="sv-SE" w:eastAsia="sv-SE"/>
          <w14:ligatures w14:val="standardContextual"/>
        </w:rPr>
      </w:pPr>
      <w:ins w:id="711" w:author="agqj10" w:date="2025-12-19T13:30:00Z">
        <w:r w:rsidRPr="007C2D12">
          <w:rPr>
            <w:noProof/>
            <w:lang w:val="en-US"/>
          </w:rPr>
          <w:t>A.5.2</w:t>
        </w:r>
        <w:r>
          <w:rPr>
            <w:rFonts w:asciiTheme="minorHAnsi" w:eastAsiaTheme="minorEastAsia" w:hAnsiTheme="minorHAnsi" w:cstheme="minorBidi"/>
            <w:noProof/>
            <w:kern w:val="2"/>
            <w:sz w:val="24"/>
            <w:szCs w:val="24"/>
            <w:lang w:val="sv-SE" w:eastAsia="sv-SE"/>
            <w14:ligatures w14:val="standardContextual"/>
          </w:rPr>
          <w:tab/>
        </w:r>
        <w:r w:rsidRPr="007C2D12">
          <w:rPr>
            <w:noProof/>
            <w:lang w:val="en-US"/>
          </w:rPr>
          <w:t>LI activation prior to encrypted session start</w:t>
        </w:r>
        <w:r>
          <w:rPr>
            <w:noProof/>
          </w:rPr>
          <w:tab/>
        </w:r>
        <w:r>
          <w:rPr>
            <w:noProof/>
          </w:rPr>
          <w:fldChar w:fldCharType="begin"/>
        </w:r>
        <w:r>
          <w:rPr>
            <w:noProof/>
          </w:rPr>
          <w:instrText xml:space="preserve"> PAGEREF _Toc217043657 \h </w:instrText>
        </w:r>
      </w:ins>
      <w:r>
        <w:rPr>
          <w:noProof/>
        </w:rPr>
      </w:r>
      <w:r>
        <w:rPr>
          <w:noProof/>
        </w:rPr>
        <w:fldChar w:fldCharType="separate"/>
      </w:r>
      <w:ins w:id="712" w:author="agqj10" w:date="2025-12-19T13:30:00Z">
        <w:r>
          <w:rPr>
            <w:noProof/>
          </w:rPr>
          <w:t>58</w:t>
        </w:r>
        <w:r>
          <w:rPr>
            <w:noProof/>
          </w:rPr>
          <w:fldChar w:fldCharType="end"/>
        </w:r>
      </w:ins>
    </w:p>
    <w:p w14:paraId="27DC4CA4" w14:textId="6E22BB87" w:rsidR="00C84BD5" w:rsidRDefault="00C84BD5">
      <w:pPr>
        <w:pStyle w:val="TOC4"/>
        <w:rPr>
          <w:ins w:id="713" w:author="agqj10" w:date="2025-12-19T13:30:00Z"/>
          <w:rFonts w:asciiTheme="minorHAnsi" w:eastAsiaTheme="minorEastAsia" w:hAnsiTheme="minorHAnsi" w:cstheme="minorBidi"/>
          <w:noProof/>
          <w:kern w:val="2"/>
          <w:sz w:val="24"/>
          <w:szCs w:val="24"/>
          <w:lang w:val="sv-SE" w:eastAsia="sv-SE"/>
          <w14:ligatures w14:val="standardContextual"/>
        </w:rPr>
      </w:pPr>
      <w:ins w:id="714" w:author="agqj10" w:date="2025-12-19T13:30:00Z">
        <w:r w:rsidRPr="007C2D12">
          <w:rPr>
            <w:noProof/>
            <w:lang w:val="en-US"/>
          </w:rPr>
          <w:t>A.5.2.1</w:t>
        </w:r>
        <w:r>
          <w:rPr>
            <w:rFonts w:asciiTheme="minorHAnsi" w:eastAsiaTheme="minorEastAsia" w:hAnsiTheme="minorHAnsi" w:cstheme="minorBidi"/>
            <w:noProof/>
            <w:kern w:val="2"/>
            <w:sz w:val="24"/>
            <w:szCs w:val="24"/>
            <w:lang w:val="sv-SE" w:eastAsia="sv-SE"/>
            <w14:ligatures w14:val="standardContextual"/>
          </w:rPr>
          <w:tab/>
        </w:r>
        <w:r w:rsidRPr="007C2D12">
          <w:rPr>
            <w:noProof/>
            <w:lang w:val="en-US"/>
          </w:rPr>
          <w:t>Security protocol detection at SPDF</w:t>
        </w:r>
        <w:r>
          <w:rPr>
            <w:noProof/>
          </w:rPr>
          <w:tab/>
        </w:r>
        <w:r>
          <w:rPr>
            <w:noProof/>
          </w:rPr>
          <w:fldChar w:fldCharType="begin"/>
        </w:r>
        <w:r>
          <w:rPr>
            <w:noProof/>
          </w:rPr>
          <w:instrText xml:space="preserve"> PAGEREF _Toc217043658 \h </w:instrText>
        </w:r>
      </w:ins>
      <w:r>
        <w:rPr>
          <w:noProof/>
        </w:rPr>
      </w:r>
      <w:r>
        <w:rPr>
          <w:noProof/>
        </w:rPr>
        <w:fldChar w:fldCharType="separate"/>
      </w:r>
      <w:ins w:id="715" w:author="agqj10" w:date="2025-12-19T13:30:00Z">
        <w:r>
          <w:rPr>
            <w:noProof/>
          </w:rPr>
          <w:t>58</w:t>
        </w:r>
        <w:r>
          <w:rPr>
            <w:noProof/>
          </w:rPr>
          <w:fldChar w:fldCharType="end"/>
        </w:r>
      </w:ins>
    </w:p>
    <w:p w14:paraId="4974E72D" w14:textId="404A92B7" w:rsidR="00C84BD5" w:rsidRDefault="00C84BD5">
      <w:pPr>
        <w:pStyle w:val="TOC4"/>
        <w:rPr>
          <w:ins w:id="716" w:author="agqj10" w:date="2025-12-19T13:30:00Z"/>
          <w:rFonts w:asciiTheme="minorHAnsi" w:eastAsiaTheme="minorEastAsia" w:hAnsiTheme="minorHAnsi" w:cstheme="minorBidi"/>
          <w:noProof/>
          <w:kern w:val="2"/>
          <w:sz w:val="24"/>
          <w:szCs w:val="24"/>
          <w:lang w:val="sv-SE" w:eastAsia="sv-SE"/>
          <w14:ligatures w14:val="standardContextual"/>
        </w:rPr>
      </w:pPr>
      <w:ins w:id="717" w:author="agqj10" w:date="2025-12-19T13:30:00Z">
        <w:r w:rsidRPr="007C2D12">
          <w:rPr>
            <w:noProof/>
            <w:lang w:val="en-US"/>
          </w:rPr>
          <w:t>A.5.2.2</w:t>
        </w:r>
        <w:r>
          <w:rPr>
            <w:rFonts w:asciiTheme="minorHAnsi" w:eastAsiaTheme="minorEastAsia" w:hAnsiTheme="minorHAnsi" w:cstheme="minorBidi"/>
            <w:noProof/>
            <w:kern w:val="2"/>
            <w:sz w:val="24"/>
            <w:szCs w:val="24"/>
            <w:lang w:val="sv-SE" w:eastAsia="sv-SE"/>
            <w14:ligatures w14:val="standardContextual"/>
          </w:rPr>
          <w:tab/>
        </w:r>
        <w:r w:rsidRPr="007C2D12">
          <w:rPr>
            <w:noProof/>
            <w:lang w:val="en-US"/>
          </w:rPr>
          <w:t xml:space="preserve"> Obtaining key management IRI by use of AKMA</w:t>
        </w:r>
        <w:r>
          <w:rPr>
            <w:noProof/>
          </w:rPr>
          <w:tab/>
        </w:r>
        <w:r>
          <w:rPr>
            <w:noProof/>
          </w:rPr>
          <w:fldChar w:fldCharType="begin"/>
        </w:r>
        <w:r>
          <w:rPr>
            <w:noProof/>
          </w:rPr>
          <w:instrText xml:space="preserve"> PAGEREF _Toc217043659 \h </w:instrText>
        </w:r>
      </w:ins>
      <w:r>
        <w:rPr>
          <w:noProof/>
        </w:rPr>
      </w:r>
      <w:r>
        <w:rPr>
          <w:noProof/>
        </w:rPr>
        <w:fldChar w:fldCharType="separate"/>
      </w:r>
      <w:ins w:id="718" w:author="agqj10" w:date="2025-12-19T13:30:00Z">
        <w:r>
          <w:rPr>
            <w:noProof/>
          </w:rPr>
          <w:t>58</w:t>
        </w:r>
        <w:r>
          <w:rPr>
            <w:noProof/>
          </w:rPr>
          <w:fldChar w:fldCharType="end"/>
        </w:r>
      </w:ins>
    </w:p>
    <w:p w14:paraId="24D57AA6" w14:textId="6C745773" w:rsidR="00C84BD5" w:rsidRDefault="00C84BD5">
      <w:pPr>
        <w:pStyle w:val="TOC4"/>
        <w:rPr>
          <w:ins w:id="719" w:author="agqj10" w:date="2025-12-19T13:30:00Z"/>
          <w:rFonts w:asciiTheme="minorHAnsi" w:eastAsiaTheme="minorEastAsia" w:hAnsiTheme="minorHAnsi" w:cstheme="minorBidi"/>
          <w:noProof/>
          <w:kern w:val="2"/>
          <w:sz w:val="24"/>
          <w:szCs w:val="24"/>
          <w:lang w:val="sv-SE" w:eastAsia="sv-SE"/>
          <w14:ligatures w14:val="standardContextual"/>
        </w:rPr>
      </w:pPr>
      <w:ins w:id="720" w:author="agqj10" w:date="2025-12-19T13:30:00Z">
        <w:r w:rsidRPr="007C2D12">
          <w:rPr>
            <w:noProof/>
            <w:lang w:val="en-US"/>
          </w:rPr>
          <w:t>A.5.2.3</w:t>
        </w:r>
        <w:r>
          <w:rPr>
            <w:rFonts w:asciiTheme="minorHAnsi" w:eastAsiaTheme="minorEastAsia" w:hAnsiTheme="minorHAnsi" w:cstheme="minorBidi"/>
            <w:noProof/>
            <w:kern w:val="2"/>
            <w:sz w:val="24"/>
            <w:szCs w:val="24"/>
            <w:lang w:val="sv-SE" w:eastAsia="sv-SE"/>
            <w14:ligatures w14:val="standardContextual"/>
          </w:rPr>
          <w:tab/>
        </w:r>
        <w:r w:rsidRPr="007C2D12">
          <w:rPr>
            <w:noProof/>
            <w:lang w:val="en-US"/>
          </w:rPr>
          <w:t xml:space="preserve"> Handshake interception at SHIFF</w:t>
        </w:r>
        <w:r>
          <w:rPr>
            <w:noProof/>
          </w:rPr>
          <w:tab/>
        </w:r>
        <w:r>
          <w:rPr>
            <w:noProof/>
          </w:rPr>
          <w:fldChar w:fldCharType="begin"/>
        </w:r>
        <w:r>
          <w:rPr>
            <w:noProof/>
          </w:rPr>
          <w:instrText xml:space="preserve"> PAGEREF _Toc217043660 \h </w:instrText>
        </w:r>
      </w:ins>
      <w:r>
        <w:rPr>
          <w:noProof/>
        </w:rPr>
      </w:r>
      <w:r>
        <w:rPr>
          <w:noProof/>
        </w:rPr>
        <w:fldChar w:fldCharType="separate"/>
      </w:r>
      <w:ins w:id="721" w:author="agqj10" w:date="2025-12-19T13:30:00Z">
        <w:r>
          <w:rPr>
            <w:noProof/>
          </w:rPr>
          <w:t>58</w:t>
        </w:r>
        <w:r>
          <w:rPr>
            <w:noProof/>
          </w:rPr>
          <w:fldChar w:fldCharType="end"/>
        </w:r>
      </w:ins>
    </w:p>
    <w:p w14:paraId="2CCEE8DB" w14:textId="651F1E19" w:rsidR="00C84BD5" w:rsidRDefault="00C84BD5">
      <w:pPr>
        <w:pStyle w:val="TOC4"/>
        <w:rPr>
          <w:ins w:id="722" w:author="agqj10" w:date="2025-12-19T13:30:00Z"/>
          <w:rFonts w:asciiTheme="minorHAnsi" w:eastAsiaTheme="minorEastAsia" w:hAnsiTheme="minorHAnsi" w:cstheme="minorBidi"/>
          <w:noProof/>
          <w:kern w:val="2"/>
          <w:sz w:val="24"/>
          <w:szCs w:val="24"/>
          <w:lang w:val="sv-SE" w:eastAsia="sv-SE"/>
          <w14:ligatures w14:val="standardContextual"/>
        </w:rPr>
      </w:pPr>
      <w:ins w:id="723" w:author="agqj10" w:date="2025-12-19T13:30:00Z">
        <w:r w:rsidRPr="007C2D12">
          <w:rPr>
            <w:noProof/>
            <w:lang w:val="en-US"/>
          </w:rPr>
          <w:t>A.5.2.4</w:t>
        </w:r>
        <w:r>
          <w:rPr>
            <w:rFonts w:asciiTheme="minorHAnsi" w:eastAsiaTheme="minorEastAsia" w:hAnsiTheme="minorHAnsi" w:cstheme="minorBidi"/>
            <w:noProof/>
            <w:kern w:val="2"/>
            <w:sz w:val="24"/>
            <w:szCs w:val="24"/>
            <w:lang w:val="sv-SE" w:eastAsia="sv-SE"/>
            <w14:ligatures w14:val="standardContextual"/>
          </w:rPr>
          <w:tab/>
        </w:r>
        <w:r w:rsidRPr="007C2D12">
          <w:rPr>
            <w:noProof/>
            <w:lang w:val="en-US"/>
          </w:rPr>
          <w:t>D-POI security processing state machine</w:t>
        </w:r>
        <w:r>
          <w:rPr>
            <w:noProof/>
          </w:rPr>
          <w:tab/>
        </w:r>
        <w:r>
          <w:rPr>
            <w:noProof/>
          </w:rPr>
          <w:fldChar w:fldCharType="begin"/>
        </w:r>
        <w:r>
          <w:rPr>
            <w:noProof/>
          </w:rPr>
          <w:instrText xml:space="preserve"> PAGEREF _Toc217043661 \h </w:instrText>
        </w:r>
      </w:ins>
      <w:r>
        <w:rPr>
          <w:noProof/>
        </w:rPr>
      </w:r>
      <w:r>
        <w:rPr>
          <w:noProof/>
        </w:rPr>
        <w:fldChar w:fldCharType="separate"/>
      </w:r>
      <w:ins w:id="724" w:author="agqj10" w:date="2025-12-19T13:30:00Z">
        <w:r>
          <w:rPr>
            <w:noProof/>
          </w:rPr>
          <w:t>59</w:t>
        </w:r>
        <w:r>
          <w:rPr>
            <w:noProof/>
          </w:rPr>
          <w:fldChar w:fldCharType="end"/>
        </w:r>
      </w:ins>
    </w:p>
    <w:p w14:paraId="18C7D607" w14:textId="07B14FB5" w:rsidR="00C84BD5" w:rsidRDefault="00C84BD5">
      <w:pPr>
        <w:pStyle w:val="TOC5"/>
        <w:rPr>
          <w:ins w:id="725" w:author="agqj10" w:date="2025-12-19T13:30:00Z"/>
          <w:rFonts w:asciiTheme="minorHAnsi" w:eastAsiaTheme="minorEastAsia" w:hAnsiTheme="minorHAnsi" w:cstheme="minorBidi"/>
          <w:noProof/>
          <w:kern w:val="2"/>
          <w:sz w:val="24"/>
          <w:szCs w:val="24"/>
          <w:lang w:val="sv-SE" w:eastAsia="sv-SE"/>
          <w14:ligatures w14:val="standardContextual"/>
        </w:rPr>
      </w:pPr>
      <w:ins w:id="726" w:author="agqj10" w:date="2025-12-19T13:30:00Z">
        <w:r w:rsidRPr="007C2D12">
          <w:rPr>
            <w:noProof/>
            <w:lang w:val="en-US"/>
          </w:rPr>
          <w:t>A.5.2.4.1</w:t>
        </w:r>
        <w:r>
          <w:rPr>
            <w:rFonts w:asciiTheme="minorHAnsi" w:eastAsiaTheme="minorEastAsia" w:hAnsiTheme="minorHAnsi" w:cstheme="minorBidi"/>
            <w:noProof/>
            <w:kern w:val="2"/>
            <w:sz w:val="24"/>
            <w:szCs w:val="24"/>
            <w:lang w:val="sv-SE" w:eastAsia="sv-SE"/>
            <w14:ligatures w14:val="standardContextual"/>
          </w:rPr>
          <w:tab/>
        </w:r>
        <w:r w:rsidRPr="007C2D12">
          <w:rPr>
            <w:noProof/>
            <w:lang w:val="en-US"/>
          </w:rPr>
          <w:t xml:space="preserve"> Deriving initial cryptographic context</w:t>
        </w:r>
        <w:r>
          <w:rPr>
            <w:noProof/>
          </w:rPr>
          <w:tab/>
        </w:r>
        <w:r>
          <w:rPr>
            <w:noProof/>
          </w:rPr>
          <w:fldChar w:fldCharType="begin"/>
        </w:r>
        <w:r>
          <w:rPr>
            <w:noProof/>
          </w:rPr>
          <w:instrText xml:space="preserve"> PAGEREF _Toc217043662 \h </w:instrText>
        </w:r>
      </w:ins>
      <w:r>
        <w:rPr>
          <w:noProof/>
        </w:rPr>
      </w:r>
      <w:r>
        <w:rPr>
          <w:noProof/>
        </w:rPr>
        <w:fldChar w:fldCharType="separate"/>
      </w:r>
      <w:ins w:id="727" w:author="agqj10" w:date="2025-12-19T13:30:00Z">
        <w:r>
          <w:rPr>
            <w:noProof/>
          </w:rPr>
          <w:t>59</w:t>
        </w:r>
        <w:r>
          <w:rPr>
            <w:noProof/>
          </w:rPr>
          <w:fldChar w:fldCharType="end"/>
        </w:r>
      </w:ins>
    </w:p>
    <w:p w14:paraId="456A946C" w14:textId="3A291FAD" w:rsidR="00C84BD5" w:rsidRDefault="00C84BD5">
      <w:pPr>
        <w:pStyle w:val="TOC5"/>
        <w:rPr>
          <w:ins w:id="728" w:author="agqj10" w:date="2025-12-19T13:30:00Z"/>
          <w:rFonts w:asciiTheme="minorHAnsi" w:eastAsiaTheme="minorEastAsia" w:hAnsiTheme="minorHAnsi" w:cstheme="minorBidi"/>
          <w:noProof/>
          <w:kern w:val="2"/>
          <w:sz w:val="24"/>
          <w:szCs w:val="24"/>
          <w:lang w:val="sv-SE" w:eastAsia="sv-SE"/>
          <w14:ligatures w14:val="standardContextual"/>
        </w:rPr>
      </w:pPr>
      <w:ins w:id="729" w:author="agqj10" w:date="2025-12-19T13:30:00Z">
        <w:r w:rsidRPr="007C2D12">
          <w:rPr>
            <w:noProof/>
            <w:lang w:val="en-US"/>
          </w:rPr>
          <w:t>A.5.2.4.2</w:t>
        </w:r>
        <w:r>
          <w:rPr>
            <w:rFonts w:asciiTheme="minorHAnsi" w:eastAsiaTheme="minorEastAsia" w:hAnsiTheme="minorHAnsi" w:cstheme="minorBidi"/>
            <w:noProof/>
            <w:kern w:val="2"/>
            <w:sz w:val="24"/>
            <w:szCs w:val="24"/>
            <w:lang w:val="sv-SE" w:eastAsia="sv-SE"/>
            <w14:ligatures w14:val="standardContextual"/>
          </w:rPr>
          <w:tab/>
        </w:r>
        <w:r w:rsidRPr="007C2D12">
          <w:rPr>
            <w:noProof/>
            <w:lang w:val="en-US"/>
          </w:rPr>
          <w:t xml:space="preserve"> Processing (decrypting) of xCC</w:t>
        </w:r>
        <w:r>
          <w:rPr>
            <w:noProof/>
          </w:rPr>
          <w:tab/>
        </w:r>
        <w:r>
          <w:rPr>
            <w:noProof/>
          </w:rPr>
          <w:fldChar w:fldCharType="begin"/>
        </w:r>
        <w:r>
          <w:rPr>
            <w:noProof/>
          </w:rPr>
          <w:instrText xml:space="preserve"> PAGEREF _Toc217043663 \h </w:instrText>
        </w:r>
      </w:ins>
      <w:r>
        <w:rPr>
          <w:noProof/>
        </w:rPr>
      </w:r>
      <w:r>
        <w:rPr>
          <w:noProof/>
        </w:rPr>
        <w:fldChar w:fldCharType="separate"/>
      </w:r>
      <w:ins w:id="730" w:author="agqj10" w:date="2025-12-19T13:30:00Z">
        <w:r>
          <w:rPr>
            <w:noProof/>
          </w:rPr>
          <w:t>59</w:t>
        </w:r>
        <w:r>
          <w:rPr>
            <w:noProof/>
          </w:rPr>
          <w:fldChar w:fldCharType="end"/>
        </w:r>
      </w:ins>
    </w:p>
    <w:p w14:paraId="24CCD0D2" w14:textId="43E1A86D" w:rsidR="00C84BD5" w:rsidRDefault="00C84BD5">
      <w:pPr>
        <w:pStyle w:val="TOC5"/>
        <w:rPr>
          <w:ins w:id="731" w:author="agqj10" w:date="2025-12-19T13:30:00Z"/>
          <w:rFonts w:asciiTheme="minorHAnsi" w:eastAsiaTheme="minorEastAsia" w:hAnsiTheme="minorHAnsi" w:cstheme="minorBidi"/>
          <w:noProof/>
          <w:kern w:val="2"/>
          <w:sz w:val="24"/>
          <w:szCs w:val="24"/>
          <w:lang w:val="sv-SE" w:eastAsia="sv-SE"/>
          <w14:ligatures w14:val="standardContextual"/>
        </w:rPr>
      </w:pPr>
      <w:ins w:id="732" w:author="agqj10" w:date="2025-12-19T13:30:00Z">
        <w:r w:rsidRPr="007C2D12">
          <w:rPr>
            <w:noProof/>
            <w:lang w:val="en-US"/>
          </w:rPr>
          <w:t>A.5.2.4.3</w:t>
        </w:r>
        <w:r>
          <w:rPr>
            <w:rFonts w:asciiTheme="minorHAnsi" w:eastAsiaTheme="minorEastAsia" w:hAnsiTheme="minorHAnsi" w:cstheme="minorBidi"/>
            <w:noProof/>
            <w:kern w:val="2"/>
            <w:sz w:val="24"/>
            <w:szCs w:val="24"/>
            <w:lang w:val="sv-SE" w:eastAsia="sv-SE"/>
            <w14:ligatures w14:val="standardContextual"/>
          </w:rPr>
          <w:tab/>
        </w:r>
        <w:r w:rsidRPr="007C2D12">
          <w:rPr>
            <w:noProof/>
            <w:lang w:val="en-US"/>
          </w:rPr>
          <w:t xml:space="preserve"> Updating cryptographic context</w:t>
        </w:r>
        <w:r>
          <w:rPr>
            <w:noProof/>
          </w:rPr>
          <w:tab/>
        </w:r>
        <w:r>
          <w:rPr>
            <w:noProof/>
          </w:rPr>
          <w:fldChar w:fldCharType="begin"/>
        </w:r>
        <w:r>
          <w:rPr>
            <w:noProof/>
          </w:rPr>
          <w:instrText xml:space="preserve"> PAGEREF _Toc217043664 \h </w:instrText>
        </w:r>
      </w:ins>
      <w:r>
        <w:rPr>
          <w:noProof/>
        </w:rPr>
      </w:r>
      <w:r>
        <w:rPr>
          <w:noProof/>
        </w:rPr>
        <w:fldChar w:fldCharType="separate"/>
      </w:r>
      <w:ins w:id="733" w:author="agqj10" w:date="2025-12-19T13:30:00Z">
        <w:r>
          <w:rPr>
            <w:noProof/>
          </w:rPr>
          <w:t>60</w:t>
        </w:r>
        <w:r>
          <w:rPr>
            <w:noProof/>
          </w:rPr>
          <w:fldChar w:fldCharType="end"/>
        </w:r>
      </w:ins>
    </w:p>
    <w:p w14:paraId="6073DD1B" w14:textId="31C1D0A3" w:rsidR="00C84BD5" w:rsidRDefault="00C84BD5">
      <w:pPr>
        <w:pStyle w:val="TOC3"/>
        <w:rPr>
          <w:ins w:id="734" w:author="agqj10" w:date="2025-12-19T13:30:00Z"/>
          <w:rFonts w:asciiTheme="minorHAnsi" w:eastAsiaTheme="minorEastAsia" w:hAnsiTheme="minorHAnsi" w:cstheme="minorBidi"/>
          <w:noProof/>
          <w:kern w:val="2"/>
          <w:sz w:val="24"/>
          <w:szCs w:val="24"/>
          <w:lang w:val="sv-SE" w:eastAsia="sv-SE"/>
          <w14:ligatures w14:val="standardContextual"/>
        </w:rPr>
      </w:pPr>
      <w:ins w:id="735" w:author="agqj10" w:date="2025-12-19T13:30:00Z">
        <w:r w:rsidRPr="007C2D12">
          <w:rPr>
            <w:noProof/>
            <w:lang w:val="en-US"/>
          </w:rPr>
          <w:t>A.5.3</w:t>
        </w:r>
        <w:r>
          <w:rPr>
            <w:rFonts w:asciiTheme="minorHAnsi" w:eastAsiaTheme="minorEastAsia" w:hAnsiTheme="minorHAnsi" w:cstheme="minorBidi"/>
            <w:noProof/>
            <w:kern w:val="2"/>
            <w:sz w:val="24"/>
            <w:szCs w:val="24"/>
            <w:lang w:val="sv-SE" w:eastAsia="sv-SE"/>
            <w14:ligatures w14:val="standardContextual"/>
          </w:rPr>
          <w:tab/>
        </w:r>
        <w:r w:rsidRPr="007C2D12">
          <w:rPr>
            <w:noProof/>
            <w:lang w:val="en-US"/>
          </w:rPr>
          <w:t>LI activation with established encrypted session</w:t>
        </w:r>
        <w:r>
          <w:rPr>
            <w:noProof/>
          </w:rPr>
          <w:tab/>
        </w:r>
        <w:r>
          <w:rPr>
            <w:noProof/>
          </w:rPr>
          <w:fldChar w:fldCharType="begin"/>
        </w:r>
        <w:r>
          <w:rPr>
            <w:noProof/>
          </w:rPr>
          <w:instrText xml:space="preserve"> PAGEREF _Toc217043665 \h </w:instrText>
        </w:r>
      </w:ins>
      <w:r>
        <w:rPr>
          <w:noProof/>
        </w:rPr>
      </w:r>
      <w:r>
        <w:rPr>
          <w:noProof/>
        </w:rPr>
        <w:fldChar w:fldCharType="separate"/>
      </w:r>
      <w:ins w:id="736" w:author="agqj10" w:date="2025-12-19T13:30:00Z">
        <w:r>
          <w:rPr>
            <w:noProof/>
          </w:rPr>
          <w:t>61</w:t>
        </w:r>
        <w:r>
          <w:rPr>
            <w:noProof/>
          </w:rPr>
          <w:fldChar w:fldCharType="end"/>
        </w:r>
      </w:ins>
    </w:p>
    <w:p w14:paraId="57F64653" w14:textId="5654A7F4" w:rsidR="00C84BD5" w:rsidRDefault="00C84BD5">
      <w:pPr>
        <w:pStyle w:val="TOC4"/>
        <w:rPr>
          <w:ins w:id="737" w:author="agqj10" w:date="2025-12-19T13:30:00Z"/>
          <w:rFonts w:asciiTheme="minorHAnsi" w:eastAsiaTheme="minorEastAsia" w:hAnsiTheme="minorHAnsi" w:cstheme="minorBidi"/>
          <w:noProof/>
          <w:kern w:val="2"/>
          <w:sz w:val="24"/>
          <w:szCs w:val="24"/>
          <w:lang w:val="sv-SE" w:eastAsia="sv-SE"/>
          <w14:ligatures w14:val="standardContextual"/>
        </w:rPr>
      </w:pPr>
      <w:ins w:id="738" w:author="agqj10" w:date="2025-12-19T13:30:00Z">
        <w:r w:rsidRPr="007C2D12">
          <w:rPr>
            <w:noProof/>
            <w:lang w:val="en-US"/>
          </w:rPr>
          <w:t>A.5.3.1</w:t>
        </w:r>
        <w:r>
          <w:rPr>
            <w:rFonts w:asciiTheme="minorHAnsi" w:eastAsiaTheme="minorEastAsia" w:hAnsiTheme="minorHAnsi" w:cstheme="minorBidi"/>
            <w:noProof/>
            <w:kern w:val="2"/>
            <w:sz w:val="24"/>
            <w:szCs w:val="24"/>
            <w:lang w:val="sv-SE" w:eastAsia="sv-SE"/>
            <w14:ligatures w14:val="standardContextual"/>
          </w:rPr>
          <w:tab/>
        </w:r>
        <w:r w:rsidRPr="007C2D12">
          <w:rPr>
            <w:noProof/>
            <w:lang w:val="en-US"/>
          </w:rPr>
          <w:t xml:space="preserve"> Security protocol detection at SPDF</w:t>
        </w:r>
        <w:r>
          <w:rPr>
            <w:noProof/>
          </w:rPr>
          <w:tab/>
        </w:r>
        <w:r>
          <w:rPr>
            <w:noProof/>
          </w:rPr>
          <w:fldChar w:fldCharType="begin"/>
        </w:r>
        <w:r>
          <w:rPr>
            <w:noProof/>
          </w:rPr>
          <w:instrText xml:space="preserve"> PAGEREF _Toc217043666 \h </w:instrText>
        </w:r>
      </w:ins>
      <w:r>
        <w:rPr>
          <w:noProof/>
        </w:rPr>
      </w:r>
      <w:r>
        <w:rPr>
          <w:noProof/>
        </w:rPr>
        <w:fldChar w:fldCharType="separate"/>
      </w:r>
      <w:ins w:id="739" w:author="agqj10" w:date="2025-12-19T13:30:00Z">
        <w:r>
          <w:rPr>
            <w:noProof/>
          </w:rPr>
          <w:t>61</w:t>
        </w:r>
        <w:r>
          <w:rPr>
            <w:noProof/>
          </w:rPr>
          <w:fldChar w:fldCharType="end"/>
        </w:r>
      </w:ins>
    </w:p>
    <w:p w14:paraId="1DF4BF1D" w14:textId="165E43E1" w:rsidR="00C84BD5" w:rsidRDefault="00C84BD5">
      <w:pPr>
        <w:pStyle w:val="TOC5"/>
        <w:rPr>
          <w:ins w:id="740" w:author="agqj10" w:date="2025-12-19T13:30:00Z"/>
          <w:rFonts w:asciiTheme="minorHAnsi" w:eastAsiaTheme="minorEastAsia" w:hAnsiTheme="minorHAnsi" w:cstheme="minorBidi"/>
          <w:noProof/>
          <w:kern w:val="2"/>
          <w:sz w:val="24"/>
          <w:szCs w:val="24"/>
          <w:lang w:val="sv-SE" w:eastAsia="sv-SE"/>
          <w14:ligatures w14:val="standardContextual"/>
        </w:rPr>
      </w:pPr>
      <w:ins w:id="741" w:author="agqj10" w:date="2025-12-19T13:30:00Z">
        <w:r w:rsidRPr="007C2D12">
          <w:rPr>
            <w:noProof/>
            <w:lang w:val="en-US"/>
          </w:rPr>
          <w:lastRenderedPageBreak/>
          <w:t>A.5.3.2</w:t>
        </w:r>
        <w:r>
          <w:rPr>
            <w:rFonts w:asciiTheme="minorHAnsi" w:eastAsiaTheme="minorEastAsia" w:hAnsiTheme="minorHAnsi" w:cstheme="minorBidi"/>
            <w:noProof/>
            <w:kern w:val="2"/>
            <w:sz w:val="24"/>
            <w:szCs w:val="24"/>
            <w:lang w:val="sv-SE" w:eastAsia="sv-SE"/>
            <w14:ligatures w14:val="standardContextual"/>
          </w:rPr>
          <w:tab/>
        </w:r>
        <w:r w:rsidRPr="007C2D12">
          <w:rPr>
            <w:noProof/>
            <w:lang w:val="en-US"/>
          </w:rPr>
          <w:t xml:space="preserve"> Obtaining key management IRI by use of AKMA</w:t>
        </w:r>
        <w:r>
          <w:rPr>
            <w:noProof/>
          </w:rPr>
          <w:tab/>
        </w:r>
        <w:r>
          <w:rPr>
            <w:noProof/>
          </w:rPr>
          <w:fldChar w:fldCharType="begin"/>
        </w:r>
        <w:r>
          <w:rPr>
            <w:noProof/>
          </w:rPr>
          <w:instrText xml:space="preserve"> PAGEREF _Toc217043667 \h </w:instrText>
        </w:r>
      </w:ins>
      <w:r>
        <w:rPr>
          <w:noProof/>
        </w:rPr>
      </w:r>
      <w:r>
        <w:rPr>
          <w:noProof/>
        </w:rPr>
        <w:fldChar w:fldCharType="separate"/>
      </w:r>
      <w:ins w:id="742" w:author="agqj10" w:date="2025-12-19T13:30:00Z">
        <w:r>
          <w:rPr>
            <w:noProof/>
          </w:rPr>
          <w:t>61</w:t>
        </w:r>
        <w:r>
          <w:rPr>
            <w:noProof/>
          </w:rPr>
          <w:fldChar w:fldCharType="end"/>
        </w:r>
      </w:ins>
    </w:p>
    <w:p w14:paraId="515470A9" w14:textId="075CF422" w:rsidR="00C84BD5" w:rsidRDefault="00C84BD5">
      <w:pPr>
        <w:pStyle w:val="TOC4"/>
        <w:rPr>
          <w:ins w:id="743" w:author="agqj10" w:date="2025-12-19T13:30:00Z"/>
          <w:rFonts w:asciiTheme="minorHAnsi" w:eastAsiaTheme="minorEastAsia" w:hAnsiTheme="minorHAnsi" w:cstheme="minorBidi"/>
          <w:noProof/>
          <w:kern w:val="2"/>
          <w:sz w:val="24"/>
          <w:szCs w:val="24"/>
          <w:lang w:val="sv-SE" w:eastAsia="sv-SE"/>
          <w14:ligatures w14:val="standardContextual"/>
        </w:rPr>
      </w:pPr>
      <w:ins w:id="744" w:author="agqj10" w:date="2025-12-19T13:30:00Z">
        <w:r w:rsidRPr="007C2D12">
          <w:rPr>
            <w:noProof/>
            <w:lang w:val="en-US"/>
          </w:rPr>
          <w:t>A.5.3.3</w:t>
        </w:r>
        <w:r>
          <w:rPr>
            <w:rFonts w:asciiTheme="minorHAnsi" w:eastAsiaTheme="minorEastAsia" w:hAnsiTheme="minorHAnsi" w:cstheme="minorBidi"/>
            <w:noProof/>
            <w:kern w:val="2"/>
            <w:sz w:val="24"/>
            <w:szCs w:val="24"/>
            <w:lang w:val="sv-SE" w:eastAsia="sv-SE"/>
            <w14:ligatures w14:val="standardContextual"/>
          </w:rPr>
          <w:tab/>
        </w:r>
        <w:r w:rsidRPr="007C2D12">
          <w:rPr>
            <w:noProof/>
            <w:lang w:val="en-US"/>
          </w:rPr>
          <w:t xml:space="preserve"> Handshake interception at SHIFF and LMSSF</w:t>
        </w:r>
        <w:r>
          <w:rPr>
            <w:noProof/>
          </w:rPr>
          <w:tab/>
        </w:r>
        <w:r>
          <w:rPr>
            <w:noProof/>
          </w:rPr>
          <w:fldChar w:fldCharType="begin"/>
        </w:r>
        <w:r>
          <w:rPr>
            <w:noProof/>
          </w:rPr>
          <w:instrText xml:space="preserve"> PAGEREF _Toc217043668 \h </w:instrText>
        </w:r>
      </w:ins>
      <w:r>
        <w:rPr>
          <w:noProof/>
        </w:rPr>
      </w:r>
      <w:r>
        <w:rPr>
          <w:noProof/>
        </w:rPr>
        <w:fldChar w:fldCharType="separate"/>
      </w:r>
      <w:ins w:id="745" w:author="agqj10" w:date="2025-12-19T13:30:00Z">
        <w:r>
          <w:rPr>
            <w:noProof/>
          </w:rPr>
          <w:t>61</w:t>
        </w:r>
        <w:r>
          <w:rPr>
            <w:noProof/>
          </w:rPr>
          <w:fldChar w:fldCharType="end"/>
        </w:r>
      </w:ins>
    </w:p>
    <w:p w14:paraId="2F72D4EB" w14:textId="042BBC98" w:rsidR="00C84BD5" w:rsidRDefault="00C84BD5">
      <w:pPr>
        <w:pStyle w:val="TOC4"/>
        <w:rPr>
          <w:ins w:id="746" w:author="agqj10" w:date="2025-12-19T13:30:00Z"/>
          <w:rFonts w:asciiTheme="minorHAnsi" w:eastAsiaTheme="minorEastAsia" w:hAnsiTheme="minorHAnsi" w:cstheme="minorBidi"/>
          <w:noProof/>
          <w:kern w:val="2"/>
          <w:sz w:val="24"/>
          <w:szCs w:val="24"/>
          <w:lang w:val="sv-SE" w:eastAsia="sv-SE"/>
          <w14:ligatures w14:val="standardContextual"/>
        </w:rPr>
      </w:pPr>
      <w:ins w:id="747" w:author="agqj10" w:date="2025-12-19T13:30:00Z">
        <w:r w:rsidRPr="007C2D12">
          <w:rPr>
            <w:noProof/>
            <w:lang w:val="en-US"/>
          </w:rPr>
          <w:t>A.5.3.4</w:t>
        </w:r>
        <w:r>
          <w:rPr>
            <w:rFonts w:asciiTheme="minorHAnsi" w:eastAsiaTheme="minorEastAsia" w:hAnsiTheme="minorHAnsi" w:cstheme="minorBidi"/>
            <w:noProof/>
            <w:kern w:val="2"/>
            <w:sz w:val="24"/>
            <w:szCs w:val="24"/>
            <w:lang w:val="sv-SE" w:eastAsia="sv-SE"/>
            <w14:ligatures w14:val="standardContextual"/>
          </w:rPr>
          <w:tab/>
        </w:r>
        <w:r w:rsidRPr="007C2D12">
          <w:rPr>
            <w:noProof/>
            <w:lang w:val="en-US"/>
          </w:rPr>
          <w:t>D-POI security processing state machine</w:t>
        </w:r>
        <w:r>
          <w:rPr>
            <w:noProof/>
          </w:rPr>
          <w:tab/>
        </w:r>
        <w:r>
          <w:rPr>
            <w:noProof/>
          </w:rPr>
          <w:fldChar w:fldCharType="begin"/>
        </w:r>
        <w:r>
          <w:rPr>
            <w:noProof/>
          </w:rPr>
          <w:instrText xml:space="preserve"> PAGEREF _Toc217043669 \h </w:instrText>
        </w:r>
      </w:ins>
      <w:r>
        <w:rPr>
          <w:noProof/>
        </w:rPr>
      </w:r>
      <w:r>
        <w:rPr>
          <w:noProof/>
        </w:rPr>
        <w:fldChar w:fldCharType="separate"/>
      </w:r>
      <w:ins w:id="748" w:author="agqj10" w:date="2025-12-19T13:30:00Z">
        <w:r>
          <w:rPr>
            <w:noProof/>
          </w:rPr>
          <w:t>61</w:t>
        </w:r>
        <w:r>
          <w:rPr>
            <w:noProof/>
          </w:rPr>
          <w:fldChar w:fldCharType="end"/>
        </w:r>
      </w:ins>
    </w:p>
    <w:p w14:paraId="635F06D2" w14:textId="575CFAEB" w:rsidR="00C84BD5" w:rsidRDefault="00C84BD5">
      <w:pPr>
        <w:pStyle w:val="TOC5"/>
        <w:rPr>
          <w:ins w:id="749" w:author="agqj10" w:date="2025-12-19T13:30:00Z"/>
          <w:rFonts w:asciiTheme="minorHAnsi" w:eastAsiaTheme="minorEastAsia" w:hAnsiTheme="minorHAnsi" w:cstheme="minorBidi"/>
          <w:noProof/>
          <w:kern w:val="2"/>
          <w:sz w:val="24"/>
          <w:szCs w:val="24"/>
          <w:lang w:val="sv-SE" w:eastAsia="sv-SE"/>
          <w14:ligatures w14:val="standardContextual"/>
        </w:rPr>
      </w:pPr>
      <w:ins w:id="750" w:author="agqj10" w:date="2025-12-19T13:30:00Z">
        <w:r w:rsidRPr="007C2D12">
          <w:rPr>
            <w:noProof/>
            <w:lang w:val="en-US"/>
          </w:rPr>
          <w:t>A.5.3.4.1</w:t>
        </w:r>
        <w:r>
          <w:rPr>
            <w:rFonts w:asciiTheme="minorHAnsi" w:eastAsiaTheme="minorEastAsia" w:hAnsiTheme="minorHAnsi" w:cstheme="minorBidi"/>
            <w:noProof/>
            <w:kern w:val="2"/>
            <w:sz w:val="24"/>
            <w:szCs w:val="24"/>
            <w:lang w:val="sv-SE" w:eastAsia="sv-SE"/>
            <w14:ligatures w14:val="standardContextual"/>
          </w:rPr>
          <w:tab/>
        </w:r>
        <w:r w:rsidRPr="007C2D12">
          <w:rPr>
            <w:noProof/>
            <w:lang w:val="en-US"/>
          </w:rPr>
          <w:t xml:space="preserve"> Deriving current cryptographic context</w:t>
        </w:r>
        <w:r>
          <w:rPr>
            <w:noProof/>
          </w:rPr>
          <w:tab/>
        </w:r>
        <w:r>
          <w:rPr>
            <w:noProof/>
          </w:rPr>
          <w:fldChar w:fldCharType="begin"/>
        </w:r>
        <w:r>
          <w:rPr>
            <w:noProof/>
          </w:rPr>
          <w:instrText xml:space="preserve"> PAGEREF _Toc217043670 \h </w:instrText>
        </w:r>
      </w:ins>
      <w:r>
        <w:rPr>
          <w:noProof/>
        </w:rPr>
      </w:r>
      <w:r>
        <w:rPr>
          <w:noProof/>
        </w:rPr>
        <w:fldChar w:fldCharType="separate"/>
      </w:r>
      <w:ins w:id="751" w:author="agqj10" w:date="2025-12-19T13:30:00Z">
        <w:r>
          <w:rPr>
            <w:noProof/>
          </w:rPr>
          <w:t>61</w:t>
        </w:r>
        <w:r>
          <w:rPr>
            <w:noProof/>
          </w:rPr>
          <w:fldChar w:fldCharType="end"/>
        </w:r>
      </w:ins>
    </w:p>
    <w:p w14:paraId="4F95A31E" w14:textId="1006F6A4" w:rsidR="00C84BD5" w:rsidRDefault="00C84BD5">
      <w:pPr>
        <w:pStyle w:val="TOC5"/>
        <w:rPr>
          <w:ins w:id="752" w:author="agqj10" w:date="2025-12-19T13:30:00Z"/>
          <w:rFonts w:asciiTheme="minorHAnsi" w:eastAsiaTheme="minorEastAsia" w:hAnsiTheme="minorHAnsi" w:cstheme="minorBidi"/>
          <w:noProof/>
          <w:kern w:val="2"/>
          <w:sz w:val="24"/>
          <w:szCs w:val="24"/>
          <w:lang w:val="sv-SE" w:eastAsia="sv-SE"/>
          <w14:ligatures w14:val="standardContextual"/>
        </w:rPr>
      </w:pPr>
      <w:ins w:id="753" w:author="agqj10" w:date="2025-12-19T13:30:00Z">
        <w:r w:rsidRPr="007C2D12">
          <w:rPr>
            <w:noProof/>
            <w:lang w:val="en-US"/>
          </w:rPr>
          <w:t>A.5.3.4.2</w:t>
        </w:r>
        <w:r>
          <w:rPr>
            <w:rFonts w:asciiTheme="minorHAnsi" w:eastAsiaTheme="minorEastAsia" w:hAnsiTheme="minorHAnsi" w:cstheme="minorBidi"/>
            <w:noProof/>
            <w:kern w:val="2"/>
            <w:sz w:val="24"/>
            <w:szCs w:val="24"/>
            <w:lang w:val="sv-SE" w:eastAsia="sv-SE"/>
            <w14:ligatures w14:val="standardContextual"/>
          </w:rPr>
          <w:tab/>
        </w:r>
        <w:r w:rsidRPr="007C2D12">
          <w:rPr>
            <w:noProof/>
            <w:lang w:val="en-US"/>
          </w:rPr>
          <w:t xml:space="preserve"> Processing (decrypting) of xCC</w:t>
        </w:r>
        <w:r>
          <w:rPr>
            <w:noProof/>
          </w:rPr>
          <w:tab/>
        </w:r>
        <w:r>
          <w:rPr>
            <w:noProof/>
          </w:rPr>
          <w:fldChar w:fldCharType="begin"/>
        </w:r>
        <w:r>
          <w:rPr>
            <w:noProof/>
          </w:rPr>
          <w:instrText xml:space="preserve"> PAGEREF _Toc217043671 \h </w:instrText>
        </w:r>
      </w:ins>
      <w:r>
        <w:rPr>
          <w:noProof/>
        </w:rPr>
      </w:r>
      <w:r>
        <w:rPr>
          <w:noProof/>
        </w:rPr>
        <w:fldChar w:fldCharType="separate"/>
      </w:r>
      <w:ins w:id="754" w:author="agqj10" w:date="2025-12-19T13:30:00Z">
        <w:r>
          <w:rPr>
            <w:noProof/>
          </w:rPr>
          <w:t>61</w:t>
        </w:r>
        <w:r>
          <w:rPr>
            <w:noProof/>
          </w:rPr>
          <w:fldChar w:fldCharType="end"/>
        </w:r>
      </w:ins>
    </w:p>
    <w:p w14:paraId="3A9FA744" w14:textId="248755C5" w:rsidR="00C84BD5" w:rsidRDefault="00C84BD5">
      <w:pPr>
        <w:pStyle w:val="TOC5"/>
        <w:rPr>
          <w:ins w:id="755" w:author="agqj10" w:date="2025-12-19T13:30:00Z"/>
          <w:rFonts w:asciiTheme="minorHAnsi" w:eastAsiaTheme="minorEastAsia" w:hAnsiTheme="minorHAnsi" w:cstheme="minorBidi"/>
          <w:noProof/>
          <w:kern w:val="2"/>
          <w:sz w:val="24"/>
          <w:szCs w:val="24"/>
          <w:lang w:val="sv-SE" w:eastAsia="sv-SE"/>
          <w14:ligatures w14:val="standardContextual"/>
        </w:rPr>
      </w:pPr>
      <w:ins w:id="756" w:author="agqj10" w:date="2025-12-19T13:30:00Z">
        <w:r w:rsidRPr="007C2D12">
          <w:rPr>
            <w:noProof/>
            <w:lang w:val="en-US"/>
          </w:rPr>
          <w:t>A.5.3.4.3</w:t>
        </w:r>
        <w:r>
          <w:rPr>
            <w:rFonts w:asciiTheme="minorHAnsi" w:eastAsiaTheme="minorEastAsia" w:hAnsiTheme="minorHAnsi" w:cstheme="minorBidi"/>
            <w:noProof/>
            <w:kern w:val="2"/>
            <w:sz w:val="24"/>
            <w:szCs w:val="24"/>
            <w:lang w:val="sv-SE" w:eastAsia="sv-SE"/>
            <w14:ligatures w14:val="standardContextual"/>
          </w:rPr>
          <w:tab/>
        </w:r>
        <w:r w:rsidRPr="007C2D12">
          <w:rPr>
            <w:noProof/>
            <w:lang w:val="en-US"/>
          </w:rPr>
          <w:t xml:space="preserve"> Updating cryptographic context</w:t>
        </w:r>
        <w:r>
          <w:rPr>
            <w:noProof/>
          </w:rPr>
          <w:tab/>
        </w:r>
        <w:r>
          <w:rPr>
            <w:noProof/>
          </w:rPr>
          <w:fldChar w:fldCharType="begin"/>
        </w:r>
        <w:r>
          <w:rPr>
            <w:noProof/>
          </w:rPr>
          <w:instrText xml:space="preserve"> PAGEREF _Toc217043672 \h </w:instrText>
        </w:r>
      </w:ins>
      <w:r>
        <w:rPr>
          <w:noProof/>
        </w:rPr>
      </w:r>
      <w:r>
        <w:rPr>
          <w:noProof/>
        </w:rPr>
        <w:fldChar w:fldCharType="separate"/>
      </w:r>
      <w:ins w:id="757" w:author="agqj10" w:date="2025-12-19T13:30:00Z">
        <w:r>
          <w:rPr>
            <w:noProof/>
          </w:rPr>
          <w:t>62</w:t>
        </w:r>
        <w:r>
          <w:rPr>
            <w:noProof/>
          </w:rPr>
          <w:fldChar w:fldCharType="end"/>
        </w:r>
      </w:ins>
    </w:p>
    <w:p w14:paraId="19E0AEBA" w14:textId="58E436F4" w:rsidR="00C84BD5" w:rsidRDefault="00C84BD5">
      <w:pPr>
        <w:pStyle w:val="TOC9"/>
        <w:rPr>
          <w:ins w:id="758" w:author="agqj10" w:date="2025-12-19T13:30:00Z"/>
          <w:rFonts w:asciiTheme="minorHAnsi" w:eastAsiaTheme="minorEastAsia" w:hAnsiTheme="minorHAnsi" w:cstheme="minorBidi"/>
          <w:b w:val="0"/>
          <w:noProof/>
          <w:kern w:val="2"/>
          <w:sz w:val="24"/>
          <w:szCs w:val="24"/>
          <w:lang w:val="sv-SE" w:eastAsia="sv-SE"/>
          <w14:ligatures w14:val="standardContextual"/>
        </w:rPr>
      </w:pPr>
      <w:ins w:id="759" w:author="agqj10" w:date="2025-12-19T13:30:00Z">
        <w:r>
          <w:rPr>
            <w:noProof/>
          </w:rPr>
          <w:t>Annex X: Change history</w:t>
        </w:r>
        <w:r>
          <w:rPr>
            <w:noProof/>
          </w:rPr>
          <w:tab/>
        </w:r>
        <w:r>
          <w:rPr>
            <w:noProof/>
          </w:rPr>
          <w:fldChar w:fldCharType="begin"/>
        </w:r>
        <w:r>
          <w:rPr>
            <w:noProof/>
          </w:rPr>
          <w:instrText xml:space="preserve"> PAGEREF _Toc217043673 \h </w:instrText>
        </w:r>
      </w:ins>
      <w:r>
        <w:rPr>
          <w:noProof/>
        </w:rPr>
      </w:r>
      <w:r>
        <w:rPr>
          <w:noProof/>
        </w:rPr>
        <w:fldChar w:fldCharType="separate"/>
      </w:r>
      <w:ins w:id="760" w:author="agqj10" w:date="2025-12-19T13:30:00Z">
        <w:r>
          <w:rPr>
            <w:noProof/>
          </w:rPr>
          <w:t>62</w:t>
        </w:r>
        <w:r>
          <w:rPr>
            <w:noProof/>
          </w:rPr>
          <w:fldChar w:fldCharType="end"/>
        </w:r>
      </w:ins>
    </w:p>
    <w:p w14:paraId="0B9E3498" w14:textId="18E9C04D" w:rsidR="00080512" w:rsidRPr="00BA57C4" w:rsidRDefault="004D3578" w:rsidP="00C84BD5">
      <w:r w:rsidRPr="00BA57C4">
        <w:rPr>
          <w:sz w:val="22"/>
        </w:rPr>
        <w:fldChar w:fldCharType="end"/>
      </w:r>
    </w:p>
    <w:p w14:paraId="747690AD" w14:textId="1948F8C4" w:rsidR="0074026F" w:rsidRPr="00BA57C4" w:rsidRDefault="00080512" w:rsidP="002851E5">
      <w:pPr>
        <w:pStyle w:val="Guidance"/>
      </w:pPr>
      <w:r w:rsidRPr="00BA57C4">
        <w:br w:type="page"/>
      </w:r>
      <w:bookmarkStart w:id="761" w:name="_Hlk155610654"/>
    </w:p>
    <w:p w14:paraId="03993004" w14:textId="77777777" w:rsidR="00080512" w:rsidRPr="00BA57C4" w:rsidRDefault="00080512">
      <w:pPr>
        <w:pStyle w:val="Heading1"/>
      </w:pPr>
      <w:bookmarkStart w:id="762" w:name="foreword"/>
      <w:bookmarkStart w:id="763" w:name="_Toc167405377"/>
      <w:bookmarkStart w:id="764" w:name="_Toc180278697"/>
      <w:bookmarkStart w:id="765" w:name="_Toc180278873"/>
      <w:bookmarkStart w:id="766" w:name="_Toc180279137"/>
      <w:bookmarkStart w:id="767" w:name="_Toc180279611"/>
      <w:bookmarkStart w:id="768" w:name="_Toc182841048"/>
      <w:bookmarkStart w:id="769" w:name="_Toc182899128"/>
      <w:bookmarkStart w:id="770" w:name="_Toc217043430"/>
      <w:bookmarkEnd w:id="761"/>
      <w:bookmarkEnd w:id="762"/>
      <w:r w:rsidRPr="00BA57C4">
        <w:lastRenderedPageBreak/>
        <w:t>Foreword</w:t>
      </w:r>
      <w:bookmarkEnd w:id="763"/>
      <w:bookmarkEnd w:id="764"/>
      <w:bookmarkEnd w:id="765"/>
      <w:bookmarkEnd w:id="766"/>
      <w:bookmarkEnd w:id="767"/>
      <w:bookmarkEnd w:id="768"/>
      <w:bookmarkEnd w:id="769"/>
      <w:bookmarkEnd w:id="770"/>
    </w:p>
    <w:p w14:paraId="2511FBFA" w14:textId="319D6ED4" w:rsidR="00080512" w:rsidRPr="00BA57C4" w:rsidRDefault="00080512">
      <w:r w:rsidRPr="00BA57C4">
        <w:t xml:space="preserve">This Technical </w:t>
      </w:r>
      <w:bookmarkStart w:id="771" w:name="spectype3"/>
      <w:r w:rsidR="00602AEA" w:rsidRPr="00BA57C4">
        <w:t>Report</w:t>
      </w:r>
      <w:bookmarkEnd w:id="771"/>
      <w:r w:rsidRPr="00BA57C4">
        <w:t xml:space="preserve"> has been produced by the 3</w:t>
      </w:r>
      <w:r w:rsidR="00F04712" w:rsidRPr="00BA57C4">
        <w:t>rd</w:t>
      </w:r>
      <w:r w:rsidRPr="00BA57C4">
        <w:t xml:space="preserve"> Generation Partnership Project (3GPP).</w:t>
      </w:r>
    </w:p>
    <w:p w14:paraId="3DFC7B77" w14:textId="77777777" w:rsidR="00080512" w:rsidRPr="00BA57C4" w:rsidRDefault="00080512">
      <w:r w:rsidRPr="00BA57C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BA57C4" w:rsidRDefault="00080512">
      <w:pPr>
        <w:pStyle w:val="B1"/>
      </w:pPr>
      <w:r w:rsidRPr="00BA57C4">
        <w:t>Version x.y.z</w:t>
      </w:r>
    </w:p>
    <w:p w14:paraId="580463B0" w14:textId="77777777" w:rsidR="00080512" w:rsidRPr="00BA57C4" w:rsidRDefault="00080512">
      <w:pPr>
        <w:pStyle w:val="B1"/>
      </w:pPr>
      <w:r w:rsidRPr="00BA57C4">
        <w:t>where:</w:t>
      </w:r>
    </w:p>
    <w:p w14:paraId="3B71368C" w14:textId="77777777" w:rsidR="00080512" w:rsidRPr="00BA57C4" w:rsidRDefault="00080512">
      <w:pPr>
        <w:pStyle w:val="B2"/>
      </w:pPr>
      <w:r w:rsidRPr="00BA57C4">
        <w:t>x</w:t>
      </w:r>
      <w:r w:rsidRPr="00BA57C4">
        <w:tab/>
        <w:t>the first digit:</w:t>
      </w:r>
    </w:p>
    <w:p w14:paraId="01466A03" w14:textId="77777777" w:rsidR="00080512" w:rsidRPr="00BA57C4" w:rsidRDefault="00080512">
      <w:pPr>
        <w:pStyle w:val="B3"/>
      </w:pPr>
      <w:r w:rsidRPr="00BA57C4">
        <w:t>1</w:t>
      </w:r>
      <w:r w:rsidRPr="00BA57C4">
        <w:tab/>
        <w:t>presented to TSG for information;</w:t>
      </w:r>
    </w:p>
    <w:p w14:paraId="055D9DB4" w14:textId="77777777" w:rsidR="00080512" w:rsidRPr="00BA57C4" w:rsidRDefault="00080512">
      <w:pPr>
        <w:pStyle w:val="B3"/>
      </w:pPr>
      <w:r w:rsidRPr="00BA57C4">
        <w:t>2</w:t>
      </w:r>
      <w:r w:rsidRPr="00BA57C4">
        <w:tab/>
        <w:t>presented to TSG for approval;</w:t>
      </w:r>
    </w:p>
    <w:p w14:paraId="7377C719" w14:textId="77777777" w:rsidR="00080512" w:rsidRPr="00BA57C4" w:rsidRDefault="00080512">
      <w:pPr>
        <w:pStyle w:val="B3"/>
      </w:pPr>
      <w:r w:rsidRPr="00BA57C4">
        <w:t>3</w:t>
      </w:r>
      <w:r w:rsidRPr="00BA57C4">
        <w:tab/>
        <w:t>or greater indicates TSG approved document under change control.</w:t>
      </w:r>
    </w:p>
    <w:p w14:paraId="551E0512" w14:textId="77777777" w:rsidR="00080512" w:rsidRPr="00BA57C4" w:rsidRDefault="00080512">
      <w:pPr>
        <w:pStyle w:val="B2"/>
      </w:pPr>
      <w:r w:rsidRPr="00BA57C4">
        <w:t>y</w:t>
      </w:r>
      <w:r w:rsidRPr="00BA57C4">
        <w:tab/>
        <w:t>the second digit is incremented for all changes of substance, i.e. technical enhancements, corrections, updates, etc.</w:t>
      </w:r>
    </w:p>
    <w:p w14:paraId="7BB56F35" w14:textId="77777777" w:rsidR="00080512" w:rsidRPr="00BA57C4" w:rsidRDefault="00080512">
      <w:pPr>
        <w:pStyle w:val="B2"/>
      </w:pPr>
      <w:r w:rsidRPr="00BA57C4">
        <w:t>z</w:t>
      </w:r>
      <w:r w:rsidRPr="00BA57C4">
        <w:tab/>
        <w:t>the third digit is incremented when editorial only changes have been incorporated in the document.</w:t>
      </w:r>
    </w:p>
    <w:p w14:paraId="7300ED02" w14:textId="77777777" w:rsidR="008C384C" w:rsidRPr="00BA57C4" w:rsidRDefault="008C384C" w:rsidP="008C384C">
      <w:bookmarkStart w:id="772" w:name="introduction"/>
      <w:bookmarkEnd w:id="772"/>
      <w:r w:rsidRPr="00BA57C4">
        <w:t xml:space="preserve">In </w:t>
      </w:r>
      <w:r w:rsidR="0074026F" w:rsidRPr="00BA57C4">
        <w:t>the present</w:t>
      </w:r>
      <w:r w:rsidRPr="00BA57C4">
        <w:t xml:space="preserve"> document, modal verbs have the following meanings:</w:t>
      </w:r>
    </w:p>
    <w:p w14:paraId="059166D5" w14:textId="77777777" w:rsidR="008C384C" w:rsidRPr="00BA57C4" w:rsidRDefault="008C384C" w:rsidP="00774DA4">
      <w:pPr>
        <w:pStyle w:val="EX"/>
      </w:pPr>
      <w:r w:rsidRPr="00BA57C4">
        <w:rPr>
          <w:b/>
        </w:rPr>
        <w:t>shall</w:t>
      </w:r>
      <w:r w:rsidRPr="00BA57C4">
        <w:tab/>
      </w:r>
      <w:r w:rsidRPr="00BA57C4">
        <w:tab/>
        <w:t>indicates a mandatory requirement to do something</w:t>
      </w:r>
    </w:p>
    <w:p w14:paraId="3622ABA8" w14:textId="77777777" w:rsidR="008C384C" w:rsidRPr="00BA57C4" w:rsidRDefault="008C384C" w:rsidP="00774DA4">
      <w:pPr>
        <w:pStyle w:val="EX"/>
      </w:pPr>
      <w:r w:rsidRPr="00BA57C4">
        <w:rPr>
          <w:b/>
        </w:rPr>
        <w:t>shall not</w:t>
      </w:r>
      <w:r w:rsidRPr="00BA57C4">
        <w:tab/>
        <w:t>indicates an interdiction (</w:t>
      </w:r>
      <w:r w:rsidR="001F1132" w:rsidRPr="00BA57C4">
        <w:t>prohibition</w:t>
      </w:r>
      <w:r w:rsidRPr="00BA57C4">
        <w:t>) to do something</w:t>
      </w:r>
    </w:p>
    <w:p w14:paraId="6B20214C" w14:textId="77777777" w:rsidR="00BA19ED" w:rsidRPr="00BA57C4" w:rsidRDefault="00BA19ED" w:rsidP="00A27486">
      <w:r w:rsidRPr="00BA57C4">
        <w:t>The constructions "shall" and "shall not" are confined to the context of normative provisions, and do not appear in Technical Reports.</w:t>
      </w:r>
    </w:p>
    <w:p w14:paraId="4AAA5592" w14:textId="77777777" w:rsidR="00C1496A" w:rsidRPr="00BA57C4" w:rsidRDefault="00C1496A" w:rsidP="00A27486">
      <w:r w:rsidRPr="00BA57C4">
        <w:t xml:space="preserve">The constructions "must" and "must not" are not used as substitutes for "shall" and "shall not". Their use is avoided insofar as possible, and </w:t>
      </w:r>
      <w:r w:rsidR="001F1132" w:rsidRPr="00BA57C4">
        <w:t xml:space="preserve">they </w:t>
      </w:r>
      <w:r w:rsidRPr="00BA57C4">
        <w:t xml:space="preserve">are </w:t>
      </w:r>
      <w:r w:rsidR="001F1132" w:rsidRPr="00BA57C4">
        <w:t>not</w:t>
      </w:r>
      <w:r w:rsidRPr="00BA57C4">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BA57C4" w:rsidRDefault="008C384C" w:rsidP="00774DA4">
      <w:pPr>
        <w:pStyle w:val="EX"/>
      </w:pPr>
      <w:r w:rsidRPr="00BA57C4">
        <w:rPr>
          <w:b/>
        </w:rPr>
        <w:t>should</w:t>
      </w:r>
      <w:r w:rsidRPr="00BA57C4">
        <w:tab/>
      </w:r>
      <w:r w:rsidRPr="00BA57C4">
        <w:tab/>
        <w:t>indicates a recommendation to do something</w:t>
      </w:r>
    </w:p>
    <w:p w14:paraId="6D04F475" w14:textId="77777777" w:rsidR="008C384C" w:rsidRPr="00BA57C4" w:rsidRDefault="008C384C" w:rsidP="00774DA4">
      <w:pPr>
        <w:pStyle w:val="EX"/>
      </w:pPr>
      <w:r w:rsidRPr="00BA57C4">
        <w:rPr>
          <w:b/>
        </w:rPr>
        <w:t>should not</w:t>
      </w:r>
      <w:r w:rsidRPr="00BA57C4">
        <w:tab/>
        <w:t>indicates a recommendation not to do something</w:t>
      </w:r>
    </w:p>
    <w:p w14:paraId="72230B23" w14:textId="77777777" w:rsidR="008C384C" w:rsidRPr="00BA57C4" w:rsidRDefault="008C384C" w:rsidP="00774DA4">
      <w:pPr>
        <w:pStyle w:val="EX"/>
      </w:pPr>
      <w:r w:rsidRPr="00BA57C4">
        <w:rPr>
          <w:b/>
        </w:rPr>
        <w:t>may</w:t>
      </w:r>
      <w:r w:rsidRPr="00BA57C4">
        <w:tab/>
      </w:r>
      <w:r w:rsidRPr="00BA57C4">
        <w:tab/>
        <w:t>indicates permission to do something</w:t>
      </w:r>
    </w:p>
    <w:p w14:paraId="456F2770" w14:textId="77777777" w:rsidR="008C384C" w:rsidRPr="00BA57C4" w:rsidRDefault="008C384C" w:rsidP="00774DA4">
      <w:pPr>
        <w:pStyle w:val="EX"/>
      </w:pPr>
      <w:r w:rsidRPr="00BA57C4">
        <w:rPr>
          <w:b/>
        </w:rPr>
        <w:t>need not</w:t>
      </w:r>
      <w:r w:rsidRPr="00BA57C4">
        <w:tab/>
        <w:t>indicates permission not to do something</w:t>
      </w:r>
    </w:p>
    <w:p w14:paraId="5448D8EA" w14:textId="77777777" w:rsidR="008C384C" w:rsidRPr="00BA57C4" w:rsidRDefault="008C384C" w:rsidP="00A27486">
      <w:r w:rsidRPr="00BA57C4">
        <w:t>The construction "may not" is ambiguous</w:t>
      </w:r>
      <w:r w:rsidR="001F1132" w:rsidRPr="00BA57C4">
        <w:t xml:space="preserve"> </w:t>
      </w:r>
      <w:r w:rsidRPr="00BA57C4">
        <w:t xml:space="preserve">and </w:t>
      </w:r>
      <w:r w:rsidR="00774DA4" w:rsidRPr="00BA57C4">
        <w:t>is not</w:t>
      </w:r>
      <w:r w:rsidR="00F9008D" w:rsidRPr="00BA57C4">
        <w:t xml:space="preserve"> </w:t>
      </w:r>
      <w:r w:rsidRPr="00BA57C4">
        <w:t>used in normative elements.</w:t>
      </w:r>
      <w:r w:rsidR="001F1132" w:rsidRPr="00BA57C4">
        <w:t xml:space="preserve"> The </w:t>
      </w:r>
      <w:r w:rsidR="003765B8" w:rsidRPr="00BA57C4">
        <w:t xml:space="preserve">unambiguous </w:t>
      </w:r>
      <w:r w:rsidR="001F1132" w:rsidRPr="00BA57C4">
        <w:t>construction</w:t>
      </w:r>
      <w:r w:rsidR="003765B8" w:rsidRPr="00BA57C4">
        <w:t>s</w:t>
      </w:r>
      <w:r w:rsidR="001F1132" w:rsidRPr="00BA57C4">
        <w:t xml:space="preserve"> "might not" </w:t>
      </w:r>
      <w:r w:rsidR="003765B8" w:rsidRPr="00BA57C4">
        <w:t>or "shall not" are</w:t>
      </w:r>
      <w:r w:rsidR="001F1132" w:rsidRPr="00BA57C4">
        <w:t xml:space="preserve"> used </w:t>
      </w:r>
      <w:r w:rsidR="003765B8" w:rsidRPr="00BA57C4">
        <w:t xml:space="preserve">instead, depending upon the </w:t>
      </w:r>
      <w:r w:rsidR="001F1132" w:rsidRPr="00BA57C4">
        <w:t>meaning intended.</w:t>
      </w:r>
    </w:p>
    <w:p w14:paraId="09B67210" w14:textId="77777777" w:rsidR="008C384C" w:rsidRPr="00BA57C4" w:rsidRDefault="008C384C" w:rsidP="00774DA4">
      <w:pPr>
        <w:pStyle w:val="EX"/>
      </w:pPr>
      <w:r w:rsidRPr="00BA57C4">
        <w:rPr>
          <w:b/>
        </w:rPr>
        <w:t>can</w:t>
      </w:r>
      <w:r w:rsidRPr="00BA57C4">
        <w:tab/>
      </w:r>
      <w:r w:rsidRPr="00BA57C4">
        <w:tab/>
        <w:t>indicates</w:t>
      </w:r>
      <w:r w:rsidR="00774DA4" w:rsidRPr="00BA57C4">
        <w:t xml:space="preserve"> that something is possible</w:t>
      </w:r>
    </w:p>
    <w:p w14:paraId="37427640" w14:textId="77777777" w:rsidR="00774DA4" w:rsidRPr="00BA57C4" w:rsidRDefault="00774DA4" w:rsidP="00774DA4">
      <w:pPr>
        <w:pStyle w:val="EX"/>
      </w:pPr>
      <w:r w:rsidRPr="00BA57C4">
        <w:rPr>
          <w:b/>
        </w:rPr>
        <w:t>cannot</w:t>
      </w:r>
      <w:r w:rsidRPr="00BA57C4">
        <w:tab/>
      </w:r>
      <w:r w:rsidRPr="00BA57C4">
        <w:tab/>
        <w:t>indicates that something is impossible</w:t>
      </w:r>
    </w:p>
    <w:p w14:paraId="0BBF5610" w14:textId="77777777" w:rsidR="00774DA4" w:rsidRPr="00BA57C4" w:rsidRDefault="00774DA4" w:rsidP="00A27486">
      <w:r w:rsidRPr="00BA57C4">
        <w:t xml:space="preserve">The constructions "can" and "cannot" </w:t>
      </w:r>
      <w:r w:rsidR="00F9008D" w:rsidRPr="00BA57C4">
        <w:t xml:space="preserve">are not </w:t>
      </w:r>
      <w:r w:rsidRPr="00BA57C4">
        <w:t>substitute</w:t>
      </w:r>
      <w:r w:rsidR="003765B8" w:rsidRPr="00BA57C4">
        <w:t>s</w:t>
      </w:r>
      <w:r w:rsidRPr="00BA57C4">
        <w:t xml:space="preserve"> for "may" and "need not".</w:t>
      </w:r>
    </w:p>
    <w:p w14:paraId="46554B00" w14:textId="77777777" w:rsidR="00774DA4" w:rsidRPr="00BA57C4" w:rsidRDefault="00774DA4" w:rsidP="00774DA4">
      <w:pPr>
        <w:pStyle w:val="EX"/>
      </w:pPr>
      <w:r w:rsidRPr="00BA57C4">
        <w:rPr>
          <w:b/>
        </w:rPr>
        <w:t>will</w:t>
      </w:r>
      <w:r w:rsidRPr="00BA57C4">
        <w:tab/>
      </w:r>
      <w:r w:rsidRPr="00BA57C4">
        <w:tab/>
        <w:t xml:space="preserve">indicates that something is certain </w:t>
      </w:r>
      <w:r w:rsidR="003765B8" w:rsidRPr="00BA57C4">
        <w:t xml:space="preserve">or </w:t>
      </w:r>
      <w:r w:rsidRPr="00BA57C4">
        <w:t xml:space="preserve">expected to happen </w:t>
      </w:r>
      <w:r w:rsidR="003765B8" w:rsidRPr="00BA57C4">
        <w:t xml:space="preserve">as a result of action taken by an </w:t>
      </w:r>
      <w:r w:rsidRPr="00BA57C4">
        <w:t>agency the behaviour of which is outside the scope of the present document</w:t>
      </w:r>
    </w:p>
    <w:p w14:paraId="512B18C3" w14:textId="77777777" w:rsidR="00774DA4" w:rsidRPr="00BA57C4" w:rsidRDefault="00774DA4" w:rsidP="00774DA4">
      <w:pPr>
        <w:pStyle w:val="EX"/>
      </w:pPr>
      <w:r w:rsidRPr="00BA57C4">
        <w:rPr>
          <w:b/>
        </w:rPr>
        <w:t>will not</w:t>
      </w:r>
      <w:r w:rsidRPr="00BA57C4">
        <w:tab/>
      </w:r>
      <w:r w:rsidRPr="00BA57C4">
        <w:tab/>
        <w:t xml:space="preserve">indicates that something is certain </w:t>
      </w:r>
      <w:r w:rsidR="003765B8" w:rsidRPr="00BA57C4">
        <w:t xml:space="preserve">or expected not </w:t>
      </w:r>
      <w:r w:rsidRPr="00BA57C4">
        <w:t xml:space="preserve">to happen </w:t>
      </w:r>
      <w:r w:rsidR="003765B8" w:rsidRPr="00BA57C4">
        <w:t xml:space="preserve">as a result of action taken </w:t>
      </w:r>
      <w:r w:rsidRPr="00BA57C4">
        <w:t xml:space="preserve">by </w:t>
      </w:r>
      <w:r w:rsidR="003765B8" w:rsidRPr="00BA57C4">
        <w:t xml:space="preserve">an </w:t>
      </w:r>
      <w:r w:rsidRPr="00BA57C4">
        <w:t>agency the behaviour of which is outside the scope of the present document</w:t>
      </w:r>
    </w:p>
    <w:p w14:paraId="7D61E1E7" w14:textId="77777777" w:rsidR="001F1132" w:rsidRPr="00BA57C4" w:rsidRDefault="001F1132" w:rsidP="00774DA4">
      <w:pPr>
        <w:pStyle w:val="EX"/>
      </w:pPr>
      <w:r w:rsidRPr="00BA57C4">
        <w:rPr>
          <w:b/>
        </w:rPr>
        <w:t>might</w:t>
      </w:r>
      <w:r w:rsidRPr="00BA57C4">
        <w:tab/>
        <w:t xml:space="preserve">indicates a likelihood that something will happen as a result of </w:t>
      </w:r>
      <w:r w:rsidR="003765B8" w:rsidRPr="00BA57C4">
        <w:t xml:space="preserve">action taken by </w:t>
      </w:r>
      <w:r w:rsidRPr="00BA57C4">
        <w:t>some agency the behaviour of which is outside the scope of the present document</w:t>
      </w:r>
    </w:p>
    <w:p w14:paraId="2F245ECB" w14:textId="77777777" w:rsidR="003765B8" w:rsidRPr="00BA57C4" w:rsidRDefault="003765B8" w:rsidP="003765B8">
      <w:pPr>
        <w:pStyle w:val="EX"/>
      </w:pPr>
      <w:r w:rsidRPr="00BA57C4">
        <w:rPr>
          <w:b/>
        </w:rPr>
        <w:lastRenderedPageBreak/>
        <w:t>might not</w:t>
      </w:r>
      <w:r w:rsidRPr="00BA57C4">
        <w:tab/>
        <w:t>indicates a likelihood that something will not happen as a result of action taken by some agency the behaviour of which is outside the scope of the present document</w:t>
      </w:r>
    </w:p>
    <w:p w14:paraId="21555F99" w14:textId="77777777" w:rsidR="001F1132" w:rsidRPr="00BA57C4" w:rsidRDefault="001F1132" w:rsidP="001F1132">
      <w:r w:rsidRPr="00BA57C4">
        <w:t>In addition:</w:t>
      </w:r>
    </w:p>
    <w:p w14:paraId="63413FDB" w14:textId="77777777" w:rsidR="00774DA4" w:rsidRPr="00BA57C4" w:rsidRDefault="00774DA4" w:rsidP="00774DA4">
      <w:pPr>
        <w:pStyle w:val="EX"/>
      </w:pPr>
      <w:r w:rsidRPr="00BA57C4">
        <w:rPr>
          <w:b/>
        </w:rPr>
        <w:t>is</w:t>
      </w:r>
      <w:r w:rsidRPr="00BA57C4">
        <w:tab/>
        <w:t>(or any other verb in the indicative</w:t>
      </w:r>
      <w:r w:rsidR="001F1132" w:rsidRPr="00BA57C4">
        <w:t xml:space="preserve"> mood</w:t>
      </w:r>
      <w:r w:rsidRPr="00BA57C4">
        <w:t>) indicates a statement of fact</w:t>
      </w:r>
    </w:p>
    <w:p w14:paraId="593B9524" w14:textId="77777777" w:rsidR="00647114" w:rsidRPr="00BA57C4" w:rsidRDefault="00647114" w:rsidP="00774DA4">
      <w:pPr>
        <w:pStyle w:val="EX"/>
      </w:pPr>
      <w:r w:rsidRPr="00BA57C4">
        <w:rPr>
          <w:b/>
        </w:rPr>
        <w:t>is not</w:t>
      </w:r>
      <w:r w:rsidRPr="00BA57C4">
        <w:tab/>
        <w:t>(or any other negative verb in the indicative</w:t>
      </w:r>
      <w:r w:rsidR="001F1132" w:rsidRPr="00BA57C4">
        <w:t xml:space="preserve"> mood</w:t>
      </w:r>
      <w:r w:rsidRPr="00BA57C4">
        <w:t>) indicates a statement of fact</w:t>
      </w:r>
    </w:p>
    <w:p w14:paraId="5DD56516" w14:textId="77777777" w:rsidR="00774DA4" w:rsidRPr="00BA57C4" w:rsidRDefault="00647114" w:rsidP="00A27486">
      <w:r w:rsidRPr="00BA57C4">
        <w:t>The constructions "is" and "is not" do not indicate requirements.</w:t>
      </w:r>
    </w:p>
    <w:p w14:paraId="0A84A13F" w14:textId="77777777" w:rsidR="002851E5" w:rsidRPr="00BA57C4" w:rsidRDefault="002851E5">
      <w:pPr>
        <w:pStyle w:val="Guidance"/>
      </w:pPr>
    </w:p>
    <w:p w14:paraId="548A512E" w14:textId="77777777" w:rsidR="00080512" w:rsidRPr="00BA57C4" w:rsidRDefault="00080512">
      <w:pPr>
        <w:pStyle w:val="Heading1"/>
      </w:pPr>
      <w:r w:rsidRPr="00BA57C4">
        <w:br w:type="page"/>
      </w:r>
      <w:bookmarkStart w:id="773" w:name="scope"/>
      <w:bookmarkStart w:id="774" w:name="_Toc167405379"/>
      <w:bookmarkStart w:id="775" w:name="_Toc180278699"/>
      <w:bookmarkStart w:id="776" w:name="_Toc180278875"/>
      <w:bookmarkStart w:id="777" w:name="_Toc180279139"/>
      <w:bookmarkStart w:id="778" w:name="_Toc180279613"/>
      <w:bookmarkStart w:id="779" w:name="_Toc182841050"/>
      <w:bookmarkStart w:id="780" w:name="_Toc182899130"/>
      <w:bookmarkStart w:id="781" w:name="_Toc217043431"/>
      <w:bookmarkStart w:id="782" w:name="_Hlk162531627"/>
      <w:bookmarkEnd w:id="773"/>
      <w:r w:rsidRPr="00BA57C4">
        <w:lastRenderedPageBreak/>
        <w:t>1</w:t>
      </w:r>
      <w:r w:rsidRPr="00BA57C4">
        <w:tab/>
        <w:t>Scope</w:t>
      </w:r>
      <w:bookmarkEnd w:id="774"/>
      <w:bookmarkEnd w:id="775"/>
      <w:bookmarkEnd w:id="776"/>
      <w:bookmarkEnd w:id="777"/>
      <w:bookmarkEnd w:id="778"/>
      <w:bookmarkEnd w:id="779"/>
      <w:bookmarkEnd w:id="780"/>
      <w:bookmarkEnd w:id="781"/>
    </w:p>
    <w:p w14:paraId="45305CEA" w14:textId="4F29F3F1" w:rsidR="001F739F" w:rsidRPr="00BA57C4" w:rsidRDefault="001F739F" w:rsidP="001F739F">
      <w:r w:rsidRPr="00BA57C4">
        <w:t xml:space="preserve">Offering communication services with end-to-end </w:t>
      </w:r>
      <w:r w:rsidR="007C75F2" w:rsidRPr="00BA57C4">
        <w:t xml:space="preserve">(E2E) </w:t>
      </w:r>
      <w:r w:rsidRPr="00BA57C4">
        <w:t xml:space="preserve">cryptographic protection is becoming more </w:t>
      </w:r>
      <w:r w:rsidR="007C75F2" w:rsidRPr="00BA57C4">
        <w:t xml:space="preserve">desirable and more </w:t>
      </w:r>
      <w:r w:rsidRPr="00BA57C4">
        <w:t>common. 3GPP-defined services (</w:t>
      </w:r>
      <w:r w:rsidR="007C75F2" w:rsidRPr="00BA57C4">
        <w:t>such as</w:t>
      </w:r>
      <w:r w:rsidRPr="00BA57C4">
        <w:t xml:space="preserve"> those </w:t>
      </w:r>
      <w:r w:rsidR="008D24F8" w:rsidRPr="00BA57C4">
        <w:t>of</w:t>
      </w:r>
      <w:r w:rsidRPr="00BA57C4">
        <w:t xml:space="preserve"> the IMS framework) ha</w:t>
      </w:r>
      <w:r w:rsidR="007C75F2" w:rsidRPr="00BA57C4">
        <w:t>ve</w:t>
      </w:r>
      <w:r w:rsidRPr="00BA57C4">
        <w:t xml:space="preserve"> so far largely relied on trustworthy network infrastructure, complemented by strong cryptographic access security and hop-by-hop protection in the core and service domains. However, also here, </w:t>
      </w:r>
      <w:r w:rsidR="007C75F2" w:rsidRPr="00BA57C4">
        <w:t>E2E</w:t>
      </w:r>
      <w:r w:rsidRPr="00BA57C4">
        <w:t xml:space="preserve"> protected services </w:t>
      </w:r>
      <w:r w:rsidR="007C75F2" w:rsidRPr="00BA57C4">
        <w:t>are</w:t>
      </w:r>
      <w:r w:rsidRPr="00BA57C4">
        <w:t xml:space="preserve"> gaining </w:t>
      </w:r>
      <w:r w:rsidR="007C75F2" w:rsidRPr="00BA57C4">
        <w:t>attractivity</w:t>
      </w:r>
      <w:r w:rsidRPr="00BA57C4">
        <w:t xml:space="preserve">. </w:t>
      </w:r>
      <w:r w:rsidR="00752C1A" w:rsidRPr="00BA57C4">
        <w:t xml:space="preserve">Indeed, the solution defined in TS 33.535, Authentication and Key Management for Applications based on 3GPP credentials in the 5G System (AKMA), can be leveraged as a basis for protecting basically any </w:t>
      </w:r>
      <w:r w:rsidR="007C75F2" w:rsidRPr="00BA57C4">
        <w:t xml:space="preserve">IP-based </w:t>
      </w:r>
      <w:r w:rsidR="00752C1A" w:rsidRPr="00BA57C4">
        <w:t xml:space="preserve">service provided to a UE (an ME with USIM-credentials). </w:t>
      </w:r>
      <w:r w:rsidRPr="00BA57C4">
        <w:t xml:space="preserve">While this trend is both natural and desirable from a user privacy point of view, it creates problems </w:t>
      </w:r>
      <w:r w:rsidR="00B97130" w:rsidRPr="00BA57C4">
        <w:t>related</w:t>
      </w:r>
      <w:r w:rsidRPr="00BA57C4">
        <w:t xml:space="preserve"> to regulatory obligations for CSPs to provide Lawful Intercept</w:t>
      </w:r>
      <w:r w:rsidR="007C75F2" w:rsidRPr="00BA57C4">
        <w:t>ion</w:t>
      </w:r>
      <w:r w:rsidR="00B97130" w:rsidRPr="00BA57C4">
        <w:t xml:space="preserve"> (LI)</w:t>
      </w:r>
      <w:r w:rsidRPr="00BA57C4">
        <w:t>.</w:t>
      </w:r>
      <w:r w:rsidR="00B97130" w:rsidRPr="00BA57C4">
        <w:t xml:space="preserve"> The problems are particularly </w:t>
      </w:r>
      <w:r w:rsidR="003C677B" w:rsidRPr="00BA57C4">
        <w:t>emphasised</w:t>
      </w:r>
      <w:r w:rsidR="00B97130" w:rsidRPr="00BA57C4">
        <w:t xml:space="preserve"> in roaming scenarios, where each of two different CSPs in distinct jurisdictions </w:t>
      </w:r>
      <w:r w:rsidR="003C677B" w:rsidRPr="00BA57C4">
        <w:t xml:space="preserve">might </w:t>
      </w:r>
      <w:r w:rsidR="00B97130" w:rsidRPr="00BA57C4">
        <w:t>independently need to provide LI without reliance on co-operation by the other CSP and/or law enforcement in the other jurisdiction.</w:t>
      </w:r>
    </w:p>
    <w:p w14:paraId="09AC2E05" w14:textId="0D982FB0" w:rsidR="007C75F2" w:rsidRPr="00BA57C4" w:rsidRDefault="00B97130" w:rsidP="00B97130">
      <w:r w:rsidRPr="00BA57C4">
        <w:t xml:space="preserve">The currently </w:t>
      </w:r>
      <w:r w:rsidR="007C75F2" w:rsidRPr="00BA57C4">
        <w:t>dominant approach</w:t>
      </w:r>
      <w:r w:rsidRPr="00BA57C4">
        <w:t xml:space="preserve"> to tackle these issues has been to simply not activate the protection (encryption) when it potentially conflicts with LI requirements. Going forward, this is most likely not a sustainable solution. </w:t>
      </w:r>
      <w:r w:rsidR="007C75F2" w:rsidRPr="00BA57C4">
        <w:t>For example, it potentially exposes the traffic to any 3</w:t>
      </w:r>
      <w:r w:rsidR="007C75F2" w:rsidRPr="00BA57C4">
        <w:rPr>
          <w:vertAlign w:val="superscript"/>
        </w:rPr>
        <w:t>rd</w:t>
      </w:r>
      <w:r w:rsidR="007C75F2" w:rsidRPr="00BA57C4">
        <w:t xml:space="preserve"> party and</w:t>
      </w:r>
      <w:r w:rsidR="008D24F8" w:rsidRPr="00BA57C4">
        <w:t xml:space="preserve">, moreover, </w:t>
      </w:r>
      <w:r w:rsidR="007C75F2" w:rsidRPr="00BA57C4">
        <w:t>it typically also results in data integrity</w:t>
      </w:r>
      <w:r w:rsidR="008D24F8" w:rsidRPr="00BA57C4">
        <w:t xml:space="preserve"> </w:t>
      </w:r>
      <w:r w:rsidR="007C75F2" w:rsidRPr="00BA57C4">
        <w:t>being disabled</w:t>
      </w:r>
      <w:r w:rsidR="008D24F8" w:rsidRPr="00BA57C4">
        <w:t>, while the issues are predominantly tied to data confidentiality</w:t>
      </w:r>
      <w:r w:rsidR="007C75F2" w:rsidRPr="00BA57C4">
        <w:t xml:space="preserve">. </w:t>
      </w:r>
    </w:p>
    <w:p w14:paraId="6BC9EE40" w14:textId="19C045D2" w:rsidR="00D24602" w:rsidRPr="00BA57C4" w:rsidRDefault="00B97130" w:rsidP="00B97130">
      <w:r w:rsidRPr="00BA57C4">
        <w:t xml:space="preserve">The present document provides a technical study on how to enable protected services without negative consequences for LI. </w:t>
      </w:r>
      <w:r w:rsidR="007C75F2" w:rsidRPr="00BA57C4">
        <w:t xml:space="preserve">The CSP’s LI </w:t>
      </w:r>
      <w:r w:rsidRPr="00BA57C4">
        <w:t xml:space="preserve">obligation to provide communication </w:t>
      </w:r>
      <w:r w:rsidR="00912CA6" w:rsidRPr="00BA57C4">
        <w:t>with the encryption removed</w:t>
      </w:r>
      <w:r w:rsidRPr="00BA57C4">
        <w:t xml:space="preserve"> only applies when the CSP</w:t>
      </w:r>
      <w:r w:rsidR="007C75F2" w:rsidRPr="00BA57C4">
        <w:t xml:space="preserve"> also</w:t>
      </w:r>
      <w:r w:rsidRPr="00BA57C4">
        <w:t xml:space="preserve"> provides the technical means enabling the protection (e.g. key management), </w:t>
      </w:r>
      <w:r w:rsidR="007C75F2" w:rsidRPr="00BA57C4">
        <w:t xml:space="preserve">and therefore </w:t>
      </w:r>
      <w:r w:rsidRPr="00BA57C4">
        <w:t xml:space="preserve">the scope is limited to that use case. </w:t>
      </w:r>
    </w:p>
    <w:p w14:paraId="794720D9" w14:textId="77777777" w:rsidR="00080512" w:rsidRPr="00BA57C4" w:rsidRDefault="00080512">
      <w:pPr>
        <w:pStyle w:val="Heading1"/>
      </w:pPr>
      <w:bookmarkStart w:id="783" w:name="references"/>
      <w:bookmarkStart w:id="784" w:name="_Toc167405380"/>
      <w:bookmarkStart w:id="785" w:name="_Toc180278700"/>
      <w:bookmarkStart w:id="786" w:name="_Toc180278876"/>
      <w:bookmarkStart w:id="787" w:name="_Toc180279140"/>
      <w:bookmarkStart w:id="788" w:name="_Toc180279614"/>
      <w:bookmarkStart w:id="789" w:name="_Toc182841051"/>
      <w:bookmarkStart w:id="790" w:name="_Toc182899131"/>
      <w:bookmarkStart w:id="791" w:name="_Toc217043432"/>
      <w:bookmarkEnd w:id="782"/>
      <w:bookmarkEnd w:id="783"/>
      <w:r w:rsidRPr="00BA57C4">
        <w:t>2</w:t>
      </w:r>
      <w:r w:rsidRPr="00BA57C4">
        <w:tab/>
        <w:t>References</w:t>
      </w:r>
      <w:bookmarkEnd w:id="784"/>
      <w:bookmarkEnd w:id="785"/>
      <w:bookmarkEnd w:id="786"/>
      <w:bookmarkEnd w:id="787"/>
      <w:bookmarkEnd w:id="788"/>
      <w:bookmarkEnd w:id="789"/>
      <w:bookmarkEnd w:id="790"/>
      <w:bookmarkEnd w:id="791"/>
    </w:p>
    <w:p w14:paraId="38C42C61" w14:textId="77777777" w:rsidR="00080512" w:rsidRPr="00BA57C4" w:rsidRDefault="00080512">
      <w:r w:rsidRPr="00BA57C4">
        <w:t>The following documents contain provisions which, through reference in this text, constitute provisions of the present document.</w:t>
      </w:r>
    </w:p>
    <w:p w14:paraId="58E74F57" w14:textId="77777777" w:rsidR="00080512" w:rsidRPr="00BA57C4" w:rsidRDefault="00051834" w:rsidP="00051834">
      <w:pPr>
        <w:pStyle w:val="B1"/>
      </w:pPr>
      <w:r w:rsidRPr="00BA57C4">
        <w:t>-</w:t>
      </w:r>
      <w:r w:rsidRPr="00BA57C4">
        <w:tab/>
      </w:r>
      <w:r w:rsidR="00080512" w:rsidRPr="00BA57C4">
        <w:t>References are either specific (identified by date of publication, edition numbe</w:t>
      </w:r>
      <w:r w:rsidR="00DC4DA2" w:rsidRPr="00BA57C4">
        <w:t>r, version number, etc.) or non</w:t>
      </w:r>
      <w:r w:rsidR="00DC4DA2" w:rsidRPr="00BA57C4">
        <w:noBreakHyphen/>
      </w:r>
      <w:r w:rsidR="00080512" w:rsidRPr="00BA57C4">
        <w:t>specific.</w:t>
      </w:r>
    </w:p>
    <w:p w14:paraId="3CDBAF19" w14:textId="77777777" w:rsidR="00080512" w:rsidRPr="00BA57C4" w:rsidRDefault="00051834" w:rsidP="00051834">
      <w:pPr>
        <w:pStyle w:val="B1"/>
      </w:pPr>
      <w:r w:rsidRPr="00BA57C4">
        <w:t>-</w:t>
      </w:r>
      <w:r w:rsidRPr="00BA57C4">
        <w:tab/>
      </w:r>
      <w:r w:rsidR="00080512" w:rsidRPr="00BA57C4">
        <w:t>For a specific reference, subsequent revisions do not apply.</w:t>
      </w:r>
    </w:p>
    <w:p w14:paraId="52D91A89" w14:textId="77777777" w:rsidR="00080512" w:rsidRPr="00BA57C4" w:rsidRDefault="00051834" w:rsidP="00051834">
      <w:pPr>
        <w:pStyle w:val="B1"/>
      </w:pPr>
      <w:r w:rsidRPr="00BA57C4">
        <w:t>-</w:t>
      </w:r>
      <w:r w:rsidRPr="00BA57C4">
        <w:tab/>
      </w:r>
      <w:r w:rsidR="00080512" w:rsidRPr="00BA57C4">
        <w:t>For a non-specific reference, the latest version applies. In the case of a reference to a 3GPP document (including a GSM document), a non-specific reference implicitly refers to the latest version of that document</w:t>
      </w:r>
      <w:r w:rsidR="00080512" w:rsidRPr="00BA57C4">
        <w:rPr>
          <w:i/>
        </w:rPr>
        <w:t xml:space="preserve"> in the same Release as the present document</w:t>
      </w:r>
      <w:r w:rsidR="00080512" w:rsidRPr="00BA57C4">
        <w:t>.</w:t>
      </w:r>
    </w:p>
    <w:p w14:paraId="0D1681F8" w14:textId="77777777" w:rsidR="00B25585" w:rsidRPr="00BA57C4" w:rsidRDefault="00EC4A25" w:rsidP="00B25585">
      <w:pPr>
        <w:pStyle w:val="EX"/>
      </w:pPr>
      <w:r w:rsidRPr="00BA57C4">
        <w:t>[1]</w:t>
      </w:r>
      <w:r w:rsidRPr="00BA57C4">
        <w:tab/>
      </w:r>
      <w:r w:rsidR="00B25585" w:rsidRPr="00BA57C4">
        <w:t>3GPP TR 21.905: "Vocabulary for 3GPP Specifications".</w:t>
      </w:r>
    </w:p>
    <w:p w14:paraId="1CC36E5A" w14:textId="4595D0F0" w:rsidR="00C239EF" w:rsidRPr="00BA57C4" w:rsidRDefault="00C239EF" w:rsidP="00B25585">
      <w:pPr>
        <w:pStyle w:val="EX"/>
        <w:rPr>
          <w:ins w:id="792" w:author="agqj10" w:date="2025-10-30T14:36:00Z"/>
        </w:rPr>
      </w:pPr>
      <w:ins w:id="793" w:author="agqj10" w:date="2025-10-30T14:36:00Z">
        <w:r w:rsidRPr="00BA57C4">
          <w:t>[2]</w:t>
        </w:r>
        <w:r w:rsidRPr="00BA57C4">
          <w:tab/>
          <w:t>3GPP TS 33.10</w:t>
        </w:r>
      </w:ins>
      <w:ins w:id="794" w:author="agqj10" w:date="2025-10-30T15:00:00Z">
        <w:r w:rsidR="00977BCF" w:rsidRPr="00BA57C4">
          <w:t>7</w:t>
        </w:r>
      </w:ins>
      <w:ins w:id="795" w:author="agqj10" w:date="2025-10-30T14:36:00Z">
        <w:r w:rsidRPr="00BA57C4">
          <w:t>: "</w:t>
        </w:r>
      </w:ins>
      <w:ins w:id="796" w:author="agqj10" w:date="2025-10-30T14:37:00Z">
        <w:r w:rsidR="00EA4658" w:rsidRPr="00BA57C4">
          <w:t>Lawful interception architecture and functions</w:t>
        </w:r>
      </w:ins>
      <w:ins w:id="797" w:author="agqj10" w:date="2025-10-30T14:36:00Z">
        <w:r w:rsidRPr="00BA57C4">
          <w:t>"</w:t>
        </w:r>
      </w:ins>
      <w:ins w:id="798" w:author="agqj10" w:date="2025-10-30T14:37:00Z">
        <w:r w:rsidR="00EA4658" w:rsidRPr="00BA57C4">
          <w:t>.</w:t>
        </w:r>
      </w:ins>
    </w:p>
    <w:p w14:paraId="3384B879" w14:textId="588F28AA" w:rsidR="00B25585" w:rsidRPr="00BA57C4" w:rsidRDefault="00B25585" w:rsidP="00B25585">
      <w:pPr>
        <w:pStyle w:val="EX"/>
      </w:pPr>
      <w:r w:rsidRPr="00BA57C4">
        <w:t>[</w:t>
      </w:r>
      <w:del w:id="799" w:author="agqj10" w:date="2025-10-30T15:00:00Z">
        <w:r w:rsidRPr="00BA57C4" w:rsidDel="00F639D7">
          <w:delText>2</w:delText>
        </w:r>
      </w:del>
      <w:ins w:id="800" w:author="agqj10" w:date="2025-10-30T15:00:00Z">
        <w:r w:rsidR="00F639D7" w:rsidRPr="00BA57C4">
          <w:t>3</w:t>
        </w:r>
      </w:ins>
      <w:r w:rsidRPr="00BA57C4">
        <w:t>]</w:t>
      </w:r>
      <w:r w:rsidRPr="00BA57C4">
        <w:tab/>
        <w:t>3GPP TS 33.126: "Lawful Interception requirements".</w:t>
      </w:r>
    </w:p>
    <w:p w14:paraId="05A5C856" w14:textId="381F9944" w:rsidR="00B25585" w:rsidRPr="002E163E" w:rsidRDefault="00B25585" w:rsidP="00B25585">
      <w:pPr>
        <w:pStyle w:val="EX"/>
      </w:pPr>
      <w:r w:rsidRPr="00BA57C4">
        <w:t>[</w:t>
      </w:r>
      <w:del w:id="801" w:author="agqj10" w:date="2025-10-30T15:00:00Z">
        <w:r w:rsidRPr="00BA57C4" w:rsidDel="00F639D7">
          <w:delText>3</w:delText>
        </w:r>
      </w:del>
      <w:ins w:id="802" w:author="agqj10" w:date="2025-10-30T15:00:00Z">
        <w:r w:rsidR="00F639D7" w:rsidRPr="00BA57C4">
          <w:t>4</w:t>
        </w:r>
      </w:ins>
      <w:r w:rsidRPr="00BA57C4">
        <w:t>]</w:t>
      </w:r>
      <w:r w:rsidRPr="00BA57C4">
        <w:tab/>
      </w:r>
      <w:r w:rsidRPr="002E163E">
        <w:t>3GPP TS 33.127: "Lawful Interception (LI) architecture and functions".</w:t>
      </w:r>
    </w:p>
    <w:p w14:paraId="43C272F0" w14:textId="06F48831" w:rsidR="00B25585" w:rsidRPr="002E163E" w:rsidRDefault="00B25585" w:rsidP="00B25585">
      <w:pPr>
        <w:pStyle w:val="EX"/>
      </w:pPr>
      <w:bookmarkStart w:id="803" w:name="_Hlk165545707"/>
      <w:r w:rsidRPr="00BA57C4">
        <w:t>[</w:t>
      </w:r>
      <w:del w:id="804" w:author="agqj10" w:date="2025-10-30T15:00:00Z">
        <w:r w:rsidRPr="00BA57C4" w:rsidDel="00F639D7">
          <w:delText>4</w:delText>
        </w:r>
      </w:del>
      <w:ins w:id="805" w:author="agqj10" w:date="2025-10-30T15:00:00Z">
        <w:r w:rsidR="00F639D7" w:rsidRPr="00BA57C4">
          <w:t>5</w:t>
        </w:r>
      </w:ins>
      <w:r w:rsidRPr="00BA57C4">
        <w:t>]</w:t>
      </w:r>
      <w:r w:rsidRPr="00BA57C4">
        <w:tab/>
      </w:r>
      <w:r w:rsidRPr="002E163E">
        <w:t>3GPP TS 33.128: "Protocol and procedures for Lawful Interception (LI)".</w:t>
      </w:r>
      <w:bookmarkStart w:id="806" w:name="_Hlk163120074"/>
      <w:bookmarkStart w:id="807" w:name="_Hlk165541734"/>
      <w:bookmarkStart w:id="808" w:name="_Hlk163118720"/>
      <w:bookmarkStart w:id="809" w:name="_Hlk165545900"/>
      <w:bookmarkEnd w:id="803"/>
    </w:p>
    <w:p w14:paraId="15C03D34" w14:textId="03D0A2B0" w:rsidR="00B25585" w:rsidRPr="00BA57C4" w:rsidRDefault="00B25585" w:rsidP="00B25585">
      <w:pPr>
        <w:pStyle w:val="EX"/>
      </w:pPr>
      <w:r w:rsidRPr="00BA57C4">
        <w:t>[</w:t>
      </w:r>
      <w:del w:id="810" w:author="agqj10" w:date="2025-10-30T15:00:00Z">
        <w:r w:rsidR="00BF6D77" w:rsidRPr="00BA57C4" w:rsidDel="00F639D7">
          <w:delText>5</w:delText>
        </w:r>
      </w:del>
      <w:ins w:id="811" w:author="agqj10" w:date="2025-10-30T15:00:00Z">
        <w:r w:rsidR="00F639D7" w:rsidRPr="00BA57C4">
          <w:t>6</w:t>
        </w:r>
      </w:ins>
      <w:r w:rsidRPr="00BA57C4">
        <w:t>]</w:t>
      </w:r>
      <w:r w:rsidRPr="00BA57C4">
        <w:tab/>
        <w:t>3GPP TS 33.163: "Battery Efficient Security for very low throughput Machine Type Communication (MTC) devices (BEST)".</w:t>
      </w:r>
    </w:p>
    <w:p w14:paraId="0AF8A978" w14:textId="04416C90" w:rsidR="00B25585" w:rsidRPr="00BA57C4" w:rsidRDefault="00B25585" w:rsidP="00B25585">
      <w:pPr>
        <w:pStyle w:val="EX"/>
      </w:pPr>
      <w:r w:rsidRPr="00BA57C4">
        <w:t>[</w:t>
      </w:r>
      <w:del w:id="812" w:author="agqj10" w:date="2025-10-30T15:01:00Z">
        <w:r w:rsidR="00BF6D77" w:rsidRPr="00BA57C4" w:rsidDel="00F639D7">
          <w:delText>6</w:delText>
        </w:r>
      </w:del>
      <w:ins w:id="813" w:author="agqj10" w:date="2025-10-30T15:01:00Z">
        <w:r w:rsidR="00F639D7" w:rsidRPr="00BA57C4">
          <w:t>7</w:t>
        </w:r>
      </w:ins>
      <w:r w:rsidRPr="00BA57C4">
        <w:t>]</w:t>
      </w:r>
      <w:r w:rsidRPr="00BA57C4">
        <w:tab/>
        <w:t xml:space="preserve">3GPP TS 33.203: "3G security; Access security for IP-based services". </w:t>
      </w:r>
    </w:p>
    <w:p w14:paraId="008A0F34" w14:textId="7074BC5E" w:rsidR="00B25585" w:rsidRPr="00BA57C4" w:rsidRDefault="00B25585" w:rsidP="00B25585">
      <w:pPr>
        <w:pStyle w:val="EX"/>
      </w:pPr>
      <w:r w:rsidRPr="00BA57C4">
        <w:t>[</w:t>
      </w:r>
      <w:del w:id="814" w:author="agqj10" w:date="2025-10-30T15:01:00Z">
        <w:r w:rsidR="00BF6D77" w:rsidRPr="00BA57C4" w:rsidDel="00F639D7">
          <w:delText>7</w:delText>
        </w:r>
      </w:del>
      <w:ins w:id="815" w:author="agqj10" w:date="2025-10-30T15:01:00Z">
        <w:r w:rsidR="00F639D7" w:rsidRPr="00BA57C4">
          <w:t>8</w:t>
        </w:r>
      </w:ins>
      <w:r w:rsidRPr="00BA57C4">
        <w:t>]</w:t>
      </w:r>
      <w:r w:rsidRPr="00BA57C4">
        <w:tab/>
        <w:t>3GPP TS 33.220: "Generic Authentication Architecture (GAA); Generic Bootstrapping Architecture (GBA)".</w:t>
      </w:r>
    </w:p>
    <w:p w14:paraId="4B75F09E" w14:textId="25BFA863" w:rsidR="00B25585" w:rsidRPr="00BA57C4" w:rsidRDefault="00B25585" w:rsidP="00B25585">
      <w:pPr>
        <w:pStyle w:val="EX"/>
      </w:pPr>
      <w:r w:rsidRPr="00BA57C4">
        <w:t>[</w:t>
      </w:r>
      <w:del w:id="816" w:author="agqj10" w:date="2025-10-30T15:01:00Z">
        <w:r w:rsidR="00BF6D77" w:rsidRPr="00BA57C4" w:rsidDel="00F639D7">
          <w:delText>8</w:delText>
        </w:r>
      </w:del>
      <w:ins w:id="817" w:author="agqj10" w:date="2025-10-30T15:01:00Z">
        <w:r w:rsidR="00F639D7" w:rsidRPr="00BA57C4">
          <w:t>9</w:t>
        </w:r>
      </w:ins>
      <w:r w:rsidRPr="00BA57C4">
        <w:t xml:space="preserve">] </w:t>
      </w:r>
      <w:r w:rsidRPr="00BA57C4">
        <w:tab/>
        <w:t>3GPP TS 33.222:</w:t>
      </w:r>
      <w:r w:rsidRPr="00BA57C4">
        <w:tab/>
        <w:t xml:space="preserve"> "Generic Authentication Architecture (GAA); Access to network application functions using Hypertext Transfer Protocol over Transport Layer Security (HTTPS)"</w:t>
      </w:r>
    </w:p>
    <w:p w14:paraId="069CB61E" w14:textId="2A48A401" w:rsidR="00B25585" w:rsidRPr="00BA57C4" w:rsidRDefault="00B25585" w:rsidP="00B25585">
      <w:pPr>
        <w:pStyle w:val="EX"/>
      </w:pPr>
      <w:r w:rsidRPr="00BA57C4">
        <w:t>[</w:t>
      </w:r>
      <w:del w:id="818" w:author="agqj10" w:date="2025-10-30T15:01:00Z">
        <w:r w:rsidR="00BF6D77" w:rsidRPr="00BA57C4" w:rsidDel="00F639D7">
          <w:delText>9</w:delText>
        </w:r>
      </w:del>
      <w:ins w:id="819" w:author="agqj10" w:date="2025-10-30T15:01:00Z">
        <w:r w:rsidR="00F639D7" w:rsidRPr="00BA57C4">
          <w:t>10</w:t>
        </w:r>
      </w:ins>
      <w:r w:rsidRPr="00BA57C4">
        <w:t>]</w:t>
      </w:r>
      <w:r w:rsidRPr="00BA57C4">
        <w:tab/>
        <w:t>3GPP TS 33.501: "Security architecture and procedures for 5G System".</w:t>
      </w:r>
    </w:p>
    <w:bookmarkEnd w:id="806"/>
    <w:bookmarkEnd w:id="807"/>
    <w:bookmarkEnd w:id="808"/>
    <w:bookmarkEnd w:id="809"/>
    <w:p w14:paraId="45035E3C" w14:textId="58FE7676" w:rsidR="00B25585" w:rsidRPr="00BA57C4" w:rsidRDefault="00B25585" w:rsidP="00B25585">
      <w:pPr>
        <w:pStyle w:val="EX"/>
      </w:pPr>
      <w:r w:rsidRPr="00BA57C4">
        <w:t>[</w:t>
      </w:r>
      <w:del w:id="820" w:author="agqj10" w:date="2025-10-30T15:01:00Z">
        <w:r w:rsidR="00BF6D77" w:rsidRPr="00BA57C4" w:rsidDel="00F639D7">
          <w:delText>10</w:delText>
        </w:r>
      </w:del>
      <w:ins w:id="821" w:author="agqj10" w:date="2025-10-30T15:01:00Z">
        <w:r w:rsidR="00F639D7" w:rsidRPr="00BA57C4">
          <w:t>11</w:t>
        </w:r>
      </w:ins>
      <w:r w:rsidRPr="00BA57C4">
        <w:t>]</w:t>
      </w:r>
      <w:r w:rsidRPr="00BA57C4">
        <w:tab/>
        <w:t xml:space="preserve">3GPP TS 33.535: "Authentication and Key Management for Applications (AKMA) based on 3GPP credentials in the 5G System (5GS)". </w:t>
      </w:r>
    </w:p>
    <w:p w14:paraId="2D430C9F" w14:textId="1DEE039D" w:rsidR="00B25585" w:rsidRPr="00BA57C4" w:rsidRDefault="00B25585" w:rsidP="00F507ED">
      <w:pPr>
        <w:pStyle w:val="EX"/>
        <w:jc w:val="both"/>
      </w:pPr>
      <w:r w:rsidRPr="00BA57C4">
        <w:lastRenderedPageBreak/>
        <w:t>[</w:t>
      </w:r>
      <w:del w:id="822" w:author="agqj10" w:date="2025-10-30T15:01:00Z">
        <w:r w:rsidR="00BF6D77" w:rsidRPr="00BA57C4" w:rsidDel="00F639D7">
          <w:delText>11</w:delText>
        </w:r>
      </w:del>
      <w:ins w:id="823" w:author="agqj10" w:date="2025-10-30T15:01:00Z">
        <w:r w:rsidR="00F639D7" w:rsidRPr="00BA57C4">
          <w:t>12</w:t>
        </w:r>
      </w:ins>
      <w:r w:rsidRPr="00BA57C4">
        <w:t>]</w:t>
      </w:r>
      <w:r w:rsidRPr="00BA57C4">
        <w:tab/>
        <w:t>3GPP TR 33.828: "IP Multimedia Subsystem (IMS) media plane security".</w:t>
      </w:r>
    </w:p>
    <w:p w14:paraId="00480E07" w14:textId="017E57C1" w:rsidR="00B25585" w:rsidRPr="00BA57C4" w:rsidRDefault="00B25585" w:rsidP="00B25585">
      <w:pPr>
        <w:pStyle w:val="EX"/>
      </w:pPr>
      <w:r w:rsidRPr="00BA57C4">
        <w:t>[</w:t>
      </w:r>
      <w:del w:id="824" w:author="agqj10" w:date="2025-10-30T15:01:00Z">
        <w:r w:rsidRPr="00BA57C4" w:rsidDel="00F639D7">
          <w:delText>1</w:delText>
        </w:r>
        <w:r w:rsidR="00BF6D77" w:rsidRPr="00BA57C4" w:rsidDel="00F639D7">
          <w:delText>2</w:delText>
        </w:r>
      </w:del>
      <w:ins w:id="825" w:author="agqj10" w:date="2025-10-30T15:01:00Z">
        <w:r w:rsidR="00F639D7" w:rsidRPr="00BA57C4">
          <w:t>13</w:t>
        </w:r>
      </w:ins>
      <w:r w:rsidRPr="00BA57C4">
        <w:t>]</w:t>
      </w:r>
      <w:r w:rsidRPr="00BA57C4">
        <w:tab/>
        <w:t>RFC 3711, "The Secure Real-time Transport Protocol (SRTP)", IETF.</w:t>
      </w:r>
    </w:p>
    <w:p w14:paraId="674EC2FC" w14:textId="0069E144" w:rsidR="00B25585" w:rsidRPr="00BA57C4" w:rsidRDefault="00B25585" w:rsidP="00B25585">
      <w:pPr>
        <w:pStyle w:val="EX"/>
      </w:pPr>
      <w:r w:rsidRPr="00BA57C4">
        <w:t>[</w:t>
      </w:r>
      <w:del w:id="826" w:author="agqj10" w:date="2025-10-30T15:01:00Z">
        <w:r w:rsidR="00BF6D77" w:rsidRPr="00BA57C4" w:rsidDel="00F639D7">
          <w:delText>13</w:delText>
        </w:r>
      </w:del>
      <w:ins w:id="827" w:author="agqj10" w:date="2025-10-30T15:01:00Z">
        <w:r w:rsidR="00F639D7" w:rsidRPr="00BA57C4">
          <w:t>14</w:t>
        </w:r>
      </w:ins>
      <w:r w:rsidRPr="00BA57C4">
        <w:t>]</w:t>
      </w:r>
      <w:r w:rsidRPr="00BA57C4">
        <w:tab/>
        <w:t>RFC 5246, "The Transport Layer Security (TLS) Protocol Version 1.2", IETF.</w:t>
      </w:r>
    </w:p>
    <w:p w14:paraId="539B3056" w14:textId="5BDA8F97" w:rsidR="00B25585" w:rsidRPr="00BA57C4" w:rsidRDefault="00B25585" w:rsidP="00B25585">
      <w:pPr>
        <w:pStyle w:val="EX"/>
      </w:pPr>
      <w:r w:rsidRPr="00BA57C4">
        <w:t>[</w:t>
      </w:r>
      <w:del w:id="828" w:author="agqj10" w:date="2025-10-30T15:01:00Z">
        <w:r w:rsidR="00BF6D77" w:rsidRPr="00BA57C4" w:rsidDel="00F639D7">
          <w:delText>14</w:delText>
        </w:r>
      </w:del>
      <w:ins w:id="829" w:author="agqj10" w:date="2025-10-30T15:01:00Z">
        <w:r w:rsidR="00F639D7" w:rsidRPr="00BA57C4">
          <w:t>15</w:t>
        </w:r>
      </w:ins>
      <w:r w:rsidRPr="00BA57C4">
        <w:t>]</w:t>
      </w:r>
      <w:r w:rsidRPr="00BA57C4">
        <w:tab/>
        <w:t>RFC 8446, "The Transport Layer Security (TLS) Protocol Version 1.3", IETF.</w:t>
      </w:r>
    </w:p>
    <w:p w14:paraId="039A45F6" w14:textId="75C1CE60" w:rsidR="00B25585" w:rsidRPr="00BA57C4" w:rsidRDefault="00B25585" w:rsidP="00B25585">
      <w:pPr>
        <w:pStyle w:val="EX"/>
      </w:pPr>
      <w:r w:rsidRPr="00BA57C4">
        <w:t>[</w:t>
      </w:r>
      <w:del w:id="830" w:author="agqj10" w:date="2025-10-30T15:01:00Z">
        <w:r w:rsidR="00BF6D77" w:rsidRPr="00BA57C4" w:rsidDel="00F639D7">
          <w:delText>15</w:delText>
        </w:r>
      </w:del>
      <w:ins w:id="831" w:author="agqj10" w:date="2025-10-30T15:01:00Z">
        <w:r w:rsidR="00F639D7" w:rsidRPr="00BA57C4">
          <w:t>16</w:t>
        </w:r>
      </w:ins>
      <w:r w:rsidRPr="00BA57C4">
        <w:t>]</w:t>
      </w:r>
      <w:r w:rsidRPr="00BA57C4">
        <w:tab/>
        <w:t>RFC 9147, "The Datagram Transport Layer Security (DTLS) Protocol Version 1.3", IETF.</w:t>
      </w:r>
    </w:p>
    <w:p w14:paraId="0C4F7461" w14:textId="507AA55D" w:rsidR="00455951" w:rsidRPr="00581730" w:rsidRDefault="00455951" w:rsidP="00B25585">
      <w:pPr>
        <w:pStyle w:val="EX"/>
        <w:rPr>
          <w:lang w:eastAsia="zh-CN"/>
        </w:rPr>
      </w:pPr>
    </w:p>
    <w:p w14:paraId="24ACB616" w14:textId="77777777" w:rsidR="00080512" w:rsidRPr="00BA57C4" w:rsidRDefault="00080512">
      <w:pPr>
        <w:pStyle w:val="Heading1"/>
      </w:pPr>
      <w:bookmarkStart w:id="832" w:name="definitions"/>
      <w:bookmarkStart w:id="833" w:name="_Toc167405381"/>
      <w:bookmarkStart w:id="834" w:name="_Toc180278701"/>
      <w:bookmarkStart w:id="835" w:name="_Toc180278877"/>
      <w:bookmarkStart w:id="836" w:name="_Toc180279141"/>
      <w:bookmarkStart w:id="837" w:name="_Toc180279615"/>
      <w:bookmarkStart w:id="838" w:name="_Toc182841052"/>
      <w:bookmarkStart w:id="839" w:name="_Toc182899132"/>
      <w:bookmarkStart w:id="840" w:name="_Toc217043433"/>
      <w:bookmarkEnd w:id="832"/>
      <w:r w:rsidRPr="00BA57C4">
        <w:t>3</w:t>
      </w:r>
      <w:r w:rsidRPr="00BA57C4">
        <w:tab/>
        <w:t>Definitions</w:t>
      </w:r>
      <w:r w:rsidR="00602AEA" w:rsidRPr="00BA57C4">
        <w:t xml:space="preserve"> of terms, symbols and abbreviations</w:t>
      </w:r>
      <w:bookmarkEnd w:id="833"/>
      <w:bookmarkEnd w:id="834"/>
      <w:bookmarkEnd w:id="835"/>
      <w:bookmarkEnd w:id="836"/>
      <w:bookmarkEnd w:id="837"/>
      <w:bookmarkEnd w:id="838"/>
      <w:bookmarkEnd w:id="839"/>
      <w:bookmarkEnd w:id="840"/>
    </w:p>
    <w:p w14:paraId="6CBABCF9" w14:textId="77777777" w:rsidR="00080512" w:rsidRPr="00BA57C4" w:rsidRDefault="00080512">
      <w:pPr>
        <w:pStyle w:val="Heading2"/>
      </w:pPr>
      <w:bookmarkStart w:id="841" w:name="_Toc167405382"/>
      <w:bookmarkStart w:id="842" w:name="_Toc180278702"/>
      <w:bookmarkStart w:id="843" w:name="_Toc180278878"/>
      <w:bookmarkStart w:id="844" w:name="_Toc180279142"/>
      <w:bookmarkStart w:id="845" w:name="_Toc180279616"/>
      <w:bookmarkStart w:id="846" w:name="_Toc182841053"/>
      <w:bookmarkStart w:id="847" w:name="_Toc182899133"/>
      <w:bookmarkStart w:id="848" w:name="_Toc217043434"/>
      <w:r w:rsidRPr="00BA57C4">
        <w:t>3.1</w:t>
      </w:r>
      <w:r w:rsidRPr="00BA57C4">
        <w:tab/>
      </w:r>
      <w:r w:rsidR="002B6339" w:rsidRPr="00BA57C4">
        <w:t>Terms</w:t>
      </w:r>
      <w:bookmarkEnd w:id="841"/>
      <w:bookmarkEnd w:id="842"/>
      <w:bookmarkEnd w:id="843"/>
      <w:bookmarkEnd w:id="844"/>
      <w:bookmarkEnd w:id="845"/>
      <w:bookmarkEnd w:id="846"/>
      <w:bookmarkEnd w:id="847"/>
      <w:bookmarkEnd w:id="848"/>
    </w:p>
    <w:p w14:paraId="52F085A8" w14:textId="14E207D5" w:rsidR="00080512" w:rsidRPr="00BA57C4" w:rsidRDefault="00080512">
      <w:r w:rsidRPr="00BA57C4">
        <w:t xml:space="preserve">For the purposes of the present document, the terms given in </w:t>
      </w:r>
      <w:r w:rsidR="00DF62CD" w:rsidRPr="00BA57C4">
        <w:t xml:space="preserve">3GPP </w:t>
      </w:r>
      <w:r w:rsidRPr="00BA57C4">
        <w:t>TR 21.905 [</w:t>
      </w:r>
      <w:r w:rsidR="004D3578" w:rsidRPr="00BA57C4">
        <w:t>1</w:t>
      </w:r>
      <w:r w:rsidRPr="00BA57C4">
        <w:t xml:space="preserve">] and the following apply. A term defined in the present document takes precedence over the definition of the same term, if any, in </w:t>
      </w:r>
      <w:r w:rsidR="00DF62CD" w:rsidRPr="00BA57C4">
        <w:t xml:space="preserve">3GPP </w:t>
      </w:r>
      <w:r w:rsidRPr="00BA57C4">
        <w:t>TR 21.905 [</w:t>
      </w:r>
      <w:r w:rsidR="004D3578" w:rsidRPr="00BA57C4">
        <w:t>1</w:t>
      </w:r>
      <w:r w:rsidRPr="00BA57C4">
        <w:t>].</w:t>
      </w:r>
    </w:p>
    <w:p w14:paraId="215DD1DD" w14:textId="3FB80EDE" w:rsidR="00423339" w:rsidRPr="00BA57C4" w:rsidRDefault="00423339" w:rsidP="00B97130">
      <w:pPr>
        <w:rPr>
          <w:bCs/>
        </w:rPr>
      </w:pPr>
      <w:bookmarkStart w:id="849" w:name="_Toc167405383"/>
      <w:bookmarkStart w:id="850" w:name="_Toc180278703"/>
      <w:bookmarkStart w:id="851" w:name="_Toc180278879"/>
      <w:bookmarkStart w:id="852" w:name="_Toc180279143"/>
      <w:bookmarkStart w:id="853" w:name="_Toc180279617"/>
      <w:bookmarkStart w:id="854" w:name="_Toc182841054"/>
      <w:bookmarkStart w:id="855" w:name="_Toc182899134"/>
      <w:r w:rsidRPr="00BA57C4">
        <w:rPr>
          <w:bCs/>
        </w:rPr>
        <w:t>The study of the present document is concerned with providing a technical description of how to process</w:t>
      </w:r>
      <w:r w:rsidR="003C677B" w:rsidRPr="00BA57C4">
        <w:rPr>
          <w:bCs/>
        </w:rPr>
        <w:t>, as part of Lawful Interception,</w:t>
      </w:r>
      <w:r w:rsidRPr="00BA57C4">
        <w:rPr>
          <w:bCs/>
        </w:rPr>
        <w:t xml:space="preserve"> a flow of security protected PDUs, transmitted across a CSP network, where said PDUs carry UP traffic related to some service. Specifically, the processing is carri</w:t>
      </w:r>
      <w:r w:rsidR="003C677B" w:rsidRPr="00BA57C4">
        <w:rPr>
          <w:bCs/>
        </w:rPr>
        <w:t>ed</w:t>
      </w:r>
      <w:r w:rsidRPr="00BA57C4">
        <w:rPr>
          <w:bCs/>
        </w:rPr>
        <w:t xml:space="preserve"> out at a point inside the CSP network,</w:t>
      </w:r>
      <w:r w:rsidR="003C677B" w:rsidRPr="00BA57C4">
        <w:rPr>
          <w:bCs/>
        </w:rPr>
        <w:t xml:space="preserve"> using</w:t>
      </w:r>
      <w:r w:rsidRPr="00BA57C4">
        <w:rPr>
          <w:bCs/>
        </w:rPr>
        <w:t xml:space="preserve"> cryptographic transforms such as decryption, which would otherwise only take place at the receiving endpoint. To make </w:t>
      </w:r>
      <w:r w:rsidR="003C677B" w:rsidRPr="00BA57C4">
        <w:rPr>
          <w:bCs/>
        </w:rPr>
        <w:t xml:space="preserve">the </w:t>
      </w:r>
      <w:r w:rsidRPr="00BA57C4">
        <w:rPr>
          <w:bCs/>
        </w:rPr>
        <w:t xml:space="preserve">description </w:t>
      </w:r>
      <w:r w:rsidR="003C677B" w:rsidRPr="00BA57C4">
        <w:rPr>
          <w:bCs/>
        </w:rPr>
        <w:t xml:space="preserve">of this processing </w:t>
      </w:r>
      <w:r w:rsidRPr="00BA57C4">
        <w:rPr>
          <w:bCs/>
        </w:rPr>
        <w:t>unambiguous and as simple as possible, the following terms are defined.</w:t>
      </w:r>
    </w:p>
    <w:p w14:paraId="2B5BD753" w14:textId="2C175A9D" w:rsidR="00D26D30" w:rsidRPr="00BA57C4" w:rsidRDefault="00D26D30" w:rsidP="00B97130">
      <w:pPr>
        <w:rPr>
          <w:ins w:id="856" w:author="agqj10" w:date="2025-10-08T10:02:00Z"/>
        </w:rPr>
      </w:pPr>
      <w:ins w:id="857" w:author="agqj10" w:date="2025-10-08T09:59:00Z">
        <w:r w:rsidRPr="00581730">
          <w:rPr>
            <w:b/>
            <w:bCs/>
          </w:rPr>
          <w:t>Auxiliary security parameters</w:t>
        </w:r>
        <w:r w:rsidRPr="00BA57C4">
          <w:t xml:space="preserve"> A set of sec</w:t>
        </w:r>
      </w:ins>
      <w:ins w:id="858" w:author="agqj10" w:date="2025-10-08T10:00:00Z">
        <w:r w:rsidRPr="00BA57C4">
          <w:t>urity related parameters, other than cryptographic keys, associated wit</w:t>
        </w:r>
      </w:ins>
      <w:ins w:id="859" w:author="agqj10" w:date="2025-10-08T10:05:00Z">
        <w:r w:rsidRPr="00BA57C4">
          <w:t>h</w:t>
        </w:r>
      </w:ins>
      <w:ins w:id="860" w:author="agqj10" w:date="2025-10-08T10:00:00Z">
        <w:r w:rsidRPr="00BA57C4">
          <w:t xml:space="preserve"> a security protocol and needed to </w:t>
        </w:r>
      </w:ins>
      <w:ins w:id="861" w:author="agqj10" w:date="2025-10-08T10:01:00Z">
        <w:r w:rsidRPr="00BA57C4">
          <w:t xml:space="preserve">perform security </w:t>
        </w:r>
      </w:ins>
      <w:ins w:id="862" w:author="agqj10" w:date="2025-10-08T10:00:00Z">
        <w:r w:rsidRPr="00BA57C4">
          <w:t>process</w:t>
        </w:r>
      </w:ins>
      <w:ins w:id="863" w:author="agqj10" w:date="2025-10-08T10:01:00Z">
        <w:r w:rsidRPr="00BA57C4">
          <w:t>ing according to said securit</w:t>
        </w:r>
      </w:ins>
      <w:ins w:id="864" w:author="agqj10" w:date="2025-10-08T10:02:00Z">
        <w:r w:rsidRPr="00BA57C4">
          <w:t>y p</w:t>
        </w:r>
      </w:ins>
      <w:ins w:id="865" w:author="agqj10" w:date="2025-10-08T10:03:00Z">
        <w:r w:rsidRPr="00BA57C4">
          <w:t>r</w:t>
        </w:r>
      </w:ins>
      <w:ins w:id="866" w:author="agqj10" w:date="2025-10-08T10:02:00Z">
        <w:r w:rsidRPr="00BA57C4">
          <w:t>otocol.</w:t>
        </w:r>
      </w:ins>
      <w:ins w:id="867" w:author="agqj10" w:date="2025-10-08T10:01:00Z">
        <w:r w:rsidRPr="00BA57C4">
          <w:t xml:space="preserve"> </w:t>
        </w:r>
      </w:ins>
    </w:p>
    <w:p w14:paraId="4CC29349" w14:textId="126E8285" w:rsidR="00D26D30" w:rsidRPr="00BA57C4" w:rsidRDefault="00D26D30" w:rsidP="00D26D30">
      <w:pPr>
        <w:ind w:left="1418" w:hanging="1134"/>
        <w:rPr>
          <w:ins w:id="868" w:author="agqj10" w:date="2025-10-08T09:59:00Z"/>
        </w:rPr>
      </w:pPr>
      <w:ins w:id="869" w:author="agqj10" w:date="2025-10-08T10:02:00Z">
        <w:r w:rsidRPr="00BA57C4">
          <w:t>EXAMPLE:</w:t>
        </w:r>
        <w:r w:rsidRPr="00BA57C4">
          <w:tab/>
          <w:t>Selected encryption algorithm, nonces</w:t>
        </w:r>
      </w:ins>
      <w:ins w:id="870" w:author="agqj10" w:date="2025-10-08T10:03:00Z">
        <w:r w:rsidRPr="00BA57C4">
          <w:t>,</w:t>
        </w:r>
      </w:ins>
      <w:ins w:id="871" w:author="agqj10" w:date="2025-10-08T10:02:00Z">
        <w:r w:rsidRPr="00BA57C4">
          <w:t xml:space="preserve"> and </w:t>
        </w:r>
      </w:ins>
      <w:ins w:id="872" w:author="agqj10" w:date="2025-10-08T10:04:00Z">
        <w:r w:rsidRPr="00BA57C4">
          <w:t xml:space="preserve">synchronization information such as </w:t>
        </w:r>
      </w:ins>
      <w:ins w:id="873" w:author="agqj10" w:date="2025-10-08T10:02:00Z">
        <w:r w:rsidRPr="00BA57C4">
          <w:t>sequence numbers are typical examples of auxiliary securit</w:t>
        </w:r>
      </w:ins>
      <w:ins w:id="874" w:author="agqj10" w:date="2025-10-08T10:03:00Z">
        <w:r w:rsidRPr="00BA57C4">
          <w:t xml:space="preserve">y parameters. </w:t>
        </w:r>
      </w:ins>
    </w:p>
    <w:p w14:paraId="2D4D9682" w14:textId="77B20F50" w:rsidR="00B97130" w:rsidRPr="00BA57C4" w:rsidRDefault="00B97130" w:rsidP="00B97130">
      <w:pPr>
        <w:rPr>
          <w:b/>
        </w:rPr>
      </w:pPr>
      <w:r w:rsidRPr="00BA57C4">
        <w:rPr>
          <w:b/>
        </w:rPr>
        <w:t xml:space="preserve">Cryptographic context </w:t>
      </w:r>
      <w:r w:rsidRPr="00BA57C4">
        <w:t xml:space="preserve">Information maintained locally at the sender/receiver and used as basis to determine how to cryptographically process each PDU. This </w:t>
      </w:r>
      <w:r w:rsidR="003C677B" w:rsidRPr="00BA57C4">
        <w:t xml:space="preserve">information </w:t>
      </w:r>
      <w:r w:rsidRPr="00BA57C4">
        <w:t>includes cryptographic keys</w:t>
      </w:r>
      <w:del w:id="875" w:author="agqj10" w:date="2025-10-08T10:04:00Z">
        <w:r w:rsidRPr="00BA57C4" w:rsidDel="00D26D30">
          <w:delText xml:space="preserve">, </w:delText>
        </w:r>
      </w:del>
      <w:ins w:id="876" w:author="agqj10" w:date="2025-10-08T10:04:00Z">
        <w:r w:rsidR="00D26D30" w:rsidRPr="00BA57C4">
          <w:t xml:space="preserve"> and </w:t>
        </w:r>
      </w:ins>
      <w:ins w:id="877" w:author="agqj10" w:date="2025-10-08T10:05:00Z">
        <w:r w:rsidR="00D26D30" w:rsidRPr="00BA57C4">
          <w:t>auxiliary</w:t>
        </w:r>
      </w:ins>
      <w:ins w:id="878" w:author="agqj10" w:date="2025-10-08T10:04:00Z">
        <w:r w:rsidR="00D26D30" w:rsidRPr="00BA57C4">
          <w:t xml:space="preserve"> sec</w:t>
        </w:r>
      </w:ins>
      <w:ins w:id="879" w:author="agqj10" w:date="2025-10-08T10:05:00Z">
        <w:r w:rsidR="00D26D30" w:rsidRPr="00BA57C4">
          <w:t>urity parameters,</w:t>
        </w:r>
      </w:ins>
      <w:del w:id="880" w:author="agqj10" w:date="2025-10-08T10:05:00Z">
        <w:r w:rsidRPr="00BA57C4" w:rsidDel="00D26D30">
          <w:delText>information about which cryptographic algorithms to use, (partial) cryptographic synchronization information, etc</w:delText>
        </w:r>
      </w:del>
      <w:r w:rsidRPr="00BA57C4">
        <w:t xml:space="preserve">. </w:t>
      </w:r>
    </w:p>
    <w:p w14:paraId="1493CC7A" w14:textId="77777777" w:rsidR="00B97130" w:rsidRPr="00BA57C4" w:rsidRDefault="00B97130" w:rsidP="00B97130">
      <w:r w:rsidRPr="00BA57C4">
        <w:rPr>
          <w:b/>
        </w:rPr>
        <w:t>Cryptographic Synchronization Information (CSI)</w:t>
      </w:r>
      <w:r w:rsidRPr="00BA57C4">
        <w:t xml:space="preserve"> The complete set of information used (together with cryptographic keys) as input to the cryptographic processing of each PDU at the sender/receiver. CSI is formed by a combination of information from the cryptographic context and explicit cryptographic synchronization information (see below).</w:t>
      </w:r>
    </w:p>
    <w:p w14:paraId="62C1745C" w14:textId="61CF1E87" w:rsidR="00422C5E" w:rsidRPr="00BA57C4" w:rsidRDefault="00422C5E" w:rsidP="00B97130">
      <w:pPr>
        <w:rPr>
          <w:ins w:id="881" w:author="agqj10" w:date="2025-10-10T09:46:00Z"/>
          <w:bCs/>
        </w:rPr>
      </w:pPr>
      <w:ins w:id="882" w:author="agqj10" w:date="2025-10-10T09:40:00Z">
        <w:r w:rsidRPr="00BA57C4">
          <w:rPr>
            <w:b/>
          </w:rPr>
          <w:t>CSP-provided keys</w:t>
        </w:r>
      </w:ins>
      <w:ins w:id="883" w:author="agqj10" w:date="2025-10-10T09:41:00Z">
        <w:r w:rsidRPr="00BA57C4">
          <w:rPr>
            <w:b/>
          </w:rPr>
          <w:t xml:space="preserve"> </w:t>
        </w:r>
        <w:r w:rsidRPr="00BA57C4">
          <w:rPr>
            <w:bCs/>
          </w:rPr>
          <w:t>Cryptographic keys</w:t>
        </w:r>
      </w:ins>
      <w:ins w:id="884" w:author="agqj10" w:date="2025-10-10T09:43:00Z">
        <w:r w:rsidRPr="00BA57C4">
          <w:rPr>
            <w:bCs/>
          </w:rPr>
          <w:t xml:space="preserve">, generated by technical means provided by </w:t>
        </w:r>
      </w:ins>
      <w:ins w:id="885" w:author="agqj10" w:date="2025-10-10T09:44:00Z">
        <w:r w:rsidRPr="00BA57C4">
          <w:rPr>
            <w:bCs/>
          </w:rPr>
          <w:t>a</w:t>
        </w:r>
      </w:ins>
      <w:ins w:id="886" w:author="agqj10" w:date="2025-10-10T09:43:00Z">
        <w:r w:rsidRPr="00BA57C4">
          <w:rPr>
            <w:bCs/>
          </w:rPr>
          <w:t xml:space="preserve"> CSP, where said keys are </w:t>
        </w:r>
      </w:ins>
      <w:ins w:id="887" w:author="agqj10" w:date="2025-10-10T09:41:00Z">
        <w:r w:rsidRPr="00BA57C4">
          <w:rPr>
            <w:bCs/>
          </w:rPr>
          <w:t>used to encrypt traffic carrying services provided to a subscriber</w:t>
        </w:r>
      </w:ins>
      <w:ins w:id="888" w:author="agqj10" w:date="2025-10-10T09:44:00Z">
        <w:r w:rsidRPr="00BA57C4">
          <w:rPr>
            <w:bCs/>
          </w:rPr>
          <w:t xml:space="preserve"> of the CSP</w:t>
        </w:r>
      </w:ins>
      <w:ins w:id="889" w:author="agqj10" w:date="2025-10-10T09:43:00Z">
        <w:r w:rsidRPr="00BA57C4">
          <w:rPr>
            <w:bCs/>
          </w:rPr>
          <w:t>.</w:t>
        </w:r>
      </w:ins>
      <w:ins w:id="890" w:author="agqj10" w:date="2025-10-10T09:45:00Z">
        <w:r w:rsidR="000A6B78" w:rsidRPr="00BA57C4">
          <w:rPr>
            <w:bCs/>
          </w:rPr>
          <w:t xml:space="preserve"> Due to LI obligations of the CSP, the key generation is done in a way wh</w:t>
        </w:r>
      </w:ins>
      <w:ins w:id="891" w:author="agqj10" w:date="2025-10-10T09:46:00Z">
        <w:r w:rsidR="000A6B78" w:rsidRPr="00BA57C4">
          <w:rPr>
            <w:bCs/>
          </w:rPr>
          <w:t>ich enables the CSP to generate the same keys.</w:t>
        </w:r>
      </w:ins>
    </w:p>
    <w:p w14:paraId="2C365643" w14:textId="5BD94A2B" w:rsidR="000A6B78" w:rsidRPr="00BA57C4" w:rsidRDefault="000A6B78" w:rsidP="000A6B78">
      <w:pPr>
        <w:ind w:left="1418" w:hanging="1134"/>
        <w:rPr>
          <w:ins w:id="892" w:author="agqj10" w:date="2025-10-10T09:41:00Z"/>
          <w:b/>
        </w:rPr>
      </w:pPr>
      <w:ins w:id="893" w:author="agqj10" w:date="2025-10-10T09:46:00Z">
        <w:r w:rsidRPr="00BA57C4">
          <w:rPr>
            <w:bCs/>
          </w:rPr>
          <w:t>EXAMPLE:</w:t>
        </w:r>
        <w:r w:rsidRPr="00BA57C4">
          <w:rPr>
            <w:bCs/>
          </w:rPr>
          <w:tab/>
        </w:r>
      </w:ins>
      <w:ins w:id="894" w:author="agqj10" w:date="2025-10-10T09:47:00Z">
        <w:r w:rsidRPr="00BA57C4">
          <w:rPr>
            <w:bCs/>
          </w:rPr>
          <w:t xml:space="preserve">The </w:t>
        </w:r>
      </w:ins>
      <w:ins w:id="895" w:author="agqj10" w:date="2025-10-10T09:49:00Z">
        <w:r w:rsidRPr="00BA57C4">
          <w:rPr>
            <w:bCs/>
          </w:rPr>
          <w:t>"</w:t>
        </w:r>
      </w:ins>
      <w:ins w:id="896" w:author="agqj10" w:date="2025-10-10T09:47:00Z">
        <w:r w:rsidRPr="00BA57C4">
          <w:rPr>
            <w:bCs/>
          </w:rPr>
          <w:t>technical means</w:t>
        </w:r>
      </w:ins>
      <w:ins w:id="897" w:author="agqj10" w:date="2025-10-10T09:49:00Z">
        <w:r w:rsidRPr="00BA57C4">
          <w:rPr>
            <w:bCs/>
          </w:rPr>
          <w:t>"</w:t>
        </w:r>
      </w:ins>
      <w:ins w:id="898" w:author="agqj10" w:date="2025-10-10T09:47:00Z">
        <w:r w:rsidRPr="00BA57C4">
          <w:rPr>
            <w:bCs/>
          </w:rPr>
          <w:t xml:space="preserve"> can comprise </w:t>
        </w:r>
      </w:ins>
      <w:ins w:id="899" w:author="agqj10" w:date="2025-10-10T09:46:00Z">
        <w:r w:rsidRPr="00BA57C4">
          <w:rPr>
            <w:bCs/>
          </w:rPr>
          <w:t xml:space="preserve">USIM, eSIM, </w:t>
        </w:r>
      </w:ins>
      <w:ins w:id="900" w:author="agqj10" w:date="2025-10-10T09:48:00Z">
        <w:r w:rsidRPr="00BA57C4">
          <w:rPr>
            <w:bCs/>
          </w:rPr>
          <w:t xml:space="preserve">a key management server, </w:t>
        </w:r>
      </w:ins>
      <w:ins w:id="901" w:author="agqj10" w:date="2025-10-10T09:46:00Z">
        <w:r w:rsidRPr="00BA57C4">
          <w:rPr>
            <w:bCs/>
          </w:rPr>
          <w:t xml:space="preserve">some </w:t>
        </w:r>
      </w:ins>
      <w:ins w:id="902" w:author="agqj10" w:date="2025-10-10T09:47:00Z">
        <w:r w:rsidRPr="00BA57C4">
          <w:rPr>
            <w:bCs/>
          </w:rPr>
          <w:t>application provided by the CSP</w:t>
        </w:r>
      </w:ins>
      <w:ins w:id="903" w:author="agqj10" w:date="2025-10-10T09:49:00Z">
        <w:r w:rsidR="00E174A6" w:rsidRPr="00BA57C4">
          <w:rPr>
            <w:bCs/>
          </w:rPr>
          <w:t xml:space="preserve"> and executed in the UE</w:t>
        </w:r>
      </w:ins>
      <w:ins w:id="904" w:author="agqj10" w:date="2025-10-10T09:48:00Z">
        <w:r w:rsidRPr="00BA57C4">
          <w:rPr>
            <w:bCs/>
          </w:rPr>
          <w:t>, or combinations thereof</w:t>
        </w:r>
      </w:ins>
      <w:ins w:id="905" w:author="agqj10" w:date="2025-10-10T09:47:00Z">
        <w:r w:rsidRPr="00BA57C4">
          <w:rPr>
            <w:bCs/>
          </w:rPr>
          <w:t>.</w:t>
        </w:r>
      </w:ins>
    </w:p>
    <w:p w14:paraId="05181BBC" w14:textId="42F8EDA4" w:rsidR="00B97130" w:rsidRPr="00BA57C4" w:rsidRDefault="00B97130" w:rsidP="00B97130">
      <w:pPr>
        <w:rPr>
          <w:ins w:id="906" w:author="agqj10" w:date="2025-10-08T09:32:00Z"/>
        </w:rPr>
      </w:pPr>
      <w:r w:rsidRPr="00BA57C4">
        <w:rPr>
          <w:b/>
        </w:rPr>
        <w:t xml:space="preserve">Decryption Point-of-Intercept (D-POI) </w:t>
      </w:r>
      <w:r w:rsidRPr="00BA57C4">
        <w:t>A CC-POI</w:t>
      </w:r>
      <w:r w:rsidR="00423339" w:rsidRPr="00BA57C4">
        <w:t xml:space="preserve"> inside the CSP network</w:t>
      </w:r>
      <w:r w:rsidRPr="00BA57C4">
        <w:t xml:space="preserve"> which processes encrypted xCC, decrypting it to produce plaintext xCC</w:t>
      </w:r>
      <w:ins w:id="907" w:author="agqj10" w:date="2025-10-08T09:31:00Z">
        <w:r w:rsidR="00031BD9" w:rsidRPr="00BA57C4">
          <w:t xml:space="preserve"> or plaintext CC</w:t>
        </w:r>
      </w:ins>
      <w:r w:rsidRPr="00BA57C4">
        <w:t>.</w:t>
      </w:r>
    </w:p>
    <w:p w14:paraId="3F502166" w14:textId="39F9B881" w:rsidR="00031BD9" w:rsidRPr="00BA57C4" w:rsidRDefault="00031BD9" w:rsidP="00031BD9">
      <w:pPr>
        <w:ind w:left="1134" w:hanging="850"/>
        <w:rPr>
          <w:b/>
        </w:rPr>
      </w:pPr>
      <w:ins w:id="908" w:author="agqj10" w:date="2025-10-08T09:32:00Z">
        <w:r w:rsidRPr="00BA57C4">
          <w:t>NOTE:</w:t>
        </w:r>
        <w:r w:rsidRPr="00BA57C4">
          <w:tab/>
          <w:t xml:space="preserve">Whether the D-POI produces xCC or CC depends on </w:t>
        </w:r>
      </w:ins>
      <w:ins w:id="909" w:author="agqj10" w:date="2025-10-08T09:33:00Z">
        <w:r w:rsidRPr="00BA57C4">
          <w:t xml:space="preserve">its </w:t>
        </w:r>
      </w:ins>
      <w:ins w:id="910" w:author="agqj10" w:date="2025-10-08T09:32:00Z">
        <w:r w:rsidRPr="00BA57C4">
          <w:t xml:space="preserve">architectural </w:t>
        </w:r>
      </w:ins>
      <w:ins w:id="911" w:author="agqj10" w:date="2025-10-08T09:33:00Z">
        <w:r w:rsidRPr="00BA57C4">
          <w:t>placement</w:t>
        </w:r>
      </w:ins>
      <w:ins w:id="912" w:author="agqj10" w:date="2025-10-08T09:34:00Z">
        <w:r w:rsidRPr="00BA57C4">
          <w:t>,</w:t>
        </w:r>
      </w:ins>
      <w:ins w:id="913" w:author="agqj10" w:date="2025-10-08T09:33:00Z">
        <w:r w:rsidRPr="00BA57C4">
          <w:t xml:space="preserve"> for which options will </w:t>
        </w:r>
      </w:ins>
      <w:ins w:id="914" w:author="agqj10" w:date="2025-10-08T09:32:00Z">
        <w:r w:rsidRPr="00BA57C4">
          <w:t>be discussed</w:t>
        </w:r>
      </w:ins>
      <w:ins w:id="915" w:author="agqj10" w:date="2025-10-08T09:33:00Z">
        <w:r w:rsidRPr="00BA57C4">
          <w:t xml:space="preserve"> elsewhere in the present document.</w:t>
        </w:r>
      </w:ins>
    </w:p>
    <w:p w14:paraId="08ECA7FF" w14:textId="21632168" w:rsidR="00B97130" w:rsidRPr="00BA57C4" w:rsidRDefault="00B97130" w:rsidP="00B97130">
      <w:pPr>
        <w:rPr>
          <w:b/>
        </w:rPr>
      </w:pPr>
      <w:r w:rsidRPr="00BA57C4">
        <w:rPr>
          <w:b/>
        </w:rPr>
        <w:t xml:space="preserve">Explicit Cryptographic Synchronization Information (ECSI) </w:t>
      </w:r>
      <w:r w:rsidRPr="00BA57C4">
        <w:t>Part of CSI carried in-band, as part of, or derived from, security protocol PDUs</w:t>
      </w:r>
      <w:r w:rsidR="003C677B" w:rsidRPr="00BA57C4">
        <w:t>.</w:t>
      </w:r>
    </w:p>
    <w:p w14:paraId="337C9C44" w14:textId="77777777" w:rsidR="00260A5C" w:rsidRPr="00BA57C4" w:rsidRDefault="00260A5C" w:rsidP="00260A5C">
      <w:pPr>
        <w:rPr>
          <w:moveTo w:id="916" w:author="agqj10" w:date="2025-10-08T09:06:00Z"/>
        </w:rPr>
      </w:pPr>
      <w:moveToRangeStart w:id="917" w:author="agqj10" w:date="2025-10-08T09:06:00Z" w:name="move210806812"/>
      <w:moveTo w:id="918" w:author="agqj10" w:date="2025-10-08T09:06:00Z">
        <w:r w:rsidRPr="00BA57C4">
          <w:rPr>
            <w:b/>
          </w:rPr>
          <w:t>Perfect forward secrecy</w:t>
        </w:r>
        <w:r w:rsidRPr="00BA57C4">
          <w:t xml:space="preserve"> Property of a security protocol by which the compromise of keys involved in a particular session does not negatively affect the security of prior sessions. If the compromised keys are only of temporary nature, also future sessions are protected from adverse effects.</w:t>
        </w:r>
      </w:moveTo>
    </w:p>
    <w:moveToRangeEnd w:id="917"/>
    <w:p w14:paraId="79F58F4D" w14:textId="32878D34" w:rsidR="00B97130" w:rsidRPr="00BA57C4" w:rsidRDefault="00B97130" w:rsidP="00B97130">
      <w:r w:rsidRPr="00BA57C4">
        <w:rPr>
          <w:b/>
        </w:rPr>
        <w:lastRenderedPageBreak/>
        <w:t xml:space="preserve">Security protocol </w:t>
      </w:r>
      <w:r w:rsidRPr="00BA57C4">
        <w:t xml:space="preserve">A protocol used between a sender and a receiver to provide security services such as data confidentiality and/or data integrity to communication. The security protocol receives an SDU from higher layer and produce security protocol PDUs, transmitted over lower layers. In the present document, the sender and receiver roles </w:t>
      </w:r>
      <w:r w:rsidR="00423339" w:rsidRPr="00BA57C4">
        <w:t xml:space="preserve">typically </w:t>
      </w:r>
      <w:r w:rsidRPr="00BA57C4">
        <w:t>correspond to a UE and some application layer service, respectively.</w:t>
      </w:r>
      <w:r w:rsidR="00423339" w:rsidRPr="00BA57C4">
        <w:t xml:space="preserve"> However, it is also possible that both the sender and receiver are UEs.</w:t>
      </w:r>
    </w:p>
    <w:p w14:paraId="5C87853A" w14:textId="3FEECA5F" w:rsidR="00B97130" w:rsidRPr="00BA57C4" w:rsidDel="00260A5C" w:rsidRDefault="00B97130" w:rsidP="00B97130">
      <w:pPr>
        <w:rPr>
          <w:moveFrom w:id="919" w:author="agqj10" w:date="2025-10-08T09:06:00Z"/>
        </w:rPr>
      </w:pPr>
      <w:moveFromRangeStart w:id="920" w:author="agqj10" w:date="2025-10-08T09:06:00Z" w:name="move210806812"/>
      <w:moveFrom w:id="921" w:author="agqj10" w:date="2025-10-08T09:06:00Z">
        <w:r w:rsidRPr="00BA57C4" w:rsidDel="00260A5C">
          <w:rPr>
            <w:b/>
          </w:rPr>
          <w:t>Perfect forward secrecy</w:t>
        </w:r>
        <w:r w:rsidRPr="00BA57C4" w:rsidDel="00260A5C">
          <w:t xml:space="preserve"> Property of a security protocol by which the compromise of keys involved in a particular session does not negatively affect the security of prior sessions. If the compromised keys are only of temporary nature, also future sessions are protected from adverse effects.</w:t>
        </w:r>
      </w:moveFrom>
    </w:p>
    <w:p w14:paraId="748FAD21" w14:textId="77777777" w:rsidR="00080512" w:rsidRPr="00BA57C4" w:rsidRDefault="00080512">
      <w:pPr>
        <w:pStyle w:val="Heading2"/>
      </w:pPr>
      <w:bookmarkStart w:id="922" w:name="_Toc217043435"/>
      <w:moveFromRangeEnd w:id="920"/>
      <w:r w:rsidRPr="00BA57C4">
        <w:t>3.2</w:t>
      </w:r>
      <w:r w:rsidRPr="00BA57C4">
        <w:tab/>
        <w:t>Symbols</w:t>
      </w:r>
      <w:bookmarkEnd w:id="849"/>
      <w:bookmarkEnd w:id="850"/>
      <w:bookmarkEnd w:id="851"/>
      <w:bookmarkEnd w:id="852"/>
      <w:bookmarkEnd w:id="853"/>
      <w:bookmarkEnd w:id="854"/>
      <w:bookmarkEnd w:id="855"/>
      <w:bookmarkEnd w:id="922"/>
    </w:p>
    <w:p w14:paraId="46F1B0F7" w14:textId="2A1D2665" w:rsidR="00080512" w:rsidRPr="00BA57C4" w:rsidRDefault="00DA0730">
      <w:pPr>
        <w:keepNext/>
      </w:pPr>
      <w:r w:rsidRPr="00BA57C4">
        <w:t>Void</w:t>
      </w:r>
    </w:p>
    <w:p w14:paraId="50F83E7B" w14:textId="77777777" w:rsidR="00080512" w:rsidRPr="00BA57C4" w:rsidRDefault="00080512">
      <w:pPr>
        <w:pStyle w:val="EW"/>
      </w:pPr>
    </w:p>
    <w:p w14:paraId="5E81C5C1" w14:textId="77777777" w:rsidR="00080512" w:rsidRPr="00BA57C4" w:rsidRDefault="00080512">
      <w:pPr>
        <w:pStyle w:val="Heading2"/>
      </w:pPr>
      <w:bookmarkStart w:id="923" w:name="_Toc167405384"/>
      <w:bookmarkStart w:id="924" w:name="_Toc180278704"/>
      <w:bookmarkStart w:id="925" w:name="_Toc180278880"/>
      <w:bookmarkStart w:id="926" w:name="_Toc180279144"/>
      <w:bookmarkStart w:id="927" w:name="_Toc180279618"/>
      <w:bookmarkStart w:id="928" w:name="_Toc182841055"/>
      <w:bookmarkStart w:id="929" w:name="_Toc182899135"/>
      <w:bookmarkStart w:id="930" w:name="_Toc217043436"/>
      <w:r w:rsidRPr="00BA57C4">
        <w:t>3.3</w:t>
      </w:r>
      <w:r w:rsidRPr="00BA57C4">
        <w:tab/>
        <w:t>Abbreviations</w:t>
      </w:r>
      <w:bookmarkEnd w:id="923"/>
      <w:bookmarkEnd w:id="924"/>
      <w:bookmarkEnd w:id="925"/>
      <w:bookmarkEnd w:id="926"/>
      <w:bookmarkEnd w:id="927"/>
      <w:bookmarkEnd w:id="928"/>
      <w:bookmarkEnd w:id="929"/>
      <w:bookmarkEnd w:id="930"/>
    </w:p>
    <w:p w14:paraId="338C6B7C" w14:textId="200D1C2B" w:rsidR="00080512" w:rsidRPr="00BA57C4" w:rsidRDefault="00080512">
      <w:pPr>
        <w:keepNext/>
      </w:pPr>
      <w:r w:rsidRPr="00BA57C4">
        <w:t>For the purposes of the present document, the abb</w:t>
      </w:r>
      <w:r w:rsidR="004D3578" w:rsidRPr="00BA57C4">
        <w:t xml:space="preserve">reviations given in </w:t>
      </w:r>
      <w:r w:rsidR="00DF62CD" w:rsidRPr="00BA57C4">
        <w:t xml:space="preserve">3GPP </w:t>
      </w:r>
      <w:r w:rsidR="004D3578" w:rsidRPr="00BA57C4">
        <w:t>TR 21.905 [1</w:t>
      </w:r>
      <w:r w:rsidRPr="00BA57C4">
        <w:t>] and the following apply. An abbreviation defined in the present document takes precedence over the definition of the same abbre</w:t>
      </w:r>
      <w:r w:rsidR="004D3578" w:rsidRPr="00BA57C4">
        <w:t xml:space="preserve">viation, if any, in </w:t>
      </w:r>
      <w:r w:rsidR="00DF62CD" w:rsidRPr="00BA57C4">
        <w:t xml:space="preserve">3GPP </w:t>
      </w:r>
      <w:r w:rsidR="004D3578" w:rsidRPr="00BA57C4">
        <w:t>TR 21.905 [1</w:t>
      </w:r>
      <w:r w:rsidRPr="00BA57C4">
        <w:t>].</w:t>
      </w:r>
    </w:p>
    <w:p w14:paraId="58A40CB1" w14:textId="77777777" w:rsidR="00B97130" w:rsidRPr="00BA57C4" w:rsidRDefault="00B97130" w:rsidP="00B97130">
      <w:pPr>
        <w:pStyle w:val="EW"/>
      </w:pPr>
      <w:r w:rsidRPr="00BA57C4">
        <w:t>AAnF</w:t>
      </w:r>
      <w:r w:rsidRPr="00BA57C4">
        <w:tab/>
        <w:t>AKMA Anchor Function</w:t>
      </w:r>
    </w:p>
    <w:p w14:paraId="2887B64C" w14:textId="77777777" w:rsidR="00B97130" w:rsidRPr="00BA57C4" w:rsidRDefault="00B97130" w:rsidP="00B97130">
      <w:pPr>
        <w:pStyle w:val="EW"/>
      </w:pPr>
      <w:r w:rsidRPr="00BA57C4">
        <w:t>ADMF</w:t>
      </w:r>
      <w:r w:rsidRPr="00BA57C4">
        <w:tab/>
        <w:t>Administration Function</w:t>
      </w:r>
    </w:p>
    <w:p w14:paraId="79694CD6" w14:textId="77777777" w:rsidR="00B97130" w:rsidRPr="00BA57C4" w:rsidRDefault="00B97130" w:rsidP="00B97130">
      <w:pPr>
        <w:pStyle w:val="EW"/>
      </w:pPr>
      <w:r w:rsidRPr="00BA57C4">
        <w:t>AF</w:t>
      </w:r>
      <w:r w:rsidRPr="00BA57C4">
        <w:tab/>
        <w:t>Application Function</w:t>
      </w:r>
    </w:p>
    <w:p w14:paraId="57B595AB" w14:textId="77777777" w:rsidR="00B97130" w:rsidRPr="00BA57C4" w:rsidRDefault="00B97130" w:rsidP="00B97130">
      <w:pPr>
        <w:pStyle w:val="EW"/>
      </w:pPr>
      <w:r w:rsidRPr="00BA57C4">
        <w:t>AKID</w:t>
      </w:r>
      <w:r w:rsidRPr="00BA57C4">
        <w:tab/>
        <w:t>AKMA Key Identifier</w:t>
      </w:r>
    </w:p>
    <w:p w14:paraId="6C3B988F" w14:textId="77777777" w:rsidR="00B97130" w:rsidRPr="00BA57C4" w:rsidRDefault="00B97130" w:rsidP="00B97130">
      <w:pPr>
        <w:pStyle w:val="EW"/>
      </w:pPr>
      <w:r w:rsidRPr="00BA57C4">
        <w:t>AKMA</w:t>
      </w:r>
      <w:r w:rsidRPr="00BA57C4">
        <w:tab/>
        <w:t>Authentication and Key Management for Applications</w:t>
      </w:r>
    </w:p>
    <w:p w14:paraId="0CD0335D" w14:textId="05BEC1AF" w:rsidR="009B0037" w:rsidRDefault="009B0037" w:rsidP="00B97130">
      <w:pPr>
        <w:pStyle w:val="EW"/>
        <w:rPr>
          <w:ins w:id="931" w:author="agqj10" w:date="2025-12-03T12:51:00Z"/>
        </w:rPr>
      </w:pPr>
      <w:ins w:id="932" w:author="agqj10" w:date="2025-12-03T12:51:00Z">
        <w:r>
          <w:t>BBIF</w:t>
        </w:r>
        <w:r>
          <w:tab/>
        </w:r>
      </w:ins>
      <w:ins w:id="933" w:author="agqj10" w:date="2025-12-03T12:52:00Z">
        <w:r w:rsidR="00C140C8" w:rsidRPr="00410461">
          <w:t>Bearer Binding Intercept and Forward Function</w:t>
        </w:r>
      </w:ins>
    </w:p>
    <w:p w14:paraId="4558A52D" w14:textId="510A223C" w:rsidR="00B97130" w:rsidRPr="00BA57C4" w:rsidRDefault="00B97130" w:rsidP="00B97130">
      <w:pPr>
        <w:pStyle w:val="EW"/>
      </w:pPr>
      <w:r w:rsidRPr="00BA57C4">
        <w:t>CC</w:t>
      </w:r>
      <w:r w:rsidRPr="00BA57C4">
        <w:tab/>
        <w:t>Content of Communication</w:t>
      </w:r>
    </w:p>
    <w:p w14:paraId="74C599AB" w14:textId="77777777" w:rsidR="00B97130" w:rsidRPr="00BA57C4" w:rsidRDefault="00B97130" w:rsidP="00B97130">
      <w:pPr>
        <w:pStyle w:val="EW"/>
      </w:pPr>
      <w:r w:rsidRPr="00BA57C4">
        <w:t>CID</w:t>
      </w:r>
      <w:r w:rsidRPr="00BA57C4">
        <w:tab/>
        <w:t>Connection Identifier</w:t>
      </w:r>
    </w:p>
    <w:p w14:paraId="5BA52BA8" w14:textId="77777777" w:rsidR="00B97130" w:rsidRPr="00BA57C4" w:rsidRDefault="00B97130" w:rsidP="00B97130">
      <w:pPr>
        <w:pStyle w:val="EW"/>
      </w:pPr>
      <w:r w:rsidRPr="00BA57C4">
        <w:t>CSI</w:t>
      </w:r>
      <w:r w:rsidRPr="00BA57C4">
        <w:tab/>
        <w:t>Cryptographic Synchronization Information</w:t>
      </w:r>
    </w:p>
    <w:p w14:paraId="6A88B3A8" w14:textId="77777777" w:rsidR="00B97130" w:rsidRPr="00BA57C4" w:rsidRDefault="00B97130" w:rsidP="00B97130">
      <w:pPr>
        <w:pStyle w:val="EW"/>
      </w:pPr>
      <w:r w:rsidRPr="00BA57C4">
        <w:t>CSP</w:t>
      </w:r>
      <w:r w:rsidRPr="00BA57C4">
        <w:tab/>
        <w:t>Communication Service Provider</w:t>
      </w:r>
    </w:p>
    <w:p w14:paraId="196115E4" w14:textId="77777777" w:rsidR="00B97130" w:rsidRPr="00BA57C4" w:rsidRDefault="00B97130" w:rsidP="00B97130">
      <w:pPr>
        <w:pStyle w:val="EW"/>
      </w:pPr>
      <w:r w:rsidRPr="00BA57C4">
        <w:t>DN</w:t>
      </w:r>
      <w:r w:rsidRPr="00BA57C4">
        <w:tab/>
        <w:t xml:space="preserve">Data Network </w:t>
      </w:r>
    </w:p>
    <w:p w14:paraId="3C9187D9" w14:textId="77777777" w:rsidR="00B97130" w:rsidRPr="00BA57C4" w:rsidRDefault="00B97130" w:rsidP="00B97130">
      <w:pPr>
        <w:pStyle w:val="EW"/>
      </w:pPr>
      <w:r w:rsidRPr="00BA57C4">
        <w:t>D-POI</w:t>
      </w:r>
      <w:r w:rsidRPr="00BA57C4">
        <w:tab/>
        <w:t>Decryption Point of Intercept</w:t>
      </w:r>
    </w:p>
    <w:p w14:paraId="4E2A24FA" w14:textId="48F3F338" w:rsidR="003C0416" w:rsidRPr="00BA57C4" w:rsidRDefault="003C0416" w:rsidP="00B97130">
      <w:pPr>
        <w:pStyle w:val="EW"/>
      </w:pPr>
      <w:r w:rsidRPr="00BA57C4">
        <w:t>E2E</w:t>
      </w:r>
      <w:r w:rsidRPr="00BA57C4">
        <w:tab/>
        <w:t>End-to-end</w:t>
      </w:r>
    </w:p>
    <w:p w14:paraId="68186F7B" w14:textId="49184DC2" w:rsidR="003C0416" w:rsidRPr="00BA57C4" w:rsidRDefault="003C0416" w:rsidP="003C0416">
      <w:pPr>
        <w:pStyle w:val="EW"/>
        <w:ind w:left="0" w:firstLine="284"/>
      </w:pPr>
      <w:r w:rsidRPr="00BA57C4">
        <w:t>E2EE</w:t>
      </w:r>
      <w:r w:rsidRPr="00BA57C4">
        <w:tab/>
      </w:r>
      <w:r w:rsidRPr="00BA57C4">
        <w:tab/>
      </w:r>
      <w:r w:rsidRPr="00BA57C4">
        <w:tab/>
      </w:r>
      <w:r w:rsidRPr="00BA57C4">
        <w:tab/>
        <w:t>End-to-end Encryption</w:t>
      </w:r>
    </w:p>
    <w:p w14:paraId="36155644" w14:textId="72DE1DCD" w:rsidR="00B97130" w:rsidRPr="00BA57C4" w:rsidRDefault="00B97130" w:rsidP="00B97130">
      <w:pPr>
        <w:pStyle w:val="EW"/>
      </w:pPr>
      <w:r w:rsidRPr="00BA57C4">
        <w:t>ECSI</w:t>
      </w:r>
      <w:r w:rsidRPr="00BA57C4">
        <w:tab/>
        <w:t>Explicit Cryptographic Synchronization Information</w:t>
      </w:r>
    </w:p>
    <w:p w14:paraId="6B9B3EA6" w14:textId="77777777" w:rsidR="00B97130" w:rsidRPr="00BA57C4" w:rsidRDefault="00B97130" w:rsidP="00B97130">
      <w:pPr>
        <w:pStyle w:val="EW"/>
      </w:pPr>
      <w:r w:rsidRPr="00BA57C4">
        <w:t>FQDN</w:t>
      </w:r>
      <w:r w:rsidRPr="00BA57C4">
        <w:tab/>
        <w:t>Fully Qualified Domain Name</w:t>
      </w:r>
    </w:p>
    <w:p w14:paraId="3DBF5F3D" w14:textId="77777777" w:rsidR="00B97130" w:rsidRPr="00BA57C4" w:rsidRDefault="00B97130" w:rsidP="00B97130">
      <w:pPr>
        <w:pStyle w:val="EW"/>
      </w:pPr>
      <w:r w:rsidRPr="00BA57C4">
        <w:t>GBA</w:t>
      </w:r>
      <w:r w:rsidRPr="00BA57C4">
        <w:tab/>
        <w:t>Generic Bootstrapping Architecture</w:t>
      </w:r>
    </w:p>
    <w:p w14:paraId="71B58797" w14:textId="77777777" w:rsidR="00B97130" w:rsidRPr="00BA57C4" w:rsidRDefault="00B97130" w:rsidP="00B97130">
      <w:pPr>
        <w:pStyle w:val="EW"/>
      </w:pPr>
      <w:r w:rsidRPr="00BA57C4">
        <w:t>HPLMN</w:t>
      </w:r>
      <w:r w:rsidRPr="00BA57C4">
        <w:tab/>
        <w:t>Home PLMN</w:t>
      </w:r>
    </w:p>
    <w:p w14:paraId="5C1FA34A" w14:textId="77777777" w:rsidR="00B97130" w:rsidRPr="00BA57C4" w:rsidRDefault="00B97130" w:rsidP="00B97130">
      <w:pPr>
        <w:pStyle w:val="EW"/>
      </w:pPr>
      <w:r w:rsidRPr="00BA57C4">
        <w:t>IMS</w:t>
      </w:r>
      <w:r w:rsidRPr="00BA57C4">
        <w:tab/>
        <w:t>IP Multimedia Subsystem</w:t>
      </w:r>
    </w:p>
    <w:p w14:paraId="44C83C67" w14:textId="77777777" w:rsidR="00B97130" w:rsidRPr="00BA57C4" w:rsidRDefault="00B97130" w:rsidP="00B97130">
      <w:pPr>
        <w:pStyle w:val="EW"/>
      </w:pPr>
      <w:r w:rsidRPr="00BA57C4">
        <w:t>IRI</w:t>
      </w:r>
      <w:r w:rsidRPr="00BA57C4">
        <w:tab/>
        <w:t>Intercept Related Information</w:t>
      </w:r>
    </w:p>
    <w:p w14:paraId="50C2122F" w14:textId="77777777" w:rsidR="00B97130" w:rsidRPr="00BA57C4" w:rsidRDefault="00B97130" w:rsidP="00B97130">
      <w:pPr>
        <w:pStyle w:val="EW"/>
      </w:pPr>
      <w:r w:rsidRPr="00BA57C4">
        <w:t>IV</w:t>
      </w:r>
      <w:r w:rsidRPr="00BA57C4">
        <w:tab/>
        <w:t>(cryptographic) Initialization Value</w:t>
      </w:r>
    </w:p>
    <w:p w14:paraId="4B8F190B" w14:textId="77777777" w:rsidR="00140C7F" w:rsidRPr="00BA57C4" w:rsidRDefault="00140C7F" w:rsidP="00140C7F">
      <w:pPr>
        <w:pStyle w:val="EW"/>
      </w:pPr>
      <w:r w:rsidRPr="00BA57C4">
        <w:t>KID</w:t>
      </w:r>
      <w:r w:rsidRPr="00BA57C4">
        <w:tab/>
        <w:t>AKMA Key Identifier</w:t>
      </w:r>
    </w:p>
    <w:p w14:paraId="609271E3" w14:textId="22D7CAE3" w:rsidR="00140C7F" w:rsidRPr="00BA57C4" w:rsidRDefault="00140C7F" w:rsidP="00140C7F">
      <w:pPr>
        <w:pStyle w:val="EW"/>
      </w:pPr>
      <w:r w:rsidRPr="00BA57C4">
        <w:t>K</w:t>
      </w:r>
      <w:r w:rsidRPr="00BA57C4">
        <w:rPr>
          <w:vertAlign w:val="subscript"/>
        </w:rPr>
        <w:t>LI</w:t>
      </w:r>
      <w:r w:rsidRPr="00BA57C4">
        <w:tab/>
        <w:t>Decryption key(s) for services encrypted by CSP-provided keys</w:t>
      </w:r>
    </w:p>
    <w:p w14:paraId="40407BF3" w14:textId="77777777" w:rsidR="00B97130" w:rsidRPr="00BA57C4" w:rsidRDefault="00B97130" w:rsidP="00B97130">
      <w:pPr>
        <w:pStyle w:val="EW"/>
      </w:pPr>
      <w:r w:rsidRPr="00BA57C4">
        <w:t>KSF</w:t>
      </w:r>
      <w:r w:rsidRPr="00BA57C4">
        <w:tab/>
        <w:t>Key Server Function</w:t>
      </w:r>
    </w:p>
    <w:p w14:paraId="04E0022E" w14:textId="77777777" w:rsidR="00B97130" w:rsidRPr="00BA57C4" w:rsidRDefault="00B97130" w:rsidP="00B97130">
      <w:pPr>
        <w:pStyle w:val="EW"/>
      </w:pPr>
      <w:r w:rsidRPr="00BA57C4">
        <w:t>LEA</w:t>
      </w:r>
      <w:r w:rsidRPr="00BA57C4">
        <w:tab/>
        <w:t>Law Enforcement Agency</w:t>
      </w:r>
    </w:p>
    <w:p w14:paraId="20C05D94" w14:textId="77777777" w:rsidR="00B97130" w:rsidRPr="00BA57C4" w:rsidRDefault="00B97130" w:rsidP="00B97130">
      <w:pPr>
        <w:pStyle w:val="EW"/>
      </w:pPr>
      <w:r w:rsidRPr="00BA57C4">
        <w:t>LEMF</w:t>
      </w:r>
      <w:r w:rsidRPr="00BA57C4">
        <w:tab/>
        <w:t>Law Enforcement Monitoring Facility</w:t>
      </w:r>
    </w:p>
    <w:p w14:paraId="0ED2B975" w14:textId="77777777" w:rsidR="00B97130" w:rsidRPr="00BA57C4" w:rsidRDefault="00B97130" w:rsidP="00B97130">
      <w:pPr>
        <w:pStyle w:val="EW"/>
      </w:pPr>
      <w:r w:rsidRPr="00BA57C4">
        <w:t>LI</w:t>
      </w:r>
      <w:r w:rsidRPr="00BA57C4">
        <w:tab/>
        <w:t>Lawful Interception</w:t>
      </w:r>
    </w:p>
    <w:p w14:paraId="452163F1" w14:textId="77777777" w:rsidR="00B97130" w:rsidRPr="00BA57C4" w:rsidRDefault="00B97130" w:rsidP="00B97130">
      <w:pPr>
        <w:pStyle w:val="EW"/>
      </w:pPr>
      <w:r w:rsidRPr="00BA57C4">
        <w:t>LICF</w:t>
      </w:r>
      <w:r w:rsidRPr="00BA57C4">
        <w:tab/>
        <w:t>Lawful Interception Control Function</w:t>
      </w:r>
    </w:p>
    <w:p w14:paraId="2D03F55C" w14:textId="77777777" w:rsidR="00B97130" w:rsidRPr="00581730" w:rsidRDefault="00B97130" w:rsidP="00B97130">
      <w:pPr>
        <w:pStyle w:val="EW"/>
      </w:pPr>
      <w:r w:rsidRPr="00581730">
        <w:t>LI_HI1</w:t>
      </w:r>
      <w:r w:rsidRPr="00581730">
        <w:tab/>
        <w:t>LI_Handover Interface 1</w:t>
      </w:r>
    </w:p>
    <w:p w14:paraId="0BE897FA" w14:textId="77777777" w:rsidR="00B97130" w:rsidRPr="00581730" w:rsidRDefault="00B97130" w:rsidP="00B97130">
      <w:pPr>
        <w:pStyle w:val="EW"/>
      </w:pPr>
      <w:r w:rsidRPr="00581730">
        <w:t>LI_HI2</w:t>
      </w:r>
      <w:r w:rsidRPr="00581730">
        <w:tab/>
        <w:t>LI_Handover Interface 2</w:t>
      </w:r>
    </w:p>
    <w:p w14:paraId="751B0538" w14:textId="6D4DF6F3" w:rsidR="00B97130" w:rsidRPr="00581730" w:rsidDel="00784FCE" w:rsidRDefault="00B97130" w:rsidP="00784FCE">
      <w:pPr>
        <w:pStyle w:val="EW"/>
        <w:rPr>
          <w:del w:id="934" w:author="agqj10" w:date="2025-12-03T13:39:00Z"/>
        </w:rPr>
      </w:pPr>
      <w:r w:rsidRPr="00581730">
        <w:t>LI_HI3</w:t>
      </w:r>
      <w:r w:rsidRPr="00581730">
        <w:tab/>
        <w:t>LI_Handover Interface 3</w:t>
      </w:r>
    </w:p>
    <w:p w14:paraId="3D11FD1F" w14:textId="617304AB" w:rsidR="00784FCE" w:rsidRPr="00BA57C4" w:rsidDel="00784FCE" w:rsidRDefault="00B97130" w:rsidP="00784FCE">
      <w:pPr>
        <w:pStyle w:val="EW"/>
        <w:ind w:left="0" w:firstLine="284"/>
        <w:rPr>
          <w:del w:id="935" w:author="agqj10" w:date="2025-12-03T13:40:00Z"/>
        </w:rPr>
      </w:pPr>
      <w:r w:rsidRPr="00BA57C4">
        <w:t>LIPF</w:t>
      </w:r>
      <w:r w:rsidRPr="00BA57C4">
        <w:tab/>
      </w:r>
      <w:ins w:id="936" w:author="agqj10" w:date="2025-12-03T13:39:00Z">
        <w:r w:rsidR="00784FCE">
          <w:tab/>
        </w:r>
        <w:r w:rsidR="00784FCE">
          <w:tab/>
        </w:r>
        <w:r w:rsidR="00784FCE">
          <w:tab/>
        </w:r>
      </w:ins>
      <w:r w:rsidRPr="00BA57C4">
        <w:t>LI Provisioning Function</w:t>
      </w:r>
    </w:p>
    <w:p w14:paraId="3C6267BB" w14:textId="77777777" w:rsidR="00B97130" w:rsidRPr="00BA57C4" w:rsidRDefault="00B97130" w:rsidP="00784FCE">
      <w:pPr>
        <w:pStyle w:val="EW"/>
      </w:pPr>
      <w:r w:rsidRPr="00BA57C4">
        <w:t>LI_T1</w:t>
      </w:r>
      <w:r w:rsidRPr="00BA57C4">
        <w:tab/>
        <w:t>Lawful Interception Triggering Interface 1</w:t>
      </w:r>
    </w:p>
    <w:p w14:paraId="263245C1" w14:textId="77777777" w:rsidR="00B97130" w:rsidRDefault="00B97130" w:rsidP="00B97130">
      <w:pPr>
        <w:pStyle w:val="EW"/>
        <w:rPr>
          <w:ins w:id="937" w:author="agqj10" w:date="2025-12-03T13:41:00Z"/>
        </w:rPr>
      </w:pPr>
      <w:r w:rsidRPr="00BA57C4">
        <w:t>LI_T3</w:t>
      </w:r>
      <w:r w:rsidRPr="00BA57C4">
        <w:tab/>
        <w:t>Lawful Interception Triggering Interface 3</w:t>
      </w:r>
    </w:p>
    <w:p w14:paraId="359771A1" w14:textId="6C71E8DF" w:rsidR="00784FCE" w:rsidRPr="00BA57C4" w:rsidRDefault="00784FCE" w:rsidP="00EB76EE">
      <w:pPr>
        <w:pStyle w:val="EW"/>
        <w:ind w:left="0" w:firstLine="284"/>
      </w:pPr>
      <w:ins w:id="938" w:author="agqj10" w:date="2025-12-03T13:41:00Z">
        <w:r>
          <w:t>LI_TSH</w:t>
        </w:r>
        <w:r>
          <w:tab/>
        </w:r>
        <w:r>
          <w:tab/>
        </w:r>
        <w:r>
          <w:tab/>
        </w:r>
        <w:r w:rsidRPr="00BA57C4">
          <w:t xml:space="preserve">Lawful Interception Triggering Interface </w:t>
        </w:r>
        <w:r>
          <w:t xml:space="preserve">for </w:t>
        </w:r>
      </w:ins>
      <w:ins w:id="939" w:author="agqj10" w:date="2025-12-03T13:42:00Z">
        <w:r>
          <w:t>security protocol handshakes</w:t>
        </w:r>
      </w:ins>
    </w:p>
    <w:p w14:paraId="71AAC843" w14:textId="77777777" w:rsidR="00B97130" w:rsidRPr="00BA57C4" w:rsidRDefault="00B97130" w:rsidP="00B97130">
      <w:pPr>
        <w:pStyle w:val="EW"/>
      </w:pPr>
      <w:r w:rsidRPr="00BA57C4">
        <w:t>LI_X1</w:t>
      </w:r>
      <w:r w:rsidRPr="00BA57C4">
        <w:tab/>
        <w:t>Lawful Interception Internal Interface 1</w:t>
      </w:r>
    </w:p>
    <w:p w14:paraId="3FD1B9A9" w14:textId="77777777" w:rsidR="00B97130" w:rsidRPr="00BA57C4" w:rsidRDefault="00B97130" w:rsidP="00B97130">
      <w:pPr>
        <w:pStyle w:val="EW"/>
      </w:pPr>
      <w:r w:rsidRPr="00BA57C4">
        <w:t>LI_X2</w:t>
      </w:r>
      <w:r w:rsidRPr="00BA57C4">
        <w:tab/>
        <w:t>Lawful Interception Internal Interface 2</w:t>
      </w:r>
    </w:p>
    <w:p w14:paraId="6BCC6408" w14:textId="7FF09B29" w:rsidR="00B97130" w:rsidRDefault="00B97130" w:rsidP="00B97130">
      <w:pPr>
        <w:pStyle w:val="EW"/>
        <w:rPr>
          <w:ins w:id="940" w:author="agqj10" w:date="2025-12-03T12:51:00Z"/>
        </w:rPr>
      </w:pPr>
      <w:r w:rsidRPr="00BA57C4">
        <w:t>LI_X3</w:t>
      </w:r>
      <w:r w:rsidRPr="00BA57C4">
        <w:tab/>
        <w:t>Lawful Interception Internal Interface 3</w:t>
      </w:r>
    </w:p>
    <w:p w14:paraId="7FB8B2B4" w14:textId="37B58DB6" w:rsidR="00625CFE" w:rsidRDefault="00625CFE" w:rsidP="00B97130">
      <w:pPr>
        <w:pStyle w:val="EW"/>
        <w:rPr>
          <w:ins w:id="941" w:author="agqj10" w:date="2025-12-05T11:05:00Z"/>
        </w:rPr>
      </w:pPr>
      <w:ins w:id="942" w:author="agqj10" w:date="2025-12-05T09:37:00Z">
        <w:r>
          <w:t>LI_X</w:t>
        </w:r>
      </w:ins>
      <w:ins w:id="943" w:author="agqj10" w:date="2025-12-05T11:05:00Z">
        <w:r w:rsidR="00286357">
          <w:t>1</w:t>
        </w:r>
      </w:ins>
      <w:ins w:id="944" w:author="agqj10" w:date="2025-12-05T11:03:00Z">
        <w:r w:rsidR="00286357">
          <w:t>_</w:t>
        </w:r>
      </w:ins>
      <w:ins w:id="945" w:author="agqj10" w:date="2025-12-05T09:37:00Z">
        <w:r>
          <w:t>CR</w:t>
        </w:r>
        <w:r>
          <w:tab/>
          <w:t>Lawful Interception Inter</w:t>
        </w:r>
      </w:ins>
      <w:ins w:id="946" w:author="agqj10" w:date="2025-12-05T09:38:00Z">
        <w:r>
          <w:t>n</w:t>
        </w:r>
      </w:ins>
      <w:ins w:id="947" w:author="agqj10" w:date="2025-12-05T09:37:00Z">
        <w:r>
          <w:t>al Interface for provi</w:t>
        </w:r>
      </w:ins>
      <w:ins w:id="948" w:author="agqj10" w:date="2025-12-05T09:38:00Z">
        <w:r>
          <w:t>sioning of</w:t>
        </w:r>
      </w:ins>
      <w:ins w:id="949" w:author="agqj10" w:date="2025-12-05T09:37:00Z">
        <w:r>
          <w:t xml:space="preserve"> cryptographic parameters</w:t>
        </w:r>
      </w:ins>
    </w:p>
    <w:p w14:paraId="7C3C0ED8" w14:textId="533C5F66" w:rsidR="00286357" w:rsidRDefault="00286357" w:rsidP="00286357">
      <w:pPr>
        <w:pStyle w:val="EW"/>
        <w:rPr>
          <w:ins w:id="950" w:author="agqj10" w:date="2025-12-05T11:05:00Z"/>
        </w:rPr>
      </w:pPr>
      <w:ins w:id="951" w:author="agqj10" w:date="2025-12-05T11:05:00Z">
        <w:r>
          <w:lastRenderedPageBreak/>
          <w:t>LI_X</w:t>
        </w:r>
      </w:ins>
      <w:ins w:id="952" w:author="agqj10" w:date="2025-12-05T11:06:00Z">
        <w:r>
          <w:t>3</w:t>
        </w:r>
      </w:ins>
      <w:ins w:id="953" w:author="agqj10" w:date="2025-12-05T11:05:00Z">
        <w:r>
          <w:t>_CR</w:t>
        </w:r>
        <w:r>
          <w:tab/>
          <w:t>Lawful Interception Internal Interface for cryptographic parameters</w:t>
        </w:r>
      </w:ins>
      <w:ins w:id="954" w:author="agqj10" w:date="2026-01-16T10:00:00Z">
        <w:r w:rsidR="0081638D">
          <w:t xml:space="preserve"> captured from user plane</w:t>
        </w:r>
      </w:ins>
    </w:p>
    <w:p w14:paraId="387EFFAC" w14:textId="5BE93062" w:rsidR="009B0037" w:rsidRDefault="00215E1E" w:rsidP="00286357">
      <w:pPr>
        <w:pStyle w:val="EW"/>
        <w:rPr>
          <w:ins w:id="955" w:author="agqj10" w:date="2025-12-05T11:35:00Z"/>
        </w:rPr>
      </w:pPr>
      <w:ins w:id="956" w:author="agqj10" w:date="2025-12-05T11:47:00Z">
        <w:r>
          <w:t>L</w:t>
        </w:r>
      </w:ins>
      <w:ins w:id="957" w:author="agqj10" w:date="2025-12-15T12:16:00Z">
        <w:r w:rsidR="004663CC">
          <w:t>M</w:t>
        </w:r>
      </w:ins>
      <w:ins w:id="958" w:author="agqj10" w:date="2025-12-05T11:47:00Z">
        <w:r>
          <w:t>SSF</w:t>
        </w:r>
      </w:ins>
      <w:ins w:id="959" w:author="agqj10" w:date="2025-12-03T12:51:00Z">
        <w:r w:rsidR="009B0037">
          <w:tab/>
        </w:r>
      </w:ins>
      <w:ins w:id="960" w:author="agqj10" w:date="2025-12-03T12:53:00Z">
        <w:r w:rsidR="00C140C8" w:rsidRPr="00410461">
          <w:t xml:space="preserve">LI Mirror </w:t>
        </w:r>
      </w:ins>
      <w:ins w:id="961" w:author="agqj10" w:date="2025-12-05T11:35:00Z">
        <w:r w:rsidR="006C4B90">
          <w:t>Security</w:t>
        </w:r>
      </w:ins>
      <w:ins w:id="962" w:author="agqj10" w:date="2025-12-03T12:53:00Z">
        <w:r w:rsidR="00C140C8" w:rsidRPr="00410461">
          <w:t xml:space="preserve"> State Function</w:t>
        </w:r>
      </w:ins>
    </w:p>
    <w:p w14:paraId="0BD6D620" w14:textId="41362CC2" w:rsidR="006C4B90" w:rsidRPr="00BA57C4" w:rsidRDefault="00215E1E" w:rsidP="006C4B90">
      <w:pPr>
        <w:pStyle w:val="EW"/>
        <w:rPr>
          <w:ins w:id="963" w:author="agqj10" w:date="2025-12-05T11:35:00Z"/>
        </w:rPr>
      </w:pPr>
      <w:ins w:id="964" w:author="agqj10" w:date="2025-12-05T11:47:00Z">
        <w:r>
          <w:t>L</w:t>
        </w:r>
      </w:ins>
      <w:ins w:id="965" w:author="agqj10" w:date="2025-12-15T12:16:00Z">
        <w:r w:rsidR="004663CC">
          <w:t>M</w:t>
        </w:r>
      </w:ins>
      <w:ins w:id="966" w:author="agqj10" w:date="2025-12-05T11:47:00Z">
        <w:r>
          <w:t>SSF</w:t>
        </w:r>
      </w:ins>
      <w:ins w:id="967" w:author="agqj10" w:date="2025-12-05T11:35:00Z">
        <w:r w:rsidR="006C4B90">
          <w:t>-C</w:t>
        </w:r>
        <w:r w:rsidR="006C4B90">
          <w:tab/>
        </w:r>
        <w:r w:rsidR="006C4B90" w:rsidRPr="00410461">
          <w:t xml:space="preserve">LI Mirror </w:t>
        </w:r>
        <w:r w:rsidR="006C4B90">
          <w:t>Security</w:t>
        </w:r>
        <w:r w:rsidR="006C4B90" w:rsidRPr="00410461">
          <w:t xml:space="preserve"> State Function</w:t>
        </w:r>
        <w:r w:rsidR="006C4B90">
          <w:t xml:space="preserve"> Control</w:t>
        </w:r>
      </w:ins>
    </w:p>
    <w:p w14:paraId="1FB43574" w14:textId="28AD9E39" w:rsidR="006C4B90" w:rsidRPr="00BA57C4" w:rsidRDefault="00215E1E" w:rsidP="00286357">
      <w:pPr>
        <w:pStyle w:val="EW"/>
      </w:pPr>
      <w:ins w:id="968" w:author="agqj10" w:date="2025-12-05T11:47:00Z">
        <w:r>
          <w:t>L</w:t>
        </w:r>
      </w:ins>
      <w:ins w:id="969" w:author="agqj10" w:date="2025-12-15T12:17:00Z">
        <w:r w:rsidR="004663CC">
          <w:t>M</w:t>
        </w:r>
      </w:ins>
      <w:ins w:id="970" w:author="agqj10" w:date="2025-12-05T11:47:00Z">
        <w:r>
          <w:t>SSF</w:t>
        </w:r>
      </w:ins>
      <w:ins w:id="971" w:author="agqj10" w:date="2025-12-05T11:38:00Z">
        <w:r>
          <w:t>-S</w:t>
        </w:r>
      </w:ins>
      <w:ins w:id="972" w:author="agqj10" w:date="2025-12-05T11:35:00Z">
        <w:r w:rsidR="006C4B90">
          <w:tab/>
        </w:r>
        <w:r w:rsidR="006C4B90" w:rsidRPr="00410461">
          <w:t xml:space="preserve">LI Mirror </w:t>
        </w:r>
        <w:r w:rsidR="006C4B90">
          <w:t>Security</w:t>
        </w:r>
        <w:r w:rsidR="006C4B90" w:rsidRPr="00410461">
          <w:t xml:space="preserve"> State Function</w:t>
        </w:r>
        <w:r w:rsidR="006C4B90">
          <w:t xml:space="preserve"> Storage</w:t>
        </w:r>
      </w:ins>
    </w:p>
    <w:p w14:paraId="1B26665E" w14:textId="77777777" w:rsidR="00B97130" w:rsidRPr="00BA57C4" w:rsidRDefault="00B97130" w:rsidP="00B97130">
      <w:pPr>
        <w:pStyle w:val="EW"/>
      </w:pPr>
      <w:r w:rsidRPr="00BA57C4">
        <w:t>MAC</w:t>
      </w:r>
      <w:r w:rsidRPr="00BA57C4">
        <w:tab/>
        <w:t>Message Authentication Code</w:t>
      </w:r>
    </w:p>
    <w:p w14:paraId="2B31E783" w14:textId="77777777" w:rsidR="00B97130" w:rsidRPr="00BA57C4" w:rsidRDefault="00B97130" w:rsidP="00B97130">
      <w:pPr>
        <w:pStyle w:val="EW"/>
      </w:pPr>
      <w:r w:rsidRPr="00BA57C4">
        <w:t>MDF</w:t>
      </w:r>
      <w:r w:rsidRPr="00BA57C4">
        <w:tab/>
        <w:t>Mediation and Delivery Function</w:t>
      </w:r>
    </w:p>
    <w:p w14:paraId="348B4B61" w14:textId="77777777" w:rsidR="00B97130" w:rsidRPr="00BA57C4" w:rsidRDefault="00B97130" w:rsidP="00B97130">
      <w:pPr>
        <w:pStyle w:val="EW"/>
      </w:pPr>
      <w:r w:rsidRPr="00BA57C4">
        <w:t>MDF2</w:t>
      </w:r>
      <w:r w:rsidRPr="00BA57C4">
        <w:tab/>
        <w:t>Mediation and Delivery Function 2</w:t>
      </w:r>
    </w:p>
    <w:p w14:paraId="5ED7AA51" w14:textId="77777777" w:rsidR="00B97130" w:rsidRPr="00BA57C4" w:rsidRDefault="00B97130" w:rsidP="00B97130">
      <w:pPr>
        <w:pStyle w:val="EW"/>
      </w:pPr>
      <w:r w:rsidRPr="00BA57C4">
        <w:t>MDF3</w:t>
      </w:r>
      <w:r w:rsidRPr="00BA57C4">
        <w:tab/>
        <w:t>Mediation and Delivery Function 3</w:t>
      </w:r>
    </w:p>
    <w:p w14:paraId="32F9128D" w14:textId="77777777" w:rsidR="00B97130" w:rsidRPr="00BA57C4" w:rsidRDefault="00B97130" w:rsidP="00B97130">
      <w:pPr>
        <w:pStyle w:val="EW"/>
      </w:pPr>
      <w:bookmarkStart w:id="973" w:name="_Hlk163118490"/>
      <w:r w:rsidRPr="00BA57C4">
        <w:t>NF</w:t>
      </w:r>
      <w:r w:rsidRPr="00BA57C4">
        <w:tab/>
        <w:t>Network Function</w:t>
      </w:r>
    </w:p>
    <w:p w14:paraId="18497C4C" w14:textId="77777777" w:rsidR="00B97130" w:rsidRPr="00BA57C4" w:rsidRDefault="00B97130" w:rsidP="00B97130">
      <w:pPr>
        <w:pStyle w:val="EW"/>
      </w:pPr>
      <w:r w:rsidRPr="00BA57C4">
        <w:t>PDU</w:t>
      </w:r>
      <w:r w:rsidRPr="00BA57C4">
        <w:tab/>
        <w:t>Protocol Data Unit</w:t>
      </w:r>
    </w:p>
    <w:p w14:paraId="5632379D" w14:textId="77777777" w:rsidR="00B97130" w:rsidRPr="00BA57C4" w:rsidRDefault="00B97130" w:rsidP="00B97130">
      <w:pPr>
        <w:pStyle w:val="EW"/>
      </w:pPr>
      <w:r w:rsidRPr="00BA57C4">
        <w:t>PLMN</w:t>
      </w:r>
      <w:r w:rsidRPr="00BA57C4">
        <w:tab/>
        <w:t>Public Land Mobile Network</w:t>
      </w:r>
    </w:p>
    <w:p w14:paraId="5F8C713A" w14:textId="77777777" w:rsidR="00B97130" w:rsidRPr="00BA57C4" w:rsidRDefault="00B97130" w:rsidP="00B97130">
      <w:pPr>
        <w:pStyle w:val="EW"/>
      </w:pPr>
      <w:bookmarkStart w:id="974" w:name="_Hlk163119956"/>
      <w:bookmarkEnd w:id="973"/>
      <w:r w:rsidRPr="00BA57C4">
        <w:t>POI</w:t>
      </w:r>
      <w:r w:rsidRPr="00BA57C4">
        <w:tab/>
        <w:t>Point Of Interception</w:t>
      </w:r>
    </w:p>
    <w:bookmarkEnd w:id="974"/>
    <w:p w14:paraId="29E0AD31" w14:textId="77777777" w:rsidR="00B97130" w:rsidRPr="00BA57C4" w:rsidRDefault="00B97130" w:rsidP="00B97130">
      <w:pPr>
        <w:pStyle w:val="EW"/>
      </w:pPr>
      <w:r w:rsidRPr="00BA57C4">
        <w:t>PSK</w:t>
      </w:r>
      <w:r w:rsidRPr="00BA57C4">
        <w:tab/>
        <w:t xml:space="preserve">Pre-Shared Key </w:t>
      </w:r>
    </w:p>
    <w:p w14:paraId="14E8295F" w14:textId="33196364" w:rsidR="00522D09" w:rsidRPr="00BA57C4" w:rsidRDefault="00522D09" w:rsidP="00B97130">
      <w:pPr>
        <w:pStyle w:val="EW"/>
      </w:pPr>
      <w:r w:rsidRPr="00BA57C4">
        <w:t>SCAS</w:t>
      </w:r>
      <w:r w:rsidRPr="00BA57C4">
        <w:tab/>
        <w:t>Se</w:t>
      </w:r>
      <w:r w:rsidR="00D25C13" w:rsidRPr="00BA57C4">
        <w:t>c</w:t>
      </w:r>
      <w:r w:rsidRPr="00BA57C4">
        <w:t>urity Assurance Specification</w:t>
      </w:r>
    </w:p>
    <w:p w14:paraId="2B60F297" w14:textId="1B909671" w:rsidR="00B97130" w:rsidRPr="00BA57C4" w:rsidRDefault="00B97130" w:rsidP="00B97130">
      <w:pPr>
        <w:pStyle w:val="EW"/>
      </w:pPr>
      <w:r w:rsidRPr="00BA57C4">
        <w:t>SDU</w:t>
      </w:r>
      <w:r w:rsidRPr="00BA57C4">
        <w:tab/>
        <w:t>Service Data Unit</w:t>
      </w:r>
    </w:p>
    <w:p w14:paraId="66C831C3" w14:textId="77777777" w:rsidR="00CF4D54" w:rsidRDefault="00CF4D54" w:rsidP="00CF4D54">
      <w:pPr>
        <w:pStyle w:val="EW"/>
        <w:rPr>
          <w:ins w:id="975" w:author="agqj10" w:date="2025-12-16T09:03:00Z"/>
        </w:rPr>
      </w:pPr>
      <w:ins w:id="976" w:author="agqj10" w:date="2025-12-16T09:03:00Z">
        <w:r>
          <w:t>SHIFF</w:t>
        </w:r>
        <w:r>
          <w:tab/>
          <w:t>Security Handshake Interception and Forwarding Function</w:t>
        </w:r>
      </w:ins>
    </w:p>
    <w:p w14:paraId="414750C4" w14:textId="1587F723" w:rsidR="00B97130" w:rsidRPr="00BA57C4" w:rsidRDefault="00B97130" w:rsidP="00B97130">
      <w:pPr>
        <w:pStyle w:val="EW"/>
      </w:pPr>
      <w:r w:rsidRPr="00BA57C4">
        <w:t>SMF</w:t>
      </w:r>
      <w:r w:rsidRPr="00BA57C4">
        <w:tab/>
        <w:t>Session Management Function</w:t>
      </w:r>
    </w:p>
    <w:p w14:paraId="1F003C83" w14:textId="331E0C2C" w:rsidR="001D117D" w:rsidRDefault="001D117D" w:rsidP="001D117D">
      <w:pPr>
        <w:pStyle w:val="EW"/>
        <w:rPr>
          <w:ins w:id="977" w:author="agqj10" w:date="2025-12-03T13:01:00Z"/>
        </w:rPr>
      </w:pPr>
      <w:ins w:id="978" w:author="agqj10" w:date="2025-12-03T13:01:00Z">
        <w:r>
          <w:t>SPDF</w:t>
        </w:r>
        <w:r>
          <w:tab/>
          <w:t>Security Protocol Detection Function</w:t>
        </w:r>
      </w:ins>
    </w:p>
    <w:p w14:paraId="67F234BC" w14:textId="77777777" w:rsidR="00B97130" w:rsidRPr="00BA57C4" w:rsidRDefault="00B97130" w:rsidP="00B97130">
      <w:pPr>
        <w:pStyle w:val="EW"/>
      </w:pPr>
      <w:r w:rsidRPr="00BA57C4">
        <w:t>SRTP</w:t>
      </w:r>
      <w:r w:rsidRPr="00BA57C4">
        <w:tab/>
        <w:t>Secure Real-time Transport Protocol</w:t>
      </w:r>
    </w:p>
    <w:p w14:paraId="51DDFFB7" w14:textId="6CC7F44F" w:rsidR="00B97130" w:rsidRPr="00BA57C4" w:rsidDel="00260A5C" w:rsidRDefault="00B97130" w:rsidP="00B97130">
      <w:pPr>
        <w:pStyle w:val="EW"/>
        <w:rPr>
          <w:moveFrom w:id="979" w:author="agqj10" w:date="2025-10-08T09:06:00Z"/>
        </w:rPr>
      </w:pPr>
      <w:moveFromRangeStart w:id="980" w:author="agqj10" w:date="2025-10-08T09:06:00Z" w:name="move210806835"/>
      <w:moveFrom w:id="981" w:author="agqj10" w:date="2025-10-08T09:06:00Z">
        <w:r w:rsidRPr="00BA57C4" w:rsidDel="00260A5C">
          <w:t>STF</w:t>
        </w:r>
        <w:r w:rsidRPr="00BA57C4" w:rsidDel="00260A5C">
          <w:tab/>
          <w:t>Security Terminating Function</w:t>
        </w:r>
      </w:moveFrom>
    </w:p>
    <w:moveFromRangeEnd w:id="980"/>
    <w:p w14:paraId="4CA7ED24" w14:textId="27523827" w:rsidR="00B97130" w:rsidRPr="00BA57C4" w:rsidDel="004663CC" w:rsidRDefault="00B97130" w:rsidP="00B97130">
      <w:pPr>
        <w:pStyle w:val="EW"/>
        <w:rPr>
          <w:del w:id="982" w:author="agqj10" w:date="2025-12-15T12:17:00Z"/>
        </w:rPr>
      </w:pPr>
      <w:del w:id="983" w:author="agqj10" w:date="2025-12-15T12:17:00Z">
        <w:r w:rsidRPr="00BA57C4" w:rsidDel="004663CC">
          <w:delText>SS</w:delText>
        </w:r>
      </w:del>
      <w:del w:id="984" w:author="agqj10" w:date="2025-12-03T12:54:00Z">
        <w:r w:rsidRPr="00BA57C4" w:rsidDel="00C140C8">
          <w:delText>M</w:delText>
        </w:r>
      </w:del>
      <w:del w:id="985" w:author="agqj10" w:date="2025-12-15T12:17:00Z">
        <w:r w:rsidRPr="00BA57C4" w:rsidDel="004663CC">
          <w:delText>F</w:delText>
        </w:r>
        <w:r w:rsidRPr="00BA57C4" w:rsidDel="004663CC">
          <w:tab/>
          <w:delText>Security-</w:delText>
        </w:r>
      </w:del>
      <w:del w:id="986" w:author="agqj10" w:date="2025-12-03T12:54:00Z">
        <w:r w:rsidRPr="00BA57C4" w:rsidDel="00C140C8">
          <w:delText>state Mirroring</w:delText>
        </w:r>
      </w:del>
      <w:del w:id="987" w:author="agqj10" w:date="2025-12-15T12:17:00Z">
        <w:r w:rsidRPr="00BA57C4" w:rsidDel="004663CC">
          <w:delText xml:space="preserve"> Function</w:delText>
        </w:r>
      </w:del>
    </w:p>
    <w:p w14:paraId="20D1CC9A" w14:textId="11A590C6" w:rsidR="00260A5C" w:rsidRPr="00BA57C4" w:rsidRDefault="00260A5C" w:rsidP="00260A5C">
      <w:pPr>
        <w:pStyle w:val="EW"/>
        <w:rPr>
          <w:moveTo w:id="988" w:author="agqj10" w:date="2025-10-08T09:06:00Z"/>
        </w:rPr>
      </w:pPr>
      <w:moveToRangeStart w:id="989" w:author="agqj10" w:date="2025-10-08T09:06:00Z" w:name="move210806835"/>
      <w:moveTo w:id="990" w:author="agqj10" w:date="2025-10-08T09:06:00Z">
        <w:r w:rsidRPr="00BA57C4">
          <w:t>STF</w:t>
        </w:r>
        <w:r w:rsidRPr="00BA57C4">
          <w:tab/>
          <w:t>Security Terminating Function</w:t>
        </w:r>
      </w:moveTo>
    </w:p>
    <w:moveToRangeEnd w:id="989"/>
    <w:p w14:paraId="614159DD" w14:textId="77777777" w:rsidR="00B97130" w:rsidRPr="00BA57C4" w:rsidRDefault="00B97130" w:rsidP="00B97130">
      <w:pPr>
        <w:pStyle w:val="EW"/>
      </w:pPr>
      <w:r w:rsidRPr="00BA57C4">
        <w:t>SUPI</w:t>
      </w:r>
      <w:r w:rsidRPr="00BA57C4">
        <w:tab/>
        <w:t>Subscriber Permanent Identifier</w:t>
      </w:r>
    </w:p>
    <w:p w14:paraId="232160AF" w14:textId="77777777" w:rsidR="00B97130" w:rsidRPr="00BA57C4" w:rsidRDefault="00B97130" w:rsidP="00B97130">
      <w:pPr>
        <w:pStyle w:val="EW"/>
      </w:pPr>
      <w:r w:rsidRPr="00BA57C4">
        <w:t>TF</w:t>
      </w:r>
      <w:r w:rsidRPr="00BA57C4">
        <w:tab/>
        <w:t>Triggering Function</w:t>
      </w:r>
    </w:p>
    <w:p w14:paraId="5286D48B" w14:textId="77777777" w:rsidR="00B97130" w:rsidRPr="00BA57C4" w:rsidRDefault="00B97130" w:rsidP="00B97130">
      <w:pPr>
        <w:pStyle w:val="EW"/>
      </w:pPr>
      <w:r w:rsidRPr="00BA57C4">
        <w:t>UE</w:t>
      </w:r>
      <w:r w:rsidRPr="00BA57C4">
        <w:tab/>
        <w:t>User Equipment</w:t>
      </w:r>
    </w:p>
    <w:p w14:paraId="1994B077" w14:textId="77777777" w:rsidR="00B97130" w:rsidRPr="00BA57C4" w:rsidRDefault="00B97130" w:rsidP="00B97130">
      <w:pPr>
        <w:pStyle w:val="EW"/>
      </w:pPr>
      <w:r w:rsidRPr="00BA57C4">
        <w:t>UPF</w:t>
      </w:r>
      <w:r w:rsidRPr="00BA57C4">
        <w:tab/>
        <w:t>User Plane Function</w:t>
      </w:r>
    </w:p>
    <w:p w14:paraId="78428225" w14:textId="77777777" w:rsidR="00B97130" w:rsidRPr="00BA57C4" w:rsidRDefault="00B97130" w:rsidP="00B97130">
      <w:pPr>
        <w:pStyle w:val="EW"/>
      </w:pPr>
      <w:r w:rsidRPr="00BA57C4">
        <w:t>VPLMN</w:t>
      </w:r>
      <w:r w:rsidRPr="00BA57C4">
        <w:tab/>
        <w:t>Visited PLMN</w:t>
      </w:r>
    </w:p>
    <w:p w14:paraId="2A87B922" w14:textId="77777777" w:rsidR="00B97130" w:rsidRPr="00BA57C4" w:rsidRDefault="00B97130" w:rsidP="00B97130">
      <w:pPr>
        <w:pStyle w:val="EW"/>
      </w:pPr>
      <w:r w:rsidRPr="00BA57C4">
        <w:t>xCC</w:t>
      </w:r>
      <w:r w:rsidRPr="00BA57C4">
        <w:tab/>
        <w:t>LI_X3 Communications Content</w:t>
      </w:r>
    </w:p>
    <w:p w14:paraId="33D61236" w14:textId="77777777" w:rsidR="00B97130" w:rsidRPr="00BA57C4" w:rsidRDefault="00B97130" w:rsidP="00B97130">
      <w:pPr>
        <w:pStyle w:val="EW"/>
      </w:pPr>
      <w:r w:rsidRPr="00BA57C4">
        <w:t>xIRI</w:t>
      </w:r>
      <w:r w:rsidRPr="00BA57C4">
        <w:tab/>
        <w:t>LI_X2 Intercept Related Information</w:t>
      </w:r>
    </w:p>
    <w:p w14:paraId="08E38852" w14:textId="77777777" w:rsidR="00B97130" w:rsidRPr="00BA57C4" w:rsidRDefault="00B97130">
      <w:pPr>
        <w:keepNext/>
      </w:pPr>
    </w:p>
    <w:p w14:paraId="75F700F7" w14:textId="77777777" w:rsidR="0094217C" w:rsidRPr="00BA57C4" w:rsidRDefault="0094217C" w:rsidP="0094217C">
      <w:pPr>
        <w:pStyle w:val="EW"/>
      </w:pPr>
    </w:p>
    <w:p w14:paraId="1FECFA92" w14:textId="2358BB65" w:rsidR="0094217C" w:rsidRPr="00BA57C4" w:rsidRDefault="00947400" w:rsidP="0094217C">
      <w:pPr>
        <w:pStyle w:val="Heading1"/>
      </w:pPr>
      <w:bookmarkStart w:id="991" w:name="_Toc217043437"/>
      <w:r w:rsidRPr="00BA57C4">
        <w:t>4</w:t>
      </w:r>
      <w:r w:rsidR="0094217C" w:rsidRPr="00BA57C4">
        <w:tab/>
        <w:t>Background</w:t>
      </w:r>
      <w:bookmarkEnd w:id="991"/>
    </w:p>
    <w:p w14:paraId="0512F71B" w14:textId="77777777" w:rsidR="00947400" w:rsidRPr="00BA57C4" w:rsidRDefault="00947400" w:rsidP="00947400">
      <w:pPr>
        <w:pStyle w:val="Heading2"/>
      </w:pPr>
      <w:bookmarkStart w:id="992" w:name="_Toc217043438"/>
      <w:r w:rsidRPr="00BA57C4">
        <w:t>4.1</w:t>
      </w:r>
      <w:r w:rsidRPr="00BA57C4">
        <w:tab/>
        <w:t>General</w:t>
      </w:r>
      <w:bookmarkEnd w:id="992"/>
    </w:p>
    <w:p w14:paraId="5E96BC68" w14:textId="52EBA461" w:rsidR="007216CC" w:rsidRPr="00BA57C4" w:rsidRDefault="007216CC" w:rsidP="007216CC">
      <w:r w:rsidRPr="00BA57C4">
        <w:t>3GPP has currently defined two general frameworks that allow subscriber credentials (the USIM) to be utilized to derive cryptographic keys for essentially any type of IP-based service. The two frameworks are the Generic Bootstrapping Architecture (GBA, TS 33.220 [</w:t>
      </w:r>
      <w:del w:id="993" w:author="agqj10" w:date="2025-10-30T14:49:00Z">
        <w:r w:rsidR="00BF6D77" w:rsidRPr="00BA57C4" w:rsidDel="00EA4658">
          <w:delText>7</w:delText>
        </w:r>
      </w:del>
      <w:ins w:id="994" w:author="agqj10" w:date="2025-10-30T14:49:00Z">
        <w:r w:rsidR="00EA4658" w:rsidRPr="00BA57C4">
          <w:t>8</w:t>
        </w:r>
      </w:ins>
      <w:r w:rsidRPr="00BA57C4">
        <w:t>]) and Authentication and Key Management for Applications based on 3GPP credentials in the 5G System (AKMA, TS 33.535 [</w:t>
      </w:r>
      <w:del w:id="995" w:author="agqj10" w:date="2025-10-30T14:49:00Z">
        <w:r w:rsidR="006A05EC" w:rsidRPr="00BA57C4" w:rsidDel="00EA4658">
          <w:delText>1</w:delText>
        </w:r>
        <w:r w:rsidR="00BF6D77" w:rsidRPr="00BA57C4" w:rsidDel="00EA4658">
          <w:delText>0</w:delText>
        </w:r>
      </w:del>
      <w:ins w:id="996" w:author="agqj10" w:date="2025-10-30T14:49:00Z">
        <w:r w:rsidR="00EA4658" w:rsidRPr="00BA57C4">
          <w:t>11</w:t>
        </w:r>
      </w:ins>
      <w:r w:rsidRPr="00BA57C4">
        <w:t xml:space="preserve">]). There also exists service-specific security solutions </w:t>
      </w:r>
      <w:r w:rsidR="008D24F8" w:rsidRPr="00BA57C4">
        <w:t>that</w:t>
      </w:r>
      <w:r w:rsidRPr="00BA57C4">
        <w:t xml:space="preserve"> rely on </w:t>
      </w:r>
      <w:r w:rsidR="008D24F8" w:rsidRPr="00BA57C4">
        <w:t>USIM</w:t>
      </w:r>
      <w:r w:rsidRPr="00BA57C4">
        <w:t>, e.g. the Battery Efficient Security for very low throughput Machine Type Communication devices (BEST, TS 33.163 [</w:t>
      </w:r>
      <w:del w:id="997" w:author="agqj10" w:date="2025-10-30T14:50:00Z">
        <w:r w:rsidR="00BF6D77" w:rsidRPr="00BA57C4" w:rsidDel="00EA4658">
          <w:delText>5</w:delText>
        </w:r>
      </w:del>
      <w:ins w:id="998" w:author="agqj10" w:date="2025-10-30T14:50:00Z">
        <w:r w:rsidR="00EA4658" w:rsidRPr="00BA57C4">
          <w:t>6</w:t>
        </w:r>
      </w:ins>
      <w:r w:rsidRPr="00BA57C4">
        <w:t>]) and the Access security for IP-based services (IMS signalling security, TS 33.203 [</w:t>
      </w:r>
      <w:del w:id="999" w:author="agqj10" w:date="2025-10-30T14:50:00Z">
        <w:r w:rsidR="00BF6D77" w:rsidRPr="00BA57C4" w:rsidDel="00EA4658">
          <w:delText>6</w:delText>
        </w:r>
      </w:del>
      <w:ins w:id="1000" w:author="agqj10" w:date="2025-10-30T14:50:00Z">
        <w:r w:rsidR="00EA4658" w:rsidRPr="00BA57C4">
          <w:t>7</w:t>
        </w:r>
      </w:ins>
      <w:r w:rsidRPr="00BA57C4">
        <w:t xml:space="preserve">]), the latter with media plane </w:t>
      </w:r>
      <w:r w:rsidR="008D24F8" w:rsidRPr="00BA57C4">
        <w:t xml:space="preserve">security </w:t>
      </w:r>
      <w:r w:rsidRPr="00BA57C4">
        <w:t>extensions described in TR 33.828 [</w:t>
      </w:r>
      <w:del w:id="1001" w:author="agqj10" w:date="2025-10-30T14:50:00Z">
        <w:r w:rsidR="00BF6D77" w:rsidRPr="00BA57C4" w:rsidDel="00EA4658">
          <w:delText>11</w:delText>
        </w:r>
      </w:del>
      <w:ins w:id="1002" w:author="agqj10" w:date="2025-10-30T14:50:00Z">
        <w:r w:rsidR="00EA4658" w:rsidRPr="00BA57C4">
          <w:t>12</w:t>
        </w:r>
      </w:ins>
      <w:r w:rsidRPr="00BA57C4">
        <w:t>].</w:t>
      </w:r>
    </w:p>
    <w:p w14:paraId="57C6C403" w14:textId="03F85460" w:rsidR="007216CC" w:rsidRPr="00BA57C4" w:rsidRDefault="007216CC" w:rsidP="007216CC">
      <w:r w:rsidRPr="00BA57C4">
        <w:t>In all of these cases, a situation can occur resulting in that traffic is protected (including encryption) in a more network-wide fashion (potentially end-to-end), in turn potentially leading to conflicts with fulfilling regulatory obligations with respect to Lawful Intercept</w:t>
      </w:r>
      <w:r w:rsidR="00E54DF5" w:rsidRPr="00BA57C4">
        <w:t>ion</w:t>
      </w:r>
      <w:r w:rsidRPr="00BA57C4">
        <w:t>.</w:t>
      </w:r>
      <w:r w:rsidRPr="00BA57C4">
        <w:rPr>
          <w:i/>
        </w:rPr>
        <w:t xml:space="preserve"> </w:t>
      </w:r>
      <w:r w:rsidRPr="00BA57C4">
        <w:t>If a CSP initiates encoding, compression, or encryption of telecommunications traffic, LEAs</w:t>
      </w:r>
      <w:ins w:id="1003" w:author="agqj10" w:date="2026-01-14T12:24:00Z">
        <w:r w:rsidR="008E06B7" w:rsidRPr="008E06B7">
          <w:t>, depending on regional or national regulatory requirements,</w:t>
        </w:r>
      </w:ins>
      <w:r w:rsidRPr="00BA57C4">
        <w:t xml:space="preserve"> generally require the CSP to provide intercepted communications "en clair".</w:t>
      </w:r>
      <w:r w:rsidRPr="00581730">
        <w:t xml:space="preserve"> </w:t>
      </w:r>
      <w:r w:rsidRPr="00BA57C4">
        <w:t xml:space="preserve">Such requirements are observed in the 3GPP specifications, but until recently, mainly by expressing recommendations of the </w:t>
      </w:r>
      <w:r w:rsidRPr="00BA57C4">
        <w:rPr>
          <w:i/>
        </w:rPr>
        <w:t>use</w:t>
      </w:r>
      <w:r w:rsidRPr="00BA57C4">
        <w:t xml:space="preserve"> of encryption. </w:t>
      </w:r>
    </w:p>
    <w:p w14:paraId="7F5A85F2" w14:textId="203CF0BE" w:rsidR="007216CC" w:rsidRPr="00581730" w:rsidRDefault="007216CC" w:rsidP="007216CC">
      <w:pPr>
        <w:ind w:left="1418" w:hanging="1134"/>
        <w:rPr>
          <w:szCs w:val="22"/>
        </w:rPr>
      </w:pPr>
      <w:r w:rsidRPr="00581730">
        <w:rPr>
          <w:szCs w:val="22"/>
        </w:rPr>
        <w:t>EXAMPLE:</w:t>
      </w:r>
      <w:r w:rsidRPr="00581730">
        <w:rPr>
          <w:szCs w:val="22"/>
        </w:rPr>
        <w:tab/>
        <w:t>As stated in [</w:t>
      </w:r>
      <w:del w:id="1004" w:author="agqj10" w:date="2025-10-30T14:50:00Z">
        <w:r w:rsidR="00BF6D77" w:rsidRPr="00581730" w:rsidDel="00EA4658">
          <w:rPr>
            <w:szCs w:val="22"/>
          </w:rPr>
          <w:delText>5</w:delText>
        </w:r>
      </w:del>
      <w:ins w:id="1005" w:author="agqj10" w:date="2025-10-30T14:50:00Z">
        <w:r w:rsidR="00EA4658" w:rsidRPr="00581730">
          <w:rPr>
            <w:szCs w:val="22"/>
          </w:rPr>
          <w:t>6</w:t>
        </w:r>
      </w:ins>
      <w:r w:rsidRPr="00581730">
        <w:rPr>
          <w:szCs w:val="22"/>
        </w:rPr>
        <w:t xml:space="preserve">], Annex A: </w:t>
      </w:r>
      <w:r w:rsidRPr="00581730">
        <w:rPr>
          <w:i/>
          <w:iCs/>
          <w:szCs w:val="22"/>
        </w:rPr>
        <w:t>"</w:t>
      </w:r>
      <w:r w:rsidRPr="00581730">
        <w:rPr>
          <w:i/>
          <w:szCs w:val="22"/>
          <w:lang w:eastAsia="zh-CN"/>
        </w:rPr>
        <w:t>Due to regulatory requirements, operators may have to disable the BEST service for UEs roaming in their network</w:t>
      </w:r>
      <w:r w:rsidRPr="00581730">
        <w:rPr>
          <w:i/>
          <w:iCs/>
          <w:szCs w:val="22"/>
        </w:rPr>
        <w:t>"</w:t>
      </w:r>
      <w:r w:rsidRPr="00581730">
        <w:rPr>
          <w:szCs w:val="22"/>
        </w:rPr>
        <w:t xml:space="preserve">.  </w:t>
      </w:r>
    </w:p>
    <w:p w14:paraId="4ED19378" w14:textId="7700A93F" w:rsidR="007216CC" w:rsidRPr="00581730" w:rsidRDefault="007216CC" w:rsidP="007216CC">
      <w:pPr>
        <w:rPr>
          <w:szCs w:val="22"/>
        </w:rPr>
      </w:pPr>
      <w:r w:rsidRPr="00581730">
        <w:rPr>
          <w:szCs w:val="22"/>
        </w:rPr>
        <w:t xml:space="preserve">This approach is not optimal since it </w:t>
      </w:r>
      <w:r w:rsidR="00E54DF5" w:rsidRPr="00581730">
        <w:rPr>
          <w:szCs w:val="22"/>
        </w:rPr>
        <w:t xml:space="preserve">in practice </w:t>
      </w:r>
      <w:r w:rsidRPr="00581730">
        <w:rPr>
          <w:szCs w:val="22"/>
        </w:rPr>
        <w:t xml:space="preserve">leads to disabling of the </w:t>
      </w:r>
      <w:r w:rsidR="00E54DF5" w:rsidRPr="00581730">
        <w:rPr>
          <w:szCs w:val="22"/>
        </w:rPr>
        <w:t>traffic protection</w:t>
      </w:r>
      <w:r w:rsidRPr="00581730">
        <w:rPr>
          <w:szCs w:val="22"/>
        </w:rPr>
        <w:t xml:space="preserve"> altogether</w:t>
      </w:r>
      <w:r w:rsidR="00E54DF5" w:rsidRPr="00581730">
        <w:rPr>
          <w:szCs w:val="22"/>
        </w:rPr>
        <w:t xml:space="preserve"> (including </w:t>
      </w:r>
      <w:r w:rsidR="008D24F8" w:rsidRPr="00581730">
        <w:rPr>
          <w:szCs w:val="22"/>
        </w:rPr>
        <w:t xml:space="preserve">data </w:t>
      </w:r>
      <w:r w:rsidR="00E54DF5" w:rsidRPr="00581730">
        <w:rPr>
          <w:szCs w:val="22"/>
        </w:rPr>
        <w:t xml:space="preserve">encryption, data integrity, and </w:t>
      </w:r>
      <w:r w:rsidR="008D24F8" w:rsidRPr="00581730">
        <w:rPr>
          <w:szCs w:val="22"/>
        </w:rPr>
        <w:t xml:space="preserve">data </w:t>
      </w:r>
      <w:r w:rsidR="00E54DF5" w:rsidRPr="00581730">
        <w:rPr>
          <w:szCs w:val="22"/>
        </w:rPr>
        <w:t>origin authentication)</w:t>
      </w:r>
      <w:r w:rsidRPr="00581730">
        <w:rPr>
          <w:szCs w:val="22"/>
        </w:rPr>
        <w:t>.</w:t>
      </w:r>
    </w:p>
    <w:p w14:paraId="1CBC109B" w14:textId="77A17DD8" w:rsidR="00FE7E3E" w:rsidRPr="00581730" w:rsidRDefault="00FE7E3E" w:rsidP="00002AE2">
      <w:pPr>
        <w:pStyle w:val="Heading2"/>
      </w:pPr>
      <w:bookmarkStart w:id="1006" w:name="_Toc194476210"/>
      <w:bookmarkStart w:id="1007" w:name="_Toc217043439"/>
      <w:r w:rsidRPr="00581730">
        <w:lastRenderedPageBreak/>
        <w:t>4.</w:t>
      </w:r>
      <w:r w:rsidR="00947400" w:rsidRPr="00581730">
        <w:t>2</w:t>
      </w:r>
      <w:r w:rsidRPr="00581730">
        <w:tab/>
        <w:t>Current LI Architecture</w:t>
      </w:r>
      <w:bookmarkEnd w:id="1006"/>
      <w:bookmarkEnd w:id="1007"/>
    </w:p>
    <w:p w14:paraId="75D5C786" w14:textId="4B28FC3C" w:rsidR="00FE7E3E" w:rsidRPr="00581730" w:rsidRDefault="00FE7E3E" w:rsidP="00002AE2">
      <w:pPr>
        <w:pStyle w:val="Heading3"/>
      </w:pPr>
      <w:bookmarkStart w:id="1008" w:name="_Toc194476211"/>
      <w:bookmarkStart w:id="1009" w:name="_Toc217043440"/>
      <w:r w:rsidRPr="00581730">
        <w:t>4.</w:t>
      </w:r>
      <w:r w:rsidR="00947400" w:rsidRPr="00581730">
        <w:t>2</w:t>
      </w:r>
      <w:r w:rsidRPr="00581730">
        <w:t>.1</w:t>
      </w:r>
      <w:r w:rsidRPr="00581730">
        <w:tab/>
        <w:t>Overview</w:t>
      </w:r>
      <w:bookmarkEnd w:id="1008"/>
      <w:bookmarkEnd w:id="1009"/>
    </w:p>
    <w:p w14:paraId="78B137AF" w14:textId="0A2894C6" w:rsidR="00C17DE0" w:rsidRPr="00581730" w:rsidRDefault="00C17DE0" w:rsidP="00C17DE0">
      <w:r w:rsidRPr="00581730">
        <w:t>As of 3GPP Release 17, the Lawful Intercept</w:t>
      </w:r>
      <w:r w:rsidR="008D24F8" w:rsidRPr="00581730">
        <w:t>ion</w:t>
      </w:r>
      <w:r w:rsidRPr="00581730">
        <w:t xml:space="preserve"> architecture of TS 33.127 has been extended by normative specifications describing a general LI-framework for services encrypted by CSP-provided keys and a more specific solution for the case that the service is protected (encrypted) based on AKMA keys (see clause 7.15 of [</w:t>
      </w:r>
      <w:del w:id="1010" w:author="agqj10" w:date="2025-10-30T14:50:00Z">
        <w:r w:rsidR="006A05EC" w:rsidRPr="00581730" w:rsidDel="00EA4658">
          <w:delText>3</w:delText>
        </w:r>
      </w:del>
      <w:ins w:id="1011" w:author="agqj10" w:date="2025-10-30T14:50:00Z">
        <w:r w:rsidR="00EA4658" w:rsidRPr="00581730">
          <w:t>4</w:t>
        </w:r>
      </w:ins>
      <w:r w:rsidRPr="00581730">
        <w:t>]).</w:t>
      </w:r>
    </w:p>
    <w:p w14:paraId="255448E2" w14:textId="541F12E7" w:rsidR="00FE7E3E" w:rsidRPr="00581730" w:rsidRDefault="00C17DE0" w:rsidP="00FE7E3E">
      <w:r w:rsidRPr="00581730">
        <w:t>To this end, the</w:t>
      </w:r>
      <w:r w:rsidR="00FE7E3E" w:rsidRPr="00581730">
        <w:t xml:space="preserve"> architectural framework of TS 33.127 [</w:t>
      </w:r>
      <w:del w:id="1012" w:author="agqj10" w:date="2025-10-30T14:50:00Z">
        <w:r w:rsidR="006A05EC" w:rsidRPr="00581730" w:rsidDel="00EA4658">
          <w:delText>3</w:delText>
        </w:r>
      </w:del>
      <w:ins w:id="1013" w:author="agqj10" w:date="2025-10-30T14:50:00Z">
        <w:r w:rsidR="00EA4658" w:rsidRPr="00581730">
          <w:t>4</w:t>
        </w:r>
      </w:ins>
      <w:r w:rsidR="00FE7E3E" w:rsidRPr="00581730">
        <w:t xml:space="preserve">] defines the notion of a </w:t>
      </w:r>
      <w:r w:rsidR="00FE7E3E" w:rsidRPr="00581730">
        <w:rPr>
          <w:i/>
        </w:rPr>
        <w:t>Security Termination Function</w:t>
      </w:r>
      <w:r w:rsidR="00FE7E3E" w:rsidRPr="00581730">
        <w:t xml:space="preserve"> (STF). This corresponds to the NF providing some service to the UE (messaging, chat, etc) and where the service is encrypted by CSP-provided keys. The encryption is applied end-to-end, between the UE and the STF. The CSP-provided keys, in turn, are provided by a </w:t>
      </w:r>
      <w:r w:rsidR="00FE7E3E" w:rsidRPr="00581730">
        <w:rPr>
          <w:i/>
        </w:rPr>
        <w:t>Key Server Function</w:t>
      </w:r>
      <w:r w:rsidR="00FE7E3E" w:rsidRPr="00581730">
        <w:t xml:space="preserve"> (KSF)</w:t>
      </w:r>
      <w:ins w:id="1014" w:author="agqj10" w:date="2025-10-29T08:55:00Z">
        <w:r w:rsidR="00D62692" w:rsidRPr="00581730">
          <w:t>, located at, and operated by the CSP</w:t>
        </w:r>
      </w:ins>
      <w:r w:rsidR="00FE7E3E" w:rsidRPr="00581730">
        <w:t>.</w:t>
      </w:r>
    </w:p>
    <w:p w14:paraId="4FCC2719" w14:textId="5E01BB03" w:rsidR="007468B3" w:rsidRPr="00581730" w:rsidRDefault="00FE7E3E" w:rsidP="007468B3">
      <w:pPr>
        <w:ind w:left="1418" w:hanging="1134"/>
        <w:rPr>
          <w:szCs w:val="22"/>
        </w:rPr>
      </w:pPr>
      <w:r w:rsidRPr="00581730">
        <w:rPr>
          <w:szCs w:val="22"/>
        </w:rPr>
        <w:t>EXAMPLE: A concrete instantiation of an STF and KSF can be exemplified with the KSF corresponding to an AKMA Anchor Function (AAnF) and the STF corresponding to an AKMA Application Function (AF) according to TS 33.535 [</w:t>
      </w:r>
      <w:del w:id="1015" w:author="agqj10" w:date="2025-10-30T14:50:00Z">
        <w:r w:rsidR="00BF6D77" w:rsidRPr="00581730" w:rsidDel="00EA4658">
          <w:rPr>
            <w:szCs w:val="22"/>
          </w:rPr>
          <w:delText>10</w:delText>
        </w:r>
      </w:del>
      <w:ins w:id="1016" w:author="agqj10" w:date="2025-10-30T14:50:00Z">
        <w:r w:rsidR="00EA4658" w:rsidRPr="00581730">
          <w:rPr>
            <w:szCs w:val="22"/>
          </w:rPr>
          <w:t>11</w:t>
        </w:r>
      </w:ins>
      <w:r w:rsidRPr="00581730">
        <w:rPr>
          <w:szCs w:val="22"/>
        </w:rPr>
        <w:t>].</w:t>
      </w:r>
    </w:p>
    <w:p w14:paraId="43C00A11" w14:textId="52CBD3D5" w:rsidR="007468B3" w:rsidRPr="00581730" w:rsidRDefault="007468B3" w:rsidP="00FE7E3E">
      <w:pPr>
        <w:ind w:left="1418" w:hanging="1134"/>
        <w:rPr>
          <w:szCs w:val="22"/>
        </w:rPr>
      </w:pPr>
    </w:p>
    <w:p w14:paraId="250AB2E3" w14:textId="77777777" w:rsidR="00FE7E3E" w:rsidRPr="00581730" w:rsidRDefault="00FE7E3E" w:rsidP="00FE7E3E">
      <w:pPr>
        <w:rPr>
          <w:sz w:val="22"/>
          <w:szCs w:val="22"/>
        </w:rPr>
      </w:pPr>
    </w:p>
    <w:p w14:paraId="267D7CC4" w14:textId="77777777" w:rsidR="00FE7E3E" w:rsidRPr="00BA57C4" w:rsidRDefault="00FE7E3E" w:rsidP="00FE7E3E">
      <w:pPr>
        <w:pStyle w:val="TH"/>
      </w:pPr>
      <w:r w:rsidRPr="00BA57C4">
        <w:object w:dxaOrig="17532" w:dyaOrig="12840" w14:anchorId="0E95378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4pt;height:352.8pt" o:ole="">
            <v:imagedata r:id="rId15" o:title=""/>
          </v:shape>
          <o:OLEObject Type="Embed" ProgID="Visio.Drawing.15" ShapeID="_x0000_i1025" DrawAspect="Content" ObjectID="_1830062806" r:id="rId16"/>
        </w:object>
      </w:r>
    </w:p>
    <w:p w14:paraId="37283DED" w14:textId="236ADE48" w:rsidR="00FE7E3E" w:rsidRPr="00BA57C4" w:rsidRDefault="00FE7E3E" w:rsidP="00FE7E3E">
      <w:pPr>
        <w:pStyle w:val="TF"/>
      </w:pPr>
      <w:r w:rsidRPr="00BA57C4">
        <w:t>Figure 4.</w:t>
      </w:r>
      <w:r w:rsidR="00947400" w:rsidRPr="00BA57C4">
        <w:t>2.1</w:t>
      </w:r>
      <w:r w:rsidRPr="00BA57C4">
        <w:t xml:space="preserve">-1: General </w:t>
      </w:r>
      <w:r w:rsidR="00C17DE0" w:rsidRPr="00BA57C4">
        <w:t xml:space="preserve">(non-roaming) </w:t>
      </w:r>
      <w:r w:rsidRPr="00BA57C4">
        <w:t xml:space="preserve">LI-architecture for CSP-provided keys according to TS 33.127. If the STF uses 5G-native identifiers, the triggering </w:t>
      </w:r>
      <w:r w:rsidR="004B0327" w:rsidRPr="00BA57C4">
        <w:t>of POIs in the STF from</w:t>
      </w:r>
      <w:r w:rsidRPr="00BA57C4">
        <w:t xml:space="preserve"> the IRI-TF and CC-TF in the KSF could be replaced by direct provisioning of the STF using LI_X1, see text. </w:t>
      </w:r>
    </w:p>
    <w:p w14:paraId="714AE5EA" w14:textId="239C2699" w:rsidR="00C17DE0" w:rsidRPr="00581730" w:rsidRDefault="00C17DE0" w:rsidP="00002AE2">
      <w:pPr>
        <w:pStyle w:val="Heading3"/>
      </w:pPr>
      <w:bookmarkStart w:id="1017" w:name="_Toc217043441"/>
      <w:bookmarkStart w:id="1018" w:name="_Toc194476212"/>
      <w:r w:rsidRPr="00581730">
        <w:t>4.</w:t>
      </w:r>
      <w:r w:rsidR="00947400" w:rsidRPr="00581730">
        <w:t>2.2</w:t>
      </w:r>
      <w:r w:rsidRPr="00581730">
        <w:tab/>
        <w:t>Roaming</w:t>
      </w:r>
      <w:bookmarkEnd w:id="1017"/>
    </w:p>
    <w:p w14:paraId="23F0052C" w14:textId="31680B41" w:rsidR="00C17DE0" w:rsidRPr="00581730" w:rsidRDefault="00C17DE0" w:rsidP="00C17DE0">
      <w:r w:rsidRPr="00581730">
        <w:t>The current LI-architecture of TS 33.127 covers only the non-roaming case.</w:t>
      </w:r>
    </w:p>
    <w:p w14:paraId="1DDC74F5" w14:textId="2F774EE6" w:rsidR="00FE7E3E" w:rsidRPr="00581730" w:rsidRDefault="00FE7E3E" w:rsidP="00002AE2">
      <w:pPr>
        <w:pStyle w:val="Heading3"/>
      </w:pPr>
      <w:bookmarkStart w:id="1019" w:name="_Toc217043442"/>
      <w:r w:rsidRPr="00581730">
        <w:lastRenderedPageBreak/>
        <w:t>4.</w:t>
      </w:r>
      <w:r w:rsidR="00947400" w:rsidRPr="00581730">
        <w:t>2.3</w:t>
      </w:r>
      <w:r w:rsidRPr="00581730">
        <w:tab/>
        <w:t>LI Provisioning and Triggering</w:t>
      </w:r>
      <w:bookmarkEnd w:id="1018"/>
      <w:bookmarkEnd w:id="1019"/>
    </w:p>
    <w:p w14:paraId="2D7F95E6" w14:textId="2DF124B6" w:rsidR="00FE7E3E" w:rsidRPr="00BA57C4" w:rsidRDefault="00FE7E3E" w:rsidP="00FE7E3E">
      <w:r w:rsidRPr="00BA57C4">
        <w:t>The KSF is provisioned based on SUPI. If also the STF provides services based on a 5G-native identifier such as SUPI, standard LI provisioning over LI_X1 is possible</w:t>
      </w:r>
      <w:r w:rsidR="007468B3" w:rsidRPr="00BA57C4">
        <w:t xml:space="preserve"> also for the STF</w:t>
      </w:r>
      <w:r w:rsidRPr="00BA57C4">
        <w:t>. If some other identifier is used</w:t>
      </w:r>
      <w:r w:rsidR="007468B3" w:rsidRPr="00BA57C4">
        <w:t xml:space="preserve"> by the STF</w:t>
      </w:r>
      <w:r w:rsidRPr="00BA57C4">
        <w:t>, it might be necessary to instead use triggering: determination of a subscriber as being an LI target might not be possible until the STF actively requests key material from the KSF</w:t>
      </w:r>
      <w:del w:id="1020" w:author="agqj10" w:date="2025-12-16T09:07:00Z">
        <w:r w:rsidR="007468B3" w:rsidRPr="00BA57C4" w:rsidDel="00A946E3">
          <w:delText xml:space="preserve">: </w:delText>
        </w:r>
      </w:del>
      <w:ins w:id="1021" w:author="agqj10" w:date="2025-12-16T09:07:00Z">
        <w:r w:rsidR="00A946E3">
          <w:t xml:space="preserve"> where</w:t>
        </w:r>
        <w:r w:rsidR="00A946E3" w:rsidRPr="00BA57C4">
          <w:t xml:space="preserve"> </w:t>
        </w:r>
      </w:ins>
      <w:r w:rsidR="003C677B" w:rsidRPr="00BA57C4">
        <w:t xml:space="preserve">triggering functions of </w:t>
      </w:r>
      <w:r w:rsidR="007468B3" w:rsidRPr="00BA57C4">
        <w:t>the KSF maps the request to a SUPI and triggers the STF</w:t>
      </w:r>
      <w:r w:rsidRPr="00BA57C4">
        <w:t xml:space="preserve">. </w:t>
      </w:r>
    </w:p>
    <w:p w14:paraId="152C2DA0" w14:textId="0449921E" w:rsidR="00FE7E3E" w:rsidRPr="00581730" w:rsidRDefault="00FE7E3E" w:rsidP="00002AE2">
      <w:pPr>
        <w:pStyle w:val="Heading3"/>
      </w:pPr>
      <w:bookmarkStart w:id="1022" w:name="_Toc194476213"/>
      <w:bookmarkStart w:id="1023" w:name="_Toc217043443"/>
      <w:r w:rsidRPr="00581730">
        <w:t>4.</w:t>
      </w:r>
      <w:r w:rsidR="00947400" w:rsidRPr="00581730">
        <w:t>2.4</w:t>
      </w:r>
      <w:r w:rsidRPr="00581730">
        <w:tab/>
      </w:r>
      <w:r w:rsidR="00C17DE0" w:rsidRPr="00581730">
        <w:t xml:space="preserve">Generation of </w:t>
      </w:r>
      <w:r w:rsidRPr="00581730">
        <w:t>IRI</w:t>
      </w:r>
      <w:bookmarkEnd w:id="1022"/>
      <w:bookmarkEnd w:id="1023"/>
    </w:p>
    <w:p w14:paraId="5ADF2013" w14:textId="4A8B5B46" w:rsidR="00FE7E3E" w:rsidRPr="00BA57C4" w:rsidRDefault="00FE7E3E" w:rsidP="00FE7E3E">
      <w:r w:rsidRPr="00BA57C4">
        <w:t xml:space="preserve">The scope of the LI-solution defined in TS 33.127 is to collect IRI from the KSF (e.g. CSP-provided keys) and optionally from the STF over LI_X2. IRI collected from the STF can comprise further keys and/or other auxiliary security parameters such as the selected encryption protocol or algorithm.   </w:t>
      </w:r>
    </w:p>
    <w:p w14:paraId="3CDE67A6" w14:textId="3D28E4FD" w:rsidR="00FE7E3E" w:rsidRPr="00BA57C4" w:rsidRDefault="00FE7E3E" w:rsidP="00FE7E3E">
      <w:r w:rsidRPr="00BA57C4">
        <w:t>The IRI collected from the KSF comprises at least key material which forms the basis for the actual encryption/decryption of the services, between the</w:t>
      </w:r>
      <w:r w:rsidR="007468B3" w:rsidRPr="00BA57C4">
        <w:t xml:space="preserve"> </w:t>
      </w:r>
      <w:r w:rsidRPr="00BA57C4">
        <w:t>STF and a UE. This key material is generically referred to as K</w:t>
      </w:r>
      <w:r w:rsidRPr="00BA57C4">
        <w:rPr>
          <w:vertAlign w:val="subscript"/>
        </w:rPr>
        <w:t>LI</w:t>
      </w:r>
      <w:r w:rsidRPr="00BA57C4">
        <w:t>. The key K</w:t>
      </w:r>
      <w:r w:rsidRPr="00BA57C4">
        <w:rPr>
          <w:vertAlign w:val="subscript"/>
        </w:rPr>
        <w:t>LI</w:t>
      </w:r>
      <w:r w:rsidRPr="00BA57C4">
        <w:t xml:space="preserve"> is associated with a specific </w:t>
      </w:r>
      <w:r w:rsidR="007468B3" w:rsidRPr="00BA57C4">
        <w:t>subscriber</w:t>
      </w:r>
      <w:r w:rsidRPr="00BA57C4">
        <w:t xml:space="preserve"> and could also be tied to a specific (</w:t>
      </w:r>
      <w:r w:rsidR="007468B3" w:rsidRPr="00BA57C4">
        <w:t>subscriber</w:t>
      </w:r>
      <w:r w:rsidRPr="00BA57C4">
        <w:t>, STF)-pair. In the latter case, K</w:t>
      </w:r>
      <w:r w:rsidRPr="00BA57C4">
        <w:rPr>
          <w:vertAlign w:val="subscript"/>
        </w:rPr>
        <w:t>LI</w:t>
      </w:r>
      <w:r w:rsidRPr="00BA57C4">
        <w:t xml:space="preserve"> is derived from a user-specific key K</w:t>
      </w:r>
      <w:r w:rsidRPr="00BA57C4">
        <w:rPr>
          <w:vertAlign w:val="subscript"/>
        </w:rPr>
        <w:t>USER</w:t>
      </w:r>
      <w:r w:rsidRPr="00BA57C4">
        <w:t>. There is an identifier associated with K</w:t>
      </w:r>
      <w:r w:rsidRPr="00BA57C4">
        <w:rPr>
          <w:vertAlign w:val="subscript"/>
        </w:rPr>
        <w:t>USER</w:t>
      </w:r>
      <w:r w:rsidRPr="00BA57C4">
        <w:t xml:space="preserve"> which uniquely identifies the K</w:t>
      </w:r>
      <w:r w:rsidRPr="00BA57C4">
        <w:rPr>
          <w:vertAlign w:val="subscript"/>
        </w:rPr>
        <w:t>USER</w:t>
      </w:r>
      <w:r w:rsidRPr="00BA57C4">
        <w:t xml:space="preserve">, at least within the CSP and this identifier is generically denoted KID. </w:t>
      </w:r>
    </w:p>
    <w:p w14:paraId="3B3B109D" w14:textId="0DCC11A5" w:rsidR="00FE7E3E" w:rsidRPr="00BA57C4" w:rsidRDefault="007468B3" w:rsidP="00FE7E3E">
      <w:r w:rsidRPr="00BA57C4">
        <w:t xml:space="preserve">When the UE requests protected services from an STF, the request typically starts with a security handshake, establishing further IRI related to the protection. </w:t>
      </w:r>
      <w:r w:rsidR="00FE7E3E" w:rsidRPr="00BA57C4">
        <w:t xml:space="preserve">For key management protocols such as AKMA, the STF might not </w:t>
      </w:r>
      <w:r w:rsidRPr="00BA57C4">
        <w:t>always</w:t>
      </w:r>
      <w:r w:rsidR="00FE7E3E" w:rsidRPr="00BA57C4">
        <w:t xml:space="preserve"> be located with</w:t>
      </w:r>
      <w:r w:rsidR="004B0327" w:rsidRPr="00BA57C4">
        <w:t>in</w:t>
      </w:r>
      <w:r w:rsidR="00FE7E3E" w:rsidRPr="00BA57C4">
        <w:t xml:space="preserve"> the CSP</w:t>
      </w:r>
      <w:r w:rsidR="004B0327" w:rsidRPr="00BA57C4">
        <w:t xml:space="preserve"> domain</w:t>
      </w:r>
      <w:r w:rsidR="00FE7E3E" w:rsidRPr="00BA57C4">
        <w:t xml:space="preserve">. Thus, in order to make the discussion as generic as possible, the present document makes no assumption on the ability to collect </w:t>
      </w:r>
      <w:r w:rsidR="004B0327" w:rsidRPr="00BA57C4">
        <w:t xml:space="preserve">any </w:t>
      </w:r>
      <w:r w:rsidR="00FE7E3E" w:rsidRPr="00BA57C4">
        <w:t xml:space="preserve">IRI </w:t>
      </w:r>
      <w:r w:rsidR="004B0327" w:rsidRPr="00BA57C4">
        <w:t xml:space="preserve">whatsoever </w:t>
      </w:r>
      <w:r w:rsidR="00FE7E3E" w:rsidRPr="00BA57C4">
        <w:t xml:space="preserve">from </w:t>
      </w:r>
      <w:r w:rsidR="004B0327" w:rsidRPr="00BA57C4">
        <w:t xml:space="preserve">the </w:t>
      </w:r>
      <w:r w:rsidR="00FE7E3E" w:rsidRPr="00BA57C4">
        <w:t xml:space="preserve">STF. </w:t>
      </w:r>
      <w:r w:rsidR="00BD17C7" w:rsidRPr="00BA57C4">
        <w:t xml:space="preserve">As a consequence, </w:t>
      </w:r>
      <w:r w:rsidR="004B0327" w:rsidRPr="00BA57C4">
        <w:t xml:space="preserve">collection of </w:t>
      </w:r>
      <w:r w:rsidR="00FE7E3E" w:rsidRPr="00BA57C4">
        <w:t xml:space="preserve">IRI </w:t>
      </w:r>
      <w:r w:rsidR="00BD17C7" w:rsidRPr="00BA57C4">
        <w:t>from in-band signalling</w:t>
      </w:r>
      <w:r w:rsidR="004B0327" w:rsidRPr="00BA57C4">
        <w:t xml:space="preserve"> </w:t>
      </w:r>
      <w:r w:rsidRPr="00BA57C4">
        <w:t xml:space="preserve">between UE and STF </w:t>
      </w:r>
      <w:r w:rsidR="00BD17C7" w:rsidRPr="00BA57C4">
        <w:t xml:space="preserve">becomes an </w:t>
      </w:r>
      <w:r w:rsidR="004B0327" w:rsidRPr="00BA57C4">
        <w:t xml:space="preserve">identified key issue (see clause </w:t>
      </w:r>
      <w:r w:rsidR="00B222FF" w:rsidRPr="00BA57C4">
        <w:t>5.1.3</w:t>
      </w:r>
      <w:r w:rsidR="004B0327" w:rsidRPr="00BA57C4">
        <w:t>)</w:t>
      </w:r>
      <w:r w:rsidR="00FE7E3E" w:rsidRPr="00BA57C4">
        <w:t>.</w:t>
      </w:r>
    </w:p>
    <w:p w14:paraId="63F9318C" w14:textId="7C25B5BE" w:rsidR="00FE7E3E" w:rsidRPr="00BA57C4" w:rsidRDefault="00FE7E3E" w:rsidP="00FE7E3E">
      <w:r w:rsidRPr="00BA57C4">
        <w:t>If AKMA is used, a mapping from TS 33.127 to TS 33.535 can be made according to table 4.</w:t>
      </w:r>
      <w:r w:rsidR="00947400" w:rsidRPr="00BA57C4">
        <w:t>2.4</w:t>
      </w:r>
      <w:r w:rsidRPr="00BA57C4">
        <w:t>-1.</w:t>
      </w:r>
    </w:p>
    <w:p w14:paraId="69EEB1E1" w14:textId="14BA392D" w:rsidR="00FE7E3E" w:rsidRPr="00BA57C4" w:rsidRDefault="00FE7E3E" w:rsidP="00FE7E3E">
      <w:pPr>
        <w:pStyle w:val="TH"/>
      </w:pPr>
      <w:r w:rsidRPr="00BA57C4">
        <w:t>Table 4.</w:t>
      </w:r>
      <w:r w:rsidR="00947400" w:rsidRPr="00BA57C4">
        <w:t>2.4</w:t>
      </w:r>
      <w:r w:rsidRPr="00BA57C4">
        <w:t xml:space="preserve">-1: Mapping functions between the general architecture and AKMA </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2343"/>
        <w:gridCol w:w="2721"/>
      </w:tblGrid>
      <w:tr w:rsidR="00FE7E3E" w:rsidRPr="00BA57C4" w14:paraId="0ECB0E8A" w14:textId="77777777" w:rsidTr="00140C7F">
        <w:tc>
          <w:tcPr>
            <w:tcW w:w="2477" w:type="dxa"/>
            <w:shd w:val="clear" w:color="auto" w:fill="D9D9D9"/>
          </w:tcPr>
          <w:p w14:paraId="052B05C5" w14:textId="77777777" w:rsidR="00FE7E3E" w:rsidRPr="00BA57C4" w:rsidRDefault="00FE7E3E" w:rsidP="003206BB">
            <w:pPr>
              <w:pStyle w:val="TAH"/>
            </w:pPr>
            <w:r w:rsidRPr="00BA57C4">
              <w:t xml:space="preserve">Term in the present document and TS 33.127 </w:t>
            </w:r>
          </w:p>
        </w:tc>
        <w:tc>
          <w:tcPr>
            <w:tcW w:w="2343" w:type="dxa"/>
            <w:shd w:val="clear" w:color="auto" w:fill="D9D9D9"/>
          </w:tcPr>
          <w:p w14:paraId="5E8901CC" w14:textId="77777777" w:rsidR="00FE7E3E" w:rsidRPr="00BA57C4" w:rsidRDefault="00FE7E3E" w:rsidP="003206BB">
            <w:pPr>
              <w:pStyle w:val="TAH"/>
            </w:pPr>
            <w:r w:rsidRPr="00BA57C4">
              <w:t xml:space="preserve">AKMA correspondence </w:t>
            </w:r>
          </w:p>
        </w:tc>
        <w:tc>
          <w:tcPr>
            <w:tcW w:w="2721" w:type="dxa"/>
            <w:shd w:val="clear" w:color="auto" w:fill="D9D9D9"/>
          </w:tcPr>
          <w:p w14:paraId="4916E7E5" w14:textId="77777777" w:rsidR="00FE7E3E" w:rsidRPr="00BA57C4" w:rsidRDefault="00FE7E3E" w:rsidP="003206BB">
            <w:pPr>
              <w:pStyle w:val="TAH"/>
            </w:pPr>
            <w:r w:rsidRPr="00BA57C4">
              <w:t>Reference</w:t>
            </w:r>
          </w:p>
        </w:tc>
      </w:tr>
      <w:tr w:rsidR="00FE7E3E" w:rsidRPr="00BA57C4" w14:paraId="582A6254" w14:textId="77777777" w:rsidTr="00140C7F">
        <w:tc>
          <w:tcPr>
            <w:tcW w:w="2477" w:type="dxa"/>
            <w:shd w:val="clear" w:color="auto" w:fill="auto"/>
            <w:vAlign w:val="center"/>
          </w:tcPr>
          <w:p w14:paraId="1EF98F83" w14:textId="77777777" w:rsidR="00FE7E3E" w:rsidRPr="00BA57C4" w:rsidRDefault="00FE7E3E" w:rsidP="003206BB">
            <w:pPr>
              <w:pStyle w:val="TAL"/>
            </w:pPr>
            <w:r w:rsidRPr="00BA57C4">
              <w:t>KSF</w:t>
            </w:r>
          </w:p>
        </w:tc>
        <w:tc>
          <w:tcPr>
            <w:tcW w:w="2343" w:type="dxa"/>
            <w:shd w:val="clear" w:color="auto" w:fill="auto"/>
            <w:vAlign w:val="center"/>
          </w:tcPr>
          <w:p w14:paraId="67036416" w14:textId="77777777" w:rsidR="00FE7E3E" w:rsidRPr="00BA57C4" w:rsidRDefault="00FE7E3E" w:rsidP="003206BB">
            <w:pPr>
              <w:pStyle w:val="TAL"/>
            </w:pPr>
            <w:r w:rsidRPr="00BA57C4">
              <w:t>AAnF</w:t>
            </w:r>
          </w:p>
        </w:tc>
        <w:tc>
          <w:tcPr>
            <w:tcW w:w="2721" w:type="dxa"/>
          </w:tcPr>
          <w:p w14:paraId="0823957C" w14:textId="7CCA9D62" w:rsidR="00FE7E3E" w:rsidRPr="00BA57C4" w:rsidRDefault="00FE7E3E" w:rsidP="003206BB">
            <w:pPr>
              <w:pStyle w:val="TAL"/>
            </w:pPr>
            <w:r w:rsidRPr="00BA57C4">
              <w:t>TS 33.535 [</w:t>
            </w:r>
            <w:del w:id="1024" w:author="agqj10" w:date="2025-10-30T14:50:00Z">
              <w:r w:rsidR="006A05EC" w:rsidRPr="00BA57C4" w:rsidDel="00EA4658">
                <w:delText>1</w:delText>
              </w:r>
              <w:r w:rsidR="00BF6D77" w:rsidRPr="00BA57C4" w:rsidDel="00EA4658">
                <w:delText>0</w:delText>
              </w:r>
            </w:del>
            <w:ins w:id="1025" w:author="agqj10" w:date="2025-10-30T14:50:00Z">
              <w:r w:rsidR="00EA4658" w:rsidRPr="00BA57C4">
                <w:t>11</w:t>
              </w:r>
            </w:ins>
            <w:r w:rsidRPr="00BA57C4">
              <w:t>] clause 4.2.1</w:t>
            </w:r>
          </w:p>
        </w:tc>
      </w:tr>
      <w:tr w:rsidR="00FE7E3E" w:rsidRPr="00BA57C4" w14:paraId="32DB7B8B" w14:textId="77777777" w:rsidTr="00140C7F">
        <w:tc>
          <w:tcPr>
            <w:tcW w:w="2477" w:type="dxa"/>
            <w:shd w:val="clear" w:color="auto" w:fill="auto"/>
            <w:vAlign w:val="center"/>
          </w:tcPr>
          <w:p w14:paraId="6D0B17C4" w14:textId="77777777" w:rsidR="00FE7E3E" w:rsidRPr="00BA57C4" w:rsidRDefault="00FE7E3E" w:rsidP="003206BB">
            <w:pPr>
              <w:pStyle w:val="TAL"/>
            </w:pPr>
            <w:r w:rsidRPr="00BA57C4">
              <w:t>STF</w:t>
            </w:r>
          </w:p>
        </w:tc>
        <w:tc>
          <w:tcPr>
            <w:tcW w:w="2343" w:type="dxa"/>
            <w:shd w:val="clear" w:color="auto" w:fill="auto"/>
            <w:vAlign w:val="center"/>
          </w:tcPr>
          <w:p w14:paraId="5D9B9F94" w14:textId="77777777" w:rsidR="00FE7E3E" w:rsidRPr="00BA57C4" w:rsidRDefault="00FE7E3E" w:rsidP="003206BB">
            <w:pPr>
              <w:pStyle w:val="TAL"/>
            </w:pPr>
            <w:r w:rsidRPr="00BA57C4">
              <w:t xml:space="preserve">AF </w:t>
            </w:r>
          </w:p>
        </w:tc>
        <w:tc>
          <w:tcPr>
            <w:tcW w:w="2721" w:type="dxa"/>
          </w:tcPr>
          <w:p w14:paraId="3645E7D4" w14:textId="2B2B4B59" w:rsidR="00FE7E3E" w:rsidRPr="00BA57C4" w:rsidRDefault="00FE7E3E" w:rsidP="003206BB">
            <w:pPr>
              <w:pStyle w:val="TAL"/>
            </w:pPr>
            <w:r w:rsidRPr="00BA57C4">
              <w:t>TS 33.535 [</w:t>
            </w:r>
            <w:del w:id="1026" w:author="agqj10" w:date="2025-10-30T14:50:00Z">
              <w:r w:rsidR="006A05EC" w:rsidRPr="00BA57C4" w:rsidDel="00EA4658">
                <w:delText>1</w:delText>
              </w:r>
              <w:r w:rsidR="00BF6D77" w:rsidRPr="00BA57C4" w:rsidDel="00EA4658">
                <w:delText>0</w:delText>
              </w:r>
            </w:del>
            <w:ins w:id="1027" w:author="agqj10" w:date="2025-10-30T14:50:00Z">
              <w:r w:rsidR="00EA4658" w:rsidRPr="00BA57C4">
                <w:t>11</w:t>
              </w:r>
            </w:ins>
            <w:r w:rsidRPr="00BA57C4">
              <w:t>] clause 4.2.2</w:t>
            </w:r>
          </w:p>
        </w:tc>
      </w:tr>
      <w:tr w:rsidR="00FE7E3E" w:rsidRPr="00BA57C4" w14:paraId="38E64803" w14:textId="77777777" w:rsidTr="00140C7F">
        <w:tc>
          <w:tcPr>
            <w:tcW w:w="2477" w:type="dxa"/>
            <w:shd w:val="clear" w:color="auto" w:fill="auto"/>
            <w:vAlign w:val="center"/>
          </w:tcPr>
          <w:p w14:paraId="291F60EF" w14:textId="77777777" w:rsidR="00FE7E3E" w:rsidRPr="00BA57C4" w:rsidRDefault="00FE7E3E" w:rsidP="003206BB">
            <w:pPr>
              <w:pStyle w:val="TAL"/>
            </w:pPr>
            <w:r w:rsidRPr="00BA57C4">
              <w:t>K</w:t>
            </w:r>
            <w:r w:rsidRPr="00BA57C4">
              <w:rPr>
                <w:vertAlign w:val="subscript"/>
              </w:rPr>
              <w:t>USER</w:t>
            </w:r>
          </w:p>
        </w:tc>
        <w:tc>
          <w:tcPr>
            <w:tcW w:w="2343" w:type="dxa"/>
            <w:shd w:val="clear" w:color="auto" w:fill="auto"/>
            <w:vAlign w:val="center"/>
          </w:tcPr>
          <w:p w14:paraId="33D677B5" w14:textId="77777777" w:rsidR="00FE7E3E" w:rsidRPr="00BA57C4" w:rsidRDefault="00FE7E3E" w:rsidP="003206BB">
            <w:pPr>
              <w:pStyle w:val="TAL"/>
            </w:pPr>
            <w:r w:rsidRPr="00BA57C4">
              <w:t>K</w:t>
            </w:r>
            <w:r w:rsidRPr="00BA57C4">
              <w:rPr>
                <w:vertAlign w:val="subscript"/>
              </w:rPr>
              <w:t>AKMA</w:t>
            </w:r>
          </w:p>
        </w:tc>
        <w:tc>
          <w:tcPr>
            <w:tcW w:w="2721" w:type="dxa"/>
          </w:tcPr>
          <w:p w14:paraId="45BB2E26" w14:textId="2C22881B" w:rsidR="00FE7E3E" w:rsidRPr="00BA57C4" w:rsidRDefault="00FE7E3E" w:rsidP="003206BB">
            <w:pPr>
              <w:pStyle w:val="TAL"/>
            </w:pPr>
            <w:r w:rsidRPr="00BA57C4">
              <w:t>TS 33.535 [</w:t>
            </w:r>
            <w:del w:id="1028" w:author="agqj10" w:date="2025-10-30T14:50:00Z">
              <w:r w:rsidR="006A05EC" w:rsidRPr="00BA57C4" w:rsidDel="00EA4658">
                <w:delText>1</w:delText>
              </w:r>
              <w:r w:rsidR="00BF6D77" w:rsidRPr="00BA57C4" w:rsidDel="00EA4658">
                <w:delText>0</w:delText>
              </w:r>
            </w:del>
            <w:ins w:id="1029" w:author="agqj10" w:date="2025-10-30T14:50:00Z">
              <w:r w:rsidR="00EA4658" w:rsidRPr="00BA57C4">
                <w:t>11</w:t>
              </w:r>
            </w:ins>
            <w:r w:rsidRPr="00BA57C4">
              <w:t>] clause 6.1</w:t>
            </w:r>
          </w:p>
        </w:tc>
      </w:tr>
      <w:tr w:rsidR="00FE7E3E" w:rsidRPr="00BA57C4" w14:paraId="6B468B82" w14:textId="77777777" w:rsidTr="00140C7F">
        <w:tc>
          <w:tcPr>
            <w:tcW w:w="2477" w:type="dxa"/>
            <w:shd w:val="clear" w:color="auto" w:fill="auto"/>
            <w:vAlign w:val="center"/>
          </w:tcPr>
          <w:p w14:paraId="75657D9E" w14:textId="77777777" w:rsidR="00FE7E3E" w:rsidRPr="00BA57C4" w:rsidRDefault="00FE7E3E" w:rsidP="003206BB">
            <w:pPr>
              <w:pStyle w:val="TAL"/>
            </w:pPr>
            <w:r w:rsidRPr="00BA57C4">
              <w:t>K</w:t>
            </w:r>
            <w:r w:rsidRPr="00BA57C4">
              <w:rPr>
                <w:vertAlign w:val="subscript"/>
              </w:rPr>
              <w:t>STF</w:t>
            </w:r>
          </w:p>
        </w:tc>
        <w:tc>
          <w:tcPr>
            <w:tcW w:w="2343" w:type="dxa"/>
            <w:shd w:val="clear" w:color="auto" w:fill="auto"/>
            <w:vAlign w:val="center"/>
          </w:tcPr>
          <w:p w14:paraId="51911121" w14:textId="77777777" w:rsidR="00FE7E3E" w:rsidRPr="00BA57C4" w:rsidRDefault="00FE7E3E" w:rsidP="003206BB">
            <w:pPr>
              <w:pStyle w:val="TAL"/>
            </w:pPr>
            <w:r w:rsidRPr="00BA57C4">
              <w:t>K</w:t>
            </w:r>
            <w:r w:rsidRPr="00BA57C4">
              <w:rPr>
                <w:vertAlign w:val="subscript"/>
              </w:rPr>
              <w:t>AF</w:t>
            </w:r>
          </w:p>
        </w:tc>
        <w:tc>
          <w:tcPr>
            <w:tcW w:w="2721" w:type="dxa"/>
          </w:tcPr>
          <w:p w14:paraId="454B0D35" w14:textId="7540B7B6" w:rsidR="00FE7E3E" w:rsidRPr="00BA57C4" w:rsidRDefault="00FE7E3E" w:rsidP="003206BB">
            <w:pPr>
              <w:pStyle w:val="TAL"/>
            </w:pPr>
            <w:r w:rsidRPr="00BA57C4">
              <w:t>TS 33.535 [</w:t>
            </w:r>
            <w:del w:id="1030" w:author="agqj10" w:date="2025-10-30T14:50:00Z">
              <w:r w:rsidR="006A05EC" w:rsidRPr="00BA57C4" w:rsidDel="00EA4658">
                <w:delText>1</w:delText>
              </w:r>
              <w:r w:rsidR="00BF6D77" w:rsidRPr="00BA57C4" w:rsidDel="00EA4658">
                <w:delText>0</w:delText>
              </w:r>
            </w:del>
            <w:ins w:id="1031" w:author="agqj10" w:date="2025-10-30T14:50:00Z">
              <w:r w:rsidR="00EA4658" w:rsidRPr="00BA57C4">
                <w:t>11</w:t>
              </w:r>
            </w:ins>
            <w:r w:rsidRPr="00BA57C4">
              <w:t>] clause 6.2</w:t>
            </w:r>
          </w:p>
        </w:tc>
      </w:tr>
      <w:tr w:rsidR="00FE7E3E" w:rsidRPr="00BA57C4" w14:paraId="618581B6" w14:textId="77777777" w:rsidTr="00140C7F">
        <w:tc>
          <w:tcPr>
            <w:tcW w:w="2477" w:type="dxa"/>
            <w:shd w:val="clear" w:color="auto" w:fill="auto"/>
            <w:vAlign w:val="center"/>
          </w:tcPr>
          <w:p w14:paraId="0C62F197" w14:textId="77777777" w:rsidR="00FE7E3E" w:rsidRPr="00BA57C4" w:rsidRDefault="00FE7E3E" w:rsidP="003206BB">
            <w:pPr>
              <w:pStyle w:val="TAL"/>
            </w:pPr>
            <w:r w:rsidRPr="00BA57C4">
              <w:t>K</w:t>
            </w:r>
            <w:r w:rsidRPr="00BA57C4">
              <w:rPr>
                <w:vertAlign w:val="subscript"/>
              </w:rPr>
              <w:t>LI</w:t>
            </w:r>
          </w:p>
        </w:tc>
        <w:tc>
          <w:tcPr>
            <w:tcW w:w="2343" w:type="dxa"/>
            <w:shd w:val="clear" w:color="auto" w:fill="auto"/>
            <w:vAlign w:val="center"/>
          </w:tcPr>
          <w:p w14:paraId="4ADAEEF8" w14:textId="77777777" w:rsidR="00FE7E3E" w:rsidRPr="00BA57C4" w:rsidRDefault="00FE7E3E" w:rsidP="003206BB">
            <w:pPr>
              <w:pStyle w:val="TAL"/>
            </w:pPr>
            <w:r w:rsidRPr="00BA57C4">
              <w:t>K</w:t>
            </w:r>
            <w:r w:rsidRPr="00BA57C4">
              <w:rPr>
                <w:vertAlign w:val="subscript"/>
              </w:rPr>
              <w:t>AKMA</w:t>
            </w:r>
            <w:r w:rsidRPr="00BA57C4">
              <w:t xml:space="preserve"> and/or K</w:t>
            </w:r>
            <w:r w:rsidRPr="00BA57C4">
              <w:rPr>
                <w:vertAlign w:val="subscript"/>
              </w:rPr>
              <w:t>AF</w:t>
            </w:r>
            <w:r w:rsidRPr="00BA57C4">
              <w:t xml:space="preserve"> </w:t>
            </w:r>
          </w:p>
        </w:tc>
        <w:tc>
          <w:tcPr>
            <w:tcW w:w="2721" w:type="dxa"/>
          </w:tcPr>
          <w:p w14:paraId="4C0E7403" w14:textId="6B6C6656" w:rsidR="00FE7E3E" w:rsidRPr="00BA57C4" w:rsidRDefault="00B222FF" w:rsidP="003206BB">
            <w:pPr>
              <w:pStyle w:val="TAL"/>
            </w:pPr>
            <w:r w:rsidRPr="00BA57C4">
              <w:t>TS 33.535 [</w:t>
            </w:r>
            <w:del w:id="1032" w:author="agqj10" w:date="2025-10-30T14:50:00Z">
              <w:r w:rsidRPr="00BA57C4" w:rsidDel="00EA4658">
                <w:delText>10</w:delText>
              </w:r>
            </w:del>
            <w:ins w:id="1033" w:author="agqj10" w:date="2025-10-30T14:50:00Z">
              <w:r w:rsidR="00EA4658" w:rsidRPr="00BA57C4">
                <w:t>11</w:t>
              </w:r>
            </w:ins>
            <w:r w:rsidRPr="00BA57C4">
              <w:t>] clause 6.1, 6.2</w:t>
            </w:r>
          </w:p>
        </w:tc>
      </w:tr>
      <w:tr w:rsidR="00FE7E3E" w:rsidRPr="00BA57C4" w14:paraId="2031B5A9" w14:textId="77777777" w:rsidTr="00140C7F">
        <w:tc>
          <w:tcPr>
            <w:tcW w:w="2477" w:type="dxa"/>
            <w:shd w:val="clear" w:color="auto" w:fill="auto"/>
            <w:vAlign w:val="center"/>
          </w:tcPr>
          <w:p w14:paraId="59CE0F2A" w14:textId="77777777" w:rsidR="00FE7E3E" w:rsidRPr="00BA57C4" w:rsidRDefault="00FE7E3E" w:rsidP="003206BB">
            <w:pPr>
              <w:pStyle w:val="TAL"/>
            </w:pPr>
            <w:r w:rsidRPr="00BA57C4">
              <w:t>Key identifier, KID</w:t>
            </w:r>
          </w:p>
        </w:tc>
        <w:tc>
          <w:tcPr>
            <w:tcW w:w="2343" w:type="dxa"/>
            <w:shd w:val="clear" w:color="auto" w:fill="auto"/>
            <w:vAlign w:val="center"/>
          </w:tcPr>
          <w:p w14:paraId="51289540" w14:textId="77777777" w:rsidR="00FE7E3E" w:rsidRPr="00BA57C4" w:rsidRDefault="00FE7E3E" w:rsidP="003206BB">
            <w:pPr>
              <w:pStyle w:val="TAL"/>
            </w:pPr>
            <w:r w:rsidRPr="00BA57C4">
              <w:t>A-KID</w:t>
            </w:r>
          </w:p>
        </w:tc>
        <w:tc>
          <w:tcPr>
            <w:tcW w:w="2721" w:type="dxa"/>
          </w:tcPr>
          <w:p w14:paraId="1CF28DAC" w14:textId="5F5D6DB5" w:rsidR="00FE7E3E" w:rsidRPr="00BA57C4" w:rsidRDefault="00FE7E3E" w:rsidP="003206BB">
            <w:pPr>
              <w:pStyle w:val="TAL"/>
            </w:pPr>
            <w:r w:rsidRPr="00BA57C4">
              <w:t>TS 33.535 [</w:t>
            </w:r>
            <w:del w:id="1034" w:author="agqj10" w:date="2025-10-30T14:50:00Z">
              <w:r w:rsidR="006A05EC" w:rsidRPr="00BA57C4" w:rsidDel="00EA4658">
                <w:delText>1</w:delText>
              </w:r>
              <w:r w:rsidR="00BF6D77" w:rsidRPr="00BA57C4" w:rsidDel="00EA4658">
                <w:delText>0</w:delText>
              </w:r>
            </w:del>
            <w:ins w:id="1035" w:author="agqj10" w:date="2025-10-30T14:50:00Z">
              <w:r w:rsidR="00EA4658" w:rsidRPr="00BA57C4">
                <w:t>11</w:t>
              </w:r>
            </w:ins>
            <w:r w:rsidRPr="00BA57C4">
              <w:t>] clause 4.4.2</w:t>
            </w:r>
          </w:p>
        </w:tc>
      </w:tr>
      <w:tr w:rsidR="00FE7E3E" w:rsidRPr="00BA57C4" w14:paraId="4046ACD1" w14:textId="77777777" w:rsidTr="00140C7F">
        <w:tc>
          <w:tcPr>
            <w:tcW w:w="2477" w:type="dxa"/>
            <w:shd w:val="clear" w:color="auto" w:fill="auto"/>
            <w:vAlign w:val="center"/>
          </w:tcPr>
          <w:p w14:paraId="2E12D462" w14:textId="77777777" w:rsidR="00FE7E3E" w:rsidRPr="00BA57C4" w:rsidRDefault="00FE7E3E" w:rsidP="003206BB">
            <w:pPr>
              <w:pStyle w:val="TAL"/>
            </w:pPr>
            <w:r w:rsidRPr="00BA57C4">
              <w:t>auxiliary security parameters</w:t>
            </w:r>
          </w:p>
        </w:tc>
        <w:tc>
          <w:tcPr>
            <w:tcW w:w="2343" w:type="dxa"/>
            <w:shd w:val="clear" w:color="auto" w:fill="auto"/>
            <w:vAlign w:val="center"/>
          </w:tcPr>
          <w:p w14:paraId="236A9217" w14:textId="77777777" w:rsidR="00FE7E3E" w:rsidRPr="00BA57C4" w:rsidRDefault="00FE7E3E" w:rsidP="003206BB">
            <w:pPr>
              <w:pStyle w:val="TAL"/>
            </w:pPr>
            <w:r w:rsidRPr="00BA57C4">
              <w:t>Ua* security protocol parameters</w:t>
            </w:r>
          </w:p>
        </w:tc>
        <w:tc>
          <w:tcPr>
            <w:tcW w:w="2721" w:type="dxa"/>
          </w:tcPr>
          <w:p w14:paraId="4A7331B4" w14:textId="521F6949" w:rsidR="00FE7E3E" w:rsidRPr="00BA57C4" w:rsidRDefault="00FE7E3E" w:rsidP="003206BB">
            <w:pPr>
              <w:pStyle w:val="TAL"/>
            </w:pPr>
            <w:r w:rsidRPr="00BA57C4">
              <w:t>TS 33.535 [</w:t>
            </w:r>
            <w:del w:id="1036" w:author="agqj10" w:date="2025-10-30T14:50:00Z">
              <w:r w:rsidR="006A05EC" w:rsidRPr="00BA57C4" w:rsidDel="00EA4658">
                <w:delText>1</w:delText>
              </w:r>
              <w:r w:rsidR="00BF6D77" w:rsidRPr="00BA57C4" w:rsidDel="00EA4658">
                <w:delText>0</w:delText>
              </w:r>
            </w:del>
            <w:ins w:id="1037" w:author="agqj10" w:date="2025-10-30T14:50:00Z">
              <w:r w:rsidR="00EA4658" w:rsidRPr="00BA57C4">
                <w:t>11</w:t>
              </w:r>
            </w:ins>
            <w:r w:rsidRPr="00BA57C4">
              <w:t>] clause 4.4.1</w:t>
            </w:r>
          </w:p>
        </w:tc>
      </w:tr>
    </w:tbl>
    <w:p w14:paraId="55F94750" w14:textId="77777777" w:rsidR="007468B3" w:rsidRPr="00BA57C4" w:rsidRDefault="007468B3" w:rsidP="00FE7E3E">
      <w:pPr>
        <w:ind w:left="1134" w:hanging="850"/>
      </w:pPr>
    </w:p>
    <w:p w14:paraId="558C728A" w14:textId="77777777" w:rsidR="00A440A5" w:rsidRPr="00BA57C4" w:rsidRDefault="00FE7E3E" w:rsidP="00A440A5">
      <w:pPr>
        <w:ind w:left="1134" w:hanging="850"/>
      </w:pPr>
      <w:r w:rsidRPr="00BA57C4">
        <w:t>NOTE</w:t>
      </w:r>
      <w:r w:rsidR="00A440A5" w:rsidRPr="00BA57C4">
        <w:t xml:space="preserve"> 1</w:t>
      </w:r>
      <w:r w:rsidRPr="00BA57C4">
        <w:t>:</w:t>
      </w:r>
      <w:r w:rsidRPr="00BA57C4">
        <w:tab/>
        <w:t>In almost all cases, the encryption/decryption key used is distinct in dependence on whether the traffic is sent from UE to the STF, or, from STF to UE. Both of these keys are usually derived from the same K</w:t>
      </w:r>
      <w:r w:rsidRPr="00BA57C4">
        <w:rPr>
          <w:vertAlign w:val="subscript"/>
        </w:rPr>
        <w:t>LI</w:t>
      </w:r>
      <w:r w:rsidRPr="00BA57C4">
        <w:t xml:space="preserve"> and appropriate notation will be introduced later to unambiguously refer to the two directional keys when this is relevant.</w:t>
      </w:r>
    </w:p>
    <w:p w14:paraId="36992B89" w14:textId="2B7EF3C5" w:rsidR="00A440A5" w:rsidRPr="00BA57C4" w:rsidRDefault="00A440A5" w:rsidP="00A440A5">
      <w:pPr>
        <w:ind w:left="1134" w:hanging="850"/>
      </w:pPr>
      <w:r w:rsidRPr="00BA57C4">
        <w:t>NOTE 2:</w:t>
      </w:r>
      <w:r w:rsidRPr="00BA57C4">
        <w:tab/>
        <w:t xml:space="preserve">For the purposes of the present document, the security protocol applied to UP traffic between the STF and UE can be assumed to use </w:t>
      </w:r>
      <w:r w:rsidRPr="00BA57C4">
        <w:rPr>
          <w:i/>
        </w:rPr>
        <w:t>symmetric cryptography</w:t>
      </w:r>
      <w:r w:rsidRPr="00BA57C4">
        <w:t xml:space="preserve"> so that the terms "encryption key" and "decryption key" refer to one and the same key.</w:t>
      </w:r>
    </w:p>
    <w:p w14:paraId="5371A061" w14:textId="77777777" w:rsidR="00A440A5" w:rsidRPr="00BA57C4" w:rsidRDefault="00A440A5" w:rsidP="00FE7E3E">
      <w:pPr>
        <w:ind w:left="1134" w:hanging="850"/>
      </w:pPr>
    </w:p>
    <w:p w14:paraId="10E608CE" w14:textId="61EB8237" w:rsidR="00FE7E3E" w:rsidRPr="00581730" w:rsidRDefault="00FE7E3E" w:rsidP="00002AE2">
      <w:pPr>
        <w:pStyle w:val="Heading3"/>
      </w:pPr>
      <w:bookmarkStart w:id="1038" w:name="_Toc194476214"/>
      <w:bookmarkStart w:id="1039" w:name="_Toc217043444"/>
      <w:r w:rsidRPr="00581730">
        <w:t>4.</w:t>
      </w:r>
      <w:r w:rsidR="00947400" w:rsidRPr="00581730">
        <w:t>2</w:t>
      </w:r>
      <w:r w:rsidRPr="00581730">
        <w:t>.</w:t>
      </w:r>
      <w:r w:rsidR="00947400" w:rsidRPr="00581730">
        <w:t>5</w:t>
      </w:r>
      <w:r w:rsidRPr="00581730">
        <w:tab/>
      </w:r>
      <w:r w:rsidR="00C17DE0" w:rsidRPr="00581730">
        <w:t xml:space="preserve">Generation of </w:t>
      </w:r>
      <w:r w:rsidRPr="00581730">
        <w:t>CC</w:t>
      </w:r>
      <w:bookmarkEnd w:id="1038"/>
      <w:bookmarkEnd w:id="1039"/>
    </w:p>
    <w:p w14:paraId="0308D622" w14:textId="05894E6E" w:rsidR="00FE7E3E" w:rsidRPr="00BA57C4" w:rsidRDefault="00FE7E3E" w:rsidP="00FE7E3E">
      <w:r w:rsidRPr="00BA57C4">
        <w:t>In case the STF provides a 3GPP-defined service operated by the CSP, the STF might further be equipped with a CC-POI. If this is the case, there is in general no need to use the collected IRI to explicitly perform decryption of the LI product since a CC-POI can then be assumed to reside "behind" the decryption functionality of the STF. However, since the present document makes no assumption on LI functionality at the STF, this case is not discussed further</w:t>
      </w:r>
      <w:r w:rsidR="007468B3" w:rsidRPr="00BA57C4">
        <w:t xml:space="preserve">. Instead, defining an appropriate CC-POI functionality within the CSP </w:t>
      </w:r>
      <w:r w:rsidR="00B222FF" w:rsidRPr="00BA57C4">
        <w:t xml:space="preserve">network </w:t>
      </w:r>
      <w:r w:rsidR="007468B3" w:rsidRPr="00BA57C4">
        <w:t>is defined as o</w:t>
      </w:r>
      <w:r w:rsidRPr="00BA57C4">
        <w:t>ne of the key issues</w:t>
      </w:r>
      <w:r w:rsidR="00C17DE0" w:rsidRPr="00BA57C4">
        <w:t xml:space="preserve"> (see clause </w:t>
      </w:r>
      <w:r w:rsidR="00B222FF" w:rsidRPr="00BA57C4">
        <w:t>5.4.1</w:t>
      </w:r>
      <w:r w:rsidR="00C17DE0" w:rsidRPr="00BA57C4">
        <w:t>)</w:t>
      </w:r>
      <w:r w:rsidRPr="00BA57C4">
        <w:t>.</w:t>
      </w:r>
    </w:p>
    <w:p w14:paraId="59C05CDD" w14:textId="74352ADF" w:rsidR="00B872BD" w:rsidRPr="00581730" w:rsidRDefault="00B872BD" w:rsidP="00B872BD">
      <w:pPr>
        <w:pStyle w:val="Heading2"/>
      </w:pPr>
      <w:bookmarkStart w:id="1040" w:name="_Toc217043445"/>
      <w:r w:rsidRPr="00581730">
        <w:lastRenderedPageBreak/>
        <w:t>4.</w:t>
      </w:r>
      <w:r w:rsidR="00947400" w:rsidRPr="00581730">
        <w:t>3</w:t>
      </w:r>
      <w:r w:rsidRPr="00581730">
        <w:tab/>
        <w:t>Cryptographic processing for protected service</w:t>
      </w:r>
      <w:r w:rsidR="00120D3A" w:rsidRPr="00581730">
        <w:t>s</w:t>
      </w:r>
      <w:bookmarkEnd w:id="1040"/>
    </w:p>
    <w:p w14:paraId="07D44EB0" w14:textId="09D6D822" w:rsidR="00B872BD" w:rsidRPr="00581730" w:rsidRDefault="00B872BD" w:rsidP="00B872BD">
      <w:pPr>
        <w:pStyle w:val="Heading3"/>
      </w:pPr>
      <w:bookmarkStart w:id="1041" w:name="_Toc217043446"/>
      <w:r w:rsidRPr="00581730">
        <w:t>4.</w:t>
      </w:r>
      <w:r w:rsidR="00947400" w:rsidRPr="00581730">
        <w:t>3</w:t>
      </w:r>
      <w:r w:rsidRPr="00581730">
        <w:t>.1</w:t>
      </w:r>
      <w:r w:rsidRPr="00581730">
        <w:tab/>
        <w:t>General</w:t>
      </w:r>
      <w:bookmarkEnd w:id="1041"/>
    </w:p>
    <w:p w14:paraId="1436A095" w14:textId="21CD1AC4" w:rsidR="00104FDD" w:rsidRPr="00581730" w:rsidRDefault="00B872BD" w:rsidP="002A56D2">
      <w:r w:rsidRPr="00581730">
        <w:t xml:space="preserve">The processing that needs to be performed within the CSP's LI system to convert </w:t>
      </w:r>
      <w:ins w:id="1042" w:author="agqj10" w:date="2026-01-14T12:25:00Z">
        <w:r w:rsidR="008E06B7">
          <w:t xml:space="preserve">confidentiality </w:t>
        </w:r>
      </w:ins>
      <w:r w:rsidRPr="00581730">
        <w:t xml:space="preserve">protected (encrypted) user plane PDUs into plaintext service-related communication content is for obvious reasons very similar to the processing that takes place at the receiving end-point. </w:t>
      </w:r>
      <w:r w:rsidR="002A56D2" w:rsidRPr="00581730">
        <w:t xml:space="preserve">This, in turn, mirrors processing at the sender. </w:t>
      </w:r>
    </w:p>
    <w:p w14:paraId="438C4919" w14:textId="60ED1F4C" w:rsidR="00104FDD" w:rsidRPr="00581730" w:rsidRDefault="00104FDD" w:rsidP="00104FDD">
      <w:pPr>
        <w:ind w:left="1276" w:hanging="1134"/>
      </w:pPr>
      <w:r w:rsidRPr="00581730">
        <w:t>EXAMPLE:</w:t>
      </w:r>
      <w:r w:rsidRPr="00581730">
        <w:tab/>
        <w:t>An encryption processing step at the sender will correspond to a decryption processing step at the receiver.</w:t>
      </w:r>
    </w:p>
    <w:p w14:paraId="4DE31359" w14:textId="7C82DE04" w:rsidR="002A56D2" w:rsidRPr="00581730" w:rsidRDefault="002A56D2" w:rsidP="002A56D2">
      <w:r w:rsidRPr="00581730">
        <w:t>Therefore, to understand the problem space better, it is useful to first describe the security processing at the sender/receiver in terms of a hypothetical security protocol which describes the processing steps as generally as possible. Readers well acquainted with security protocols can without loss skip through the remainder of this clause.</w:t>
      </w:r>
    </w:p>
    <w:p w14:paraId="2291F9CA" w14:textId="77949F73" w:rsidR="00120D3A" w:rsidRPr="00BA57C4" w:rsidRDefault="00120D3A" w:rsidP="00120D3A">
      <w:r w:rsidRPr="00BA57C4">
        <w:t xml:space="preserve">All security protocols have a quite universally valid structure in terms of processing flow. </w:t>
      </w:r>
    </w:p>
    <w:p w14:paraId="55287F77" w14:textId="77777777" w:rsidR="00120D3A" w:rsidRPr="00BA57C4" w:rsidRDefault="00120D3A" w:rsidP="00120D3A">
      <w:pPr>
        <w:jc w:val="center"/>
      </w:pPr>
      <w:r w:rsidRPr="00581730">
        <w:rPr>
          <w:noProof/>
        </w:rPr>
        <w:drawing>
          <wp:inline distT="0" distB="0" distL="0" distR="0" wp14:anchorId="792CE08B" wp14:editId="49AF3705">
            <wp:extent cx="4892403" cy="1323975"/>
            <wp:effectExtent l="0" t="0" r="3810" b="0"/>
            <wp:docPr id="5" name="Bildobjekt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rocess0.jpg"/>
                    <pic:cNvPicPr/>
                  </pic:nvPicPr>
                  <pic:blipFill rotWithShape="1">
                    <a:blip r:embed="rId17">
                      <a:extLst>
                        <a:ext uri="{28A0092B-C50C-407E-A947-70E740481C1C}">
                          <a14:useLocalDpi xmlns:a14="http://schemas.microsoft.com/office/drawing/2010/main" val="0"/>
                        </a:ext>
                      </a:extLst>
                    </a:blip>
                    <a:srcRect l="26294" t="17979" r="13339" b="52978"/>
                    <a:stretch/>
                  </pic:blipFill>
                  <pic:spPr bwMode="auto">
                    <a:xfrm>
                      <a:off x="0" y="0"/>
                      <a:ext cx="4895972" cy="1324941"/>
                    </a:xfrm>
                    <a:prstGeom prst="rect">
                      <a:avLst/>
                    </a:prstGeom>
                    <a:ln>
                      <a:noFill/>
                    </a:ln>
                    <a:extLst>
                      <a:ext uri="{53640926-AAD7-44D8-BBD7-CCE9431645EC}">
                        <a14:shadowObscured xmlns:a14="http://schemas.microsoft.com/office/drawing/2010/main"/>
                      </a:ext>
                    </a:extLst>
                  </pic:spPr>
                </pic:pic>
              </a:graphicData>
            </a:graphic>
          </wp:inline>
        </w:drawing>
      </w:r>
    </w:p>
    <w:p w14:paraId="0DAEE435" w14:textId="22ED441F" w:rsidR="00120D3A" w:rsidRPr="00BA57C4" w:rsidRDefault="00120D3A" w:rsidP="00120D3A">
      <w:pPr>
        <w:pStyle w:val="TF"/>
      </w:pPr>
      <w:r w:rsidRPr="00BA57C4">
        <w:t>Figure 4.</w:t>
      </w:r>
      <w:r w:rsidR="00947400" w:rsidRPr="00BA57C4">
        <w:t>3</w:t>
      </w:r>
      <w:r w:rsidRPr="00BA57C4">
        <w:t xml:space="preserve">.1-1: Security protocol processing overview. </w:t>
      </w:r>
    </w:p>
    <w:p w14:paraId="057614CC" w14:textId="21138D6B" w:rsidR="00120D3A" w:rsidRPr="00BA57C4" w:rsidRDefault="00120D3A" w:rsidP="00120D3A">
      <w:pPr>
        <w:pStyle w:val="Heading3"/>
      </w:pPr>
      <w:bookmarkStart w:id="1043" w:name="_Toc194476223"/>
      <w:bookmarkStart w:id="1044" w:name="_Toc217043447"/>
      <w:r w:rsidRPr="00BA57C4">
        <w:t>4.</w:t>
      </w:r>
      <w:r w:rsidR="00947400" w:rsidRPr="00BA57C4">
        <w:t>3</w:t>
      </w:r>
      <w:r w:rsidRPr="00BA57C4">
        <w:t>.2</w:t>
      </w:r>
      <w:r w:rsidRPr="00BA57C4">
        <w:tab/>
        <w:t>Handshake and cryptographic context initialization</w:t>
      </w:r>
      <w:bookmarkEnd w:id="1043"/>
      <w:bookmarkEnd w:id="1044"/>
    </w:p>
    <w:p w14:paraId="1E0888D7" w14:textId="0975325B" w:rsidR="00120D3A" w:rsidRPr="00BA57C4" w:rsidRDefault="00120D3A" w:rsidP="00120D3A">
      <w:r w:rsidRPr="00BA57C4">
        <w:t xml:space="preserve">Most protocols first use a handshake phase which is used to (mutually) authenticate the communicating parties, and to initiate a cryptographic context to be used to protect a specific session. This involves creating the necessary session keys, negotiating which cryptographic algorithms to use, etc. In general, the handshake results in initializing a local cryptographic context (or state) at the sender and receiver. When CSP-provided key management is used, the CSP-provided keys can be used for authentication and the session keys are then created in dependence of those CSP-provided keys. Whether </w:t>
      </w:r>
      <w:ins w:id="1045" w:author="agqj10" w:date="2025-12-16T09:12:00Z">
        <w:r w:rsidR="00A946E3">
          <w:t>(</w:t>
        </w:r>
      </w:ins>
      <w:ins w:id="1046" w:author="agqj10" w:date="2025-12-16T09:11:00Z">
        <w:r w:rsidR="00A946E3">
          <w:t xml:space="preserve">and how) </w:t>
        </w:r>
      </w:ins>
      <w:r w:rsidRPr="00BA57C4">
        <w:t xml:space="preserve">such handshake occurs depends on whether the security protocol has integrated its own authentication and key management functionality or whether a separate authentication and key agreement protocol is used for that purpose. </w:t>
      </w:r>
    </w:p>
    <w:p w14:paraId="48765275" w14:textId="4B2ED5FF" w:rsidR="00120D3A" w:rsidRPr="00BA57C4" w:rsidRDefault="00120D3A" w:rsidP="00120D3A">
      <w:pPr>
        <w:ind w:left="1418" w:hanging="1134"/>
      </w:pPr>
      <w:r w:rsidRPr="00BA57C4">
        <w:t>EXAMPLE:</w:t>
      </w:r>
      <w:r w:rsidRPr="00BA57C4">
        <w:tab/>
        <w:t>The (D)TLS protocols [</w:t>
      </w:r>
      <w:del w:id="1047" w:author="agqj10" w:date="2025-10-30T14:51:00Z">
        <w:r w:rsidR="00BF6D77" w:rsidRPr="00BA57C4" w:rsidDel="00EA4658">
          <w:delText>13</w:delText>
        </w:r>
      </w:del>
      <w:ins w:id="1048" w:author="agqj10" w:date="2025-10-30T14:51:00Z">
        <w:r w:rsidR="00EA4658" w:rsidRPr="00BA57C4">
          <w:t>14</w:t>
        </w:r>
      </w:ins>
      <w:r w:rsidR="006A05EC" w:rsidRPr="00BA57C4">
        <w:t>,</w:t>
      </w:r>
      <w:del w:id="1049" w:author="agqj10" w:date="2025-10-30T14:51:00Z">
        <w:r w:rsidR="00BF6D77" w:rsidRPr="00BA57C4" w:rsidDel="00EA4658">
          <w:delText>14</w:delText>
        </w:r>
      </w:del>
      <w:ins w:id="1050" w:author="agqj10" w:date="2025-10-30T14:51:00Z">
        <w:r w:rsidR="00EA4658" w:rsidRPr="00BA57C4">
          <w:t>15</w:t>
        </w:r>
      </w:ins>
      <w:r w:rsidR="006A05EC" w:rsidRPr="00BA57C4">
        <w:t>,</w:t>
      </w:r>
      <w:del w:id="1051" w:author="agqj10" w:date="2025-10-30T14:51:00Z">
        <w:r w:rsidR="00BF6D77" w:rsidRPr="00BA57C4" w:rsidDel="00EA4658">
          <w:delText>15</w:delText>
        </w:r>
      </w:del>
      <w:ins w:id="1052" w:author="agqj10" w:date="2025-10-30T14:51:00Z">
        <w:r w:rsidR="00EA4658" w:rsidRPr="00BA57C4">
          <w:t>16</w:t>
        </w:r>
      </w:ins>
      <w:r w:rsidRPr="00BA57C4">
        <w:t>] have the authentication and key management "built-in" as discussed above, while the Secure Real-time Transport Protocol (SRTP) [</w:t>
      </w:r>
      <w:del w:id="1053" w:author="agqj10" w:date="2025-10-30T14:51:00Z">
        <w:r w:rsidR="00BF6D77" w:rsidRPr="00BA57C4" w:rsidDel="00EA4658">
          <w:delText>12</w:delText>
        </w:r>
      </w:del>
      <w:ins w:id="1054" w:author="agqj10" w:date="2025-10-30T14:51:00Z">
        <w:r w:rsidR="00EA4658" w:rsidRPr="00BA57C4">
          <w:t>13</w:t>
        </w:r>
      </w:ins>
      <w:r w:rsidRPr="00BA57C4">
        <w:t>] does not.</w:t>
      </w:r>
    </w:p>
    <w:p w14:paraId="7E462EBD" w14:textId="77777777" w:rsidR="00120D3A" w:rsidRPr="00BA57C4" w:rsidRDefault="00120D3A" w:rsidP="00120D3A">
      <w:r w:rsidRPr="00BA57C4">
        <w:t xml:space="preserve">The handshake is often a "once-per-session" matter, though further handshake messages might occur during an established session, e.g. to update keys. </w:t>
      </w:r>
    </w:p>
    <w:p w14:paraId="657BF980" w14:textId="76556266" w:rsidR="00120D3A" w:rsidRPr="00BA57C4" w:rsidRDefault="00120D3A" w:rsidP="00120D3A">
      <w:pPr>
        <w:pStyle w:val="Heading3"/>
      </w:pPr>
      <w:bookmarkStart w:id="1055" w:name="_Toc194476224"/>
      <w:bookmarkStart w:id="1056" w:name="_Toc217043448"/>
      <w:r w:rsidRPr="00BA57C4">
        <w:t>4.</w:t>
      </w:r>
      <w:r w:rsidR="00947400" w:rsidRPr="00BA57C4">
        <w:t>3</w:t>
      </w:r>
      <w:r w:rsidRPr="00BA57C4">
        <w:t>.3</w:t>
      </w:r>
      <w:r w:rsidRPr="00BA57C4">
        <w:tab/>
        <w:t>Per-message processing</w:t>
      </w:r>
      <w:bookmarkEnd w:id="1055"/>
      <w:bookmarkEnd w:id="1056"/>
    </w:p>
    <w:p w14:paraId="601F929E" w14:textId="7E501271" w:rsidR="00120D3A" w:rsidRPr="00BA57C4" w:rsidRDefault="00120D3A" w:rsidP="00120D3A">
      <w:pPr>
        <w:pStyle w:val="Heading4"/>
      </w:pPr>
      <w:bookmarkStart w:id="1057" w:name="_Toc194476225"/>
      <w:bookmarkStart w:id="1058" w:name="_Toc217043449"/>
      <w:r w:rsidRPr="00BA57C4">
        <w:t>4.</w:t>
      </w:r>
      <w:r w:rsidR="00947400" w:rsidRPr="00BA57C4">
        <w:t>3</w:t>
      </w:r>
      <w:r w:rsidRPr="00BA57C4">
        <w:t>.3.1</w:t>
      </w:r>
      <w:r w:rsidRPr="00BA57C4">
        <w:tab/>
        <w:t>General</w:t>
      </w:r>
      <w:bookmarkEnd w:id="1057"/>
      <w:bookmarkEnd w:id="1058"/>
    </w:p>
    <w:p w14:paraId="36489F8D" w14:textId="1155F683" w:rsidR="00120D3A" w:rsidRPr="00BA57C4" w:rsidRDefault="00120D3A" w:rsidP="00120D3A">
      <w:r w:rsidRPr="00BA57C4">
        <w:t xml:space="preserve">After the handshake has been completed, the security protocol handles its main responsibility. At the receiver end, this corresponds to converting received security protocol PDUs into plaintext messages passed upward in the stack to the application. This per-message processing is the focus of the present clause and a process flow is shown in figure </w:t>
      </w:r>
      <w:r w:rsidR="002A56D2" w:rsidRPr="00BA57C4">
        <w:t>4</w:t>
      </w:r>
      <w:r w:rsidRPr="00BA57C4">
        <w:t>.</w:t>
      </w:r>
      <w:r w:rsidR="00010166" w:rsidRPr="00BA57C4">
        <w:t>3</w:t>
      </w:r>
      <w:r w:rsidRPr="00BA57C4">
        <w:t>.3.1-1 below.</w:t>
      </w:r>
    </w:p>
    <w:p w14:paraId="1B1DAA22" w14:textId="45060BDC" w:rsidR="00120D3A" w:rsidRPr="00BA57C4" w:rsidRDefault="0088770E" w:rsidP="00120D3A">
      <w:pPr>
        <w:jc w:val="center"/>
      </w:pPr>
      <w:r w:rsidRPr="00581730">
        <w:rPr>
          <w:noProof/>
        </w:rPr>
        <w:lastRenderedPageBreak/>
        <w:drawing>
          <wp:inline distT="0" distB="0" distL="0" distR="0" wp14:anchorId="1401D7E2" wp14:editId="13A5210E">
            <wp:extent cx="4621563" cy="905731"/>
            <wp:effectExtent l="0" t="0" r="762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4287" t="25399" r="30756" b="51969"/>
                    <a:stretch/>
                  </pic:blipFill>
                  <pic:spPr bwMode="auto">
                    <a:xfrm>
                      <a:off x="0" y="0"/>
                      <a:ext cx="4639661" cy="909278"/>
                    </a:xfrm>
                    <a:prstGeom prst="rect">
                      <a:avLst/>
                    </a:prstGeom>
                    <a:ln>
                      <a:noFill/>
                    </a:ln>
                    <a:extLst>
                      <a:ext uri="{53640926-AAD7-44D8-BBD7-CCE9431645EC}">
                        <a14:shadowObscured xmlns:a14="http://schemas.microsoft.com/office/drawing/2010/main"/>
                      </a:ext>
                    </a:extLst>
                  </pic:spPr>
                </pic:pic>
              </a:graphicData>
            </a:graphic>
          </wp:inline>
        </w:drawing>
      </w:r>
    </w:p>
    <w:p w14:paraId="5C149FE2" w14:textId="07FD3CB1" w:rsidR="00120D3A" w:rsidRPr="00BA57C4" w:rsidRDefault="00120D3A" w:rsidP="00120D3A">
      <w:pPr>
        <w:pStyle w:val="TF"/>
      </w:pPr>
      <w:r w:rsidRPr="00BA57C4">
        <w:t xml:space="preserve">Figure </w:t>
      </w:r>
      <w:r w:rsidR="002A56D2" w:rsidRPr="00BA57C4">
        <w:t>4</w:t>
      </w:r>
      <w:r w:rsidRPr="00BA57C4">
        <w:t>.</w:t>
      </w:r>
      <w:r w:rsidR="00947400" w:rsidRPr="00BA57C4">
        <w:t>3</w:t>
      </w:r>
      <w:r w:rsidRPr="00BA57C4">
        <w:t xml:space="preserve">.3.1-1: Security protocol processing (per message) on the receiving end. </w:t>
      </w:r>
    </w:p>
    <w:p w14:paraId="725329F6" w14:textId="70BCCB20" w:rsidR="002A56D2" w:rsidRPr="00BA57C4" w:rsidRDefault="002A56D2" w:rsidP="002A56D2">
      <w:pPr>
        <w:ind w:left="1560" w:hanging="1276"/>
      </w:pPr>
      <w:r w:rsidRPr="00BA57C4">
        <w:t>NOTE:</w:t>
      </w:r>
      <w:r w:rsidRPr="00BA57C4">
        <w:tab/>
        <w:t>Since the present document focuses on the decryption process at within the CSP LI-system, processing at the sender end is largely omitted from the discussion.</w:t>
      </w:r>
    </w:p>
    <w:p w14:paraId="14231BFB" w14:textId="51D766AF" w:rsidR="00120D3A" w:rsidRPr="00BA57C4" w:rsidRDefault="00120D3A" w:rsidP="00120D3A">
      <w:r w:rsidRPr="00BA57C4">
        <w:t xml:space="preserve">The step "cryptographic processing" can be broken down into sub-steps "decryption" and "integrity verification" but the order of those two sub-steps can sometimes be reversed and the two sub-steps can sometimes be integrated into a single cryptographic transform.  The steps are described in more detail below. </w:t>
      </w:r>
    </w:p>
    <w:p w14:paraId="21F5219C" w14:textId="09E23E2A" w:rsidR="00120D3A" w:rsidRPr="00BA57C4" w:rsidRDefault="00120D3A" w:rsidP="00120D3A">
      <w:pPr>
        <w:pStyle w:val="Heading4"/>
      </w:pPr>
      <w:bookmarkStart w:id="1059" w:name="_Toc194476226"/>
      <w:bookmarkStart w:id="1060" w:name="_Toc217043450"/>
      <w:r w:rsidRPr="00BA57C4">
        <w:t>4.</w:t>
      </w:r>
      <w:r w:rsidR="00947400" w:rsidRPr="00BA57C4">
        <w:t>3</w:t>
      </w:r>
      <w:r w:rsidRPr="00BA57C4">
        <w:t>.3.2</w:t>
      </w:r>
      <w:r w:rsidRPr="00BA57C4">
        <w:tab/>
      </w:r>
      <w:r w:rsidRPr="00BA57C4">
        <w:tab/>
        <w:t>Determination of CSI</w:t>
      </w:r>
      <w:bookmarkEnd w:id="1059"/>
      <w:bookmarkEnd w:id="1060"/>
    </w:p>
    <w:p w14:paraId="541724B4" w14:textId="3A81CE96" w:rsidR="00120D3A" w:rsidRPr="00BA57C4" w:rsidRDefault="00120D3A" w:rsidP="00120D3A">
      <w:r w:rsidRPr="00BA57C4">
        <w:t>In order to cope with possible unreliability of lower protocol layers (e.g. packet loss or reorder) and also to protect against malicious interference by an adversary, e.g. attempting to replay protected messages, each security protocol message (PDU) is processed relative to cryptographic synchronization information (CSI). This information can in part be carried in-band, denoted explicit cryptographic synchronization information (ECSI) and part of it can be implicit, as part of, or derived from, the cryptographic context. The CSI serves the purpose of assigning a unique "identity" to each message/packet, allowing the receiver to reject replayed messages and to determine the position</w:t>
      </w:r>
      <w:r w:rsidR="00010166" w:rsidRPr="00BA57C4">
        <w:t xml:space="preserve"> (ordering)</w:t>
      </w:r>
      <w:r w:rsidRPr="00BA57C4">
        <w:t xml:space="preserve"> of the message within the session. It is common to base the CSI on a sequence number or the like. This sequence number (or part thereof) is typically carried in-band when unreliable transport is used and can otherwise be part of the cryptographic context.  For cryptographic reasons, another part of the CSI is often a random value which can be fixed for a session and/or be unique to each PDU.</w:t>
      </w:r>
    </w:p>
    <w:p w14:paraId="16E7EEBA" w14:textId="5226742D" w:rsidR="00120D3A" w:rsidRPr="00BA57C4" w:rsidRDefault="00120D3A" w:rsidP="00120D3A">
      <w:pPr>
        <w:ind w:left="1418" w:hanging="1134"/>
      </w:pPr>
      <w:r w:rsidRPr="00BA57C4">
        <w:t>EXAMPLE:</w:t>
      </w:r>
      <w:r w:rsidRPr="00BA57C4">
        <w:tab/>
        <w:t>Since TLS is likely to be commonly used, it is</w:t>
      </w:r>
      <w:r w:rsidR="00010166" w:rsidRPr="00BA57C4">
        <w:t xml:space="preserve"> of</w:t>
      </w:r>
      <w:r w:rsidRPr="00BA57C4">
        <w:t xml:space="preserve"> interest</w:t>
      </w:r>
      <w:r w:rsidR="00010166" w:rsidRPr="00BA57C4">
        <w:t xml:space="preserve"> </w:t>
      </w:r>
      <w:r w:rsidRPr="00BA57C4">
        <w:t xml:space="preserve">to exemplify </w:t>
      </w:r>
      <w:r w:rsidR="00010166" w:rsidRPr="00BA57C4">
        <w:t xml:space="preserve">the </w:t>
      </w:r>
      <w:r w:rsidRPr="00BA57C4">
        <w:t xml:space="preserve">CSI using this protocol. The CSI for decryption used in TLS always comprises an ECSI carried in the TLS record payload. For certain cipher suites (so called </w:t>
      </w:r>
      <w:r w:rsidRPr="00BA57C4">
        <w:rPr>
          <w:i/>
        </w:rPr>
        <w:t>AEAD-algorithms</w:t>
      </w:r>
      <w:r w:rsidRPr="00BA57C4">
        <w:t xml:space="preserve">, see clause </w:t>
      </w:r>
      <w:r w:rsidR="002A56D2" w:rsidRPr="00BA57C4">
        <w:t>4</w:t>
      </w:r>
      <w:r w:rsidRPr="00BA57C4">
        <w:t>.</w:t>
      </w:r>
      <w:r w:rsidR="002A56D2" w:rsidRPr="00BA57C4">
        <w:t>2</w:t>
      </w:r>
      <w:r w:rsidRPr="00BA57C4">
        <w:t>.</w:t>
      </w:r>
      <w:r w:rsidR="002A56D2" w:rsidRPr="00BA57C4">
        <w:t>3</w:t>
      </w:r>
      <w:r w:rsidRPr="00BA57C4">
        <w:t>.4) the CSI additionally makes use of an implicit component in the form of a per-session "nonce" (obtained from the handshake) and the 64-bit TLS sequence number (the two latter being part of the cryptographic context). The integrity verification in TLS always makes use of the 64-bit TLS sequence number for replay protection.</w:t>
      </w:r>
      <w:r w:rsidR="00010166" w:rsidRPr="00BA57C4">
        <w:t xml:space="preserve"> Because TLS runs over TCP, there is no need to explicitly notify the TLS-layer of the next sequence number. </w:t>
      </w:r>
    </w:p>
    <w:p w14:paraId="5ABE072C" w14:textId="02AD000F" w:rsidR="00120D3A" w:rsidRPr="00BA57C4" w:rsidRDefault="00120D3A" w:rsidP="00120D3A">
      <w:pPr>
        <w:pStyle w:val="Heading4"/>
      </w:pPr>
      <w:bookmarkStart w:id="1061" w:name="_Toc194476227"/>
      <w:bookmarkStart w:id="1062" w:name="_Toc217043451"/>
      <w:r w:rsidRPr="00BA57C4">
        <w:t>4.</w:t>
      </w:r>
      <w:r w:rsidR="00947400" w:rsidRPr="00BA57C4">
        <w:t>3</w:t>
      </w:r>
      <w:r w:rsidRPr="00BA57C4">
        <w:t>.3.3</w:t>
      </w:r>
      <w:r w:rsidRPr="00BA57C4">
        <w:tab/>
      </w:r>
      <w:r w:rsidRPr="00BA57C4">
        <w:tab/>
        <w:t>Determination of cryptographic keys</w:t>
      </w:r>
      <w:bookmarkEnd w:id="1061"/>
      <w:bookmarkEnd w:id="1062"/>
    </w:p>
    <w:p w14:paraId="47260644" w14:textId="65B31368" w:rsidR="00120D3A" w:rsidRPr="00BA57C4" w:rsidRDefault="00120D3A" w:rsidP="00120D3A">
      <w:r w:rsidRPr="00BA57C4">
        <w:t xml:space="preserve">In most cases, the cryptographic keys used as input to cryptographic processing are static for the duration of the communication </w:t>
      </w:r>
      <w:r w:rsidR="00010166" w:rsidRPr="00BA57C4">
        <w:t xml:space="preserve">session </w:t>
      </w:r>
      <w:r w:rsidRPr="00BA57C4">
        <w:t>and are stored as part of the cryptographic context. However, some notable examples to the contrary exist.</w:t>
      </w:r>
    </w:p>
    <w:p w14:paraId="18CB2C08" w14:textId="2E978C85" w:rsidR="00120D3A" w:rsidRPr="00BA57C4" w:rsidRDefault="00120D3A" w:rsidP="00120D3A">
      <w:pPr>
        <w:ind w:left="1560" w:hanging="1276"/>
      </w:pPr>
      <w:r w:rsidRPr="00BA57C4">
        <w:t>EXAMPLE 1:</w:t>
      </w:r>
      <w:r w:rsidRPr="00BA57C4">
        <w:tab/>
        <w:t>The SRTP protocol [</w:t>
      </w:r>
      <w:del w:id="1063" w:author="agqj10" w:date="2025-10-30T14:51:00Z">
        <w:r w:rsidR="00BF6D77" w:rsidRPr="00BA57C4" w:rsidDel="00EA4658">
          <w:delText>12</w:delText>
        </w:r>
      </w:del>
      <w:ins w:id="1064" w:author="agqj10" w:date="2025-10-30T14:51:00Z">
        <w:r w:rsidR="00EA4658" w:rsidRPr="00BA57C4">
          <w:t>13</w:t>
        </w:r>
      </w:ins>
      <w:r w:rsidRPr="00BA57C4">
        <w:t xml:space="preserve">] has an option to deterministically refresh keys during a session: new keys are created after every r:th processed SRTP packet (r is a configurable parameter). </w:t>
      </w:r>
    </w:p>
    <w:p w14:paraId="4564F3C4" w14:textId="4CC06CDE" w:rsidR="00120D3A" w:rsidRPr="00BA57C4" w:rsidRDefault="00120D3A" w:rsidP="00120D3A">
      <w:pPr>
        <w:ind w:left="1560" w:hanging="1276"/>
      </w:pPr>
      <w:r w:rsidRPr="00BA57C4">
        <w:t>EXAMPLE 2:</w:t>
      </w:r>
      <w:r w:rsidRPr="00BA57C4">
        <w:tab/>
        <w:t>The (D)TLS 1.3 protocols [</w:t>
      </w:r>
      <w:del w:id="1065" w:author="agqj10" w:date="2025-10-30T14:51:00Z">
        <w:r w:rsidR="00BF6D77" w:rsidRPr="00BA57C4" w:rsidDel="00EA4658">
          <w:delText>14</w:delText>
        </w:r>
      </w:del>
      <w:ins w:id="1066" w:author="agqj10" w:date="2025-10-30T14:51:00Z">
        <w:r w:rsidR="00EA4658" w:rsidRPr="00BA57C4">
          <w:t>15</w:t>
        </w:r>
      </w:ins>
      <w:r w:rsidRPr="00BA57C4">
        <w:t>,</w:t>
      </w:r>
      <w:del w:id="1067" w:author="agqj10" w:date="2025-10-30T14:51:00Z">
        <w:r w:rsidR="00BF6D77" w:rsidRPr="00BA57C4" w:rsidDel="00EA4658">
          <w:delText>15</w:delText>
        </w:r>
      </w:del>
      <w:ins w:id="1068" w:author="agqj10" w:date="2025-10-30T14:51:00Z">
        <w:r w:rsidR="00EA4658" w:rsidRPr="00BA57C4">
          <w:t>16</w:t>
        </w:r>
      </w:ins>
      <w:r w:rsidRPr="00BA57C4">
        <w:t xml:space="preserve">] can start to transmit encrypted application data even before the handshake is complete and parts of the handshake can also be encrypted. In these cases, special keys are used for the "early data" and the handshake. New set of keys are taken into use after the handshake completes. These protocols can also update keys </w:t>
      </w:r>
      <w:r w:rsidR="00010166" w:rsidRPr="00BA57C4">
        <w:t xml:space="preserve">at any point in time </w:t>
      </w:r>
      <w:r w:rsidRPr="00BA57C4">
        <w:t>by a special key update message.</w:t>
      </w:r>
    </w:p>
    <w:p w14:paraId="4CE87D45" w14:textId="78ED7D71" w:rsidR="00120D3A" w:rsidRPr="00BA57C4" w:rsidRDefault="00120D3A" w:rsidP="00120D3A">
      <w:pPr>
        <w:pStyle w:val="Heading4"/>
      </w:pPr>
      <w:bookmarkStart w:id="1069" w:name="_Toc194476228"/>
      <w:bookmarkStart w:id="1070" w:name="_Toc217043452"/>
      <w:r w:rsidRPr="00BA57C4">
        <w:t>4.</w:t>
      </w:r>
      <w:r w:rsidR="00947400" w:rsidRPr="00BA57C4">
        <w:t>3</w:t>
      </w:r>
      <w:r w:rsidRPr="00BA57C4">
        <w:t>.3.4</w:t>
      </w:r>
      <w:r w:rsidRPr="00BA57C4">
        <w:tab/>
      </w:r>
      <w:r w:rsidRPr="00BA57C4">
        <w:tab/>
        <w:t>Cryptographic message processing</w:t>
      </w:r>
      <w:bookmarkEnd w:id="1069"/>
      <w:bookmarkEnd w:id="1070"/>
    </w:p>
    <w:p w14:paraId="0E1A9C75" w14:textId="77777777" w:rsidR="00120D3A" w:rsidRPr="00BA57C4" w:rsidRDefault="00120D3A" w:rsidP="00120D3A">
      <w:r w:rsidRPr="00BA57C4">
        <w:t xml:space="preserve">As mentioned, the security protocol typically employs both data encryption and data integrity. </w:t>
      </w:r>
    </w:p>
    <w:p w14:paraId="2DF0E68F" w14:textId="77777777" w:rsidR="00120D3A" w:rsidRPr="00BA57C4" w:rsidRDefault="00120D3A" w:rsidP="00120D3A">
      <w:pPr>
        <w:ind w:left="1560" w:hanging="1276"/>
      </w:pPr>
      <w:r w:rsidRPr="00BA57C4">
        <w:t>NOTE:</w:t>
      </w:r>
      <w:r w:rsidRPr="00BA57C4">
        <w:tab/>
        <w:t xml:space="preserve">From LI point of view, security protocols providing data integrity provides stronger means of attributing the intercepted traffic to a target's communication as only the target UE, the STF (or the CSP itself) could generate traffic that verifies correctly by knowledge of the keys. Integrity protection can also aid mid-session intercept as will be elaborated later in the present document. </w:t>
      </w:r>
    </w:p>
    <w:p w14:paraId="0DC9BC51" w14:textId="0F1F90DF" w:rsidR="00120D3A" w:rsidRPr="00BA57C4" w:rsidRDefault="00120D3A" w:rsidP="00120D3A">
      <w:r w:rsidRPr="00BA57C4">
        <w:lastRenderedPageBreak/>
        <w:t xml:space="preserve">Therefore, while the main focus of LI can be argued to be that of acquiring plaintext xCC, verifying integrity </w:t>
      </w:r>
      <w:r w:rsidR="00010166" w:rsidRPr="00BA57C4">
        <w:t xml:space="preserve">in the LI-system </w:t>
      </w:r>
      <w:r w:rsidRPr="00BA57C4">
        <w:t>also brings benefits to the overall LI-product.</w:t>
      </w:r>
    </w:p>
    <w:p w14:paraId="0F4A2407" w14:textId="77777777" w:rsidR="00120D3A" w:rsidRPr="00BA57C4" w:rsidRDefault="00120D3A" w:rsidP="00120D3A">
      <w:r w:rsidRPr="00BA57C4">
        <w:t>The integrity protection comprises adding a message authentication code (MAC) at the sender and to verify this at the receiver. To this end, there are four possibilities:</w:t>
      </w:r>
    </w:p>
    <w:p w14:paraId="2A54E7A7" w14:textId="77777777" w:rsidR="00120D3A" w:rsidRPr="00BA57C4" w:rsidRDefault="00120D3A" w:rsidP="004D63FA">
      <w:pPr>
        <w:pStyle w:val="ListParagraph"/>
        <w:numPr>
          <w:ilvl w:val="0"/>
          <w:numId w:val="11"/>
        </w:numPr>
        <w:spacing w:after="0"/>
        <w:contextualSpacing/>
      </w:pPr>
      <w:r w:rsidRPr="00BA57C4">
        <w:t>The security protocol first encrypts the application SDU, then adds integrity protection of the encrypted SDU (encrypt-then-MAC).</w:t>
      </w:r>
    </w:p>
    <w:p w14:paraId="1647B39C" w14:textId="77777777" w:rsidR="00120D3A" w:rsidRPr="00BA57C4" w:rsidRDefault="00120D3A" w:rsidP="004D63FA">
      <w:pPr>
        <w:pStyle w:val="ListParagraph"/>
        <w:numPr>
          <w:ilvl w:val="0"/>
          <w:numId w:val="11"/>
        </w:numPr>
        <w:spacing w:after="0"/>
        <w:contextualSpacing/>
      </w:pPr>
      <w:r w:rsidRPr="00BA57C4">
        <w:t>The security protocol encrypts the application SDU, but adds integrity protection for the original unencrypted (plaintext) SDU (encrypt-and-MAC).</w:t>
      </w:r>
    </w:p>
    <w:p w14:paraId="57C21527" w14:textId="77777777" w:rsidR="00120D3A" w:rsidRPr="00BA57C4" w:rsidRDefault="00120D3A" w:rsidP="004D63FA">
      <w:pPr>
        <w:pStyle w:val="ListParagraph"/>
        <w:numPr>
          <w:ilvl w:val="0"/>
          <w:numId w:val="11"/>
        </w:numPr>
        <w:spacing w:after="0"/>
        <w:contextualSpacing/>
      </w:pPr>
      <w:r w:rsidRPr="00BA57C4">
        <w:t xml:space="preserve">The security protocol adds integrity protection to the plaintext SDU, then encrypts </w:t>
      </w:r>
      <w:r w:rsidRPr="00BA57C4">
        <w:rPr>
          <w:i/>
        </w:rPr>
        <w:t>both</w:t>
      </w:r>
      <w:r w:rsidRPr="00BA57C4">
        <w:t xml:space="preserve"> the plaintext SDU </w:t>
      </w:r>
      <w:r w:rsidRPr="00BA57C4">
        <w:rPr>
          <w:i/>
        </w:rPr>
        <w:t>and</w:t>
      </w:r>
      <w:r w:rsidRPr="00BA57C4">
        <w:t xml:space="preserve"> the added message authentication code (MAC-then-encrypt).</w:t>
      </w:r>
    </w:p>
    <w:p w14:paraId="4BB25CD2" w14:textId="1EF9A3EA" w:rsidR="00120D3A" w:rsidRPr="00BA57C4" w:rsidRDefault="00120D3A" w:rsidP="004D63FA">
      <w:pPr>
        <w:pStyle w:val="ListParagraph"/>
        <w:numPr>
          <w:ilvl w:val="0"/>
          <w:numId w:val="11"/>
        </w:numPr>
        <w:spacing w:after="0"/>
        <w:contextualSpacing/>
      </w:pPr>
      <w:r w:rsidRPr="00BA57C4">
        <w:t xml:space="preserve">A </w:t>
      </w:r>
      <w:del w:id="1071" w:author="agqj10" w:date="2025-11-21T14:35:00Z">
        <w:r w:rsidRPr="00BA57C4" w:rsidDel="0001425E">
          <w:delText>so called</w:delText>
        </w:r>
      </w:del>
      <w:ins w:id="1072" w:author="agqj10" w:date="2025-11-21T14:35:00Z">
        <w:r w:rsidR="0001425E" w:rsidRPr="00BA57C4">
          <w:t>so-called</w:t>
        </w:r>
      </w:ins>
      <w:r w:rsidRPr="00BA57C4">
        <w:t xml:space="preserve"> </w:t>
      </w:r>
      <w:r w:rsidRPr="00BA57C4">
        <w:rPr>
          <w:i/>
        </w:rPr>
        <w:t>authenticated encryption</w:t>
      </w:r>
      <w:r w:rsidRPr="00BA57C4">
        <w:t xml:space="preserve"> algorithm (AEAD) is used, which bundles data encryption with data integrity in (more or less) a single cryptographic transformation.</w:t>
      </w:r>
    </w:p>
    <w:p w14:paraId="149FD476" w14:textId="77777777" w:rsidR="00120D3A" w:rsidRPr="00BA57C4" w:rsidRDefault="00120D3A" w:rsidP="00120D3A">
      <w:pPr>
        <w:pStyle w:val="ListParagraph"/>
      </w:pPr>
    </w:p>
    <w:p w14:paraId="52A6631F" w14:textId="5038B0E2" w:rsidR="00120D3A" w:rsidRPr="00BA57C4" w:rsidRDefault="00120D3A" w:rsidP="00120D3A">
      <w:r w:rsidRPr="00BA57C4">
        <w:t xml:space="preserve">This maps to corresponding processing at the receiving end. In the first three cases, separate cryptographic keys are typically needed for encryption and data integrity while in the fourth case, a single key can be used. In the concrete examples based </w:t>
      </w:r>
      <w:r w:rsidR="00DD48B0" w:rsidRPr="00BA57C4">
        <w:t>on the TLS-protocol described later in the present document</w:t>
      </w:r>
      <w:r w:rsidRPr="00BA57C4">
        <w:t>, only approaches 3 and 4 occur.</w:t>
      </w:r>
    </w:p>
    <w:p w14:paraId="54357533" w14:textId="64E8CE06" w:rsidR="00120D3A" w:rsidRPr="00BA57C4" w:rsidRDefault="00120D3A" w:rsidP="00120D3A">
      <w:r w:rsidRPr="00BA57C4">
        <w:t>As discussed, the communicating parties are also interested in protecting against replayed messages. This is logically part of the integrity verification step. To this end, the CSI is used. The CSI therefore, at least in part, often takes the form of a sequence number, incrementing by "+1" on each message. When the receiver starts to process a new message, it first checks if a PDU with that sequence number has already been received (and verified). If so, the PDU is discarded</w:t>
      </w:r>
      <w:r w:rsidR="00DD48B0" w:rsidRPr="00BA57C4">
        <w:t xml:space="preserve"> as a potential replayed message</w:t>
      </w:r>
      <w:r w:rsidRPr="00BA57C4">
        <w:t xml:space="preserve">. Otherwise, the integrity verification is performed. If the integrity verifies correctly, the receiver locally marks the corresponding message counter as received, and otherwise discards the message. Depending on whether reliable transport is used or not, the replay protection scheme might need to be complemented with more elaborate window-based mechanisms, accepting messages whose sequence numbers lie within a certain window, relative to the previously received messages. Information about the window is stored in the cryptographic context. A more in-depth discussion is provided in </w:t>
      </w:r>
      <w:r w:rsidR="002A56D2" w:rsidRPr="00BA57C4">
        <w:t>annex A</w:t>
      </w:r>
      <w:r w:rsidRPr="00BA57C4">
        <w:t>.</w:t>
      </w:r>
    </w:p>
    <w:p w14:paraId="21DE16AC" w14:textId="732C6247" w:rsidR="00120D3A" w:rsidRPr="00BA57C4" w:rsidRDefault="00120D3A" w:rsidP="00120D3A">
      <w:pPr>
        <w:pStyle w:val="Heading3"/>
      </w:pPr>
      <w:bookmarkStart w:id="1073" w:name="_Toc194476229"/>
      <w:bookmarkStart w:id="1074" w:name="_Toc217043453"/>
      <w:r w:rsidRPr="00BA57C4">
        <w:t>4.</w:t>
      </w:r>
      <w:r w:rsidR="00947400" w:rsidRPr="00BA57C4">
        <w:t>3</w:t>
      </w:r>
      <w:r w:rsidRPr="00BA57C4">
        <w:t>.</w:t>
      </w:r>
      <w:r w:rsidR="00947400" w:rsidRPr="00BA57C4">
        <w:t>4</w:t>
      </w:r>
      <w:r w:rsidRPr="00BA57C4">
        <w:tab/>
        <w:t>Updating cryptographic context</w:t>
      </w:r>
      <w:bookmarkEnd w:id="1073"/>
      <w:bookmarkEnd w:id="1074"/>
    </w:p>
    <w:p w14:paraId="60188299" w14:textId="77777777" w:rsidR="00120D3A" w:rsidRPr="00BA57C4" w:rsidDel="00982DF4" w:rsidRDefault="00120D3A" w:rsidP="00120D3A">
      <w:pPr>
        <w:rPr>
          <w:del w:id="1075" w:author="agqj10" w:date="2025-11-19T10:24:00Z"/>
        </w:rPr>
      </w:pPr>
      <w:r w:rsidRPr="00BA57C4">
        <w:t>This step comprises updating the information in the cryptographic context in preparation for the next PDU. For example, updating the window of received PDUs, updating information relating to keys and/or CSI, etc.</w:t>
      </w:r>
    </w:p>
    <w:p w14:paraId="44963F9D" w14:textId="2618013C" w:rsidR="00982DF4" w:rsidRPr="00581730" w:rsidDel="00982DF4" w:rsidRDefault="00B872BD" w:rsidP="00982DF4">
      <w:pPr>
        <w:rPr>
          <w:del w:id="1076" w:author="agqj10" w:date="2025-11-19T10:23:00Z"/>
        </w:rPr>
      </w:pPr>
      <w:del w:id="1077" w:author="agqj10" w:date="2025-11-19T10:23:00Z">
        <w:r w:rsidRPr="00581730" w:rsidDel="00982DF4">
          <w:delText xml:space="preserve"> </w:delText>
        </w:r>
      </w:del>
    </w:p>
    <w:p w14:paraId="74334454" w14:textId="66DB0509" w:rsidR="00FE7E3E" w:rsidRPr="00BA57C4" w:rsidRDefault="00947400" w:rsidP="00947400">
      <w:pPr>
        <w:pStyle w:val="Heading2"/>
      </w:pPr>
      <w:bookmarkStart w:id="1078" w:name="_Toc217043454"/>
      <w:r w:rsidRPr="00BA57C4">
        <w:t>4.4</w:t>
      </w:r>
      <w:r w:rsidR="00C17DE0" w:rsidRPr="00BA57C4">
        <w:tab/>
        <w:t>Assumptions</w:t>
      </w:r>
      <w:r w:rsidRPr="00BA57C4">
        <w:t xml:space="preserve"> and</w:t>
      </w:r>
      <w:r w:rsidR="007468B3" w:rsidRPr="00BA57C4">
        <w:t xml:space="preserve"> principles</w:t>
      </w:r>
      <w:bookmarkEnd w:id="1078"/>
    </w:p>
    <w:p w14:paraId="23E26172" w14:textId="0D4CF8D5" w:rsidR="00C17DE0" w:rsidRPr="00BA57C4" w:rsidRDefault="00C17DE0" w:rsidP="00C17DE0">
      <w:r w:rsidRPr="00BA57C4">
        <w:t>For the purpose of the present document, the following assumptions are made, in particular</w:t>
      </w:r>
      <w:r w:rsidR="007468B3" w:rsidRPr="00BA57C4">
        <w:t xml:space="preserve"> assumptions</w:t>
      </w:r>
      <w:r w:rsidRPr="00BA57C4">
        <w:t xml:space="preserve"> about the </w:t>
      </w:r>
      <w:r w:rsidR="007468B3" w:rsidRPr="00BA57C4">
        <w:t xml:space="preserve">principal properties of the </w:t>
      </w:r>
      <w:r w:rsidRPr="00BA57C4">
        <w:t xml:space="preserve">desired </w:t>
      </w:r>
      <w:r w:rsidR="007468B3" w:rsidRPr="00BA57C4">
        <w:t xml:space="preserve">LI </w:t>
      </w:r>
      <w:r w:rsidRPr="00BA57C4">
        <w:t xml:space="preserve">functionality. </w:t>
      </w:r>
      <w:r w:rsidR="007468B3" w:rsidRPr="00BA57C4">
        <w:t xml:space="preserve">Examples </w:t>
      </w:r>
      <w:r w:rsidR="00A440A5" w:rsidRPr="00BA57C4">
        <w:t xml:space="preserve">and notes </w:t>
      </w:r>
      <w:r w:rsidR="007468B3" w:rsidRPr="00BA57C4">
        <w:t xml:space="preserve">clarifying the rationale and impact of the assumptions and principles are also provided. </w:t>
      </w:r>
    </w:p>
    <w:p w14:paraId="6073EA36" w14:textId="5A4CA545" w:rsidR="00C17DE0" w:rsidRPr="00BA57C4" w:rsidRDefault="00C17DE0" w:rsidP="00C17DE0">
      <w:pPr>
        <w:rPr>
          <w:b/>
          <w:bCs/>
        </w:rPr>
      </w:pPr>
      <w:r w:rsidRPr="00BA57C4">
        <w:rPr>
          <w:b/>
          <w:bCs/>
        </w:rPr>
        <w:t xml:space="preserve">A0. </w:t>
      </w:r>
      <w:r w:rsidRPr="00BA57C4">
        <w:t xml:space="preserve">Unless otherwise noted, the remainder of the present document uses the term </w:t>
      </w:r>
      <w:r w:rsidR="00940DB2" w:rsidRPr="00BA57C4">
        <w:t>"</w:t>
      </w:r>
      <w:r w:rsidRPr="00BA57C4">
        <w:t>the CSP</w:t>
      </w:r>
      <w:r w:rsidR="00940DB2" w:rsidRPr="00BA57C4">
        <w:t>"</w:t>
      </w:r>
      <w:r w:rsidRPr="00BA57C4">
        <w:t xml:space="preserve"> to refer to the CSP for which LI obligations apply.</w:t>
      </w:r>
      <w:ins w:id="1079" w:author="agqj10" w:date="2025-10-08T09:43:00Z">
        <w:r w:rsidR="00BA66A8" w:rsidRPr="00BA57C4">
          <w:t xml:space="preserve"> In roaming, the CSP can corre</w:t>
        </w:r>
      </w:ins>
      <w:ins w:id="1080" w:author="agqj10" w:date="2025-10-08T09:44:00Z">
        <w:r w:rsidR="00BA66A8" w:rsidRPr="00BA57C4">
          <w:t xml:space="preserve">spond to </w:t>
        </w:r>
      </w:ins>
      <w:ins w:id="1081" w:author="agqj10" w:date="2025-10-08T09:43:00Z">
        <w:r w:rsidR="00BA66A8" w:rsidRPr="00BA57C4">
          <w:t>the VPLMN or the HPLMN.</w:t>
        </w:r>
      </w:ins>
    </w:p>
    <w:p w14:paraId="5DA27142" w14:textId="7738A5AE" w:rsidR="00C17DE0" w:rsidRPr="00BA57C4" w:rsidRDefault="00C17DE0" w:rsidP="00D62692">
      <w:pPr>
        <w:tabs>
          <w:tab w:val="left" w:pos="9072"/>
        </w:tabs>
      </w:pPr>
      <w:r w:rsidRPr="00BA57C4">
        <w:rPr>
          <w:b/>
          <w:bCs/>
        </w:rPr>
        <w:t>A1</w:t>
      </w:r>
      <w:r w:rsidRPr="00BA57C4">
        <w:t>. The STF does not reside within the CSP</w:t>
      </w:r>
      <w:r w:rsidR="00A440A5" w:rsidRPr="00BA57C4">
        <w:t xml:space="preserve"> and is not directly usable to collect further IRI</w:t>
      </w:r>
      <w:r w:rsidRPr="00BA57C4">
        <w:t xml:space="preserve">. </w:t>
      </w:r>
    </w:p>
    <w:p w14:paraId="1A296E4E" w14:textId="518E3BE8" w:rsidR="00C17DE0" w:rsidRPr="00BA57C4" w:rsidRDefault="00C17DE0" w:rsidP="00C17DE0">
      <w:pPr>
        <w:ind w:left="1560" w:hanging="1276"/>
      </w:pPr>
      <w:r w:rsidRPr="00BA57C4">
        <w:t>EXAMPLE 1:</w:t>
      </w:r>
      <w:r w:rsidRPr="00BA57C4">
        <w:tab/>
        <w:t xml:space="preserve">In a non-roaming case, the STF </w:t>
      </w:r>
      <w:r w:rsidR="00A440A5" w:rsidRPr="00BA57C4">
        <w:t xml:space="preserve">can be </w:t>
      </w:r>
      <w:r w:rsidRPr="00BA57C4">
        <w:t>located at an external DN.</w:t>
      </w:r>
    </w:p>
    <w:p w14:paraId="4C0C0FFC" w14:textId="64D09173" w:rsidR="00C17DE0" w:rsidRPr="00BA57C4" w:rsidRDefault="00C17DE0" w:rsidP="00C17DE0">
      <w:pPr>
        <w:ind w:left="1560" w:hanging="1276"/>
      </w:pPr>
      <w:r w:rsidRPr="00BA57C4">
        <w:t>EXAMPLE 2:</w:t>
      </w:r>
      <w:r w:rsidRPr="00BA57C4">
        <w:tab/>
        <w:t>In a roaming case, the STF could be located in the HPLMN or at an external DN.</w:t>
      </w:r>
    </w:p>
    <w:p w14:paraId="2ABB5358" w14:textId="1F96263E" w:rsidR="00C17DE0" w:rsidRPr="00BA57C4" w:rsidRDefault="00C17DE0" w:rsidP="00C17DE0">
      <w:pPr>
        <w:pStyle w:val="EW"/>
        <w:ind w:left="0" w:firstLine="0"/>
      </w:pPr>
      <w:r w:rsidRPr="00BA57C4">
        <w:rPr>
          <w:b/>
          <w:bCs/>
        </w:rPr>
        <w:t>A2</w:t>
      </w:r>
      <w:r w:rsidRPr="00BA57C4">
        <w:t>. The key management is based on USIM (in the roaming case administrated by the home CSP) and follows some 3GPP specification</w:t>
      </w:r>
      <w:ins w:id="1082" w:author="agqj10" w:date="2025-10-08T09:45:00Z">
        <w:r w:rsidR="00BA66A8" w:rsidRPr="00BA57C4">
          <w:t>, e.g. AKMA [1</w:t>
        </w:r>
      </w:ins>
      <w:ins w:id="1083" w:author="agqj10" w:date="2025-10-30T14:51:00Z">
        <w:r w:rsidR="00EA4658" w:rsidRPr="00BA57C4">
          <w:t>1</w:t>
        </w:r>
      </w:ins>
      <w:ins w:id="1084" w:author="agqj10" w:date="2025-10-08T09:45:00Z">
        <w:r w:rsidR="00BA66A8" w:rsidRPr="00BA57C4">
          <w:t>]</w:t>
        </w:r>
      </w:ins>
      <w:r w:rsidRPr="00BA57C4">
        <w:t>.</w:t>
      </w:r>
    </w:p>
    <w:p w14:paraId="1B793779" w14:textId="77777777" w:rsidR="00C17DE0" w:rsidRPr="00BA57C4" w:rsidRDefault="00C17DE0" w:rsidP="00C17DE0">
      <w:pPr>
        <w:pStyle w:val="EW"/>
        <w:ind w:left="0" w:firstLine="0"/>
      </w:pPr>
    </w:p>
    <w:p w14:paraId="17CCE149" w14:textId="293171C1" w:rsidR="00C17DE0" w:rsidRPr="00BA57C4" w:rsidRDefault="00C17DE0" w:rsidP="00C17DE0">
      <w:pPr>
        <w:pStyle w:val="EW"/>
        <w:ind w:left="0" w:firstLine="0"/>
      </w:pPr>
      <w:r w:rsidRPr="00BA57C4">
        <w:rPr>
          <w:b/>
          <w:bCs/>
        </w:rPr>
        <w:t>A3</w:t>
      </w:r>
      <w:r w:rsidRPr="00BA57C4">
        <w:t>. The LI solution needs to have the capability of at least decrypting the UE-STF traffic.</w:t>
      </w:r>
    </w:p>
    <w:p w14:paraId="7FECA9F2" w14:textId="77777777" w:rsidR="00C17DE0" w:rsidRPr="00BA57C4" w:rsidRDefault="00C17DE0" w:rsidP="00C17DE0">
      <w:pPr>
        <w:pStyle w:val="EW"/>
        <w:ind w:left="0" w:firstLine="0"/>
      </w:pPr>
    </w:p>
    <w:p w14:paraId="78EA3017" w14:textId="12269BCC" w:rsidR="00C17DE0" w:rsidRPr="00BA57C4" w:rsidRDefault="00C17DE0" w:rsidP="00C17DE0">
      <w:pPr>
        <w:pStyle w:val="EW"/>
        <w:ind w:left="0" w:firstLine="0"/>
      </w:pPr>
      <w:r w:rsidRPr="00BA57C4">
        <w:rPr>
          <w:b/>
          <w:bCs/>
        </w:rPr>
        <w:t>A4</w:t>
      </w:r>
      <w:r w:rsidRPr="00BA57C4">
        <w:t>. The LI solution is autonomous and does not depend on inter-CSP, LI-specific assistance.</w:t>
      </w:r>
    </w:p>
    <w:p w14:paraId="44727888" w14:textId="77777777" w:rsidR="00C17DE0" w:rsidRPr="00BA57C4" w:rsidRDefault="00C17DE0" w:rsidP="00C17DE0">
      <w:pPr>
        <w:pStyle w:val="EW"/>
        <w:ind w:left="0" w:firstLine="0"/>
      </w:pPr>
    </w:p>
    <w:p w14:paraId="3CC41E88" w14:textId="66473F64" w:rsidR="00C17DE0" w:rsidRPr="00581730" w:rsidRDefault="00A440A5" w:rsidP="00C17DE0">
      <w:pPr>
        <w:ind w:left="1560" w:hanging="1276"/>
      </w:pPr>
      <w:r w:rsidRPr="00581730">
        <w:t>NOTE</w:t>
      </w:r>
      <w:r w:rsidR="00C17DE0" w:rsidRPr="00581730">
        <w:t>:</w:t>
      </w:r>
      <w:r w:rsidR="00C17DE0" w:rsidRPr="00581730">
        <w:tab/>
        <w:t>In the roaming case, full information on AKMA keys is in general only available in the HPLMN.</w:t>
      </w:r>
    </w:p>
    <w:p w14:paraId="3AE67BCC" w14:textId="77777777" w:rsidR="00C17DE0" w:rsidRPr="00BA57C4" w:rsidRDefault="00C17DE0" w:rsidP="00C17DE0">
      <w:pPr>
        <w:pStyle w:val="EW"/>
        <w:ind w:left="0" w:firstLine="0"/>
      </w:pPr>
    </w:p>
    <w:p w14:paraId="13C9849D" w14:textId="56A1F8B7" w:rsidR="00C17DE0" w:rsidRPr="00BA57C4" w:rsidRDefault="00C17DE0" w:rsidP="00C17DE0">
      <w:pPr>
        <w:pStyle w:val="EW"/>
        <w:ind w:left="0" w:firstLine="0"/>
      </w:pPr>
      <w:r w:rsidRPr="00BA57C4">
        <w:rPr>
          <w:b/>
          <w:bCs/>
        </w:rPr>
        <w:lastRenderedPageBreak/>
        <w:t>A5</w:t>
      </w:r>
      <w:r w:rsidRPr="00BA57C4">
        <w:t xml:space="preserve">. The security (encryption) protocol in use between UE and STF also follows 3GPP specifications (possibly by cross-referencing </w:t>
      </w:r>
      <w:r w:rsidR="00617998" w:rsidRPr="00BA57C4">
        <w:t xml:space="preserve">a </w:t>
      </w:r>
      <w:r w:rsidRPr="00BA57C4">
        <w:t>specification of some other SDO).</w:t>
      </w:r>
      <w:r w:rsidRPr="00BA57C4">
        <w:tab/>
      </w:r>
    </w:p>
    <w:p w14:paraId="7B25DDD6" w14:textId="77777777" w:rsidR="00C17DE0" w:rsidRPr="00BA57C4" w:rsidRDefault="00C17DE0" w:rsidP="00C17DE0">
      <w:pPr>
        <w:pStyle w:val="EW"/>
        <w:ind w:left="0" w:firstLine="0"/>
      </w:pPr>
    </w:p>
    <w:p w14:paraId="53B2E78F" w14:textId="23C596AE" w:rsidR="007468B3" w:rsidRPr="00581730" w:rsidRDefault="00C17DE0" w:rsidP="007468B3">
      <w:pPr>
        <w:ind w:left="1701" w:hanging="1417"/>
      </w:pPr>
      <w:r w:rsidRPr="00581730">
        <w:t>EXAMPLE:</w:t>
      </w:r>
      <w:r w:rsidRPr="00581730">
        <w:tab/>
      </w:r>
      <w:r w:rsidRPr="00581730">
        <w:tab/>
        <w:t>The CSP-provided keys alone could be insufficient to perform decryption, due to that the actual decryption key</w:t>
      </w:r>
      <w:r w:rsidR="00A440A5" w:rsidRPr="00581730">
        <w:t>(</w:t>
      </w:r>
      <w:r w:rsidRPr="00581730">
        <w:t>s</w:t>
      </w:r>
      <w:r w:rsidR="00A440A5" w:rsidRPr="00581730">
        <w:t>)</w:t>
      </w:r>
      <w:r w:rsidRPr="00581730">
        <w:t xml:space="preserve"> depend also on protocol-specific </w:t>
      </w:r>
      <w:del w:id="1085" w:author="agqj10" w:date="2026-01-14T12:27:00Z">
        <w:r w:rsidRPr="00581730" w:rsidDel="005A1BA5">
          <w:delText>signaling</w:delText>
        </w:r>
      </w:del>
      <w:ins w:id="1086" w:author="agqj10" w:date="2026-01-14T12:27:00Z">
        <w:r w:rsidR="005A1BA5" w:rsidRPr="00581730">
          <w:t>signalling</w:t>
        </w:r>
      </w:ins>
      <w:r w:rsidRPr="00581730">
        <w:t xml:space="preserve"> exchanged </w:t>
      </w:r>
      <w:del w:id="1087" w:author="agqj10" w:date="2026-01-14T12:26:00Z">
        <w:r w:rsidRPr="00581730" w:rsidDel="005A1BA5">
          <w:delText>inband</w:delText>
        </w:r>
      </w:del>
      <w:ins w:id="1088" w:author="agqj10" w:date="2026-01-14T12:26:00Z">
        <w:r w:rsidR="005A1BA5">
          <w:t>in-band</w:t>
        </w:r>
      </w:ins>
      <w:r w:rsidRPr="00581730">
        <w:t xml:space="preserve"> between the UE and the STF. Th</w:t>
      </w:r>
      <w:r w:rsidR="00814A40" w:rsidRPr="00581730">
        <w:t>e CSP networks needs the capability t</w:t>
      </w:r>
      <w:r w:rsidRPr="00581730">
        <w:t xml:space="preserve">o </w:t>
      </w:r>
      <w:r w:rsidR="00A440A5" w:rsidRPr="00581730">
        <w:t xml:space="preserve">detect and </w:t>
      </w:r>
      <w:r w:rsidRPr="00581730">
        <w:t xml:space="preserve">recognize </w:t>
      </w:r>
      <w:r w:rsidR="00814A40" w:rsidRPr="00581730">
        <w:t xml:space="preserve">this signaling. </w:t>
      </w:r>
    </w:p>
    <w:p w14:paraId="56D6EC2D" w14:textId="106D588B" w:rsidR="00C17DE0" w:rsidRPr="00BA57C4" w:rsidRDefault="00C17DE0" w:rsidP="00C17DE0">
      <w:pPr>
        <w:pStyle w:val="EW"/>
        <w:ind w:left="0" w:firstLine="0"/>
      </w:pPr>
      <w:r w:rsidRPr="00BA57C4">
        <w:rPr>
          <w:b/>
          <w:bCs/>
        </w:rPr>
        <w:t>A</w:t>
      </w:r>
      <w:r w:rsidR="00A440A5" w:rsidRPr="00BA57C4">
        <w:rPr>
          <w:b/>
          <w:bCs/>
        </w:rPr>
        <w:t>6</w:t>
      </w:r>
      <w:r w:rsidRPr="00BA57C4">
        <w:t xml:space="preserve">. The </w:t>
      </w:r>
      <w:r w:rsidR="000C08F0" w:rsidRPr="00BA57C4">
        <w:t xml:space="preserve">function within the </w:t>
      </w:r>
      <w:r w:rsidRPr="00BA57C4">
        <w:t>CSP</w:t>
      </w:r>
      <w:r w:rsidR="000C08F0" w:rsidRPr="00BA57C4">
        <w:t>'s LI-system</w:t>
      </w:r>
      <w:r w:rsidRPr="00BA57C4">
        <w:t xml:space="preserve"> </w:t>
      </w:r>
      <w:r w:rsidR="000C08F0" w:rsidRPr="00BA57C4">
        <w:t>performing security processing (decryption), receives</w:t>
      </w:r>
      <w:r w:rsidRPr="00BA57C4">
        <w:t xml:space="preserve"> </w:t>
      </w:r>
      <w:r w:rsidR="000C08F0" w:rsidRPr="00BA57C4">
        <w:t>protected PDUs</w:t>
      </w:r>
      <w:r w:rsidRPr="00BA57C4">
        <w:t xml:space="preserve"> with the same or better quality than </w:t>
      </w:r>
      <w:r w:rsidR="000C08F0" w:rsidRPr="00BA57C4">
        <w:t xml:space="preserve">that of </w:t>
      </w:r>
      <w:r w:rsidRPr="00BA57C4">
        <w:t>the PDUs arriving at the service endpoints (UE or STF).</w:t>
      </w:r>
    </w:p>
    <w:p w14:paraId="2C0A1C1D" w14:textId="77777777" w:rsidR="00C17DE0" w:rsidRPr="00BA57C4" w:rsidRDefault="00C17DE0" w:rsidP="00C17DE0">
      <w:pPr>
        <w:pStyle w:val="EW"/>
        <w:ind w:left="0" w:firstLine="0"/>
      </w:pPr>
    </w:p>
    <w:p w14:paraId="1352C07A" w14:textId="2F985623" w:rsidR="00C17DE0" w:rsidRPr="00581730" w:rsidRDefault="00C17DE0" w:rsidP="00C17DE0">
      <w:pPr>
        <w:pStyle w:val="EW"/>
        <w:ind w:left="0" w:firstLine="284"/>
      </w:pPr>
      <w:r w:rsidRPr="00581730">
        <w:t>EXAMPLE:</w:t>
      </w:r>
      <w:r w:rsidRPr="00581730">
        <w:tab/>
        <w:t xml:space="preserve">The term </w:t>
      </w:r>
      <w:r w:rsidR="00940DB2" w:rsidRPr="00581730">
        <w:t>"</w:t>
      </w:r>
      <w:r w:rsidRPr="00581730">
        <w:t>quality</w:t>
      </w:r>
      <w:r w:rsidR="00940DB2" w:rsidRPr="00581730">
        <w:t>"</w:t>
      </w:r>
      <w:r w:rsidRPr="00581730">
        <w:t xml:space="preserve"> could refer to </w:t>
      </w:r>
      <w:r w:rsidR="000C08F0" w:rsidRPr="00581730">
        <w:t xml:space="preserve">PDU </w:t>
      </w:r>
      <w:r w:rsidRPr="00581730">
        <w:t>bit-errors, loss</w:t>
      </w:r>
      <w:r w:rsidR="00940DB2" w:rsidRPr="00581730">
        <w:t>,</w:t>
      </w:r>
      <w:r w:rsidRPr="00581730">
        <w:t xml:space="preserve"> or </w:t>
      </w:r>
      <w:r w:rsidR="000C08F0" w:rsidRPr="00581730">
        <w:t xml:space="preserve">amount of </w:t>
      </w:r>
      <w:r w:rsidRPr="00581730">
        <w:t>reordering.</w:t>
      </w:r>
    </w:p>
    <w:p w14:paraId="5F8ABD1B" w14:textId="77777777" w:rsidR="000C08F0" w:rsidRPr="00581730" w:rsidRDefault="000C08F0" w:rsidP="00C17DE0">
      <w:pPr>
        <w:pStyle w:val="EW"/>
        <w:ind w:left="0" w:firstLine="284"/>
      </w:pPr>
    </w:p>
    <w:p w14:paraId="6539D223" w14:textId="0CBF9567" w:rsidR="000C08F0" w:rsidRPr="00BA57C4" w:rsidRDefault="000C08F0" w:rsidP="000C08F0">
      <w:pPr>
        <w:pStyle w:val="EW"/>
        <w:ind w:left="1560" w:hanging="1276"/>
      </w:pPr>
      <w:r w:rsidRPr="00581730">
        <w:t>NOTE:</w:t>
      </w:r>
      <w:r w:rsidRPr="00581730">
        <w:tab/>
        <w:t xml:space="preserve">A6 does not imply an assumption about reliable transport. It is fully within </w:t>
      </w:r>
      <w:r w:rsidR="00796340" w:rsidRPr="00581730">
        <w:t xml:space="preserve">the </w:t>
      </w:r>
      <w:r w:rsidRPr="00581730">
        <w:t>scope to study handling of services transported over e.g. UDP.</w:t>
      </w:r>
    </w:p>
    <w:p w14:paraId="57DED563" w14:textId="77777777" w:rsidR="00C17DE0" w:rsidRPr="00BA57C4" w:rsidRDefault="00C17DE0" w:rsidP="00C17DE0">
      <w:pPr>
        <w:pStyle w:val="EW"/>
        <w:ind w:left="0" w:firstLine="0"/>
      </w:pPr>
    </w:p>
    <w:p w14:paraId="3DEFBA10" w14:textId="1B0D4F24" w:rsidR="00C17DE0" w:rsidRPr="00BA57C4" w:rsidRDefault="00C17DE0" w:rsidP="00C17DE0">
      <w:pPr>
        <w:pStyle w:val="EW"/>
        <w:ind w:left="0" w:firstLine="0"/>
      </w:pPr>
      <w:r w:rsidRPr="00BA57C4">
        <w:rPr>
          <w:b/>
          <w:bCs/>
        </w:rPr>
        <w:t>A</w:t>
      </w:r>
      <w:r w:rsidR="00A440A5" w:rsidRPr="00BA57C4">
        <w:rPr>
          <w:b/>
          <w:bCs/>
        </w:rPr>
        <w:t>7</w:t>
      </w:r>
      <w:r w:rsidRPr="00BA57C4">
        <w:rPr>
          <w:b/>
          <w:bCs/>
        </w:rPr>
        <w:t xml:space="preserve">. </w:t>
      </w:r>
      <w:r w:rsidRPr="00BA57C4">
        <w:t xml:space="preserve">The LI product </w:t>
      </w:r>
      <w:r w:rsidR="00A440A5" w:rsidRPr="00BA57C4">
        <w:t>by</w:t>
      </w:r>
      <w:r w:rsidRPr="00BA57C4">
        <w:t xml:space="preserve"> the CSP </w:t>
      </w:r>
      <w:r w:rsidR="00A440A5" w:rsidRPr="00BA57C4">
        <w:t>needs to be</w:t>
      </w:r>
      <w:r w:rsidRPr="00BA57C4">
        <w:t xml:space="preserve"> complete and avoid</w:t>
      </w:r>
      <w:r w:rsidR="00A440A5" w:rsidRPr="00BA57C4">
        <w:t>ing</w:t>
      </w:r>
      <w:r w:rsidRPr="00BA57C4">
        <w:t xml:space="preserve"> under</w:t>
      </w:r>
      <w:r w:rsidR="00423339" w:rsidRPr="00BA57C4">
        <w:t>-</w:t>
      </w:r>
      <w:r w:rsidRPr="00BA57C4">
        <w:t>collection.</w:t>
      </w:r>
    </w:p>
    <w:p w14:paraId="13680C99" w14:textId="77777777" w:rsidR="00C17DE0" w:rsidRPr="00BA57C4" w:rsidRDefault="00C17DE0" w:rsidP="00C17DE0">
      <w:pPr>
        <w:pStyle w:val="EW"/>
        <w:ind w:left="0" w:firstLine="0"/>
      </w:pPr>
    </w:p>
    <w:p w14:paraId="2432BA9A" w14:textId="67DA8344" w:rsidR="00C17DE0" w:rsidRPr="00BA57C4" w:rsidRDefault="00C17DE0" w:rsidP="00C17DE0">
      <w:pPr>
        <w:pStyle w:val="EW"/>
        <w:ind w:left="1701" w:hanging="1417"/>
      </w:pPr>
      <w:r w:rsidRPr="00BA57C4">
        <w:t>EXAMPLE: Start of intercept with already established session is to be supported</w:t>
      </w:r>
      <w:r w:rsidR="007468B3" w:rsidRPr="00BA57C4">
        <w:t xml:space="preserve"> (mid-session intercept)</w:t>
      </w:r>
      <w:r w:rsidRPr="00BA57C4">
        <w:t>.</w:t>
      </w:r>
    </w:p>
    <w:p w14:paraId="4E16D928" w14:textId="77777777" w:rsidR="00C17DE0" w:rsidRPr="00BA57C4" w:rsidRDefault="00C17DE0" w:rsidP="00C17DE0">
      <w:pPr>
        <w:pStyle w:val="EW"/>
        <w:ind w:left="0" w:firstLine="0"/>
      </w:pPr>
    </w:p>
    <w:p w14:paraId="1CF118B6" w14:textId="553F84C9" w:rsidR="00C17DE0" w:rsidRPr="00BA57C4" w:rsidRDefault="00C17DE0" w:rsidP="00C17DE0">
      <w:pPr>
        <w:pStyle w:val="EW"/>
        <w:ind w:left="0" w:firstLine="0"/>
      </w:pPr>
      <w:r w:rsidRPr="00BA57C4">
        <w:rPr>
          <w:b/>
          <w:bCs/>
        </w:rPr>
        <w:t>A</w:t>
      </w:r>
      <w:r w:rsidR="00A440A5" w:rsidRPr="00BA57C4">
        <w:rPr>
          <w:b/>
          <w:bCs/>
        </w:rPr>
        <w:t>8</w:t>
      </w:r>
      <w:r w:rsidRPr="00BA57C4">
        <w:t xml:space="preserve">. It is desirable </w:t>
      </w:r>
      <w:r w:rsidR="00A440A5" w:rsidRPr="00BA57C4">
        <w:t>that any proposed</w:t>
      </w:r>
      <w:r w:rsidRPr="00BA57C4">
        <w:t xml:space="preserve"> solution</w:t>
      </w:r>
      <w:r w:rsidR="00A440A5" w:rsidRPr="00BA57C4">
        <w:t xml:space="preserve"> also</w:t>
      </w:r>
      <w:r w:rsidRPr="00BA57C4">
        <w:t xml:space="preserve"> works for services which are end-to-end protected between two UEs</w:t>
      </w:r>
      <w:r w:rsidR="00A440A5" w:rsidRPr="00BA57C4">
        <w:t xml:space="preserve"> and using CSP-provided keys, as long as this is feasible without undue security or complexity impact</w:t>
      </w:r>
      <w:r w:rsidRPr="00BA57C4">
        <w:t>.</w:t>
      </w:r>
    </w:p>
    <w:p w14:paraId="25F97B49" w14:textId="77777777" w:rsidR="00A440A5" w:rsidRPr="00BA57C4" w:rsidRDefault="00A440A5" w:rsidP="00C17DE0">
      <w:pPr>
        <w:pStyle w:val="EW"/>
        <w:ind w:left="0" w:firstLine="0"/>
      </w:pPr>
    </w:p>
    <w:p w14:paraId="3D927234" w14:textId="54FFDBAC" w:rsidR="00A440A5" w:rsidRPr="00BA57C4" w:rsidRDefault="00A440A5" w:rsidP="00A440A5">
      <w:pPr>
        <w:ind w:left="1418" w:hanging="1134"/>
      </w:pPr>
      <w:r w:rsidRPr="00BA57C4">
        <w:t>NOTE:</w:t>
      </w:r>
      <w:r w:rsidRPr="00BA57C4">
        <w:tab/>
        <w:t xml:space="preserve">This is a consequence of A1. Assumption A1 makes it necessary for any solution to base its LI-functionality solely on the knowledge of the CSP-provided keys and </w:t>
      </w:r>
      <w:del w:id="1089" w:author="agqj10" w:date="2026-01-14T12:26:00Z">
        <w:r w:rsidRPr="00BA57C4" w:rsidDel="005A1BA5">
          <w:delText>inband</w:delText>
        </w:r>
      </w:del>
      <w:ins w:id="1090" w:author="agqj10" w:date="2026-01-14T12:26:00Z">
        <w:r w:rsidR="005A1BA5">
          <w:t>in-band</w:t>
        </w:r>
      </w:ins>
      <w:r w:rsidRPr="00BA57C4">
        <w:t xml:space="preserve"> signalling traversing the CSP network. </w:t>
      </w:r>
    </w:p>
    <w:p w14:paraId="322115F0" w14:textId="513164A7" w:rsidR="00A440A5" w:rsidRPr="00BA57C4" w:rsidRDefault="000F6EA2" w:rsidP="00C17DE0">
      <w:pPr>
        <w:pStyle w:val="EW"/>
        <w:ind w:left="0" w:firstLine="0"/>
      </w:pPr>
      <w:ins w:id="1091" w:author="agqj10" w:date="2025-10-10T10:39:00Z">
        <w:r w:rsidRPr="00BA57C4">
          <w:rPr>
            <w:b/>
            <w:bCs/>
          </w:rPr>
          <w:t>A9.</w:t>
        </w:r>
        <w:r w:rsidRPr="00BA57C4">
          <w:t xml:space="preserve"> The UE </w:t>
        </w:r>
      </w:ins>
      <w:ins w:id="1092" w:author="agqj10" w:date="2025-10-10T11:46:00Z">
        <w:r w:rsidR="00436B38" w:rsidRPr="00BA57C4">
          <w:t xml:space="preserve">and STF </w:t>
        </w:r>
      </w:ins>
      <w:ins w:id="1093" w:author="agqj10" w:date="2025-10-10T10:39:00Z">
        <w:r w:rsidRPr="00BA57C4">
          <w:t>implementation</w:t>
        </w:r>
      </w:ins>
      <w:ins w:id="1094" w:author="agqj10" w:date="2025-10-10T11:46:00Z">
        <w:r w:rsidR="00436B38" w:rsidRPr="00BA57C4">
          <w:t>s</w:t>
        </w:r>
      </w:ins>
      <w:ins w:id="1095" w:author="agqj10" w:date="2025-10-10T10:39:00Z">
        <w:r w:rsidRPr="00BA57C4">
          <w:t xml:space="preserve"> </w:t>
        </w:r>
      </w:ins>
      <w:ins w:id="1096" w:author="agqj10" w:date="2025-10-10T11:46:00Z">
        <w:r w:rsidR="00436B38" w:rsidRPr="00BA57C4">
          <w:t>are</w:t>
        </w:r>
      </w:ins>
      <w:ins w:id="1097" w:author="agqj10" w:date="2025-10-10T10:39:00Z">
        <w:r w:rsidRPr="00BA57C4">
          <w:t xml:space="preserve"> assumed to follow 3GPP specifications and ha</w:t>
        </w:r>
      </w:ins>
      <w:ins w:id="1098" w:author="agqj10" w:date="2025-10-10T11:46:00Z">
        <w:r w:rsidR="00436B38" w:rsidRPr="00BA57C4">
          <w:t>ve</w:t>
        </w:r>
      </w:ins>
      <w:ins w:id="1099" w:author="agqj10" w:date="2025-10-10T10:39:00Z">
        <w:r w:rsidRPr="00BA57C4">
          <w:t xml:space="preserve"> </w:t>
        </w:r>
      </w:ins>
      <w:ins w:id="1100" w:author="agqj10" w:date="2025-10-10T10:40:00Z">
        <w:r w:rsidRPr="00BA57C4">
          <w:t>not been intentionally modified in order to bypass LI.</w:t>
        </w:r>
      </w:ins>
    </w:p>
    <w:p w14:paraId="1EA85C19" w14:textId="29C3988E" w:rsidR="0086717D" w:rsidRPr="00BA57C4" w:rsidRDefault="00CF1880" w:rsidP="0086717D">
      <w:pPr>
        <w:pStyle w:val="Heading1"/>
      </w:pPr>
      <w:bookmarkStart w:id="1101" w:name="_Toc106618430"/>
      <w:bookmarkStart w:id="1102" w:name="_Toc167405386"/>
      <w:bookmarkStart w:id="1103" w:name="_Toc180278706"/>
      <w:bookmarkStart w:id="1104" w:name="_Toc180278882"/>
      <w:bookmarkStart w:id="1105" w:name="_Toc180279146"/>
      <w:bookmarkStart w:id="1106" w:name="_Toc180279620"/>
      <w:bookmarkStart w:id="1107" w:name="_Toc182841057"/>
      <w:bookmarkStart w:id="1108" w:name="_Toc182899137"/>
      <w:bookmarkStart w:id="1109" w:name="_Toc217043455"/>
      <w:r w:rsidRPr="00BA57C4">
        <w:t>5</w:t>
      </w:r>
      <w:r w:rsidR="0086717D" w:rsidRPr="00BA57C4">
        <w:tab/>
        <w:t>Key issues</w:t>
      </w:r>
      <w:bookmarkEnd w:id="1101"/>
      <w:bookmarkEnd w:id="1102"/>
      <w:bookmarkEnd w:id="1103"/>
      <w:bookmarkEnd w:id="1104"/>
      <w:bookmarkEnd w:id="1105"/>
      <w:bookmarkEnd w:id="1106"/>
      <w:bookmarkEnd w:id="1107"/>
      <w:bookmarkEnd w:id="1108"/>
      <w:bookmarkEnd w:id="1109"/>
    </w:p>
    <w:p w14:paraId="294D81FB" w14:textId="7C55325D" w:rsidR="00E475F9" w:rsidRPr="00BA57C4" w:rsidRDefault="00E475F9" w:rsidP="00E475F9">
      <w:pPr>
        <w:pStyle w:val="EditorsNote"/>
      </w:pPr>
      <w:r w:rsidRPr="00BA57C4">
        <w:t xml:space="preserve">Editor's note: The initial list of key issues </w:t>
      </w:r>
      <w:r w:rsidR="00C5547A" w:rsidRPr="00BA57C4">
        <w:t>has been</w:t>
      </w:r>
      <w:r w:rsidRPr="00BA57C4">
        <w:t xml:space="preserve"> derived mainly from T-doc s3i250216</w:t>
      </w:r>
      <w:r w:rsidR="009B4FE6" w:rsidRPr="00BA57C4">
        <w:t xml:space="preserve"> presented at</w:t>
      </w:r>
      <w:r w:rsidRPr="00BA57C4">
        <w:t xml:space="preserve"> SA3LI#97.</w:t>
      </w:r>
      <w:bookmarkStart w:id="1110" w:name="_Toc104221074"/>
      <w:bookmarkStart w:id="1111" w:name="_Toc167405387"/>
      <w:bookmarkStart w:id="1112" w:name="_Toc180278707"/>
      <w:bookmarkStart w:id="1113" w:name="_Toc180278883"/>
      <w:bookmarkStart w:id="1114" w:name="_Toc180279147"/>
      <w:bookmarkStart w:id="1115" w:name="_Toc180279621"/>
      <w:bookmarkStart w:id="1116" w:name="_Toc182841058"/>
      <w:bookmarkStart w:id="1117" w:name="_Toc182899138"/>
      <w:bookmarkStart w:id="1118" w:name="_Toc513475447"/>
      <w:bookmarkStart w:id="1119" w:name="_Toc48930863"/>
      <w:bookmarkStart w:id="1120" w:name="_Toc49376112"/>
      <w:bookmarkStart w:id="1121" w:name="_Toc56501565"/>
      <w:bookmarkStart w:id="1122" w:name="_Toc95076612"/>
      <w:bookmarkStart w:id="1123" w:name="_Toc106618431"/>
    </w:p>
    <w:p w14:paraId="66620169" w14:textId="38156EEE" w:rsidR="0094217C" w:rsidRPr="00BA57C4" w:rsidRDefault="00B4463F" w:rsidP="00E475F9">
      <w:pPr>
        <w:pStyle w:val="Heading2"/>
      </w:pPr>
      <w:bookmarkStart w:id="1124" w:name="_Toc217043456"/>
      <w:r w:rsidRPr="00BA57C4">
        <w:t>5.1</w:t>
      </w:r>
      <w:r w:rsidRPr="00BA57C4">
        <w:tab/>
        <w:t xml:space="preserve">Key </w:t>
      </w:r>
      <w:r w:rsidR="00B84DE0" w:rsidRPr="00BA57C4">
        <w:t>i</w:t>
      </w:r>
      <w:r w:rsidRPr="00BA57C4">
        <w:t xml:space="preserve">ssue: </w:t>
      </w:r>
      <w:bookmarkEnd w:id="1110"/>
      <w:r w:rsidR="0094217C" w:rsidRPr="00BA57C4">
        <w:t>Cryptographic protocol considerations</w:t>
      </w:r>
      <w:bookmarkEnd w:id="1124"/>
    </w:p>
    <w:p w14:paraId="035667E1" w14:textId="20652E3E" w:rsidR="009164AA" w:rsidRPr="00BA57C4" w:rsidRDefault="009164AA" w:rsidP="009164AA">
      <w:pPr>
        <w:pStyle w:val="Heading3"/>
      </w:pPr>
      <w:bookmarkStart w:id="1125" w:name="_Toc217043457"/>
      <w:r w:rsidRPr="00BA57C4">
        <w:t>5.1.1</w:t>
      </w:r>
      <w:r w:rsidRPr="00BA57C4">
        <w:tab/>
        <w:t xml:space="preserve">Key </w:t>
      </w:r>
      <w:r w:rsidR="00B84DE0" w:rsidRPr="00BA57C4">
        <w:t>i</w:t>
      </w:r>
      <w:r w:rsidRPr="00BA57C4">
        <w:t>ssue #1.1: Security protocol detection</w:t>
      </w:r>
      <w:bookmarkEnd w:id="1125"/>
    </w:p>
    <w:p w14:paraId="5C4A20B9" w14:textId="779A9B21" w:rsidR="0086153B" w:rsidRPr="00BA57C4" w:rsidRDefault="009164AA" w:rsidP="0086153B">
      <w:pPr>
        <w:pStyle w:val="Heading4"/>
      </w:pPr>
      <w:bookmarkStart w:id="1126" w:name="_Toc217043458"/>
      <w:r w:rsidRPr="00BA57C4">
        <w:t>5.1.1.1</w:t>
      </w:r>
      <w:r w:rsidRPr="00BA57C4">
        <w:tab/>
        <w:t>Key issue details</w:t>
      </w:r>
      <w:bookmarkEnd w:id="1126"/>
    </w:p>
    <w:p w14:paraId="1B987D69" w14:textId="1806E47D" w:rsidR="0086153B" w:rsidRPr="00BA57C4" w:rsidRDefault="0086153B" w:rsidP="0086153B">
      <w:r w:rsidRPr="00BA57C4">
        <w:t xml:space="preserve">When using protocols such as AKMA, there is no explicit signalling occurring between the UE and </w:t>
      </w:r>
      <w:r w:rsidR="00B8256C" w:rsidRPr="00BA57C4">
        <w:t>ST</w:t>
      </w:r>
      <w:r w:rsidRPr="00BA57C4">
        <w:t xml:space="preserve">F before AKMA security can be taken into use. </w:t>
      </w:r>
      <w:r w:rsidR="00B8256C" w:rsidRPr="00BA57C4">
        <w:t xml:space="preserve">In other words, the first signs that CSP-provided keys might be taken into use is the start of a TLS (or some other) handshake. </w:t>
      </w:r>
      <w:r w:rsidRPr="00BA57C4">
        <w:t xml:space="preserve">In particular in roaming, there is need for the VPLMN to be able to detect that an AKMA-based secure session is being started. </w:t>
      </w:r>
    </w:p>
    <w:p w14:paraId="2267DA20" w14:textId="77777777" w:rsidR="009164AA" w:rsidRPr="00BA57C4" w:rsidRDefault="009164AA" w:rsidP="009164AA">
      <w:pPr>
        <w:pStyle w:val="Heading4"/>
      </w:pPr>
      <w:bookmarkStart w:id="1127" w:name="_Toc217043459"/>
      <w:r w:rsidRPr="00BA57C4">
        <w:t>5.1.1.2</w:t>
      </w:r>
      <w:r w:rsidRPr="00BA57C4">
        <w:tab/>
        <w:t>LI considerations</w:t>
      </w:r>
      <w:bookmarkEnd w:id="1127"/>
    </w:p>
    <w:p w14:paraId="45E5F5B4" w14:textId="79963495" w:rsidR="00B8256C" w:rsidRPr="00BA57C4" w:rsidRDefault="00B8256C" w:rsidP="00B8256C">
      <w:r w:rsidRPr="00BA57C4">
        <w:t xml:space="preserve">Since TLS and similar protocols can be used both with and without CSP-provided keys </w:t>
      </w:r>
      <w:del w:id="1128" w:author="agqj10" w:date="2025-10-08T09:56:00Z">
        <w:r w:rsidRPr="00BA57C4" w:rsidDel="00D26D30">
          <w:delText xml:space="preserve">which </w:delText>
        </w:r>
      </w:del>
      <w:ins w:id="1129" w:author="agqj10" w:date="2025-10-08T09:56:00Z">
        <w:r w:rsidR="00D26D30" w:rsidRPr="00BA57C4">
          <w:t xml:space="preserve">this </w:t>
        </w:r>
      </w:ins>
      <w:r w:rsidRPr="00BA57C4">
        <w:t xml:space="preserve">creates the need to be able to distinguish sessions using CSP-provided keys from other sessions (e.-g. using only server certificates). There can of course still be a desire to intercept also sessions not using CSP-provided keys, though such sessions can in most cases not be decrypted. </w:t>
      </w:r>
    </w:p>
    <w:p w14:paraId="0527CE8D" w14:textId="77777777" w:rsidR="009164AA" w:rsidRPr="00BA57C4" w:rsidRDefault="009164AA" w:rsidP="009164AA">
      <w:pPr>
        <w:pStyle w:val="Heading4"/>
      </w:pPr>
      <w:bookmarkStart w:id="1130" w:name="_Toc217043460"/>
      <w:r w:rsidRPr="00BA57C4">
        <w:t>5.1.1.3</w:t>
      </w:r>
      <w:r w:rsidRPr="00BA57C4">
        <w:tab/>
        <w:t>Potential LI requirements</w:t>
      </w:r>
      <w:bookmarkEnd w:id="1130"/>
    </w:p>
    <w:p w14:paraId="393BE993" w14:textId="0B07A16B" w:rsidR="00B8256C" w:rsidRPr="00BA57C4" w:rsidRDefault="00B8256C" w:rsidP="00B8256C">
      <w:r w:rsidRPr="00BA57C4">
        <w:t xml:space="preserve">A small set of well-defined protocol profiles are in use together with AKMA or similar key management service. These profiles are based on TLS or some other well-known protocol. The session handshake of these protocols comprises some easily detectable signalling that can tie the handshake to the use of CSP-provided keys. The (V)PLMN is </w:t>
      </w:r>
      <w:r w:rsidRPr="00BA57C4">
        <w:lastRenderedPageBreak/>
        <w:t>equipped with logic that constantly monitors traffic between UE and potential STF, detecting session handshakes related to such protocols.</w:t>
      </w:r>
    </w:p>
    <w:p w14:paraId="654027D7" w14:textId="3E8E3D2A" w:rsidR="00B8256C" w:rsidRPr="00BA57C4" w:rsidRDefault="00B8256C" w:rsidP="00B8256C"/>
    <w:p w14:paraId="02B96F6F" w14:textId="2969956D" w:rsidR="00B4463F" w:rsidRPr="00BA57C4" w:rsidRDefault="0094217C" w:rsidP="005E18C3">
      <w:pPr>
        <w:pStyle w:val="Heading3"/>
      </w:pPr>
      <w:bookmarkStart w:id="1131" w:name="_Toc217043461"/>
      <w:r w:rsidRPr="00BA57C4">
        <w:t>5.1.</w:t>
      </w:r>
      <w:r w:rsidR="009164AA" w:rsidRPr="00BA57C4">
        <w:t>2</w:t>
      </w:r>
      <w:r w:rsidRPr="00BA57C4">
        <w:tab/>
        <w:t xml:space="preserve">Key </w:t>
      </w:r>
      <w:r w:rsidR="00B84DE0" w:rsidRPr="00BA57C4">
        <w:t>i</w:t>
      </w:r>
      <w:r w:rsidRPr="00BA57C4">
        <w:t>ssue #1</w:t>
      </w:r>
      <w:r w:rsidR="009164AA" w:rsidRPr="00BA57C4">
        <w:t>.2</w:t>
      </w:r>
      <w:r w:rsidRPr="00BA57C4">
        <w:t xml:space="preserve">: </w:t>
      </w:r>
      <w:bookmarkEnd w:id="1111"/>
      <w:bookmarkEnd w:id="1112"/>
      <w:bookmarkEnd w:id="1113"/>
      <w:bookmarkEnd w:id="1114"/>
      <w:bookmarkEnd w:id="1115"/>
      <w:bookmarkEnd w:id="1116"/>
      <w:bookmarkEnd w:id="1117"/>
      <w:r w:rsidR="00BD17C7" w:rsidRPr="00BA57C4">
        <w:t>Obtaining k</w:t>
      </w:r>
      <w:r w:rsidRPr="00BA57C4">
        <w:t>ey management</w:t>
      </w:r>
      <w:r w:rsidR="00BD17C7" w:rsidRPr="00BA57C4">
        <w:t xml:space="preserve"> IRI</w:t>
      </w:r>
      <w:bookmarkEnd w:id="1131"/>
    </w:p>
    <w:p w14:paraId="1EF4A0DC" w14:textId="64BCCC50" w:rsidR="00B4463F" w:rsidRPr="00BA57C4" w:rsidRDefault="00B4463F" w:rsidP="0094217C">
      <w:pPr>
        <w:pStyle w:val="Heading4"/>
      </w:pPr>
      <w:bookmarkStart w:id="1132" w:name="_Toc104221075"/>
      <w:bookmarkStart w:id="1133" w:name="_Toc167405388"/>
      <w:bookmarkStart w:id="1134" w:name="_Toc180278708"/>
      <w:bookmarkStart w:id="1135" w:name="_Toc180278884"/>
      <w:bookmarkStart w:id="1136" w:name="_Toc180279148"/>
      <w:bookmarkStart w:id="1137" w:name="_Toc180279622"/>
      <w:bookmarkStart w:id="1138" w:name="_Toc182841059"/>
      <w:bookmarkStart w:id="1139" w:name="_Toc182899139"/>
      <w:bookmarkStart w:id="1140" w:name="_Toc217043462"/>
      <w:r w:rsidRPr="00BA57C4">
        <w:t>5.1.</w:t>
      </w:r>
      <w:r w:rsidR="009164AA" w:rsidRPr="00BA57C4">
        <w:t>2</w:t>
      </w:r>
      <w:r w:rsidR="0094217C" w:rsidRPr="00BA57C4">
        <w:t>.1</w:t>
      </w:r>
      <w:r w:rsidRPr="00BA57C4">
        <w:tab/>
        <w:t>Key issue details</w:t>
      </w:r>
      <w:bookmarkEnd w:id="1132"/>
      <w:bookmarkEnd w:id="1133"/>
      <w:bookmarkEnd w:id="1134"/>
      <w:bookmarkEnd w:id="1135"/>
      <w:bookmarkEnd w:id="1136"/>
      <w:bookmarkEnd w:id="1137"/>
      <w:bookmarkEnd w:id="1138"/>
      <w:bookmarkEnd w:id="1139"/>
      <w:bookmarkEnd w:id="1140"/>
    </w:p>
    <w:p w14:paraId="253BFA99" w14:textId="0ED71B92" w:rsidR="0086153B" w:rsidRPr="00BA57C4" w:rsidRDefault="0086153B" w:rsidP="0086153B">
      <w:r w:rsidRPr="00BA57C4">
        <w:t xml:space="preserve">The most basic </w:t>
      </w:r>
      <w:r w:rsidR="004D44D1" w:rsidRPr="00BA57C4">
        <w:t>issue</w:t>
      </w:r>
      <w:r w:rsidRPr="00BA57C4">
        <w:t xml:space="preserve"> in order to allow the LI-system to decrypt traffic between a UE and the STF is that the LI-system gains access to the CSP-provided keys. In a non-roaming case, this can be done by leveraging the IRI-POI of the KSF, but there is no corresponding solution in the roaming case. </w:t>
      </w:r>
    </w:p>
    <w:p w14:paraId="0D57AD6D" w14:textId="006A4DF3" w:rsidR="00B4463F" w:rsidRPr="00BA57C4" w:rsidRDefault="00B4463F" w:rsidP="0094217C">
      <w:pPr>
        <w:pStyle w:val="Heading4"/>
      </w:pPr>
      <w:bookmarkStart w:id="1141" w:name="_Toc104221076"/>
      <w:bookmarkStart w:id="1142" w:name="_Toc167405389"/>
      <w:bookmarkStart w:id="1143" w:name="_Toc180278709"/>
      <w:bookmarkStart w:id="1144" w:name="_Toc180278885"/>
      <w:bookmarkStart w:id="1145" w:name="_Toc180279149"/>
      <w:bookmarkStart w:id="1146" w:name="_Toc180279623"/>
      <w:bookmarkStart w:id="1147" w:name="_Toc182841060"/>
      <w:bookmarkStart w:id="1148" w:name="_Toc182899140"/>
      <w:bookmarkStart w:id="1149" w:name="_Toc217043463"/>
      <w:r w:rsidRPr="00BA57C4">
        <w:t>5.</w:t>
      </w:r>
      <w:r w:rsidR="00025394" w:rsidRPr="00BA57C4">
        <w:t>1</w:t>
      </w:r>
      <w:r w:rsidRPr="00BA57C4">
        <w:t>.</w:t>
      </w:r>
      <w:r w:rsidR="009164AA" w:rsidRPr="00BA57C4">
        <w:t>2</w:t>
      </w:r>
      <w:r w:rsidR="0094217C" w:rsidRPr="00BA57C4">
        <w:t>.2</w:t>
      </w:r>
      <w:r w:rsidRPr="00BA57C4">
        <w:tab/>
      </w:r>
      <w:bookmarkEnd w:id="1141"/>
      <w:bookmarkEnd w:id="1142"/>
      <w:bookmarkEnd w:id="1143"/>
      <w:bookmarkEnd w:id="1144"/>
      <w:bookmarkEnd w:id="1145"/>
      <w:bookmarkEnd w:id="1146"/>
      <w:bookmarkEnd w:id="1147"/>
      <w:bookmarkEnd w:id="1148"/>
      <w:r w:rsidR="0094217C" w:rsidRPr="00BA57C4">
        <w:t>LI considerations</w:t>
      </w:r>
      <w:bookmarkEnd w:id="1149"/>
    </w:p>
    <w:p w14:paraId="3FE7C9E9" w14:textId="36155040" w:rsidR="00005C8C" w:rsidRPr="00BA57C4" w:rsidRDefault="00005C8C" w:rsidP="00005C8C">
      <w:r w:rsidRPr="00BA57C4">
        <w:t>In roaming, it is undesirable for the VPLMN to request keys for LI-targets as this would reveal LI activation across PLMNs.</w:t>
      </w:r>
    </w:p>
    <w:p w14:paraId="0DF46862" w14:textId="61609A90" w:rsidR="00B4463F" w:rsidRPr="00BA57C4" w:rsidRDefault="00B4463F" w:rsidP="0094217C">
      <w:pPr>
        <w:pStyle w:val="Heading4"/>
      </w:pPr>
      <w:bookmarkStart w:id="1150" w:name="_Toc104221077"/>
      <w:bookmarkStart w:id="1151" w:name="_Toc167405390"/>
      <w:bookmarkStart w:id="1152" w:name="_Toc180278710"/>
      <w:bookmarkStart w:id="1153" w:name="_Toc180278886"/>
      <w:bookmarkStart w:id="1154" w:name="_Toc180279150"/>
      <w:bookmarkStart w:id="1155" w:name="_Toc180279624"/>
      <w:bookmarkStart w:id="1156" w:name="_Toc182841061"/>
      <w:bookmarkStart w:id="1157" w:name="_Toc182899141"/>
      <w:bookmarkStart w:id="1158" w:name="_Toc217043464"/>
      <w:r w:rsidRPr="00BA57C4">
        <w:t>5.</w:t>
      </w:r>
      <w:r w:rsidR="00025394" w:rsidRPr="00BA57C4">
        <w:t>1</w:t>
      </w:r>
      <w:r w:rsidRPr="00BA57C4">
        <w:t>.</w:t>
      </w:r>
      <w:del w:id="1159" w:author="agqj10" w:date="2025-10-08T12:28:00Z">
        <w:r w:rsidR="009164AA" w:rsidRPr="00BA57C4" w:rsidDel="008B69EC">
          <w:delText>3</w:delText>
        </w:r>
      </w:del>
      <w:ins w:id="1160" w:author="agqj10" w:date="2025-10-08T12:28:00Z">
        <w:r w:rsidR="008B69EC" w:rsidRPr="00BA57C4">
          <w:t>2</w:t>
        </w:r>
      </w:ins>
      <w:r w:rsidR="0094217C" w:rsidRPr="00BA57C4">
        <w:t>.</w:t>
      </w:r>
      <w:r w:rsidRPr="00BA57C4">
        <w:t>3</w:t>
      </w:r>
      <w:r w:rsidRPr="00BA57C4">
        <w:tab/>
        <w:t xml:space="preserve">Potential </w:t>
      </w:r>
      <w:r w:rsidR="0094217C" w:rsidRPr="00BA57C4">
        <w:t>LI</w:t>
      </w:r>
      <w:r w:rsidRPr="00BA57C4">
        <w:t xml:space="preserve"> requirements</w:t>
      </w:r>
      <w:bookmarkEnd w:id="1150"/>
      <w:bookmarkEnd w:id="1151"/>
      <w:bookmarkEnd w:id="1152"/>
      <w:bookmarkEnd w:id="1153"/>
      <w:bookmarkEnd w:id="1154"/>
      <w:bookmarkEnd w:id="1155"/>
      <w:bookmarkEnd w:id="1156"/>
      <w:bookmarkEnd w:id="1157"/>
      <w:bookmarkEnd w:id="1158"/>
    </w:p>
    <w:p w14:paraId="395F73E3" w14:textId="5A26EF7E" w:rsidR="00005C8C" w:rsidRPr="00BA57C4" w:rsidRDefault="00005C8C" w:rsidP="00005C8C">
      <w:r w:rsidRPr="00BA57C4">
        <w:t xml:space="preserve">In roaming, the HPLMN proactively pushes CSP-provided keys to the VPLMN, each time such a key is generated or updated on behalf </w:t>
      </w:r>
      <w:del w:id="1161" w:author="agqj10" w:date="2025-10-08T09:58:00Z">
        <w:r w:rsidRPr="00BA57C4" w:rsidDel="00D26D30">
          <w:delText xml:space="preserve">if </w:delText>
        </w:r>
      </w:del>
      <w:ins w:id="1162" w:author="agqj10" w:date="2025-10-08T09:58:00Z">
        <w:r w:rsidR="00D26D30" w:rsidRPr="00BA57C4">
          <w:t xml:space="preserve">of </w:t>
        </w:r>
      </w:ins>
      <w:r w:rsidRPr="00BA57C4">
        <w:t>subscribers roaming into the VPLMN. Consequently, the key management functionality (KSF) of the HPLMN needs to have the ability to determine roaming status of subscribers.</w:t>
      </w:r>
      <w:ins w:id="1163" w:author="agqj10" w:date="2025-12-16T09:31:00Z">
        <w:r w:rsidR="00564255">
          <w:t xml:space="preserve"> (In the case of AKMA, such functionality has been added</w:t>
        </w:r>
      </w:ins>
      <w:ins w:id="1164" w:author="agqj10" w:date="2025-12-16T09:33:00Z">
        <w:r w:rsidR="00564255">
          <w:t>, see [11], clause 6.2.1.</w:t>
        </w:r>
      </w:ins>
      <w:ins w:id="1165" w:author="agqj10" w:date="2025-12-16T09:31:00Z">
        <w:r w:rsidR="00564255">
          <w:t>)</w:t>
        </w:r>
      </w:ins>
    </w:p>
    <w:p w14:paraId="13390CF9" w14:textId="2323A218" w:rsidR="00F61AAE" w:rsidRPr="00BA57C4" w:rsidRDefault="00F61AAE" w:rsidP="005E18C3">
      <w:pPr>
        <w:pStyle w:val="Heading3"/>
      </w:pPr>
      <w:bookmarkStart w:id="1166" w:name="_Toc217043465"/>
      <w:bookmarkStart w:id="1167" w:name="_Toc101349996"/>
      <w:bookmarkStart w:id="1168" w:name="_Toc167405391"/>
      <w:bookmarkStart w:id="1169" w:name="_Toc180278711"/>
      <w:bookmarkStart w:id="1170" w:name="_Toc180278887"/>
      <w:bookmarkStart w:id="1171" w:name="_Toc180279151"/>
      <w:bookmarkStart w:id="1172" w:name="_Toc180279625"/>
      <w:bookmarkStart w:id="1173" w:name="_Toc182841062"/>
      <w:bookmarkStart w:id="1174" w:name="_Toc182899142"/>
      <w:r w:rsidRPr="00BA57C4">
        <w:t>5.1.</w:t>
      </w:r>
      <w:r w:rsidR="009164AA" w:rsidRPr="00BA57C4">
        <w:t>3</w:t>
      </w:r>
      <w:r w:rsidRPr="00BA57C4">
        <w:tab/>
        <w:t xml:space="preserve">Key </w:t>
      </w:r>
      <w:r w:rsidR="00B84DE0" w:rsidRPr="00BA57C4">
        <w:t>i</w:t>
      </w:r>
      <w:r w:rsidRPr="00BA57C4">
        <w:t>ssue #</w:t>
      </w:r>
      <w:r w:rsidR="009164AA" w:rsidRPr="00BA57C4">
        <w:t>1.3</w:t>
      </w:r>
      <w:r w:rsidRPr="00BA57C4">
        <w:t xml:space="preserve">: </w:t>
      </w:r>
      <w:r w:rsidR="009164AA" w:rsidRPr="00BA57C4">
        <w:t xml:space="preserve">Obtaining </w:t>
      </w:r>
      <w:r w:rsidR="00BD17C7" w:rsidRPr="00BA57C4">
        <w:t>auxiliary security parameter IRI</w:t>
      </w:r>
      <w:bookmarkEnd w:id="1166"/>
    </w:p>
    <w:p w14:paraId="0EB376B7" w14:textId="5B4A0C6C" w:rsidR="00F61AAE" w:rsidRPr="00BA57C4" w:rsidRDefault="00F61AAE" w:rsidP="00F61AAE">
      <w:pPr>
        <w:pStyle w:val="Heading4"/>
      </w:pPr>
      <w:bookmarkStart w:id="1175" w:name="_Toc217043466"/>
      <w:r w:rsidRPr="00BA57C4">
        <w:t>5.1.</w:t>
      </w:r>
      <w:r w:rsidR="009164AA" w:rsidRPr="00BA57C4">
        <w:t>3</w:t>
      </w:r>
      <w:r w:rsidRPr="00BA57C4">
        <w:t>.1</w:t>
      </w:r>
      <w:r w:rsidRPr="00BA57C4">
        <w:tab/>
        <w:t>Key issue details</w:t>
      </w:r>
      <w:bookmarkEnd w:id="1175"/>
    </w:p>
    <w:p w14:paraId="7DC1E5CE" w14:textId="564EBA8F" w:rsidR="0086153B" w:rsidRPr="00BA57C4" w:rsidRDefault="0086153B" w:rsidP="0086153B">
      <w:r w:rsidRPr="00BA57C4">
        <w:t>Besides obtaining the keys as describe</w:t>
      </w:r>
      <w:ins w:id="1176" w:author="agqj10" w:date="2025-12-16T09:34:00Z">
        <w:r w:rsidR="00564255">
          <w:t>d</w:t>
        </w:r>
      </w:ins>
      <w:r w:rsidRPr="00BA57C4">
        <w:t xml:space="preserve"> in KI </w:t>
      </w:r>
      <w:ins w:id="1177" w:author="agqj10" w:date="2025-10-29T09:56:00Z">
        <w:r w:rsidR="0054766D" w:rsidRPr="00BA57C4">
          <w:t>#</w:t>
        </w:r>
      </w:ins>
      <w:r w:rsidRPr="00BA57C4">
        <w:t xml:space="preserve">1.2, there is also </w:t>
      </w:r>
      <w:ins w:id="1178" w:author="agqj10" w:date="2026-01-14T12:28:00Z">
        <w:r w:rsidR="005A1BA5">
          <w:t xml:space="preserve">a </w:t>
        </w:r>
      </w:ins>
      <w:r w:rsidRPr="00BA57C4">
        <w:t>need to obtain other information, needed to process the security protocol PDUs in the LI system. Information such as selected cryptographic algorithms, sequence numbers and nonces are typically also needed and such information is collectively referred to as auxiliary security parameters.</w:t>
      </w:r>
    </w:p>
    <w:p w14:paraId="15DDFE2F" w14:textId="5EEE5CD7" w:rsidR="00F61AAE" w:rsidRPr="00BA57C4" w:rsidRDefault="00F61AAE" w:rsidP="00F61AAE">
      <w:pPr>
        <w:pStyle w:val="Heading4"/>
      </w:pPr>
      <w:bookmarkStart w:id="1179" w:name="_Toc217043467"/>
      <w:r w:rsidRPr="00BA57C4">
        <w:t>5.1.</w:t>
      </w:r>
      <w:r w:rsidR="009164AA" w:rsidRPr="00BA57C4">
        <w:t>3</w:t>
      </w:r>
      <w:r w:rsidRPr="00BA57C4">
        <w:t>.2</w:t>
      </w:r>
      <w:r w:rsidRPr="00BA57C4">
        <w:tab/>
        <w:t>LI considerations</w:t>
      </w:r>
      <w:bookmarkEnd w:id="1179"/>
    </w:p>
    <w:p w14:paraId="6C79A54D" w14:textId="4D7BF008" w:rsidR="00005C8C" w:rsidRPr="00BA57C4" w:rsidRDefault="00005C8C" w:rsidP="00005C8C">
      <w:r w:rsidRPr="00BA57C4">
        <w:t xml:space="preserve">The auxiliary </w:t>
      </w:r>
      <w:ins w:id="1180" w:author="agqj10" w:date="2025-10-08T10:07:00Z">
        <w:r w:rsidR="00D26D30" w:rsidRPr="00BA57C4">
          <w:t>securi</w:t>
        </w:r>
      </w:ins>
      <w:ins w:id="1181" w:author="agqj10" w:date="2025-10-08T10:08:00Z">
        <w:r w:rsidR="00D26D30" w:rsidRPr="00BA57C4">
          <w:t xml:space="preserve">ty </w:t>
        </w:r>
      </w:ins>
      <w:r w:rsidRPr="00BA57C4">
        <w:t xml:space="preserve">parameters sought are in most cases only known to the STF and the UE and </w:t>
      </w:r>
      <w:ins w:id="1182" w:author="agqj10" w:date="2025-10-08T10:08:00Z">
        <w:r w:rsidR="00D26D30" w:rsidRPr="00BA57C4">
          <w:t xml:space="preserve">initial values for the parameters are </w:t>
        </w:r>
      </w:ins>
      <w:r w:rsidRPr="00BA57C4">
        <w:t xml:space="preserve">exchanged </w:t>
      </w:r>
      <w:del w:id="1183" w:author="agqj10" w:date="2026-01-14T12:26:00Z">
        <w:r w:rsidRPr="00BA57C4" w:rsidDel="005A1BA5">
          <w:delText>inband</w:delText>
        </w:r>
      </w:del>
      <w:ins w:id="1184" w:author="agqj10" w:date="2026-01-14T12:26:00Z">
        <w:r w:rsidR="005A1BA5">
          <w:t>in-band</w:t>
        </w:r>
      </w:ins>
      <w:r w:rsidRPr="00BA57C4">
        <w:t xml:space="preserve"> during security protocol handshake.</w:t>
      </w:r>
    </w:p>
    <w:p w14:paraId="006D114B" w14:textId="50E18782" w:rsidR="00F61AAE" w:rsidRPr="00BA57C4" w:rsidRDefault="00F61AAE" w:rsidP="00F61AAE">
      <w:pPr>
        <w:pStyle w:val="Heading4"/>
      </w:pPr>
      <w:bookmarkStart w:id="1185" w:name="_Toc217043468"/>
      <w:r w:rsidRPr="00BA57C4">
        <w:t>5.1.</w:t>
      </w:r>
      <w:r w:rsidR="009164AA" w:rsidRPr="00BA57C4">
        <w:t>3</w:t>
      </w:r>
      <w:r w:rsidRPr="00BA57C4">
        <w:t>.3</w:t>
      </w:r>
      <w:r w:rsidRPr="00BA57C4">
        <w:tab/>
        <w:t>Potential LI requirements</w:t>
      </w:r>
      <w:bookmarkEnd w:id="1185"/>
    </w:p>
    <w:p w14:paraId="56B58606" w14:textId="437CE20D" w:rsidR="00005C8C" w:rsidRPr="00BA57C4" w:rsidRDefault="00005C8C" w:rsidP="00005C8C">
      <w:r w:rsidRPr="00BA57C4">
        <w:t>The logic described in KI #1.1 to inspect security protocol handshakes is further equipped with functionality to extract relevant auxiliary security parameters from such signalling.</w:t>
      </w:r>
    </w:p>
    <w:p w14:paraId="49DA8BBF" w14:textId="7885F589" w:rsidR="00F63D64" w:rsidRPr="00BA57C4" w:rsidRDefault="00F63D64" w:rsidP="005E18C3">
      <w:pPr>
        <w:pStyle w:val="Heading3"/>
      </w:pPr>
      <w:bookmarkStart w:id="1186" w:name="_Toc217043469"/>
      <w:r w:rsidRPr="00BA57C4">
        <w:t>5.1.4</w:t>
      </w:r>
      <w:r w:rsidRPr="00BA57C4">
        <w:tab/>
        <w:t>Key issue #1.4: Processing protected protocol PDUs</w:t>
      </w:r>
      <w:bookmarkEnd w:id="1186"/>
    </w:p>
    <w:p w14:paraId="602FFB39" w14:textId="2ACEDBE0" w:rsidR="00F63D64" w:rsidRPr="00BA57C4" w:rsidRDefault="00F63D64" w:rsidP="00F63D64">
      <w:pPr>
        <w:pStyle w:val="Heading4"/>
      </w:pPr>
      <w:bookmarkStart w:id="1187" w:name="_Toc217043470"/>
      <w:r w:rsidRPr="00BA57C4">
        <w:t>5.1.4.1</w:t>
      </w:r>
      <w:r w:rsidRPr="00BA57C4">
        <w:tab/>
        <w:t>Key issue details</w:t>
      </w:r>
      <w:bookmarkEnd w:id="1187"/>
    </w:p>
    <w:p w14:paraId="198D2F07" w14:textId="5F4AEBC7" w:rsidR="00D216D0" w:rsidRPr="00BA57C4" w:rsidRDefault="00D216D0" w:rsidP="00D216D0">
      <w:r w:rsidRPr="00BA57C4">
        <w:t xml:space="preserve">As discussed in clause 4.3, some decryption functionality of the LI-systems needs to mimic the behaviour of the decryption end-point (UE or STF) in order to perform "security-decapsulation" of the security protocol PDUs, most importantly to decrypt them. </w:t>
      </w:r>
    </w:p>
    <w:p w14:paraId="2BC59592" w14:textId="029D9F0D" w:rsidR="00F63D64" w:rsidRPr="00BA57C4" w:rsidRDefault="00F63D64" w:rsidP="00F63D64">
      <w:pPr>
        <w:pStyle w:val="Heading4"/>
      </w:pPr>
      <w:bookmarkStart w:id="1188" w:name="_Toc217043471"/>
      <w:r w:rsidRPr="00BA57C4">
        <w:t>5.1.4.2</w:t>
      </w:r>
      <w:r w:rsidRPr="00BA57C4">
        <w:tab/>
        <w:t>LI considerations</w:t>
      </w:r>
      <w:bookmarkEnd w:id="1188"/>
    </w:p>
    <w:p w14:paraId="401C731D" w14:textId="7D972097" w:rsidR="008E6C5E" w:rsidRPr="00BA57C4" w:rsidRDefault="008E6C5E" w:rsidP="008E6C5E">
      <w:r w:rsidRPr="00BA57C4">
        <w:t>This is more challenging when the decryption functionality is not actively participating in the session, which is in turn necessary in order not to reveal that LI is activated.</w:t>
      </w:r>
    </w:p>
    <w:p w14:paraId="5607D00A" w14:textId="61A5F258" w:rsidR="00F63D64" w:rsidRPr="00BA57C4" w:rsidRDefault="00F63D64" w:rsidP="00F63D64">
      <w:pPr>
        <w:pStyle w:val="Heading4"/>
      </w:pPr>
      <w:bookmarkStart w:id="1189" w:name="_Toc217043472"/>
      <w:r w:rsidRPr="00BA57C4">
        <w:lastRenderedPageBreak/>
        <w:t>5.1.4.3</w:t>
      </w:r>
      <w:r w:rsidRPr="00BA57C4">
        <w:tab/>
        <w:t>Potential LI requirements</w:t>
      </w:r>
      <w:bookmarkEnd w:id="1189"/>
    </w:p>
    <w:p w14:paraId="23AF6F3B" w14:textId="1B24BFAA" w:rsidR="008E6C5E" w:rsidRPr="00BA57C4" w:rsidRDefault="008E6C5E" w:rsidP="008E6C5E">
      <w:r w:rsidRPr="00BA57C4">
        <w:t>The (V)PLMN has processing logic that can mimic the processing (decryption) functionality of the receiving endpoint. To increase robustness of the LI-product, it is also desirable if this functionality verifies the data integrity of intercepted xCC.</w:t>
      </w:r>
    </w:p>
    <w:p w14:paraId="634F4E03" w14:textId="77777777" w:rsidR="00F63D64" w:rsidRPr="00BA57C4" w:rsidRDefault="00F63D64" w:rsidP="00F63D64"/>
    <w:p w14:paraId="013F1501" w14:textId="556EE932" w:rsidR="00F53815" w:rsidRPr="00BA57C4" w:rsidRDefault="00F53815" w:rsidP="005E18C3">
      <w:pPr>
        <w:pStyle w:val="Heading3"/>
      </w:pPr>
      <w:bookmarkStart w:id="1190" w:name="_Toc217043473"/>
      <w:r w:rsidRPr="00BA57C4">
        <w:t>5.1.</w:t>
      </w:r>
      <w:r w:rsidR="00BD17C7" w:rsidRPr="00BA57C4">
        <w:t>5</w:t>
      </w:r>
      <w:r w:rsidRPr="00BA57C4">
        <w:tab/>
        <w:t xml:space="preserve">Key </w:t>
      </w:r>
      <w:r w:rsidR="00B84DE0" w:rsidRPr="00BA57C4">
        <w:t>i</w:t>
      </w:r>
      <w:r w:rsidRPr="00BA57C4">
        <w:t>ssue #1.</w:t>
      </w:r>
      <w:r w:rsidR="00F63D64" w:rsidRPr="00BA57C4">
        <w:t>5</w:t>
      </w:r>
      <w:r w:rsidRPr="00BA57C4">
        <w:t xml:space="preserve">: </w:t>
      </w:r>
      <w:r w:rsidR="00BD17C7" w:rsidRPr="00BA57C4">
        <w:t>Processing e</w:t>
      </w:r>
      <w:r w:rsidRPr="00BA57C4">
        <w:t>ncrypted handshake</w:t>
      </w:r>
      <w:bookmarkEnd w:id="1190"/>
    </w:p>
    <w:p w14:paraId="6C15766A" w14:textId="4F2F9AED" w:rsidR="00F53815" w:rsidRPr="00BA57C4" w:rsidRDefault="00F53815" w:rsidP="00F53815">
      <w:pPr>
        <w:pStyle w:val="Heading4"/>
      </w:pPr>
      <w:bookmarkStart w:id="1191" w:name="_Toc217043474"/>
      <w:r w:rsidRPr="00BA57C4">
        <w:t>5.1.</w:t>
      </w:r>
      <w:r w:rsidR="00F63D64" w:rsidRPr="00BA57C4">
        <w:t>5</w:t>
      </w:r>
      <w:r w:rsidRPr="00BA57C4">
        <w:t>.1</w:t>
      </w:r>
      <w:r w:rsidRPr="00BA57C4">
        <w:tab/>
        <w:t>Key issue details</w:t>
      </w:r>
      <w:bookmarkEnd w:id="1191"/>
    </w:p>
    <w:p w14:paraId="121424B0" w14:textId="2D3EF019" w:rsidR="00D216D0" w:rsidRPr="00BA57C4" w:rsidRDefault="00ED42E0" w:rsidP="00D216D0">
      <w:r w:rsidRPr="00BA57C4">
        <w:t>The</w:t>
      </w:r>
      <w:r w:rsidR="00D216D0" w:rsidRPr="00BA57C4">
        <w:t xml:space="preserve"> TLS 1.3 and DTLS 1.3 </w:t>
      </w:r>
      <w:r w:rsidRPr="00BA57C4">
        <w:t xml:space="preserve">protocols </w:t>
      </w:r>
      <w:r w:rsidR="00D216D0" w:rsidRPr="00BA57C4">
        <w:t xml:space="preserve">allow for some of the handshake messages to be encrypted. These </w:t>
      </w:r>
      <w:r w:rsidRPr="00BA57C4">
        <w:t xml:space="preserve">encrypted </w:t>
      </w:r>
      <w:r w:rsidR="00D216D0" w:rsidRPr="00BA57C4">
        <w:t xml:space="preserve">handshake messages can contain </w:t>
      </w:r>
      <w:del w:id="1192" w:author="agqj10" w:date="2025-10-08T10:12:00Z">
        <w:r w:rsidR="00D216D0" w:rsidRPr="00BA57C4" w:rsidDel="0033008B">
          <w:delText xml:space="preserve">xIRI </w:delText>
        </w:r>
      </w:del>
      <w:r w:rsidR="00D216D0" w:rsidRPr="00BA57C4">
        <w:t xml:space="preserve">information which </w:t>
      </w:r>
      <w:del w:id="1193" w:author="agqj10" w:date="2025-10-08T10:10:00Z">
        <w:r w:rsidR="00D216D0" w:rsidRPr="00BA57C4" w:rsidDel="0033008B">
          <w:delText xml:space="preserve">I </w:delText>
        </w:r>
      </w:del>
      <w:ins w:id="1194" w:author="agqj10" w:date="2025-10-08T10:10:00Z">
        <w:r w:rsidR="0033008B" w:rsidRPr="00BA57C4">
          <w:t xml:space="preserve">is </w:t>
        </w:r>
      </w:ins>
      <w:r w:rsidR="00D216D0" w:rsidRPr="00BA57C4">
        <w:t>needed in order to process/decrypt the remainder of the session.</w:t>
      </w:r>
      <w:r w:rsidRPr="00BA57C4">
        <w:t xml:space="preserve"> Examples of such </w:t>
      </w:r>
      <w:del w:id="1195" w:author="agqj10" w:date="2025-10-08T10:12:00Z">
        <w:r w:rsidRPr="00BA57C4" w:rsidDel="0033008B">
          <w:delText xml:space="preserve">xIRI </w:delText>
        </w:r>
      </w:del>
      <w:ins w:id="1196" w:author="agqj10" w:date="2025-10-08T10:12:00Z">
        <w:r w:rsidR="0033008B" w:rsidRPr="00BA57C4">
          <w:t xml:space="preserve">information </w:t>
        </w:r>
      </w:ins>
      <w:r w:rsidRPr="00BA57C4">
        <w:t>are</w:t>
      </w:r>
      <w:r w:rsidR="002F4A89" w:rsidRPr="00BA57C4">
        <w:t xml:space="preserve"> handshake extensions (e.g. application protocol negotiation and auxiliary security parameters) and certificates (which could be useful for endpoint identification or UE-profiling).</w:t>
      </w:r>
    </w:p>
    <w:p w14:paraId="6556631C" w14:textId="77777777" w:rsidR="00ED42E0" w:rsidRPr="00BA57C4" w:rsidRDefault="00ED42E0" w:rsidP="00D216D0"/>
    <w:p w14:paraId="0E6CC369" w14:textId="2A101EF2" w:rsidR="00F53815" w:rsidRPr="00BA57C4" w:rsidRDefault="00F53815" w:rsidP="00F53815">
      <w:pPr>
        <w:pStyle w:val="Heading4"/>
      </w:pPr>
      <w:bookmarkStart w:id="1197" w:name="_Toc217043475"/>
      <w:r w:rsidRPr="00BA57C4">
        <w:t>5.1.</w:t>
      </w:r>
      <w:r w:rsidR="00F63D64" w:rsidRPr="00BA57C4">
        <w:t>5</w:t>
      </w:r>
      <w:r w:rsidRPr="00BA57C4">
        <w:t>.2</w:t>
      </w:r>
      <w:r w:rsidRPr="00BA57C4">
        <w:tab/>
        <w:t>LI considerations</w:t>
      </w:r>
      <w:bookmarkEnd w:id="1197"/>
    </w:p>
    <w:p w14:paraId="03DD0019" w14:textId="0FF234BC" w:rsidR="002F4A89" w:rsidRPr="00BA57C4" w:rsidRDefault="002F4A89" w:rsidP="002F4A89">
      <w:r w:rsidRPr="00BA57C4">
        <w:t xml:space="preserve">Ability to decrypt the encrypted parts of the handshake could be necessary for ability to process/decrypt later application layer data and is generally useful for the resulting LI product. </w:t>
      </w:r>
    </w:p>
    <w:p w14:paraId="7D915EBE" w14:textId="03AC3090" w:rsidR="00F53815" w:rsidRPr="00BA57C4" w:rsidRDefault="00F53815" w:rsidP="00F53815">
      <w:pPr>
        <w:pStyle w:val="Heading4"/>
      </w:pPr>
      <w:bookmarkStart w:id="1198" w:name="_Toc217043476"/>
      <w:r w:rsidRPr="00BA57C4">
        <w:t>5.1.</w:t>
      </w:r>
      <w:r w:rsidR="00F63D64" w:rsidRPr="00BA57C4">
        <w:t>5</w:t>
      </w:r>
      <w:r w:rsidRPr="00BA57C4">
        <w:t>.3</w:t>
      </w:r>
      <w:r w:rsidRPr="00BA57C4">
        <w:tab/>
        <w:t>Potential LI requirements</w:t>
      </w:r>
      <w:bookmarkEnd w:id="1198"/>
    </w:p>
    <w:p w14:paraId="70F741B0" w14:textId="74B485B6" w:rsidR="002F4A89" w:rsidRPr="00BA57C4" w:rsidRDefault="002F4A89" w:rsidP="002F4A89">
      <w:r w:rsidRPr="00BA57C4">
        <w:t>The processing logic of the (V)PLMN has the ability to also process/decrypt parts of the handshake that are encrypted.</w:t>
      </w:r>
    </w:p>
    <w:p w14:paraId="17D6350E" w14:textId="1AA797D2" w:rsidR="00F53815" w:rsidRPr="00BA57C4" w:rsidRDefault="00F53815" w:rsidP="00F53815">
      <w:pPr>
        <w:pStyle w:val="Heading3"/>
      </w:pPr>
      <w:bookmarkStart w:id="1199" w:name="_Toc217043477"/>
      <w:r w:rsidRPr="00BA57C4">
        <w:t>5.1.</w:t>
      </w:r>
      <w:r w:rsidR="00F63D64" w:rsidRPr="00BA57C4">
        <w:t>6</w:t>
      </w:r>
      <w:r w:rsidRPr="00BA57C4">
        <w:tab/>
        <w:t xml:space="preserve">Key </w:t>
      </w:r>
      <w:r w:rsidR="00B84DE0" w:rsidRPr="00BA57C4">
        <w:t>i</w:t>
      </w:r>
      <w:r w:rsidRPr="00BA57C4">
        <w:t>ssue #1.</w:t>
      </w:r>
      <w:r w:rsidR="00F63D64" w:rsidRPr="00BA57C4">
        <w:t>6</w:t>
      </w:r>
      <w:r w:rsidRPr="00BA57C4">
        <w:t xml:space="preserve">: </w:t>
      </w:r>
      <w:r w:rsidR="00BD17C7" w:rsidRPr="00BA57C4">
        <w:t>Processing e</w:t>
      </w:r>
      <w:r w:rsidRPr="00BA57C4">
        <w:t>arly data</w:t>
      </w:r>
      <w:bookmarkEnd w:id="1199"/>
    </w:p>
    <w:p w14:paraId="0FBE144F" w14:textId="2B9E908F" w:rsidR="00F53815" w:rsidRPr="00BA57C4" w:rsidRDefault="00F53815" w:rsidP="00F53815">
      <w:pPr>
        <w:pStyle w:val="Heading4"/>
      </w:pPr>
      <w:bookmarkStart w:id="1200" w:name="_Toc217043478"/>
      <w:r w:rsidRPr="00BA57C4">
        <w:t>5.1.</w:t>
      </w:r>
      <w:r w:rsidR="00F63D64" w:rsidRPr="00BA57C4">
        <w:t>6</w:t>
      </w:r>
      <w:r w:rsidRPr="00BA57C4">
        <w:t>.1</w:t>
      </w:r>
      <w:r w:rsidRPr="00BA57C4">
        <w:tab/>
        <w:t>Key issue details</w:t>
      </w:r>
      <w:bookmarkEnd w:id="1200"/>
    </w:p>
    <w:p w14:paraId="61547B3C" w14:textId="607FBC07" w:rsidR="00D216D0" w:rsidRPr="00BA57C4" w:rsidRDefault="002F4A89" w:rsidP="00D216D0">
      <w:r w:rsidRPr="00BA57C4">
        <w:t>The</w:t>
      </w:r>
      <w:r w:rsidR="00D216D0" w:rsidRPr="00BA57C4">
        <w:t xml:space="preserve"> TLS 1.3 and DTLS 1.3 </w:t>
      </w:r>
      <w:r w:rsidRPr="00BA57C4">
        <w:t xml:space="preserve">protocols </w:t>
      </w:r>
      <w:r w:rsidR="00D216D0" w:rsidRPr="00BA57C4">
        <w:t xml:space="preserve">allow for application layer data comprising xCC to start to flow before the handshake is completed. </w:t>
      </w:r>
    </w:p>
    <w:p w14:paraId="0A1DD359" w14:textId="48A2CBA7" w:rsidR="00F53815" w:rsidRPr="00BA57C4" w:rsidRDefault="00F53815" w:rsidP="00F53815">
      <w:pPr>
        <w:pStyle w:val="Heading4"/>
      </w:pPr>
      <w:bookmarkStart w:id="1201" w:name="_Toc217043479"/>
      <w:r w:rsidRPr="00BA57C4">
        <w:t>5.1.</w:t>
      </w:r>
      <w:r w:rsidR="00F63D64" w:rsidRPr="00BA57C4">
        <w:t>6</w:t>
      </w:r>
      <w:r w:rsidRPr="00BA57C4">
        <w:t>.2</w:t>
      </w:r>
      <w:r w:rsidRPr="00BA57C4">
        <w:tab/>
        <w:t>LI considerations</w:t>
      </w:r>
      <w:bookmarkEnd w:id="1201"/>
    </w:p>
    <w:p w14:paraId="741B209D" w14:textId="31C057A6" w:rsidR="002F4A89" w:rsidRPr="00BA57C4" w:rsidRDefault="002F4A89" w:rsidP="002F4A89">
      <w:r w:rsidRPr="00BA57C4">
        <w:t xml:space="preserve">To avoid under-collection it is important to be able to process/decrypt also </w:t>
      </w:r>
      <w:r w:rsidR="00FB4896" w:rsidRPr="00BA57C4">
        <w:t>the early data</w:t>
      </w:r>
      <w:r w:rsidRPr="00BA57C4">
        <w:t>.</w:t>
      </w:r>
    </w:p>
    <w:p w14:paraId="3541BD19" w14:textId="6B3CFE9D" w:rsidR="00F53815" w:rsidRPr="00BA57C4" w:rsidRDefault="00F53815" w:rsidP="00F53815">
      <w:pPr>
        <w:pStyle w:val="Heading4"/>
      </w:pPr>
      <w:bookmarkStart w:id="1202" w:name="_Toc217043480"/>
      <w:r w:rsidRPr="00BA57C4">
        <w:t>5.1.</w:t>
      </w:r>
      <w:r w:rsidR="00F63D64" w:rsidRPr="00BA57C4">
        <w:t>6</w:t>
      </w:r>
      <w:r w:rsidRPr="00BA57C4">
        <w:t>.3</w:t>
      </w:r>
      <w:r w:rsidRPr="00BA57C4">
        <w:tab/>
        <w:t>Potential LI requirements</w:t>
      </w:r>
      <w:bookmarkEnd w:id="1202"/>
    </w:p>
    <w:p w14:paraId="038BB856" w14:textId="072DF40D" w:rsidR="00F53815" w:rsidRPr="00BA57C4" w:rsidRDefault="002F4A89" w:rsidP="00F53815">
      <w:r w:rsidRPr="00BA57C4">
        <w:t>The processing logic of the (V)PLMN has the ability to also process/decrypt early data.</w:t>
      </w:r>
    </w:p>
    <w:p w14:paraId="494693DE" w14:textId="5E1735C3" w:rsidR="005E18C3" w:rsidRPr="00BA57C4" w:rsidRDefault="005E18C3" w:rsidP="005E18C3">
      <w:pPr>
        <w:pStyle w:val="Heading3"/>
      </w:pPr>
      <w:bookmarkStart w:id="1203" w:name="_Toc217043481"/>
      <w:r w:rsidRPr="00BA57C4">
        <w:t>5.1.7</w:t>
      </w:r>
      <w:r w:rsidRPr="00BA57C4">
        <w:tab/>
        <w:t xml:space="preserve">Key Issue #1.7: </w:t>
      </w:r>
      <w:r w:rsidR="002B3CD7" w:rsidRPr="00BA57C4">
        <w:t xml:space="preserve">Unreliable transport and </w:t>
      </w:r>
      <w:r w:rsidRPr="00BA57C4">
        <w:t>PDU Fragmentation</w:t>
      </w:r>
      <w:bookmarkEnd w:id="1203"/>
    </w:p>
    <w:p w14:paraId="33A38EEE" w14:textId="33854625" w:rsidR="005E18C3" w:rsidRPr="00BA57C4" w:rsidRDefault="005E18C3" w:rsidP="005E18C3">
      <w:pPr>
        <w:pStyle w:val="Heading4"/>
      </w:pPr>
      <w:bookmarkStart w:id="1204" w:name="_Toc217043482"/>
      <w:r w:rsidRPr="00BA57C4">
        <w:t>5.1.7.1</w:t>
      </w:r>
      <w:r w:rsidRPr="00BA57C4">
        <w:tab/>
        <w:t>Key issue details</w:t>
      </w:r>
      <w:bookmarkEnd w:id="1204"/>
    </w:p>
    <w:p w14:paraId="4A38B0C7" w14:textId="4406C506" w:rsidR="00D216D0" w:rsidRPr="00BA57C4" w:rsidRDefault="00D216D0" w:rsidP="00D216D0">
      <w:r w:rsidRPr="00BA57C4">
        <w:t xml:space="preserve">DTLS messages, in particular during the handshake, can be larger than the standard </w:t>
      </w:r>
      <w:del w:id="1205" w:author="agqj10" w:date="2026-01-14T12:29:00Z">
        <w:r w:rsidR="00250382" w:rsidRPr="00BA57C4" w:rsidDel="005A1BA5">
          <w:delText>2</w:delText>
        </w:r>
        <w:r w:rsidR="00250382" w:rsidRPr="00BA57C4" w:rsidDel="005A1BA5">
          <w:rPr>
            <w:vertAlign w:val="superscript"/>
          </w:rPr>
          <w:delText>16</w:delText>
        </w:r>
        <w:r w:rsidRPr="00BA57C4" w:rsidDel="005A1BA5">
          <w:delText xml:space="preserve"> byte</w:delText>
        </w:r>
      </w:del>
      <w:ins w:id="1206" w:author="agqj10" w:date="2026-01-14T12:29:00Z">
        <w:r w:rsidR="005A1BA5" w:rsidRPr="00BA57C4">
          <w:t>2</w:t>
        </w:r>
        <w:r w:rsidR="005A1BA5" w:rsidRPr="00BA57C4">
          <w:rPr>
            <w:vertAlign w:val="superscript"/>
          </w:rPr>
          <w:t>16</w:t>
        </w:r>
        <w:r w:rsidR="005A1BA5" w:rsidRPr="00BA57C4">
          <w:t>-byte</w:t>
        </w:r>
      </w:ins>
      <w:r w:rsidRPr="00BA57C4">
        <w:t xml:space="preserve"> datagram size of UDP.</w:t>
      </w:r>
      <w:r w:rsidR="00250382" w:rsidRPr="00BA57C4">
        <w:t xml:space="preserve"> For this reason, DTLS has a </w:t>
      </w:r>
      <w:del w:id="1207" w:author="agqj10" w:date="2026-01-14T12:28:00Z">
        <w:r w:rsidR="00250382" w:rsidRPr="00BA57C4" w:rsidDel="005A1BA5">
          <w:delText xml:space="preserve">built </w:delText>
        </w:r>
      </w:del>
      <w:ins w:id="1208" w:author="agqj10" w:date="2026-01-14T12:28:00Z">
        <w:r w:rsidR="005A1BA5" w:rsidRPr="00BA57C4">
          <w:t>built</w:t>
        </w:r>
        <w:r w:rsidR="005A1BA5">
          <w:t>-</w:t>
        </w:r>
      </w:ins>
      <w:r w:rsidR="00250382" w:rsidRPr="00BA57C4">
        <w:t>in fragmentation mechanism which allow DTLS messages to be fragmented. These messages need</w:t>
      </w:r>
      <w:del w:id="1209" w:author="agqj10" w:date="2026-01-14T12:28:00Z">
        <w:r w:rsidR="00250382" w:rsidRPr="00BA57C4" w:rsidDel="005A1BA5">
          <w:delText>s</w:delText>
        </w:r>
      </w:del>
      <w:r w:rsidR="00250382" w:rsidRPr="00BA57C4">
        <w:t xml:space="preserve"> to be correctly reassembled before processing can start. The issue is more complex by the fact that the fragments can be encrypted and might be re-ordered during transmission. </w:t>
      </w:r>
      <w:del w:id="1210" w:author="agqj10" w:date="2025-10-08T10:14:00Z">
        <w:r w:rsidR="00250382" w:rsidRPr="00BA57C4" w:rsidDel="0033008B">
          <w:delText>Therefore, buffering is needed and the buffering might be needed before the LI-system can start to process the fragments..</w:delText>
        </w:r>
      </w:del>
    </w:p>
    <w:p w14:paraId="24AF0DCA" w14:textId="1D93F5CA" w:rsidR="005E18C3" w:rsidRPr="00BA57C4" w:rsidRDefault="005E18C3" w:rsidP="005E18C3">
      <w:pPr>
        <w:pStyle w:val="Heading4"/>
        <w:rPr>
          <w:ins w:id="1211" w:author="agqj10" w:date="2025-10-08T10:13:00Z"/>
        </w:rPr>
      </w:pPr>
      <w:bookmarkStart w:id="1212" w:name="_Toc217043483"/>
      <w:r w:rsidRPr="00BA57C4">
        <w:t>5.1.7.2</w:t>
      </w:r>
      <w:r w:rsidRPr="00BA57C4">
        <w:tab/>
        <w:t>LI considerations</w:t>
      </w:r>
      <w:bookmarkEnd w:id="1212"/>
    </w:p>
    <w:p w14:paraId="7C5BEA73" w14:textId="35B29E9E" w:rsidR="0033008B" w:rsidRPr="00BA57C4" w:rsidRDefault="0033008B" w:rsidP="00436B38">
      <w:ins w:id="1213" w:author="agqj10" w:date="2025-10-08T10:13:00Z">
        <w:r w:rsidRPr="00BA57C4">
          <w:t>Completeness of the LI product depends on the ability to reas</w:t>
        </w:r>
      </w:ins>
      <w:ins w:id="1214" w:author="agqj10" w:date="2025-10-08T10:14:00Z">
        <w:r w:rsidRPr="00BA57C4">
          <w:t>semble and process fragmented and out-of-order PDUs.</w:t>
        </w:r>
      </w:ins>
    </w:p>
    <w:p w14:paraId="6AB0C33D" w14:textId="15C7F588" w:rsidR="005E18C3" w:rsidRPr="00BA57C4" w:rsidRDefault="005E18C3" w:rsidP="005E18C3">
      <w:pPr>
        <w:pStyle w:val="Heading4"/>
        <w:rPr>
          <w:ins w:id="1215" w:author="agqj10" w:date="2025-10-08T10:15:00Z"/>
        </w:rPr>
      </w:pPr>
      <w:bookmarkStart w:id="1216" w:name="_Toc217043484"/>
      <w:r w:rsidRPr="00BA57C4">
        <w:lastRenderedPageBreak/>
        <w:t>5.1.7.3</w:t>
      </w:r>
      <w:r w:rsidRPr="00BA57C4">
        <w:tab/>
        <w:t>Potential LI requirements</w:t>
      </w:r>
      <w:bookmarkEnd w:id="1216"/>
    </w:p>
    <w:p w14:paraId="65F4F41E" w14:textId="49F7540F" w:rsidR="0033008B" w:rsidRPr="00BA57C4" w:rsidRDefault="0033008B" w:rsidP="00436B38">
      <w:ins w:id="1217" w:author="agqj10" w:date="2025-10-08T10:15:00Z">
        <w:r w:rsidRPr="00BA57C4">
          <w:t xml:space="preserve">Buffering is </w:t>
        </w:r>
      </w:ins>
      <w:ins w:id="1218" w:author="agqj10" w:date="2025-10-08T10:16:00Z">
        <w:r w:rsidRPr="00BA57C4">
          <w:t>provided within the LI</w:t>
        </w:r>
      </w:ins>
      <w:ins w:id="1219" w:author="agqj10" w:date="2025-10-08T10:18:00Z">
        <w:r w:rsidRPr="00BA57C4">
          <w:t>-</w:t>
        </w:r>
      </w:ins>
      <w:ins w:id="1220" w:author="agqj10" w:date="2025-10-08T10:16:00Z">
        <w:r w:rsidRPr="00BA57C4">
          <w:t xml:space="preserve">system and is used </w:t>
        </w:r>
      </w:ins>
      <w:ins w:id="1221" w:author="agqj10" w:date="2025-10-08T10:17:00Z">
        <w:r w:rsidRPr="00BA57C4">
          <w:t xml:space="preserve">for reassembly of PDUs </w:t>
        </w:r>
      </w:ins>
      <w:ins w:id="1222" w:author="agqj10" w:date="2025-10-08T10:15:00Z">
        <w:r w:rsidRPr="00BA57C4">
          <w:t xml:space="preserve">before </w:t>
        </w:r>
      </w:ins>
      <w:ins w:id="1223" w:author="agqj10" w:date="2025-10-08T10:18:00Z">
        <w:r w:rsidRPr="00BA57C4">
          <w:t xml:space="preserve">other cryptographic </w:t>
        </w:r>
      </w:ins>
      <w:ins w:id="1224" w:author="agqj10" w:date="2025-10-08T10:15:00Z">
        <w:r w:rsidRPr="00BA57C4">
          <w:t>process</w:t>
        </w:r>
      </w:ins>
      <w:ins w:id="1225" w:author="agqj10" w:date="2025-10-08T10:18:00Z">
        <w:r w:rsidRPr="00BA57C4">
          <w:t>ing</w:t>
        </w:r>
      </w:ins>
      <w:ins w:id="1226" w:author="agqj10" w:date="2025-10-08T10:15:00Z">
        <w:r w:rsidRPr="00BA57C4">
          <w:t xml:space="preserve"> the </w:t>
        </w:r>
      </w:ins>
      <w:ins w:id="1227" w:author="agqj10" w:date="2025-10-08T10:17:00Z">
        <w:r w:rsidRPr="00BA57C4">
          <w:t>PDUs</w:t>
        </w:r>
      </w:ins>
      <w:ins w:id="1228" w:author="agqj10" w:date="2025-10-08T10:15:00Z">
        <w:r w:rsidRPr="00BA57C4">
          <w:t>.</w:t>
        </w:r>
      </w:ins>
    </w:p>
    <w:p w14:paraId="413612AC" w14:textId="2294A14D" w:rsidR="00F61AAE" w:rsidRPr="00BA57C4" w:rsidRDefault="00F61AAE" w:rsidP="005E18C3">
      <w:pPr>
        <w:pStyle w:val="Heading3"/>
      </w:pPr>
      <w:bookmarkStart w:id="1229" w:name="_Toc217043485"/>
      <w:r w:rsidRPr="00BA57C4">
        <w:t>5.1.</w:t>
      </w:r>
      <w:r w:rsidR="005E18C3" w:rsidRPr="00BA57C4">
        <w:t>8</w:t>
      </w:r>
      <w:r w:rsidRPr="00BA57C4">
        <w:tab/>
        <w:t xml:space="preserve">Key </w:t>
      </w:r>
      <w:r w:rsidR="00B84DE0" w:rsidRPr="00BA57C4">
        <w:t>i</w:t>
      </w:r>
      <w:r w:rsidRPr="00BA57C4">
        <w:t>ssue #</w:t>
      </w:r>
      <w:r w:rsidR="009164AA" w:rsidRPr="00BA57C4">
        <w:t>1.</w:t>
      </w:r>
      <w:r w:rsidR="005E18C3" w:rsidRPr="00BA57C4">
        <w:t>8</w:t>
      </w:r>
      <w:r w:rsidRPr="00BA57C4">
        <w:t>: Perfect forward secrecy</w:t>
      </w:r>
      <w:bookmarkEnd w:id="1229"/>
    </w:p>
    <w:p w14:paraId="527716D7" w14:textId="06296E7A" w:rsidR="00F61AAE" w:rsidRPr="00BA57C4" w:rsidRDefault="00F61AAE" w:rsidP="00F61AAE">
      <w:pPr>
        <w:pStyle w:val="Heading4"/>
      </w:pPr>
      <w:bookmarkStart w:id="1230" w:name="_Toc217043486"/>
      <w:r w:rsidRPr="00BA57C4">
        <w:t>5.1.</w:t>
      </w:r>
      <w:r w:rsidR="005E18C3" w:rsidRPr="00BA57C4">
        <w:t>8</w:t>
      </w:r>
      <w:r w:rsidRPr="00BA57C4">
        <w:t>.1</w:t>
      </w:r>
      <w:r w:rsidRPr="00BA57C4">
        <w:tab/>
        <w:t>Key issue details</w:t>
      </w:r>
      <w:bookmarkEnd w:id="1230"/>
    </w:p>
    <w:p w14:paraId="5212A382" w14:textId="53B689A4" w:rsidR="00250382" w:rsidRPr="00BA57C4" w:rsidRDefault="00250382" w:rsidP="00250382">
      <w:r w:rsidRPr="00BA57C4">
        <w:t xml:space="preserve">Perfect forward secrecy </w:t>
      </w:r>
      <w:r w:rsidR="004D44D1" w:rsidRPr="00BA57C4">
        <w:t xml:space="preserve">(PFS) </w:t>
      </w:r>
      <w:r w:rsidRPr="00BA57C4">
        <w:t>is built into man</w:t>
      </w:r>
      <w:r w:rsidR="004D44D1" w:rsidRPr="00BA57C4">
        <w:t>y</w:t>
      </w:r>
      <w:r w:rsidRPr="00BA57C4">
        <w:t xml:space="preserve"> protocols such as TLS or DTLS. The UE and STF runs a so-called Diffie-Hellman exchange which produces a second key, which is combined together with the CSP-provided key material, forming the complete session master key. This Diffie-Hellman key is </w:t>
      </w:r>
      <w:ins w:id="1231" w:author="agqj10" w:date="2025-10-08T10:22:00Z">
        <w:r w:rsidR="0033008B" w:rsidRPr="00BA57C4">
          <w:t xml:space="preserve">usually </w:t>
        </w:r>
      </w:ins>
      <w:r w:rsidRPr="00BA57C4">
        <w:t>known only to the UE and the STF and can thus not be obtained as xIRI from the LI-system. This holds regardless of whether the KSF is located at the VPLMN or the HPLMN.</w:t>
      </w:r>
    </w:p>
    <w:p w14:paraId="3DB42573" w14:textId="3FEA97F1" w:rsidR="00F61AAE" w:rsidRPr="00BA57C4" w:rsidRDefault="00F61AAE" w:rsidP="00F61AAE">
      <w:pPr>
        <w:pStyle w:val="Heading4"/>
      </w:pPr>
      <w:bookmarkStart w:id="1232" w:name="_Toc217043487"/>
      <w:r w:rsidRPr="00BA57C4">
        <w:t>5.1.</w:t>
      </w:r>
      <w:r w:rsidR="005E18C3" w:rsidRPr="00BA57C4">
        <w:t>8</w:t>
      </w:r>
      <w:r w:rsidRPr="00BA57C4">
        <w:t>.2</w:t>
      </w:r>
      <w:r w:rsidRPr="00BA57C4">
        <w:tab/>
        <w:t>LI considerations</w:t>
      </w:r>
      <w:bookmarkEnd w:id="1232"/>
    </w:p>
    <w:p w14:paraId="0DFE0296" w14:textId="4002B59C" w:rsidR="004D44D1" w:rsidRPr="00BA57C4" w:rsidRDefault="004D44D1" w:rsidP="004D44D1">
      <w:r w:rsidRPr="00BA57C4">
        <w:t>Cipher suites using PFS cannot be decrypted even if they are using CSP-provided keys.</w:t>
      </w:r>
    </w:p>
    <w:p w14:paraId="430D8378" w14:textId="5F28B35E" w:rsidR="00F61AAE" w:rsidRPr="00BA57C4" w:rsidRDefault="00F61AAE" w:rsidP="00F61AAE">
      <w:pPr>
        <w:pStyle w:val="Heading4"/>
      </w:pPr>
      <w:bookmarkStart w:id="1233" w:name="_Toc217043488"/>
      <w:r w:rsidRPr="00BA57C4">
        <w:t>5.1.</w:t>
      </w:r>
      <w:r w:rsidR="005E18C3" w:rsidRPr="00BA57C4">
        <w:t>8</w:t>
      </w:r>
      <w:r w:rsidRPr="00BA57C4">
        <w:t>.3</w:t>
      </w:r>
      <w:r w:rsidRPr="00BA57C4">
        <w:tab/>
        <w:t>Potential LI requirements</w:t>
      </w:r>
      <w:bookmarkEnd w:id="1233"/>
    </w:p>
    <w:p w14:paraId="4E134618" w14:textId="5A4DF9E9" w:rsidR="004D44D1" w:rsidRPr="00BA57C4" w:rsidRDefault="004D44D1" w:rsidP="004D44D1">
      <w:r w:rsidRPr="00BA57C4">
        <w:t>The cipher suites used with CSP-provided keys need to be configurable to not make use of PFS</w:t>
      </w:r>
      <w:ins w:id="1234" w:author="agqj10" w:date="2025-10-08T10:22:00Z">
        <w:r w:rsidR="0033008B" w:rsidRPr="00BA57C4">
          <w:t>, or, to use PFS based on keys</w:t>
        </w:r>
      </w:ins>
      <w:ins w:id="1235" w:author="agqj10" w:date="2025-10-08T10:23:00Z">
        <w:r w:rsidR="0033008B" w:rsidRPr="00BA57C4">
          <w:t xml:space="preserve"> provided by the CSP</w:t>
        </w:r>
      </w:ins>
      <w:r w:rsidRPr="00BA57C4">
        <w:t>.</w:t>
      </w:r>
    </w:p>
    <w:p w14:paraId="540631DD" w14:textId="4EFA318A" w:rsidR="009164AA" w:rsidRPr="00BA57C4" w:rsidRDefault="009164AA" w:rsidP="005E18C3">
      <w:pPr>
        <w:pStyle w:val="Heading3"/>
      </w:pPr>
      <w:bookmarkStart w:id="1236" w:name="_Toc217043489"/>
      <w:r w:rsidRPr="00BA57C4">
        <w:t>5.1.</w:t>
      </w:r>
      <w:r w:rsidR="005E18C3" w:rsidRPr="00BA57C4">
        <w:t>9</w:t>
      </w:r>
      <w:r w:rsidRPr="00BA57C4">
        <w:tab/>
        <w:t>Key Issue #1.</w:t>
      </w:r>
      <w:r w:rsidR="005E18C3" w:rsidRPr="00BA57C4">
        <w:t>9</w:t>
      </w:r>
      <w:r w:rsidRPr="00BA57C4">
        <w:t>: Session resumption</w:t>
      </w:r>
      <w:bookmarkEnd w:id="1236"/>
    </w:p>
    <w:p w14:paraId="0CB3BD13" w14:textId="2FE07F54" w:rsidR="009164AA" w:rsidRPr="00BA57C4" w:rsidRDefault="009164AA" w:rsidP="009164AA">
      <w:pPr>
        <w:pStyle w:val="Heading4"/>
      </w:pPr>
      <w:bookmarkStart w:id="1237" w:name="_Toc217043490"/>
      <w:r w:rsidRPr="00BA57C4">
        <w:t>5.1.</w:t>
      </w:r>
      <w:r w:rsidR="005E18C3" w:rsidRPr="00BA57C4">
        <w:t>9</w:t>
      </w:r>
      <w:r w:rsidRPr="00BA57C4">
        <w:t>.1</w:t>
      </w:r>
      <w:r w:rsidRPr="00BA57C4">
        <w:tab/>
        <w:t>Key issue details</w:t>
      </w:r>
      <w:bookmarkEnd w:id="1237"/>
    </w:p>
    <w:p w14:paraId="608D424F" w14:textId="08C274D4" w:rsidR="00250382" w:rsidRPr="00BA57C4" w:rsidRDefault="00250382" w:rsidP="00250382">
      <w:r w:rsidRPr="00BA57C4">
        <w:t xml:space="preserve">Protocols such as TLS have a built-in session resumption mechanism which allows the handshake on sub-sequent handshakes to be shortened. The UE and STF will store a resumption secret from a previous session and indicates </w:t>
      </w:r>
      <w:r w:rsidR="009D6C34" w:rsidRPr="00BA57C4">
        <w:t>desire</w:t>
      </w:r>
      <w:r w:rsidRPr="00BA57C4">
        <w:t xml:space="preserve"> to reuse this secret as key, by sending a so</w:t>
      </w:r>
      <w:r w:rsidR="009667C9" w:rsidRPr="00BA57C4">
        <w:t>-</w:t>
      </w:r>
      <w:r w:rsidRPr="00BA57C4">
        <w:t xml:space="preserve">called ticket, pointing to the previous secret. </w:t>
      </w:r>
    </w:p>
    <w:p w14:paraId="66692C29" w14:textId="77D158D7" w:rsidR="009164AA" w:rsidRPr="00BA57C4" w:rsidRDefault="009164AA" w:rsidP="009164AA">
      <w:pPr>
        <w:pStyle w:val="Heading4"/>
      </w:pPr>
      <w:bookmarkStart w:id="1238" w:name="_Toc217043491"/>
      <w:r w:rsidRPr="00BA57C4">
        <w:t>5.1.</w:t>
      </w:r>
      <w:r w:rsidR="005E18C3" w:rsidRPr="00BA57C4">
        <w:t>9</w:t>
      </w:r>
      <w:r w:rsidRPr="00BA57C4">
        <w:t>.2</w:t>
      </w:r>
      <w:r w:rsidRPr="00BA57C4">
        <w:tab/>
        <w:t>LI considerations</w:t>
      </w:r>
      <w:bookmarkEnd w:id="1238"/>
    </w:p>
    <w:p w14:paraId="308A8B1F" w14:textId="0FB92CAC" w:rsidR="004E5C5E" w:rsidRPr="00BA57C4" w:rsidRDefault="004E5C5E" w:rsidP="004E5C5E">
      <w:r w:rsidRPr="00BA57C4">
        <w:t>Obviously, if LI was not activated already on the previous session which created the resumption secret, it will not be possible to intercept the sub-sequent session either.</w:t>
      </w:r>
    </w:p>
    <w:p w14:paraId="6BD00BD1" w14:textId="20D69BE9" w:rsidR="009164AA" w:rsidRPr="00BA57C4" w:rsidRDefault="009164AA" w:rsidP="009164AA">
      <w:pPr>
        <w:pStyle w:val="Heading4"/>
      </w:pPr>
      <w:bookmarkStart w:id="1239" w:name="_Toc217043492"/>
      <w:r w:rsidRPr="00BA57C4">
        <w:t>5.1.</w:t>
      </w:r>
      <w:r w:rsidR="005E18C3" w:rsidRPr="00BA57C4">
        <w:t>9</w:t>
      </w:r>
      <w:r w:rsidRPr="00BA57C4">
        <w:t>.3</w:t>
      </w:r>
      <w:r w:rsidRPr="00BA57C4">
        <w:tab/>
        <w:t>Potential LI requirements</w:t>
      </w:r>
      <w:bookmarkEnd w:id="1239"/>
    </w:p>
    <w:p w14:paraId="436B43CA" w14:textId="278CBFF5" w:rsidR="00F53815" w:rsidRPr="00BA57C4" w:rsidRDefault="004E5C5E" w:rsidP="00F53815">
      <w:r w:rsidRPr="00BA57C4">
        <w:t>The protocol profiles used between UE and STF are configured to not use resumption or to issue resumption information such as tickets for potential future use.</w:t>
      </w:r>
    </w:p>
    <w:p w14:paraId="424A4B72" w14:textId="6E52CD17" w:rsidR="009164AA" w:rsidRPr="00BA57C4" w:rsidRDefault="009164AA" w:rsidP="009164AA">
      <w:pPr>
        <w:pStyle w:val="Heading2"/>
      </w:pPr>
      <w:bookmarkStart w:id="1240" w:name="_Toc217043493"/>
      <w:r w:rsidRPr="00BA57C4">
        <w:t>5.2</w:t>
      </w:r>
      <w:r w:rsidRPr="00BA57C4">
        <w:tab/>
        <w:t xml:space="preserve">Key </w:t>
      </w:r>
      <w:r w:rsidR="00B84DE0" w:rsidRPr="00BA57C4">
        <w:t>i</w:t>
      </w:r>
      <w:r w:rsidRPr="00BA57C4">
        <w:t>ssue: Mid-session intercept</w:t>
      </w:r>
      <w:bookmarkEnd w:id="1240"/>
    </w:p>
    <w:p w14:paraId="373D3AD8" w14:textId="4BB44E19" w:rsidR="009164AA" w:rsidRPr="00BA57C4" w:rsidRDefault="009164AA" w:rsidP="009164AA">
      <w:pPr>
        <w:pStyle w:val="Heading3"/>
      </w:pPr>
      <w:bookmarkStart w:id="1241" w:name="_Toc217043494"/>
      <w:r w:rsidRPr="00BA57C4">
        <w:t>5.2.1</w:t>
      </w:r>
      <w:r w:rsidRPr="00BA57C4">
        <w:tab/>
        <w:t xml:space="preserve">Key </w:t>
      </w:r>
      <w:r w:rsidR="00B84DE0" w:rsidRPr="00BA57C4">
        <w:t>i</w:t>
      </w:r>
      <w:r w:rsidRPr="00BA57C4">
        <w:t>ssue #2.1: Handshake dependency</w:t>
      </w:r>
      <w:bookmarkEnd w:id="1241"/>
    </w:p>
    <w:p w14:paraId="43072F8F" w14:textId="07CA5488" w:rsidR="009164AA" w:rsidRPr="00BA57C4" w:rsidRDefault="009164AA" w:rsidP="009164AA">
      <w:pPr>
        <w:pStyle w:val="Heading4"/>
      </w:pPr>
      <w:bookmarkStart w:id="1242" w:name="_Toc217043495"/>
      <w:r w:rsidRPr="00BA57C4">
        <w:t>5.2.1.1</w:t>
      </w:r>
      <w:r w:rsidRPr="00BA57C4">
        <w:tab/>
        <w:t>Key issue details</w:t>
      </w:r>
      <w:bookmarkEnd w:id="1242"/>
    </w:p>
    <w:p w14:paraId="60AAF5F8" w14:textId="260F361D" w:rsidR="009667C9" w:rsidRPr="00BA57C4" w:rsidRDefault="009667C9" w:rsidP="009667C9">
      <w:r w:rsidRPr="00BA57C4">
        <w:t xml:space="preserve">As already discussed, the handshake initiating a session contains important information </w:t>
      </w:r>
      <w:ins w:id="1243" w:author="agqj10" w:date="2025-10-08T10:24:00Z">
        <w:r w:rsidR="0033008B" w:rsidRPr="00BA57C4">
          <w:t xml:space="preserve">(auxiliary security parameters) </w:t>
        </w:r>
      </w:ins>
      <w:r w:rsidRPr="00BA57C4">
        <w:t>which is necessary to derive the session keys. This creates an issue in activating LI for a session that has already been started when a warrant is received.</w:t>
      </w:r>
    </w:p>
    <w:p w14:paraId="05B8588B" w14:textId="5A0F610D" w:rsidR="009164AA" w:rsidRPr="00BA57C4" w:rsidRDefault="009164AA" w:rsidP="009164AA">
      <w:pPr>
        <w:pStyle w:val="Heading4"/>
        <w:rPr>
          <w:ins w:id="1244" w:author="agqj10" w:date="2025-10-08T10:24:00Z"/>
        </w:rPr>
      </w:pPr>
      <w:bookmarkStart w:id="1245" w:name="_Toc217043496"/>
      <w:r w:rsidRPr="00BA57C4">
        <w:t>5.2.1.2</w:t>
      </w:r>
      <w:r w:rsidRPr="00BA57C4">
        <w:tab/>
        <w:t>LI considerations</w:t>
      </w:r>
      <w:bookmarkEnd w:id="1245"/>
    </w:p>
    <w:p w14:paraId="0BF283ED" w14:textId="15FCB0FF" w:rsidR="00BA5EC3" w:rsidRPr="00BA57C4" w:rsidRDefault="00BA5EC3" w:rsidP="00BA5EC3">
      <w:ins w:id="1246" w:author="agqj10" w:date="2025-10-08T10:25:00Z">
        <w:r w:rsidRPr="00BA57C4">
          <w:t>To support mid-session activation of interception, the LI-system needs access to information from a handshake that took place before LI was activate</w:t>
        </w:r>
      </w:ins>
      <w:ins w:id="1247" w:author="agqj10" w:date="2025-10-08T10:26:00Z">
        <w:r w:rsidRPr="00BA57C4">
          <w:t>d.</w:t>
        </w:r>
      </w:ins>
    </w:p>
    <w:p w14:paraId="0C298CF0" w14:textId="743AE762" w:rsidR="009164AA" w:rsidRPr="00BA57C4" w:rsidRDefault="009164AA" w:rsidP="009164AA">
      <w:pPr>
        <w:pStyle w:val="Heading4"/>
      </w:pPr>
      <w:bookmarkStart w:id="1248" w:name="_Toc217043497"/>
      <w:r w:rsidRPr="00BA57C4">
        <w:lastRenderedPageBreak/>
        <w:t>5.2.1.3</w:t>
      </w:r>
      <w:r w:rsidRPr="00BA57C4">
        <w:tab/>
        <w:t>Potential LI requirements</w:t>
      </w:r>
      <w:bookmarkEnd w:id="1248"/>
    </w:p>
    <w:p w14:paraId="4DD11E2E" w14:textId="716E0BE8" w:rsidR="00F61AAE" w:rsidRPr="00BA57C4" w:rsidRDefault="00BA5EC3" w:rsidP="00F61AAE">
      <w:ins w:id="1249" w:author="agqj10" w:date="2025-10-08T10:26:00Z">
        <w:r w:rsidRPr="00BA57C4">
          <w:t xml:space="preserve">The LI system is equipped with a function that extracts and stores auxiliary security parameters from </w:t>
        </w:r>
      </w:ins>
      <w:ins w:id="1250" w:author="agqj10" w:date="2025-10-08T10:27:00Z">
        <w:r w:rsidRPr="00BA57C4">
          <w:t xml:space="preserve">security </w:t>
        </w:r>
      </w:ins>
      <w:ins w:id="1251" w:author="agqj10" w:date="2025-10-08T10:26:00Z">
        <w:r w:rsidRPr="00BA57C4">
          <w:t>handshakes</w:t>
        </w:r>
      </w:ins>
      <w:ins w:id="1252" w:author="agqj10" w:date="2025-10-08T10:27:00Z">
        <w:r w:rsidRPr="00BA57C4">
          <w:t xml:space="preserve"> even when LI is not yet activated.</w:t>
        </w:r>
      </w:ins>
    </w:p>
    <w:p w14:paraId="596D8C03" w14:textId="34AFBD24" w:rsidR="009164AA" w:rsidRPr="00BA57C4" w:rsidRDefault="009164AA" w:rsidP="009164AA">
      <w:pPr>
        <w:pStyle w:val="Heading3"/>
      </w:pPr>
      <w:bookmarkStart w:id="1253" w:name="_Toc217043498"/>
      <w:r w:rsidRPr="00BA57C4">
        <w:t>5.2.</w:t>
      </w:r>
      <w:r w:rsidR="00F53815" w:rsidRPr="00BA57C4">
        <w:t>2</w:t>
      </w:r>
      <w:r w:rsidRPr="00BA57C4">
        <w:tab/>
        <w:t xml:space="preserve">Key </w:t>
      </w:r>
      <w:r w:rsidR="00B84DE0" w:rsidRPr="00BA57C4">
        <w:t>i</w:t>
      </w:r>
      <w:r w:rsidRPr="00BA57C4">
        <w:t>ssue #2.2: Obtaining cryptographic context synchronization</w:t>
      </w:r>
      <w:bookmarkEnd w:id="1253"/>
    </w:p>
    <w:p w14:paraId="5AA134EB" w14:textId="0016A467" w:rsidR="009164AA" w:rsidRPr="00BA57C4" w:rsidRDefault="009164AA" w:rsidP="009164AA">
      <w:pPr>
        <w:pStyle w:val="Heading4"/>
      </w:pPr>
      <w:bookmarkStart w:id="1254" w:name="_Toc217043499"/>
      <w:r w:rsidRPr="00BA57C4">
        <w:t>5.2.</w:t>
      </w:r>
      <w:r w:rsidR="00F53815" w:rsidRPr="00BA57C4">
        <w:t>2</w:t>
      </w:r>
      <w:r w:rsidRPr="00BA57C4">
        <w:t>.1</w:t>
      </w:r>
      <w:r w:rsidRPr="00BA57C4">
        <w:tab/>
        <w:t>Key issue details</w:t>
      </w:r>
      <w:bookmarkEnd w:id="1254"/>
    </w:p>
    <w:p w14:paraId="7B06E430" w14:textId="6B1866A5" w:rsidR="009667C9" w:rsidRPr="00BA57C4" w:rsidRDefault="009667C9" w:rsidP="009667C9">
      <w:r w:rsidRPr="00BA57C4">
        <w:t xml:space="preserve">As described in clause 4.3, the state information that is needed to process a security protocol PDU is updated for each new PDU. In a typical case, it might be necessary to know the value of a packet counter in order to carry out security processing. </w:t>
      </w:r>
      <w:moveFromRangeStart w:id="1255" w:author="agqj10" w:date="2025-10-08T10:31:00Z" w:name="move210811932"/>
      <w:moveFrom w:id="1256" w:author="agqj10" w:date="2025-10-08T10:31:00Z">
        <w:r w:rsidRPr="00BA57C4" w:rsidDel="00BA5EC3">
          <w:t>If LI was not activated from the start of the session, difficulty in knowing the value of such counters arise.</w:t>
        </w:r>
      </w:moveFrom>
      <w:moveFromRangeEnd w:id="1255"/>
      <w:ins w:id="1257" w:author="agqj10" w:date="2025-10-08T10:36:00Z">
        <w:r w:rsidR="00BA5EC3" w:rsidRPr="00BA57C4">
          <w:t xml:space="preserve"> The correct value of this information depends not only on auxiliary parameters exchanged during the handshake as described in KI #2.1, but </w:t>
        </w:r>
      </w:ins>
      <w:ins w:id="1258" w:author="agqj10" w:date="2025-10-08T10:37:00Z">
        <w:r w:rsidR="00BA5EC3" w:rsidRPr="00BA57C4">
          <w:t>is further updated for each new security protocol PDU.</w:t>
        </w:r>
      </w:ins>
    </w:p>
    <w:p w14:paraId="7577EF70" w14:textId="63B73710" w:rsidR="009164AA" w:rsidRPr="00BA57C4" w:rsidRDefault="009164AA" w:rsidP="009164AA">
      <w:pPr>
        <w:pStyle w:val="Heading4"/>
        <w:rPr>
          <w:ins w:id="1259" w:author="agqj10" w:date="2025-10-08T10:31:00Z"/>
        </w:rPr>
      </w:pPr>
      <w:bookmarkStart w:id="1260" w:name="_Toc217043500"/>
      <w:r w:rsidRPr="00BA57C4">
        <w:t>5.2.</w:t>
      </w:r>
      <w:r w:rsidR="00F53815" w:rsidRPr="00BA57C4">
        <w:t>2</w:t>
      </w:r>
      <w:r w:rsidRPr="00BA57C4">
        <w:t>.2</w:t>
      </w:r>
      <w:r w:rsidRPr="00BA57C4">
        <w:tab/>
        <w:t>LI considerations</w:t>
      </w:r>
      <w:bookmarkEnd w:id="1260"/>
    </w:p>
    <w:p w14:paraId="2E50CC64" w14:textId="6C617FEE" w:rsidR="00BA5EC3" w:rsidRPr="00BA57C4" w:rsidRDefault="00BA5EC3" w:rsidP="00BA5EC3">
      <w:moveToRangeStart w:id="1261" w:author="agqj10" w:date="2025-10-08T10:31:00Z" w:name="move210811932"/>
      <w:moveTo w:id="1262" w:author="agqj10" w:date="2025-10-08T10:31:00Z">
        <w:r w:rsidRPr="00BA57C4">
          <w:t xml:space="preserve">If LI was not activated from the start of the session, difficulty in knowing the value of </w:t>
        </w:r>
        <w:del w:id="1263" w:author="agqj10" w:date="2025-10-08T10:37:00Z">
          <w:r w:rsidRPr="00BA57C4" w:rsidDel="00BA5EC3">
            <w:delText>such counters</w:delText>
          </w:r>
        </w:del>
      </w:moveTo>
      <w:ins w:id="1264" w:author="agqj10" w:date="2025-10-08T10:37:00Z">
        <w:r w:rsidRPr="00BA57C4">
          <w:t>synchron</w:t>
        </w:r>
      </w:ins>
      <w:ins w:id="1265" w:author="agqj10" w:date="2025-10-08T10:38:00Z">
        <w:r w:rsidRPr="00BA57C4">
          <w:t>i</w:t>
        </w:r>
      </w:ins>
      <w:ins w:id="1266" w:author="agqj10" w:date="2025-10-08T10:37:00Z">
        <w:r w:rsidRPr="00BA57C4">
          <w:t>zatio</w:t>
        </w:r>
      </w:ins>
      <w:ins w:id="1267" w:author="agqj10" w:date="2025-10-08T10:38:00Z">
        <w:r w:rsidRPr="00BA57C4">
          <w:t>n</w:t>
        </w:r>
      </w:ins>
      <w:ins w:id="1268" w:author="agqj10" w:date="2025-10-08T10:37:00Z">
        <w:r w:rsidRPr="00BA57C4">
          <w:t xml:space="preserve"> information can</w:t>
        </w:r>
      </w:ins>
      <w:moveTo w:id="1269" w:author="agqj10" w:date="2025-10-08T10:31:00Z">
        <w:r w:rsidRPr="00BA57C4">
          <w:t xml:space="preserve"> arise.</w:t>
        </w:r>
      </w:moveTo>
      <w:moveToRangeEnd w:id="1261"/>
    </w:p>
    <w:p w14:paraId="15299440" w14:textId="1BB74976" w:rsidR="009164AA" w:rsidRPr="00BA57C4" w:rsidRDefault="009164AA" w:rsidP="009164AA">
      <w:pPr>
        <w:pStyle w:val="Heading4"/>
        <w:rPr>
          <w:ins w:id="1270" w:author="agqj10" w:date="2025-10-08T10:32:00Z"/>
        </w:rPr>
      </w:pPr>
      <w:bookmarkStart w:id="1271" w:name="_Toc217043501"/>
      <w:r w:rsidRPr="00BA57C4">
        <w:t>5.2.</w:t>
      </w:r>
      <w:r w:rsidR="00F53815" w:rsidRPr="00BA57C4">
        <w:t>2</w:t>
      </w:r>
      <w:r w:rsidRPr="00BA57C4">
        <w:t>.3</w:t>
      </w:r>
      <w:r w:rsidRPr="00BA57C4">
        <w:tab/>
        <w:t>Potential LI requirements</w:t>
      </w:r>
      <w:bookmarkEnd w:id="1271"/>
    </w:p>
    <w:p w14:paraId="6BDA8628" w14:textId="1DEFE6DA" w:rsidR="00BA5EC3" w:rsidRPr="00BA57C4" w:rsidRDefault="00BA5EC3" w:rsidP="00BA5EC3">
      <w:pPr>
        <w:rPr>
          <w:ins w:id="1272" w:author="agqj10" w:date="2025-10-08T10:32:00Z"/>
        </w:rPr>
      </w:pPr>
      <w:ins w:id="1273" w:author="agqj10" w:date="2025-10-08T10:32:00Z">
        <w:r w:rsidRPr="00BA57C4">
          <w:t xml:space="preserve">The LI system is equipped with a function that extracts and stores </w:t>
        </w:r>
      </w:ins>
      <w:ins w:id="1274" w:author="agqj10" w:date="2025-10-08T10:34:00Z">
        <w:r w:rsidRPr="00BA57C4">
          <w:t xml:space="preserve">synchronization information </w:t>
        </w:r>
      </w:ins>
      <w:ins w:id="1275" w:author="agqj10" w:date="2025-10-08T10:32:00Z">
        <w:r w:rsidRPr="00BA57C4">
          <w:t>from security handshakes even when LI is not yet activated.</w:t>
        </w:r>
      </w:ins>
      <w:ins w:id="1276" w:author="agqj10" w:date="2025-10-08T10:34:00Z">
        <w:r w:rsidRPr="00BA57C4">
          <w:t xml:space="preserve"> Further, this function keeps the </w:t>
        </w:r>
      </w:ins>
      <w:ins w:id="1277" w:author="agqj10" w:date="2025-10-08T10:35:00Z">
        <w:r w:rsidRPr="00BA57C4">
          <w:t>synchronization information up-to-date, in preparation for future activation of LI.</w:t>
        </w:r>
      </w:ins>
    </w:p>
    <w:p w14:paraId="103AE5E3" w14:textId="77777777" w:rsidR="00BA5EC3" w:rsidRPr="00BA57C4" w:rsidRDefault="00BA5EC3" w:rsidP="00BA5EC3"/>
    <w:p w14:paraId="4A51A38F" w14:textId="77777777" w:rsidR="00F53815" w:rsidRPr="00BA57C4" w:rsidRDefault="00F53815" w:rsidP="00F53815"/>
    <w:p w14:paraId="4B4055F9" w14:textId="42BE2209" w:rsidR="00950412" w:rsidRPr="00BA57C4" w:rsidRDefault="00950412" w:rsidP="00950412">
      <w:pPr>
        <w:pStyle w:val="Heading2"/>
      </w:pPr>
      <w:bookmarkStart w:id="1278" w:name="_Toc217043502"/>
      <w:r w:rsidRPr="00BA57C4">
        <w:t>5.3</w:t>
      </w:r>
      <w:r w:rsidRPr="00BA57C4">
        <w:tab/>
        <w:t xml:space="preserve">Key </w:t>
      </w:r>
      <w:r w:rsidR="00B84DE0" w:rsidRPr="00BA57C4">
        <w:t>i</w:t>
      </w:r>
      <w:r w:rsidRPr="00BA57C4">
        <w:t>ssue: Roaming</w:t>
      </w:r>
      <w:r w:rsidR="007216CC" w:rsidRPr="00BA57C4">
        <w:t xml:space="preserve"> and trust model</w:t>
      </w:r>
      <w:bookmarkEnd w:id="1278"/>
    </w:p>
    <w:p w14:paraId="7E2F1A47" w14:textId="5A99384A" w:rsidR="00950412" w:rsidRPr="00BA57C4" w:rsidRDefault="00950412" w:rsidP="00950412">
      <w:pPr>
        <w:pStyle w:val="Heading3"/>
      </w:pPr>
      <w:bookmarkStart w:id="1279" w:name="_Toc217043503"/>
      <w:r w:rsidRPr="00BA57C4">
        <w:t>5.3.1</w:t>
      </w:r>
      <w:r w:rsidRPr="00BA57C4">
        <w:tab/>
        <w:t xml:space="preserve">Key </w:t>
      </w:r>
      <w:r w:rsidR="00B84DE0" w:rsidRPr="00BA57C4">
        <w:t>i</w:t>
      </w:r>
      <w:r w:rsidRPr="00BA57C4">
        <w:t>ssue #3.1: Inter-PLMN dependency</w:t>
      </w:r>
      <w:bookmarkEnd w:id="1279"/>
    </w:p>
    <w:p w14:paraId="70101A6A" w14:textId="4E18F03A" w:rsidR="00950412" w:rsidRPr="00BA57C4" w:rsidRDefault="00950412" w:rsidP="00950412">
      <w:pPr>
        <w:pStyle w:val="Heading4"/>
      </w:pPr>
      <w:bookmarkStart w:id="1280" w:name="_Toc217043504"/>
      <w:r w:rsidRPr="00BA57C4">
        <w:t>5.3.1.1</w:t>
      </w:r>
      <w:r w:rsidRPr="00BA57C4">
        <w:tab/>
        <w:t>Key issue details</w:t>
      </w:r>
      <w:bookmarkEnd w:id="1280"/>
    </w:p>
    <w:p w14:paraId="2DFD0B6B" w14:textId="5F532E02" w:rsidR="004E0896" w:rsidRPr="00BA57C4" w:rsidRDefault="004E0896" w:rsidP="004E0896">
      <w:r w:rsidRPr="00BA57C4">
        <w:t>In a roaming scenario, the KSF is located in the HPLMN. The key material for a potential LI target might not be known in the VPLMN, unless the STF also resided in therein.</w:t>
      </w:r>
      <w:r w:rsidR="00910FC7" w:rsidRPr="00BA57C4">
        <w:t xml:space="preserve"> </w:t>
      </w:r>
    </w:p>
    <w:p w14:paraId="34D241D4" w14:textId="5C1B1A16" w:rsidR="00950412" w:rsidRPr="00BA57C4" w:rsidRDefault="00950412" w:rsidP="00950412">
      <w:pPr>
        <w:pStyle w:val="Heading4"/>
      </w:pPr>
      <w:bookmarkStart w:id="1281" w:name="_Toc217043505"/>
      <w:r w:rsidRPr="00BA57C4">
        <w:t>5.3.1.2</w:t>
      </w:r>
      <w:r w:rsidRPr="00BA57C4">
        <w:tab/>
        <w:t>LI considerations</w:t>
      </w:r>
      <w:bookmarkEnd w:id="1281"/>
    </w:p>
    <w:p w14:paraId="3FD067ED" w14:textId="1694AFF3" w:rsidR="00910FC7" w:rsidRPr="00BA57C4" w:rsidRDefault="00910FC7" w:rsidP="00910FC7">
      <w:r w:rsidRPr="00BA57C4">
        <w:t xml:space="preserve">The VPLMN cannot actively request keys for LI targets (as this would reveal LI activation to the HPLMN), there is </w:t>
      </w:r>
      <w:ins w:id="1282" w:author="agqj10" w:date="2025-10-08T11:57:00Z">
        <w:r w:rsidR="00326E63" w:rsidRPr="00BA57C4">
          <w:t xml:space="preserve">therefore </w:t>
        </w:r>
      </w:ins>
      <w:r w:rsidRPr="00BA57C4">
        <w:t>a need for the HPLMN to push keys to the VPLMN each time a key is created or updated.</w:t>
      </w:r>
    </w:p>
    <w:p w14:paraId="22F66193" w14:textId="3ED6BFB6" w:rsidR="007216CC" w:rsidRPr="00BA57C4" w:rsidRDefault="00950412" w:rsidP="00DD616E">
      <w:pPr>
        <w:pStyle w:val="Heading4"/>
      </w:pPr>
      <w:bookmarkStart w:id="1283" w:name="_Toc217043506"/>
      <w:r w:rsidRPr="00BA57C4">
        <w:t>5.3.1.3</w:t>
      </w:r>
      <w:r w:rsidRPr="00BA57C4">
        <w:tab/>
        <w:t>Potential LI requirements</w:t>
      </w:r>
      <w:bookmarkEnd w:id="1283"/>
    </w:p>
    <w:p w14:paraId="055E5AC2" w14:textId="414277F7" w:rsidR="00910FC7" w:rsidRPr="00BA57C4" w:rsidRDefault="00910FC7" w:rsidP="00910FC7">
      <w:r w:rsidRPr="00BA57C4">
        <w:t>The HPLMN needs to push keys to the VPLMN each time a key is created or updated.</w:t>
      </w:r>
    </w:p>
    <w:p w14:paraId="0932B32C" w14:textId="75BFBF0B" w:rsidR="007216CC" w:rsidRPr="00BA57C4" w:rsidRDefault="007216CC" w:rsidP="007216CC">
      <w:pPr>
        <w:pStyle w:val="Heading3"/>
      </w:pPr>
      <w:bookmarkStart w:id="1284" w:name="_Toc217043507"/>
      <w:r w:rsidRPr="00BA57C4">
        <w:t>5.3.2</w:t>
      </w:r>
      <w:r w:rsidRPr="00BA57C4">
        <w:tab/>
        <w:t>Key issue #3.2: Separation of data confidentiality and integrity</w:t>
      </w:r>
      <w:bookmarkEnd w:id="1284"/>
    </w:p>
    <w:p w14:paraId="79104784" w14:textId="60802CDC" w:rsidR="007216CC" w:rsidRPr="00BA57C4" w:rsidRDefault="007216CC" w:rsidP="007216CC">
      <w:pPr>
        <w:pStyle w:val="Heading4"/>
        <w:rPr>
          <w:ins w:id="1285" w:author="agqj10" w:date="2025-10-08T11:57:00Z"/>
        </w:rPr>
      </w:pPr>
      <w:bookmarkStart w:id="1286" w:name="_Toc217043508"/>
      <w:r w:rsidRPr="00BA57C4">
        <w:t>5.3.2.1</w:t>
      </w:r>
      <w:r w:rsidRPr="00BA57C4">
        <w:tab/>
        <w:t>Key issue details</w:t>
      </w:r>
      <w:bookmarkEnd w:id="1286"/>
    </w:p>
    <w:p w14:paraId="73BDBBB4" w14:textId="6A7B8918" w:rsidR="00326E63" w:rsidRPr="00BA57C4" w:rsidDel="00DF528F" w:rsidRDefault="00326E63" w:rsidP="00326E63">
      <w:pPr>
        <w:rPr>
          <w:del w:id="1287" w:author="agqj10" w:date="2025-10-08T12:53:00Z"/>
        </w:rPr>
      </w:pPr>
      <w:ins w:id="1288" w:author="agqj10" w:date="2025-10-08T11:57:00Z">
        <w:r w:rsidRPr="00BA57C4">
          <w:t xml:space="preserve">Most security protocols have provisions for both </w:t>
        </w:r>
      </w:ins>
      <w:ins w:id="1289" w:author="agqj10" w:date="2025-10-08T11:58:00Z">
        <w:r w:rsidRPr="00BA57C4">
          <w:t>data integrity and data confidentiality. It is also common that the keys for both secu</w:t>
        </w:r>
      </w:ins>
      <w:ins w:id="1290" w:author="agqj10" w:date="2025-10-08T11:59:00Z">
        <w:r w:rsidRPr="00BA57C4">
          <w:t>ri</w:t>
        </w:r>
      </w:ins>
      <w:ins w:id="1291" w:author="agqj10" w:date="2025-10-08T11:58:00Z">
        <w:r w:rsidRPr="00BA57C4">
          <w:t>ty functions are derived from the same base key (or are ev</w:t>
        </w:r>
      </w:ins>
      <w:ins w:id="1292" w:author="agqj10" w:date="2025-10-08T11:59:00Z">
        <w:r w:rsidRPr="00BA57C4">
          <w:t>en identical). In the case of AKMA</w:t>
        </w:r>
      </w:ins>
      <w:ins w:id="1293" w:author="agqj10" w:date="2025-10-31T10:04:00Z">
        <w:r w:rsidR="003063D5" w:rsidRPr="00BA57C4">
          <w:t xml:space="preserve"> being</w:t>
        </w:r>
      </w:ins>
      <w:ins w:id="1294" w:author="agqj10" w:date="2025-10-08T11:59:00Z">
        <w:r w:rsidRPr="00BA57C4">
          <w:t xml:space="preserve"> </w:t>
        </w:r>
      </w:ins>
      <w:ins w:id="1295" w:author="agqj10" w:date="2025-10-08T12:00:00Z">
        <w:r w:rsidRPr="00BA57C4">
          <w:t xml:space="preserve">used together with TLS </w:t>
        </w:r>
      </w:ins>
      <w:ins w:id="1296" w:author="agqj10" w:date="2025-10-08T11:59:00Z">
        <w:r w:rsidRPr="00BA57C4">
          <w:t xml:space="preserve">for example, both keys are derived from </w:t>
        </w:r>
      </w:ins>
      <w:ins w:id="1297" w:author="agqj10" w:date="2025-10-08T12:00:00Z">
        <w:r w:rsidRPr="00BA57C4">
          <w:t>a common</w:t>
        </w:r>
      </w:ins>
      <w:ins w:id="1298" w:author="agqj10" w:date="2025-10-08T11:59:00Z">
        <w:r w:rsidRPr="00BA57C4">
          <w:t xml:space="preserve"> </w:t>
        </w:r>
      </w:ins>
      <w:ins w:id="1299" w:author="agqj10" w:date="2025-10-08T12:00:00Z">
        <w:r w:rsidRPr="00BA57C4">
          <w:t>K</w:t>
        </w:r>
        <w:r w:rsidRPr="00BA57C4">
          <w:rPr>
            <w:vertAlign w:val="subscript"/>
          </w:rPr>
          <w:t>AF</w:t>
        </w:r>
        <w:r w:rsidRPr="00BA57C4">
          <w:t xml:space="preserve"> key.</w:t>
        </w:r>
      </w:ins>
      <w:ins w:id="1300" w:author="agqj10" w:date="2025-10-08T12:52:00Z">
        <w:r w:rsidR="00DF528F" w:rsidRPr="00BA57C4">
          <w:t xml:space="preserve"> </w:t>
        </w:r>
      </w:ins>
    </w:p>
    <w:p w14:paraId="00949D6D" w14:textId="4C9043B7" w:rsidR="007216CC" w:rsidRPr="00BA57C4" w:rsidRDefault="007216CC" w:rsidP="00DF528F">
      <w:pPr>
        <w:pStyle w:val="Heading4"/>
        <w:rPr>
          <w:ins w:id="1301" w:author="agqj10" w:date="2025-10-08T12:00:00Z"/>
        </w:rPr>
      </w:pPr>
      <w:bookmarkStart w:id="1302" w:name="_Toc217043509"/>
      <w:r w:rsidRPr="00BA57C4">
        <w:lastRenderedPageBreak/>
        <w:t>5.3.2.2</w:t>
      </w:r>
      <w:r w:rsidRPr="00BA57C4">
        <w:tab/>
        <w:t>LI considerations</w:t>
      </w:r>
      <w:bookmarkEnd w:id="1302"/>
    </w:p>
    <w:p w14:paraId="3FE98AA4" w14:textId="3B727EBC" w:rsidR="00326E63" w:rsidRPr="00BA57C4" w:rsidRDefault="00326E63" w:rsidP="00716A8B">
      <w:pPr>
        <w:rPr>
          <w:ins w:id="1303" w:author="agqj10" w:date="2025-10-31T10:07:00Z"/>
        </w:rPr>
      </w:pPr>
      <w:ins w:id="1304" w:author="agqj10" w:date="2025-10-08T12:01:00Z">
        <w:r w:rsidRPr="00BA57C4">
          <w:t xml:space="preserve">For LI-purposes, </w:t>
        </w:r>
      </w:ins>
      <w:ins w:id="1305" w:author="agqj10" w:date="2025-10-08T12:00:00Z">
        <w:r w:rsidRPr="00BA57C4">
          <w:t xml:space="preserve">the </w:t>
        </w:r>
      </w:ins>
      <w:ins w:id="1306" w:author="agqj10" w:date="2025-10-08T12:01:00Z">
        <w:r w:rsidRPr="00BA57C4">
          <w:t xml:space="preserve">simplest approach is that the LI-system (or the </w:t>
        </w:r>
      </w:ins>
      <w:ins w:id="1307" w:author="agqj10" w:date="2025-10-08T12:00:00Z">
        <w:r w:rsidRPr="00BA57C4">
          <w:t>LEA</w:t>
        </w:r>
      </w:ins>
      <w:ins w:id="1308" w:author="agqj10" w:date="2025-10-08T12:01:00Z">
        <w:r w:rsidRPr="00BA57C4">
          <w:t xml:space="preserve">) is given access to </w:t>
        </w:r>
      </w:ins>
      <w:ins w:id="1309" w:author="agqj10" w:date="2025-10-31T10:05:00Z">
        <w:r w:rsidR="003063D5" w:rsidRPr="00BA57C4">
          <w:t>a</w:t>
        </w:r>
      </w:ins>
      <w:ins w:id="1310" w:author="agqj10" w:date="2025-10-08T12:00:00Z">
        <w:r w:rsidRPr="00BA57C4">
          <w:t xml:space="preserve"> </w:t>
        </w:r>
      </w:ins>
      <w:ins w:id="1311" w:author="agqj10" w:date="2025-10-08T12:01:00Z">
        <w:r w:rsidRPr="00BA57C4">
          <w:t>common base</w:t>
        </w:r>
      </w:ins>
      <w:ins w:id="1312" w:author="agqj10" w:date="2025-10-31T10:05:00Z">
        <w:r w:rsidR="003063D5" w:rsidRPr="00BA57C4">
          <w:t>-</w:t>
        </w:r>
      </w:ins>
      <w:ins w:id="1313" w:author="agqj10" w:date="2025-10-08T12:01:00Z">
        <w:r w:rsidRPr="00BA57C4">
          <w:t xml:space="preserve">key which enables </w:t>
        </w:r>
      </w:ins>
      <w:ins w:id="1314" w:author="agqj10" w:date="2025-10-08T12:02:00Z">
        <w:r w:rsidRPr="00BA57C4">
          <w:t xml:space="preserve">both </w:t>
        </w:r>
      </w:ins>
      <w:ins w:id="1315" w:author="agqj10" w:date="2025-10-08T12:01:00Z">
        <w:r w:rsidRPr="00BA57C4">
          <w:t>decrypti</w:t>
        </w:r>
      </w:ins>
      <w:ins w:id="1316" w:author="agqj10" w:date="2025-10-08T12:02:00Z">
        <w:r w:rsidRPr="00BA57C4">
          <w:t xml:space="preserve">on and data integrity verification. On the other hand, this also </w:t>
        </w:r>
      </w:ins>
      <w:ins w:id="1317" w:author="agqj10" w:date="2025-10-31T10:05:00Z">
        <w:r w:rsidR="003063D5" w:rsidRPr="00BA57C4">
          <w:t>opens the possibility that</w:t>
        </w:r>
      </w:ins>
      <w:ins w:id="1318" w:author="agqj10" w:date="2025-10-08T12:02:00Z">
        <w:r w:rsidRPr="00BA57C4">
          <w:t xml:space="preserve"> a</w:t>
        </w:r>
      </w:ins>
      <w:ins w:id="1319" w:author="agqj10" w:date="2025-10-08T12:03:00Z">
        <w:r w:rsidRPr="00BA57C4">
          <w:t xml:space="preserve"> compromised </w:t>
        </w:r>
      </w:ins>
      <w:ins w:id="1320" w:author="agqj10" w:date="2025-10-31T10:05:00Z">
        <w:r w:rsidR="003063D5" w:rsidRPr="00BA57C4">
          <w:t xml:space="preserve">or malfunctioning </w:t>
        </w:r>
      </w:ins>
      <w:ins w:id="1321" w:author="agqj10" w:date="2025-10-08T12:03:00Z">
        <w:r w:rsidRPr="00BA57C4">
          <w:t>LI</w:t>
        </w:r>
      </w:ins>
      <w:ins w:id="1322" w:author="agqj10" w:date="2025-10-31T10:05:00Z">
        <w:r w:rsidR="003063D5" w:rsidRPr="00BA57C4">
          <w:t>-</w:t>
        </w:r>
      </w:ins>
      <w:ins w:id="1323" w:author="agqj10" w:date="2025-10-08T12:03:00Z">
        <w:r w:rsidRPr="00BA57C4">
          <w:t xml:space="preserve">function </w:t>
        </w:r>
      </w:ins>
      <w:ins w:id="1324" w:author="agqj10" w:date="2025-10-31T10:05:00Z">
        <w:r w:rsidR="003063D5" w:rsidRPr="00BA57C4">
          <w:t>could</w:t>
        </w:r>
      </w:ins>
      <w:ins w:id="1325" w:author="agqj10" w:date="2025-10-08T12:03:00Z">
        <w:r w:rsidRPr="00BA57C4">
          <w:t xml:space="preserve"> produce secured PDUs which cannot be distinguished from PDUs produced by the LI-ta</w:t>
        </w:r>
      </w:ins>
      <w:ins w:id="1326" w:author="agqj10" w:date="2025-10-08T12:04:00Z">
        <w:r w:rsidRPr="00BA57C4">
          <w:t>r</w:t>
        </w:r>
      </w:ins>
      <w:ins w:id="1327" w:author="agqj10" w:date="2025-10-08T12:03:00Z">
        <w:r w:rsidRPr="00BA57C4">
          <w:t>get</w:t>
        </w:r>
      </w:ins>
      <w:ins w:id="1328" w:author="agqj10" w:date="2025-10-08T12:02:00Z">
        <w:r w:rsidRPr="00BA57C4">
          <w:t xml:space="preserve"> </w:t>
        </w:r>
      </w:ins>
      <w:ins w:id="1329" w:author="agqj10" w:date="2025-10-08T12:04:00Z">
        <w:r w:rsidRPr="00BA57C4">
          <w:t xml:space="preserve">UE. </w:t>
        </w:r>
      </w:ins>
      <w:ins w:id="1330" w:author="agqj10" w:date="2025-10-29T08:59:00Z">
        <w:r w:rsidR="00D62692" w:rsidRPr="00BA57C4">
          <w:t xml:space="preserve">While the </w:t>
        </w:r>
      </w:ins>
      <w:ins w:id="1331" w:author="agqj10" w:date="2025-10-31T10:06:00Z">
        <w:r w:rsidR="003063D5" w:rsidRPr="00BA57C4">
          <w:t>idea that this could happen might s</w:t>
        </w:r>
      </w:ins>
      <w:ins w:id="1332" w:author="agqj10" w:date="2025-10-31T10:07:00Z">
        <w:r w:rsidR="003063D5" w:rsidRPr="00BA57C4">
          <w:t>eem far-fetched</w:t>
        </w:r>
      </w:ins>
      <w:ins w:id="1333" w:author="agqj10" w:date="2025-10-29T08:59:00Z">
        <w:r w:rsidR="00D62692" w:rsidRPr="00BA57C4">
          <w:t xml:space="preserve">, it </w:t>
        </w:r>
      </w:ins>
      <w:ins w:id="1334" w:author="agqj10" w:date="2025-11-19T09:47:00Z">
        <w:r w:rsidR="0051676F">
          <w:t xml:space="preserve">appears to </w:t>
        </w:r>
      </w:ins>
      <w:ins w:id="1335" w:author="agqj10" w:date="2025-10-29T09:00:00Z">
        <w:r w:rsidR="00D62692" w:rsidRPr="00BA57C4">
          <w:t>always be strictly preferred if integrity could be maintained end-to-end</w:t>
        </w:r>
      </w:ins>
      <w:ins w:id="1336" w:author="agqj10" w:date="2025-10-31T10:07:00Z">
        <w:r w:rsidR="003063D5" w:rsidRPr="00BA57C4">
          <w:t xml:space="preserve"> while still enabling decryption of the LI-product</w:t>
        </w:r>
      </w:ins>
      <w:ins w:id="1337" w:author="agqj10" w:date="2025-10-29T09:00:00Z">
        <w:r w:rsidR="00D62692" w:rsidRPr="00BA57C4">
          <w:t>.</w:t>
        </w:r>
      </w:ins>
    </w:p>
    <w:p w14:paraId="21348C45" w14:textId="525FF190" w:rsidR="003063D5" w:rsidRPr="00BA57C4" w:rsidRDefault="003063D5" w:rsidP="00716A8B">
      <w:ins w:id="1338" w:author="agqj10" w:date="2025-10-31T10:08:00Z">
        <w:r w:rsidRPr="00BA57C4">
          <w:t>S</w:t>
        </w:r>
      </w:ins>
      <w:ins w:id="1339" w:author="agqj10" w:date="2025-10-31T10:07:00Z">
        <w:r w:rsidRPr="00BA57C4">
          <w:t xml:space="preserve">olutions to this key issue </w:t>
        </w:r>
      </w:ins>
      <w:ins w:id="1340" w:author="agqj10" w:date="2025-10-31T10:08:00Z">
        <w:r w:rsidRPr="00BA57C4">
          <w:t xml:space="preserve">could </w:t>
        </w:r>
      </w:ins>
      <w:ins w:id="1341" w:author="agqj10" w:date="2025-10-31T10:07:00Z">
        <w:r w:rsidRPr="00BA57C4">
          <w:t xml:space="preserve">in part </w:t>
        </w:r>
      </w:ins>
      <w:ins w:id="1342" w:author="agqj10" w:date="2025-10-31T10:08:00Z">
        <w:r w:rsidRPr="00BA57C4">
          <w:t xml:space="preserve">be </w:t>
        </w:r>
      </w:ins>
      <w:ins w:id="1343" w:author="agqj10" w:date="2025-10-31T10:07:00Z">
        <w:r w:rsidRPr="00BA57C4">
          <w:t>no</w:t>
        </w:r>
      </w:ins>
      <w:ins w:id="1344" w:author="agqj10" w:date="2025-10-31T10:08:00Z">
        <w:r w:rsidRPr="00BA57C4">
          <w:t>n</w:t>
        </w:r>
      </w:ins>
      <w:ins w:id="1345" w:author="agqj10" w:date="2025-10-31T10:07:00Z">
        <w:r w:rsidRPr="00BA57C4">
          <w:t xml:space="preserve"> LI-specific but rather have implications for the details of the key management of the security protocol used and/or the solution for how the CSP provides the keys.</w:t>
        </w:r>
      </w:ins>
    </w:p>
    <w:p w14:paraId="6068057C" w14:textId="772CE534" w:rsidR="007216CC" w:rsidRPr="00BA57C4" w:rsidRDefault="007216CC" w:rsidP="007216CC">
      <w:pPr>
        <w:pStyle w:val="Heading4"/>
      </w:pPr>
      <w:bookmarkStart w:id="1346" w:name="_Toc217043510"/>
      <w:r w:rsidRPr="00BA57C4">
        <w:t>5.3.2.3</w:t>
      </w:r>
      <w:r w:rsidRPr="00BA57C4">
        <w:tab/>
        <w:t>Potential LI requirements</w:t>
      </w:r>
      <w:bookmarkEnd w:id="1346"/>
    </w:p>
    <w:p w14:paraId="2B2E13DF" w14:textId="4C4EE054" w:rsidR="007216CC" w:rsidRPr="00BA57C4" w:rsidRDefault="00326E63" w:rsidP="007216CC">
      <w:ins w:id="1347" w:author="agqj10" w:date="2025-10-08T12:05:00Z">
        <w:r w:rsidRPr="00BA57C4">
          <w:t xml:space="preserve">It </w:t>
        </w:r>
      </w:ins>
      <w:ins w:id="1348" w:author="agqj10" w:date="2025-10-29T09:01:00Z">
        <w:r w:rsidR="00005F50" w:rsidRPr="00BA57C4">
          <w:t>is</w:t>
        </w:r>
      </w:ins>
      <w:ins w:id="1349" w:author="agqj10" w:date="2025-10-08T12:05:00Z">
        <w:r w:rsidRPr="00BA57C4">
          <w:t xml:space="preserve"> desirable to look at solutions which allow the L</w:t>
        </w:r>
      </w:ins>
      <w:ins w:id="1350" w:author="agqj10" w:date="2025-10-08T12:06:00Z">
        <w:r w:rsidRPr="00BA57C4">
          <w:t xml:space="preserve">I-system (and/or LEA) to only decrypt target traffic </w:t>
        </w:r>
      </w:ins>
      <w:ins w:id="1351" w:author="agqj10" w:date="2025-11-19T09:47:00Z">
        <w:r w:rsidR="0051676F">
          <w:t xml:space="preserve">but </w:t>
        </w:r>
      </w:ins>
      <w:ins w:id="1352" w:author="agqj10" w:date="2025-10-08T12:06:00Z">
        <w:r w:rsidRPr="00BA57C4">
          <w:t xml:space="preserve">without </w:t>
        </w:r>
      </w:ins>
      <w:ins w:id="1353" w:author="agqj10" w:date="2025-11-19T09:47:00Z">
        <w:r w:rsidR="0051676F">
          <w:t>having any capability</w:t>
        </w:r>
      </w:ins>
      <w:ins w:id="1354" w:author="agqj10" w:date="2025-10-08T12:06:00Z">
        <w:r w:rsidRPr="00BA57C4">
          <w:t xml:space="preserve"> to affect the data integrity.</w:t>
        </w:r>
      </w:ins>
      <w:ins w:id="1355" w:author="agqj10" w:date="2025-10-08T12:51:00Z">
        <w:r w:rsidR="00DF528F" w:rsidRPr="00BA57C4">
          <w:t xml:space="preserve"> </w:t>
        </w:r>
      </w:ins>
      <w:ins w:id="1356" w:author="agqj10" w:date="2025-10-29T09:01:00Z">
        <w:r w:rsidR="00005F50" w:rsidRPr="00BA57C4">
          <w:t>As a special case</w:t>
        </w:r>
      </w:ins>
      <w:ins w:id="1357" w:author="agqj10" w:date="2025-10-29T09:02:00Z">
        <w:r w:rsidR="00005F50" w:rsidRPr="00BA57C4">
          <w:t xml:space="preserve"> of this, one could enable solutions that only</w:t>
        </w:r>
      </w:ins>
      <w:ins w:id="1358" w:author="agqj10" w:date="2025-10-29T09:03:00Z">
        <w:r w:rsidR="00005F50" w:rsidRPr="00BA57C4">
          <w:t xml:space="preserve"> provide </w:t>
        </w:r>
      </w:ins>
      <w:ins w:id="1359" w:author="agqj10" w:date="2025-10-29T09:02:00Z">
        <w:r w:rsidR="00005F50" w:rsidRPr="00BA57C4">
          <w:t xml:space="preserve">integrity protection, </w:t>
        </w:r>
      </w:ins>
      <w:ins w:id="1360" w:author="agqj10" w:date="2025-10-29T09:03:00Z">
        <w:r w:rsidR="00005F50" w:rsidRPr="00BA57C4">
          <w:t>without activating encryption.</w:t>
        </w:r>
      </w:ins>
    </w:p>
    <w:p w14:paraId="4C001132" w14:textId="77777777" w:rsidR="00950412" w:rsidRPr="00BA57C4" w:rsidRDefault="00950412" w:rsidP="00950412"/>
    <w:p w14:paraId="102BDAE0" w14:textId="1BB37828" w:rsidR="00143080" w:rsidRPr="00BA57C4" w:rsidRDefault="00143080" w:rsidP="00143080">
      <w:pPr>
        <w:pStyle w:val="Heading2"/>
      </w:pPr>
      <w:bookmarkStart w:id="1361" w:name="_Toc217043511"/>
      <w:r w:rsidRPr="00BA57C4">
        <w:t>5.4</w:t>
      </w:r>
      <w:r w:rsidRPr="00BA57C4">
        <w:tab/>
        <w:t>Key issue: LI architecture</w:t>
      </w:r>
      <w:bookmarkEnd w:id="1361"/>
    </w:p>
    <w:p w14:paraId="636A61F0" w14:textId="0F9F6C4D" w:rsidR="00143080" w:rsidRPr="00BA57C4" w:rsidRDefault="00143080" w:rsidP="00143080">
      <w:pPr>
        <w:pStyle w:val="Heading3"/>
      </w:pPr>
      <w:bookmarkStart w:id="1362" w:name="_Toc217043512"/>
      <w:r w:rsidRPr="00BA57C4">
        <w:t>5.4.1</w:t>
      </w:r>
      <w:r w:rsidRPr="00BA57C4">
        <w:tab/>
        <w:t>Key issue #4.1: Decryption functionality</w:t>
      </w:r>
      <w:bookmarkEnd w:id="1362"/>
    </w:p>
    <w:p w14:paraId="033C1D51" w14:textId="37459E61" w:rsidR="00143080" w:rsidRPr="00BA57C4" w:rsidRDefault="00143080" w:rsidP="00143080">
      <w:pPr>
        <w:pStyle w:val="Heading4"/>
        <w:rPr>
          <w:ins w:id="1363" w:author="agqj10" w:date="2025-10-08T13:28:00Z"/>
        </w:rPr>
      </w:pPr>
      <w:bookmarkStart w:id="1364" w:name="_Toc217043513"/>
      <w:r w:rsidRPr="00BA57C4">
        <w:t>5.4.1.1</w:t>
      </w:r>
      <w:r w:rsidRPr="00BA57C4">
        <w:tab/>
        <w:t>Key issue details</w:t>
      </w:r>
      <w:bookmarkEnd w:id="1364"/>
    </w:p>
    <w:p w14:paraId="185C0FA4" w14:textId="77777777" w:rsidR="003F40A7" w:rsidRPr="00BA57C4" w:rsidRDefault="003F40A7" w:rsidP="003F40A7">
      <w:pPr>
        <w:rPr>
          <w:ins w:id="1365" w:author="agqj10" w:date="2025-10-08T13:30:00Z"/>
        </w:rPr>
      </w:pPr>
      <w:ins w:id="1366" w:author="agqj10" w:date="2025-10-08T13:28:00Z">
        <w:r w:rsidRPr="00BA57C4">
          <w:t>The ultimate goal of the present document is to present solu</w:t>
        </w:r>
      </w:ins>
      <w:ins w:id="1367" w:author="agqj10" w:date="2025-10-08T13:29:00Z">
        <w:r w:rsidRPr="00BA57C4">
          <w:t>t</w:t>
        </w:r>
      </w:ins>
      <w:ins w:id="1368" w:author="agqj10" w:date="2025-10-08T13:28:00Z">
        <w:r w:rsidRPr="00BA57C4">
          <w:t xml:space="preserve">ions which enables the LEA to obtain access to </w:t>
        </w:r>
      </w:ins>
      <w:ins w:id="1369" w:author="agqj10" w:date="2025-10-08T13:29:00Z">
        <w:r w:rsidRPr="00BA57C4">
          <w:t>plaintext communication for a target who uses a service encrypted by CSP-provided keys.</w:t>
        </w:r>
      </w:ins>
      <w:ins w:id="1370" w:author="agqj10" w:date="2025-10-08T13:30:00Z">
        <w:r w:rsidRPr="00BA57C4">
          <w:t xml:space="preserve"> This can be achieved in two main ways characterized by either:</w:t>
        </w:r>
      </w:ins>
    </w:p>
    <w:p w14:paraId="3949CBD0" w14:textId="5233D320" w:rsidR="003F40A7" w:rsidRPr="00BA57C4" w:rsidRDefault="003F40A7" w:rsidP="004D63FA">
      <w:pPr>
        <w:pStyle w:val="ListParagraph"/>
        <w:numPr>
          <w:ilvl w:val="0"/>
          <w:numId w:val="12"/>
        </w:numPr>
        <w:rPr>
          <w:ins w:id="1371" w:author="agqj10" w:date="2025-10-08T13:32:00Z"/>
        </w:rPr>
      </w:pPr>
      <w:ins w:id="1372" w:author="agqj10" w:date="2025-10-08T13:30:00Z">
        <w:r w:rsidRPr="00BA57C4">
          <w:t xml:space="preserve">The </w:t>
        </w:r>
      </w:ins>
      <w:ins w:id="1373" w:author="agqj10" w:date="2025-10-08T13:31:00Z">
        <w:r w:rsidRPr="00BA57C4">
          <w:t>CSP providing LEA with encrypted CC and IRI comprising decryption keys</w:t>
        </w:r>
      </w:ins>
      <w:ins w:id="1374" w:author="agqj10" w:date="2025-10-08T13:29:00Z">
        <w:r w:rsidRPr="00BA57C4">
          <w:t xml:space="preserve"> </w:t>
        </w:r>
      </w:ins>
      <w:ins w:id="1375" w:author="agqj10" w:date="2025-10-08T13:31:00Z">
        <w:r w:rsidRPr="00BA57C4">
          <w:t>and other information enabling decryption to b</w:t>
        </w:r>
      </w:ins>
      <w:ins w:id="1376" w:author="agqj10" w:date="2025-10-08T13:32:00Z">
        <w:r w:rsidRPr="00BA57C4">
          <w:t>e performed at the LEA.</w:t>
        </w:r>
      </w:ins>
    </w:p>
    <w:p w14:paraId="40D39BF7" w14:textId="6F947272" w:rsidR="003F40A7" w:rsidRPr="00BA57C4" w:rsidRDefault="003F40A7" w:rsidP="004D63FA">
      <w:pPr>
        <w:pStyle w:val="ListParagraph"/>
        <w:numPr>
          <w:ilvl w:val="0"/>
          <w:numId w:val="12"/>
        </w:numPr>
      </w:pPr>
      <w:ins w:id="1377" w:author="agqj10" w:date="2025-10-08T13:32:00Z">
        <w:r w:rsidRPr="00BA57C4">
          <w:t>The CSP using decryption keys</w:t>
        </w:r>
      </w:ins>
      <w:ins w:id="1378" w:author="agqj10" w:date="2025-10-08T13:28:00Z">
        <w:r w:rsidRPr="00BA57C4">
          <w:t xml:space="preserve"> </w:t>
        </w:r>
      </w:ins>
      <w:ins w:id="1379" w:author="agqj10" w:date="2025-10-08T13:32:00Z">
        <w:r w:rsidRPr="00BA57C4">
          <w:t>and other information, decrypting xCC and then</w:t>
        </w:r>
      </w:ins>
      <w:ins w:id="1380" w:author="agqj10" w:date="2025-10-08T13:33:00Z">
        <w:r w:rsidRPr="00BA57C4">
          <w:t xml:space="preserve"> delivering plaintext CC to the LEA.</w:t>
        </w:r>
      </w:ins>
      <w:ins w:id="1381" w:author="agqj10" w:date="2025-10-08T13:39:00Z">
        <w:r w:rsidRPr="00BA57C4">
          <w:t xml:space="preserve"> </w:t>
        </w:r>
      </w:ins>
    </w:p>
    <w:p w14:paraId="343D59D5" w14:textId="0020A4B4" w:rsidR="00143080" w:rsidRPr="00BA57C4" w:rsidRDefault="00143080" w:rsidP="00143080">
      <w:pPr>
        <w:pStyle w:val="Heading4"/>
        <w:rPr>
          <w:ins w:id="1382" w:author="agqj10" w:date="2025-10-08T13:40:00Z"/>
        </w:rPr>
      </w:pPr>
      <w:bookmarkStart w:id="1383" w:name="_Toc217043514"/>
      <w:r w:rsidRPr="00BA57C4">
        <w:t>5.4.1.2</w:t>
      </w:r>
      <w:r w:rsidRPr="00BA57C4">
        <w:tab/>
        <w:t>LI considerations</w:t>
      </w:r>
      <w:bookmarkEnd w:id="1383"/>
    </w:p>
    <w:p w14:paraId="4C8589F1" w14:textId="089C5648" w:rsidR="003F40A7" w:rsidRPr="00BA57C4" w:rsidRDefault="003F40A7" w:rsidP="003F40A7">
      <w:pPr>
        <w:rPr>
          <w:ins w:id="1384" w:author="agqj10" w:date="2025-10-08T13:40:00Z"/>
        </w:rPr>
      </w:pPr>
      <w:ins w:id="1385" w:author="agqj10" w:date="2025-10-08T13:40:00Z">
        <w:r w:rsidRPr="00BA57C4">
          <w:t>In the present document, only option 2 is studied. This is motivated as follows.</w:t>
        </w:r>
      </w:ins>
    </w:p>
    <w:p w14:paraId="48BE0D30" w14:textId="1FD8C15A" w:rsidR="003F40A7" w:rsidRPr="00BA57C4" w:rsidRDefault="003F40A7" w:rsidP="004D63FA">
      <w:pPr>
        <w:pStyle w:val="ListParagraph"/>
        <w:numPr>
          <w:ilvl w:val="0"/>
          <w:numId w:val="13"/>
        </w:numPr>
        <w:rPr>
          <w:ins w:id="1386" w:author="agqj10" w:date="2025-10-08T13:43:00Z"/>
        </w:rPr>
      </w:pPr>
      <w:ins w:id="1387" w:author="agqj10" w:date="2025-10-08T13:42:00Z">
        <w:r w:rsidRPr="00BA57C4">
          <w:t xml:space="preserve">It is believed that most LEAs would prefer to obtain already decrypted CC, avoiding the need for </w:t>
        </w:r>
      </w:ins>
      <w:ins w:id="1388" w:author="agqj10" w:date="2025-10-08T13:43:00Z">
        <w:r w:rsidRPr="00BA57C4">
          <w:t>additional processing</w:t>
        </w:r>
      </w:ins>
      <w:ins w:id="1389" w:author="agqj10" w:date="2025-10-08T13:42:00Z">
        <w:r w:rsidRPr="00BA57C4">
          <w:t xml:space="preserve"> at</w:t>
        </w:r>
      </w:ins>
      <w:ins w:id="1390" w:author="agqj10" w:date="2025-10-08T13:43:00Z">
        <w:r w:rsidRPr="00BA57C4">
          <w:t xml:space="preserve"> the LEA.</w:t>
        </w:r>
      </w:ins>
    </w:p>
    <w:p w14:paraId="01504D1A" w14:textId="11A8FCC1" w:rsidR="007C2C7C" w:rsidRPr="00BA57C4" w:rsidRDefault="007C2C7C" w:rsidP="004D63FA">
      <w:pPr>
        <w:pStyle w:val="ListParagraph"/>
        <w:numPr>
          <w:ilvl w:val="0"/>
          <w:numId w:val="13"/>
        </w:numPr>
        <w:rPr>
          <w:ins w:id="1391" w:author="agqj10" w:date="2025-10-08T13:45:00Z"/>
        </w:rPr>
      </w:pPr>
      <w:ins w:id="1392" w:author="agqj10" w:date="2025-10-08T13:44:00Z">
        <w:r w:rsidRPr="00BA57C4">
          <w:t xml:space="preserve">Mid-session start of intercept is </w:t>
        </w:r>
      </w:ins>
      <w:ins w:id="1393" w:author="agqj10" w:date="2025-10-08T13:47:00Z">
        <w:r w:rsidRPr="00BA57C4">
          <w:t xml:space="preserve">in any case </w:t>
        </w:r>
      </w:ins>
      <w:ins w:id="1394" w:author="agqj10" w:date="2025-10-08T13:44:00Z">
        <w:r w:rsidRPr="00BA57C4">
          <w:t>judged necessa</w:t>
        </w:r>
      </w:ins>
      <w:ins w:id="1395" w:author="agqj10" w:date="2025-10-08T13:45:00Z">
        <w:r w:rsidRPr="00BA57C4">
          <w:t xml:space="preserve">ry to handle internally to the CSP since otherwise, </w:t>
        </w:r>
      </w:ins>
      <w:ins w:id="1396" w:author="agqj10" w:date="2025-10-08T13:46:00Z">
        <w:r w:rsidRPr="00BA57C4">
          <w:t xml:space="preserve">as discussed in KI #2.1 and </w:t>
        </w:r>
      </w:ins>
      <w:ins w:id="1397" w:author="agqj10" w:date="2025-10-08T13:47:00Z">
        <w:r w:rsidRPr="00BA57C4">
          <w:t>#</w:t>
        </w:r>
      </w:ins>
      <w:ins w:id="1398" w:author="agqj10" w:date="2025-10-08T13:46:00Z">
        <w:r w:rsidRPr="00BA57C4">
          <w:t>2.</w:t>
        </w:r>
      </w:ins>
      <w:ins w:id="1399" w:author="agqj10" w:date="2025-10-08T13:47:00Z">
        <w:r w:rsidRPr="00BA57C4">
          <w:t>2,</w:t>
        </w:r>
      </w:ins>
      <w:ins w:id="1400" w:author="agqj10" w:date="2025-10-08T13:46:00Z">
        <w:r w:rsidRPr="00BA57C4">
          <w:t xml:space="preserve"> </w:t>
        </w:r>
      </w:ins>
      <w:ins w:id="1401" w:author="agqj10" w:date="2025-10-08T13:45:00Z">
        <w:r w:rsidRPr="00BA57C4">
          <w:t>information also for non-targets would need to be made available to the LEA.</w:t>
        </w:r>
      </w:ins>
    </w:p>
    <w:p w14:paraId="284D9635" w14:textId="4030EF13" w:rsidR="003F40A7" w:rsidRPr="00BA57C4" w:rsidRDefault="003F40A7" w:rsidP="004D63FA">
      <w:pPr>
        <w:pStyle w:val="ListParagraph"/>
        <w:numPr>
          <w:ilvl w:val="0"/>
          <w:numId w:val="13"/>
        </w:numPr>
        <w:rPr>
          <w:ins w:id="1402" w:author="agqj10" w:date="2025-10-31T10:11:00Z"/>
        </w:rPr>
      </w:pPr>
      <w:ins w:id="1403" w:author="agqj10" w:date="2025-10-08T13:40:00Z">
        <w:r w:rsidRPr="00BA57C4">
          <w:t>Option 2 removes the need to expose key material outside the CSP (though a secure handover interface is of course still needed).</w:t>
        </w:r>
      </w:ins>
    </w:p>
    <w:p w14:paraId="1173CC96" w14:textId="7532940A" w:rsidR="002E1032" w:rsidRPr="00BA57C4" w:rsidRDefault="002E1032" w:rsidP="004D63FA">
      <w:pPr>
        <w:pStyle w:val="ListParagraph"/>
        <w:numPr>
          <w:ilvl w:val="0"/>
          <w:numId w:val="13"/>
        </w:numPr>
        <w:rPr>
          <w:ins w:id="1404" w:author="agqj10" w:date="2025-10-08T13:41:00Z"/>
        </w:rPr>
      </w:pPr>
      <w:ins w:id="1405" w:author="agqj10" w:date="2025-10-31T10:11:00Z">
        <w:r w:rsidRPr="00BA57C4">
          <w:t xml:space="preserve">Option 2 </w:t>
        </w:r>
      </w:ins>
      <w:ins w:id="1406" w:author="agqj10" w:date="2025-10-31T10:12:00Z">
        <w:r w:rsidRPr="00BA57C4">
          <w:t>is more technology-neutral for the LEA, since it limits the need for LEA equipment to be upgraded as security protocols are updated or new one emerges.</w:t>
        </w:r>
      </w:ins>
    </w:p>
    <w:p w14:paraId="32B2F46B" w14:textId="2E77712E" w:rsidR="003F40A7" w:rsidRPr="00BA57C4" w:rsidRDefault="003F40A7" w:rsidP="004D63FA">
      <w:pPr>
        <w:pStyle w:val="ListParagraph"/>
        <w:numPr>
          <w:ilvl w:val="0"/>
          <w:numId w:val="13"/>
        </w:numPr>
        <w:rPr>
          <w:ins w:id="1407" w:author="agqj10" w:date="2025-10-08T13:47:00Z"/>
        </w:rPr>
      </w:pPr>
      <w:ins w:id="1408" w:author="agqj10" w:date="2025-10-08T13:41:00Z">
        <w:r w:rsidRPr="00BA57C4">
          <w:t>Given the necessary information (keys and other parameters) the technical details on how to implement the decryption functionality</w:t>
        </w:r>
      </w:ins>
      <w:ins w:id="1409" w:author="agqj10" w:date="2025-10-08T13:49:00Z">
        <w:r w:rsidR="007C2C7C" w:rsidRPr="00BA57C4">
          <w:t xml:space="preserve"> </w:t>
        </w:r>
      </w:ins>
      <w:ins w:id="1410" w:author="agqj10" w:date="2025-10-08T13:41:00Z">
        <w:r w:rsidRPr="00BA57C4">
          <w:t>is</w:t>
        </w:r>
      </w:ins>
      <w:ins w:id="1411" w:author="agqj10" w:date="2025-10-31T10:10:00Z">
        <w:r w:rsidR="002E1032" w:rsidRPr="00BA57C4">
          <w:t xml:space="preserve"> large</w:t>
        </w:r>
      </w:ins>
      <w:ins w:id="1412" w:author="agqj10" w:date="2025-10-31T10:11:00Z">
        <w:r w:rsidR="002E1032" w:rsidRPr="00BA57C4">
          <w:t>l</w:t>
        </w:r>
      </w:ins>
      <w:ins w:id="1413" w:author="agqj10" w:date="2025-10-31T10:10:00Z">
        <w:r w:rsidR="002E1032" w:rsidRPr="00BA57C4">
          <w:t xml:space="preserve">y </w:t>
        </w:r>
      </w:ins>
      <w:ins w:id="1414" w:author="agqj10" w:date="2025-10-08T13:41:00Z">
        <w:r w:rsidRPr="00BA57C4">
          <w:t xml:space="preserve">independent of which of the two options that is chosen. By studying case 2 only, no relevant </w:t>
        </w:r>
      </w:ins>
      <w:ins w:id="1415" w:author="agqj10" w:date="2025-10-08T13:50:00Z">
        <w:r w:rsidR="007C2C7C" w:rsidRPr="00BA57C4">
          <w:t>analysis details are</w:t>
        </w:r>
      </w:ins>
      <w:ins w:id="1416" w:author="agqj10" w:date="2025-10-08T13:41:00Z">
        <w:r w:rsidRPr="00BA57C4">
          <w:t xml:space="preserve"> lost that would prevent a deployment of option 1, should that </w:t>
        </w:r>
      </w:ins>
      <w:ins w:id="1417" w:author="agqj10" w:date="2025-10-08T13:44:00Z">
        <w:r w:rsidR="007C2C7C" w:rsidRPr="00BA57C4">
          <w:t xml:space="preserve">still </w:t>
        </w:r>
      </w:ins>
      <w:ins w:id="1418" w:author="agqj10" w:date="2025-10-08T13:41:00Z">
        <w:r w:rsidRPr="00BA57C4">
          <w:t>be preferred.</w:t>
        </w:r>
      </w:ins>
    </w:p>
    <w:p w14:paraId="0AF13A69" w14:textId="666593ED" w:rsidR="007C2C7C" w:rsidRPr="00BA57C4" w:rsidRDefault="007C2C7C" w:rsidP="007C2C7C">
      <w:ins w:id="1419" w:author="agqj10" w:date="2025-10-08T13:47:00Z">
        <w:r w:rsidRPr="00BA57C4">
          <w:t xml:space="preserve">Therefore, the main consideration for the present document </w:t>
        </w:r>
      </w:ins>
      <w:ins w:id="1420" w:author="agqj10" w:date="2025-10-08T13:48:00Z">
        <w:r w:rsidRPr="00BA57C4">
          <w:t>is to analyse a suita</w:t>
        </w:r>
      </w:ins>
      <w:ins w:id="1421" w:author="agqj10" w:date="2025-10-08T13:49:00Z">
        <w:r w:rsidRPr="00BA57C4">
          <w:t>b</w:t>
        </w:r>
      </w:ins>
      <w:ins w:id="1422" w:author="agqj10" w:date="2025-10-08T13:48:00Z">
        <w:r w:rsidRPr="00BA57C4">
          <w:t>le architectural location of the decryption functionality within the CSP and to investigate how this functionality could operate.</w:t>
        </w:r>
      </w:ins>
    </w:p>
    <w:p w14:paraId="30AC1D12" w14:textId="18353C87" w:rsidR="00143080" w:rsidRPr="00BA57C4" w:rsidRDefault="00143080" w:rsidP="00143080">
      <w:pPr>
        <w:pStyle w:val="Heading4"/>
        <w:rPr>
          <w:ins w:id="1423" w:author="agqj10" w:date="2025-10-08T13:50:00Z"/>
        </w:rPr>
      </w:pPr>
      <w:bookmarkStart w:id="1424" w:name="_Toc217043515"/>
      <w:r w:rsidRPr="00BA57C4">
        <w:lastRenderedPageBreak/>
        <w:t>5.4.1.3</w:t>
      </w:r>
      <w:r w:rsidRPr="00BA57C4">
        <w:tab/>
        <w:t>Potential LI requirements</w:t>
      </w:r>
      <w:bookmarkEnd w:id="1424"/>
    </w:p>
    <w:p w14:paraId="1B47F37B" w14:textId="6B547E59" w:rsidR="00C2444D" w:rsidRPr="00BA57C4" w:rsidRDefault="00C2444D" w:rsidP="00C2444D">
      <w:ins w:id="1425" w:author="agqj10" w:date="2025-10-08T13:51:00Z">
        <w:r w:rsidRPr="00BA57C4">
          <w:t>The LI architecture needs to consider and propose suitable architectural location</w:t>
        </w:r>
      </w:ins>
      <w:ins w:id="1426" w:author="agqj10" w:date="2025-10-08T13:52:00Z">
        <w:r w:rsidRPr="00BA57C4">
          <w:t>(s)</w:t>
        </w:r>
      </w:ins>
      <w:ins w:id="1427" w:author="agqj10" w:date="2025-10-08T13:51:00Z">
        <w:r w:rsidRPr="00BA57C4">
          <w:t xml:space="preserve"> of the decryption functionality and its interactions with othe</w:t>
        </w:r>
      </w:ins>
      <w:ins w:id="1428" w:author="agqj10" w:date="2025-10-08T13:52:00Z">
        <w:r w:rsidRPr="00BA57C4">
          <w:t>r components of the LI-system.</w:t>
        </w:r>
      </w:ins>
    </w:p>
    <w:p w14:paraId="2A203103" w14:textId="2587E077" w:rsidR="00143080" w:rsidRPr="00BA57C4" w:rsidRDefault="00143080" w:rsidP="00143080">
      <w:pPr>
        <w:pStyle w:val="Heading3"/>
      </w:pPr>
      <w:bookmarkStart w:id="1429" w:name="_Toc217043516"/>
      <w:r w:rsidRPr="00BA57C4">
        <w:t>5.4.2</w:t>
      </w:r>
      <w:r w:rsidRPr="00BA57C4">
        <w:tab/>
        <w:t xml:space="preserve">Key issue #4.2: </w:t>
      </w:r>
      <w:r w:rsidR="00522D09" w:rsidRPr="00BA57C4">
        <w:t>P</w:t>
      </w:r>
      <w:r w:rsidRPr="00BA57C4">
        <w:t xml:space="preserve">rovisioning </w:t>
      </w:r>
      <w:r w:rsidR="00F63D64" w:rsidRPr="00BA57C4">
        <w:t>and triggering</w:t>
      </w:r>
      <w:bookmarkEnd w:id="1429"/>
    </w:p>
    <w:p w14:paraId="30051582" w14:textId="3602AAA7" w:rsidR="00143080" w:rsidRPr="00BA57C4" w:rsidRDefault="00143080" w:rsidP="00143080">
      <w:pPr>
        <w:pStyle w:val="Heading4"/>
        <w:rPr>
          <w:ins w:id="1430" w:author="agqj10" w:date="2025-10-08T13:53:00Z"/>
        </w:rPr>
      </w:pPr>
      <w:bookmarkStart w:id="1431" w:name="_Toc217043517"/>
      <w:r w:rsidRPr="00BA57C4">
        <w:t>5.4.2.1</w:t>
      </w:r>
      <w:r w:rsidRPr="00BA57C4">
        <w:tab/>
        <w:t>Key issue details</w:t>
      </w:r>
      <w:bookmarkEnd w:id="1431"/>
    </w:p>
    <w:p w14:paraId="6B60A43D" w14:textId="235B90E7" w:rsidR="003063D5" w:rsidRPr="00BA57C4" w:rsidRDefault="00C2444D" w:rsidP="0054766D">
      <w:pPr>
        <w:rPr>
          <w:ins w:id="1432" w:author="agqj10" w:date="2025-10-31T09:56:00Z"/>
        </w:rPr>
      </w:pPr>
      <w:ins w:id="1433" w:author="agqj10" w:date="2025-10-08T13:53:00Z">
        <w:r w:rsidRPr="00BA57C4">
          <w:t xml:space="preserve">The cases considered in the present document </w:t>
        </w:r>
      </w:ins>
      <w:ins w:id="1434" w:author="agqj10" w:date="2025-10-31T09:56:00Z">
        <w:r w:rsidR="003063D5" w:rsidRPr="00BA57C4">
          <w:t>are</w:t>
        </w:r>
      </w:ins>
      <w:ins w:id="1435" w:author="agqj10" w:date="2025-10-08T13:53:00Z">
        <w:r w:rsidRPr="00BA57C4">
          <w:t xml:space="preserve"> </w:t>
        </w:r>
      </w:ins>
    </w:p>
    <w:p w14:paraId="39DBD183" w14:textId="77777777" w:rsidR="003063D5" w:rsidRPr="00BA57C4" w:rsidRDefault="00C2444D" w:rsidP="004D63FA">
      <w:pPr>
        <w:pStyle w:val="ListParagraph"/>
        <w:numPr>
          <w:ilvl w:val="0"/>
          <w:numId w:val="17"/>
        </w:numPr>
        <w:rPr>
          <w:ins w:id="1436" w:author="agqj10" w:date="2025-10-31T09:56:00Z"/>
        </w:rPr>
      </w:pPr>
      <w:ins w:id="1437" w:author="agqj10" w:date="2025-10-08T13:53:00Z">
        <w:r w:rsidRPr="00BA57C4">
          <w:t>a non-roaming case with STF located outside the CSP (at an external D</w:t>
        </w:r>
      </w:ins>
      <w:ins w:id="1438" w:author="agqj10" w:date="2025-10-08T13:54:00Z">
        <w:r w:rsidRPr="00BA57C4">
          <w:t xml:space="preserve">N), and </w:t>
        </w:r>
      </w:ins>
    </w:p>
    <w:p w14:paraId="19D6B074" w14:textId="77777777" w:rsidR="003063D5" w:rsidRPr="00BA57C4" w:rsidRDefault="00C2444D" w:rsidP="004D63FA">
      <w:pPr>
        <w:pStyle w:val="ListParagraph"/>
        <w:numPr>
          <w:ilvl w:val="0"/>
          <w:numId w:val="17"/>
        </w:numPr>
        <w:rPr>
          <w:ins w:id="1439" w:author="agqj10" w:date="2025-10-31T09:56:00Z"/>
        </w:rPr>
      </w:pPr>
      <w:ins w:id="1440" w:author="agqj10" w:date="2025-10-08T13:54:00Z">
        <w:r w:rsidRPr="00BA57C4">
          <w:t xml:space="preserve">the roaming case with the STF located outside the VPLMN </w:t>
        </w:r>
      </w:ins>
      <w:ins w:id="1441" w:author="agqj10" w:date="2025-10-08T13:55:00Z">
        <w:r w:rsidRPr="00BA57C4">
          <w:t xml:space="preserve">CSP </w:t>
        </w:r>
      </w:ins>
      <w:ins w:id="1442" w:author="agqj10" w:date="2025-10-08T13:54:00Z">
        <w:r w:rsidRPr="00BA57C4">
          <w:t xml:space="preserve">(at an external DN or in the HPLMN). </w:t>
        </w:r>
      </w:ins>
    </w:p>
    <w:p w14:paraId="2CB8BF72" w14:textId="7D7537EC" w:rsidR="00C2444D" w:rsidRPr="00BA57C4" w:rsidRDefault="003063D5" w:rsidP="003063D5">
      <w:ins w:id="1443" w:author="agqj10" w:date="2025-10-31T09:57:00Z">
        <w:r w:rsidRPr="00BA57C4">
          <w:t>A c</w:t>
        </w:r>
      </w:ins>
      <w:ins w:id="1444" w:author="agqj10" w:date="2025-10-08T13:54:00Z">
        <w:r w:rsidR="00C2444D" w:rsidRPr="00BA57C4">
          <w:t xml:space="preserve">ommon </w:t>
        </w:r>
      </w:ins>
      <w:ins w:id="1445" w:author="agqj10" w:date="2025-10-31T09:57:00Z">
        <w:r w:rsidRPr="00BA57C4">
          <w:t xml:space="preserve">property of </w:t>
        </w:r>
      </w:ins>
      <w:ins w:id="1446" w:author="agqj10" w:date="2025-10-08T13:54:00Z">
        <w:r w:rsidR="00C2444D" w:rsidRPr="00BA57C4">
          <w:t xml:space="preserve">both </w:t>
        </w:r>
      </w:ins>
      <w:ins w:id="1447" w:author="agqj10" w:date="2025-10-08T13:55:00Z">
        <w:r w:rsidR="00C2444D" w:rsidRPr="00BA57C4">
          <w:t xml:space="preserve">cases </w:t>
        </w:r>
      </w:ins>
      <w:ins w:id="1448" w:author="agqj10" w:date="2025-10-31T09:57:00Z">
        <w:r w:rsidRPr="00BA57C4">
          <w:t>is</w:t>
        </w:r>
      </w:ins>
      <w:ins w:id="1449" w:author="agqj10" w:date="2025-10-08T13:55:00Z">
        <w:r w:rsidR="00C2444D" w:rsidRPr="00BA57C4">
          <w:t xml:space="preserve"> that provisioning of the STF is not feasible</w:t>
        </w:r>
      </w:ins>
      <w:ins w:id="1450" w:author="agqj10" w:date="2025-10-31T09:58:00Z">
        <w:r w:rsidRPr="00BA57C4">
          <w:t xml:space="preserve"> (assumption A1)</w:t>
        </w:r>
      </w:ins>
      <w:ins w:id="1451" w:author="agqj10" w:date="2025-10-08T13:55:00Z">
        <w:r w:rsidR="00C2444D" w:rsidRPr="00BA57C4">
          <w:t xml:space="preserve">. Additionally, with key management </w:t>
        </w:r>
      </w:ins>
      <w:ins w:id="1452" w:author="agqj10" w:date="2025-10-08T13:56:00Z">
        <w:r w:rsidR="00C2444D" w:rsidRPr="00BA57C4">
          <w:t>solutions such as AKMA, there is no</w:t>
        </w:r>
      </w:ins>
      <w:ins w:id="1453" w:author="agqj10" w:date="2025-10-31T09:59:00Z">
        <w:r w:rsidRPr="00BA57C4">
          <w:t xml:space="preserve"> possibility to a priori </w:t>
        </w:r>
      </w:ins>
      <w:ins w:id="1454" w:author="agqj10" w:date="2025-10-08T13:58:00Z">
        <w:r w:rsidR="00C2444D" w:rsidRPr="00BA57C4">
          <w:t>identify</w:t>
        </w:r>
      </w:ins>
      <w:ins w:id="1455" w:author="agqj10" w:date="2025-10-08T13:56:00Z">
        <w:r w:rsidR="00C2444D" w:rsidRPr="00BA57C4">
          <w:t xml:space="preserve"> </w:t>
        </w:r>
        <w:r w:rsidR="00C2444D" w:rsidRPr="00BA57C4">
          <w:rPr>
            <w:i/>
            <w:iCs/>
          </w:rPr>
          <w:t>which</w:t>
        </w:r>
        <w:r w:rsidR="00C2444D" w:rsidRPr="00BA57C4">
          <w:t xml:space="preserve"> STF that might take the key material into use in co</w:t>
        </w:r>
      </w:ins>
      <w:ins w:id="1456" w:author="agqj10" w:date="2025-10-08T13:57:00Z">
        <w:r w:rsidR="00C2444D" w:rsidRPr="00BA57C4">
          <w:t xml:space="preserve">mmunicating with a target UE, nor </w:t>
        </w:r>
        <w:r w:rsidR="00C2444D" w:rsidRPr="00BA57C4">
          <w:rPr>
            <w:i/>
            <w:iCs/>
          </w:rPr>
          <w:t>when</w:t>
        </w:r>
        <w:r w:rsidR="00C2444D" w:rsidRPr="00BA57C4">
          <w:t xml:space="preserve"> this key material might be taken into use.</w:t>
        </w:r>
      </w:ins>
      <w:ins w:id="1457" w:author="agqj10" w:date="2025-10-08T13:58:00Z">
        <w:r w:rsidR="00C2444D" w:rsidRPr="00BA57C4">
          <w:t xml:space="preserve"> </w:t>
        </w:r>
      </w:ins>
    </w:p>
    <w:p w14:paraId="4E16F8C3" w14:textId="06429A83" w:rsidR="00143080" w:rsidRPr="00BA57C4" w:rsidRDefault="00143080" w:rsidP="00143080">
      <w:pPr>
        <w:pStyle w:val="Heading4"/>
        <w:rPr>
          <w:ins w:id="1458" w:author="agqj10" w:date="2025-10-08T14:00:00Z"/>
        </w:rPr>
      </w:pPr>
      <w:bookmarkStart w:id="1459" w:name="_Toc217043518"/>
      <w:r w:rsidRPr="00BA57C4">
        <w:t>5.4.2.2</w:t>
      </w:r>
      <w:r w:rsidRPr="00BA57C4">
        <w:tab/>
        <w:t>LI considerations</w:t>
      </w:r>
      <w:bookmarkEnd w:id="1459"/>
    </w:p>
    <w:p w14:paraId="1E7A2791" w14:textId="36163BB4" w:rsidR="00C2444D" w:rsidRPr="00BA57C4" w:rsidRDefault="00C2444D" w:rsidP="00C2444D">
      <w:pPr>
        <w:rPr>
          <w:ins w:id="1460" w:author="agqj10" w:date="2025-10-08T14:00:00Z"/>
        </w:rPr>
      </w:pPr>
      <w:ins w:id="1461" w:author="agqj10" w:date="2025-10-08T14:00:00Z">
        <w:r w:rsidRPr="00BA57C4">
          <w:t>As discussed above, there will inevitably be a need to base the LI solution on triggering, at least of the functionality that performs the actual xCC decryption</w:t>
        </w:r>
      </w:ins>
      <w:ins w:id="1462" w:author="agqj10" w:date="2025-10-08T14:03:00Z">
        <w:r w:rsidRPr="00BA57C4">
          <w:t xml:space="preserve"> (i.e. over LI_T3</w:t>
        </w:r>
      </w:ins>
      <w:ins w:id="1463" w:author="agqj10" w:date="2025-12-16T09:50:00Z">
        <w:r w:rsidR="00044BDB">
          <w:t xml:space="preserve"> or a special triggering interface for encrypted services</w:t>
        </w:r>
      </w:ins>
      <w:ins w:id="1464" w:author="agqj10" w:date="2025-10-08T14:03:00Z">
        <w:r w:rsidRPr="00BA57C4">
          <w:t>)</w:t>
        </w:r>
      </w:ins>
      <w:ins w:id="1465" w:author="agqj10" w:date="2025-10-08T14:00:00Z">
        <w:r w:rsidRPr="00BA57C4">
          <w:t>.</w:t>
        </w:r>
      </w:ins>
    </w:p>
    <w:p w14:paraId="4F4CB938" w14:textId="2A211F36" w:rsidR="00C2444D" w:rsidRPr="00BA57C4" w:rsidRDefault="00C2444D" w:rsidP="00C2444D">
      <w:pPr>
        <w:rPr>
          <w:ins w:id="1466" w:author="agqj10" w:date="2025-10-08T14:00:00Z"/>
        </w:rPr>
      </w:pPr>
      <w:ins w:id="1467" w:author="agqj10" w:date="2025-10-08T14:00:00Z">
        <w:r w:rsidRPr="00BA57C4">
          <w:t xml:space="preserve">It might still be possible to use provisioning to some extent. This </w:t>
        </w:r>
      </w:ins>
      <w:ins w:id="1468" w:author="agqj10" w:date="2025-10-08T14:01:00Z">
        <w:r w:rsidRPr="00BA57C4">
          <w:t>could apply for example in t</w:t>
        </w:r>
      </w:ins>
      <w:ins w:id="1469" w:author="agqj10" w:date="2025-10-08T14:02:00Z">
        <w:r w:rsidRPr="00BA57C4">
          <w:t xml:space="preserve">he roaming case: some LI function in the VPLMN will </w:t>
        </w:r>
      </w:ins>
      <w:ins w:id="1470" w:author="agqj10" w:date="2025-10-08T14:03:00Z">
        <w:r w:rsidRPr="00BA57C4">
          <w:t xml:space="preserve">likely be given the role of </w:t>
        </w:r>
      </w:ins>
      <w:ins w:id="1471" w:author="agqj10" w:date="2025-10-08T14:02:00Z">
        <w:r w:rsidRPr="00BA57C4">
          <w:t>receiv</w:t>
        </w:r>
      </w:ins>
      <w:ins w:id="1472" w:author="agqj10" w:date="2025-10-08T14:03:00Z">
        <w:r w:rsidRPr="00BA57C4">
          <w:t>ing</w:t>
        </w:r>
      </w:ins>
      <w:ins w:id="1473" w:author="agqj10" w:date="2025-10-08T14:02:00Z">
        <w:r w:rsidRPr="00BA57C4">
          <w:t xml:space="preserve"> key material </w:t>
        </w:r>
      </w:ins>
      <w:ins w:id="1474" w:author="agqj10" w:date="2025-10-08T14:03:00Z">
        <w:r w:rsidRPr="00BA57C4">
          <w:t xml:space="preserve">for inbound roamers </w:t>
        </w:r>
      </w:ins>
      <w:ins w:id="1475" w:author="agqj10" w:date="2025-10-08T14:02:00Z">
        <w:r w:rsidRPr="00BA57C4">
          <w:t>from the HPLMN, and this LI function could be provisioned over LI_X1.</w:t>
        </w:r>
      </w:ins>
    </w:p>
    <w:p w14:paraId="379EEF12" w14:textId="77777777" w:rsidR="00C2444D" w:rsidRPr="00BA57C4" w:rsidRDefault="00C2444D" w:rsidP="00930C0B"/>
    <w:p w14:paraId="62523731" w14:textId="7CCC735E" w:rsidR="00143080" w:rsidRPr="00BA57C4" w:rsidRDefault="00143080" w:rsidP="00143080">
      <w:pPr>
        <w:pStyle w:val="Heading4"/>
        <w:rPr>
          <w:ins w:id="1476" w:author="agqj10" w:date="2025-10-08T14:04:00Z"/>
        </w:rPr>
      </w:pPr>
      <w:bookmarkStart w:id="1477" w:name="_Toc217043519"/>
      <w:r w:rsidRPr="00BA57C4">
        <w:t>5.4.2.3</w:t>
      </w:r>
      <w:r w:rsidRPr="00BA57C4">
        <w:tab/>
        <w:t>Potential LI requirements</w:t>
      </w:r>
      <w:bookmarkEnd w:id="1477"/>
    </w:p>
    <w:p w14:paraId="464D749A" w14:textId="68C7D0EF" w:rsidR="00C2444D" w:rsidRPr="00BA57C4" w:rsidRDefault="00C2444D" w:rsidP="00930C0B">
      <w:ins w:id="1478" w:author="agqj10" w:date="2025-10-08T14:04:00Z">
        <w:r w:rsidRPr="00BA57C4">
          <w:t xml:space="preserve">The LI solution needs to define procedures for </w:t>
        </w:r>
      </w:ins>
      <w:ins w:id="1479" w:author="agqj10" w:date="2025-10-31T10:01:00Z">
        <w:r w:rsidR="003063D5" w:rsidRPr="00BA57C4">
          <w:t xml:space="preserve">how and which </w:t>
        </w:r>
      </w:ins>
      <w:ins w:id="1480" w:author="agqj10" w:date="2025-10-31T10:02:00Z">
        <w:r w:rsidR="003063D5" w:rsidRPr="00BA57C4">
          <w:t>LI-functions</w:t>
        </w:r>
      </w:ins>
      <w:ins w:id="1481" w:author="agqj10" w:date="2025-10-31T10:01:00Z">
        <w:r w:rsidR="003063D5" w:rsidRPr="00BA57C4">
          <w:t xml:space="preserve"> to </w:t>
        </w:r>
      </w:ins>
      <w:ins w:id="1482" w:author="agqj10" w:date="2025-10-08T14:04:00Z">
        <w:r w:rsidRPr="00BA57C4">
          <w:t xml:space="preserve">provision </w:t>
        </w:r>
      </w:ins>
      <w:ins w:id="1483" w:author="agqj10" w:date="2025-10-31T10:02:00Z">
        <w:r w:rsidR="003063D5" w:rsidRPr="00BA57C4">
          <w:t>and</w:t>
        </w:r>
      </w:ins>
      <w:ins w:id="1484" w:author="agqj10" w:date="2025-10-08T14:04:00Z">
        <w:r w:rsidRPr="00BA57C4">
          <w:t xml:space="preserve"> trigger</w:t>
        </w:r>
      </w:ins>
      <w:ins w:id="1485" w:author="agqj10" w:date="2025-10-31T10:01:00Z">
        <w:r w:rsidR="003063D5" w:rsidRPr="00BA57C4">
          <w:t xml:space="preserve">. </w:t>
        </w:r>
      </w:ins>
    </w:p>
    <w:p w14:paraId="69853DAB" w14:textId="77777777" w:rsidR="00BD17C7" w:rsidRPr="00BA57C4" w:rsidRDefault="00BD17C7" w:rsidP="00BD17C7">
      <w:pPr>
        <w:pStyle w:val="Heading2"/>
      </w:pPr>
      <w:bookmarkStart w:id="1486" w:name="_Toc217043520"/>
      <w:r w:rsidRPr="00BA57C4">
        <w:t>5.5</w:t>
      </w:r>
      <w:r w:rsidRPr="00BA57C4">
        <w:tab/>
        <w:t>Key issue: Security assurance</w:t>
      </w:r>
      <w:bookmarkEnd w:id="1486"/>
    </w:p>
    <w:p w14:paraId="379BBE29" w14:textId="77777777" w:rsidR="00BD17C7" w:rsidRPr="00BA57C4" w:rsidRDefault="00BD17C7" w:rsidP="00BD17C7">
      <w:pPr>
        <w:pStyle w:val="Heading3"/>
      </w:pPr>
      <w:bookmarkStart w:id="1487" w:name="_Toc217043521"/>
      <w:r w:rsidRPr="00BA57C4">
        <w:t>5.5.1</w:t>
      </w:r>
      <w:r w:rsidRPr="00BA57C4">
        <w:tab/>
        <w:t>Key issue #5.1: Roaming interface security</w:t>
      </w:r>
      <w:bookmarkEnd w:id="1487"/>
    </w:p>
    <w:p w14:paraId="6CDAFA17" w14:textId="77777777" w:rsidR="00BD17C7" w:rsidRPr="00BA57C4" w:rsidRDefault="00BD17C7" w:rsidP="00BD17C7">
      <w:pPr>
        <w:pStyle w:val="Heading4"/>
        <w:rPr>
          <w:ins w:id="1488" w:author="agqj10" w:date="2025-10-08T12:13:00Z"/>
        </w:rPr>
      </w:pPr>
      <w:bookmarkStart w:id="1489" w:name="_Toc217043522"/>
      <w:r w:rsidRPr="00BA57C4">
        <w:t>5.5.1.1</w:t>
      </w:r>
      <w:r w:rsidRPr="00BA57C4">
        <w:tab/>
        <w:t>Key issue details</w:t>
      </w:r>
      <w:bookmarkEnd w:id="1489"/>
    </w:p>
    <w:p w14:paraId="5B0620A2" w14:textId="178AB56E" w:rsidR="008B69EC" w:rsidRPr="00BA57C4" w:rsidRDefault="008B69EC" w:rsidP="008B69EC">
      <w:ins w:id="1490" w:author="agqj10" w:date="2025-10-08T12:13:00Z">
        <w:r w:rsidRPr="00BA57C4">
          <w:t xml:space="preserve">The roaming interfaces already today carry </w:t>
        </w:r>
      </w:ins>
      <w:ins w:id="1491" w:author="agqj10" w:date="2025-10-31T10:14:00Z">
        <w:r w:rsidR="00BA57C4" w:rsidRPr="00BA57C4">
          <w:t xml:space="preserve">cryptographic </w:t>
        </w:r>
      </w:ins>
      <w:ins w:id="1492" w:author="agqj10" w:date="2025-10-08T12:13:00Z">
        <w:r w:rsidRPr="00BA57C4">
          <w:t>key material</w:t>
        </w:r>
      </w:ins>
      <w:ins w:id="1493" w:author="agqj10" w:date="2025-10-08T12:14:00Z">
        <w:r w:rsidRPr="00BA57C4">
          <w:t xml:space="preserve"> </w:t>
        </w:r>
      </w:ins>
      <w:ins w:id="1494" w:author="agqj10" w:date="2025-10-31T10:14:00Z">
        <w:r w:rsidR="00BA57C4" w:rsidRPr="00BA57C4">
          <w:t xml:space="preserve">(authentication vectors) </w:t>
        </w:r>
      </w:ins>
      <w:ins w:id="1495" w:author="agqj10" w:date="2025-10-08T12:14:00Z">
        <w:r w:rsidRPr="00BA57C4">
          <w:t xml:space="preserve">implying </w:t>
        </w:r>
      </w:ins>
      <w:ins w:id="1496" w:author="agqj10" w:date="2025-10-31T10:14:00Z">
        <w:r w:rsidR="00BA57C4" w:rsidRPr="00BA57C4">
          <w:t xml:space="preserve">high </w:t>
        </w:r>
      </w:ins>
      <w:ins w:id="1497" w:author="agqj10" w:date="2025-10-08T12:14:00Z">
        <w:r w:rsidRPr="00BA57C4">
          <w:t>security requirements for the roaming interfaces</w:t>
        </w:r>
      </w:ins>
      <w:ins w:id="1498" w:author="agqj10" w:date="2025-10-08T12:15:00Z">
        <w:r w:rsidRPr="00BA57C4">
          <w:t xml:space="preserve"> (N32)</w:t>
        </w:r>
      </w:ins>
      <w:ins w:id="1499" w:author="agqj10" w:date="2025-10-08T12:14:00Z">
        <w:r w:rsidRPr="00BA57C4">
          <w:t>, e.g. applying PRINS</w:t>
        </w:r>
      </w:ins>
      <w:ins w:id="1500" w:author="agqj10" w:date="2025-10-08T12:15:00Z">
        <w:r w:rsidRPr="00BA57C4">
          <w:t xml:space="preserve"> [</w:t>
        </w:r>
      </w:ins>
      <w:ins w:id="1501" w:author="agqj10" w:date="2025-10-30T14:51:00Z">
        <w:r w:rsidR="00EA4658" w:rsidRPr="00BA57C4">
          <w:t>10</w:t>
        </w:r>
      </w:ins>
      <w:ins w:id="1502" w:author="agqj10" w:date="2025-10-08T12:15:00Z">
        <w:r w:rsidRPr="00BA57C4">
          <w:t>]</w:t>
        </w:r>
      </w:ins>
      <w:ins w:id="1503" w:author="agqj10" w:date="2025-10-08T12:14:00Z">
        <w:r w:rsidRPr="00BA57C4">
          <w:t xml:space="preserve"> or similar solutions.</w:t>
        </w:r>
      </w:ins>
      <w:ins w:id="1504" w:author="agqj10" w:date="2025-10-08T12:15:00Z">
        <w:r w:rsidRPr="00BA57C4">
          <w:t xml:space="preserve"> However, the keys that are currently transported over </w:t>
        </w:r>
      </w:ins>
      <w:ins w:id="1505" w:author="agqj10" w:date="2025-10-08T12:16:00Z">
        <w:r w:rsidRPr="00BA57C4">
          <w:t>these interfaces are typically used to protect the LTE/NR radio access, the NAS protocol, or, AKMA services between the UE and an STF loca</w:t>
        </w:r>
      </w:ins>
      <w:ins w:id="1506" w:author="agqj10" w:date="2025-10-08T12:17:00Z">
        <w:r w:rsidRPr="00BA57C4">
          <w:t xml:space="preserve">ted in the VPLMN. </w:t>
        </w:r>
      </w:ins>
      <w:ins w:id="1507" w:author="agqj10" w:date="2025-10-08T12:18:00Z">
        <w:r w:rsidRPr="00BA57C4">
          <w:t xml:space="preserve">In other words, the keys </w:t>
        </w:r>
      </w:ins>
      <w:ins w:id="1508" w:author="agqj10" w:date="2025-10-31T10:15:00Z">
        <w:r w:rsidR="00BA57C4" w:rsidRPr="00BA57C4">
          <w:t xml:space="preserve">currently </w:t>
        </w:r>
      </w:ins>
      <w:ins w:id="1509" w:author="agqj10" w:date="2025-10-08T12:18:00Z">
        <w:r w:rsidRPr="00BA57C4">
          <w:t>transpo</w:t>
        </w:r>
      </w:ins>
      <w:ins w:id="1510" w:author="agqj10" w:date="2025-10-08T12:19:00Z">
        <w:r w:rsidRPr="00BA57C4">
          <w:t xml:space="preserve">rted are </w:t>
        </w:r>
        <w:r w:rsidRPr="00BA57C4">
          <w:rPr>
            <w:i/>
            <w:iCs/>
          </w:rPr>
          <w:t>intended</w:t>
        </w:r>
        <w:r w:rsidRPr="00BA57C4">
          <w:t xml:space="preserve"> for usage between the UE and the VPLMN. To allow encryption to be used </w:t>
        </w:r>
        <w:r w:rsidRPr="00BA57C4">
          <w:rPr>
            <w:i/>
            <w:iCs/>
          </w:rPr>
          <w:t>across</w:t>
        </w:r>
        <w:r w:rsidRPr="00BA57C4">
          <w:t xml:space="preserve"> the VPLMN</w:t>
        </w:r>
      </w:ins>
      <w:ins w:id="1511" w:author="agqj10" w:date="2025-10-08T12:20:00Z">
        <w:r w:rsidRPr="00BA57C4">
          <w:t xml:space="preserve"> while not causing conflict with the VPLMN's LI-obligations, keys need to be made available to </w:t>
        </w:r>
      </w:ins>
      <w:ins w:id="1512" w:author="agqj10" w:date="2025-10-31T10:16:00Z">
        <w:r w:rsidR="00BA57C4" w:rsidRPr="00BA57C4">
          <w:t>a</w:t>
        </w:r>
      </w:ins>
      <w:ins w:id="1513" w:author="agqj10" w:date="2025-10-08T12:20:00Z">
        <w:r w:rsidRPr="00BA57C4">
          <w:t xml:space="preserve"> VPLMN that would otherwise not have access to them</w:t>
        </w:r>
      </w:ins>
      <w:ins w:id="1514" w:author="agqj10" w:date="2025-10-08T12:21:00Z">
        <w:r w:rsidRPr="00BA57C4">
          <w:t xml:space="preserve">. </w:t>
        </w:r>
      </w:ins>
    </w:p>
    <w:p w14:paraId="27B94456" w14:textId="77777777" w:rsidR="00BD17C7" w:rsidRPr="00BA57C4" w:rsidRDefault="00BD17C7" w:rsidP="00BD17C7">
      <w:pPr>
        <w:pStyle w:val="Heading4"/>
        <w:rPr>
          <w:ins w:id="1515" w:author="agqj10" w:date="2025-10-08T12:21:00Z"/>
        </w:rPr>
      </w:pPr>
      <w:bookmarkStart w:id="1516" w:name="_Toc217043523"/>
      <w:r w:rsidRPr="00BA57C4">
        <w:t>5.5.1.2</w:t>
      </w:r>
      <w:r w:rsidRPr="00BA57C4">
        <w:tab/>
        <w:t>LI considerations</w:t>
      </w:r>
      <w:bookmarkEnd w:id="1516"/>
    </w:p>
    <w:p w14:paraId="5CB4FA91" w14:textId="6F75E161" w:rsidR="008B69EC" w:rsidRPr="00BA57C4" w:rsidRDefault="008B69EC" w:rsidP="008B69EC">
      <w:ins w:id="1517" w:author="agqj10" w:date="2025-10-08T12:21:00Z">
        <w:r w:rsidRPr="00BA57C4">
          <w:t xml:space="preserve">Transporting </w:t>
        </w:r>
      </w:ins>
      <w:ins w:id="1518" w:author="agqj10" w:date="2025-10-08T12:28:00Z">
        <w:r w:rsidRPr="00BA57C4">
          <w:t xml:space="preserve">new types of </w:t>
        </w:r>
      </w:ins>
      <w:ins w:id="1519" w:author="agqj10" w:date="2025-10-08T12:21:00Z">
        <w:r w:rsidRPr="00BA57C4">
          <w:t>encryption keys over the roaming interface co</w:t>
        </w:r>
      </w:ins>
      <w:ins w:id="1520" w:author="agqj10" w:date="2025-10-08T12:22:00Z">
        <w:r w:rsidRPr="00BA57C4">
          <w:t xml:space="preserve">uld </w:t>
        </w:r>
      </w:ins>
      <w:ins w:id="1521" w:author="agqj10" w:date="2025-10-08T12:21:00Z">
        <w:r w:rsidRPr="00BA57C4">
          <w:t>introduce</w:t>
        </w:r>
      </w:ins>
      <w:ins w:id="1522" w:author="agqj10" w:date="2025-10-08T12:22:00Z">
        <w:r w:rsidRPr="00BA57C4">
          <w:t xml:space="preserve"> additional </w:t>
        </w:r>
      </w:ins>
      <w:ins w:id="1523" w:author="agqj10" w:date="2025-10-08T12:21:00Z">
        <w:r w:rsidRPr="00BA57C4">
          <w:t>risk</w:t>
        </w:r>
      </w:ins>
      <w:ins w:id="1524" w:author="agqj10" w:date="2025-10-08T12:22:00Z">
        <w:r w:rsidRPr="00BA57C4">
          <w:t>s</w:t>
        </w:r>
      </w:ins>
      <w:ins w:id="1525" w:author="agqj10" w:date="2025-10-08T12:21:00Z">
        <w:r w:rsidRPr="00BA57C4">
          <w:t xml:space="preserve"> that need to me mitigated.</w:t>
        </w:r>
      </w:ins>
      <w:ins w:id="1526" w:author="agqj10" w:date="2025-10-08T12:23:00Z">
        <w:r w:rsidRPr="00BA57C4">
          <w:t xml:space="preserve"> However, </w:t>
        </w:r>
      </w:ins>
      <w:ins w:id="1527" w:author="agqj10" w:date="2025-10-08T12:24:00Z">
        <w:r w:rsidRPr="00BA57C4">
          <w:t>since</w:t>
        </w:r>
      </w:ins>
      <w:ins w:id="1528" w:author="agqj10" w:date="2025-10-08T12:23:00Z">
        <w:r w:rsidRPr="00BA57C4">
          <w:t xml:space="preserve"> the keys </w:t>
        </w:r>
      </w:ins>
      <w:ins w:id="1529" w:author="agqj10" w:date="2025-10-08T12:24:00Z">
        <w:r w:rsidRPr="00BA57C4">
          <w:t>(</w:t>
        </w:r>
      </w:ins>
      <w:ins w:id="1530" w:author="agqj10" w:date="2025-10-08T12:23:00Z">
        <w:r w:rsidRPr="00BA57C4">
          <w:t xml:space="preserve">as discussed in </w:t>
        </w:r>
      </w:ins>
      <w:ins w:id="1531" w:author="agqj10" w:date="2025-10-31T10:18:00Z">
        <w:r w:rsidR="00BA57C4" w:rsidRPr="00BA57C4">
          <w:t>KI #</w:t>
        </w:r>
      </w:ins>
      <w:ins w:id="1532" w:author="agqj10" w:date="2025-10-08T12:28:00Z">
        <w:r w:rsidRPr="00BA57C4">
          <w:t>1.2</w:t>
        </w:r>
      </w:ins>
      <w:ins w:id="1533" w:author="agqj10" w:date="2025-10-08T12:24:00Z">
        <w:r w:rsidRPr="00BA57C4">
          <w:t xml:space="preserve">) </w:t>
        </w:r>
      </w:ins>
      <w:ins w:id="1534" w:author="agqj10" w:date="2025-10-08T12:23:00Z">
        <w:r w:rsidRPr="00BA57C4">
          <w:t xml:space="preserve">need to be </w:t>
        </w:r>
      </w:ins>
      <w:ins w:id="1535" w:author="agqj10" w:date="2025-10-08T12:24:00Z">
        <w:r w:rsidRPr="00BA57C4">
          <w:t>pushed from the HPLMN to the VPLMN</w:t>
        </w:r>
      </w:ins>
      <w:ins w:id="1536" w:author="agqj10" w:date="2025-10-08T12:28:00Z">
        <w:r w:rsidRPr="00BA57C4">
          <w:t xml:space="preserve"> regardless</w:t>
        </w:r>
      </w:ins>
      <w:ins w:id="1537" w:author="agqj10" w:date="2025-10-08T12:29:00Z">
        <w:r w:rsidRPr="00BA57C4">
          <w:t xml:space="preserve"> of LI</w:t>
        </w:r>
      </w:ins>
      <w:ins w:id="1538" w:author="agqj10" w:date="2025-10-08T12:25:00Z">
        <w:r w:rsidRPr="00BA57C4">
          <w:t>, the considerations are not LI-specific, but is rather a gen</w:t>
        </w:r>
      </w:ins>
      <w:ins w:id="1539" w:author="agqj10" w:date="2025-10-08T12:26:00Z">
        <w:r w:rsidRPr="00BA57C4">
          <w:t>eral roaming interface security issue.</w:t>
        </w:r>
      </w:ins>
    </w:p>
    <w:p w14:paraId="097F5403" w14:textId="77777777" w:rsidR="00BD17C7" w:rsidRPr="00BA57C4" w:rsidRDefault="00BD17C7" w:rsidP="00BD17C7">
      <w:pPr>
        <w:pStyle w:val="Heading4"/>
        <w:rPr>
          <w:ins w:id="1540" w:author="agqj10" w:date="2025-10-08T12:22:00Z"/>
        </w:rPr>
      </w:pPr>
      <w:bookmarkStart w:id="1541" w:name="_Toc217043524"/>
      <w:r w:rsidRPr="00BA57C4">
        <w:t>5.5.1.3</w:t>
      </w:r>
      <w:r w:rsidRPr="00BA57C4">
        <w:tab/>
        <w:t>Potential LI requirements</w:t>
      </w:r>
      <w:bookmarkEnd w:id="1541"/>
    </w:p>
    <w:p w14:paraId="66322396" w14:textId="4494824C" w:rsidR="008B69EC" w:rsidRPr="00BA57C4" w:rsidRDefault="008B69EC" w:rsidP="008B69EC">
      <w:ins w:id="1542" w:author="agqj10" w:date="2025-10-08T12:23:00Z">
        <w:r w:rsidRPr="00BA57C4">
          <w:t>There are no additional requirements</w:t>
        </w:r>
      </w:ins>
      <w:ins w:id="1543" w:author="agqj10" w:date="2025-10-08T12:26:00Z">
        <w:r w:rsidRPr="00BA57C4">
          <w:t xml:space="preserve"> on the LI-system itself, </w:t>
        </w:r>
      </w:ins>
      <w:ins w:id="1544" w:author="agqj10" w:date="2025-10-08T12:27:00Z">
        <w:r w:rsidRPr="00BA57C4">
          <w:t>and instead</w:t>
        </w:r>
      </w:ins>
      <w:ins w:id="1545" w:author="agqj10" w:date="2025-10-08T12:26:00Z">
        <w:r w:rsidRPr="00BA57C4">
          <w:t xml:space="preserve"> a review of roaming interface security</w:t>
        </w:r>
      </w:ins>
      <w:ins w:id="1546" w:author="agqj10" w:date="2025-10-08T12:27:00Z">
        <w:r w:rsidRPr="00BA57C4">
          <w:t xml:space="preserve"> s</w:t>
        </w:r>
      </w:ins>
      <w:ins w:id="1547" w:author="agqj10" w:date="2025-12-16T09:52:00Z">
        <w:r w:rsidR="00F25BD3">
          <w:t>eems</w:t>
        </w:r>
      </w:ins>
      <w:ins w:id="1548" w:author="agqj10" w:date="2025-10-08T12:27:00Z">
        <w:r w:rsidRPr="00BA57C4">
          <w:t xml:space="preserve"> </w:t>
        </w:r>
      </w:ins>
      <w:ins w:id="1549" w:author="agqj10" w:date="2026-01-14T12:29:00Z">
        <w:r w:rsidR="005A1BA5">
          <w:t>appropriate</w:t>
        </w:r>
      </w:ins>
      <w:ins w:id="1550" w:author="agqj10" w:date="2025-12-16T09:52:00Z">
        <w:r w:rsidR="00F25BD3">
          <w:t xml:space="preserve"> in order</w:t>
        </w:r>
      </w:ins>
      <w:ins w:id="1551" w:author="agqj10" w:date="2025-10-08T12:27:00Z">
        <w:r w:rsidRPr="00BA57C4">
          <w:t xml:space="preserve"> to evaluate if modifications to PRINS or other solutions </w:t>
        </w:r>
      </w:ins>
      <w:ins w:id="1552" w:author="agqj10" w:date="2025-10-31T10:20:00Z">
        <w:r w:rsidR="00BA57C4" w:rsidRPr="00BA57C4">
          <w:t>are</w:t>
        </w:r>
      </w:ins>
      <w:ins w:id="1553" w:author="agqj10" w:date="2025-10-08T12:27:00Z">
        <w:r w:rsidRPr="00BA57C4">
          <w:t xml:space="preserve"> needed.</w:t>
        </w:r>
      </w:ins>
    </w:p>
    <w:p w14:paraId="74C6B67A" w14:textId="3C427296" w:rsidR="00BD17C7" w:rsidRPr="00BA57C4" w:rsidRDefault="00BD17C7" w:rsidP="00BD17C7">
      <w:pPr>
        <w:pStyle w:val="Heading3"/>
      </w:pPr>
      <w:bookmarkStart w:id="1554" w:name="_Toc217043525"/>
      <w:r w:rsidRPr="00BA57C4">
        <w:lastRenderedPageBreak/>
        <w:t>5.</w:t>
      </w:r>
      <w:del w:id="1555" w:author="agqj10" w:date="2025-10-29T09:04:00Z">
        <w:r w:rsidRPr="00BA57C4" w:rsidDel="00005F50">
          <w:delText>4</w:delText>
        </w:r>
      </w:del>
      <w:ins w:id="1556" w:author="agqj10" w:date="2025-10-29T09:04:00Z">
        <w:r w:rsidR="00005F50" w:rsidRPr="00BA57C4">
          <w:t>5</w:t>
        </w:r>
      </w:ins>
      <w:r w:rsidRPr="00BA57C4">
        <w:t>.2</w:t>
      </w:r>
      <w:r w:rsidRPr="00BA57C4">
        <w:tab/>
        <w:t xml:space="preserve">Key issue #5.2: </w:t>
      </w:r>
      <w:r w:rsidR="009F7C80" w:rsidRPr="00BA57C4">
        <w:t>Decryption functionality</w:t>
      </w:r>
      <w:r w:rsidRPr="00BA57C4">
        <w:t xml:space="preserve"> security</w:t>
      </w:r>
      <w:bookmarkEnd w:id="1554"/>
    </w:p>
    <w:p w14:paraId="065359CA" w14:textId="77777777" w:rsidR="00BD17C7" w:rsidRPr="00BA57C4" w:rsidRDefault="00BD17C7" w:rsidP="00BD17C7">
      <w:pPr>
        <w:pStyle w:val="Heading4"/>
        <w:rPr>
          <w:ins w:id="1557" w:author="agqj10" w:date="2025-10-08T12:07:00Z"/>
        </w:rPr>
      </w:pPr>
      <w:bookmarkStart w:id="1558" w:name="_Toc217043526"/>
      <w:r w:rsidRPr="00BA57C4">
        <w:t>5.5.2.1</w:t>
      </w:r>
      <w:r w:rsidRPr="00BA57C4">
        <w:tab/>
        <w:t>Key issue details</w:t>
      </w:r>
      <w:bookmarkEnd w:id="1558"/>
    </w:p>
    <w:p w14:paraId="20DD76B4" w14:textId="6B4071E5" w:rsidR="00326E63" w:rsidRPr="00BA57C4" w:rsidRDefault="00BA57C4" w:rsidP="008B69EC">
      <w:ins w:id="1559" w:author="agqj10" w:date="2025-10-31T10:22:00Z">
        <w:r w:rsidRPr="00BA57C4">
          <w:t>T</w:t>
        </w:r>
      </w:ins>
      <w:ins w:id="1560" w:author="agqj10" w:date="2025-10-08T12:07:00Z">
        <w:r w:rsidR="00326E63" w:rsidRPr="00BA57C4">
          <w:t xml:space="preserve">he </w:t>
        </w:r>
      </w:ins>
      <w:ins w:id="1561" w:author="agqj10" w:date="2025-10-08T12:09:00Z">
        <w:r w:rsidR="00326E63" w:rsidRPr="00BA57C4">
          <w:t xml:space="preserve">LI-system </w:t>
        </w:r>
      </w:ins>
      <w:ins w:id="1562" w:author="agqj10" w:date="2025-10-08T12:07:00Z">
        <w:r w:rsidR="00326E63" w:rsidRPr="00BA57C4">
          <w:t xml:space="preserve">will be given the ability to access </w:t>
        </w:r>
      </w:ins>
      <w:ins w:id="1563" w:author="agqj10" w:date="2025-10-08T12:08:00Z">
        <w:r w:rsidR="00326E63" w:rsidRPr="00BA57C4">
          <w:t>subscriber traffic</w:t>
        </w:r>
      </w:ins>
      <w:ins w:id="1564" w:author="agqj10" w:date="2025-10-31T10:21:00Z">
        <w:r w:rsidRPr="00BA57C4">
          <w:t xml:space="preserve"> that is encrypted everywhere outside the LI-system</w:t>
        </w:r>
      </w:ins>
      <w:ins w:id="1565" w:author="agqj10" w:date="2025-10-31T10:22:00Z">
        <w:r w:rsidRPr="00BA57C4">
          <w:t>.</w:t>
        </w:r>
      </w:ins>
    </w:p>
    <w:p w14:paraId="57F85B52" w14:textId="691261DE" w:rsidR="005E18C3" w:rsidRPr="00BA57C4" w:rsidRDefault="005E18C3" w:rsidP="005E18C3">
      <w:pPr>
        <w:pStyle w:val="Heading4"/>
        <w:rPr>
          <w:ins w:id="1566" w:author="agqj10" w:date="2025-10-08T12:09:00Z"/>
        </w:rPr>
      </w:pPr>
      <w:bookmarkStart w:id="1567" w:name="_Toc217043527"/>
      <w:r w:rsidRPr="00BA57C4">
        <w:t>5.5.2.2</w:t>
      </w:r>
      <w:r w:rsidRPr="00BA57C4">
        <w:tab/>
        <w:t>LI considerations</w:t>
      </w:r>
      <w:bookmarkEnd w:id="1567"/>
    </w:p>
    <w:p w14:paraId="454FD4BA" w14:textId="4DF1E850" w:rsidR="00326E63" w:rsidRPr="00BA57C4" w:rsidRDefault="00326E63" w:rsidP="008B69EC">
      <w:ins w:id="1568" w:author="agqj10" w:date="2025-10-08T12:09:00Z">
        <w:r w:rsidRPr="00BA57C4">
          <w:t>It is crucial that the LI-functions are implemented with a security assurance level</w:t>
        </w:r>
      </w:ins>
      <w:ins w:id="1569" w:author="agqj10" w:date="2025-10-08T12:10:00Z">
        <w:r w:rsidRPr="00BA57C4">
          <w:t xml:space="preserve"> so that </w:t>
        </w:r>
      </w:ins>
      <w:ins w:id="1570" w:author="agqj10" w:date="2025-10-08T12:11:00Z">
        <w:r w:rsidRPr="00BA57C4">
          <w:t xml:space="preserve">risks related to </w:t>
        </w:r>
      </w:ins>
      <w:ins w:id="1571" w:author="agqj10" w:date="2025-10-08T12:10:00Z">
        <w:r w:rsidRPr="00BA57C4">
          <w:t>exposure of data which is otherwise encrypted across the entire CSP network</w:t>
        </w:r>
      </w:ins>
      <w:ins w:id="1572" w:author="agqj10" w:date="2025-10-08T12:11:00Z">
        <w:r w:rsidRPr="00BA57C4">
          <w:t xml:space="preserve"> is </w:t>
        </w:r>
      </w:ins>
      <w:ins w:id="1573" w:author="agqj10" w:date="2025-10-31T10:22:00Z">
        <w:r w:rsidR="00BA57C4" w:rsidRPr="00BA57C4">
          <w:t>mitigated</w:t>
        </w:r>
      </w:ins>
      <w:ins w:id="1574" w:author="agqj10" w:date="2025-10-08T12:11:00Z">
        <w:r w:rsidRPr="00BA57C4">
          <w:t>.</w:t>
        </w:r>
      </w:ins>
      <w:ins w:id="1575" w:author="agqj10" w:date="2025-11-19T09:37:00Z">
        <w:r w:rsidR="009861B6">
          <w:t xml:space="preserve"> Currently, the </w:t>
        </w:r>
      </w:ins>
      <w:ins w:id="1576" w:author="agqj10" w:date="2025-11-19T09:39:00Z">
        <w:r w:rsidR="009861B6">
          <w:t xml:space="preserve">security </w:t>
        </w:r>
      </w:ins>
      <w:ins w:id="1577" w:author="agqj10" w:date="2025-11-19T09:37:00Z">
        <w:r w:rsidR="009861B6">
          <w:t xml:space="preserve">requirements </w:t>
        </w:r>
      </w:ins>
      <w:ins w:id="1578" w:author="agqj10" w:date="2025-11-19T09:38:00Z">
        <w:r w:rsidR="009861B6">
          <w:t xml:space="preserve">on the LI-system </w:t>
        </w:r>
      </w:ins>
      <w:ins w:id="1579" w:author="agqj10" w:date="2026-01-14T12:29:00Z">
        <w:r w:rsidR="005A1BA5">
          <w:t>a</w:t>
        </w:r>
      </w:ins>
      <w:ins w:id="1580" w:author="agqj10" w:date="2026-01-14T12:30:00Z">
        <w:r w:rsidR="005A1BA5">
          <w:t>re</w:t>
        </w:r>
      </w:ins>
      <w:ins w:id="1581" w:author="agqj10" w:date="2025-11-19T09:38:00Z">
        <w:r w:rsidR="009861B6">
          <w:t xml:space="preserve"> that its output is not accessible by any unauthorized party outside the LI-system itself</w:t>
        </w:r>
      </w:ins>
      <w:ins w:id="1582" w:author="agqj10" w:date="2025-11-19T09:39:00Z">
        <w:r w:rsidR="009861B6">
          <w:t xml:space="preserve">. </w:t>
        </w:r>
      </w:ins>
    </w:p>
    <w:p w14:paraId="640711EF" w14:textId="208F5662" w:rsidR="00143080" w:rsidRPr="00BA57C4" w:rsidRDefault="005E18C3" w:rsidP="00DD616E">
      <w:pPr>
        <w:pStyle w:val="Heading4"/>
        <w:rPr>
          <w:ins w:id="1583" w:author="agqj10" w:date="2025-10-08T12:11:00Z"/>
        </w:rPr>
      </w:pPr>
      <w:bookmarkStart w:id="1584" w:name="_Toc217043528"/>
      <w:r w:rsidRPr="00BA57C4">
        <w:t>5.5.2.3</w:t>
      </w:r>
      <w:r w:rsidRPr="00BA57C4">
        <w:tab/>
        <w:t>Potential LI requirements</w:t>
      </w:r>
      <w:bookmarkEnd w:id="1584"/>
    </w:p>
    <w:p w14:paraId="65C48CD5" w14:textId="7ED666EF" w:rsidR="00326E63" w:rsidRPr="00BA57C4" w:rsidRDefault="009861B6" w:rsidP="008B69EC">
      <w:ins w:id="1585" w:author="agqj10" w:date="2025-11-19T09:41:00Z">
        <w:r>
          <w:t xml:space="preserve">While the current security requirements on </w:t>
        </w:r>
      </w:ins>
      <w:ins w:id="1586" w:author="agqj10" w:date="2025-11-19T09:42:00Z">
        <w:r>
          <w:t>the LI-system appear qualitatively sufficient, more detaile</w:t>
        </w:r>
      </w:ins>
      <w:ins w:id="1587" w:author="agqj10" w:date="2025-11-19T09:43:00Z">
        <w:r>
          <w:t>d</w:t>
        </w:r>
      </w:ins>
      <w:ins w:id="1588" w:author="agqj10" w:date="2025-11-19T09:42:00Z">
        <w:r>
          <w:t xml:space="preserve"> and specific s</w:t>
        </w:r>
      </w:ins>
      <w:ins w:id="1589" w:author="agqj10" w:date="2025-10-08T12:12:00Z">
        <w:r w:rsidR="00326E63" w:rsidRPr="00BA57C4">
          <w:t xml:space="preserve">ecurity assurance requirements for the decryption functionality within the LI-system </w:t>
        </w:r>
      </w:ins>
      <w:ins w:id="1590" w:author="agqj10" w:date="2025-10-08T12:13:00Z">
        <w:r w:rsidR="00326E63" w:rsidRPr="00BA57C4">
          <w:t>ought</w:t>
        </w:r>
      </w:ins>
      <w:ins w:id="1591" w:author="agqj10" w:date="2025-10-08T12:12:00Z">
        <w:r w:rsidR="00326E63" w:rsidRPr="00BA57C4">
          <w:t xml:space="preserve"> to be </w:t>
        </w:r>
      </w:ins>
      <w:ins w:id="1592" w:author="agqj10" w:date="2025-10-31T10:23:00Z">
        <w:r w:rsidR="00BA57C4" w:rsidRPr="00BA57C4">
          <w:t>studied</w:t>
        </w:r>
      </w:ins>
      <w:ins w:id="1593" w:author="agqj10" w:date="2025-11-19T09:36:00Z">
        <w:r>
          <w:t xml:space="preserve"> to </w:t>
        </w:r>
      </w:ins>
      <w:ins w:id="1594" w:author="agqj10" w:date="2025-11-19T09:43:00Z">
        <w:r>
          <w:t xml:space="preserve">ensure this level is maintained. </w:t>
        </w:r>
      </w:ins>
    </w:p>
    <w:p w14:paraId="26A16546" w14:textId="37BB99D2" w:rsidR="00950412" w:rsidRPr="00BA57C4" w:rsidRDefault="00950412" w:rsidP="00950412">
      <w:pPr>
        <w:pStyle w:val="Heading2"/>
      </w:pPr>
      <w:bookmarkStart w:id="1595" w:name="_Toc217043529"/>
      <w:r w:rsidRPr="00BA57C4">
        <w:t>5.</w:t>
      </w:r>
      <w:r w:rsidR="00BD17C7" w:rsidRPr="00BA57C4">
        <w:t>6</w:t>
      </w:r>
      <w:r w:rsidRPr="00BA57C4">
        <w:tab/>
        <w:t xml:space="preserve">Key </w:t>
      </w:r>
      <w:r w:rsidR="00B84DE0" w:rsidRPr="00BA57C4">
        <w:t>i</w:t>
      </w:r>
      <w:r w:rsidRPr="00BA57C4">
        <w:t xml:space="preserve">ssue: </w:t>
      </w:r>
      <w:r w:rsidR="00BD17C7" w:rsidRPr="00BA57C4">
        <w:t>UE-to-UE protected communication</w:t>
      </w:r>
      <w:bookmarkEnd w:id="1595"/>
      <w:r w:rsidR="00BD17C7" w:rsidRPr="00BA57C4">
        <w:t xml:space="preserve"> </w:t>
      </w:r>
    </w:p>
    <w:p w14:paraId="18B6E7C1" w14:textId="67ACE7C4" w:rsidR="00950412" w:rsidRPr="00BA57C4" w:rsidRDefault="00950412" w:rsidP="00950412">
      <w:pPr>
        <w:pStyle w:val="Heading3"/>
      </w:pPr>
      <w:bookmarkStart w:id="1596" w:name="_Toc217043530"/>
      <w:r w:rsidRPr="00BA57C4">
        <w:t>5.</w:t>
      </w:r>
      <w:r w:rsidR="00BD17C7" w:rsidRPr="00BA57C4">
        <w:t>6</w:t>
      </w:r>
      <w:r w:rsidRPr="00BA57C4">
        <w:t>.1</w:t>
      </w:r>
      <w:r w:rsidRPr="00BA57C4">
        <w:tab/>
        <w:t xml:space="preserve">Key </w:t>
      </w:r>
      <w:r w:rsidR="00B84DE0" w:rsidRPr="00BA57C4">
        <w:t>i</w:t>
      </w:r>
      <w:r w:rsidRPr="00BA57C4">
        <w:t>ssue #</w:t>
      </w:r>
      <w:r w:rsidR="008D16C6" w:rsidRPr="00BA57C4">
        <w:t>6</w:t>
      </w:r>
      <w:r w:rsidRPr="00BA57C4">
        <w:t>.</w:t>
      </w:r>
      <w:r w:rsidR="008D16C6" w:rsidRPr="00BA57C4">
        <w:t>1</w:t>
      </w:r>
      <w:r w:rsidRPr="00BA57C4">
        <w:t xml:space="preserve">: </w:t>
      </w:r>
      <w:r w:rsidR="00BD17C7" w:rsidRPr="00BA57C4">
        <w:t>Interception of UE-to-UE E2E protected communication</w:t>
      </w:r>
      <w:bookmarkEnd w:id="1596"/>
    </w:p>
    <w:p w14:paraId="3BE588DE" w14:textId="6C3B3712" w:rsidR="00950412" w:rsidRPr="00BA57C4" w:rsidRDefault="00950412" w:rsidP="00950412">
      <w:pPr>
        <w:pStyle w:val="Heading4"/>
        <w:rPr>
          <w:ins w:id="1597" w:author="agqj10" w:date="2025-10-08T12:29:00Z"/>
        </w:rPr>
      </w:pPr>
      <w:bookmarkStart w:id="1598" w:name="_Toc217043531"/>
      <w:r w:rsidRPr="00BA57C4">
        <w:t>5.</w:t>
      </w:r>
      <w:r w:rsidR="00BD17C7" w:rsidRPr="00BA57C4">
        <w:t>6</w:t>
      </w:r>
      <w:r w:rsidRPr="00BA57C4">
        <w:t>.1.1</w:t>
      </w:r>
      <w:r w:rsidRPr="00BA57C4">
        <w:tab/>
        <w:t>Key issue details</w:t>
      </w:r>
      <w:bookmarkEnd w:id="1598"/>
    </w:p>
    <w:p w14:paraId="62EE6D17" w14:textId="77777777" w:rsidR="00BA57C4" w:rsidRPr="00BA57C4" w:rsidRDefault="00BC5DEB" w:rsidP="00484EC7">
      <w:pPr>
        <w:rPr>
          <w:ins w:id="1599" w:author="agqj10" w:date="2025-10-31T10:24:00Z"/>
        </w:rPr>
      </w:pPr>
      <w:ins w:id="1600" w:author="agqj10" w:date="2025-10-08T12:29:00Z">
        <w:r w:rsidRPr="00BA57C4">
          <w:t xml:space="preserve">As </w:t>
        </w:r>
      </w:ins>
      <w:ins w:id="1601" w:author="agqj10" w:date="2025-10-08T12:30:00Z">
        <w:r w:rsidRPr="00BA57C4">
          <w:t>long as the keys are CSP-provided</w:t>
        </w:r>
      </w:ins>
      <w:ins w:id="1602" w:author="agqj10" w:date="2025-10-08T12:29:00Z">
        <w:r w:rsidRPr="00BA57C4">
          <w:t xml:space="preserve">, there seems to be no new </w:t>
        </w:r>
      </w:ins>
      <w:ins w:id="1603" w:author="agqj10" w:date="2025-10-08T12:31:00Z">
        <w:r w:rsidRPr="00BA57C4">
          <w:t xml:space="preserve">technical </w:t>
        </w:r>
      </w:ins>
      <w:ins w:id="1604" w:author="agqj10" w:date="2025-10-08T12:29:00Z">
        <w:r w:rsidRPr="00BA57C4">
          <w:t>elements introduced</w:t>
        </w:r>
      </w:ins>
      <w:ins w:id="1605" w:author="agqj10" w:date="2025-10-08T12:30:00Z">
        <w:r w:rsidRPr="00BA57C4">
          <w:t xml:space="preserve"> if one considers UE-to-UE encrypted communication, rather that UE-to-STF.</w:t>
        </w:r>
      </w:ins>
      <w:ins w:id="1606" w:author="agqj10" w:date="2025-10-08T12:32:00Z">
        <w:r w:rsidRPr="00BA57C4">
          <w:t xml:space="preserve"> </w:t>
        </w:r>
      </w:ins>
    </w:p>
    <w:p w14:paraId="26A08CBC" w14:textId="07B8BA5F" w:rsidR="00BC5DEB" w:rsidRPr="00BA57C4" w:rsidRDefault="00BA57C4" w:rsidP="00BA57C4">
      <w:pPr>
        <w:ind w:left="1418" w:hanging="992"/>
      </w:pPr>
      <w:ins w:id="1607" w:author="agqj10" w:date="2025-10-31T10:24:00Z">
        <w:r w:rsidRPr="00BA57C4">
          <w:t>NOTE:</w:t>
        </w:r>
        <w:r w:rsidRPr="00BA57C4">
          <w:tab/>
        </w:r>
      </w:ins>
      <w:ins w:id="1608" w:author="agqj10" w:date="2025-10-31T10:23:00Z">
        <w:r w:rsidRPr="00BA57C4">
          <w:t>It is not likely that protocols such as AMKA would be used in th</w:t>
        </w:r>
      </w:ins>
      <w:ins w:id="1609" w:author="agqj10" w:date="2025-10-31T10:24:00Z">
        <w:r w:rsidRPr="00BA57C4">
          <w:t>is case, a more probabl</w:t>
        </w:r>
      </w:ins>
      <w:ins w:id="1610" w:author="agqj10" w:date="2025-10-31T10:26:00Z">
        <w:r w:rsidRPr="00BA57C4">
          <w:t>e</w:t>
        </w:r>
      </w:ins>
      <w:ins w:id="1611" w:author="agqj10" w:date="2025-10-31T10:24:00Z">
        <w:r w:rsidRPr="00BA57C4">
          <w:t xml:space="preserve"> solution would be a CSP-operated key management server or similar, as described in </w:t>
        </w:r>
      </w:ins>
      <w:ins w:id="1612" w:author="agqj10" w:date="2025-10-31T10:25:00Z">
        <w:r w:rsidRPr="00BA57C4">
          <w:t>the "ticket based solution" of [12]</w:t>
        </w:r>
      </w:ins>
      <w:ins w:id="1613" w:author="agqj10" w:date="2025-10-31T10:24:00Z">
        <w:r w:rsidRPr="00BA57C4">
          <w:t>.</w:t>
        </w:r>
      </w:ins>
    </w:p>
    <w:p w14:paraId="6FC07780" w14:textId="4D20E965" w:rsidR="00950412" w:rsidRPr="00BA57C4" w:rsidRDefault="00950412" w:rsidP="00950412">
      <w:pPr>
        <w:pStyle w:val="Heading4"/>
        <w:rPr>
          <w:ins w:id="1614" w:author="agqj10" w:date="2025-10-08T12:34:00Z"/>
        </w:rPr>
      </w:pPr>
      <w:bookmarkStart w:id="1615" w:name="_Toc217043532"/>
      <w:r w:rsidRPr="00BA57C4">
        <w:t>5.</w:t>
      </w:r>
      <w:r w:rsidR="00BD17C7" w:rsidRPr="00BA57C4">
        <w:t>6</w:t>
      </w:r>
      <w:r w:rsidRPr="00BA57C4">
        <w:t>.1.2</w:t>
      </w:r>
      <w:r w:rsidRPr="00BA57C4">
        <w:tab/>
        <w:t>LI considerations</w:t>
      </w:r>
      <w:bookmarkEnd w:id="1615"/>
    </w:p>
    <w:p w14:paraId="56959DE6" w14:textId="75901AB5" w:rsidR="00BC5DEB" w:rsidRPr="00BA57C4" w:rsidRDefault="00BC5DEB" w:rsidP="00484EC7">
      <w:ins w:id="1616" w:author="agqj10" w:date="2025-10-08T12:34:00Z">
        <w:r w:rsidRPr="00BA57C4">
          <w:t>Though no new technical elements enter, there seems however</w:t>
        </w:r>
      </w:ins>
      <w:ins w:id="1617" w:author="agqj10" w:date="2025-10-08T12:35:00Z">
        <w:r w:rsidRPr="00BA57C4">
          <w:t xml:space="preserve"> to</w:t>
        </w:r>
      </w:ins>
      <w:ins w:id="1618" w:author="agqj10" w:date="2025-12-16T09:54:00Z">
        <w:r w:rsidR="00F25BD3">
          <w:t xml:space="preserve"> be</w:t>
        </w:r>
      </w:ins>
      <w:ins w:id="1619" w:author="agqj10" w:date="2025-10-08T12:34:00Z">
        <w:r w:rsidRPr="00BA57C4">
          <w:t xml:space="preserve"> trust model related issues</w:t>
        </w:r>
      </w:ins>
      <w:ins w:id="1620" w:author="agqj10" w:date="2025-10-08T12:35:00Z">
        <w:r w:rsidRPr="00BA57C4">
          <w:t>:</w:t>
        </w:r>
      </w:ins>
      <w:ins w:id="1621" w:author="agqj10" w:date="2025-10-08T12:34:00Z">
        <w:r w:rsidRPr="00BA57C4">
          <w:t xml:space="preserve"> there could now be four different entities involved: the HPLMN and VPLMN of the first UE, as well as the HPLMN and VPLMN of the second UE. These four could be associated with different CSPs in different jurisdictions.</w:t>
        </w:r>
      </w:ins>
    </w:p>
    <w:p w14:paraId="45B554F2" w14:textId="3A144665" w:rsidR="00950412" w:rsidRPr="00BA57C4" w:rsidRDefault="00950412" w:rsidP="00950412">
      <w:pPr>
        <w:pStyle w:val="Heading4"/>
      </w:pPr>
      <w:bookmarkStart w:id="1622" w:name="_Toc217043533"/>
      <w:r w:rsidRPr="00BA57C4">
        <w:t>5.</w:t>
      </w:r>
      <w:r w:rsidR="00BD17C7" w:rsidRPr="00BA57C4">
        <w:t>6</w:t>
      </w:r>
      <w:r w:rsidRPr="00BA57C4">
        <w:t>.1.3</w:t>
      </w:r>
      <w:r w:rsidRPr="00BA57C4">
        <w:tab/>
        <w:t>Potential LI requirements</w:t>
      </w:r>
      <w:bookmarkEnd w:id="1622"/>
    </w:p>
    <w:p w14:paraId="73F70FBB" w14:textId="56362CE1" w:rsidR="00143080" w:rsidRPr="00BA57C4" w:rsidRDefault="00BC5DEB" w:rsidP="00143080">
      <w:ins w:id="1623" w:author="agqj10" w:date="2025-10-08T12:37:00Z">
        <w:r w:rsidRPr="00BA57C4">
          <w:t>Feasibility</w:t>
        </w:r>
      </w:ins>
      <w:ins w:id="1624" w:author="agqj10" w:date="2025-10-08T12:35:00Z">
        <w:r w:rsidRPr="00BA57C4">
          <w:t xml:space="preserve"> of LI for services encrypted b</w:t>
        </w:r>
      </w:ins>
      <w:ins w:id="1625" w:author="agqj10" w:date="2025-10-08T12:36:00Z">
        <w:r w:rsidRPr="00BA57C4">
          <w:t xml:space="preserve">y CSP-provided keys ought to be analysed, considering different use-cases related to the number of </w:t>
        </w:r>
      </w:ins>
      <w:ins w:id="1626" w:author="agqj10" w:date="2025-10-08T12:37:00Z">
        <w:r w:rsidRPr="00BA57C4">
          <w:t>jurisdictions and CSPs involved</w:t>
        </w:r>
        <w:r w:rsidR="009E03A3" w:rsidRPr="00BA57C4">
          <w:t xml:space="preserve">, and </w:t>
        </w:r>
      </w:ins>
      <w:ins w:id="1627" w:author="agqj10" w:date="2025-10-08T12:38:00Z">
        <w:r w:rsidR="009E03A3" w:rsidRPr="00BA57C4">
          <w:t xml:space="preserve">relevant trust </w:t>
        </w:r>
        <w:r w:rsidR="00484EC7" w:rsidRPr="00BA57C4">
          <w:t xml:space="preserve">and business </w:t>
        </w:r>
        <w:r w:rsidR="009E03A3" w:rsidRPr="00BA57C4">
          <w:t>models involving these parties</w:t>
        </w:r>
      </w:ins>
      <w:ins w:id="1628" w:author="agqj10" w:date="2025-10-08T12:37:00Z">
        <w:r w:rsidRPr="00BA57C4">
          <w:t>.</w:t>
        </w:r>
      </w:ins>
    </w:p>
    <w:p w14:paraId="17D59986" w14:textId="77777777" w:rsidR="00143080" w:rsidRPr="00BA57C4" w:rsidRDefault="00143080" w:rsidP="00143080"/>
    <w:p w14:paraId="0F28E014" w14:textId="72C5FFC2" w:rsidR="0086717D" w:rsidRPr="00BA57C4" w:rsidRDefault="00CF1880" w:rsidP="0086717D">
      <w:pPr>
        <w:pStyle w:val="Heading1"/>
      </w:pPr>
      <w:bookmarkStart w:id="1629" w:name="_Toc95076616"/>
      <w:bookmarkStart w:id="1630" w:name="_Toc106618435"/>
      <w:bookmarkStart w:id="1631" w:name="_Toc167405407"/>
      <w:bookmarkStart w:id="1632" w:name="_Toc180278735"/>
      <w:bookmarkStart w:id="1633" w:name="_Toc180278911"/>
      <w:bookmarkStart w:id="1634" w:name="_Toc180279175"/>
      <w:bookmarkStart w:id="1635" w:name="_Toc180279649"/>
      <w:bookmarkStart w:id="1636" w:name="_Toc182841086"/>
      <w:bookmarkStart w:id="1637" w:name="_Toc182899166"/>
      <w:bookmarkStart w:id="1638" w:name="_Toc217043534"/>
      <w:bookmarkEnd w:id="1167"/>
      <w:bookmarkEnd w:id="1168"/>
      <w:bookmarkEnd w:id="1169"/>
      <w:bookmarkEnd w:id="1170"/>
      <w:bookmarkEnd w:id="1171"/>
      <w:bookmarkEnd w:id="1172"/>
      <w:bookmarkEnd w:id="1173"/>
      <w:bookmarkEnd w:id="1174"/>
      <w:bookmarkEnd w:id="1118"/>
      <w:bookmarkEnd w:id="1119"/>
      <w:bookmarkEnd w:id="1120"/>
      <w:bookmarkEnd w:id="1121"/>
      <w:bookmarkEnd w:id="1122"/>
      <w:bookmarkEnd w:id="1123"/>
      <w:r w:rsidRPr="00BA57C4">
        <w:t>6</w:t>
      </w:r>
      <w:r w:rsidR="0086717D" w:rsidRPr="00BA57C4">
        <w:tab/>
        <w:t>Solutions</w:t>
      </w:r>
      <w:bookmarkEnd w:id="1629"/>
      <w:bookmarkEnd w:id="1630"/>
      <w:bookmarkEnd w:id="1631"/>
      <w:bookmarkEnd w:id="1632"/>
      <w:bookmarkEnd w:id="1633"/>
      <w:bookmarkEnd w:id="1634"/>
      <w:bookmarkEnd w:id="1635"/>
      <w:bookmarkEnd w:id="1636"/>
      <w:bookmarkEnd w:id="1637"/>
      <w:bookmarkEnd w:id="1638"/>
    </w:p>
    <w:p w14:paraId="2E290A5A" w14:textId="7EF3B132" w:rsidR="0086717D" w:rsidRPr="00BA57C4" w:rsidRDefault="0086717D" w:rsidP="0086717D">
      <w:pPr>
        <w:pStyle w:val="EditorsNote"/>
      </w:pPr>
    </w:p>
    <w:p w14:paraId="4388C431" w14:textId="4864EF46" w:rsidR="00B20374" w:rsidRPr="00BA57C4" w:rsidRDefault="00B20374" w:rsidP="00B20374">
      <w:pPr>
        <w:pStyle w:val="Heading2"/>
      </w:pPr>
      <w:bookmarkStart w:id="1639" w:name="_Toc80633894"/>
      <w:bookmarkStart w:id="1640" w:name="_Toc136953936"/>
      <w:bookmarkStart w:id="1641" w:name="_Toc167405408"/>
      <w:bookmarkStart w:id="1642" w:name="_Toc180278736"/>
      <w:bookmarkStart w:id="1643" w:name="_Toc180278912"/>
      <w:bookmarkStart w:id="1644" w:name="_Toc180279176"/>
      <w:bookmarkStart w:id="1645" w:name="_Toc180279650"/>
      <w:bookmarkStart w:id="1646" w:name="_Toc182841087"/>
      <w:bookmarkStart w:id="1647" w:name="_Toc182899167"/>
      <w:bookmarkStart w:id="1648" w:name="_Toc217043535"/>
      <w:r w:rsidRPr="00BA57C4">
        <w:lastRenderedPageBreak/>
        <w:t>6.</w:t>
      </w:r>
      <w:r w:rsidR="00950412" w:rsidRPr="00BA57C4">
        <w:t>1</w:t>
      </w:r>
      <w:r w:rsidRPr="00BA57C4">
        <w:tab/>
        <w:t>Mapping of solutions to key issues</w:t>
      </w:r>
      <w:bookmarkEnd w:id="1639"/>
      <w:bookmarkEnd w:id="1640"/>
      <w:bookmarkEnd w:id="1641"/>
      <w:bookmarkEnd w:id="1642"/>
      <w:bookmarkEnd w:id="1643"/>
      <w:bookmarkEnd w:id="1644"/>
      <w:bookmarkEnd w:id="1645"/>
      <w:bookmarkEnd w:id="1646"/>
      <w:bookmarkEnd w:id="1647"/>
      <w:bookmarkEnd w:id="1648"/>
    </w:p>
    <w:p w14:paraId="70DB5B39" w14:textId="77777777" w:rsidR="00B20374" w:rsidRPr="00BA57C4" w:rsidRDefault="00B20374" w:rsidP="00B20374">
      <w:pPr>
        <w:pStyle w:val="TH"/>
      </w:pPr>
      <w:r w:rsidRPr="00BA57C4">
        <w:t>Table 6.1-1: Mapping of solutions to key issues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493"/>
        <w:gridCol w:w="498"/>
        <w:gridCol w:w="473"/>
        <w:gridCol w:w="467"/>
        <w:gridCol w:w="467"/>
        <w:gridCol w:w="467"/>
        <w:gridCol w:w="467"/>
        <w:gridCol w:w="467"/>
        <w:gridCol w:w="467"/>
        <w:gridCol w:w="467"/>
        <w:gridCol w:w="468"/>
        <w:gridCol w:w="484"/>
        <w:gridCol w:w="484"/>
        <w:gridCol w:w="484"/>
        <w:gridCol w:w="484"/>
        <w:gridCol w:w="484"/>
        <w:gridCol w:w="484"/>
        <w:gridCol w:w="590"/>
      </w:tblGrid>
      <w:tr w:rsidR="00B01476" w:rsidRPr="00BA57C4" w14:paraId="31A6F558" w14:textId="28337372" w:rsidTr="003206BB">
        <w:trPr>
          <w:jc w:val="center"/>
        </w:trPr>
        <w:tc>
          <w:tcPr>
            <w:tcW w:w="936" w:type="dxa"/>
            <w:vMerge w:val="restart"/>
            <w:tcBorders>
              <w:top w:val="single" w:sz="4" w:space="0" w:color="auto"/>
              <w:left w:val="single" w:sz="4" w:space="0" w:color="auto"/>
              <w:right w:val="single" w:sz="4" w:space="0" w:color="auto"/>
            </w:tcBorders>
          </w:tcPr>
          <w:p w14:paraId="5199C738" w14:textId="4A9E47E7" w:rsidR="00B01476" w:rsidRPr="00BA57C4" w:rsidRDefault="00B01476" w:rsidP="003206BB">
            <w:pPr>
              <w:pStyle w:val="TAH"/>
            </w:pPr>
            <w:r w:rsidRPr="00BA57C4">
              <w:t>Solution</w:t>
            </w:r>
          </w:p>
        </w:tc>
        <w:tc>
          <w:tcPr>
            <w:tcW w:w="8695" w:type="dxa"/>
            <w:gridSpan w:val="18"/>
            <w:tcBorders>
              <w:top w:val="single" w:sz="4" w:space="0" w:color="auto"/>
              <w:left w:val="single" w:sz="4" w:space="0" w:color="auto"/>
              <w:right w:val="single" w:sz="4" w:space="0" w:color="auto"/>
            </w:tcBorders>
          </w:tcPr>
          <w:p w14:paraId="58E0B6DA" w14:textId="0EA3E092" w:rsidR="00B01476" w:rsidRPr="00BA57C4" w:rsidRDefault="00B01476" w:rsidP="003206BB">
            <w:pPr>
              <w:pStyle w:val="TAH"/>
              <w:rPr>
                <w:bCs/>
              </w:rPr>
            </w:pPr>
            <w:r w:rsidRPr="00BA57C4">
              <w:rPr>
                <w:bCs/>
              </w:rPr>
              <w:t>Key Issue</w:t>
            </w:r>
          </w:p>
        </w:tc>
      </w:tr>
      <w:tr w:rsidR="00816D66" w:rsidRPr="00BA57C4" w14:paraId="645B7A0A" w14:textId="3FD3AC40" w:rsidTr="00B01476">
        <w:trPr>
          <w:jc w:val="center"/>
        </w:trPr>
        <w:tc>
          <w:tcPr>
            <w:tcW w:w="936" w:type="dxa"/>
            <w:vMerge/>
            <w:tcBorders>
              <w:left w:val="single" w:sz="4" w:space="0" w:color="auto"/>
              <w:bottom w:val="single" w:sz="4" w:space="0" w:color="auto"/>
              <w:right w:val="single" w:sz="4" w:space="0" w:color="auto"/>
            </w:tcBorders>
            <w:hideMark/>
          </w:tcPr>
          <w:p w14:paraId="2A47883A" w14:textId="50563E48" w:rsidR="00816D66" w:rsidRPr="00BA57C4" w:rsidRDefault="00816D66" w:rsidP="003206BB">
            <w:pPr>
              <w:pStyle w:val="TAH"/>
            </w:pPr>
          </w:p>
        </w:tc>
        <w:tc>
          <w:tcPr>
            <w:tcW w:w="493" w:type="dxa"/>
            <w:tcBorders>
              <w:top w:val="single" w:sz="4" w:space="0" w:color="auto"/>
              <w:left w:val="single" w:sz="4" w:space="0" w:color="auto"/>
              <w:bottom w:val="single" w:sz="4" w:space="0" w:color="auto"/>
              <w:right w:val="single" w:sz="4" w:space="0" w:color="auto"/>
            </w:tcBorders>
            <w:hideMark/>
          </w:tcPr>
          <w:p w14:paraId="1541EFEA" w14:textId="73F93CD8" w:rsidR="00816D66" w:rsidRPr="00BA57C4" w:rsidRDefault="00816D66" w:rsidP="003206BB">
            <w:pPr>
              <w:pStyle w:val="TAH"/>
              <w:rPr>
                <w:bCs/>
              </w:rPr>
            </w:pPr>
            <w:r w:rsidRPr="00BA57C4">
              <w:rPr>
                <w:bCs/>
              </w:rPr>
              <w:t>1.1</w:t>
            </w:r>
          </w:p>
        </w:tc>
        <w:tc>
          <w:tcPr>
            <w:tcW w:w="498" w:type="dxa"/>
            <w:tcBorders>
              <w:top w:val="single" w:sz="4" w:space="0" w:color="auto"/>
              <w:left w:val="single" w:sz="4" w:space="0" w:color="auto"/>
              <w:bottom w:val="single" w:sz="4" w:space="0" w:color="auto"/>
              <w:right w:val="single" w:sz="4" w:space="0" w:color="auto"/>
            </w:tcBorders>
            <w:hideMark/>
          </w:tcPr>
          <w:p w14:paraId="1D9DAB7E" w14:textId="3D95074E" w:rsidR="00816D66" w:rsidRPr="00BA57C4" w:rsidRDefault="00816D66" w:rsidP="003206BB">
            <w:pPr>
              <w:pStyle w:val="TAH"/>
              <w:rPr>
                <w:bCs/>
              </w:rPr>
            </w:pPr>
            <w:r w:rsidRPr="00BA57C4">
              <w:rPr>
                <w:bCs/>
              </w:rPr>
              <w:t>1.2</w:t>
            </w:r>
          </w:p>
        </w:tc>
        <w:tc>
          <w:tcPr>
            <w:tcW w:w="473" w:type="dxa"/>
            <w:tcBorders>
              <w:top w:val="single" w:sz="4" w:space="0" w:color="auto"/>
              <w:left w:val="single" w:sz="4" w:space="0" w:color="auto"/>
              <w:bottom w:val="single" w:sz="4" w:space="0" w:color="auto"/>
              <w:right w:val="single" w:sz="4" w:space="0" w:color="auto"/>
            </w:tcBorders>
          </w:tcPr>
          <w:p w14:paraId="44C8BF30" w14:textId="42B757B9" w:rsidR="00816D66" w:rsidRPr="00BA57C4" w:rsidRDefault="00816D66" w:rsidP="003206BB">
            <w:pPr>
              <w:pStyle w:val="TAH"/>
              <w:rPr>
                <w:bCs/>
              </w:rPr>
            </w:pPr>
            <w:r w:rsidRPr="00BA57C4">
              <w:rPr>
                <w:bCs/>
              </w:rPr>
              <w:t>1.3</w:t>
            </w:r>
          </w:p>
        </w:tc>
        <w:tc>
          <w:tcPr>
            <w:tcW w:w="467" w:type="dxa"/>
            <w:tcBorders>
              <w:top w:val="single" w:sz="4" w:space="0" w:color="auto"/>
              <w:left w:val="single" w:sz="4" w:space="0" w:color="auto"/>
              <w:bottom w:val="single" w:sz="4" w:space="0" w:color="auto"/>
              <w:right w:val="single" w:sz="4" w:space="0" w:color="auto"/>
            </w:tcBorders>
          </w:tcPr>
          <w:p w14:paraId="0A9CCAC4" w14:textId="520FF9A6" w:rsidR="00816D66" w:rsidRPr="00BA57C4" w:rsidRDefault="00816D66" w:rsidP="009E5F48">
            <w:pPr>
              <w:pStyle w:val="TAH"/>
              <w:jc w:val="left"/>
              <w:rPr>
                <w:bCs/>
              </w:rPr>
            </w:pPr>
            <w:r w:rsidRPr="00BA57C4">
              <w:rPr>
                <w:bCs/>
              </w:rPr>
              <w:t>1.4</w:t>
            </w:r>
          </w:p>
        </w:tc>
        <w:tc>
          <w:tcPr>
            <w:tcW w:w="467" w:type="dxa"/>
            <w:tcBorders>
              <w:top w:val="single" w:sz="4" w:space="0" w:color="auto"/>
              <w:left w:val="single" w:sz="4" w:space="0" w:color="auto"/>
              <w:bottom w:val="single" w:sz="4" w:space="0" w:color="auto"/>
              <w:right w:val="single" w:sz="4" w:space="0" w:color="auto"/>
            </w:tcBorders>
          </w:tcPr>
          <w:p w14:paraId="229339B7" w14:textId="505C5D07" w:rsidR="00816D66" w:rsidRPr="00BA57C4" w:rsidRDefault="00816D66" w:rsidP="003206BB">
            <w:pPr>
              <w:pStyle w:val="TAH"/>
              <w:rPr>
                <w:bCs/>
              </w:rPr>
            </w:pPr>
            <w:r w:rsidRPr="00BA57C4">
              <w:rPr>
                <w:bCs/>
              </w:rPr>
              <w:t>1.5</w:t>
            </w:r>
          </w:p>
        </w:tc>
        <w:tc>
          <w:tcPr>
            <w:tcW w:w="467" w:type="dxa"/>
            <w:tcBorders>
              <w:top w:val="single" w:sz="4" w:space="0" w:color="auto"/>
              <w:left w:val="single" w:sz="4" w:space="0" w:color="auto"/>
              <w:bottom w:val="single" w:sz="4" w:space="0" w:color="auto"/>
              <w:right w:val="single" w:sz="4" w:space="0" w:color="auto"/>
            </w:tcBorders>
          </w:tcPr>
          <w:p w14:paraId="3264AC19" w14:textId="44A32205" w:rsidR="00816D66" w:rsidRPr="00BA57C4" w:rsidRDefault="00816D66" w:rsidP="003206BB">
            <w:pPr>
              <w:pStyle w:val="TAH"/>
              <w:rPr>
                <w:bCs/>
              </w:rPr>
            </w:pPr>
            <w:r w:rsidRPr="00BA57C4">
              <w:rPr>
                <w:bCs/>
              </w:rPr>
              <w:t>1.6</w:t>
            </w:r>
          </w:p>
        </w:tc>
        <w:tc>
          <w:tcPr>
            <w:tcW w:w="467" w:type="dxa"/>
            <w:tcBorders>
              <w:top w:val="single" w:sz="4" w:space="0" w:color="auto"/>
              <w:left w:val="single" w:sz="4" w:space="0" w:color="auto"/>
              <w:bottom w:val="single" w:sz="4" w:space="0" w:color="auto"/>
              <w:right w:val="single" w:sz="4" w:space="0" w:color="auto"/>
            </w:tcBorders>
          </w:tcPr>
          <w:p w14:paraId="694D50A8" w14:textId="6FED5363" w:rsidR="00816D66" w:rsidRPr="00BA57C4" w:rsidRDefault="00816D66" w:rsidP="003206BB">
            <w:pPr>
              <w:pStyle w:val="TAH"/>
              <w:rPr>
                <w:bCs/>
              </w:rPr>
            </w:pPr>
            <w:r w:rsidRPr="00BA57C4">
              <w:rPr>
                <w:bCs/>
              </w:rPr>
              <w:t>1.7</w:t>
            </w:r>
          </w:p>
        </w:tc>
        <w:tc>
          <w:tcPr>
            <w:tcW w:w="467" w:type="dxa"/>
            <w:tcBorders>
              <w:top w:val="single" w:sz="4" w:space="0" w:color="auto"/>
              <w:left w:val="single" w:sz="4" w:space="0" w:color="auto"/>
              <w:bottom w:val="single" w:sz="4" w:space="0" w:color="auto"/>
              <w:right w:val="single" w:sz="4" w:space="0" w:color="auto"/>
            </w:tcBorders>
          </w:tcPr>
          <w:p w14:paraId="169E821B" w14:textId="2060B9B1" w:rsidR="00816D66" w:rsidRPr="00BA57C4" w:rsidRDefault="00816D66" w:rsidP="003206BB">
            <w:pPr>
              <w:pStyle w:val="TAH"/>
              <w:rPr>
                <w:bCs/>
              </w:rPr>
            </w:pPr>
            <w:r w:rsidRPr="00BA57C4">
              <w:rPr>
                <w:bCs/>
              </w:rPr>
              <w:t>1.8</w:t>
            </w:r>
          </w:p>
        </w:tc>
        <w:tc>
          <w:tcPr>
            <w:tcW w:w="467" w:type="dxa"/>
            <w:tcBorders>
              <w:top w:val="single" w:sz="4" w:space="0" w:color="auto"/>
              <w:left w:val="single" w:sz="4" w:space="0" w:color="auto"/>
              <w:bottom w:val="single" w:sz="4" w:space="0" w:color="auto"/>
              <w:right w:val="single" w:sz="4" w:space="0" w:color="auto"/>
            </w:tcBorders>
          </w:tcPr>
          <w:p w14:paraId="01105D59" w14:textId="516D463B" w:rsidR="00816D66" w:rsidRPr="00BA57C4" w:rsidRDefault="00816D66" w:rsidP="003206BB">
            <w:pPr>
              <w:pStyle w:val="TAH"/>
              <w:rPr>
                <w:bCs/>
              </w:rPr>
            </w:pPr>
            <w:r w:rsidRPr="00BA57C4">
              <w:rPr>
                <w:bCs/>
              </w:rPr>
              <w:t>1.9</w:t>
            </w:r>
          </w:p>
        </w:tc>
        <w:tc>
          <w:tcPr>
            <w:tcW w:w="467" w:type="dxa"/>
            <w:tcBorders>
              <w:top w:val="single" w:sz="4" w:space="0" w:color="auto"/>
              <w:left w:val="single" w:sz="4" w:space="0" w:color="auto"/>
              <w:bottom w:val="single" w:sz="4" w:space="0" w:color="auto"/>
              <w:right w:val="single" w:sz="4" w:space="0" w:color="auto"/>
            </w:tcBorders>
          </w:tcPr>
          <w:p w14:paraId="167A28DA" w14:textId="02860FF2" w:rsidR="00816D66" w:rsidRPr="00BA57C4" w:rsidRDefault="00816D66" w:rsidP="003206BB">
            <w:pPr>
              <w:pStyle w:val="TAH"/>
              <w:rPr>
                <w:bCs/>
              </w:rPr>
            </w:pPr>
            <w:r w:rsidRPr="00BA57C4">
              <w:rPr>
                <w:bCs/>
              </w:rPr>
              <w:t>2.1</w:t>
            </w:r>
          </w:p>
        </w:tc>
        <w:tc>
          <w:tcPr>
            <w:tcW w:w="468" w:type="dxa"/>
            <w:tcBorders>
              <w:top w:val="single" w:sz="4" w:space="0" w:color="auto"/>
              <w:left w:val="single" w:sz="4" w:space="0" w:color="auto"/>
              <w:bottom w:val="single" w:sz="4" w:space="0" w:color="auto"/>
              <w:right w:val="single" w:sz="4" w:space="0" w:color="auto"/>
            </w:tcBorders>
          </w:tcPr>
          <w:p w14:paraId="34489D9C" w14:textId="7937C7F2" w:rsidR="00816D66" w:rsidRPr="00BA57C4" w:rsidRDefault="00816D66" w:rsidP="003206BB">
            <w:pPr>
              <w:pStyle w:val="TAH"/>
              <w:rPr>
                <w:bCs/>
              </w:rPr>
            </w:pPr>
            <w:r w:rsidRPr="00BA57C4">
              <w:rPr>
                <w:bCs/>
              </w:rPr>
              <w:t>2.2</w:t>
            </w:r>
          </w:p>
        </w:tc>
        <w:tc>
          <w:tcPr>
            <w:tcW w:w="484" w:type="dxa"/>
            <w:tcBorders>
              <w:top w:val="single" w:sz="4" w:space="0" w:color="auto"/>
              <w:left w:val="single" w:sz="4" w:space="0" w:color="auto"/>
              <w:bottom w:val="single" w:sz="4" w:space="0" w:color="auto"/>
              <w:right w:val="single" w:sz="4" w:space="0" w:color="auto"/>
            </w:tcBorders>
          </w:tcPr>
          <w:p w14:paraId="3D42652C" w14:textId="669EA869" w:rsidR="00816D66" w:rsidRPr="00BA57C4" w:rsidRDefault="00816D66" w:rsidP="003206BB">
            <w:pPr>
              <w:pStyle w:val="TAH"/>
              <w:rPr>
                <w:bCs/>
              </w:rPr>
            </w:pPr>
            <w:r w:rsidRPr="00BA57C4">
              <w:rPr>
                <w:bCs/>
              </w:rPr>
              <w:t>3.1</w:t>
            </w:r>
          </w:p>
        </w:tc>
        <w:tc>
          <w:tcPr>
            <w:tcW w:w="484" w:type="dxa"/>
            <w:tcBorders>
              <w:top w:val="single" w:sz="4" w:space="0" w:color="auto"/>
              <w:left w:val="single" w:sz="4" w:space="0" w:color="auto"/>
              <w:bottom w:val="single" w:sz="4" w:space="0" w:color="auto"/>
              <w:right w:val="single" w:sz="4" w:space="0" w:color="auto"/>
            </w:tcBorders>
          </w:tcPr>
          <w:p w14:paraId="6A77B61D" w14:textId="6A6E887D" w:rsidR="00816D66" w:rsidRPr="00BA57C4" w:rsidRDefault="00816D66" w:rsidP="003206BB">
            <w:pPr>
              <w:pStyle w:val="TAH"/>
              <w:rPr>
                <w:bCs/>
              </w:rPr>
            </w:pPr>
            <w:r w:rsidRPr="00BA57C4">
              <w:rPr>
                <w:bCs/>
              </w:rPr>
              <w:t>3.2</w:t>
            </w:r>
          </w:p>
        </w:tc>
        <w:tc>
          <w:tcPr>
            <w:tcW w:w="484" w:type="dxa"/>
            <w:tcBorders>
              <w:top w:val="single" w:sz="4" w:space="0" w:color="auto"/>
              <w:left w:val="single" w:sz="4" w:space="0" w:color="auto"/>
              <w:bottom w:val="single" w:sz="4" w:space="0" w:color="auto"/>
              <w:right w:val="single" w:sz="4" w:space="0" w:color="auto"/>
            </w:tcBorders>
          </w:tcPr>
          <w:p w14:paraId="1236F58A" w14:textId="5D1FED23" w:rsidR="00816D66" w:rsidRPr="00BA57C4" w:rsidRDefault="00816D66" w:rsidP="003206BB">
            <w:pPr>
              <w:pStyle w:val="TAH"/>
              <w:rPr>
                <w:bCs/>
              </w:rPr>
            </w:pPr>
            <w:r w:rsidRPr="00BA57C4">
              <w:rPr>
                <w:bCs/>
              </w:rPr>
              <w:t>4.1</w:t>
            </w:r>
          </w:p>
        </w:tc>
        <w:tc>
          <w:tcPr>
            <w:tcW w:w="484" w:type="dxa"/>
            <w:tcBorders>
              <w:top w:val="single" w:sz="4" w:space="0" w:color="auto"/>
              <w:left w:val="single" w:sz="4" w:space="0" w:color="auto"/>
              <w:bottom w:val="single" w:sz="4" w:space="0" w:color="auto"/>
              <w:right w:val="single" w:sz="4" w:space="0" w:color="auto"/>
            </w:tcBorders>
          </w:tcPr>
          <w:p w14:paraId="73E3ACA3" w14:textId="2420B8F0" w:rsidR="00816D66" w:rsidRPr="00BA57C4" w:rsidRDefault="00816D66" w:rsidP="003206BB">
            <w:pPr>
              <w:pStyle w:val="TAH"/>
              <w:rPr>
                <w:bCs/>
              </w:rPr>
            </w:pPr>
            <w:r w:rsidRPr="00BA57C4">
              <w:rPr>
                <w:bCs/>
              </w:rPr>
              <w:t>4.2</w:t>
            </w:r>
          </w:p>
        </w:tc>
        <w:tc>
          <w:tcPr>
            <w:tcW w:w="484" w:type="dxa"/>
            <w:tcBorders>
              <w:top w:val="single" w:sz="4" w:space="0" w:color="auto"/>
              <w:left w:val="single" w:sz="4" w:space="0" w:color="auto"/>
              <w:bottom w:val="single" w:sz="4" w:space="0" w:color="auto"/>
              <w:right w:val="single" w:sz="4" w:space="0" w:color="auto"/>
            </w:tcBorders>
          </w:tcPr>
          <w:p w14:paraId="55232BFB" w14:textId="5357F2C4" w:rsidR="00816D66" w:rsidRPr="00BA57C4" w:rsidRDefault="00816D66" w:rsidP="003206BB">
            <w:pPr>
              <w:pStyle w:val="TAH"/>
              <w:rPr>
                <w:bCs/>
              </w:rPr>
            </w:pPr>
            <w:r w:rsidRPr="00BA57C4">
              <w:rPr>
                <w:bCs/>
              </w:rPr>
              <w:t>5.1</w:t>
            </w:r>
          </w:p>
        </w:tc>
        <w:tc>
          <w:tcPr>
            <w:tcW w:w="484" w:type="dxa"/>
            <w:tcBorders>
              <w:top w:val="single" w:sz="4" w:space="0" w:color="auto"/>
              <w:left w:val="single" w:sz="4" w:space="0" w:color="auto"/>
              <w:bottom w:val="single" w:sz="4" w:space="0" w:color="auto"/>
              <w:right w:val="single" w:sz="4" w:space="0" w:color="auto"/>
            </w:tcBorders>
          </w:tcPr>
          <w:p w14:paraId="40CCFB4A" w14:textId="333D5EBD" w:rsidR="00816D66" w:rsidRPr="00BA57C4" w:rsidRDefault="00816D66" w:rsidP="003206BB">
            <w:pPr>
              <w:pStyle w:val="TAH"/>
              <w:rPr>
                <w:bCs/>
              </w:rPr>
            </w:pPr>
            <w:ins w:id="1649" w:author="agqj10" w:date="2025-10-08T14:13:00Z">
              <w:r w:rsidRPr="00BA57C4">
                <w:rPr>
                  <w:bCs/>
                </w:rPr>
                <w:t>5.2</w:t>
              </w:r>
            </w:ins>
          </w:p>
        </w:tc>
        <w:tc>
          <w:tcPr>
            <w:tcW w:w="590" w:type="dxa"/>
            <w:tcBorders>
              <w:top w:val="single" w:sz="4" w:space="0" w:color="auto"/>
              <w:left w:val="single" w:sz="4" w:space="0" w:color="auto"/>
              <w:bottom w:val="single" w:sz="4" w:space="0" w:color="auto"/>
              <w:right w:val="single" w:sz="4" w:space="0" w:color="auto"/>
            </w:tcBorders>
          </w:tcPr>
          <w:p w14:paraId="3683F209" w14:textId="367EFD6C" w:rsidR="00816D66" w:rsidRPr="00BA57C4" w:rsidRDefault="00816D66" w:rsidP="003206BB">
            <w:pPr>
              <w:pStyle w:val="TAH"/>
              <w:rPr>
                <w:bCs/>
              </w:rPr>
            </w:pPr>
            <w:r w:rsidRPr="00BA57C4">
              <w:rPr>
                <w:bCs/>
              </w:rPr>
              <w:t>6.1</w:t>
            </w:r>
          </w:p>
        </w:tc>
      </w:tr>
      <w:tr w:rsidR="00816D66" w:rsidRPr="00BA57C4" w14:paraId="4CF918FE" w14:textId="7EE9147D" w:rsidTr="00B01476">
        <w:trPr>
          <w:jc w:val="center"/>
        </w:trPr>
        <w:tc>
          <w:tcPr>
            <w:tcW w:w="936" w:type="dxa"/>
            <w:tcBorders>
              <w:top w:val="single" w:sz="4" w:space="0" w:color="auto"/>
              <w:left w:val="single" w:sz="4" w:space="0" w:color="auto"/>
              <w:bottom w:val="single" w:sz="4" w:space="0" w:color="auto"/>
              <w:right w:val="single" w:sz="4" w:space="0" w:color="auto"/>
            </w:tcBorders>
          </w:tcPr>
          <w:p w14:paraId="2465B72A" w14:textId="73BB6951" w:rsidR="00816D66" w:rsidRPr="00BA57C4" w:rsidRDefault="00816D66" w:rsidP="003206BB">
            <w:pPr>
              <w:pStyle w:val="TAL"/>
              <w:rPr>
                <w:b/>
              </w:rPr>
            </w:pPr>
            <w:r w:rsidRPr="00BA57C4">
              <w:rPr>
                <w:b/>
              </w:rPr>
              <w:t>1.1</w:t>
            </w:r>
          </w:p>
        </w:tc>
        <w:tc>
          <w:tcPr>
            <w:tcW w:w="493" w:type="dxa"/>
            <w:tcBorders>
              <w:top w:val="single" w:sz="4" w:space="0" w:color="auto"/>
              <w:left w:val="single" w:sz="4" w:space="0" w:color="auto"/>
              <w:bottom w:val="single" w:sz="4" w:space="0" w:color="auto"/>
              <w:right w:val="single" w:sz="4" w:space="0" w:color="auto"/>
            </w:tcBorders>
          </w:tcPr>
          <w:p w14:paraId="6D307E74" w14:textId="2EE68FAD" w:rsidR="00816D66" w:rsidRPr="00BA57C4" w:rsidRDefault="00816D66" w:rsidP="003206BB">
            <w:pPr>
              <w:pStyle w:val="TAC"/>
              <w:rPr>
                <w:lang w:eastAsia="zh-CN"/>
              </w:rPr>
            </w:pPr>
            <w:ins w:id="1650" w:author="agqj10" w:date="2025-10-08T14:06:00Z">
              <w:r w:rsidRPr="00BA57C4">
                <w:rPr>
                  <w:lang w:eastAsia="zh-CN"/>
                </w:rPr>
                <w:t>X</w:t>
              </w:r>
            </w:ins>
          </w:p>
        </w:tc>
        <w:tc>
          <w:tcPr>
            <w:tcW w:w="498" w:type="dxa"/>
            <w:tcBorders>
              <w:top w:val="single" w:sz="4" w:space="0" w:color="auto"/>
              <w:left w:val="single" w:sz="4" w:space="0" w:color="auto"/>
              <w:bottom w:val="single" w:sz="4" w:space="0" w:color="auto"/>
              <w:right w:val="single" w:sz="4" w:space="0" w:color="auto"/>
            </w:tcBorders>
          </w:tcPr>
          <w:p w14:paraId="78700AD1" w14:textId="77777777" w:rsidR="00816D66" w:rsidRPr="00BA57C4" w:rsidRDefault="00816D66" w:rsidP="003206BB">
            <w:pPr>
              <w:pStyle w:val="TAC"/>
            </w:pPr>
          </w:p>
        </w:tc>
        <w:tc>
          <w:tcPr>
            <w:tcW w:w="473" w:type="dxa"/>
            <w:tcBorders>
              <w:top w:val="single" w:sz="4" w:space="0" w:color="auto"/>
              <w:left w:val="single" w:sz="4" w:space="0" w:color="auto"/>
              <w:bottom w:val="single" w:sz="4" w:space="0" w:color="auto"/>
              <w:right w:val="single" w:sz="4" w:space="0" w:color="auto"/>
            </w:tcBorders>
          </w:tcPr>
          <w:p w14:paraId="7D5BFCAB" w14:textId="77777777" w:rsidR="00816D66" w:rsidRPr="00BA57C4"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039491AE" w14:textId="77777777" w:rsidR="00816D66" w:rsidRPr="00BA57C4"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500DA162" w14:textId="77777777" w:rsidR="00816D66" w:rsidRPr="00BA57C4"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1E5898B6" w14:textId="77777777" w:rsidR="00816D66" w:rsidRPr="00BA57C4"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101BE9E0" w14:textId="77777777" w:rsidR="00816D66" w:rsidRPr="00BA57C4"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338AB078" w14:textId="561C209C" w:rsidR="00816D66" w:rsidRPr="00BA57C4"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1DBE4948" w14:textId="77777777" w:rsidR="00816D66" w:rsidRPr="00BA57C4"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644C230D" w14:textId="6BD9CDEF" w:rsidR="00816D66" w:rsidRPr="00BA57C4" w:rsidRDefault="00816D66" w:rsidP="003206BB">
            <w:pPr>
              <w:pStyle w:val="TAC"/>
            </w:pPr>
          </w:p>
        </w:tc>
        <w:tc>
          <w:tcPr>
            <w:tcW w:w="468" w:type="dxa"/>
            <w:tcBorders>
              <w:top w:val="single" w:sz="4" w:space="0" w:color="auto"/>
              <w:left w:val="single" w:sz="4" w:space="0" w:color="auto"/>
              <w:bottom w:val="single" w:sz="4" w:space="0" w:color="auto"/>
              <w:right w:val="single" w:sz="4" w:space="0" w:color="auto"/>
            </w:tcBorders>
          </w:tcPr>
          <w:p w14:paraId="2176256C" w14:textId="677DE878" w:rsidR="00816D66" w:rsidRPr="00BA57C4"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4E41787A" w14:textId="60D333C6" w:rsidR="00816D66" w:rsidRPr="00BA57C4"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43588B12" w14:textId="77777777" w:rsidR="00816D66" w:rsidRPr="00BA57C4"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1586AE49" w14:textId="77777777" w:rsidR="00816D66" w:rsidRPr="00BA57C4"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6DE67C83" w14:textId="77777777" w:rsidR="00816D66" w:rsidRPr="00BA57C4"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62AD04B5" w14:textId="77777777" w:rsidR="00816D66" w:rsidRPr="00BA57C4"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7C788557" w14:textId="77777777" w:rsidR="00816D66" w:rsidRPr="00BA57C4" w:rsidRDefault="00816D66" w:rsidP="003206BB">
            <w:pPr>
              <w:pStyle w:val="TAC"/>
            </w:pPr>
          </w:p>
        </w:tc>
        <w:tc>
          <w:tcPr>
            <w:tcW w:w="590" w:type="dxa"/>
            <w:tcBorders>
              <w:top w:val="single" w:sz="4" w:space="0" w:color="auto"/>
              <w:left w:val="single" w:sz="4" w:space="0" w:color="auto"/>
              <w:bottom w:val="single" w:sz="4" w:space="0" w:color="auto"/>
              <w:right w:val="single" w:sz="4" w:space="0" w:color="auto"/>
            </w:tcBorders>
          </w:tcPr>
          <w:p w14:paraId="4EC3FBB7" w14:textId="12D124AC" w:rsidR="00816D66" w:rsidRPr="00BA57C4" w:rsidRDefault="00816D66" w:rsidP="003206BB">
            <w:pPr>
              <w:pStyle w:val="TAC"/>
            </w:pPr>
          </w:p>
        </w:tc>
      </w:tr>
      <w:tr w:rsidR="00816D66" w:rsidRPr="00BA57C4" w14:paraId="5F925B5A" w14:textId="4F9C8282" w:rsidTr="00B01476">
        <w:trPr>
          <w:jc w:val="center"/>
        </w:trPr>
        <w:tc>
          <w:tcPr>
            <w:tcW w:w="936" w:type="dxa"/>
            <w:tcBorders>
              <w:top w:val="single" w:sz="4" w:space="0" w:color="auto"/>
              <w:left w:val="single" w:sz="4" w:space="0" w:color="auto"/>
              <w:bottom w:val="single" w:sz="4" w:space="0" w:color="auto"/>
              <w:right w:val="single" w:sz="4" w:space="0" w:color="auto"/>
            </w:tcBorders>
          </w:tcPr>
          <w:p w14:paraId="0B409F45" w14:textId="14849A54" w:rsidR="00816D66" w:rsidRPr="00BA57C4" w:rsidRDefault="00816D66" w:rsidP="003206BB">
            <w:pPr>
              <w:pStyle w:val="TAL"/>
              <w:rPr>
                <w:b/>
              </w:rPr>
            </w:pPr>
            <w:r w:rsidRPr="00BA57C4">
              <w:rPr>
                <w:b/>
              </w:rPr>
              <w:t>1.2</w:t>
            </w:r>
          </w:p>
        </w:tc>
        <w:tc>
          <w:tcPr>
            <w:tcW w:w="493" w:type="dxa"/>
            <w:tcBorders>
              <w:top w:val="single" w:sz="4" w:space="0" w:color="auto"/>
              <w:left w:val="single" w:sz="4" w:space="0" w:color="auto"/>
              <w:bottom w:val="single" w:sz="4" w:space="0" w:color="auto"/>
              <w:right w:val="single" w:sz="4" w:space="0" w:color="auto"/>
            </w:tcBorders>
          </w:tcPr>
          <w:p w14:paraId="492AC91F" w14:textId="088035A3" w:rsidR="00816D66" w:rsidRPr="00BA57C4" w:rsidRDefault="00816D66" w:rsidP="003206BB">
            <w:pPr>
              <w:pStyle w:val="TAC"/>
              <w:rPr>
                <w:lang w:eastAsia="zh-CN"/>
              </w:rPr>
            </w:pPr>
          </w:p>
        </w:tc>
        <w:tc>
          <w:tcPr>
            <w:tcW w:w="498" w:type="dxa"/>
            <w:tcBorders>
              <w:top w:val="single" w:sz="4" w:space="0" w:color="auto"/>
              <w:left w:val="single" w:sz="4" w:space="0" w:color="auto"/>
              <w:bottom w:val="single" w:sz="4" w:space="0" w:color="auto"/>
              <w:right w:val="single" w:sz="4" w:space="0" w:color="auto"/>
            </w:tcBorders>
          </w:tcPr>
          <w:p w14:paraId="097286CD" w14:textId="4B251E07" w:rsidR="00816D66" w:rsidRPr="00BA57C4" w:rsidRDefault="00816D66" w:rsidP="003206BB">
            <w:pPr>
              <w:pStyle w:val="TAC"/>
            </w:pPr>
            <w:ins w:id="1651" w:author="agqj10" w:date="2025-10-08T14:07:00Z">
              <w:r w:rsidRPr="00BA57C4">
                <w:t>X</w:t>
              </w:r>
            </w:ins>
          </w:p>
        </w:tc>
        <w:tc>
          <w:tcPr>
            <w:tcW w:w="473" w:type="dxa"/>
            <w:tcBorders>
              <w:top w:val="single" w:sz="4" w:space="0" w:color="auto"/>
              <w:left w:val="single" w:sz="4" w:space="0" w:color="auto"/>
              <w:bottom w:val="single" w:sz="4" w:space="0" w:color="auto"/>
              <w:right w:val="single" w:sz="4" w:space="0" w:color="auto"/>
            </w:tcBorders>
          </w:tcPr>
          <w:p w14:paraId="09AA2677" w14:textId="77777777" w:rsidR="00816D66" w:rsidRPr="00BA57C4"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69032535" w14:textId="77777777" w:rsidR="00816D66" w:rsidRPr="00BA57C4"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13BFF1D4" w14:textId="77777777" w:rsidR="00816D66" w:rsidRPr="00BA57C4"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0DA82BE6" w14:textId="77777777" w:rsidR="00816D66" w:rsidRPr="00BA57C4"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7125A050" w14:textId="77777777" w:rsidR="00816D66" w:rsidRPr="00BA57C4"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31536C92" w14:textId="19E7EAC1" w:rsidR="00816D66" w:rsidRPr="00BA57C4"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3E1A406B" w14:textId="77777777" w:rsidR="00816D66" w:rsidRPr="00BA57C4"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36C4A1D4" w14:textId="280E0D20" w:rsidR="00816D66" w:rsidRPr="00BA57C4" w:rsidRDefault="00816D66" w:rsidP="003206BB">
            <w:pPr>
              <w:pStyle w:val="TAC"/>
            </w:pPr>
          </w:p>
        </w:tc>
        <w:tc>
          <w:tcPr>
            <w:tcW w:w="468" w:type="dxa"/>
            <w:tcBorders>
              <w:top w:val="single" w:sz="4" w:space="0" w:color="auto"/>
              <w:left w:val="single" w:sz="4" w:space="0" w:color="auto"/>
              <w:bottom w:val="single" w:sz="4" w:space="0" w:color="auto"/>
              <w:right w:val="single" w:sz="4" w:space="0" w:color="auto"/>
            </w:tcBorders>
          </w:tcPr>
          <w:p w14:paraId="5B6B1A94" w14:textId="57E9934C" w:rsidR="00816D66" w:rsidRPr="00BA57C4"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645EFDB3" w14:textId="4C8668B1" w:rsidR="00816D66" w:rsidRPr="00BA57C4"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31AD856C" w14:textId="77777777" w:rsidR="00816D66" w:rsidRPr="00BA57C4"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1FA2559C" w14:textId="77777777" w:rsidR="00816D66" w:rsidRPr="00BA57C4"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43165FD5" w14:textId="77777777" w:rsidR="00816D66" w:rsidRPr="00BA57C4"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1A6266C5" w14:textId="77777777" w:rsidR="00816D66" w:rsidRPr="00BA57C4"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40330FAC" w14:textId="77777777" w:rsidR="00816D66" w:rsidRPr="00BA57C4" w:rsidRDefault="00816D66" w:rsidP="003206BB">
            <w:pPr>
              <w:pStyle w:val="TAC"/>
            </w:pPr>
          </w:p>
        </w:tc>
        <w:tc>
          <w:tcPr>
            <w:tcW w:w="590" w:type="dxa"/>
            <w:tcBorders>
              <w:top w:val="single" w:sz="4" w:space="0" w:color="auto"/>
              <w:left w:val="single" w:sz="4" w:space="0" w:color="auto"/>
              <w:bottom w:val="single" w:sz="4" w:space="0" w:color="auto"/>
              <w:right w:val="single" w:sz="4" w:space="0" w:color="auto"/>
            </w:tcBorders>
          </w:tcPr>
          <w:p w14:paraId="424785B3" w14:textId="36A056EA" w:rsidR="00816D66" w:rsidRPr="00BA57C4" w:rsidRDefault="00816D66" w:rsidP="003206BB">
            <w:pPr>
              <w:pStyle w:val="TAC"/>
            </w:pPr>
          </w:p>
        </w:tc>
      </w:tr>
      <w:tr w:rsidR="00816D66" w:rsidRPr="00BA57C4" w14:paraId="3C4D5AC5" w14:textId="4CE10103" w:rsidTr="00B01476">
        <w:trPr>
          <w:jc w:val="center"/>
        </w:trPr>
        <w:tc>
          <w:tcPr>
            <w:tcW w:w="936" w:type="dxa"/>
            <w:tcBorders>
              <w:top w:val="single" w:sz="4" w:space="0" w:color="auto"/>
              <w:left w:val="single" w:sz="4" w:space="0" w:color="auto"/>
              <w:bottom w:val="single" w:sz="4" w:space="0" w:color="auto"/>
              <w:right w:val="single" w:sz="4" w:space="0" w:color="auto"/>
            </w:tcBorders>
          </w:tcPr>
          <w:p w14:paraId="0CC76769" w14:textId="37298798" w:rsidR="00816D66" w:rsidRPr="00BA57C4" w:rsidRDefault="00816D66" w:rsidP="003206BB">
            <w:pPr>
              <w:pStyle w:val="TAL"/>
              <w:rPr>
                <w:b/>
                <w:bCs/>
              </w:rPr>
            </w:pPr>
            <w:r w:rsidRPr="00BA57C4">
              <w:rPr>
                <w:b/>
                <w:bCs/>
              </w:rPr>
              <w:t>1.3</w:t>
            </w:r>
          </w:p>
        </w:tc>
        <w:tc>
          <w:tcPr>
            <w:tcW w:w="493" w:type="dxa"/>
            <w:tcBorders>
              <w:top w:val="single" w:sz="4" w:space="0" w:color="auto"/>
              <w:left w:val="single" w:sz="4" w:space="0" w:color="auto"/>
              <w:bottom w:val="single" w:sz="4" w:space="0" w:color="auto"/>
              <w:right w:val="single" w:sz="4" w:space="0" w:color="auto"/>
            </w:tcBorders>
          </w:tcPr>
          <w:p w14:paraId="58D6E735" w14:textId="77777777" w:rsidR="00816D66" w:rsidRPr="00BA57C4" w:rsidRDefault="00816D66" w:rsidP="003206BB">
            <w:pPr>
              <w:pStyle w:val="TAC"/>
            </w:pPr>
          </w:p>
        </w:tc>
        <w:tc>
          <w:tcPr>
            <w:tcW w:w="498" w:type="dxa"/>
            <w:tcBorders>
              <w:top w:val="single" w:sz="4" w:space="0" w:color="auto"/>
              <w:left w:val="single" w:sz="4" w:space="0" w:color="auto"/>
              <w:bottom w:val="single" w:sz="4" w:space="0" w:color="auto"/>
              <w:right w:val="single" w:sz="4" w:space="0" w:color="auto"/>
            </w:tcBorders>
          </w:tcPr>
          <w:p w14:paraId="4770C1B5" w14:textId="00830B12" w:rsidR="00816D66" w:rsidRPr="00BA57C4" w:rsidRDefault="00816D66" w:rsidP="003206BB">
            <w:pPr>
              <w:pStyle w:val="TAC"/>
            </w:pPr>
          </w:p>
        </w:tc>
        <w:tc>
          <w:tcPr>
            <w:tcW w:w="473" w:type="dxa"/>
            <w:tcBorders>
              <w:top w:val="single" w:sz="4" w:space="0" w:color="auto"/>
              <w:left w:val="single" w:sz="4" w:space="0" w:color="auto"/>
              <w:bottom w:val="single" w:sz="4" w:space="0" w:color="auto"/>
              <w:right w:val="single" w:sz="4" w:space="0" w:color="auto"/>
            </w:tcBorders>
          </w:tcPr>
          <w:p w14:paraId="4BC41458" w14:textId="6CFFD094" w:rsidR="00816D66" w:rsidRPr="00BA57C4" w:rsidRDefault="00816D66" w:rsidP="003206BB">
            <w:pPr>
              <w:pStyle w:val="TAC"/>
              <w:rPr>
                <w:lang w:eastAsia="zh-CN"/>
              </w:rPr>
            </w:pPr>
            <w:ins w:id="1652" w:author="agqj10" w:date="2025-10-08T14:07:00Z">
              <w:r w:rsidRPr="00BA57C4">
                <w:rPr>
                  <w:lang w:eastAsia="zh-CN"/>
                </w:rPr>
                <w:t>X</w:t>
              </w:r>
            </w:ins>
          </w:p>
        </w:tc>
        <w:tc>
          <w:tcPr>
            <w:tcW w:w="467" w:type="dxa"/>
            <w:tcBorders>
              <w:top w:val="single" w:sz="4" w:space="0" w:color="auto"/>
              <w:left w:val="single" w:sz="4" w:space="0" w:color="auto"/>
              <w:bottom w:val="single" w:sz="4" w:space="0" w:color="auto"/>
              <w:right w:val="single" w:sz="4" w:space="0" w:color="auto"/>
            </w:tcBorders>
          </w:tcPr>
          <w:p w14:paraId="6D90FC73" w14:textId="77777777" w:rsidR="00816D66" w:rsidRPr="00BA57C4" w:rsidRDefault="00816D66" w:rsidP="003206BB">
            <w:pPr>
              <w:pStyle w:val="TAC"/>
              <w:rPr>
                <w:lang w:eastAsia="zh-CN"/>
              </w:rPr>
            </w:pPr>
          </w:p>
        </w:tc>
        <w:tc>
          <w:tcPr>
            <w:tcW w:w="467" w:type="dxa"/>
            <w:tcBorders>
              <w:top w:val="single" w:sz="4" w:space="0" w:color="auto"/>
              <w:left w:val="single" w:sz="4" w:space="0" w:color="auto"/>
              <w:bottom w:val="single" w:sz="4" w:space="0" w:color="auto"/>
              <w:right w:val="single" w:sz="4" w:space="0" w:color="auto"/>
            </w:tcBorders>
          </w:tcPr>
          <w:p w14:paraId="1CFA1EF1" w14:textId="77777777" w:rsidR="00816D66" w:rsidRPr="00BA57C4" w:rsidRDefault="00816D66" w:rsidP="003206BB">
            <w:pPr>
              <w:pStyle w:val="TAC"/>
              <w:rPr>
                <w:lang w:eastAsia="zh-CN"/>
              </w:rPr>
            </w:pPr>
          </w:p>
        </w:tc>
        <w:tc>
          <w:tcPr>
            <w:tcW w:w="467" w:type="dxa"/>
            <w:tcBorders>
              <w:top w:val="single" w:sz="4" w:space="0" w:color="auto"/>
              <w:left w:val="single" w:sz="4" w:space="0" w:color="auto"/>
              <w:bottom w:val="single" w:sz="4" w:space="0" w:color="auto"/>
              <w:right w:val="single" w:sz="4" w:space="0" w:color="auto"/>
            </w:tcBorders>
          </w:tcPr>
          <w:p w14:paraId="73A2EC52" w14:textId="77777777" w:rsidR="00816D66" w:rsidRPr="00BA57C4" w:rsidRDefault="00816D66" w:rsidP="003206BB">
            <w:pPr>
              <w:pStyle w:val="TAC"/>
              <w:rPr>
                <w:lang w:eastAsia="zh-CN"/>
              </w:rPr>
            </w:pPr>
          </w:p>
        </w:tc>
        <w:tc>
          <w:tcPr>
            <w:tcW w:w="467" w:type="dxa"/>
            <w:tcBorders>
              <w:top w:val="single" w:sz="4" w:space="0" w:color="auto"/>
              <w:left w:val="single" w:sz="4" w:space="0" w:color="auto"/>
              <w:bottom w:val="single" w:sz="4" w:space="0" w:color="auto"/>
              <w:right w:val="single" w:sz="4" w:space="0" w:color="auto"/>
            </w:tcBorders>
          </w:tcPr>
          <w:p w14:paraId="24A8DF5E" w14:textId="77777777" w:rsidR="00816D66" w:rsidRPr="00BA57C4" w:rsidRDefault="00816D66" w:rsidP="003206BB">
            <w:pPr>
              <w:pStyle w:val="TAC"/>
              <w:rPr>
                <w:lang w:eastAsia="zh-CN"/>
              </w:rPr>
            </w:pPr>
          </w:p>
        </w:tc>
        <w:tc>
          <w:tcPr>
            <w:tcW w:w="467" w:type="dxa"/>
            <w:tcBorders>
              <w:top w:val="single" w:sz="4" w:space="0" w:color="auto"/>
              <w:left w:val="single" w:sz="4" w:space="0" w:color="auto"/>
              <w:bottom w:val="single" w:sz="4" w:space="0" w:color="auto"/>
              <w:right w:val="single" w:sz="4" w:space="0" w:color="auto"/>
            </w:tcBorders>
          </w:tcPr>
          <w:p w14:paraId="02D4F0BA" w14:textId="4B8411BA" w:rsidR="00816D66" w:rsidRPr="00BA57C4" w:rsidRDefault="00816D66" w:rsidP="003206BB">
            <w:pPr>
              <w:pStyle w:val="TAC"/>
              <w:rPr>
                <w:lang w:eastAsia="zh-CN"/>
              </w:rPr>
            </w:pPr>
          </w:p>
        </w:tc>
        <w:tc>
          <w:tcPr>
            <w:tcW w:w="467" w:type="dxa"/>
            <w:tcBorders>
              <w:top w:val="single" w:sz="4" w:space="0" w:color="auto"/>
              <w:left w:val="single" w:sz="4" w:space="0" w:color="auto"/>
              <w:bottom w:val="single" w:sz="4" w:space="0" w:color="auto"/>
              <w:right w:val="single" w:sz="4" w:space="0" w:color="auto"/>
            </w:tcBorders>
          </w:tcPr>
          <w:p w14:paraId="21C3B527" w14:textId="77777777" w:rsidR="00816D66" w:rsidRPr="00BA57C4" w:rsidRDefault="00816D66" w:rsidP="003206BB">
            <w:pPr>
              <w:pStyle w:val="TAC"/>
              <w:rPr>
                <w:lang w:eastAsia="zh-CN"/>
              </w:rPr>
            </w:pPr>
          </w:p>
        </w:tc>
        <w:tc>
          <w:tcPr>
            <w:tcW w:w="467" w:type="dxa"/>
            <w:tcBorders>
              <w:top w:val="single" w:sz="4" w:space="0" w:color="auto"/>
              <w:left w:val="single" w:sz="4" w:space="0" w:color="auto"/>
              <w:bottom w:val="single" w:sz="4" w:space="0" w:color="auto"/>
              <w:right w:val="single" w:sz="4" w:space="0" w:color="auto"/>
            </w:tcBorders>
          </w:tcPr>
          <w:p w14:paraId="60CF17FE" w14:textId="102620C4" w:rsidR="00816D66" w:rsidRPr="00BA57C4" w:rsidRDefault="00816D66" w:rsidP="003206BB">
            <w:pPr>
              <w:pStyle w:val="TAC"/>
              <w:rPr>
                <w:lang w:eastAsia="zh-CN"/>
              </w:rPr>
            </w:pPr>
          </w:p>
        </w:tc>
        <w:tc>
          <w:tcPr>
            <w:tcW w:w="468" w:type="dxa"/>
            <w:tcBorders>
              <w:top w:val="single" w:sz="4" w:space="0" w:color="auto"/>
              <w:left w:val="single" w:sz="4" w:space="0" w:color="auto"/>
              <w:bottom w:val="single" w:sz="4" w:space="0" w:color="auto"/>
              <w:right w:val="single" w:sz="4" w:space="0" w:color="auto"/>
            </w:tcBorders>
          </w:tcPr>
          <w:p w14:paraId="68ACC6ED" w14:textId="308105FA" w:rsidR="00816D66" w:rsidRPr="00BA57C4" w:rsidRDefault="00816D66" w:rsidP="003206BB">
            <w:pPr>
              <w:pStyle w:val="TAC"/>
              <w:rPr>
                <w:lang w:eastAsia="zh-CN"/>
              </w:rPr>
            </w:pPr>
          </w:p>
        </w:tc>
        <w:tc>
          <w:tcPr>
            <w:tcW w:w="484" w:type="dxa"/>
            <w:tcBorders>
              <w:top w:val="single" w:sz="4" w:space="0" w:color="auto"/>
              <w:left w:val="single" w:sz="4" w:space="0" w:color="auto"/>
              <w:bottom w:val="single" w:sz="4" w:space="0" w:color="auto"/>
              <w:right w:val="single" w:sz="4" w:space="0" w:color="auto"/>
            </w:tcBorders>
          </w:tcPr>
          <w:p w14:paraId="14093770" w14:textId="36E77629" w:rsidR="00816D66" w:rsidRPr="00BA57C4" w:rsidRDefault="00816D66" w:rsidP="003206BB">
            <w:pPr>
              <w:pStyle w:val="TAC"/>
              <w:rPr>
                <w:lang w:eastAsia="zh-CN"/>
              </w:rPr>
            </w:pPr>
          </w:p>
        </w:tc>
        <w:tc>
          <w:tcPr>
            <w:tcW w:w="484" w:type="dxa"/>
            <w:tcBorders>
              <w:top w:val="single" w:sz="4" w:space="0" w:color="auto"/>
              <w:left w:val="single" w:sz="4" w:space="0" w:color="auto"/>
              <w:bottom w:val="single" w:sz="4" w:space="0" w:color="auto"/>
              <w:right w:val="single" w:sz="4" w:space="0" w:color="auto"/>
            </w:tcBorders>
          </w:tcPr>
          <w:p w14:paraId="18C85A74" w14:textId="77777777" w:rsidR="00816D66" w:rsidRPr="00BA57C4" w:rsidRDefault="00816D66" w:rsidP="003206BB">
            <w:pPr>
              <w:pStyle w:val="TAC"/>
              <w:rPr>
                <w:lang w:eastAsia="zh-CN"/>
              </w:rPr>
            </w:pPr>
          </w:p>
        </w:tc>
        <w:tc>
          <w:tcPr>
            <w:tcW w:w="484" w:type="dxa"/>
            <w:tcBorders>
              <w:top w:val="single" w:sz="4" w:space="0" w:color="auto"/>
              <w:left w:val="single" w:sz="4" w:space="0" w:color="auto"/>
              <w:bottom w:val="single" w:sz="4" w:space="0" w:color="auto"/>
              <w:right w:val="single" w:sz="4" w:space="0" w:color="auto"/>
            </w:tcBorders>
          </w:tcPr>
          <w:p w14:paraId="6C6CC3B3" w14:textId="77777777" w:rsidR="00816D66" w:rsidRPr="00BA57C4" w:rsidRDefault="00816D66" w:rsidP="003206BB">
            <w:pPr>
              <w:pStyle w:val="TAC"/>
              <w:rPr>
                <w:lang w:eastAsia="zh-CN"/>
              </w:rPr>
            </w:pPr>
          </w:p>
        </w:tc>
        <w:tc>
          <w:tcPr>
            <w:tcW w:w="484" w:type="dxa"/>
            <w:tcBorders>
              <w:top w:val="single" w:sz="4" w:space="0" w:color="auto"/>
              <w:left w:val="single" w:sz="4" w:space="0" w:color="auto"/>
              <w:bottom w:val="single" w:sz="4" w:space="0" w:color="auto"/>
              <w:right w:val="single" w:sz="4" w:space="0" w:color="auto"/>
            </w:tcBorders>
          </w:tcPr>
          <w:p w14:paraId="33192932" w14:textId="77777777" w:rsidR="00816D66" w:rsidRPr="00BA57C4" w:rsidRDefault="00816D66" w:rsidP="003206BB">
            <w:pPr>
              <w:pStyle w:val="TAC"/>
              <w:rPr>
                <w:lang w:eastAsia="zh-CN"/>
              </w:rPr>
            </w:pPr>
          </w:p>
        </w:tc>
        <w:tc>
          <w:tcPr>
            <w:tcW w:w="484" w:type="dxa"/>
            <w:tcBorders>
              <w:top w:val="single" w:sz="4" w:space="0" w:color="auto"/>
              <w:left w:val="single" w:sz="4" w:space="0" w:color="auto"/>
              <w:bottom w:val="single" w:sz="4" w:space="0" w:color="auto"/>
              <w:right w:val="single" w:sz="4" w:space="0" w:color="auto"/>
            </w:tcBorders>
          </w:tcPr>
          <w:p w14:paraId="38BB1102" w14:textId="77777777" w:rsidR="00816D66" w:rsidRPr="00BA57C4" w:rsidRDefault="00816D66" w:rsidP="003206BB">
            <w:pPr>
              <w:pStyle w:val="TAC"/>
              <w:rPr>
                <w:lang w:eastAsia="zh-CN"/>
              </w:rPr>
            </w:pPr>
          </w:p>
        </w:tc>
        <w:tc>
          <w:tcPr>
            <w:tcW w:w="484" w:type="dxa"/>
            <w:tcBorders>
              <w:top w:val="single" w:sz="4" w:space="0" w:color="auto"/>
              <w:left w:val="single" w:sz="4" w:space="0" w:color="auto"/>
              <w:bottom w:val="single" w:sz="4" w:space="0" w:color="auto"/>
              <w:right w:val="single" w:sz="4" w:space="0" w:color="auto"/>
            </w:tcBorders>
          </w:tcPr>
          <w:p w14:paraId="7DA3D8FD" w14:textId="77777777" w:rsidR="00816D66" w:rsidRPr="00BA57C4" w:rsidRDefault="00816D66" w:rsidP="003206BB">
            <w:pPr>
              <w:pStyle w:val="TAC"/>
              <w:rPr>
                <w:lang w:eastAsia="zh-CN"/>
              </w:rPr>
            </w:pPr>
          </w:p>
        </w:tc>
        <w:tc>
          <w:tcPr>
            <w:tcW w:w="590" w:type="dxa"/>
            <w:tcBorders>
              <w:top w:val="single" w:sz="4" w:space="0" w:color="auto"/>
              <w:left w:val="single" w:sz="4" w:space="0" w:color="auto"/>
              <w:bottom w:val="single" w:sz="4" w:space="0" w:color="auto"/>
              <w:right w:val="single" w:sz="4" w:space="0" w:color="auto"/>
            </w:tcBorders>
          </w:tcPr>
          <w:p w14:paraId="6EF0B9E3" w14:textId="01ED09F6" w:rsidR="00816D66" w:rsidRPr="00BA57C4" w:rsidRDefault="00816D66" w:rsidP="003206BB">
            <w:pPr>
              <w:pStyle w:val="TAC"/>
              <w:rPr>
                <w:lang w:eastAsia="zh-CN"/>
              </w:rPr>
            </w:pPr>
          </w:p>
        </w:tc>
      </w:tr>
      <w:tr w:rsidR="00816D66" w:rsidRPr="00BA57C4" w14:paraId="316B0C63" w14:textId="24182597" w:rsidTr="00B01476">
        <w:trPr>
          <w:jc w:val="center"/>
        </w:trPr>
        <w:tc>
          <w:tcPr>
            <w:tcW w:w="936" w:type="dxa"/>
            <w:tcBorders>
              <w:top w:val="single" w:sz="4" w:space="0" w:color="auto"/>
              <w:left w:val="single" w:sz="4" w:space="0" w:color="auto"/>
              <w:bottom w:val="single" w:sz="4" w:space="0" w:color="auto"/>
              <w:right w:val="single" w:sz="4" w:space="0" w:color="auto"/>
            </w:tcBorders>
          </w:tcPr>
          <w:p w14:paraId="7EA0197F" w14:textId="21FBAD07" w:rsidR="00816D66" w:rsidRPr="00BA57C4" w:rsidRDefault="00816D66" w:rsidP="003206BB">
            <w:pPr>
              <w:pStyle w:val="TAL"/>
              <w:rPr>
                <w:b/>
                <w:bCs/>
              </w:rPr>
            </w:pPr>
            <w:r w:rsidRPr="00BA57C4">
              <w:rPr>
                <w:b/>
                <w:bCs/>
              </w:rPr>
              <w:t>1.4</w:t>
            </w:r>
          </w:p>
        </w:tc>
        <w:tc>
          <w:tcPr>
            <w:tcW w:w="493" w:type="dxa"/>
            <w:tcBorders>
              <w:top w:val="single" w:sz="4" w:space="0" w:color="auto"/>
              <w:left w:val="single" w:sz="4" w:space="0" w:color="auto"/>
              <w:bottom w:val="single" w:sz="4" w:space="0" w:color="auto"/>
              <w:right w:val="single" w:sz="4" w:space="0" w:color="auto"/>
            </w:tcBorders>
          </w:tcPr>
          <w:p w14:paraId="5EFF067C" w14:textId="77777777" w:rsidR="00816D66" w:rsidRPr="00BA57C4" w:rsidRDefault="00816D66" w:rsidP="003206BB">
            <w:pPr>
              <w:pStyle w:val="TAC"/>
            </w:pPr>
          </w:p>
        </w:tc>
        <w:tc>
          <w:tcPr>
            <w:tcW w:w="498" w:type="dxa"/>
            <w:tcBorders>
              <w:top w:val="single" w:sz="4" w:space="0" w:color="auto"/>
              <w:left w:val="single" w:sz="4" w:space="0" w:color="auto"/>
              <w:bottom w:val="single" w:sz="4" w:space="0" w:color="auto"/>
              <w:right w:val="single" w:sz="4" w:space="0" w:color="auto"/>
            </w:tcBorders>
          </w:tcPr>
          <w:p w14:paraId="78A8ABDE" w14:textId="4DAC5BE9" w:rsidR="00816D66" w:rsidRPr="00BA57C4" w:rsidRDefault="00816D66" w:rsidP="003206BB">
            <w:pPr>
              <w:pStyle w:val="TAC"/>
              <w:rPr>
                <w:lang w:eastAsia="zh-CN"/>
              </w:rPr>
            </w:pPr>
          </w:p>
        </w:tc>
        <w:tc>
          <w:tcPr>
            <w:tcW w:w="473" w:type="dxa"/>
            <w:tcBorders>
              <w:top w:val="single" w:sz="4" w:space="0" w:color="auto"/>
              <w:left w:val="single" w:sz="4" w:space="0" w:color="auto"/>
              <w:bottom w:val="single" w:sz="4" w:space="0" w:color="auto"/>
              <w:right w:val="single" w:sz="4" w:space="0" w:color="auto"/>
            </w:tcBorders>
          </w:tcPr>
          <w:p w14:paraId="79D66845" w14:textId="77777777" w:rsidR="00816D66" w:rsidRPr="00BA57C4"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060882FD" w14:textId="011C1786" w:rsidR="00816D66" w:rsidRPr="00BA57C4" w:rsidRDefault="00816D66" w:rsidP="003206BB">
            <w:pPr>
              <w:pStyle w:val="TAC"/>
            </w:pPr>
            <w:ins w:id="1653" w:author="agqj10" w:date="2025-10-08T14:07:00Z">
              <w:r w:rsidRPr="00BA57C4">
                <w:t>X</w:t>
              </w:r>
            </w:ins>
          </w:p>
        </w:tc>
        <w:tc>
          <w:tcPr>
            <w:tcW w:w="467" w:type="dxa"/>
            <w:tcBorders>
              <w:top w:val="single" w:sz="4" w:space="0" w:color="auto"/>
              <w:left w:val="single" w:sz="4" w:space="0" w:color="auto"/>
              <w:bottom w:val="single" w:sz="4" w:space="0" w:color="auto"/>
              <w:right w:val="single" w:sz="4" w:space="0" w:color="auto"/>
            </w:tcBorders>
          </w:tcPr>
          <w:p w14:paraId="0A25A1DE" w14:textId="37959E0D" w:rsidR="00816D66" w:rsidRPr="00BA57C4" w:rsidRDefault="00816D66" w:rsidP="003206BB">
            <w:pPr>
              <w:pStyle w:val="TAC"/>
            </w:pPr>
            <w:ins w:id="1654" w:author="agqj10" w:date="2025-10-08T14:07:00Z">
              <w:r w:rsidRPr="00BA57C4">
                <w:t>X</w:t>
              </w:r>
            </w:ins>
          </w:p>
        </w:tc>
        <w:tc>
          <w:tcPr>
            <w:tcW w:w="467" w:type="dxa"/>
            <w:tcBorders>
              <w:top w:val="single" w:sz="4" w:space="0" w:color="auto"/>
              <w:left w:val="single" w:sz="4" w:space="0" w:color="auto"/>
              <w:bottom w:val="single" w:sz="4" w:space="0" w:color="auto"/>
              <w:right w:val="single" w:sz="4" w:space="0" w:color="auto"/>
            </w:tcBorders>
          </w:tcPr>
          <w:p w14:paraId="5C6B06EB" w14:textId="6DB7D32A" w:rsidR="00816D66" w:rsidRPr="00BA57C4" w:rsidRDefault="00816D66" w:rsidP="003206BB">
            <w:pPr>
              <w:pStyle w:val="TAC"/>
            </w:pPr>
            <w:ins w:id="1655" w:author="agqj10" w:date="2025-10-08T14:07:00Z">
              <w:r w:rsidRPr="00BA57C4">
                <w:t>X</w:t>
              </w:r>
            </w:ins>
          </w:p>
        </w:tc>
        <w:tc>
          <w:tcPr>
            <w:tcW w:w="467" w:type="dxa"/>
            <w:tcBorders>
              <w:top w:val="single" w:sz="4" w:space="0" w:color="auto"/>
              <w:left w:val="single" w:sz="4" w:space="0" w:color="auto"/>
              <w:bottom w:val="single" w:sz="4" w:space="0" w:color="auto"/>
              <w:right w:val="single" w:sz="4" w:space="0" w:color="auto"/>
            </w:tcBorders>
          </w:tcPr>
          <w:p w14:paraId="48091898" w14:textId="460EB413" w:rsidR="00816D66" w:rsidRPr="00BA57C4" w:rsidRDefault="00816D66" w:rsidP="003206BB">
            <w:pPr>
              <w:pStyle w:val="TAC"/>
            </w:pPr>
            <w:ins w:id="1656" w:author="agqj10" w:date="2025-10-08T14:07:00Z">
              <w:r w:rsidRPr="00BA57C4">
                <w:t>X</w:t>
              </w:r>
            </w:ins>
          </w:p>
        </w:tc>
        <w:tc>
          <w:tcPr>
            <w:tcW w:w="467" w:type="dxa"/>
            <w:tcBorders>
              <w:top w:val="single" w:sz="4" w:space="0" w:color="auto"/>
              <w:left w:val="single" w:sz="4" w:space="0" w:color="auto"/>
              <w:bottom w:val="single" w:sz="4" w:space="0" w:color="auto"/>
              <w:right w:val="single" w:sz="4" w:space="0" w:color="auto"/>
            </w:tcBorders>
          </w:tcPr>
          <w:p w14:paraId="7B664765" w14:textId="7D8DE7F8" w:rsidR="00816D66" w:rsidRPr="00BA57C4"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404BF3E2" w14:textId="77777777" w:rsidR="00816D66" w:rsidRPr="00BA57C4"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1CEB63AC" w14:textId="6C096A9D" w:rsidR="00816D66" w:rsidRPr="00BA57C4" w:rsidRDefault="00816D66" w:rsidP="003206BB">
            <w:pPr>
              <w:pStyle w:val="TAC"/>
            </w:pPr>
          </w:p>
        </w:tc>
        <w:tc>
          <w:tcPr>
            <w:tcW w:w="468" w:type="dxa"/>
            <w:tcBorders>
              <w:top w:val="single" w:sz="4" w:space="0" w:color="auto"/>
              <w:left w:val="single" w:sz="4" w:space="0" w:color="auto"/>
              <w:bottom w:val="single" w:sz="4" w:space="0" w:color="auto"/>
              <w:right w:val="single" w:sz="4" w:space="0" w:color="auto"/>
            </w:tcBorders>
          </w:tcPr>
          <w:p w14:paraId="26BE4A4D" w14:textId="03D852C1" w:rsidR="00816D66" w:rsidRPr="00BA57C4"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66955D1A" w14:textId="47586F9A" w:rsidR="00816D66" w:rsidRPr="00BA57C4"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70CE7721" w14:textId="77777777" w:rsidR="00816D66" w:rsidRPr="00BA57C4"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487596A2" w14:textId="77777777" w:rsidR="00816D66" w:rsidRPr="00BA57C4"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3DC3D557" w14:textId="77777777" w:rsidR="00816D66" w:rsidRPr="00BA57C4"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367984AE" w14:textId="77777777" w:rsidR="00816D66" w:rsidRPr="00BA57C4"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4C0D61F4" w14:textId="77777777" w:rsidR="00816D66" w:rsidRPr="00BA57C4" w:rsidRDefault="00816D66" w:rsidP="003206BB">
            <w:pPr>
              <w:pStyle w:val="TAC"/>
            </w:pPr>
          </w:p>
        </w:tc>
        <w:tc>
          <w:tcPr>
            <w:tcW w:w="590" w:type="dxa"/>
            <w:tcBorders>
              <w:top w:val="single" w:sz="4" w:space="0" w:color="auto"/>
              <w:left w:val="single" w:sz="4" w:space="0" w:color="auto"/>
              <w:bottom w:val="single" w:sz="4" w:space="0" w:color="auto"/>
              <w:right w:val="single" w:sz="4" w:space="0" w:color="auto"/>
            </w:tcBorders>
          </w:tcPr>
          <w:p w14:paraId="4D66C987" w14:textId="11C84BB7" w:rsidR="00816D66" w:rsidRPr="00BA57C4" w:rsidRDefault="00816D66" w:rsidP="003206BB">
            <w:pPr>
              <w:pStyle w:val="TAC"/>
            </w:pPr>
          </w:p>
        </w:tc>
      </w:tr>
      <w:tr w:rsidR="00816D66" w:rsidRPr="00BA57C4" w14:paraId="2CE8629D" w14:textId="7B4E184E" w:rsidTr="00B01476">
        <w:trPr>
          <w:jc w:val="center"/>
        </w:trPr>
        <w:tc>
          <w:tcPr>
            <w:tcW w:w="936" w:type="dxa"/>
            <w:tcBorders>
              <w:top w:val="single" w:sz="4" w:space="0" w:color="auto"/>
              <w:left w:val="single" w:sz="4" w:space="0" w:color="auto"/>
              <w:bottom w:val="single" w:sz="4" w:space="0" w:color="auto"/>
              <w:right w:val="single" w:sz="4" w:space="0" w:color="auto"/>
            </w:tcBorders>
          </w:tcPr>
          <w:p w14:paraId="72C70C67" w14:textId="42070F42" w:rsidR="00816D66" w:rsidRPr="00BA57C4" w:rsidRDefault="00816D66" w:rsidP="003206BB">
            <w:pPr>
              <w:pStyle w:val="TAL"/>
              <w:rPr>
                <w:b/>
                <w:bCs/>
              </w:rPr>
            </w:pPr>
            <w:r w:rsidRPr="00BA57C4">
              <w:rPr>
                <w:b/>
                <w:bCs/>
              </w:rPr>
              <w:t>1.5</w:t>
            </w:r>
          </w:p>
        </w:tc>
        <w:tc>
          <w:tcPr>
            <w:tcW w:w="493" w:type="dxa"/>
            <w:tcBorders>
              <w:top w:val="single" w:sz="4" w:space="0" w:color="auto"/>
              <w:left w:val="single" w:sz="4" w:space="0" w:color="auto"/>
              <w:bottom w:val="single" w:sz="4" w:space="0" w:color="auto"/>
              <w:right w:val="single" w:sz="4" w:space="0" w:color="auto"/>
            </w:tcBorders>
          </w:tcPr>
          <w:p w14:paraId="5933AE79" w14:textId="10C3FF0C" w:rsidR="00816D66" w:rsidRPr="00BA57C4" w:rsidRDefault="00816D66" w:rsidP="003206BB">
            <w:pPr>
              <w:pStyle w:val="TAC"/>
            </w:pPr>
          </w:p>
        </w:tc>
        <w:tc>
          <w:tcPr>
            <w:tcW w:w="498" w:type="dxa"/>
            <w:tcBorders>
              <w:top w:val="single" w:sz="4" w:space="0" w:color="auto"/>
              <w:left w:val="single" w:sz="4" w:space="0" w:color="auto"/>
              <w:bottom w:val="single" w:sz="4" w:space="0" w:color="auto"/>
              <w:right w:val="single" w:sz="4" w:space="0" w:color="auto"/>
            </w:tcBorders>
          </w:tcPr>
          <w:p w14:paraId="2EB936E4" w14:textId="32E60FCA" w:rsidR="00816D66" w:rsidRPr="00BA57C4" w:rsidRDefault="00816D66" w:rsidP="003206BB">
            <w:pPr>
              <w:pStyle w:val="TAC"/>
              <w:rPr>
                <w:lang w:eastAsia="zh-CN"/>
              </w:rPr>
            </w:pPr>
          </w:p>
        </w:tc>
        <w:tc>
          <w:tcPr>
            <w:tcW w:w="473" w:type="dxa"/>
            <w:tcBorders>
              <w:top w:val="single" w:sz="4" w:space="0" w:color="auto"/>
              <w:left w:val="single" w:sz="4" w:space="0" w:color="auto"/>
              <w:bottom w:val="single" w:sz="4" w:space="0" w:color="auto"/>
              <w:right w:val="single" w:sz="4" w:space="0" w:color="auto"/>
            </w:tcBorders>
          </w:tcPr>
          <w:p w14:paraId="127BA7FD" w14:textId="77777777" w:rsidR="00816D66" w:rsidRPr="00BA57C4"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00AE9713" w14:textId="77777777" w:rsidR="00816D66" w:rsidRPr="00BA57C4"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2C0E5D86" w14:textId="77777777" w:rsidR="00816D66" w:rsidRPr="00BA57C4"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2B83EC6C" w14:textId="77777777" w:rsidR="00816D66" w:rsidRPr="00BA57C4"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6D80749A" w14:textId="77777777" w:rsidR="00816D66" w:rsidRPr="00BA57C4"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7F43667C" w14:textId="6CB260EE" w:rsidR="00816D66" w:rsidRPr="00BA57C4" w:rsidRDefault="00816D66" w:rsidP="003206BB">
            <w:pPr>
              <w:pStyle w:val="TAC"/>
            </w:pPr>
            <w:ins w:id="1657" w:author="agqj10" w:date="2025-10-08T14:07:00Z">
              <w:r w:rsidRPr="00BA57C4">
                <w:t>X</w:t>
              </w:r>
            </w:ins>
          </w:p>
        </w:tc>
        <w:tc>
          <w:tcPr>
            <w:tcW w:w="467" w:type="dxa"/>
            <w:tcBorders>
              <w:top w:val="single" w:sz="4" w:space="0" w:color="auto"/>
              <w:left w:val="single" w:sz="4" w:space="0" w:color="auto"/>
              <w:bottom w:val="single" w:sz="4" w:space="0" w:color="auto"/>
              <w:right w:val="single" w:sz="4" w:space="0" w:color="auto"/>
            </w:tcBorders>
          </w:tcPr>
          <w:p w14:paraId="457EB3AC" w14:textId="47FB9506" w:rsidR="00816D66" w:rsidRPr="00BA57C4" w:rsidRDefault="00816D66" w:rsidP="003206BB">
            <w:pPr>
              <w:pStyle w:val="TAC"/>
            </w:pPr>
            <w:ins w:id="1658" w:author="agqj10" w:date="2025-10-08T14:07:00Z">
              <w:r w:rsidRPr="00BA57C4">
                <w:t>X</w:t>
              </w:r>
            </w:ins>
          </w:p>
        </w:tc>
        <w:tc>
          <w:tcPr>
            <w:tcW w:w="467" w:type="dxa"/>
            <w:tcBorders>
              <w:top w:val="single" w:sz="4" w:space="0" w:color="auto"/>
              <w:left w:val="single" w:sz="4" w:space="0" w:color="auto"/>
              <w:bottom w:val="single" w:sz="4" w:space="0" w:color="auto"/>
              <w:right w:val="single" w:sz="4" w:space="0" w:color="auto"/>
            </w:tcBorders>
          </w:tcPr>
          <w:p w14:paraId="0A8D4213" w14:textId="3CD7FFD7" w:rsidR="00816D66" w:rsidRPr="00BA57C4" w:rsidRDefault="00816D66" w:rsidP="003206BB">
            <w:pPr>
              <w:pStyle w:val="TAC"/>
            </w:pPr>
          </w:p>
        </w:tc>
        <w:tc>
          <w:tcPr>
            <w:tcW w:w="468" w:type="dxa"/>
            <w:tcBorders>
              <w:top w:val="single" w:sz="4" w:space="0" w:color="auto"/>
              <w:left w:val="single" w:sz="4" w:space="0" w:color="auto"/>
              <w:bottom w:val="single" w:sz="4" w:space="0" w:color="auto"/>
              <w:right w:val="single" w:sz="4" w:space="0" w:color="auto"/>
            </w:tcBorders>
          </w:tcPr>
          <w:p w14:paraId="2EEF57CE" w14:textId="0D5B81BF" w:rsidR="00816D66" w:rsidRPr="00BA57C4"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2219D750" w14:textId="6D354044" w:rsidR="00816D66" w:rsidRPr="00BA57C4"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628CED34" w14:textId="77777777" w:rsidR="00816D66" w:rsidRPr="00BA57C4"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19F8CC84" w14:textId="77777777" w:rsidR="00816D66" w:rsidRPr="00BA57C4"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486304C9" w14:textId="77777777" w:rsidR="00816D66" w:rsidRPr="00BA57C4"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33B12A43" w14:textId="77777777" w:rsidR="00816D66" w:rsidRPr="00BA57C4"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483A87DD" w14:textId="77777777" w:rsidR="00816D66" w:rsidRPr="00BA57C4" w:rsidRDefault="00816D66" w:rsidP="003206BB">
            <w:pPr>
              <w:pStyle w:val="TAC"/>
            </w:pPr>
          </w:p>
        </w:tc>
        <w:tc>
          <w:tcPr>
            <w:tcW w:w="590" w:type="dxa"/>
            <w:tcBorders>
              <w:top w:val="single" w:sz="4" w:space="0" w:color="auto"/>
              <w:left w:val="single" w:sz="4" w:space="0" w:color="auto"/>
              <w:bottom w:val="single" w:sz="4" w:space="0" w:color="auto"/>
              <w:right w:val="single" w:sz="4" w:space="0" w:color="auto"/>
            </w:tcBorders>
          </w:tcPr>
          <w:p w14:paraId="7E07677C" w14:textId="3873A981" w:rsidR="00816D66" w:rsidRPr="00BA57C4" w:rsidRDefault="00816D66" w:rsidP="003206BB">
            <w:pPr>
              <w:pStyle w:val="TAC"/>
            </w:pPr>
          </w:p>
        </w:tc>
      </w:tr>
      <w:tr w:rsidR="00816D66" w:rsidRPr="00BA57C4" w14:paraId="1463DF86" w14:textId="7D1A09B0" w:rsidTr="00B01476">
        <w:trPr>
          <w:jc w:val="center"/>
        </w:trPr>
        <w:tc>
          <w:tcPr>
            <w:tcW w:w="936" w:type="dxa"/>
            <w:tcBorders>
              <w:top w:val="single" w:sz="4" w:space="0" w:color="auto"/>
              <w:left w:val="single" w:sz="4" w:space="0" w:color="auto"/>
              <w:bottom w:val="single" w:sz="4" w:space="0" w:color="auto"/>
              <w:right w:val="single" w:sz="4" w:space="0" w:color="auto"/>
            </w:tcBorders>
          </w:tcPr>
          <w:p w14:paraId="4EE66559" w14:textId="4FCE9728" w:rsidR="00816D66" w:rsidRPr="00BA57C4" w:rsidRDefault="00816D66" w:rsidP="003206BB">
            <w:pPr>
              <w:pStyle w:val="TAL"/>
              <w:rPr>
                <w:b/>
                <w:bCs/>
              </w:rPr>
            </w:pPr>
            <w:r w:rsidRPr="00BA57C4">
              <w:rPr>
                <w:b/>
                <w:bCs/>
              </w:rPr>
              <w:t>2.1</w:t>
            </w:r>
          </w:p>
        </w:tc>
        <w:tc>
          <w:tcPr>
            <w:tcW w:w="493" w:type="dxa"/>
            <w:tcBorders>
              <w:top w:val="single" w:sz="4" w:space="0" w:color="auto"/>
              <w:left w:val="single" w:sz="4" w:space="0" w:color="auto"/>
              <w:bottom w:val="single" w:sz="4" w:space="0" w:color="auto"/>
              <w:right w:val="single" w:sz="4" w:space="0" w:color="auto"/>
            </w:tcBorders>
          </w:tcPr>
          <w:p w14:paraId="77CADB19" w14:textId="77777777" w:rsidR="00816D66" w:rsidRPr="00BA57C4" w:rsidRDefault="00816D66" w:rsidP="003206BB">
            <w:pPr>
              <w:pStyle w:val="TAC"/>
            </w:pPr>
          </w:p>
        </w:tc>
        <w:tc>
          <w:tcPr>
            <w:tcW w:w="498" w:type="dxa"/>
            <w:tcBorders>
              <w:top w:val="single" w:sz="4" w:space="0" w:color="auto"/>
              <w:left w:val="single" w:sz="4" w:space="0" w:color="auto"/>
              <w:bottom w:val="single" w:sz="4" w:space="0" w:color="auto"/>
              <w:right w:val="single" w:sz="4" w:space="0" w:color="auto"/>
            </w:tcBorders>
          </w:tcPr>
          <w:p w14:paraId="3C445122" w14:textId="77777777" w:rsidR="00816D66" w:rsidRPr="00BA57C4" w:rsidRDefault="00816D66" w:rsidP="003206BB">
            <w:pPr>
              <w:pStyle w:val="TAC"/>
              <w:rPr>
                <w:lang w:eastAsia="zh-CN"/>
              </w:rPr>
            </w:pPr>
          </w:p>
        </w:tc>
        <w:tc>
          <w:tcPr>
            <w:tcW w:w="473" w:type="dxa"/>
            <w:tcBorders>
              <w:top w:val="single" w:sz="4" w:space="0" w:color="auto"/>
              <w:left w:val="single" w:sz="4" w:space="0" w:color="auto"/>
              <w:bottom w:val="single" w:sz="4" w:space="0" w:color="auto"/>
              <w:right w:val="single" w:sz="4" w:space="0" w:color="auto"/>
            </w:tcBorders>
          </w:tcPr>
          <w:p w14:paraId="23E9535B" w14:textId="61C16376" w:rsidR="00816D66" w:rsidRPr="00BA57C4"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492F80E8" w14:textId="77777777" w:rsidR="00816D66" w:rsidRPr="00BA57C4"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6A956671" w14:textId="77777777" w:rsidR="00816D66" w:rsidRPr="00BA57C4"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628F5773" w14:textId="77777777" w:rsidR="00816D66" w:rsidRPr="00BA57C4"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2DC19A42" w14:textId="77777777" w:rsidR="00816D66" w:rsidRPr="00BA57C4"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6E343C94" w14:textId="740638E5" w:rsidR="00816D66" w:rsidRPr="00BA57C4"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59C840BD" w14:textId="77777777" w:rsidR="00816D66" w:rsidRPr="00BA57C4"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0EBECDD4" w14:textId="76276247" w:rsidR="00816D66" w:rsidRPr="00BA57C4" w:rsidRDefault="00816D66" w:rsidP="003206BB">
            <w:pPr>
              <w:pStyle w:val="TAC"/>
            </w:pPr>
            <w:ins w:id="1659" w:author="agqj10" w:date="2025-10-08T14:08:00Z">
              <w:r w:rsidRPr="00BA57C4">
                <w:t>X</w:t>
              </w:r>
            </w:ins>
          </w:p>
        </w:tc>
        <w:tc>
          <w:tcPr>
            <w:tcW w:w="468" w:type="dxa"/>
            <w:tcBorders>
              <w:top w:val="single" w:sz="4" w:space="0" w:color="auto"/>
              <w:left w:val="single" w:sz="4" w:space="0" w:color="auto"/>
              <w:bottom w:val="single" w:sz="4" w:space="0" w:color="auto"/>
              <w:right w:val="single" w:sz="4" w:space="0" w:color="auto"/>
            </w:tcBorders>
          </w:tcPr>
          <w:p w14:paraId="6D22E9A8" w14:textId="6E7E70B0" w:rsidR="00816D66" w:rsidRPr="00BA57C4" w:rsidRDefault="00816D66" w:rsidP="003206BB">
            <w:pPr>
              <w:pStyle w:val="TAC"/>
            </w:pPr>
            <w:ins w:id="1660" w:author="agqj10" w:date="2025-10-08T14:08:00Z">
              <w:r w:rsidRPr="00BA57C4">
                <w:t>X</w:t>
              </w:r>
            </w:ins>
          </w:p>
        </w:tc>
        <w:tc>
          <w:tcPr>
            <w:tcW w:w="484" w:type="dxa"/>
            <w:tcBorders>
              <w:top w:val="single" w:sz="4" w:space="0" w:color="auto"/>
              <w:left w:val="single" w:sz="4" w:space="0" w:color="auto"/>
              <w:bottom w:val="single" w:sz="4" w:space="0" w:color="auto"/>
              <w:right w:val="single" w:sz="4" w:space="0" w:color="auto"/>
            </w:tcBorders>
          </w:tcPr>
          <w:p w14:paraId="3E711C9F" w14:textId="407EF2AD" w:rsidR="00816D66" w:rsidRPr="00BA57C4" w:rsidRDefault="00816D66" w:rsidP="00B01476">
            <w:pPr>
              <w:pStyle w:val="TAC"/>
              <w:jc w:val="left"/>
            </w:pPr>
            <w:ins w:id="1661" w:author="agqj10" w:date="2025-10-08T14:12:00Z">
              <w:r w:rsidRPr="00BA57C4">
                <w:t>X</w:t>
              </w:r>
            </w:ins>
          </w:p>
        </w:tc>
        <w:tc>
          <w:tcPr>
            <w:tcW w:w="484" w:type="dxa"/>
            <w:tcBorders>
              <w:top w:val="single" w:sz="4" w:space="0" w:color="auto"/>
              <w:left w:val="single" w:sz="4" w:space="0" w:color="auto"/>
              <w:bottom w:val="single" w:sz="4" w:space="0" w:color="auto"/>
              <w:right w:val="single" w:sz="4" w:space="0" w:color="auto"/>
            </w:tcBorders>
          </w:tcPr>
          <w:p w14:paraId="45D264BA" w14:textId="77777777" w:rsidR="00816D66" w:rsidRPr="00BA57C4"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11EBE86F" w14:textId="77777777" w:rsidR="00816D66" w:rsidRPr="00BA57C4"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468E229F" w14:textId="77777777" w:rsidR="00816D66" w:rsidRPr="00BA57C4"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0FFC8886" w14:textId="77777777" w:rsidR="00816D66" w:rsidRPr="00BA57C4"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72B50E79" w14:textId="77777777" w:rsidR="00816D66" w:rsidRPr="00BA57C4" w:rsidRDefault="00816D66" w:rsidP="003206BB">
            <w:pPr>
              <w:pStyle w:val="TAC"/>
            </w:pPr>
          </w:p>
        </w:tc>
        <w:tc>
          <w:tcPr>
            <w:tcW w:w="590" w:type="dxa"/>
            <w:tcBorders>
              <w:top w:val="single" w:sz="4" w:space="0" w:color="auto"/>
              <w:left w:val="single" w:sz="4" w:space="0" w:color="auto"/>
              <w:bottom w:val="single" w:sz="4" w:space="0" w:color="auto"/>
              <w:right w:val="single" w:sz="4" w:space="0" w:color="auto"/>
            </w:tcBorders>
          </w:tcPr>
          <w:p w14:paraId="6AF298B3" w14:textId="087B0680" w:rsidR="00816D66" w:rsidRPr="00BA57C4" w:rsidRDefault="00816D66" w:rsidP="003206BB">
            <w:pPr>
              <w:pStyle w:val="TAC"/>
            </w:pPr>
          </w:p>
        </w:tc>
      </w:tr>
      <w:tr w:rsidR="00816D66" w:rsidRPr="00BA57C4" w14:paraId="5A390072" w14:textId="77D8FD4A" w:rsidTr="00B01476">
        <w:trPr>
          <w:jc w:val="center"/>
        </w:trPr>
        <w:tc>
          <w:tcPr>
            <w:tcW w:w="936" w:type="dxa"/>
            <w:tcBorders>
              <w:top w:val="single" w:sz="4" w:space="0" w:color="auto"/>
              <w:left w:val="single" w:sz="4" w:space="0" w:color="auto"/>
              <w:bottom w:val="single" w:sz="4" w:space="0" w:color="auto"/>
              <w:right w:val="single" w:sz="4" w:space="0" w:color="auto"/>
            </w:tcBorders>
          </w:tcPr>
          <w:p w14:paraId="48CED499" w14:textId="4647411E" w:rsidR="00816D66" w:rsidRPr="00BA57C4" w:rsidRDefault="00816D66" w:rsidP="003206BB">
            <w:pPr>
              <w:pStyle w:val="TAL"/>
              <w:rPr>
                <w:b/>
                <w:bCs/>
              </w:rPr>
            </w:pPr>
            <w:r w:rsidRPr="00BA57C4">
              <w:rPr>
                <w:b/>
                <w:bCs/>
              </w:rPr>
              <w:t>3.1</w:t>
            </w:r>
          </w:p>
        </w:tc>
        <w:tc>
          <w:tcPr>
            <w:tcW w:w="493" w:type="dxa"/>
            <w:tcBorders>
              <w:top w:val="single" w:sz="4" w:space="0" w:color="auto"/>
              <w:left w:val="single" w:sz="4" w:space="0" w:color="auto"/>
              <w:bottom w:val="single" w:sz="4" w:space="0" w:color="auto"/>
              <w:right w:val="single" w:sz="4" w:space="0" w:color="auto"/>
            </w:tcBorders>
          </w:tcPr>
          <w:p w14:paraId="41BED83C" w14:textId="77777777" w:rsidR="00816D66" w:rsidRPr="00BA57C4" w:rsidRDefault="00816D66" w:rsidP="003206BB">
            <w:pPr>
              <w:pStyle w:val="TAC"/>
            </w:pPr>
          </w:p>
        </w:tc>
        <w:tc>
          <w:tcPr>
            <w:tcW w:w="498" w:type="dxa"/>
            <w:tcBorders>
              <w:top w:val="single" w:sz="4" w:space="0" w:color="auto"/>
              <w:left w:val="single" w:sz="4" w:space="0" w:color="auto"/>
              <w:bottom w:val="single" w:sz="4" w:space="0" w:color="auto"/>
              <w:right w:val="single" w:sz="4" w:space="0" w:color="auto"/>
            </w:tcBorders>
          </w:tcPr>
          <w:p w14:paraId="517A5541" w14:textId="77777777" w:rsidR="00816D66" w:rsidRPr="00BA57C4" w:rsidRDefault="00816D66" w:rsidP="003206BB">
            <w:pPr>
              <w:pStyle w:val="TAC"/>
              <w:rPr>
                <w:lang w:eastAsia="zh-CN"/>
              </w:rPr>
            </w:pPr>
          </w:p>
        </w:tc>
        <w:tc>
          <w:tcPr>
            <w:tcW w:w="473" w:type="dxa"/>
            <w:tcBorders>
              <w:top w:val="single" w:sz="4" w:space="0" w:color="auto"/>
              <w:left w:val="single" w:sz="4" w:space="0" w:color="auto"/>
              <w:bottom w:val="single" w:sz="4" w:space="0" w:color="auto"/>
              <w:right w:val="single" w:sz="4" w:space="0" w:color="auto"/>
            </w:tcBorders>
          </w:tcPr>
          <w:p w14:paraId="5D258830" w14:textId="77777777" w:rsidR="00816D66" w:rsidRPr="00BA57C4"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03E670A8" w14:textId="77777777" w:rsidR="00816D66" w:rsidRPr="00BA57C4"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76C47511" w14:textId="77777777" w:rsidR="00816D66" w:rsidRPr="00BA57C4"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0F23BEF7" w14:textId="77777777" w:rsidR="00816D66" w:rsidRPr="00BA57C4"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14C07022" w14:textId="77777777" w:rsidR="00816D66" w:rsidRPr="00BA57C4"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07CEB543" w14:textId="7747B38F" w:rsidR="00816D66" w:rsidRPr="00BA57C4"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2E2518FF" w14:textId="77777777" w:rsidR="00816D66" w:rsidRPr="00BA57C4"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78A6BBC9" w14:textId="726880E0" w:rsidR="00816D66" w:rsidRPr="00BA57C4" w:rsidRDefault="00816D66" w:rsidP="003206BB">
            <w:pPr>
              <w:pStyle w:val="TAC"/>
            </w:pPr>
          </w:p>
        </w:tc>
        <w:tc>
          <w:tcPr>
            <w:tcW w:w="468" w:type="dxa"/>
            <w:tcBorders>
              <w:top w:val="single" w:sz="4" w:space="0" w:color="auto"/>
              <w:left w:val="single" w:sz="4" w:space="0" w:color="auto"/>
              <w:bottom w:val="single" w:sz="4" w:space="0" w:color="auto"/>
              <w:right w:val="single" w:sz="4" w:space="0" w:color="auto"/>
            </w:tcBorders>
          </w:tcPr>
          <w:p w14:paraId="6CC2FF90" w14:textId="48EAF430" w:rsidR="00816D66" w:rsidRPr="00BA57C4"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3A7CA0FE" w14:textId="1E8DC864" w:rsidR="00816D66" w:rsidRPr="00BA57C4" w:rsidRDefault="00816D66" w:rsidP="003206BB">
            <w:pPr>
              <w:pStyle w:val="TAC"/>
            </w:pPr>
            <w:ins w:id="1662" w:author="agqj10" w:date="2025-10-08T14:10:00Z">
              <w:r w:rsidRPr="00BA57C4">
                <w:t>X</w:t>
              </w:r>
            </w:ins>
          </w:p>
        </w:tc>
        <w:tc>
          <w:tcPr>
            <w:tcW w:w="484" w:type="dxa"/>
            <w:tcBorders>
              <w:top w:val="single" w:sz="4" w:space="0" w:color="auto"/>
              <w:left w:val="single" w:sz="4" w:space="0" w:color="auto"/>
              <w:bottom w:val="single" w:sz="4" w:space="0" w:color="auto"/>
              <w:right w:val="single" w:sz="4" w:space="0" w:color="auto"/>
            </w:tcBorders>
          </w:tcPr>
          <w:p w14:paraId="47D51622" w14:textId="77777777" w:rsidR="00816D66" w:rsidRPr="00BA57C4"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2557031C" w14:textId="77777777" w:rsidR="00816D66" w:rsidRPr="00BA57C4"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19117090" w14:textId="5AFF71FA" w:rsidR="00816D66" w:rsidRPr="00BA57C4" w:rsidRDefault="00816D66" w:rsidP="003206BB">
            <w:pPr>
              <w:pStyle w:val="TAC"/>
            </w:pPr>
            <w:ins w:id="1663" w:author="agqj10" w:date="2025-10-08T14:17:00Z">
              <w:r w:rsidRPr="00BA57C4">
                <w:t>X</w:t>
              </w:r>
            </w:ins>
          </w:p>
        </w:tc>
        <w:tc>
          <w:tcPr>
            <w:tcW w:w="484" w:type="dxa"/>
            <w:tcBorders>
              <w:top w:val="single" w:sz="4" w:space="0" w:color="auto"/>
              <w:left w:val="single" w:sz="4" w:space="0" w:color="auto"/>
              <w:bottom w:val="single" w:sz="4" w:space="0" w:color="auto"/>
              <w:right w:val="single" w:sz="4" w:space="0" w:color="auto"/>
            </w:tcBorders>
          </w:tcPr>
          <w:p w14:paraId="4BCCE402" w14:textId="16876B4D" w:rsidR="00816D66" w:rsidRPr="00BA57C4" w:rsidRDefault="00816D66" w:rsidP="003206BB">
            <w:pPr>
              <w:pStyle w:val="TAC"/>
            </w:pPr>
            <w:ins w:id="1664" w:author="agqj10" w:date="2025-10-08T14:10:00Z">
              <w:r w:rsidRPr="00BA57C4">
                <w:t>X</w:t>
              </w:r>
            </w:ins>
          </w:p>
        </w:tc>
        <w:tc>
          <w:tcPr>
            <w:tcW w:w="484" w:type="dxa"/>
            <w:tcBorders>
              <w:top w:val="single" w:sz="4" w:space="0" w:color="auto"/>
              <w:left w:val="single" w:sz="4" w:space="0" w:color="auto"/>
              <w:bottom w:val="single" w:sz="4" w:space="0" w:color="auto"/>
              <w:right w:val="single" w:sz="4" w:space="0" w:color="auto"/>
            </w:tcBorders>
          </w:tcPr>
          <w:p w14:paraId="42CF6480" w14:textId="77777777" w:rsidR="00816D66" w:rsidRPr="00BA57C4" w:rsidRDefault="00816D66" w:rsidP="003206BB">
            <w:pPr>
              <w:pStyle w:val="TAC"/>
            </w:pPr>
          </w:p>
        </w:tc>
        <w:tc>
          <w:tcPr>
            <w:tcW w:w="590" w:type="dxa"/>
            <w:tcBorders>
              <w:top w:val="single" w:sz="4" w:space="0" w:color="auto"/>
              <w:left w:val="single" w:sz="4" w:space="0" w:color="auto"/>
              <w:bottom w:val="single" w:sz="4" w:space="0" w:color="auto"/>
              <w:right w:val="single" w:sz="4" w:space="0" w:color="auto"/>
            </w:tcBorders>
          </w:tcPr>
          <w:p w14:paraId="5A7A003C" w14:textId="26F93E15" w:rsidR="00816D66" w:rsidRPr="00BA57C4" w:rsidRDefault="00816D66" w:rsidP="003206BB">
            <w:pPr>
              <w:pStyle w:val="TAC"/>
            </w:pPr>
          </w:p>
        </w:tc>
      </w:tr>
      <w:tr w:rsidR="00816D66" w:rsidRPr="00BA57C4" w14:paraId="6EC5E861" w14:textId="1567DD7C" w:rsidTr="00B01476">
        <w:trPr>
          <w:jc w:val="center"/>
        </w:trPr>
        <w:tc>
          <w:tcPr>
            <w:tcW w:w="936" w:type="dxa"/>
            <w:tcBorders>
              <w:top w:val="single" w:sz="4" w:space="0" w:color="auto"/>
              <w:left w:val="single" w:sz="4" w:space="0" w:color="auto"/>
              <w:bottom w:val="single" w:sz="4" w:space="0" w:color="auto"/>
              <w:right w:val="single" w:sz="4" w:space="0" w:color="auto"/>
            </w:tcBorders>
          </w:tcPr>
          <w:p w14:paraId="48B12EA8" w14:textId="58500FD2" w:rsidR="00816D66" w:rsidRPr="00BA57C4" w:rsidRDefault="00816D66" w:rsidP="003206BB">
            <w:pPr>
              <w:pStyle w:val="TAL"/>
              <w:rPr>
                <w:b/>
                <w:bCs/>
              </w:rPr>
            </w:pPr>
            <w:r w:rsidRPr="00BA57C4">
              <w:rPr>
                <w:b/>
                <w:bCs/>
              </w:rPr>
              <w:t>3.2</w:t>
            </w:r>
          </w:p>
        </w:tc>
        <w:tc>
          <w:tcPr>
            <w:tcW w:w="493" w:type="dxa"/>
            <w:tcBorders>
              <w:top w:val="single" w:sz="4" w:space="0" w:color="auto"/>
              <w:left w:val="single" w:sz="4" w:space="0" w:color="auto"/>
              <w:bottom w:val="single" w:sz="4" w:space="0" w:color="auto"/>
              <w:right w:val="single" w:sz="4" w:space="0" w:color="auto"/>
            </w:tcBorders>
          </w:tcPr>
          <w:p w14:paraId="5057ACE9" w14:textId="77777777" w:rsidR="00816D66" w:rsidRPr="00BA57C4" w:rsidRDefault="00816D66" w:rsidP="003206BB">
            <w:pPr>
              <w:pStyle w:val="TAC"/>
            </w:pPr>
          </w:p>
        </w:tc>
        <w:tc>
          <w:tcPr>
            <w:tcW w:w="498" w:type="dxa"/>
            <w:tcBorders>
              <w:top w:val="single" w:sz="4" w:space="0" w:color="auto"/>
              <w:left w:val="single" w:sz="4" w:space="0" w:color="auto"/>
              <w:bottom w:val="single" w:sz="4" w:space="0" w:color="auto"/>
              <w:right w:val="single" w:sz="4" w:space="0" w:color="auto"/>
            </w:tcBorders>
          </w:tcPr>
          <w:p w14:paraId="4E91443B" w14:textId="77777777" w:rsidR="00816D66" w:rsidRPr="00BA57C4" w:rsidRDefault="00816D66" w:rsidP="003206BB">
            <w:pPr>
              <w:pStyle w:val="TAC"/>
              <w:rPr>
                <w:lang w:eastAsia="zh-CN"/>
              </w:rPr>
            </w:pPr>
          </w:p>
        </w:tc>
        <w:tc>
          <w:tcPr>
            <w:tcW w:w="473" w:type="dxa"/>
            <w:tcBorders>
              <w:top w:val="single" w:sz="4" w:space="0" w:color="auto"/>
              <w:left w:val="single" w:sz="4" w:space="0" w:color="auto"/>
              <w:bottom w:val="single" w:sz="4" w:space="0" w:color="auto"/>
              <w:right w:val="single" w:sz="4" w:space="0" w:color="auto"/>
            </w:tcBorders>
          </w:tcPr>
          <w:p w14:paraId="35F36041" w14:textId="77777777" w:rsidR="00816D66" w:rsidRPr="00BA57C4"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54C068C4" w14:textId="77777777" w:rsidR="00816D66" w:rsidRPr="00BA57C4"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5127C22F" w14:textId="77777777" w:rsidR="00816D66" w:rsidRPr="00BA57C4"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65CCAA1D" w14:textId="77777777" w:rsidR="00816D66" w:rsidRPr="00BA57C4"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06199CD3" w14:textId="77777777" w:rsidR="00816D66" w:rsidRPr="00BA57C4"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17C0A840" w14:textId="359A9381" w:rsidR="00816D66" w:rsidRPr="00BA57C4"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159650FF" w14:textId="77777777" w:rsidR="00816D66" w:rsidRPr="00BA57C4"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3903AA70" w14:textId="603CBFC8" w:rsidR="00816D66" w:rsidRPr="00BA57C4" w:rsidRDefault="00816D66" w:rsidP="003206BB">
            <w:pPr>
              <w:pStyle w:val="TAC"/>
            </w:pPr>
          </w:p>
        </w:tc>
        <w:tc>
          <w:tcPr>
            <w:tcW w:w="468" w:type="dxa"/>
            <w:tcBorders>
              <w:top w:val="single" w:sz="4" w:space="0" w:color="auto"/>
              <w:left w:val="single" w:sz="4" w:space="0" w:color="auto"/>
              <w:bottom w:val="single" w:sz="4" w:space="0" w:color="auto"/>
              <w:right w:val="single" w:sz="4" w:space="0" w:color="auto"/>
            </w:tcBorders>
          </w:tcPr>
          <w:p w14:paraId="339B64FF" w14:textId="2F7F12DE" w:rsidR="00816D66" w:rsidRPr="00BA57C4"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74800828" w14:textId="0FD32E14" w:rsidR="00816D66" w:rsidRPr="00BA57C4"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3CD1F0CF" w14:textId="0EC4D340" w:rsidR="00816D66" w:rsidRPr="00BA57C4" w:rsidRDefault="00816D66" w:rsidP="003206BB">
            <w:pPr>
              <w:pStyle w:val="TAC"/>
            </w:pPr>
            <w:ins w:id="1665" w:author="agqj10" w:date="2025-10-08T14:12:00Z">
              <w:r w:rsidRPr="00BA57C4">
                <w:t>X</w:t>
              </w:r>
            </w:ins>
          </w:p>
        </w:tc>
        <w:tc>
          <w:tcPr>
            <w:tcW w:w="484" w:type="dxa"/>
            <w:tcBorders>
              <w:top w:val="single" w:sz="4" w:space="0" w:color="auto"/>
              <w:left w:val="single" w:sz="4" w:space="0" w:color="auto"/>
              <w:bottom w:val="single" w:sz="4" w:space="0" w:color="auto"/>
              <w:right w:val="single" w:sz="4" w:space="0" w:color="auto"/>
            </w:tcBorders>
          </w:tcPr>
          <w:p w14:paraId="41A651BF" w14:textId="77777777" w:rsidR="00816D66" w:rsidRPr="00BA57C4"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2E894F87" w14:textId="77777777" w:rsidR="00816D66" w:rsidRPr="00BA57C4"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4A07B896" w14:textId="56721A8F" w:rsidR="00816D66" w:rsidRPr="00BA57C4" w:rsidRDefault="00816D66" w:rsidP="003206BB">
            <w:pPr>
              <w:pStyle w:val="TAC"/>
            </w:pPr>
            <w:ins w:id="1666" w:author="agqj10" w:date="2025-10-08T14:12:00Z">
              <w:r w:rsidRPr="00BA57C4">
                <w:t>X</w:t>
              </w:r>
            </w:ins>
          </w:p>
        </w:tc>
        <w:tc>
          <w:tcPr>
            <w:tcW w:w="484" w:type="dxa"/>
            <w:tcBorders>
              <w:top w:val="single" w:sz="4" w:space="0" w:color="auto"/>
              <w:left w:val="single" w:sz="4" w:space="0" w:color="auto"/>
              <w:bottom w:val="single" w:sz="4" w:space="0" w:color="auto"/>
              <w:right w:val="single" w:sz="4" w:space="0" w:color="auto"/>
            </w:tcBorders>
          </w:tcPr>
          <w:p w14:paraId="63CFF033" w14:textId="4AB0EB7F" w:rsidR="00816D66" w:rsidRPr="00BA57C4" w:rsidRDefault="00816D66" w:rsidP="003206BB">
            <w:pPr>
              <w:pStyle w:val="TAC"/>
            </w:pPr>
            <w:ins w:id="1667" w:author="agqj10" w:date="2025-10-08T14:13:00Z">
              <w:r w:rsidRPr="00BA57C4">
                <w:t>X</w:t>
              </w:r>
            </w:ins>
          </w:p>
        </w:tc>
        <w:tc>
          <w:tcPr>
            <w:tcW w:w="590" w:type="dxa"/>
            <w:tcBorders>
              <w:top w:val="single" w:sz="4" w:space="0" w:color="auto"/>
              <w:left w:val="single" w:sz="4" w:space="0" w:color="auto"/>
              <w:bottom w:val="single" w:sz="4" w:space="0" w:color="auto"/>
              <w:right w:val="single" w:sz="4" w:space="0" w:color="auto"/>
            </w:tcBorders>
          </w:tcPr>
          <w:p w14:paraId="4CA88FCC" w14:textId="294F572C" w:rsidR="00816D66" w:rsidRPr="00BA57C4" w:rsidRDefault="00816D66" w:rsidP="003206BB">
            <w:pPr>
              <w:pStyle w:val="TAC"/>
            </w:pPr>
          </w:p>
        </w:tc>
      </w:tr>
      <w:tr w:rsidR="00816D66" w:rsidRPr="00BA57C4" w14:paraId="6DB0EE60" w14:textId="79A17653" w:rsidTr="00B01476">
        <w:trPr>
          <w:jc w:val="center"/>
        </w:trPr>
        <w:tc>
          <w:tcPr>
            <w:tcW w:w="936" w:type="dxa"/>
            <w:tcBorders>
              <w:top w:val="single" w:sz="4" w:space="0" w:color="auto"/>
              <w:left w:val="single" w:sz="4" w:space="0" w:color="auto"/>
              <w:bottom w:val="single" w:sz="4" w:space="0" w:color="auto"/>
              <w:right w:val="single" w:sz="4" w:space="0" w:color="auto"/>
            </w:tcBorders>
          </w:tcPr>
          <w:p w14:paraId="47DEEE03" w14:textId="6A895DFE" w:rsidR="00816D66" w:rsidRPr="00BA57C4" w:rsidRDefault="00816D66" w:rsidP="003206BB">
            <w:pPr>
              <w:pStyle w:val="TAL"/>
              <w:rPr>
                <w:b/>
                <w:bCs/>
              </w:rPr>
            </w:pPr>
            <w:r w:rsidRPr="00BA57C4">
              <w:rPr>
                <w:b/>
                <w:bCs/>
              </w:rPr>
              <w:t>4.1</w:t>
            </w:r>
          </w:p>
        </w:tc>
        <w:tc>
          <w:tcPr>
            <w:tcW w:w="493" w:type="dxa"/>
            <w:tcBorders>
              <w:top w:val="single" w:sz="4" w:space="0" w:color="auto"/>
              <w:left w:val="single" w:sz="4" w:space="0" w:color="auto"/>
              <w:bottom w:val="single" w:sz="4" w:space="0" w:color="auto"/>
              <w:right w:val="single" w:sz="4" w:space="0" w:color="auto"/>
            </w:tcBorders>
          </w:tcPr>
          <w:p w14:paraId="4E5DCB9F" w14:textId="77777777" w:rsidR="00816D66" w:rsidRPr="00BA57C4" w:rsidRDefault="00816D66" w:rsidP="003206BB">
            <w:pPr>
              <w:pStyle w:val="TAC"/>
            </w:pPr>
          </w:p>
        </w:tc>
        <w:tc>
          <w:tcPr>
            <w:tcW w:w="498" w:type="dxa"/>
            <w:tcBorders>
              <w:top w:val="single" w:sz="4" w:space="0" w:color="auto"/>
              <w:left w:val="single" w:sz="4" w:space="0" w:color="auto"/>
              <w:bottom w:val="single" w:sz="4" w:space="0" w:color="auto"/>
              <w:right w:val="single" w:sz="4" w:space="0" w:color="auto"/>
            </w:tcBorders>
          </w:tcPr>
          <w:p w14:paraId="7F596721" w14:textId="77777777" w:rsidR="00816D66" w:rsidRPr="00BA57C4" w:rsidRDefault="00816D66" w:rsidP="003206BB">
            <w:pPr>
              <w:pStyle w:val="TAC"/>
              <w:rPr>
                <w:lang w:eastAsia="zh-CN"/>
              </w:rPr>
            </w:pPr>
          </w:p>
        </w:tc>
        <w:tc>
          <w:tcPr>
            <w:tcW w:w="473" w:type="dxa"/>
            <w:tcBorders>
              <w:top w:val="single" w:sz="4" w:space="0" w:color="auto"/>
              <w:left w:val="single" w:sz="4" w:space="0" w:color="auto"/>
              <w:bottom w:val="single" w:sz="4" w:space="0" w:color="auto"/>
              <w:right w:val="single" w:sz="4" w:space="0" w:color="auto"/>
            </w:tcBorders>
          </w:tcPr>
          <w:p w14:paraId="23D64B0F" w14:textId="03BE7C59" w:rsidR="00816D66" w:rsidRPr="00BA57C4"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6F0A51D8" w14:textId="77777777" w:rsidR="00816D66" w:rsidRPr="00BA57C4"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354E6D35" w14:textId="77777777" w:rsidR="00816D66" w:rsidRPr="00BA57C4"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5DC2B879" w14:textId="77777777" w:rsidR="00816D66" w:rsidRPr="00BA57C4"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24DE46D1" w14:textId="77777777" w:rsidR="00816D66" w:rsidRPr="00BA57C4"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7E1BBDA0" w14:textId="1FA1FFC7" w:rsidR="00816D66" w:rsidRPr="00BA57C4"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29F61E77" w14:textId="77777777" w:rsidR="00816D66" w:rsidRPr="00BA57C4"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2681E12D" w14:textId="65A28D14" w:rsidR="00816D66" w:rsidRPr="00BA57C4" w:rsidRDefault="00816D66" w:rsidP="003206BB">
            <w:pPr>
              <w:pStyle w:val="TAC"/>
            </w:pPr>
            <w:ins w:id="1668" w:author="agqj10" w:date="2025-10-08T14:16:00Z">
              <w:r w:rsidRPr="00BA57C4">
                <w:t>X</w:t>
              </w:r>
            </w:ins>
          </w:p>
        </w:tc>
        <w:tc>
          <w:tcPr>
            <w:tcW w:w="468" w:type="dxa"/>
            <w:tcBorders>
              <w:top w:val="single" w:sz="4" w:space="0" w:color="auto"/>
              <w:left w:val="single" w:sz="4" w:space="0" w:color="auto"/>
              <w:bottom w:val="single" w:sz="4" w:space="0" w:color="auto"/>
              <w:right w:val="single" w:sz="4" w:space="0" w:color="auto"/>
            </w:tcBorders>
          </w:tcPr>
          <w:p w14:paraId="692F6185" w14:textId="6FE782FD" w:rsidR="00816D66" w:rsidRPr="00BA57C4" w:rsidRDefault="00816D66" w:rsidP="003206BB">
            <w:pPr>
              <w:pStyle w:val="TAC"/>
            </w:pPr>
            <w:ins w:id="1669" w:author="agqj10" w:date="2025-10-08T14:16:00Z">
              <w:r w:rsidRPr="00BA57C4">
                <w:t>X</w:t>
              </w:r>
            </w:ins>
          </w:p>
        </w:tc>
        <w:tc>
          <w:tcPr>
            <w:tcW w:w="484" w:type="dxa"/>
            <w:tcBorders>
              <w:top w:val="single" w:sz="4" w:space="0" w:color="auto"/>
              <w:left w:val="single" w:sz="4" w:space="0" w:color="auto"/>
              <w:bottom w:val="single" w:sz="4" w:space="0" w:color="auto"/>
              <w:right w:val="single" w:sz="4" w:space="0" w:color="auto"/>
            </w:tcBorders>
          </w:tcPr>
          <w:p w14:paraId="79F2ABAC" w14:textId="6B7E5929" w:rsidR="00816D66" w:rsidRPr="00BA57C4"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4AEA3224" w14:textId="77777777" w:rsidR="00816D66" w:rsidRPr="00BA57C4"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66EF0030" w14:textId="77777777" w:rsidR="00816D66" w:rsidRPr="00BA57C4"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355088AF" w14:textId="6238BE2B" w:rsidR="00816D66" w:rsidRPr="00BA57C4" w:rsidRDefault="00816D66" w:rsidP="003206BB">
            <w:pPr>
              <w:pStyle w:val="TAC"/>
            </w:pPr>
            <w:ins w:id="1670" w:author="agqj10" w:date="2025-10-08T14:16:00Z">
              <w:r w:rsidRPr="00BA57C4">
                <w:t>X</w:t>
              </w:r>
            </w:ins>
          </w:p>
        </w:tc>
        <w:tc>
          <w:tcPr>
            <w:tcW w:w="484" w:type="dxa"/>
            <w:tcBorders>
              <w:top w:val="single" w:sz="4" w:space="0" w:color="auto"/>
              <w:left w:val="single" w:sz="4" w:space="0" w:color="auto"/>
              <w:bottom w:val="single" w:sz="4" w:space="0" w:color="auto"/>
              <w:right w:val="single" w:sz="4" w:space="0" w:color="auto"/>
            </w:tcBorders>
          </w:tcPr>
          <w:p w14:paraId="4E20E3A4" w14:textId="77777777" w:rsidR="00816D66" w:rsidRPr="00BA57C4"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7101634E" w14:textId="77777777" w:rsidR="00816D66" w:rsidRPr="00BA57C4" w:rsidRDefault="00816D66" w:rsidP="003206BB">
            <w:pPr>
              <w:pStyle w:val="TAC"/>
            </w:pPr>
          </w:p>
        </w:tc>
        <w:tc>
          <w:tcPr>
            <w:tcW w:w="590" w:type="dxa"/>
            <w:tcBorders>
              <w:top w:val="single" w:sz="4" w:space="0" w:color="auto"/>
              <w:left w:val="single" w:sz="4" w:space="0" w:color="auto"/>
              <w:bottom w:val="single" w:sz="4" w:space="0" w:color="auto"/>
              <w:right w:val="single" w:sz="4" w:space="0" w:color="auto"/>
            </w:tcBorders>
          </w:tcPr>
          <w:p w14:paraId="4245399A" w14:textId="3B3EBDBA" w:rsidR="00816D66" w:rsidRPr="00BA57C4" w:rsidRDefault="00816D66" w:rsidP="003206BB">
            <w:pPr>
              <w:pStyle w:val="TAC"/>
            </w:pPr>
          </w:p>
        </w:tc>
      </w:tr>
      <w:tr w:rsidR="00816D66" w:rsidRPr="00BA57C4" w14:paraId="30FCEF4E" w14:textId="74BF8EB3" w:rsidTr="00B01476">
        <w:trPr>
          <w:jc w:val="center"/>
        </w:trPr>
        <w:tc>
          <w:tcPr>
            <w:tcW w:w="936" w:type="dxa"/>
            <w:tcBorders>
              <w:top w:val="single" w:sz="4" w:space="0" w:color="auto"/>
              <w:left w:val="single" w:sz="4" w:space="0" w:color="auto"/>
              <w:bottom w:val="single" w:sz="4" w:space="0" w:color="auto"/>
              <w:right w:val="single" w:sz="4" w:space="0" w:color="auto"/>
            </w:tcBorders>
          </w:tcPr>
          <w:p w14:paraId="346D0401" w14:textId="485B85FD" w:rsidR="00816D66" w:rsidRPr="00BA57C4" w:rsidRDefault="00816D66" w:rsidP="003206BB">
            <w:pPr>
              <w:pStyle w:val="TAL"/>
              <w:rPr>
                <w:b/>
                <w:bCs/>
              </w:rPr>
            </w:pPr>
            <w:r w:rsidRPr="00BA57C4">
              <w:rPr>
                <w:b/>
                <w:bCs/>
              </w:rPr>
              <w:t>4.2</w:t>
            </w:r>
          </w:p>
        </w:tc>
        <w:tc>
          <w:tcPr>
            <w:tcW w:w="493" w:type="dxa"/>
            <w:tcBorders>
              <w:top w:val="single" w:sz="4" w:space="0" w:color="auto"/>
              <w:left w:val="single" w:sz="4" w:space="0" w:color="auto"/>
              <w:bottom w:val="single" w:sz="4" w:space="0" w:color="auto"/>
              <w:right w:val="single" w:sz="4" w:space="0" w:color="auto"/>
            </w:tcBorders>
          </w:tcPr>
          <w:p w14:paraId="553F625E" w14:textId="77777777" w:rsidR="00816D66" w:rsidRPr="00BA57C4" w:rsidRDefault="00816D66" w:rsidP="003206BB">
            <w:pPr>
              <w:pStyle w:val="TAC"/>
            </w:pPr>
          </w:p>
        </w:tc>
        <w:tc>
          <w:tcPr>
            <w:tcW w:w="498" w:type="dxa"/>
            <w:tcBorders>
              <w:top w:val="single" w:sz="4" w:space="0" w:color="auto"/>
              <w:left w:val="single" w:sz="4" w:space="0" w:color="auto"/>
              <w:bottom w:val="single" w:sz="4" w:space="0" w:color="auto"/>
              <w:right w:val="single" w:sz="4" w:space="0" w:color="auto"/>
            </w:tcBorders>
          </w:tcPr>
          <w:p w14:paraId="7BAD9F57" w14:textId="77777777" w:rsidR="00816D66" w:rsidRPr="00BA57C4" w:rsidRDefault="00816D66" w:rsidP="003206BB">
            <w:pPr>
              <w:pStyle w:val="TAC"/>
              <w:rPr>
                <w:lang w:eastAsia="zh-CN"/>
              </w:rPr>
            </w:pPr>
          </w:p>
        </w:tc>
        <w:tc>
          <w:tcPr>
            <w:tcW w:w="473" w:type="dxa"/>
            <w:tcBorders>
              <w:top w:val="single" w:sz="4" w:space="0" w:color="auto"/>
              <w:left w:val="single" w:sz="4" w:space="0" w:color="auto"/>
              <w:bottom w:val="single" w:sz="4" w:space="0" w:color="auto"/>
              <w:right w:val="single" w:sz="4" w:space="0" w:color="auto"/>
            </w:tcBorders>
          </w:tcPr>
          <w:p w14:paraId="4EC6BBB9" w14:textId="77777777" w:rsidR="00816D66" w:rsidRPr="00BA57C4"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391C906F" w14:textId="77777777" w:rsidR="00816D66" w:rsidRPr="00BA57C4"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1A5CCEF2" w14:textId="77777777" w:rsidR="00816D66" w:rsidRPr="00BA57C4"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386E7381" w14:textId="77777777" w:rsidR="00816D66" w:rsidRPr="00BA57C4"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4CA2DEB5" w14:textId="77777777" w:rsidR="00816D66" w:rsidRPr="00BA57C4"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7270E7D0" w14:textId="7E4F8B60" w:rsidR="00816D66" w:rsidRPr="00BA57C4"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0770D4CE" w14:textId="77777777" w:rsidR="00816D66" w:rsidRPr="00BA57C4"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57910757" w14:textId="61FB797E" w:rsidR="00816D66" w:rsidRPr="00BA57C4" w:rsidRDefault="00816D66" w:rsidP="003206BB">
            <w:pPr>
              <w:pStyle w:val="TAC"/>
            </w:pPr>
          </w:p>
        </w:tc>
        <w:tc>
          <w:tcPr>
            <w:tcW w:w="468" w:type="dxa"/>
            <w:tcBorders>
              <w:top w:val="single" w:sz="4" w:space="0" w:color="auto"/>
              <w:left w:val="single" w:sz="4" w:space="0" w:color="auto"/>
              <w:bottom w:val="single" w:sz="4" w:space="0" w:color="auto"/>
              <w:right w:val="single" w:sz="4" w:space="0" w:color="auto"/>
            </w:tcBorders>
          </w:tcPr>
          <w:p w14:paraId="44B2133C" w14:textId="5FA85350" w:rsidR="00816D66" w:rsidRPr="00BA57C4"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17DDBF34" w14:textId="59BD0D3F" w:rsidR="00816D66" w:rsidRPr="00BA57C4"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2F95D11A" w14:textId="77777777" w:rsidR="00816D66" w:rsidRPr="00BA57C4"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310724B0" w14:textId="7F593CC6" w:rsidR="00816D66" w:rsidRPr="00BA57C4" w:rsidRDefault="00816D66" w:rsidP="003206BB">
            <w:pPr>
              <w:pStyle w:val="TAC"/>
            </w:pPr>
            <w:ins w:id="1671" w:author="agqj10" w:date="2025-10-08T14:17:00Z">
              <w:r w:rsidRPr="00BA57C4">
                <w:t>X</w:t>
              </w:r>
            </w:ins>
          </w:p>
        </w:tc>
        <w:tc>
          <w:tcPr>
            <w:tcW w:w="484" w:type="dxa"/>
            <w:tcBorders>
              <w:top w:val="single" w:sz="4" w:space="0" w:color="auto"/>
              <w:left w:val="single" w:sz="4" w:space="0" w:color="auto"/>
              <w:bottom w:val="single" w:sz="4" w:space="0" w:color="auto"/>
              <w:right w:val="single" w:sz="4" w:space="0" w:color="auto"/>
            </w:tcBorders>
          </w:tcPr>
          <w:p w14:paraId="0E787B09" w14:textId="75B389FD" w:rsidR="00816D66" w:rsidRPr="00BA57C4" w:rsidRDefault="00816D66" w:rsidP="003206BB">
            <w:pPr>
              <w:pStyle w:val="TAC"/>
            </w:pPr>
            <w:ins w:id="1672" w:author="agqj10" w:date="2025-10-08T14:17:00Z">
              <w:r w:rsidRPr="00BA57C4">
                <w:t>X</w:t>
              </w:r>
            </w:ins>
          </w:p>
        </w:tc>
        <w:tc>
          <w:tcPr>
            <w:tcW w:w="484" w:type="dxa"/>
            <w:tcBorders>
              <w:top w:val="single" w:sz="4" w:space="0" w:color="auto"/>
              <w:left w:val="single" w:sz="4" w:space="0" w:color="auto"/>
              <w:bottom w:val="single" w:sz="4" w:space="0" w:color="auto"/>
              <w:right w:val="single" w:sz="4" w:space="0" w:color="auto"/>
            </w:tcBorders>
          </w:tcPr>
          <w:p w14:paraId="014FB9EE" w14:textId="77777777" w:rsidR="00816D66" w:rsidRPr="00BA57C4"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3A364D27" w14:textId="77777777" w:rsidR="00816D66" w:rsidRPr="00BA57C4" w:rsidRDefault="00816D66" w:rsidP="003206BB">
            <w:pPr>
              <w:pStyle w:val="TAC"/>
            </w:pPr>
          </w:p>
        </w:tc>
        <w:tc>
          <w:tcPr>
            <w:tcW w:w="590" w:type="dxa"/>
            <w:tcBorders>
              <w:top w:val="single" w:sz="4" w:space="0" w:color="auto"/>
              <w:left w:val="single" w:sz="4" w:space="0" w:color="auto"/>
              <w:bottom w:val="single" w:sz="4" w:space="0" w:color="auto"/>
              <w:right w:val="single" w:sz="4" w:space="0" w:color="auto"/>
            </w:tcBorders>
          </w:tcPr>
          <w:p w14:paraId="73D26D59" w14:textId="5D4BA643" w:rsidR="00816D66" w:rsidRPr="00BA57C4" w:rsidRDefault="00816D66" w:rsidP="003206BB">
            <w:pPr>
              <w:pStyle w:val="TAC"/>
            </w:pPr>
          </w:p>
        </w:tc>
      </w:tr>
      <w:tr w:rsidR="00816D66" w:rsidRPr="00BA57C4" w14:paraId="31DEE777" w14:textId="6AB9E724" w:rsidTr="00B01476">
        <w:trPr>
          <w:jc w:val="center"/>
        </w:trPr>
        <w:tc>
          <w:tcPr>
            <w:tcW w:w="936" w:type="dxa"/>
            <w:tcBorders>
              <w:top w:val="single" w:sz="4" w:space="0" w:color="auto"/>
              <w:left w:val="single" w:sz="4" w:space="0" w:color="auto"/>
              <w:bottom w:val="single" w:sz="4" w:space="0" w:color="auto"/>
              <w:right w:val="single" w:sz="4" w:space="0" w:color="auto"/>
            </w:tcBorders>
          </w:tcPr>
          <w:p w14:paraId="757269CA" w14:textId="73C6466C" w:rsidR="00816D66" w:rsidRPr="00BA57C4" w:rsidRDefault="00816D66" w:rsidP="003206BB">
            <w:pPr>
              <w:pStyle w:val="TAL"/>
              <w:rPr>
                <w:b/>
                <w:bCs/>
              </w:rPr>
            </w:pPr>
            <w:r w:rsidRPr="00BA57C4">
              <w:rPr>
                <w:b/>
                <w:bCs/>
              </w:rPr>
              <w:t>5.1</w:t>
            </w:r>
          </w:p>
        </w:tc>
        <w:tc>
          <w:tcPr>
            <w:tcW w:w="493" w:type="dxa"/>
            <w:tcBorders>
              <w:top w:val="single" w:sz="4" w:space="0" w:color="auto"/>
              <w:left w:val="single" w:sz="4" w:space="0" w:color="auto"/>
              <w:bottom w:val="single" w:sz="4" w:space="0" w:color="auto"/>
              <w:right w:val="single" w:sz="4" w:space="0" w:color="auto"/>
            </w:tcBorders>
          </w:tcPr>
          <w:p w14:paraId="41515F32" w14:textId="77777777" w:rsidR="00816D66" w:rsidRPr="00BA57C4" w:rsidRDefault="00816D66" w:rsidP="003206BB">
            <w:pPr>
              <w:pStyle w:val="TAC"/>
            </w:pPr>
          </w:p>
        </w:tc>
        <w:tc>
          <w:tcPr>
            <w:tcW w:w="498" w:type="dxa"/>
            <w:tcBorders>
              <w:top w:val="single" w:sz="4" w:space="0" w:color="auto"/>
              <w:left w:val="single" w:sz="4" w:space="0" w:color="auto"/>
              <w:bottom w:val="single" w:sz="4" w:space="0" w:color="auto"/>
              <w:right w:val="single" w:sz="4" w:space="0" w:color="auto"/>
            </w:tcBorders>
          </w:tcPr>
          <w:p w14:paraId="69BDE1E5" w14:textId="77777777" w:rsidR="00816D66" w:rsidRPr="00BA57C4" w:rsidRDefault="00816D66" w:rsidP="003206BB">
            <w:pPr>
              <w:pStyle w:val="TAC"/>
              <w:rPr>
                <w:lang w:eastAsia="zh-CN"/>
              </w:rPr>
            </w:pPr>
          </w:p>
        </w:tc>
        <w:tc>
          <w:tcPr>
            <w:tcW w:w="473" w:type="dxa"/>
            <w:tcBorders>
              <w:top w:val="single" w:sz="4" w:space="0" w:color="auto"/>
              <w:left w:val="single" w:sz="4" w:space="0" w:color="auto"/>
              <w:bottom w:val="single" w:sz="4" w:space="0" w:color="auto"/>
              <w:right w:val="single" w:sz="4" w:space="0" w:color="auto"/>
            </w:tcBorders>
          </w:tcPr>
          <w:p w14:paraId="348FFB23" w14:textId="7E1EB880" w:rsidR="00816D66" w:rsidRPr="00BA57C4"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12A24B9A" w14:textId="09222629" w:rsidR="00816D66" w:rsidRPr="00BA57C4"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2DC1D61E" w14:textId="77777777" w:rsidR="00816D66" w:rsidRPr="00BA57C4"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614C2315" w14:textId="77777777" w:rsidR="00816D66" w:rsidRPr="00BA57C4"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7131F53C" w14:textId="77777777" w:rsidR="00816D66" w:rsidRPr="00BA57C4"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16A2D0B5" w14:textId="1F4690E9" w:rsidR="00816D66" w:rsidRPr="00BA57C4"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44AFEA55" w14:textId="77777777" w:rsidR="00816D66" w:rsidRPr="00BA57C4"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5B209078" w14:textId="0EA0AA3F" w:rsidR="00816D66" w:rsidRPr="00BA57C4" w:rsidRDefault="00816D66" w:rsidP="003206BB">
            <w:pPr>
              <w:pStyle w:val="TAC"/>
            </w:pPr>
          </w:p>
        </w:tc>
        <w:tc>
          <w:tcPr>
            <w:tcW w:w="468" w:type="dxa"/>
            <w:tcBorders>
              <w:top w:val="single" w:sz="4" w:space="0" w:color="auto"/>
              <w:left w:val="single" w:sz="4" w:space="0" w:color="auto"/>
              <w:bottom w:val="single" w:sz="4" w:space="0" w:color="auto"/>
              <w:right w:val="single" w:sz="4" w:space="0" w:color="auto"/>
            </w:tcBorders>
          </w:tcPr>
          <w:p w14:paraId="470F6B48" w14:textId="71D3884B" w:rsidR="00816D66" w:rsidRPr="00BA57C4"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773B1D45" w14:textId="7E98CD78" w:rsidR="00816D66" w:rsidRPr="00BA57C4"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50534246" w14:textId="77777777" w:rsidR="00816D66" w:rsidRPr="00BA57C4"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6A6324B9" w14:textId="77777777" w:rsidR="00816D66" w:rsidRPr="00BA57C4"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1ABB1151" w14:textId="77777777" w:rsidR="00816D66" w:rsidRPr="00BA57C4"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1087B7DA" w14:textId="77777777" w:rsidR="00816D66" w:rsidRPr="00BA57C4"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76C4D1A0" w14:textId="300BEE57" w:rsidR="00816D66" w:rsidRPr="00BA57C4" w:rsidRDefault="00816D66" w:rsidP="003206BB">
            <w:pPr>
              <w:pStyle w:val="TAC"/>
            </w:pPr>
            <w:ins w:id="1673" w:author="agqj10" w:date="2025-10-08T14:18:00Z">
              <w:r w:rsidRPr="00BA57C4">
                <w:t>X</w:t>
              </w:r>
            </w:ins>
          </w:p>
        </w:tc>
        <w:tc>
          <w:tcPr>
            <w:tcW w:w="590" w:type="dxa"/>
            <w:tcBorders>
              <w:top w:val="single" w:sz="4" w:space="0" w:color="auto"/>
              <w:left w:val="single" w:sz="4" w:space="0" w:color="auto"/>
              <w:bottom w:val="single" w:sz="4" w:space="0" w:color="auto"/>
              <w:right w:val="single" w:sz="4" w:space="0" w:color="auto"/>
            </w:tcBorders>
          </w:tcPr>
          <w:p w14:paraId="78E53AFF" w14:textId="503AB1D3" w:rsidR="00816D66" w:rsidRPr="00BA57C4" w:rsidRDefault="00816D66" w:rsidP="003206BB">
            <w:pPr>
              <w:pStyle w:val="TAC"/>
            </w:pPr>
          </w:p>
        </w:tc>
      </w:tr>
      <w:tr w:rsidR="00816D66" w:rsidRPr="00BA57C4" w14:paraId="1319EDA7" w14:textId="0D15508F" w:rsidTr="00B01476">
        <w:trPr>
          <w:jc w:val="center"/>
        </w:trPr>
        <w:tc>
          <w:tcPr>
            <w:tcW w:w="936" w:type="dxa"/>
            <w:tcBorders>
              <w:top w:val="single" w:sz="4" w:space="0" w:color="auto"/>
              <w:left w:val="single" w:sz="4" w:space="0" w:color="auto"/>
              <w:bottom w:val="single" w:sz="4" w:space="0" w:color="auto"/>
              <w:right w:val="single" w:sz="4" w:space="0" w:color="auto"/>
            </w:tcBorders>
          </w:tcPr>
          <w:p w14:paraId="5EBCF973" w14:textId="7BB8E0B6" w:rsidR="00816D66" w:rsidRPr="00BA57C4" w:rsidRDefault="00816D66" w:rsidP="003206BB">
            <w:pPr>
              <w:pStyle w:val="TAL"/>
              <w:rPr>
                <w:b/>
                <w:bCs/>
              </w:rPr>
            </w:pPr>
            <w:r w:rsidRPr="00BA57C4">
              <w:rPr>
                <w:b/>
                <w:bCs/>
              </w:rPr>
              <w:t>6.1</w:t>
            </w:r>
          </w:p>
        </w:tc>
        <w:tc>
          <w:tcPr>
            <w:tcW w:w="493" w:type="dxa"/>
            <w:tcBorders>
              <w:top w:val="single" w:sz="4" w:space="0" w:color="auto"/>
              <w:left w:val="single" w:sz="4" w:space="0" w:color="auto"/>
              <w:bottom w:val="single" w:sz="4" w:space="0" w:color="auto"/>
              <w:right w:val="single" w:sz="4" w:space="0" w:color="auto"/>
            </w:tcBorders>
          </w:tcPr>
          <w:p w14:paraId="12BAA525" w14:textId="77777777" w:rsidR="00816D66" w:rsidRPr="00BA57C4" w:rsidRDefault="00816D66" w:rsidP="003206BB">
            <w:pPr>
              <w:pStyle w:val="TAC"/>
            </w:pPr>
          </w:p>
        </w:tc>
        <w:tc>
          <w:tcPr>
            <w:tcW w:w="498" w:type="dxa"/>
            <w:tcBorders>
              <w:top w:val="single" w:sz="4" w:space="0" w:color="auto"/>
              <w:left w:val="single" w:sz="4" w:space="0" w:color="auto"/>
              <w:bottom w:val="single" w:sz="4" w:space="0" w:color="auto"/>
              <w:right w:val="single" w:sz="4" w:space="0" w:color="auto"/>
            </w:tcBorders>
          </w:tcPr>
          <w:p w14:paraId="1D5E334B" w14:textId="77777777" w:rsidR="00816D66" w:rsidRPr="00BA57C4" w:rsidRDefault="00816D66" w:rsidP="003206BB">
            <w:pPr>
              <w:pStyle w:val="TAC"/>
              <w:rPr>
                <w:lang w:eastAsia="zh-CN"/>
              </w:rPr>
            </w:pPr>
          </w:p>
        </w:tc>
        <w:tc>
          <w:tcPr>
            <w:tcW w:w="473" w:type="dxa"/>
            <w:tcBorders>
              <w:top w:val="single" w:sz="4" w:space="0" w:color="auto"/>
              <w:left w:val="single" w:sz="4" w:space="0" w:color="auto"/>
              <w:bottom w:val="single" w:sz="4" w:space="0" w:color="auto"/>
              <w:right w:val="single" w:sz="4" w:space="0" w:color="auto"/>
            </w:tcBorders>
          </w:tcPr>
          <w:p w14:paraId="41E27639" w14:textId="77777777" w:rsidR="00816D66" w:rsidRPr="00BA57C4"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27DE4878" w14:textId="77777777" w:rsidR="00816D66" w:rsidRPr="00BA57C4"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158EDC51" w14:textId="77777777" w:rsidR="00816D66" w:rsidRPr="00BA57C4"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24A6D629" w14:textId="77777777" w:rsidR="00816D66" w:rsidRPr="00BA57C4"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2F72A85B" w14:textId="77777777" w:rsidR="00816D66" w:rsidRPr="00BA57C4"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5CB16D25" w14:textId="77777777" w:rsidR="00816D66" w:rsidRPr="00BA57C4"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1DB5063A" w14:textId="77777777" w:rsidR="00816D66" w:rsidRPr="00BA57C4" w:rsidRDefault="00816D66" w:rsidP="003206BB">
            <w:pPr>
              <w:pStyle w:val="TAC"/>
            </w:pPr>
          </w:p>
        </w:tc>
        <w:tc>
          <w:tcPr>
            <w:tcW w:w="467" w:type="dxa"/>
            <w:tcBorders>
              <w:top w:val="single" w:sz="4" w:space="0" w:color="auto"/>
              <w:left w:val="single" w:sz="4" w:space="0" w:color="auto"/>
              <w:bottom w:val="single" w:sz="4" w:space="0" w:color="auto"/>
              <w:right w:val="single" w:sz="4" w:space="0" w:color="auto"/>
            </w:tcBorders>
          </w:tcPr>
          <w:p w14:paraId="44BC941F" w14:textId="77777777" w:rsidR="00816D66" w:rsidRPr="00BA57C4" w:rsidRDefault="00816D66" w:rsidP="003206BB">
            <w:pPr>
              <w:pStyle w:val="TAC"/>
            </w:pPr>
          </w:p>
        </w:tc>
        <w:tc>
          <w:tcPr>
            <w:tcW w:w="468" w:type="dxa"/>
            <w:tcBorders>
              <w:top w:val="single" w:sz="4" w:space="0" w:color="auto"/>
              <w:left w:val="single" w:sz="4" w:space="0" w:color="auto"/>
              <w:bottom w:val="single" w:sz="4" w:space="0" w:color="auto"/>
              <w:right w:val="single" w:sz="4" w:space="0" w:color="auto"/>
            </w:tcBorders>
          </w:tcPr>
          <w:p w14:paraId="118B33D2" w14:textId="77777777" w:rsidR="00816D66" w:rsidRPr="00BA57C4"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244FA880" w14:textId="77777777" w:rsidR="00816D66" w:rsidRPr="00BA57C4"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1F000C98" w14:textId="77777777" w:rsidR="00816D66" w:rsidRPr="00BA57C4"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5FEFF1BE" w14:textId="77777777" w:rsidR="00816D66" w:rsidRPr="00BA57C4"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6EAAD572" w14:textId="77777777" w:rsidR="00816D66" w:rsidRPr="00BA57C4"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6C4DCC82" w14:textId="77777777" w:rsidR="00816D66" w:rsidRPr="00BA57C4" w:rsidRDefault="00816D66" w:rsidP="003206BB">
            <w:pPr>
              <w:pStyle w:val="TAC"/>
            </w:pPr>
          </w:p>
        </w:tc>
        <w:tc>
          <w:tcPr>
            <w:tcW w:w="484" w:type="dxa"/>
            <w:tcBorders>
              <w:top w:val="single" w:sz="4" w:space="0" w:color="auto"/>
              <w:left w:val="single" w:sz="4" w:space="0" w:color="auto"/>
              <w:bottom w:val="single" w:sz="4" w:space="0" w:color="auto"/>
              <w:right w:val="single" w:sz="4" w:space="0" w:color="auto"/>
            </w:tcBorders>
          </w:tcPr>
          <w:p w14:paraId="73B2A517" w14:textId="77777777" w:rsidR="00816D66" w:rsidRPr="00BA57C4" w:rsidRDefault="00816D66" w:rsidP="003206BB">
            <w:pPr>
              <w:pStyle w:val="TAC"/>
            </w:pPr>
          </w:p>
        </w:tc>
        <w:tc>
          <w:tcPr>
            <w:tcW w:w="590" w:type="dxa"/>
            <w:tcBorders>
              <w:top w:val="single" w:sz="4" w:space="0" w:color="auto"/>
              <w:left w:val="single" w:sz="4" w:space="0" w:color="auto"/>
              <w:bottom w:val="single" w:sz="4" w:space="0" w:color="auto"/>
              <w:right w:val="single" w:sz="4" w:space="0" w:color="auto"/>
            </w:tcBorders>
          </w:tcPr>
          <w:p w14:paraId="05C0449C" w14:textId="258838CC" w:rsidR="00816D66" w:rsidRPr="00BA57C4" w:rsidRDefault="00816D66" w:rsidP="003206BB">
            <w:pPr>
              <w:pStyle w:val="TAC"/>
            </w:pPr>
            <w:ins w:id="1674" w:author="agqj10" w:date="2025-10-08T14:18:00Z">
              <w:r w:rsidRPr="00BA57C4">
                <w:t>X</w:t>
              </w:r>
            </w:ins>
          </w:p>
        </w:tc>
      </w:tr>
    </w:tbl>
    <w:p w14:paraId="1E873BA5" w14:textId="65E1C79E" w:rsidR="00CF1880" w:rsidRPr="00BA57C4" w:rsidRDefault="00CF1880" w:rsidP="00CF1880">
      <w:pPr>
        <w:pStyle w:val="EditorsNote"/>
      </w:pPr>
    </w:p>
    <w:p w14:paraId="7E86D7FE" w14:textId="11D91D1F" w:rsidR="008807AC" w:rsidRPr="00BA57C4" w:rsidRDefault="008807AC" w:rsidP="008807AC">
      <w:pPr>
        <w:pStyle w:val="Heading2"/>
        <w:rPr>
          <w:ins w:id="1675" w:author="agqj10" w:date="2025-10-29T09:05:00Z"/>
        </w:rPr>
      </w:pPr>
      <w:bookmarkStart w:id="1676" w:name="_Toc217043536"/>
      <w:r w:rsidRPr="00BA57C4">
        <w:t>6.</w:t>
      </w:r>
      <w:r w:rsidR="00DD616E" w:rsidRPr="00BA57C4">
        <w:t>2</w:t>
      </w:r>
      <w:r w:rsidRPr="00BA57C4">
        <w:tab/>
        <w:t>Solutions for cryptographic protocol considerations</w:t>
      </w:r>
      <w:bookmarkEnd w:id="1676"/>
    </w:p>
    <w:p w14:paraId="0A053F95" w14:textId="05BCB10B" w:rsidR="008965B9" w:rsidRPr="001F5D08" w:rsidRDefault="008965B9" w:rsidP="001F5D08">
      <w:pPr>
        <w:ind w:left="426"/>
        <w:rPr>
          <w:color w:val="FF0000"/>
        </w:rPr>
      </w:pPr>
      <w:ins w:id="1677" w:author="agqj10" w:date="2025-10-29T09:06:00Z">
        <w:r w:rsidRPr="001F5D08">
          <w:rPr>
            <w:color w:val="FF0000"/>
          </w:rPr>
          <w:t>Editor’s note: in the evaluations that follow each solution</w:t>
        </w:r>
      </w:ins>
      <w:ins w:id="1678" w:author="agqj10" w:date="2025-10-29T09:08:00Z">
        <w:r w:rsidRPr="001F5D08">
          <w:rPr>
            <w:color w:val="FF0000"/>
          </w:rPr>
          <w:t xml:space="preserve"> below</w:t>
        </w:r>
      </w:ins>
      <w:ins w:id="1679" w:author="agqj10" w:date="2025-10-29T09:06:00Z">
        <w:r w:rsidRPr="001F5D08">
          <w:rPr>
            <w:color w:val="FF0000"/>
          </w:rPr>
          <w:t xml:space="preserve">, </w:t>
        </w:r>
      </w:ins>
      <w:ins w:id="1680" w:author="agqj10" w:date="2026-01-16T09:55:00Z">
        <w:r w:rsidR="001F5D08">
          <w:rPr>
            <w:color w:val="FF0000"/>
          </w:rPr>
          <w:t xml:space="preserve">also </w:t>
        </w:r>
      </w:ins>
      <w:ins w:id="1681" w:author="agqj10" w:date="2025-10-29T09:05:00Z">
        <w:r w:rsidRPr="001F5D08">
          <w:rPr>
            <w:color w:val="FF0000"/>
          </w:rPr>
          <w:t>practical matters</w:t>
        </w:r>
      </w:ins>
      <w:ins w:id="1682" w:author="agqj10" w:date="2025-10-29T09:07:00Z">
        <w:r w:rsidRPr="001F5D08">
          <w:rPr>
            <w:color w:val="FF0000"/>
          </w:rPr>
          <w:t xml:space="preserve"> </w:t>
        </w:r>
      </w:ins>
      <w:ins w:id="1683" w:author="agqj10" w:date="2026-01-16T09:55:00Z">
        <w:r w:rsidR="001F5D08">
          <w:rPr>
            <w:color w:val="FF0000"/>
          </w:rPr>
          <w:t>are</w:t>
        </w:r>
      </w:ins>
      <w:ins w:id="1684" w:author="agqj10" w:date="2025-10-29T09:09:00Z">
        <w:r w:rsidRPr="001F5D08">
          <w:rPr>
            <w:color w:val="FF0000"/>
          </w:rPr>
          <w:t xml:space="preserve"> </w:t>
        </w:r>
      </w:ins>
      <w:ins w:id="1685" w:author="agqj10" w:date="2026-01-16T09:55:00Z">
        <w:r w:rsidR="001F5D08">
          <w:rPr>
            <w:color w:val="FF0000"/>
          </w:rPr>
          <w:t xml:space="preserve">also </w:t>
        </w:r>
      </w:ins>
      <w:ins w:id="1686" w:author="agqj10" w:date="2025-10-29T09:09:00Z">
        <w:r w:rsidRPr="001F5D08">
          <w:rPr>
            <w:color w:val="FF0000"/>
          </w:rPr>
          <w:t>considered</w:t>
        </w:r>
      </w:ins>
      <w:ins w:id="1687" w:author="agqj10" w:date="2025-10-29T09:07:00Z">
        <w:r w:rsidRPr="001F5D08">
          <w:rPr>
            <w:color w:val="FF0000"/>
          </w:rPr>
          <w:t>. W</w:t>
        </w:r>
      </w:ins>
      <w:ins w:id="1688" w:author="agqj10" w:date="2025-10-29T09:05:00Z">
        <w:r w:rsidRPr="001F5D08">
          <w:rPr>
            <w:color w:val="FF0000"/>
          </w:rPr>
          <w:t>hat standardisation would need to happen</w:t>
        </w:r>
      </w:ins>
      <w:ins w:id="1689" w:author="agqj10" w:date="2025-10-29T09:09:00Z">
        <w:r w:rsidRPr="001F5D08">
          <w:rPr>
            <w:color w:val="FF0000"/>
          </w:rPr>
          <w:t>? Which SDO?</w:t>
        </w:r>
      </w:ins>
      <w:ins w:id="1690" w:author="agqj10" w:date="2025-10-29T09:05:00Z">
        <w:r w:rsidRPr="001F5D08">
          <w:rPr>
            <w:color w:val="FF0000"/>
          </w:rPr>
          <w:t xml:space="preserve"> (SA3?</w:t>
        </w:r>
      </w:ins>
      <w:ins w:id="1691" w:author="agqj10" w:date="2025-10-29T09:07:00Z">
        <w:r w:rsidRPr="001F5D08">
          <w:rPr>
            <w:color w:val="FF0000"/>
          </w:rPr>
          <w:t xml:space="preserve"> </w:t>
        </w:r>
      </w:ins>
      <w:ins w:id="1692" w:author="agqj10" w:date="2025-10-29T09:09:00Z">
        <w:r w:rsidRPr="001F5D08">
          <w:rPr>
            <w:color w:val="FF0000"/>
          </w:rPr>
          <w:t xml:space="preserve">Perhaps </w:t>
        </w:r>
      </w:ins>
      <w:ins w:id="1693" w:author="agqj10" w:date="2025-10-29T09:07:00Z">
        <w:r w:rsidRPr="001F5D08">
          <w:rPr>
            <w:color w:val="FF0000"/>
          </w:rPr>
          <w:t>even IETF</w:t>
        </w:r>
      </w:ins>
      <w:ins w:id="1694" w:author="agqj10" w:date="2025-10-29T09:08:00Z">
        <w:r w:rsidRPr="001F5D08">
          <w:rPr>
            <w:color w:val="FF0000"/>
          </w:rPr>
          <w:t>-involvement for new cipher suites</w:t>
        </w:r>
      </w:ins>
      <w:ins w:id="1695" w:author="agqj10" w:date="2025-10-29T09:07:00Z">
        <w:r w:rsidRPr="001F5D08">
          <w:rPr>
            <w:color w:val="FF0000"/>
          </w:rPr>
          <w:t>?</w:t>
        </w:r>
      </w:ins>
      <w:ins w:id="1696" w:author="agqj10" w:date="2025-10-29T09:05:00Z">
        <w:r w:rsidRPr="001F5D08">
          <w:rPr>
            <w:color w:val="FF0000"/>
          </w:rPr>
          <w:t>) Who would need to be convinced to adopt these? How hard will it be to get these solutions adopted?</w:t>
        </w:r>
      </w:ins>
      <w:ins w:id="1697" w:author="agqj10" w:date="2025-10-29T09:08:00Z">
        <w:r w:rsidRPr="001F5D08">
          <w:rPr>
            <w:color w:val="FF0000"/>
          </w:rPr>
          <w:t xml:space="preserve"> Etc.</w:t>
        </w:r>
      </w:ins>
    </w:p>
    <w:p w14:paraId="16191F57" w14:textId="7F8C6D74" w:rsidR="008807AC" w:rsidRPr="00BA57C4" w:rsidRDefault="00B604B4" w:rsidP="008807AC">
      <w:pPr>
        <w:pStyle w:val="Heading3"/>
      </w:pPr>
      <w:bookmarkStart w:id="1698" w:name="_Toc217043537"/>
      <w:r w:rsidRPr="00BA57C4">
        <w:t>6</w:t>
      </w:r>
      <w:r w:rsidR="008807AC" w:rsidRPr="00BA57C4">
        <w:t>.</w:t>
      </w:r>
      <w:r w:rsidR="00DD616E" w:rsidRPr="00BA57C4">
        <w:t>2</w:t>
      </w:r>
      <w:r w:rsidR="008807AC" w:rsidRPr="00BA57C4">
        <w:t>.1</w:t>
      </w:r>
      <w:r w:rsidR="008807AC" w:rsidRPr="00BA57C4">
        <w:tab/>
        <w:t xml:space="preserve">Solution </w:t>
      </w:r>
      <w:r w:rsidR="00D31AAF" w:rsidRPr="00BA57C4">
        <w:t xml:space="preserve">#1.1: Security </w:t>
      </w:r>
      <w:del w:id="1699" w:author="agqj10" w:date="2025-12-03T13:00:00Z">
        <w:r w:rsidR="00D31AAF" w:rsidRPr="00BA57C4" w:rsidDel="001D117D">
          <w:delText xml:space="preserve">protocol </w:delText>
        </w:r>
      </w:del>
      <w:ins w:id="1700" w:author="agqj10" w:date="2025-12-03T13:00:00Z">
        <w:r w:rsidR="001D117D">
          <w:t>P</w:t>
        </w:r>
        <w:r w:rsidR="001D117D" w:rsidRPr="00BA57C4">
          <w:t xml:space="preserve">rotocol </w:t>
        </w:r>
      </w:ins>
      <w:del w:id="1701" w:author="agqj10" w:date="2025-12-03T13:00:00Z">
        <w:r w:rsidR="00D31AAF" w:rsidRPr="00BA57C4" w:rsidDel="001D117D">
          <w:delText>detection</w:delText>
        </w:r>
      </w:del>
      <w:ins w:id="1702" w:author="agqj10" w:date="2025-12-03T13:00:00Z">
        <w:r w:rsidR="001D117D">
          <w:t>D</w:t>
        </w:r>
        <w:r w:rsidR="001D117D" w:rsidRPr="00BA57C4">
          <w:t>etection</w:t>
        </w:r>
        <w:r w:rsidR="001D117D">
          <w:t xml:space="preserve"> </w:t>
        </w:r>
      </w:ins>
      <w:ins w:id="1703" w:author="agqj10" w:date="2025-12-03T13:01:00Z">
        <w:r w:rsidR="001D117D">
          <w:t>F</w:t>
        </w:r>
      </w:ins>
      <w:ins w:id="1704" w:author="agqj10" w:date="2025-12-03T13:00:00Z">
        <w:r w:rsidR="001D117D">
          <w:t>unction (SPDF)</w:t>
        </w:r>
      </w:ins>
      <w:bookmarkEnd w:id="1698"/>
    </w:p>
    <w:p w14:paraId="081B9729" w14:textId="0C9F8775" w:rsidR="000771FD" w:rsidRPr="00BA57C4" w:rsidRDefault="000771FD" w:rsidP="00E475F9">
      <w:pPr>
        <w:pStyle w:val="EditorsNote"/>
      </w:pPr>
      <w:r w:rsidRPr="00BA57C4">
        <w:t xml:space="preserve">Editor’s note: aimed at addressing KI 1.1 Security protocol detection </w:t>
      </w:r>
    </w:p>
    <w:p w14:paraId="42181B49" w14:textId="57327AC2" w:rsidR="00B604B4" w:rsidRPr="00BA57C4" w:rsidRDefault="00B604B4" w:rsidP="00B604B4">
      <w:pPr>
        <w:pStyle w:val="Heading4"/>
        <w:rPr>
          <w:ins w:id="1705" w:author="agqj10" w:date="2025-10-10T09:50:00Z"/>
        </w:rPr>
      </w:pPr>
      <w:bookmarkStart w:id="1706" w:name="_Toc90285525"/>
      <w:bookmarkStart w:id="1707" w:name="_Toc91079014"/>
      <w:bookmarkStart w:id="1708" w:name="_Toc217043538"/>
      <w:r w:rsidRPr="00BA57C4">
        <w:t>6.</w:t>
      </w:r>
      <w:r w:rsidR="00DD616E" w:rsidRPr="00BA57C4">
        <w:t>2</w:t>
      </w:r>
      <w:r w:rsidRPr="00BA57C4">
        <w:t>.1.1</w:t>
      </w:r>
      <w:r w:rsidRPr="00BA57C4">
        <w:tab/>
        <w:t>Introduction</w:t>
      </w:r>
      <w:bookmarkEnd w:id="1706"/>
      <w:bookmarkEnd w:id="1707"/>
      <w:bookmarkEnd w:id="1708"/>
    </w:p>
    <w:p w14:paraId="0BE7B9BA" w14:textId="77777777" w:rsidR="00E174A6" w:rsidRPr="00BA57C4" w:rsidRDefault="00E174A6" w:rsidP="00E174A6">
      <w:pPr>
        <w:rPr>
          <w:ins w:id="1709" w:author="agqj10" w:date="2025-10-10T09:52:00Z"/>
        </w:rPr>
      </w:pPr>
      <w:ins w:id="1710" w:author="agqj10" w:date="2025-10-10T09:51:00Z">
        <w:r w:rsidRPr="00BA57C4">
          <w:t xml:space="preserve">The CSP needs means to detect that </w:t>
        </w:r>
      </w:ins>
    </w:p>
    <w:p w14:paraId="0ABEA90D" w14:textId="74F39513" w:rsidR="00E174A6" w:rsidRPr="00BA57C4" w:rsidRDefault="00E174A6" w:rsidP="004D63FA">
      <w:pPr>
        <w:pStyle w:val="ListParagraph"/>
        <w:numPr>
          <w:ilvl w:val="0"/>
          <w:numId w:val="14"/>
        </w:numPr>
        <w:rPr>
          <w:ins w:id="1711" w:author="agqj10" w:date="2025-10-10T09:52:00Z"/>
        </w:rPr>
      </w:pPr>
      <w:ins w:id="1712" w:author="agqj10" w:date="2025-10-10T09:51:00Z">
        <w:r w:rsidRPr="00BA57C4">
          <w:t xml:space="preserve">the UE is initiating </w:t>
        </w:r>
      </w:ins>
      <w:ins w:id="1713" w:author="agqj10" w:date="2025-10-10T09:52:00Z">
        <w:r w:rsidRPr="00BA57C4">
          <w:t xml:space="preserve">use of a </w:t>
        </w:r>
      </w:ins>
      <w:ins w:id="1714" w:author="agqj10" w:date="2025-10-10T09:51:00Z">
        <w:r w:rsidRPr="00BA57C4">
          <w:t>secur</w:t>
        </w:r>
      </w:ins>
      <w:ins w:id="1715" w:author="agqj10" w:date="2025-10-10T09:52:00Z">
        <w:r w:rsidRPr="00BA57C4">
          <w:t>ity protocol</w:t>
        </w:r>
      </w:ins>
      <w:ins w:id="1716" w:author="agqj10" w:date="2025-10-10T09:51:00Z">
        <w:r w:rsidRPr="00BA57C4">
          <w:t xml:space="preserve"> with </w:t>
        </w:r>
      </w:ins>
      <w:ins w:id="1717" w:author="agqj10" w:date="2025-10-10T09:52:00Z">
        <w:r w:rsidRPr="00BA57C4">
          <w:t>some</w:t>
        </w:r>
      </w:ins>
      <w:ins w:id="1718" w:author="agqj10" w:date="2025-10-10T09:51:00Z">
        <w:r w:rsidRPr="00BA57C4">
          <w:t xml:space="preserve"> STF</w:t>
        </w:r>
      </w:ins>
      <w:ins w:id="1719" w:author="agqj10" w:date="2025-10-10T09:52:00Z">
        <w:r w:rsidRPr="00BA57C4">
          <w:t>, and,</w:t>
        </w:r>
      </w:ins>
    </w:p>
    <w:p w14:paraId="543705D9" w14:textId="77777777" w:rsidR="00E174A6" w:rsidRPr="00BA57C4" w:rsidRDefault="00E174A6" w:rsidP="004D63FA">
      <w:pPr>
        <w:pStyle w:val="ListParagraph"/>
        <w:numPr>
          <w:ilvl w:val="0"/>
          <w:numId w:val="14"/>
        </w:numPr>
        <w:rPr>
          <w:ins w:id="1720" w:author="agqj10" w:date="2025-10-10T09:53:00Z"/>
        </w:rPr>
      </w:pPr>
      <w:ins w:id="1721" w:author="agqj10" w:date="2025-10-10T09:52:00Z">
        <w:r w:rsidRPr="00BA57C4">
          <w:t>that the secure protocol</w:t>
        </w:r>
      </w:ins>
      <w:ins w:id="1722" w:author="agqj10" w:date="2025-10-10T09:53:00Z">
        <w:r w:rsidRPr="00BA57C4">
          <w:t xml:space="preserve"> will be</w:t>
        </w:r>
      </w:ins>
      <w:ins w:id="1723" w:author="agqj10" w:date="2025-10-10T09:51:00Z">
        <w:r w:rsidRPr="00BA57C4">
          <w:t xml:space="preserve"> using</w:t>
        </w:r>
      </w:ins>
      <w:ins w:id="1724" w:author="agqj10" w:date="2025-10-10T09:53:00Z">
        <w:r w:rsidRPr="00BA57C4">
          <w:t xml:space="preserve"> keys provided by a CSP.</w:t>
        </w:r>
      </w:ins>
    </w:p>
    <w:p w14:paraId="3AD85C29" w14:textId="1AD6712E" w:rsidR="00E174A6" w:rsidRPr="00BA57C4" w:rsidRDefault="00E174A6" w:rsidP="00E174A6">
      <w:ins w:id="1725" w:author="agqj10" w:date="2025-10-10T09:53:00Z">
        <w:r w:rsidRPr="00BA57C4">
          <w:t xml:space="preserve">In roaming, the </w:t>
        </w:r>
      </w:ins>
      <w:ins w:id="1726" w:author="agqj10" w:date="2025-10-10T12:14:00Z">
        <w:r w:rsidR="0097473D" w:rsidRPr="00BA57C4">
          <w:t xml:space="preserve">two </w:t>
        </w:r>
      </w:ins>
      <w:ins w:id="1727" w:author="agqj10" w:date="2025-10-10T09:53:00Z">
        <w:r w:rsidRPr="00BA57C4">
          <w:t>CSP</w:t>
        </w:r>
      </w:ins>
      <w:ins w:id="1728" w:author="agqj10" w:date="2025-10-10T12:14:00Z">
        <w:r w:rsidR="0097473D" w:rsidRPr="00BA57C4">
          <w:t>s mentioned above can be two separate CSPs</w:t>
        </w:r>
      </w:ins>
      <w:ins w:id="1729" w:author="agqj10" w:date="2025-10-10T12:15:00Z">
        <w:r w:rsidR="0097473D" w:rsidRPr="00BA57C4">
          <w:t xml:space="preserve">.  </w:t>
        </w:r>
      </w:ins>
      <w:ins w:id="1730" w:author="agqj10" w:date="2025-10-10T09:54:00Z">
        <w:r w:rsidRPr="00BA57C4">
          <w:t>Regarding (a), all</w:t>
        </w:r>
      </w:ins>
      <w:ins w:id="1731" w:author="agqj10" w:date="2025-10-10T09:55:00Z">
        <w:r w:rsidRPr="00BA57C4">
          <w:t xml:space="preserve"> </w:t>
        </w:r>
      </w:ins>
      <w:ins w:id="1732" w:author="agqj10" w:date="2025-10-10T09:57:00Z">
        <w:r w:rsidRPr="00BA57C4">
          <w:t xml:space="preserve">security </w:t>
        </w:r>
      </w:ins>
      <w:ins w:id="1733" w:author="agqj10" w:date="2025-10-10T09:55:00Z">
        <w:r w:rsidRPr="00BA57C4">
          <w:t>protocols that will</w:t>
        </w:r>
      </w:ins>
      <w:ins w:id="1734" w:author="agqj10" w:date="2025-10-10T09:57:00Z">
        <w:r w:rsidRPr="00BA57C4">
          <w:t xml:space="preserve"> </w:t>
        </w:r>
      </w:ins>
      <w:ins w:id="1735" w:author="agqj10" w:date="2025-10-10T09:55:00Z">
        <w:r w:rsidRPr="00BA57C4">
          <w:t xml:space="preserve">realistically </w:t>
        </w:r>
      </w:ins>
      <w:ins w:id="1736" w:author="agqj10" w:date="2025-10-10T09:57:00Z">
        <w:r w:rsidRPr="00BA57C4">
          <w:t xml:space="preserve">be in </w:t>
        </w:r>
      </w:ins>
      <w:ins w:id="1737" w:author="agqj10" w:date="2025-10-10T09:55:00Z">
        <w:r w:rsidRPr="00BA57C4">
          <w:t>use</w:t>
        </w:r>
      </w:ins>
      <w:ins w:id="1738" w:author="agqj10" w:date="2025-10-10T12:15:00Z">
        <w:r w:rsidR="0097473D" w:rsidRPr="00BA57C4">
          <w:t>, always</w:t>
        </w:r>
      </w:ins>
      <w:ins w:id="1739" w:author="agqj10" w:date="2025-10-10T09:55:00Z">
        <w:r w:rsidRPr="00BA57C4">
          <w:t xml:space="preserve"> comprise an initial handshake, as discussed in clause </w:t>
        </w:r>
      </w:ins>
      <w:ins w:id="1740" w:author="agqj10" w:date="2025-10-10T09:56:00Z">
        <w:r w:rsidRPr="00BA57C4">
          <w:t>4.3.1.</w:t>
        </w:r>
      </w:ins>
      <w:ins w:id="1741" w:author="agqj10" w:date="2025-10-10T09:57:00Z">
        <w:r w:rsidRPr="00BA57C4">
          <w:t xml:space="preserve"> </w:t>
        </w:r>
      </w:ins>
      <w:ins w:id="1742" w:author="agqj10" w:date="2025-10-10T10:43:00Z">
        <w:r w:rsidR="00B2200C" w:rsidRPr="00BA57C4">
          <w:t xml:space="preserve">Point (b) is </w:t>
        </w:r>
      </w:ins>
      <w:ins w:id="1743" w:author="agqj10" w:date="2025-10-10T10:44:00Z">
        <w:r w:rsidR="00B2200C" w:rsidRPr="00BA57C4">
          <w:t xml:space="preserve">specific to details of the solution used for CSP-provided keys, but </w:t>
        </w:r>
      </w:ins>
      <w:ins w:id="1744" w:author="agqj10" w:date="2025-10-10T10:45:00Z">
        <w:r w:rsidR="00B2200C" w:rsidRPr="00BA57C4">
          <w:t xml:space="preserve">it is reasonable to expect that some key identifier will </w:t>
        </w:r>
      </w:ins>
      <w:ins w:id="1745" w:author="agqj10" w:date="2025-10-10T10:46:00Z">
        <w:r w:rsidR="00B2200C" w:rsidRPr="00BA57C4">
          <w:t xml:space="preserve">always </w:t>
        </w:r>
      </w:ins>
      <w:ins w:id="1746" w:author="agqj10" w:date="2025-10-10T10:45:00Z">
        <w:r w:rsidR="00B2200C" w:rsidRPr="00BA57C4">
          <w:t>be included in the handshake, see solution #1.2 below for a specific case.</w:t>
        </w:r>
      </w:ins>
    </w:p>
    <w:p w14:paraId="140F3A03" w14:textId="563B33B2" w:rsidR="00B604B4" w:rsidRPr="00BA57C4" w:rsidRDefault="00B604B4" w:rsidP="00B604B4">
      <w:pPr>
        <w:pStyle w:val="Heading4"/>
        <w:rPr>
          <w:ins w:id="1747" w:author="agqj10" w:date="2025-10-10T10:00:00Z"/>
        </w:rPr>
      </w:pPr>
      <w:bookmarkStart w:id="1748" w:name="_Toc90285526"/>
      <w:bookmarkStart w:id="1749" w:name="_Toc91079015"/>
      <w:bookmarkStart w:id="1750" w:name="_Toc217043539"/>
      <w:r w:rsidRPr="00BA57C4">
        <w:t>6.</w:t>
      </w:r>
      <w:r w:rsidR="00DD616E" w:rsidRPr="00BA57C4">
        <w:t>2</w:t>
      </w:r>
      <w:r w:rsidRPr="00BA57C4">
        <w:t>.1.2</w:t>
      </w:r>
      <w:r w:rsidRPr="00BA57C4">
        <w:tab/>
        <w:t>Solution details</w:t>
      </w:r>
      <w:bookmarkEnd w:id="1748"/>
      <w:bookmarkEnd w:id="1749"/>
      <w:bookmarkEnd w:id="1750"/>
    </w:p>
    <w:p w14:paraId="58401A81" w14:textId="5A3B5D67" w:rsidR="00E174A6" w:rsidRPr="00BA57C4" w:rsidRDefault="009B0037" w:rsidP="00E174A6">
      <w:pPr>
        <w:rPr>
          <w:ins w:id="1751" w:author="agqj10" w:date="2025-10-10T10:04:00Z"/>
        </w:rPr>
      </w:pPr>
      <w:ins w:id="1752" w:author="agqj10" w:date="2025-12-03T12:47:00Z">
        <w:r>
          <w:t xml:space="preserve">The functionality needed resembles that of the BBIF used in </w:t>
        </w:r>
      </w:ins>
      <w:ins w:id="1753" w:author="agqj10" w:date="2025-12-03T12:48:00Z">
        <w:r>
          <w:t xml:space="preserve">N9HR. Just as the BBIF notifies LI-functions (specifically, the LMISF) when it detects </w:t>
        </w:r>
      </w:ins>
      <w:ins w:id="1754" w:author="agqj10" w:date="2025-12-03T12:49:00Z">
        <w:r>
          <w:t xml:space="preserve">that a UE establishes IMS-related </w:t>
        </w:r>
      </w:ins>
      <w:ins w:id="1755" w:author="agqj10" w:date="2025-12-16T10:16:00Z">
        <w:r w:rsidR="00240694">
          <w:t>bearers</w:t>
        </w:r>
      </w:ins>
      <w:ins w:id="1756" w:author="agqj10" w:date="2025-12-03T12:49:00Z">
        <w:r>
          <w:t xml:space="preserve"> for signalling or media, the purpose of the security protocol</w:t>
        </w:r>
      </w:ins>
      <w:ins w:id="1757" w:author="agqj10" w:date="2025-12-03T12:50:00Z">
        <w:r>
          <w:t xml:space="preserve"> detection function is to detect when a UE establishes a</w:t>
        </w:r>
      </w:ins>
      <w:ins w:id="1758" w:author="agqj10" w:date="2025-12-03T13:02:00Z">
        <w:r w:rsidR="001D117D">
          <w:t xml:space="preserve"> secured (</w:t>
        </w:r>
      </w:ins>
      <w:ins w:id="1759" w:author="agqj10" w:date="2025-12-03T12:50:00Z">
        <w:r>
          <w:t>encrypted</w:t>
        </w:r>
      </w:ins>
      <w:ins w:id="1760" w:author="agqj10" w:date="2025-12-03T13:02:00Z">
        <w:r w:rsidR="001D117D">
          <w:t>)</w:t>
        </w:r>
      </w:ins>
      <w:ins w:id="1761" w:author="agqj10" w:date="2025-12-03T12:50:00Z">
        <w:r>
          <w:t xml:space="preserve"> session with some service, and where the encryption is based on CSP-provided keys. </w:t>
        </w:r>
      </w:ins>
      <w:ins w:id="1762" w:author="agqj10" w:date="2025-10-10T12:15:00Z">
        <w:r w:rsidR="0097473D" w:rsidRPr="00BA57C4">
          <w:t>Some</w:t>
        </w:r>
      </w:ins>
      <w:ins w:id="1763" w:author="agqj10" w:date="2025-10-10T10:20:00Z">
        <w:r w:rsidR="00F86B40" w:rsidRPr="00BA57C4">
          <w:t xml:space="preserve"> suitable</w:t>
        </w:r>
      </w:ins>
      <w:ins w:id="1764" w:author="agqj10" w:date="2025-10-10T10:00:00Z">
        <w:r w:rsidR="00E174A6" w:rsidRPr="00BA57C4">
          <w:t xml:space="preserve"> NF of the CSP inspects all UP </w:t>
        </w:r>
      </w:ins>
      <w:ins w:id="1765" w:author="agqj10" w:date="2025-10-10T10:01:00Z">
        <w:r w:rsidR="00E174A6" w:rsidRPr="00BA57C4">
          <w:t xml:space="preserve">traffic of the subscriber, looking for security protocol handshake initiations by the UE. </w:t>
        </w:r>
      </w:ins>
      <w:ins w:id="1766" w:author="agqj10" w:date="2025-10-10T10:27:00Z">
        <w:r w:rsidR="008E37A9" w:rsidRPr="00BA57C4">
          <w:t xml:space="preserve">A first level selector would be to look at port usage since many security protocols use well-known ports. </w:t>
        </w:r>
      </w:ins>
      <w:ins w:id="1767" w:author="agqj10" w:date="2025-10-10T10:04:00Z">
        <w:r w:rsidR="00E174A6" w:rsidRPr="00BA57C4">
          <w:t xml:space="preserve">When </w:t>
        </w:r>
      </w:ins>
      <w:ins w:id="1768" w:author="agqj10" w:date="2025-10-10T12:16:00Z">
        <w:r w:rsidR="0097473D" w:rsidRPr="00BA57C4">
          <w:t>a</w:t>
        </w:r>
      </w:ins>
      <w:ins w:id="1769" w:author="agqj10" w:date="2025-10-10T10:04:00Z">
        <w:r w:rsidR="00E174A6" w:rsidRPr="00BA57C4">
          <w:t xml:space="preserve"> </w:t>
        </w:r>
      </w:ins>
      <w:ins w:id="1770" w:author="agqj10" w:date="2025-10-10T12:16:00Z">
        <w:r w:rsidR="0097473D" w:rsidRPr="00BA57C4">
          <w:t xml:space="preserve">security </w:t>
        </w:r>
      </w:ins>
      <w:ins w:id="1771" w:author="agqj10" w:date="2025-10-10T10:04:00Z">
        <w:r w:rsidR="00E174A6" w:rsidRPr="00BA57C4">
          <w:t>handshake is detected, the function further inspects the handshake m</w:t>
        </w:r>
      </w:ins>
      <w:ins w:id="1772" w:author="agqj10" w:date="2025-10-10T10:21:00Z">
        <w:r w:rsidR="00F86B40" w:rsidRPr="00BA57C4">
          <w:t>o</w:t>
        </w:r>
      </w:ins>
      <w:ins w:id="1773" w:author="agqj10" w:date="2025-10-10T10:04:00Z">
        <w:r w:rsidR="00E174A6" w:rsidRPr="00BA57C4">
          <w:t xml:space="preserve">re deeply, looking for </w:t>
        </w:r>
      </w:ins>
      <w:ins w:id="1774" w:author="agqj10" w:date="2025-10-10T10:29:00Z">
        <w:r w:rsidR="008E37A9" w:rsidRPr="00BA57C4">
          <w:t xml:space="preserve">usage </w:t>
        </w:r>
      </w:ins>
      <w:ins w:id="1775" w:author="agqj10" w:date="2025-10-10T10:28:00Z">
        <w:r w:rsidR="008E37A9" w:rsidRPr="00BA57C4">
          <w:t>sig</w:t>
        </w:r>
      </w:ins>
      <w:ins w:id="1776" w:author="agqj10" w:date="2025-10-10T10:29:00Z">
        <w:r w:rsidR="008E37A9" w:rsidRPr="00BA57C4">
          <w:t xml:space="preserve">ns of CSP-provided keys, e.g. </w:t>
        </w:r>
      </w:ins>
      <w:ins w:id="1777" w:author="agqj10" w:date="2025-10-10T10:04:00Z">
        <w:r w:rsidR="00E174A6" w:rsidRPr="00BA57C4">
          <w:t>key identifiers.</w:t>
        </w:r>
      </w:ins>
    </w:p>
    <w:p w14:paraId="706D69A9" w14:textId="5E60EE73" w:rsidR="00E174A6" w:rsidRPr="00BA57C4" w:rsidDel="001D117D" w:rsidRDefault="001D117D" w:rsidP="00E174A6">
      <w:pPr>
        <w:rPr>
          <w:del w:id="1778" w:author="agqj10" w:date="2025-12-03T13:03:00Z"/>
        </w:rPr>
      </w:pPr>
      <w:ins w:id="1779" w:author="agqj10" w:date="2025-12-03T13:06:00Z">
        <w:r>
          <w:t xml:space="preserve">For performance reasons, this function, henceforth denoted </w:t>
        </w:r>
      </w:ins>
      <w:ins w:id="1780" w:author="agqj10" w:date="2025-12-16T10:17:00Z">
        <w:r w:rsidR="00240694">
          <w:t xml:space="preserve">Security Protocol Detection </w:t>
        </w:r>
      </w:ins>
      <w:ins w:id="1781" w:author="agqj10" w:date="2026-01-14T12:30:00Z">
        <w:r w:rsidR="005A1BA5">
          <w:t>F</w:t>
        </w:r>
      </w:ins>
      <w:ins w:id="1782" w:author="agqj10" w:date="2025-12-16T10:17:00Z">
        <w:r w:rsidR="00240694">
          <w:t>unction (</w:t>
        </w:r>
      </w:ins>
      <w:ins w:id="1783" w:author="agqj10" w:date="2025-12-03T13:06:00Z">
        <w:r>
          <w:t>SPDF</w:t>
        </w:r>
      </w:ins>
      <w:ins w:id="1784" w:author="agqj10" w:date="2025-12-16T10:17:00Z">
        <w:r w:rsidR="00240694">
          <w:t>)</w:t>
        </w:r>
      </w:ins>
      <w:ins w:id="1785" w:author="agqj10" w:date="2025-12-03T13:06:00Z">
        <w:r>
          <w:t>,</w:t>
        </w:r>
        <w:r w:rsidRPr="00BA57C4">
          <w:t xml:space="preserve"> would suitably be co-located with some NF that is always present in the UP-path in the CSP network, e.g. the UPF (in roaming: vUPF).</w:t>
        </w:r>
      </w:ins>
      <w:ins w:id="1786" w:author="agqj10" w:date="2025-12-03T13:15:00Z">
        <w:r>
          <w:t xml:space="preserve"> Figure 6.2.3.2-1 </w:t>
        </w:r>
      </w:ins>
      <w:ins w:id="1787" w:author="agqj10" w:date="2025-12-03T13:16:00Z">
        <w:r>
          <w:t xml:space="preserve">below </w:t>
        </w:r>
      </w:ins>
      <w:ins w:id="1788" w:author="agqj10" w:date="2025-12-03T13:15:00Z">
        <w:r>
          <w:t xml:space="preserve">shows the </w:t>
        </w:r>
      </w:ins>
      <w:ins w:id="1789" w:author="agqj10" w:date="2025-12-03T13:16:00Z">
        <w:r>
          <w:t>SPDF residing with a UPF CC-POI as an example.</w:t>
        </w:r>
      </w:ins>
    </w:p>
    <w:p w14:paraId="02153F62" w14:textId="69DEA3C3" w:rsidR="00B604B4" w:rsidRPr="00BA57C4" w:rsidRDefault="00B604B4" w:rsidP="00B604B4">
      <w:pPr>
        <w:pStyle w:val="Heading4"/>
        <w:rPr>
          <w:ins w:id="1790" w:author="agqj10" w:date="2025-10-10T10:21:00Z"/>
        </w:rPr>
      </w:pPr>
      <w:bookmarkStart w:id="1791" w:name="_Toc90285530"/>
      <w:bookmarkStart w:id="1792" w:name="_Toc91079020"/>
      <w:bookmarkStart w:id="1793" w:name="_Toc217043540"/>
      <w:r w:rsidRPr="00BA57C4">
        <w:lastRenderedPageBreak/>
        <w:t>6.2.1.3</w:t>
      </w:r>
      <w:r w:rsidRPr="00BA57C4">
        <w:tab/>
        <w:t>Evaluation</w:t>
      </w:r>
      <w:bookmarkEnd w:id="1791"/>
      <w:bookmarkEnd w:id="1792"/>
      <w:bookmarkEnd w:id="1793"/>
    </w:p>
    <w:p w14:paraId="3ED08911" w14:textId="0B5B0C18" w:rsidR="00F86B40" w:rsidRPr="00BA57C4" w:rsidRDefault="008E37A9" w:rsidP="00205590">
      <w:ins w:id="1794" w:author="agqj10" w:date="2025-10-10T10:24:00Z">
        <w:r w:rsidRPr="00BA57C4">
          <w:t xml:space="preserve">The </w:t>
        </w:r>
      </w:ins>
      <w:ins w:id="1795" w:author="agqj10" w:date="2025-12-03T13:03:00Z">
        <w:r w:rsidR="001D117D">
          <w:t>S</w:t>
        </w:r>
      </w:ins>
      <w:ins w:id="1796" w:author="agqj10" w:date="2025-12-03T13:04:00Z">
        <w:r w:rsidR="001D117D">
          <w:t xml:space="preserve">PDF </w:t>
        </w:r>
      </w:ins>
      <w:ins w:id="1797" w:author="agqj10" w:date="2025-10-10T10:24:00Z">
        <w:r w:rsidRPr="00BA57C4">
          <w:t xml:space="preserve">solution outlined is judged to be </w:t>
        </w:r>
      </w:ins>
      <w:ins w:id="1798" w:author="agqj10" w:date="2025-11-19T09:32:00Z">
        <w:r w:rsidR="005D02FF">
          <w:t>technically</w:t>
        </w:r>
      </w:ins>
      <w:ins w:id="1799" w:author="agqj10" w:date="2025-10-10T10:24:00Z">
        <w:r w:rsidRPr="00BA57C4">
          <w:t xml:space="preserve"> reasonably simple to implement</w:t>
        </w:r>
      </w:ins>
      <w:ins w:id="1800" w:author="agqj10" w:date="2025-11-19T09:32:00Z">
        <w:r w:rsidR="005D02FF">
          <w:t>, though some processing capacity requirements are implied, see clause 6.2.3.3</w:t>
        </w:r>
      </w:ins>
      <w:ins w:id="1801" w:author="agqj10" w:date="2025-10-10T10:24:00Z">
        <w:r w:rsidRPr="00BA57C4">
          <w:t>.</w:t>
        </w:r>
      </w:ins>
      <w:ins w:id="1802" w:author="agqj10" w:date="2025-10-10T10:25:00Z">
        <w:r w:rsidRPr="00BA57C4">
          <w:t xml:space="preserve"> The exact details will depend on details of the solution for CSP-provided keys and which security protocol(s) that might be used with these keys.</w:t>
        </w:r>
      </w:ins>
      <w:ins w:id="1803" w:author="agqj10" w:date="2025-12-03T13:04:00Z">
        <w:r w:rsidR="001D117D">
          <w:t xml:space="preserve"> </w:t>
        </w:r>
      </w:ins>
      <w:ins w:id="1804" w:author="agqj10" w:date="2025-10-29T10:03:00Z">
        <w:r w:rsidR="0054766D" w:rsidRPr="00BA57C4">
          <w:t xml:space="preserve">As the </w:t>
        </w:r>
      </w:ins>
      <w:ins w:id="1805" w:author="agqj10" w:date="2025-12-03T13:06:00Z">
        <w:r w:rsidR="001D117D">
          <w:t>SPDF is most likely tightly integrated with the UP path</w:t>
        </w:r>
      </w:ins>
      <w:ins w:id="1806" w:author="agqj10" w:date="2025-10-29T10:04:00Z">
        <w:r w:rsidR="0054766D" w:rsidRPr="00BA57C4">
          <w:t>, the functionality can be fully standardised within SA3LI</w:t>
        </w:r>
      </w:ins>
      <w:ins w:id="1807" w:author="agqj10" w:date="2025-10-29T10:06:00Z">
        <w:r w:rsidR="0054766D" w:rsidRPr="00BA57C4">
          <w:t xml:space="preserve"> and adoption is limi</w:t>
        </w:r>
      </w:ins>
      <w:ins w:id="1808" w:author="agqj10" w:date="2025-10-29T10:07:00Z">
        <w:r w:rsidR="0054766D" w:rsidRPr="00BA57C4">
          <w:t>ted to CSPs using 3GPP standards</w:t>
        </w:r>
      </w:ins>
      <w:ins w:id="1809" w:author="agqj10" w:date="2025-10-29T10:04:00Z">
        <w:r w:rsidR="0054766D" w:rsidRPr="00BA57C4">
          <w:t>.</w:t>
        </w:r>
      </w:ins>
      <w:ins w:id="1810" w:author="agqj10" w:date="2025-10-10T10:25:00Z">
        <w:r w:rsidRPr="00BA57C4">
          <w:t xml:space="preserve"> </w:t>
        </w:r>
      </w:ins>
    </w:p>
    <w:p w14:paraId="4766F40B" w14:textId="2E998475" w:rsidR="00D31AAF" w:rsidRPr="00BA57C4" w:rsidRDefault="00D31AAF" w:rsidP="00D31AAF">
      <w:pPr>
        <w:pStyle w:val="Heading3"/>
      </w:pPr>
      <w:bookmarkStart w:id="1811" w:name="_Toc217043541"/>
      <w:r w:rsidRPr="00BA57C4">
        <w:t>6.</w:t>
      </w:r>
      <w:r w:rsidR="00DD616E" w:rsidRPr="00BA57C4">
        <w:t>2</w:t>
      </w:r>
      <w:r w:rsidRPr="00BA57C4">
        <w:t>.</w:t>
      </w:r>
      <w:r w:rsidR="00F53815" w:rsidRPr="00BA57C4">
        <w:t>2</w:t>
      </w:r>
      <w:r w:rsidRPr="00BA57C4">
        <w:tab/>
        <w:t>Solution #1.</w:t>
      </w:r>
      <w:r w:rsidR="000771FD" w:rsidRPr="00BA57C4">
        <w:t>2</w:t>
      </w:r>
      <w:r w:rsidRPr="00BA57C4">
        <w:t xml:space="preserve">: Use of </w:t>
      </w:r>
      <w:r w:rsidR="00522D09" w:rsidRPr="00BA57C4">
        <w:t>AKMA (or equivalent)</w:t>
      </w:r>
      <w:bookmarkEnd w:id="1811"/>
    </w:p>
    <w:p w14:paraId="2DB1A0D9" w14:textId="2FED0A1D" w:rsidR="000771FD" w:rsidRPr="00BA57C4" w:rsidRDefault="000771FD" w:rsidP="00E475F9">
      <w:pPr>
        <w:pStyle w:val="EditorsNote"/>
      </w:pPr>
      <w:r w:rsidRPr="00BA57C4">
        <w:t>Editor’s note: aimed at addressing KI 1.2 Obtaining key management IRI</w:t>
      </w:r>
    </w:p>
    <w:p w14:paraId="53AD1346" w14:textId="7E10FA6D" w:rsidR="00D31AAF" w:rsidRPr="00BA57C4" w:rsidRDefault="00D31AAF" w:rsidP="00D31AAF">
      <w:pPr>
        <w:pStyle w:val="Heading4"/>
        <w:rPr>
          <w:ins w:id="1812" w:author="agqj10" w:date="2025-10-10T10:30:00Z"/>
        </w:rPr>
      </w:pPr>
      <w:bookmarkStart w:id="1813" w:name="_Toc217043542"/>
      <w:r w:rsidRPr="00BA57C4">
        <w:t>6.</w:t>
      </w:r>
      <w:r w:rsidR="00DD616E" w:rsidRPr="00BA57C4">
        <w:t>2</w:t>
      </w:r>
      <w:r w:rsidRPr="00BA57C4">
        <w:t>.</w:t>
      </w:r>
      <w:r w:rsidR="00F53815" w:rsidRPr="00BA57C4">
        <w:t>2</w:t>
      </w:r>
      <w:r w:rsidRPr="00BA57C4">
        <w:t>.1</w:t>
      </w:r>
      <w:r w:rsidRPr="00BA57C4">
        <w:tab/>
        <w:t>Introduction</w:t>
      </w:r>
      <w:bookmarkEnd w:id="1813"/>
    </w:p>
    <w:p w14:paraId="09F26A5E" w14:textId="188BAD80" w:rsidR="00676765" w:rsidRPr="00BA57C4" w:rsidRDefault="00676765" w:rsidP="00205590">
      <w:ins w:id="1814" w:author="agqj10" w:date="2025-10-10T10:30:00Z">
        <w:r w:rsidRPr="00BA57C4">
          <w:t xml:space="preserve">This solution </w:t>
        </w:r>
      </w:ins>
      <w:ins w:id="1815" w:author="agqj10" w:date="2025-12-16T10:20:00Z">
        <w:r w:rsidR="00240694">
          <w:t>shows an</w:t>
        </w:r>
      </w:ins>
      <w:ins w:id="1816" w:author="agqj10" w:date="2025-10-10T10:30:00Z">
        <w:r w:rsidRPr="00BA57C4">
          <w:t xml:space="preserve"> instantiation of solution #1.1 </w:t>
        </w:r>
      </w:ins>
      <w:ins w:id="1817" w:author="agqj10" w:date="2025-12-16T10:20:00Z">
        <w:r w:rsidR="00240694">
          <w:t>for the concrete case that</w:t>
        </w:r>
      </w:ins>
      <w:ins w:id="1818" w:author="agqj10" w:date="2025-10-10T10:30:00Z">
        <w:r w:rsidRPr="00BA57C4">
          <w:t xml:space="preserve"> AKMA is used, and illustrates </w:t>
        </w:r>
      </w:ins>
      <w:ins w:id="1819" w:author="agqj10" w:date="2025-12-16T10:21:00Z">
        <w:r w:rsidR="00240694">
          <w:t xml:space="preserve">in </w:t>
        </w:r>
      </w:ins>
      <w:ins w:id="1820" w:author="agqj10" w:date="2025-10-10T10:30:00Z">
        <w:r w:rsidRPr="00BA57C4">
          <w:t xml:space="preserve">more </w:t>
        </w:r>
      </w:ins>
      <w:ins w:id="1821" w:author="agqj10" w:date="2025-12-16T10:21:00Z">
        <w:r w:rsidR="00240694">
          <w:t>detail</w:t>
        </w:r>
      </w:ins>
      <w:ins w:id="1822" w:author="agqj10" w:date="2025-10-10T10:30:00Z">
        <w:r w:rsidRPr="00BA57C4">
          <w:t xml:space="preserve"> how key management IR</w:t>
        </w:r>
      </w:ins>
      <w:ins w:id="1823" w:author="agqj10" w:date="2025-10-10T10:31:00Z">
        <w:r w:rsidRPr="00BA57C4">
          <w:t>I are extracted from UE-STF signalling.</w:t>
        </w:r>
      </w:ins>
      <w:ins w:id="1824" w:author="agqj10" w:date="2025-10-10T10:30:00Z">
        <w:r w:rsidRPr="00BA57C4">
          <w:t xml:space="preserve"> </w:t>
        </w:r>
      </w:ins>
      <w:ins w:id="1825" w:author="agqj10" w:date="2025-10-10T10:31:00Z">
        <w:r w:rsidRPr="00BA57C4">
          <w:t>Usage of AKMA here includes using one of the pre-specified, TLS-based Ua* protocols defined in [</w:t>
        </w:r>
      </w:ins>
      <w:ins w:id="1826" w:author="agqj10" w:date="2025-10-30T14:51:00Z">
        <w:r w:rsidR="00EA4658" w:rsidRPr="00BA57C4">
          <w:t>9</w:t>
        </w:r>
      </w:ins>
      <w:ins w:id="1827" w:author="agqj10" w:date="2025-10-10T10:31:00Z">
        <w:r w:rsidRPr="00BA57C4">
          <w:t>].</w:t>
        </w:r>
      </w:ins>
    </w:p>
    <w:p w14:paraId="31C956FF" w14:textId="68EDCC6B" w:rsidR="00D31AAF" w:rsidRPr="00BA57C4" w:rsidRDefault="00D31AAF" w:rsidP="00D31AAF">
      <w:pPr>
        <w:pStyle w:val="Heading4"/>
        <w:rPr>
          <w:ins w:id="1828" w:author="agqj10" w:date="2025-10-10T10:38:00Z"/>
        </w:rPr>
      </w:pPr>
      <w:bookmarkStart w:id="1829" w:name="_Toc217043543"/>
      <w:r w:rsidRPr="00BA57C4">
        <w:t>6.</w:t>
      </w:r>
      <w:r w:rsidR="00DD616E" w:rsidRPr="00BA57C4">
        <w:t>2</w:t>
      </w:r>
      <w:r w:rsidRPr="00BA57C4">
        <w:t>.</w:t>
      </w:r>
      <w:r w:rsidR="00F53815" w:rsidRPr="00BA57C4">
        <w:t>2</w:t>
      </w:r>
      <w:r w:rsidRPr="00BA57C4">
        <w:t>.2</w:t>
      </w:r>
      <w:r w:rsidRPr="00BA57C4">
        <w:tab/>
        <w:t>Solution details</w:t>
      </w:r>
      <w:bookmarkEnd w:id="1829"/>
    </w:p>
    <w:p w14:paraId="18AF53D6" w14:textId="341032AD" w:rsidR="00205590" w:rsidRPr="00BA57C4" w:rsidRDefault="000F6EA2" w:rsidP="000F6EA2">
      <w:pPr>
        <w:rPr>
          <w:ins w:id="1830" w:author="agqj10" w:date="2025-10-10T11:03:00Z"/>
        </w:rPr>
      </w:pPr>
      <w:ins w:id="1831" w:author="agqj10" w:date="2025-10-10T10:38:00Z">
        <w:r w:rsidRPr="00BA57C4">
          <w:t>TLS handshakes most commonly use port 443 for HTTPS-based services (though other ports might be defined for other servi</w:t>
        </w:r>
      </w:ins>
      <w:ins w:id="1832" w:author="agqj10" w:date="2025-10-10T10:39:00Z">
        <w:r w:rsidRPr="00BA57C4">
          <w:t>c</w:t>
        </w:r>
      </w:ins>
      <w:ins w:id="1833" w:author="agqj10" w:date="2025-10-10T10:38:00Z">
        <w:r w:rsidRPr="00BA57C4">
          <w:t>es) and is therefore</w:t>
        </w:r>
      </w:ins>
      <w:ins w:id="1834" w:author="agqj10" w:date="2025-10-10T10:39:00Z">
        <w:r w:rsidRPr="00BA57C4">
          <w:t xml:space="preserve"> a suitable first level selector</w:t>
        </w:r>
      </w:ins>
      <w:ins w:id="1835" w:author="agqj10" w:date="2025-12-16T10:21:00Z">
        <w:r w:rsidR="00240694">
          <w:t xml:space="preserve"> by the SPDF</w:t>
        </w:r>
      </w:ins>
      <w:ins w:id="1836" w:author="agqj10" w:date="2025-10-10T10:39:00Z">
        <w:r w:rsidRPr="00BA57C4">
          <w:t>.</w:t>
        </w:r>
      </w:ins>
      <w:ins w:id="1837" w:author="agqj10" w:date="2025-10-10T10:46:00Z">
        <w:r w:rsidR="00B2200C" w:rsidRPr="00BA57C4">
          <w:t xml:space="preserve"> </w:t>
        </w:r>
      </w:ins>
      <w:ins w:id="1838" w:author="agqj10" w:date="2025-10-10T10:47:00Z">
        <w:r w:rsidR="00B2200C" w:rsidRPr="00BA57C4">
          <w:t xml:space="preserve">The first messages of the actual TLS handshake is always </w:t>
        </w:r>
      </w:ins>
      <w:ins w:id="1839" w:author="agqj10" w:date="2025-10-10T10:48:00Z">
        <w:r w:rsidR="00B2200C" w:rsidRPr="00BA57C4">
          <w:t xml:space="preserve">a </w:t>
        </w:r>
      </w:ins>
      <w:ins w:id="1840" w:author="agqj10" w:date="2025-10-10T10:47:00Z">
        <w:r w:rsidR="00B2200C" w:rsidRPr="00BA57C4">
          <w:rPr>
            <w:rFonts w:ascii="Courier New" w:hAnsi="Courier New" w:cs="Courier New"/>
          </w:rPr>
          <w:t>ClientHe</w:t>
        </w:r>
      </w:ins>
      <w:ins w:id="1841" w:author="agqj10" w:date="2025-10-10T10:48:00Z">
        <w:r w:rsidR="00B2200C" w:rsidRPr="00BA57C4">
          <w:rPr>
            <w:rFonts w:ascii="Courier New" w:hAnsi="Courier New" w:cs="Courier New"/>
          </w:rPr>
          <w:t>llo</w:t>
        </w:r>
      </w:ins>
      <w:ins w:id="1842" w:author="agqj10" w:date="2025-10-10T10:49:00Z">
        <w:r w:rsidR="00B2200C" w:rsidRPr="00BA57C4">
          <w:t xml:space="preserve"> and is not encrypted</w:t>
        </w:r>
      </w:ins>
      <w:ins w:id="1843" w:author="agqj10" w:date="2025-10-10T10:57:00Z">
        <w:r w:rsidR="00205590" w:rsidRPr="00BA57C4">
          <w:t xml:space="preserve"> (see </w:t>
        </w:r>
      </w:ins>
      <w:ins w:id="1844" w:author="agqj10" w:date="2025-10-10T10:58:00Z">
        <w:r w:rsidR="00205590" w:rsidRPr="00BA57C4">
          <w:t xml:space="preserve">the </w:t>
        </w:r>
      </w:ins>
      <w:ins w:id="1845" w:author="agqj10" w:date="2025-10-10T10:57:00Z">
        <w:r w:rsidR="00205590" w:rsidRPr="00BA57C4">
          <w:t>evalua</w:t>
        </w:r>
      </w:ins>
      <w:ins w:id="1846" w:author="agqj10" w:date="2025-10-10T10:58:00Z">
        <w:r w:rsidR="00205590" w:rsidRPr="00BA57C4">
          <w:t>tion below)</w:t>
        </w:r>
      </w:ins>
      <w:ins w:id="1847" w:author="agqj10" w:date="2025-10-10T10:48:00Z">
        <w:r w:rsidR="00B2200C" w:rsidRPr="00BA57C4">
          <w:t xml:space="preserve">. </w:t>
        </w:r>
      </w:ins>
      <w:ins w:id="1848" w:author="agqj10" w:date="2025-10-10T10:59:00Z">
        <w:r w:rsidR="00205590" w:rsidRPr="00BA57C4">
          <w:t>The initial response back from the server (</w:t>
        </w:r>
        <w:r w:rsidR="00205590" w:rsidRPr="00BA57C4">
          <w:rPr>
            <w:rFonts w:ascii="Courier New" w:hAnsi="Courier New" w:cs="Courier New"/>
          </w:rPr>
          <w:t>ServerHello</w:t>
        </w:r>
        <w:r w:rsidR="00205590" w:rsidRPr="00BA57C4">
          <w:t xml:space="preserve">) is also </w:t>
        </w:r>
      </w:ins>
      <w:ins w:id="1849" w:author="agqj10" w:date="2025-10-10T11:00:00Z">
        <w:r w:rsidR="00205590" w:rsidRPr="00BA57C4">
          <w:t xml:space="preserve">(at least partly) </w:t>
        </w:r>
      </w:ins>
      <w:ins w:id="1850" w:author="agqj10" w:date="2025-10-10T10:59:00Z">
        <w:r w:rsidR="00205590" w:rsidRPr="00BA57C4">
          <w:t>un</w:t>
        </w:r>
      </w:ins>
      <w:ins w:id="1851" w:author="agqj10" w:date="2025-10-10T11:00:00Z">
        <w:r w:rsidR="00205590" w:rsidRPr="00BA57C4">
          <w:t>encrypted. This therefore provide</w:t>
        </w:r>
      </w:ins>
      <w:ins w:id="1852" w:author="agqj10" w:date="2025-10-10T11:01:00Z">
        <w:r w:rsidR="00205590" w:rsidRPr="00BA57C4">
          <w:t>s reliable means to detect usage of TLS.</w:t>
        </w:r>
      </w:ins>
    </w:p>
    <w:p w14:paraId="50C0D842" w14:textId="4B80EC28" w:rsidR="00205590" w:rsidRPr="00BA57C4" w:rsidRDefault="00205590" w:rsidP="00205590">
      <w:pPr>
        <w:rPr>
          <w:ins w:id="1853" w:author="agqj10" w:date="2025-10-10T11:06:00Z"/>
        </w:rPr>
      </w:pPr>
      <w:ins w:id="1854" w:author="agqj10" w:date="2025-10-10T11:03:00Z">
        <w:r w:rsidRPr="00BA57C4">
          <w:t>T</w:t>
        </w:r>
      </w:ins>
      <w:ins w:id="1855" w:author="agqj10" w:date="2025-10-10T11:04:00Z">
        <w:r w:rsidRPr="00BA57C4">
          <w:t xml:space="preserve">o determine IRIs related to key management, it is necessary to handle TLS 1.2 and 1.3 </w:t>
        </w:r>
      </w:ins>
      <w:ins w:id="1856" w:author="agqj10" w:date="2025-10-10T12:18:00Z">
        <w:r w:rsidR="0097473D" w:rsidRPr="00BA57C4">
          <w:t>separately</w:t>
        </w:r>
      </w:ins>
      <w:ins w:id="1857" w:author="agqj10" w:date="2025-10-10T11:04:00Z">
        <w:r w:rsidRPr="00BA57C4">
          <w:t>.</w:t>
        </w:r>
      </w:ins>
    </w:p>
    <w:p w14:paraId="713ED89E" w14:textId="271285F7" w:rsidR="00205590" w:rsidRPr="00581730" w:rsidRDefault="00205590" w:rsidP="00205590">
      <w:pPr>
        <w:spacing w:after="0"/>
        <w:contextualSpacing/>
        <w:rPr>
          <w:ins w:id="1858" w:author="agqj10" w:date="2025-10-10T11:07:00Z"/>
        </w:rPr>
      </w:pPr>
      <w:ins w:id="1859" w:author="agqj10" w:date="2025-10-10T11:04:00Z">
        <w:r w:rsidRPr="00BA57C4">
          <w:t xml:space="preserve">In TLS 1.2, </w:t>
        </w:r>
      </w:ins>
      <w:ins w:id="1860" w:author="agqj10" w:date="2025-10-10T11:01:00Z">
        <w:r w:rsidRPr="00BA57C4">
          <w:t xml:space="preserve">when </w:t>
        </w:r>
      </w:ins>
      <w:ins w:id="1861" w:author="agqj10" w:date="2025-10-10T10:46:00Z">
        <w:r w:rsidR="00B2200C" w:rsidRPr="00BA57C4">
          <w:t>used with AKMA, the</w:t>
        </w:r>
      </w:ins>
      <w:ins w:id="1862" w:author="agqj10" w:date="2025-10-10T11:05:00Z">
        <w:r w:rsidRPr="00BA57C4">
          <w:t xml:space="preserve"> (</w:t>
        </w:r>
      </w:ins>
      <w:ins w:id="1863" w:author="agqj10" w:date="2025-10-10T12:18:00Z">
        <w:r w:rsidR="0097473D" w:rsidRPr="00BA57C4">
          <w:t>unencrypted</w:t>
        </w:r>
      </w:ins>
      <w:ins w:id="1864" w:author="agqj10" w:date="2025-10-10T11:05:00Z">
        <w:r w:rsidRPr="00BA57C4">
          <w:t>)</w:t>
        </w:r>
      </w:ins>
      <w:ins w:id="1865" w:author="agqj10" w:date="2025-10-10T10:46:00Z">
        <w:r w:rsidR="00B2200C" w:rsidRPr="00BA57C4">
          <w:t xml:space="preserve"> TLS handshake message</w:t>
        </w:r>
      </w:ins>
      <w:ins w:id="1866" w:author="agqj10" w:date="2025-10-10T11:06:00Z">
        <w:r w:rsidRPr="00BA57C4">
          <w:t xml:space="preserve">s </w:t>
        </w:r>
        <w:r w:rsidRPr="00BA57C4">
          <w:rPr>
            <w:rFonts w:ascii="Courier New" w:hAnsi="Courier New" w:cs="Courier New"/>
          </w:rPr>
          <w:t>ServerKeyExchange</w:t>
        </w:r>
        <w:r w:rsidRPr="00BA57C4">
          <w:t xml:space="preserve"> and</w:t>
        </w:r>
      </w:ins>
      <w:ins w:id="1867" w:author="agqj10" w:date="2025-10-10T10:46:00Z">
        <w:r w:rsidR="00B2200C" w:rsidRPr="00BA57C4">
          <w:t xml:space="preserve"> </w:t>
        </w:r>
      </w:ins>
      <w:ins w:id="1868" w:author="agqj10" w:date="2025-10-10T10:47:00Z">
        <w:r w:rsidR="00B2200C" w:rsidRPr="00581730">
          <w:rPr>
            <w:rFonts w:ascii="Courier New" w:hAnsi="Courier New" w:cs="Courier New"/>
          </w:rPr>
          <w:t>ClientKeyExchange</w:t>
        </w:r>
        <w:r w:rsidR="00B2200C" w:rsidRPr="00581730">
          <w:t xml:space="preserve"> can be used as a verification of the use of AKMA key material</w:t>
        </w:r>
      </w:ins>
      <w:ins w:id="1869" w:author="agqj10" w:date="2025-10-10T11:07:00Z">
        <w:r w:rsidRPr="00581730">
          <w:t xml:space="preserve"> as follows. </w:t>
        </w:r>
      </w:ins>
      <w:ins w:id="1870" w:author="agqj10" w:date="2025-10-10T11:06:00Z">
        <w:r w:rsidRPr="00581730">
          <w:t xml:space="preserve"> The PSK-identity field of the </w:t>
        </w:r>
        <w:r w:rsidRPr="00581730">
          <w:rPr>
            <w:rFonts w:ascii="Courier New" w:hAnsi="Courier New" w:cs="Courier New"/>
          </w:rPr>
          <w:t>ServerKeyExchange</w:t>
        </w:r>
        <w:r w:rsidRPr="00581730">
          <w:t xml:space="preserve"> handshake message will have the value "3GPP-AKMA" and the corresponding field of the </w:t>
        </w:r>
        <w:r w:rsidRPr="00581730">
          <w:rPr>
            <w:rFonts w:ascii="Courier New" w:hAnsi="Courier New" w:cs="Courier New"/>
          </w:rPr>
          <w:t>ClientKeyExchange</w:t>
        </w:r>
        <w:r w:rsidRPr="00581730">
          <w:t xml:space="preserve"> message will have the value "3GPP-AKMA" followed by the</w:t>
        </w:r>
      </w:ins>
      <w:ins w:id="1871" w:author="agqj10" w:date="2025-10-10T11:10:00Z">
        <w:r w:rsidRPr="00581730">
          <w:t xml:space="preserve"> AKMA</w:t>
        </w:r>
      </w:ins>
      <w:ins w:id="1872" w:author="agqj10" w:date="2025-10-10T11:06:00Z">
        <w:r w:rsidRPr="00581730">
          <w:t xml:space="preserve"> A-KID if AKMA is taken into use.</w:t>
        </w:r>
      </w:ins>
      <w:ins w:id="1873" w:author="agqj10" w:date="2025-10-10T11:07:00Z">
        <w:r w:rsidRPr="00581730">
          <w:t xml:space="preserve"> Further, the the </w:t>
        </w:r>
        <w:r w:rsidRPr="00581730">
          <w:rPr>
            <w:rFonts w:ascii="Courier New" w:hAnsi="Courier New" w:cs="Courier New"/>
          </w:rPr>
          <w:t>server_name</w:t>
        </w:r>
        <w:r w:rsidRPr="00581730">
          <w:t xml:space="preserve"> extension to the TLS 1.2 </w:t>
        </w:r>
        <w:r w:rsidRPr="00581730">
          <w:rPr>
            <w:rFonts w:ascii="Courier New" w:hAnsi="Courier New" w:cs="Courier New"/>
          </w:rPr>
          <w:t>ClientHello</w:t>
        </w:r>
      </w:ins>
      <w:ins w:id="1874" w:author="agqj10" w:date="2025-10-10T11:08:00Z">
        <w:r w:rsidRPr="00581730">
          <w:t xml:space="preserve"> could also be useful</w:t>
        </w:r>
      </w:ins>
      <w:ins w:id="1875" w:author="agqj10" w:date="2025-10-10T11:09:00Z">
        <w:r w:rsidRPr="00581730">
          <w:t xml:space="preserve"> since this indicates</w:t>
        </w:r>
      </w:ins>
      <w:ins w:id="1876" w:author="agqj10" w:date="2025-10-10T11:07:00Z">
        <w:r w:rsidRPr="00581730">
          <w:t xml:space="preserve"> the </w:t>
        </w:r>
      </w:ins>
      <w:ins w:id="1877" w:author="agqj10" w:date="2025-10-10T11:09:00Z">
        <w:r w:rsidRPr="00581730">
          <w:t xml:space="preserve">AKMA </w:t>
        </w:r>
      </w:ins>
      <w:ins w:id="1878" w:author="agqj10" w:date="2025-10-10T11:07:00Z">
        <w:r w:rsidRPr="00581730">
          <w:t>AF hostname</w:t>
        </w:r>
      </w:ins>
      <w:ins w:id="1879" w:author="agqj10" w:date="2025-10-10T11:09:00Z">
        <w:r w:rsidRPr="00581730">
          <w:t>. This</w:t>
        </w:r>
      </w:ins>
      <w:ins w:id="1880" w:author="agqj10" w:date="2025-10-10T11:07:00Z">
        <w:r w:rsidRPr="00581730">
          <w:t xml:space="preserve"> is useful if the provided K</w:t>
        </w:r>
        <w:r w:rsidRPr="00581730">
          <w:rPr>
            <w:vertAlign w:val="subscript"/>
          </w:rPr>
          <w:t>LI</w:t>
        </w:r>
        <w:r w:rsidRPr="00581730">
          <w:t xml:space="preserve"> decryption key is the AKMA anchor key (K</w:t>
        </w:r>
        <w:r w:rsidRPr="00581730">
          <w:rPr>
            <w:vertAlign w:val="subscript"/>
          </w:rPr>
          <w:t>AKMA</w:t>
        </w:r>
        <w:r w:rsidRPr="00581730">
          <w:t>) rather than the AF-specific key K</w:t>
        </w:r>
        <w:r w:rsidRPr="00581730">
          <w:rPr>
            <w:vertAlign w:val="subscript"/>
          </w:rPr>
          <w:t>AF</w:t>
        </w:r>
        <w:r w:rsidRPr="00581730">
          <w:t>, since derivation of K</w:t>
        </w:r>
        <w:r w:rsidRPr="00581730">
          <w:rPr>
            <w:vertAlign w:val="subscript"/>
          </w:rPr>
          <w:t>AF</w:t>
        </w:r>
        <w:r w:rsidRPr="00581730">
          <w:t xml:space="preserve"> (depending on the AF host name) is then necessary. </w:t>
        </w:r>
      </w:ins>
    </w:p>
    <w:p w14:paraId="318811B5" w14:textId="13090B87" w:rsidR="00205590" w:rsidRPr="00BA57C4" w:rsidRDefault="00205590" w:rsidP="00205590">
      <w:pPr>
        <w:rPr>
          <w:ins w:id="1881" w:author="agqj10" w:date="2025-10-10T11:11:00Z"/>
        </w:rPr>
      </w:pPr>
    </w:p>
    <w:p w14:paraId="6D5639DF" w14:textId="19BC8616" w:rsidR="00B2200C" w:rsidRPr="00BA57C4" w:rsidDel="00205590" w:rsidRDefault="00205590" w:rsidP="00205590">
      <w:pPr>
        <w:rPr>
          <w:del w:id="1882" w:author="agqj10" w:date="2025-10-10T11:11:00Z"/>
        </w:rPr>
      </w:pPr>
      <w:ins w:id="1883" w:author="agqj10" w:date="2025-10-10T11:11:00Z">
        <w:r w:rsidRPr="00BA57C4">
          <w:t xml:space="preserve">If TLS 1.3 is used, the </w:t>
        </w:r>
        <w:r w:rsidRPr="00581730">
          <w:t xml:space="preserve">UE indicates use of AKMA, not in a </w:t>
        </w:r>
        <w:r w:rsidRPr="00581730">
          <w:rPr>
            <w:rFonts w:ascii="Courier New" w:hAnsi="Courier New" w:cs="Courier New"/>
          </w:rPr>
          <w:t>ClientKeyExchange</w:t>
        </w:r>
        <w:r w:rsidRPr="00581730">
          <w:t xml:space="preserve"> handshake message, but rather as part of a </w:t>
        </w:r>
        <w:r w:rsidRPr="00581730">
          <w:rPr>
            <w:rFonts w:ascii="Courier New" w:hAnsi="Courier New" w:cs="Courier New"/>
          </w:rPr>
          <w:t>PresharedKey</w:t>
        </w:r>
        <w:r w:rsidRPr="00581730">
          <w:t xml:space="preserve"> extension to the </w:t>
        </w:r>
        <w:r w:rsidRPr="00581730">
          <w:rPr>
            <w:rFonts w:ascii="Courier New" w:hAnsi="Courier New" w:cs="Courier New"/>
          </w:rPr>
          <w:t>ClientHello</w:t>
        </w:r>
        <w:r w:rsidRPr="00581730">
          <w:t>.  The format is however the same, the PSK identity field is set to "3GPP-AKMA" followed by the A-KID.</w:t>
        </w:r>
      </w:ins>
    </w:p>
    <w:p w14:paraId="141B4410" w14:textId="40B89895" w:rsidR="00D31AAF" w:rsidRPr="00BA57C4" w:rsidRDefault="00D31AAF" w:rsidP="00D31AAF">
      <w:pPr>
        <w:pStyle w:val="Heading4"/>
      </w:pPr>
      <w:bookmarkStart w:id="1884" w:name="_Toc217043544"/>
      <w:r w:rsidRPr="00BA57C4">
        <w:t>6.</w:t>
      </w:r>
      <w:r w:rsidR="00DD616E" w:rsidRPr="00BA57C4">
        <w:t>2</w:t>
      </w:r>
      <w:r w:rsidRPr="00BA57C4">
        <w:t>.</w:t>
      </w:r>
      <w:r w:rsidR="00F53815" w:rsidRPr="00BA57C4">
        <w:t>2</w:t>
      </w:r>
      <w:r w:rsidRPr="00BA57C4">
        <w:t>.3</w:t>
      </w:r>
      <w:r w:rsidRPr="00BA57C4">
        <w:tab/>
        <w:t>Evaluation</w:t>
      </w:r>
      <w:bookmarkEnd w:id="1884"/>
    </w:p>
    <w:p w14:paraId="63A52FAF" w14:textId="715A6CC5" w:rsidR="00205590" w:rsidRPr="00BA57C4" w:rsidRDefault="00205590" w:rsidP="00D31AAF">
      <w:pPr>
        <w:rPr>
          <w:ins w:id="1885" w:author="agqj10" w:date="2025-10-10T11:13:00Z"/>
        </w:rPr>
      </w:pPr>
      <w:ins w:id="1886" w:author="agqj10" w:date="2025-10-10T11:12:00Z">
        <w:r w:rsidRPr="00BA57C4">
          <w:t>The describe</w:t>
        </w:r>
      </w:ins>
      <w:ins w:id="1887" w:author="agqj10" w:date="2025-10-10T11:32:00Z">
        <w:r w:rsidR="007E3511" w:rsidRPr="00BA57C4">
          <w:t>d</w:t>
        </w:r>
      </w:ins>
      <w:ins w:id="1888" w:author="agqj10" w:date="2025-10-10T11:12:00Z">
        <w:r w:rsidRPr="00BA57C4">
          <w:t xml:space="preserve"> solution appears feasible as a basis for interception of AKMA-based TLS services. </w:t>
        </w:r>
      </w:ins>
      <w:ins w:id="1889" w:author="agqj10" w:date="2025-10-29T10:07:00Z">
        <w:r w:rsidR="0054766D" w:rsidRPr="00BA57C4">
          <w:t>The e</w:t>
        </w:r>
      </w:ins>
      <w:ins w:id="1890" w:author="agqj10" w:date="2025-10-29T10:09:00Z">
        <w:r w:rsidR="0054766D" w:rsidRPr="00BA57C4">
          <w:t>x</w:t>
        </w:r>
      </w:ins>
      <w:ins w:id="1891" w:author="agqj10" w:date="2025-10-29T10:07:00Z">
        <w:r w:rsidR="0054766D" w:rsidRPr="00BA57C4">
          <w:t>isting LI-solution for AKMA can be</w:t>
        </w:r>
      </w:ins>
      <w:ins w:id="1892" w:author="agqj10" w:date="2025-10-29T10:08:00Z">
        <w:r w:rsidR="0054766D" w:rsidRPr="00BA57C4">
          <w:t xml:space="preserve"> reused (or extended </w:t>
        </w:r>
      </w:ins>
      <w:ins w:id="1893" w:author="agqj10" w:date="2025-10-29T10:09:00Z">
        <w:r w:rsidR="0054766D" w:rsidRPr="00BA57C4">
          <w:t>within SA3</w:t>
        </w:r>
      </w:ins>
      <w:ins w:id="1894" w:author="agqj10" w:date="2025-10-29T10:08:00Z">
        <w:r w:rsidR="0054766D" w:rsidRPr="00BA57C4">
          <w:t>LI</w:t>
        </w:r>
      </w:ins>
      <w:ins w:id="1895" w:author="agqj10" w:date="2025-10-29T10:09:00Z">
        <w:r w:rsidR="0054766D" w:rsidRPr="00BA57C4">
          <w:t xml:space="preserve"> re</w:t>
        </w:r>
      </w:ins>
      <w:ins w:id="1896" w:author="agqj10" w:date="2025-12-16T10:22:00Z">
        <w:r w:rsidR="00240694">
          <w:t>sponsibility</w:t>
        </w:r>
      </w:ins>
      <w:ins w:id="1897" w:author="agqj10" w:date="2025-10-29T10:08:00Z">
        <w:r w:rsidR="0054766D" w:rsidRPr="00BA57C4">
          <w:t xml:space="preserve">, if required). </w:t>
        </w:r>
      </w:ins>
      <w:ins w:id="1898" w:author="agqj10" w:date="2025-10-10T11:12:00Z">
        <w:r w:rsidRPr="00BA57C4">
          <w:t>There are however some caveats</w:t>
        </w:r>
      </w:ins>
      <w:ins w:id="1899" w:author="agqj10" w:date="2025-10-10T11:32:00Z">
        <w:r w:rsidR="007E3511" w:rsidRPr="00BA57C4">
          <w:t xml:space="preserve"> regarding the </w:t>
        </w:r>
      </w:ins>
      <w:ins w:id="1900" w:author="agqj10" w:date="2025-10-10T11:33:00Z">
        <w:r w:rsidR="007E3511" w:rsidRPr="00BA57C4">
          <w:t>effectiveness which</w:t>
        </w:r>
      </w:ins>
      <w:ins w:id="1901" w:author="agqj10" w:date="2025-10-10T11:31:00Z">
        <w:r w:rsidR="007E3511" w:rsidRPr="00BA57C4">
          <w:t xml:space="preserve"> will be </w:t>
        </w:r>
      </w:ins>
      <w:ins w:id="1902" w:author="agqj10" w:date="2025-10-10T11:32:00Z">
        <w:r w:rsidR="007E3511" w:rsidRPr="00BA57C4">
          <w:t xml:space="preserve">discussed </w:t>
        </w:r>
      </w:ins>
      <w:ins w:id="1903" w:author="agqj10" w:date="2025-10-10T11:33:00Z">
        <w:r w:rsidR="007E3511" w:rsidRPr="00BA57C4">
          <w:t>as part of</w:t>
        </w:r>
      </w:ins>
      <w:ins w:id="1904" w:author="agqj10" w:date="2025-10-10T11:32:00Z">
        <w:r w:rsidR="007E3511" w:rsidRPr="00BA57C4">
          <w:t xml:space="preserve"> sol</w:t>
        </w:r>
      </w:ins>
      <w:ins w:id="1905" w:author="agqj10" w:date="2025-10-10T11:33:00Z">
        <w:r w:rsidR="007E3511" w:rsidRPr="00BA57C4">
          <w:t>u</w:t>
        </w:r>
      </w:ins>
      <w:ins w:id="1906" w:author="agqj10" w:date="2025-10-10T11:32:00Z">
        <w:r w:rsidR="007E3511" w:rsidRPr="00BA57C4">
          <w:t>tion</w:t>
        </w:r>
      </w:ins>
      <w:ins w:id="1907" w:author="agqj10" w:date="2025-10-10T11:33:00Z">
        <w:r w:rsidR="007E3511" w:rsidRPr="00BA57C4">
          <w:t xml:space="preserve"> #1</w:t>
        </w:r>
      </w:ins>
      <w:ins w:id="1908" w:author="agqj10" w:date="2025-10-29T10:05:00Z">
        <w:r w:rsidR="0054766D" w:rsidRPr="00BA57C4">
          <w:t>.</w:t>
        </w:r>
      </w:ins>
      <w:ins w:id="1909" w:author="agqj10" w:date="2025-10-10T11:33:00Z">
        <w:r w:rsidR="007E3511" w:rsidRPr="00BA57C4">
          <w:t>5</w:t>
        </w:r>
      </w:ins>
      <w:ins w:id="1910" w:author="agqj10" w:date="2025-10-10T11:32:00Z">
        <w:r w:rsidR="007E3511" w:rsidRPr="00BA57C4">
          <w:t xml:space="preserve">. </w:t>
        </w:r>
      </w:ins>
    </w:p>
    <w:p w14:paraId="5C76ADB7" w14:textId="07782F07" w:rsidR="00D31AAF" w:rsidRPr="00BA57C4" w:rsidRDefault="0054766D" w:rsidP="00D31AAF">
      <w:ins w:id="1911" w:author="agqj10" w:date="2025-10-29T10:08:00Z">
        <w:r w:rsidRPr="00BA57C4">
          <w:t xml:space="preserve">There is some dependency on ongoing work </w:t>
        </w:r>
      </w:ins>
      <w:ins w:id="1912" w:author="agqj10" w:date="2025-10-29T10:09:00Z">
        <w:r w:rsidRPr="00BA57C4">
          <w:t>o</w:t>
        </w:r>
      </w:ins>
      <w:ins w:id="1913" w:author="agqj10" w:date="2025-10-29T10:08:00Z">
        <w:r w:rsidRPr="00BA57C4">
          <w:t>utside 3G</w:t>
        </w:r>
      </w:ins>
      <w:ins w:id="1914" w:author="agqj10" w:date="2025-10-29T10:09:00Z">
        <w:r w:rsidRPr="00BA57C4">
          <w:t>PP.</w:t>
        </w:r>
      </w:ins>
      <w:ins w:id="1915" w:author="agqj10" w:date="2025-10-29T10:08:00Z">
        <w:r w:rsidRPr="00BA57C4">
          <w:t xml:space="preserve"> </w:t>
        </w:r>
      </w:ins>
      <w:ins w:id="1916" w:author="agqj10" w:date="2025-10-29T10:06:00Z">
        <w:r w:rsidRPr="00BA57C4">
          <w:t xml:space="preserve"> </w:t>
        </w:r>
      </w:ins>
      <w:ins w:id="1917" w:author="agqj10" w:date="2025-10-10T10:55:00Z">
        <w:r w:rsidR="00B2200C" w:rsidRPr="00BA57C4">
          <w:t xml:space="preserve">IETF </w:t>
        </w:r>
      </w:ins>
      <w:ins w:id="1918" w:author="agqj10" w:date="2025-10-29T10:08:00Z">
        <w:r w:rsidRPr="00BA57C4">
          <w:t xml:space="preserve">is </w:t>
        </w:r>
      </w:ins>
      <w:ins w:id="1919" w:author="agqj10" w:date="2025-10-10T10:55:00Z">
        <w:r w:rsidR="00B2200C" w:rsidRPr="00BA57C4">
          <w:t>work</w:t>
        </w:r>
      </w:ins>
      <w:ins w:id="1920" w:author="agqj10" w:date="2025-10-29T10:08:00Z">
        <w:r w:rsidRPr="00BA57C4">
          <w:t>ing</w:t>
        </w:r>
      </w:ins>
      <w:ins w:id="1921" w:author="agqj10" w:date="2025-10-10T10:55:00Z">
        <w:r w:rsidR="00B2200C" w:rsidRPr="00BA57C4">
          <w:t xml:space="preserve"> to define an encrypted version of the </w:t>
        </w:r>
        <w:r w:rsidR="00B2200C" w:rsidRPr="00BA57C4">
          <w:rPr>
            <w:rFonts w:ascii="Courier New" w:hAnsi="Courier New" w:cs="Courier New"/>
          </w:rPr>
          <w:t>ClientHello</w:t>
        </w:r>
        <w:r w:rsidR="00B2200C" w:rsidRPr="00BA57C4">
          <w:t xml:space="preserve">, using a public key associated with the server. It is not yet clear if and how 3GPP will adopt this, </w:t>
        </w:r>
      </w:ins>
      <w:ins w:id="1922" w:author="agqj10" w:date="2025-10-10T10:57:00Z">
        <w:r w:rsidR="00205590" w:rsidRPr="00BA57C4">
          <w:t>and this</w:t>
        </w:r>
      </w:ins>
      <w:ins w:id="1923" w:author="agqj10" w:date="2025-10-10T10:55:00Z">
        <w:r w:rsidR="00B2200C" w:rsidRPr="00BA57C4">
          <w:t xml:space="preserve"> coul</w:t>
        </w:r>
      </w:ins>
      <w:ins w:id="1924" w:author="agqj10" w:date="2025-10-10T10:56:00Z">
        <w:r w:rsidR="00205590" w:rsidRPr="00BA57C4">
          <w:t>d significantly impact the feasibility of this solution.</w:t>
        </w:r>
      </w:ins>
    </w:p>
    <w:p w14:paraId="1A58568D" w14:textId="43380739" w:rsidR="00D31AAF" w:rsidRPr="00BA57C4" w:rsidRDefault="00D31AAF" w:rsidP="00D31AAF">
      <w:pPr>
        <w:pStyle w:val="Heading3"/>
      </w:pPr>
      <w:bookmarkStart w:id="1925" w:name="_Toc217043545"/>
      <w:r w:rsidRPr="00BA57C4">
        <w:t>6.</w:t>
      </w:r>
      <w:r w:rsidR="00DD616E" w:rsidRPr="00BA57C4">
        <w:t>2</w:t>
      </w:r>
      <w:r w:rsidRPr="00BA57C4">
        <w:t>.</w:t>
      </w:r>
      <w:r w:rsidR="00F53815" w:rsidRPr="00BA57C4">
        <w:t>3</w:t>
      </w:r>
      <w:r w:rsidRPr="00BA57C4">
        <w:tab/>
        <w:t>Solution #</w:t>
      </w:r>
      <w:r w:rsidR="00F53815" w:rsidRPr="00BA57C4">
        <w:t>1</w:t>
      </w:r>
      <w:r w:rsidRPr="00BA57C4">
        <w:t>.</w:t>
      </w:r>
      <w:r w:rsidR="00F53815" w:rsidRPr="00BA57C4">
        <w:t>3</w:t>
      </w:r>
      <w:r w:rsidRPr="00BA57C4">
        <w:t xml:space="preserve">: </w:t>
      </w:r>
      <w:ins w:id="1926" w:author="agqj10" w:date="2025-12-03T13:08:00Z">
        <w:r w:rsidR="001D117D">
          <w:t>Se</w:t>
        </w:r>
      </w:ins>
      <w:ins w:id="1927" w:author="agqj10" w:date="2025-12-03T13:09:00Z">
        <w:r w:rsidR="001D117D">
          <w:t xml:space="preserve">curity </w:t>
        </w:r>
      </w:ins>
      <w:r w:rsidRPr="00BA57C4">
        <w:t xml:space="preserve">Handshake </w:t>
      </w:r>
      <w:del w:id="1928" w:author="agqj10" w:date="2025-12-03T13:09:00Z">
        <w:r w:rsidRPr="00BA57C4" w:rsidDel="001D117D">
          <w:delText>interception</w:delText>
        </w:r>
      </w:del>
      <w:ins w:id="1929" w:author="agqj10" w:date="2025-12-03T13:09:00Z">
        <w:r w:rsidR="001D117D">
          <w:t>I</w:t>
        </w:r>
        <w:r w:rsidR="001D117D" w:rsidRPr="00BA57C4">
          <w:t>nterception</w:t>
        </w:r>
      </w:ins>
      <w:ins w:id="1930" w:author="agqj10" w:date="2025-12-05T10:52:00Z">
        <w:r w:rsidR="00291D28">
          <w:t xml:space="preserve"> and Forwarding</w:t>
        </w:r>
      </w:ins>
      <w:ins w:id="1931" w:author="agqj10" w:date="2025-12-03T13:09:00Z">
        <w:r w:rsidR="001D117D">
          <w:t xml:space="preserve"> Function (SHIF</w:t>
        </w:r>
      </w:ins>
      <w:ins w:id="1932" w:author="agqj10" w:date="2025-12-05T10:52:00Z">
        <w:r w:rsidR="00291D28">
          <w:t>F</w:t>
        </w:r>
      </w:ins>
      <w:ins w:id="1933" w:author="agqj10" w:date="2025-12-03T13:09:00Z">
        <w:r w:rsidR="001D117D">
          <w:t>)</w:t>
        </w:r>
      </w:ins>
      <w:bookmarkEnd w:id="1925"/>
    </w:p>
    <w:p w14:paraId="38F0773E" w14:textId="116C9A33" w:rsidR="000771FD" w:rsidRPr="00BA57C4" w:rsidRDefault="000771FD" w:rsidP="00E475F9">
      <w:pPr>
        <w:pStyle w:val="EditorsNote"/>
      </w:pPr>
      <w:r w:rsidRPr="00BA57C4">
        <w:t>Editor’s note: aimed at addressing KI 1.3 Obtaining auxiliary security parameter IRI</w:t>
      </w:r>
    </w:p>
    <w:p w14:paraId="49FD0E81" w14:textId="56233ACD" w:rsidR="00D31AAF" w:rsidRPr="00BA57C4" w:rsidRDefault="00D31AAF" w:rsidP="00D31AAF">
      <w:pPr>
        <w:pStyle w:val="Heading4"/>
        <w:rPr>
          <w:ins w:id="1934" w:author="agqj10" w:date="2025-10-29T09:52:00Z"/>
        </w:rPr>
      </w:pPr>
      <w:bookmarkStart w:id="1935" w:name="_Toc217043546"/>
      <w:r w:rsidRPr="00BA57C4">
        <w:lastRenderedPageBreak/>
        <w:t>6.</w:t>
      </w:r>
      <w:r w:rsidR="00DD616E" w:rsidRPr="00BA57C4">
        <w:t>2</w:t>
      </w:r>
      <w:r w:rsidRPr="00BA57C4">
        <w:t>.</w:t>
      </w:r>
      <w:r w:rsidR="00DD616E" w:rsidRPr="00BA57C4">
        <w:t>3</w:t>
      </w:r>
      <w:r w:rsidRPr="00BA57C4">
        <w:t>.1</w:t>
      </w:r>
      <w:r w:rsidRPr="00BA57C4">
        <w:tab/>
        <w:t>Introduction</w:t>
      </w:r>
      <w:bookmarkEnd w:id="1935"/>
    </w:p>
    <w:p w14:paraId="680D7425" w14:textId="3533C021" w:rsidR="0054766D" w:rsidRPr="00BA57C4" w:rsidRDefault="0054766D" w:rsidP="00F379A3">
      <w:ins w:id="1936" w:author="agqj10" w:date="2025-10-29T09:52:00Z">
        <w:r w:rsidRPr="00BA57C4">
          <w:t xml:space="preserve">Besides the </w:t>
        </w:r>
      </w:ins>
      <w:ins w:id="1937" w:author="agqj10" w:date="2025-10-29T09:53:00Z">
        <w:r w:rsidRPr="00BA57C4">
          <w:t>cryptographic keys which are obtained</w:t>
        </w:r>
      </w:ins>
      <w:ins w:id="1938" w:author="agqj10" w:date="2025-10-29T09:55:00Z">
        <w:r w:rsidRPr="00BA57C4">
          <w:t xml:space="preserve"> as xIRI</w:t>
        </w:r>
      </w:ins>
      <w:ins w:id="1939" w:author="agqj10" w:date="2025-10-29T09:53:00Z">
        <w:r w:rsidRPr="00BA57C4">
          <w:t xml:space="preserve"> from the KSF, auxiliary security param</w:t>
        </w:r>
      </w:ins>
      <w:ins w:id="1940" w:author="agqj10" w:date="2025-10-29T09:54:00Z">
        <w:r w:rsidRPr="00BA57C4">
          <w:t>eters are also needed as describe</w:t>
        </w:r>
      </w:ins>
      <w:ins w:id="1941" w:author="agqj10" w:date="2025-12-16T10:23:00Z">
        <w:r w:rsidR="00392B85">
          <w:t>d</w:t>
        </w:r>
      </w:ins>
      <w:ins w:id="1942" w:author="agqj10" w:date="2025-10-29T09:54:00Z">
        <w:r w:rsidRPr="00BA57C4">
          <w:t xml:space="preserve"> in KI #1.3. Under assumption A.1, this is only available as </w:t>
        </w:r>
      </w:ins>
      <w:ins w:id="1943" w:author="agqj10" w:date="2025-10-29T09:55:00Z">
        <w:r w:rsidRPr="00BA57C4">
          <w:t xml:space="preserve">UP </w:t>
        </w:r>
      </w:ins>
      <w:ins w:id="1944" w:author="agqj10" w:date="2026-01-14T12:26:00Z">
        <w:r w:rsidR="005A1BA5">
          <w:t>in-band</w:t>
        </w:r>
      </w:ins>
      <w:ins w:id="1945" w:author="agqj10" w:date="2025-10-29T09:55:00Z">
        <w:r w:rsidRPr="00BA57C4">
          <w:t xml:space="preserve"> information exchanged between UE and STF</w:t>
        </w:r>
      </w:ins>
      <w:ins w:id="1946" w:author="agqj10" w:date="2025-10-29T09:57:00Z">
        <w:r w:rsidRPr="00BA57C4">
          <w:t xml:space="preserve"> during a handshake</w:t>
        </w:r>
      </w:ins>
      <w:ins w:id="1947" w:author="agqj10" w:date="2025-10-29T09:55:00Z">
        <w:r w:rsidRPr="00BA57C4">
          <w:t>.</w:t>
        </w:r>
      </w:ins>
    </w:p>
    <w:p w14:paraId="0C2235F2" w14:textId="2D437019" w:rsidR="00D31AAF" w:rsidRPr="00BA57C4" w:rsidRDefault="00D31AAF" w:rsidP="00D31AAF">
      <w:pPr>
        <w:pStyle w:val="Heading4"/>
        <w:rPr>
          <w:ins w:id="1948" w:author="agqj10" w:date="2025-10-29T09:57:00Z"/>
        </w:rPr>
      </w:pPr>
      <w:bookmarkStart w:id="1949" w:name="_Toc217043547"/>
      <w:r w:rsidRPr="00BA57C4">
        <w:t>6.</w:t>
      </w:r>
      <w:r w:rsidR="00DD616E" w:rsidRPr="00BA57C4">
        <w:t>2</w:t>
      </w:r>
      <w:r w:rsidRPr="00BA57C4">
        <w:t>.</w:t>
      </w:r>
      <w:r w:rsidR="00DD616E" w:rsidRPr="00BA57C4">
        <w:t>3</w:t>
      </w:r>
      <w:r w:rsidRPr="00BA57C4">
        <w:t>.2</w:t>
      </w:r>
      <w:r w:rsidRPr="00BA57C4">
        <w:tab/>
        <w:t>Solution details</w:t>
      </w:r>
      <w:bookmarkEnd w:id="1949"/>
    </w:p>
    <w:p w14:paraId="7A692314" w14:textId="4AB347F2" w:rsidR="001D117D" w:rsidRDefault="0054766D" w:rsidP="00F379A3">
      <w:pPr>
        <w:rPr>
          <w:ins w:id="1950" w:author="agqj10" w:date="2025-12-03T13:15:00Z"/>
        </w:rPr>
      </w:pPr>
      <w:ins w:id="1951" w:author="agqj10" w:date="2025-10-29T09:57:00Z">
        <w:r w:rsidRPr="00BA57C4">
          <w:t xml:space="preserve">The procession logic of </w:t>
        </w:r>
      </w:ins>
      <w:ins w:id="1952" w:author="agqj10" w:date="2025-10-29T09:59:00Z">
        <w:r w:rsidRPr="00BA57C4">
          <w:t xml:space="preserve">the </w:t>
        </w:r>
      </w:ins>
      <w:ins w:id="1953" w:author="agqj10" w:date="2025-12-03T13:09:00Z">
        <w:r w:rsidR="001D117D">
          <w:t>SPDF</w:t>
        </w:r>
      </w:ins>
      <w:ins w:id="1954" w:author="agqj10" w:date="2025-10-29T09:59:00Z">
        <w:r w:rsidRPr="00BA57C4">
          <w:t xml:space="preserve"> proposed in </w:t>
        </w:r>
      </w:ins>
      <w:ins w:id="1955" w:author="agqj10" w:date="2025-10-29T16:19:00Z">
        <w:r w:rsidR="00066A46" w:rsidRPr="00BA57C4">
          <w:t>s</w:t>
        </w:r>
      </w:ins>
      <w:ins w:id="1956" w:author="agqj10" w:date="2025-10-29T09:58:00Z">
        <w:r w:rsidRPr="00BA57C4">
          <w:t xml:space="preserve">olution #1.1 for security protocol detection </w:t>
        </w:r>
      </w:ins>
      <w:ins w:id="1957" w:author="agqj10" w:date="2025-10-29T10:00:00Z">
        <w:r w:rsidRPr="00BA57C4">
          <w:t>can</w:t>
        </w:r>
      </w:ins>
      <w:ins w:id="1958" w:author="agqj10" w:date="2025-10-29T09:58:00Z">
        <w:r w:rsidRPr="00BA57C4">
          <w:t xml:space="preserve"> be extended with</w:t>
        </w:r>
      </w:ins>
      <w:ins w:id="1959" w:author="agqj10" w:date="2025-10-29T10:10:00Z">
        <w:r w:rsidR="00F379A3" w:rsidRPr="00BA57C4">
          <w:t xml:space="preserve"> more full-fledged</w:t>
        </w:r>
      </w:ins>
      <w:ins w:id="1960" w:author="agqj10" w:date="2025-10-29T09:58:00Z">
        <w:r w:rsidRPr="00BA57C4">
          <w:t xml:space="preserve"> POI-functionality that, after security protocol detection, proceeds</w:t>
        </w:r>
      </w:ins>
      <w:ins w:id="1961" w:author="agqj10" w:date="2025-10-29T09:59:00Z">
        <w:r w:rsidRPr="00BA57C4">
          <w:t xml:space="preserve"> to intercept the full handshake.</w:t>
        </w:r>
      </w:ins>
      <w:ins w:id="1962" w:author="agqj10" w:date="2025-12-03T13:10:00Z">
        <w:r w:rsidR="001D117D">
          <w:t xml:space="preserve"> Optionally, the handshake interception functionality is a separate entity</w:t>
        </w:r>
      </w:ins>
      <w:ins w:id="1963" w:author="agqj10" w:date="2025-12-05T12:59:00Z">
        <w:r w:rsidR="006B2906">
          <w:t>, the Sec</w:t>
        </w:r>
      </w:ins>
      <w:ins w:id="1964" w:author="agqj10" w:date="2026-01-14T12:30:00Z">
        <w:r w:rsidR="005A1BA5">
          <w:t>u</w:t>
        </w:r>
      </w:ins>
      <w:ins w:id="1965" w:author="agqj10" w:date="2025-12-05T12:59:00Z">
        <w:r w:rsidR="006B2906">
          <w:t>rity Handshake Int</w:t>
        </w:r>
      </w:ins>
      <w:ins w:id="1966" w:author="agqj10" w:date="2025-12-05T13:00:00Z">
        <w:r w:rsidR="006B2906">
          <w:t>erception and Forwarding</w:t>
        </w:r>
      </w:ins>
      <w:ins w:id="1967" w:author="agqj10" w:date="2025-12-03T13:10:00Z">
        <w:r w:rsidR="001D117D">
          <w:t xml:space="preserve"> </w:t>
        </w:r>
      </w:ins>
      <w:ins w:id="1968" w:author="agqj10" w:date="2025-12-16T10:24:00Z">
        <w:r w:rsidR="00392B85">
          <w:t xml:space="preserve">Function </w:t>
        </w:r>
      </w:ins>
      <w:ins w:id="1969" w:author="agqj10" w:date="2025-12-03T13:10:00Z">
        <w:r w:rsidR="001D117D">
          <w:t>(SHIF</w:t>
        </w:r>
      </w:ins>
      <w:ins w:id="1970" w:author="agqj10" w:date="2025-12-05T13:00:00Z">
        <w:r w:rsidR="006B2906">
          <w:t>F</w:t>
        </w:r>
      </w:ins>
      <w:ins w:id="1971" w:author="agqj10" w:date="2025-12-03T13:10:00Z">
        <w:r w:rsidR="001D117D">
          <w:t>).</w:t>
        </w:r>
      </w:ins>
      <w:ins w:id="1972" w:author="agqj10" w:date="2025-10-29T10:00:00Z">
        <w:r w:rsidRPr="00BA57C4">
          <w:t xml:space="preserve"> Technically, the intercepted information can be viewed as IRI since it </w:t>
        </w:r>
      </w:ins>
      <w:ins w:id="1973" w:author="agqj10" w:date="2025-10-29T10:01:00Z">
        <w:r w:rsidRPr="00BA57C4">
          <w:t>comprises</w:t>
        </w:r>
      </w:ins>
      <w:ins w:id="1974" w:author="agqj10" w:date="2025-10-29T10:00:00Z">
        <w:r w:rsidRPr="00BA57C4">
          <w:t xml:space="preserve"> metadata related to the security protocol, thoug</w:t>
        </w:r>
      </w:ins>
      <w:ins w:id="1975" w:author="agqj10" w:date="2025-10-29T10:01:00Z">
        <w:r w:rsidRPr="00BA57C4">
          <w:t>h the interception is architecturally done in the UP</w:t>
        </w:r>
      </w:ins>
      <w:ins w:id="1976" w:author="agqj10" w:date="2025-10-29T10:02:00Z">
        <w:r w:rsidRPr="00BA57C4">
          <w:t xml:space="preserve"> between UE and STF</w:t>
        </w:r>
      </w:ins>
      <w:ins w:id="1977" w:author="agqj10" w:date="2025-10-29T10:01:00Z">
        <w:r w:rsidRPr="00BA57C4">
          <w:t>, e.g. a</w:t>
        </w:r>
      </w:ins>
      <w:ins w:id="1978" w:author="agqj10" w:date="2025-10-29T10:02:00Z">
        <w:r w:rsidRPr="00BA57C4">
          <w:t>t a</w:t>
        </w:r>
      </w:ins>
      <w:ins w:id="1979" w:author="agqj10" w:date="2025-10-29T10:01:00Z">
        <w:r w:rsidRPr="00BA57C4">
          <w:t xml:space="preserve"> POI co-located with the (v)UPF.</w:t>
        </w:r>
      </w:ins>
      <w:ins w:id="1980" w:author="agqj10" w:date="2025-12-03T13:14:00Z">
        <w:r w:rsidR="001D117D">
          <w:t xml:space="preserve"> Figure 6.2.3.2-1 shows both the </w:t>
        </w:r>
      </w:ins>
      <w:ins w:id="1981" w:author="agqj10" w:date="2025-12-03T13:15:00Z">
        <w:r w:rsidR="001D117D">
          <w:t>SHIF</w:t>
        </w:r>
      </w:ins>
      <w:ins w:id="1982" w:author="agqj10" w:date="2025-12-16T10:24:00Z">
        <w:r w:rsidR="00392B85">
          <w:t>F</w:t>
        </w:r>
      </w:ins>
      <w:ins w:id="1983" w:author="agqj10" w:date="2025-12-03T13:15:00Z">
        <w:r w:rsidR="001D117D">
          <w:t xml:space="preserve"> and the SPDF of solution #1.1 as </w:t>
        </w:r>
      </w:ins>
      <w:ins w:id="1984" w:author="agqj10" w:date="2025-12-03T13:17:00Z">
        <w:r w:rsidR="001D117D">
          <w:t xml:space="preserve">separate functional entities </w:t>
        </w:r>
      </w:ins>
      <w:ins w:id="1985" w:author="agqj10" w:date="2025-12-03T13:15:00Z">
        <w:r w:rsidR="001D117D">
          <w:t>co-located with a UPF CC-POI.</w:t>
        </w:r>
      </w:ins>
    </w:p>
    <w:p w14:paraId="406029BF" w14:textId="118EC595" w:rsidR="0054766D" w:rsidRDefault="00F22993" w:rsidP="001D117D">
      <w:pPr>
        <w:jc w:val="center"/>
        <w:rPr>
          <w:ins w:id="1986" w:author="agqj10" w:date="2025-11-19T12:52:00Z"/>
        </w:rPr>
      </w:pPr>
      <w:ins w:id="1987" w:author="agqj10" w:date="2026-01-16T09:13:00Z">
        <w:r>
          <w:rPr>
            <w:noProof/>
          </w:rPr>
          <w:drawing>
            <wp:inline distT="0" distB="0" distL="0" distR="0" wp14:anchorId="2D3E8FEA" wp14:editId="03CFB72A">
              <wp:extent cx="3872206" cy="21050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rotWithShape="1">
                      <a:blip r:embed="rId19">
                        <a:extLst>
                          <a:ext uri="{28A0092B-C50C-407E-A947-70E740481C1C}">
                            <a14:useLocalDpi xmlns:a14="http://schemas.microsoft.com/office/drawing/2010/main" val="0"/>
                          </a:ext>
                        </a:extLst>
                      </a:blip>
                      <a:srcRect l="26450" t="27936" r="27186" b="27254"/>
                      <a:stretch/>
                    </pic:blipFill>
                    <pic:spPr bwMode="auto">
                      <a:xfrm>
                        <a:off x="0" y="0"/>
                        <a:ext cx="3878883" cy="2108655"/>
                      </a:xfrm>
                      <a:prstGeom prst="rect">
                        <a:avLst/>
                      </a:prstGeom>
                      <a:ln>
                        <a:noFill/>
                      </a:ln>
                      <a:extLst>
                        <a:ext uri="{53640926-AAD7-44D8-BBD7-CCE9431645EC}">
                          <a14:shadowObscured xmlns:a14="http://schemas.microsoft.com/office/drawing/2010/main"/>
                        </a:ext>
                      </a:extLst>
                    </pic:spPr>
                  </pic:pic>
                </a:graphicData>
              </a:graphic>
            </wp:inline>
          </w:drawing>
        </w:r>
      </w:ins>
    </w:p>
    <w:p w14:paraId="27C5643C" w14:textId="06B1E1E6" w:rsidR="001D117D" w:rsidRPr="00107BF2" w:rsidRDefault="001D117D" w:rsidP="001D117D">
      <w:pPr>
        <w:jc w:val="center"/>
        <w:rPr>
          <w:ins w:id="1988" w:author="agqj10" w:date="2025-12-03T13:20:00Z"/>
          <w:b/>
          <w:bCs/>
        </w:rPr>
      </w:pPr>
      <w:ins w:id="1989" w:author="agqj10" w:date="2025-12-03T13:17:00Z">
        <w:r w:rsidRPr="00107BF2">
          <w:rPr>
            <w:b/>
            <w:bCs/>
          </w:rPr>
          <w:t>Figure 6.2.3.2-1: SHIF</w:t>
        </w:r>
      </w:ins>
      <w:ins w:id="1990" w:author="agqj10" w:date="2025-12-05T10:52:00Z">
        <w:r w:rsidR="00291D28">
          <w:rPr>
            <w:b/>
            <w:bCs/>
          </w:rPr>
          <w:t>F</w:t>
        </w:r>
      </w:ins>
      <w:ins w:id="1991" w:author="agqj10" w:date="2025-12-03T13:17:00Z">
        <w:r w:rsidRPr="00107BF2">
          <w:rPr>
            <w:b/>
            <w:bCs/>
          </w:rPr>
          <w:t xml:space="preserve"> and SPDF within a UPF CC-POI</w:t>
        </w:r>
      </w:ins>
      <w:ins w:id="1992" w:author="agqj10" w:date="2025-12-03T13:20:00Z">
        <w:r w:rsidRPr="00107BF2">
          <w:rPr>
            <w:b/>
            <w:bCs/>
          </w:rPr>
          <w:t xml:space="preserve">. </w:t>
        </w:r>
      </w:ins>
    </w:p>
    <w:p w14:paraId="76C232CF" w14:textId="77777777" w:rsidR="009E5D4B" w:rsidRDefault="00107BF2" w:rsidP="00F379A3">
      <w:pPr>
        <w:rPr>
          <w:ins w:id="1993" w:author="agqj10" w:date="2025-12-16T10:30:00Z"/>
        </w:rPr>
      </w:pPr>
      <w:ins w:id="1994" w:author="agqj10" w:date="2025-12-03T13:36:00Z">
        <w:r w:rsidRPr="00107BF2">
          <w:t>Both functions could most likely reuse the LI_T3 interface of the CC-POI, though provisioning might also apply in some cases</w:t>
        </w:r>
      </w:ins>
      <w:ins w:id="1995" w:author="agqj10" w:date="2025-12-16T10:27:00Z">
        <w:r w:rsidR="00392B85">
          <w:t>.</w:t>
        </w:r>
      </w:ins>
      <w:ins w:id="1996" w:author="agqj10" w:date="2025-12-16T10:25:00Z">
        <w:r w:rsidR="00392B85">
          <w:t xml:space="preserve"> </w:t>
        </w:r>
      </w:ins>
      <w:ins w:id="1997" w:author="agqj10" w:date="2025-12-16T10:30:00Z">
        <w:r w:rsidR="009E5D4B">
          <w:t>This could happen as follows:</w:t>
        </w:r>
      </w:ins>
    </w:p>
    <w:p w14:paraId="003C678A" w14:textId="77777777" w:rsidR="009E5D4B" w:rsidRDefault="009E5D4B" w:rsidP="00C84BD5">
      <w:pPr>
        <w:pStyle w:val="ListParagraph"/>
        <w:numPr>
          <w:ilvl w:val="0"/>
          <w:numId w:val="33"/>
        </w:numPr>
        <w:rPr>
          <w:ins w:id="1998" w:author="agqj10" w:date="2025-12-16T10:31:00Z"/>
        </w:rPr>
      </w:pPr>
      <w:ins w:id="1999" w:author="agqj10" w:date="2025-12-16T10:30:00Z">
        <w:r>
          <w:t>A PDU session is established by the SMF, which results in triggering the CC-POI of the UPF over LI</w:t>
        </w:r>
      </w:ins>
      <w:ins w:id="2000" w:author="agqj10" w:date="2025-12-16T10:31:00Z">
        <w:r>
          <w:t>_T3.</w:t>
        </w:r>
      </w:ins>
    </w:p>
    <w:p w14:paraId="45B640FC" w14:textId="5A608661" w:rsidR="00597C37" w:rsidRDefault="009E5D4B" w:rsidP="00C84BD5">
      <w:pPr>
        <w:pStyle w:val="ListParagraph"/>
        <w:numPr>
          <w:ilvl w:val="0"/>
          <w:numId w:val="33"/>
        </w:numPr>
        <w:rPr>
          <w:ins w:id="2001" w:author="agqj10" w:date="2025-12-16T10:32:00Z"/>
        </w:rPr>
      </w:pPr>
      <w:ins w:id="2002" w:author="agqj10" w:date="2025-12-16T10:31:00Z">
        <w:r>
          <w:t>The PDU session proceeds for a while without an</w:t>
        </w:r>
      </w:ins>
      <w:ins w:id="2003" w:author="agqj10" w:date="2025-12-16T10:36:00Z">
        <w:r>
          <w:t>y</w:t>
        </w:r>
      </w:ins>
      <w:ins w:id="2004" w:author="agqj10" w:date="2025-12-16T10:31:00Z">
        <w:r>
          <w:t xml:space="preserve"> security protocol taken into use. If there are keys available at the CSP</w:t>
        </w:r>
      </w:ins>
      <w:ins w:id="2005" w:author="agqj10" w:date="2025-12-16T10:32:00Z">
        <w:r>
          <w:t xml:space="preserve"> (for example, at the SEAF, </w:t>
        </w:r>
      </w:ins>
      <w:ins w:id="2006" w:author="agqj10" w:date="2025-12-16T10:25:00Z">
        <w:r w:rsidR="00392B85">
          <w:t>as described in</w:t>
        </w:r>
      </w:ins>
      <w:ins w:id="2007" w:author="agqj10" w:date="2025-12-16T10:26:00Z">
        <w:r w:rsidR="00392B85">
          <w:t xml:space="preserve"> solution #3.1</w:t>
        </w:r>
      </w:ins>
      <w:ins w:id="2008" w:author="agqj10" w:date="2025-12-16T10:32:00Z">
        <w:r>
          <w:t xml:space="preserve">) the SPDF could </w:t>
        </w:r>
      </w:ins>
      <w:ins w:id="2009" w:author="agqj10" w:date="2025-12-16T10:36:00Z">
        <w:r>
          <w:t>at this point</w:t>
        </w:r>
      </w:ins>
      <w:ins w:id="2010" w:author="agqj10" w:date="2025-12-16T10:32:00Z">
        <w:r>
          <w:t xml:space="preserve"> be provisioned by these keys o</w:t>
        </w:r>
      </w:ins>
      <w:ins w:id="2011" w:author="agqj10" w:date="2025-12-16T10:33:00Z">
        <w:r>
          <w:t>ver</w:t>
        </w:r>
      </w:ins>
      <w:ins w:id="2012" w:author="agqj10" w:date="2025-12-16T10:32:00Z">
        <w:r>
          <w:t xml:space="preserve"> LI_X1</w:t>
        </w:r>
      </w:ins>
      <w:ins w:id="2013" w:author="agqj10" w:date="2025-12-16T10:36:00Z">
        <w:r>
          <w:t>, in preparation for a possible security handshake</w:t>
        </w:r>
      </w:ins>
      <w:ins w:id="2014" w:author="agqj10" w:date="2025-12-16T10:32:00Z">
        <w:r>
          <w:t>.</w:t>
        </w:r>
      </w:ins>
      <w:ins w:id="2015" w:author="agqj10" w:date="2025-12-16T10:27:00Z">
        <w:r w:rsidR="00392B85">
          <w:t xml:space="preserve"> </w:t>
        </w:r>
      </w:ins>
    </w:p>
    <w:p w14:paraId="3B4A1BBC" w14:textId="15727619" w:rsidR="009E5D4B" w:rsidRDefault="009E5D4B" w:rsidP="00C84BD5">
      <w:pPr>
        <w:pStyle w:val="ListParagraph"/>
        <w:numPr>
          <w:ilvl w:val="0"/>
          <w:numId w:val="33"/>
        </w:numPr>
        <w:rPr>
          <w:ins w:id="2016" w:author="agqj10" w:date="2025-12-03T13:52:00Z"/>
        </w:rPr>
      </w:pPr>
      <w:ins w:id="2017" w:author="agqj10" w:date="2025-12-16T10:32:00Z">
        <w:r>
          <w:t>Later, when the securi</w:t>
        </w:r>
      </w:ins>
      <w:ins w:id="2018" w:author="agqj10" w:date="2025-12-16T10:33:00Z">
        <w:r>
          <w:t>ty handshake is detected at the SPDF, the keys can be taken directly into use to decrypt traffic.</w:t>
        </w:r>
      </w:ins>
    </w:p>
    <w:p w14:paraId="2181E4BD" w14:textId="6C106543" w:rsidR="006C336C" w:rsidDel="00597C37" w:rsidRDefault="009E5D4B" w:rsidP="00F379A3">
      <w:pPr>
        <w:rPr>
          <w:del w:id="2019" w:author="agqj10" w:date="2025-11-19T12:53:00Z"/>
        </w:rPr>
      </w:pPr>
      <w:ins w:id="2020" w:author="agqj10" w:date="2025-12-16T10:37:00Z">
        <w:r>
          <w:t>An</w:t>
        </w:r>
      </w:ins>
      <w:ins w:id="2021" w:author="agqj10" w:date="2025-12-03T13:37:00Z">
        <w:r w:rsidR="00107BF2">
          <w:t xml:space="preserve"> interface LI_T</w:t>
        </w:r>
      </w:ins>
      <w:ins w:id="2022" w:author="agqj10" w:date="2025-12-03T13:43:00Z">
        <w:r w:rsidR="00EB76EE">
          <w:t>SH</w:t>
        </w:r>
      </w:ins>
      <w:ins w:id="2023" w:author="agqj10" w:date="2025-12-03T13:37:00Z">
        <w:r w:rsidR="00107BF2">
          <w:t xml:space="preserve"> (LI </w:t>
        </w:r>
      </w:ins>
      <w:ins w:id="2024" w:author="agqj10" w:date="2025-12-03T13:43:00Z">
        <w:r w:rsidR="00EB76EE">
          <w:t>Triggering Inter</w:t>
        </w:r>
      </w:ins>
      <w:ins w:id="2025" w:author="agqj10" w:date="2025-12-03T13:44:00Z">
        <w:r w:rsidR="00EB76EE">
          <w:t xml:space="preserve">face for Security </w:t>
        </w:r>
      </w:ins>
      <w:ins w:id="2026" w:author="agqj10" w:date="2025-12-03T13:37:00Z">
        <w:r w:rsidR="00107BF2">
          <w:t xml:space="preserve">Handshake) is </w:t>
        </w:r>
      </w:ins>
      <w:ins w:id="2027" w:author="agqj10" w:date="2025-12-16T10:37:00Z">
        <w:r>
          <w:t>propose</w:t>
        </w:r>
      </w:ins>
      <w:ins w:id="2028" w:author="agqj10" w:date="2025-12-16T10:38:00Z">
        <w:r>
          <w:t xml:space="preserve">d to be </w:t>
        </w:r>
      </w:ins>
      <w:ins w:id="2029" w:author="agqj10" w:date="2025-12-03T13:37:00Z">
        <w:r w:rsidR="00107BF2">
          <w:t>used by the SPDF when it detects a security protocol handshake relevant for interceptio</w:t>
        </w:r>
      </w:ins>
      <w:ins w:id="2030" w:author="agqj10" w:date="2025-12-03T13:50:00Z">
        <w:r w:rsidR="00597C37">
          <w:t>n</w:t>
        </w:r>
      </w:ins>
      <w:ins w:id="2031" w:author="agqj10" w:date="2025-12-05T09:04:00Z">
        <w:r w:rsidR="00AA2D77">
          <w:t>, i.e. one that uses CSP-provided keys</w:t>
        </w:r>
      </w:ins>
      <w:ins w:id="2032" w:author="agqj10" w:date="2025-12-03T13:53:00Z">
        <w:r w:rsidR="00597C37">
          <w:t>.</w:t>
        </w:r>
      </w:ins>
      <w:ins w:id="2033" w:author="agqj10" w:date="2025-12-16T10:34:00Z">
        <w:r>
          <w:t xml:space="preserve"> Usage of this interface would be relevant mainly to trigger the SHIFF into collecting auxiliary security parameters in preparation for a potential lat</w:t>
        </w:r>
      </w:ins>
      <w:ins w:id="2034" w:author="agqj10" w:date="2025-12-16T10:35:00Z">
        <w:r>
          <w:t>er mid-session intercept (see solution #2.1).</w:t>
        </w:r>
      </w:ins>
      <w:ins w:id="2035" w:author="agqj10" w:date="2025-12-16T10:36:00Z">
        <w:r>
          <w:t xml:space="preserve"> If LI is already activated</w:t>
        </w:r>
      </w:ins>
      <w:ins w:id="2036" w:author="agqj10" w:date="2025-12-16T10:37:00Z">
        <w:r>
          <w:t>, interception would instead start immediately.</w:t>
        </w:r>
      </w:ins>
    </w:p>
    <w:p w14:paraId="5782415A" w14:textId="6C089D65" w:rsidR="00D805F2" w:rsidRDefault="009E5D4B" w:rsidP="00F379A3">
      <w:pPr>
        <w:rPr>
          <w:ins w:id="2037" w:author="agqj10" w:date="2025-12-10T09:30:00Z"/>
        </w:rPr>
      </w:pPr>
      <w:ins w:id="2038" w:author="agqj10" w:date="2025-12-16T10:38:00Z">
        <w:r>
          <w:t>Further, an</w:t>
        </w:r>
      </w:ins>
      <w:ins w:id="2039" w:author="agqj10" w:date="2025-12-03T13:45:00Z">
        <w:r w:rsidR="00597C37">
          <w:t xml:space="preserve"> interface</w:t>
        </w:r>
      </w:ins>
      <w:ins w:id="2040" w:author="agqj10" w:date="2025-12-03T13:46:00Z">
        <w:r w:rsidR="00597C37">
          <w:t xml:space="preserve"> LI_</w:t>
        </w:r>
      </w:ins>
      <w:ins w:id="2041" w:author="agqj10" w:date="2025-12-05T09:40:00Z">
        <w:r w:rsidR="00E27F58">
          <w:t>X</w:t>
        </w:r>
      </w:ins>
      <w:ins w:id="2042" w:author="agqj10" w:date="2025-12-05T11:11:00Z">
        <w:r w:rsidR="00AA3069">
          <w:t>3_</w:t>
        </w:r>
      </w:ins>
      <w:ins w:id="2043" w:author="agqj10" w:date="2025-12-05T09:40:00Z">
        <w:r w:rsidR="00E27F58">
          <w:t>CR</w:t>
        </w:r>
      </w:ins>
      <w:ins w:id="2044" w:author="agqj10" w:date="2025-12-03T13:47:00Z">
        <w:r w:rsidR="00597C37">
          <w:t xml:space="preserve"> is </w:t>
        </w:r>
      </w:ins>
      <w:ins w:id="2045" w:author="agqj10" w:date="2025-12-16T10:38:00Z">
        <w:r>
          <w:t xml:space="preserve">proposed to be </w:t>
        </w:r>
      </w:ins>
      <w:ins w:id="2046" w:author="agqj10" w:date="2025-12-03T13:47:00Z">
        <w:r w:rsidR="00597C37">
          <w:t xml:space="preserve">used to </w:t>
        </w:r>
      </w:ins>
      <w:ins w:id="2047" w:author="agqj10" w:date="2025-12-05T11:11:00Z">
        <w:r w:rsidR="00AA3069">
          <w:t>forward</w:t>
        </w:r>
      </w:ins>
      <w:ins w:id="2048" w:author="agqj10" w:date="2025-12-03T13:47:00Z">
        <w:r w:rsidR="00597C37">
          <w:t xml:space="preserve"> </w:t>
        </w:r>
      </w:ins>
      <w:ins w:id="2049" w:author="agqj10" w:date="2025-12-03T13:50:00Z">
        <w:r w:rsidR="00597C37">
          <w:t>auxiliary</w:t>
        </w:r>
      </w:ins>
      <w:ins w:id="2050" w:author="agqj10" w:date="2025-12-03T13:48:00Z">
        <w:r w:rsidR="00597C37">
          <w:t xml:space="preserve"> security parameters</w:t>
        </w:r>
      </w:ins>
      <w:ins w:id="2051" w:author="agqj10" w:date="2025-12-05T09:04:00Z">
        <w:r w:rsidR="00AA2D77">
          <w:t>, extracted from the handshake,</w:t>
        </w:r>
      </w:ins>
      <w:ins w:id="2052" w:author="agqj10" w:date="2025-12-03T13:48:00Z">
        <w:r w:rsidR="00597C37">
          <w:t xml:space="preserve"> to the entity performing the actual </w:t>
        </w:r>
      </w:ins>
      <w:ins w:id="2053" w:author="agqj10" w:date="2025-12-03T13:50:00Z">
        <w:r w:rsidR="00597C37">
          <w:t>decryption</w:t>
        </w:r>
      </w:ins>
      <w:ins w:id="2054" w:author="agqj10" w:date="2025-12-03T13:49:00Z">
        <w:r w:rsidR="00597C37">
          <w:t xml:space="preserve"> (the </w:t>
        </w:r>
      </w:ins>
      <w:ins w:id="2055" w:author="agqj10" w:date="2025-12-16T10:38:00Z">
        <w:r>
          <w:t xml:space="preserve">Decryption POI, </w:t>
        </w:r>
      </w:ins>
      <w:ins w:id="2056" w:author="agqj10" w:date="2025-12-03T13:49:00Z">
        <w:r w:rsidR="00597C37">
          <w:t xml:space="preserve">D-POI, to be discussed in clause </w:t>
        </w:r>
      </w:ins>
      <w:ins w:id="2057" w:author="agqj10" w:date="2025-12-05T09:05:00Z">
        <w:r w:rsidR="00AA2D77">
          <w:t>6.5.2</w:t>
        </w:r>
      </w:ins>
      <w:ins w:id="2058" w:author="agqj10" w:date="2025-12-03T13:49:00Z">
        <w:r w:rsidR="00597C37">
          <w:t>).</w:t>
        </w:r>
      </w:ins>
      <w:ins w:id="2059" w:author="agqj10" w:date="2025-12-10T09:30:00Z">
        <w:r w:rsidR="00D805F2">
          <w:t xml:space="preserve"> </w:t>
        </w:r>
      </w:ins>
      <w:ins w:id="2060" w:author="agqj10" w:date="2025-12-16T12:26:00Z">
        <w:r w:rsidR="00190072">
          <w:t>The su</w:t>
        </w:r>
      </w:ins>
      <w:ins w:id="2061" w:author="agqj10" w:date="2025-12-16T12:27:00Z">
        <w:r w:rsidR="00190072">
          <w:t>ffix "X3_CR" is chosen to signify that the interface is used to transfer crypto-related parameters captured of UP</w:t>
        </w:r>
      </w:ins>
      <w:ins w:id="2062" w:author="agqj10" w:date="2025-12-16T12:28:00Z">
        <w:r w:rsidR="00190072">
          <w:t xml:space="preserve"> (xCC) traffic. </w:t>
        </w:r>
      </w:ins>
      <w:ins w:id="2063" w:author="agqj10" w:date="2025-12-10T11:14:00Z">
        <w:r w:rsidR="00443D78">
          <w:t>For mid-session intercept, the receiving entity of the intercepted handshake information would store it in preparation for a possible later LI-activation.</w:t>
        </w:r>
      </w:ins>
    </w:p>
    <w:p w14:paraId="1C6E3ABB" w14:textId="3130DB56" w:rsidR="00D805F2" w:rsidRDefault="00D805F2" w:rsidP="00D805F2">
      <w:pPr>
        <w:ind w:left="1418" w:hanging="1134"/>
        <w:rPr>
          <w:ins w:id="2064" w:author="agqj10" w:date="2025-12-19T09:56:00Z"/>
        </w:rPr>
      </w:pPr>
      <w:ins w:id="2065" w:author="agqj10" w:date="2025-12-10T09:30:00Z">
        <w:r>
          <w:t>NOTE</w:t>
        </w:r>
      </w:ins>
      <w:ins w:id="2066" w:author="agqj10" w:date="2025-12-19T09:56:00Z">
        <w:r w:rsidR="00541B15">
          <w:t xml:space="preserve"> 1</w:t>
        </w:r>
      </w:ins>
      <w:ins w:id="2067" w:author="agqj10" w:date="2025-12-10T09:30:00Z">
        <w:r>
          <w:t>:</w:t>
        </w:r>
      </w:ins>
      <w:ins w:id="2068" w:author="agqj10" w:date="2025-12-10T09:34:00Z">
        <w:r>
          <w:tab/>
        </w:r>
      </w:ins>
      <w:ins w:id="2069" w:author="agqj10" w:date="2025-12-10T09:31:00Z">
        <w:r>
          <w:t>Since co</w:t>
        </w:r>
      </w:ins>
      <w:ins w:id="2070" w:author="agqj10" w:date="2025-12-10T09:37:00Z">
        <w:r w:rsidR="00954945">
          <w:t>-</w:t>
        </w:r>
      </w:ins>
      <w:ins w:id="2071" w:author="agqj10" w:date="2025-12-10T09:31:00Z">
        <w:r>
          <w:t>location of the D-POI with the CC-POI of the UPF appears an advantageous architectural solution (s</w:t>
        </w:r>
      </w:ins>
      <w:ins w:id="2072" w:author="agqj10" w:date="2025-12-10T09:32:00Z">
        <w:r>
          <w:t>ee analysis of clause 6.5.2), the LI_X3_CR interface would in this case be i</w:t>
        </w:r>
      </w:ins>
      <w:ins w:id="2073" w:author="agqj10" w:date="2025-12-10T09:33:00Z">
        <w:r>
          <w:t xml:space="preserve">nternal to the CC-POI. An external LI_X3_CR interface would however still be relevant to support mid-session intercept, see discussion in clause </w:t>
        </w:r>
      </w:ins>
      <w:ins w:id="2074" w:author="agqj10" w:date="2025-12-10T09:34:00Z">
        <w:r>
          <w:t>6.5.1</w:t>
        </w:r>
      </w:ins>
      <w:ins w:id="2075" w:author="agqj10" w:date="2025-12-10T09:33:00Z">
        <w:r>
          <w:t>.</w:t>
        </w:r>
      </w:ins>
    </w:p>
    <w:p w14:paraId="6ED0996E" w14:textId="78F652B0" w:rsidR="00541B15" w:rsidRDefault="00BA15E1" w:rsidP="00541B15">
      <w:pPr>
        <w:rPr>
          <w:ins w:id="2076" w:author="agqj10" w:date="2025-12-10T09:33:00Z"/>
        </w:rPr>
      </w:pPr>
      <w:ins w:id="2077" w:author="agqj10" w:date="2026-01-14T13:21:00Z">
        <w:r>
          <w:lastRenderedPageBreak/>
          <w:t>There is an open issue on the location of the SHIFF relative to</w:t>
        </w:r>
      </w:ins>
      <w:ins w:id="2078" w:author="agqj10" w:date="2026-01-14T13:22:00Z">
        <w:r>
          <w:t xml:space="preserve"> D-POI. If mid-session intercept is to be supported, the SHIFF would typically need to be invoked</w:t>
        </w:r>
      </w:ins>
      <w:ins w:id="2079" w:author="agqj10" w:date="2026-01-14T13:23:00Z">
        <w:r>
          <w:t xml:space="preserve"> independently of the D-POI, whereas if it is not to be supported, or</w:t>
        </w:r>
      </w:ins>
      <w:ins w:id="2080" w:author="agqj10" w:date="2026-01-14T13:26:00Z">
        <w:r w:rsidR="00964133">
          <w:t>,</w:t>
        </w:r>
      </w:ins>
      <w:ins w:id="2081" w:author="agqj10" w:date="2026-01-14T13:23:00Z">
        <w:r>
          <w:t xml:space="preserve"> </w:t>
        </w:r>
      </w:ins>
      <w:ins w:id="2082" w:author="agqj10" w:date="2026-01-14T13:24:00Z">
        <w:r>
          <w:t xml:space="preserve">if </w:t>
        </w:r>
      </w:ins>
      <w:ins w:id="2083" w:author="agqj10" w:date="2026-01-14T13:23:00Z">
        <w:r>
          <w:t>the sec</w:t>
        </w:r>
      </w:ins>
      <w:ins w:id="2084" w:author="agqj10" w:date="2026-01-14T13:24:00Z">
        <w:r>
          <w:t>urity protocol uses an encry</w:t>
        </w:r>
      </w:ins>
      <w:ins w:id="2085" w:author="agqj10" w:date="2026-01-14T13:25:00Z">
        <w:r>
          <w:t>pt</w:t>
        </w:r>
      </w:ins>
      <w:ins w:id="2086" w:author="agqj10" w:date="2026-01-14T13:24:00Z">
        <w:r>
          <w:t>ed handshake, the SHIFF would benefit from tighter integration with the D-POI</w:t>
        </w:r>
      </w:ins>
      <w:ins w:id="2087" w:author="agqj10" w:date="2026-01-14T13:25:00Z">
        <w:r>
          <w:t>, see further discussion in clause</w:t>
        </w:r>
      </w:ins>
      <w:ins w:id="2088" w:author="agqj10" w:date="2026-01-14T13:26:00Z">
        <w:r>
          <w:t xml:space="preserve"> 7.5 and</w:t>
        </w:r>
      </w:ins>
      <w:ins w:id="2089" w:author="agqj10" w:date="2026-01-14T13:25:00Z">
        <w:r>
          <w:t xml:space="preserve"> 8. </w:t>
        </w:r>
      </w:ins>
    </w:p>
    <w:p w14:paraId="6F50ECCB" w14:textId="77777777" w:rsidR="00D805F2" w:rsidRDefault="00D805F2" w:rsidP="00F379A3">
      <w:pPr>
        <w:rPr>
          <w:ins w:id="2090" w:author="agqj10" w:date="2025-12-03T13:48:00Z"/>
        </w:rPr>
      </w:pPr>
    </w:p>
    <w:p w14:paraId="177C388B" w14:textId="79BF0CE1" w:rsidR="00D31AAF" w:rsidRPr="00BA57C4" w:rsidRDefault="00D31AAF" w:rsidP="00D31AAF">
      <w:pPr>
        <w:pStyle w:val="Heading4"/>
        <w:rPr>
          <w:ins w:id="2091" w:author="agqj10" w:date="2025-10-29T10:02:00Z"/>
        </w:rPr>
      </w:pPr>
      <w:bookmarkStart w:id="2092" w:name="_Toc217043548"/>
      <w:r w:rsidRPr="00BA57C4">
        <w:t>6.2.</w:t>
      </w:r>
      <w:r w:rsidR="00DD616E" w:rsidRPr="00BA57C4">
        <w:t>3</w:t>
      </w:r>
      <w:r w:rsidRPr="00BA57C4">
        <w:t>.3</w:t>
      </w:r>
      <w:r w:rsidRPr="00BA57C4">
        <w:tab/>
        <w:t>Evaluation</w:t>
      </w:r>
      <w:bookmarkEnd w:id="2092"/>
    </w:p>
    <w:p w14:paraId="6FB3E472" w14:textId="790D1124" w:rsidR="006C336C" w:rsidRPr="00BA57C4" w:rsidRDefault="0054766D" w:rsidP="006C336C">
      <w:pPr>
        <w:rPr>
          <w:ins w:id="2093" w:author="agqj10" w:date="2025-11-19T12:54:00Z"/>
        </w:rPr>
      </w:pPr>
      <w:ins w:id="2094" w:author="agqj10" w:date="2025-10-29T10:02:00Z">
        <w:r w:rsidRPr="00BA57C4">
          <w:t xml:space="preserve">Technically, the solution </w:t>
        </w:r>
      </w:ins>
      <w:ins w:id="2095" w:author="agqj10" w:date="2025-11-19T09:30:00Z">
        <w:r w:rsidR="005D02FF">
          <w:t xml:space="preserve">would bootstrap on </w:t>
        </w:r>
      </w:ins>
      <w:ins w:id="2096" w:author="agqj10" w:date="2025-12-03T13:11:00Z">
        <w:r w:rsidR="001D117D">
          <w:t xml:space="preserve">(e.g. be triggered by) </w:t>
        </w:r>
      </w:ins>
      <w:ins w:id="2097" w:author="agqj10" w:date="2025-10-29T10:03:00Z">
        <w:r w:rsidRPr="00BA57C4">
          <w:t>solution #1.1</w:t>
        </w:r>
      </w:ins>
      <w:ins w:id="2098" w:author="agqj10" w:date="2025-10-29T10:10:00Z">
        <w:r w:rsidR="008551AF" w:rsidRPr="00BA57C4">
          <w:t xml:space="preserve"> and </w:t>
        </w:r>
      </w:ins>
      <w:ins w:id="2099" w:author="agqj10" w:date="2025-10-29T10:11:00Z">
        <w:r w:rsidR="008551AF" w:rsidRPr="00BA57C4">
          <w:t xml:space="preserve">can be handled entirely within </w:t>
        </w:r>
      </w:ins>
      <w:ins w:id="2100" w:author="agqj10" w:date="2025-10-29T10:10:00Z">
        <w:r w:rsidR="008551AF" w:rsidRPr="00BA57C4">
          <w:t xml:space="preserve">SA3LI </w:t>
        </w:r>
      </w:ins>
      <w:ins w:id="2101" w:author="agqj10" w:date="2025-10-29T10:11:00Z">
        <w:r w:rsidR="008551AF" w:rsidRPr="00BA57C4">
          <w:t xml:space="preserve">defined </w:t>
        </w:r>
      </w:ins>
      <w:ins w:id="2102" w:author="agqj10" w:date="2025-10-29T10:10:00Z">
        <w:r w:rsidR="008551AF" w:rsidRPr="00BA57C4">
          <w:t>standards</w:t>
        </w:r>
      </w:ins>
      <w:ins w:id="2103" w:author="agqj10" w:date="2025-10-29T10:03:00Z">
        <w:r w:rsidRPr="00BA57C4">
          <w:t xml:space="preserve">. </w:t>
        </w:r>
      </w:ins>
      <w:ins w:id="2104" w:author="agqj10" w:date="2025-11-19T09:30:00Z">
        <w:r w:rsidR="005D02FF">
          <w:t xml:space="preserve">While </w:t>
        </w:r>
      </w:ins>
      <w:ins w:id="2105" w:author="agqj10" w:date="2025-11-19T12:53:00Z">
        <w:r w:rsidR="006C336C">
          <w:t xml:space="preserve">the basic technical principles are </w:t>
        </w:r>
      </w:ins>
      <w:ins w:id="2106" w:author="agqj10" w:date="2025-11-19T09:30:00Z">
        <w:r w:rsidR="005D02FF">
          <w:t>straightforward, it needs to be noted that the inspection done in solution #1.</w:t>
        </w:r>
      </w:ins>
      <w:ins w:id="2107" w:author="agqj10" w:date="2025-11-19T09:31:00Z">
        <w:r w:rsidR="005D02FF">
          <w:t>1 and the following interception performed as part of this solution needs to be done at line-speed.</w:t>
        </w:r>
      </w:ins>
      <w:ins w:id="2108" w:author="agqj10" w:date="2025-11-19T12:53:00Z">
        <w:r w:rsidR="006C336C">
          <w:t xml:space="preserve"> A</w:t>
        </w:r>
      </w:ins>
      <w:ins w:id="2109" w:author="agqj10" w:date="2025-11-19T12:54:00Z">
        <w:r w:rsidR="006C336C">
          <w:t xml:space="preserve"> technical consideration tha</w:t>
        </w:r>
      </w:ins>
      <w:ins w:id="2110" w:author="agqj10" w:date="2025-11-19T12:55:00Z">
        <w:r w:rsidR="006C336C">
          <w:t>t</w:t>
        </w:r>
      </w:ins>
      <w:ins w:id="2111" w:author="agqj10" w:date="2025-11-19T12:54:00Z">
        <w:r w:rsidR="006C336C">
          <w:t xml:space="preserve"> needs handling is there is in general no one-to-one correspondence between security protocol PDUs and transport layer datagrams. In fact, there can even be fragmentation within the security protocol itself. For example, large (D)TLS Handshake messages can be split across several (D)TLS records (and thus also over several TCP/UDP packets). Conversely, a single UDP/TCP-packet can contain several (D)TLS messages.</w:t>
        </w:r>
      </w:ins>
    </w:p>
    <w:p w14:paraId="604A7136" w14:textId="634FDDDA" w:rsidR="0054766D" w:rsidRPr="00BA57C4" w:rsidRDefault="0054766D" w:rsidP="005D02FF"/>
    <w:p w14:paraId="2B8C8FA5" w14:textId="76281831" w:rsidR="000771FD" w:rsidRPr="00BA57C4" w:rsidRDefault="000771FD" w:rsidP="000771FD">
      <w:pPr>
        <w:pStyle w:val="Heading3"/>
      </w:pPr>
      <w:bookmarkStart w:id="2112" w:name="_Toc217043549"/>
      <w:r w:rsidRPr="00BA57C4">
        <w:t>6.</w:t>
      </w:r>
      <w:r w:rsidR="00DD616E" w:rsidRPr="00BA57C4">
        <w:t>2</w:t>
      </w:r>
      <w:r w:rsidRPr="00BA57C4">
        <w:t>.</w:t>
      </w:r>
      <w:r w:rsidR="005E18C3" w:rsidRPr="00BA57C4">
        <w:t>4</w:t>
      </w:r>
      <w:r w:rsidRPr="00BA57C4">
        <w:tab/>
        <w:t>Solution #1.</w:t>
      </w:r>
      <w:r w:rsidR="005E18C3" w:rsidRPr="00BA57C4">
        <w:t>4</w:t>
      </w:r>
      <w:r w:rsidRPr="00BA57C4">
        <w:t>: Security processing state machine</w:t>
      </w:r>
      <w:bookmarkEnd w:id="2112"/>
    </w:p>
    <w:p w14:paraId="4A6F7DCA" w14:textId="0DA64454" w:rsidR="000771FD" w:rsidRPr="00BA57C4" w:rsidRDefault="000771FD" w:rsidP="00E475F9">
      <w:pPr>
        <w:pStyle w:val="EditorsNote"/>
      </w:pPr>
      <w:r w:rsidRPr="00BA57C4">
        <w:t>Editor’s note: aimed at addressing KI 1.4 Processing protected protocol PDUs, 1.5 Processing encrypted handshake, 1.6 Processing early data, and 1.</w:t>
      </w:r>
      <w:r w:rsidR="00A51B6D" w:rsidRPr="00BA57C4">
        <w:t>7</w:t>
      </w:r>
      <w:r w:rsidRPr="00BA57C4">
        <w:t xml:space="preserve"> </w:t>
      </w:r>
      <w:r w:rsidR="002B3CD7" w:rsidRPr="00BA57C4">
        <w:t>Unreliable transport and p</w:t>
      </w:r>
      <w:r w:rsidRPr="00BA57C4">
        <w:t>rotocol PDU fragmentation</w:t>
      </w:r>
    </w:p>
    <w:p w14:paraId="323987D9" w14:textId="3BD8A56E" w:rsidR="000771FD" w:rsidRPr="00BA57C4" w:rsidRDefault="000771FD" w:rsidP="000771FD">
      <w:pPr>
        <w:pStyle w:val="Heading4"/>
        <w:rPr>
          <w:ins w:id="2113" w:author="agqj10" w:date="2025-10-29T10:13:00Z"/>
        </w:rPr>
      </w:pPr>
      <w:bookmarkStart w:id="2114" w:name="_Toc217043550"/>
      <w:r w:rsidRPr="00BA57C4">
        <w:t>6.</w:t>
      </w:r>
      <w:r w:rsidR="00DD616E" w:rsidRPr="00BA57C4">
        <w:t>2</w:t>
      </w:r>
      <w:r w:rsidRPr="00BA57C4">
        <w:t>.</w:t>
      </w:r>
      <w:r w:rsidR="005E18C3" w:rsidRPr="00BA57C4">
        <w:t>4</w:t>
      </w:r>
      <w:r w:rsidRPr="00BA57C4">
        <w:t>.1</w:t>
      </w:r>
      <w:r w:rsidRPr="00BA57C4">
        <w:tab/>
        <w:t>Introduction</w:t>
      </w:r>
      <w:bookmarkEnd w:id="2114"/>
    </w:p>
    <w:p w14:paraId="3F6F031E" w14:textId="55276A07" w:rsidR="003F1649" w:rsidRPr="00BA57C4" w:rsidRDefault="003F1649" w:rsidP="003F1649">
      <w:ins w:id="2115" w:author="agqj10" w:date="2025-10-29T10:13:00Z">
        <w:r w:rsidRPr="00BA57C4">
          <w:t>In order to deliver an LI-p</w:t>
        </w:r>
      </w:ins>
      <w:ins w:id="2116" w:author="agqj10" w:date="2025-10-29T10:14:00Z">
        <w:r w:rsidRPr="00BA57C4">
          <w:t>r</w:t>
        </w:r>
      </w:ins>
      <w:ins w:id="2117" w:author="agqj10" w:date="2025-10-29T10:13:00Z">
        <w:r w:rsidRPr="00BA57C4">
          <w:t>oduct</w:t>
        </w:r>
      </w:ins>
      <w:ins w:id="2118" w:author="agqj10" w:date="2025-10-29T10:14:00Z">
        <w:r w:rsidRPr="00BA57C4">
          <w:t xml:space="preserve"> consisting of plaintext decrypted target UP traffic, the</w:t>
        </w:r>
      </w:ins>
      <w:ins w:id="2119" w:author="agqj10" w:date="2025-10-29T10:15:00Z">
        <w:r w:rsidRPr="00BA57C4">
          <w:t xml:space="preserve"> LI-component responsible for this needs to mimic the </w:t>
        </w:r>
      </w:ins>
      <w:ins w:id="2120" w:author="agqj10" w:date="2025-10-29T10:16:00Z">
        <w:r w:rsidRPr="00BA57C4">
          <w:t xml:space="preserve">complete </w:t>
        </w:r>
      </w:ins>
      <w:ins w:id="2121" w:author="agqj10" w:date="2025-10-29T10:15:00Z">
        <w:r w:rsidRPr="00BA57C4">
          <w:t xml:space="preserve">state machine of the receiving end-point as described in </w:t>
        </w:r>
      </w:ins>
      <w:ins w:id="2122" w:author="agqj10" w:date="2025-10-29T10:16:00Z">
        <w:r w:rsidRPr="00BA57C4">
          <w:t xml:space="preserve">KI #1.4, </w:t>
        </w:r>
      </w:ins>
      <w:ins w:id="2123" w:author="agqj10" w:date="2025-10-29T10:17:00Z">
        <w:r w:rsidRPr="00BA57C4">
          <w:t>#1.5 and #1.6, and possibly also cope with unreliable transport and fragmentation (KI #1</w:t>
        </w:r>
      </w:ins>
      <w:ins w:id="2124" w:author="agqj10" w:date="2025-10-29T10:18:00Z">
        <w:r w:rsidRPr="00BA57C4">
          <w:t xml:space="preserve">.7). This contrast </w:t>
        </w:r>
      </w:ins>
      <w:ins w:id="2125" w:author="agqj10" w:date="2025-10-29T10:19:00Z">
        <w:r w:rsidRPr="00BA57C4">
          <w:t xml:space="preserve">somewhat </w:t>
        </w:r>
      </w:ins>
      <w:ins w:id="2126" w:author="agqj10" w:date="2025-10-29T10:18:00Z">
        <w:r w:rsidRPr="00BA57C4">
          <w:t>with current</w:t>
        </w:r>
      </w:ins>
      <w:ins w:id="2127" w:author="agqj10" w:date="2025-10-29T10:19:00Z">
        <w:r w:rsidRPr="00BA57C4">
          <w:t xml:space="preserve"> POI-type functions, that mainly just need to capture the right packets.</w:t>
        </w:r>
      </w:ins>
    </w:p>
    <w:p w14:paraId="641D6506" w14:textId="1C585A06" w:rsidR="000771FD" w:rsidRPr="00BA57C4" w:rsidRDefault="000771FD" w:rsidP="000771FD">
      <w:pPr>
        <w:pStyle w:val="Heading4"/>
        <w:rPr>
          <w:ins w:id="2128" w:author="agqj10" w:date="2025-10-29T10:20:00Z"/>
        </w:rPr>
      </w:pPr>
      <w:bookmarkStart w:id="2129" w:name="_Toc217043551"/>
      <w:r w:rsidRPr="00BA57C4">
        <w:t>6.</w:t>
      </w:r>
      <w:r w:rsidR="00DD616E" w:rsidRPr="00BA57C4">
        <w:t>2</w:t>
      </w:r>
      <w:r w:rsidRPr="00BA57C4">
        <w:t>.</w:t>
      </w:r>
      <w:r w:rsidR="005E18C3" w:rsidRPr="00BA57C4">
        <w:t>4</w:t>
      </w:r>
      <w:r w:rsidRPr="00BA57C4">
        <w:t>.2</w:t>
      </w:r>
      <w:r w:rsidRPr="00BA57C4">
        <w:tab/>
        <w:t>Solution details</w:t>
      </w:r>
      <w:bookmarkEnd w:id="2129"/>
    </w:p>
    <w:p w14:paraId="3A7872F8" w14:textId="0BA406FD" w:rsidR="00982DF4" w:rsidRPr="00646D12" w:rsidRDefault="003F1649" w:rsidP="00982DF4">
      <w:pPr>
        <w:rPr>
          <w:ins w:id="2130" w:author="agqj10" w:date="2025-11-19T10:26:00Z"/>
          <w:lang w:val="en-US"/>
        </w:rPr>
      </w:pPr>
      <w:ins w:id="2131" w:author="agqj10" w:date="2025-10-29T10:20:00Z">
        <w:r w:rsidRPr="00BA57C4">
          <w:t>The</w:t>
        </w:r>
      </w:ins>
      <w:ins w:id="2132" w:author="agqj10" w:date="2025-10-29T10:22:00Z">
        <w:r w:rsidRPr="00BA57C4">
          <w:t xml:space="preserve"> responsible</w:t>
        </w:r>
      </w:ins>
      <w:ins w:id="2133" w:author="agqj10" w:date="2025-10-29T10:20:00Z">
        <w:r w:rsidRPr="00BA57C4">
          <w:t xml:space="preserve"> LI-component (e.g. a CC-POI) implements the </w:t>
        </w:r>
      </w:ins>
      <w:ins w:id="2134" w:author="agqj10" w:date="2025-10-29T12:16:00Z">
        <w:r w:rsidR="00167B09" w:rsidRPr="00BA57C4">
          <w:t>"</w:t>
        </w:r>
      </w:ins>
      <w:ins w:id="2135" w:author="agqj10" w:date="2025-10-29T10:20:00Z">
        <w:r w:rsidRPr="00BA57C4">
          <w:t>full</w:t>
        </w:r>
      </w:ins>
      <w:ins w:id="2136" w:author="agqj10" w:date="2025-10-29T12:16:00Z">
        <w:r w:rsidR="00167B09" w:rsidRPr="00BA57C4">
          <w:t xml:space="preserve">-stack" </w:t>
        </w:r>
      </w:ins>
      <w:ins w:id="2137" w:author="agqj10" w:date="2025-10-29T10:20:00Z">
        <w:r w:rsidRPr="00BA57C4">
          <w:t>state machine</w:t>
        </w:r>
      </w:ins>
      <w:ins w:id="2138" w:author="agqj10" w:date="2025-10-29T10:21:00Z">
        <w:r w:rsidRPr="00BA57C4">
          <w:t xml:space="preserve"> of that (or those) security protocol(s) that are within the scope of interception.</w:t>
        </w:r>
      </w:ins>
      <w:ins w:id="2139" w:author="agqj10" w:date="2025-10-29T10:22:00Z">
        <w:r w:rsidRPr="00BA57C4">
          <w:t xml:space="preserve"> </w:t>
        </w:r>
      </w:ins>
      <w:ins w:id="2140" w:author="agqj10" w:date="2025-11-19T10:25:00Z">
        <w:r w:rsidR="00982DF4">
          <w:t>With reference to the</w:t>
        </w:r>
      </w:ins>
      <w:ins w:id="2141" w:author="agqj10" w:date="2025-10-29T10:23:00Z">
        <w:r w:rsidRPr="00BA57C4">
          <w:t xml:space="preserve"> </w:t>
        </w:r>
      </w:ins>
      <w:ins w:id="2142" w:author="agqj10" w:date="2025-12-16T10:41:00Z">
        <w:r w:rsidR="009E5D4B" w:rsidRPr="00BA57C4">
          <w:t>high-level</w:t>
        </w:r>
      </w:ins>
      <w:ins w:id="2143" w:author="agqj10" w:date="2025-10-29T10:23:00Z">
        <w:r w:rsidRPr="00BA57C4">
          <w:t xml:space="preserve"> overview of how such a state machine would operate</w:t>
        </w:r>
      </w:ins>
      <w:ins w:id="2144" w:author="agqj10" w:date="2025-11-19T10:25:00Z">
        <w:r w:rsidR="00982DF4">
          <w:t xml:space="preserve"> in clause 4.3, the following process would </w:t>
        </w:r>
      </w:ins>
      <w:ins w:id="2145" w:author="agqj10" w:date="2025-11-19T10:26:00Z">
        <w:r w:rsidR="00982DF4">
          <w:t>take place in the LI-system.</w:t>
        </w:r>
      </w:ins>
      <w:ins w:id="2146" w:author="agqj10" w:date="2025-11-19T10:27:00Z">
        <w:r w:rsidR="00982DF4">
          <w:rPr>
            <w:lang w:val="en-US"/>
          </w:rPr>
          <w:t xml:space="preserve"> </w:t>
        </w:r>
      </w:ins>
      <w:ins w:id="2147" w:author="agqj10" w:date="2025-11-19T10:26:00Z">
        <w:r w:rsidR="00982DF4">
          <w:rPr>
            <w:lang w:val="en-US"/>
          </w:rPr>
          <w:t xml:space="preserve">The steps serve similar purposes as those of the actual protocol endpoints as discussed in clause 5.1, though the relevant information needed here is partly based on provided xIRI since the </w:t>
        </w:r>
      </w:ins>
      <w:ins w:id="2148" w:author="agqj10" w:date="2025-11-19T10:27:00Z">
        <w:r w:rsidR="00982DF4">
          <w:rPr>
            <w:lang w:val="en-US"/>
          </w:rPr>
          <w:t>LI-system</w:t>
        </w:r>
      </w:ins>
      <w:ins w:id="2149" w:author="agqj10" w:date="2025-11-19T10:26:00Z">
        <w:r w:rsidR="00982DF4">
          <w:rPr>
            <w:lang w:val="en-US"/>
          </w:rPr>
          <w:t xml:space="preserve"> is not actively participating in the protocol.</w:t>
        </w:r>
      </w:ins>
    </w:p>
    <w:p w14:paraId="39DF6265" w14:textId="77777777" w:rsidR="00982DF4" w:rsidRDefault="00982DF4" w:rsidP="00982DF4">
      <w:pPr>
        <w:pStyle w:val="TF"/>
        <w:rPr>
          <w:ins w:id="2150" w:author="agqj10" w:date="2025-11-19T10:26:00Z"/>
        </w:rPr>
      </w:pPr>
      <w:ins w:id="2151" w:author="agqj10" w:date="2025-11-19T10:26:00Z">
        <w:r>
          <w:rPr>
            <w:noProof/>
            <w:lang w:val="en-US"/>
          </w:rPr>
          <w:drawing>
            <wp:inline distT="0" distB="0" distL="0" distR="0" wp14:anchorId="14609D5E" wp14:editId="5981DA0A">
              <wp:extent cx="5353050" cy="1066800"/>
              <wp:effectExtent l="0" t="0" r="0" b="0"/>
              <wp:docPr id="6" name="Bildobjekt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rocess1.jpg"/>
                      <pic:cNvPicPr/>
                    </pic:nvPicPr>
                    <pic:blipFill rotWithShape="1">
                      <a:blip r:embed="rId20">
                        <a:extLst>
                          <a:ext uri="{28A0092B-C50C-407E-A947-70E740481C1C}">
                            <a14:useLocalDpi xmlns:a14="http://schemas.microsoft.com/office/drawing/2010/main" val="0"/>
                          </a:ext>
                        </a:extLst>
                      </a:blip>
                      <a:srcRect t="17426" r="12561" b="51595"/>
                      <a:stretch/>
                    </pic:blipFill>
                    <pic:spPr bwMode="auto">
                      <a:xfrm>
                        <a:off x="0" y="0"/>
                        <a:ext cx="5353050" cy="1066800"/>
                      </a:xfrm>
                      <a:prstGeom prst="rect">
                        <a:avLst/>
                      </a:prstGeom>
                      <a:ln>
                        <a:noFill/>
                      </a:ln>
                      <a:extLst>
                        <a:ext uri="{53640926-AAD7-44D8-BBD7-CCE9431645EC}">
                          <a14:shadowObscured xmlns:a14="http://schemas.microsoft.com/office/drawing/2010/main"/>
                        </a:ext>
                      </a:extLst>
                    </pic:spPr>
                  </pic:pic>
                </a:graphicData>
              </a:graphic>
            </wp:inline>
          </w:drawing>
        </w:r>
      </w:ins>
    </w:p>
    <w:p w14:paraId="49CE8F69" w14:textId="2B6129CE" w:rsidR="00982DF4" w:rsidRPr="00410461" w:rsidRDefault="00982DF4" w:rsidP="00982DF4">
      <w:pPr>
        <w:pStyle w:val="TF"/>
        <w:rPr>
          <w:ins w:id="2152" w:author="agqj10" w:date="2025-11-19T10:26:00Z"/>
        </w:rPr>
      </w:pPr>
      <w:ins w:id="2153" w:author="agqj10" w:date="2025-11-19T10:26:00Z">
        <w:r w:rsidRPr="00410461">
          <w:t xml:space="preserve">Figure </w:t>
        </w:r>
        <w:r>
          <w:t>6.</w:t>
        </w:r>
      </w:ins>
      <w:ins w:id="2154" w:author="agqj10" w:date="2025-11-19T10:27:00Z">
        <w:r>
          <w:t>2</w:t>
        </w:r>
      </w:ins>
      <w:ins w:id="2155" w:author="agqj10" w:date="2025-11-19T10:26:00Z">
        <w:r>
          <w:t>.</w:t>
        </w:r>
      </w:ins>
      <w:ins w:id="2156" w:author="agqj10" w:date="2025-11-19T10:27:00Z">
        <w:r>
          <w:t>4</w:t>
        </w:r>
      </w:ins>
      <w:ins w:id="2157" w:author="agqj10" w:date="2025-11-19T10:26:00Z">
        <w:r>
          <w:t>.</w:t>
        </w:r>
      </w:ins>
      <w:ins w:id="2158" w:author="agqj10" w:date="2025-11-19T10:27:00Z">
        <w:r>
          <w:t>2</w:t>
        </w:r>
      </w:ins>
      <w:ins w:id="2159" w:author="agqj10" w:date="2025-11-19T10:26:00Z">
        <w:r w:rsidRPr="00410461">
          <w:t xml:space="preserve">-1: </w:t>
        </w:r>
        <w:r>
          <w:t xml:space="preserve">LI </w:t>
        </w:r>
      </w:ins>
      <w:ins w:id="2160" w:author="agqj10" w:date="2025-11-19T10:29:00Z">
        <w:r>
          <w:t>state machine</w:t>
        </w:r>
      </w:ins>
      <w:ins w:id="2161" w:author="agqj10" w:date="2025-11-19T10:26:00Z">
        <w:r>
          <w:t xml:space="preserve"> overview</w:t>
        </w:r>
      </w:ins>
      <w:ins w:id="2162" w:author="agqj10" w:date="2025-11-19T10:28:00Z">
        <w:r>
          <w:t>, with</w:t>
        </w:r>
      </w:ins>
      <w:ins w:id="2163" w:author="agqj10" w:date="2025-11-19T10:26:00Z">
        <w:r>
          <w:t xml:space="preserve"> LI activation prior to encrypted session start. The step "Decrypting intercepted xCC" follows the outline presented in</w:t>
        </w:r>
      </w:ins>
      <w:ins w:id="2164" w:author="agqj10" w:date="2025-11-19T10:29:00Z">
        <w:r>
          <w:t xml:space="preserve"> clause 4.3.3</w:t>
        </w:r>
      </w:ins>
      <w:ins w:id="2165" w:author="agqj10" w:date="2025-11-19T10:26:00Z">
        <w:r>
          <w:t>.</w:t>
        </w:r>
      </w:ins>
    </w:p>
    <w:p w14:paraId="4ED7117A" w14:textId="6F8E63A2" w:rsidR="003F1649" w:rsidRPr="00BA57C4" w:rsidRDefault="00982DF4" w:rsidP="003F1649">
      <w:ins w:id="2166" w:author="agqj10" w:date="2025-11-19T10:26:00Z">
        <w:r>
          <w:t>M</w:t>
        </w:r>
      </w:ins>
      <w:ins w:id="2167" w:author="agqj10" w:date="2025-10-29T10:23:00Z">
        <w:r w:rsidR="003F1649" w:rsidRPr="00BA57C4">
          <w:t>ore concrete examples in the c</w:t>
        </w:r>
      </w:ins>
      <w:ins w:id="2168" w:author="agqj10" w:date="2025-10-29T10:24:00Z">
        <w:r w:rsidR="003F1649" w:rsidRPr="00BA57C4">
          <w:t>ase of TLS/DTLS are provided in annex A.</w:t>
        </w:r>
      </w:ins>
      <w:ins w:id="2169" w:author="agqj10" w:date="2025-10-29T10:23:00Z">
        <w:r w:rsidR="003F1649" w:rsidRPr="00BA57C4">
          <w:t xml:space="preserve"> </w:t>
        </w:r>
      </w:ins>
    </w:p>
    <w:p w14:paraId="56B9852C" w14:textId="31556F98" w:rsidR="000771FD" w:rsidRPr="00BA57C4" w:rsidRDefault="000771FD" w:rsidP="000771FD">
      <w:pPr>
        <w:pStyle w:val="Heading4"/>
        <w:rPr>
          <w:ins w:id="2170" w:author="agqj10" w:date="2025-10-29T10:24:00Z"/>
        </w:rPr>
      </w:pPr>
      <w:bookmarkStart w:id="2171" w:name="_Toc217043552"/>
      <w:r w:rsidRPr="00BA57C4">
        <w:t>6.2.</w:t>
      </w:r>
      <w:r w:rsidR="005E18C3" w:rsidRPr="00BA57C4">
        <w:t>4</w:t>
      </w:r>
      <w:r w:rsidRPr="00BA57C4">
        <w:t>.3</w:t>
      </w:r>
      <w:r w:rsidRPr="00BA57C4">
        <w:tab/>
        <w:t>Evaluation</w:t>
      </w:r>
      <w:bookmarkEnd w:id="2171"/>
    </w:p>
    <w:p w14:paraId="52678988" w14:textId="0FD67FBE" w:rsidR="00167B09" w:rsidRPr="00BA57C4" w:rsidRDefault="003F1649" w:rsidP="003F1649">
      <w:pPr>
        <w:rPr>
          <w:ins w:id="2172" w:author="agqj10" w:date="2025-10-29T12:20:00Z"/>
        </w:rPr>
      </w:pPr>
      <w:ins w:id="2173" w:author="agqj10" w:date="2025-10-29T10:24:00Z">
        <w:r w:rsidRPr="00BA57C4">
          <w:t xml:space="preserve">The solution adds complexity to the LI-component </w:t>
        </w:r>
      </w:ins>
      <w:ins w:id="2174" w:author="agqj10" w:date="2025-10-29T10:25:00Z">
        <w:r w:rsidRPr="00BA57C4">
          <w:t xml:space="preserve">corresponding to that of a full server implementation of the </w:t>
        </w:r>
      </w:ins>
      <w:ins w:id="2175" w:author="agqj10" w:date="2025-10-29T10:34:00Z">
        <w:r w:rsidRPr="00BA57C4">
          <w:t>respective</w:t>
        </w:r>
      </w:ins>
      <w:ins w:id="2176" w:author="agqj10" w:date="2025-10-29T10:25:00Z">
        <w:r w:rsidRPr="00BA57C4">
          <w:t xml:space="preserve"> security protocol(s), which might seem substantial. However,</w:t>
        </w:r>
      </w:ins>
      <w:ins w:id="2177" w:author="agqj10" w:date="2025-10-29T10:26:00Z">
        <w:r w:rsidRPr="00BA57C4">
          <w:t xml:space="preserve"> there is no shortage of </w:t>
        </w:r>
      </w:ins>
      <w:ins w:id="2178" w:author="agqj10" w:date="2025-12-16T10:43:00Z">
        <w:r w:rsidR="00B943B9" w:rsidRPr="00BA57C4">
          <w:t>open-source</w:t>
        </w:r>
      </w:ins>
      <w:ins w:id="2179" w:author="agqj10" w:date="2025-10-29T10:26:00Z">
        <w:r w:rsidRPr="00BA57C4">
          <w:t xml:space="preserve"> distribution for all interesting security protocols and </w:t>
        </w:r>
      </w:ins>
      <w:ins w:id="2180" w:author="agqj10" w:date="2025-10-29T10:27:00Z">
        <w:r w:rsidRPr="00BA57C4">
          <w:t>most LI-components would anyway need to implement TLS or a similar protocol in order to secure connections to/from ADMF, MDF</w:t>
        </w:r>
      </w:ins>
      <w:ins w:id="2181" w:author="agqj10" w:date="2025-10-29T10:34:00Z">
        <w:r w:rsidRPr="00BA57C4">
          <w:t>,</w:t>
        </w:r>
      </w:ins>
      <w:ins w:id="2182" w:author="agqj10" w:date="2025-10-29T10:27:00Z">
        <w:r w:rsidRPr="00BA57C4">
          <w:t xml:space="preserve"> </w:t>
        </w:r>
      </w:ins>
      <w:ins w:id="2183" w:author="agqj10" w:date="2025-10-29T10:28:00Z">
        <w:r w:rsidRPr="00BA57C4">
          <w:t>or</w:t>
        </w:r>
      </w:ins>
      <w:ins w:id="2184" w:author="agqj10" w:date="2025-10-29T10:27:00Z">
        <w:r w:rsidRPr="00BA57C4">
          <w:t xml:space="preserve"> other L</w:t>
        </w:r>
      </w:ins>
      <w:ins w:id="2185" w:author="agqj10" w:date="2025-10-29T10:28:00Z">
        <w:r w:rsidRPr="00BA57C4">
          <w:t xml:space="preserve">I-components. </w:t>
        </w:r>
      </w:ins>
      <w:ins w:id="2186" w:author="agqj10" w:date="2025-10-29T12:21:00Z">
        <w:r w:rsidR="00167B09" w:rsidRPr="00BA57C4">
          <w:t>T</w:t>
        </w:r>
      </w:ins>
      <w:ins w:id="2187" w:author="agqj10" w:date="2025-10-29T12:17:00Z">
        <w:r w:rsidR="00167B09" w:rsidRPr="00BA57C4">
          <w:t xml:space="preserve">here are some new elements that enter </w:t>
        </w:r>
      </w:ins>
      <w:ins w:id="2188" w:author="agqj10" w:date="2025-10-29T12:21:00Z">
        <w:r w:rsidR="00167B09" w:rsidRPr="00BA57C4">
          <w:t xml:space="preserve">into the picture </w:t>
        </w:r>
      </w:ins>
      <w:ins w:id="2189" w:author="agqj10" w:date="2025-10-29T12:17:00Z">
        <w:r w:rsidR="00167B09" w:rsidRPr="00BA57C4">
          <w:t>when</w:t>
        </w:r>
      </w:ins>
      <w:ins w:id="2190" w:author="agqj10" w:date="2025-10-29T12:18:00Z">
        <w:r w:rsidR="00167B09" w:rsidRPr="00BA57C4">
          <w:t xml:space="preserve"> the decryption functionality is not actively participating as an end-point, but those </w:t>
        </w:r>
        <w:r w:rsidR="00167B09" w:rsidRPr="00BA57C4">
          <w:lastRenderedPageBreak/>
          <w:t>elements</w:t>
        </w:r>
      </w:ins>
      <w:ins w:id="2191" w:author="agqj10" w:date="2025-10-29T12:19:00Z">
        <w:r w:rsidR="00167B09" w:rsidRPr="00BA57C4">
          <w:t xml:space="preserve"> become noticeable mainly in conjunction with support for mid-session intercept (see solution</w:t>
        </w:r>
      </w:ins>
      <w:ins w:id="2192" w:author="agqj10" w:date="2025-10-29T12:20:00Z">
        <w:r w:rsidR="00167B09" w:rsidRPr="00BA57C4">
          <w:t xml:space="preserve"> #2.1 and annex A).</w:t>
        </w:r>
      </w:ins>
      <w:ins w:id="2193" w:author="agqj10" w:date="2025-10-29T12:19:00Z">
        <w:r w:rsidR="00167B09" w:rsidRPr="00BA57C4">
          <w:t xml:space="preserve"> </w:t>
        </w:r>
      </w:ins>
      <w:ins w:id="2194" w:author="agqj10" w:date="2025-10-29T12:18:00Z">
        <w:r w:rsidR="00167B09" w:rsidRPr="00BA57C4">
          <w:t xml:space="preserve"> </w:t>
        </w:r>
      </w:ins>
    </w:p>
    <w:p w14:paraId="7D33FEF0" w14:textId="4A0F925C" w:rsidR="003F1649" w:rsidRPr="00BA57C4" w:rsidRDefault="00167B09" w:rsidP="003F1649">
      <w:pPr>
        <w:rPr>
          <w:ins w:id="2195" w:author="agqj10" w:date="2025-10-29T10:32:00Z"/>
        </w:rPr>
      </w:pPr>
      <w:ins w:id="2196" w:author="agqj10" w:date="2025-10-29T12:20:00Z">
        <w:r w:rsidRPr="00BA57C4">
          <w:t>There</w:t>
        </w:r>
      </w:ins>
      <w:ins w:id="2197" w:author="agqj10" w:date="2025-10-29T12:18:00Z">
        <w:r w:rsidRPr="00BA57C4">
          <w:t xml:space="preserve"> </w:t>
        </w:r>
      </w:ins>
      <w:ins w:id="2198" w:author="agqj10" w:date="2025-10-29T10:28:00Z">
        <w:r w:rsidR="003F1649" w:rsidRPr="00BA57C4">
          <w:t xml:space="preserve">is a performance issue to consider since the </w:t>
        </w:r>
      </w:ins>
      <w:ins w:id="2199" w:author="agqj10" w:date="2025-10-29T12:20:00Z">
        <w:r w:rsidRPr="00BA57C4">
          <w:t>decrypt</w:t>
        </w:r>
      </w:ins>
      <w:ins w:id="2200" w:author="agqj10" w:date="2025-10-29T12:21:00Z">
        <w:r w:rsidRPr="00BA57C4">
          <w:t xml:space="preserve">ion </w:t>
        </w:r>
      </w:ins>
      <w:ins w:id="2201" w:author="agqj10" w:date="2025-10-29T10:28:00Z">
        <w:r w:rsidR="003F1649" w:rsidRPr="00BA57C4">
          <w:t xml:space="preserve">processing overhead grows linearly with the number of </w:t>
        </w:r>
      </w:ins>
      <w:ins w:id="2202" w:author="agqj10" w:date="2025-10-29T10:34:00Z">
        <w:r w:rsidR="003F1649" w:rsidRPr="00BA57C4">
          <w:t xml:space="preserve">UP </w:t>
        </w:r>
      </w:ins>
      <w:ins w:id="2203" w:author="agqj10" w:date="2025-10-29T10:29:00Z">
        <w:r w:rsidR="003F1649" w:rsidRPr="00BA57C4">
          <w:t xml:space="preserve">sessions being intercepted, whereas the </w:t>
        </w:r>
      </w:ins>
      <w:ins w:id="2204" w:author="agqj10" w:date="2025-10-29T10:35:00Z">
        <w:r w:rsidR="003F1649" w:rsidRPr="00BA57C4">
          <w:t xml:space="preserve">overhead of </w:t>
        </w:r>
      </w:ins>
      <w:ins w:id="2205" w:author="agqj10" w:date="2025-10-29T10:30:00Z">
        <w:r w:rsidR="003F1649" w:rsidRPr="00BA57C4">
          <w:t>normal LI</w:t>
        </w:r>
      </w:ins>
      <w:ins w:id="2206" w:author="agqj10" w:date="2025-10-29T10:33:00Z">
        <w:r w:rsidR="003F1649" w:rsidRPr="00BA57C4">
          <w:t xml:space="preserve"> </w:t>
        </w:r>
      </w:ins>
      <w:ins w:id="2207" w:author="agqj10" w:date="2025-10-29T10:29:00Z">
        <w:r w:rsidR="003F1649" w:rsidRPr="00BA57C4">
          <w:t>usage of TLS</w:t>
        </w:r>
      </w:ins>
      <w:ins w:id="2208" w:author="agqj10" w:date="2025-10-29T10:35:00Z">
        <w:r w:rsidR="003F1649" w:rsidRPr="00BA57C4">
          <w:t xml:space="preserve"> </w:t>
        </w:r>
      </w:ins>
      <w:ins w:id="2209" w:author="agqj10" w:date="2025-10-29T10:32:00Z">
        <w:r w:rsidR="003F1649" w:rsidRPr="00BA57C4">
          <w:t>only grow</w:t>
        </w:r>
      </w:ins>
      <w:ins w:id="2210" w:author="agqj10" w:date="2025-10-29T10:35:00Z">
        <w:r w:rsidR="003F1649" w:rsidRPr="00BA57C4">
          <w:t>s</w:t>
        </w:r>
      </w:ins>
      <w:ins w:id="2211" w:author="agqj10" w:date="2025-10-29T10:32:00Z">
        <w:r w:rsidR="003F1649" w:rsidRPr="00BA57C4">
          <w:t xml:space="preserve"> with the number of internal LI-interfaces. </w:t>
        </w:r>
      </w:ins>
    </w:p>
    <w:p w14:paraId="6C73A6D5" w14:textId="5F1DC817" w:rsidR="003F1649" w:rsidRPr="00BA57C4" w:rsidRDefault="003F1649" w:rsidP="003F1649">
      <w:ins w:id="2212" w:author="agqj10" w:date="2025-10-29T10:32:00Z">
        <w:r w:rsidRPr="00BA57C4">
          <w:t xml:space="preserve">The solution </w:t>
        </w:r>
      </w:ins>
      <w:ins w:id="2213" w:author="agqj10" w:date="2025-10-29T10:33:00Z">
        <w:r w:rsidRPr="00BA57C4">
          <w:t xml:space="preserve">is purely up to </w:t>
        </w:r>
      </w:ins>
      <w:ins w:id="2214" w:author="agqj10" w:date="2025-10-29T10:32:00Z">
        <w:r w:rsidRPr="00BA57C4">
          <w:t xml:space="preserve">the implementation of SA3LI-defined </w:t>
        </w:r>
      </w:ins>
      <w:ins w:id="2215" w:author="agqj10" w:date="2025-10-29T10:35:00Z">
        <w:r w:rsidRPr="00BA57C4">
          <w:t>functionality</w:t>
        </w:r>
      </w:ins>
      <w:ins w:id="2216" w:author="agqj10" w:date="2025-10-29T10:32:00Z">
        <w:r w:rsidRPr="00BA57C4">
          <w:t xml:space="preserve"> </w:t>
        </w:r>
      </w:ins>
      <w:ins w:id="2217" w:author="agqj10" w:date="2025-10-29T10:35:00Z">
        <w:r w:rsidR="00B30BC8" w:rsidRPr="00BA57C4">
          <w:t xml:space="preserve">for CSP usage, </w:t>
        </w:r>
      </w:ins>
      <w:ins w:id="2218" w:author="agqj10" w:date="2025-10-29T10:32:00Z">
        <w:r w:rsidRPr="00BA57C4">
          <w:t>and does not require additional standardisa</w:t>
        </w:r>
      </w:ins>
      <w:ins w:id="2219" w:author="agqj10" w:date="2025-10-29T10:33:00Z">
        <w:r w:rsidRPr="00BA57C4">
          <w:t>tion</w:t>
        </w:r>
      </w:ins>
      <w:ins w:id="2220" w:author="agqj10" w:date="2025-12-16T10:43:00Z">
        <w:r w:rsidR="00B943B9">
          <w:t xml:space="preserve"> outside 3GPP</w:t>
        </w:r>
      </w:ins>
      <w:ins w:id="2221" w:author="agqj10" w:date="2025-10-29T10:33:00Z">
        <w:r w:rsidRPr="00BA57C4">
          <w:t>.</w:t>
        </w:r>
      </w:ins>
    </w:p>
    <w:p w14:paraId="1494086E" w14:textId="57F6B084" w:rsidR="005E18C3" w:rsidRPr="00BA57C4" w:rsidRDefault="005E18C3" w:rsidP="005E18C3">
      <w:pPr>
        <w:pStyle w:val="Heading3"/>
      </w:pPr>
      <w:bookmarkStart w:id="2222" w:name="_Toc217043553"/>
      <w:r w:rsidRPr="00BA57C4">
        <w:t>6.</w:t>
      </w:r>
      <w:r w:rsidR="00DD616E" w:rsidRPr="00BA57C4">
        <w:t>2</w:t>
      </w:r>
      <w:r w:rsidRPr="00BA57C4">
        <w:t>.5</w:t>
      </w:r>
      <w:r w:rsidRPr="00BA57C4">
        <w:tab/>
        <w:t>Solution #1.5: Cipher suite profiling</w:t>
      </w:r>
      <w:bookmarkEnd w:id="2222"/>
    </w:p>
    <w:p w14:paraId="0E141D82" w14:textId="6A1EA771" w:rsidR="005E18C3" w:rsidRPr="00BA57C4" w:rsidRDefault="005E18C3" w:rsidP="00E475F9">
      <w:pPr>
        <w:pStyle w:val="EditorsNote"/>
      </w:pPr>
      <w:r w:rsidRPr="00BA57C4">
        <w:t>Editor’s note: aimed at addressing KI 1.</w:t>
      </w:r>
      <w:r w:rsidR="00A51B6D" w:rsidRPr="00BA57C4">
        <w:t>8</w:t>
      </w:r>
      <w:r w:rsidRPr="00BA57C4">
        <w:t xml:space="preserve"> PFS and 1.</w:t>
      </w:r>
      <w:r w:rsidR="00A51B6D" w:rsidRPr="00BA57C4">
        <w:t>9</w:t>
      </w:r>
      <w:r w:rsidRPr="00BA57C4">
        <w:t xml:space="preserve"> Session resumption</w:t>
      </w:r>
    </w:p>
    <w:p w14:paraId="34BCCAE3" w14:textId="73146654" w:rsidR="005E18C3" w:rsidRPr="00BA57C4" w:rsidRDefault="005E18C3" w:rsidP="005E18C3">
      <w:pPr>
        <w:pStyle w:val="Heading4"/>
        <w:rPr>
          <w:ins w:id="2223" w:author="agqj10" w:date="2025-10-10T11:32:00Z"/>
        </w:rPr>
      </w:pPr>
      <w:bookmarkStart w:id="2224" w:name="_Toc217043554"/>
      <w:r w:rsidRPr="00BA57C4">
        <w:t>6.</w:t>
      </w:r>
      <w:r w:rsidR="00DD616E" w:rsidRPr="00BA57C4">
        <w:t>2</w:t>
      </w:r>
      <w:r w:rsidRPr="00BA57C4">
        <w:t>.5.1</w:t>
      </w:r>
      <w:r w:rsidRPr="00BA57C4">
        <w:tab/>
        <w:t>Introduction</w:t>
      </w:r>
      <w:bookmarkEnd w:id="2224"/>
    </w:p>
    <w:p w14:paraId="04E6B587" w14:textId="1C527E6C" w:rsidR="00436B38" w:rsidRPr="00BA57C4" w:rsidRDefault="00436B38" w:rsidP="007E3511">
      <w:pPr>
        <w:rPr>
          <w:ins w:id="2225" w:author="agqj10" w:date="2025-10-10T11:35:00Z"/>
        </w:rPr>
      </w:pPr>
      <w:ins w:id="2226" w:author="agqj10" w:date="2025-10-10T11:34:00Z">
        <w:r w:rsidRPr="00BA57C4">
          <w:t>Assuming the security protocol detection and key management IRI extraction as discussed i</w:t>
        </w:r>
      </w:ins>
      <w:ins w:id="2227" w:author="agqj10" w:date="2025-10-10T11:35:00Z">
        <w:r w:rsidRPr="00BA57C4">
          <w:t xml:space="preserve">n solution #1.1 and </w:t>
        </w:r>
      </w:ins>
      <w:ins w:id="2228" w:author="agqj10" w:date="2025-10-29T09:52:00Z">
        <w:r w:rsidR="0054766D" w:rsidRPr="00BA57C4">
          <w:t>#</w:t>
        </w:r>
      </w:ins>
      <w:ins w:id="2229" w:author="agqj10" w:date="2025-10-10T11:35:00Z">
        <w:r w:rsidRPr="00BA57C4">
          <w:t>1.2 are in place, there remains some issues related to the actual cipher suite in use</w:t>
        </w:r>
      </w:ins>
      <w:ins w:id="2230" w:author="agqj10" w:date="2025-10-10T11:36:00Z">
        <w:r w:rsidRPr="00BA57C4">
          <w:t xml:space="preserve"> as described by key issue 1.8</w:t>
        </w:r>
      </w:ins>
      <w:ins w:id="2231" w:author="agqj10" w:date="2025-10-10T11:35:00Z">
        <w:r w:rsidRPr="00BA57C4">
          <w:t>.</w:t>
        </w:r>
      </w:ins>
    </w:p>
    <w:p w14:paraId="494A51D0" w14:textId="75E753FC" w:rsidR="007E3511" w:rsidRDefault="007E3511" w:rsidP="007E3511">
      <w:pPr>
        <w:rPr>
          <w:ins w:id="2232" w:author="agqj10" w:date="2025-12-19T10:47:00Z"/>
        </w:rPr>
      </w:pPr>
      <w:ins w:id="2233" w:author="agqj10" w:date="2025-10-10T11:32:00Z">
        <w:r w:rsidRPr="00BA57C4">
          <w:t xml:space="preserve">First, </w:t>
        </w:r>
      </w:ins>
      <w:ins w:id="2234" w:author="agqj10" w:date="2025-10-10T11:36:00Z">
        <w:r w:rsidR="00436B38" w:rsidRPr="00BA57C4">
          <w:t xml:space="preserve">solution #1.2 is only </w:t>
        </w:r>
      </w:ins>
      <w:ins w:id="2235" w:author="agqj10" w:date="2025-10-10T11:32:00Z">
        <w:r w:rsidRPr="00BA57C4">
          <w:t xml:space="preserve">effective if the authentication schemes used are one of those defined in clause 5.4 </w:t>
        </w:r>
      </w:ins>
      <w:ins w:id="2236" w:author="agqj10" w:date="2025-10-10T12:20:00Z">
        <w:r w:rsidR="0097473D" w:rsidRPr="00BA57C4">
          <w:t xml:space="preserve">of </w:t>
        </w:r>
      </w:ins>
      <w:ins w:id="2237" w:author="agqj10" w:date="2025-10-10T11:32:00Z">
        <w:r w:rsidRPr="00BA57C4">
          <w:t>[</w:t>
        </w:r>
      </w:ins>
      <w:ins w:id="2238" w:author="agqj10" w:date="2025-10-30T14:51:00Z">
        <w:r w:rsidR="00EA4658" w:rsidRPr="00BA57C4">
          <w:t>9</w:t>
        </w:r>
      </w:ins>
      <w:ins w:id="2239" w:author="agqj10" w:date="2025-10-10T11:32:00Z">
        <w:r w:rsidRPr="00BA57C4">
          <w:t>] that only relies on AKMA-keys as pre-shared keys, and without use of certificates (clause 5.3 and 5.5 of [</w:t>
        </w:r>
      </w:ins>
      <w:ins w:id="2240" w:author="agqj10" w:date="2025-10-30T14:51:00Z">
        <w:r w:rsidR="00EA4658" w:rsidRPr="00BA57C4">
          <w:t>9</w:t>
        </w:r>
      </w:ins>
      <w:ins w:id="2241" w:author="agqj10" w:date="2025-10-10T11:32:00Z">
        <w:r w:rsidRPr="00BA57C4">
          <w:t xml:space="preserve">]). If one of the </w:t>
        </w:r>
      </w:ins>
      <w:ins w:id="2242" w:author="agqj10" w:date="2025-10-10T12:20:00Z">
        <w:r w:rsidR="0097473D" w:rsidRPr="00BA57C4">
          <w:t>latter</w:t>
        </w:r>
      </w:ins>
      <w:ins w:id="2243" w:author="agqj10" w:date="2025-10-10T11:32:00Z">
        <w:r w:rsidRPr="00BA57C4">
          <w:t xml:space="preserve"> approaches are used, although the handshake might still be detected and relevant IRI might be extracted, that will not enable interception of the service traffic that follows the handshake</w:t>
        </w:r>
      </w:ins>
      <w:ins w:id="2244" w:author="agqj10" w:date="2025-10-10T12:21:00Z">
        <w:r w:rsidR="0097473D" w:rsidRPr="00BA57C4">
          <w:t>,</w:t>
        </w:r>
      </w:ins>
      <w:ins w:id="2245" w:author="agqj10" w:date="2025-10-10T11:32:00Z">
        <w:r w:rsidRPr="00BA57C4">
          <w:t xml:space="preserve"> since that will not be encrypted based on the AKMA keys. Secondly, </w:t>
        </w:r>
      </w:ins>
      <w:ins w:id="2246" w:author="agqj10" w:date="2025-10-10T11:37:00Z">
        <w:r w:rsidR="00436B38" w:rsidRPr="00BA57C4">
          <w:t>even if the approach of clause 5.4 of [</w:t>
        </w:r>
      </w:ins>
      <w:ins w:id="2247" w:author="agqj10" w:date="2025-10-30T14:51:00Z">
        <w:r w:rsidR="00EA4658" w:rsidRPr="00BA57C4">
          <w:t>9</w:t>
        </w:r>
      </w:ins>
      <w:ins w:id="2248" w:author="agqj10" w:date="2025-10-10T11:37:00Z">
        <w:r w:rsidR="00436B38" w:rsidRPr="00BA57C4">
          <w:t>] is used, the</w:t>
        </w:r>
      </w:ins>
      <w:ins w:id="2249" w:author="agqj10" w:date="2025-10-10T11:32:00Z">
        <w:r w:rsidRPr="00BA57C4">
          <w:t>re remains issues related to which cipher suite is taken into use</w:t>
        </w:r>
      </w:ins>
      <w:ins w:id="2250" w:author="agqj10" w:date="2025-10-10T11:38:00Z">
        <w:r w:rsidR="00436B38" w:rsidRPr="00BA57C4">
          <w:t xml:space="preserve"> since some of the </w:t>
        </w:r>
      </w:ins>
      <w:ins w:id="2251" w:author="agqj10" w:date="2025-10-10T11:40:00Z">
        <w:r w:rsidR="00436B38" w:rsidRPr="00BA57C4">
          <w:t>cipher suites of the</w:t>
        </w:r>
      </w:ins>
      <w:ins w:id="2252" w:author="agqj10" w:date="2025-10-10T11:39:00Z">
        <w:r w:rsidR="00436B38" w:rsidRPr="00BA57C4">
          <w:t xml:space="preserve"> Ua* protocol profiles </w:t>
        </w:r>
      </w:ins>
      <w:ins w:id="2253" w:author="agqj10" w:date="2025-10-10T11:40:00Z">
        <w:r w:rsidR="00436B38" w:rsidRPr="00BA57C4">
          <w:t>defined</w:t>
        </w:r>
      </w:ins>
      <w:ins w:id="2254" w:author="agqj10" w:date="2025-10-10T11:39:00Z">
        <w:r w:rsidR="00436B38" w:rsidRPr="00BA57C4">
          <w:t xml:space="preserve"> </w:t>
        </w:r>
      </w:ins>
      <w:ins w:id="2255" w:author="agqj10" w:date="2025-10-10T12:21:00Z">
        <w:r w:rsidR="0097473D" w:rsidRPr="00BA57C4">
          <w:t xml:space="preserve">by </w:t>
        </w:r>
      </w:ins>
      <w:ins w:id="2256" w:author="agqj10" w:date="2025-10-10T11:39:00Z">
        <w:r w:rsidR="00436B38" w:rsidRPr="00BA57C4">
          <w:t>[</w:t>
        </w:r>
      </w:ins>
      <w:ins w:id="2257" w:author="agqj10" w:date="2025-10-30T14:51:00Z">
        <w:r w:rsidR="00EA4658" w:rsidRPr="00BA57C4">
          <w:t>9</w:t>
        </w:r>
      </w:ins>
      <w:ins w:id="2258" w:author="agqj10" w:date="2025-10-10T11:39:00Z">
        <w:r w:rsidR="00436B38" w:rsidRPr="00BA57C4">
          <w:t>] combine the AKMA keys with Diffie-Hellman keys that are know</w:t>
        </w:r>
      </w:ins>
      <w:ins w:id="2259" w:author="agqj10" w:date="2025-10-29T09:47:00Z">
        <w:r w:rsidR="0054766D" w:rsidRPr="00BA57C4">
          <w:t>n</w:t>
        </w:r>
      </w:ins>
      <w:ins w:id="2260" w:author="agqj10" w:date="2025-10-10T11:39:00Z">
        <w:r w:rsidR="00436B38" w:rsidRPr="00BA57C4">
          <w:t xml:space="preserve"> only at the UE and STF.</w:t>
        </w:r>
      </w:ins>
    </w:p>
    <w:p w14:paraId="197A3100" w14:textId="573F01BD" w:rsidR="00436B38" w:rsidRPr="00BA57C4" w:rsidRDefault="00BD3AD2" w:rsidP="007E3511">
      <w:pPr>
        <w:rPr>
          <w:ins w:id="2261" w:author="agqj10" w:date="2025-10-10T11:32:00Z"/>
        </w:rPr>
      </w:pPr>
      <w:ins w:id="2262" w:author="agqj10" w:date="2025-12-16T10:45:00Z">
        <w:r>
          <w:t>Finally</w:t>
        </w:r>
      </w:ins>
      <w:ins w:id="2263" w:author="agqj10" w:date="2025-10-10T11:39:00Z">
        <w:r w:rsidR="00436B38" w:rsidRPr="00BA57C4">
          <w:t xml:space="preserve">, </w:t>
        </w:r>
      </w:ins>
      <w:ins w:id="2264" w:author="agqj10" w:date="2025-10-10T11:40:00Z">
        <w:r w:rsidR="00436B38" w:rsidRPr="00BA57C4">
          <w:t>protocols such as TL</w:t>
        </w:r>
      </w:ins>
      <w:ins w:id="2265" w:author="agqj10" w:date="2025-10-10T11:41:00Z">
        <w:r w:rsidR="00436B38" w:rsidRPr="00BA57C4">
          <w:t>S allows issuing "tickets" as discussed in relation to KI #1.9 which would make it infeasible to perform interception of sessions that are resumed</w:t>
        </w:r>
      </w:ins>
      <w:ins w:id="2266" w:author="agqj10" w:date="2025-10-10T11:42:00Z">
        <w:r w:rsidR="00436B38" w:rsidRPr="00BA57C4">
          <w:t xml:space="preserve"> from sessions that occurred prior to LI activation.</w:t>
        </w:r>
      </w:ins>
      <w:ins w:id="2267" w:author="agqj10" w:date="2025-12-19T10:49:00Z">
        <w:r w:rsidR="00A140ED">
          <w:t xml:space="preserve"> Similar problems arise with protocols that "refresh" keys during a </w:t>
        </w:r>
      </w:ins>
      <w:ins w:id="2268" w:author="agqj10" w:date="2026-01-16T09:53:00Z">
        <w:r w:rsidR="001F5D08">
          <w:t>session, see</w:t>
        </w:r>
      </w:ins>
      <w:ins w:id="2269" w:author="agqj10" w:date="2025-12-19T10:49:00Z">
        <w:r w:rsidR="00A140ED">
          <w:t xml:space="preserve"> clause A</w:t>
        </w:r>
      </w:ins>
      <w:ins w:id="2270" w:author="agqj10" w:date="2025-12-19T10:50:00Z">
        <w:r w:rsidR="00A140ED">
          <w:t>.</w:t>
        </w:r>
      </w:ins>
      <w:ins w:id="2271" w:author="agqj10" w:date="2025-12-19T10:49:00Z">
        <w:r w:rsidR="00A140ED">
          <w:t>4</w:t>
        </w:r>
      </w:ins>
      <w:ins w:id="2272" w:author="agqj10" w:date="2025-12-19T10:50:00Z">
        <w:r w:rsidR="00A140ED">
          <w:t>.</w:t>
        </w:r>
      </w:ins>
      <w:ins w:id="2273" w:author="agqj10" w:date="2025-12-19T10:49:00Z">
        <w:r w:rsidR="00A140ED">
          <w:t>3</w:t>
        </w:r>
      </w:ins>
      <w:ins w:id="2274" w:author="agqj10" w:date="2025-12-19T10:50:00Z">
        <w:r w:rsidR="00A140ED">
          <w:t>.</w:t>
        </w:r>
      </w:ins>
      <w:ins w:id="2275" w:author="agqj10" w:date="2025-12-19T10:49:00Z">
        <w:r w:rsidR="00A140ED">
          <w:t>4</w:t>
        </w:r>
      </w:ins>
      <w:ins w:id="2276" w:author="agqj10" w:date="2025-12-19T10:50:00Z">
        <w:r w:rsidR="00A140ED">
          <w:t>.</w:t>
        </w:r>
      </w:ins>
      <w:ins w:id="2277" w:author="agqj10" w:date="2025-12-19T10:49:00Z">
        <w:r w:rsidR="00A140ED">
          <w:t>1 for</w:t>
        </w:r>
      </w:ins>
      <w:ins w:id="2278" w:author="agqj10" w:date="2025-12-19T10:50:00Z">
        <w:r w:rsidR="00A140ED">
          <w:t xml:space="preserve"> discussion.</w:t>
        </w:r>
      </w:ins>
    </w:p>
    <w:p w14:paraId="44E68B14" w14:textId="77777777" w:rsidR="007E3511" w:rsidRPr="00BA57C4" w:rsidRDefault="007E3511" w:rsidP="007E3511"/>
    <w:p w14:paraId="49C024F4" w14:textId="2479C09B" w:rsidR="005E18C3" w:rsidRPr="00BA57C4" w:rsidRDefault="005E18C3" w:rsidP="005E18C3">
      <w:pPr>
        <w:pStyle w:val="Heading4"/>
        <w:rPr>
          <w:ins w:id="2279" w:author="agqj10" w:date="2025-10-10T11:42:00Z"/>
        </w:rPr>
      </w:pPr>
      <w:bookmarkStart w:id="2280" w:name="_Toc217043555"/>
      <w:r w:rsidRPr="00BA57C4">
        <w:t>6.</w:t>
      </w:r>
      <w:r w:rsidR="00DD616E" w:rsidRPr="00BA57C4">
        <w:t>2</w:t>
      </w:r>
      <w:r w:rsidRPr="00BA57C4">
        <w:t>.5.2</w:t>
      </w:r>
      <w:r w:rsidRPr="00BA57C4">
        <w:tab/>
        <w:t>Solution details</w:t>
      </w:r>
      <w:bookmarkEnd w:id="2280"/>
    </w:p>
    <w:p w14:paraId="27C9CE92" w14:textId="75789FE0" w:rsidR="00436B38" w:rsidRPr="00BA57C4" w:rsidRDefault="00436B38" w:rsidP="00436B38">
      <w:ins w:id="2281" w:author="agqj10" w:date="2025-10-10T11:42:00Z">
        <w:r w:rsidRPr="00BA57C4">
          <w:t>The proposed solution is more of a policy solution than a technical one. The solu</w:t>
        </w:r>
      </w:ins>
      <w:ins w:id="2282" w:author="agqj10" w:date="2025-10-10T11:43:00Z">
        <w:r w:rsidRPr="00BA57C4">
          <w:t>t</w:t>
        </w:r>
      </w:ins>
      <w:ins w:id="2283" w:author="agqj10" w:date="2025-10-10T11:42:00Z">
        <w:r w:rsidRPr="00BA57C4">
          <w:t xml:space="preserve">ion consists </w:t>
        </w:r>
      </w:ins>
      <w:ins w:id="2284" w:author="agqj10" w:date="2025-10-10T12:22:00Z">
        <w:r w:rsidR="0097473D" w:rsidRPr="00BA57C4">
          <w:t>i</w:t>
        </w:r>
      </w:ins>
      <w:ins w:id="2285" w:author="agqj10" w:date="2025-10-10T11:42:00Z">
        <w:r w:rsidRPr="00BA57C4">
          <w:t>n</w:t>
        </w:r>
      </w:ins>
      <w:ins w:id="2286" w:author="agqj10" w:date="2025-10-10T11:43:00Z">
        <w:r w:rsidRPr="00BA57C4">
          <w:t xml:space="preserve"> configuration of the Ua* pr</w:t>
        </w:r>
      </w:ins>
      <w:ins w:id="2287" w:author="agqj10" w:date="2025-10-10T11:44:00Z">
        <w:r w:rsidRPr="00BA57C4">
          <w:t>o</w:t>
        </w:r>
      </w:ins>
      <w:ins w:id="2288" w:author="agqj10" w:date="2025-10-10T11:43:00Z">
        <w:r w:rsidRPr="00BA57C4">
          <w:t>tocol usa</w:t>
        </w:r>
      </w:ins>
      <w:ins w:id="2289" w:author="agqj10" w:date="2025-10-10T11:44:00Z">
        <w:r w:rsidRPr="00BA57C4">
          <w:t>g</w:t>
        </w:r>
      </w:ins>
      <w:ins w:id="2290" w:author="agqj10" w:date="2025-10-10T11:43:00Z">
        <w:r w:rsidRPr="00BA57C4">
          <w:t xml:space="preserve">e (in UE and STF) to only make use of the </w:t>
        </w:r>
      </w:ins>
      <w:ins w:id="2291" w:author="agqj10" w:date="2025-10-29T09:48:00Z">
        <w:r w:rsidR="0054766D" w:rsidRPr="00BA57C4">
          <w:t xml:space="preserve">AKMA </w:t>
        </w:r>
      </w:ins>
      <w:ins w:id="2292" w:author="agqj10" w:date="2025-10-10T11:43:00Z">
        <w:r w:rsidRPr="00BA57C4">
          <w:t>authentication approach of [</w:t>
        </w:r>
      </w:ins>
      <w:ins w:id="2293" w:author="agqj10" w:date="2025-10-30T14:52:00Z">
        <w:r w:rsidR="00EA4658" w:rsidRPr="00BA57C4">
          <w:t>9</w:t>
        </w:r>
      </w:ins>
      <w:ins w:id="2294" w:author="agqj10" w:date="2025-10-10T11:43:00Z">
        <w:r w:rsidRPr="00BA57C4">
          <w:t>] cl</w:t>
        </w:r>
      </w:ins>
      <w:ins w:id="2295" w:author="agqj10" w:date="2025-10-10T11:44:00Z">
        <w:r w:rsidRPr="00BA57C4">
          <w:t>ause 5.4</w:t>
        </w:r>
      </w:ins>
      <w:ins w:id="2296" w:author="agqj10" w:date="2025-10-10T12:22:00Z">
        <w:r w:rsidR="0097473D" w:rsidRPr="00BA57C4">
          <w:t>,</w:t>
        </w:r>
      </w:ins>
      <w:ins w:id="2297" w:author="agqj10" w:date="2025-10-10T11:44:00Z">
        <w:r w:rsidRPr="00BA57C4">
          <w:t xml:space="preserve"> and to only make use of Ua* protocol cipher suites that rely solely on the CSP-provide keys, without usage of PFS mechanisms.</w:t>
        </w:r>
      </w:ins>
      <w:ins w:id="2298" w:author="agqj10" w:date="2025-10-10T11:42:00Z">
        <w:r w:rsidRPr="00BA57C4">
          <w:t xml:space="preserve"> </w:t>
        </w:r>
      </w:ins>
    </w:p>
    <w:p w14:paraId="6B569136" w14:textId="4821D033" w:rsidR="005E18C3" w:rsidRPr="00BA57C4" w:rsidRDefault="005E18C3" w:rsidP="005E18C3">
      <w:pPr>
        <w:pStyle w:val="Heading4"/>
        <w:rPr>
          <w:ins w:id="2299" w:author="agqj10" w:date="2025-10-10T11:45:00Z"/>
        </w:rPr>
      </w:pPr>
      <w:bookmarkStart w:id="2300" w:name="_Toc217043556"/>
      <w:r w:rsidRPr="00BA57C4">
        <w:t>6.2.5.3</w:t>
      </w:r>
      <w:r w:rsidRPr="00BA57C4">
        <w:tab/>
        <w:t>Evaluation</w:t>
      </w:r>
      <w:bookmarkEnd w:id="2300"/>
    </w:p>
    <w:p w14:paraId="0F11B65A" w14:textId="515B970F" w:rsidR="00436B38" w:rsidRPr="00BA57C4" w:rsidRDefault="00436B38" w:rsidP="00436B38">
      <w:pPr>
        <w:rPr>
          <w:ins w:id="2301" w:author="agqj10" w:date="2025-10-30T14:46:00Z"/>
        </w:rPr>
      </w:pPr>
      <w:ins w:id="2302" w:author="agqj10" w:date="2025-10-10T11:45:00Z">
        <w:r w:rsidRPr="00BA57C4">
          <w:t>The solution is technically straightforward and effective</w:t>
        </w:r>
      </w:ins>
      <w:ins w:id="2303" w:author="agqj10" w:date="2025-10-10T11:46:00Z">
        <w:r w:rsidRPr="00BA57C4">
          <w:t xml:space="preserve"> under assumption A</w:t>
        </w:r>
      </w:ins>
      <w:ins w:id="2304" w:author="agqj10" w:date="2025-10-10T11:47:00Z">
        <w:r w:rsidRPr="00BA57C4">
          <w:t>9</w:t>
        </w:r>
      </w:ins>
      <w:ins w:id="2305" w:author="agqj10" w:date="2025-10-10T11:45:00Z">
        <w:r w:rsidRPr="00BA57C4">
          <w:t xml:space="preserve">. </w:t>
        </w:r>
      </w:ins>
    </w:p>
    <w:p w14:paraId="696EFCBC" w14:textId="63778B18" w:rsidR="00EA4658" w:rsidRPr="00BA57C4" w:rsidRDefault="00EA4658" w:rsidP="00436B38">
      <w:ins w:id="2306" w:author="agqj10" w:date="2025-10-30T14:46:00Z">
        <w:r w:rsidRPr="00BA57C4">
          <w:t xml:space="preserve">The current cipher suites specified in 3GPP are not compliant with the </w:t>
        </w:r>
      </w:ins>
      <w:ins w:id="2307" w:author="agqj10" w:date="2025-10-30T14:47:00Z">
        <w:r w:rsidRPr="00BA57C4">
          <w:t>above solution and would need new specification work by 3GPP SA3.</w:t>
        </w:r>
      </w:ins>
      <w:ins w:id="2308" w:author="agqj10" w:date="2025-10-30T14:48:00Z">
        <w:r w:rsidRPr="00BA57C4">
          <w:t xml:space="preserve"> The new cipher suites would need to be adopted in UE implementations.</w:t>
        </w:r>
      </w:ins>
    </w:p>
    <w:p w14:paraId="3A19BA23" w14:textId="2EB810D5" w:rsidR="00D31AAF" w:rsidRPr="00BA57C4" w:rsidRDefault="00D31AAF" w:rsidP="00D31AAF">
      <w:pPr>
        <w:pStyle w:val="Heading4"/>
      </w:pPr>
    </w:p>
    <w:p w14:paraId="6801394B" w14:textId="740B20B3" w:rsidR="008807AC" w:rsidRPr="00BA57C4" w:rsidRDefault="008807AC" w:rsidP="008807AC">
      <w:pPr>
        <w:pStyle w:val="Heading2"/>
      </w:pPr>
      <w:bookmarkStart w:id="2309" w:name="_Toc217043557"/>
      <w:r w:rsidRPr="00BA57C4">
        <w:t>6.</w:t>
      </w:r>
      <w:r w:rsidR="00DD616E" w:rsidRPr="00BA57C4">
        <w:t>3</w:t>
      </w:r>
      <w:r w:rsidRPr="00BA57C4">
        <w:tab/>
        <w:t>Solutions for mid-session intercept</w:t>
      </w:r>
      <w:bookmarkEnd w:id="2309"/>
    </w:p>
    <w:p w14:paraId="302A14E5" w14:textId="3F583A26" w:rsidR="000771FD" w:rsidRPr="00BA57C4" w:rsidRDefault="000771FD" w:rsidP="00E475F9">
      <w:pPr>
        <w:pStyle w:val="EditorsNote"/>
      </w:pPr>
      <w:r w:rsidRPr="00BA57C4">
        <w:t>Editor’s note: aimed at addressing KI 2.1 Handshake dependency</w:t>
      </w:r>
      <w:ins w:id="2310" w:author="agqj10" w:date="2025-10-08T14:11:00Z">
        <w:r w:rsidR="00C87BF2" w:rsidRPr="00BA57C4">
          <w:t>,</w:t>
        </w:r>
      </w:ins>
      <w:r w:rsidRPr="00BA57C4">
        <w:t xml:space="preserve"> and 2.2 Obtaining cryptographic context synchronization</w:t>
      </w:r>
      <w:r w:rsidR="00C87BF2" w:rsidRPr="00BA57C4">
        <w:t>, and 3.1 Inter-PLMN dependency</w:t>
      </w:r>
    </w:p>
    <w:p w14:paraId="743E834C" w14:textId="6A8D8622" w:rsidR="00D31AAF" w:rsidRPr="00BA57C4" w:rsidRDefault="00D31AAF" w:rsidP="00D31AAF">
      <w:pPr>
        <w:pStyle w:val="Heading3"/>
      </w:pPr>
      <w:bookmarkStart w:id="2311" w:name="_Toc217043558"/>
      <w:r w:rsidRPr="00BA57C4">
        <w:lastRenderedPageBreak/>
        <w:t>6.</w:t>
      </w:r>
      <w:r w:rsidR="00DD616E" w:rsidRPr="00BA57C4">
        <w:t>3</w:t>
      </w:r>
      <w:r w:rsidRPr="00BA57C4">
        <w:t>.1</w:t>
      </w:r>
      <w:r w:rsidRPr="00BA57C4">
        <w:tab/>
        <w:t>Solution #</w:t>
      </w:r>
      <w:r w:rsidR="00C50BCB" w:rsidRPr="00BA57C4">
        <w:t>2</w:t>
      </w:r>
      <w:r w:rsidRPr="00BA57C4">
        <w:t xml:space="preserve">.1: </w:t>
      </w:r>
      <w:r w:rsidR="00F63D64" w:rsidRPr="00BA57C4">
        <w:t>Security s</w:t>
      </w:r>
      <w:r w:rsidRPr="00BA57C4">
        <w:t>tate mirroring</w:t>
      </w:r>
      <w:bookmarkEnd w:id="2311"/>
    </w:p>
    <w:p w14:paraId="1D3FF365" w14:textId="4714D08B" w:rsidR="00D31AAF" w:rsidRPr="00BA57C4" w:rsidRDefault="00D31AAF" w:rsidP="00D31AAF">
      <w:pPr>
        <w:pStyle w:val="Heading4"/>
        <w:rPr>
          <w:ins w:id="2312" w:author="agqj10" w:date="2025-10-29T09:49:00Z"/>
        </w:rPr>
      </w:pPr>
      <w:bookmarkStart w:id="2313" w:name="_Toc217043559"/>
      <w:r w:rsidRPr="00BA57C4">
        <w:t>6.</w:t>
      </w:r>
      <w:r w:rsidR="00DD616E" w:rsidRPr="00BA57C4">
        <w:t>3</w:t>
      </w:r>
      <w:r w:rsidRPr="00BA57C4">
        <w:t>.1.1</w:t>
      </w:r>
      <w:r w:rsidRPr="00BA57C4">
        <w:tab/>
        <w:t>Introduction</w:t>
      </w:r>
      <w:bookmarkEnd w:id="2313"/>
    </w:p>
    <w:p w14:paraId="7588EB49" w14:textId="64684B19" w:rsidR="0054766D" w:rsidRPr="00BA57C4" w:rsidRDefault="0054766D" w:rsidP="00167B09">
      <w:ins w:id="2314" w:author="agqj10" w:date="2025-10-29T09:49:00Z">
        <w:r w:rsidRPr="00BA57C4">
          <w:t xml:space="preserve">If a warrant is to be activated on </w:t>
        </w:r>
      </w:ins>
      <w:ins w:id="2315" w:author="agqj10" w:date="2025-10-29T09:50:00Z">
        <w:r w:rsidRPr="00BA57C4">
          <w:t xml:space="preserve">a </w:t>
        </w:r>
      </w:ins>
      <w:ins w:id="2316" w:author="agqj10" w:date="2025-10-29T09:49:00Z">
        <w:r w:rsidRPr="00BA57C4">
          <w:t>secure protocol session that ha</w:t>
        </w:r>
      </w:ins>
      <w:ins w:id="2317" w:author="agqj10" w:date="2025-10-29T09:51:00Z">
        <w:r w:rsidRPr="00BA57C4">
          <w:t>s</w:t>
        </w:r>
      </w:ins>
      <w:ins w:id="2318" w:author="agqj10" w:date="2025-10-29T09:49:00Z">
        <w:r w:rsidRPr="00BA57C4">
          <w:t xml:space="preserve"> already started some time ago, </w:t>
        </w:r>
      </w:ins>
      <w:ins w:id="2319" w:author="agqj10" w:date="2025-10-29T09:50:00Z">
        <w:r w:rsidRPr="00BA57C4">
          <w:t xml:space="preserve">it is necessary to retrieve information from the </w:t>
        </w:r>
      </w:ins>
      <w:ins w:id="2320" w:author="agqj10" w:date="2025-10-29T09:51:00Z">
        <w:r w:rsidRPr="00BA57C4">
          <w:t xml:space="preserve">previous security protocol </w:t>
        </w:r>
      </w:ins>
      <w:ins w:id="2321" w:author="agqj10" w:date="2025-10-29T09:50:00Z">
        <w:r w:rsidRPr="00BA57C4">
          <w:t>handshake</w:t>
        </w:r>
      </w:ins>
      <w:ins w:id="2322" w:author="agqj10" w:date="2025-10-29T09:51:00Z">
        <w:r w:rsidRPr="00BA57C4">
          <w:t xml:space="preserve"> according to KI </w:t>
        </w:r>
      </w:ins>
      <w:ins w:id="2323" w:author="agqj10" w:date="2025-10-29T10:36:00Z">
        <w:r w:rsidR="005C70F5" w:rsidRPr="00BA57C4">
          <w:t>#</w:t>
        </w:r>
      </w:ins>
      <w:ins w:id="2324" w:author="agqj10" w:date="2025-10-29T09:51:00Z">
        <w:r w:rsidRPr="00BA57C4">
          <w:t>2.1</w:t>
        </w:r>
      </w:ins>
      <w:ins w:id="2325" w:author="agqj10" w:date="2025-10-29T12:25:00Z">
        <w:r w:rsidR="00167B09" w:rsidRPr="00BA57C4">
          <w:t xml:space="preserve"> and it is also necessary to "fast-forward" </w:t>
        </w:r>
      </w:ins>
      <w:ins w:id="2326" w:author="agqj10" w:date="2025-10-29T12:26:00Z">
        <w:r w:rsidR="00167B09" w:rsidRPr="00BA57C4">
          <w:t xml:space="preserve">the security processing state </w:t>
        </w:r>
      </w:ins>
      <w:ins w:id="2327" w:author="agqj10" w:date="2025-10-29T12:25:00Z">
        <w:r w:rsidR="00167B09" w:rsidRPr="00BA57C4">
          <w:t>from the handshake</w:t>
        </w:r>
      </w:ins>
      <w:ins w:id="2328" w:author="agqj10" w:date="2025-10-29T12:26:00Z">
        <w:r w:rsidR="00167B09" w:rsidRPr="00BA57C4">
          <w:t xml:space="preserve"> to the security protocol PDUs currently being forwarded</w:t>
        </w:r>
      </w:ins>
      <w:ins w:id="2329" w:author="agqj10" w:date="2025-12-03T14:40:00Z">
        <w:r w:rsidR="00EE3C99">
          <w:t xml:space="preserve"> as discussed in K</w:t>
        </w:r>
      </w:ins>
      <w:ins w:id="2330" w:author="agqj10" w:date="2025-12-03T14:41:00Z">
        <w:r w:rsidR="00EE3C99">
          <w:t>I</w:t>
        </w:r>
      </w:ins>
      <w:ins w:id="2331" w:author="agqj10" w:date="2025-12-03T14:40:00Z">
        <w:r w:rsidR="00EE3C99">
          <w:t xml:space="preserve"> #2.2</w:t>
        </w:r>
      </w:ins>
      <w:ins w:id="2332" w:author="agqj10" w:date="2025-10-29T09:52:00Z">
        <w:r w:rsidRPr="00BA57C4">
          <w:t>.</w:t>
        </w:r>
      </w:ins>
      <w:ins w:id="2333" w:author="agqj10" w:date="2025-12-03T14:41:00Z">
        <w:r w:rsidR="00EE3C99">
          <w:t xml:space="preserve"> </w:t>
        </w:r>
      </w:ins>
    </w:p>
    <w:p w14:paraId="39693C0A" w14:textId="37A42F99" w:rsidR="00D31AAF" w:rsidRPr="00BA57C4" w:rsidRDefault="00D31AAF" w:rsidP="00D31AAF">
      <w:pPr>
        <w:pStyle w:val="Heading4"/>
        <w:rPr>
          <w:ins w:id="2334" w:author="agqj10" w:date="2025-10-29T12:22:00Z"/>
        </w:rPr>
      </w:pPr>
      <w:bookmarkStart w:id="2335" w:name="_Toc217043560"/>
      <w:r w:rsidRPr="00BA57C4">
        <w:t>6.</w:t>
      </w:r>
      <w:r w:rsidR="00DD616E" w:rsidRPr="00BA57C4">
        <w:t>3</w:t>
      </w:r>
      <w:r w:rsidRPr="00BA57C4">
        <w:t>.1.2</w:t>
      </w:r>
      <w:r w:rsidRPr="00BA57C4">
        <w:tab/>
        <w:t>Solution details</w:t>
      </w:r>
      <w:bookmarkEnd w:id="2335"/>
    </w:p>
    <w:p w14:paraId="3625C0DD" w14:textId="696C9600" w:rsidR="00167B09" w:rsidRPr="00BA57C4" w:rsidRDefault="00167B09" w:rsidP="00167B09">
      <w:pPr>
        <w:rPr>
          <w:ins w:id="2336" w:author="agqj10" w:date="2025-10-29T12:29:00Z"/>
        </w:rPr>
      </w:pPr>
      <w:ins w:id="2337" w:author="agqj10" w:date="2025-10-29T12:27:00Z">
        <w:r w:rsidRPr="00BA57C4">
          <w:t xml:space="preserve">To support mid-session intercept, it is proposed that </w:t>
        </w:r>
      </w:ins>
      <w:ins w:id="2338" w:author="agqj10" w:date="2025-12-03T14:47:00Z">
        <w:r w:rsidR="00EE3C99">
          <w:t xml:space="preserve">the </w:t>
        </w:r>
      </w:ins>
      <w:ins w:id="2339" w:author="agqj10" w:date="2025-10-29T12:27:00Z">
        <w:r w:rsidRPr="00BA57C4">
          <w:t>solution</w:t>
        </w:r>
      </w:ins>
      <w:ins w:id="2340" w:author="agqj10" w:date="2025-12-03T14:47:00Z">
        <w:r w:rsidR="00EE3C99">
          <w:t xml:space="preserve">s #1.1 </w:t>
        </w:r>
      </w:ins>
      <w:ins w:id="2341" w:author="agqj10" w:date="2026-01-14T13:19:00Z">
        <w:r w:rsidR="00BA15E1">
          <w:t xml:space="preserve">and </w:t>
        </w:r>
        <w:r w:rsidR="00BA15E1" w:rsidRPr="00BA57C4">
          <w:t>#</w:t>
        </w:r>
      </w:ins>
      <w:ins w:id="2342" w:author="agqj10" w:date="2025-10-29T12:28:00Z">
        <w:r w:rsidRPr="00BA57C4">
          <w:t xml:space="preserve">1.3 for handshake </w:t>
        </w:r>
      </w:ins>
      <w:ins w:id="2343" w:author="agqj10" w:date="2025-12-03T14:47:00Z">
        <w:r w:rsidR="00EE3C99">
          <w:t>d</w:t>
        </w:r>
      </w:ins>
      <w:ins w:id="2344" w:author="agqj10" w:date="2025-12-03T14:48:00Z">
        <w:r w:rsidR="00EE3C99">
          <w:t xml:space="preserve">etection and </w:t>
        </w:r>
      </w:ins>
      <w:ins w:id="2345" w:author="agqj10" w:date="2025-10-29T12:28:00Z">
        <w:r w:rsidRPr="00BA57C4">
          <w:t>interception</w:t>
        </w:r>
      </w:ins>
      <w:ins w:id="2346" w:author="agqj10" w:date="2025-12-03T14:46:00Z">
        <w:r w:rsidR="00EE3C99">
          <w:t xml:space="preserve"> (the </w:t>
        </w:r>
      </w:ins>
      <w:ins w:id="2347" w:author="agqj10" w:date="2025-12-03T14:48:00Z">
        <w:r w:rsidR="00EE3C99">
          <w:t>S</w:t>
        </w:r>
      </w:ins>
      <w:ins w:id="2348" w:author="agqj10" w:date="2025-12-16T10:46:00Z">
        <w:r w:rsidR="00BD3AD2">
          <w:t>P</w:t>
        </w:r>
      </w:ins>
      <w:ins w:id="2349" w:author="agqj10" w:date="2025-12-03T14:48:00Z">
        <w:r w:rsidR="00EE3C99">
          <w:t xml:space="preserve">DF and </w:t>
        </w:r>
      </w:ins>
      <w:ins w:id="2350" w:author="agqj10" w:date="2025-12-03T14:47:00Z">
        <w:r w:rsidR="00EE3C99">
          <w:t>SHIF</w:t>
        </w:r>
      </w:ins>
      <w:ins w:id="2351" w:author="agqj10" w:date="2025-12-16T10:46:00Z">
        <w:r w:rsidR="00BD3AD2">
          <w:t>F</w:t>
        </w:r>
      </w:ins>
      <w:ins w:id="2352" w:author="agqj10" w:date="2025-12-03T14:47:00Z">
        <w:r w:rsidR="00EE3C99">
          <w:t>)</w:t>
        </w:r>
      </w:ins>
      <w:ins w:id="2353" w:author="agqj10" w:date="2025-10-29T12:28:00Z">
        <w:r w:rsidRPr="00BA57C4">
          <w:t xml:space="preserve"> </w:t>
        </w:r>
      </w:ins>
      <w:ins w:id="2354" w:author="agqj10" w:date="2025-12-03T14:48:00Z">
        <w:r w:rsidR="00EE3C99">
          <w:t>are</w:t>
        </w:r>
      </w:ins>
      <w:ins w:id="2355" w:author="agqj10" w:date="2025-10-29T12:28:00Z">
        <w:r w:rsidRPr="00BA57C4">
          <w:t xml:space="preserve"> </w:t>
        </w:r>
      </w:ins>
      <w:ins w:id="2356" w:author="agqj10" w:date="2025-12-03T14:48:00Z">
        <w:r w:rsidR="00EE3C99">
          <w:t>generalized and extended by</w:t>
        </w:r>
      </w:ins>
      <w:ins w:id="2357" w:author="agqj10" w:date="2025-10-29T12:28:00Z">
        <w:r w:rsidRPr="00BA57C4">
          <w:t xml:space="preserve"> </w:t>
        </w:r>
      </w:ins>
    </w:p>
    <w:p w14:paraId="30540485" w14:textId="7E6471F8" w:rsidR="00167B09" w:rsidRPr="00BA57C4" w:rsidRDefault="00167B09" w:rsidP="004D63FA">
      <w:pPr>
        <w:pStyle w:val="ListParagraph"/>
        <w:numPr>
          <w:ilvl w:val="0"/>
          <w:numId w:val="16"/>
        </w:numPr>
        <w:rPr>
          <w:ins w:id="2358" w:author="agqj10" w:date="2025-10-29T12:29:00Z"/>
        </w:rPr>
      </w:pPr>
      <w:ins w:id="2359" w:author="agqj10" w:date="2025-10-29T12:28:00Z">
        <w:r w:rsidRPr="00BA57C4">
          <w:t>a prepa</w:t>
        </w:r>
      </w:ins>
      <w:ins w:id="2360" w:author="agqj10" w:date="2025-10-29T12:29:00Z">
        <w:r w:rsidRPr="00BA57C4">
          <w:t>ra</w:t>
        </w:r>
      </w:ins>
      <w:ins w:id="2361" w:author="agqj10" w:date="2025-10-29T12:28:00Z">
        <w:r w:rsidRPr="00BA57C4">
          <w:t>tory handshake capture func</w:t>
        </w:r>
      </w:ins>
      <w:ins w:id="2362" w:author="agqj10" w:date="2025-10-29T12:29:00Z">
        <w:r w:rsidRPr="00BA57C4">
          <w:t>t</w:t>
        </w:r>
      </w:ins>
      <w:ins w:id="2363" w:author="agqj10" w:date="2025-10-29T12:28:00Z">
        <w:r w:rsidRPr="00BA57C4">
          <w:t>ion</w:t>
        </w:r>
      </w:ins>
      <w:ins w:id="2364" w:author="agqj10" w:date="2025-10-29T12:29:00Z">
        <w:r w:rsidRPr="00BA57C4">
          <w:t xml:space="preserve"> that captures </w:t>
        </w:r>
      </w:ins>
      <w:ins w:id="2365" w:author="agqj10" w:date="2025-10-29T12:30:00Z">
        <w:r w:rsidRPr="00BA57C4">
          <w:t>handshake messages (even for sessions that are currently not being intercepted)</w:t>
        </w:r>
      </w:ins>
      <w:ins w:id="2366" w:author="agqj10" w:date="2025-10-29T12:29:00Z">
        <w:r w:rsidRPr="00BA57C4">
          <w:t>, and</w:t>
        </w:r>
      </w:ins>
    </w:p>
    <w:p w14:paraId="144753A5" w14:textId="2BA17B0B" w:rsidR="00167B09" w:rsidRPr="00BA57C4" w:rsidRDefault="00167B09" w:rsidP="004D63FA">
      <w:pPr>
        <w:pStyle w:val="ListParagraph"/>
        <w:numPr>
          <w:ilvl w:val="0"/>
          <w:numId w:val="16"/>
        </w:numPr>
        <w:rPr>
          <w:ins w:id="2367" w:author="agqj10" w:date="2025-10-29T12:31:00Z"/>
        </w:rPr>
      </w:pPr>
      <w:ins w:id="2368" w:author="agqj10" w:date="2025-10-29T12:30:00Z">
        <w:r w:rsidRPr="00BA57C4">
          <w:t xml:space="preserve">a basic keep-in-synch mechanism thar records </w:t>
        </w:r>
      </w:ins>
      <w:ins w:id="2369" w:author="agqj10" w:date="2025-10-29T12:31:00Z">
        <w:r w:rsidRPr="00BA57C4">
          <w:t xml:space="preserve">and stores information related updates of the </w:t>
        </w:r>
      </w:ins>
      <w:ins w:id="2370" w:author="agqj10" w:date="2025-10-29T12:30:00Z">
        <w:r w:rsidRPr="00BA57C4">
          <w:t>cr</w:t>
        </w:r>
      </w:ins>
      <w:ins w:id="2371" w:author="agqj10" w:date="2025-10-29T12:31:00Z">
        <w:r w:rsidRPr="00BA57C4">
          <w:t>yptographic state at the actual endpoints.</w:t>
        </w:r>
      </w:ins>
    </w:p>
    <w:p w14:paraId="1C05ED79" w14:textId="77777777" w:rsidR="00167B09" w:rsidRPr="00BA57C4" w:rsidRDefault="00167B09" w:rsidP="00167B09">
      <w:pPr>
        <w:rPr>
          <w:ins w:id="2372" w:author="agqj10" w:date="2025-10-29T12:37:00Z"/>
        </w:rPr>
      </w:pPr>
      <w:ins w:id="2373" w:author="agqj10" w:date="2025-10-29T12:33:00Z">
        <w:r w:rsidRPr="00BA57C4">
          <w:t xml:space="preserve">In a simple case, </w:t>
        </w:r>
      </w:ins>
      <w:ins w:id="2374" w:author="agqj10" w:date="2025-10-29T12:32:00Z">
        <w:r w:rsidRPr="00BA57C4">
          <w:t xml:space="preserve">the function </w:t>
        </w:r>
      </w:ins>
      <w:ins w:id="2375" w:author="agqj10" w:date="2025-10-29T12:35:00Z">
        <w:r w:rsidRPr="00BA57C4">
          <w:t xml:space="preserve">(1) </w:t>
        </w:r>
      </w:ins>
      <w:ins w:id="2376" w:author="agqj10" w:date="2025-10-29T12:33:00Z">
        <w:r w:rsidRPr="00BA57C4">
          <w:t>would just need to capt</w:t>
        </w:r>
      </w:ins>
      <w:ins w:id="2377" w:author="agqj10" w:date="2025-10-29T12:35:00Z">
        <w:r w:rsidRPr="00BA57C4">
          <w:t>ur</w:t>
        </w:r>
      </w:ins>
      <w:ins w:id="2378" w:author="agqj10" w:date="2025-10-29T12:33:00Z">
        <w:r w:rsidRPr="00BA57C4">
          <w:t xml:space="preserve">e and store </w:t>
        </w:r>
      </w:ins>
      <w:ins w:id="2379" w:author="agqj10" w:date="2025-10-29T12:37:00Z">
        <w:r w:rsidRPr="00BA57C4">
          <w:t xml:space="preserve">relevant auxiliary security parameter </w:t>
        </w:r>
      </w:ins>
      <w:ins w:id="2380" w:author="agqj10" w:date="2025-10-29T12:33:00Z">
        <w:r w:rsidRPr="00BA57C4">
          <w:t>IRI</w:t>
        </w:r>
      </w:ins>
      <w:ins w:id="2381" w:author="agqj10" w:date="2025-10-29T12:37:00Z">
        <w:r w:rsidRPr="00BA57C4">
          <w:t>,</w:t>
        </w:r>
      </w:ins>
      <w:ins w:id="2382" w:author="agqj10" w:date="2025-10-29T12:33:00Z">
        <w:r w:rsidRPr="00BA57C4">
          <w:t xml:space="preserve"> extracted from the handshake. </w:t>
        </w:r>
      </w:ins>
      <w:ins w:id="2383" w:author="agqj10" w:date="2025-10-29T12:37:00Z">
        <w:r w:rsidRPr="00BA57C4">
          <w:t>For</w:t>
        </w:r>
      </w:ins>
      <w:ins w:id="2384" w:author="agqj10" w:date="2025-10-29T12:33:00Z">
        <w:r w:rsidRPr="00BA57C4">
          <w:t xml:space="preserve"> more complex protocols (where handshake messages m</w:t>
        </w:r>
      </w:ins>
      <w:ins w:id="2385" w:author="agqj10" w:date="2025-10-29T12:34:00Z">
        <w:r w:rsidRPr="00BA57C4">
          <w:t>ight be encrypted) raw PDU-capture</w:t>
        </w:r>
      </w:ins>
      <w:ins w:id="2386" w:author="agqj10" w:date="2025-10-29T12:36:00Z">
        <w:r w:rsidRPr="00BA57C4">
          <w:t>s</w:t>
        </w:r>
      </w:ins>
      <w:ins w:id="2387" w:author="agqj10" w:date="2025-10-29T12:34:00Z">
        <w:r w:rsidRPr="00BA57C4">
          <w:t xml:space="preserve"> </w:t>
        </w:r>
      </w:ins>
      <w:ins w:id="2388" w:author="agqj10" w:date="2025-10-29T12:35:00Z">
        <w:r w:rsidRPr="00BA57C4">
          <w:t xml:space="preserve">might </w:t>
        </w:r>
      </w:ins>
      <w:ins w:id="2389" w:author="agqj10" w:date="2025-10-29T12:34:00Z">
        <w:r w:rsidRPr="00BA57C4">
          <w:t>need to be stored</w:t>
        </w:r>
      </w:ins>
      <w:ins w:id="2390" w:author="agqj10" w:date="2025-10-29T12:36:00Z">
        <w:r w:rsidRPr="00BA57C4">
          <w:t>, unless the decryption keys are already available.</w:t>
        </w:r>
      </w:ins>
    </w:p>
    <w:p w14:paraId="79C8EF8E" w14:textId="4F06D458" w:rsidR="00167B09" w:rsidRDefault="00167B09" w:rsidP="00167B09">
      <w:pPr>
        <w:rPr>
          <w:ins w:id="2391" w:author="agqj10" w:date="2025-11-19T10:18:00Z"/>
        </w:rPr>
      </w:pPr>
      <w:ins w:id="2392" w:author="agqj10" w:date="2025-10-29T12:37:00Z">
        <w:r w:rsidRPr="00BA57C4">
          <w:t>The function (2) would always comprise a</w:t>
        </w:r>
      </w:ins>
      <w:ins w:id="2393" w:author="agqj10" w:date="2025-10-29T12:38:00Z">
        <w:r w:rsidRPr="00BA57C4">
          <w:t xml:space="preserve"> function that counts security protocol PDUs, so that the correct sequence number is known when a warrant is received.</w:t>
        </w:r>
      </w:ins>
      <w:ins w:id="2394" w:author="agqj10" w:date="2025-10-29T12:36:00Z">
        <w:r w:rsidRPr="00BA57C4">
          <w:t xml:space="preserve"> </w:t>
        </w:r>
      </w:ins>
      <w:ins w:id="2395" w:author="agqj10" w:date="2025-10-29T12:38:00Z">
        <w:r w:rsidRPr="00BA57C4">
          <w:t>In some cases (depending on the protocol)</w:t>
        </w:r>
      </w:ins>
      <w:ins w:id="2396" w:author="agqj10" w:date="2025-10-29T12:39:00Z">
        <w:r w:rsidRPr="00BA57C4">
          <w:t xml:space="preserve"> the function (2) would also capture specific security protocol messages that are used to modify keys during the session. If keys to process these are available</w:t>
        </w:r>
      </w:ins>
      <w:ins w:id="2397" w:author="agqj10" w:date="2025-10-29T12:40:00Z">
        <w:r w:rsidRPr="00BA57C4">
          <w:t xml:space="preserve">, the keys can be updated in real-time, whereas if the keys are not yet available, raw copies might need to be stored until </w:t>
        </w:r>
      </w:ins>
      <w:ins w:id="2398" w:author="agqj10" w:date="2025-10-29T12:41:00Z">
        <w:r w:rsidRPr="00BA57C4">
          <w:t>keys do become available.</w:t>
        </w:r>
      </w:ins>
    </w:p>
    <w:p w14:paraId="6E7F9FE0" w14:textId="34ED9A76" w:rsidR="00982DF4" w:rsidRDefault="00982DF4" w:rsidP="00982DF4">
      <w:pPr>
        <w:rPr>
          <w:ins w:id="2399" w:author="agqj10" w:date="2025-11-19T10:18:00Z"/>
          <w:lang w:val="en-US"/>
        </w:rPr>
      </w:pPr>
      <w:ins w:id="2400" w:author="agqj10" w:date="2025-11-19T10:21:00Z">
        <w:r>
          <w:rPr>
            <w:lang w:val="en-US"/>
          </w:rPr>
          <w:t xml:space="preserve">Figure </w:t>
        </w:r>
      </w:ins>
      <w:ins w:id="2401" w:author="agqj10" w:date="2025-11-19T10:33:00Z">
        <w:r>
          <w:rPr>
            <w:lang w:val="en-US"/>
          </w:rPr>
          <w:t xml:space="preserve">6.3.1.2-1 </w:t>
        </w:r>
      </w:ins>
      <w:ins w:id="2402" w:author="agqj10" w:date="2025-11-19T10:21:00Z">
        <w:r>
          <w:rPr>
            <w:lang w:val="en-US"/>
          </w:rPr>
          <w:t xml:space="preserve">below illustrates how the </w:t>
        </w:r>
      </w:ins>
      <w:ins w:id="2403" w:author="agqj10" w:date="2025-12-16T10:47:00Z">
        <w:r w:rsidR="00BD3AD2">
          <w:rPr>
            <w:lang w:val="en-US"/>
          </w:rPr>
          <w:t>"</w:t>
        </w:r>
      </w:ins>
      <w:ins w:id="2404" w:author="agqj10" w:date="2025-12-16T10:48:00Z">
        <w:r w:rsidR="00BD3AD2">
          <w:rPr>
            <w:lang w:val="en-US"/>
          </w:rPr>
          <w:t xml:space="preserve">security </w:t>
        </w:r>
      </w:ins>
      <w:ins w:id="2405" w:author="agqj10" w:date="2025-11-19T10:22:00Z">
        <w:r>
          <w:rPr>
            <w:lang w:val="en-US"/>
          </w:rPr>
          <w:t>state mirroring</w:t>
        </w:r>
      </w:ins>
      <w:ins w:id="2406" w:author="agqj10" w:date="2025-12-16T10:48:00Z">
        <w:r w:rsidR="00BD3AD2">
          <w:rPr>
            <w:lang w:val="en-US"/>
          </w:rPr>
          <w:t>" just described</w:t>
        </w:r>
      </w:ins>
      <w:ins w:id="2407" w:author="agqj10" w:date="2025-11-19T10:22:00Z">
        <w:r>
          <w:rPr>
            <w:lang w:val="en-US"/>
          </w:rPr>
          <w:t xml:space="preserve"> </w:t>
        </w:r>
      </w:ins>
      <w:ins w:id="2408" w:author="agqj10" w:date="2025-11-19T10:30:00Z">
        <w:r>
          <w:rPr>
            <w:lang w:val="en-US"/>
          </w:rPr>
          <w:t>would fit with</w:t>
        </w:r>
      </w:ins>
      <w:ins w:id="2409" w:author="agqj10" w:date="2025-11-19T10:31:00Z">
        <w:r>
          <w:rPr>
            <w:lang w:val="en-US"/>
          </w:rPr>
          <w:t>, and support,</w:t>
        </w:r>
      </w:ins>
      <w:ins w:id="2410" w:author="agqj10" w:date="2025-11-19T10:30:00Z">
        <w:r>
          <w:rPr>
            <w:lang w:val="en-US"/>
          </w:rPr>
          <w:t xml:space="preserve"> the LI process. </w:t>
        </w:r>
      </w:ins>
      <w:ins w:id="2411" w:author="agqj10" w:date="2025-11-19T10:37:00Z">
        <w:r>
          <w:rPr>
            <w:lang w:val="en-US"/>
          </w:rPr>
          <w:t>During state mirroring, n</w:t>
        </w:r>
      </w:ins>
      <w:ins w:id="2412" w:author="agqj10" w:date="2025-11-19T10:31:00Z">
        <w:r>
          <w:rPr>
            <w:lang w:val="en-US"/>
          </w:rPr>
          <w:t xml:space="preserve">ecessary </w:t>
        </w:r>
      </w:ins>
      <w:ins w:id="2413" w:author="agqj10" w:date="2025-11-19T10:18:00Z">
        <w:r>
          <w:rPr>
            <w:lang w:val="en-US"/>
          </w:rPr>
          <w:t xml:space="preserve">IRI from UE-STF communication (security protocol handshake) is obtained by a concurrently running security-state mirroring function which is configured to recognize security handshakes of relevant security protocol </w:t>
        </w:r>
      </w:ins>
      <w:ins w:id="2414" w:author="agqj10" w:date="2025-11-19T10:32:00Z">
        <w:r>
          <w:rPr>
            <w:lang w:val="en-US"/>
          </w:rPr>
          <w:t>(as outlined in solution #1.1</w:t>
        </w:r>
      </w:ins>
      <w:ins w:id="2415" w:author="agqj10" w:date="2025-11-19T10:33:00Z">
        <w:r>
          <w:rPr>
            <w:lang w:val="en-US"/>
          </w:rPr>
          <w:t xml:space="preserve">) </w:t>
        </w:r>
      </w:ins>
      <w:ins w:id="2416" w:author="agqj10" w:date="2025-11-19T10:18:00Z">
        <w:r>
          <w:rPr>
            <w:lang w:val="en-US"/>
          </w:rPr>
          <w:t xml:space="preserve">and </w:t>
        </w:r>
      </w:ins>
      <w:ins w:id="2417" w:author="agqj10" w:date="2025-11-19T10:37:00Z">
        <w:r>
          <w:rPr>
            <w:lang w:val="en-US"/>
          </w:rPr>
          <w:t xml:space="preserve">to </w:t>
        </w:r>
      </w:ins>
      <w:ins w:id="2418" w:author="agqj10" w:date="2025-11-19T10:18:00Z">
        <w:r>
          <w:rPr>
            <w:lang w:val="en-US"/>
          </w:rPr>
          <w:t xml:space="preserve">extract relevant IRI from these handshakes in case they are later needed to start interception of sessions that has already started. This mirroring occurs independently of identities of currently known </w:t>
        </w:r>
      </w:ins>
      <w:ins w:id="2419" w:author="agqj10" w:date="2025-12-16T10:48:00Z">
        <w:r w:rsidR="00BD3AD2">
          <w:rPr>
            <w:lang w:val="en-US"/>
          </w:rPr>
          <w:t>LI-</w:t>
        </w:r>
      </w:ins>
      <w:ins w:id="2420" w:author="agqj10" w:date="2025-11-19T10:18:00Z">
        <w:r>
          <w:rPr>
            <w:lang w:val="en-US"/>
          </w:rPr>
          <w:t xml:space="preserve">targets. </w:t>
        </w:r>
      </w:ins>
    </w:p>
    <w:p w14:paraId="3125424C" w14:textId="5A2240C0" w:rsidR="00982DF4" w:rsidRPr="0006387B" w:rsidRDefault="00982DF4" w:rsidP="00982DF4">
      <w:pPr>
        <w:rPr>
          <w:ins w:id="2421" w:author="agqj10" w:date="2025-11-19T10:18:00Z"/>
          <w:lang w:val="en-US"/>
        </w:rPr>
      </w:pPr>
      <w:ins w:id="2422" w:author="agqj10" w:date="2025-11-19T10:18:00Z">
        <w:r>
          <w:rPr>
            <w:lang w:val="en-US"/>
          </w:rPr>
          <w:t xml:space="preserve">The extent to which the </w:t>
        </w:r>
      </w:ins>
      <w:ins w:id="2423" w:author="agqj10" w:date="2025-11-19T10:37:00Z">
        <w:r>
          <w:rPr>
            <w:lang w:val="en-US"/>
          </w:rPr>
          <w:t>process</w:t>
        </w:r>
      </w:ins>
      <w:ins w:id="2424" w:author="agqj10" w:date="2025-11-19T10:18:00Z">
        <w:r>
          <w:rPr>
            <w:lang w:val="en-US"/>
          </w:rPr>
          <w:t xml:space="preserve"> can actually extract individual IRI depend</w:t>
        </w:r>
      </w:ins>
      <w:ins w:id="2425" w:author="agqj10" w:date="2025-12-16T10:49:00Z">
        <w:r w:rsidR="00BD3AD2">
          <w:rPr>
            <w:lang w:val="en-US"/>
          </w:rPr>
          <w:t>s</w:t>
        </w:r>
      </w:ins>
      <w:ins w:id="2426" w:author="agqj10" w:date="2025-11-19T10:18:00Z">
        <w:r>
          <w:rPr>
            <w:lang w:val="en-US"/>
          </w:rPr>
          <w:t xml:space="preserve"> on details of the security protocol, e.g. whether handshake messages are encrypted and whether they can even be recognized as handshake messages without the ability to decrypt as will be elaborated in more detail in </w:t>
        </w:r>
      </w:ins>
      <w:ins w:id="2427" w:author="agqj10" w:date="2025-11-19T10:36:00Z">
        <w:r>
          <w:rPr>
            <w:lang w:val="en-US"/>
          </w:rPr>
          <w:t>annex</w:t>
        </w:r>
      </w:ins>
      <w:ins w:id="2428" w:author="agqj10" w:date="2025-12-16T10:49:00Z">
        <w:r w:rsidR="00BD3AD2">
          <w:rPr>
            <w:lang w:val="en-US"/>
          </w:rPr>
          <w:t xml:space="preserve"> A</w:t>
        </w:r>
      </w:ins>
      <w:ins w:id="2429" w:author="agqj10" w:date="2025-11-19T10:18:00Z">
        <w:r>
          <w:rPr>
            <w:lang w:val="en-US"/>
          </w:rPr>
          <w:t>,</w:t>
        </w:r>
      </w:ins>
      <w:ins w:id="2430" w:author="agqj10" w:date="2025-12-16T10:49:00Z">
        <w:r w:rsidR="00BD3AD2">
          <w:rPr>
            <w:lang w:val="en-US"/>
          </w:rPr>
          <w:t xml:space="preserve"> for </w:t>
        </w:r>
      </w:ins>
      <w:ins w:id="2431" w:author="agqj10" w:date="2025-11-19T10:18:00Z">
        <w:r>
          <w:rPr>
            <w:lang w:val="en-US"/>
          </w:rPr>
          <w:t xml:space="preserve">specific security protocols. When this is not possible, the </w:t>
        </w:r>
      </w:ins>
      <w:ins w:id="2432" w:author="agqj10" w:date="2025-11-19T10:38:00Z">
        <w:r>
          <w:rPr>
            <w:lang w:val="en-US"/>
          </w:rPr>
          <w:t>state mirroring</w:t>
        </w:r>
      </w:ins>
      <w:ins w:id="2433" w:author="agqj10" w:date="2025-11-19T10:18:00Z">
        <w:r>
          <w:rPr>
            <w:lang w:val="en-US"/>
          </w:rPr>
          <w:t xml:space="preserve"> has no option but to capture more or less all of the initial security protocol PDUs.</w:t>
        </w:r>
      </w:ins>
    </w:p>
    <w:p w14:paraId="5EE72BA0" w14:textId="77777777" w:rsidR="00982DF4" w:rsidRDefault="00982DF4" w:rsidP="00982DF4">
      <w:pPr>
        <w:jc w:val="center"/>
        <w:rPr>
          <w:ins w:id="2434" w:author="agqj10" w:date="2025-11-19T10:18:00Z"/>
          <w:lang w:val="en-US"/>
        </w:rPr>
      </w:pPr>
      <w:ins w:id="2435" w:author="agqj10" w:date="2025-11-19T10:18:00Z">
        <w:r>
          <w:rPr>
            <w:noProof/>
            <w:lang w:val="en-US"/>
          </w:rPr>
          <w:drawing>
            <wp:inline distT="0" distB="0" distL="0" distR="0" wp14:anchorId="335AB170" wp14:editId="3955D800">
              <wp:extent cx="5200650" cy="1600200"/>
              <wp:effectExtent l="0" t="0" r="0" b="0"/>
              <wp:docPr id="4" name="Bildobjek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rocess2.jpg"/>
                      <pic:cNvPicPr/>
                    </pic:nvPicPr>
                    <pic:blipFill rotWithShape="1">
                      <a:blip r:embed="rId21">
                        <a:extLst>
                          <a:ext uri="{28A0092B-C50C-407E-A947-70E740481C1C}">
                            <a14:useLocalDpi xmlns:a14="http://schemas.microsoft.com/office/drawing/2010/main" val="0"/>
                          </a:ext>
                        </a:extLst>
                      </a:blip>
                      <a:srcRect l="2800" t="19086" r="12250" b="34446"/>
                      <a:stretch/>
                    </pic:blipFill>
                    <pic:spPr bwMode="auto">
                      <a:xfrm>
                        <a:off x="0" y="0"/>
                        <a:ext cx="5200650" cy="1600200"/>
                      </a:xfrm>
                      <a:prstGeom prst="rect">
                        <a:avLst/>
                      </a:prstGeom>
                      <a:ln>
                        <a:noFill/>
                      </a:ln>
                      <a:extLst>
                        <a:ext uri="{53640926-AAD7-44D8-BBD7-CCE9431645EC}">
                          <a14:shadowObscured xmlns:a14="http://schemas.microsoft.com/office/drawing/2010/main"/>
                        </a:ext>
                      </a:extLst>
                    </pic:spPr>
                  </pic:pic>
                </a:graphicData>
              </a:graphic>
            </wp:inline>
          </w:drawing>
        </w:r>
      </w:ins>
    </w:p>
    <w:p w14:paraId="65817B0E" w14:textId="617A5192" w:rsidR="00982DF4" w:rsidRPr="00410461" w:rsidRDefault="00982DF4" w:rsidP="00982DF4">
      <w:pPr>
        <w:pStyle w:val="TF"/>
        <w:rPr>
          <w:ins w:id="2436" w:author="agqj10" w:date="2025-11-19T10:18:00Z"/>
        </w:rPr>
      </w:pPr>
      <w:ins w:id="2437" w:author="agqj10" w:date="2025-11-19T10:18:00Z">
        <w:r w:rsidRPr="00410461">
          <w:t xml:space="preserve">Figure </w:t>
        </w:r>
        <w:r>
          <w:t>6.3.1.2</w:t>
        </w:r>
        <w:r w:rsidRPr="00410461">
          <w:t xml:space="preserve">-1: </w:t>
        </w:r>
        <w:r>
          <w:t xml:space="preserve">LI </w:t>
        </w:r>
      </w:ins>
      <w:ins w:id="2438" w:author="agqj10" w:date="2025-11-19T10:36:00Z">
        <w:r>
          <w:t>process</w:t>
        </w:r>
      </w:ins>
      <w:ins w:id="2439" w:author="agqj10" w:date="2025-11-19T10:35:00Z">
        <w:r>
          <w:t xml:space="preserve"> </w:t>
        </w:r>
      </w:ins>
      <w:ins w:id="2440" w:author="agqj10" w:date="2025-11-19T10:18:00Z">
        <w:r>
          <w:t>overview</w:t>
        </w:r>
      </w:ins>
      <w:ins w:id="2441" w:author="agqj10" w:date="2025-11-19T10:35:00Z">
        <w:r>
          <w:t xml:space="preserve"> for</w:t>
        </w:r>
      </w:ins>
      <w:ins w:id="2442" w:author="agqj10" w:date="2025-11-19T10:18:00Z">
        <w:r>
          <w:t xml:space="preserve"> LI activation with established encrypted session</w:t>
        </w:r>
      </w:ins>
      <w:ins w:id="2443" w:author="agqj10" w:date="2025-11-19T10:36:00Z">
        <w:r>
          <w:t xml:space="preserve"> </w:t>
        </w:r>
      </w:ins>
      <w:ins w:id="2444" w:author="agqj10" w:date="2025-11-19T10:38:00Z">
        <w:r>
          <w:t xml:space="preserve">security </w:t>
        </w:r>
      </w:ins>
      <w:ins w:id="2445" w:author="agqj10" w:date="2025-11-19T10:36:00Z">
        <w:r>
          <w:t>using state mirroring</w:t>
        </w:r>
      </w:ins>
      <w:ins w:id="2446" w:author="agqj10" w:date="2025-11-19T10:18:00Z">
        <w:r>
          <w:t xml:space="preserve">. The step "Decrypting intercepted xCC" follows the outline presented in </w:t>
        </w:r>
      </w:ins>
      <w:ins w:id="2447" w:author="agqj10" w:date="2025-11-19T10:20:00Z">
        <w:r>
          <w:t>clause 4.3.3</w:t>
        </w:r>
      </w:ins>
      <w:ins w:id="2448" w:author="agqj10" w:date="2025-11-19T10:18:00Z">
        <w:r>
          <w:t>.</w:t>
        </w:r>
      </w:ins>
    </w:p>
    <w:p w14:paraId="2DF3F3F7" w14:textId="77777777" w:rsidR="00982DF4" w:rsidRPr="00BA57C4" w:rsidRDefault="00982DF4" w:rsidP="00167B09"/>
    <w:p w14:paraId="15311703" w14:textId="102F6B2F" w:rsidR="00D31AAF" w:rsidRPr="00BA57C4" w:rsidRDefault="00D31AAF" w:rsidP="00D31AAF">
      <w:pPr>
        <w:pStyle w:val="Heading4"/>
      </w:pPr>
      <w:bookmarkStart w:id="2449" w:name="_Toc217043561"/>
      <w:r w:rsidRPr="00BA57C4">
        <w:lastRenderedPageBreak/>
        <w:t>6.</w:t>
      </w:r>
      <w:r w:rsidR="00DD616E" w:rsidRPr="00BA57C4">
        <w:t>3</w:t>
      </w:r>
      <w:r w:rsidRPr="00BA57C4">
        <w:t>.1.3</w:t>
      </w:r>
      <w:r w:rsidRPr="00BA57C4">
        <w:tab/>
        <w:t>Evaluation</w:t>
      </w:r>
      <w:bookmarkEnd w:id="2449"/>
    </w:p>
    <w:p w14:paraId="1460A2E7" w14:textId="35C512D4" w:rsidR="00167B09" w:rsidRDefault="00167B09" w:rsidP="008807AC">
      <w:pPr>
        <w:rPr>
          <w:ins w:id="2450" w:author="agqj10" w:date="2025-11-19T12:56:00Z"/>
        </w:rPr>
      </w:pPr>
      <w:ins w:id="2451" w:author="agqj10" w:date="2025-10-29T12:41:00Z">
        <w:r w:rsidRPr="00BA57C4">
          <w:t xml:space="preserve">The main part of the solution is a storage function and a reasonably simple </w:t>
        </w:r>
      </w:ins>
      <w:ins w:id="2452" w:author="agqj10" w:date="2025-12-16T10:50:00Z">
        <w:r w:rsidR="00BD3AD2">
          <w:t>control/</w:t>
        </w:r>
      </w:ins>
      <w:ins w:id="2453" w:author="agqj10" w:date="2025-10-29T12:41:00Z">
        <w:r w:rsidRPr="00BA57C4">
          <w:t xml:space="preserve">synchronization mechanism. The main complexity </w:t>
        </w:r>
      </w:ins>
      <w:ins w:id="2454" w:author="agqj10" w:date="2025-10-29T12:42:00Z">
        <w:r w:rsidRPr="00BA57C4">
          <w:t xml:space="preserve">is the amount of storage needed. A typical TLS handshake consists of about half </w:t>
        </w:r>
      </w:ins>
      <w:ins w:id="2455" w:author="agqj10" w:date="2025-12-16T10:50:00Z">
        <w:r w:rsidR="00BD3AD2">
          <w:t xml:space="preserve">a </w:t>
        </w:r>
      </w:ins>
      <w:ins w:id="2456" w:author="agqj10" w:date="2025-10-29T12:42:00Z">
        <w:r w:rsidRPr="00BA57C4">
          <w:t>dozen messages, each limited in s</w:t>
        </w:r>
      </w:ins>
      <w:ins w:id="2457" w:author="agqj10" w:date="2025-10-29T12:43:00Z">
        <w:r w:rsidRPr="00BA57C4">
          <w:t>ize by 2</w:t>
        </w:r>
        <w:r w:rsidRPr="00BA57C4">
          <w:rPr>
            <w:vertAlign w:val="superscript"/>
          </w:rPr>
          <w:t>16</w:t>
        </w:r>
        <w:r w:rsidRPr="00BA57C4">
          <w:t xml:space="preserve"> bytes</w:t>
        </w:r>
      </w:ins>
      <w:ins w:id="2458" w:author="agqj10" w:date="2025-12-16T10:51:00Z">
        <w:r w:rsidR="00BD3AD2">
          <w:t xml:space="preserve"> (</w:t>
        </w:r>
      </w:ins>
      <w:ins w:id="2459" w:author="agqj10" w:date="2025-10-29T12:43:00Z">
        <w:r w:rsidRPr="00BA57C4">
          <w:t xml:space="preserve">in practice, </w:t>
        </w:r>
      </w:ins>
      <w:ins w:id="2460" w:author="agqj10" w:date="2025-10-29T12:46:00Z">
        <w:r w:rsidRPr="00BA57C4">
          <w:t xml:space="preserve">usually </w:t>
        </w:r>
      </w:ins>
      <w:ins w:id="2461" w:author="agqj10" w:date="2025-10-29T12:43:00Z">
        <w:r w:rsidRPr="00BA57C4">
          <w:t>much smaller</w:t>
        </w:r>
      </w:ins>
      <w:ins w:id="2462" w:author="agqj10" w:date="2025-12-16T10:51:00Z">
        <w:r w:rsidR="00BD3AD2">
          <w:t>)</w:t>
        </w:r>
      </w:ins>
      <w:ins w:id="2463" w:author="agqj10" w:date="2025-10-29T12:43:00Z">
        <w:r w:rsidRPr="00BA57C4">
          <w:t xml:space="preserve">. </w:t>
        </w:r>
      </w:ins>
      <w:ins w:id="2464" w:author="agqj10" w:date="2026-01-16T09:52:00Z">
        <w:r w:rsidR="004935F7">
          <w:t>A</w:t>
        </w:r>
      </w:ins>
      <w:ins w:id="2465" w:author="agqj10" w:date="2025-10-29T12:43:00Z">
        <w:r w:rsidRPr="00BA57C4">
          <w:t xml:space="preserve"> complete TLS handshake</w:t>
        </w:r>
      </w:ins>
      <w:ins w:id="2466" w:author="agqj10" w:date="2025-10-29T12:44:00Z">
        <w:r w:rsidRPr="00BA57C4">
          <w:t xml:space="preserve"> can </w:t>
        </w:r>
      </w:ins>
      <w:ins w:id="2467" w:author="agqj10" w:date="2026-01-16T09:53:00Z">
        <w:r w:rsidR="004935F7">
          <w:t xml:space="preserve">therefore </w:t>
        </w:r>
      </w:ins>
      <w:ins w:id="2468" w:author="agqj10" w:date="2025-10-29T12:44:00Z">
        <w:r w:rsidRPr="00BA57C4">
          <w:t xml:space="preserve">typically be assumed to </w:t>
        </w:r>
      </w:ins>
      <w:ins w:id="2469" w:author="agqj10" w:date="2025-10-29T12:43:00Z">
        <w:r w:rsidRPr="00BA57C4">
          <w:t>require a</w:t>
        </w:r>
      </w:ins>
      <w:ins w:id="2470" w:author="agqj10" w:date="2025-10-29T12:44:00Z">
        <w:r w:rsidRPr="00BA57C4">
          <w:t xml:space="preserve"> few hundred kB</w:t>
        </w:r>
      </w:ins>
      <w:ins w:id="2471" w:author="agqj10" w:date="2025-10-29T12:46:00Z">
        <w:r w:rsidRPr="00BA57C4">
          <w:t xml:space="preserve"> </w:t>
        </w:r>
      </w:ins>
      <w:ins w:id="2472" w:author="agqj10" w:date="2026-01-16T09:53:00Z">
        <w:r w:rsidR="004935F7">
          <w:t xml:space="preserve">of </w:t>
        </w:r>
      </w:ins>
      <w:ins w:id="2473" w:author="agqj10" w:date="2025-10-29T12:46:00Z">
        <w:r w:rsidRPr="00BA57C4">
          <w:t>storage</w:t>
        </w:r>
      </w:ins>
      <w:ins w:id="2474" w:author="agqj10" w:date="2025-10-29T12:44:00Z">
        <w:r w:rsidRPr="00BA57C4">
          <w:t>. This assumes raw storage is nee</w:t>
        </w:r>
      </w:ins>
      <w:ins w:id="2475" w:author="agqj10" w:date="2025-10-29T12:45:00Z">
        <w:r w:rsidRPr="00BA57C4">
          <w:t>ded, i.e. that the keys to process the handshake are not yet available, otherwise the storage can probably be made significantly smaller.</w:t>
        </w:r>
      </w:ins>
      <w:ins w:id="2476" w:author="agqj10" w:date="2025-10-29T12:48:00Z">
        <w:r w:rsidRPr="00BA57C4">
          <w:t xml:space="preserve"> </w:t>
        </w:r>
      </w:ins>
      <w:ins w:id="2477" w:author="agqj10" w:date="2025-11-19T09:33:00Z">
        <w:r w:rsidR="005D02FF">
          <w:t>Besides the storage requirement, there is also an implied</w:t>
        </w:r>
      </w:ins>
      <w:ins w:id="2478" w:author="agqj10" w:date="2025-11-19T09:34:00Z">
        <w:r w:rsidR="005D02FF">
          <w:t>, and probably more challenging</w:t>
        </w:r>
      </w:ins>
      <w:ins w:id="2479" w:author="agqj10" w:date="2025-11-19T09:33:00Z">
        <w:r w:rsidR="005D02FF">
          <w:t xml:space="preserve"> requirement that the state </w:t>
        </w:r>
      </w:ins>
      <w:ins w:id="2480" w:author="agqj10" w:date="2025-11-19T09:34:00Z">
        <w:r w:rsidR="005D02FF">
          <w:t>mirroring needs to be performed at line speed.</w:t>
        </w:r>
      </w:ins>
    </w:p>
    <w:p w14:paraId="5677D72A" w14:textId="37188260" w:rsidR="006C336C" w:rsidRPr="00BA57C4" w:rsidRDefault="006C336C" w:rsidP="008807AC">
      <w:pPr>
        <w:rPr>
          <w:ins w:id="2481" w:author="agqj10" w:date="2025-10-29T12:48:00Z"/>
        </w:rPr>
      </w:pPr>
      <w:ins w:id="2482" w:author="agqj10" w:date="2025-11-19T12:56:00Z">
        <w:r>
          <w:t>The solution needs to be able to handle security protocol PDUs that are split across packets/datagrams as discu</w:t>
        </w:r>
      </w:ins>
      <w:ins w:id="2483" w:author="agqj10" w:date="2025-11-19T12:57:00Z">
        <w:r>
          <w:t>ss</w:t>
        </w:r>
      </w:ins>
      <w:ins w:id="2484" w:author="agqj10" w:date="2025-11-19T12:56:00Z">
        <w:r>
          <w:t>ed in relation to solution #1.3.</w:t>
        </w:r>
      </w:ins>
      <w:ins w:id="2485" w:author="agqj10" w:date="2025-11-19T12:57:00Z">
        <w:r>
          <w:t xml:space="preserve"> Whether assembly of fragments into complete security protocol PDU</w:t>
        </w:r>
      </w:ins>
      <w:ins w:id="2486" w:author="agqj10" w:date="2025-11-19T12:58:00Z">
        <w:r>
          <w:t xml:space="preserve">s are possible to be done in an </w:t>
        </w:r>
      </w:ins>
      <w:ins w:id="2487" w:author="agqj10" w:date="2025-11-19T12:59:00Z">
        <w:r>
          <w:t>integrated</w:t>
        </w:r>
      </w:ins>
      <w:ins w:id="2488" w:author="agqj10" w:date="2025-11-19T12:58:00Z">
        <w:r>
          <w:t xml:space="preserve"> fashion depends on specifics of the protocol, e.g. whether the </w:t>
        </w:r>
      </w:ins>
      <w:ins w:id="2489" w:author="agqj10" w:date="2025-11-19T12:59:00Z">
        <w:r>
          <w:t>individual fragments</w:t>
        </w:r>
      </w:ins>
      <w:ins w:id="2490" w:author="agqj10" w:date="2025-11-19T12:58:00Z">
        <w:r>
          <w:t xml:space="preserve"> are encrypted</w:t>
        </w:r>
      </w:ins>
      <w:ins w:id="2491" w:author="agqj10" w:date="2025-11-19T12:59:00Z">
        <w:r>
          <w:t xml:space="preserve"> or not</w:t>
        </w:r>
      </w:ins>
      <w:ins w:id="2492" w:author="agqj10" w:date="2025-11-19T12:58:00Z">
        <w:r>
          <w:t>.</w:t>
        </w:r>
      </w:ins>
      <w:ins w:id="2493" w:author="agqj10" w:date="2025-11-19T12:59:00Z">
        <w:r>
          <w:t xml:space="preserve"> When not possible, re-assembly needs to be deferred until LI activation</w:t>
        </w:r>
      </w:ins>
      <w:ins w:id="2494" w:author="agqj10" w:date="2025-12-16T10:51:00Z">
        <w:r w:rsidR="00BD3AD2">
          <w:t xml:space="preserve"> (when the decryp</w:t>
        </w:r>
      </w:ins>
      <w:ins w:id="2495" w:author="agqj10" w:date="2025-12-16T10:52:00Z">
        <w:r w:rsidR="00BD3AD2">
          <w:t xml:space="preserve">tion </w:t>
        </w:r>
      </w:ins>
      <w:ins w:id="2496" w:author="agqj10" w:date="2025-12-16T10:51:00Z">
        <w:r w:rsidR="00BD3AD2">
          <w:t>keys become available)</w:t>
        </w:r>
      </w:ins>
      <w:ins w:id="2497" w:author="agqj10" w:date="2025-11-19T12:59:00Z">
        <w:r>
          <w:t>.</w:t>
        </w:r>
      </w:ins>
      <w:ins w:id="2498" w:author="agqj10" w:date="2025-11-19T12:58:00Z">
        <w:r>
          <w:t xml:space="preserve"> </w:t>
        </w:r>
      </w:ins>
    </w:p>
    <w:p w14:paraId="4C61B3C1" w14:textId="283BE164" w:rsidR="00167B09" w:rsidRPr="00BA57C4" w:rsidRDefault="00167B09" w:rsidP="008807AC">
      <w:pPr>
        <w:rPr>
          <w:ins w:id="2499" w:author="agqj10" w:date="2025-10-29T12:46:00Z"/>
        </w:rPr>
      </w:pPr>
      <w:ins w:id="2500" w:author="agqj10" w:date="2025-10-29T12:48:00Z">
        <w:r w:rsidRPr="00BA57C4">
          <w:t xml:space="preserve">In roaming, to have a workable LI-solution it would in most cases be necessary that the keys </w:t>
        </w:r>
        <w:r w:rsidRPr="00BA57C4">
          <w:rPr>
            <w:i/>
            <w:iCs/>
          </w:rPr>
          <w:t>are</w:t>
        </w:r>
        <w:r w:rsidRPr="00BA57C4">
          <w:t xml:space="preserve"> </w:t>
        </w:r>
      </w:ins>
      <w:ins w:id="2501" w:author="agqj10" w:date="2025-10-29T12:49:00Z">
        <w:r w:rsidRPr="00BA57C4">
          <w:t xml:space="preserve">indeed </w:t>
        </w:r>
      </w:ins>
      <w:ins w:id="2502" w:author="agqj10" w:date="2025-10-29T12:48:00Z">
        <w:r w:rsidRPr="00BA57C4">
          <w:t>already a</w:t>
        </w:r>
      </w:ins>
      <w:ins w:id="2503" w:author="agqj10" w:date="2025-10-29T12:49:00Z">
        <w:r w:rsidRPr="00BA57C4">
          <w:t xml:space="preserve">vailable in the VPLMN in order to avoid requesting keys for LI-targets from the HPLMN. Therefore, </w:t>
        </w:r>
      </w:ins>
      <w:ins w:id="2504" w:author="agqj10" w:date="2025-10-29T12:50:00Z">
        <w:r w:rsidRPr="00BA57C4">
          <w:t xml:space="preserve">ability of </w:t>
        </w:r>
      </w:ins>
      <w:ins w:id="2505" w:author="agqj10" w:date="2025-10-29T12:49:00Z">
        <w:r w:rsidRPr="00BA57C4">
          <w:t>complete processing of a (possib</w:t>
        </w:r>
      </w:ins>
      <w:ins w:id="2506" w:author="agqj10" w:date="2025-10-29T12:50:00Z">
        <w:r w:rsidRPr="00BA57C4">
          <w:t>ly) encrypted handshake would in most case</w:t>
        </w:r>
      </w:ins>
      <w:ins w:id="2507" w:author="agqj10" w:date="2025-10-29T12:51:00Z">
        <w:r w:rsidRPr="00BA57C4">
          <w:t>s</w:t>
        </w:r>
      </w:ins>
      <w:ins w:id="2508" w:author="agqj10" w:date="2025-10-29T12:50:00Z">
        <w:r w:rsidRPr="00BA57C4">
          <w:t xml:space="preserve"> already be available as the handshake occurs, thereby limiting</w:t>
        </w:r>
      </w:ins>
      <w:ins w:id="2509" w:author="agqj10" w:date="2025-10-29T12:51:00Z">
        <w:r w:rsidRPr="00BA57C4">
          <w:t xml:space="preserve"> storage needs and greatly simplifying a later LI-activation</w:t>
        </w:r>
      </w:ins>
      <w:ins w:id="2510" w:author="agqj10" w:date="2025-10-29T12:50:00Z">
        <w:r w:rsidRPr="00BA57C4">
          <w:t>.</w:t>
        </w:r>
      </w:ins>
      <w:ins w:id="2511" w:author="agqj10" w:date="2025-10-29T12:52:00Z">
        <w:r w:rsidRPr="00BA57C4">
          <w:t xml:space="preserve"> Indeed, needing to decrypt and process the handshake when LI is activated would incur delay</w:t>
        </w:r>
      </w:ins>
      <w:ins w:id="2512" w:author="agqj10" w:date="2025-10-29T12:53:00Z">
        <w:r w:rsidRPr="00BA57C4">
          <w:t xml:space="preserve"> in LI-activation </w:t>
        </w:r>
      </w:ins>
      <w:ins w:id="2513" w:author="agqj10" w:date="2025-10-29T12:52:00Z">
        <w:r w:rsidRPr="00BA57C4">
          <w:t>and might pose a risk of race conditions</w:t>
        </w:r>
      </w:ins>
      <w:ins w:id="2514" w:author="agqj10" w:date="2025-10-29T12:53:00Z">
        <w:r w:rsidRPr="00BA57C4">
          <w:t xml:space="preserve"> or under-collection</w:t>
        </w:r>
      </w:ins>
      <w:ins w:id="2515" w:author="agqj10" w:date="2025-10-29T12:52:00Z">
        <w:r w:rsidRPr="00BA57C4">
          <w:t>.</w:t>
        </w:r>
      </w:ins>
    </w:p>
    <w:p w14:paraId="50DAA7BB" w14:textId="7E9D0385" w:rsidR="008807AC" w:rsidRPr="00BA57C4" w:rsidRDefault="00167B09" w:rsidP="008807AC">
      <w:pPr>
        <w:rPr>
          <w:ins w:id="2516" w:author="agqj10" w:date="2025-10-29T12:54:00Z"/>
        </w:rPr>
      </w:pPr>
      <w:ins w:id="2517" w:author="agqj10" w:date="2025-10-29T12:53:00Z">
        <w:r w:rsidRPr="00BA57C4">
          <w:t>However, e</w:t>
        </w:r>
      </w:ins>
      <w:ins w:id="2518" w:author="agqj10" w:date="2025-10-29T12:46:00Z">
        <w:r w:rsidRPr="00BA57C4">
          <w:t>ven if the keys are available</w:t>
        </w:r>
      </w:ins>
      <w:ins w:id="2519" w:author="agqj10" w:date="2025-10-29T12:53:00Z">
        <w:r w:rsidRPr="00BA57C4">
          <w:t xml:space="preserve"> as the handshake occurs</w:t>
        </w:r>
      </w:ins>
      <w:ins w:id="2520" w:author="agqj10" w:date="2025-10-29T12:47:00Z">
        <w:r w:rsidRPr="00BA57C4">
          <w:t xml:space="preserve">, there could be some security advantage in keeping access to the keys separated from the storage function until a warrant is actually received, </w:t>
        </w:r>
      </w:ins>
      <w:ins w:id="2521" w:author="agqj10" w:date="2025-12-16T10:52:00Z">
        <w:r w:rsidR="00BD3AD2">
          <w:t>so</w:t>
        </w:r>
      </w:ins>
      <w:ins w:id="2522" w:author="agqj10" w:date="2025-10-29T12:47:00Z">
        <w:r w:rsidRPr="00BA57C4">
          <w:t xml:space="preserve"> this will come with a security/complexity trade-off.</w:t>
        </w:r>
      </w:ins>
      <w:ins w:id="2523" w:author="agqj10" w:date="2025-10-29T12:43:00Z">
        <w:r w:rsidRPr="00BA57C4">
          <w:t xml:space="preserve"> </w:t>
        </w:r>
      </w:ins>
      <w:ins w:id="2524" w:author="agqj10" w:date="2025-10-29T12:42:00Z">
        <w:r w:rsidRPr="00BA57C4">
          <w:t xml:space="preserve"> </w:t>
        </w:r>
      </w:ins>
    </w:p>
    <w:p w14:paraId="65652A88" w14:textId="17DCBE55" w:rsidR="00167B09" w:rsidRPr="00BA57C4" w:rsidRDefault="00167B09" w:rsidP="008807AC">
      <w:ins w:id="2525" w:author="agqj10" w:date="2025-10-29T12:54:00Z">
        <w:r w:rsidRPr="00BA57C4">
          <w:t>The functionality lies entirely within SA3LI mandate, assuming the LI-system has access to the relevant keys.</w:t>
        </w:r>
      </w:ins>
    </w:p>
    <w:p w14:paraId="205E3BA8" w14:textId="5AAF4FB7" w:rsidR="008807AC" w:rsidRPr="00BA57C4" w:rsidRDefault="008807AC" w:rsidP="008807AC">
      <w:pPr>
        <w:pStyle w:val="Heading2"/>
      </w:pPr>
      <w:bookmarkStart w:id="2526" w:name="_Toc217043562"/>
      <w:r w:rsidRPr="00BA57C4">
        <w:t>6.</w:t>
      </w:r>
      <w:r w:rsidR="00DD616E" w:rsidRPr="00BA57C4">
        <w:t>4</w:t>
      </w:r>
      <w:r w:rsidRPr="00BA57C4">
        <w:tab/>
        <w:t>Solutions for roaming</w:t>
      </w:r>
      <w:bookmarkEnd w:id="2526"/>
    </w:p>
    <w:p w14:paraId="676CC3ED" w14:textId="221AC37C" w:rsidR="00D21F83" w:rsidRPr="00BA57C4" w:rsidRDefault="00D21F83" w:rsidP="00D21F83">
      <w:pPr>
        <w:pStyle w:val="Heading3"/>
      </w:pPr>
      <w:bookmarkStart w:id="2527" w:name="_Toc217043563"/>
      <w:r w:rsidRPr="00BA57C4">
        <w:t>6.</w:t>
      </w:r>
      <w:r w:rsidR="00DD616E" w:rsidRPr="00BA57C4">
        <w:t>4</w:t>
      </w:r>
      <w:r w:rsidRPr="00BA57C4">
        <w:t>.1</w:t>
      </w:r>
      <w:r w:rsidRPr="00BA57C4">
        <w:tab/>
        <w:t xml:space="preserve">Solution #3.1: Extended </w:t>
      </w:r>
      <w:del w:id="2528" w:author="agqj10" w:date="2025-10-29T13:07:00Z">
        <w:r w:rsidR="00522D09" w:rsidRPr="00BA57C4" w:rsidDel="00A87A8A">
          <w:delText xml:space="preserve">AAnF </w:delText>
        </w:r>
      </w:del>
      <w:ins w:id="2529" w:author="agqj10" w:date="2025-10-29T13:07:00Z">
        <w:r w:rsidR="00A87A8A" w:rsidRPr="00BA57C4">
          <w:t xml:space="preserve">KSF </w:t>
        </w:r>
      </w:ins>
      <w:r w:rsidR="00522D09" w:rsidRPr="00BA57C4">
        <w:t xml:space="preserve">and </w:t>
      </w:r>
      <w:r w:rsidRPr="00BA57C4">
        <w:t>SEAF functionality</w:t>
      </w:r>
      <w:bookmarkEnd w:id="2527"/>
    </w:p>
    <w:p w14:paraId="25A892DD" w14:textId="2ED79835" w:rsidR="000771FD" w:rsidRPr="00BA57C4" w:rsidRDefault="000771FD" w:rsidP="00E475F9">
      <w:pPr>
        <w:pStyle w:val="EditorsNote"/>
      </w:pPr>
      <w:r w:rsidRPr="00BA57C4">
        <w:t>Editor’s note: aimed at addressing KI 3.1 Inter-PLMN dependency</w:t>
      </w:r>
      <w:ins w:id="2530" w:author="agqj10" w:date="2025-10-08T14:16:00Z">
        <w:r w:rsidR="00816D66" w:rsidRPr="00BA57C4">
          <w:t>, 4.2 Provisioning and triggering,</w:t>
        </w:r>
      </w:ins>
      <w:r w:rsidR="009637A5" w:rsidRPr="00BA57C4">
        <w:t xml:space="preserve"> and 5.1 Roaming interface security</w:t>
      </w:r>
    </w:p>
    <w:p w14:paraId="52A548F1" w14:textId="461614B6" w:rsidR="00D21F83" w:rsidRPr="00BA57C4" w:rsidRDefault="00D21F83" w:rsidP="00D21F83">
      <w:pPr>
        <w:pStyle w:val="Heading4"/>
        <w:rPr>
          <w:ins w:id="2531" w:author="agqj10" w:date="2025-10-29T13:03:00Z"/>
        </w:rPr>
      </w:pPr>
      <w:bookmarkStart w:id="2532" w:name="_Toc217043564"/>
      <w:r w:rsidRPr="00BA57C4">
        <w:t>6.</w:t>
      </w:r>
      <w:r w:rsidR="00DD616E" w:rsidRPr="00BA57C4">
        <w:t>4</w:t>
      </w:r>
      <w:r w:rsidRPr="00BA57C4">
        <w:t>.1.1</w:t>
      </w:r>
      <w:r w:rsidRPr="00BA57C4">
        <w:tab/>
        <w:t>Introduction</w:t>
      </w:r>
      <w:bookmarkEnd w:id="2532"/>
    </w:p>
    <w:p w14:paraId="7639AAB9" w14:textId="413F870C" w:rsidR="00A87A8A" w:rsidRPr="00BA57C4" w:rsidRDefault="00A87A8A" w:rsidP="00A87A8A">
      <w:ins w:id="2533" w:author="agqj10" w:date="2025-10-29T13:07:00Z">
        <w:r w:rsidRPr="00BA57C4">
          <w:t>T</w:t>
        </w:r>
      </w:ins>
      <w:ins w:id="2534" w:author="agqj10" w:date="2025-10-29T13:03:00Z">
        <w:r w:rsidRPr="00BA57C4">
          <w:t xml:space="preserve">he keys for the secure UE-STF connection are </w:t>
        </w:r>
      </w:ins>
      <w:ins w:id="2535" w:author="agqj10" w:date="2025-10-29T13:07:00Z">
        <w:r w:rsidRPr="00BA57C4">
          <w:t xml:space="preserve">(for key management </w:t>
        </w:r>
      </w:ins>
      <w:ins w:id="2536" w:author="agqj10" w:date="2025-12-16T10:53:00Z">
        <w:r w:rsidR="003A17BA" w:rsidRPr="00BA57C4">
          <w:t>solutions</w:t>
        </w:r>
      </w:ins>
      <w:ins w:id="2537" w:author="agqj10" w:date="2025-10-29T13:07:00Z">
        <w:r w:rsidRPr="00BA57C4">
          <w:t xml:space="preserve"> similar to AKMA) </w:t>
        </w:r>
      </w:ins>
      <w:ins w:id="2538" w:author="agqj10" w:date="2025-10-29T13:03:00Z">
        <w:r w:rsidRPr="00BA57C4">
          <w:t xml:space="preserve">created by the </w:t>
        </w:r>
      </w:ins>
      <w:ins w:id="2539" w:author="agqj10" w:date="2025-10-29T13:07:00Z">
        <w:r w:rsidRPr="00BA57C4">
          <w:t>KSF</w:t>
        </w:r>
      </w:ins>
      <w:ins w:id="2540" w:author="agqj10" w:date="2025-10-29T13:03:00Z">
        <w:r w:rsidRPr="00BA57C4">
          <w:t xml:space="preserve"> on re</w:t>
        </w:r>
      </w:ins>
      <w:ins w:id="2541" w:author="agqj10" w:date="2025-10-29T13:04:00Z">
        <w:r w:rsidRPr="00BA57C4">
          <w:t>quest by the STF, which in turn occurs as the UE sets up a secure connection with the STF. In roaming, to support</w:t>
        </w:r>
      </w:ins>
      <w:ins w:id="2542" w:author="agqj10" w:date="2025-10-29T13:05:00Z">
        <w:r w:rsidRPr="00BA57C4">
          <w:t xml:space="preserve"> LI in VPLMN the keys need to be made available to the VPLMN in a secure manner. Further, the </w:t>
        </w:r>
      </w:ins>
      <w:ins w:id="2543" w:author="agqj10" w:date="2025-10-29T13:06:00Z">
        <w:r w:rsidRPr="00BA57C4">
          <w:t>keys need to be provided from the HPLMN wi</w:t>
        </w:r>
      </w:ins>
      <w:ins w:id="2544" w:author="agqj10" w:date="2025-10-29T13:08:00Z">
        <w:r w:rsidRPr="00BA57C4">
          <w:t>t</w:t>
        </w:r>
      </w:ins>
      <w:ins w:id="2545" w:author="agqj10" w:date="2025-10-29T13:06:00Z">
        <w:r w:rsidRPr="00BA57C4">
          <w:t xml:space="preserve">hout the HPLMN knowing if </w:t>
        </w:r>
      </w:ins>
      <w:ins w:id="2546" w:author="agqj10" w:date="2025-10-29T13:08:00Z">
        <w:r w:rsidRPr="00BA57C4">
          <w:t>or</w:t>
        </w:r>
      </w:ins>
      <w:ins w:id="2547" w:author="agqj10" w:date="2025-10-29T13:06:00Z">
        <w:r w:rsidRPr="00BA57C4">
          <w:t xml:space="preserve"> when the corresponding subscriber</w:t>
        </w:r>
      </w:ins>
      <w:ins w:id="2548" w:author="agqj10" w:date="2025-10-29T13:08:00Z">
        <w:r w:rsidRPr="00BA57C4">
          <w:t xml:space="preserve"> would be an LI target.</w:t>
        </w:r>
      </w:ins>
    </w:p>
    <w:p w14:paraId="29EC2A55" w14:textId="5BBB7E7E" w:rsidR="00D21F83" w:rsidRPr="00BA57C4" w:rsidRDefault="00D21F83" w:rsidP="00D21F83">
      <w:pPr>
        <w:pStyle w:val="Heading4"/>
        <w:rPr>
          <w:ins w:id="2549" w:author="agqj10" w:date="2025-10-29T13:08:00Z"/>
        </w:rPr>
      </w:pPr>
      <w:bookmarkStart w:id="2550" w:name="_Toc217043565"/>
      <w:r w:rsidRPr="00BA57C4">
        <w:t>6.</w:t>
      </w:r>
      <w:r w:rsidR="00DD616E" w:rsidRPr="00BA57C4">
        <w:t>4</w:t>
      </w:r>
      <w:r w:rsidRPr="00BA57C4">
        <w:t>.1.2</w:t>
      </w:r>
      <w:r w:rsidRPr="00BA57C4">
        <w:tab/>
        <w:t>Solution details</w:t>
      </w:r>
      <w:bookmarkEnd w:id="2550"/>
    </w:p>
    <w:p w14:paraId="2DBAF286" w14:textId="343A9DCC" w:rsidR="0097237B" w:rsidRPr="00BA57C4" w:rsidRDefault="00A87A8A" w:rsidP="00A87A8A">
      <w:pPr>
        <w:rPr>
          <w:ins w:id="2551" w:author="agqj10" w:date="2025-10-29T13:27:00Z"/>
        </w:rPr>
      </w:pPr>
      <w:ins w:id="2552" w:author="agqj10" w:date="2025-10-29T13:08:00Z">
        <w:r w:rsidRPr="00BA57C4">
          <w:t>A natural solution is th</w:t>
        </w:r>
      </w:ins>
      <w:ins w:id="2553" w:author="agqj10" w:date="2025-10-29T13:09:00Z">
        <w:r w:rsidRPr="00BA57C4">
          <w:t xml:space="preserve">at the KSF actively pushes keys to some NF in the VPLMN each time a key is produced. </w:t>
        </w:r>
      </w:ins>
      <w:ins w:id="2554" w:author="agqj10" w:date="2025-12-16T10:53:00Z">
        <w:r w:rsidR="003A17BA">
          <w:t xml:space="preserve">As discussed, the </w:t>
        </w:r>
      </w:ins>
      <w:ins w:id="2555" w:author="agqj10" w:date="2025-12-16T10:54:00Z">
        <w:r w:rsidR="003A17BA">
          <w:t xml:space="preserve">AKMA-solution has functionality that enables the AKMA KSF (the AAnF) to determine the roaming status of the UE. </w:t>
        </w:r>
      </w:ins>
      <w:ins w:id="2556" w:author="agqj10" w:date="2025-12-16T10:55:00Z">
        <w:r w:rsidR="003A17BA">
          <w:t>Thus, for</w:t>
        </w:r>
      </w:ins>
      <w:ins w:id="2557" w:author="agqj10" w:date="2025-10-29T13:09:00Z">
        <w:r w:rsidRPr="00BA57C4">
          <w:t xml:space="preserve"> AKMA, this could be done </w:t>
        </w:r>
      </w:ins>
      <w:ins w:id="2558" w:author="agqj10" w:date="2025-10-29T13:11:00Z">
        <w:r w:rsidRPr="00BA57C4">
          <w:t xml:space="preserve">by the AAnF </w:t>
        </w:r>
      </w:ins>
      <w:ins w:id="2559" w:author="agqj10" w:date="2025-12-16T10:56:00Z">
        <w:r w:rsidR="003A17BA">
          <w:t>in</w:t>
        </w:r>
      </w:ins>
      <w:ins w:id="2560" w:author="agqj10" w:date="2025-12-16T10:55:00Z">
        <w:r w:rsidR="003A17BA">
          <w:t xml:space="preserve"> conjunction to pr</w:t>
        </w:r>
      </w:ins>
      <w:ins w:id="2561" w:author="agqj10" w:date="2025-12-16T10:56:00Z">
        <w:r w:rsidR="003A17BA">
          <w:t>odu</w:t>
        </w:r>
      </w:ins>
      <w:ins w:id="2562" w:author="agqj10" w:date="2025-12-16T10:55:00Z">
        <w:r w:rsidR="003A17BA">
          <w:t>cing the</w:t>
        </w:r>
      </w:ins>
      <w:ins w:id="2563" w:author="agqj10" w:date="2025-10-29T13:10:00Z">
        <w:r w:rsidRPr="00BA57C4">
          <w:t xml:space="preserve"> </w:t>
        </w:r>
      </w:ins>
      <w:ins w:id="2564" w:author="agqj10" w:date="2025-12-16T10:56:00Z">
        <w:r w:rsidR="003A17BA">
          <w:t>AKMA a</w:t>
        </w:r>
      </w:ins>
      <w:ins w:id="2565" w:author="agqj10" w:date="2026-01-14T12:31:00Z">
        <w:r w:rsidR="005A1BA5">
          <w:t>n</w:t>
        </w:r>
      </w:ins>
      <w:ins w:id="2566" w:author="agqj10" w:date="2025-12-16T10:56:00Z">
        <w:r w:rsidR="003A17BA">
          <w:t xml:space="preserve">chor key </w:t>
        </w:r>
      </w:ins>
      <w:ins w:id="2567" w:author="agqj10" w:date="2025-10-29T13:10:00Z">
        <w:r w:rsidRPr="00BA57C4">
          <w:t>(K</w:t>
        </w:r>
        <w:r w:rsidRPr="00BA57C4">
          <w:rPr>
            <w:vertAlign w:val="subscript"/>
          </w:rPr>
          <w:t>AKMA</w:t>
        </w:r>
        <w:r w:rsidRPr="00BA57C4">
          <w:t>), or, each time an STF (</w:t>
        </w:r>
      </w:ins>
      <w:ins w:id="2568" w:author="agqj10" w:date="2025-12-03T10:22:00Z">
        <w:r w:rsidR="00C20E81">
          <w:t>i.e.</w:t>
        </w:r>
      </w:ins>
      <w:ins w:id="2569" w:author="agqj10" w:date="2025-10-29T13:12:00Z">
        <w:r w:rsidRPr="00BA57C4">
          <w:t xml:space="preserve"> </w:t>
        </w:r>
      </w:ins>
      <w:ins w:id="2570" w:author="agqj10" w:date="2025-12-03T10:21:00Z">
        <w:r w:rsidR="00C20E81">
          <w:t xml:space="preserve">an </w:t>
        </w:r>
      </w:ins>
      <w:ins w:id="2571" w:author="agqj10" w:date="2025-10-29T13:10:00Z">
        <w:r w:rsidRPr="00BA57C4">
          <w:t>AKMA AF) requests a k</w:t>
        </w:r>
      </w:ins>
      <w:ins w:id="2572" w:author="agqj10" w:date="2025-10-29T13:11:00Z">
        <w:r w:rsidRPr="00BA57C4">
          <w:t>ey (K</w:t>
        </w:r>
        <w:r w:rsidRPr="00BA57C4">
          <w:rPr>
            <w:vertAlign w:val="subscript"/>
          </w:rPr>
          <w:t>AF</w:t>
        </w:r>
        <w:r w:rsidRPr="00BA57C4">
          <w:t xml:space="preserve">). </w:t>
        </w:r>
      </w:ins>
      <w:ins w:id="2573" w:author="agqj10" w:date="2025-10-29T13:12:00Z">
        <w:r w:rsidRPr="00BA57C4">
          <w:t>In any case,</w:t>
        </w:r>
      </w:ins>
      <w:ins w:id="2574" w:author="agqj10" w:date="2025-10-29T13:11:00Z">
        <w:r w:rsidRPr="00BA57C4">
          <w:t xml:space="preserve"> </w:t>
        </w:r>
      </w:ins>
      <w:ins w:id="2575" w:author="agqj10" w:date="2025-12-16T10:56:00Z">
        <w:r w:rsidR="003A17BA">
          <w:t xml:space="preserve">this </w:t>
        </w:r>
      </w:ins>
      <w:ins w:id="2576" w:author="agqj10" w:date="2025-10-29T13:11:00Z">
        <w:r w:rsidRPr="00BA57C4">
          <w:t>needs to be done over a non-LI interface</w:t>
        </w:r>
      </w:ins>
      <w:ins w:id="2577" w:author="agqj10" w:date="2025-10-29T13:22:00Z">
        <w:r w:rsidR="001B1ADF" w:rsidRPr="00BA57C4">
          <w:t>, which for the</w:t>
        </w:r>
      </w:ins>
      <w:ins w:id="2578" w:author="agqj10" w:date="2025-11-24T15:59:00Z">
        <w:r w:rsidR="00BF7576">
          <w:t xml:space="preserve"> purpose of the</w:t>
        </w:r>
      </w:ins>
      <w:ins w:id="2579" w:author="agqj10" w:date="2025-10-29T13:22:00Z">
        <w:r w:rsidR="001B1ADF" w:rsidRPr="00BA57C4">
          <w:t xml:space="preserve"> present document is assigned the working name </w:t>
        </w:r>
      </w:ins>
      <w:ins w:id="2580" w:author="agqj10" w:date="2025-10-29T13:28:00Z">
        <w:r w:rsidR="0097237B" w:rsidRPr="00BA57C4">
          <w:t>"</w:t>
        </w:r>
      </w:ins>
      <w:ins w:id="2581" w:author="agqj10" w:date="2025-10-29T13:22:00Z">
        <w:r w:rsidR="001B1ADF" w:rsidRPr="00BA57C4">
          <w:t>Nk</w:t>
        </w:r>
      </w:ins>
      <w:ins w:id="2582" w:author="agqj10" w:date="2025-10-29T13:28:00Z">
        <w:r w:rsidR="0097237B" w:rsidRPr="00BA57C4">
          <w:t>"</w:t>
        </w:r>
      </w:ins>
      <w:ins w:id="2583" w:author="agqj10" w:date="2025-10-29T13:12:00Z">
        <w:r w:rsidRPr="00BA57C4">
          <w:t xml:space="preserve">. </w:t>
        </w:r>
      </w:ins>
    </w:p>
    <w:p w14:paraId="3FF9A255" w14:textId="635AC206" w:rsidR="006037EE" w:rsidRPr="00BA57C4" w:rsidRDefault="00A87A8A" w:rsidP="00A87A8A">
      <w:pPr>
        <w:rPr>
          <w:ins w:id="2584" w:author="agqj10" w:date="2025-10-29T13:30:00Z"/>
        </w:rPr>
      </w:pPr>
      <w:ins w:id="2585" w:author="agqj10" w:date="2025-10-29T13:12:00Z">
        <w:r w:rsidRPr="00BA57C4">
          <w:t>In the 5G context, a suitable locati</w:t>
        </w:r>
      </w:ins>
      <w:ins w:id="2586" w:author="agqj10" w:date="2025-10-29T13:13:00Z">
        <w:r w:rsidRPr="00BA57C4">
          <w:t>on to receive the key-push would be the SEAF, since its role is that of a security anchor in the VPLMN, receiving and maintaining various keys for a UE.</w:t>
        </w:r>
      </w:ins>
      <w:ins w:id="2587" w:author="agqj10" w:date="2025-10-29T13:14:00Z">
        <w:r w:rsidRPr="00BA57C4">
          <w:t xml:space="preserve"> The solution would the</w:t>
        </w:r>
      </w:ins>
      <w:ins w:id="2588" w:author="agqj10" w:date="2025-12-16T10:56:00Z">
        <w:r w:rsidR="003A17BA">
          <w:t>n</w:t>
        </w:r>
      </w:ins>
      <w:ins w:id="2589" w:author="agqj10" w:date="2025-10-29T13:14:00Z">
        <w:r w:rsidRPr="00BA57C4">
          <w:t xml:space="preserve"> consist of a new inter-PLMN reference point between the KSF (AAnF) and the SEAF.</w:t>
        </w:r>
      </w:ins>
      <w:ins w:id="2590" w:author="agqj10" w:date="2025-10-29T13:27:00Z">
        <w:r w:rsidR="0097237B" w:rsidRPr="00BA57C4">
          <w:t xml:space="preserve"> </w:t>
        </w:r>
      </w:ins>
    </w:p>
    <w:p w14:paraId="6AA7E357" w14:textId="32701E85" w:rsidR="00AE4389" w:rsidRPr="00BA57C4" w:rsidRDefault="00AE4389" w:rsidP="006037EE">
      <w:pPr>
        <w:ind w:left="1418" w:hanging="1134"/>
        <w:rPr>
          <w:ins w:id="2591" w:author="agqj10" w:date="2025-10-30T13:20:00Z"/>
        </w:rPr>
      </w:pPr>
      <w:ins w:id="2592" w:author="agqj10" w:date="2025-11-24T16:28:00Z">
        <w:r>
          <w:t>NOTE:</w:t>
        </w:r>
        <w:r>
          <w:tab/>
          <w:t>The SEAF functionality is in the current 5G architecture assumed co-located with, and hosted by the AMF.</w:t>
        </w:r>
      </w:ins>
    </w:p>
    <w:p w14:paraId="4764CFD5" w14:textId="449BF93C" w:rsidR="00A87A8A" w:rsidRPr="00BA57C4" w:rsidRDefault="009F3F58" w:rsidP="00AE4389">
      <w:pPr>
        <w:ind w:left="1418" w:hanging="1134"/>
        <w:jc w:val="center"/>
        <w:rPr>
          <w:ins w:id="2593" w:author="agqj10" w:date="2025-10-30T13:19:00Z"/>
        </w:rPr>
      </w:pPr>
      <w:ins w:id="2594" w:author="agqj10" w:date="2025-12-16T13:09:00Z">
        <w:r>
          <w:rPr>
            <w:noProof/>
          </w:rPr>
          <w:lastRenderedPageBreak/>
          <w:drawing>
            <wp:inline distT="0" distB="0" distL="0" distR="0" wp14:anchorId="2EB55062" wp14:editId="1B94595C">
              <wp:extent cx="3870244" cy="1860605"/>
              <wp:effectExtent l="0" t="0" r="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rotWithShape="1">
                      <a:blip r:embed="rId22">
                        <a:extLst>
                          <a:ext uri="{28A0092B-C50C-407E-A947-70E740481C1C}">
                            <a14:useLocalDpi xmlns:a14="http://schemas.microsoft.com/office/drawing/2010/main" val="0"/>
                          </a:ext>
                        </a:extLst>
                      </a:blip>
                      <a:srcRect l="20267" t="19395" r="28670" b="36963"/>
                      <a:stretch/>
                    </pic:blipFill>
                    <pic:spPr bwMode="auto">
                      <a:xfrm>
                        <a:off x="0" y="0"/>
                        <a:ext cx="3882452" cy="1866474"/>
                      </a:xfrm>
                      <a:prstGeom prst="rect">
                        <a:avLst/>
                      </a:prstGeom>
                      <a:ln>
                        <a:noFill/>
                      </a:ln>
                      <a:extLst>
                        <a:ext uri="{53640926-AAD7-44D8-BBD7-CCE9431645EC}">
                          <a14:shadowObscured xmlns:a14="http://schemas.microsoft.com/office/drawing/2010/main"/>
                        </a:ext>
                      </a:extLst>
                    </pic:spPr>
                  </pic:pic>
                </a:graphicData>
              </a:graphic>
            </wp:inline>
          </w:drawing>
        </w:r>
      </w:ins>
    </w:p>
    <w:p w14:paraId="604B1D0D" w14:textId="62C5DEAB" w:rsidR="00B25D9D" w:rsidRPr="00BA57C4" w:rsidRDefault="00B25D9D" w:rsidP="00B25D9D">
      <w:pPr>
        <w:jc w:val="center"/>
        <w:rPr>
          <w:ins w:id="2595" w:author="agqj10" w:date="2025-10-30T13:20:00Z"/>
          <w:b/>
          <w:bCs/>
        </w:rPr>
      </w:pPr>
      <w:ins w:id="2596" w:author="agqj10" w:date="2025-10-30T13:20:00Z">
        <w:r w:rsidRPr="00BA57C4">
          <w:rPr>
            <w:b/>
            <w:bCs/>
          </w:rPr>
          <w:t>Figure 6.4.1.2-1:</w:t>
        </w:r>
        <w:r w:rsidRPr="00BA57C4">
          <w:rPr>
            <w:b/>
            <w:bCs/>
          </w:rPr>
          <w:tab/>
          <w:t>Possible SEAF-internal functional entities.</w:t>
        </w:r>
      </w:ins>
      <w:ins w:id="2597" w:author="agqj10" w:date="2025-11-24T16:29:00Z">
        <w:r w:rsidR="00AE4389">
          <w:rPr>
            <w:b/>
            <w:bCs/>
          </w:rPr>
          <w:t xml:space="preserve"> </w:t>
        </w:r>
      </w:ins>
      <w:ins w:id="2598" w:author="agqj10" w:date="2025-12-03T10:02:00Z">
        <w:r w:rsidR="0018582F">
          <w:rPr>
            <w:b/>
            <w:bCs/>
          </w:rPr>
          <w:t>K</w:t>
        </w:r>
      </w:ins>
      <w:ins w:id="2599" w:author="agqj10" w:date="2025-11-24T16:29:00Z">
        <w:r w:rsidR="00AE4389">
          <w:rPr>
            <w:b/>
            <w:bCs/>
          </w:rPr>
          <w:t xml:space="preserve">eys </w:t>
        </w:r>
      </w:ins>
      <w:ins w:id="2600" w:author="agqj10" w:date="2025-12-03T10:02:00Z">
        <w:r w:rsidR="0018582F">
          <w:rPr>
            <w:b/>
            <w:bCs/>
          </w:rPr>
          <w:t xml:space="preserve">(e.g. AKMA keys) </w:t>
        </w:r>
      </w:ins>
      <w:ins w:id="2601" w:author="agqj10" w:date="2025-11-24T16:29:00Z">
        <w:r w:rsidR="00AE4389">
          <w:rPr>
            <w:b/>
            <w:bCs/>
          </w:rPr>
          <w:t xml:space="preserve">are </w:t>
        </w:r>
      </w:ins>
      <w:ins w:id="2602" w:author="agqj10" w:date="2025-11-24T16:34:00Z">
        <w:r w:rsidR="008C2D80">
          <w:rPr>
            <w:b/>
            <w:bCs/>
          </w:rPr>
          <w:t xml:space="preserve">here assumed </w:t>
        </w:r>
      </w:ins>
      <w:ins w:id="2603" w:author="agqj10" w:date="2025-11-24T16:29:00Z">
        <w:r w:rsidR="00AE4389">
          <w:rPr>
            <w:b/>
            <w:bCs/>
          </w:rPr>
          <w:t>pushed over the "Nk" interface which could be secured by the N32/PRINS solution (not shown).</w:t>
        </w:r>
      </w:ins>
      <w:ins w:id="2604" w:author="agqj10" w:date="2025-12-03T10:22:00Z">
        <w:r w:rsidR="00C20E81">
          <w:rPr>
            <w:b/>
            <w:bCs/>
          </w:rPr>
          <w:t xml:space="preserve"> Observe that "Nk" is not an LI-interface</w:t>
        </w:r>
      </w:ins>
      <w:ins w:id="2605" w:author="agqj10" w:date="2025-12-03T10:23:00Z">
        <w:r w:rsidR="00C20E81">
          <w:rPr>
            <w:b/>
            <w:bCs/>
          </w:rPr>
          <w:t>, but part of the network architecture</w:t>
        </w:r>
      </w:ins>
      <w:ins w:id="2606" w:author="agqj10" w:date="2025-12-03T10:22:00Z">
        <w:r w:rsidR="00C20E81">
          <w:rPr>
            <w:b/>
            <w:bCs/>
          </w:rPr>
          <w:t>.</w:t>
        </w:r>
      </w:ins>
    </w:p>
    <w:p w14:paraId="728DE74D" w14:textId="55B4D868" w:rsidR="00B25D9D" w:rsidRDefault="00AE4389" w:rsidP="00AE4389">
      <w:pPr>
        <w:rPr>
          <w:ins w:id="2607" w:author="agqj10" w:date="2025-12-03T10:21:00Z"/>
        </w:rPr>
      </w:pPr>
      <w:ins w:id="2608" w:author="agqj10" w:date="2025-11-24T16:31:00Z">
        <w:r>
          <w:t>In the current 5G architecture, the SEAF receives a key den</w:t>
        </w:r>
      </w:ins>
      <w:ins w:id="2609" w:author="agqj10" w:date="2025-11-24T16:32:00Z">
        <w:r>
          <w:t>o</w:t>
        </w:r>
      </w:ins>
      <w:ins w:id="2610" w:author="agqj10" w:date="2025-11-24T16:31:00Z">
        <w:r>
          <w:t>ted K</w:t>
        </w:r>
        <w:r w:rsidRPr="00AE4389">
          <w:rPr>
            <w:vertAlign w:val="subscript"/>
          </w:rPr>
          <w:t>SEAF</w:t>
        </w:r>
        <w:r>
          <w:t xml:space="preserve"> from the AUSF over the N12 reference point, K</w:t>
        </w:r>
        <w:r w:rsidRPr="00AE4389">
          <w:rPr>
            <w:vertAlign w:val="subscript"/>
          </w:rPr>
          <w:t>SEAF</w:t>
        </w:r>
        <w:r>
          <w:t xml:space="preserve"> being produced as result of primary authentication.</w:t>
        </w:r>
      </w:ins>
      <w:ins w:id="2611" w:author="agqj10" w:date="2025-11-24T16:32:00Z">
        <w:r>
          <w:t xml:space="preserve"> This could be extended by </w:t>
        </w:r>
      </w:ins>
      <w:ins w:id="2612" w:author="agqj10" w:date="2025-11-24T16:33:00Z">
        <w:r>
          <w:t>also having the AAnF</w:t>
        </w:r>
      </w:ins>
      <w:ins w:id="2613" w:author="agqj10" w:date="2025-11-24T16:34:00Z">
        <w:r>
          <w:t xml:space="preserve"> push AKMA keys to the SEAF as result of key requests by AKMA AFs.</w:t>
        </w:r>
      </w:ins>
      <w:ins w:id="2614" w:author="agqj10" w:date="2025-12-03T10:02:00Z">
        <w:r w:rsidR="0018582F">
          <w:t xml:space="preserve"> The </w:t>
        </w:r>
      </w:ins>
      <w:ins w:id="2615" w:author="agqj10" w:date="2025-12-03T10:03:00Z">
        <w:r w:rsidR="0018582F">
          <w:t>i</w:t>
        </w:r>
      </w:ins>
      <w:ins w:id="2616" w:author="agqj10" w:date="2025-12-03T10:02:00Z">
        <w:r w:rsidR="0018582F">
          <w:t>llustrati</w:t>
        </w:r>
      </w:ins>
      <w:ins w:id="2617" w:author="agqj10" w:date="2025-12-03T10:03:00Z">
        <w:r w:rsidR="0018582F">
          <w:t>on below shows a potential integration with 5G SBA.</w:t>
        </w:r>
      </w:ins>
    </w:p>
    <w:p w14:paraId="32455266" w14:textId="77777777" w:rsidR="00C20E81" w:rsidRDefault="00C20E81" w:rsidP="00AE4389">
      <w:pPr>
        <w:rPr>
          <w:ins w:id="2618" w:author="agqj10" w:date="2025-12-03T10:03:00Z"/>
        </w:rPr>
      </w:pPr>
    </w:p>
    <w:p w14:paraId="0059787B" w14:textId="10CD6DAA" w:rsidR="0018582F" w:rsidRDefault="00C20E81" w:rsidP="00AE4389">
      <w:pPr>
        <w:rPr>
          <w:ins w:id="2619" w:author="agqj10" w:date="2025-12-03T10:03:00Z"/>
        </w:rPr>
      </w:pPr>
      <w:ins w:id="2620" w:author="agqj10" w:date="2025-12-03T10:23:00Z">
        <w:r>
          <w:rPr>
            <w:noProof/>
          </w:rPr>
          <w:drawing>
            <wp:inline distT="0" distB="0" distL="0" distR="0" wp14:anchorId="33F4C7A9" wp14:editId="65C233F2">
              <wp:extent cx="6122035" cy="3081655"/>
              <wp:effectExtent l="0" t="0" r="0" b="444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rotWithShape="1">
                      <a:blip r:embed="rId23">
                        <a:extLst>
                          <a:ext uri="{28A0092B-C50C-407E-A947-70E740481C1C}">
                            <a14:useLocalDpi xmlns:a14="http://schemas.microsoft.com/office/drawing/2010/main" val="0"/>
                          </a:ext>
                        </a:extLst>
                      </a:blip>
                      <a:srcRect t="10511"/>
                      <a:stretch/>
                    </pic:blipFill>
                    <pic:spPr bwMode="auto">
                      <a:xfrm>
                        <a:off x="0" y="0"/>
                        <a:ext cx="6122035" cy="3081655"/>
                      </a:xfrm>
                      <a:prstGeom prst="rect">
                        <a:avLst/>
                      </a:prstGeom>
                      <a:ln>
                        <a:noFill/>
                      </a:ln>
                      <a:extLst>
                        <a:ext uri="{53640926-AAD7-44D8-BBD7-CCE9431645EC}">
                          <a14:shadowObscured xmlns:a14="http://schemas.microsoft.com/office/drawing/2010/main"/>
                        </a:ext>
                      </a:extLst>
                    </pic:spPr>
                  </pic:pic>
                </a:graphicData>
              </a:graphic>
            </wp:inline>
          </w:drawing>
        </w:r>
      </w:ins>
    </w:p>
    <w:p w14:paraId="439F8391" w14:textId="52C2EFDA" w:rsidR="0018582F" w:rsidRPr="00BA57C4" w:rsidRDefault="0018582F" w:rsidP="0018582F">
      <w:pPr>
        <w:jc w:val="center"/>
        <w:rPr>
          <w:ins w:id="2621" w:author="agqj10" w:date="2025-12-03T10:03:00Z"/>
          <w:b/>
          <w:bCs/>
        </w:rPr>
      </w:pPr>
      <w:ins w:id="2622" w:author="agqj10" w:date="2025-12-03T10:03:00Z">
        <w:r w:rsidRPr="00BA57C4">
          <w:rPr>
            <w:b/>
            <w:bCs/>
          </w:rPr>
          <w:t>Figure 6.4.1.2-</w:t>
        </w:r>
      </w:ins>
      <w:ins w:id="2623" w:author="agqj10" w:date="2025-12-03T10:04:00Z">
        <w:r>
          <w:rPr>
            <w:b/>
            <w:bCs/>
          </w:rPr>
          <w:t>2</w:t>
        </w:r>
      </w:ins>
      <w:ins w:id="2624" w:author="agqj10" w:date="2025-12-03T10:03:00Z">
        <w:r w:rsidRPr="00BA57C4">
          <w:rPr>
            <w:b/>
            <w:bCs/>
          </w:rPr>
          <w:t>:</w:t>
        </w:r>
        <w:r w:rsidRPr="00BA57C4">
          <w:rPr>
            <w:b/>
            <w:bCs/>
          </w:rPr>
          <w:tab/>
          <w:t xml:space="preserve">Possible </w:t>
        </w:r>
        <w:r>
          <w:rPr>
            <w:b/>
            <w:bCs/>
          </w:rPr>
          <w:t>SBA-integration</w:t>
        </w:r>
      </w:ins>
      <w:ins w:id="2625" w:author="agqj10" w:date="2025-12-03T10:29:00Z">
        <w:r w:rsidR="00E768D2">
          <w:rPr>
            <w:b/>
            <w:bCs/>
          </w:rPr>
          <w:t xml:space="preserve"> with new SBA services highlighted in red</w:t>
        </w:r>
      </w:ins>
      <w:ins w:id="2626" w:author="agqj10" w:date="2025-12-03T10:03:00Z">
        <w:r>
          <w:rPr>
            <w:b/>
            <w:bCs/>
          </w:rPr>
          <w:t xml:space="preserve">. </w:t>
        </w:r>
      </w:ins>
      <w:ins w:id="2627" w:author="agqj10" w:date="2025-12-03T10:24:00Z">
        <w:r w:rsidR="00C20E81">
          <w:rPr>
            <w:b/>
            <w:bCs/>
          </w:rPr>
          <w:t>While SEAF is currently co-located with AMF, it is</w:t>
        </w:r>
      </w:ins>
      <w:ins w:id="2628" w:author="agqj10" w:date="2025-12-03T10:25:00Z">
        <w:r w:rsidR="00E930BA">
          <w:rPr>
            <w:b/>
            <w:bCs/>
          </w:rPr>
          <w:t xml:space="preserve"> here </w:t>
        </w:r>
      </w:ins>
      <w:ins w:id="2629" w:author="agqj10" w:date="2025-12-03T10:24:00Z">
        <w:r w:rsidR="00C20E81">
          <w:rPr>
            <w:b/>
            <w:bCs/>
          </w:rPr>
          <w:t xml:space="preserve">shown separately for clarity. </w:t>
        </w:r>
      </w:ins>
      <w:ins w:id="2630" w:author="agqj10" w:date="2025-12-03T10:23:00Z">
        <w:r w:rsidR="00C20E81">
          <w:rPr>
            <w:b/>
            <w:bCs/>
          </w:rPr>
          <w:t>(SEPPs are no</w:t>
        </w:r>
      </w:ins>
      <w:ins w:id="2631" w:author="agqj10" w:date="2025-12-03T10:24:00Z">
        <w:r w:rsidR="00C20E81">
          <w:rPr>
            <w:b/>
            <w:bCs/>
          </w:rPr>
          <w:t>ts shown.)</w:t>
        </w:r>
      </w:ins>
    </w:p>
    <w:p w14:paraId="5475689D" w14:textId="187110F1" w:rsidR="00E930BA" w:rsidRDefault="00E930BA" w:rsidP="00A87A8A">
      <w:pPr>
        <w:rPr>
          <w:ins w:id="2632" w:author="agqj10" w:date="2025-12-03T10:27:00Z"/>
        </w:rPr>
      </w:pPr>
      <w:ins w:id="2633" w:author="agqj10" w:date="2025-12-03T10:25:00Z">
        <w:r>
          <w:t>The principle would be that the VPLMN SEAF first subscribes to key management notification</w:t>
        </w:r>
      </w:ins>
      <w:ins w:id="2634" w:author="agqj10" w:date="2025-12-03T10:26:00Z">
        <w:r>
          <w:t xml:space="preserve"> (e.g. creation of new keys) from the HPLMN KSF for each SUPI corresponding to an inbound roamer.</w:t>
        </w:r>
      </w:ins>
      <w:ins w:id="2635" w:author="agqj10" w:date="2025-12-03T10:25:00Z">
        <w:r>
          <w:t xml:space="preserve"> </w:t>
        </w:r>
      </w:ins>
      <w:ins w:id="2636" w:author="agqj10" w:date="2025-12-03T10:27:00Z">
        <w:r>
          <w:t>Subsequently, the KSF notifies the SEAF of corresponding events, including the SUPI and the key(s) relevant to perform</w:t>
        </w:r>
      </w:ins>
      <w:ins w:id="2637" w:author="agqj10" w:date="2025-12-03T10:28:00Z">
        <w:r>
          <w:t xml:space="preserve"> LI.</w:t>
        </w:r>
      </w:ins>
    </w:p>
    <w:p w14:paraId="74FD6AE5" w14:textId="0F83A006" w:rsidR="00A87A8A" w:rsidRPr="00BA57C4" w:rsidRDefault="00A87A8A" w:rsidP="00A87A8A">
      <w:ins w:id="2638" w:author="agqj10" w:date="2025-10-29T13:15:00Z">
        <w:r w:rsidRPr="00BA57C4">
          <w:t>Once received by the SEA</w:t>
        </w:r>
      </w:ins>
      <w:ins w:id="2639" w:author="agqj10" w:date="2025-12-03T10:28:00Z">
        <w:r w:rsidR="00E930BA">
          <w:t>F</w:t>
        </w:r>
      </w:ins>
      <w:ins w:id="2640" w:author="agqj10" w:date="2025-10-29T13:15:00Z">
        <w:r w:rsidRPr="00BA57C4">
          <w:t xml:space="preserve">, a copy of the pushed key(s) would be </w:t>
        </w:r>
      </w:ins>
      <w:ins w:id="2641" w:author="agqj10" w:date="2025-10-29T13:32:00Z">
        <w:r w:rsidR="006037EE" w:rsidRPr="00BA57C4">
          <w:t>accessible</w:t>
        </w:r>
      </w:ins>
      <w:ins w:id="2642" w:author="agqj10" w:date="2025-10-29T13:15:00Z">
        <w:r w:rsidRPr="00BA57C4">
          <w:t xml:space="preserve"> to an IRI-POI associated with the SEAF</w:t>
        </w:r>
      </w:ins>
      <w:ins w:id="2643" w:author="agqj10" w:date="2025-11-24T16:33:00Z">
        <w:r w:rsidR="00AE4389">
          <w:t xml:space="preserve"> which, depending on the use-case could be provisione</w:t>
        </w:r>
      </w:ins>
      <w:ins w:id="2644" w:author="agqj10" w:date="2026-01-14T12:31:00Z">
        <w:r w:rsidR="005A1BA5">
          <w:t>d</w:t>
        </w:r>
      </w:ins>
      <w:ins w:id="2645" w:author="agqj10" w:date="2025-11-24T16:33:00Z">
        <w:r w:rsidR="00AE4389">
          <w:t xml:space="preserve"> or triggered</w:t>
        </w:r>
      </w:ins>
      <w:ins w:id="2646" w:author="agqj10" w:date="2025-10-29T13:15:00Z">
        <w:r w:rsidRPr="00BA57C4">
          <w:t>.</w:t>
        </w:r>
      </w:ins>
      <w:ins w:id="2647" w:author="agqj10" w:date="2025-10-29T13:16:00Z">
        <w:r w:rsidRPr="00BA57C4">
          <w:t xml:space="preserve"> From there on, the key would be transferred over </w:t>
        </w:r>
      </w:ins>
      <w:ins w:id="2648" w:author="agqj10" w:date="2025-12-16T10:59:00Z">
        <w:r w:rsidR="003A17BA">
          <w:t>an interface denoted</w:t>
        </w:r>
      </w:ins>
      <w:ins w:id="2649" w:author="agqj10" w:date="2025-12-05T09:48:00Z">
        <w:r w:rsidR="0018738C">
          <w:t xml:space="preserve"> </w:t>
        </w:r>
      </w:ins>
      <w:ins w:id="2650" w:author="agqj10" w:date="2025-12-05T09:49:00Z">
        <w:r w:rsidR="0018738C">
          <w:t>LI_X</w:t>
        </w:r>
      </w:ins>
      <w:ins w:id="2651" w:author="agqj10" w:date="2025-12-05T11:10:00Z">
        <w:r w:rsidR="00176BF6">
          <w:t>1_</w:t>
        </w:r>
      </w:ins>
      <w:ins w:id="2652" w:author="agqj10" w:date="2025-12-05T09:49:00Z">
        <w:r w:rsidR="0018738C">
          <w:t xml:space="preserve">CR </w:t>
        </w:r>
      </w:ins>
      <w:ins w:id="2653" w:author="agqj10" w:date="2025-10-29T13:16:00Z">
        <w:r w:rsidRPr="00BA57C4">
          <w:t>to VPLMN POIs needing them to dec</w:t>
        </w:r>
      </w:ins>
      <w:ins w:id="2654" w:author="agqj10" w:date="2025-10-29T13:17:00Z">
        <w:r w:rsidRPr="00BA57C4">
          <w:t>r</w:t>
        </w:r>
      </w:ins>
      <w:ins w:id="2655" w:author="agqj10" w:date="2025-10-29T13:16:00Z">
        <w:r w:rsidRPr="00BA57C4">
          <w:t>ypt traffic.</w:t>
        </w:r>
      </w:ins>
      <w:ins w:id="2656" w:author="agqj10" w:date="2025-12-16T12:28:00Z">
        <w:r w:rsidR="00190072">
          <w:t xml:space="preserve"> The notation "X1_CR" is used to signify an interface pro</w:t>
        </w:r>
      </w:ins>
      <w:ins w:id="2657" w:author="agqj10" w:date="2025-12-16T12:29:00Z">
        <w:r w:rsidR="00190072">
          <w:t xml:space="preserve">visioning crypto-related </w:t>
        </w:r>
      </w:ins>
      <w:ins w:id="2658" w:author="agqj10" w:date="2026-01-14T12:32:00Z">
        <w:r w:rsidR="00737EB9">
          <w:t>parameters</w:t>
        </w:r>
      </w:ins>
      <w:ins w:id="2659" w:author="agqj10" w:date="2025-12-16T12:29:00Z">
        <w:r w:rsidR="00190072">
          <w:t>.</w:t>
        </w:r>
      </w:ins>
    </w:p>
    <w:p w14:paraId="6420BE1E" w14:textId="16CD46FE" w:rsidR="00D21F83" w:rsidRPr="00BA57C4" w:rsidRDefault="00D21F83" w:rsidP="00D21F83">
      <w:pPr>
        <w:pStyle w:val="Heading4"/>
        <w:rPr>
          <w:ins w:id="2660" w:author="agqj10" w:date="2025-10-29T13:17:00Z"/>
        </w:rPr>
      </w:pPr>
      <w:bookmarkStart w:id="2661" w:name="_Toc217043566"/>
      <w:r w:rsidRPr="00BA57C4">
        <w:lastRenderedPageBreak/>
        <w:t>6.</w:t>
      </w:r>
      <w:r w:rsidR="00DD616E" w:rsidRPr="00BA57C4">
        <w:t>4</w:t>
      </w:r>
      <w:r w:rsidRPr="00BA57C4">
        <w:t>.1.3</w:t>
      </w:r>
      <w:r w:rsidRPr="00BA57C4">
        <w:tab/>
        <w:t>Evaluation</w:t>
      </w:r>
      <w:bookmarkEnd w:id="2661"/>
    </w:p>
    <w:p w14:paraId="0C2ABE46" w14:textId="5B6DEE35" w:rsidR="001B1ADF" w:rsidRPr="00BA57C4" w:rsidRDefault="001B1ADF" w:rsidP="001B1ADF">
      <w:pPr>
        <w:rPr>
          <w:ins w:id="2662" w:author="agqj10" w:date="2025-10-29T13:23:00Z"/>
        </w:rPr>
      </w:pPr>
      <w:ins w:id="2663" w:author="agqj10" w:date="2025-10-29T13:17:00Z">
        <w:r w:rsidRPr="00BA57C4">
          <w:t>The SEAF is currently</w:t>
        </w:r>
      </w:ins>
      <w:ins w:id="2664" w:author="agqj10" w:date="2025-10-29T13:18:00Z">
        <w:r w:rsidRPr="00BA57C4">
          <w:t xml:space="preserve"> collocated with the AMF and there is thus no dedicated POI for the SEAF. Whether the POI of the AMF could be reused or whether a n</w:t>
        </w:r>
      </w:ins>
      <w:ins w:id="2665" w:author="agqj10" w:date="2025-10-29T13:19:00Z">
        <w:r w:rsidRPr="00BA57C4">
          <w:t>ew SEAF-specific POI is to be defined does not appear hugely important for the present</w:t>
        </w:r>
      </w:ins>
      <w:ins w:id="2666" w:author="agqj10" w:date="2025-10-29T13:20:00Z">
        <w:r w:rsidRPr="00BA57C4">
          <w:t xml:space="preserve"> discussion; both approaches seem feasible.</w:t>
        </w:r>
      </w:ins>
      <w:ins w:id="2667" w:author="agqj10" w:date="2025-10-29T13:23:00Z">
        <w:r w:rsidRPr="00BA57C4">
          <w:t xml:space="preserve"> </w:t>
        </w:r>
      </w:ins>
    </w:p>
    <w:p w14:paraId="57F2034F" w14:textId="5D9F9A15" w:rsidR="001B1ADF" w:rsidRPr="00BA57C4" w:rsidRDefault="001B1ADF" w:rsidP="001B1ADF">
      <w:pPr>
        <w:rPr>
          <w:ins w:id="2668" w:author="agqj10" w:date="2025-10-30T10:58:00Z"/>
        </w:rPr>
      </w:pPr>
      <w:ins w:id="2669" w:author="agqj10" w:date="2025-10-29T13:24:00Z">
        <w:r w:rsidRPr="00BA57C4">
          <w:t>For AKMA, t</w:t>
        </w:r>
      </w:ins>
      <w:ins w:id="2670" w:author="agqj10" w:date="2025-10-29T13:23:00Z">
        <w:r w:rsidRPr="00BA57C4">
          <w:t>he product implementation impact falls on the A</w:t>
        </w:r>
      </w:ins>
      <w:ins w:id="2671" w:author="agqj10" w:date="2025-12-16T11:00:00Z">
        <w:r w:rsidR="003A17BA">
          <w:t>AnF</w:t>
        </w:r>
      </w:ins>
      <w:ins w:id="2672" w:author="agqj10" w:date="2025-10-29T13:23:00Z">
        <w:r w:rsidRPr="00BA57C4">
          <w:t xml:space="preserve"> and the SEAF </w:t>
        </w:r>
      </w:ins>
      <w:ins w:id="2673" w:author="agqj10" w:date="2025-10-29T13:24:00Z">
        <w:r w:rsidRPr="00BA57C4">
          <w:t>since these NFs</w:t>
        </w:r>
      </w:ins>
      <w:ins w:id="2674" w:author="agqj10" w:date="2025-10-29T13:23:00Z">
        <w:r w:rsidRPr="00BA57C4">
          <w:t xml:space="preserve"> needs to </w:t>
        </w:r>
      </w:ins>
      <w:ins w:id="2675" w:author="agqj10" w:date="2025-10-29T13:24:00Z">
        <w:r w:rsidRPr="00BA57C4">
          <w:t xml:space="preserve">implement the </w:t>
        </w:r>
      </w:ins>
      <w:ins w:id="2676" w:author="agqj10" w:date="2025-12-16T11:00:00Z">
        <w:r w:rsidR="003A17BA">
          <w:t xml:space="preserve">new </w:t>
        </w:r>
      </w:ins>
      <w:ins w:id="2677" w:author="agqj10" w:date="2025-10-29T13:24:00Z">
        <w:r w:rsidRPr="00BA57C4">
          <w:t>Nk interface.</w:t>
        </w:r>
      </w:ins>
      <w:ins w:id="2678" w:author="agqj10" w:date="2025-10-29T13:23:00Z">
        <w:r w:rsidRPr="00BA57C4">
          <w:t xml:space="preserve"> </w:t>
        </w:r>
      </w:ins>
    </w:p>
    <w:p w14:paraId="46B239CB" w14:textId="3C5DD34E" w:rsidR="00557802" w:rsidRPr="00BA57C4" w:rsidRDefault="00557802" w:rsidP="001B1ADF">
      <w:pPr>
        <w:rPr>
          <w:ins w:id="2679" w:author="agqj10" w:date="2025-10-29T13:20:00Z"/>
        </w:rPr>
      </w:pPr>
      <w:ins w:id="2680" w:author="agqj10" w:date="2025-10-30T10:58:00Z">
        <w:r w:rsidRPr="00BA57C4">
          <w:t xml:space="preserve">Since the SEAF is from the outset designed to handle cryptographic keys, </w:t>
        </w:r>
      </w:ins>
      <w:ins w:id="2681" w:author="agqj10" w:date="2025-10-30T10:59:00Z">
        <w:r w:rsidRPr="00BA57C4">
          <w:t>there seems to be no additional assurance requirements beyond what already exists.</w:t>
        </w:r>
      </w:ins>
    </w:p>
    <w:p w14:paraId="079699D8" w14:textId="2553438E" w:rsidR="00557802" w:rsidRPr="00BA57C4" w:rsidRDefault="001B1ADF" w:rsidP="00557802">
      <w:pPr>
        <w:rPr>
          <w:ins w:id="2682" w:author="agqj10" w:date="2025-10-30T10:57:00Z"/>
        </w:rPr>
      </w:pPr>
      <w:ins w:id="2683" w:author="agqj10" w:date="2025-10-29T13:20:00Z">
        <w:r w:rsidRPr="00BA57C4">
          <w:t xml:space="preserve">The POI functionality of the SEAF </w:t>
        </w:r>
      </w:ins>
      <w:ins w:id="2684" w:author="agqj10" w:date="2025-10-29T13:32:00Z">
        <w:r w:rsidR="003571DD" w:rsidRPr="00BA57C4">
          <w:t xml:space="preserve">and its LI-interfaces </w:t>
        </w:r>
      </w:ins>
      <w:ins w:id="2685" w:author="agqj10" w:date="2025-10-31T10:50:00Z">
        <w:r w:rsidR="00EB376E">
          <w:t>are</w:t>
        </w:r>
      </w:ins>
      <w:ins w:id="2686" w:author="agqj10" w:date="2025-10-29T13:20:00Z">
        <w:r w:rsidRPr="00BA57C4">
          <w:t xml:space="preserve"> fully within SA3LI </w:t>
        </w:r>
      </w:ins>
      <w:ins w:id="2687" w:author="agqj10" w:date="2025-10-31T10:50:00Z">
        <w:r w:rsidR="00EB376E">
          <w:t xml:space="preserve">standardisation </w:t>
        </w:r>
      </w:ins>
      <w:ins w:id="2688" w:author="agqj10" w:date="2025-10-29T13:20:00Z">
        <w:r w:rsidRPr="00BA57C4">
          <w:t>mandate. D</w:t>
        </w:r>
      </w:ins>
      <w:ins w:id="2689" w:author="agqj10" w:date="2025-10-29T13:21:00Z">
        <w:r w:rsidRPr="00BA57C4">
          <w:t>efining an Nk</w:t>
        </w:r>
      </w:ins>
      <w:ins w:id="2690" w:author="agqj10" w:date="2025-10-29T13:20:00Z">
        <w:r w:rsidRPr="00BA57C4">
          <w:t xml:space="preserve"> reference</w:t>
        </w:r>
      </w:ins>
      <w:ins w:id="2691" w:author="agqj10" w:date="2025-10-29T13:21:00Z">
        <w:r w:rsidRPr="00BA57C4">
          <w:t xml:space="preserve"> point with suitable security measures would fall on the responsibility of SA2</w:t>
        </w:r>
      </w:ins>
      <w:ins w:id="2692" w:author="agqj10" w:date="2025-10-29T13:22:00Z">
        <w:r w:rsidRPr="00BA57C4">
          <w:t>/</w:t>
        </w:r>
      </w:ins>
      <w:ins w:id="2693" w:author="agqj10" w:date="2025-10-29T13:21:00Z">
        <w:r w:rsidRPr="00BA57C4">
          <w:t>SA3</w:t>
        </w:r>
      </w:ins>
      <w:ins w:id="2694" w:author="agqj10" w:date="2025-10-31T10:51:00Z">
        <w:r w:rsidR="00EB376E">
          <w:t>. However,</w:t>
        </w:r>
      </w:ins>
      <w:ins w:id="2695" w:author="agqj10" w:date="2025-10-29T13:25:00Z">
        <w:r w:rsidR="00976BFF" w:rsidRPr="00BA57C4">
          <w:t xml:space="preserve"> </w:t>
        </w:r>
      </w:ins>
      <w:ins w:id="2696" w:author="agqj10" w:date="2025-10-31T10:51:00Z">
        <w:r w:rsidR="00EB376E">
          <w:t>i</w:t>
        </w:r>
      </w:ins>
      <w:ins w:id="2697" w:author="agqj10" w:date="2025-10-29T13:33:00Z">
        <w:r w:rsidR="003571DD" w:rsidRPr="00BA57C4">
          <w:t xml:space="preserve">t </w:t>
        </w:r>
      </w:ins>
      <w:ins w:id="2698" w:author="agqj10" w:date="2025-10-29T13:25:00Z">
        <w:r w:rsidR="00976BFF" w:rsidRPr="00BA57C4">
          <w:t>appears feasible to reus</w:t>
        </w:r>
      </w:ins>
      <w:ins w:id="2699" w:author="agqj10" w:date="2025-10-31T10:51:00Z">
        <w:r w:rsidR="00EB376E">
          <w:t>e</w:t>
        </w:r>
      </w:ins>
      <w:ins w:id="2700" w:author="agqj10" w:date="2025-10-29T13:25:00Z">
        <w:r w:rsidR="00976BFF" w:rsidRPr="00BA57C4">
          <w:t xml:space="preserve"> the N32-security solution to protect also Nk</w:t>
        </w:r>
      </w:ins>
      <w:ins w:id="2701" w:author="agqj10" w:date="2025-10-31T10:51:00Z">
        <w:r w:rsidR="00EB376E">
          <w:t xml:space="preserve"> without need for additional specification work</w:t>
        </w:r>
      </w:ins>
      <w:ins w:id="2702" w:author="agqj10" w:date="2025-10-29T13:25:00Z">
        <w:r w:rsidR="00976BFF" w:rsidRPr="00BA57C4">
          <w:t>.</w:t>
        </w:r>
      </w:ins>
      <w:ins w:id="2703" w:author="agqj10" w:date="2025-10-30T10:57:00Z">
        <w:r w:rsidR="00557802" w:rsidRPr="00BA57C4">
          <w:t xml:space="preserve"> </w:t>
        </w:r>
      </w:ins>
    </w:p>
    <w:p w14:paraId="33B99286" w14:textId="3798B7F4" w:rsidR="001B1ADF" w:rsidRPr="00BA57C4" w:rsidRDefault="001B1ADF" w:rsidP="00976BFF"/>
    <w:p w14:paraId="679F94A2" w14:textId="3F827760" w:rsidR="00D21F83" w:rsidRPr="00BA57C4" w:rsidRDefault="00D21F83" w:rsidP="00D21F83">
      <w:pPr>
        <w:pStyle w:val="Heading3"/>
      </w:pPr>
      <w:bookmarkStart w:id="2704" w:name="_Toc217043567"/>
      <w:r w:rsidRPr="00BA57C4">
        <w:t>6.</w:t>
      </w:r>
      <w:r w:rsidR="00DD616E" w:rsidRPr="00BA57C4">
        <w:t>4</w:t>
      </w:r>
      <w:r w:rsidRPr="00BA57C4">
        <w:t>.2</w:t>
      </w:r>
      <w:r w:rsidRPr="00BA57C4">
        <w:tab/>
        <w:t>Solution #3.2: Key hierarch</w:t>
      </w:r>
      <w:r w:rsidR="000771FD" w:rsidRPr="00BA57C4">
        <w:t>y</w:t>
      </w:r>
      <w:r w:rsidRPr="00BA57C4">
        <w:t xml:space="preserve"> and key separation</w:t>
      </w:r>
      <w:bookmarkEnd w:id="2704"/>
    </w:p>
    <w:p w14:paraId="08F3F298" w14:textId="47D259BA" w:rsidR="000771FD" w:rsidRPr="00BA57C4" w:rsidRDefault="000771FD" w:rsidP="00E475F9">
      <w:pPr>
        <w:pStyle w:val="EditorsNote"/>
      </w:pPr>
      <w:r w:rsidRPr="00BA57C4">
        <w:t>Editor’s note: aimed at addressing KI 3.2 Separation of data confidentiality and integrity</w:t>
      </w:r>
      <w:r w:rsidR="009637A5" w:rsidRPr="00BA57C4">
        <w:t xml:space="preserve">, 5.1 roaming interface security and 5.2 </w:t>
      </w:r>
      <w:r w:rsidR="00A51B6D" w:rsidRPr="00BA57C4">
        <w:t>Decryption functionality</w:t>
      </w:r>
      <w:r w:rsidR="009637A5" w:rsidRPr="00BA57C4">
        <w:t xml:space="preserve"> security</w:t>
      </w:r>
    </w:p>
    <w:p w14:paraId="7015F28D" w14:textId="4C660A9D" w:rsidR="00D21F83" w:rsidRPr="00BA57C4" w:rsidRDefault="00D21F83" w:rsidP="00D21F83">
      <w:pPr>
        <w:pStyle w:val="Heading4"/>
        <w:rPr>
          <w:ins w:id="2705" w:author="agqj10" w:date="2025-10-30T09:23:00Z"/>
        </w:rPr>
      </w:pPr>
      <w:bookmarkStart w:id="2706" w:name="_Toc217043568"/>
      <w:r w:rsidRPr="00BA57C4">
        <w:t>6.</w:t>
      </w:r>
      <w:r w:rsidR="00DD616E" w:rsidRPr="00BA57C4">
        <w:t>4</w:t>
      </w:r>
      <w:r w:rsidRPr="00BA57C4">
        <w:t>.2.1</w:t>
      </w:r>
      <w:r w:rsidRPr="00BA57C4">
        <w:tab/>
        <w:t>Introduction</w:t>
      </w:r>
      <w:bookmarkEnd w:id="2706"/>
    </w:p>
    <w:p w14:paraId="111EB5B4" w14:textId="13C41D51" w:rsidR="001C43A6" w:rsidRPr="00BA57C4" w:rsidRDefault="001C43A6" w:rsidP="00581730">
      <w:ins w:id="2707" w:author="agqj10" w:date="2025-10-30T09:23:00Z">
        <w:r w:rsidRPr="00BA57C4">
          <w:t>As described in KI #3.2 i</w:t>
        </w:r>
      </w:ins>
      <w:ins w:id="2708" w:author="agqj10" w:date="2025-10-30T09:24:00Z">
        <w:r w:rsidRPr="00BA57C4">
          <w:t xml:space="preserve">t would be desirable if the ability for the LI-system to decrypt </w:t>
        </w:r>
      </w:ins>
      <w:ins w:id="2709" w:author="agqj10" w:date="2025-10-30T09:25:00Z">
        <w:r w:rsidRPr="00BA57C4">
          <w:t xml:space="preserve">still limits the risk that </w:t>
        </w:r>
      </w:ins>
      <w:ins w:id="2710" w:author="agqj10" w:date="2025-10-30T09:24:00Z">
        <w:r w:rsidRPr="00BA57C4">
          <w:t xml:space="preserve">a malfunctioning </w:t>
        </w:r>
      </w:ins>
      <w:ins w:id="2711" w:author="agqj10" w:date="2025-10-30T09:28:00Z">
        <w:r w:rsidRPr="00BA57C4">
          <w:t xml:space="preserve">or </w:t>
        </w:r>
      </w:ins>
      <w:ins w:id="2712" w:author="agqj10" w:date="2025-10-30T09:27:00Z">
        <w:r w:rsidRPr="00BA57C4">
          <w:t>incorrectly implemented</w:t>
        </w:r>
      </w:ins>
      <w:ins w:id="2713" w:author="agqj10" w:date="2025-10-30T09:28:00Z">
        <w:r w:rsidRPr="00BA57C4">
          <w:t xml:space="preserve"> (</w:t>
        </w:r>
      </w:ins>
      <w:ins w:id="2714" w:author="agqj10" w:date="2025-10-30T09:27:00Z">
        <w:r w:rsidRPr="00BA57C4">
          <w:t xml:space="preserve">KI </w:t>
        </w:r>
      </w:ins>
      <w:ins w:id="2715" w:author="agqj10" w:date="2025-10-30T09:28:00Z">
        <w:r w:rsidRPr="00BA57C4">
          <w:t>#</w:t>
        </w:r>
      </w:ins>
      <w:ins w:id="2716" w:author="agqj10" w:date="2025-10-30T09:27:00Z">
        <w:r w:rsidRPr="00BA57C4">
          <w:t>5.2</w:t>
        </w:r>
      </w:ins>
      <w:ins w:id="2717" w:author="agqj10" w:date="2025-10-30T09:28:00Z">
        <w:r w:rsidRPr="00BA57C4">
          <w:t xml:space="preserve">) </w:t>
        </w:r>
      </w:ins>
      <w:ins w:id="2718" w:author="agqj10" w:date="2025-10-30T09:24:00Z">
        <w:r w:rsidRPr="00BA57C4">
          <w:t>LI-system</w:t>
        </w:r>
      </w:ins>
      <w:ins w:id="2719" w:author="agqj10" w:date="2025-10-30T09:23:00Z">
        <w:r w:rsidRPr="00BA57C4">
          <w:t xml:space="preserve"> </w:t>
        </w:r>
      </w:ins>
      <w:ins w:id="2720" w:author="agqj10" w:date="2025-10-30T09:25:00Z">
        <w:r w:rsidRPr="00BA57C4">
          <w:t>could also end up modifying or generating CC that appears to come from the LI-target. Th</w:t>
        </w:r>
      </w:ins>
      <w:ins w:id="2721" w:author="agqj10" w:date="2025-10-30T09:26:00Z">
        <w:r w:rsidRPr="00BA57C4">
          <w:t xml:space="preserve">is would </w:t>
        </w:r>
      </w:ins>
      <w:ins w:id="2722" w:author="agqj10" w:date="2025-10-30T09:28:00Z">
        <w:r w:rsidRPr="00BA57C4">
          <w:t xml:space="preserve">also </w:t>
        </w:r>
      </w:ins>
      <w:ins w:id="2723" w:author="agqj10" w:date="2025-10-30T09:26:00Z">
        <w:r w:rsidRPr="00BA57C4">
          <w:t>reduce threats relevant for the roaming case (KI #5.1)</w:t>
        </w:r>
      </w:ins>
      <w:ins w:id="2724" w:author="agqj10" w:date="2025-10-30T09:27:00Z">
        <w:r w:rsidRPr="00BA57C4">
          <w:t>.</w:t>
        </w:r>
      </w:ins>
      <w:ins w:id="2725" w:author="agqj10" w:date="2025-10-30T09:28:00Z">
        <w:r w:rsidRPr="00BA57C4">
          <w:t xml:space="preserve"> The problem is that solutions such as AKMA</w:t>
        </w:r>
      </w:ins>
      <w:ins w:id="2726" w:author="agqj10" w:date="2025-10-30T09:29:00Z">
        <w:r w:rsidRPr="00BA57C4">
          <w:t xml:space="preserve"> has an "all-or-nothing" type of key-management: the generated key enables both decryption and data authentication/integrity</w:t>
        </w:r>
      </w:ins>
      <w:ins w:id="2727" w:author="agqj10" w:date="2025-10-30T09:32:00Z">
        <w:r w:rsidRPr="00BA57C4">
          <w:t xml:space="preserve">. A single key is provided by the KSF (AAnF) to the STF (AF) and this key is then taken into use with TLS or similar protocol. Internally, this protocol might generate separate encryption </w:t>
        </w:r>
      </w:ins>
      <w:ins w:id="2728" w:author="agqj10" w:date="2026-01-14T12:33:00Z">
        <w:r w:rsidR="00737EB9">
          <w:t>a</w:t>
        </w:r>
      </w:ins>
      <w:ins w:id="2729" w:author="agqj10" w:date="2025-10-30T09:32:00Z">
        <w:r w:rsidRPr="00BA57C4">
          <w:t xml:space="preserve">nd integrity keys, but as long as the LI-system </w:t>
        </w:r>
      </w:ins>
      <w:ins w:id="2730" w:author="agqj10" w:date="2025-10-30T09:33:00Z">
        <w:r w:rsidRPr="00BA57C4">
          <w:t xml:space="preserve">can only </w:t>
        </w:r>
      </w:ins>
      <w:ins w:id="2731" w:author="agqj10" w:date="2025-10-30T09:32:00Z">
        <w:r w:rsidRPr="00BA57C4">
          <w:t>obtain</w:t>
        </w:r>
      </w:ins>
      <w:ins w:id="2732" w:author="agqj10" w:date="2025-10-30T09:33:00Z">
        <w:r w:rsidRPr="00BA57C4">
          <w:t xml:space="preserve"> keys as IRI from the KSF, this means that the LI-system will also have access to </w:t>
        </w:r>
      </w:ins>
      <w:ins w:id="2733" w:author="agqj10" w:date="2025-10-30T09:34:00Z">
        <w:r w:rsidRPr="00BA57C4">
          <w:t xml:space="preserve">the same key as the STF, and therefore also have access to </w:t>
        </w:r>
      </w:ins>
      <w:ins w:id="2734" w:author="agqj10" w:date="2025-10-30T09:33:00Z">
        <w:r w:rsidRPr="00BA57C4">
          <w:t>all keys used by the security protocol.</w:t>
        </w:r>
      </w:ins>
      <w:ins w:id="2735" w:author="agqj10" w:date="2025-10-30T09:32:00Z">
        <w:r w:rsidRPr="00BA57C4">
          <w:t xml:space="preserve"> </w:t>
        </w:r>
      </w:ins>
    </w:p>
    <w:p w14:paraId="1506F40D" w14:textId="100A28B3" w:rsidR="00D21F83" w:rsidRPr="00BA57C4" w:rsidRDefault="00D21F83" w:rsidP="00D21F83">
      <w:pPr>
        <w:pStyle w:val="Heading4"/>
        <w:rPr>
          <w:ins w:id="2736" w:author="agqj10" w:date="2025-10-30T09:30:00Z"/>
        </w:rPr>
      </w:pPr>
      <w:bookmarkStart w:id="2737" w:name="_Toc217043569"/>
      <w:r w:rsidRPr="00BA57C4">
        <w:t>6.</w:t>
      </w:r>
      <w:r w:rsidR="00DD616E" w:rsidRPr="00BA57C4">
        <w:t>4</w:t>
      </w:r>
      <w:r w:rsidRPr="00BA57C4">
        <w:t>.2.2</w:t>
      </w:r>
      <w:r w:rsidRPr="00BA57C4">
        <w:tab/>
        <w:t>Solution details</w:t>
      </w:r>
      <w:bookmarkEnd w:id="2737"/>
    </w:p>
    <w:p w14:paraId="6ECCB275" w14:textId="67BFB42A" w:rsidR="001C43A6" w:rsidRPr="00BA57C4" w:rsidRDefault="001C43A6" w:rsidP="001C43A6">
      <w:pPr>
        <w:rPr>
          <w:ins w:id="2738" w:author="agqj10" w:date="2025-10-30T09:35:00Z"/>
        </w:rPr>
      </w:pPr>
      <w:ins w:id="2739" w:author="agqj10" w:date="2025-10-30T09:30:00Z">
        <w:r w:rsidRPr="00BA57C4">
          <w:t>The solution is best describe</w:t>
        </w:r>
      </w:ins>
      <w:ins w:id="2740" w:author="agqj10" w:date="2025-10-30T09:34:00Z">
        <w:r w:rsidRPr="00BA57C4">
          <w:t>d</w:t>
        </w:r>
      </w:ins>
      <w:ins w:id="2741" w:author="agqj10" w:date="2025-10-30T09:30:00Z">
        <w:r w:rsidRPr="00BA57C4">
          <w:t xml:space="preserve"> by an example using AKMA.</w:t>
        </w:r>
      </w:ins>
      <w:ins w:id="2742" w:author="agqj10" w:date="2025-10-30T09:34:00Z">
        <w:r w:rsidRPr="00BA57C4">
          <w:t xml:space="preserve"> </w:t>
        </w:r>
      </w:ins>
      <w:ins w:id="2743" w:author="agqj10" w:date="2025-10-30T09:36:00Z">
        <w:r w:rsidRPr="00BA57C4">
          <w:t>Rather than</w:t>
        </w:r>
      </w:ins>
      <w:ins w:id="2744" w:author="agqj10" w:date="2025-10-30T09:34:00Z">
        <w:r w:rsidRPr="00BA57C4">
          <w:t xml:space="preserve"> generating a single key for the AKMA</w:t>
        </w:r>
      </w:ins>
      <w:ins w:id="2745" w:author="agqj10" w:date="2025-10-30T09:35:00Z">
        <w:r w:rsidRPr="00BA57C4">
          <w:t xml:space="preserve"> </w:t>
        </w:r>
      </w:ins>
      <w:ins w:id="2746" w:author="agqj10" w:date="2025-10-30T09:34:00Z">
        <w:r w:rsidRPr="00BA57C4">
          <w:t>AF</w:t>
        </w:r>
      </w:ins>
      <w:ins w:id="2747" w:author="agqj10" w:date="2025-10-30T09:35:00Z">
        <w:r w:rsidRPr="00BA57C4">
          <w:t xml:space="preserve">, </w:t>
        </w:r>
      </w:ins>
    </w:p>
    <w:p w14:paraId="29D40810" w14:textId="77777777" w:rsidR="001C43A6" w:rsidRPr="00BA57C4" w:rsidRDefault="001C43A6" w:rsidP="001C43A6">
      <w:pPr>
        <w:rPr>
          <w:ins w:id="2748" w:author="agqj10" w:date="2025-10-30T09:36:00Z"/>
        </w:rPr>
      </w:pPr>
      <w:ins w:id="2749" w:author="agqj10" w:date="2025-10-30T09:35:00Z">
        <w:r w:rsidRPr="00BA57C4">
          <w:tab/>
        </w:r>
      </w:ins>
      <w:ins w:id="2750" w:author="agqj10" w:date="2025-10-30T09:36:00Z">
        <w:r w:rsidRPr="00BA57C4">
          <w:t xml:space="preserve">      </w:t>
        </w:r>
      </w:ins>
      <w:ins w:id="2751" w:author="agqj10" w:date="2025-10-30T09:35:00Z">
        <w:r w:rsidRPr="00BA57C4">
          <w:t>K</w:t>
        </w:r>
        <w:r w:rsidRPr="00BA57C4">
          <w:rPr>
            <w:vertAlign w:val="subscript"/>
          </w:rPr>
          <w:t xml:space="preserve">AF </w:t>
        </w:r>
        <w:r w:rsidRPr="00BA57C4">
          <w:t>= KDF(K</w:t>
        </w:r>
        <w:r w:rsidRPr="00BA57C4">
          <w:rPr>
            <w:vertAlign w:val="subscript"/>
          </w:rPr>
          <w:t>AKMA</w:t>
        </w:r>
        <w:r w:rsidRPr="00BA57C4">
          <w:t>, AF-identity, …)</w:t>
        </w:r>
      </w:ins>
      <w:ins w:id="2752" w:author="agqj10" w:date="2025-10-30T09:36:00Z">
        <w:r w:rsidRPr="00BA57C4">
          <w:t>,</w:t>
        </w:r>
      </w:ins>
    </w:p>
    <w:p w14:paraId="01F5EB0A" w14:textId="0B618285" w:rsidR="001C43A6" w:rsidRPr="00BA57C4" w:rsidRDefault="001C43A6" w:rsidP="001C43A6">
      <w:pPr>
        <w:rPr>
          <w:ins w:id="2753" w:author="agqj10" w:date="2025-10-30T09:37:00Z"/>
        </w:rPr>
      </w:pPr>
      <w:ins w:id="2754" w:author="agqj10" w:date="2025-10-30T09:36:00Z">
        <w:r w:rsidRPr="00BA57C4">
          <w:t xml:space="preserve">where </w:t>
        </w:r>
      </w:ins>
      <w:ins w:id="2755" w:author="agqj10" w:date="2025-10-30T09:38:00Z">
        <w:r w:rsidRPr="00BA57C4">
          <w:t xml:space="preserve">KDF is a key-derivation function and </w:t>
        </w:r>
      </w:ins>
      <w:ins w:id="2756" w:author="agqj10" w:date="2025-10-30T09:36:00Z">
        <w:r w:rsidRPr="00BA57C4">
          <w:t xml:space="preserve">AF-identity is an identifier for the AF, the AAnF instead </w:t>
        </w:r>
      </w:ins>
      <w:ins w:id="2757" w:author="agqj10" w:date="2025-10-30T09:37:00Z">
        <w:r w:rsidRPr="00BA57C4">
          <w:t>generates two keys:</w:t>
        </w:r>
      </w:ins>
    </w:p>
    <w:p w14:paraId="151EEC39" w14:textId="77777777" w:rsidR="00335992" w:rsidRDefault="001C43A6" w:rsidP="00335992">
      <w:pPr>
        <w:rPr>
          <w:ins w:id="2758" w:author="agqj10" w:date="2025-10-31T10:42:00Z"/>
        </w:rPr>
      </w:pPr>
      <w:ins w:id="2759" w:author="agqj10" w:date="2025-10-30T09:37:00Z">
        <w:r w:rsidRPr="00BA57C4">
          <w:tab/>
          <w:t xml:space="preserve">      K</w:t>
        </w:r>
        <w:r w:rsidRPr="00BA57C4">
          <w:rPr>
            <w:vertAlign w:val="subscript"/>
          </w:rPr>
          <w:t xml:space="preserve">AF, AUTH  </w:t>
        </w:r>
        <w:r w:rsidRPr="00BA57C4">
          <w:t>= KDF(K</w:t>
        </w:r>
        <w:r w:rsidRPr="00BA57C4">
          <w:rPr>
            <w:vertAlign w:val="subscript"/>
          </w:rPr>
          <w:t>AKMA</w:t>
        </w:r>
        <w:r w:rsidRPr="00BA57C4">
          <w:t>, AF-identity, "AUTH", …),</w:t>
        </w:r>
      </w:ins>
    </w:p>
    <w:p w14:paraId="47215163" w14:textId="6698F5E9" w:rsidR="001C43A6" w:rsidRPr="00BA57C4" w:rsidRDefault="001C43A6" w:rsidP="00335992">
      <w:pPr>
        <w:rPr>
          <w:ins w:id="2760" w:author="agqj10" w:date="2025-10-30T09:38:00Z"/>
        </w:rPr>
      </w:pPr>
      <w:ins w:id="2761" w:author="agqj10" w:date="2025-10-30T09:37:00Z">
        <w:r w:rsidRPr="00BA57C4">
          <w:tab/>
          <w:t xml:space="preserve">      K</w:t>
        </w:r>
        <w:r w:rsidRPr="00BA57C4">
          <w:rPr>
            <w:vertAlign w:val="subscript"/>
          </w:rPr>
          <w:t xml:space="preserve">AF, ENC  </w:t>
        </w:r>
        <w:r w:rsidRPr="00BA57C4">
          <w:t>= KDF(K</w:t>
        </w:r>
        <w:r w:rsidRPr="00BA57C4">
          <w:rPr>
            <w:vertAlign w:val="subscript"/>
          </w:rPr>
          <w:t>AKMA</w:t>
        </w:r>
        <w:r w:rsidRPr="00BA57C4">
          <w:t>, AF-identity, "</w:t>
        </w:r>
      </w:ins>
      <w:ins w:id="2762" w:author="agqj10" w:date="2025-10-30T09:38:00Z">
        <w:r w:rsidRPr="00BA57C4">
          <w:t>ENC</w:t>
        </w:r>
      </w:ins>
      <w:ins w:id="2763" w:author="agqj10" w:date="2025-10-30T09:37:00Z">
        <w:r w:rsidRPr="00BA57C4">
          <w:t>", …),</w:t>
        </w:r>
      </w:ins>
    </w:p>
    <w:p w14:paraId="3F3B98D9" w14:textId="449C65F3" w:rsidR="001C43A6" w:rsidRPr="00BA57C4" w:rsidRDefault="001C43A6" w:rsidP="001C43A6">
      <w:pPr>
        <w:rPr>
          <w:ins w:id="2764" w:author="agqj10" w:date="2025-10-30T09:37:00Z"/>
        </w:rPr>
      </w:pPr>
      <w:ins w:id="2765" w:author="agqj10" w:date="2025-10-30T09:39:00Z">
        <w:r w:rsidRPr="00BA57C4">
          <w:t>t</w:t>
        </w:r>
      </w:ins>
      <w:ins w:id="2766" w:author="agqj10" w:date="2025-10-30T09:38:00Z">
        <w:r w:rsidRPr="00BA57C4">
          <w:t>o be used for authentication and encryption purposes, respectively.</w:t>
        </w:r>
      </w:ins>
    </w:p>
    <w:p w14:paraId="5F334E70" w14:textId="69AA825F" w:rsidR="001C43A6" w:rsidRPr="00BA57C4" w:rsidRDefault="001C43A6" w:rsidP="001C43A6">
      <w:pPr>
        <w:rPr>
          <w:ins w:id="2767" w:author="agqj10" w:date="2025-10-30T09:37:00Z"/>
        </w:rPr>
      </w:pPr>
      <w:ins w:id="2768" w:author="agqj10" w:date="2025-10-30T09:39:00Z">
        <w:r w:rsidRPr="00BA57C4">
          <w:t xml:space="preserve">The </w:t>
        </w:r>
      </w:ins>
      <w:ins w:id="2769" w:author="agqj10" w:date="2025-10-30T09:40:00Z">
        <w:r w:rsidRPr="00BA57C4">
          <w:t xml:space="preserve">(only) </w:t>
        </w:r>
      </w:ins>
      <w:ins w:id="2770" w:author="agqj10" w:date="2025-10-30T09:39:00Z">
        <w:r w:rsidRPr="00BA57C4">
          <w:t xml:space="preserve">key provided to the LI-system (possibly by first sending it over the roaming interface Nk as discussed in solution </w:t>
        </w:r>
      </w:ins>
      <w:ins w:id="2771" w:author="agqj10" w:date="2025-10-30T09:40:00Z">
        <w:r w:rsidRPr="00BA57C4">
          <w:t>#3.1) is K</w:t>
        </w:r>
        <w:r w:rsidRPr="00BA57C4">
          <w:rPr>
            <w:vertAlign w:val="subscript"/>
          </w:rPr>
          <w:t>LI</w:t>
        </w:r>
        <w:r w:rsidRPr="00BA57C4">
          <w:t xml:space="preserve"> = K</w:t>
        </w:r>
        <w:r w:rsidRPr="00BA57C4">
          <w:rPr>
            <w:vertAlign w:val="subscript"/>
          </w:rPr>
          <w:t>AF, ENC</w:t>
        </w:r>
        <w:r w:rsidRPr="00BA57C4">
          <w:t>.</w:t>
        </w:r>
      </w:ins>
      <w:ins w:id="2772" w:author="agqj10" w:date="2025-10-30T09:41:00Z">
        <w:r w:rsidRPr="00BA57C4">
          <w:t>, whereas both keys are provided to the STF (AF).</w:t>
        </w:r>
      </w:ins>
    </w:p>
    <w:p w14:paraId="07C1200C" w14:textId="79B7C0E2" w:rsidR="001C43A6" w:rsidRPr="00BA57C4" w:rsidRDefault="001C43A6" w:rsidP="001C43A6">
      <w:pPr>
        <w:rPr>
          <w:ins w:id="2773" w:author="agqj10" w:date="2025-10-30T09:42:00Z"/>
        </w:rPr>
      </w:pPr>
      <w:ins w:id="2774" w:author="agqj10" w:date="2025-10-30T09:42:00Z">
        <w:r w:rsidRPr="00BA57C4">
          <w:t xml:space="preserve">Most current protocols such as TLS use a single "master key" to generate both encryption and authentication/integrity keys, so the solution would need to be complemented by </w:t>
        </w:r>
      </w:ins>
      <w:ins w:id="2775" w:author="agqj10" w:date="2025-10-30T09:43:00Z">
        <w:r w:rsidRPr="00BA57C4">
          <w:t>new cipher suites that separates key usage and allows to separate master keys to be used.</w:t>
        </w:r>
      </w:ins>
    </w:p>
    <w:p w14:paraId="2562A48D" w14:textId="77777777" w:rsidR="001C43A6" w:rsidRPr="00BA57C4" w:rsidRDefault="001C43A6" w:rsidP="001C43A6"/>
    <w:p w14:paraId="46CD4EB2" w14:textId="78F0822A" w:rsidR="00D21F83" w:rsidRPr="00BA57C4" w:rsidRDefault="00D21F83" w:rsidP="00D21F83">
      <w:pPr>
        <w:pStyle w:val="Heading4"/>
      </w:pPr>
      <w:bookmarkStart w:id="2776" w:name="_Toc217043570"/>
      <w:r w:rsidRPr="00BA57C4">
        <w:t>6.</w:t>
      </w:r>
      <w:r w:rsidR="00DD616E" w:rsidRPr="00BA57C4">
        <w:t>4</w:t>
      </w:r>
      <w:r w:rsidRPr="00BA57C4">
        <w:t>.2.3</w:t>
      </w:r>
      <w:r w:rsidRPr="00BA57C4">
        <w:tab/>
        <w:t>Evaluation</w:t>
      </w:r>
      <w:bookmarkEnd w:id="2776"/>
    </w:p>
    <w:p w14:paraId="0483435B" w14:textId="77777777" w:rsidR="001C43A6" w:rsidRDefault="001C43A6" w:rsidP="00D21F83">
      <w:pPr>
        <w:rPr>
          <w:ins w:id="2777" w:author="agqj10" w:date="2025-10-31T10:48:00Z"/>
        </w:rPr>
      </w:pPr>
      <w:ins w:id="2778" w:author="agqj10" w:date="2025-10-30T09:43:00Z">
        <w:r w:rsidRPr="00BA57C4">
          <w:t xml:space="preserve">The solution is technically </w:t>
        </w:r>
      </w:ins>
      <w:ins w:id="2779" w:author="agqj10" w:date="2025-10-30T09:44:00Z">
        <w:r w:rsidRPr="00BA57C4">
          <w:t xml:space="preserve">very simple </w:t>
        </w:r>
      </w:ins>
      <w:ins w:id="2780" w:author="agqj10" w:date="2025-10-30T09:43:00Z">
        <w:r w:rsidRPr="00BA57C4">
          <w:t>straight forwa</w:t>
        </w:r>
      </w:ins>
      <w:ins w:id="2781" w:author="agqj10" w:date="2025-10-30T09:44:00Z">
        <w:r w:rsidRPr="00BA57C4">
          <w:t xml:space="preserve">rd and would achieve the goals. However, while the possibility to extend the AKMA key derivation functionality </w:t>
        </w:r>
      </w:ins>
      <w:ins w:id="2782" w:author="agqj10" w:date="2025-10-30T09:45:00Z">
        <w:r w:rsidRPr="00BA57C4">
          <w:t xml:space="preserve">falls entirely withing 3GPP (SA3) mandate, it would be beneficial if the </w:t>
        </w:r>
        <w:r w:rsidRPr="00BA57C4">
          <w:lastRenderedPageBreak/>
          <w:t>new cipher suites could also be standardized outside 3GPP, e.g. IETF.</w:t>
        </w:r>
      </w:ins>
      <w:ins w:id="2783" w:author="agqj10" w:date="2025-10-30T09:46:00Z">
        <w:r w:rsidRPr="00BA57C4">
          <w:t xml:space="preserve"> It is not clear if enough interest exists in IETF to take on that task.</w:t>
        </w:r>
      </w:ins>
    </w:p>
    <w:p w14:paraId="0B20F7FD" w14:textId="07CCF5ED" w:rsidR="00EB376E" w:rsidRPr="00BA57C4" w:rsidRDefault="00EB376E" w:rsidP="00D21F83">
      <w:pPr>
        <w:rPr>
          <w:ins w:id="2784" w:author="agqj10" w:date="2025-10-30T09:46:00Z"/>
        </w:rPr>
      </w:pPr>
      <w:ins w:id="2785" w:author="agqj10" w:date="2025-10-31T10:48:00Z">
        <w:r>
          <w:t xml:space="preserve">By arranging so that the authentication/integrity key does not need to be sent outside the HPLMN, it </w:t>
        </w:r>
      </w:ins>
      <w:ins w:id="2786" w:author="agqj10" w:date="2025-10-31T10:49:00Z">
        <w:r>
          <w:t xml:space="preserve">further reduces risks related to </w:t>
        </w:r>
      </w:ins>
      <w:ins w:id="2787" w:author="agqj10" w:date="2025-10-31T10:48:00Z">
        <w:r>
          <w:t>roaming inter</w:t>
        </w:r>
      </w:ins>
      <w:ins w:id="2788" w:author="agqj10" w:date="2025-10-31T10:49:00Z">
        <w:r>
          <w:t>face security.</w:t>
        </w:r>
      </w:ins>
    </w:p>
    <w:p w14:paraId="08C72566" w14:textId="138088CD" w:rsidR="00D21F83" w:rsidRPr="00BA57C4" w:rsidDel="001C43A6" w:rsidRDefault="001C43A6" w:rsidP="00D21F83">
      <w:pPr>
        <w:rPr>
          <w:del w:id="2789" w:author="agqj10" w:date="2025-10-30T09:42:00Z"/>
        </w:rPr>
      </w:pPr>
      <w:ins w:id="2790" w:author="agqj10" w:date="2025-10-30T09:46:00Z">
        <w:r w:rsidRPr="00BA57C4">
          <w:t>A</w:t>
        </w:r>
      </w:ins>
      <w:ins w:id="2791" w:author="agqj10" w:date="2025-10-31T10:49:00Z">
        <w:r w:rsidR="00EB376E">
          <w:t xml:space="preserve"> potential</w:t>
        </w:r>
      </w:ins>
      <w:ins w:id="2792" w:author="agqj10" w:date="2025-10-30T09:46:00Z">
        <w:r w:rsidRPr="00BA57C4">
          <w:t xml:space="preserve"> issue is that a UE that colludes w</w:t>
        </w:r>
      </w:ins>
      <w:ins w:id="2793" w:author="agqj10" w:date="2025-10-30T09:47:00Z">
        <w:r w:rsidRPr="00BA57C4">
          <w:t>ith the STF could bypass LI by simply using K</w:t>
        </w:r>
        <w:r w:rsidRPr="00BA57C4">
          <w:rPr>
            <w:vertAlign w:val="subscript"/>
          </w:rPr>
          <w:t>AF, AUTH</w:t>
        </w:r>
        <w:r w:rsidRPr="00BA57C4">
          <w:t xml:space="preserve">  also for encryption</w:t>
        </w:r>
      </w:ins>
      <w:ins w:id="2794" w:author="agqj10" w:date="2025-10-30T09:48:00Z">
        <w:r w:rsidRPr="00BA57C4">
          <w:t>, but that would fall o</w:t>
        </w:r>
      </w:ins>
      <w:ins w:id="2795" w:author="agqj10" w:date="2025-10-30T09:49:00Z">
        <w:r w:rsidRPr="00BA57C4">
          <w:t>utside the scope according to assumption A9.</w:t>
        </w:r>
      </w:ins>
      <w:ins w:id="2796" w:author="agqj10" w:date="2025-10-30T09:47:00Z">
        <w:r w:rsidRPr="00BA57C4">
          <w:rPr>
            <w:vertAlign w:val="subscript"/>
          </w:rPr>
          <w:t>.</w:t>
        </w:r>
      </w:ins>
    </w:p>
    <w:p w14:paraId="65968C6C" w14:textId="1FB0BBC0" w:rsidR="00930F52" w:rsidRPr="00BA57C4" w:rsidRDefault="00930F52" w:rsidP="001C43A6">
      <w:pPr>
        <w:pStyle w:val="Heading2"/>
      </w:pPr>
      <w:bookmarkStart w:id="2797" w:name="_Toc217043571"/>
      <w:r w:rsidRPr="00BA57C4">
        <w:t>6.</w:t>
      </w:r>
      <w:r w:rsidR="00DD616E" w:rsidRPr="00BA57C4">
        <w:t>5</w:t>
      </w:r>
      <w:r w:rsidRPr="00BA57C4">
        <w:tab/>
        <w:t>Solutions for LI architecture</w:t>
      </w:r>
      <w:bookmarkEnd w:id="2797"/>
    </w:p>
    <w:p w14:paraId="4EC262F6" w14:textId="2829CFAC" w:rsidR="00D21F83" w:rsidRPr="00BA57C4" w:rsidRDefault="00D21F83" w:rsidP="00D21F83">
      <w:pPr>
        <w:pStyle w:val="Heading3"/>
      </w:pPr>
      <w:bookmarkStart w:id="2798" w:name="_Toc217043572"/>
      <w:r w:rsidRPr="00BA57C4">
        <w:t>6.</w:t>
      </w:r>
      <w:r w:rsidR="00DD616E" w:rsidRPr="00BA57C4">
        <w:t>5</w:t>
      </w:r>
      <w:r w:rsidRPr="00BA57C4">
        <w:t>.1</w:t>
      </w:r>
      <w:r w:rsidRPr="00BA57C4">
        <w:tab/>
        <w:t>Solution #</w:t>
      </w:r>
      <w:r w:rsidR="00C47A16" w:rsidRPr="00BA57C4">
        <w:t>4</w:t>
      </w:r>
      <w:r w:rsidRPr="00BA57C4">
        <w:t xml:space="preserve">.1: </w:t>
      </w:r>
      <w:ins w:id="2799" w:author="agqj10" w:date="2025-12-03T12:55:00Z">
        <w:r w:rsidR="00C140C8">
          <w:t xml:space="preserve">LI Mirror </w:t>
        </w:r>
      </w:ins>
      <w:r w:rsidR="005E18C3" w:rsidRPr="00BA57C4">
        <w:t>Security State</w:t>
      </w:r>
      <w:del w:id="2800" w:author="agqj10" w:date="2025-12-03T12:55:00Z">
        <w:r w:rsidR="005E18C3" w:rsidRPr="00BA57C4" w:rsidDel="00C140C8">
          <w:delText xml:space="preserve"> Mirroring</w:delText>
        </w:r>
      </w:del>
      <w:r w:rsidR="005E18C3" w:rsidRPr="00BA57C4">
        <w:t xml:space="preserve"> Function (</w:t>
      </w:r>
      <w:del w:id="2801" w:author="agqj10" w:date="2025-12-03T12:55:00Z">
        <w:r w:rsidRPr="00BA57C4" w:rsidDel="00C140C8">
          <w:delText>SSMF</w:delText>
        </w:r>
      </w:del>
      <w:ins w:id="2802" w:author="agqj10" w:date="2025-12-05T11:47:00Z">
        <w:r w:rsidR="00215E1E">
          <w:t>L</w:t>
        </w:r>
      </w:ins>
      <w:ins w:id="2803" w:author="agqj10" w:date="2025-12-15T12:17:00Z">
        <w:r w:rsidR="004663CC">
          <w:t>M</w:t>
        </w:r>
      </w:ins>
      <w:ins w:id="2804" w:author="agqj10" w:date="2025-12-05T11:47:00Z">
        <w:r w:rsidR="00215E1E">
          <w:t>S</w:t>
        </w:r>
      </w:ins>
      <w:ins w:id="2805" w:author="agqj10" w:date="2025-12-15T12:17:00Z">
        <w:r w:rsidR="004663CC">
          <w:t>S</w:t>
        </w:r>
      </w:ins>
      <w:ins w:id="2806" w:author="agqj10" w:date="2025-12-05T11:47:00Z">
        <w:r w:rsidR="00215E1E">
          <w:t>F</w:t>
        </w:r>
      </w:ins>
      <w:r w:rsidR="005E18C3" w:rsidRPr="00BA57C4">
        <w:t>)</w:t>
      </w:r>
      <w:bookmarkEnd w:id="2798"/>
    </w:p>
    <w:p w14:paraId="71D4FE2A" w14:textId="52538120" w:rsidR="000771FD" w:rsidRPr="00BA57C4" w:rsidRDefault="000771FD" w:rsidP="00E475F9">
      <w:pPr>
        <w:pStyle w:val="EditorsNote"/>
      </w:pPr>
      <w:r w:rsidRPr="00BA57C4">
        <w:t>Editor’s note:</w:t>
      </w:r>
      <w:r w:rsidR="00E475F9" w:rsidRPr="00BA57C4">
        <w:tab/>
      </w:r>
      <w:r w:rsidRPr="00BA57C4">
        <w:t xml:space="preserve">aimed at addressing KI </w:t>
      </w:r>
      <w:r w:rsidR="005E18C3" w:rsidRPr="00BA57C4">
        <w:t>2.1 Handshake dependency, 2.2 Obtaining cryptographic context synchronization,</w:t>
      </w:r>
      <w:r w:rsidR="009637A5" w:rsidRPr="00BA57C4">
        <w:t xml:space="preserve"> and 4.2 </w:t>
      </w:r>
      <w:r w:rsidR="00A51B6D" w:rsidRPr="00BA57C4">
        <w:t>P</w:t>
      </w:r>
      <w:r w:rsidR="009637A5" w:rsidRPr="00BA57C4">
        <w:t xml:space="preserve">rovisioning and triggering </w:t>
      </w:r>
    </w:p>
    <w:p w14:paraId="125B64C4" w14:textId="72CBA5DD" w:rsidR="00D21F83" w:rsidRPr="00BA57C4" w:rsidRDefault="00D21F83" w:rsidP="00D21F83">
      <w:pPr>
        <w:pStyle w:val="Heading4"/>
        <w:rPr>
          <w:ins w:id="2807" w:author="agqj10" w:date="2025-10-30T10:01:00Z"/>
        </w:rPr>
      </w:pPr>
      <w:bookmarkStart w:id="2808" w:name="_Toc217043573"/>
      <w:r w:rsidRPr="00BA57C4">
        <w:t>6.</w:t>
      </w:r>
      <w:r w:rsidR="00DD616E" w:rsidRPr="00BA57C4">
        <w:t>5</w:t>
      </w:r>
      <w:r w:rsidRPr="00BA57C4">
        <w:t>.1.1</w:t>
      </w:r>
      <w:r w:rsidRPr="00BA57C4">
        <w:tab/>
        <w:t>Introduction</w:t>
      </w:r>
      <w:bookmarkEnd w:id="2808"/>
    </w:p>
    <w:p w14:paraId="13F96C2D" w14:textId="0211C98C" w:rsidR="00CC7AC7" w:rsidRPr="00BA57C4" w:rsidRDefault="00CC7AC7" w:rsidP="00873389">
      <w:ins w:id="2809" w:author="agqj10" w:date="2025-10-30T10:02:00Z">
        <w:r w:rsidRPr="00BA57C4">
          <w:t>To support</w:t>
        </w:r>
      </w:ins>
      <w:ins w:id="2810" w:author="agqj10" w:date="2025-10-30T10:03:00Z">
        <w:r w:rsidRPr="00BA57C4">
          <w:t xml:space="preserve"> a</w:t>
        </w:r>
      </w:ins>
      <w:ins w:id="2811" w:author="agqj10" w:date="2025-10-30T10:02:00Z">
        <w:r w:rsidRPr="00BA57C4">
          <w:t xml:space="preserve"> mid-session intercept</w:t>
        </w:r>
      </w:ins>
      <w:ins w:id="2812" w:author="agqj10" w:date="2025-10-30T10:03:00Z">
        <w:r w:rsidRPr="00BA57C4">
          <w:t xml:space="preserve"> solution that can a</w:t>
        </w:r>
      </w:ins>
      <w:ins w:id="2813" w:author="agqj10" w:date="2025-10-30T10:02:00Z">
        <w:r w:rsidRPr="00BA57C4">
          <w:t>ddress</w:t>
        </w:r>
      </w:ins>
      <w:ins w:id="2814" w:author="agqj10" w:date="2025-10-30T10:03:00Z">
        <w:r w:rsidRPr="00BA57C4">
          <w:t xml:space="preserve"> KI </w:t>
        </w:r>
      </w:ins>
      <w:ins w:id="2815" w:author="agqj10" w:date="2025-12-03T14:43:00Z">
        <w:r w:rsidR="00EE3C99">
          <w:t xml:space="preserve">#2.1 and </w:t>
        </w:r>
      </w:ins>
      <w:ins w:id="2816" w:author="agqj10" w:date="2025-10-30T10:03:00Z">
        <w:r w:rsidRPr="00BA57C4">
          <w:t>#2.2</w:t>
        </w:r>
      </w:ins>
      <w:ins w:id="2817" w:author="agqj10" w:date="2025-12-03T14:43:00Z">
        <w:r w:rsidR="00EE3C99">
          <w:t>, an approach to state-mirroring was proposed in solution #</w:t>
        </w:r>
      </w:ins>
      <w:ins w:id="2818" w:author="agqj10" w:date="2025-12-03T14:44:00Z">
        <w:r w:rsidR="00EE3C99">
          <w:t>2.1. The functionality of solution #2.1 needs to be host</w:t>
        </w:r>
      </w:ins>
      <w:ins w:id="2819" w:author="agqj10" w:date="2025-12-03T14:45:00Z">
        <w:r w:rsidR="00EE3C99">
          <w:t>ed and provisioned within the LI-architecture and this naturally leads to defining an LI Mirror Security State Function (</w:t>
        </w:r>
      </w:ins>
      <w:ins w:id="2820" w:author="agqj10" w:date="2025-12-05T11:47:00Z">
        <w:r w:rsidR="00215E1E">
          <w:t>L</w:t>
        </w:r>
      </w:ins>
      <w:ins w:id="2821" w:author="agqj10" w:date="2025-12-15T12:17:00Z">
        <w:r w:rsidR="004663CC">
          <w:t>M</w:t>
        </w:r>
      </w:ins>
      <w:ins w:id="2822" w:author="agqj10" w:date="2025-12-05T11:47:00Z">
        <w:r w:rsidR="00215E1E">
          <w:t>SSF</w:t>
        </w:r>
      </w:ins>
      <w:ins w:id="2823" w:author="agqj10" w:date="2025-12-03T14:46:00Z">
        <w:r w:rsidR="00EE3C99">
          <w:t xml:space="preserve">) as outlined in the present clause. </w:t>
        </w:r>
      </w:ins>
    </w:p>
    <w:p w14:paraId="57356E2C" w14:textId="74ADFEAF" w:rsidR="00D21F83" w:rsidRPr="00BA57C4" w:rsidRDefault="00D21F83" w:rsidP="00D21F83">
      <w:pPr>
        <w:pStyle w:val="Heading4"/>
        <w:rPr>
          <w:ins w:id="2824" w:author="agqj10" w:date="2025-10-30T10:14:00Z"/>
        </w:rPr>
      </w:pPr>
      <w:bookmarkStart w:id="2825" w:name="_Toc217043574"/>
      <w:r w:rsidRPr="00BA57C4">
        <w:t>6.</w:t>
      </w:r>
      <w:r w:rsidR="00DD616E" w:rsidRPr="00BA57C4">
        <w:t>5</w:t>
      </w:r>
      <w:r w:rsidRPr="00BA57C4">
        <w:t>.1.2</w:t>
      </w:r>
      <w:r w:rsidRPr="00BA57C4">
        <w:tab/>
        <w:t>Solution details</w:t>
      </w:r>
      <w:bookmarkEnd w:id="2825"/>
    </w:p>
    <w:p w14:paraId="316C0613" w14:textId="5998043A" w:rsidR="00266A04" w:rsidRPr="00BA57C4" w:rsidRDefault="00266A04" w:rsidP="00873389">
      <w:pPr>
        <w:rPr>
          <w:ins w:id="2826" w:author="agqj10" w:date="2025-10-30T10:38:00Z"/>
        </w:rPr>
      </w:pPr>
      <w:ins w:id="2827" w:author="agqj10" w:date="2025-10-30T10:14:00Z">
        <w:r w:rsidRPr="00BA57C4">
          <w:t>Solution #1.1</w:t>
        </w:r>
      </w:ins>
      <w:ins w:id="2828" w:author="agqj10" w:date="2025-12-16T12:18:00Z">
        <w:r w:rsidR="00190072">
          <w:t xml:space="preserve"> and</w:t>
        </w:r>
      </w:ins>
      <w:ins w:id="2829" w:author="agqj10" w:date="2025-10-30T10:14:00Z">
        <w:r w:rsidRPr="00BA57C4">
          <w:t xml:space="preserve"> #1.3</w:t>
        </w:r>
      </w:ins>
      <w:ins w:id="2830" w:author="agqj10" w:date="2025-12-16T12:18:00Z">
        <w:r w:rsidR="00190072">
          <w:t xml:space="preserve"> </w:t>
        </w:r>
      </w:ins>
      <w:ins w:id="2831" w:author="agqj10" w:date="2025-10-30T10:14:00Z">
        <w:r w:rsidRPr="00BA57C4">
          <w:t xml:space="preserve">proposes new LI functionality that monitors security handshakes and extracts information from them, </w:t>
        </w:r>
      </w:ins>
      <w:ins w:id="2832" w:author="agqj10" w:date="2025-10-30T10:15:00Z">
        <w:r w:rsidRPr="00BA57C4">
          <w:t xml:space="preserve">enabling intercept to be started at a later point in time. </w:t>
        </w:r>
      </w:ins>
      <w:ins w:id="2833" w:author="agqj10" w:date="2025-12-16T12:18:00Z">
        <w:r w:rsidR="00190072">
          <w:t xml:space="preserve">The information is managed by a security state mirroring process as laid out in solution #2.1. </w:t>
        </w:r>
      </w:ins>
      <w:ins w:id="2834" w:author="agqj10" w:date="2025-10-30T10:15:00Z">
        <w:r w:rsidRPr="00BA57C4">
          <w:t xml:space="preserve">Further, </w:t>
        </w:r>
      </w:ins>
      <w:ins w:id="2835" w:author="agqj10" w:date="2025-10-30T10:16:00Z">
        <w:r w:rsidRPr="00BA57C4">
          <w:t xml:space="preserve">common to </w:t>
        </w:r>
      </w:ins>
      <w:ins w:id="2836" w:author="agqj10" w:date="2025-10-30T10:15:00Z">
        <w:r w:rsidRPr="00BA57C4">
          <w:t xml:space="preserve">all of these </w:t>
        </w:r>
      </w:ins>
      <w:ins w:id="2837" w:author="agqj10" w:date="2025-10-30T10:16:00Z">
        <w:r w:rsidRPr="00BA57C4">
          <w:t>functionalities</w:t>
        </w:r>
      </w:ins>
      <w:ins w:id="2838" w:author="agqj10" w:date="2025-10-30T10:15:00Z">
        <w:r w:rsidRPr="00BA57C4">
          <w:t xml:space="preserve"> </w:t>
        </w:r>
      </w:ins>
      <w:ins w:id="2839" w:author="agqj10" w:date="2025-10-30T10:16:00Z">
        <w:r w:rsidRPr="00BA57C4">
          <w:t xml:space="preserve">are that they </w:t>
        </w:r>
      </w:ins>
      <w:ins w:id="2840" w:author="agqj10" w:date="2025-10-30T10:15:00Z">
        <w:r w:rsidRPr="00BA57C4">
          <w:t>need access to UP traffic</w:t>
        </w:r>
      </w:ins>
      <w:ins w:id="2841" w:author="agqj10" w:date="2025-10-30T10:16:00Z">
        <w:r w:rsidRPr="00BA57C4">
          <w:t xml:space="preserve"> only</w:t>
        </w:r>
      </w:ins>
      <w:ins w:id="2842" w:author="agqj10" w:date="2025-10-30T10:15:00Z">
        <w:r w:rsidRPr="00BA57C4">
          <w:t>.</w:t>
        </w:r>
      </w:ins>
      <w:ins w:id="2843" w:author="agqj10" w:date="2025-10-30T10:16:00Z">
        <w:r w:rsidRPr="00BA57C4">
          <w:t xml:space="preserve"> </w:t>
        </w:r>
      </w:ins>
      <w:ins w:id="2844" w:author="agqj10" w:date="2025-12-16T12:19:00Z">
        <w:r w:rsidR="00190072">
          <w:t>As already described</w:t>
        </w:r>
      </w:ins>
      <w:ins w:id="2845" w:author="agqj10" w:date="2025-10-30T10:16:00Z">
        <w:r w:rsidRPr="00BA57C4">
          <w:t xml:space="preserve">, </w:t>
        </w:r>
      </w:ins>
      <w:ins w:id="2846" w:author="agqj10" w:date="2026-01-14T12:33:00Z">
        <w:r w:rsidR="00737EB9">
          <w:t xml:space="preserve">so </w:t>
        </w:r>
      </w:ins>
      <w:ins w:id="2847" w:author="agqj10" w:date="2025-10-30T10:16:00Z">
        <w:r w:rsidRPr="00BA57C4">
          <w:t xml:space="preserve">it is natural to consider co-locating </w:t>
        </w:r>
      </w:ins>
      <w:ins w:id="2848" w:author="agqj10" w:date="2025-12-16T12:19:00Z">
        <w:r w:rsidR="00190072">
          <w:t xml:space="preserve">solution #1.1 and #1.3 in a UP entity, </w:t>
        </w:r>
      </w:ins>
      <w:ins w:id="2849" w:author="agqj10" w:date="2025-12-16T12:20:00Z">
        <w:r w:rsidR="00190072">
          <w:t xml:space="preserve">which extracts and forwards information to the security state mirroring. </w:t>
        </w:r>
      </w:ins>
      <w:ins w:id="2850" w:author="agqj10" w:date="2025-10-30T10:17:00Z">
        <w:r w:rsidRPr="00BA57C4">
          <w:t>Th</w:t>
        </w:r>
      </w:ins>
      <w:ins w:id="2851" w:author="agqj10" w:date="2025-12-16T12:20:00Z">
        <w:r w:rsidR="00190072">
          <w:t>e latter</w:t>
        </w:r>
      </w:ins>
      <w:ins w:id="2852" w:author="agqj10" w:date="2025-10-30T10:17:00Z">
        <w:r w:rsidRPr="00BA57C4">
          <w:t xml:space="preserve"> function shows many similarities with the LMISF used for S8/N9HR so it natural</w:t>
        </w:r>
      </w:ins>
      <w:ins w:id="2853" w:author="agqj10" w:date="2025-10-30T10:18:00Z">
        <w:r w:rsidRPr="00BA57C4">
          <w:t xml:space="preserve"> then to define a </w:t>
        </w:r>
      </w:ins>
      <w:ins w:id="2854" w:author="agqj10" w:date="2025-12-03T12:55:00Z">
        <w:r w:rsidR="00C140C8">
          <w:t xml:space="preserve">LI </w:t>
        </w:r>
      </w:ins>
      <w:ins w:id="2855" w:author="agqj10" w:date="2025-12-16T12:16:00Z">
        <w:r w:rsidR="00190072">
          <w:t xml:space="preserve">Mirror </w:t>
        </w:r>
      </w:ins>
      <w:ins w:id="2856" w:author="agqj10" w:date="2025-12-03T12:55:00Z">
        <w:r w:rsidR="00C140C8">
          <w:t>Security Sta</w:t>
        </w:r>
      </w:ins>
      <w:ins w:id="2857" w:author="agqj10" w:date="2025-12-05T11:45:00Z">
        <w:r w:rsidR="00215E1E">
          <w:t>t</w:t>
        </w:r>
      </w:ins>
      <w:ins w:id="2858" w:author="agqj10" w:date="2025-12-03T12:55:00Z">
        <w:r w:rsidR="00C140C8">
          <w:t>e</w:t>
        </w:r>
      </w:ins>
      <w:ins w:id="2859" w:author="agqj10" w:date="2025-10-30T10:18:00Z">
        <w:r w:rsidRPr="00BA57C4">
          <w:t xml:space="preserve"> Function (</w:t>
        </w:r>
      </w:ins>
      <w:ins w:id="2860" w:author="agqj10" w:date="2025-12-03T12:56:00Z">
        <w:r w:rsidR="00C140C8">
          <w:t>L</w:t>
        </w:r>
      </w:ins>
      <w:ins w:id="2861" w:author="agqj10" w:date="2025-12-15T12:17:00Z">
        <w:r w:rsidR="004663CC">
          <w:t>M</w:t>
        </w:r>
      </w:ins>
      <w:ins w:id="2862" w:author="agqj10" w:date="2025-12-03T12:56:00Z">
        <w:r w:rsidR="00C140C8">
          <w:t>SSF</w:t>
        </w:r>
      </w:ins>
      <w:ins w:id="2863" w:author="agqj10" w:date="2025-10-30T10:18:00Z">
        <w:r w:rsidRPr="00BA57C4">
          <w:t xml:space="preserve">). </w:t>
        </w:r>
      </w:ins>
      <w:ins w:id="2864" w:author="agqj10" w:date="2025-10-30T10:19:00Z">
        <w:r w:rsidRPr="00BA57C4">
          <w:t xml:space="preserve">From this function, necessary information (IRI) could be retrieved when LI is triggered or provisioned so it also forms a </w:t>
        </w:r>
      </w:ins>
      <w:ins w:id="2865" w:author="agqj10" w:date="2025-10-30T10:20:00Z">
        <w:r w:rsidRPr="00BA57C4">
          <w:t>basis for addressing KI #4.2.</w:t>
        </w:r>
      </w:ins>
    </w:p>
    <w:p w14:paraId="47D6CD36" w14:textId="299D568E" w:rsidR="00F77A70" w:rsidRPr="00BA57C4" w:rsidRDefault="00594BB0" w:rsidP="00B25D9D">
      <w:pPr>
        <w:jc w:val="center"/>
        <w:rPr>
          <w:ins w:id="2866" w:author="agqj10" w:date="2025-10-30T10:45:00Z"/>
        </w:rPr>
      </w:pPr>
      <w:ins w:id="2867" w:author="agqj10" w:date="2025-12-15T12:27:00Z">
        <w:r>
          <w:rPr>
            <w:noProof/>
          </w:rPr>
          <w:drawing>
            <wp:inline distT="0" distB="0" distL="0" distR="0" wp14:anchorId="140E4D4C" wp14:editId="3A2C4047">
              <wp:extent cx="5178293" cy="2282024"/>
              <wp:effectExtent l="0" t="0" r="3810" b="444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rotWithShape="1">
                      <a:blip r:embed="rId24">
                        <a:extLst>
                          <a:ext uri="{28A0092B-C50C-407E-A947-70E740481C1C}">
                            <a14:useLocalDpi xmlns:a14="http://schemas.microsoft.com/office/drawing/2010/main" val="0"/>
                          </a:ext>
                        </a:extLst>
                      </a:blip>
                      <a:srcRect l="14682" t="33712" r="18401" b="13862"/>
                      <a:stretch/>
                    </pic:blipFill>
                    <pic:spPr bwMode="auto">
                      <a:xfrm>
                        <a:off x="0" y="0"/>
                        <a:ext cx="5193686" cy="2288807"/>
                      </a:xfrm>
                      <a:prstGeom prst="rect">
                        <a:avLst/>
                      </a:prstGeom>
                      <a:ln>
                        <a:noFill/>
                      </a:ln>
                      <a:extLst>
                        <a:ext uri="{53640926-AAD7-44D8-BBD7-CCE9431645EC}">
                          <a14:shadowObscured xmlns:a14="http://schemas.microsoft.com/office/drawing/2010/main"/>
                        </a:ext>
                      </a:extLst>
                    </pic:spPr>
                  </pic:pic>
                </a:graphicData>
              </a:graphic>
            </wp:inline>
          </w:drawing>
        </w:r>
      </w:ins>
    </w:p>
    <w:p w14:paraId="3A88155F" w14:textId="17D69A22" w:rsidR="007A0CBF" w:rsidRDefault="007A0CBF" w:rsidP="007A0CBF">
      <w:pPr>
        <w:jc w:val="center"/>
        <w:rPr>
          <w:ins w:id="2868" w:author="agqj10" w:date="2025-12-03T10:36:00Z"/>
          <w:b/>
          <w:bCs/>
        </w:rPr>
      </w:pPr>
      <w:ins w:id="2869" w:author="agqj10" w:date="2025-10-30T10:45:00Z">
        <w:r w:rsidRPr="00BA57C4">
          <w:rPr>
            <w:b/>
            <w:bCs/>
          </w:rPr>
          <w:t>Figure 6.5.</w:t>
        </w:r>
        <w:r w:rsidR="00F77A70" w:rsidRPr="00BA57C4">
          <w:rPr>
            <w:b/>
            <w:bCs/>
          </w:rPr>
          <w:t>1</w:t>
        </w:r>
        <w:r w:rsidRPr="00BA57C4">
          <w:rPr>
            <w:b/>
            <w:bCs/>
          </w:rPr>
          <w:t>.2-1:</w:t>
        </w:r>
        <w:r w:rsidRPr="00BA57C4">
          <w:rPr>
            <w:b/>
            <w:bCs/>
          </w:rPr>
          <w:tab/>
        </w:r>
      </w:ins>
      <w:ins w:id="2870" w:author="agqj10" w:date="2025-12-03T12:56:00Z">
        <w:r w:rsidR="00C140C8">
          <w:rPr>
            <w:b/>
            <w:bCs/>
          </w:rPr>
          <w:t>L</w:t>
        </w:r>
      </w:ins>
      <w:ins w:id="2871" w:author="agqj10" w:date="2025-12-15T12:18:00Z">
        <w:r w:rsidR="004663CC">
          <w:rPr>
            <w:b/>
            <w:bCs/>
          </w:rPr>
          <w:t>M</w:t>
        </w:r>
      </w:ins>
      <w:ins w:id="2872" w:author="agqj10" w:date="2025-12-03T12:56:00Z">
        <w:r w:rsidR="00C140C8">
          <w:rPr>
            <w:b/>
            <w:bCs/>
          </w:rPr>
          <w:t>SSF</w:t>
        </w:r>
      </w:ins>
      <w:ins w:id="2873" w:author="agqj10" w:date="2025-10-30T10:45:00Z">
        <w:r w:rsidRPr="00BA57C4">
          <w:rPr>
            <w:b/>
            <w:bCs/>
          </w:rPr>
          <w:t xml:space="preserve"> within the LI-architecture.</w:t>
        </w:r>
      </w:ins>
      <w:ins w:id="2874" w:author="agqj10" w:date="2025-12-05T13:06:00Z">
        <w:r w:rsidR="006B2906">
          <w:rPr>
            <w:b/>
            <w:bCs/>
          </w:rPr>
          <w:t xml:space="preserve"> The LI_X1_CR interface from SEAF is optional, see discussion below.</w:t>
        </w:r>
      </w:ins>
    </w:p>
    <w:p w14:paraId="63A62BA7" w14:textId="591B229D" w:rsidR="00215E1E" w:rsidRDefault="00215E1E" w:rsidP="00215E1E">
      <w:pPr>
        <w:rPr>
          <w:ins w:id="2875" w:author="agqj10" w:date="2025-12-05T11:41:00Z"/>
        </w:rPr>
      </w:pPr>
      <w:ins w:id="2876" w:author="agqj10" w:date="2025-12-05T11:44:00Z">
        <w:r>
          <w:t>The L</w:t>
        </w:r>
      </w:ins>
      <w:ins w:id="2877" w:author="agqj10" w:date="2025-12-15T12:18:00Z">
        <w:r w:rsidR="004663CC">
          <w:t>M</w:t>
        </w:r>
      </w:ins>
      <w:ins w:id="2878" w:author="agqj10" w:date="2025-12-05T11:48:00Z">
        <w:r w:rsidR="004356D8">
          <w:t>SSF comprises a control part (L</w:t>
        </w:r>
      </w:ins>
      <w:ins w:id="2879" w:author="agqj10" w:date="2025-12-15T12:18:00Z">
        <w:r w:rsidR="004663CC">
          <w:t>M</w:t>
        </w:r>
      </w:ins>
      <w:ins w:id="2880" w:author="agqj10" w:date="2025-12-05T11:48:00Z">
        <w:r w:rsidR="004356D8">
          <w:t>SSF-C) and a storage part (L</w:t>
        </w:r>
      </w:ins>
      <w:ins w:id="2881" w:author="agqj10" w:date="2025-12-15T12:18:00Z">
        <w:r w:rsidR="004663CC">
          <w:t>M</w:t>
        </w:r>
      </w:ins>
      <w:ins w:id="2882" w:author="agqj10" w:date="2025-12-05T11:48:00Z">
        <w:r w:rsidR="004356D8">
          <w:t xml:space="preserve">SSF-S). </w:t>
        </w:r>
      </w:ins>
      <w:ins w:id="2883" w:author="agqj10" w:date="2025-12-05T11:41:00Z">
        <w:r>
          <w:t>The principles of operation would be as follows:</w:t>
        </w:r>
      </w:ins>
    </w:p>
    <w:p w14:paraId="57C7DC80" w14:textId="58487D82" w:rsidR="00BD53A7" w:rsidRDefault="00215E1E" w:rsidP="00215E1E">
      <w:pPr>
        <w:pStyle w:val="ListParagraph"/>
        <w:numPr>
          <w:ilvl w:val="0"/>
          <w:numId w:val="29"/>
        </w:numPr>
        <w:rPr>
          <w:ins w:id="2884" w:author="agqj10" w:date="2025-12-05T11:42:00Z"/>
        </w:rPr>
      </w:pPr>
      <w:ins w:id="2885" w:author="agqj10" w:date="2025-12-05T11:41:00Z">
        <w:r>
          <w:t xml:space="preserve">To enable mid-session intercept, the </w:t>
        </w:r>
      </w:ins>
      <w:ins w:id="2886" w:author="agqj10" w:date="2025-12-05T11:47:00Z">
        <w:r>
          <w:t>L</w:t>
        </w:r>
      </w:ins>
      <w:ins w:id="2887" w:author="agqj10" w:date="2025-12-15T12:18:00Z">
        <w:r w:rsidR="004663CC">
          <w:t>M</w:t>
        </w:r>
      </w:ins>
      <w:ins w:id="2888" w:author="agqj10" w:date="2025-12-05T11:47:00Z">
        <w:r>
          <w:t>SSF</w:t>
        </w:r>
      </w:ins>
      <w:ins w:id="2889" w:author="agqj10" w:date="2025-12-05T11:42:00Z">
        <w:r>
          <w:t xml:space="preserve"> and the </w:t>
        </w:r>
      </w:ins>
      <w:ins w:id="2890" w:author="agqj10" w:date="2025-12-05T11:41:00Z">
        <w:r>
          <w:t xml:space="preserve">SPDF </w:t>
        </w:r>
      </w:ins>
      <w:ins w:id="2891" w:author="agqj10" w:date="2025-12-05T11:42:00Z">
        <w:r>
          <w:t>are</w:t>
        </w:r>
      </w:ins>
      <w:ins w:id="2892" w:author="agqj10" w:date="2025-12-05T11:41:00Z">
        <w:r>
          <w:t xml:space="preserve"> </w:t>
        </w:r>
      </w:ins>
      <w:ins w:id="2893" w:author="agqj10" w:date="2025-12-05T11:42:00Z">
        <w:r>
          <w:t xml:space="preserve">first </w:t>
        </w:r>
      </w:ins>
      <w:ins w:id="2894" w:author="agqj10" w:date="2025-12-05T11:41:00Z">
        <w:r>
          <w:t>provisioned over LI</w:t>
        </w:r>
      </w:ins>
      <w:ins w:id="2895" w:author="agqj10" w:date="2025-12-05T11:42:00Z">
        <w:r>
          <w:t>_X1 to monitor for relevant security handshakes.</w:t>
        </w:r>
      </w:ins>
      <w:ins w:id="2896" w:author="agqj10" w:date="2026-01-14T13:12:00Z">
        <w:r w:rsidR="000F1CA5">
          <w:t xml:space="preserve"> This provisioning is typically not target specific.</w:t>
        </w:r>
      </w:ins>
    </w:p>
    <w:p w14:paraId="4E71FC1C" w14:textId="3400D75F" w:rsidR="00215E1E" w:rsidRDefault="00215E1E" w:rsidP="00215E1E">
      <w:pPr>
        <w:pStyle w:val="ListParagraph"/>
        <w:numPr>
          <w:ilvl w:val="0"/>
          <w:numId w:val="29"/>
        </w:numPr>
        <w:rPr>
          <w:ins w:id="2897" w:author="agqj10" w:date="2025-12-05T11:48:00Z"/>
        </w:rPr>
      </w:pPr>
      <w:ins w:id="2898" w:author="agqj10" w:date="2025-12-05T11:42:00Z">
        <w:r>
          <w:lastRenderedPageBreak/>
          <w:t>When the SPDF</w:t>
        </w:r>
      </w:ins>
      <w:ins w:id="2899" w:author="agqj10" w:date="2025-12-05T11:43:00Z">
        <w:r>
          <w:t xml:space="preserve"> detects such a handshake, it triggers the SHIFF over LI_TSH to start capturing the handshake, and to notify the </w:t>
        </w:r>
      </w:ins>
      <w:ins w:id="2900" w:author="agqj10" w:date="2025-12-05T11:47:00Z">
        <w:r>
          <w:t>L</w:t>
        </w:r>
      </w:ins>
      <w:ins w:id="2901" w:author="agqj10" w:date="2025-12-15T12:18:00Z">
        <w:r w:rsidR="004663CC">
          <w:t>M</w:t>
        </w:r>
      </w:ins>
      <w:ins w:id="2902" w:author="agqj10" w:date="2025-12-05T11:47:00Z">
        <w:r>
          <w:t>SSF</w:t>
        </w:r>
      </w:ins>
      <w:ins w:id="2903" w:author="agqj10" w:date="2025-12-05T11:43:00Z">
        <w:r>
          <w:t>-C t</w:t>
        </w:r>
      </w:ins>
      <w:ins w:id="2904" w:author="agqj10" w:date="2025-12-05T11:44:00Z">
        <w:r>
          <w:t>hat it has detected the handshake.</w:t>
        </w:r>
      </w:ins>
    </w:p>
    <w:p w14:paraId="5476447E" w14:textId="0DDAE3FC" w:rsidR="004356D8" w:rsidRDefault="004356D8" w:rsidP="004356D8">
      <w:pPr>
        <w:pStyle w:val="ListParagraph"/>
        <w:numPr>
          <w:ilvl w:val="0"/>
          <w:numId w:val="29"/>
        </w:numPr>
        <w:rPr>
          <w:ins w:id="2905" w:author="agqj10" w:date="2025-12-05T11:50:00Z"/>
        </w:rPr>
      </w:pPr>
      <w:ins w:id="2906" w:author="agqj10" w:date="2025-12-05T11:48:00Z">
        <w:r>
          <w:t>T</w:t>
        </w:r>
      </w:ins>
      <w:ins w:id="2907" w:author="agqj10" w:date="2025-12-05T11:49:00Z">
        <w:r>
          <w:t>he SHIFF notifies L</w:t>
        </w:r>
      </w:ins>
      <w:ins w:id="2908" w:author="agqj10" w:date="2025-12-15T12:18:00Z">
        <w:r w:rsidR="004663CC">
          <w:t>M</w:t>
        </w:r>
      </w:ins>
      <w:ins w:id="2909" w:author="agqj10" w:date="2025-12-05T11:49:00Z">
        <w:r>
          <w:t xml:space="preserve">SSF-C over LI_X3_CR. </w:t>
        </w:r>
      </w:ins>
    </w:p>
    <w:p w14:paraId="5B3D560E" w14:textId="559404A7" w:rsidR="004356D8" w:rsidRDefault="004356D8" w:rsidP="004663CC">
      <w:pPr>
        <w:pStyle w:val="ListParagraph"/>
        <w:numPr>
          <w:ilvl w:val="0"/>
          <w:numId w:val="29"/>
        </w:numPr>
        <w:rPr>
          <w:ins w:id="2910" w:author="agqj10" w:date="2025-12-05T11:50:00Z"/>
        </w:rPr>
      </w:pPr>
      <w:ins w:id="2911" w:author="agqj10" w:date="2025-12-05T11:49:00Z">
        <w:r>
          <w:t>The L</w:t>
        </w:r>
      </w:ins>
      <w:ins w:id="2912" w:author="agqj10" w:date="2025-12-15T12:18:00Z">
        <w:r w:rsidR="004663CC">
          <w:t>M</w:t>
        </w:r>
      </w:ins>
      <w:ins w:id="2913" w:author="agqj10" w:date="2025-12-05T11:49:00Z">
        <w:r>
          <w:t>SSF-C takes a decision whether the handshake is to be captured to enable a po</w:t>
        </w:r>
      </w:ins>
      <w:ins w:id="2914" w:author="agqj10" w:date="2025-12-05T11:50:00Z">
        <w:r>
          <w:t>tential later mid-session activation of LI.</w:t>
        </w:r>
      </w:ins>
    </w:p>
    <w:p w14:paraId="7FD776F6" w14:textId="7C2C6DBC" w:rsidR="004356D8" w:rsidRDefault="004356D8" w:rsidP="004356D8">
      <w:pPr>
        <w:pStyle w:val="ListParagraph"/>
        <w:numPr>
          <w:ilvl w:val="0"/>
          <w:numId w:val="29"/>
        </w:numPr>
        <w:rPr>
          <w:ins w:id="2915" w:author="agqj10" w:date="2025-12-05T11:52:00Z"/>
        </w:rPr>
      </w:pPr>
      <w:ins w:id="2916" w:author="agqj10" w:date="2025-12-05T11:50:00Z">
        <w:r>
          <w:t>If the L</w:t>
        </w:r>
      </w:ins>
      <w:ins w:id="2917" w:author="agqj10" w:date="2025-12-15T12:18:00Z">
        <w:r w:rsidR="004663CC">
          <w:t>M</w:t>
        </w:r>
      </w:ins>
      <w:ins w:id="2918" w:author="agqj10" w:date="2025-12-05T11:50:00Z">
        <w:r>
          <w:t>SSF-C decides that capture it is performed, it sends a confir</w:t>
        </w:r>
      </w:ins>
      <w:ins w:id="2919" w:author="agqj10" w:date="2025-12-05T11:51:00Z">
        <w:r>
          <w:t xml:space="preserve">mation trigger to SHIFF over LI_TSH. This message also instructs the SHIFF about the need to keep monitoring the security </w:t>
        </w:r>
      </w:ins>
      <w:ins w:id="2920" w:author="agqj10" w:date="2025-12-05T11:52:00Z">
        <w:r>
          <w:t xml:space="preserve">protocol progress in order to also capture </w:t>
        </w:r>
      </w:ins>
      <w:ins w:id="2921" w:author="agqj10" w:date="2025-12-05T13:01:00Z">
        <w:r w:rsidR="006B2906">
          <w:t xml:space="preserve">and forward </w:t>
        </w:r>
      </w:ins>
      <w:ins w:id="2922" w:author="agqj10" w:date="2025-12-05T11:52:00Z">
        <w:r>
          <w:t>messages after the handshake</w:t>
        </w:r>
      </w:ins>
      <w:ins w:id="2923" w:author="agqj10" w:date="2025-12-05T13:01:00Z">
        <w:r w:rsidR="006B2906">
          <w:t>, the content of which</w:t>
        </w:r>
      </w:ins>
      <w:ins w:id="2924" w:author="agqj10" w:date="2025-12-05T11:52:00Z">
        <w:r>
          <w:t xml:space="preserve"> might affect the </w:t>
        </w:r>
      </w:ins>
      <w:ins w:id="2925" w:author="agqj10" w:date="2025-12-05T13:01:00Z">
        <w:r w:rsidR="006B2906">
          <w:t xml:space="preserve">current </w:t>
        </w:r>
      </w:ins>
      <w:ins w:id="2926" w:author="agqj10" w:date="2025-12-05T11:52:00Z">
        <w:r>
          <w:t>security state.</w:t>
        </w:r>
      </w:ins>
      <w:ins w:id="2927" w:author="agqj10" w:date="2025-12-05T11:56:00Z">
        <w:r>
          <w:br/>
        </w:r>
        <w:r>
          <w:br/>
          <w:t xml:space="preserve">NOTE: </w:t>
        </w:r>
      </w:ins>
      <w:ins w:id="2928" w:author="agqj10" w:date="2025-12-05T11:57:00Z">
        <w:r>
          <w:tab/>
        </w:r>
      </w:ins>
      <w:ins w:id="2929" w:author="agqj10" w:date="2025-12-05T11:56:00Z">
        <w:r>
          <w:t xml:space="preserve">As previously discussed, key update messages, security PDU counters, etc, are examples of </w:t>
        </w:r>
      </w:ins>
      <w:ins w:id="2930" w:author="agqj10" w:date="2025-12-05T11:57:00Z">
        <w:r>
          <w:br/>
          <w:t xml:space="preserve">              </w:t>
        </w:r>
      </w:ins>
      <w:ins w:id="2931" w:author="agqj10" w:date="2025-12-05T11:56:00Z">
        <w:r>
          <w:t>informati</w:t>
        </w:r>
      </w:ins>
      <w:ins w:id="2932" w:author="agqj10" w:date="2025-12-05T11:57:00Z">
        <w:r>
          <w:t>on that might need to be captured after the initial handshake.</w:t>
        </w:r>
      </w:ins>
    </w:p>
    <w:p w14:paraId="6E4361C2" w14:textId="5551D2A5" w:rsidR="004356D8" w:rsidRDefault="004356D8" w:rsidP="004356D8">
      <w:pPr>
        <w:pStyle w:val="ListParagraph"/>
        <w:numPr>
          <w:ilvl w:val="0"/>
          <w:numId w:val="29"/>
        </w:numPr>
        <w:rPr>
          <w:ins w:id="2933" w:author="agqj10" w:date="2025-12-05T11:54:00Z"/>
        </w:rPr>
      </w:pPr>
      <w:ins w:id="2934" w:author="agqj10" w:date="2025-12-05T11:53:00Z">
        <w:r>
          <w:t>The SHIFF forwards the handshake (and potentially later occurring security state related i</w:t>
        </w:r>
      </w:ins>
      <w:ins w:id="2935" w:author="agqj10" w:date="2025-12-05T11:54:00Z">
        <w:r>
          <w:t>nformation</w:t>
        </w:r>
      </w:ins>
      <w:ins w:id="2936" w:author="agqj10" w:date="2026-01-14T13:11:00Z">
        <w:r w:rsidR="005B6F6F">
          <w:t>)</w:t>
        </w:r>
      </w:ins>
      <w:ins w:id="2937" w:author="agqj10" w:date="2025-12-05T11:54:00Z">
        <w:r>
          <w:t xml:space="preserve"> to the L</w:t>
        </w:r>
      </w:ins>
      <w:ins w:id="2938" w:author="agqj10" w:date="2025-12-15T12:18:00Z">
        <w:r w:rsidR="004663CC">
          <w:t>M</w:t>
        </w:r>
      </w:ins>
      <w:ins w:id="2939" w:author="agqj10" w:date="2025-12-05T11:54:00Z">
        <w:r>
          <w:t>SSF-S</w:t>
        </w:r>
      </w:ins>
      <w:ins w:id="2940" w:author="agqj10" w:date="2025-12-05T11:58:00Z">
        <w:r w:rsidR="001C6F52">
          <w:t xml:space="preserve"> over LI_X3_CR</w:t>
        </w:r>
      </w:ins>
      <w:ins w:id="2941" w:author="agqj10" w:date="2025-12-05T11:54:00Z">
        <w:r>
          <w:t>.</w:t>
        </w:r>
      </w:ins>
    </w:p>
    <w:p w14:paraId="4D7AEB41" w14:textId="1C193ACE" w:rsidR="004356D8" w:rsidRDefault="004356D8" w:rsidP="004356D8">
      <w:pPr>
        <w:pStyle w:val="ListParagraph"/>
        <w:numPr>
          <w:ilvl w:val="0"/>
          <w:numId w:val="29"/>
        </w:numPr>
        <w:rPr>
          <w:ins w:id="2942" w:author="agqj10" w:date="2025-12-05T13:06:00Z"/>
        </w:rPr>
      </w:pPr>
      <w:ins w:id="2943" w:author="agqj10" w:date="2025-12-05T11:54:00Z">
        <w:r>
          <w:t>If, at a later time, a warrant to activate LI is received, the L</w:t>
        </w:r>
      </w:ins>
      <w:ins w:id="2944" w:author="agqj10" w:date="2025-12-15T12:19:00Z">
        <w:r w:rsidR="004663CC">
          <w:t>M</w:t>
        </w:r>
      </w:ins>
      <w:ins w:id="2945" w:author="agqj10" w:date="2025-12-05T11:54:00Z">
        <w:r>
          <w:t>SSF is provi</w:t>
        </w:r>
      </w:ins>
      <w:ins w:id="2946" w:author="agqj10" w:date="2025-12-15T12:19:00Z">
        <w:r w:rsidR="004663CC">
          <w:t>si</w:t>
        </w:r>
      </w:ins>
      <w:ins w:id="2947" w:author="agqj10" w:date="2025-12-05T11:54:00Z">
        <w:r>
          <w:t xml:space="preserve">oned </w:t>
        </w:r>
      </w:ins>
      <w:ins w:id="2948" w:author="agqj10" w:date="2026-01-14T13:12:00Z">
        <w:r w:rsidR="000F1CA5">
          <w:t xml:space="preserve">(in a target-specific manner) </w:t>
        </w:r>
      </w:ins>
      <w:ins w:id="2949" w:author="agqj10" w:date="2025-12-05T11:54:00Z">
        <w:r>
          <w:t xml:space="preserve">over LI_X1, and the </w:t>
        </w:r>
      </w:ins>
      <w:ins w:id="2950" w:author="agqj10" w:date="2025-12-05T11:55:00Z">
        <w:r>
          <w:t>security state related information is retrieved from L</w:t>
        </w:r>
      </w:ins>
      <w:ins w:id="2951" w:author="agqj10" w:date="2025-12-15T12:19:00Z">
        <w:r w:rsidR="004663CC">
          <w:t>M</w:t>
        </w:r>
      </w:ins>
      <w:ins w:id="2952" w:author="agqj10" w:date="2025-12-05T11:55:00Z">
        <w:r>
          <w:t xml:space="preserve">SSF-S and forwarded to provision the </w:t>
        </w:r>
      </w:ins>
      <w:ins w:id="2953" w:author="agqj10" w:date="2025-12-16T12:24:00Z">
        <w:r w:rsidR="00190072">
          <w:t>Decryption-POI (</w:t>
        </w:r>
      </w:ins>
      <w:ins w:id="2954" w:author="agqj10" w:date="2025-12-05T11:55:00Z">
        <w:r>
          <w:t>D-POI</w:t>
        </w:r>
      </w:ins>
      <w:ins w:id="2955" w:author="agqj10" w:date="2025-12-16T12:24:00Z">
        <w:r w:rsidR="00190072">
          <w:t>)</w:t>
        </w:r>
      </w:ins>
      <w:ins w:id="2956" w:author="agqj10" w:date="2025-12-05T11:55:00Z">
        <w:r>
          <w:t xml:space="preserve"> over LI_X1_CR.</w:t>
        </w:r>
      </w:ins>
      <w:ins w:id="2957" w:author="agqj10" w:date="2025-12-05T11:53:00Z">
        <w:r>
          <w:t xml:space="preserve"> </w:t>
        </w:r>
      </w:ins>
      <w:ins w:id="2958" w:author="agqj10" w:date="2026-01-14T13:13:00Z">
        <w:r w:rsidR="000F1CA5">
          <w:t>(The D-POI might also need to be provisioned, not shown.)</w:t>
        </w:r>
      </w:ins>
    </w:p>
    <w:p w14:paraId="741EF71F" w14:textId="24BCD87E" w:rsidR="006B2906" w:rsidRDefault="006B2906" w:rsidP="006B2906">
      <w:pPr>
        <w:rPr>
          <w:ins w:id="2959" w:author="agqj10" w:date="2025-12-19T13:18:00Z"/>
        </w:rPr>
      </w:pPr>
      <w:ins w:id="2960" w:author="agqj10" w:date="2025-12-05T13:06:00Z">
        <w:r>
          <w:t>As discussed</w:t>
        </w:r>
      </w:ins>
      <w:ins w:id="2961" w:author="agqj10" w:date="2025-12-05T13:07:00Z">
        <w:r>
          <w:t xml:space="preserve"> in clause </w:t>
        </w:r>
      </w:ins>
      <w:ins w:id="2962" w:author="agqj10" w:date="2025-12-05T13:11:00Z">
        <w:r>
          <w:t>6.3.1.3</w:t>
        </w:r>
      </w:ins>
      <w:ins w:id="2963" w:author="agqj10" w:date="2025-12-05T13:07:00Z">
        <w:r>
          <w:t>, if the L</w:t>
        </w:r>
      </w:ins>
      <w:ins w:id="2964" w:author="agqj10" w:date="2025-12-15T12:19:00Z">
        <w:r w:rsidR="004663CC">
          <w:t>M</w:t>
        </w:r>
      </w:ins>
      <w:ins w:id="2965" w:author="agqj10" w:date="2025-12-05T13:07:00Z">
        <w:r>
          <w:t>SSF has access to decryption keys (e.g. provided by the SEAF over LI_X1_CR as defined in solutio</w:t>
        </w:r>
      </w:ins>
      <w:ins w:id="2966" w:author="agqj10" w:date="2025-12-05T13:08:00Z">
        <w:r>
          <w:t>n #3.1) this would allow the L</w:t>
        </w:r>
      </w:ins>
      <w:ins w:id="2967" w:author="agqj10" w:date="2025-12-15T12:19:00Z">
        <w:r w:rsidR="004663CC">
          <w:t>M</w:t>
        </w:r>
      </w:ins>
      <w:ins w:id="2968" w:author="agqj10" w:date="2025-12-05T13:08:00Z">
        <w:r>
          <w:t>SSF to process</w:t>
        </w:r>
      </w:ins>
      <w:ins w:id="2969" w:author="agqj10" w:date="2025-12-05T13:12:00Z">
        <w:r>
          <w:t xml:space="preserve"> </w:t>
        </w:r>
      </w:ins>
      <w:ins w:id="2970" w:author="agqj10" w:date="2025-12-05T13:08:00Z">
        <w:r>
          <w:t>protocols where also the handshake is encrypted in a more efficient manner</w:t>
        </w:r>
      </w:ins>
      <w:ins w:id="2971" w:author="agqj10" w:date="2025-12-05T13:11:00Z">
        <w:r>
          <w:t xml:space="preserve"> by decrypting the handshake in real-time</w:t>
        </w:r>
      </w:ins>
      <w:ins w:id="2972" w:author="agqj10" w:date="2025-12-05T13:12:00Z">
        <w:r>
          <w:t>.</w:t>
        </w:r>
      </w:ins>
      <w:ins w:id="2973" w:author="agqj10" w:date="2025-12-05T13:11:00Z">
        <w:r>
          <w:t xml:space="preserve"> </w:t>
        </w:r>
      </w:ins>
      <w:ins w:id="2974" w:author="agqj10" w:date="2025-12-05T13:12:00Z">
        <w:r>
          <w:t xml:space="preserve">This </w:t>
        </w:r>
      </w:ins>
      <w:ins w:id="2975" w:author="agqj10" w:date="2025-12-05T13:11:00Z">
        <w:r>
          <w:t>avo</w:t>
        </w:r>
      </w:ins>
      <w:ins w:id="2976" w:author="agqj10" w:date="2025-12-05T13:12:00Z">
        <w:r>
          <w:t>i</w:t>
        </w:r>
      </w:ins>
      <w:ins w:id="2977" w:author="agqj10" w:date="2025-12-05T13:11:00Z">
        <w:r>
          <w:t>d</w:t>
        </w:r>
      </w:ins>
      <w:ins w:id="2978" w:author="agqj10" w:date="2025-12-05T13:12:00Z">
        <w:r>
          <w:t>s</w:t>
        </w:r>
      </w:ins>
      <w:ins w:id="2979" w:author="agqj10" w:date="2025-12-05T13:11:00Z">
        <w:r>
          <w:t xml:space="preserve"> the need to later dec</w:t>
        </w:r>
      </w:ins>
      <w:ins w:id="2980" w:author="agqj10" w:date="2025-12-05T13:12:00Z">
        <w:r>
          <w:t>r</w:t>
        </w:r>
      </w:ins>
      <w:ins w:id="2981" w:author="agqj10" w:date="2025-12-05T13:11:00Z">
        <w:r>
          <w:t>ypt this</w:t>
        </w:r>
      </w:ins>
      <w:ins w:id="2982" w:author="agqj10" w:date="2025-12-05T13:12:00Z">
        <w:r>
          <w:t xml:space="preserve">, </w:t>
        </w:r>
      </w:ins>
      <w:ins w:id="2983" w:author="agqj10" w:date="2025-12-05T13:08:00Z">
        <w:r>
          <w:t xml:space="preserve">thus </w:t>
        </w:r>
      </w:ins>
      <w:ins w:id="2984" w:author="agqj10" w:date="2025-12-05T13:13:00Z">
        <w:r>
          <w:t xml:space="preserve">also </w:t>
        </w:r>
      </w:ins>
      <w:ins w:id="2985" w:author="agqj10" w:date="2025-12-05T13:08:00Z">
        <w:r>
          <w:t>avoiding race-co</w:t>
        </w:r>
      </w:ins>
      <w:ins w:id="2986" w:author="agqj10" w:date="2025-12-05T13:09:00Z">
        <w:r>
          <w:t>nditions occurring when LI is activated.</w:t>
        </w:r>
      </w:ins>
    </w:p>
    <w:p w14:paraId="7BA11860" w14:textId="77777777" w:rsidR="00E95CDA" w:rsidRDefault="007514A3" w:rsidP="006B2906">
      <w:pPr>
        <w:rPr>
          <w:ins w:id="2987" w:author="agqj10" w:date="2025-12-19T13:24:00Z"/>
        </w:rPr>
      </w:pPr>
      <w:ins w:id="2988" w:author="agqj10" w:date="2025-12-19T13:18:00Z">
        <w:r>
          <w:t xml:space="preserve">Some mechanism is needed to determine when information captured at the LMSSF can safely be erased. </w:t>
        </w:r>
      </w:ins>
    </w:p>
    <w:p w14:paraId="64A42C0A" w14:textId="0D0493C9" w:rsidR="007514A3" w:rsidRDefault="00E95CDA" w:rsidP="00E95CDA">
      <w:pPr>
        <w:ind w:left="1418" w:hanging="1134"/>
        <w:rPr>
          <w:ins w:id="2989" w:author="agqj10" w:date="2025-12-03T10:35:00Z"/>
        </w:rPr>
      </w:pPr>
      <w:ins w:id="2990" w:author="agqj10" w:date="2025-12-19T13:24:00Z">
        <w:r>
          <w:t>EXAMPLE:</w:t>
        </w:r>
        <w:r>
          <w:tab/>
          <w:t xml:space="preserve">Determining that a </w:t>
        </w:r>
      </w:ins>
      <w:ins w:id="2991" w:author="agqj10" w:date="2025-12-19T13:25:00Z">
        <w:r>
          <w:t xml:space="preserve">captured handshake pertaining to a specific </w:t>
        </w:r>
      </w:ins>
      <w:ins w:id="2992" w:author="agqj10" w:date="2025-12-19T13:26:00Z">
        <w:r>
          <w:t>UE/</w:t>
        </w:r>
      </w:ins>
      <w:ins w:id="2993" w:author="agqj10" w:date="2025-12-19T13:25:00Z">
        <w:r>
          <w:t xml:space="preserve">user can be erased </w:t>
        </w:r>
      </w:ins>
      <w:ins w:id="2994" w:author="agqj10" w:date="2025-12-19T13:26:00Z">
        <w:r>
          <w:t>w</w:t>
        </w:r>
      </w:ins>
      <w:ins w:id="2995" w:author="agqj10" w:date="2025-12-19T13:25:00Z">
        <w:r>
          <w:t xml:space="preserve">ould </w:t>
        </w:r>
      </w:ins>
      <w:ins w:id="2996" w:author="agqj10" w:date="2025-12-19T13:18:00Z">
        <w:r w:rsidR="007514A3">
          <w:t>in most cases correspo</w:t>
        </w:r>
      </w:ins>
      <w:ins w:id="2997" w:author="agqj10" w:date="2025-12-19T13:19:00Z">
        <w:r w:rsidR="007514A3">
          <w:t xml:space="preserve">nd to the SPDF detecting </w:t>
        </w:r>
      </w:ins>
      <w:ins w:id="2998" w:author="agqj10" w:date="2025-12-19T13:21:00Z">
        <w:r w:rsidR="007514A3">
          <w:t xml:space="preserve">a </w:t>
        </w:r>
      </w:ins>
      <w:ins w:id="2999" w:author="agqj10" w:date="2025-12-19T13:19:00Z">
        <w:r w:rsidR="007514A3">
          <w:t xml:space="preserve">new security protocol session between the same </w:t>
        </w:r>
      </w:ins>
      <w:ins w:id="3000" w:author="agqj10" w:date="2025-12-19T13:21:00Z">
        <w:r w:rsidR="007514A3">
          <w:t>UE/user</w:t>
        </w:r>
      </w:ins>
      <w:ins w:id="3001" w:author="agqj10" w:date="2025-12-19T13:19:00Z">
        <w:r w:rsidR="007514A3">
          <w:t xml:space="preserve"> and the same </w:t>
        </w:r>
      </w:ins>
      <w:ins w:id="3002" w:author="agqj10" w:date="2025-12-19T13:26:00Z">
        <w:r>
          <w:t>ST</w:t>
        </w:r>
      </w:ins>
      <w:ins w:id="3003" w:author="agqj10" w:date="2025-12-19T13:20:00Z">
        <w:r w:rsidR="007514A3">
          <w:t>F, using the same protocol, and/or</w:t>
        </w:r>
      </w:ins>
      <w:ins w:id="3004" w:author="agqj10" w:date="2025-12-19T13:21:00Z">
        <w:r w:rsidR="007514A3">
          <w:t>,</w:t>
        </w:r>
      </w:ins>
      <w:ins w:id="3005" w:author="agqj10" w:date="2025-12-19T13:20:00Z">
        <w:r w:rsidR="007514A3">
          <w:t xml:space="preserve"> if </w:t>
        </w:r>
      </w:ins>
      <w:ins w:id="3006" w:author="agqj10" w:date="2025-12-19T13:21:00Z">
        <w:r w:rsidR="007514A3">
          <w:t xml:space="preserve">it </w:t>
        </w:r>
      </w:ins>
      <w:ins w:id="3007" w:author="agqj10" w:date="2025-12-19T13:20:00Z">
        <w:r w:rsidR="007514A3">
          <w:t>is detected (e.g. at the SEAF</w:t>
        </w:r>
      </w:ins>
      <w:ins w:id="3008" w:author="agqj10" w:date="2025-12-19T13:27:00Z">
        <w:r w:rsidR="00D623FE">
          <w:t>s</w:t>
        </w:r>
      </w:ins>
      <w:ins w:id="3009" w:author="agqj10" w:date="2025-12-19T13:20:00Z">
        <w:r w:rsidR="007514A3">
          <w:t>) that the KSF has provided an updated key for</w:t>
        </w:r>
      </w:ins>
      <w:ins w:id="3010" w:author="agqj10" w:date="2025-12-19T13:21:00Z">
        <w:r w:rsidR="007514A3">
          <w:t xml:space="preserve"> the same (user, STF)-combination.</w:t>
        </w:r>
      </w:ins>
      <w:ins w:id="3011" w:author="agqj10" w:date="2025-12-19T13:19:00Z">
        <w:r w:rsidR="007514A3">
          <w:t xml:space="preserve"> </w:t>
        </w:r>
      </w:ins>
    </w:p>
    <w:p w14:paraId="70A4EEF8" w14:textId="77777777" w:rsidR="00BD53A7" w:rsidRPr="00BA57C4" w:rsidRDefault="00BD53A7" w:rsidP="007A0CBF">
      <w:pPr>
        <w:jc w:val="center"/>
        <w:rPr>
          <w:b/>
          <w:bCs/>
        </w:rPr>
      </w:pPr>
    </w:p>
    <w:p w14:paraId="1BC7E3E1" w14:textId="263EAD72" w:rsidR="000771FD" w:rsidRPr="00BA57C4" w:rsidRDefault="00D21F83" w:rsidP="000771FD">
      <w:pPr>
        <w:pStyle w:val="Heading4"/>
        <w:rPr>
          <w:ins w:id="3012" w:author="agqj10" w:date="2025-10-30T10:21:00Z"/>
        </w:rPr>
      </w:pPr>
      <w:bookmarkStart w:id="3013" w:name="_Toc217043575"/>
      <w:r w:rsidRPr="00BA57C4">
        <w:t>6.</w:t>
      </w:r>
      <w:r w:rsidR="00DD616E" w:rsidRPr="00BA57C4">
        <w:t>5</w:t>
      </w:r>
      <w:r w:rsidRPr="00BA57C4">
        <w:t>.1.3</w:t>
      </w:r>
      <w:r w:rsidRPr="00BA57C4">
        <w:tab/>
        <w:t>Evaluation</w:t>
      </w:r>
      <w:bookmarkEnd w:id="3013"/>
    </w:p>
    <w:p w14:paraId="606A9766" w14:textId="5140EFF3" w:rsidR="005D3BBF" w:rsidRDefault="00266A04" w:rsidP="00873389">
      <w:pPr>
        <w:rPr>
          <w:ins w:id="3014" w:author="agqj10" w:date="2025-12-03T10:45:00Z"/>
        </w:rPr>
      </w:pPr>
      <w:ins w:id="3015" w:author="agqj10" w:date="2025-10-30T10:21:00Z">
        <w:r w:rsidRPr="00BA57C4">
          <w:t xml:space="preserve">The evaluation follows from the individual evaluations of solution #1.1, #1.3, </w:t>
        </w:r>
      </w:ins>
      <w:ins w:id="3016" w:author="agqj10" w:date="2025-12-03T10:50:00Z">
        <w:r w:rsidR="00105872">
          <w:t xml:space="preserve">and </w:t>
        </w:r>
      </w:ins>
      <w:ins w:id="3017" w:author="agqj10" w:date="2025-10-30T10:21:00Z">
        <w:r w:rsidRPr="00BA57C4">
          <w:t xml:space="preserve">#2.1. </w:t>
        </w:r>
      </w:ins>
      <w:ins w:id="3018" w:author="agqj10" w:date="2025-12-03T10:50:00Z">
        <w:r w:rsidR="00105872">
          <w:t>A</w:t>
        </w:r>
      </w:ins>
      <w:ins w:id="3019" w:author="agqj10" w:date="2025-10-30T10:21:00Z">
        <w:r w:rsidRPr="00BA57C4">
          <w:t xml:space="preserve"> </w:t>
        </w:r>
      </w:ins>
      <w:ins w:id="3020" w:author="agqj10" w:date="2025-12-03T10:50:00Z">
        <w:r w:rsidR="00105872">
          <w:t>first</w:t>
        </w:r>
      </w:ins>
      <w:ins w:id="3021" w:author="agqj10" w:date="2025-10-30T10:21:00Z">
        <w:r w:rsidRPr="00BA57C4">
          <w:t xml:space="preserve"> issue highlighted in these evaluation</w:t>
        </w:r>
      </w:ins>
      <w:ins w:id="3022" w:author="agqj10" w:date="2025-12-03T10:37:00Z">
        <w:r w:rsidR="00BD53A7">
          <w:t>s</w:t>
        </w:r>
      </w:ins>
      <w:ins w:id="3023" w:author="agqj10" w:date="2025-10-30T10:21:00Z">
        <w:r w:rsidRPr="00BA57C4">
          <w:t xml:space="preserve"> is the need for this </w:t>
        </w:r>
      </w:ins>
      <w:ins w:id="3024" w:author="agqj10" w:date="2025-12-05T11:47:00Z">
        <w:r w:rsidR="00215E1E">
          <w:t>L</w:t>
        </w:r>
      </w:ins>
      <w:ins w:id="3025" w:author="agqj10" w:date="2025-12-15T12:19:00Z">
        <w:r w:rsidR="004663CC">
          <w:t>M</w:t>
        </w:r>
      </w:ins>
      <w:ins w:id="3026" w:author="agqj10" w:date="2025-12-05T11:47:00Z">
        <w:r w:rsidR="00215E1E">
          <w:t>SSF</w:t>
        </w:r>
      </w:ins>
      <w:ins w:id="3027" w:author="agqj10" w:date="2025-12-05T13:02:00Z">
        <w:r w:rsidR="006B2906">
          <w:t>-S</w:t>
        </w:r>
      </w:ins>
      <w:ins w:id="3028" w:author="agqj10" w:date="2025-10-30T10:21:00Z">
        <w:r w:rsidRPr="00BA57C4">
          <w:t xml:space="preserve"> to store </w:t>
        </w:r>
      </w:ins>
      <w:ins w:id="3029" w:author="agqj10" w:date="2025-10-30T10:22:00Z">
        <w:r w:rsidRPr="00BA57C4">
          <w:t>information (on the order of hundreds of kB) per security protocol handshake and the trade</w:t>
        </w:r>
      </w:ins>
      <w:ins w:id="3030" w:author="agqj10" w:date="2025-12-03T10:53:00Z">
        <w:r w:rsidR="00531CF7">
          <w:t>-</w:t>
        </w:r>
      </w:ins>
      <w:ins w:id="3031" w:author="agqj10" w:date="2025-10-30T10:22:00Z">
        <w:r w:rsidRPr="00BA57C4">
          <w:t xml:space="preserve">off between </w:t>
        </w:r>
      </w:ins>
      <w:ins w:id="3032" w:author="agqj10" w:date="2025-10-30T10:24:00Z">
        <w:r w:rsidR="002B6A7B" w:rsidRPr="00BA57C4">
          <w:t xml:space="preserve">on one hand storage requirements, and, on the other hand, </w:t>
        </w:r>
      </w:ins>
      <w:ins w:id="3033" w:author="agqj10" w:date="2025-10-30T10:22:00Z">
        <w:r w:rsidRPr="00BA57C4">
          <w:t xml:space="preserve">security (giving the </w:t>
        </w:r>
      </w:ins>
      <w:ins w:id="3034" w:author="agqj10" w:date="2025-12-05T11:47:00Z">
        <w:r w:rsidR="00215E1E">
          <w:t>L</w:t>
        </w:r>
      </w:ins>
      <w:ins w:id="3035" w:author="agqj10" w:date="2025-12-15T12:19:00Z">
        <w:r w:rsidR="004663CC">
          <w:t>M</w:t>
        </w:r>
      </w:ins>
      <w:ins w:id="3036" w:author="agqj10" w:date="2025-12-05T11:47:00Z">
        <w:r w:rsidR="00215E1E">
          <w:t>SSF</w:t>
        </w:r>
      </w:ins>
      <w:ins w:id="3037" w:author="agqj10" w:date="2025-10-30T10:22:00Z">
        <w:r w:rsidRPr="00BA57C4">
          <w:t xml:space="preserve"> access to </w:t>
        </w:r>
      </w:ins>
      <w:ins w:id="3038" w:author="agqj10" w:date="2025-10-30T10:23:00Z">
        <w:r w:rsidRPr="00BA57C4">
          <w:t xml:space="preserve">decryption </w:t>
        </w:r>
      </w:ins>
      <w:ins w:id="3039" w:author="agqj10" w:date="2025-10-30T10:22:00Z">
        <w:r w:rsidRPr="00BA57C4">
          <w:t>keys, even before LI is act</w:t>
        </w:r>
      </w:ins>
      <w:ins w:id="3040" w:author="agqj10" w:date="2025-10-30T10:23:00Z">
        <w:r w:rsidRPr="00BA57C4">
          <w:t>i</w:t>
        </w:r>
      </w:ins>
      <w:ins w:id="3041" w:author="agqj10" w:date="2025-10-30T10:22:00Z">
        <w:r w:rsidRPr="00BA57C4">
          <w:t>vated)</w:t>
        </w:r>
      </w:ins>
      <w:ins w:id="3042" w:author="agqj10" w:date="2025-10-30T10:24:00Z">
        <w:r w:rsidR="002B6A7B" w:rsidRPr="00BA57C4">
          <w:t>.</w:t>
        </w:r>
      </w:ins>
    </w:p>
    <w:p w14:paraId="6282C285" w14:textId="3142EF1F" w:rsidR="00976E77" w:rsidRDefault="00105872" w:rsidP="00873389">
      <w:pPr>
        <w:rPr>
          <w:ins w:id="3043" w:author="agqj10" w:date="2025-12-05T13:13:00Z"/>
        </w:rPr>
      </w:pPr>
      <w:ins w:id="3044" w:author="agqj10" w:date="2025-12-03T10:50:00Z">
        <w:r>
          <w:t>A second issue is the need for process</w:t>
        </w:r>
      </w:ins>
      <w:ins w:id="3045" w:author="agqj10" w:date="2025-12-03T10:51:00Z">
        <w:r>
          <w:t xml:space="preserve">ing capacity and avoiding </w:t>
        </w:r>
      </w:ins>
      <w:ins w:id="3046" w:author="agqj10" w:date="2025-12-03T10:52:00Z">
        <w:r>
          <w:t>unnecessary</w:t>
        </w:r>
      </w:ins>
      <w:ins w:id="3047" w:author="agqj10" w:date="2025-12-03T10:51:00Z">
        <w:r>
          <w:t xml:space="preserve"> delays, in particular when processing security protocol handshakes</w:t>
        </w:r>
      </w:ins>
      <w:ins w:id="3048" w:author="agqj10" w:date="2025-12-03T10:52:00Z">
        <w:r>
          <w:t xml:space="preserve"> as discussed in relation to solution #1.3</w:t>
        </w:r>
      </w:ins>
      <w:ins w:id="3049" w:author="agqj10" w:date="2025-12-03T10:51:00Z">
        <w:r>
          <w:t>. Thus, i</w:t>
        </w:r>
      </w:ins>
      <w:ins w:id="3050" w:author="agqj10" w:date="2025-12-03T10:45:00Z">
        <w:r w:rsidR="00976E77" w:rsidRPr="00BA57C4">
          <w:t xml:space="preserve">n terms of placement of the </w:t>
        </w:r>
      </w:ins>
      <w:ins w:id="3051" w:author="agqj10" w:date="2025-12-05T11:47:00Z">
        <w:r w:rsidR="00215E1E">
          <w:t>L</w:t>
        </w:r>
      </w:ins>
      <w:ins w:id="3052" w:author="agqj10" w:date="2025-12-15T12:23:00Z">
        <w:r w:rsidR="004663CC">
          <w:t>M</w:t>
        </w:r>
      </w:ins>
      <w:ins w:id="3053" w:author="agqj10" w:date="2025-12-05T11:47:00Z">
        <w:r w:rsidR="00215E1E">
          <w:t>SSF</w:t>
        </w:r>
      </w:ins>
      <w:ins w:id="3054" w:author="agqj10" w:date="2025-12-03T10:45:00Z">
        <w:r w:rsidR="00976E77" w:rsidRPr="00BA57C4">
          <w:t>, it could be suitable for co-location with a UPF (vUPF in the ro</w:t>
        </w:r>
      </w:ins>
      <w:ins w:id="3055" w:author="agqj10" w:date="2025-12-03T10:53:00Z">
        <w:r w:rsidR="00223242">
          <w:t>a</w:t>
        </w:r>
      </w:ins>
      <w:ins w:id="3056" w:author="agqj10" w:date="2025-12-03T10:45:00Z">
        <w:r w:rsidR="00976E77" w:rsidRPr="00BA57C4">
          <w:t>ming case).</w:t>
        </w:r>
        <w:r w:rsidR="00976E77">
          <w:t xml:space="preserve"> </w:t>
        </w:r>
      </w:ins>
    </w:p>
    <w:p w14:paraId="4F96969A" w14:textId="12A2286F" w:rsidR="006B2906" w:rsidRPr="00BA57C4" w:rsidRDefault="006B2906" w:rsidP="00873389">
      <w:pPr>
        <w:rPr>
          <w:ins w:id="3057" w:author="agqj10" w:date="2025-10-30T10:24:00Z"/>
        </w:rPr>
      </w:pPr>
      <w:ins w:id="3058" w:author="agqj10" w:date="2025-12-05T13:13:00Z">
        <w:r>
          <w:t>The trad</w:t>
        </w:r>
      </w:ins>
      <w:ins w:id="3059" w:author="agqj10" w:date="2025-12-16T12:25:00Z">
        <w:r w:rsidR="00190072">
          <w:t>e</w:t>
        </w:r>
      </w:ins>
      <w:ins w:id="3060" w:author="agqj10" w:date="2025-12-05T13:13:00Z">
        <w:r>
          <w:t xml:space="preserve">-off between avoiding race conditions when LI is activated, </w:t>
        </w:r>
      </w:ins>
      <w:ins w:id="3061" w:author="agqj10" w:date="2025-12-05T13:14:00Z">
        <w:r>
          <w:t>and the potential increased security by not transferring keys to the L</w:t>
        </w:r>
      </w:ins>
      <w:ins w:id="3062" w:author="agqj10" w:date="2025-12-15T12:19:00Z">
        <w:r w:rsidR="004663CC">
          <w:t>M</w:t>
        </w:r>
      </w:ins>
      <w:ins w:id="3063" w:author="agqj10" w:date="2025-12-05T13:14:00Z">
        <w:r>
          <w:t xml:space="preserve">SSF in advance </w:t>
        </w:r>
      </w:ins>
      <w:ins w:id="3064" w:author="agqj10" w:date="2025-12-05T13:15:00Z">
        <w:r>
          <w:t>ought</w:t>
        </w:r>
      </w:ins>
      <w:ins w:id="3065" w:author="agqj10" w:date="2025-12-05T13:14:00Z">
        <w:r>
          <w:t xml:space="preserve"> to be analy</w:t>
        </w:r>
      </w:ins>
      <w:ins w:id="3066" w:author="agqj10" w:date="2025-12-05T13:15:00Z">
        <w:r>
          <w:t>s</w:t>
        </w:r>
      </w:ins>
      <w:ins w:id="3067" w:author="agqj10" w:date="2025-12-05T13:14:00Z">
        <w:r>
          <w:t>ed</w:t>
        </w:r>
      </w:ins>
      <w:ins w:id="3068" w:author="agqj10" w:date="2025-12-05T13:15:00Z">
        <w:r>
          <w:t xml:space="preserve"> more deeply</w:t>
        </w:r>
      </w:ins>
      <w:ins w:id="3069" w:author="agqj10" w:date="2025-12-05T13:14:00Z">
        <w:r>
          <w:t>.</w:t>
        </w:r>
      </w:ins>
    </w:p>
    <w:p w14:paraId="6CDD656B" w14:textId="2334CCBB" w:rsidR="002B6A7B" w:rsidRPr="00BA57C4" w:rsidRDefault="002B6A7B" w:rsidP="00873389">
      <w:ins w:id="3070" w:author="agqj10" w:date="2025-10-30T10:24:00Z">
        <w:r w:rsidRPr="00BA57C4">
          <w:t>There are no additional standardi</w:t>
        </w:r>
      </w:ins>
      <w:ins w:id="3071" w:author="agqj10" w:date="2025-10-30T10:25:00Z">
        <w:r w:rsidRPr="00BA57C4">
          <w:t xml:space="preserve">zation concerns since defining the </w:t>
        </w:r>
      </w:ins>
      <w:ins w:id="3072" w:author="agqj10" w:date="2025-12-05T11:47:00Z">
        <w:r w:rsidR="00215E1E">
          <w:t>L</w:t>
        </w:r>
      </w:ins>
      <w:ins w:id="3073" w:author="agqj10" w:date="2025-12-15T12:20:00Z">
        <w:r w:rsidR="004663CC">
          <w:t>M</w:t>
        </w:r>
      </w:ins>
      <w:ins w:id="3074" w:author="agqj10" w:date="2025-12-05T11:47:00Z">
        <w:r w:rsidR="00215E1E">
          <w:t>SSF</w:t>
        </w:r>
      </w:ins>
      <w:ins w:id="3075" w:author="agqj10" w:date="2025-10-30T10:25:00Z">
        <w:r w:rsidRPr="00BA57C4">
          <w:t xml:space="preserve"> functionality can be done entirely wit</w:t>
        </w:r>
      </w:ins>
      <w:ins w:id="3076" w:author="agqj10" w:date="2025-12-03T10:45:00Z">
        <w:r w:rsidR="00976E77">
          <w:t>h</w:t>
        </w:r>
      </w:ins>
      <w:ins w:id="3077" w:author="agqj10" w:date="2025-10-30T10:25:00Z">
        <w:r w:rsidRPr="00BA57C4">
          <w:t>in the responsibility of SA3LI.</w:t>
        </w:r>
      </w:ins>
    </w:p>
    <w:p w14:paraId="14A54F22" w14:textId="383E9BC0" w:rsidR="00D21F83" w:rsidRPr="00BA57C4" w:rsidRDefault="00D21F83" w:rsidP="00D21F83">
      <w:pPr>
        <w:pStyle w:val="Heading3"/>
      </w:pPr>
      <w:bookmarkStart w:id="3078" w:name="_Toc217043576"/>
      <w:r w:rsidRPr="00BA57C4">
        <w:t>6.</w:t>
      </w:r>
      <w:r w:rsidR="00DD616E" w:rsidRPr="00BA57C4">
        <w:t>5</w:t>
      </w:r>
      <w:r w:rsidRPr="00BA57C4">
        <w:t>.2</w:t>
      </w:r>
      <w:r w:rsidRPr="00BA57C4">
        <w:tab/>
        <w:t>Solution #</w:t>
      </w:r>
      <w:r w:rsidR="00C47A16" w:rsidRPr="00BA57C4">
        <w:t>4</w:t>
      </w:r>
      <w:r w:rsidRPr="00BA57C4">
        <w:t>.</w:t>
      </w:r>
      <w:r w:rsidR="005F040D" w:rsidRPr="00BA57C4">
        <w:t>2</w:t>
      </w:r>
      <w:r w:rsidRPr="00BA57C4">
        <w:t xml:space="preserve">: </w:t>
      </w:r>
      <w:r w:rsidR="005E18C3" w:rsidRPr="00BA57C4">
        <w:t>Decryption POI (</w:t>
      </w:r>
      <w:r w:rsidR="00522D09" w:rsidRPr="00BA57C4">
        <w:t>D-POI</w:t>
      </w:r>
      <w:r w:rsidR="005E18C3" w:rsidRPr="00BA57C4">
        <w:t>)</w:t>
      </w:r>
      <w:bookmarkEnd w:id="3078"/>
    </w:p>
    <w:p w14:paraId="4FCE0398" w14:textId="7D168730" w:rsidR="009637A5" w:rsidRPr="00BA57C4" w:rsidRDefault="009637A5" w:rsidP="00E475F9">
      <w:pPr>
        <w:pStyle w:val="EditorsNote"/>
      </w:pPr>
      <w:r w:rsidRPr="00BA57C4">
        <w:t xml:space="preserve">Editor’s note: aimed at addressing KI 4.1 Decryption functionality and 4.2 </w:t>
      </w:r>
      <w:r w:rsidR="00A51B6D" w:rsidRPr="00BA57C4">
        <w:t>P</w:t>
      </w:r>
      <w:r w:rsidRPr="00BA57C4">
        <w:t xml:space="preserve">rovisioning and triggering </w:t>
      </w:r>
    </w:p>
    <w:p w14:paraId="24D98AD2" w14:textId="6AE6A61D" w:rsidR="00D21F83" w:rsidRPr="00BA57C4" w:rsidRDefault="00D21F83" w:rsidP="00D21F83">
      <w:pPr>
        <w:pStyle w:val="Heading4"/>
        <w:rPr>
          <w:ins w:id="3079" w:author="agqj10" w:date="2025-10-30T10:35:00Z"/>
        </w:rPr>
      </w:pPr>
      <w:bookmarkStart w:id="3080" w:name="_Toc217043577"/>
      <w:r w:rsidRPr="00BA57C4">
        <w:t>6.</w:t>
      </w:r>
      <w:r w:rsidR="00DD616E" w:rsidRPr="00BA57C4">
        <w:t>5</w:t>
      </w:r>
      <w:r w:rsidRPr="00BA57C4">
        <w:t>.2.1</w:t>
      </w:r>
      <w:r w:rsidRPr="00BA57C4">
        <w:tab/>
        <w:t>Introduction</w:t>
      </w:r>
      <w:bookmarkEnd w:id="3080"/>
    </w:p>
    <w:p w14:paraId="798E1E2D" w14:textId="74F12566" w:rsidR="005D3BBF" w:rsidRPr="00BA57C4" w:rsidRDefault="005D3BBF" w:rsidP="007A0CBF">
      <w:ins w:id="3081" w:author="agqj10" w:date="2025-10-30T10:35:00Z">
        <w:r w:rsidRPr="00BA57C4">
          <w:t>Central to the present document is an LI-function responsible for perform</w:t>
        </w:r>
      </w:ins>
      <w:ins w:id="3082" w:author="agqj10" w:date="2025-10-30T10:36:00Z">
        <w:r w:rsidRPr="00BA57C4">
          <w:t>ing the actual decryption of xCC before it is handed over to the LEMF.</w:t>
        </w:r>
      </w:ins>
      <w:ins w:id="3083" w:author="agqj10" w:date="2025-10-30T10:37:00Z">
        <w:r w:rsidRPr="00BA57C4">
          <w:t xml:space="preserve"> </w:t>
        </w:r>
      </w:ins>
      <w:ins w:id="3084" w:author="agqj10" w:date="2025-12-03T13:55:00Z">
        <w:r w:rsidR="009616A7">
          <w:t>The main task of this entity is to be the "host" of solution #1.4, the security processing state machine.</w:t>
        </w:r>
      </w:ins>
    </w:p>
    <w:p w14:paraId="48AF5F00" w14:textId="5C540C02" w:rsidR="00D21F83" w:rsidRPr="00BA57C4" w:rsidRDefault="00D21F83" w:rsidP="00D21F83">
      <w:pPr>
        <w:pStyle w:val="Heading4"/>
        <w:rPr>
          <w:ins w:id="3085" w:author="agqj10" w:date="2025-10-30T10:37:00Z"/>
        </w:rPr>
      </w:pPr>
      <w:bookmarkStart w:id="3086" w:name="_Toc217043578"/>
      <w:r w:rsidRPr="00BA57C4">
        <w:lastRenderedPageBreak/>
        <w:t>6.</w:t>
      </w:r>
      <w:r w:rsidR="00DD616E" w:rsidRPr="00BA57C4">
        <w:t>5</w:t>
      </w:r>
      <w:r w:rsidRPr="00BA57C4">
        <w:t>.2.2</w:t>
      </w:r>
      <w:r w:rsidRPr="00BA57C4">
        <w:tab/>
        <w:t>Solution details</w:t>
      </w:r>
      <w:bookmarkEnd w:id="3086"/>
    </w:p>
    <w:p w14:paraId="01D26968" w14:textId="1F4EE332" w:rsidR="00822354" w:rsidRPr="00BA57C4" w:rsidRDefault="005D3BBF" w:rsidP="005D3BBF">
      <w:pPr>
        <w:rPr>
          <w:ins w:id="3087" w:author="agqj10" w:date="2025-10-30T13:17:00Z"/>
        </w:rPr>
      </w:pPr>
      <w:ins w:id="3088" w:author="agqj10" w:date="2025-10-30T10:37:00Z">
        <w:r w:rsidRPr="00BA57C4">
          <w:t xml:space="preserve">The functionality </w:t>
        </w:r>
      </w:ins>
      <w:ins w:id="3089" w:author="agqj10" w:date="2025-10-30T10:39:00Z">
        <w:r w:rsidR="007A0CBF" w:rsidRPr="00BA57C4">
          <w:t>is basically of P</w:t>
        </w:r>
      </w:ins>
      <w:ins w:id="3090" w:author="agqj10" w:date="2025-10-30T10:40:00Z">
        <w:r w:rsidR="007A0CBF" w:rsidRPr="00BA57C4">
          <w:t xml:space="preserve">OI-type, but extended with decryption functionality so it is natural to conceptually view it as </w:t>
        </w:r>
      </w:ins>
      <w:ins w:id="3091" w:author="agqj10" w:date="2025-10-30T10:41:00Z">
        <w:r w:rsidR="007A0CBF" w:rsidRPr="00BA57C4">
          <w:t xml:space="preserve">special type of CC-POI, denoted </w:t>
        </w:r>
      </w:ins>
      <w:ins w:id="3092" w:author="agqj10" w:date="2025-10-30T10:40:00Z">
        <w:r w:rsidR="007A0CBF" w:rsidRPr="00BA57C4">
          <w:t>a Decryption</w:t>
        </w:r>
      </w:ins>
      <w:ins w:id="3093" w:author="agqj10" w:date="2025-12-16T12:30:00Z">
        <w:r w:rsidR="00190072">
          <w:t>-</w:t>
        </w:r>
      </w:ins>
      <w:ins w:id="3094" w:author="agqj10" w:date="2025-10-30T10:40:00Z">
        <w:r w:rsidR="007A0CBF" w:rsidRPr="00BA57C4">
          <w:t>POI (D</w:t>
        </w:r>
      </w:ins>
      <w:ins w:id="3095" w:author="agqj10" w:date="2025-10-30T10:41:00Z">
        <w:r w:rsidR="007A0CBF" w:rsidRPr="00BA57C4">
          <w:t>-</w:t>
        </w:r>
      </w:ins>
      <w:ins w:id="3096" w:author="agqj10" w:date="2025-10-30T10:40:00Z">
        <w:r w:rsidR="007A0CBF" w:rsidRPr="00BA57C4">
          <w:t xml:space="preserve">POI). </w:t>
        </w:r>
      </w:ins>
      <w:ins w:id="3097" w:author="agqj10" w:date="2025-10-30T10:41:00Z">
        <w:r w:rsidR="007A0CBF" w:rsidRPr="00BA57C4">
          <w:t>It is therefore also natural to consider co-</w:t>
        </w:r>
      </w:ins>
      <w:ins w:id="3098" w:author="agqj10" w:date="2025-10-30T10:46:00Z">
        <w:r w:rsidR="00CE0835" w:rsidRPr="00BA57C4">
          <w:t>location</w:t>
        </w:r>
      </w:ins>
      <w:ins w:id="3099" w:author="agqj10" w:date="2025-10-30T10:41:00Z">
        <w:r w:rsidR="007A0CBF" w:rsidRPr="00BA57C4">
          <w:t xml:space="preserve"> with a UPF CC-POI. Alternatively, </w:t>
        </w:r>
      </w:ins>
      <w:ins w:id="3100" w:author="agqj10" w:date="2025-10-30T10:42:00Z">
        <w:r w:rsidR="007A0CBF" w:rsidRPr="00BA57C4">
          <w:t xml:space="preserve">one could split the functionality into </w:t>
        </w:r>
      </w:ins>
      <w:ins w:id="3101" w:author="agqj10" w:date="2025-12-05T10:07:00Z">
        <w:r w:rsidR="003B5F21">
          <w:t xml:space="preserve">two </w:t>
        </w:r>
      </w:ins>
      <w:ins w:id="3102" w:author="agqj10" w:date="2025-10-30T10:42:00Z">
        <w:r w:rsidR="007A0CBF" w:rsidRPr="00BA57C4">
          <w:t>parts: a convention</w:t>
        </w:r>
      </w:ins>
      <w:ins w:id="3103" w:author="agqj10" w:date="2025-12-05T10:08:00Z">
        <w:r w:rsidR="003B5F21">
          <w:t>al</w:t>
        </w:r>
      </w:ins>
      <w:ins w:id="3104" w:author="agqj10" w:date="2025-10-30T10:42:00Z">
        <w:r w:rsidR="007A0CBF" w:rsidRPr="00BA57C4">
          <w:t xml:space="preserve"> UPF CC-POI that sends raw encrypted sec</w:t>
        </w:r>
      </w:ins>
      <w:ins w:id="3105" w:author="agqj10" w:date="2025-10-30T10:43:00Z">
        <w:r w:rsidR="007A0CBF" w:rsidRPr="00BA57C4">
          <w:t>urity protocol PDUs to the D-POI. In the latter case, the D-POI could also be co-located with the MDF</w:t>
        </w:r>
      </w:ins>
      <w:ins w:id="3106" w:author="agqj10" w:date="2025-11-19T09:59:00Z">
        <w:r w:rsidR="00186CF1">
          <w:t xml:space="preserve"> (i.e. MDF3)</w:t>
        </w:r>
      </w:ins>
      <w:ins w:id="3107" w:author="agqj10" w:date="2025-10-30T10:43:00Z">
        <w:r w:rsidR="007A0CBF" w:rsidRPr="00BA57C4">
          <w:t>.</w:t>
        </w:r>
      </w:ins>
    </w:p>
    <w:p w14:paraId="4EAD2D71" w14:textId="56F94E66" w:rsidR="00D94C74" w:rsidRDefault="001A4364" w:rsidP="007A0CBF">
      <w:pPr>
        <w:jc w:val="center"/>
        <w:rPr>
          <w:ins w:id="3108" w:author="agqj10" w:date="2025-12-05T10:04:00Z"/>
          <w:b/>
          <w:bCs/>
        </w:rPr>
      </w:pPr>
      <w:ins w:id="3109" w:author="agqj10" w:date="2025-12-05T11:25:00Z">
        <w:r>
          <w:rPr>
            <w:b/>
            <w:bCs/>
            <w:noProof/>
          </w:rPr>
          <w:drawing>
            <wp:inline distT="0" distB="0" distL="0" distR="0" wp14:anchorId="35418EA0" wp14:editId="7E5C68EA">
              <wp:extent cx="5927318" cy="14478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rotWithShape="1">
                      <a:blip r:embed="rId25">
                        <a:extLst>
                          <a:ext uri="{28A0092B-C50C-407E-A947-70E740481C1C}">
                            <a14:useLocalDpi xmlns:a14="http://schemas.microsoft.com/office/drawing/2010/main" val="0"/>
                          </a:ext>
                        </a:extLst>
                      </a:blip>
                      <a:srcRect l="2645" t="24341" r="22830" b="43297"/>
                      <a:stretch/>
                    </pic:blipFill>
                    <pic:spPr bwMode="auto">
                      <a:xfrm>
                        <a:off x="0" y="0"/>
                        <a:ext cx="5930435" cy="1448561"/>
                      </a:xfrm>
                      <a:prstGeom prst="rect">
                        <a:avLst/>
                      </a:prstGeom>
                      <a:ln>
                        <a:noFill/>
                      </a:ln>
                      <a:extLst>
                        <a:ext uri="{53640926-AAD7-44D8-BBD7-CCE9431645EC}">
                          <a14:shadowObscured xmlns:a14="http://schemas.microsoft.com/office/drawing/2010/main"/>
                        </a:ext>
                      </a:extLst>
                    </pic:spPr>
                  </pic:pic>
                </a:graphicData>
              </a:graphic>
            </wp:inline>
          </w:drawing>
        </w:r>
      </w:ins>
    </w:p>
    <w:p w14:paraId="2C62FE77" w14:textId="28C0D992" w:rsidR="007A0CBF" w:rsidRDefault="007A0CBF" w:rsidP="007A0CBF">
      <w:pPr>
        <w:jc w:val="center"/>
        <w:rPr>
          <w:ins w:id="3110" w:author="agqj10" w:date="2025-12-05T11:20:00Z"/>
          <w:b/>
          <w:bCs/>
        </w:rPr>
      </w:pPr>
      <w:ins w:id="3111" w:author="agqj10" w:date="2025-10-30T10:43:00Z">
        <w:r w:rsidRPr="00BA57C4">
          <w:rPr>
            <w:b/>
            <w:bCs/>
          </w:rPr>
          <w:t>Figure 6</w:t>
        </w:r>
      </w:ins>
      <w:ins w:id="3112" w:author="agqj10" w:date="2025-10-30T10:44:00Z">
        <w:r w:rsidRPr="00BA57C4">
          <w:rPr>
            <w:b/>
            <w:bCs/>
          </w:rPr>
          <w:t>.5.2.2-1:</w:t>
        </w:r>
        <w:r w:rsidRPr="00BA57C4">
          <w:rPr>
            <w:b/>
            <w:bCs/>
          </w:rPr>
          <w:tab/>
        </w:r>
      </w:ins>
      <w:ins w:id="3113" w:author="agqj10" w:date="2025-12-05T10:05:00Z">
        <w:r w:rsidR="00D94C74">
          <w:rPr>
            <w:b/>
            <w:bCs/>
          </w:rPr>
          <w:t>Two o</w:t>
        </w:r>
      </w:ins>
      <w:ins w:id="3114" w:author="agqj10" w:date="2025-10-30T10:44:00Z">
        <w:r w:rsidRPr="00BA57C4">
          <w:rPr>
            <w:b/>
            <w:bCs/>
          </w:rPr>
          <w:t>ptions for D-POI placement.</w:t>
        </w:r>
      </w:ins>
      <w:ins w:id="3115" w:author="agqj10" w:date="2025-12-05T10:06:00Z">
        <w:r w:rsidR="00D94C74">
          <w:rPr>
            <w:b/>
            <w:bCs/>
          </w:rPr>
          <w:t xml:space="preserve"> The D-POI would in both cases need to receive cryptographic parameters necessary for decryption over the</w:t>
        </w:r>
      </w:ins>
      <w:ins w:id="3116" w:author="agqj10" w:date="2025-12-05T10:07:00Z">
        <w:r w:rsidR="00D94C74">
          <w:rPr>
            <w:b/>
            <w:bCs/>
          </w:rPr>
          <w:t xml:space="preserve"> LI_X</w:t>
        </w:r>
      </w:ins>
      <w:ins w:id="3117" w:author="agqj10" w:date="2025-12-16T12:30:00Z">
        <w:r w:rsidR="00190072">
          <w:rPr>
            <w:b/>
            <w:bCs/>
          </w:rPr>
          <w:t>1</w:t>
        </w:r>
      </w:ins>
      <w:ins w:id="3118" w:author="agqj10" w:date="2025-12-16T12:26:00Z">
        <w:r w:rsidR="00190072">
          <w:rPr>
            <w:b/>
            <w:bCs/>
          </w:rPr>
          <w:t>_</w:t>
        </w:r>
      </w:ins>
      <w:ins w:id="3119" w:author="agqj10" w:date="2025-12-05T10:07:00Z">
        <w:r w:rsidR="00D94C74">
          <w:rPr>
            <w:b/>
            <w:bCs/>
          </w:rPr>
          <w:t>CR interface.</w:t>
        </w:r>
      </w:ins>
    </w:p>
    <w:p w14:paraId="61216F7E" w14:textId="77777777" w:rsidR="00AA3069" w:rsidRDefault="00AA3069" w:rsidP="00AA3069">
      <w:pPr>
        <w:rPr>
          <w:ins w:id="3120" w:author="agqj10" w:date="2025-12-05T11:20:00Z"/>
        </w:rPr>
      </w:pPr>
    </w:p>
    <w:p w14:paraId="5927DF0C" w14:textId="29EFFFF6" w:rsidR="00AA3069" w:rsidRPr="00BA57C4" w:rsidRDefault="00AA3069" w:rsidP="00AA3069">
      <w:pPr>
        <w:ind w:left="1134" w:hanging="850"/>
      </w:pPr>
      <w:ins w:id="3121" w:author="agqj10" w:date="2025-12-05T11:20:00Z">
        <w:r>
          <w:t>NOTE:</w:t>
        </w:r>
        <w:r>
          <w:tab/>
          <w:t xml:space="preserve">The </w:t>
        </w:r>
      </w:ins>
      <w:ins w:id="3122" w:author="agqj10" w:date="2025-12-05T11:23:00Z">
        <w:r>
          <w:t>D-</w:t>
        </w:r>
      </w:ins>
      <w:ins w:id="3123" w:author="agqj10" w:date="2025-12-05T11:20:00Z">
        <w:r>
          <w:t xml:space="preserve">POI could </w:t>
        </w:r>
      </w:ins>
      <w:ins w:id="3124" w:author="agqj10" w:date="2025-12-05T11:22:00Z">
        <w:r>
          <w:t>(and pr</w:t>
        </w:r>
      </w:ins>
      <w:ins w:id="3125" w:author="agqj10" w:date="2025-12-05T11:23:00Z">
        <w:r>
          <w:t xml:space="preserve">obably would) </w:t>
        </w:r>
      </w:ins>
      <w:ins w:id="3126" w:author="agqj10" w:date="2025-12-05T11:20:00Z">
        <w:r>
          <w:t xml:space="preserve">also receive </w:t>
        </w:r>
      </w:ins>
      <w:ins w:id="3127" w:author="agqj10" w:date="2025-12-05T11:21:00Z">
        <w:r>
          <w:t xml:space="preserve">auxiliary </w:t>
        </w:r>
      </w:ins>
      <w:ins w:id="3128" w:author="agqj10" w:date="2025-12-05T11:20:00Z">
        <w:r>
          <w:t xml:space="preserve">security parameters from </w:t>
        </w:r>
      </w:ins>
      <w:ins w:id="3129" w:author="agqj10" w:date="2025-12-16T12:31:00Z">
        <w:r w:rsidR="00190072">
          <w:t>the aforementioned</w:t>
        </w:r>
      </w:ins>
      <w:ins w:id="3130" w:author="agqj10" w:date="2025-12-05T11:20:00Z">
        <w:r>
          <w:t xml:space="preserve"> SHIFF</w:t>
        </w:r>
      </w:ins>
      <w:ins w:id="3131" w:author="agqj10" w:date="2025-12-16T12:31:00Z">
        <w:r w:rsidR="00190072">
          <w:t>, which in the rightmost option above would take place</w:t>
        </w:r>
      </w:ins>
      <w:ins w:id="3132" w:author="agqj10" w:date="2025-12-05T11:21:00Z">
        <w:r>
          <w:t xml:space="preserve"> over a conceptual "CC-POI internal"</w:t>
        </w:r>
      </w:ins>
      <w:ins w:id="3133" w:author="agqj10" w:date="2025-12-05T11:22:00Z">
        <w:r>
          <w:t xml:space="preserve"> interface, which is not shown in figure </w:t>
        </w:r>
        <w:r w:rsidRPr="00AA3069">
          <w:t>6.5.2.2-1</w:t>
        </w:r>
        <w:r>
          <w:t>.</w:t>
        </w:r>
      </w:ins>
    </w:p>
    <w:p w14:paraId="0ADC4C22" w14:textId="436F0E88" w:rsidR="00D21F83" w:rsidRPr="00BA57C4" w:rsidRDefault="00D21F83" w:rsidP="00D21F83">
      <w:pPr>
        <w:pStyle w:val="Heading4"/>
      </w:pPr>
      <w:bookmarkStart w:id="3134" w:name="_Toc217043579"/>
      <w:r w:rsidRPr="00BA57C4">
        <w:t>6.</w:t>
      </w:r>
      <w:r w:rsidR="00DD616E" w:rsidRPr="00BA57C4">
        <w:t>5</w:t>
      </w:r>
      <w:r w:rsidRPr="00BA57C4">
        <w:t>.2.3</w:t>
      </w:r>
      <w:r w:rsidRPr="00BA57C4">
        <w:tab/>
        <w:t>Evaluation</w:t>
      </w:r>
      <w:bookmarkEnd w:id="3134"/>
    </w:p>
    <w:p w14:paraId="1525ADB6" w14:textId="13CC89E7" w:rsidR="00930F52" w:rsidRPr="00BA57C4" w:rsidRDefault="005009A1" w:rsidP="00930F52">
      <w:pPr>
        <w:rPr>
          <w:ins w:id="3135" w:author="agqj10" w:date="2025-10-30T10:53:00Z"/>
        </w:rPr>
      </w:pPr>
      <w:ins w:id="3136" w:author="agqj10" w:date="2025-11-19T09:50:00Z">
        <w:r>
          <w:t xml:space="preserve">Placing the D-POI </w:t>
        </w:r>
      </w:ins>
      <w:ins w:id="3137" w:author="agqj10" w:date="2025-11-19T09:58:00Z">
        <w:r w:rsidR="00186CF1">
          <w:t>with the MDF cou</w:t>
        </w:r>
      </w:ins>
      <w:ins w:id="3138" w:author="agqj10" w:date="2025-11-19T09:59:00Z">
        <w:r w:rsidR="00186CF1">
          <w:t>ld have one advantage, namely that the MDF</w:t>
        </w:r>
      </w:ins>
      <w:ins w:id="3139" w:author="agqj10" w:date="2025-11-19T10:00:00Z">
        <w:r w:rsidR="00186CF1">
          <w:t xml:space="preserve"> is probably located in an even more secure location than the UPF</w:t>
        </w:r>
      </w:ins>
      <w:ins w:id="3140" w:author="agqj10" w:date="2025-11-19T10:03:00Z">
        <w:r w:rsidR="00186CF1">
          <w:t xml:space="preserve">. However, </w:t>
        </w:r>
      </w:ins>
      <w:ins w:id="3141" w:author="agqj10" w:date="2025-11-19T10:01:00Z">
        <w:r w:rsidR="00186CF1">
          <w:t>the CC-POI of the UPF is assumed to be very well protected</w:t>
        </w:r>
      </w:ins>
      <w:ins w:id="3142" w:author="agqj10" w:date="2025-11-19T10:03:00Z">
        <w:r w:rsidR="00186CF1">
          <w:t xml:space="preserve"> as-is</w:t>
        </w:r>
      </w:ins>
      <w:ins w:id="3143" w:author="agqj10" w:date="2025-12-05T10:08:00Z">
        <w:r w:rsidR="003B5F21">
          <w:t xml:space="preserve"> so the advantage might not be signific</w:t>
        </w:r>
      </w:ins>
      <w:ins w:id="3144" w:author="agqj10" w:date="2025-12-05T10:09:00Z">
        <w:r w:rsidR="003B5F21">
          <w:t>ant</w:t>
        </w:r>
      </w:ins>
      <w:ins w:id="3145" w:author="agqj10" w:date="2025-11-19T10:00:00Z">
        <w:r w:rsidR="00186CF1">
          <w:t>. I</w:t>
        </w:r>
      </w:ins>
      <w:ins w:id="3146" w:author="agqj10" w:date="2025-10-30T10:48:00Z">
        <w:r w:rsidR="00CE0835" w:rsidRPr="00BA57C4">
          <w:t xml:space="preserve">t might </w:t>
        </w:r>
      </w:ins>
      <w:ins w:id="3147" w:author="agqj10" w:date="2025-11-19T10:00:00Z">
        <w:r w:rsidR="00186CF1">
          <w:t xml:space="preserve">also </w:t>
        </w:r>
      </w:ins>
      <w:ins w:id="3148" w:author="agqj10" w:date="2025-10-30T10:48:00Z">
        <w:r w:rsidR="00CE0835" w:rsidRPr="00BA57C4">
          <w:t xml:space="preserve">seem as if </w:t>
        </w:r>
      </w:ins>
      <w:ins w:id="3149" w:author="agqj10" w:date="2025-12-05T10:09:00Z">
        <w:r w:rsidR="003B5F21">
          <w:t>placing D-POI</w:t>
        </w:r>
      </w:ins>
      <w:ins w:id="3150" w:author="agqj10" w:date="2025-10-30T10:48:00Z">
        <w:r w:rsidR="00CE0835" w:rsidRPr="00BA57C4">
          <w:t xml:space="preserve"> </w:t>
        </w:r>
      </w:ins>
      <w:ins w:id="3151" w:author="agqj10" w:date="2025-12-05T10:09:00Z">
        <w:r w:rsidR="003B5F21">
          <w:t xml:space="preserve">in the MDF </w:t>
        </w:r>
      </w:ins>
      <w:ins w:id="3152" w:author="agqj10" w:date="2025-10-30T10:47:00Z">
        <w:r w:rsidR="00CE0835" w:rsidRPr="00BA57C4">
          <w:t xml:space="preserve">would </w:t>
        </w:r>
      </w:ins>
      <w:ins w:id="3153" w:author="agqj10" w:date="2025-10-30T10:48:00Z">
        <w:r w:rsidR="00CE0835" w:rsidRPr="00BA57C4">
          <w:t xml:space="preserve">limit the need for </w:t>
        </w:r>
      </w:ins>
      <w:ins w:id="3154" w:author="agqj10" w:date="2025-10-30T10:47:00Z">
        <w:r w:rsidR="00CE0835" w:rsidRPr="00BA57C4">
          <w:t xml:space="preserve">confidentiality </w:t>
        </w:r>
      </w:ins>
      <w:ins w:id="3155" w:author="agqj10" w:date="2025-10-30T10:49:00Z">
        <w:r w:rsidR="00CE0835" w:rsidRPr="00BA57C4">
          <w:t>on</w:t>
        </w:r>
      </w:ins>
      <w:ins w:id="3156" w:author="agqj10" w:date="2025-10-30T10:47:00Z">
        <w:r w:rsidR="00CE0835" w:rsidRPr="00BA57C4">
          <w:t xml:space="preserve"> the interface between</w:t>
        </w:r>
      </w:ins>
      <w:ins w:id="3157" w:author="agqj10" w:date="2025-10-30T10:46:00Z">
        <w:r w:rsidR="00CE0835" w:rsidRPr="00BA57C4">
          <w:t xml:space="preserve"> </w:t>
        </w:r>
      </w:ins>
      <w:ins w:id="3158" w:author="agqj10" w:date="2025-10-30T10:47:00Z">
        <w:r w:rsidR="00CE0835" w:rsidRPr="00BA57C4">
          <w:t>the UPF CC-POI and the</w:t>
        </w:r>
      </w:ins>
      <w:ins w:id="3159" w:author="agqj10" w:date="2025-10-30T10:49:00Z">
        <w:r w:rsidR="00CE0835" w:rsidRPr="00BA57C4">
          <w:t xml:space="preserve"> D-POI</w:t>
        </w:r>
      </w:ins>
      <w:ins w:id="3160" w:author="agqj10" w:date="2025-12-05T10:09:00Z">
        <w:r w:rsidR="003B5F21">
          <w:t>.</w:t>
        </w:r>
      </w:ins>
      <w:ins w:id="3161" w:author="agqj10" w:date="2025-10-30T10:49:00Z">
        <w:r w:rsidR="00CE0835" w:rsidRPr="00BA57C4">
          <w:t xml:space="preserve"> </w:t>
        </w:r>
      </w:ins>
      <w:ins w:id="3162" w:author="agqj10" w:date="2025-12-05T10:09:00Z">
        <w:r w:rsidR="003B5F21">
          <w:t>T</w:t>
        </w:r>
      </w:ins>
      <w:ins w:id="3163" w:author="agqj10" w:date="2025-10-30T10:49:00Z">
        <w:r w:rsidR="00CE0835" w:rsidRPr="00BA57C4">
          <w:t xml:space="preserve">his is </w:t>
        </w:r>
      </w:ins>
      <w:ins w:id="3164" w:author="agqj10" w:date="2025-10-30T10:50:00Z">
        <w:r w:rsidR="00CE0835" w:rsidRPr="00BA57C4">
          <w:t>likely a</w:t>
        </w:r>
      </w:ins>
      <w:ins w:id="3165" w:author="agqj10" w:date="2025-10-30T10:49:00Z">
        <w:r w:rsidR="00CE0835" w:rsidRPr="00BA57C4">
          <w:t xml:space="preserve"> false assumption since it could be used to detect targets by comparing traffic</w:t>
        </w:r>
      </w:ins>
      <w:ins w:id="3166" w:author="agqj10" w:date="2025-10-30T10:50:00Z">
        <w:r w:rsidR="00CE0835" w:rsidRPr="00BA57C4">
          <w:t xml:space="preserve"> </w:t>
        </w:r>
      </w:ins>
      <w:ins w:id="3167" w:author="agqj10" w:date="2025-10-30T10:51:00Z">
        <w:r w:rsidR="00CE0835" w:rsidRPr="00BA57C4">
          <w:t xml:space="preserve">going </w:t>
        </w:r>
      </w:ins>
      <w:ins w:id="3168" w:author="agqj10" w:date="2025-10-30T10:50:00Z">
        <w:r w:rsidR="00CE0835" w:rsidRPr="00BA57C4">
          <w:t>in and out of the UPF interfaces.</w:t>
        </w:r>
      </w:ins>
      <w:ins w:id="3169" w:author="agqj10" w:date="2025-11-19T10:02:00Z">
        <w:r w:rsidR="00186CF1">
          <w:t xml:space="preserve"> A disadvantage </w:t>
        </w:r>
      </w:ins>
      <w:ins w:id="3170" w:author="agqj10" w:date="2025-12-05T10:10:00Z">
        <w:r w:rsidR="003B5F21">
          <w:t xml:space="preserve">of having D-POI in the MDF </w:t>
        </w:r>
      </w:ins>
      <w:ins w:id="3171" w:author="agqj10" w:date="2025-11-19T10:02:00Z">
        <w:r w:rsidR="00186CF1">
          <w:t xml:space="preserve">might be that current MDF implementations are most likely not dimensioned to </w:t>
        </w:r>
      </w:ins>
      <w:ins w:id="3172" w:author="agqj10" w:date="2025-11-19T10:03:00Z">
        <w:r w:rsidR="00186CF1">
          <w:t>run per-target decryption at line speed</w:t>
        </w:r>
      </w:ins>
      <w:ins w:id="3173" w:author="agqj10" w:date="2025-11-19T10:04:00Z">
        <w:r w:rsidR="00186CF1">
          <w:t xml:space="preserve"> and distributing the decryption task across UPF POIs is more likely to scale</w:t>
        </w:r>
      </w:ins>
      <w:ins w:id="3174" w:author="agqj10" w:date="2025-11-19T10:03:00Z">
        <w:r w:rsidR="00186CF1">
          <w:t>.</w:t>
        </w:r>
      </w:ins>
    </w:p>
    <w:p w14:paraId="3221A2FF" w14:textId="31FE97B2" w:rsidR="00822354" w:rsidRPr="00BA57C4" w:rsidRDefault="009024C4" w:rsidP="00930F52">
      <w:pPr>
        <w:rPr>
          <w:ins w:id="3175" w:author="agqj10" w:date="2025-10-30T10:56:00Z"/>
        </w:rPr>
      </w:pPr>
      <w:ins w:id="3176" w:author="agqj10" w:date="2025-11-19T10:08:00Z">
        <w:r>
          <w:t>Regarding performance, w</w:t>
        </w:r>
      </w:ins>
      <w:ins w:id="3177" w:author="agqj10" w:date="2025-10-30T10:53:00Z">
        <w:r w:rsidR="00822354" w:rsidRPr="00BA57C4">
          <w:t xml:space="preserve">hen there are several active intercepts for many sessions, it </w:t>
        </w:r>
      </w:ins>
      <w:ins w:id="3178" w:author="agqj10" w:date="2025-11-19T10:08:00Z">
        <w:r>
          <w:t xml:space="preserve">obviously </w:t>
        </w:r>
      </w:ins>
      <w:ins w:id="3179" w:author="agqj10" w:date="2025-10-30T10:53:00Z">
        <w:r w:rsidR="00822354" w:rsidRPr="00BA57C4">
          <w:t xml:space="preserve">creates computational load </w:t>
        </w:r>
      </w:ins>
      <w:ins w:id="3180" w:author="agqj10" w:date="2025-10-30T10:54:00Z">
        <w:r w:rsidR="00822354" w:rsidRPr="00BA57C4">
          <w:t>on the D-POI due to the need to decrypt many sessions simultaneously. On the other hand, it seems unlikely that such a large number of simultaneous intercepts would be</w:t>
        </w:r>
      </w:ins>
      <w:ins w:id="3181" w:author="agqj10" w:date="2025-10-30T10:55:00Z">
        <w:r w:rsidR="00822354" w:rsidRPr="00BA57C4">
          <w:t xml:space="preserve"> active that it pushes the performance requirements above what would be expected from a typical webserver handling a (very) large number of, say, HTTPS-connections.</w:t>
        </w:r>
      </w:ins>
    </w:p>
    <w:p w14:paraId="15C9CD75" w14:textId="1FE198CC" w:rsidR="00557802" w:rsidRPr="00BA57C4" w:rsidRDefault="00557802" w:rsidP="00930F52">
      <w:pPr>
        <w:rPr>
          <w:ins w:id="3182" w:author="agqj10" w:date="2025-10-30T10:51:00Z"/>
        </w:rPr>
      </w:pPr>
      <w:ins w:id="3183" w:author="agqj10" w:date="2025-10-30T10:56:00Z">
        <w:r w:rsidRPr="00BA57C4">
          <w:t>Since the D-POI will obtain access to decryption keys, it needs to provide sufficient assurance</w:t>
        </w:r>
      </w:ins>
      <w:ins w:id="3184" w:author="agqj10" w:date="2025-11-19T10:08:00Z">
        <w:r w:rsidR="009024C4">
          <w:t>, see solution #5.1 b</w:t>
        </w:r>
      </w:ins>
      <w:ins w:id="3185" w:author="agqj10" w:date="2025-11-19T10:09:00Z">
        <w:r w:rsidR="009024C4">
          <w:t>elow</w:t>
        </w:r>
      </w:ins>
      <w:ins w:id="3186" w:author="agqj10" w:date="2025-10-30T10:56:00Z">
        <w:r w:rsidRPr="00BA57C4">
          <w:t>.</w:t>
        </w:r>
      </w:ins>
    </w:p>
    <w:p w14:paraId="63439865" w14:textId="0765B4DC" w:rsidR="00CE0835" w:rsidRPr="00BA57C4" w:rsidRDefault="00CE0835" w:rsidP="00930F52">
      <w:ins w:id="3187" w:author="agqj10" w:date="2025-10-30T10:51:00Z">
        <w:r w:rsidRPr="00BA57C4">
          <w:t>Defining the D-POI function can be handled entirely within SA3LI</w:t>
        </w:r>
      </w:ins>
      <w:ins w:id="3188" w:author="agqj10" w:date="2025-12-16T12:32:00Z">
        <w:r w:rsidR="00190072">
          <w:t xml:space="preserve"> responsibility</w:t>
        </w:r>
      </w:ins>
      <w:ins w:id="3189" w:author="agqj10" w:date="2025-10-30T10:51:00Z">
        <w:r w:rsidRPr="00BA57C4">
          <w:t>.</w:t>
        </w:r>
      </w:ins>
    </w:p>
    <w:p w14:paraId="194061AF" w14:textId="36A68462" w:rsidR="008807AC" w:rsidRPr="00BA57C4" w:rsidRDefault="008807AC" w:rsidP="008807AC">
      <w:pPr>
        <w:pStyle w:val="Heading2"/>
      </w:pPr>
      <w:bookmarkStart w:id="3190" w:name="_Toc217043580"/>
      <w:r w:rsidRPr="00BA57C4">
        <w:t>6.</w:t>
      </w:r>
      <w:del w:id="3191" w:author="agqj10" w:date="2026-01-14T12:34:00Z">
        <w:r w:rsidR="00DD616E" w:rsidRPr="00BA57C4" w:rsidDel="00A64586">
          <w:delText>5</w:delText>
        </w:r>
      </w:del>
      <w:ins w:id="3192" w:author="agqj10" w:date="2026-01-14T12:34:00Z">
        <w:r w:rsidR="00A64586">
          <w:t>6</w:t>
        </w:r>
      </w:ins>
      <w:r w:rsidRPr="00BA57C4">
        <w:tab/>
        <w:t>Solutions for security assurance</w:t>
      </w:r>
      <w:bookmarkEnd w:id="3190"/>
    </w:p>
    <w:p w14:paraId="5056411E" w14:textId="6866B2E5" w:rsidR="00522D09" w:rsidRPr="00BA57C4" w:rsidRDefault="00522D09" w:rsidP="00522D09">
      <w:pPr>
        <w:pStyle w:val="Heading3"/>
      </w:pPr>
      <w:bookmarkStart w:id="3193" w:name="_Toc217043581"/>
      <w:bookmarkStart w:id="3194" w:name="_Toc167405410"/>
      <w:bookmarkStart w:id="3195" w:name="_Toc180278738"/>
      <w:bookmarkStart w:id="3196" w:name="_Toc180278914"/>
      <w:bookmarkStart w:id="3197" w:name="_Toc180279178"/>
      <w:bookmarkStart w:id="3198" w:name="_Toc180279652"/>
      <w:bookmarkStart w:id="3199" w:name="_Toc182841089"/>
      <w:bookmarkStart w:id="3200" w:name="_Toc182899169"/>
      <w:bookmarkStart w:id="3201" w:name="_Toc513475452"/>
      <w:bookmarkStart w:id="3202" w:name="_Toc48930869"/>
      <w:bookmarkStart w:id="3203" w:name="_Toc49376118"/>
      <w:bookmarkStart w:id="3204" w:name="_Toc56501632"/>
      <w:bookmarkStart w:id="3205" w:name="_Toc95076617"/>
      <w:bookmarkStart w:id="3206" w:name="_Toc106618436"/>
      <w:r w:rsidRPr="00BA57C4">
        <w:t>6.</w:t>
      </w:r>
      <w:r w:rsidR="00DD616E" w:rsidRPr="00BA57C4">
        <w:t>6</w:t>
      </w:r>
      <w:r w:rsidRPr="00BA57C4">
        <w:t>.1</w:t>
      </w:r>
      <w:r w:rsidRPr="00BA57C4">
        <w:tab/>
        <w:t>Solution #5.1: D-POI SCAS</w:t>
      </w:r>
      <w:bookmarkEnd w:id="3193"/>
    </w:p>
    <w:p w14:paraId="3DF53B14" w14:textId="73262A05" w:rsidR="009637A5" w:rsidRPr="00BA57C4" w:rsidRDefault="009637A5" w:rsidP="00E475F9">
      <w:pPr>
        <w:pStyle w:val="EditorsNote"/>
      </w:pPr>
      <w:r w:rsidRPr="00BA57C4">
        <w:t>Editor’s note: aimed at addressing KI 5.</w:t>
      </w:r>
      <w:r w:rsidR="00A51B6D" w:rsidRPr="00BA57C4">
        <w:t>2</w:t>
      </w:r>
      <w:r w:rsidRPr="00BA57C4">
        <w:t xml:space="preserve"> </w:t>
      </w:r>
      <w:r w:rsidR="009F7C80" w:rsidRPr="00BA57C4">
        <w:t>Decryption functionality</w:t>
      </w:r>
      <w:r w:rsidRPr="00BA57C4">
        <w:t xml:space="preserve"> security</w:t>
      </w:r>
    </w:p>
    <w:p w14:paraId="180CFD15" w14:textId="0BA19E2D" w:rsidR="00522D09" w:rsidRPr="00BA57C4" w:rsidRDefault="00522D09" w:rsidP="00522D09">
      <w:pPr>
        <w:pStyle w:val="Heading4"/>
        <w:rPr>
          <w:ins w:id="3207" w:author="agqj10" w:date="2025-10-30T13:21:00Z"/>
        </w:rPr>
      </w:pPr>
      <w:bookmarkStart w:id="3208" w:name="_Toc217043582"/>
      <w:r w:rsidRPr="00BA57C4">
        <w:t>6.</w:t>
      </w:r>
      <w:r w:rsidR="00DD616E" w:rsidRPr="00BA57C4">
        <w:t>6</w:t>
      </w:r>
      <w:r w:rsidRPr="00BA57C4">
        <w:t>.1.1</w:t>
      </w:r>
      <w:r w:rsidRPr="00BA57C4">
        <w:tab/>
        <w:t>Introduction</w:t>
      </w:r>
      <w:bookmarkEnd w:id="3208"/>
    </w:p>
    <w:p w14:paraId="6E30BA0A" w14:textId="25442078" w:rsidR="001833DB" w:rsidRPr="00BA57C4" w:rsidDel="001833DB" w:rsidRDefault="001833DB" w:rsidP="00581730">
      <w:pPr>
        <w:rPr>
          <w:del w:id="3209" w:author="agqj10" w:date="2025-10-30T13:25:00Z"/>
        </w:rPr>
      </w:pPr>
      <w:ins w:id="3210" w:author="agqj10" w:date="2025-10-30T13:21:00Z">
        <w:r w:rsidRPr="00BA57C4">
          <w:t xml:space="preserve">The D-POI needs to handle key material </w:t>
        </w:r>
      </w:ins>
      <w:ins w:id="3211" w:author="agqj10" w:date="2025-10-30T13:25:00Z">
        <w:r w:rsidRPr="00BA57C4">
          <w:t>and this</w:t>
        </w:r>
      </w:ins>
      <w:ins w:id="3212" w:author="agqj10" w:date="2025-10-30T13:21:00Z">
        <w:r w:rsidRPr="00BA57C4">
          <w:t xml:space="preserve"> puts requirements on secure storage and handling.</w:t>
        </w:r>
      </w:ins>
      <w:ins w:id="3213" w:author="agqj10" w:date="2025-10-30T13:25:00Z">
        <w:r w:rsidRPr="00BA57C4">
          <w:t xml:space="preserve"> All components of the LI-system already have very stringent requirements on security in order to ensure that the LI-system </w:t>
        </w:r>
      </w:ins>
      <w:ins w:id="3214" w:author="agqj10" w:date="2025-10-30T13:29:00Z">
        <w:r w:rsidRPr="00BA57C4">
          <w:t>in no way</w:t>
        </w:r>
      </w:ins>
      <w:ins w:id="3215" w:author="agqj10" w:date="2025-10-30T13:25:00Z">
        <w:r w:rsidRPr="00BA57C4">
          <w:t xml:space="preserve"> increase the risks to the overall CSP network. In practice, this </w:t>
        </w:r>
      </w:ins>
      <w:ins w:id="3216" w:author="agqj10" w:date="2025-10-30T13:26:00Z">
        <w:r w:rsidRPr="00BA57C4">
          <w:t xml:space="preserve">implies that the </w:t>
        </w:r>
      </w:ins>
      <w:ins w:id="3217" w:author="agqj10" w:date="2025-11-19T10:09:00Z">
        <w:r w:rsidR="00AA7174">
          <w:t xml:space="preserve">qualitative </w:t>
        </w:r>
      </w:ins>
      <w:ins w:id="3218" w:author="agqj10" w:date="2025-10-30T13:26:00Z">
        <w:r w:rsidRPr="00BA57C4">
          <w:t xml:space="preserve">requirements are already as high as the most security critical components of the network. </w:t>
        </w:r>
      </w:ins>
    </w:p>
    <w:p w14:paraId="4555D8A8" w14:textId="7E3B918C" w:rsidR="00522D09" w:rsidRPr="00BA57C4" w:rsidRDefault="00522D09" w:rsidP="00522D09">
      <w:pPr>
        <w:pStyle w:val="Heading4"/>
        <w:rPr>
          <w:ins w:id="3219" w:author="agqj10" w:date="2025-10-30T13:23:00Z"/>
        </w:rPr>
      </w:pPr>
      <w:bookmarkStart w:id="3220" w:name="_Toc217043583"/>
      <w:r w:rsidRPr="00BA57C4">
        <w:lastRenderedPageBreak/>
        <w:t>6.</w:t>
      </w:r>
      <w:r w:rsidR="00DD616E" w:rsidRPr="00BA57C4">
        <w:t>6</w:t>
      </w:r>
      <w:r w:rsidRPr="00BA57C4">
        <w:t>.1.2</w:t>
      </w:r>
      <w:r w:rsidRPr="00BA57C4">
        <w:tab/>
        <w:t>Solution details</w:t>
      </w:r>
      <w:bookmarkEnd w:id="3220"/>
    </w:p>
    <w:p w14:paraId="4CB540D4" w14:textId="23783316" w:rsidR="001833DB" w:rsidRPr="00BA57C4" w:rsidRDefault="001833DB" w:rsidP="001833DB">
      <w:pPr>
        <w:rPr>
          <w:ins w:id="3221" w:author="agqj10" w:date="2025-10-30T13:32:00Z"/>
        </w:rPr>
      </w:pPr>
      <w:ins w:id="3222" w:author="agqj10" w:date="2025-10-30T13:23:00Z">
        <w:r w:rsidRPr="00BA57C4">
          <w:t>There is already ongoing work</w:t>
        </w:r>
      </w:ins>
      <w:ins w:id="3223" w:author="agqj10" w:date="2025-10-30T13:24:00Z">
        <w:r w:rsidRPr="00BA57C4">
          <w:t xml:space="preserve"> in SA3LI to produce Security Assurance Specifications (SCAS) for implementation of</w:t>
        </w:r>
      </w:ins>
      <w:ins w:id="3224" w:author="agqj10" w:date="2025-10-30T13:27:00Z">
        <w:r w:rsidRPr="00BA57C4">
          <w:t xml:space="preserve"> LI components. The solution proposes that a</w:t>
        </w:r>
      </w:ins>
      <w:ins w:id="3225" w:author="agqj10" w:date="2025-10-30T13:30:00Z">
        <w:r w:rsidRPr="00BA57C4">
          <w:t>n explicit</w:t>
        </w:r>
      </w:ins>
      <w:ins w:id="3226" w:author="agqj10" w:date="2025-10-30T13:27:00Z">
        <w:r w:rsidRPr="00BA57C4">
          <w:t xml:space="preserve"> SCAS for the D-POI fu</w:t>
        </w:r>
      </w:ins>
      <w:ins w:id="3227" w:author="agqj10" w:date="2025-10-30T13:28:00Z">
        <w:r w:rsidRPr="00BA57C4">
          <w:t>nction is included in the scope of the existing work to ensure that a systematic analysis of the exact requirements for a D-POI are well documented and can be used to support implementations.</w:t>
        </w:r>
      </w:ins>
      <w:ins w:id="3228" w:author="agqj10" w:date="2025-10-30T13:24:00Z">
        <w:r w:rsidRPr="00BA57C4">
          <w:t xml:space="preserve"> </w:t>
        </w:r>
      </w:ins>
    </w:p>
    <w:p w14:paraId="7AAD65FA" w14:textId="62A088B5" w:rsidR="001833DB" w:rsidRPr="00BA57C4" w:rsidDel="001833DB" w:rsidRDefault="001833DB" w:rsidP="00581730">
      <w:pPr>
        <w:rPr>
          <w:del w:id="3229" w:author="agqj10" w:date="2025-10-30T13:34:00Z"/>
        </w:rPr>
      </w:pPr>
    </w:p>
    <w:p w14:paraId="0965908F" w14:textId="6ECAE444" w:rsidR="00522D09" w:rsidRPr="00BA57C4" w:rsidRDefault="00522D09" w:rsidP="00522D09">
      <w:pPr>
        <w:pStyle w:val="Heading4"/>
        <w:rPr>
          <w:ins w:id="3230" w:author="agqj10" w:date="2025-10-30T13:22:00Z"/>
        </w:rPr>
      </w:pPr>
      <w:bookmarkStart w:id="3231" w:name="_Toc217043584"/>
      <w:r w:rsidRPr="00BA57C4">
        <w:t>6.</w:t>
      </w:r>
      <w:r w:rsidR="00DD616E" w:rsidRPr="00BA57C4">
        <w:t>6</w:t>
      </w:r>
      <w:r w:rsidRPr="00BA57C4">
        <w:t>.1.3</w:t>
      </w:r>
      <w:r w:rsidRPr="00BA57C4">
        <w:tab/>
        <w:t>Evaluation</w:t>
      </w:r>
      <w:bookmarkEnd w:id="3231"/>
    </w:p>
    <w:p w14:paraId="00446665" w14:textId="28568314" w:rsidR="001833DB" w:rsidRPr="00BA57C4" w:rsidDel="001833DB" w:rsidRDefault="001833DB" w:rsidP="001833DB">
      <w:pPr>
        <w:rPr>
          <w:del w:id="3232" w:author="agqj10" w:date="2025-10-30T13:25:00Z"/>
        </w:rPr>
      </w:pPr>
      <w:ins w:id="3233" w:author="agqj10" w:date="2025-10-30T13:30:00Z">
        <w:r w:rsidRPr="00BA57C4">
          <w:t xml:space="preserve">The solution </w:t>
        </w:r>
      </w:ins>
      <w:ins w:id="3234" w:author="agqj10" w:date="2025-10-30T13:31:00Z">
        <w:r w:rsidRPr="00BA57C4">
          <w:t>depends only on specification work within SA3LI scope and is judged to be feasible and effective.</w:t>
        </w:r>
      </w:ins>
    </w:p>
    <w:p w14:paraId="69487177" w14:textId="06F9B648" w:rsidR="001833DB" w:rsidRPr="00BA57C4" w:rsidRDefault="001833DB" w:rsidP="001833DB">
      <w:pPr>
        <w:ind w:left="1276" w:hanging="992"/>
        <w:rPr>
          <w:ins w:id="3235" w:author="agqj10" w:date="2025-10-30T13:34:00Z"/>
        </w:rPr>
      </w:pPr>
      <w:ins w:id="3236" w:author="agqj10" w:date="2025-10-30T13:34:00Z">
        <w:r w:rsidRPr="00BA57C4">
          <w:t>NOTE:</w:t>
        </w:r>
        <w:r w:rsidRPr="00BA57C4">
          <w:tab/>
          <w:t xml:space="preserve">As presented above, there </w:t>
        </w:r>
      </w:ins>
      <w:ins w:id="3237" w:author="agqj10" w:date="2025-10-30T13:35:00Z">
        <w:r w:rsidRPr="00BA57C4">
          <w:t>wa</w:t>
        </w:r>
      </w:ins>
      <w:ins w:id="3238" w:author="agqj10" w:date="2025-10-30T13:34:00Z">
        <w:r w:rsidRPr="00BA57C4">
          <w:t xml:space="preserve">s no </w:t>
        </w:r>
      </w:ins>
      <w:ins w:id="3239" w:author="agqj10" w:date="2025-10-30T13:35:00Z">
        <w:r w:rsidRPr="00BA57C4">
          <w:t>absolute need</w:t>
        </w:r>
      </w:ins>
      <w:ins w:id="3240" w:author="agqj10" w:date="2025-10-30T13:34:00Z">
        <w:r w:rsidRPr="00BA57C4">
          <w:t xml:space="preserve"> that the </w:t>
        </w:r>
      </w:ins>
      <w:ins w:id="3241" w:author="agqj10" w:date="2025-12-05T11:47:00Z">
        <w:r w:rsidR="00215E1E">
          <w:t>L</w:t>
        </w:r>
      </w:ins>
      <w:ins w:id="3242" w:author="agqj10" w:date="2025-12-15T12:20:00Z">
        <w:r w:rsidR="004663CC">
          <w:t>M</w:t>
        </w:r>
      </w:ins>
      <w:ins w:id="3243" w:author="agqj10" w:date="2025-12-05T11:47:00Z">
        <w:r w:rsidR="00215E1E">
          <w:t>SSF</w:t>
        </w:r>
      </w:ins>
      <w:ins w:id="3244" w:author="agqj10" w:date="2025-10-30T13:34:00Z">
        <w:r w:rsidRPr="00BA57C4">
          <w:t xml:space="preserve"> of solution #</w:t>
        </w:r>
      </w:ins>
      <w:ins w:id="3245" w:author="agqj10" w:date="2025-10-30T13:35:00Z">
        <w:r w:rsidRPr="00BA57C4">
          <w:t>4.1</w:t>
        </w:r>
      </w:ins>
      <w:ins w:id="3246" w:author="agqj10" w:date="2025-10-30T13:34:00Z">
        <w:r w:rsidRPr="00BA57C4">
          <w:t xml:space="preserve"> also has access to keys. However, if it turns out that </w:t>
        </w:r>
      </w:ins>
      <w:ins w:id="3247" w:author="agqj10" w:date="2025-12-05T11:47:00Z">
        <w:r w:rsidR="00215E1E">
          <w:t>L</w:t>
        </w:r>
      </w:ins>
      <w:ins w:id="3248" w:author="agqj10" w:date="2025-12-15T12:20:00Z">
        <w:r w:rsidR="004663CC">
          <w:t>M</w:t>
        </w:r>
      </w:ins>
      <w:ins w:id="3249" w:author="agqj10" w:date="2025-12-05T11:47:00Z">
        <w:r w:rsidR="00215E1E">
          <w:t>SSF</w:t>
        </w:r>
      </w:ins>
      <w:ins w:id="3250" w:author="agqj10" w:date="2025-10-30T13:34:00Z">
        <w:r w:rsidRPr="00BA57C4">
          <w:t xml:space="preserve"> implementations would be gr</w:t>
        </w:r>
      </w:ins>
      <w:ins w:id="3251" w:author="agqj10" w:date="2025-10-30T13:36:00Z">
        <w:r w:rsidRPr="00BA57C4">
          <w:t>e</w:t>
        </w:r>
      </w:ins>
      <w:ins w:id="3252" w:author="agqj10" w:date="2025-10-30T13:34:00Z">
        <w:r w:rsidRPr="00BA57C4">
          <w:t xml:space="preserve">atly simplified if enabled to decrypt </w:t>
        </w:r>
      </w:ins>
      <w:ins w:id="3253" w:author="agqj10" w:date="2025-10-30T13:36:00Z">
        <w:r w:rsidRPr="00BA57C4">
          <w:t>(</w:t>
        </w:r>
      </w:ins>
      <w:ins w:id="3254" w:author="agqj10" w:date="2025-10-30T13:34:00Z">
        <w:r w:rsidRPr="00BA57C4">
          <w:t>parts of traffic</w:t>
        </w:r>
      </w:ins>
      <w:ins w:id="3255" w:author="agqj10" w:date="2025-10-30T13:36:00Z">
        <w:r w:rsidRPr="00BA57C4">
          <w:t>)</w:t>
        </w:r>
      </w:ins>
      <w:ins w:id="3256" w:author="agqj10" w:date="2025-10-30T13:34:00Z">
        <w:r w:rsidRPr="00BA57C4">
          <w:t xml:space="preserve">, then SCAS work for the </w:t>
        </w:r>
      </w:ins>
      <w:ins w:id="3257" w:author="agqj10" w:date="2025-12-05T11:47:00Z">
        <w:r w:rsidR="00215E1E">
          <w:t>L</w:t>
        </w:r>
      </w:ins>
      <w:ins w:id="3258" w:author="agqj10" w:date="2025-12-15T12:20:00Z">
        <w:r w:rsidR="004663CC">
          <w:t>M</w:t>
        </w:r>
      </w:ins>
      <w:ins w:id="3259" w:author="agqj10" w:date="2025-12-05T11:47:00Z">
        <w:r w:rsidR="00215E1E">
          <w:t>SSF</w:t>
        </w:r>
      </w:ins>
      <w:ins w:id="3260" w:author="agqj10" w:date="2025-10-30T13:34:00Z">
        <w:r w:rsidRPr="00BA57C4">
          <w:t xml:space="preserve"> would also become relevant.</w:t>
        </w:r>
      </w:ins>
    </w:p>
    <w:p w14:paraId="6E01BF47" w14:textId="77777777" w:rsidR="001833DB" w:rsidRPr="00BA57C4" w:rsidRDefault="001833DB" w:rsidP="001833DB">
      <w:pPr>
        <w:rPr>
          <w:ins w:id="3261" w:author="agqj10" w:date="2025-10-30T13:34:00Z"/>
        </w:rPr>
      </w:pPr>
    </w:p>
    <w:p w14:paraId="43BDED3C" w14:textId="4D6C2365" w:rsidR="00BD17C7" w:rsidRPr="00BA57C4" w:rsidRDefault="009B7447" w:rsidP="00BD17C7">
      <w:pPr>
        <w:pStyle w:val="Heading2"/>
      </w:pPr>
      <w:bookmarkStart w:id="3262" w:name="_Toc217043585"/>
      <w:r w:rsidRPr="00BA57C4">
        <w:t>6</w:t>
      </w:r>
      <w:r w:rsidR="00BD17C7" w:rsidRPr="00BA57C4">
        <w:t>.</w:t>
      </w:r>
      <w:r w:rsidR="00DD616E" w:rsidRPr="00BA57C4">
        <w:t>7</w:t>
      </w:r>
      <w:r w:rsidR="00BD17C7" w:rsidRPr="00BA57C4">
        <w:tab/>
        <w:t>Solutions for UE-to-UE protected communication</w:t>
      </w:r>
      <w:bookmarkEnd w:id="3262"/>
      <w:r w:rsidR="00BD17C7" w:rsidRPr="00BA57C4">
        <w:t xml:space="preserve"> </w:t>
      </w:r>
    </w:p>
    <w:p w14:paraId="6842F0A2" w14:textId="4DF76CBB" w:rsidR="00BD17C7" w:rsidRPr="00BA57C4" w:rsidRDefault="009B7447" w:rsidP="00BD17C7">
      <w:pPr>
        <w:pStyle w:val="Heading3"/>
      </w:pPr>
      <w:bookmarkStart w:id="3263" w:name="_Toc217043586"/>
      <w:r w:rsidRPr="00BA57C4">
        <w:t>6</w:t>
      </w:r>
      <w:r w:rsidR="00BD17C7" w:rsidRPr="00BA57C4">
        <w:t>.</w:t>
      </w:r>
      <w:r w:rsidR="00DD616E" w:rsidRPr="00BA57C4">
        <w:t>7</w:t>
      </w:r>
      <w:r w:rsidR="00BD17C7" w:rsidRPr="00BA57C4">
        <w:t>.1</w:t>
      </w:r>
      <w:r w:rsidR="00BD17C7" w:rsidRPr="00BA57C4">
        <w:tab/>
        <w:t>Solution #</w:t>
      </w:r>
      <w:r w:rsidR="00BF4D18" w:rsidRPr="00BA57C4">
        <w:t>6</w:t>
      </w:r>
      <w:r w:rsidR="00BD17C7" w:rsidRPr="00BA57C4">
        <w:t>.</w:t>
      </w:r>
      <w:r w:rsidR="00BF4D18" w:rsidRPr="00BA57C4">
        <w:t>1</w:t>
      </w:r>
      <w:r w:rsidR="00BD17C7" w:rsidRPr="00BA57C4">
        <w:t>: Interception of UE-to-UE E2E protected communication</w:t>
      </w:r>
      <w:bookmarkEnd w:id="3263"/>
    </w:p>
    <w:p w14:paraId="476D526F" w14:textId="19E3ABC8" w:rsidR="009637A5" w:rsidRPr="00BA57C4" w:rsidRDefault="009637A5" w:rsidP="00E475F9">
      <w:pPr>
        <w:pStyle w:val="EditorsNote"/>
      </w:pPr>
      <w:r w:rsidRPr="00BA57C4">
        <w:t>Editor’s note: aimed at addressing KI 5.</w:t>
      </w:r>
      <w:r w:rsidR="00A51B6D" w:rsidRPr="00BA57C4">
        <w:t>3</w:t>
      </w:r>
      <w:r w:rsidRPr="00BA57C4">
        <w:t xml:space="preserve"> Interception of UE-to-UE E2E protected communication</w:t>
      </w:r>
    </w:p>
    <w:p w14:paraId="6B166EE2" w14:textId="017108E3" w:rsidR="00BD17C7" w:rsidRPr="00BA57C4" w:rsidRDefault="009B7447" w:rsidP="00BD17C7">
      <w:pPr>
        <w:pStyle w:val="Heading4"/>
        <w:rPr>
          <w:ins w:id="3264" w:author="agqj10" w:date="2025-10-30T13:36:00Z"/>
        </w:rPr>
      </w:pPr>
      <w:bookmarkStart w:id="3265" w:name="_Toc217043587"/>
      <w:r w:rsidRPr="00BA57C4">
        <w:t>6</w:t>
      </w:r>
      <w:r w:rsidR="00BD17C7" w:rsidRPr="00BA57C4">
        <w:t>.</w:t>
      </w:r>
      <w:r w:rsidR="00DD616E" w:rsidRPr="00BA57C4">
        <w:t>7</w:t>
      </w:r>
      <w:r w:rsidR="00BD17C7" w:rsidRPr="00BA57C4">
        <w:t>.1.1</w:t>
      </w:r>
      <w:r w:rsidR="00BD17C7" w:rsidRPr="00BA57C4">
        <w:tab/>
      </w:r>
      <w:r w:rsidR="009637A5" w:rsidRPr="00BA57C4">
        <w:t>Introduction</w:t>
      </w:r>
      <w:bookmarkEnd w:id="3265"/>
    </w:p>
    <w:p w14:paraId="1AF8BFF0" w14:textId="541A23A1" w:rsidR="0023286E" w:rsidRPr="00BA57C4" w:rsidRDefault="0023286E" w:rsidP="0023286E">
      <w:pPr>
        <w:rPr>
          <w:ins w:id="3266" w:author="agqj10" w:date="2025-10-30T14:16:00Z"/>
        </w:rPr>
      </w:pPr>
      <w:ins w:id="3267" w:author="agqj10" w:date="2025-10-30T14:09:00Z">
        <w:r w:rsidRPr="00BA57C4">
          <w:t xml:space="preserve">This solution is more of a feasibility </w:t>
        </w:r>
      </w:ins>
      <w:ins w:id="3268" w:author="agqj10" w:date="2025-10-30T14:10:00Z">
        <w:r w:rsidRPr="00BA57C4">
          <w:t xml:space="preserve">analysis intended to get an understanding what would need to be additionally required </w:t>
        </w:r>
      </w:ins>
      <w:ins w:id="3269" w:author="agqj10" w:date="2025-10-30T14:11:00Z">
        <w:r w:rsidRPr="00BA57C4">
          <w:t>to use solution for LI of UE-to-STF encrypted communication also for UE-to-UE encryp</w:t>
        </w:r>
      </w:ins>
      <w:ins w:id="3270" w:author="agqj10" w:date="2025-10-30T14:12:00Z">
        <w:r w:rsidRPr="00BA57C4">
          <w:t xml:space="preserve">ted communication. </w:t>
        </w:r>
      </w:ins>
    </w:p>
    <w:p w14:paraId="44F1F08A" w14:textId="08EEFAAB" w:rsidR="0023286E" w:rsidRPr="00BA57C4" w:rsidDel="0023286E" w:rsidRDefault="0023286E" w:rsidP="0023286E">
      <w:pPr>
        <w:rPr>
          <w:del w:id="3271" w:author="agqj10" w:date="2025-10-30T14:24:00Z"/>
        </w:rPr>
      </w:pPr>
      <w:ins w:id="3272" w:author="agqj10" w:date="2025-10-30T14:16:00Z">
        <w:r w:rsidRPr="00BA57C4">
          <w:t>The present document makes no assumption on explicit LI-support in the STF (or the UE). The only general requirement</w:t>
        </w:r>
      </w:ins>
      <w:ins w:id="3273" w:author="agqj10" w:date="2025-10-30T14:17:00Z">
        <w:r w:rsidRPr="00BA57C4">
          <w:t xml:space="preserve"> used so far</w:t>
        </w:r>
      </w:ins>
      <w:ins w:id="3274" w:author="agqj10" w:date="2025-10-30T14:16:00Z">
        <w:r w:rsidRPr="00BA57C4">
          <w:t xml:space="preserve"> is usage of CSP-provided keys. </w:t>
        </w:r>
      </w:ins>
      <w:ins w:id="3275" w:author="agqj10" w:date="2025-10-30T14:25:00Z">
        <w:r w:rsidRPr="00BA57C4">
          <w:t>For the purpose of the discussion below, it is in analogy assumed that the communicating UEs</w:t>
        </w:r>
      </w:ins>
      <w:ins w:id="3276" w:author="agqj10" w:date="2025-10-30T14:26:00Z">
        <w:r w:rsidRPr="00BA57C4">
          <w:t xml:space="preserve"> do not provide any LI-support, only that they use CSP-provided keys</w:t>
        </w:r>
      </w:ins>
      <w:ins w:id="3277" w:author="agqj10" w:date="2025-10-30T14:17:00Z">
        <w:r w:rsidRPr="00BA57C4">
          <w:t>.</w:t>
        </w:r>
      </w:ins>
      <w:ins w:id="3278" w:author="agqj10" w:date="2025-10-30T14:26:00Z">
        <w:r w:rsidRPr="00BA57C4">
          <w:t xml:space="preserve"> </w:t>
        </w:r>
      </w:ins>
    </w:p>
    <w:p w14:paraId="56A8D3DA" w14:textId="7295BA77" w:rsidR="00BD17C7" w:rsidRPr="00BA57C4" w:rsidRDefault="009B7447" w:rsidP="00BD17C7">
      <w:pPr>
        <w:pStyle w:val="Heading4"/>
        <w:rPr>
          <w:ins w:id="3279" w:author="agqj10" w:date="2025-10-30T14:14:00Z"/>
        </w:rPr>
      </w:pPr>
      <w:bookmarkStart w:id="3280" w:name="_Toc217043588"/>
      <w:r w:rsidRPr="00BA57C4">
        <w:t>6</w:t>
      </w:r>
      <w:r w:rsidR="00BD17C7" w:rsidRPr="00BA57C4">
        <w:t>.</w:t>
      </w:r>
      <w:r w:rsidR="00DD616E" w:rsidRPr="00BA57C4">
        <w:t>7</w:t>
      </w:r>
      <w:r w:rsidR="00BD17C7" w:rsidRPr="00BA57C4">
        <w:t>.1.2</w:t>
      </w:r>
      <w:r w:rsidR="00BD17C7" w:rsidRPr="00BA57C4">
        <w:tab/>
      </w:r>
      <w:r w:rsidR="009637A5" w:rsidRPr="00BA57C4">
        <w:t>Solution details</w:t>
      </w:r>
      <w:bookmarkEnd w:id="3280"/>
    </w:p>
    <w:p w14:paraId="25718481" w14:textId="512A5B86" w:rsidR="0023286E" w:rsidRPr="00BA57C4" w:rsidRDefault="0023286E" w:rsidP="0023286E">
      <w:pPr>
        <w:rPr>
          <w:ins w:id="3281" w:author="agqj10" w:date="2025-10-30T14:28:00Z"/>
        </w:rPr>
      </w:pPr>
      <w:ins w:id="3282" w:author="agqj10" w:date="2025-10-30T14:27:00Z">
        <w:r w:rsidRPr="00BA57C4">
          <w:t xml:space="preserve">Here AKMA is probably an unlikely option for direct UE-to-UE usage. The set of feasible approaches would rather rely on a central key management server such </w:t>
        </w:r>
      </w:ins>
      <w:ins w:id="3283" w:author="agqj10" w:date="2025-10-30T14:28:00Z">
        <w:r w:rsidRPr="00BA57C4">
          <w:t>as that of the IMS Media plane security framework of [</w:t>
        </w:r>
      </w:ins>
      <w:ins w:id="3284" w:author="agqj10" w:date="2025-10-30T14:29:00Z">
        <w:r w:rsidRPr="00BA57C4">
          <w:t>1</w:t>
        </w:r>
      </w:ins>
      <w:ins w:id="3285" w:author="agqj10" w:date="2025-10-30T14:52:00Z">
        <w:r w:rsidR="00EA4658" w:rsidRPr="00BA57C4">
          <w:t>2</w:t>
        </w:r>
      </w:ins>
      <w:ins w:id="3286" w:author="agqj10" w:date="2025-10-30T14:28:00Z">
        <w:r w:rsidRPr="00BA57C4">
          <w:t>], specifically the "</w:t>
        </w:r>
      </w:ins>
      <w:ins w:id="3287" w:author="agqj10" w:date="2025-10-30T14:32:00Z">
        <w:r w:rsidR="00C239EF" w:rsidRPr="00BA57C4">
          <w:t xml:space="preserve">ticket based </w:t>
        </w:r>
      </w:ins>
      <w:ins w:id="3288" w:author="agqj10" w:date="2025-10-30T14:28:00Z">
        <w:r w:rsidRPr="00BA57C4">
          <w:t>e2e" solution</w:t>
        </w:r>
      </w:ins>
      <w:ins w:id="3289" w:author="agqj10" w:date="2025-10-30T14:32:00Z">
        <w:r w:rsidR="00C239EF" w:rsidRPr="00BA57C4">
          <w:t xml:space="preserve"> of clause 7.1</w:t>
        </w:r>
      </w:ins>
      <w:ins w:id="3290" w:author="agqj10" w:date="2025-12-16T12:34:00Z">
        <w:r w:rsidR="00821D19">
          <w:t xml:space="preserve"> of [12]</w:t>
        </w:r>
      </w:ins>
      <w:ins w:id="3291" w:author="agqj10" w:date="2025-10-30T14:28:00Z">
        <w:r w:rsidRPr="00BA57C4">
          <w:t>.</w:t>
        </w:r>
      </w:ins>
      <w:ins w:id="3292" w:author="agqj10" w:date="2025-10-30T14:29:00Z">
        <w:r w:rsidRPr="00BA57C4">
          <w:t xml:space="preserve"> Additionally, SRTP [1</w:t>
        </w:r>
      </w:ins>
      <w:ins w:id="3293" w:author="agqj10" w:date="2025-10-30T14:52:00Z">
        <w:r w:rsidR="00EA4658" w:rsidRPr="00BA57C4">
          <w:t>3</w:t>
        </w:r>
      </w:ins>
      <w:ins w:id="3294" w:author="agqj10" w:date="2025-10-30T14:29:00Z">
        <w:r w:rsidRPr="00BA57C4">
          <w:t>] could be a more likely security protocol to be in use</w:t>
        </w:r>
      </w:ins>
      <w:ins w:id="3295" w:author="agqj10" w:date="2025-12-16T12:34:00Z">
        <w:r w:rsidR="00821D19">
          <w:t xml:space="preserve"> here</w:t>
        </w:r>
      </w:ins>
      <w:ins w:id="3296" w:author="agqj10" w:date="2025-10-30T14:30:00Z">
        <w:r w:rsidRPr="00BA57C4">
          <w:t>.</w:t>
        </w:r>
      </w:ins>
    </w:p>
    <w:p w14:paraId="4752FBBE" w14:textId="0599BF29" w:rsidR="0023286E" w:rsidRPr="00BA57C4" w:rsidRDefault="0023286E" w:rsidP="0023286E">
      <w:pPr>
        <w:rPr>
          <w:ins w:id="3297" w:author="agqj10" w:date="2025-10-30T14:33:00Z"/>
        </w:rPr>
      </w:pPr>
      <w:ins w:id="3298" w:author="agqj10" w:date="2025-10-30T14:22:00Z">
        <w:r w:rsidRPr="00BA57C4">
          <w:t>Besides the use of CSP-provided keys</w:t>
        </w:r>
      </w:ins>
      <w:ins w:id="3299" w:author="agqj10" w:date="2025-10-30T14:32:00Z">
        <w:r w:rsidR="00C239EF" w:rsidRPr="00BA57C4">
          <w:t xml:space="preserve"> as above</w:t>
        </w:r>
      </w:ins>
      <w:ins w:id="3300" w:author="agqj10" w:date="2025-10-30T14:22:00Z">
        <w:r w:rsidRPr="00BA57C4">
          <w:t xml:space="preserve">, the solution is </w:t>
        </w:r>
      </w:ins>
      <w:ins w:id="3301" w:author="agqj10" w:date="2025-10-30T14:24:00Z">
        <w:r w:rsidRPr="00BA57C4">
          <w:t>additionally</w:t>
        </w:r>
      </w:ins>
      <w:ins w:id="3302" w:author="agqj10" w:date="2025-10-30T14:22:00Z">
        <w:r w:rsidRPr="00BA57C4">
          <w:t xml:space="preserve"> based on </w:t>
        </w:r>
      </w:ins>
      <w:ins w:id="3303" w:author="agqj10" w:date="2025-10-30T14:23:00Z">
        <w:r w:rsidRPr="00BA57C4">
          <w:t xml:space="preserve">solution </w:t>
        </w:r>
      </w:ins>
      <w:ins w:id="3304" w:author="agqj10" w:date="2025-10-30T14:24:00Z">
        <w:r w:rsidRPr="00BA57C4">
          <w:t>#1.5, "Cipher suite profiling", limiting the cipher suites which do not depend on other keys than those provided by the CSP.</w:t>
        </w:r>
      </w:ins>
    </w:p>
    <w:p w14:paraId="5E18ABEB" w14:textId="177F14C8" w:rsidR="00C239EF" w:rsidRPr="00BA57C4" w:rsidRDefault="00C239EF" w:rsidP="0023286E">
      <w:pPr>
        <w:rPr>
          <w:ins w:id="3305" w:author="agqj10" w:date="2025-10-30T14:32:00Z"/>
        </w:rPr>
      </w:pPr>
      <w:ins w:id="3306" w:author="agqj10" w:date="2025-10-30T14:33:00Z">
        <w:r w:rsidRPr="00BA57C4">
          <w:t xml:space="preserve">Given the above setting, </w:t>
        </w:r>
      </w:ins>
      <w:ins w:id="3307" w:author="agqj10" w:date="2025-10-30T14:35:00Z">
        <w:r w:rsidRPr="00BA57C4">
          <w:t xml:space="preserve">the solution </w:t>
        </w:r>
      </w:ins>
      <w:ins w:id="3308" w:author="agqj10" w:date="2025-10-30T14:36:00Z">
        <w:r w:rsidRPr="00BA57C4">
          <w:t xml:space="preserve">to KI </w:t>
        </w:r>
      </w:ins>
      <w:ins w:id="3309" w:author="agqj10" w:date="2025-10-30T14:38:00Z">
        <w:r w:rsidR="00EA4658" w:rsidRPr="00BA57C4">
          <w:t>#1.2 (obtaining keys) c</w:t>
        </w:r>
      </w:ins>
      <w:ins w:id="3310" w:author="agqj10" w:date="2025-10-30T14:37:00Z">
        <w:r w:rsidR="00EA4658" w:rsidRPr="00BA57C4">
          <w:t xml:space="preserve">ould be implement using </w:t>
        </w:r>
      </w:ins>
      <w:ins w:id="3311" w:author="agqj10" w:date="2025-10-30T14:38:00Z">
        <w:r w:rsidR="00EA4658" w:rsidRPr="00BA57C4">
          <w:t>an</w:t>
        </w:r>
      </w:ins>
      <w:ins w:id="3312" w:author="agqj10" w:date="2025-10-30T14:37:00Z">
        <w:r w:rsidR="00EA4658" w:rsidRPr="00BA57C4">
          <w:t xml:space="preserve"> </w:t>
        </w:r>
      </w:ins>
      <w:ins w:id="3313" w:author="agqj10" w:date="2025-10-30T14:33:00Z">
        <w:r w:rsidRPr="00BA57C4">
          <w:t>LI</w:t>
        </w:r>
      </w:ins>
      <w:ins w:id="3314" w:author="agqj10" w:date="2025-10-30T14:38:00Z">
        <w:r w:rsidR="00EA4658" w:rsidRPr="00BA57C4">
          <w:t>-</w:t>
        </w:r>
      </w:ins>
      <w:ins w:id="3315" w:author="agqj10" w:date="2025-10-30T14:33:00Z">
        <w:r w:rsidRPr="00BA57C4">
          <w:t>inter</w:t>
        </w:r>
      </w:ins>
      <w:ins w:id="3316" w:author="agqj10" w:date="2025-10-30T14:34:00Z">
        <w:r w:rsidRPr="00BA57C4">
          <w:t>face</w:t>
        </w:r>
      </w:ins>
      <w:ins w:id="3317" w:author="agqj10" w:date="2025-10-30T14:35:00Z">
        <w:r w:rsidRPr="00BA57C4">
          <w:t xml:space="preserve"> </w:t>
        </w:r>
      </w:ins>
      <w:ins w:id="3318" w:author="agqj10" w:date="2025-10-30T14:37:00Z">
        <w:r w:rsidR="00EA4658" w:rsidRPr="00BA57C4">
          <w:t xml:space="preserve">of the key management server, e.g. similar to </w:t>
        </w:r>
      </w:ins>
      <w:ins w:id="3319" w:author="agqj10" w:date="2025-10-30T14:39:00Z">
        <w:r w:rsidR="00EA4658" w:rsidRPr="00BA57C4">
          <w:t xml:space="preserve">TS 33.108 </w:t>
        </w:r>
      </w:ins>
      <w:ins w:id="3320" w:author="agqj10" w:date="2025-10-30T14:37:00Z">
        <w:r w:rsidR="00EA4658" w:rsidRPr="00BA57C4">
          <w:t>[2]</w:t>
        </w:r>
      </w:ins>
      <w:ins w:id="3321" w:author="agqj10" w:date="2025-10-30T14:38:00Z">
        <w:r w:rsidR="00EA4658" w:rsidRPr="00BA57C4">
          <w:t xml:space="preserve">, </w:t>
        </w:r>
      </w:ins>
      <w:ins w:id="3322" w:author="agqj10" w:date="2025-10-30T14:35:00Z">
        <w:r w:rsidRPr="00BA57C4">
          <w:t>clause 7.A.7</w:t>
        </w:r>
      </w:ins>
      <w:ins w:id="3323" w:author="agqj10" w:date="2025-10-30T14:38:00Z">
        <w:r w:rsidR="00EA4658" w:rsidRPr="00BA57C4">
          <w:t>.</w:t>
        </w:r>
      </w:ins>
    </w:p>
    <w:p w14:paraId="5B5BF631" w14:textId="417FC43F" w:rsidR="00BA57C4" w:rsidRPr="00BA57C4" w:rsidRDefault="00EA4658" w:rsidP="0023286E">
      <w:ins w:id="3324" w:author="agqj10" w:date="2025-10-30T14:40:00Z">
        <w:r w:rsidRPr="00BA57C4">
          <w:t xml:space="preserve">The </w:t>
        </w:r>
      </w:ins>
      <w:ins w:id="3325" w:author="agqj10" w:date="2025-12-05T11:47:00Z">
        <w:r w:rsidR="00215E1E">
          <w:t>L</w:t>
        </w:r>
      </w:ins>
      <w:ins w:id="3326" w:author="agqj10" w:date="2025-12-15T12:20:00Z">
        <w:r w:rsidR="004663CC">
          <w:t>M</w:t>
        </w:r>
      </w:ins>
      <w:ins w:id="3327" w:author="agqj10" w:date="2025-12-05T11:47:00Z">
        <w:r w:rsidR="00215E1E">
          <w:t>SSF</w:t>
        </w:r>
      </w:ins>
      <w:ins w:id="3328" w:author="agqj10" w:date="2025-10-30T14:40:00Z">
        <w:r w:rsidRPr="00BA57C4">
          <w:t xml:space="preserve"> of solution #</w:t>
        </w:r>
      </w:ins>
      <w:ins w:id="3329" w:author="agqj10" w:date="2025-10-30T14:42:00Z">
        <w:r w:rsidRPr="00BA57C4">
          <w:t>4.1</w:t>
        </w:r>
      </w:ins>
      <w:ins w:id="3330" w:author="agqj10" w:date="2025-10-30T14:40:00Z">
        <w:r w:rsidRPr="00BA57C4">
          <w:t xml:space="preserve"> would be directly applicable to obtain other IRI </w:t>
        </w:r>
      </w:ins>
      <w:ins w:id="3331" w:author="agqj10" w:date="2025-10-30T14:42:00Z">
        <w:r w:rsidRPr="00BA57C4">
          <w:t xml:space="preserve">from UP traffic, </w:t>
        </w:r>
      </w:ins>
      <w:ins w:id="3332" w:author="agqj10" w:date="2025-10-30T14:40:00Z">
        <w:r w:rsidRPr="00BA57C4">
          <w:t>and, if necessary, p</w:t>
        </w:r>
      </w:ins>
      <w:ins w:id="3333" w:author="agqj10" w:date="2025-10-30T14:42:00Z">
        <w:r w:rsidRPr="00BA57C4">
          <w:t>rovide</w:t>
        </w:r>
      </w:ins>
      <w:ins w:id="3334" w:author="agqj10" w:date="2025-10-30T14:41:00Z">
        <w:r w:rsidRPr="00BA57C4">
          <w:t xml:space="preserve"> </w:t>
        </w:r>
      </w:ins>
      <w:ins w:id="3335" w:author="agqj10" w:date="2025-10-30T14:42:00Z">
        <w:r w:rsidRPr="00BA57C4">
          <w:t xml:space="preserve">storage </w:t>
        </w:r>
      </w:ins>
      <w:ins w:id="3336" w:author="agqj10" w:date="2025-10-30T14:41:00Z">
        <w:r w:rsidRPr="00BA57C4">
          <w:t xml:space="preserve">functions enabling mid-session intercept. </w:t>
        </w:r>
      </w:ins>
      <w:ins w:id="3337" w:author="agqj10" w:date="2025-10-30T14:33:00Z">
        <w:r w:rsidR="00C239EF" w:rsidRPr="00BA57C4">
          <w:t xml:space="preserve">The D-POI function </w:t>
        </w:r>
      </w:ins>
      <w:ins w:id="3338" w:author="agqj10" w:date="2025-10-30T14:42:00Z">
        <w:r w:rsidRPr="00BA57C4">
          <w:t xml:space="preserve">of solution #4.2 </w:t>
        </w:r>
      </w:ins>
      <w:ins w:id="3339" w:author="agqj10" w:date="2025-10-30T14:39:00Z">
        <w:r w:rsidRPr="00BA57C4">
          <w:t xml:space="preserve">can be provisioned by the necessary keys to perform </w:t>
        </w:r>
      </w:ins>
      <w:ins w:id="3340" w:author="agqj10" w:date="2025-10-30T14:41:00Z">
        <w:r w:rsidRPr="00BA57C4">
          <w:t xml:space="preserve">the actual </w:t>
        </w:r>
      </w:ins>
      <w:ins w:id="3341" w:author="agqj10" w:date="2025-10-30T14:39:00Z">
        <w:r w:rsidRPr="00BA57C4">
          <w:t>decryption.</w:t>
        </w:r>
      </w:ins>
    </w:p>
    <w:p w14:paraId="25D446DC" w14:textId="70360F00" w:rsidR="00BD17C7" w:rsidRPr="00BA57C4" w:rsidRDefault="009B7447" w:rsidP="00BD17C7">
      <w:pPr>
        <w:pStyle w:val="Heading4"/>
      </w:pPr>
      <w:bookmarkStart w:id="3342" w:name="_Toc217043589"/>
      <w:r w:rsidRPr="00BA57C4">
        <w:t>6</w:t>
      </w:r>
      <w:r w:rsidR="00BD17C7" w:rsidRPr="00BA57C4">
        <w:t>.</w:t>
      </w:r>
      <w:r w:rsidR="00DD616E" w:rsidRPr="00BA57C4">
        <w:t>7</w:t>
      </w:r>
      <w:r w:rsidR="00BD17C7" w:rsidRPr="00BA57C4">
        <w:t>.1.3</w:t>
      </w:r>
      <w:r w:rsidR="00BD17C7" w:rsidRPr="00BA57C4">
        <w:tab/>
      </w:r>
      <w:r w:rsidR="009637A5" w:rsidRPr="00BA57C4">
        <w:t>Evaluation</w:t>
      </w:r>
      <w:bookmarkEnd w:id="3342"/>
    </w:p>
    <w:p w14:paraId="0BF3778B" w14:textId="3ACF6CAA" w:rsidR="008807AC" w:rsidRPr="00BA57C4" w:rsidRDefault="00EA4658" w:rsidP="00EA4658">
      <w:pPr>
        <w:pStyle w:val="BodyTextFirstIndent"/>
        <w:ind w:firstLine="0"/>
        <w:rPr>
          <w:ins w:id="3343" w:author="agqj10" w:date="2025-10-30T14:44:00Z"/>
        </w:rPr>
      </w:pPr>
      <w:ins w:id="3344" w:author="agqj10" w:date="2025-10-30T14:43:00Z">
        <w:r w:rsidRPr="00BA57C4">
          <w:t>Under very similar assumptions as those used in the UE-</w:t>
        </w:r>
      </w:ins>
      <w:ins w:id="3345" w:author="agqj10" w:date="2025-10-30T14:44:00Z">
        <w:r w:rsidRPr="00BA57C4">
          <w:t>to-</w:t>
        </w:r>
      </w:ins>
      <w:ins w:id="3346" w:author="agqj10" w:date="2025-10-30T14:43:00Z">
        <w:r w:rsidRPr="00BA57C4">
          <w:t xml:space="preserve">STF case, the same solution concepts would </w:t>
        </w:r>
      </w:ins>
      <w:ins w:id="3347" w:author="agqj10" w:date="2025-10-30T14:44:00Z">
        <w:r w:rsidRPr="00BA57C4">
          <w:t xml:space="preserve">seem in principle </w:t>
        </w:r>
      </w:ins>
      <w:ins w:id="3348" w:author="agqj10" w:date="2025-10-30T14:43:00Z">
        <w:r w:rsidRPr="00BA57C4">
          <w:t>applicable also to UE-</w:t>
        </w:r>
      </w:ins>
      <w:ins w:id="3349" w:author="agqj10" w:date="2025-10-30T14:44:00Z">
        <w:r w:rsidRPr="00BA57C4">
          <w:t>to-UE encrypted sessions</w:t>
        </w:r>
      </w:ins>
      <w:ins w:id="3350" w:author="agqj10" w:date="2025-10-30T14:45:00Z">
        <w:r w:rsidRPr="00BA57C4">
          <w:t>, and could be handled mainly within 3GPP standards</w:t>
        </w:r>
      </w:ins>
      <w:ins w:id="3351" w:author="agqj10" w:date="2025-10-30T14:44:00Z">
        <w:r w:rsidRPr="00BA57C4">
          <w:t>.</w:t>
        </w:r>
      </w:ins>
    </w:p>
    <w:p w14:paraId="6800EEDF" w14:textId="2574609A" w:rsidR="00EA4658" w:rsidRPr="00BA57C4" w:rsidRDefault="00EA4658">
      <w:pPr>
        <w:pStyle w:val="BodyTextFirstIndent"/>
        <w:ind w:firstLine="0"/>
        <w:rPr>
          <w:ins w:id="3352" w:author="agqj10" w:date="2025-10-31T10:27:00Z"/>
        </w:rPr>
      </w:pPr>
      <w:ins w:id="3353" w:author="agqj10" w:date="2025-10-30T14:45:00Z">
        <w:r w:rsidRPr="00BA57C4">
          <w:t xml:space="preserve">The same consideration for the cipher suite profiling </w:t>
        </w:r>
      </w:ins>
      <w:ins w:id="3354" w:author="agqj10" w:date="2025-10-30T14:47:00Z">
        <w:r w:rsidRPr="00BA57C4">
          <w:t xml:space="preserve">of solution #1.5 </w:t>
        </w:r>
      </w:ins>
      <w:ins w:id="3355" w:author="agqj10" w:date="2025-10-30T14:45:00Z">
        <w:r w:rsidRPr="00BA57C4">
          <w:t xml:space="preserve">obviously applies and would again need to be adopted </w:t>
        </w:r>
      </w:ins>
      <w:ins w:id="3356" w:author="agqj10" w:date="2026-01-14T12:35:00Z">
        <w:r w:rsidR="00A64586">
          <w:t xml:space="preserve">by </w:t>
        </w:r>
      </w:ins>
      <w:ins w:id="3357" w:author="agqj10" w:date="2025-10-30T14:44:00Z">
        <w:r w:rsidRPr="00BA57C4">
          <w:t>UE</w:t>
        </w:r>
      </w:ins>
      <w:ins w:id="3358" w:author="agqj10" w:date="2025-10-30T14:45:00Z">
        <w:r w:rsidRPr="00BA57C4">
          <w:t xml:space="preserve"> manu</w:t>
        </w:r>
      </w:ins>
      <w:ins w:id="3359" w:author="agqj10" w:date="2025-10-30T14:46:00Z">
        <w:r w:rsidRPr="00BA57C4">
          <w:t>facturers.</w:t>
        </w:r>
      </w:ins>
    </w:p>
    <w:p w14:paraId="53D1ED53" w14:textId="2F5E490E" w:rsidR="00BA57C4" w:rsidRPr="00BA57C4" w:rsidRDefault="00BA57C4" w:rsidP="00581730">
      <w:pPr>
        <w:pStyle w:val="BodyTextFirstIndent"/>
        <w:ind w:firstLine="0"/>
      </w:pPr>
      <w:ins w:id="3360" w:author="agqj10" w:date="2025-10-31T10:27:00Z">
        <w:r w:rsidRPr="00BA57C4">
          <w:lastRenderedPageBreak/>
          <w:t>The solution outli</w:t>
        </w:r>
      </w:ins>
      <w:ins w:id="3361" w:author="agqj10" w:date="2025-10-31T10:28:00Z">
        <w:r w:rsidRPr="00BA57C4">
          <w:t>ned above only considers the technical feasibility. As discussed in KI #6.1, there could be a need to also consider implications on trust models</w:t>
        </w:r>
      </w:ins>
      <w:ins w:id="3362" w:author="agqj10" w:date="2025-10-31T10:29:00Z">
        <w:r w:rsidRPr="00BA57C4">
          <w:t>, a topic that is left FFS.</w:t>
        </w:r>
      </w:ins>
    </w:p>
    <w:bookmarkEnd w:id="3194"/>
    <w:bookmarkEnd w:id="3195"/>
    <w:bookmarkEnd w:id="3196"/>
    <w:bookmarkEnd w:id="3197"/>
    <w:bookmarkEnd w:id="3198"/>
    <w:bookmarkEnd w:id="3199"/>
    <w:bookmarkEnd w:id="3200"/>
    <w:bookmarkEnd w:id="3201"/>
    <w:bookmarkEnd w:id="3202"/>
    <w:bookmarkEnd w:id="3203"/>
    <w:bookmarkEnd w:id="3204"/>
    <w:bookmarkEnd w:id="3205"/>
    <w:bookmarkEnd w:id="3206"/>
    <w:p w14:paraId="5BFE7BC7" w14:textId="319ED91B" w:rsidR="0086717D" w:rsidRPr="00BA57C4" w:rsidRDefault="0086717D" w:rsidP="0086717D">
      <w:pPr>
        <w:pStyle w:val="EditorsNote"/>
      </w:pPr>
    </w:p>
    <w:p w14:paraId="4CDF68EB" w14:textId="2505AF56" w:rsidR="0086717D" w:rsidRPr="00BA57C4" w:rsidRDefault="00CF1880" w:rsidP="0086717D">
      <w:pPr>
        <w:pStyle w:val="Heading1"/>
        <w:tabs>
          <w:tab w:val="left" w:pos="284"/>
          <w:tab w:val="left" w:pos="568"/>
          <w:tab w:val="left" w:pos="852"/>
          <w:tab w:val="left" w:pos="1136"/>
          <w:tab w:val="left" w:pos="1420"/>
          <w:tab w:val="left" w:pos="1704"/>
          <w:tab w:val="left" w:pos="1988"/>
          <w:tab w:val="left" w:pos="2272"/>
          <w:tab w:val="left" w:pos="2556"/>
          <w:tab w:val="left" w:pos="2840"/>
          <w:tab w:val="left" w:pos="3124"/>
          <w:tab w:val="left" w:pos="3678"/>
        </w:tabs>
      </w:pPr>
      <w:bookmarkStart w:id="3363" w:name="_Toc513475456"/>
      <w:bookmarkStart w:id="3364" w:name="_Toc48930874"/>
      <w:bookmarkStart w:id="3365" w:name="_Toc49376123"/>
      <w:bookmarkStart w:id="3366" w:name="_Toc56501637"/>
      <w:bookmarkStart w:id="3367" w:name="_Toc95076621"/>
      <w:bookmarkStart w:id="3368" w:name="_Toc106618440"/>
      <w:bookmarkStart w:id="3369" w:name="_Toc167405427"/>
      <w:bookmarkStart w:id="3370" w:name="_Toc180278871"/>
      <w:bookmarkStart w:id="3371" w:name="_Toc180279046"/>
      <w:bookmarkStart w:id="3372" w:name="_Toc180279313"/>
      <w:bookmarkStart w:id="3373" w:name="_Toc180279788"/>
      <w:bookmarkStart w:id="3374" w:name="_Toc182841277"/>
      <w:bookmarkStart w:id="3375" w:name="_Toc182899358"/>
      <w:bookmarkStart w:id="3376" w:name="_Toc217043590"/>
      <w:r w:rsidRPr="00BA57C4">
        <w:t>7</w:t>
      </w:r>
      <w:r w:rsidR="008807AC" w:rsidRPr="00BA57C4">
        <w:tab/>
      </w:r>
      <w:r w:rsidR="0086717D" w:rsidRPr="00BA57C4">
        <w:t>Conclusions</w:t>
      </w:r>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r w:rsidR="0086717D" w:rsidRPr="00BA57C4">
        <w:tab/>
      </w:r>
      <w:r w:rsidR="0086717D" w:rsidRPr="00BA57C4">
        <w:tab/>
      </w:r>
      <w:r w:rsidR="0086717D" w:rsidRPr="00BA57C4">
        <w:tab/>
      </w:r>
      <w:r w:rsidR="0086717D" w:rsidRPr="00BA57C4">
        <w:tab/>
      </w:r>
      <w:r w:rsidR="0086717D" w:rsidRPr="00BA57C4">
        <w:tab/>
      </w:r>
    </w:p>
    <w:p w14:paraId="31C8E13B" w14:textId="35FBA1C6" w:rsidR="0086717D" w:rsidRPr="00BA57C4" w:rsidRDefault="0086717D" w:rsidP="0086717D">
      <w:pPr>
        <w:pStyle w:val="EditorsNote"/>
      </w:pPr>
    </w:p>
    <w:p w14:paraId="3DC85C50" w14:textId="143EEAFF" w:rsidR="006812CB" w:rsidRPr="00BA57C4" w:rsidRDefault="006812CB" w:rsidP="006812CB">
      <w:pPr>
        <w:pStyle w:val="Heading2"/>
      </w:pPr>
      <w:bookmarkStart w:id="3377" w:name="_Toc217043591"/>
      <w:bookmarkStart w:id="3378" w:name="_Toc92180361"/>
      <w:bookmarkStart w:id="3379" w:name="_Toc92805088"/>
      <w:bookmarkStart w:id="3380" w:name="_Toc102752623"/>
      <w:bookmarkStart w:id="3381" w:name="_Toc167791602"/>
      <w:bookmarkStart w:id="3382" w:name="_Toc164702124"/>
      <w:bookmarkStart w:id="3383" w:name="_Toc167984787"/>
      <w:r w:rsidRPr="00BA57C4">
        <w:t>7.</w:t>
      </w:r>
      <w:r w:rsidR="00D8776B" w:rsidRPr="00BA57C4">
        <w:t>1</w:t>
      </w:r>
      <w:r w:rsidRPr="00BA57C4">
        <w:tab/>
        <w:t>Impact of solutions</w:t>
      </w:r>
      <w:bookmarkEnd w:id="3377"/>
    </w:p>
    <w:p w14:paraId="34688496" w14:textId="77777777" w:rsidR="0029125C" w:rsidRDefault="0029125C" w:rsidP="0029125C">
      <w:pPr>
        <w:pStyle w:val="Heading3"/>
        <w:rPr>
          <w:ins w:id="3384" w:author="agqj10" w:date="2025-12-05T13:28:00Z"/>
        </w:rPr>
      </w:pPr>
      <w:bookmarkStart w:id="3385" w:name="_Toc217043592"/>
      <w:ins w:id="3386" w:author="agqj10" w:date="2025-12-05T13:28:00Z">
        <w:r>
          <w:t>7.1.1</w:t>
        </w:r>
        <w:r>
          <w:tab/>
          <w:t>General</w:t>
        </w:r>
        <w:bookmarkEnd w:id="3385"/>
      </w:ins>
    </w:p>
    <w:p w14:paraId="7D29BDBB" w14:textId="3CB57648" w:rsidR="0029125C" w:rsidRPr="0029125C" w:rsidRDefault="0029125C" w:rsidP="0029125C">
      <w:pPr>
        <w:rPr>
          <w:ins w:id="3387" w:author="agqj10" w:date="2025-12-05T13:28:00Z"/>
        </w:rPr>
      </w:pPr>
      <w:ins w:id="3388" w:author="agqj10" w:date="2025-12-05T13:28:00Z">
        <w:r>
          <w:t xml:space="preserve">In the following, the impact </w:t>
        </w:r>
      </w:ins>
      <w:ins w:id="3389" w:author="agqj10" w:date="2025-12-16T12:35:00Z">
        <w:r w:rsidR="007941FB">
          <w:t xml:space="preserve">of the solutions </w:t>
        </w:r>
      </w:ins>
      <w:ins w:id="3390" w:author="agqj10" w:date="2026-01-14T12:35:00Z">
        <w:r w:rsidR="00A64586">
          <w:t>is</w:t>
        </w:r>
      </w:ins>
      <w:ins w:id="3391" w:author="agqj10" w:date="2025-12-05T13:28:00Z">
        <w:r>
          <w:t xml:space="preserve"> analysed under the assumption that the LI-system already has an equal, or higher</w:t>
        </w:r>
      </w:ins>
      <w:ins w:id="3392" w:author="agqj10" w:date="2025-12-05T13:29:00Z">
        <w:r>
          <w:t xml:space="preserve"> security assurance level than </w:t>
        </w:r>
      </w:ins>
      <w:ins w:id="3393" w:author="agqj10" w:date="2025-12-05T13:30:00Z">
        <w:r>
          <w:t>any other component of the PLMN. In roaming, this is assumed to hold both in HPLMN and VPLMN, i.e. the L</w:t>
        </w:r>
      </w:ins>
      <w:ins w:id="3394" w:author="agqj10" w:date="2025-12-05T13:31:00Z">
        <w:r>
          <w:t>I</w:t>
        </w:r>
      </w:ins>
      <w:ins w:id="3395" w:author="agqj10" w:date="2025-12-05T13:30:00Z">
        <w:r>
          <w:t>-system of the VPLMN is at least as s</w:t>
        </w:r>
      </w:ins>
      <w:ins w:id="3396" w:author="agqj10" w:date="2025-12-05T13:31:00Z">
        <w:r>
          <w:t>ecure as the most secure part of the VPLMN, outside the LI-system, and similarly for the HPLMN</w:t>
        </w:r>
      </w:ins>
      <w:ins w:id="3397" w:author="agqj10" w:date="2025-12-05T13:30:00Z">
        <w:r>
          <w:t>.</w:t>
        </w:r>
      </w:ins>
    </w:p>
    <w:p w14:paraId="3F51CFF2" w14:textId="77777777" w:rsidR="00C95682" w:rsidRDefault="0029125C" w:rsidP="0029125C">
      <w:pPr>
        <w:pStyle w:val="Heading3"/>
        <w:rPr>
          <w:ins w:id="3398" w:author="agqj10" w:date="2025-12-05T14:31:00Z"/>
        </w:rPr>
      </w:pPr>
      <w:bookmarkStart w:id="3399" w:name="_Toc217043593"/>
      <w:ins w:id="3400" w:author="agqj10" w:date="2025-12-05T13:23:00Z">
        <w:r>
          <w:t>7.1.</w:t>
        </w:r>
      </w:ins>
      <w:ins w:id="3401" w:author="agqj10" w:date="2025-12-05T13:28:00Z">
        <w:r>
          <w:t>2</w:t>
        </w:r>
      </w:ins>
      <w:ins w:id="3402" w:author="agqj10" w:date="2025-12-05T13:23:00Z">
        <w:r>
          <w:tab/>
          <w:t>Security</w:t>
        </w:r>
        <w:bookmarkEnd w:id="3399"/>
        <w:r>
          <w:t xml:space="preserve"> </w:t>
        </w:r>
      </w:ins>
    </w:p>
    <w:p w14:paraId="75C39C80" w14:textId="6D901CA7" w:rsidR="0029125C" w:rsidRDefault="00C95682" w:rsidP="00C95682">
      <w:pPr>
        <w:pStyle w:val="Heading4"/>
        <w:rPr>
          <w:ins w:id="3403" w:author="agqj10" w:date="2025-12-05T13:24:00Z"/>
        </w:rPr>
      </w:pPr>
      <w:bookmarkStart w:id="3404" w:name="_Toc217043594"/>
      <w:ins w:id="3405" w:author="agqj10" w:date="2025-12-05T14:31:00Z">
        <w:r>
          <w:t>7.1.2.1</w:t>
        </w:r>
        <w:r>
          <w:tab/>
          <w:t>S</w:t>
        </w:r>
      </w:ins>
      <w:ins w:id="3406" w:author="agqj10" w:date="2025-12-05T13:25:00Z">
        <w:r w:rsidR="0029125C">
          <w:t xml:space="preserve">ubscriber </w:t>
        </w:r>
      </w:ins>
      <w:ins w:id="3407" w:author="agqj10" w:date="2025-12-05T13:23:00Z">
        <w:r w:rsidR="0029125C">
          <w:t>privacy</w:t>
        </w:r>
      </w:ins>
      <w:bookmarkEnd w:id="3404"/>
    </w:p>
    <w:p w14:paraId="5D7D1A5E" w14:textId="4ADD2E39" w:rsidR="0029125C" w:rsidRDefault="0029125C" w:rsidP="0029125C">
      <w:pPr>
        <w:rPr>
          <w:ins w:id="3408" w:author="agqj10" w:date="2025-12-05T13:37:00Z"/>
        </w:rPr>
      </w:pPr>
      <w:ins w:id="3409" w:author="agqj10" w:date="2025-12-05T13:24:00Z">
        <w:r>
          <w:t>In the non-roaming case (with STF locate</w:t>
        </w:r>
      </w:ins>
      <w:ins w:id="3410" w:author="agqj10" w:date="2025-12-05T13:25:00Z">
        <w:r>
          <w:t xml:space="preserve">d at an external DN) there is </w:t>
        </w:r>
      </w:ins>
      <w:ins w:id="3411" w:author="agqj10" w:date="2025-12-05T13:26:00Z">
        <w:r>
          <w:t>minimal</w:t>
        </w:r>
      </w:ins>
      <w:ins w:id="3412" w:author="agqj10" w:date="2025-12-05T13:25:00Z">
        <w:r>
          <w:t xml:space="preserve"> impact on the subscriber's privacy.</w:t>
        </w:r>
      </w:ins>
      <w:ins w:id="3413" w:author="agqj10" w:date="2025-12-05T13:26:00Z">
        <w:r>
          <w:t xml:space="preserve"> The HPLMN already has access to the CSP-provided keys, so threats of those keys being </w:t>
        </w:r>
      </w:ins>
      <w:ins w:id="3414" w:author="agqj10" w:date="2025-12-05T13:27:00Z">
        <w:r>
          <w:t>misused</w:t>
        </w:r>
      </w:ins>
      <w:ins w:id="3415" w:author="agqj10" w:date="2025-12-05T13:26:00Z">
        <w:r>
          <w:t xml:space="preserve"> for "</w:t>
        </w:r>
      </w:ins>
      <w:ins w:id="3416" w:author="agqj10" w:date="2025-12-05T13:27:00Z">
        <w:r>
          <w:t>mas</w:t>
        </w:r>
      </w:ins>
      <w:ins w:id="3417" w:author="agqj10" w:date="2025-12-05T13:32:00Z">
        <w:r>
          <w:t>s</w:t>
        </w:r>
      </w:ins>
      <w:ins w:id="3418" w:author="agqj10" w:date="2025-12-05T13:27:00Z">
        <w:r>
          <w:t xml:space="preserve"> </w:t>
        </w:r>
      </w:ins>
      <w:ins w:id="3419" w:author="agqj10" w:date="2025-12-05T13:26:00Z">
        <w:r>
          <w:t>surveillance"</w:t>
        </w:r>
      </w:ins>
      <w:ins w:id="3420" w:author="agqj10" w:date="2025-12-05T13:27:00Z">
        <w:r>
          <w:t xml:space="preserve"> </w:t>
        </w:r>
      </w:ins>
      <w:ins w:id="3421" w:author="agqj10" w:date="2025-12-05T13:32:00Z">
        <w:r>
          <w:t>or</w:t>
        </w:r>
      </w:ins>
      <w:ins w:id="3422" w:author="agqj10" w:date="2025-12-05T13:27:00Z">
        <w:r>
          <w:t xml:space="preserve"> other unauthorised activities is not affected by the keys also being available</w:t>
        </w:r>
      </w:ins>
      <w:ins w:id="3423" w:author="agqj10" w:date="2025-12-05T13:32:00Z">
        <w:r>
          <w:t xml:space="preserve"> in the LI-system. There </w:t>
        </w:r>
      </w:ins>
      <w:ins w:id="3424" w:author="agqj10" w:date="2025-12-05T13:33:00Z">
        <w:r>
          <w:t>could be a potential issue related to the need to abstain from usage of certain cipher suites (see KI #1.5</w:t>
        </w:r>
      </w:ins>
      <w:ins w:id="3425" w:author="agqj10" w:date="2025-12-05T13:34:00Z">
        <w:r>
          <w:t>).</w:t>
        </w:r>
      </w:ins>
      <w:ins w:id="3426" w:author="agqj10" w:date="2025-12-05T13:35:00Z">
        <w:r>
          <w:t xml:space="preserve"> By updating the CSP-keys regularly, the only residual threat would be </w:t>
        </w:r>
      </w:ins>
      <w:ins w:id="3427" w:author="agqj10" w:date="2026-01-14T12:35:00Z">
        <w:r w:rsidR="00A80BAE">
          <w:t xml:space="preserve">a </w:t>
        </w:r>
      </w:ins>
      <w:ins w:id="3428" w:author="agqj10" w:date="2025-12-05T13:35:00Z">
        <w:r>
          <w:t>compromise of the long-term key in the (U)S</w:t>
        </w:r>
      </w:ins>
      <w:ins w:id="3429" w:author="agqj10" w:date="2025-12-05T13:36:00Z">
        <w:r>
          <w:t xml:space="preserve">IM. This is </w:t>
        </w:r>
      </w:ins>
      <w:ins w:id="3430" w:author="agqj10" w:date="2025-12-05T13:37:00Z">
        <w:r>
          <w:t xml:space="preserve">currently </w:t>
        </w:r>
      </w:ins>
      <w:ins w:id="3431" w:author="agqj10" w:date="2025-12-05T13:36:00Z">
        <w:r>
          <w:t xml:space="preserve">not acknowledged </w:t>
        </w:r>
      </w:ins>
      <w:ins w:id="3432" w:author="agqj10" w:date="2025-12-05T13:37:00Z">
        <w:r>
          <w:t xml:space="preserve">within 3GPP </w:t>
        </w:r>
      </w:ins>
      <w:ins w:id="3433" w:author="agqj10" w:date="2025-12-05T13:36:00Z">
        <w:r>
          <w:t>to be a significant threat</w:t>
        </w:r>
      </w:ins>
      <w:ins w:id="3434" w:author="agqj10" w:date="2025-12-05T13:37:00Z">
        <w:r>
          <w:t>.</w:t>
        </w:r>
      </w:ins>
    </w:p>
    <w:p w14:paraId="323F4907" w14:textId="580615AA" w:rsidR="0029125C" w:rsidRDefault="0029125C" w:rsidP="0029125C">
      <w:pPr>
        <w:rPr>
          <w:ins w:id="3435" w:author="agqj10" w:date="2025-12-05T14:30:00Z"/>
        </w:rPr>
      </w:pPr>
      <w:ins w:id="3436" w:author="agqj10" w:date="2025-12-05T13:37:00Z">
        <w:r>
          <w:t>In the roaming case with keys being made avai</w:t>
        </w:r>
      </w:ins>
      <w:ins w:id="3437" w:author="agqj10" w:date="2025-12-05T13:38:00Z">
        <w:r>
          <w:t>lable also the VPLMN, the t</w:t>
        </w:r>
      </w:ins>
      <w:ins w:id="3438" w:author="agqj10" w:date="2026-01-14T12:36:00Z">
        <w:r w:rsidR="00A80BAE">
          <w:t>h</w:t>
        </w:r>
      </w:ins>
      <w:ins w:id="3439" w:author="agqj10" w:date="2025-12-05T13:38:00Z">
        <w:r>
          <w:t xml:space="preserve">reat surface </w:t>
        </w:r>
      </w:ins>
      <w:ins w:id="3440" w:author="agqj10" w:date="2025-12-05T13:40:00Z">
        <w:r w:rsidR="00B9229C">
          <w:t xml:space="preserve">for attacks against the keys </w:t>
        </w:r>
      </w:ins>
      <w:ins w:id="3441" w:author="agqj10" w:date="2025-12-05T13:38:00Z">
        <w:r>
          <w:t xml:space="preserve">arguably increases. At the same time, a proper LI-solution for </w:t>
        </w:r>
      </w:ins>
      <w:ins w:id="3442" w:author="agqj10" w:date="2025-12-05T13:40:00Z">
        <w:r w:rsidR="00B9229C">
          <w:t xml:space="preserve">roaming with </w:t>
        </w:r>
      </w:ins>
      <w:ins w:id="3443" w:author="agqj10" w:date="2025-12-05T13:38:00Z">
        <w:r>
          <w:t xml:space="preserve">encrypted </w:t>
        </w:r>
      </w:ins>
      <w:ins w:id="3444" w:author="agqj10" w:date="2025-12-05T13:39:00Z">
        <w:r>
          <w:t>traffic avoids the need to define S8HR/N9HR-like solutions where encryption is simply not enabled. From the subscriber point of view, this is likel</w:t>
        </w:r>
      </w:ins>
      <w:ins w:id="3445" w:author="agqj10" w:date="2025-12-05T13:40:00Z">
        <w:r>
          <w:t xml:space="preserve">y an </w:t>
        </w:r>
        <w:r w:rsidRPr="00B9229C">
          <w:rPr>
            <w:i/>
            <w:iCs/>
          </w:rPr>
          <w:t>increase</w:t>
        </w:r>
        <w:r>
          <w:t xml:space="preserve"> in security compared to the current situation.</w:t>
        </w:r>
      </w:ins>
      <w:ins w:id="3446" w:author="agqj10" w:date="2025-12-05T13:39:00Z">
        <w:r>
          <w:t xml:space="preserve"> </w:t>
        </w:r>
      </w:ins>
    </w:p>
    <w:p w14:paraId="57F2EB91" w14:textId="1B0425BC" w:rsidR="00C95682" w:rsidRDefault="00C95682" w:rsidP="00C95682">
      <w:pPr>
        <w:pStyle w:val="Heading4"/>
        <w:rPr>
          <w:ins w:id="3447" w:author="agqj10" w:date="2025-12-05T14:30:00Z"/>
        </w:rPr>
      </w:pPr>
      <w:bookmarkStart w:id="3448" w:name="_Toc217043595"/>
      <w:ins w:id="3449" w:author="agqj10" w:date="2025-12-05T14:30:00Z">
        <w:r>
          <w:t>7.1.</w:t>
        </w:r>
      </w:ins>
      <w:ins w:id="3450" w:author="agqj10" w:date="2025-12-05T14:31:00Z">
        <w:r>
          <w:t>2.2</w:t>
        </w:r>
      </w:ins>
      <w:ins w:id="3451" w:author="agqj10" w:date="2025-12-05T14:30:00Z">
        <w:r>
          <w:tab/>
          <w:t>Implementation and security assurance</w:t>
        </w:r>
        <w:bookmarkEnd w:id="3448"/>
      </w:ins>
    </w:p>
    <w:p w14:paraId="5150B697" w14:textId="7836FA64" w:rsidR="00C95682" w:rsidRPr="0029125C" w:rsidRDefault="00C95682" w:rsidP="00C95682">
      <w:pPr>
        <w:rPr>
          <w:ins w:id="3452" w:author="agqj10" w:date="2025-12-05T13:23:00Z"/>
        </w:rPr>
      </w:pPr>
      <w:ins w:id="3453" w:author="agqj10" w:date="2025-12-05T14:30:00Z">
        <w:r>
          <w:t>While the present document recommends conducting studies on security assurance for new LI-components such as D-POI and L</w:t>
        </w:r>
      </w:ins>
      <w:ins w:id="3454" w:author="agqj10" w:date="2025-12-15T12:20:00Z">
        <w:r w:rsidR="004663CC">
          <w:t>M</w:t>
        </w:r>
      </w:ins>
      <w:ins w:id="3455" w:author="agqj10" w:date="2025-12-05T14:30:00Z">
        <w:r>
          <w:t>SSF, considering that the LI-system already has very stringent requirements on secure implementation, additional requirements, if any, are highly unlikely not to be manageable.</w:t>
        </w:r>
      </w:ins>
    </w:p>
    <w:p w14:paraId="110557C7" w14:textId="2B16AEF1" w:rsidR="006812CB" w:rsidDel="00891FFF" w:rsidRDefault="0029125C" w:rsidP="0029125C">
      <w:pPr>
        <w:pStyle w:val="Heading3"/>
        <w:rPr>
          <w:del w:id="3456" w:author="agqj10" w:date="2025-12-05T13:15:00Z"/>
        </w:rPr>
      </w:pPr>
      <w:bookmarkStart w:id="3457" w:name="_Toc217043596"/>
      <w:ins w:id="3458" w:author="agqj10" w:date="2025-12-05T13:22:00Z">
        <w:r>
          <w:t>7</w:t>
        </w:r>
      </w:ins>
      <w:ins w:id="3459" w:author="agqj10" w:date="2025-12-05T13:23:00Z">
        <w:r>
          <w:t>.1.</w:t>
        </w:r>
      </w:ins>
      <w:ins w:id="3460" w:author="agqj10" w:date="2025-12-05T14:32:00Z">
        <w:r w:rsidR="00C95682">
          <w:t>3</w:t>
        </w:r>
      </w:ins>
      <w:ins w:id="3461" w:author="agqj10" w:date="2025-12-05T13:23:00Z">
        <w:r>
          <w:tab/>
          <w:t>Standardisation</w:t>
        </w:r>
        <w:bookmarkEnd w:id="3457"/>
        <w:r>
          <w:t xml:space="preserve"> </w:t>
        </w:r>
      </w:ins>
    </w:p>
    <w:p w14:paraId="4660C104" w14:textId="141B2446" w:rsidR="00891FFF" w:rsidRDefault="00891FFF" w:rsidP="00891FFF">
      <w:pPr>
        <w:rPr>
          <w:ins w:id="3462" w:author="agqj10" w:date="2025-12-05T13:43:00Z"/>
        </w:rPr>
      </w:pPr>
      <w:ins w:id="3463" w:author="agqj10" w:date="2025-12-05T13:42:00Z">
        <w:r>
          <w:t>Except for the following two aspects, all the solutions desc</w:t>
        </w:r>
      </w:ins>
      <w:ins w:id="3464" w:author="agqj10" w:date="2025-12-05T13:43:00Z">
        <w:r>
          <w:t xml:space="preserve">ribed lie fully within the </w:t>
        </w:r>
      </w:ins>
      <w:ins w:id="3465" w:author="agqj10" w:date="2025-12-16T12:37:00Z">
        <w:r w:rsidR="007941FB">
          <w:t>scope</w:t>
        </w:r>
      </w:ins>
      <w:ins w:id="3466" w:author="agqj10" w:date="2025-12-05T13:43:00Z">
        <w:r>
          <w:t xml:space="preserve"> of 3GPP SA3LI</w:t>
        </w:r>
      </w:ins>
      <w:ins w:id="3467" w:author="agqj10" w:date="2025-12-16T12:37:00Z">
        <w:r w:rsidR="007941FB">
          <w:t xml:space="preserve"> TS:es</w:t>
        </w:r>
      </w:ins>
      <w:ins w:id="3468" w:author="agqj10" w:date="2025-12-05T13:43:00Z">
        <w:r>
          <w:t>.</w:t>
        </w:r>
      </w:ins>
    </w:p>
    <w:p w14:paraId="22691DFC" w14:textId="61B8A975" w:rsidR="00891FFF" w:rsidRDefault="00891FFF" w:rsidP="00891FFF">
      <w:pPr>
        <w:pStyle w:val="ListParagraph"/>
        <w:numPr>
          <w:ilvl w:val="0"/>
          <w:numId w:val="30"/>
        </w:numPr>
        <w:rPr>
          <w:ins w:id="3469" w:author="agqj10" w:date="2025-12-05T13:46:00Z"/>
        </w:rPr>
      </w:pPr>
      <w:ins w:id="3470" w:author="agqj10" w:date="2025-12-05T13:43:00Z">
        <w:r>
          <w:t xml:space="preserve">The cipher suite profiling of solution #1.5 would </w:t>
        </w:r>
      </w:ins>
      <w:ins w:id="3471" w:author="agqj10" w:date="2025-12-05T13:46:00Z">
        <w:r>
          <w:t xml:space="preserve">perhaps </w:t>
        </w:r>
      </w:ins>
      <w:ins w:id="3472" w:author="agqj10" w:date="2025-12-05T13:43:00Z">
        <w:r>
          <w:t xml:space="preserve">benefit from being defined in </w:t>
        </w:r>
      </w:ins>
      <w:ins w:id="3473" w:author="agqj10" w:date="2025-12-05T13:44:00Z">
        <w:r>
          <w:t xml:space="preserve">IETF. However, </w:t>
        </w:r>
      </w:ins>
      <w:ins w:id="3474" w:author="agqj10" w:date="2025-12-05T13:45:00Z">
        <w:r>
          <w:t>it also seems possible t</w:t>
        </w:r>
      </w:ins>
      <w:ins w:id="3475" w:author="agqj10" w:date="2025-12-05T13:46:00Z">
        <w:r>
          <w:t>o handle it as adaptations, done within the scope of SA3.</w:t>
        </w:r>
      </w:ins>
    </w:p>
    <w:p w14:paraId="778B2258" w14:textId="56D2CE97" w:rsidR="00BF7CFD" w:rsidRDefault="00891FFF" w:rsidP="00891FFF">
      <w:pPr>
        <w:pStyle w:val="ListParagraph"/>
        <w:numPr>
          <w:ilvl w:val="0"/>
          <w:numId w:val="30"/>
        </w:numPr>
        <w:rPr>
          <w:ins w:id="3476" w:author="agqj10" w:date="2025-12-05T13:51:00Z"/>
        </w:rPr>
      </w:pPr>
      <w:ins w:id="3477" w:author="agqj10" w:date="2025-12-05T13:46:00Z">
        <w:r>
          <w:t>To support roaming, there</w:t>
        </w:r>
      </w:ins>
      <w:ins w:id="3478" w:author="agqj10" w:date="2025-12-05T13:47:00Z">
        <w:r>
          <w:t xml:space="preserve"> is need for a new inter-PLMN interfaces </w:t>
        </w:r>
      </w:ins>
      <w:ins w:id="3479" w:author="agqj10" w:date="2025-12-05T13:49:00Z">
        <w:r>
          <w:t>and SBA-extensions</w:t>
        </w:r>
      </w:ins>
      <w:ins w:id="3480" w:author="agqj10" w:date="2025-12-05T13:48:00Z">
        <w:r>
          <w:t xml:space="preserve"> to allow the VPLMN to get notified about HPLMN key management events</w:t>
        </w:r>
      </w:ins>
      <w:ins w:id="3481" w:author="agqj10" w:date="2025-12-05T13:49:00Z">
        <w:r>
          <w:t xml:space="preserve"> and to receive keys</w:t>
        </w:r>
      </w:ins>
      <w:ins w:id="3482" w:author="agqj10" w:date="2025-12-05T13:48:00Z">
        <w:r>
          <w:t>.</w:t>
        </w:r>
      </w:ins>
      <w:ins w:id="3483" w:author="agqj10" w:date="2025-12-05T13:50:00Z">
        <w:r>
          <w:t xml:space="preserve"> This can be done within SA3</w:t>
        </w:r>
      </w:ins>
      <w:ins w:id="3484" w:author="agqj10" w:date="2025-12-16T12:38:00Z">
        <w:r w:rsidR="007941FB">
          <w:t>,</w:t>
        </w:r>
      </w:ins>
      <w:ins w:id="3485" w:author="agqj10" w:date="2025-12-05T13:50:00Z">
        <w:r>
          <w:t xml:space="preserve"> CT-groups and, perhaps, SA2.</w:t>
        </w:r>
      </w:ins>
    </w:p>
    <w:p w14:paraId="3C8DB279" w14:textId="308B6AE2" w:rsidR="00F56F04" w:rsidRDefault="00F56F04" w:rsidP="00F56F04">
      <w:pPr>
        <w:pStyle w:val="Heading2"/>
        <w:rPr>
          <w:ins w:id="3486" w:author="agqj10" w:date="2025-12-05T14:46:00Z"/>
        </w:rPr>
      </w:pPr>
      <w:bookmarkStart w:id="3487" w:name="_Toc217043597"/>
      <w:r w:rsidRPr="00BA57C4">
        <w:t>7.</w:t>
      </w:r>
      <w:bookmarkEnd w:id="3378"/>
      <w:bookmarkEnd w:id="3379"/>
      <w:r w:rsidR="00C50BCB" w:rsidRPr="00BA57C4">
        <w:t>2</w:t>
      </w:r>
      <w:r w:rsidR="00E15661" w:rsidRPr="00BA57C4">
        <w:tab/>
      </w:r>
      <w:r w:rsidRPr="00BA57C4">
        <w:t>General conclusion</w:t>
      </w:r>
      <w:r w:rsidR="008807AC" w:rsidRPr="00BA57C4">
        <w:t>s</w:t>
      </w:r>
      <w:bookmarkEnd w:id="3487"/>
      <w:r w:rsidRPr="00BA57C4">
        <w:t xml:space="preserve"> </w:t>
      </w:r>
      <w:bookmarkEnd w:id="3380"/>
      <w:bookmarkEnd w:id="3381"/>
      <w:bookmarkEnd w:id="3382"/>
      <w:bookmarkEnd w:id="3383"/>
    </w:p>
    <w:p w14:paraId="53E385E7" w14:textId="6F83571A" w:rsidR="00C95682" w:rsidRDefault="00493A7D" w:rsidP="00C95682">
      <w:pPr>
        <w:rPr>
          <w:ins w:id="3488" w:author="agqj10" w:date="2025-12-05T14:48:00Z"/>
        </w:rPr>
      </w:pPr>
      <w:ins w:id="3489" w:author="agqj10" w:date="2025-12-09T09:58:00Z">
        <w:r>
          <w:t>T</w:t>
        </w:r>
      </w:ins>
      <w:ins w:id="3490" w:author="agqj10" w:date="2025-12-05T14:48:00Z">
        <w:r w:rsidR="00C95682">
          <w:t xml:space="preserve">he following </w:t>
        </w:r>
      </w:ins>
      <w:ins w:id="3491" w:author="agqj10" w:date="2025-12-05T14:47:00Z">
        <w:r w:rsidR="00C95682">
          <w:t>solution</w:t>
        </w:r>
      </w:ins>
      <w:ins w:id="3492" w:author="agqj10" w:date="2025-12-05T14:48:00Z">
        <w:r w:rsidR="00C95682">
          <w:t>s</w:t>
        </w:r>
      </w:ins>
      <w:ins w:id="3493" w:author="agqj10" w:date="2025-12-09T09:48:00Z">
        <w:r w:rsidR="00105EA3">
          <w:t xml:space="preserve"> </w:t>
        </w:r>
      </w:ins>
      <w:ins w:id="3494" w:author="agqj10" w:date="2025-12-05T14:48:00Z">
        <w:r w:rsidR="00C95682">
          <w:t xml:space="preserve">are always necessary to be in place in order to address key issues that are </w:t>
        </w:r>
      </w:ins>
      <w:ins w:id="3495" w:author="agqj10" w:date="2025-12-09T09:58:00Z">
        <w:r>
          <w:t>general</w:t>
        </w:r>
      </w:ins>
      <w:ins w:id="3496" w:author="agqj10" w:date="2025-12-09T09:59:00Z">
        <w:r>
          <w:t xml:space="preserve"> and do not depend on support for roaming or mid-session intercept</w:t>
        </w:r>
      </w:ins>
      <w:ins w:id="3497" w:author="agqj10" w:date="2025-12-09T09:52:00Z">
        <w:r>
          <w:t xml:space="preserve"> (KI #1.1 to #1.5)</w:t>
        </w:r>
      </w:ins>
      <w:ins w:id="3498" w:author="agqj10" w:date="2025-12-05T14:48:00Z">
        <w:r w:rsidR="00C95682">
          <w:t>:</w:t>
        </w:r>
      </w:ins>
    </w:p>
    <w:p w14:paraId="4FD97D06" w14:textId="29D18699" w:rsidR="00C95682" w:rsidRDefault="00C95682" w:rsidP="00C84BD5">
      <w:pPr>
        <w:pStyle w:val="ListParagraph"/>
        <w:numPr>
          <w:ilvl w:val="0"/>
          <w:numId w:val="31"/>
        </w:numPr>
        <w:rPr>
          <w:ins w:id="3499" w:author="agqj10" w:date="2025-12-05T14:50:00Z"/>
        </w:rPr>
      </w:pPr>
      <w:ins w:id="3500" w:author="agqj10" w:date="2025-12-05T14:49:00Z">
        <w:r>
          <w:t>#1.1 SPDF</w:t>
        </w:r>
      </w:ins>
    </w:p>
    <w:p w14:paraId="64404807" w14:textId="107AC287" w:rsidR="00C95682" w:rsidRDefault="00C95682" w:rsidP="00C84BD5">
      <w:pPr>
        <w:pStyle w:val="ListParagraph"/>
        <w:numPr>
          <w:ilvl w:val="0"/>
          <w:numId w:val="31"/>
        </w:numPr>
        <w:rPr>
          <w:ins w:id="3501" w:author="agqj10" w:date="2025-12-05T14:50:00Z"/>
        </w:rPr>
      </w:pPr>
      <w:ins w:id="3502" w:author="agqj10" w:date="2025-12-05T14:50:00Z">
        <w:r>
          <w:lastRenderedPageBreak/>
          <w:t xml:space="preserve">#1.2 Use of AKMA or equivalent </w:t>
        </w:r>
      </w:ins>
    </w:p>
    <w:p w14:paraId="299D972A" w14:textId="5A0CEB09" w:rsidR="00C95682" w:rsidRDefault="00C95682" w:rsidP="00C84BD5">
      <w:pPr>
        <w:pStyle w:val="ListParagraph"/>
        <w:numPr>
          <w:ilvl w:val="0"/>
          <w:numId w:val="31"/>
        </w:numPr>
        <w:rPr>
          <w:ins w:id="3503" w:author="agqj10" w:date="2025-12-05T14:50:00Z"/>
        </w:rPr>
      </w:pPr>
      <w:ins w:id="3504" w:author="agqj10" w:date="2025-12-05T14:50:00Z">
        <w:r>
          <w:t>#1.3 SHIFF</w:t>
        </w:r>
      </w:ins>
    </w:p>
    <w:p w14:paraId="494B5ED5" w14:textId="25C3716D" w:rsidR="00C95682" w:rsidRDefault="00C95682" w:rsidP="00C84BD5">
      <w:pPr>
        <w:pStyle w:val="ListParagraph"/>
        <w:numPr>
          <w:ilvl w:val="0"/>
          <w:numId w:val="31"/>
        </w:numPr>
        <w:rPr>
          <w:ins w:id="3505" w:author="agqj10" w:date="2025-12-05T14:51:00Z"/>
        </w:rPr>
      </w:pPr>
      <w:ins w:id="3506" w:author="agqj10" w:date="2025-12-05T14:50:00Z">
        <w:r>
          <w:t>#1.5 Cipher suite</w:t>
        </w:r>
      </w:ins>
      <w:ins w:id="3507" w:author="agqj10" w:date="2025-12-05T14:51:00Z">
        <w:r>
          <w:t xml:space="preserve"> profiling</w:t>
        </w:r>
      </w:ins>
    </w:p>
    <w:p w14:paraId="7B8DD20B" w14:textId="1BEA1C82" w:rsidR="00C95682" w:rsidRDefault="00C95682" w:rsidP="00C84BD5">
      <w:pPr>
        <w:pStyle w:val="ListParagraph"/>
        <w:numPr>
          <w:ilvl w:val="0"/>
          <w:numId w:val="31"/>
        </w:numPr>
        <w:rPr>
          <w:ins w:id="3508" w:author="agqj10" w:date="2025-12-09T09:57:00Z"/>
        </w:rPr>
      </w:pPr>
      <w:ins w:id="3509" w:author="agqj10" w:date="2025-12-05T14:51:00Z">
        <w:r>
          <w:t>#4.2 D-POI (</w:t>
        </w:r>
      </w:ins>
      <w:ins w:id="3510" w:author="agqj10" w:date="2025-12-09T09:53:00Z">
        <w:r w:rsidR="00493A7D">
          <w:t>or some</w:t>
        </w:r>
      </w:ins>
      <w:ins w:id="3511" w:author="agqj10" w:date="2025-12-09T09:54:00Z">
        <w:r w:rsidR="00493A7D">
          <w:t xml:space="preserve"> other, equivalent </w:t>
        </w:r>
      </w:ins>
      <w:ins w:id="3512" w:author="agqj10" w:date="2025-12-05T14:51:00Z">
        <w:r>
          <w:t>implement</w:t>
        </w:r>
      </w:ins>
      <w:ins w:id="3513" w:author="agqj10" w:date="2025-12-09T09:54:00Z">
        <w:r w:rsidR="00493A7D">
          <w:t>ation of</w:t>
        </w:r>
      </w:ins>
      <w:ins w:id="3514" w:author="agqj10" w:date="2025-12-05T14:51:00Z">
        <w:r>
          <w:t xml:space="preserve"> solution 1.4)</w:t>
        </w:r>
      </w:ins>
    </w:p>
    <w:p w14:paraId="3B308911" w14:textId="157E9DB9" w:rsidR="00493A7D" w:rsidRDefault="00493A7D" w:rsidP="00C84BD5">
      <w:pPr>
        <w:pStyle w:val="ListParagraph"/>
        <w:numPr>
          <w:ilvl w:val="0"/>
          <w:numId w:val="31"/>
        </w:numPr>
        <w:rPr>
          <w:ins w:id="3515" w:author="agqj10" w:date="2025-12-05T14:53:00Z"/>
        </w:rPr>
      </w:pPr>
      <w:ins w:id="3516" w:author="agqj10" w:date="2025-12-09T09:57:00Z">
        <w:r>
          <w:t>#5.</w:t>
        </w:r>
      </w:ins>
      <w:ins w:id="3517" w:author="agqj10" w:date="2026-01-14T12:36:00Z">
        <w:r w:rsidR="00A80BAE">
          <w:t>1</w:t>
        </w:r>
      </w:ins>
      <w:ins w:id="3518" w:author="agqj10" w:date="2025-12-09T09:57:00Z">
        <w:r>
          <w:t xml:space="preserve"> D-POI SCAS (implied by solution 4.1).</w:t>
        </w:r>
      </w:ins>
    </w:p>
    <w:p w14:paraId="4330EE61" w14:textId="585CCCF2" w:rsidR="00C95682" w:rsidRDefault="00C95682" w:rsidP="00C95682">
      <w:pPr>
        <w:rPr>
          <w:ins w:id="3519" w:author="agqj10" w:date="2025-12-05T14:48:00Z"/>
        </w:rPr>
      </w:pPr>
      <w:ins w:id="3520" w:author="agqj10" w:date="2025-12-05T14:54:00Z">
        <w:r>
          <w:t xml:space="preserve">When adding roaming, the following solution </w:t>
        </w:r>
      </w:ins>
      <w:ins w:id="3521" w:author="agqj10" w:date="2025-12-05T14:55:00Z">
        <w:r>
          <w:t>also become</w:t>
        </w:r>
      </w:ins>
      <w:ins w:id="3522" w:author="agqj10" w:date="2026-01-14T12:37:00Z">
        <w:r w:rsidR="00A80BAE">
          <w:t>s</w:t>
        </w:r>
      </w:ins>
      <w:ins w:id="3523" w:author="agqj10" w:date="2025-12-05T14:55:00Z">
        <w:r>
          <w:t xml:space="preserve"> necessary:</w:t>
        </w:r>
      </w:ins>
      <w:ins w:id="3524" w:author="agqj10" w:date="2025-12-05T14:52:00Z">
        <w:r>
          <w:t xml:space="preserve"> </w:t>
        </w:r>
      </w:ins>
    </w:p>
    <w:p w14:paraId="71549783" w14:textId="2F458705" w:rsidR="00C95682" w:rsidRDefault="00C95682" w:rsidP="00C84BD5">
      <w:pPr>
        <w:pStyle w:val="ListParagraph"/>
        <w:numPr>
          <w:ilvl w:val="0"/>
          <w:numId w:val="31"/>
        </w:numPr>
        <w:rPr>
          <w:ins w:id="3525" w:author="agqj10" w:date="2025-12-05T14:56:00Z"/>
        </w:rPr>
      </w:pPr>
      <w:ins w:id="3526" w:author="agqj10" w:date="2025-12-05T14:55:00Z">
        <w:r>
          <w:t>#3.1 Extended KSF and SEAF functionality</w:t>
        </w:r>
      </w:ins>
      <w:ins w:id="3527" w:author="agqj10" w:date="2025-12-05T14:56:00Z">
        <w:r>
          <w:t>.</w:t>
        </w:r>
      </w:ins>
    </w:p>
    <w:p w14:paraId="3AF08B36" w14:textId="55423FBD" w:rsidR="00114C7F" w:rsidRDefault="00114C7F" w:rsidP="00C95682">
      <w:pPr>
        <w:rPr>
          <w:ins w:id="3528" w:author="agqj10" w:date="2025-12-05T15:33:00Z"/>
        </w:rPr>
      </w:pPr>
      <w:ins w:id="3529" w:author="agqj10" w:date="2025-12-05T15:32:00Z">
        <w:r>
          <w:t>The addi</w:t>
        </w:r>
      </w:ins>
      <w:ins w:id="3530" w:author="agqj10" w:date="2025-12-05T15:33:00Z">
        <w:r>
          <w:t>ti</w:t>
        </w:r>
      </w:ins>
      <w:ins w:id="3531" w:author="agqj10" w:date="2025-12-05T15:32:00Z">
        <w:r>
          <w:t xml:space="preserve">onal complexity to add </w:t>
        </w:r>
      </w:ins>
      <w:ins w:id="3532" w:author="agqj10" w:date="2025-12-05T15:33:00Z">
        <w:r>
          <w:t xml:space="preserve">roaming comes mainly from the need to define new inter-PLMN interfaces. </w:t>
        </w:r>
      </w:ins>
    </w:p>
    <w:p w14:paraId="6E42014D" w14:textId="4ADDD2E5" w:rsidR="00C95682" w:rsidRDefault="00C95682" w:rsidP="00C95682">
      <w:pPr>
        <w:rPr>
          <w:ins w:id="3533" w:author="agqj10" w:date="2025-12-05T14:55:00Z"/>
        </w:rPr>
      </w:pPr>
      <w:ins w:id="3534" w:author="agqj10" w:date="2025-12-05T14:56:00Z">
        <w:r>
          <w:t>Finally, to add mid-session intercept</w:t>
        </w:r>
      </w:ins>
      <w:ins w:id="3535" w:author="agqj10" w:date="2025-12-05T14:57:00Z">
        <w:r>
          <w:t xml:space="preserve"> it is additionally necessary to consider the solution</w:t>
        </w:r>
      </w:ins>
    </w:p>
    <w:p w14:paraId="02927E8C" w14:textId="708DC8D8" w:rsidR="00C95682" w:rsidRDefault="00C95682" w:rsidP="00C84BD5">
      <w:pPr>
        <w:pStyle w:val="ListParagraph"/>
        <w:numPr>
          <w:ilvl w:val="0"/>
          <w:numId w:val="31"/>
        </w:numPr>
        <w:rPr>
          <w:ins w:id="3536" w:author="agqj10" w:date="2025-12-09T09:55:00Z"/>
        </w:rPr>
      </w:pPr>
      <w:ins w:id="3537" w:author="agqj10" w:date="2025-12-05T14:55:00Z">
        <w:r>
          <w:t>#</w:t>
        </w:r>
      </w:ins>
      <w:ins w:id="3538" w:author="agqj10" w:date="2025-12-05T14:58:00Z">
        <w:r>
          <w:t>4</w:t>
        </w:r>
      </w:ins>
      <w:ins w:id="3539" w:author="agqj10" w:date="2025-12-05T14:55:00Z">
        <w:r>
          <w:t>.</w:t>
        </w:r>
      </w:ins>
      <w:ins w:id="3540" w:author="agqj10" w:date="2025-12-05T14:58:00Z">
        <w:r>
          <w:t>1</w:t>
        </w:r>
      </w:ins>
      <w:ins w:id="3541" w:author="agqj10" w:date="2025-12-05T14:55:00Z">
        <w:r>
          <w:t xml:space="preserve"> </w:t>
        </w:r>
      </w:ins>
      <w:ins w:id="3542" w:author="agqj10" w:date="2025-12-05T14:58:00Z">
        <w:r>
          <w:t>L</w:t>
        </w:r>
      </w:ins>
      <w:ins w:id="3543" w:author="agqj10" w:date="2025-12-15T12:20:00Z">
        <w:r w:rsidR="004663CC">
          <w:t>M</w:t>
        </w:r>
      </w:ins>
      <w:ins w:id="3544" w:author="agqj10" w:date="2025-12-05T14:58:00Z">
        <w:r>
          <w:t xml:space="preserve">SSF (which implements solution #2.1). </w:t>
        </w:r>
      </w:ins>
    </w:p>
    <w:p w14:paraId="4BED3388" w14:textId="3782DF04" w:rsidR="00493A7D" w:rsidRDefault="00493A7D" w:rsidP="00493A7D">
      <w:pPr>
        <w:rPr>
          <w:ins w:id="3545" w:author="agqj10" w:date="2025-12-09T09:59:00Z"/>
        </w:rPr>
      </w:pPr>
      <w:ins w:id="3546" w:author="agqj10" w:date="2025-12-09T09:55:00Z">
        <w:r>
          <w:t>This is also where most of the complexity is added.</w:t>
        </w:r>
      </w:ins>
      <w:ins w:id="3547" w:author="agqj10" w:date="2025-12-09T09:59:00Z">
        <w:r>
          <w:t xml:space="preserve"> It is therefore possible to identify three levels of complexity:</w:t>
        </w:r>
      </w:ins>
    </w:p>
    <w:p w14:paraId="50CC1EC5" w14:textId="672AEAFE" w:rsidR="00493A7D" w:rsidRDefault="00493A7D" w:rsidP="00C84BD5">
      <w:pPr>
        <w:pStyle w:val="ListParagraph"/>
        <w:numPr>
          <w:ilvl w:val="0"/>
          <w:numId w:val="32"/>
        </w:numPr>
        <w:rPr>
          <w:ins w:id="3548" w:author="agqj10" w:date="2025-12-09T10:00:00Z"/>
        </w:rPr>
      </w:pPr>
      <w:ins w:id="3549" w:author="agqj10" w:date="2025-12-09T10:00:00Z">
        <w:r>
          <w:t>Support for non-roaming only and no support for mid-session intercept.</w:t>
        </w:r>
      </w:ins>
    </w:p>
    <w:p w14:paraId="5818772D" w14:textId="77777777" w:rsidR="00493A7D" w:rsidRDefault="00493A7D" w:rsidP="00C84BD5">
      <w:pPr>
        <w:pStyle w:val="ListParagraph"/>
        <w:numPr>
          <w:ilvl w:val="0"/>
          <w:numId w:val="32"/>
        </w:numPr>
        <w:rPr>
          <w:ins w:id="3550" w:author="agqj10" w:date="2025-12-09T10:01:00Z"/>
        </w:rPr>
      </w:pPr>
      <w:ins w:id="3551" w:author="agqj10" w:date="2025-12-09T10:00:00Z">
        <w:r>
          <w:t>Adding roaming.</w:t>
        </w:r>
      </w:ins>
    </w:p>
    <w:p w14:paraId="2511E1CC" w14:textId="3C710D4F" w:rsidR="00493A7D" w:rsidRDefault="00493A7D" w:rsidP="00C84BD5">
      <w:pPr>
        <w:pStyle w:val="ListParagraph"/>
        <w:numPr>
          <w:ilvl w:val="0"/>
          <w:numId w:val="32"/>
        </w:numPr>
        <w:rPr>
          <w:ins w:id="3552" w:author="agqj10" w:date="2025-12-05T14:46:00Z"/>
        </w:rPr>
      </w:pPr>
      <w:ins w:id="3553" w:author="agqj10" w:date="2025-12-09T10:00:00Z">
        <w:r>
          <w:t>Adding mid-session intercept.</w:t>
        </w:r>
      </w:ins>
    </w:p>
    <w:p w14:paraId="75C3CF0A" w14:textId="6E732B2B" w:rsidR="00C95682" w:rsidRDefault="00C95682" w:rsidP="00C95682">
      <w:pPr>
        <w:rPr>
          <w:ins w:id="3554" w:author="agqj10" w:date="2025-12-09T10:10:00Z"/>
        </w:rPr>
      </w:pPr>
      <w:ins w:id="3555" w:author="agqj10" w:date="2025-12-05T14:59:00Z">
        <w:r>
          <w:t>Nei</w:t>
        </w:r>
      </w:ins>
      <w:ins w:id="3556" w:author="agqj10" w:date="2025-12-05T15:00:00Z">
        <w:r>
          <w:t>ther s</w:t>
        </w:r>
      </w:ins>
      <w:ins w:id="3557" w:author="agqj10" w:date="2025-12-05T14:59:00Z">
        <w:r>
          <w:t>olutions #3.2</w:t>
        </w:r>
      </w:ins>
      <w:ins w:id="3558" w:author="agqj10" w:date="2025-12-05T15:00:00Z">
        <w:r>
          <w:t xml:space="preserve"> (</w:t>
        </w:r>
      </w:ins>
      <w:ins w:id="3559" w:author="agqj10" w:date="2025-12-05T15:01:00Z">
        <w:r>
          <w:t xml:space="preserve">Key hierarchy </w:t>
        </w:r>
      </w:ins>
      <w:ins w:id="3560" w:author="agqj10" w:date="2025-12-05T15:02:00Z">
        <w:r>
          <w:t>and key separation</w:t>
        </w:r>
      </w:ins>
      <w:ins w:id="3561" w:author="agqj10" w:date="2025-12-05T15:00:00Z">
        <w:r>
          <w:t>)</w:t>
        </w:r>
      </w:ins>
      <w:ins w:id="3562" w:author="agqj10" w:date="2025-12-05T15:01:00Z">
        <w:r>
          <w:t>, n</w:t>
        </w:r>
      </w:ins>
      <w:ins w:id="3563" w:author="agqj10" w:date="2025-12-05T15:00:00Z">
        <w:r>
          <w:t xml:space="preserve">or #6.1 </w:t>
        </w:r>
      </w:ins>
      <w:ins w:id="3564" w:author="agqj10" w:date="2025-12-05T15:01:00Z">
        <w:r>
          <w:t xml:space="preserve">(Interception of UE-to-UE E2E protected traffic) </w:t>
        </w:r>
      </w:ins>
      <w:ins w:id="3565" w:author="agqj10" w:date="2025-12-05T15:00:00Z">
        <w:r>
          <w:t xml:space="preserve">are </w:t>
        </w:r>
      </w:ins>
      <w:ins w:id="3566" w:author="agqj10" w:date="2025-12-05T15:02:00Z">
        <w:r w:rsidR="007717DF">
          <w:t xml:space="preserve">strictly </w:t>
        </w:r>
      </w:ins>
      <w:ins w:id="3567" w:author="agqj10" w:date="2025-12-05T15:00:00Z">
        <w:r>
          <w:t xml:space="preserve">necessary as basic functionality </w:t>
        </w:r>
      </w:ins>
      <w:ins w:id="3568" w:author="agqj10" w:date="2025-12-05T15:01:00Z">
        <w:r>
          <w:t xml:space="preserve">for any of the choices, </w:t>
        </w:r>
      </w:ins>
      <w:ins w:id="3569" w:author="agqj10" w:date="2025-12-05T15:00:00Z">
        <w:r>
          <w:t>but rather gives additional security and coverage of more use cases.</w:t>
        </w:r>
      </w:ins>
      <w:ins w:id="3570" w:author="agqj10" w:date="2025-12-05T15:02:00Z">
        <w:r w:rsidR="007717DF">
          <w:t xml:space="preserve"> For example. Solution #3.2 could</w:t>
        </w:r>
      </w:ins>
      <w:ins w:id="3571" w:author="agqj10" w:date="2025-12-05T15:00:00Z">
        <w:r>
          <w:t xml:space="preserve"> </w:t>
        </w:r>
      </w:ins>
      <w:ins w:id="3572" w:author="agqj10" w:date="2025-12-05T15:02:00Z">
        <w:r w:rsidR="007717DF">
          <w:t>relax the need for inter PLMN-t</w:t>
        </w:r>
      </w:ins>
      <w:ins w:id="3573" w:author="agqj10" w:date="2025-12-05T15:03:00Z">
        <w:r w:rsidR="007717DF">
          <w:t>r</w:t>
        </w:r>
      </w:ins>
      <w:ins w:id="3574" w:author="agqj10" w:date="2025-12-05T15:02:00Z">
        <w:r w:rsidR="007717DF">
          <w:t>ust in the roaming case.</w:t>
        </w:r>
      </w:ins>
      <w:ins w:id="3575" w:author="agqj10" w:date="2025-12-16T12:40:00Z">
        <w:r w:rsidR="007941FB">
          <w:t xml:space="preserve"> Thus, the complexity and amount of standardisation work needed depend mainly on the choice whet</w:t>
        </w:r>
      </w:ins>
      <w:ins w:id="3576" w:author="agqj10" w:date="2025-12-16T12:41:00Z">
        <w:r w:rsidR="007941FB">
          <w:t>h</w:t>
        </w:r>
      </w:ins>
      <w:ins w:id="3577" w:author="agqj10" w:date="2025-12-16T12:40:00Z">
        <w:r w:rsidR="007941FB">
          <w:t>er to support mid-session i</w:t>
        </w:r>
      </w:ins>
      <w:ins w:id="3578" w:author="agqj10" w:date="2025-12-16T12:41:00Z">
        <w:r w:rsidR="007941FB">
          <w:t>ntercept.</w:t>
        </w:r>
      </w:ins>
    </w:p>
    <w:p w14:paraId="5C17D622" w14:textId="630C1F95" w:rsidR="00493A7D" w:rsidRPr="00C95682" w:rsidRDefault="00493A7D" w:rsidP="00C95682">
      <w:ins w:id="3579" w:author="agqj10" w:date="2025-12-09T10:10:00Z">
        <w:r>
          <w:t>In the following sub-clauses, conclusions for individual solutions are summarised. Except where otherwise noted, the solutions can be handled entirely</w:t>
        </w:r>
      </w:ins>
      <w:ins w:id="3580" w:author="agqj10" w:date="2025-12-09T10:11:00Z">
        <w:r>
          <w:t xml:space="preserve"> within SA3LI specifications.</w:t>
        </w:r>
      </w:ins>
    </w:p>
    <w:p w14:paraId="2D5A1A18" w14:textId="1EB40788" w:rsidR="006812CB" w:rsidRDefault="006812CB" w:rsidP="006812CB">
      <w:pPr>
        <w:pStyle w:val="Heading2"/>
        <w:rPr>
          <w:ins w:id="3581" w:author="agqj10" w:date="2025-12-09T10:01:00Z"/>
        </w:rPr>
      </w:pPr>
      <w:bookmarkStart w:id="3582" w:name="_Toc217043598"/>
      <w:r w:rsidRPr="00BA57C4">
        <w:t>7.</w:t>
      </w:r>
      <w:r w:rsidR="00C50BCB" w:rsidRPr="00BA57C4">
        <w:t>3</w:t>
      </w:r>
      <w:r w:rsidRPr="00BA57C4">
        <w:tab/>
        <w:t>Conclusion on solution #1.1: Security protocol detection</w:t>
      </w:r>
      <w:bookmarkEnd w:id="3582"/>
    </w:p>
    <w:p w14:paraId="614ECBE2" w14:textId="645C5480" w:rsidR="00493A7D" w:rsidRPr="00493A7D" w:rsidRDefault="00493A7D" w:rsidP="00057931">
      <w:ins w:id="3583" w:author="agqj10" w:date="2025-12-09T10:01:00Z">
        <w:r>
          <w:t>The need for this solution is general</w:t>
        </w:r>
      </w:ins>
      <w:ins w:id="3584" w:author="agqj10" w:date="2025-12-09T10:02:00Z">
        <w:r>
          <w:t xml:space="preserve"> and the complexity is small.</w:t>
        </w:r>
      </w:ins>
      <w:ins w:id="3585" w:author="agqj10" w:date="2025-12-09T10:01:00Z">
        <w:r>
          <w:t xml:space="preserve"> </w:t>
        </w:r>
      </w:ins>
    </w:p>
    <w:p w14:paraId="1EED015F" w14:textId="0F901E6D" w:rsidR="006812CB" w:rsidRDefault="006812CB" w:rsidP="006812CB">
      <w:pPr>
        <w:pStyle w:val="Heading2"/>
        <w:rPr>
          <w:ins w:id="3586" w:author="agqj10" w:date="2025-10-31T10:37:00Z"/>
        </w:rPr>
      </w:pPr>
      <w:bookmarkStart w:id="3587" w:name="_Toc217043599"/>
      <w:r w:rsidRPr="00BA57C4">
        <w:t>7.</w:t>
      </w:r>
      <w:r w:rsidR="00C50BCB" w:rsidRPr="00BA57C4">
        <w:t>4</w:t>
      </w:r>
      <w:r w:rsidRPr="00BA57C4">
        <w:tab/>
        <w:t xml:space="preserve">Conclusion on solution #1.2: Use of </w:t>
      </w:r>
      <w:r w:rsidR="00150BB4" w:rsidRPr="00BA57C4">
        <w:t>AKMA (or equivalent)</w:t>
      </w:r>
      <w:bookmarkEnd w:id="3587"/>
      <w:r w:rsidR="00150BB4" w:rsidRPr="00BA57C4">
        <w:t xml:space="preserve"> </w:t>
      </w:r>
    </w:p>
    <w:p w14:paraId="774AF626" w14:textId="77777777" w:rsidR="00057931" w:rsidRDefault="00493A7D" w:rsidP="00057931">
      <w:pPr>
        <w:rPr>
          <w:ins w:id="3588" w:author="agqj10" w:date="2025-12-17T15:43:00Z"/>
        </w:rPr>
      </w:pPr>
      <w:ins w:id="3589" w:author="agqj10" w:date="2025-12-09T10:02:00Z">
        <w:r>
          <w:t xml:space="preserve">The need for </w:t>
        </w:r>
      </w:ins>
      <w:ins w:id="3590" w:author="agqj10" w:date="2025-12-09T10:03:00Z">
        <w:r>
          <w:t xml:space="preserve">a solution that enables the CSP to provide keys is generic. AKMA already exists, including an LI-solution. </w:t>
        </w:r>
      </w:ins>
    </w:p>
    <w:p w14:paraId="45A2DBFF" w14:textId="65653910" w:rsidR="00335992" w:rsidDel="00335992" w:rsidRDefault="00335992" w:rsidP="00057931">
      <w:pPr>
        <w:pStyle w:val="Heading2"/>
        <w:rPr>
          <w:del w:id="3591" w:author="agqj10" w:date="2025-10-31T10:37:00Z"/>
        </w:rPr>
      </w:pPr>
      <w:bookmarkStart w:id="3592" w:name="_Toc217043600"/>
      <w:ins w:id="3593" w:author="agqj10" w:date="2025-10-31T10:37:00Z">
        <w:r w:rsidRPr="00BA57C4">
          <w:t>7.</w:t>
        </w:r>
      </w:ins>
      <w:ins w:id="3594" w:author="agqj10" w:date="2025-10-31T10:38:00Z">
        <w:r>
          <w:t>5</w:t>
        </w:r>
      </w:ins>
      <w:ins w:id="3595" w:author="agqj10" w:date="2025-10-31T10:37:00Z">
        <w:r w:rsidRPr="00BA57C4">
          <w:tab/>
          <w:t xml:space="preserve">Conclusion </w:t>
        </w:r>
        <w:r w:rsidRPr="00057931">
          <w:t>on</w:t>
        </w:r>
        <w:r w:rsidRPr="00BA57C4">
          <w:t xml:space="preserve"> solution #</w:t>
        </w:r>
      </w:ins>
      <w:ins w:id="3596" w:author="agqj10" w:date="2025-10-31T10:38:00Z">
        <w:r>
          <w:t>1</w:t>
        </w:r>
      </w:ins>
      <w:ins w:id="3597" w:author="agqj10" w:date="2025-10-31T10:39:00Z">
        <w:r>
          <w:t>.</w:t>
        </w:r>
      </w:ins>
      <w:ins w:id="3598" w:author="agqj10" w:date="2025-10-31T10:38:00Z">
        <w:r>
          <w:t>3</w:t>
        </w:r>
      </w:ins>
      <w:ins w:id="3599" w:author="agqj10" w:date="2025-10-31T10:39:00Z">
        <w:r>
          <w:t>: Handshake interception</w:t>
        </w:r>
      </w:ins>
      <w:bookmarkEnd w:id="3592"/>
    </w:p>
    <w:p w14:paraId="028BC501" w14:textId="708454AE" w:rsidR="00493A7D" w:rsidRPr="00493A7D" w:rsidRDefault="00493A7D" w:rsidP="00493A7D">
      <w:pPr>
        <w:rPr>
          <w:ins w:id="3600" w:author="agqj10" w:date="2025-12-09T10:04:00Z"/>
        </w:rPr>
      </w:pPr>
      <w:ins w:id="3601" w:author="agqj10" w:date="2025-12-09T10:04:00Z">
        <w:r>
          <w:t xml:space="preserve">The need for this solution is general and </w:t>
        </w:r>
      </w:ins>
      <w:ins w:id="3602" w:author="agqj10" w:date="2025-12-09T10:05:00Z">
        <w:r>
          <w:t xml:space="preserve">the </w:t>
        </w:r>
      </w:ins>
      <w:ins w:id="3603" w:author="agqj10" w:date="2025-12-09T10:04:00Z">
        <w:r>
          <w:t xml:space="preserve">complexity is mainly </w:t>
        </w:r>
      </w:ins>
      <w:ins w:id="3604" w:author="agqj10" w:date="2026-01-14T13:29:00Z">
        <w:r w:rsidR="00D52474">
          <w:t>related</w:t>
        </w:r>
      </w:ins>
      <w:ins w:id="3605" w:author="agqj10" w:date="2025-12-09T10:04:00Z">
        <w:r>
          <w:t xml:space="preserve"> to </w:t>
        </w:r>
      </w:ins>
      <w:ins w:id="3606" w:author="agqj10" w:date="2025-12-09T10:05:00Z">
        <w:r>
          <w:t xml:space="preserve">the </w:t>
        </w:r>
      </w:ins>
      <w:ins w:id="3607" w:author="agqj10" w:date="2025-12-16T12:41:00Z">
        <w:r w:rsidR="007941FB">
          <w:t>usage of this functio</w:t>
        </w:r>
      </w:ins>
      <w:ins w:id="3608" w:author="agqj10" w:date="2025-12-16T12:42:00Z">
        <w:r w:rsidR="007941FB">
          <w:t>n</w:t>
        </w:r>
      </w:ins>
      <w:ins w:id="3609" w:author="agqj10" w:date="2025-12-16T12:41:00Z">
        <w:r w:rsidR="007941FB">
          <w:t xml:space="preserve"> </w:t>
        </w:r>
      </w:ins>
      <w:ins w:id="3610" w:author="agqj10" w:date="2025-12-16T12:42:00Z">
        <w:r w:rsidR="007941FB">
          <w:t xml:space="preserve">in </w:t>
        </w:r>
      </w:ins>
      <w:ins w:id="3611" w:author="agqj10" w:date="2025-12-09T10:05:00Z">
        <w:r>
          <w:t xml:space="preserve">support </w:t>
        </w:r>
      </w:ins>
      <w:ins w:id="3612" w:author="agqj10" w:date="2025-12-16T12:42:00Z">
        <w:r w:rsidR="007941FB">
          <w:t>of</w:t>
        </w:r>
      </w:ins>
      <w:ins w:id="3613" w:author="agqj10" w:date="2025-12-09T10:05:00Z">
        <w:r>
          <w:t xml:space="preserve"> mid-session intercept</w:t>
        </w:r>
      </w:ins>
      <w:ins w:id="3614" w:author="agqj10" w:date="2025-12-09T10:04:00Z">
        <w:r>
          <w:t xml:space="preserve">. </w:t>
        </w:r>
      </w:ins>
      <w:ins w:id="3615" w:author="agqj10" w:date="2025-12-16T12:42:00Z">
        <w:r w:rsidR="007941FB">
          <w:t xml:space="preserve">If only sessions initiated after LI-activation is to be intercepted, the only issue </w:t>
        </w:r>
      </w:ins>
      <w:ins w:id="3616" w:author="agqj10" w:date="2025-12-16T12:43:00Z">
        <w:r w:rsidR="007941FB">
          <w:t>is to provide an implementation with line-speed performance.</w:t>
        </w:r>
      </w:ins>
      <w:ins w:id="3617" w:author="agqj10" w:date="2025-12-19T10:31:00Z">
        <w:r w:rsidR="00B05808">
          <w:t xml:space="preserve"> </w:t>
        </w:r>
      </w:ins>
      <w:ins w:id="3618" w:author="agqj10" w:date="2026-01-14T13:28:00Z">
        <w:r w:rsidR="00964133">
          <w:t>A</w:t>
        </w:r>
      </w:ins>
      <w:ins w:id="3619" w:author="agqj10" w:date="2025-12-19T10:32:00Z">
        <w:r w:rsidR="00B05808">
          <w:t xml:space="preserve"> stand-alone SHIFF </w:t>
        </w:r>
      </w:ins>
      <w:ins w:id="3620" w:author="agqj10" w:date="2026-01-14T13:28:00Z">
        <w:r w:rsidR="00964133">
          <w:t xml:space="preserve">is </w:t>
        </w:r>
      </w:ins>
      <w:ins w:id="3621" w:author="agqj10" w:date="2025-12-19T10:32:00Z">
        <w:r w:rsidR="00B05808">
          <w:t xml:space="preserve">only necessary to handle mid-session intercept, </w:t>
        </w:r>
      </w:ins>
      <w:ins w:id="3622" w:author="agqj10" w:date="2026-01-14T13:28:00Z">
        <w:r w:rsidR="00964133">
          <w:t xml:space="preserve">whereas </w:t>
        </w:r>
      </w:ins>
      <w:ins w:id="3623" w:author="agqj10" w:date="2025-12-19T10:32:00Z">
        <w:r w:rsidR="00B05808">
          <w:t>in other cases the SHIFF could j</w:t>
        </w:r>
      </w:ins>
      <w:ins w:id="3624" w:author="agqj10" w:date="2025-12-19T10:33:00Z">
        <w:r w:rsidR="00B05808">
          <w:t>ust as</w:t>
        </w:r>
      </w:ins>
      <w:ins w:id="3625" w:author="agqj10" w:date="2026-01-14T13:30:00Z">
        <w:r w:rsidR="00D52474">
          <w:t xml:space="preserve"> well</w:t>
        </w:r>
      </w:ins>
      <w:ins w:id="3626" w:author="agqj10" w:date="2025-12-19T10:33:00Z">
        <w:r w:rsidR="00B05808">
          <w:t xml:space="preserve"> </w:t>
        </w:r>
      </w:ins>
      <w:ins w:id="3627" w:author="agqj10" w:date="2026-01-14T13:28:00Z">
        <w:r w:rsidR="00964133">
          <w:t>(or even more suitably)</w:t>
        </w:r>
      </w:ins>
      <w:ins w:id="3628" w:author="agqj10" w:date="2025-12-19T10:33:00Z">
        <w:r w:rsidR="00B05808">
          <w:t xml:space="preserve"> be integrated with the D-POI</w:t>
        </w:r>
      </w:ins>
      <w:ins w:id="3629" w:author="agqj10" w:date="2026-01-14T13:28:00Z">
        <w:r w:rsidR="00964133">
          <w:t>. Integration w</w:t>
        </w:r>
      </w:ins>
      <w:ins w:id="3630" w:author="agqj10" w:date="2026-01-14T13:29:00Z">
        <w:r w:rsidR="00964133">
          <w:t xml:space="preserve">ith D-POI is also </w:t>
        </w:r>
      </w:ins>
      <w:ins w:id="3631" w:author="agqj10" w:date="2026-01-14T13:30:00Z">
        <w:r w:rsidR="00D52474">
          <w:t xml:space="preserve">more </w:t>
        </w:r>
      </w:ins>
      <w:ins w:id="3632" w:author="agqj10" w:date="2026-01-14T13:29:00Z">
        <w:r w:rsidR="00964133">
          <w:t>suitable</w:t>
        </w:r>
      </w:ins>
      <w:ins w:id="3633" w:author="agqj10" w:date="2025-12-19T10:33:00Z">
        <w:r w:rsidR="00B05808">
          <w:t xml:space="preserve"> to handle intercept of protocols where the handshake itself </w:t>
        </w:r>
      </w:ins>
      <w:ins w:id="3634" w:author="agqj10" w:date="2025-12-19T10:34:00Z">
        <w:r w:rsidR="00B05808">
          <w:t>might</w:t>
        </w:r>
      </w:ins>
      <w:ins w:id="3635" w:author="agqj10" w:date="2025-12-19T10:33:00Z">
        <w:r w:rsidR="00B05808">
          <w:t xml:space="preserve"> be encrypted.</w:t>
        </w:r>
      </w:ins>
    </w:p>
    <w:p w14:paraId="4ABDE744" w14:textId="4CC204C6" w:rsidR="00335992" w:rsidRDefault="00335992" w:rsidP="00335992">
      <w:pPr>
        <w:pStyle w:val="Heading2"/>
        <w:rPr>
          <w:ins w:id="3636" w:author="agqj10" w:date="2025-10-31T10:37:00Z"/>
        </w:rPr>
      </w:pPr>
      <w:bookmarkStart w:id="3637" w:name="_Toc217043601"/>
      <w:ins w:id="3638" w:author="agqj10" w:date="2025-10-31T10:37:00Z">
        <w:r w:rsidRPr="00BA57C4">
          <w:t>7.</w:t>
        </w:r>
      </w:ins>
      <w:ins w:id="3639" w:author="agqj10" w:date="2025-10-31T10:38:00Z">
        <w:r>
          <w:t>6</w:t>
        </w:r>
      </w:ins>
      <w:ins w:id="3640" w:author="agqj10" w:date="2025-10-31T10:37:00Z">
        <w:r w:rsidRPr="00BA57C4">
          <w:tab/>
          <w:t>Conclusion on solution #</w:t>
        </w:r>
      </w:ins>
      <w:ins w:id="3641" w:author="agqj10" w:date="2025-10-31T10:39:00Z">
        <w:r>
          <w:t>1.4: Security processing state machine</w:t>
        </w:r>
      </w:ins>
      <w:bookmarkEnd w:id="3637"/>
    </w:p>
    <w:p w14:paraId="24B79A83" w14:textId="78A9293E" w:rsidR="00335992" w:rsidRDefault="00493A7D" w:rsidP="00335992">
      <w:pPr>
        <w:rPr>
          <w:ins w:id="3642" w:author="agqj10" w:date="2025-10-31T10:44:00Z"/>
        </w:rPr>
      </w:pPr>
      <w:ins w:id="3643" w:author="agqj10" w:date="2025-12-09T10:05:00Z">
        <w:r>
          <w:t>The need for this solution is general and the complexity is small.</w:t>
        </w:r>
      </w:ins>
      <w:ins w:id="3644" w:author="agqj10" w:date="2025-12-09T10:06:00Z">
        <w:r>
          <w:t xml:space="preserve"> The D-POI concept of solution 4.2 appears </w:t>
        </w:r>
      </w:ins>
      <w:ins w:id="3645" w:author="agqj10" w:date="2025-12-09T10:07:00Z">
        <w:r>
          <w:t>to be a feasible approach</w:t>
        </w:r>
      </w:ins>
      <w:ins w:id="3646" w:author="agqj10" w:date="2025-12-16T12:43:00Z">
        <w:r w:rsidR="007941FB">
          <w:t>, with main considera</w:t>
        </w:r>
      </w:ins>
      <w:ins w:id="3647" w:author="agqj10" w:date="2025-12-16T12:44:00Z">
        <w:r w:rsidR="007941FB">
          <w:t>tion also here being the line-speed performance.</w:t>
        </w:r>
      </w:ins>
    </w:p>
    <w:p w14:paraId="78A84613" w14:textId="62EC77AA" w:rsidR="00335992" w:rsidRDefault="00335992" w:rsidP="00335992">
      <w:pPr>
        <w:pStyle w:val="Heading2"/>
        <w:rPr>
          <w:ins w:id="3648" w:author="agqj10" w:date="2025-10-31T10:37:00Z"/>
        </w:rPr>
      </w:pPr>
      <w:bookmarkStart w:id="3649" w:name="_Toc217043602"/>
      <w:ins w:id="3650" w:author="agqj10" w:date="2025-10-31T10:37:00Z">
        <w:r w:rsidRPr="00BA57C4">
          <w:lastRenderedPageBreak/>
          <w:t>7.</w:t>
        </w:r>
      </w:ins>
      <w:ins w:id="3651" w:author="agqj10" w:date="2025-10-31T10:38:00Z">
        <w:r>
          <w:t>7</w:t>
        </w:r>
      </w:ins>
      <w:ins w:id="3652" w:author="agqj10" w:date="2025-10-31T10:37:00Z">
        <w:r w:rsidRPr="00BA57C4">
          <w:tab/>
          <w:t>Conclusion on solution #</w:t>
        </w:r>
      </w:ins>
      <w:ins w:id="3653" w:author="agqj10" w:date="2025-10-31T10:39:00Z">
        <w:r>
          <w:t>1.5: Cipher suite profiling</w:t>
        </w:r>
      </w:ins>
      <w:bookmarkEnd w:id="3649"/>
    </w:p>
    <w:p w14:paraId="0BB5ABA8" w14:textId="75216787" w:rsidR="00335992" w:rsidRDefault="00493A7D" w:rsidP="00335992">
      <w:pPr>
        <w:rPr>
          <w:ins w:id="3654" w:author="agqj10" w:date="2025-10-31T10:44:00Z"/>
        </w:rPr>
      </w:pPr>
      <w:ins w:id="3655" w:author="agqj10" w:date="2025-12-09T10:07:00Z">
        <w:r>
          <w:t>The need for this solution is general and the complexity is small. The solution needs to be implemented as part of 3</w:t>
        </w:r>
      </w:ins>
      <w:ins w:id="3656" w:author="agqj10" w:date="2025-12-09T10:08:00Z">
        <w:r>
          <w:t xml:space="preserve">GPP </w:t>
        </w:r>
      </w:ins>
      <w:ins w:id="3657" w:author="agqj10" w:date="2025-12-16T12:44:00Z">
        <w:r w:rsidR="007941FB">
          <w:t xml:space="preserve">crypto profile </w:t>
        </w:r>
      </w:ins>
      <w:ins w:id="3658" w:author="agqj10" w:date="2025-12-09T10:08:00Z">
        <w:r>
          <w:t>specifications handled by SA3.</w:t>
        </w:r>
      </w:ins>
    </w:p>
    <w:p w14:paraId="62230465" w14:textId="5B1D3CE3" w:rsidR="00335992" w:rsidRDefault="00335992" w:rsidP="00335992">
      <w:pPr>
        <w:pStyle w:val="Heading2"/>
        <w:rPr>
          <w:ins w:id="3659" w:author="agqj10" w:date="2025-10-31T10:37:00Z"/>
        </w:rPr>
      </w:pPr>
      <w:bookmarkStart w:id="3660" w:name="_Toc217043603"/>
      <w:ins w:id="3661" w:author="agqj10" w:date="2025-10-31T10:37:00Z">
        <w:r w:rsidRPr="00BA57C4">
          <w:t>7.</w:t>
        </w:r>
      </w:ins>
      <w:ins w:id="3662" w:author="agqj10" w:date="2025-10-31T10:38:00Z">
        <w:r>
          <w:t>8</w:t>
        </w:r>
      </w:ins>
      <w:ins w:id="3663" w:author="agqj10" w:date="2025-10-31T10:37:00Z">
        <w:r w:rsidRPr="00BA57C4">
          <w:tab/>
          <w:t>Conclusion on solution #</w:t>
        </w:r>
      </w:ins>
      <w:ins w:id="3664" w:author="agqj10" w:date="2025-10-31T10:40:00Z">
        <w:r>
          <w:t>2.1: Security state mirroring</w:t>
        </w:r>
      </w:ins>
      <w:bookmarkEnd w:id="3660"/>
    </w:p>
    <w:p w14:paraId="27D5D91F" w14:textId="294F3B97" w:rsidR="00335992" w:rsidRDefault="00493A7D" w:rsidP="00335992">
      <w:pPr>
        <w:rPr>
          <w:ins w:id="3665" w:author="agqj10" w:date="2025-10-31T10:44:00Z"/>
        </w:rPr>
      </w:pPr>
      <w:ins w:id="3666" w:author="agqj10" w:date="2025-12-09T10:08:00Z">
        <w:r>
          <w:t>This solution is required for mid-session intercept and has higher complexit</w:t>
        </w:r>
      </w:ins>
      <w:ins w:id="3667" w:author="agqj10" w:date="2025-12-09T10:09:00Z">
        <w:r>
          <w:t xml:space="preserve">y than any other solution in the present document. The preferred way to implement it is via </w:t>
        </w:r>
      </w:ins>
      <w:ins w:id="3668" w:author="agqj10" w:date="2025-12-16T12:45:00Z">
        <w:r w:rsidR="007941FB">
          <w:t>an</w:t>
        </w:r>
      </w:ins>
      <w:ins w:id="3669" w:author="agqj10" w:date="2025-12-09T10:09:00Z">
        <w:r>
          <w:t xml:space="preserve"> L</w:t>
        </w:r>
      </w:ins>
      <w:ins w:id="3670" w:author="agqj10" w:date="2025-12-15T12:20:00Z">
        <w:r w:rsidR="004663CC">
          <w:t>M</w:t>
        </w:r>
      </w:ins>
      <w:ins w:id="3671" w:author="agqj10" w:date="2025-12-09T10:09:00Z">
        <w:r>
          <w:t>SSF</w:t>
        </w:r>
      </w:ins>
      <w:ins w:id="3672" w:author="agqj10" w:date="2025-12-16T12:45:00Z">
        <w:r w:rsidR="007941FB">
          <w:t>-like</w:t>
        </w:r>
      </w:ins>
      <w:ins w:id="3673" w:author="agqj10" w:date="2025-12-09T10:09:00Z">
        <w:r>
          <w:t xml:space="preserve"> concept </w:t>
        </w:r>
      </w:ins>
      <w:ins w:id="3674" w:author="agqj10" w:date="2025-12-16T12:45:00Z">
        <w:r w:rsidR="007941FB">
          <w:t>as described in</w:t>
        </w:r>
      </w:ins>
      <w:ins w:id="3675" w:author="agqj10" w:date="2025-12-09T10:09:00Z">
        <w:r>
          <w:t xml:space="preserve"> solution #4.1</w:t>
        </w:r>
      </w:ins>
      <w:ins w:id="3676" w:author="agqj10" w:date="2025-12-09T10:10:00Z">
        <w:r>
          <w:t>.</w:t>
        </w:r>
      </w:ins>
    </w:p>
    <w:p w14:paraId="78FD1BC7" w14:textId="1CE5680F" w:rsidR="00335992" w:rsidRDefault="00335992" w:rsidP="00335992">
      <w:pPr>
        <w:pStyle w:val="Heading2"/>
        <w:rPr>
          <w:ins w:id="3677" w:author="agqj10" w:date="2025-10-31T10:38:00Z"/>
        </w:rPr>
      </w:pPr>
      <w:bookmarkStart w:id="3678" w:name="_Toc217043604"/>
      <w:ins w:id="3679" w:author="agqj10" w:date="2025-10-31T10:37:00Z">
        <w:r w:rsidRPr="00BA57C4">
          <w:t>7.</w:t>
        </w:r>
      </w:ins>
      <w:ins w:id="3680" w:author="agqj10" w:date="2025-10-31T10:38:00Z">
        <w:r>
          <w:t>9</w:t>
        </w:r>
      </w:ins>
      <w:ins w:id="3681" w:author="agqj10" w:date="2025-10-31T10:37:00Z">
        <w:r w:rsidRPr="00BA57C4">
          <w:tab/>
          <w:t>Conclusion on solution #</w:t>
        </w:r>
      </w:ins>
      <w:ins w:id="3682" w:author="agqj10" w:date="2025-10-31T10:40:00Z">
        <w:r>
          <w:t>3.1: Extended KSF and SEAF functionality</w:t>
        </w:r>
      </w:ins>
      <w:bookmarkEnd w:id="3678"/>
    </w:p>
    <w:p w14:paraId="233AEE73" w14:textId="74848CDB" w:rsidR="00335992" w:rsidRDefault="00493A7D" w:rsidP="00335992">
      <w:pPr>
        <w:rPr>
          <w:ins w:id="3683" w:author="agqj10" w:date="2025-10-31T10:44:00Z"/>
        </w:rPr>
      </w:pPr>
      <w:ins w:id="3684" w:author="agqj10" w:date="2025-12-09T10:11:00Z">
        <w:r>
          <w:t>This solution is made necessary by roaming support. The complexity i</w:t>
        </w:r>
      </w:ins>
      <w:ins w:id="3685" w:author="agqj10" w:date="2025-12-09T10:12:00Z">
        <w:r>
          <w:t>s low or moderate</w:t>
        </w:r>
      </w:ins>
      <w:ins w:id="3686" w:author="agqj10" w:date="2025-12-09T10:13:00Z">
        <w:r>
          <w:t xml:space="preserve"> and can be integrated with SBA</w:t>
        </w:r>
      </w:ins>
      <w:ins w:id="3687" w:author="agqj10" w:date="2025-12-09T10:12:00Z">
        <w:r>
          <w:t>, but requires specification work outside SA3LI, including SA3, CT-groups and possibly SA2.</w:t>
        </w:r>
      </w:ins>
    </w:p>
    <w:p w14:paraId="3E5428F7" w14:textId="691D4708" w:rsidR="00335992" w:rsidRDefault="00335992" w:rsidP="00335992">
      <w:pPr>
        <w:pStyle w:val="Heading2"/>
        <w:rPr>
          <w:ins w:id="3688" w:author="agqj10" w:date="2025-10-31T10:38:00Z"/>
        </w:rPr>
      </w:pPr>
      <w:bookmarkStart w:id="3689" w:name="_Toc217043605"/>
      <w:ins w:id="3690" w:author="agqj10" w:date="2025-10-31T10:38:00Z">
        <w:r w:rsidRPr="00BA57C4">
          <w:t>7.</w:t>
        </w:r>
        <w:r>
          <w:t>10</w:t>
        </w:r>
        <w:r w:rsidRPr="00BA57C4">
          <w:tab/>
          <w:t>Conclusion on solution #</w:t>
        </w:r>
      </w:ins>
      <w:ins w:id="3691" w:author="agqj10" w:date="2025-10-31T10:41:00Z">
        <w:r>
          <w:t>3.2: Key hierarchy and key separation</w:t>
        </w:r>
      </w:ins>
      <w:bookmarkEnd w:id="3689"/>
    </w:p>
    <w:p w14:paraId="1F22694A" w14:textId="37663E84" w:rsidR="001E2444" w:rsidRDefault="00493A7D" w:rsidP="00335992">
      <w:pPr>
        <w:rPr>
          <w:ins w:id="3692" w:author="agqj10" w:date="2025-12-19T12:47:00Z"/>
        </w:rPr>
      </w:pPr>
      <w:ins w:id="3693" w:author="agqj10" w:date="2025-12-09T10:13:00Z">
        <w:r>
          <w:t>This solution is a non-mandatory feature that could relax trust between HPLMN and VPLMN in roaming scenarios.</w:t>
        </w:r>
      </w:ins>
      <w:ins w:id="3694" w:author="agqj10" w:date="2025-12-09T10:14:00Z">
        <w:r>
          <w:t xml:space="preserve"> </w:t>
        </w:r>
      </w:ins>
      <w:ins w:id="3695" w:author="agqj10" w:date="2025-12-19T12:44:00Z">
        <w:r w:rsidR="001E2444">
          <w:t>There is a trade-off</w:t>
        </w:r>
      </w:ins>
      <w:ins w:id="3696" w:author="agqj10" w:date="2025-12-19T12:45:00Z">
        <w:r w:rsidR="001E2444">
          <w:t xml:space="preserve"> in terms of using the same key for bot</w:t>
        </w:r>
      </w:ins>
      <w:ins w:id="3697" w:author="agqj10" w:date="2026-01-14T12:38:00Z">
        <w:r w:rsidR="00A80BAE">
          <w:t>h</w:t>
        </w:r>
      </w:ins>
      <w:ins w:id="3698" w:author="agqj10" w:date="2025-12-19T12:45:00Z">
        <w:r w:rsidR="001E2444">
          <w:t xml:space="preserve"> encryption and integrity vs using separate keys: in the first case, the LI system gets more robust means to verify that the traffic is generate</w:t>
        </w:r>
      </w:ins>
      <w:ins w:id="3699" w:author="agqj10" w:date="2025-12-19T12:46:00Z">
        <w:r w:rsidR="001E2444">
          <w:t>d by the target, but it also opens up for a</w:t>
        </w:r>
      </w:ins>
      <w:ins w:id="3700" w:author="agqj10" w:date="2025-12-19T12:47:00Z">
        <w:r w:rsidR="001E2444">
          <w:t xml:space="preserve"> "buggy" (or malicious) </w:t>
        </w:r>
      </w:ins>
      <w:ins w:id="3701" w:author="agqj10" w:date="2025-12-19T12:46:00Z">
        <w:r w:rsidR="001E2444">
          <w:t xml:space="preserve">LI-system </w:t>
        </w:r>
      </w:ins>
      <w:ins w:id="3702" w:author="agqj10" w:date="2025-12-19T12:47:00Z">
        <w:r w:rsidR="001E2444">
          <w:t xml:space="preserve">to generate traffic appearing to come from the target. </w:t>
        </w:r>
      </w:ins>
    </w:p>
    <w:p w14:paraId="0F335504" w14:textId="2D1F26DB" w:rsidR="00335992" w:rsidRDefault="00493A7D" w:rsidP="00335992">
      <w:pPr>
        <w:rPr>
          <w:ins w:id="3703" w:author="agqj10" w:date="2025-10-31T10:44:00Z"/>
        </w:rPr>
      </w:pPr>
      <w:ins w:id="3704" w:author="agqj10" w:date="2025-12-09T10:14:00Z">
        <w:r>
          <w:t>The solution is straight-forward, but requires specification work in SA3.</w:t>
        </w:r>
      </w:ins>
      <w:ins w:id="3705" w:author="agqj10" w:date="2025-12-19T12:44:00Z">
        <w:r w:rsidR="001E2444">
          <w:t xml:space="preserve"> </w:t>
        </w:r>
      </w:ins>
    </w:p>
    <w:p w14:paraId="79E18262" w14:textId="520E8F71" w:rsidR="00335992" w:rsidRDefault="00335992" w:rsidP="00335992">
      <w:pPr>
        <w:pStyle w:val="Heading2"/>
        <w:rPr>
          <w:ins w:id="3706" w:author="agqj10" w:date="2025-10-31T10:38:00Z"/>
        </w:rPr>
      </w:pPr>
      <w:bookmarkStart w:id="3707" w:name="_Toc217043606"/>
      <w:ins w:id="3708" w:author="agqj10" w:date="2025-10-31T10:38:00Z">
        <w:r w:rsidRPr="00BA57C4">
          <w:t>7.</w:t>
        </w:r>
        <w:r>
          <w:t>11</w:t>
        </w:r>
        <w:r w:rsidRPr="00BA57C4">
          <w:tab/>
          <w:t>Conclusion on solution #</w:t>
        </w:r>
      </w:ins>
      <w:ins w:id="3709" w:author="agqj10" w:date="2025-10-31T10:42:00Z">
        <w:r>
          <w:t xml:space="preserve">4.1: </w:t>
        </w:r>
      </w:ins>
      <w:ins w:id="3710" w:author="agqj10" w:date="2025-12-03T12:57:00Z">
        <w:r w:rsidR="00C140C8">
          <w:t xml:space="preserve">LI </w:t>
        </w:r>
      </w:ins>
      <w:ins w:id="3711" w:author="agqj10" w:date="2025-10-31T10:42:00Z">
        <w:r>
          <w:t>Se</w:t>
        </w:r>
      </w:ins>
      <w:ins w:id="3712" w:author="agqj10" w:date="2025-10-31T10:43:00Z">
        <w:r>
          <w:t>c</w:t>
        </w:r>
      </w:ins>
      <w:ins w:id="3713" w:author="agqj10" w:date="2025-10-31T10:42:00Z">
        <w:r>
          <w:t xml:space="preserve">urity </w:t>
        </w:r>
      </w:ins>
      <w:ins w:id="3714" w:author="agqj10" w:date="2025-10-31T10:43:00Z">
        <w:r>
          <w:t xml:space="preserve">State </w:t>
        </w:r>
      </w:ins>
      <w:ins w:id="3715" w:author="agqj10" w:date="2025-12-09T10:16:00Z">
        <w:r w:rsidR="00493A7D">
          <w:t xml:space="preserve">Mirror </w:t>
        </w:r>
      </w:ins>
      <w:ins w:id="3716" w:author="agqj10" w:date="2025-10-31T10:43:00Z">
        <w:r>
          <w:t>Function (</w:t>
        </w:r>
      </w:ins>
      <w:ins w:id="3717" w:author="agqj10" w:date="2025-12-05T11:47:00Z">
        <w:r w:rsidR="00215E1E">
          <w:t>L</w:t>
        </w:r>
      </w:ins>
      <w:ins w:id="3718" w:author="agqj10" w:date="2025-12-15T12:20:00Z">
        <w:r w:rsidR="004663CC">
          <w:t>M</w:t>
        </w:r>
      </w:ins>
      <w:ins w:id="3719" w:author="agqj10" w:date="2025-12-05T11:47:00Z">
        <w:r w:rsidR="00215E1E">
          <w:t>SSF</w:t>
        </w:r>
      </w:ins>
      <w:ins w:id="3720" w:author="agqj10" w:date="2025-10-31T10:43:00Z">
        <w:r>
          <w:t>)</w:t>
        </w:r>
      </w:ins>
      <w:bookmarkEnd w:id="3707"/>
    </w:p>
    <w:p w14:paraId="0706D8D1" w14:textId="30479BE5" w:rsidR="00335992" w:rsidRDefault="00493A7D" w:rsidP="00335992">
      <w:pPr>
        <w:rPr>
          <w:ins w:id="3721" w:author="agqj10" w:date="2025-10-31T10:44:00Z"/>
        </w:rPr>
      </w:pPr>
      <w:ins w:id="3722" w:author="agqj10" w:date="2025-12-09T10:14:00Z">
        <w:r>
          <w:t xml:space="preserve">This solution is </w:t>
        </w:r>
      </w:ins>
      <w:ins w:id="3723" w:author="agqj10" w:date="2025-12-16T12:45:00Z">
        <w:r w:rsidR="007941FB">
          <w:t xml:space="preserve">the </w:t>
        </w:r>
      </w:ins>
      <w:ins w:id="3724" w:author="agqj10" w:date="2025-12-09T10:14:00Z">
        <w:r>
          <w:t>concrete proposal for implementation of the se</w:t>
        </w:r>
      </w:ins>
      <w:ins w:id="3725" w:author="agqj10" w:date="2025-12-09T10:15:00Z">
        <w:r>
          <w:t xml:space="preserve">curity state mirroring and has high complexity. Though experience with the LMISF defined for S8HR/N9HR suggests that this type of solution is feasible, </w:t>
        </w:r>
      </w:ins>
      <w:ins w:id="3726" w:author="agqj10" w:date="2025-12-09T10:16:00Z">
        <w:r>
          <w:t>it needs to be understood that the complexity in implementing an L</w:t>
        </w:r>
      </w:ins>
      <w:ins w:id="3727" w:author="agqj10" w:date="2025-12-15T12:21:00Z">
        <w:r w:rsidR="004663CC">
          <w:t>M</w:t>
        </w:r>
      </w:ins>
      <w:ins w:id="3728" w:author="agqj10" w:date="2025-12-09T10:16:00Z">
        <w:r>
          <w:t>SSF is much greater</w:t>
        </w:r>
      </w:ins>
      <w:ins w:id="3729" w:author="agqj10" w:date="2025-12-09T10:17:00Z">
        <w:r>
          <w:t xml:space="preserve">, in particular for security protocols using UDP transport and which encrypts </w:t>
        </w:r>
      </w:ins>
      <w:ins w:id="3730" w:author="agqj10" w:date="2025-12-09T10:18:00Z">
        <w:r>
          <w:t>(</w:t>
        </w:r>
      </w:ins>
      <w:ins w:id="3731" w:author="agqj10" w:date="2025-12-09T10:17:00Z">
        <w:r>
          <w:t>part of</w:t>
        </w:r>
      </w:ins>
      <w:ins w:id="3732" w:author="agqj10" w:date="2025-12-09T10:18:00Z">
        <w:r>
          <w:t>)</w:t>
        </w:r>
      </w:ins>
      <w:ins w:id="3733" w:author="agqj10" w:date="2025-12-09T10:17:00Z">
        <w:r>
          <w:t xml:space="preserve"> the handshake</w:t>
        </w:r>
      </w:ins>
      <w:ins w:id="3734" w:author="agqj10" w:date="2025-12-16T12:46:00Z">
        <w:r w:rsidR="007941FB">
          <w:t xml:space="preserve"> and where additional buffering might be needed</w:t>
        </w:r>
      </w:ins>
      <w:ins w:id="3735" w:author="agqj10" w:date="2025-12-09T10:16:00Z">
        <w:r>
          <w:t>.</w:t>
        </w:r>
      </w:ins>
      <w:ins w:id="3736" w:author="agqj10" w:date="2025-12-16T12:46:00Z">
        <w:r w:rsidR="007941FB">
          <w:t xml:space="preserve"> More in-depth discussion on the implementation issues can be found in annex A.5.</w:t>
        </w:r>
      </w:ins>
    </w:p>
    <w:p w14:paraId="41837EBF" w14:textId="1E1AD916" w:rsidR="00335992" w:rsidRDefault="00335992" w:rsidP="00335992">
      <w:pPr>
        <w:pStyle w:val="Heading2"/>
        <w:rPr>
          <w:ins w:id="3737" w:author="agqj10" w:date="2025-10-31T10:38:00Z"/>
        </w:rPr>
      </w:pPr>
      <w:bookmarkStart w:id="3738" w:name="_Toc217043607"/>
      <w:ins w:id="3739" w:author="agqj10" w:date="2025-10-31T10:38:00Z">
        <w:r w:rsidRPr="00BA57C4">
          <w:t>7.</w:t>
        </w:r>
        <w:r>
          <w:t>12</w:t>
        </w:r>
        <w:r w:rsidRPr="00BA57C4">
          <w:tab/>
          <w:t>Conclusion on solution #</w:t>
        </w:r>
      </w:ins>
      <w:ins w:id="3740" w:author="agqj10" w:date="2025-10-31T10:43:00Z">
        <w:r>
          <w:t>4.2: Decryption POI (D-POI)</w:t>
        </w:r>
      </w:ins>
      <w:bookmarkEnd w:id="3738"/>
    </w:p>
    <w:p w14:paraId="394C1BF5" w14:textId="68E00459" w:rsidR="00335992" w:rsidRDefault="00493A7D" w:rsidP="00335992">
      <w:pPr>
        <w:rPr>
          <w:ins w:id="3741" w:author="agqj10" w:date="2025-10-31T10:44:00Z"/>
        </w:rPr>
      </w:pPr>
      <w:ins w:id="3742" w:author="agqj10" w:date="2025-12-09T10:18:00Z">
        <w:r>
          <w:t xml:space="preserve">The need for this solution is general and the complexity is moderate. </w:t>
        </w:r>
      </w:ins>
      <w:ins w:id="3743" w:author="agqj10" w:date="2025-12-16T12:47:00Z">
        <w:r w:rsidR="007941FB">
          <w:t>Also here</w:t>
        </w:r>
      </w:ins>
      <w:ins w:id="3744" w:author="agqj10" w:date="2026-01-14T12:39:00Z">
        <w:r w:rsidR="00A80BAE">
          <w:t>,</w:t>
        </w:r>
      </w:ins>
      <w:ins w:id="3745" w:author="agqj10" w:date="2025-12-16T12:47:00Z">
        <w:r w:rsidR="007941FB">
          <w:t xml:space="preserve"> t</w:t>
        </w:r>
      </w:ins>
      <w:ins w:id="3746" w:author="agqj10" w:date="2025-12-10T11:16:00Z">
        <w:r w:rsidR="00266F92">
          <w:t>he main consideration is the need for line-speed decryption ca</w:t>
        </w:r>
      </w:ins>
      <w:ins w:id="3747" w:author="agqj10" w:date="2025-12-10T11:17:00Z">
        <w:r w:rsidR="00266F92">
          <w:t>p</w:t>
        </w:r>
      </w:ins>
      <w:ins w:id="3748" w:author="agqj10" w:date="2025-12-10T11:16:00Z">
        <w:r w:rsidR="00266F92">
          <w:t>ability</w:t>
        </w:r>
      </w:ins>
      <w:ins w:id="3749" w:author="agqj10" w:date="2025-12-10T11:17:00Z">
        <w:r w:rsidR="00266F92">
          <w:t>.</w:t>
        </w:r>
      </w:ins>
    </w:p>
    <w:p w14:paraId="564A742B" w14:textId="1372E1C6" w:rsidR="00335992" w:rsidRDefault="00335992" w:rsidP="00335992">
      <w:pPr>
        <w:pStyle w:val="Heading2"/>
        <w:rPr>
          <w:ins w:id="3750" w:author="agqj10" w:date="2025-10-31T10:38:00Z"/>
        </w:rPr>
      </w:pPr>
      <w:bookmarkStart w:id="3751" w:name="_Toc217043608"/>
      <w:ins w:id="3752" w:author="agqj10" w:date="2025-10-31T10:38:00Z">
        <w:r w:rsidRPr="00BA57C4">
          <w:t>7.</w:t>
        </w:r>
      </w:ins>
      <w:ins w:id="3753" w:author="agqj10" w:date="2025-10-31T10:44:00Z">
        <w:r>
          <w:t>13</w:t>
        </w:r>
      </w:ins>
      <w:ins w:id="3754" w:author="agqj10" w:date="2025-10-31T10:38:00Z">
        <w:r w:rsidRPr="00BA57C4">
          <w:tab/>
          <w:t>Conclusion on solution #</w:t>
        </w:r>
      </w:ins>
      <w:ins w:id="3755" w:author="agqj10" w:date="2025-10-31T10:43:00Z">
        <w:r>
          <w:t>5.1: D-POI SCAS</w:t>
        </w:r>
      </w:ins>
      <w:bookmarkEnd w:id="3751"/>
    </w:p>
    <w:p w14:paraId="3E453B25" w14:textId="3FB2DFE8" w:rsidR="00335992" w:rsidRDefault="00493A7D" w:rsidP="00335992">
      <w:pPr>
        <w:rPr>
          <w:ins w:id="3756" w:author="agqj10" w:date="2025-10-31T10:44:00Z"/>
        </w:rPr>
      </w:pPr>
      <w:ins w:id="3757" w:author="agqj10" w:date="2025-12-09T10:20:00Z">
        <w:r>
          <w:t xml:space="preserve">Work on SCAS for D-POI is necessary to avoid that the D-POI does not pose threats to subscribers' encrypted communication. </w:t>
        </w:r>
      </w:ins>
      <w:ins w:id="3758" w:author="agqj10" w:date="2025-12-09T10:21:00Z">
        <w:r>
          <w:t>However, no main hurdles to complete such as SCAS is foreseen.</w:t>
        </w:r>
      </w:ins>
    </w:p>
    <w:p w14:paraId="41D4F1ED" w14:textId="4420ED87" w:rsidR="00335992" w:rsidRDefault="00335992" w:rsidP="00335992">
      <w:pPr>
        <w:pStyle w:val="Heading2"/>
        <w:rPr>
          <w:ins w:id="3759" w:author="agqj10" w:date="2025-10-31T10:38:00Z"/>
        </w:rPr>
      </w:pPr>
      <w:bookmarkStart w:id="3760" w:name="_Toc217043609"/>
      <w:ins w:id="3761" w:author="agqj10" w:date="2025-10-31T10:38:00Z">
        <w:r w:rsidRPr="00BA57C4">
          <w:t>7.</w:t>
        </w:r>
      </w:ins>
      <w:ins w:id="3762" w:author="agqj10" w:date="2025-10-31T10:44:00Z">
        <w:r>
          <w:t>1</w:t>
        </w:r>
      </w:ins>
      <w:ins w:id="3763" w:author="agqj10" w:date="2025-10-31T10:38:00Z">
        <w:r w:rsidRPr="00BA57C4">
          <w:t>4</w:t>
        </w:r>
        <w:r w:rsidRPr="00BA57C4">
          <w:tab/>
          <w:t>Conclusion on solution #</w:t>
        </w:r>
      </w:ins>
      <w:ins w:id="3764" w:author="agqj10" w:date="2025-10-31T10:43:00Z">
        <w:r>
          <w:t>6.</w:t>
        </w:r>
      </w:ins>
      <w:ins w:id="3765" w:author="agqj10" w:date="2025-10-31T10:44:00Z">
        <w:r>
          <w:t>1: Interception of UE-to-UE E2E protected communication</w:t>
        </w:r>
      </w:ins>
      <w:bookmarkEnd w:id="3760"/>
    </w:p>
    <w:p w14:paraId="2E269FE2" w14:textId="6A2E91B1" w:rsidR="006812CB" w:rsidRDefault="00493A7D" w:rsidP="006812CB">
      <w:pPr>
        <w:rPr>
          <w:ins w:id="3766" w:author="agqj10" w:date="2025-12-10T11:17:00Z"/>
        </w:rPr>
      </w:pPr>
      <w:ins w:id="3767" w:author="agqj10" w:date="2025-12-09T10:21:00Z">
        <w:r>
          <w:t xml:space="preserve">This is an optional solution </w:t>
        </w:r>
      </w:ins>
      <w:ins w:id="3768" w:author="agqj10" w:date="2025-12-09T10:22:00Z">
        <w:r>
          <w:t>that might be useful to intercept encrypt</w:t>
        </w:r>
      </w:ins>
      <w:ins w:id="3769" w:author="agqj10" w:date="2025-12-16T12:47:00Z">
        <w:r w:rsidR="007941FB">
          <w:t>ed</w:t>
        </w:r>
      </w:ins>
      <w:ins w:id="3770" w:author="agqj10" w:date="2025-12-09T10:22:00Z">
        <w:r>
          <w:t xml:space="preserve"> user-to-user services</w:t>
        </w:r>
      </w:ins>
      <w:ins w:id="3771" w:author="agqj10" w:date="2025-12-16T12:47:00Z">
        <w:r w:rsidR="007941FB">
          <w:t>, e.g. the IMS DC (Data Channel)</w:t>
        </w:r>
      </w:ins>
      <w:ins w:id="3772" w:author="agqj10" w:date="2025-12-09T10:22:00Z">
        <w:r>
          <w:t>.</w:t>
        </w:r>
      </w:ins>
      <w:ins w:id="3773" w:author="agqj10" w:date="2025-12-09T10:23:00Z">
        <w:r>
          <w:t xml:space="preserve"> As long as the cryptograp</w:t>
        </w:r>
      </w:ins>
      <w:ins w:id="3774" w:author="agqj10" w:date="2025-12-09T10:24:00Z">
        <w:r>
          <w:t xml:space="preserve">hic keys are provided by the CSP, the existing handling of IMS media plane security </w:t>
        </w:r>
      </w:ins>
      <w:ins w:id="3775" w:author="agqj10" w:date="2025-12-09T10:25:00Z">
        <w:r>
          <w:t xml:space="preserve">[12] </w:t>
        </w:r>
      </w:ins>
      <w:ins w:id="3776" w:author="agqj10" w:date="2025-12-09T10:24:00Z">
        <w:r>
          <w:t>appears feasible to use as a baseline for such services.</w:t>
        </w:r>
      </w:ins>
      <w:ins w:id="3777" w:author="agqj10" w:date="2025-12-09T10:25:00Z">
        <w:r w:rsidR="00AB3AEA">
          <w:t xml:space="preserve"> Some issues related to roaming (if supported) and associated trust models likely need to be studied further.</w:t>
        </w:r>
      </w:ins>
    </w:p>
    <w:p w14:paraId="73E12947" w14:textId="50F01DE0" w:rsidR="00266F92" w:rsidRPr="00BA57C4" w:rsidRDefault="00266F92" w:rsidP="00266F92">
      <w:pPr>
        <w:pStyle w:val="Heading1"/>
        <w:rPr>
          <w:ins w:id="3778" w:author="agqj10" w:date="2025-12-10T11:18:00Z"/>
        </w:rPr>
      </w:pPr>
      <w:bookmarkStart w:id="3779" w:name="_Toc217043610"/>
      <w:ins w:id="3780" w:author="agqj10" w:date="2025-12-10T11:18:00Z">
        <w:r>
          <w:lastRenderedPageBreak/>
          <w:t>8</w:t>
        </w:r>
        <w:r>
          <w:tab/>
          <w:t>Complete LI-</w:t>
        </w:r>
      </w:ins>
      <w:ins w:id="3781" w:author="agqj10" w:date="2025-12-10T11:25:00Z">
        <w:r w:rsidR="0060732B">
          <w:t>architecture</w:t>
        </w:r>
      </w:ins>
      <w:ins w:id="3782" w:author="agqj10" w:date="2025-12-10T11:18:00Z">
        <w:r>
          <w:t xml:space="preserve"> summary</w:t>
        </w:r>
        <w:bookmarkEnd w:id="3779"/>
      </w:ins>
    </w:p>
    <w:p w14:paraId="17101293" w14:textId="77777777" w:rsidR="00ED4BED" w:rsidRDefault="00ED4BED" w:rsidP="00ED4BED">
      <w:pPr>
        <w:pStyle w:val="Heading2"/>
        <w:rPr>
          <w:ins w:id="3783" w:author="agqj10" w:date="2025-12-16T13:35:00Z"/>
        </w:rPr>
      </w:pPr>
      <w:bookmarkStart w:id="3784" w:name="_Toc217043611"/>
      <w:ins w:id="3785" w:author="agqj10" w:date="2025-12-16T13:35:00Z">
        <w:r>
          <w:t>8.1</w:t>
        </w:r>
        <w:r>
          <w:tab/>
          <w:t>General</w:t>
        </w:r>
        <w:bookmarkEnd w:id="3784"/>
      </w:ins>
    </w:p>
    <w:p w14:paraId="7C96A3B8" w14:textId="4891A913" w:rsidR="00266F92" w:rsidRDefault="00266F92" w:rsidP="006812CB">
      <w:pPr>
        <w:rPr>
          <w:ins w:id="3786" w:author="agqj10" w:date="2025-12-10T11:19:00Z"/>
        </w:rPr>
      </w:pPr>
      <w:ins w:id="3787" w:author="agqj10" w:date="2025-12-10T11:18:00Z">
        <w:r>
          <w:t>Figure 8-1 summarizes the complete architecture with suppor</w:t>
        </w:r>
      </w:ins>
      <w:ins w:id="3788" w:author="agqj10" w:date="2025-12-10T11:19:00Z">
        <w:r>
          <w:t>t for both roaming and mid-session intercept.</w:t>
        </w:r>
      </w:ins>
    </w:p>
    <w:p w14:paraId="14391237" w14:textId="4794A711" w:rsidR="00266F92" w:rsidRDefault="00BF349D" w:rsidP="007D034D">
      <w:pPr>
        <w:jc w:val="center"/>
        <w:rPr>
          <w:ins w:id="3789" w:author="agqj10" w:date="2025-12-10T11:19:00Z"/>
        </w:rPr>
      </w:pPr>
      <w:ins w:id="3790" w:author="agqj10" w:date="2026-01-14T13:09:00Z">
        <w:r>
          <w:rPr>
            <w:noProof/>
          </w:rPr>
          <w:drawing>
            <wp:inline distT="0" distB="0" distL="0" distR="0" wp14:anchorId="2CDA0720" wp14:editId="5DF7D04A">
              <wp:extent cx="5594752" cy="3324225"/>
              <wp:effectExtent l="0" t="0" r="635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rotWithShape="1">
                      <a:blip r:embed="rId26">
                        <a:extLst>
                          <a:ext uri="{28A0092B-C50C-407E-A947-70E740481C1C}">
                            <a14:useLocalDpi xmlns:a14="http://schemas.microsoft.com/office/drawing/2010/main" val="0"/>
                          </a:ext>
                        </a:extLst>
                      </a:blip>
                      <a:srcRect l="17114" t="12447"/>
                      <a:stretch/>
                    </pic:blipFill>
                    <pic:spPr bwMode="auto">
                      <a:xfrm>
                        <a:off x="0" y="0"/>
                        <a:ext cx="5599400" cy="3326987"/>
                      </a:xfrm>
                      <a:prstGeom prst="rect">
                        <a:avLst/>
                      </a:prstGeom>
                      <a:ln>
                        <a:noFill/>
                      </a:ln>
                      <a:extLst>
                        <a:ext uri="{53640926-AAD7-44D8-BBD7-CCE9431645EC}">
                          <a14:shadowObscured xmlns:a14="http://schemas.microsoft.com/office/drawing/2010/main"/>
                        </a:ext>
                      </a:extLst>
                    </pic:spPr>
                  </pic:pic>
                </a:graphicData>
              </a:graphic>
            </wp:inline>
          </w:drawing>
        </w:r>
      </w:ins>
    </w:p>
    <w:p w14:paraId="6C437F68" w14:textId="07ADBAA4" w:rsidR="00266F92" w:rsidRDefault="00266F92" w:rsidP="00266F92">
      <w:pPr>
        <w:jc w:val="center"/>
        <w:rPr>
          <w:ins w:id="3791" w:author="agqj10" w:date="2025-12-16T13:18:00Z"/>
          <w:b/>
          <w:bCs/>
        </w:rPr>
      </w:pPr>
      <w:ins w:id="3792" w:author="agqj10" w:date="2025-12-10T11:19:00Z">
        <w:r>
          <w:rPr>
            <w:b/>
            <w:bCs/>
          </w:rPr>
          <w:t>Figure 8-1: Architecture summary</w:t>
        </w:r>
      </w:ins>
      <w:ins w:id="3793" w:author="agqj10" w:date="2025-12-10T11:21:00Z">
        <w:r w:rsidR="007D034D">
          <w:rPr>
            <w:b/>
            <w:bCs/>
          </w:rPr>
          <w:t xml:space="preserve"> </w:t>
        </w:r>
      </w:ins>
      <w:ins w:id="3794" w:author="agqj10" w:date="2025-12-16T12:48:00Z">
        <w:r w:rsidR="00327904">
          <w:rPr>
            <w:b/>
            <w:bCs/>
          </w:rPr>
          <w:t>supporting roaming and mid-session intercept</w:t>
        </w:r>
      </w:ins>
      <w:ins w:id="3795" w:author="agqj10" w:date="2025-12-16T13:18:00Z">
        <w:r w:rsidR="00036AAE">
          <w:rPr>
            <w:b/>
            <w:bCs/>
          </w:rPr>
          <w:t>.</w:t>
        </w:r>
      </w:ins>
      <w:ins w:id="3796" w:author="agqj10" w:date="2025-12-19T10:06:00Z">
        <w:r w:rsidR="00E61D22">
          <w:rPr>
            <w:b/>
            <w:bCs/>
          </w:rPr>
          <w:t xml:space="preserve"> To handle protocols that encrypt </w:t>
        </w:r>
      </w:ins>
      <w:ins w:id="3797" w:author="agqj10" w:date="2025-12-19T10:07:00Z">
        <w:r w:rsidR="00E61D22">
          <w:rPr>
            <w:b/>
            <w:bCs/>
          </w:rPr>
          <w:t xml:space="preserve">(parts of) the handshake, the SHIFF is more suitably integrated with the D-POI, </w:t>
        </w:r>
      </w:ins>
      <w:ins w:id="3798" w:author="agqj10" w:date="2025-12-19T10:08:00Z">
        <w:r w:rsidR="00E61D22">
          <w:rPr>
            <w:b/>
            <w:bCs/>
          </w:rPr>
          <w:t xml:space="preserve">except in the case of mid-session intercept, </w:t>
        </w:r>
      </w:ins>
      <w:ins w:id="3799" w:author="agqj10" w:date="2025-12-19T10:07:00Z">
        <w:r w:rsidR="00E61D22">
          <w:rPr>
            <w:b/>
            <w:bCs/>
          </w:rPr>
          <w:t>see text</w:t>
        </w:r>
      </w:ins>
      <w:ins w:id="3800" w:author="agqj10" w:date="2025-12-19T10:08:00Z">
        <w:r w:rsidR="00E61D22">
          <w:rPr>
            <w:b/>
            <w:bCs/>
          </w:rPr>
          <w:t xml:space="preserve"> for discussion</w:t>
        </w:r>
      </w:ins>
      <w:ins w:id="3801" w:author="agqj10" w:date="2025-12-19T10:07:00Z">
        <w:r w:rsidR="00E61D22">
          <w:rPr>
            <w:b/>
            <w:bCs/>
          </w:rPr>
          <w:t>.</w:t>
        </w:r>
      </w:ins>
    </w:p>
    <w:p w14:paraId="75CCE1AA" w14:textId="00761B77" w:rsidR="00036AAE" w:rsidRDefault="00036AAE" w:rsidP="00036AAE">
      <w:pPr>
        <w:rPr>
          <w:ins w:id="3802" w:author="agqj10" w:date="2025-12-16T13:35:00Z"/>
        </w:rPr>
      </w:pPr>
      <w:ins w:id="3803" w:author="agqj10" w:date="2025-12-16T13:19:00Z">
        <w:r w:rsidRPr="00036AAE">
          <w:t xml:space="preserve">A summary of a potential solution for provisioning </w:t>
        </w:r>
      </w:ins>
      <w:ins w:id="3804" w:author="agqj10" w:date="2025-12-16T13:25:00Z">
        <w:r w:rsidR="00ED4BED">
          <w:t xml:space="preserve">and handling </w:t>
        </w:r>
      </w:ins>
      <w:ins w:id="3805" w:author="agqj10" w:date="2025-12-16T13:19:00Z">
        <w:r w:rsidRPr="00036AAE">
          <w:t xml:space="preserve">of intercepts could be as </w:t>
        </w:r>
      </w:ins>
      <w:ins w:id="3806" w:author="agqj10" w:date="2025-12-16T13:35:00Z">
        <w:r w:rsidR="00ED4BED">
          <w:t>describe</w:t>
        </w:r>
      </w:ins>
      <w:ins w:id="3807" w:author="agqj10" w:date="2026-01-14T12:39:00Z">
        <w:r w:rsidR="00BF2FA6">
          <w:t>d</w:t>
        </w:r>
      </w:ins>
      <w:ins w:id="3808" w:author="agqj10" w:date="2025-12-16T13:35:00Z">
        <w:r w:rsidR="00ED4BED">
          <w:t xml:space="preserve"> in the following clauses</w:t>
        </w:r>
      </w:ins>
      <w:ins w:id="3809" w:author="agqj10" w:date="2025-12-16T13:19:00Z">
        <w:r w:rsidRPr="00036AAE">
          <w:t>.</w:t>
        </w:r>
      </w:ins>
    </w:p>
    <w:p w14:paraId="3BB90C10" w14:textId="5CD75E80" w:rsidR="00ED4BED" w:rsidRDefault="00ED4BED" w:rsidP="00ED4BED">
      <w:pPr>
        <w:pStyle w:val="Heading2"/>
        <w:rPr>
          <w:ins w:id="3810" w:author="agqj10" w:date="2025-12-16T13:24:00Z"/>
        </w:rPr>
      </w:pPr>
      <w:bookmarkStart w:id="3811" w:name="_Toc217043612"/>
      <w:ins w:id="3812" w:author="agqj10" w:date="2025-12-16T13:36:00Z">
        <w:r>
          <w:t>8.2</w:t>
        </w:r>
        <w:r>
          <w:tab/>
        </w:r>
      </w:ins>
      <w:ins w:id="3813" w:author="agqj10" w:date="2025-12-16T13:35:00Z">
        <w:r>
          <w:t>Normal</w:t>
        </w:r>
      </w:ins>
      <w:ins w:id="3814" w:author="agqj10" w:date="2025-12-16T13:36:00Z">
        <w:r>
          <w:t xml:space="preserve"> provisioning</w:t>
        </w:r>
      </w:ins>
      <w:bookmarkEnd w:id="3811"/>
    </w:p>
    <w:p w14:paraId="75FD53D4" w14:textId="235A15D0" w:rsidR="00ED4BED" w:rsidRDefault="00ED4BED" w:rsidP="00036AAE">
      <w:pPr>
        <w:rPr>
          <w:ins w:id="3815" w:author="agqj10" w:date="2025-12-16T13:19:00Z"/>
        </w:rPr>
      </w:pPr>
      <w:ins w:id="3816" w:author="agqj10" w:date="2025-12-16T13:24:00Z">
        <w:r>
          <w:t xml:space="preserve">For intercepts of new security protocol sessions (i.e. sessions that have not </w:t>
        </w:r>
      </w:ins>
      <w:ins w:id="3817" w:author="agqj10" w:date="2026-01-14T13:14:00Z">
        <w:r w:rsidR="00956DEF">
          <w:t xml:space="preserve">already </w:t>
        </w:r>
      </w:ins>
      <w:ins w:id="3818" w:author="agqj10" w:date="2025-12-16T13:24:00Z">
        <w:r>
          <w:t xml:space="preserve">started before LI </w:t>
        </w:r>
      </w:ins>
      <w:ins w:id="3819" w:author="agqj10" w:date="2025-12-16T13:31:00Z">
        <w:r>
          <w:t>is</w:t>
        </w:r>
      </w:ins>
      <w:ins w:id="3820" w:author="agqj10" w:date="2025-12-16T13:24:00Z">
        <w:r>
          <w:t xml:space="preserve"> </w:t>
        </w:r>
      </w:ins>
      <w:ins w:id="3821" w:author="agqj10" w:date="2025-12-16T13:25:00Z">
        <w:r>
          <w:t>provisioned from the LIPF):</w:t>
        </w:r>
      </w:ins>
    </w:p>
    <w:p w14:paraId="40900135" w14:textId="30D864EC" w:rsidR="00036AAE" w:rsidRDefault="00036AAE" w:rsidP="00C84BD5">
      <w:pPr>
        <w:pStyle w:val="ListParagraph"/>
        <w:numPr>
          <w:ilvl w:val="0"/>
          <w:numId w:val="31"/>
        </w:numPr>
        <w:rPr>
          <w:ins w:id="3822" w:author="agqj10" w:date="2025-12-16T13:25:00Z"/>
        </w:rPr>
      </w:pPr>
      <w:ins w:id="3823" w:author="agqj10" w:date="2025-12-16T13:20:00Z">
        <w:r>
          <w:t>For each inbound roamer who attaches in the VPLMN, the SEAF subscribes to key management notifications from the HPLMN over the "Nk" interface as described i</w:t>
        </w:r>
      </w:ins>
      <w:ins w:id="3824" w:author="agqj10" w:date="2025-12-16T13:21:00Z">
        <w:r>
          <w:t>n solution #3.1.</w:t>
        </w:r>
      </w:ins>
    </w:p>
    <w:p w14:paraId="6A2BBFB3" w14:textId="1C2419B9" w:rsidR="00ED4BED" w:rsidRDefault="00ED4BED" w:rsidP="00C84BD5">
      <w:pPr>
        <w:pStyle w:val="ListParagraph"/>
        <w:numPr>
          <w:ilvl w:val="0"/>
          <w:numId w:val="31"/>
        </w:numPr>
        <w:rPr>
          <w:ins w:id="3825" w:author="agqj10" w:date="2025-12-16T13:28:00Z"/>
        </w:rPr>
      </w:pPr>
      <w:ins w:id="3826" w:author="agqj10" w:date="2025-12-16T13:25:00Z">
        <w:r>
          <w:t>When the IRI POI of the SEAF receives</w:t>
        </w:r>
      </w:ins>
      <w:ins w:id="3827" w:author="agqj10" w:date="2025-12-16T13:26:00Z">
        <w:r>
          <w:t xml:space="preserve"> a new or updated key from the KSF in the HPLMN, it notifies the LIPF of this over LI_X1 (Management).</w:t>
        </w:r>
      </w:ins>
    </w:p>
    <w:p w14:paraId="520C3B9F" w14:textId="77777777" w:rsidR="00ED4BED" w:rsidRDefault="00ED4BED" w:rsidP="00C84BD5">
      <w:pPr>
        <w:pStyle w:val="ListParagraph"/>
        <w:numPr>
          <w:ilvl w:val="0"/>
          <w:numId w:val="31"/>
        </w:numPr>
        <w:rPr>
          <w:ins w:id="3828" w:author="agqj10" w:date="2025-12-16T13:37:00Z"/>
        </w:rPr>
      </w:pPr>
      <w:ins w:id="3829" w:author="agqj10" w:date="2025-12-16T13:28:00Z">
        <w:r>
          <w:t>As a new intercept is activated, the LIPF can provi</w:t>
        </w:r>
      </w:ins>
      <w:ins w:id="3830" w:author="agqj10" w:date="2025-12-16T13:29:00Z">
        <w:r>
          <w:t>sion the CC-TF of the SMF with the cryptographic keys, enabling the CC-TF to include the</w:t>
        </w:r>
      </w:ins>
      <w:ins w:id="3831" w:author="agqj10" w:date="2025-12-16T13:30:00Z">
        <w:r>
          <w:t>m</w:t>
        </w:r>
      </w:ins>
      <w:ins w:id="3832" w:author="agqj10" w:date="2025-12-16T13:29:00Z">
        <w:r>
          <w:t xml:space="preserve"> in the LI_T3 trigger to the CC-POI of the vUPF</w:t>
        </w:r>
      </w:ins>
      <w:ins w:id="3833" w:author="agqj10" w:date="2025-12-16T13:30:00Z">
        <w:r>
          <w:t>, resulting in the key</w:t>
        </w:r>
      </w:ins>
      <w:ins w:id="3834" w:author="agqj10" w:date="2025-12-16T13:36:00Z">
        <w:r>
          <w:t>s</w:t>
        </w:r>
      </w:ins>
      <w:ins w:id="3835" w:author="agqj10" w:date="2025-12-16T13:30:00Z">
        <w:r>
          <w:t xml:space="preserve"> also being made available to the encryption related functions co-located with the CC-POI, in particular </w:t>
        </w:r>
      </w:ins>
      <w:ins w:id="3836" w:author="agqj10" w:date="2025-12-16T13:31:00Z">
        <w:r>
          <w:t xml:space="preserve">the D-POI. </w:t>
        </w:r>
      </w:ins>
      <w:ins w:id="3837" w:author="agqj10" w:date="2025-12-16T13:32:00Z">
        <w:r>
          <w:t>Whether or not decryption would need to take pla</w:t>
        </w:r>
      </w:ins>
      <w:ins w:id="3838" w:author="agqj10" w:date="2025-12-16T13:33:00Z">
        <w:r>
          <w:t>ce at the D-POI depends on whether or not the SPDF detects that security is activated for the session.</w:t>
        </w:r>
      </w:ins>
      <w:ins w:id="3839" w:author="agqj10" w:date="2025-12-16T13:36:00Z">
        <w:r>
          <w:t xml:space="preserve"> </w:t>
        </w:r>
      </w:ins>
    </w:p>
    <w:p w14:paraId="14B67C02" w14:textId="1312E9A2" w:rsidR="00ED4BED" w:rsidRDefault="00ED4BED" w:rsidP="00C84BD5">
      <w:pPr>
        <w:pStyle w:val="ListParagraph"/>
        <w:numPr>
          <w:ilvl w:val="0"/>
          <w:numId w:val="31"/>
        </w:numPr>
        <w:rPr>
          <w:ins w:id="3840" w:author="agqj10" w:date="2025-12-16T13:40:00Z"/>
        </w:rPr>
      </w:pPr>
      <w:ins w:id="3841" w:author="agqj10" w:date="2025-12-16T13:36:00Z">
        <w:r>
          <w:t xml:space="preserve">To avoid race conditions in </w:t>
        </w:r>
      </w:ins>
      <w:ins w:id="3842" w:author="agqj10" w:date="2025-12-16T13:37:00Z">
        <w:r>
          <w:t xml:space="preserve">completing the tiggering of the D-POI, the SPDF </w:t>
        </w:r>
      </w:ins>
      <w:ins w:id="3843" w:author="agqj10" w:date="2026-01-14T13:15:00Z">
        <w:r w:rsidR="00DD3CBA">
          <w:t xml:space="preserve">(upon detection of </w:t>
        </w:r>
      </w:ins>
      <w:ins w:id="3844" w:author="agqj10" w:date="2026-01-14T13:16:00Z">
        <w:r w:rsidR="00DD3CBA">
          <w:t>a security protocol being taken into use</w:t>
        </w:r>
      </w:ins>
      <w:ins w:id="3845" w:author="agqj10" w:date="2026-01-14T13:15:00Z">
        <w:r w:rsidR="00DD3CBA">
          <w:t xml:space="preserve">) </w:t>
        </w:r>
      </w:ins>
      <w:ins w:id="3846" w:author="agqj10" w:date="2025-12-16T13:37:00Z">
        <w:r>
          <w:t>could t</w:t>
        </w:r>
      </w:ins>
      <w:ins w:id="3847" w:author="agqj10" w:date="2025-12-16T13:38:00Z">
        <w:r>
          <w:t xml:space="preserve">rigger the SHIFF to capture the handshake over LI_TSH, while the D-POI is still in the process of </w:t>
        </w:r>
      </w:ins>
      <w:ins w:id="3848" w:author="agqj10" w:date="2025-12-16T13:39:00Z">
        <w:r>
          <w:t xml:space="preserve">being </w:t>
        </w:r>
      </w:ins>
      <w:ins w:id="3849" w:author="agqj10" w:date="2025-12-16T13:38:00Z">
        <w:r>
          <w:t>configured to start the intercept. The</w:t>
        </w:r>
      </w:ins>
      <w:ins w:id="3850" w:author="agqj10" w:date="2025-12-16T13:39:00Z">
        <w:r>
          <w:t xml:space="preserve"> information (auxiliary security parameters etc) from the handshake would then be provided from the SHIFF to the D-POI over LI_X3_CR.</w:t>
        </w:r>
      </w:ins>
      <w:ins w:id="3851" w:author="agqj10" w:date="2025-12-19T10:03:00Z">
        <w:r w:rsidR="00EC4234">
          <w:t xml:space="preserve"> If a security protocol is in use that allows (parts of) the handshake</w:t>
        </w:r>
      </w:ins>
      <w:ins w:id="3852" w:author="agqj10" w:date="2025-12-19T10:05:00Z">
        <w:r w:rsidR="00E61D22">
          <w:t xml:space="preserve"> </w:t>
        </w:r>
      </w:ins>
      <w:ins w:id="3853" w:author="agqj10" w:date="2025-12-19T10:04:00Z">
        <w:r w:rsidR="00EC4234">
          <w:t>to be encrypted</w:t>
        </w:r>
      </w:ins>
      <w:ins w:id="3854" w:author="agqj10" w:date="2025-12-19T10:05:00Z">
        <w:r w:rsidR="00E61D22">
          <w:t xml:space="preserve">, the SHIFF would in reality </w:t>
        </w:r>
      </w:ins>
      <w:ins w:id="3855" w:author="agqj10" w:date="2025-12-19T10:09:00Z">
        <w:r w:rsidR="00E61D22">
          <w:t xml:space="preserve">need to </w:t>
        </w:r>
      </w:ins>
      <w:ins w:id="3856" w:author="agqj10" w:date="2025-12-19T10:05:00Z">
        <w:r w:rsidR="00E61D22">
          <w:t>be inte</w:t>
        </w:r>
      </w:ins>
      <w:ins w:id="3857" w:author="agqj10" w:date="2025-12-19T10:06:00Z">
        <w:r w:rsidR="00E61D22">
          <w:t>grated with the D-POI</w:t>
        </w:r>
      </w:ins>
      <w:ins w:id="3858" w:author="agqj10" w:date="2025-12-19T10:04:00Z">
        <w:r w:rsidR="00EC4234">
          <w:t xml:space="preserve">. </w:t>
        </w:r>
      </w:ins>
    </w:p>
    <w:p w14:paraId="114E742B" w14:textId="6C588CFC" w:rsidR="00ED4BED" w:rsidRDefault="00ED4BED" w:rsidP="00C84BD5">
      <w:pPr>
        <w:pStyle w:val="ListParagraph"/>
        <w:numPr>
          <w:ilvl w:val="0"/>
          <w:numId w:val="31"/>
        </w:numPr>
        <w:rPr>
          <w:ins w:id="3859" w:author="agqj10" w:date="2025-12-16T13:43:00Z"/>
        </w:rPr>
      </w:pPr>
      <w:ins w:id="3860" w:author="agqj10" w:date="2025-12-16T13:40:00Z">
        <w:r>
          <w:lastRenderedPageBreak/>
          <w:t xml:space="preserve">As a further option, if the IRI-POI of the SEAF </w:t>
        </w:r>
      </w:ins>
      <w:ins w:id="3861" w:author="agqj10" w:date="2025-12-16T13:41:00Z">
        <w:r>
          <w:t xml:space="preserve">receives an updated key from the KSF of the HPLMN after the intercept is first activated, the IRI-POI could </w:t>
        </w:r>
      </w:ins>
      <w:ins w:id="3862" w:author="agqj10" w:date="2025-12-16T13:43:00Z">
        <w:r>
          <w:t xml:space="preserve">continuously </w:t>
        </w:r>
      </w:ins>
      <w:ins w:id="3863" w:author="agqj10" w:date="2025-12-16T13:41:00Z">
        <w:r>
          <w:t>supply the D-POI of the vUPF with these new keys over LI_</w:t>
        </w:r>
      </w:ins>
      <w:ins w:id="3864" w:author="agqj10" w:date="2025-12-16T13:42:00Z">
        <w:r>
          <w:t>X1_CR as they become known, ensuring that the intercept can proceed even if they keys used are dynamically updated during the session.</w:t>
        </w:r>
      </w:ins>
    </w:p>
    <w:p w14:paraId="2DFDF12B" w14:textId="77777777" w:rsidR="00C94AA2" w:rsidRDefault="00C94AA2" w:rsidP="00C94AA2">
      <w:pPr>
        <w:rPr>
          <w:ins w:id="3865" w:author="agqj10" w:date="2025-12-16T13:43:00Z"/>
        </w:rPr>
      </w:pPr>
    </w:p>
    <w:p w14:paraId="74532F2B" w14:textId="42C57527" w:rsidR="00C94AA2" w:rsidRDefault="00C94AA2" w:rsidP="00C94AA2">
      <w:pPr>
        <w:pStyle w:val="Heading2"/>
        <w:ind w:left="1" w:hanging="1"/>
        <w:rPr>
          <w:ins w:id="3866" w:author="agqj10" w:date="2025-12-16T13:44:00Z"/>
        </w:rPr>
      </w:pPr>
      <w:bookmarkStart w:id="3867" w:name="_Toc217043613"/>
      <w:ins w:id="3868" w:author="agqj10" w:date="2025-12-16T13:43:00Z">
        <w:r>
          <w:t>8.3</w:t>
        </w:r>
        <w:r>
          <w:tab/>
          <w:t>Mid-session intercept</w:t>
        </w:r>
      </w:ins>
      <w:bookmarkEnd w:id="3867"/>
    </w:p>
    <w:p w14:paraId="628FFB9D" w14:textId="595406EE" w:rsidR="009C1085" w:rsidRDefault="009C1085" w:rsidP="009C1085">
      <w:pPr>
        <w:pStyle w:val="Heading3"/>
        <w:rPr>
          <w:ins w:id="3869" w:author="agqj10" w:date="2025-12-16T13:45:00Z"/>
        </w:rPr>
      </w:pPr>
      <w:bookmarkStart w:id="3870" w:name="_Toc217043614"/>
      <w:ins w:id="3871" w:author="agqj10" w:date="2025-12-16T13:44:00Z">
        <w:r>
          <w:t>8.3.1</w:t>
        </w:r>
        <w:r>
          <w:tab/>
          <w:t>Preparation</w:t>
        </w:r>
      </w:ins>
      <w:bookmarkEnd w:id="3870"/>
    </w:p>
    <w:p w14:paraId="43947F97" w14:textId="77777777" w:rsidR="009C1085" w:rsidRDefault="009C1085" w:rsidP="00C84BD5">
      <w:pPr>
        <w:pStyle w:val="ListParagraph"/>
        <w:numPr>
          <w:ilvl w:val="0"/>
          <w:numId w:val="34"/>
        </w:numPr>
        <w:rPr>
          <w:ins w:id="3872" w:author="agqj10" w:date="2025-12-16T13:52:00Z"/>
        </w:rPr>
      </w:pPr>
      <w:ins w:id="3873" w:author="agqj10" w:date="2025-12-16T13:51:00Z">
        <w:r>
          <w:t>It is also here assumed that the SEAF is already subscribing to key management notifications as descri</w:t>
        </w:r>
      </w:ins>
      <w:ins w:id="3874" w:author="agqj10" w:date="2025-12-16T13:52:00Z">
        <w:r>
          <w:t>ed above.</w:t>
        </w:r>
      </w:ins>
    </w:p>
    <w:p w14:paraId="5A503996" w14:textId="553685D6" w:rsidR="009C1085" w:rsidRDefault="009C1085" w:rsidP="00C84BD5">
      <w:pPr>
        <w:pStyle w:val="ListParagraph"/>
        <w:numPr>
          <w:ilvl w:val="0"/>
          <w:numId w:val="34"/>
        </w:numPr>
        <w:rPr>
          <w:ins w:id="3875" w:author="agqj10" w:date="2025-12-16T13:47:00Z"/>
        </w:rPr>
      </w:pPr>
      <w:ins w:id="3876" w:author="agqj10" w:date="2025-12-16T13:45:00Z">
        <w:r>
          <w:t xml:space="preserve">It is </w:t>
        </w:r>
      </w:ins>
      <w:ins w:id="3877" w:author="agqj10" w:date="2025-12-16T13:46:00Z">
        <w:r>
          <w:t xml:space="preserve">additionally </w:t>
        </w:r>
      </w:ins>
      <w:ins w:id="3878" w:author="agqj10" w:date="2025-12-16T13:45:00Z">
        <w:r>
          <w:t xml:space="preserve">assumed that the </w:t>
        </w:r>
      </w:ins>
      <w:ins w:id="3879" w:author="agqj10" w:date="2025-12-16T13:47:00Z">
        <w:r>
          <w:t xml:space="preserve">LMSSF and </w:t>
        </w:r>
      </w:ins>
      <w:ins w:id="3880" w:author="agqj10" w:date="2025-12-16T13:45:00Z">
        <w:r>
          <w:t>SPDF</w:t>
        </w:r>
      </w:ins>
      <w:ins w:id="3881" w:author="agqj10" w:date="2025-12-16T13:46:00Z">
        <w:r>
          <w:t xml:space="preserve"> has been provisioned to detect any security protocol handshake of potential interest for interception</w:t>
        </w:r>
      </w:ins>
      <w:ins w:id="3882" w:author="agqj10" w:date="2025-12-16T13:47:00Z">
        <w:r>
          <w:t xml:space="preserve"> as describe</w:t>
        </w:r>
      </w:ins>
      <w:ins w:id="3883" w:author="agqj10" w:date="2025-12-16T13:49:00Z">
        <w:r>
          <w:t>d</w:t>
        </w:r>
      </w:ins>
      <w:ins w:id="3884" w:author="agqj10" w:date="2025-12-16T13:47:00Z">
        <w:r>
          <w:t xml:space="preserve"> </w:t>
        </w:r>
      </w:ins>
      <w:ins w:id="3885" w:author="agqj10" w:date="2025-12-16T13:49:00Z">
        <w:r>
          <w:t>in solution #1.2</w:t>
        </w:r>
      </w:ins>
      <w:ins w:id="3886" w:author="agqj10" w:date="2025-12-16T13:47:00Z">
        <w:r>
          <w:t>.</w:t>
        </w:r>
      </w:ins>
    </w:p>
    <w:p w14:paraId="0AC96500" w14:textId="055CC784" w:rsidR="009C1085" w:rsidRDefault="009C1085" w:rsidP="00C84BD5">
      <w:pPr>
        <w:pStyle w:val="ListParagraph"/>
        <w:numPr>
          <w:ilvl w:val="0"/>
          <w:numId w:val="34"/>
        </w:numPr>
        <w:rPr>
          <w:ins w:id="3887" w:author="agqj10" w:date="2025-12-16T13:51:00Z"/>
        </w:rPr>
      </w:pPr>
      <w:ins w:id="3888" w:author="agqj10" w:date="2025-12-16T13:47:00Z">
        <w:r>
          <w:t>When a potentially interesting security protocol handshake is detected by the SPDF, it trigg</w:t>
        </w:r>
      </w:ins>
      <w:ins w:id="3889" w:author="agqj10" w:date="2025-12-16T13:48:00Z">
        <w:r>
          <w:t xml:space="preserve">ers the SHIFF as discussed in solution </w:t>
        </w:r>
      </w:ins>
      <w:ins w:id="3890" w:author="agqj10" w:date="2025-12-16T13:49:00Z">
        <w:r>
          <w:t>#1.3. This in turn results in a query</w:t>
        </w:r>
      </w:ins>
      <w:ins w:id="3891" w:author="agqj10" w:date="2025-12-16T13:50:00Z">
        <w:r>
          <w:t>-response exchange with the LMSSF-C whether to intercept the handshake as disc</w:t>
        </w:r>
      </w:ins>
      <w:ins w:id="3892" w:author="agqj10" w:date="2025-12-16T13:51:00Z">
        <w:r>
          <w:t xml:space="preserve">ussed in solution #4.1. </w:t>
        </w:r>
      </w:ins>
      <w:ins w:id="3893" w:author="agqj10" w:date="2025-12-16T13:53:00Z">
        <w:r>
          <w:t>(This occurs even if there is no LI_T3 tr</w:t>
        </w:r>
      </w:ins>
      <w:ins w:id="3894" w:author="agqj10" w:date="2025-12-16T13:54:00Z">
        <w:r>
          <w:t xml:space="preserve">iggering received from </w:t>
        </w:r>
      </w:ins>
      <w:ins w:id="3895" w:author="agqj10" w:date="2025-12-16T13:53:00Z">
        <w:r>
          <w:t>the CC-TF SMF</w:t>
        </w:r>
      </w:ins>
      <w:ins w:id="3896" w:author="agqj10" w:date="2025-12-16T13:54:00Z">
        <w:r>
          <w:t>.)</w:t>
        </w:r>
      </w:ins>
      <w:ins w:id="3897" w:author="agqj10" w:date="2025-12-19T10:09:00Z">
        <w:r w:rsidR="00E61D22">
          <w:t xml:space="preserve"> Thus, in the case of mid-session intercept, the need for having SHIFF-functionality which is indepen</w:t>
        </w:r>
      </w:ins>
      <w:ins w:id="3898" w:author="agqj10" w:date="2025-12-19T10:10:00Z">
        <w:r w:rsidR="00E61D22">
          <w:t>dent of the D-POI holds regardless of whether or not the handshake can be encrypted.</w:t>
        </w:r>
      </w:ins>
    </w:p>
    <w:p w14:paraId="1A2B768F" w14:textId="3BFA8DAA" w:rsidR="009C1085" w:rsidRDefault="009C1085" w:rsidP="00C84BD5">
      <w:pPr>
        <w:pStyle w:val="ListParagraph"/>
        <w:numPr>
          <w:ilvl w:val="0"/>
          <w:numId w:val="34"/>
        </w:numPr>
        <w:rPr>
          <w:ins w:id="3899" w:author="agqj10" w:date="2025-12-16T13:52:00Z"/>
        </w:rPr>
      </w:pPr>
      <w:ins w:id="3900" w:author="agqj10" w:date="2025-12-16T13:51:00Z">
        <w:r>
          <w:t xml:space="preserve">Assuming this is the case, </w:t>
        </w:r>
      </w:ins>
      <w:ins w:id="3901" w:author="agqj10" w:date="2025-12-16T13:52:00Z">
        <w:r>
          <w:t>the handshake is captured and stored at the LMSSF-S.</w:t>
        </w:r>
      </w:ins>
    </w:p>
    <w:p w14:paraId="40B6EB47" w14:textId="191EA094" w:rsidR="009C1085" w:rsidRDefault="009C1085" w:rsidP="00C84BD5">
      <w:pPr>
        <w:pStyle w:val="ListParagraph"/>
        <w:numPr>
          <w:ilvl w:val="0"/>
          <w:numId w:val="34"/>
        </w:numPr>
        <w:rPr>
          <w:ins w:id="3902" w:author="agqj10" w:date="2025-12-16T13:57:00Z"/>
        </w:rPr>
      </w:pPr>
      <w:ins w:id="3903" w:author="agqj10" w:date="2025-12-16T13:52:00Z">
        <w:r>
          <w:t>There is here an option that</w:t>
        </w:r>
      </w:ins>
      <w:ins w:id="3904" w:author="agqj10" w:date="2025-12-16T13:53:00Z">
        <w:r>
          <w:t xml:space="preserve"> if </w:t>
        </w:r>
      </w:ins>
      <w:ins w:id="3905" w:author="agqj10" w:date="2025-12-16T13:56:00Z">
        <w:r>
          <w:t xml:space="preserve">the handshake is encrypted and </w:t>
        </w:r>
      </w:ins>
      <w:ins w:id="3906" w:author="agqj10" w:date="2025-12-16T13:54:00Z">
        <w:r>
          <w:t>keys are available for the security protocol at the SEAF, those keys could be made available to the</w:t>
        </w:r>
      </w:ins>
      <w:ins w:id="3907" w:author="agqj10" w:date="2025-12-16T13:55:00Z">
        <w:r>
          <w:t xml:space="preserve"> LMSSF</w:t>
        </w:r>
      </w:ins>
      <w:ins w:id="3908" w:author="agqj10" w:date="2025-12-16T13:56:00Z">
        <w:r>
          <w:t xml:space="preserve"> at this point</w:t>
        </w:r>
      </w:ins>
      <w:ins w:id="3909" w:author="agqj10" w:date="2025-12-16T13:57:00Z">
        <w:r>
          <w:t xml:space="preserve"> (over LI_X1_CR)</w:t>
        </w:r>
      </w:ins>
      <w:ins w:id="3910" w:author="agqj10" w:date="2025-12-16T13:55:00Z">
        <w:r>
          <w:t xml:space="preserve">, enabling </w:t>
        </w:r>
      </w:ins>
      <w:ins w:id="3911" w:author="agqj10" w:date="2025-12-16T13:56:00Z">
        <w:r>
          <w:t xml:space="preserve">the LMSSF </w:t>
        </w:r>
      </w:ins>
      <w:ins w:id="3912" w:author="agqj10" w:date="2025-12-16T13:55:00Z">
        <w:r>
          <w:t>to explicitly extract relevant information from the handshake</w:t>
        </w:r>
      </w:ins>
      <w:ins w:id="3913" w:author="agqj10" w:date="2025-12-16T13:56:00Z">
        <w:r>
          <w:t xml:space="preserve"> already at his point, rather than to store e</w:t>
        </w:r>
      </w:ins>
      <w:ins w:id="3914" w:author="agqj10" w:date="2025-12-16T13:57:00Z">
        <w:r>
          <w:t>ncrypted raw data</w:t>
        </w:r>
      </w:ins>
      <w:ins w:id="3915" w:author="agqj10" w:date="2025-12-16T13:55:00Z">
        <w:r>
          <w:t>.</w:t>
        </w:r>
      </w:ins>
    </w:p>
    <w:p w14:paraId="35DBAC92" w14:textId="4FAC5148" w:rsidR="009C1085" w:rsidRPr="009C1085" w:rsidRDefault="009C1085" w:rsidP="00C84BD5">
      <w:pPr>
        <w:pStyle w:val="ListParagraph"/>
        <w:numPr>
          <w:ilvl w:val="0"/>
          <w:numId w:val="34"/>
        </w:numPr>
        <w:rPr>
          <w:ins w:id="3916" w:author="agqj10" w:date="2025-12-16T13:44:00Z"/>
        </w:rPr>
      </w:pPr>
      <w:ins w:id="3917" w:author="agqj10" w:date="2025-12-16T13:57:00Z">
        <w:r>
          <w:t>If there are further handshake mess</w:t>
        </w:r>
      </w:ins>
      <w:ins w:id="3918" w:author="agqj10" w:date="2025-12-16T13:59:00Z">
        <w:r>
          <w:t xml:space="preserve">ages occurring later during the session, these are also captured at the </w:t>
        </w:r>
      </w:ins>
      <w:ins w:id="3919" w:author="agqj10" w:date="2025-12-16T14:00:00Z">
        <w:r w:rsidR="00AB295C">
          <w:t>S</w:t>
        </w:r>
      </w:ins>
      <w:ins w:id="3920" w:author="agqj10" w:date="2025-12-16T13:59:00Z">
        <w:r>
          <w:t>HIFF and forwarded to the LMSSF-S, enabling it to provide</w:t>
        </w:r>
      </w:ins>
      <w:ins w:id="3921" w:author="agqj10" w:date="2025-12-16T14:00:00Z">
        <w:r>
          <w:t xml:space="preserve"> and maintain</w:t>
        </w:r>
      </w:ins>
      <w:ins w:id="3922" w:author="agqj10" w:date="2025-12-16T13:59:00Z">
        <w:r>
          <w:t xml:space="preserve"> up-to-date cryptographic context</w:t>
        </w:r>
      </w:ins>
      <w:ins w:id="3923" w:author="agqj10" w:date="2025-12-16T14:00:00Z">
        <w:r w:rsidR="00AB295C">
          <w:t xml:space="preserve"> information</w:t>
        </w:r>
      </w:ins>
      <w:ins w:id="3924" w:author="agqj10" w:date="2025-12-16T13:59:00Z">
        <w:r>
          <w:t>.</w:t>
        </w:r>
      </w:ins>
    </w:p>
    <w:p w14:paraId="1DC3A4C7" w14:textId="74D97FC2" w:rsidR="009C1085" w:rsidRDefault="009C1085" w:rsidP="009C1085">
      <w:pPr>
        <w:pStyle w:val="Heading3"/>
        <w:rPr>
          <w:ins w:id="3925" w:author="agqj10" w:date="2025-12-16T14:23:00Z"/>
        </w:rPr>
      </w:pPr>
      <w:bookmarkStart w:id="3926" w:name="_Toc217043615"/>
      <w:ins w:id="3927" w:author="agqj10" w:date="2025-12-16T13:44:00Z">
        <w:r>
          <w:t>8.3.2</w:t>
        </w:r>
        <w:r>
          <w:tab/>
          <w:t>Intercept activation</w:t>
        </w:r>
      </w:ins>
      <w:bookmarkEnd w:id="3926"/>
    </w:p>
    <w:p w14:paraId="456E3965" w14:textId="298EECE2" w:rsidR="00D90935" w:rsidRPr="00D90935" w:rsidRDefault="00D90935" w:rsidP="00D90935">
      <w:pPr>
        <w:rPr>
          <w:ins w:id="3928" w:author="agqj10" w:date="2025-12-10T11:17:00Z"/>
        </w:rPr>
      </w:pPr>
      <w:ins w:id="3929" w:author="agqj10" w:date="2025-12-16T14:23:00Z">
        <w:r>
          <w:t>If there is later LI activation for a specific target, it can be determined</w:t>
        </w:r>
      </w:ins>
      <w:ins w:id="3930" w:author="agqj10" w:date="2025-12-16T14:24:00Z">
        <w:r>
          <w:t xml:space="preserve"> if there are ongoing security protocol sessions for which relevant information can be retrieved from the LMSSF-S and provisioned to the D-POI (alongside keys from the IRI-POI of the SEAF).</w:t>
        </w:r>
      </w:ins>
      <w:ins w:id="3931" w:author="agqj10" w:date="2025-12-19T10:11:00Z">
        <w:r w:rsidR="00E61D22">
          <w:t xml:space="preserve"> As a first step, the D-POI might need to decrypt parts of the </w:t>
        </w:r>
      </w:ins>
      <w:ins w:id="3932" w:author="agqj10" w:date="2025-12-19T10:12:00Z">
        <w:r w:rsidR="00E61D22">
          <w:t xml:space="preserve">previously captured </w:t>
        </w:r>
      </w:ins>
      <w:ins w:id="3933" w:author="agqj10" w:date="2025-12-19T10:11:00Z">
        <w:r w:rsidR="00E61D22">
          <w:t>handshake</w:t>
        </w:r>
      </w:ins>
      <w:ins w:id="3934" w:author="agqj10" w:date="2025-12-19T10:12:00Z">
        <w:r w:rsidR="00E61D22">
          <w:t xml:space="preserve"> obtained from the LMSSF-S</w:t>
        </w:r>
      </w:ins>
      <w:ins w:id="3935" w:author="agqj10" w:date="2025-12-19T10:11:00Z">
        <w:r w:rsidR="00E61D22">
          <w:t xml:space="preserve">, before being able to start delivering </w:t>
        </w:r>
      </w:ins>
      <w:ins w:id="3936" w:author="agqj10" w:date="2025-12-19T10:12:00Z">
        <w:r w:rsidR="00F436C5">
          <w:t xml:space="preserve">actual </w:t>
        </w:r>
      </w:ins>
      <w:ins w:id="3937" w:author="agqj10" w:date="2025-12-19T10:11:00Z">
        <w:r w:rsidR="00E61D22">
          <w:t>decrypted xCC.</w:t>
        </w:r>
      </w:ins>
    </w:p>
    <w:p w14:paraId="4EFB45A4" w14:textId="2A313F1D" w:rsidR="00266F92" w:rsidRPr="00BA57C4" w:rsidDel="00266F92" w:rsidRDefault="00266F92" w:rsidP="00266F92">
      <w:pPr>
        <w:pStyle w:val="Heading1"/>
        <w:rPr>
          <w:del w:id="3938" w:author="agqj10" w:date="2025-12-10T11:18:00Z"/>
        </w:rPr>
      </w:pPr>
    </w:p>
    <w:p w14:paraId="0DFF8575" w14:textId="1C79D5FA" w:rsidR="003E6982" w:rsidRPr="00BA57C4" w:rsidRDefault="003E6982" w:rsidP="003E6982">
      <w:pPr>
        <w:pStyle w:val="Heading9"/>
      </w:pPr>
      <w:bookmarkStart w:id="3939" w:name="_Toc217043616"/>
      <w:r w:rsidRPr="00BA57C4">
        <w:t>Annex A (informative):</w:t>
      </w:r>
      <w:r w:rsidRPr="00BA57C4">
        <w:br/>
      </w:r>
      <w:r w:rsidR="00E475F9" w:rsidRPr="00BA57C4">
        <w:t>Illustration of s</w:t>
      </w:r>
      <w:r w:rsidR="001C3F2E" w:rsidRPr="00BA57C4">
        <w:t>cenarios</w:t>
      </w:r>
      <w:bookmarkEnd w:id="3939"/>
    </w:p>
    <w:p w14:paraId="09746BDB" w14:textId="2D5CC190" w:rsidR="003E6982" w:rsidRPr="00BA57C4" w:rsidRDefault="003E6982" w:rsidP="00336615">
      <w:pPr>
        <w:pStyle w:val="Heading2"/>
      </w:pPr>
      <w:bookmarkStart w:id="3940" w:name="_Toc217043617"/>
      <w:r w:rsidRPr="00BA57C4">
        <w:t>A.1</w:t>
      </w:r>
      <w:r w:rsidRPr="00BA57C4">
        <w:tab/>
        <w:t>Introduction</w:t>
      </w:r>
      <w:bookmarkEnd w:id="3940"/>
    </w:p>
    <w:p w14:paraId="62937C3E" w14:textId="53787591" w:rsidR="003E6982" w:rsidRPr="00BA57C4" w:rsidRDefault="001C3F2E" w:rsidP="003E6982">
      <w:r w:rsidRPr="00BA57C4">
        <w:t xml:space="preserve">For better understanding of the technical </w:t>
      </w:r>
      <w:del w:id="3941" w:author="agqj10" w:date="2025-11-21T12:07:00Z">
        <w:r w:rsidRPr="00BA57C4" w:rsidDel="00DB25F5">
          <w:delText xml:space="preserve">problems arising with implementing </w:delText>
        </w:r>
      </w:del>
      <w:ins w:id="3942" w:author="agqj10" w:date="2025-12-09T10:26:00Z">
        <w:r w:rsidR="004A39CF" w:rsidRPr="00BA57C4">
          <w:t>implementa</w:t>
        </w:r>
        <w:r w:rsidR="004A39CF">
          <w:t>tion</w:t>
        </w:r>
      </w:ins>
      <w:ins w:id="3943" w:author="agqj10" w:date="2025-11-21T12:07:00Z">
        <w:r w:rsidR="00DB25F5">
          <w:t xml:space="preserve"> of</w:t>
        </w:r>
        <w:r w:rsidR="00DB25F5" w:rsidRPr="00BA57C4">
          <w:t xml:space="preserve"> </w:t>
        </w:r>
      </w:ins>
      <w:r w:rsidRPr="00BA57C4">
        <w:t xml:space="preserve">the solution concepts considered in clause </w:t>
      </w:r>
      <w:del w:id="3944" w:author="agqj10" w:date="2025-11-19T10:11:00Z">
        <w:r w:rsidRPr="00BA57C4" w:rsidDel="006B1901">
          <w:delText>6</w:delText>
        </w:r>
      </w:del>
      <w:ins w:id="3945" w:author="agqj10" w:date="2025-11-19T10:11:00Z">
        <w:r w:rsidR="006B1901">
          <w:t>7</w:t>
        </w:r>
      </w:ins>
      <w:r w:rsidRPr="00BA57C4">
        <w:t>, some concrete scenarios for the case that AKMA is used to handle CSP-provided keys, together with various flavors of the TLS/DTLS protocols [</w:t>
      </w:r>
      <w:del w:id="3946" w:author="agqj10" w:date="2025-10-30T14:52:00Z">
        <w:r w:rsidR="00BF6D77" w:rsidRPr="00BA57C4" w:rsidDel="00EA4658">
          <w:delText>13</w:delText>
        </w:r>
      </w:del>
      <w:ins w:id="3947" w:author="agqj10" w:date="2025-10-30T14:52:00Z">
        <w:r w:rsidR="00EA4658" w:rsidRPr="00BA57C4">
          <w:t>14</w:t>
        </w:r>
      </w:ins>
      <w:r w:rsidRPr="00BA57C4">
        <w:t>,</w:t>
      </w:r>
      <w:del w:id="3948" w:author="agqj10" w:date="2025-10-30T14:52:00Z">
        <w:r w:rsidR="00BF6D77" w:rsidRPr="00BA57C4" w:rsidDel="00EA4658">
          <w:delText>14</w:delText>
        </w:r>
      </w:del>
      <w:ins w:id="3949" w:author="agqj10" w:date="2025-10-30T14:52:00Z">
        <w:r w:rsidR="00EA4658" w:rsidRPr="00BA57C4">
          <w:t>15</w:t>
        </w:r>
      </w:ins>
      <w:r w:rsidRPr="00BA57C4">
        <w:t>,</w:t>
      </w:r>
      <w:del w:id="3950" w:author="agqj10" w:date="2025-10-30T14:52:00Z">
        <w:r w:rsidR="00BF6D77" w:rsidRPr="00BA57C4" w:rsidDel="00EA4658">
          <w:delText>15</w:delText>
        </w:r>
      </w:del>
      <w:ins w:id="3951" w:author="agqj10" w:date="2025-10-30T14:52:00Z">
        <w:r w:rsidR="00EA4658" w:rsidRPr="00BA57C4">
          <w:t>16</w:t>
        </w:r>
      </w:ins>
      <w:r w:rsidRPr="00BA57C4">
        <w:t>]</w:t>
      </w:r>
      <w:ins w:id="3952" w:author="agqj10" w:date="2025-11-21T12:07:00Z">
        <w:r w:rsidR="004434A3">
          <w:t xml:space="preserve"> are provided below</w:t>
        </w:r>
      </w:ins>
      <w:r w:rsidRPr="00BA57C4">
        <w:t>. This is motivated by the fact that the AKMA framework is the main solution available in 3GPP specifications and the fact that TLS/DTLS are the main protocols for which AKMA-specific profiles are defined.</w:t>
      </w:r>
    </w:p>
    <w:p w14:paraId="78D9AA05" w14:textId="60A84EE2" w:rsidR="00336615" w:rsidRPr="00BA57C4" w:rsidRDefault="00336615" w:rsidP="00E475F9">
      <w:pPr>
        <w:pStyle w:val="EditorsNote"/>
      </w:pPr>
      <w:r w:rsidRPr="00BA57C4">
        <w:lastRenderedPageBreak/>
        <w:t>Editor's note: this annex is based on prior T-doc S3i250126</w:t>
      </w:r>
      <w:r w:rsidR="00C322DA" w:rsidRPr="00BA57C4">
        <w:t xml:space="preserve"> (clause 6.2)</w:t>
      </w:r>
      <w:r w:rsidRPr="00BA57C4">
        <w:t xml:space="preserve">, presented </w:t>
      </w:r>
      <w:r w:rsidR="0049020F" w:rsidRPr="00BA57C4">
        <w:t>at</w:t>
      </w:r>
      <w:r w:rsidRPr="00BA57C4">
        <w:t xml:space="preserve"> SA3LI#97</w:t>
      </w:r>
      <w:r w:rsidR="00C322DA" w:rsidRPr="00BA57C4">
        <w:t>.</w:t>
      </w:r>
    </w:p>
    <w:p w14:paraId="64E06D35" w14:textId="723831F0" w:rsidR="00982DF4" w:rsidRDefault="00982DF4" w:rsidP="00336615">
      <w:pPr>
        <w:pStyle w:val="Heading2"/>
        <w:rPr>
          <w:ins w:id="3953" w:author="agqj10" w:date="2025-11-19T10:14:00Z"/>
        </w:rPr>
      </w:pPr>
      <w:bookmarkStart w:id="3954" w:name="_Toc217043618"/>
      <w:ins w:id="3955" w:author="agqj10" w:date="2025-11-19T10:13:00Z">
        <w:r>
          <w:t>A.2</w:t>
        </w:r>
        <w:r>
          <w:tab/>
          <w:t>General considerations for AKMA</w:t>
        </w:r>
      </w:ins>
      <w:ins w:id="3956" w:author="agqj10" w:date="2025-11-21T12:10:00Z">
        <w:r w:rsidR="004434A3">
          <w:t xml:space="preserve"> with TLS variants</w:t>
        </w:r>
      </w:ins>
      <w:bookmarkEnd w:id="3954"/>
    </w:p>
    <w:p w14:paraId="2B9A0B88" w14:textId="3997C987" w:rsidR="00982DF4" w:rsidRDefault="00982DF4" w:rsidP="00982DF4">
      <w:pPr>
        <w:rPr>
          <w:ins w:id="3957" w:author="agqj10" w:date="2025-11-19T10:14:00Z"/>
        </w:rPr>
      </w:pPr>
      <w:ins w:id="3958" w:author="agqj10" w:date="2025-11-19T10:14:00Z">
        <w:r>
          <w:t>The AKMA protocol itself is assumed well known</w:t>
        </w:r>
      </w:ins>
      <w:ins w:id="3959" w:author="agqj10" w:date="2025-11-21T12:08:00Z">
        <w:r w:rsidR="004434A3">
          <w:t>, otherwise refer to [11] for details</w:t>
        </w:r>
      </w:ins>
      <w:ins w:id="3960" w:author="agqj10" w:date="2025-11-19T10:14:00Z">
        <w:r>
          <w:t xml:space="preserve">. </w:t>
        </w:r>
      </w:ins>
      <w:ins w:id="3961" w:author="agqj10" w:date="2025-11-21T12:09:00Z">
        <w:r w:rsidR="004434A3">
          <w:t>For</w:t>
        </w:r>
      </w:ins>
      <w:ins w:id="3962" w:author="agqj10" w:date="2025-11-19T10:14:00Z">
        <w:r>
          <w:t xml:space="preserve"> basic understanding of the </w:t>
        </w:r>
      </w:ins>
      <w:ins w:id="3963" w:author="agqj10" w:date="2025-11-21T12:09:00Z">
        <w:r w:rsidR="004434A3">
          <w:t>AKMA-</w:t>
        </w:r>
      </w:ins>
      <w:ins w:id="3964" w:author="agqj10" w:date="2025-11-19T10:14:00Z">
        <w:r>
          <w:t xml:space="preserve">associated LI </w:t>
        </w:r>
      </w:ins>
      <w:ins w:id="3965" w:author="agqj10" w:date="2025-11-21T12:15:00Z">
        <w:r w:rsidR="004434A3">
          <w:t>solutions</w:t>
        </w:r>
      </w:ins>
      <w:ins w:id="3966" w:author="agqj10" w:date="2025-11-21T12:09:00Z">
        <w:r w:rsidR="004434A3">
          <w:t>, refer to</w:t>
        </w:r>
      </w:ins>
      <w:ins w:id="3967" w:author="agqj10" w:date="2025-11-19T10:14:00Z">
        <w:r>
          <w:t xml:space="preserve"> [</w:t>
        </w:r>
      </w:ins>
      <w:ins w:id="3968" w:author="agqj10" w:date="2025-11-19T10:15:00Z">
        <w:r>
          <w:t>4</w:t>
        </w:r>
      </w:ins>
      <w:ins w:id="3969" w:author="agqj10" w:date="2025-11-19T10:14:00Z">
        <w:r>
          <w:t>]. A short overview of the TLS and DTLS protocols is given in each of the sub-clauses below.</w:t>
        </w:r>
      </w:ins>
    </w:p>
    <w:p w14:paraId="4FB93D77" w14:textId="73651CBF" w:rsidR="00982DF4" w:rsidRDefault="00982DF4" w:rsidP="00982DF4">
      <w:pPr>
        <w:ind w:left="1414" w:hanging="1130"/>
        <w:rPr>
          <w:ins w:id="3970" w:author="agqj10" w:date="2025-11-19T10:14:00Z"/>
        </w:rPr>
      </w:pPr>
      <w:ins w:id="3971" w:author="agqj10" w:date="2025-11-19T10:14:00Z">
        <w:r>
          <w:t>NOTE 1:</w:t>
        </w:r>
        <w:r>
          <w:tab/>
          <w:t>In the case of DTLS, only version 1.3 defined in [</w:t>
        </w:r>
      </w:ins>
      <w:ins w:id="3972" w:author="agqj10" w:date="2025-11-19T10:16:00Z">
        <w:r>
          <w:t>16</w:t>
        </w:r>
      </w:ins>
      <w:ins w:id="3973" w:author="agqj10" w:date="2025-11-19T10:14:00Z">
        <w:r>
          <w:t>] is included as illustration.</w:t>
        </w:r>
      </w:ins>
    </w:p>
    <w:p w14:paraId="641894A3" w14:textId="348F1FBB" w:rsidR="00982DF4" w:rsidRPr="00167935" w:rsidRDefault="00982DF4" w:rsidP="00982DF4">
      <w:pPr>
        <w:rPr>
          <w:ins w:id="3974" w:author="agqj10" w:date="2025-11-19T10:14:00Z"/>
          <w:sz w:val="18"/>
        </w:rPr>
      </w:pPr>
      <w:ins w:id="3975" w:author="agqj10" w:date="2025-11-19T10:14:00Z">
        <w:r>
          <w:t xml:space="preserve">The security protocol for which AKMA provides cryptographic keys is in AKMA-terminology referred to as the </w:t>
        </w:r>
        <w:r w:rsidRPr="00B96072">
          <w:rPr>
            <w:i/>
          </w:rPr>
          <w:t>Ua* protocol</w:t>
        </w:r>
        <w:r>
          <w:t>. When Ua* is based on TLS/DTLS, there are two main options as defined in [</w:t>
        </w:r>
      </w:ins>
      <w:ins w:id="3976" w:author="agqj10" w:date="2025-11-19T10:41:00Z">
        <w:r w:rsidR="008F1453">
          <w:t>9</w:t>
        </w:r>
      </w:ins>
      <w:ins w:id="3977" w:author="agqj10" w:date="2025-11-19T10:14:00Z">
        <w:r>
          <w:t>]:</w:t>
        </w:r>
      </w:ins>
    </w:p>
    <w:p w14:paraId="1E0B0F8D" w14:textId="77777777" w:rsidR="00982DF4" w:rsidRPr="00167935" w:rsidRDefault="00982DF4" w:rsidP="004D63FA">
      <w:pPr>
        <w:pStyle w:val="ListParagraph"/>
        <w:numPr>
          <w:ilvl w:val="0"/>
          <w:numId w:val="18"/>
        </w:numPr>
        <w:spacing w:after="0"/>
        <w:contextualSpacing/>
        <w:rPr>
          <w:ins w:id="3978" w:author="agqj10" w:date="2025-11-19T10:14:00Z"/>
        </w:rPr>
      </w:pPr>
      <w:ins w:id="3979" w:author="agqj10" w:date="2025-11-19T10:14:00Z">
        <w:r w:rsidRPr="00167935">
          <w:t xml:space="preserve">Authenticating the AKMA AF (the STF) </w:t>
        </w:r>
        <w:r>
          <w:t xml:space="preserve">is done </w:t>
        </w:r>
        <w:r w:rsidRPr="00167935">
          <w:t>using a server certificate and establishing a (D)TLS-tunnel</w:t>
        </w:r>
        <w:r>
          <w:t>.</w:t>
        </w:r>
        <w:r w:rsidRPr="00167935">
          <w:t xml:space="preserve"> </w:t>
        </w:r>
        <w:r>
          <w:t>T</w:t>
        </w:r>
        <w:r w:rsidRPr="00167935">
          <w:t xml:space="preserve">he </w:t>
        </w:r>
        <w:r>
          <w:t>subscriber/</w:t>
        </w:r>
        <w:r w:rsidRPr="00167935">
          <w:t xml:space="preserve">UE </w:t>
        </w:r>
        <w:r>
          <w:t xml:space="preserve">then </w:t>
        </w:r>
        <w:r w:rsidRPr="00167935">
          <w:t xml:space="preserve">authenticates </w:t>
        </w:r>
        <w:r>
          <w:t xml:space="preserve">inside this tunnel </w:t>
        </w:r>
        <w:r w:rsidRPr="00167935">
          <w:t>using the AKMA provided key K</w:t>
        </w:r>
        <w:r w:rsidRPr="00167935">
          <w:rPr>
            <w:vertAlign w:val="subscript"/>
          </w:rPr>
          <w:t>AF</w:t>
        </w:r>
        <w:r w:rsidRPr="00167935">
          <w:t>.</w:t>
        </w:r>
      </w:ins>
    </w:p>
    <w:p w14:paraId="29606200" w14:textId="77777777" w:rsidR="00982DF4" w:rsidRDefault="00982DF4" w:rsidP="004D63FA">
      <w:pPr>
        <w:pStyle w:val="ListParagraph"/>
        <w:numPr>
          <w:ilvl w:val="0"/>
          <w:numId w:val="18"/>
        </w:numPr>
        <w:spacing w:after="0"/>
        <w:contextualSpacing/>
        <w:rPr>
          <w:ins w:id="3980" w:author="agqj10" w:date="2025-11-19T10:14:00Z"/>
        </w:rPr>
      </w:pPr>
      <w:ins w:id="3981" w:author="agqj10" w:date="2025-11-19T10:14:00Z">
        <w:r w:rsidRPr="00167935">
          <w:t>Using the AKMA provided K</w:t>
        </w:r>
        <w:r w:rsidRPr="00167935">
          <w:rPr>
            <w:vertAlign w:val="subscript"/>
          </w:rPr>
          <w:t>AF</w:t>
        </w:r>
        <w:r w:rsidRPr="00167935">
          <w:t xml:space="preserve"> to </w:t>
        </w:r>
        <w:r w:rsidRPr="00581969">
          <w:rPr>
            <w:i/>
          </w:rPr>
          <w:t>mutually</w:t>
        </w:r>
        <w:r w:rsidRPr="00167935">
          <w:t xml:space="preserve"> authenticate between UE and AF </w:t>
        </w:r>
        <w:r w:rsidRPr="00581969">
          <w:rPr>
            <w:i/>
          </w:rPr>
          <w:t>and</w:t>
        </w:r>
        <w:r w:rsidRPr="00167935">
          <w:t xml:space="preserve"> to establish a (D)TLS-tunnel based on the same K</w:t>
        </w:r>
        <w:r w:rsidRPr="00167935">
          <w:rPr>
            <w:vertAlign w:val="subscript"/>
          </w:rPr>
          <w:t>AF</w:t>
        </w:r>
        <w:r w:rsidRPr="00167935">
          <w:t>.</w:t>
        </w:r>
      </w:ins>
    </w:p>
    <w:p w14:paraId="719C624E" w14:textId="77777777" w:rsidR="00982DF4" w:rsidRDefault="00982DF4" w:rsidP="00982DF4">
      <w:pPr>
        <w:pStyle w:val="ListParagraph"/>
        <w:rPr>
          <w:ins w:id="3982" w:author="agqj10" w:date="2025-11-19T10:14:00Z"/>
        </w:rPr>
      </w:pPr>
    </w:p>
    <w:p w14:paraId="17742F0B" w14:textId="77777777" w:rsidR="00982DF4" w:rsidRDefault="00982DF4" w:rsidP="00982DF4">
      <w:pPr>
        <w:rPr>
          <w:ins w:id="3983" w:author="agqj10" w:date="2025-11-19T10:14:00Z"/>
        </w:rPr>
      </w:pPr>
      <w:ins w:id="3984" w:author="agqj10" w:date="2025-11-19T10:14:00Z">
        <w:r>
          <w:t>Option (I) does not allow for decryption of the (D)TLS-tunnel, since the keys used to establish that tunnel are independent on K</w:t>
        </w:r>
        <w:r w:rsidRPr="00167935">
          <w:rPr>
            <w:vertAlign w:val="subscript"/>
          </w:rPr>
          <w:t>AF</w:t>
        </w:r>
        <w:r>
          <w:t xml:space="preserve">. </w:t>
        </w:r>
      </w:ins>
    </w:p>
    <w:p w14:paraId="5F3D7144" w14:textId="56500162" w:rsidR="00982DF4" w:rsidRDefault="00982DF4" w:rsidP="00982DF4">
      <w:pPr>
        <w:ind w:left="1276" w:hanging="992"/>
        <w:rPr>
          <w:ins w:id="3985" w:author="agqj10" w:date="2025-11-19T10:14:00Z"/>
        </w:rPr>
      </w:pPr>
      <w:ins w:id="3986" w:author="agqj10" w:date="2025-11-19T10:14:00Z">
        <w:r>
          <w:t>NOTE 2:</w:t>
        </w:r>
        <w:r>
          <w:tab/>
          <w:t xml:space="preserve">If option (I) is used, it is </w:t>
        </w:r>
      </w:ins>
      <w:ins w:id="3987" w:author="agqj10" w:date="2025-12-16T15:40:00Z">
        <w:r w:rsidR="0039423C">
          <w:t>difficult to</w:t>
        </w:r>
      </w:ins>
      <w:ins w:id="3988" w:author="agqj10" w:date="2025-11-19T10:14:00Z">
        <w:r>
          <w:t xml:space="preserve"> even possible to detect (at the UPF) that AKMA is in use. Although the UE indicates AKMA-usage to the AF by including the string "3GPP-AKMA" in the User Agent HTTP header, this header is sent inside the TLS tunnel.</w:t>
        </w:r>
      </w:ins>
    </w:p>
    <w:p w14:paraId="532F275A" w14:textId="483E0A6B" w:rsidR="00982DF4" w:rsidRDefault="00982DF4" w:rsidP="00982DF4">
      <w:pPr>
        <w:rPr>
          <w:ins w:id="3989" w:author="agqj10" w:date="2025-11-19T10:14:00Z"/>
        </w:rPr>
      </w:pPr>
      <w:ins w:id="3990" w:author="agqj10" w:date="2025-11-19T10:14:00Z">
        <w:r>
          <w:t>Therefore, assumption on use of option (II) is needed in order to produce a relevant use-case</w:t>
        </w:r>
      </w:ins>
      <w:ins w:id="3991" w:author="agqj10" w:date="2025-12-16T15:41:00Z">
        <w:r w:rsidR="0039423C">
          <w:t xml:space="preserve"> which was assumed in solution #1.5</w:t>
        </w:r>
      </w:ins>
      <w:ins w:id="3992" w:author="agqj10" w:date="2025-11-19T10:14:00Z">
        <w:r>
          <w:t>. However, option (II) has sub-options depending on whether the (D)TLS-encryption keys depend only on K</w:t>
        </w:r>
        <w:r w:rsidRPr="00167935">
          <w:rPr>
            <w:vertAlign w:val="subscript"/>
          </w:rPr>
          <w:t>AF</w:t>
        </w:r>
        <w:r>
          <w:t xml:space="preserve"> (i.e. "preshared-key-only"), or, whether they also depend on a Diffie-Hellman exchange. As discussed in </w:t>
        </w:r>
      </w:ins>
      <w:ins w:id="3993" w:author="agqj10" w:date="2025-11-21T12:24:00Z">
        <w:r w:rsidR="002066CD">
          <w:t>KI</w:t>
        </w:r>
      </w:ins>
      <w:ins w:id="3994" w:author="agqj10" w:date="2025-11-21T12:25:00Z">
        <w:r w:rsidR="002066CD">
          <w:t xml:space="preserve"> #1.8</w:t>
        </w:r>
      </w:ins>
      <w:ins w:id="3995" w:author="agqj10" w:date="2025-11-19T10:14:00Z">
        <w:r>
          <w:t>, the latter is problematic from decryption point of view so it needs to be assumed that a preshared-key-only cipher suite is in use.</w:t>
        </w:r>
      </w:ins>
    </w:p>
    <w:p w14:paraId="530585E1" w14:textId="77777777" w:rsidR="00982DF4" w:rsidRDefault="00982DF4" w:rsidP="00982DF4">
      <w:pPr>
        <w:ind w:left="1276" w:hanging="992"/>
        <w:rPr>
          <w:ins w:id="3996" w:author="agqj10" w:date="2025-11-19T10:14:00Z"/>
        </w:rPr>
      </w:pPr>
      <w:ins w:id="3997" w:author="agqj10" w:date="2025-11-19T10:14:00Z">
        <w:r>
          <w:t>NOTE 3:</w:t>
        </w:r>
        <w:r>
          <w:tab/>
          <w:t xml:space="preserve">The set of currently 3GPP-standardized (D)TLS cryptographic profiles do </w:t>
        </w:r>
        <w:r w:rsidRPr="00F04655">
          <w:rPr>
            <w:i/>
          </w:rPr>
          <w:t>not</w:t>
        </w:r>
        <w:r>
          <w:t xml:space="preserve"> mandate use or even support for preshared-key-only cipher suites.</w:t>
        </w:r>
      </w:ins>
    </w:p>
    <w:p w14:paraId="15EDEEF2" w14:textId="67AD4950" w:rsidR="00982DF4" w:rsidRDefault="00982DF4" w:rsidP="00982DF4">
      <w:pPr>
        <w:ind w:left="1288" w:hanging="1004"/>
        <w:rPr>
          <w:ins w:id="3998" w:author="agqj10" w:date="2025-11-19T10:14:00Z"/>
        </w:rPr>
      </w:pPr>
      <w:ins w:id="3999" w:author="agqj10" w:date="2025-11-19T10:14:00Z">
        <w:r>
          <w:t>NOTE 4:</w:t>
        </w:r>
        <w:r>
          <w:tab/>
          <w:t>Even if the UE indicates a preshared-key-only cipher suite, specification [</w:t>
        </w:r>
      </w:ins>
      <w:ins w:id="4000" w:author="agqj10" w:date="2025-11-19T10:42:00Z">
        <w:r w:rsidR="00EB2165">
          <w:t>9</w:t>
        </w:r>
      </w:ins>
      <w:ins w:id="4001" w:author="agqj10" w:date="2025-11-19T10:14:00Z">
        <w:r>
          <w:t>] mandates that the UE also includes cipher suites which are not preshared-key-only. Nothing prevents that the TLS-server (the AF) chooses one of the latter in which case AKMA keys will not be used.</w:t>
        </w:r>
      </w:ins>
    </w:p>
    <w:p w14:paraId="7571DCBC" w14:textId="70450E89" w:rsidR="002066CD" w:rsidRDefault="002066CD" w:rsidP="002066CD">
      <w:pPr>
        <w:rPr>
          <w:ins w:id="4002" w:author="agqj10" w:date="2025-11-21T12:23:00Z"/>
          <w:lang w:val="en-US"/>
        </w:rPr>
      </w:pPr>
      <w:ins w:id="4003" w:author="agqj10" w:date="2025-11-21T12:23:00Z">
        <w:r>
          <w:t xml:space="preserve">In the sequel, the following implementation model has been adopted. The general process for: (a) </w:t>
        </w:r>
        <w:r w:rsidRPr="004517B5">
          <w:t>LI activation prior to encrypted session start</w:t>
        </w:r>
        <w:r>
          <w:t xml:space="preserve">, and, (b) </w:t>
        </w:r>
        <w:r>
          <w:rPr>
            <w:lang w:val="en-US"/>
          </w:rPr>
          <w:t>LI activation with established encrypted session, follow the outlines of solution #1.1, #1.3, #1.4, in case (a), and the same solutions in combination with solution #2.1 for case (b). The use of AKMA is common to all scenarios, and the LI handling is according to solution #1.2</w:t>
        </w:r>
      </w:ins>
      <w:ins w:id="4004" w:author="agqj10" w:date="2025-12-16T15:43:00Z">
        <w:r w:rsidR="0039423C">
          <w:rPr>
            <w:lang w:val="en-US"/>
          </w:rPr>
          <w:t xml:space="preserve"> and #1.5</w:t>
        </w:r>
      </w:ins>
      <w:ins w:id="4005" w:author="agqj10" w:date="2025-11-21T12:23:00Z">
        <w:r>
          <w:rPr>
            <w:lang w:val="en-US"/>
          </w:rPr>
          <w:t>.</w:t>
        </w:r>
      </w:ins>
    </w:p>
    <w:p w14:paraId="2C2E028C" w14:textId="326B3ABF" w:rsidR="002066CD" w:rsidRPr="004517B5" w:rsidRDefault="002066CD" w:rsidP="002066CD">
      <w:pPr>
        <w:rPr>
          <w:ins w:id="4006" w:author="agqj10" w:date="2025-11-21T12:23:00Z"/>
        </w:rPr>
      </w:pPr>
      <w:ins w:id="4007" w:author="agqj10" w:date="2025-11-21T12:23:00Z">
        <w:r>
          <w:rPr>
            <w:lang w:val="en-US"/>
          </w:rPr>
          <w:t xml:space="preserve">The functionalities of solutions #1.1, #1.3, #1.4 are assumed implemented in the D-POI concept as described in solution #4.2. The additional mirroring functionality needed to support scenario (b) is assumed implemented according to the </w:t>
        </w:r>
      </w:ins>
      <w:ins w:id="4008" w:author="agqj10" w:date="2025-12-16T15:43:00Z">
        <w:r w:rsidR="0039423C">
          <w:rPr>
            <w:lang w:val="en-US"/>
          </w:rPr>
          <w:t>LM</w:t>
        </w:r>
      </w:ins>
      <w:ins w:id="4009" w:author="agqj10" w:date="2025-11-21T12:23:00Z">
        <w:r>
          <w:rPr>
            <w:lang w:val="en-US"/>
          </w:rPr>
          <w:t xml:space="preserve">SSF concept defined by solution #4.1. </w:t>
        </w:r>
      </w:ins>
    </w:p>
    <w:p w14:paraId="23828624" w14:textId="2292F6D6" w:rsidR="00982DF4" w:rsidRPr="00982DF4" w:rsidRDefault="002066CD" w:rsidP="00C16E76">
      <w:pPr>
        <w:rPr>
          <w:ins w:id="4010" w:author="agqj10" w:date="2025-11-19T10:13:00Z"/>
        </w:rPr>
      </w:pPr>
      <w:ins w:id="4011" w:author="agqj10" w:date="2025-11-21T12:25:00Z">
        <w:r>
          <w:t xml:space="preserve">The illustrations in the clauses below do not go into details of </w:t>
        </w:r>
      </w:ins>
      <w:ins w:id="4012" w:author="agqj10" w:date="2025-11-21T12:26:00Z">
        <w:r>
          <w:t>LI-</w:t>
        </w:r>
      </w:ins>
      <w:ins w:id="4013" w:author="agqj10" w:date="2025-11-21T12:25:00Z">
        <w:r>
          <w:t>provisioning</w:t>
        </w:r>
      </w:ins>
      <w:ins w:id="4014" w:author="agqj10" w:date="2025-11-21T12:26:00Z">
        <w:r>
          <w:t xml:space="preserve"> or triggering</w:t>
        </w:r>
      </w:ins>
      <w:ins w:id="4015" w:author="agqj10" w:date="2025-11-21T12:28:00Z">
        <w:r>
          <w:t xml:space="preserve"> and</w:t>
        </w:r>
      </w:ins>
      <w:ins w:id="4016" w:author="agqj10" w:date="2025-11-21T12:26:00Z">
        <w:r>
          <w:t xml:space="preserve"> the outline</w:t>
        </w:r>
      </w:ins>
      <w:ins w:id="4017" w:author="agqj10" w:date="2025-11-21T12:28:00Z">
        <w:r w:rsidR="0072462A">
          <w:t>s</w:t>
        </w:r>
      </w:ins>
      <w:ins w:id="4018" w:author="agqj10" w:date="2025-11-21T12:26:00Z">
        <w:r>
          <w:t xml:space="preserve"> of</w:t>
        </w:r>
      </w:ins>
      <w:ins w:id="4019" w:author="agqj10" w:date="2025-11-21T12:27:00Z">
        <w:r>
          <w:t xml:space="preserve"> solutions</w:t>
        </w:r>
      </w:ins>
      <w:ins w:id="4020" w:author="agqj10" w:date="2025-11-21T12:28:00Z">
        <w:r>
          <w:t xml:space="preserve"> #3.1, #4.1, and #4.2 apply to this end.</w:t>
        </w:r>
      </w:ins>
    </w:p>
    <w:p w14:paraId="347C680C" w14:textId="3278F1C9" w:rsidR="001C3F2E" w:rsidRDefault="001C3F2E" w:rsidP="00336615">
      <w:pPr>
        <w:pStyle w:val="Heading2"/>
        <w:rPr>
          <w:ins w:id="4021" w:author="agqj10" w:date="2025-11-19T12:37:00Z"/>
        </w:rPr>
      </w:pPr>
      <w:bookmarkStart w:id="4022" w:name="_Toc217043619"/>
      <w:r w:rsidRPr="00BA57C4">
        <w:t>A.</w:t>
      </w:r>
      <w:del w:id="4023" w:author="agqj10" w:date="2025-11-19T10:13:00Z">
        <w:r w:rsidRPr="00BA57C4" w:rsidDel="00982DF4">
          <w:delText>2</w:delText>
        </w:r>
      </w:del>
      <w:ins w:id="4024" w:author="agqj10" w:date="2025-11-19T10:13:00Z">
        <w:r w:rsidR="00982DF4">
          <w:t>3</w:t>
        </w:r>
      </w:ins>
      <w:r w:rsidRPr="00BA57C4">
        <w:tab/>
        <w:t>Use of AKMA with TLS 1.2</w:t>
      </w:r>
      <w:bookmarkEnd w:id="4022"/>
    </w:p>
    <w:p w14:paraId="5380C819" w14:textId="54B9F22A" w:rsidR="00486E86" w:rsidRDefault="00486E86" w:rsidP="00486E86">
      <w:pPr>
        <w:pStyle w:val="Heading3"/>
        <w:rPr>
          <w:ins w:id="4025" w:author="agqj10" w:date="2025-11-19T12:37:00Z"/>
          <w:lang w:val="en-US"/>
        </w:rPr>
      </w:pPr>
      <w:bookmarkStart w:id="4026" w:name="_Toc194476255"/>
      <w:bookmarkStart w:id="4027" w:name="_Toc217043620"/>
      <w:ins w:id="4028" w:author="agqj10" w:date="2025-11-19T12:38:00Z">
        <w:r>
          <w:rPr>
            <w:lang w:val="en-US"/>
          </w:rPr>
          <w:t>A</w:t>
        </w:r>
      </w:ins>
      <w:ins w:id="4029" w:author="agqj10" w:date="2025-11-19T12:37:00Z">
        <w:r>
          <w:rPr>
            <w:lang w:val="en-US"/>
          </w:rPr>
          <w:t>.</w:t>
        </w:r>
      </w:ins>
      <w:ins w:id="4030" w:author="agqj10" w:date="2025-11-19T12:38:00Z">
        <w:r>
          <w:rPr>
            <w:lang w:val="en-US"/>
          </w:rPr>
          <w:t>3</w:t>
        </w:r>
      </w:ins>
      <w:ins w:id="4031" w:author="agqj10" w:date="2025-11-19T12:37:00Z">
        <w:r>
          <w:rPr>
            <w:lang w:val="en-US"/>
          </w:rPr>
          <w:t>.1</w:t>
        </w:r>
        <w:r>
          <w:rPr>
            <w:lang w:val="en-US"/>
          </w:rPr>
          <w:tab/>
          <w:t>TLS 1.2 overview</w:t>
        </w:r>
        <w:bookmarkEnd w:id="4026"/>
        <w:bookmarkEnd w:id="4027"/>
      </w:ins>
    </w:p>
    <w:p w14:paraId="0E893E74" w14:textId="40F8569B" w:rsidR="00486E86" w:rsidRDefault="00486E86" w:rsidP="00486E86">
      <w:pPr>
        <w:rPr>
          <w:ins w:id="4032" w:author="agqj10" w:date="2025-11-19T12:37:00Z"/>
        </w:rPr>
      </w:pPr>
      <w:ins w:id="4033" w:author="agqj10" w:date="2025-11-19T12:37:00Z">
        <w:r>
          <w:rPr>
            <w:lang w:val="en-US"/>
          </w:rPr>
          <w:t>TLS 1.2 [</w:t>
        </w:r>
      </w:ins>
      <w:ins w:id="4034" w:author="agqj10" w:date="2025-11-19T12:38:00Z">
        <w:r>
          <w:rPr>
            <w:lang w:val="en-US"/>
          </w:rPr>
          <w:t>14</w:t>
        </w:r>
      </w:ins>
      <w:ins w:id="4035" w:author="agqj10" w:date="2025-11-19T12:37:00Z">
        <w:r>
          <w:rPr>
            <w:lang w:val="en-US"/>
          </w:rPr>
          <w:t xml:space="preserve">] operates by transforming SDUs, both from the application layer, and from TLS own control layer(s), into TLS PDUs, known as </w:t>
        </w:r>
        <w:r w:rsidRPr="00AA639C">
          <w:rPr>
            <w:i/>
            <w:lang w:val="en-US"/>
          </w:rPr>
          <w:t>TLS records</w:t>
        </w:r>
        <w:r>
          <w:rPr>
            <w:lang w:val="en-US"/>
          </w:rPr>
          <w:t>. TLS can be viewed as consisting of four sub-protocols</w:t>
        </w:r>
      </w:ins>
    </w:p>
    <w:p w14:paraId="422D93AD" w14:textId="77777777" w:rsidR="00486E86" w:rsidRPr="008059D1" w:rsidRDefault="00486E86" w:rsidP="004D63FA">
      <w:pPr>
        <w:pStyle w:val="ListParagraph"/>
        <w:numPr>
          <w:ilvl w:val="0"/>
          <w:numId w:val="20"/>
        </w:numPr>
        <w:spacing w:after="0"/>
        <w:contextualSpacing/>
        <w:rPr>
          <w:ins w:id="4036" w:author="agqj10" w:date="2025-11-19T12:37:00Z"/>
          <w:lang w:val="en-US"/>
        </w:rPr>
      </w:pPr>
      <w:ins w:id="4037" w:author="agqj10" w:date="2025-11-19T12:37:00Z">
        <w:r w:rsidRPr="00AA639C">
          <w:rPr>
            <w:rFonts w:ascii="Courier New" w:hAnsi="Courier New" w:cs="Courier New"/>
          </w:rPr>
          <w:t>Handshake</w:t>
        </w:r>
        <w:r w:rsidRPr="008059D1">
          <w:t xml:space="preserve">, exchanging </w:t>
        </w:r>
        <w:r>
          <w:t xml:space="preserve">and negotiating </w:t>
        </w:r>
        <w:r w:rsidRPr="008059D1">
          <w:t xml:space="preserve">security related parameters, </w:t>
        </w:r>
      </w:ins>
    </w:p>
    <w:p w14:paraId="69871BC7" w14:textId="77777777" w:rsidR="00486E86" w:rsidRPr="008059D1" w:rsidRDefault="00486E86" w:rsidP="004D63FA">
      <w:pPr>
        <w:pStyle w:val="ListParagraph"/>
        <w:numPr>
          <w:ilvl w:val="0"/>
          <w:numId w:val="20"/>
        </w:numPr>
        <w:spacing w:after="0"/>
        <w:contextualSpacing/>
        <w:rPr>
          <w:ins w:id="4038" w:author="agqj10" w:date="2025-11-19T12:37:00Z"/>
          <w:lang w:val="en-US"/>
        </w:rPr>
      </w:pPr>
      <w:ins w:id="4039" w:author="agqj10" w:date="2025-11-19T12:37:00Z">
        <w:r w:rsidRPr="00AA639C">
          <w:rPr>
            <w:rFonts w:ascii="Courier New" w:hAnsi="Courier New" w:cs="Courier New"/>
          </w:rPr>
          <w:t>ChangeCipherSpec</w:t>
        </w:r>
        <w:r w:rsidRPr="008059D1">
          <w:t>, serving to switch the protection from "off" to "on" state,</w:t>
        </w:r>
      </w:ins>
    </w:p>
    <w:p w14:paraId="7F418984" w14:textId="77777777" w:rsidR="00486E86" w:rsidRPr="008059D1" w:rsidRDefault="00486E86" w:rsidP="004D63FA">
      <w:pPr>
        <w:pStyle w:val="ListParagraph"/>
        <w:numPr>
          <w:ilvl w:val="0"/>
          <w:numId w:val="20"/>
        </w:numPr>
        <w:spacing w:after="0"/>
        <w:contextualSpacing/>
        <w:rPr>
          <w:ins w:id="4040" w:author="agqj10" w:date="2025-11-19T12:37:00Z"/>
          <w:lang w:val="en-US"/>
        </w:rPr>
      </w:pPr>
      <w:ins w:id="4041" w:author="agqj10" w:date="2025-11-19T12:37:00Z">
        <w:r w:rsidRPr="00AA639C">
          <w:rPr>
            <w:rFonts w:ascii="Courier New" w:hAnsi="Courier New" w:cs="Courier New"/>
          </w:rPr>
          <w:t>Alert</w:t>
        </w:r>
        <w:r w:rsidRPr="008059D1">
          <w:t xml:space="preserve">, handling errors and notifications, </w:t>
        </w:r>
      </w:ins>
    </w:p>
    <w:p w14:paraId="10458032" w14:textId="77777777" w:rsidR="00486E86" w:rsidRPr="00651E6A" w:rsidRDefault="00486E86" w:rsidP="004D63FA">
      <w:pPr>
        <w:pStyle w:val="ListParagraph"/>
        <w:numPr>
          <w:ilvl w:val="0"/>
          <w:numId w:val="20"/>
        </w:numPr>
        <w:spacing w:after="0"/>
        <w:contextualSpacing/>
        <w:rPr>
          <w:ins w:id="4042" w:author="agqj10" w:date="2025-11-19T12:37:00Z"/>
          <w:lang w:val="en-US"/>
        </w:rPr>
      </w:pPr>
      <w:ins w:id="4043" w:author="agqj10" w:date="2025-11-19T12:37:00Z">
        <w:r w:rsidRPr="00AA639C">
          <w:rPr>
            <w:rFonts w:ascii="Courier New" w:hAnsi="Courier New" w:cs="Courier New"/>
          </w:rPr>
          <w:lastRenderedPageBreak/>
          <w:t>Application</w:t>
        </w:r>
        <w:r w:rsidRPr="008059D1">
          <w:t>, carrying the protected application layer SDUs.</w:t>
        </w:r>
      </w:ins>
    </w:p>
    <w:p w14:paraId="5553BFBA" w14:textId="77777777" w:rsidR="00486E86" w:rsidRPr="00651E6A" w:rsidRDefault="00486E86" w:rsidP="00486E86">
      <w:pPr>
        <w:pStyle w:val="ListParagraph"/>
        <w:ind w:left="765"/>
        <w:rPr>
          <w:ins w:id="4044" w:author="agqj10" w:date="2025-11-19T12:37:00Z"/>
          <w:lang w:val="en-US"/>
        </w:rPr>
      </w:pPr>
    </w:p>
    <w:p w14:paraId="08EF19F1" w14:textId="5783D8FA" w:rsidR="00486E86" w:rsidRDefault="00486E86" w:rsidP="00486E86">
      <w:pPr>
        <w:rPr>
          <w:ins w:id="4045" w:author="agqj10" w:date="2025-11-19T12:37:00Z"/>
          <w:lang w:val="en-US"/>
        </w:rPr>
      </w:pPr>
      <w:ins w:id="4046" w:author="agqj10" w:date="2025-11-19T12:37:00Z">
        <w:r>
          <w:rPr>
            <w:lang w:val="en-US"/>
          </w:rPr>
          <w:t>TLS records have a header containing information to identify the respective sub</w:t>
        </w:r>
      </w:ins>
      <w:ins w:id="4047" w:author="agqj10" w:date="2025-12-17T15:48:00Z">
        <w:r w:rsidR="00057931">
          <w:rPr>
            <w:lang w:val="en-US"/>
          </w:rPr>
          <w:t>-</w:t>
        </w:r>
      </w:ins>
      <w:ins w:id="4048" w:author="agqj10" w:date="2025-11-19T12:37:00Z">
        <w:r>
          <w:rPr>
            <w:lang w:val="en-US"/>
          </w:rPr>
          <w:t xml:space="preserve">protocol and a payload, usually in protected format. The protected payload conveys ECSI information in-band. The full CSI comprises the ECSI and a 64-bit sequence number starting at zero. The sequence number is never exchanged between the end-points; since TLS runs over reliable transport, there is no need to do so. The figure below shows TLS placement within the stack and the format of TLS 1.2 records. </w:t>
        </w:r>
        <w:r>
          <w:t xml:space="preserve">The format of the record fragment depends on the chosen cipher suite, and figure </w:t>
        </w:r>
      </w:ins>
      <w:ins w:id="4049" w:author="agqj10" w:date="2025-11-21T12:29:00Z">
        <w:r w:rsidR="00DA520C">
          <w:t>A</w:t>
        </w:r>
      </w:ins>
      <w:ins w:id="4050" w:author="agqj10" w:date="2025-11-19T12:37:00Z">
        <w:r>
          <w:t>.</w:t>
        </w:r>
      </w:ins>
      <w:ins w:id="4051" w:author="agqj10" w:date="2025-11-21T12:29:00Z">
        <w:r w:rsidR="00DA520C">
          <w:t>3</w:t>
        </w:r>
      </w:ins>
      <w:ins w:id="4052" w:author="agqj10" w:date="2025-11-19T12:37:00Z">
        <w:r>
          <w:t>.</w:t>
        </w:r>
      </w:ins>
      <w:ins w:id="4053" w:author="agqj10" w:date="2025-11-21T12:29:00Z">
        <w:r w:rsidR="00DA520C">
          <w:t>1</w:t>
        </w:r>
      </w:ins>
      <w:ins w:id="4054" w:author="agqj10" w:date="2025-11-19T12:37:00Z">
        <w:r>
          <w:t>-1 shows the case of a typical AEAD cipher suite. The type field in the inner handshake header indicates the type of the handshake message.</w:t>
        </w:r>
      </w:ins>
    </w:p>
    <w:p w14:paraId="57C2DE15" w14:textId="77777777" w:rsidR="00486E86" w:rsidRDefault="00486E86" w:rsidP="00486E86">
      <w:pPr>
        <w:rPr>
          <w:ins w:id="4055" w:author="agqj10" w:date="2025-11-19T12:37:00Z"/>
          <w:lang w:val="en-US"/>
        </w:rPr>
      </w:pPr>
      <w:ins w:id="4056" w:author="agqj10" w:date="2025-11-19T12:37:00Z">
        <w:r>
          <w:rPr>
            <w:noProof/>
            <w:lang w:val="en-US"/>
          </w:rPr>
          <w:drawing>
            <wp:inline distT="0" distB="0" distL="0" distR="0" wp14:anchorId="134F31BE" wp14:editId="60340FD3">
              <wp:extent cx="6074132" cy="1714500"/>
              <wp:effectExtent l="0" t="0" r="3175" b="0"/>
              <wp:docPr id="13" name="Bildobjekt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TLS12format.jpg"/>
                      <pic:cNvPicPr/>
                    </pic:nvPicPr>
                    <pic:blipFill rotWithShape="1">
                      <a:blip r:embed="rId27">
                        <a:extLst>
                          <a:ext uri="{28A0092B-C50C-407E-A947-70E740481C1C}">
                            <a14:useLocalDpi xmlns:a14="http://schemas.microsoft.com/office/drawing/2010/main" val="0"/>
                          </a:ext>
                        </a:extLst>
                      </a:blip>
                      <a:srcRect l="6845" t="8851" b="44404"/>
                      <a:stretch/>
                    </pic:blipFill>
                    <pic:spPr bwMode="auto">
                      <a:xfrm>
                        <a:off x="0" y="0"/>
                        <a:ext cx="6081477" cy="1716573"/>
                      </a:xfrm>
                      <a:prstGeom prst="rect">
                        <a:avLst/>
                      </a:prstGeom>
                      <a:ln>
                        <a:noFill/>
                      </a:ln>
                      <a:extLst>
                        <a:ext uri="{53640926-AAD7-44D8-BBD7-CCE9431645EC}">
                          <a14:shadowObscured xmlns:a14="http://schemas.microsoft.com/office/drawing/2010/main"/>
                        </a:ext>
                      </a:extLst>
                    </pic:spPr>
                  </pic:pic>
                </a:graphicData>
              </a:graphic>
            </wp:inline>
          </w:drawing>
        </w:r>
      </w:ins>
    </w:p>
    <w:p w14:paraId="69CEB9EC" w14:textId="0858BA05" w:rsidR="00486E86" w:rsidRPr="00410461" w:rsidRDefault="00486E86" w:rsidP="00486E86">
      <w:pPr>
        <w:pStyle w:val="TF"/>
        <w:rPr>
          <w:ins w:id="4057" w:author="agqj10" w:date="2025-11-19T12:37:00Z"/>
        </w:rPr>
      </w:pPr>
      <w:ins w:id="4058" w:author="agqj10" w:date="2025-11-19T12:37:00Z">
        <w:r w:rsidRPr="00410461">
          <w:t xml:space="preserve">Figure </w:t>
        </w:r>
      </w:ins>
      <w:ins w:id="4059" w:author="agqj10" w:date="2025-11-19T13:21:00Z">
        <w:r w:rsidR="00D55F14">
          <w:t>A</w:t>
        </w:r>
      </w:ins>
      <w:ins w:id="4060" w:author="agqj10" w:date="2025-11-19T12:37:00Z">
        <w:r>
          <w:t>.</w:t>
        </w:r>
      </w:ins>
      <w:ins w:id="4061" w:author="agqj10" w:date="2025-11-19T13:21:00Z">
        <w:r w:rsidR="00D55F14">
          <w:t>3</w:t>
        </w:r>
      </w:ins>
      <w:ins w:id="4062" w:author="agqj10" w:date="2025-11-19T12:37:00Z">
        <w:r>
          <w:t>.1</w:t>
        </w:r>
        <w:r w:rsidRPr="00410461">
          <w:t xml:space="preserve">-1: </w:t>
        </w:r>
        <w:r>
          <w:t xml:space="preserve">TLS within the stack and </w:t>
        </w:r>
      </w:ins>
      <w:ins w:id="4063" w:author="agqj10" w:date="2025-11-21T12:30:00Z">
        <w:r w:rsidR="00DA520C">
          <w:t xml:space="preserve">the </w:t>
        </w:r>
      </w:ins>
      <w:ins w:id="4064" w:author="agqj10" w:date="2025-11-19T12:37:00Z">
        <w:r>
          <w:t>TLS 1.2 record format for protected records where the greyed part is encrypted. Only format details for the TLS Handshake protocol is shown. The NONCE serves as ECSI.</w:t>
        </w:r>
      </w:ins>
    </w:p>
    <w:p w14:paraId="3ABF7AF6" w14:textId="77777777" w:rsidR="00486E86" w:rsidRDefault="00486E86" w:rsidP="00486E86">
      <w:pPr>
        <w:rPr>
          <w:ins w:id="4065" w:author="agqj10" w:date="2025-11-19T12:37:00Z"/>
          <w:lang w:val="en-US"/>
        </w:rPr>
      </w:pPr>
    </w:p>
    <w:p w14:paraId="5EDCFC3E" w14:textId="6638248F" w:rsidR="00486E86" w:rsidRPr="008059D1" w:rsidRDefault="00486E86" w:rsidP="00486E86">
      <w:pPr>
        <w:rPr>
          <w:ins w:id="4066" w:author="agqj10" w:date="2025-11-19T12:37:00Z"/>
          <w:lang w:val="en-US"/>
        </w:rPr>
      </w:pPr>
      <w:ins w:id="4067" w:author="agqj10" w:date="2025-11-19T12:37:00Z">
        <w:r>
          <w:rPr>
            <w:lang w:val="en-US"/>
          </w:rPr>
          <w:t>TLS</w:t>
        </w:r>
      </w:ins>
      <w:ins w:id="4068" w:author="agqj10" w:date="2025-12-17T15:49:00Z">
        <w:r w:rsidR="00EA6C77">
          <w:rPr>
            <w:lang w:val="en-US"/>
          </w:rPr>
          <w:t xml:space="preserve"> 1.2</w:t>
        </w:r>
      </w:ins>
      <w:ins w:id="4069" w:author="agqj10" w:date="2025-11-19T12:37:00Z">
        <w:r>
          <w:rPr>
            <w:lang w:val="en-US"/>
          </w:rPr>
          <w:t xml:space="preserve"> internally derives keys for record protection from a </w:t>
        </w:r>
      </w:ins>
      <w:ins w:id="4070" w:author="agqj10" w:date="2025-11-21T12:31:00Z">
        <w:r w:rsidR="00DA520C">
          <w:rPr>
            <w:lang w:val="en-US"/>
          </w:rPr>
          <w:t>so-called</w:t>
        </w:r>
      </w:ins>
      <w:ins w:id="4071" w:author="agqj10" w:date="2025-11-19T12:37:00Z">
        <w:r>
          <w:rPr>
            <w:lang w:val="en-US"/>
          </w:rPr>
          <w:t xml:space="preserve"> pre-master key. When used with AKMA, this corresponds to an AKMA K</w:t>
        </w:r>
        <w:r w:rsidRPr="00651E6A">
          <w:rPr>
            <w:vertAlign w:val="subscript"/>
            <w:lang w:val="en-US"/>
          </w:rPr>
          <w:t>AF</w:t>
        </w:r>
        <w:r>
          <w:rPr>
            <w:lang w:val="en-US"/>
          </w:rPr>
          <w:t xml:space="preserve"> key.</w:t>
        </w:r>
      </w:ins>
    </w:p>
    <w:p w14:paraId="5EC5BE4C" w14:textId="7A053E78" w:rsidR="00486E86" w:rsidRDefault="00486E86" w:rsidP="00486E86">
      <w:pPr>
        <w:pStyle w:val="Heading3"/>
        <w:rPr>
          <w:ins w:id="4072" w:author="agqj10" w:date="2025-11-21T09:50:00Z"/>
          <w:lang w:val="en-US"/>
        </w:rPr>
      </w:pPr>
      <w:bookmarkStart w:id="4073" w:name="_Toc194476256"/>
      <w:bookmarkStart w:id="4074" w:name="_Toc217043621"/>
      <w:ins w:id="4075" w:author="agqj10" w:date="2025-11-19T12:38:00Z">
        <w:r>
          <w:rPr>
            <w:lang w:val="en-US"/>
          </w:rPr>
          <w:t>A</w:t>
        </w:r>
      </w:ins>
      <w:ins w:id="4076" w:author="agqj10" w:date="2025-11-19T12:37:00Z">
        <w:r>
          <w:rPr>
            <w:lang w:val="en-US"/>
          </w:rPr>
          <w:t>.</w:t>
        </w:r>
      </w:ins>
      <w:ins w:id="4077" w:author="agqj10" w:date="2025-11-19T12:38:00Z">
        <w:r>
          <w:rPr>
            <w:lang w:val="en-US"/>
          </w:rPr>
          <w:t>3</w:t>
        </w:r>
      </w:ins>
      <w:ins w:id="4078" w:author="agqj10" w:date="2025-11-19T12:37:00Z">
        <w:r>
          <w:rPr>
            <w:lang w:val="en-US"/>
          </w:rPr>
          <w:t>.2</w:t>
        </w:r>
        <w:r>
          <w:rPr>
            <w:lang w:val="en-US"/>
          </w:rPr>
          <w:tab/>
          <w:t>LI activation prior to encrypted session start</w:t>
        </w:r>
      </w:ins>
      <w:bookmarkEnd w:id="4073"/>
      <w:bookmarkEnd w:id="4074"/>
    </w:p>
    <w:p w14:paraId="6A1CDE10" w14:textId="7D393609" w:rsidR="00D2690B" w:rsidRDefault="00D2690B" w:rsidP="00D2690B">
      <w:pPr>
        <w:pStyle w:val="Heading4"/>
        <w:rPr>
          <w:ins w:id="4079" w:author="agqj10" w:date="2025-11-21T12:31:00Z"/>
          <w:lang w:val="en-US"/>
        </w:rPr>
      </w:pPr>
      <w:bookmarkStart w:id="4080" w:name="_Toc217043622"/>
      <w:ins w:id="4081" w:author="agqj10" w:date="2025-11-21T09:50:00Z">
        <w:r>
          <w:rPr>
            <w:lang w:val="en-US"/>
          </w:rPr>
          <w:t>A.3.2.1</w:t>
        </w:r>
        <w:r>
          <w:rPr>
            <w:lang w:val="en-US"/>
          </w:rPr>
          <w:tab/>
          <w:t>Security protocol detection</w:t>
        </w:r>
      </w:ins>
      <w:ins w:id="4082" w:author="agqj10" w:date="2025-12-17T15:50:00Z">
        <w:r w:rsidR="00CC0D22">
          <w:rPr>
            <w:lang w:val="en-US"/>
          </w:rPr>
          <w:t xml:space="preserve"> at SPDF</w:t>
        </w:r>
      </w:ins>
      <w:bookmarkEnd w:id="4080"/>
    </w:p>
    <w:p w14:paraId="4AE4E28C" w14:textId="5731DC23" w:rsidR="004958A4" w:rsidRPr="00BE74A0" w:rsidRDefault="00DA520C" w:rsidP="004958A4">
      <w:pPr>
        <w:rPr>
          <w:ins w:id="4083" w:author="agqj10" w:date="2025-12-17T16:21:00Z"/>
          <w:lang w:val="en-US"/>
        </w:rPr>
      </w:pPr>
      <w:ins w:id="4084" w:author="agqj10" w:date="2025-11-21T12:31:00Z">
        <w:r>
          <w:rPr>
            <w:lang w:val="en-US"/>
          </w:rPr>
          <w:t xml:space="preserve">TLS uses </w:t>
        </w:r>
      </w:ins>
      <w:ins w:id="4085" w:author="agqj10" w:date="2025-11-21T12:32:00Z">
        <w:r>
          <w:rPr>
            <w:lang w:val="en-US"/>
          </w:rPr>
          <w:t xml:space="preserve">standard </w:t>
        </w:r>
      </w:ins>
      <w:ins w:id="4086" w:author="agqj10" w:date="2025-11-21T12:31:00Z">
        <w:r>
          <w:rPr>
            <w:lang w:val="en-US"/>
          </w:rPr>
          <w:t>TCP ports</w:t>
        </w:r>
      </w:ins>
      <w:ins w:id="4087" w:author="agqj10" w:date="2025-11-21T12:32:00Z">
        <w:r>
          <w:rPr>
            <w:lang w:val="en-US"/>
          </w:rPr>
          <w:t xml:space="preserve"> for various application</w:t>
        </w:r>
      </w:ins>
      <w:ins w:id="4088" w:author="agqj10" w:date="2026-01-14T12:40:00Z">
        <w:r w:rsidR="00C43EC1">
          <w:rPr>
            <w:lang w:val="en-US"/>
          </w:rPr>
          <w:t>s</w:t>
        </w:r>
      </w:ins>
      <w:ins w:id="4089" w:author="agqj10" w:date="2025-11-21T12:32:00Z">
        <w:r>
          <w:rPr>
            <w:lang w:val="en-US"/>
          </w:rPr>
          <w:t xml:space="preserve">, e.g. port 443 </w:t>
        </w:r>
      </w:ins>
      <w:ins w:id="4090" w:author="agqj10" w:date="2025-11-21T12:33:00Z">
        <w:r>
          <w:rPr>
            <w:lang w:val="en-US"/>
          </w:rPr>
          <w:t xml:space="preserve">for HTTPS. Besides using port number as indication of TLS usage, the record format above </w:t>
        </w:r>
      </w:ins>
      <w:ins w:id="4091" w:author="agqj10" w:date="2025-11-21T12:35:00Z">
        <w:r>
          <w:rPr>
            <w:lang w:val="en-US"/>
          </w:rPr>
          <w:t xml:space="preserve">(in particular the header) </w:t>
        </w:r>
      </w:ins>
      <w:ins w:id="4092" w:author="agqj10" w:date="2025-11-21T12:33:00Z">
        <w:r>
          <w:rPr>
            <w:lang w:val="en-US"/>
          </w:rPr>
          <w:t>can be used to recognize TLS usage.</w:t>
        </w:r>
      </w:ins>
      <w:ins w:id="4093" w:author="agqj10" w:date="2025-11-21T13:05:00Z">
        <w:r w:rsidR="00505EC0">
          <w:rPr>
            <w:lang w:val="en-US"/>
          </w:rPr>
          <w:t xml:space="preserve"> </w:t>
        </w:r>
      </w:ins>
      <w:ins w:id="4094" w:author="agqj10" w:date="2025-12-17T16:21:00Z">
        <w:r w:rsidR="004958A4">
          <w:rPr>
            <w:lang w:val="en-US"/>
          </w:rPr>
          <w:t>Since only TLS 1.2 sessions based on AKMA keys are of interest, a filtering is also done by SPDF inspecting TLS 1.2 initiations by UEs indicating AKMA key usage. Since we are assuming use of option II (see clause A.2), the following means are available:</w:t>
        </w:r>
      </w:ins>
    </w:p>
    <w:p w14:paraId="49D3F1D8" w14:textId="77777777" w:rsidR="004958A4" w:rsidRDefault="004958A4" w:rsidP="004958A4">
      <w:pPr>
        <w:pStyle w:val="ListParagraph"/>
        <w:numPr>
          <w:ilvl w:val="0"/>
          <w:numId w:val="15"/>
        </w:numPr>
        <w:spacing w:after="0"/>
        <w:contextualSpacing/>
        <w:rPr>
          <w:ins w:id="4095" w:author="agqj10" w:date="2025-12-17T16:21:00Z"/>
          <w:lang w:val="en-US"/>
        </w:rPr>
      </w:pPr>
      <w:ins w:id="4096" w:author="agqj10" w:date="2025-12-17T16:21:00Z">
        <w:r w:rsidRPr="00BE74A0">
          <w:rPr>
            <w:lang w:val="en-US"/>
          </w:rPr>
          <w:t xml:space="preserve">The UE sends the hostname of the AF using the </w:t>
        </w:r>
        <w:r w:rsidRPr="00F7183C">
          <w:rPr>
            <w:rFonts w:ascii="Courier New" w:hAnsi="Courier New" w:cs="Courier New"/>
            <w:lang w:val="en-US"/>
          </w:rPr>
          <w:t>server_name</w:t>
        </w:r>
        <w:r w:rsidRPr="00BE74A0">
          <w:rPr>
            <w:lang w:val="en-US"/>
          </w:rPr>
          <w:t xml:space="preserve"> extension to the TLS 1.2 </w:t>
        </w:r>
        <w:r w:rsidRPr="00BE74A0">
          <w:rPr>
            <w:rFonts w:ascii="Courier New" w:hAnsi="Courier New" w:cs="Courier New"/>
            <w:lang w:val="en-US"/>
          </w:rPr>
          <w:t>ClientHello</w:t>
        </w:r>
        <w:r w:rsidRPr="00BE74A0">
          <w:rPr>
            <w:lang w:val="en-US"/>
          </w:rPr>
          <w:t xml:space="preserve">. While this (as such) does not imply AKMA, the </w:t>
        </w:r>
        <w:r>
          <w:rPr>
            <w:lang w:val="en-US"/>
          </w:rPr>
          <w:t>AF host</w:t>
        </w:r>
        <w:r w:rsidRPr="00BE74A0">
          <w:rPr>
            <w:lang w:val="en-US"/>
          </w:rPr>
          <w:t>name is useful if the provided K</w:t>
        </w:r>
        <w:r w:rsidRPr="00F7183C">
          <w:rPr>
            <w:vertAlign w:val="subscript"/>
            <w:lang w:val="en-US"/>
          </w:rPr>
          <w:t>LI</w:t>
        </w:r>
        <w:r w:rsidRPr="00BE74A0">
          <w:rPr>
            <w:lang w:val="en-US"/>
          </w:rPr>
          <w:t xml:space="preserve"> </w:t>
        </w:r>
        <w:r>
          <w:rPr>
            <w:lang w:val="en-US"/>
          </w:rPr>
          <w:t xml:space="preserve">decryption </w:t>
        </w:r>
        <w:r w:rsidRPr="00BE74A0">
          <w:rPr>
            <w:lang w:val="en-US"/>
          </w:rPr>
          <w:t>key is the AKMA anchor key (K</w:t>
        </w:r>
        <w:r w:rsidRPr="00F7183C">
          <w:rPr>
            <w:vertAlign w:val="subscript"/>
            <w:lang w:val="en-US"/>
          </w:rPr>
          <w:t>AKMA</w:t>
        </w:r>
        <w:r w:rsidRPr="00BE74A0">
          <w:rPr>
            <w:lang w:val="en-US"/>
          </w:rPr>
          <w:t>) rather than the AF-specific key K</w:t>
        </w:r>
        <w:r w:rsidRPr="00F7183C">
          <w:rPr>
            <w:vertAlign w:val="subscript"/>
            <w:lang w:val="en-US"/>
          </w:rPr>
          <w:t>AF</w:t>
        </w:r>
        <w:r w:rsidRPr="00BE74A0">
          <w:rPr>
            <w:lang w:val="en-US"/>
          </w:rPr>
          <w:t>, since derivation of K</w:t>
        </w:r>
        <w:r w:rsidRPr="00F7183C">
          <w:rPr>
            <w:vertAlign w:val="subscript"/>
            <w:lang w:val="en-US"/>
          </w:rPr>
          <w:t>AF</w:t>
        </w:r>
        <w:r w:rsidRPr="00BE74A0">
          <w:rPr>
            <w:lang w:val="en-US"/>
          </w:rPr>
          <w:t xml:space="preserve"> (depending on the AF host name)</w:t>
        </w:r>
        <w:r>
          <w:rPr>
            <w:lang w:val="en-US"/>
          </w:rPr>
          <w:t xml:space="preserve"> is then </w:t>
        </w:r>
        <w:r w:rsidRPr="00BE74A0">
          <w:rPr>
            <w:lang w:val="en-US"/>
          </w:rPr>
          <w:t xml:space="preserve">necessary. </w:t>
        </w:r>
      </w:ins>
    </w:p>
    <w:p w14:paraId="62F1D544" w14:textId="77777777" w:rsidR="004958A4" w:rsidRPr="00793F7B" w:rsidRDefault="004958A4" w:rsidP="004958A4">
      <w:pPr>
        <w:pStyle w:val="ListParagraph"/>
        <w:numPr>
          <w:ilvl w:val="0"/>
          <w:numId w:val="15"/>
        </w:numPr>
        <w:spacing w:after="0"/>
        <w:contextualSpacing/>
        <w:rPr>
          <w:ins w:id="4097" w:author="agqj10" w:date="2025-12-17T16:21:00Z"/>
          <w:lang w:val="en-US"/>
        </w:rPr>
      </w:pPr>
      <w:ins w:id="4098" w:author="agqj10" w:date="2025-12-17T16:21:00Z">
        <w:r w:rsidRPr="00BF103D">
          <w:rPr>
            <w:lang w:val="en-US"/>
          </w:rPr>
          <w:t xml:space="preserve">The PSK-identity field of the </w:t>
        </w:r>
        <w:r w:rsidRPr="00BF103D">
          <w:rPr>
            <w:rFonts w:ascii="Courier New" w:hAnsi="Courier New" w:cs="Courier New"/>
            <w:lang w:val="en-US"/>
          </w:rPr>
          <w:t>ServerKeyExchange</w:t>
        </w:r>
        <w:r w:rsidRPr="00BF103D">
          <w:rPr>
            <w:lang w:val="en-US"/>
          </w:rPr>
          <w:t xml:space="preserve"> handshake message will have the value </w:t>
        </w:r>
        <w:r w:rsidRPr="00BF103D">
          <w:rPr>
            <w:noProof/>
          </w:rPr>
          <w:t xml:space="preserve">"3GPP-AKMA" </w:t>
        </w:r>
        <w:r w:rsidRPr="00BF103D">
          <w:rPr>
            <w:lang w:val="en-US"/>
          </w:rPr>
          <w:t xml:space="preserve">and the corresponding field of the </w:t>
        </w:r>
        <w:r w:rsidRPr="00BF103D">
          <w:rPr>
            <w:rFonts w:ascii="Courier New" w:hAnsi="Courier New" w:cs="Courier New"/>
            <w:lang w:val="en-US"/>
          </w:rPr>
          <w:t>ClientKeyExchange</w:t>
        </w:r>
        <w:r w:rsidRPr="00BF103D">
          <w:rPr>
            <w:lang w:val="en-US"/>
          </w:rPr>
          <w:t xml:space="preserve"> message will have the value </w:t>
        </w:r>
        <w:r w:rsidRPr="00BF103D">
          <w:rPr>
            <w:noProof/>
          </w:rPr>
          <w:t>"3GPP-AKMA" followed by the A-KID if (and only if) AKMA is taken into use</w:t>
        </w:r>
        <w:r w:rsidRPr="00BF103D">
          <w:rPr>
            <w:lang w:val="en-US"/>
          </w:rPr>
          <w:t>.</w:t>
        </w:r>
      </w:ins>
    </w:p>
    <w:p w14:paraId="0D1FBFCB" w14:textId="77777777" w:rsidR="004958A4" w:rsidRDefault="004958A4" w:rsidP="00DA520C">
      <w:pPr>
        <w:rPr>
          <w:ins w:id="4099" w:author="agqj10" w:date="2025-12-17T16:21:00Z"/>
          <w:lang w:val="en-US"/>
        </w:rPr>
      </w:pPr>
    </w:p>
    <w:p w14:paraId="3E8F7A6E" w14:textId="3CBBD679" w:rsidR="00DA520C" w:rsidRPr="00DA520C" w:rsidRDefault="00505EC0" w:rsidP="00DA520C">
      <w:pPr>
        <w:rPr>
          <w:ins w:id="4100" w:author="agqj10" w:date="2025-11-19T12:37:00Z"/>
          <w:lang w:val="en-US"/>
        </w:rPr>
      </w:pPr>
      <w:ins w:id="4101" w:author="agqj10" w:date="2025-11-21T13:05:00Z">
        <w:r>
          <w:rPr>
            <w:lang w:val="en-US"/>
          </w:rPr>
          <w:t xml:space="preserve">Contents of the TLS </w:t>
        </w:r>
        <w:r w:rsidRPr="00884F82">
          <w:rPr>
            <w:rFonts w:ascii="Courier New" w:hAnsi="Courier New" w:cs="Courier New"/>
            <w:lang w:val="en-US"/>
          </w:rPr>
          <w:t>ClientKeyExchange</w:t>
        </w:r>
        <w:r w:rsidRPr="00505EC0">
          <w:rPr>
            <w:lang w:val="en-US"/>
          </w:rPr>
          <w:t xml:space="preserve"> </w:t>
        </w:r>
      </w:ins>
      <w:ins w:id="4102" w:author="agqj10" w:date="2025-11-21T13:06:00Z">
        <w:r>
          <w:rPr>
            <w:lang w:val="en-US"/>
          </w:rPr>
          <w:t xml:space="preserve">handshake </w:t>
        </w:r>
      </w:ins>
      <w:ins w:id="4103" w:author="agqj10" w:date="2025-11-21T13:05:00Z">
        <w:r w:rsidRPr="00505EC0">
          <w:rPr>
            <w:lang w:val="en-US"/>
          </w:rPr>
          <w:t>message can be used to further confirm use of TLS with AKMA, see clause A.3.2.3.</w:t>
        </w:r>
      </w:ins>
    </w:p>
    <w:p w14:paraId="63225967" w14:textId="4A4B5A03" w:rsidR="00486E86" w:rsidRDefault="00486E86" w:rsidP="00486E86">
      <w:pPr>
        <w:pStyle w:val="Heading4"/>
        <w:rPr>
          <w:ins w:id="4104" w:author="agqj10" w:date="2025-11-19T12:37:00Z"/>
          <w:lang w:val="en-US"/>
        </w:rPr>
      </w:pPr>
      <w:bookmarkStart w:id="4105" w:name="_Toc194476257"/>
      <w:bookmarkStart w:id="4106" w:name="_Toc217043623"/>
      <w:ins w:id="4107" w:author="agqj10" w:date="2025-11-19T12:39:00Z">
        <w:r>
          <w:rPr>
            <w:lang w:val="en-US"/>
          </w:rPr>
          <w:t>A</w:t>
        </w:r>
      </w:ins>
      <w:ins w:id="4108" w:author="agqj10" w:date="2025-11-19T12:37:00Z">
        <w:r>
          <w:rPr>
            <w:lang w:val="en-US"/>
          </w:rPr>
          <w:t>.</w:t>
        </w:r>
      </w:ins>
      <w:ins w:id="4109" w:author="agqj10" w:date="2025-11-19T12:39:00Z">
        <w:r>
          <w:rPr>
            <w:lang w:val="en-US"/>
          </w:rPr>
          <w:t>3</w:t>
        </w:r>
      </w:ins>
      <w:ins w:id="4110" w:author="agqj10" w:date="2025-11-19T12:37:00Z">
        <w:r>
          <w:rPr>
            <w:lang w:val="en-US"/>
          </w:rPr>
          <w:t>.2.</w:t>
        </w:r>
      </w:ins>
      <w:ins w:id="4111" w:author="agqj10" w:date="2025-11-21T10:29:00Z">
        <w:r w:rsidR="00441496">
          <w:rPr>
            <w:lang w:val="en-US"/>
          </w:rPr>
          <w:t>2</w:t>
        </w:r>
      </w:ins>
      <w:ins w:id="4112" w:author="agqj10" w:date="2025-11-19T12:37:00Z">
        <w:r>
          <w:rPr>
            <w:lang w:val="en-US"/>
          </w:rPr>
          <w:tab/>
        </w:r>
        <w:r>
          <w:rPr>
            <w:lang w:val="en-US"/>
          </w:rPr>
          <w:tab/>
          <w:t xml:space="preserve">Obtaining </w:t>
        </w:r>
      </w:ins>
      <w:bookmarkEnd w:id="4105"/>
      <w:ins w:id="4113" w:author="agqj10" w:date="2025-11-21T09:55:00Z">
        <w:r w:rsidR="00D2690B">
          <w:rPr>
            <w:lang w:val="en-US"/>
          </w:rPr>
          <w:t>key management xIRI by use of AKMA</w:t>
        </w:r>
      </w:ins>
      <w:bookmarkEnd w:id="4106"/>
    </w:p>
    <w:p w14:paraId="37CC9E8F" w14:textId="588E2EE0" w:rsidR="00486E86" w:rsidRDefault="00486E86" w:rsidP="00486E86">
      <w:pPr>
        <w:rPr>
          <w:ins w:id="4114" w:author="agqj10" w:date="2025-11-19T12:37:00Z"/>
          <w:lang w:val="en-US"/>
        </w:rPr>
      </w:pPr>
      <w:ins w:id="4115" w:author="agqj10" w:date="2025-11-19T12:37:00Z">
        <w:r>
          <w:rPr>
            <w:lang w:val="en-US"/>
          </w:rPr>
          <w:t>The IRI-POI of the AKMA AAnF (corresponding to the KSF)</w:t>
        </w:r>
      </w:ins>
      <w:ins w:id="4116" w:author="agqj10" w:date="2025-12-17T15:51:00Z">
        <w:r w:rsidR="00CC0D22">
          <w:rPr>
            <w:lang w:val="en-US"/>
          </w:rPr>
          <w:t>, via the IRI-POI in the SEAF,</w:t>
        </w:r>
      </w:ins>
      <w:ins w:id="4117" w:author="agqj10" w:date="2025-11-19T12:37:00Z">
        <w:r>
          <w:rPr>
            <w:lang w:val="en-US"/>
          </w:rPr>
          <w:t xml:space="preserve"> provides the D-POI with xIRI corresponding to the key K</w:t>
        </w:r>
        <w:r w:rsidRPr="00C11DEE">
          <w:rPr>
            <w:vertAlign w:val="subscript"/>
            <w:lang w:val="en-US"/>
          </w:rPr>
          <w:t>LI</w:t>
        </w:r>
        <w:r>
          <w:rPr>
            <w:lang w:val="en-US"/>
          </w:rPr>
          <w:t xml:space="preserve"> and key identifier KID associated with the target, i.e. the AKMA-defined A-KID. The key K</w:t>
        </w:r>
        <w:r w:rsidRPr="00EB2AAD">
          <w:rPr>
            <w:vertAlign w:val="subscript"/>
            <w:lang w:val="en-US"/>
          </w:rPr>
          <w:t>LI</w:t>
        </w:r>
        <w:r>
          <w:rPr>
            <w:lang w:val="en-US"/>
          </w:rPr>
          <w:t xml:space="preserve"> is either the AKMA anchor key K</w:t>
        </w:r>
        <w:r>
          <w:rPr>
            <w:vertAlign w:val="subscript"/>
            <w:lang w:val="en-US"/>
          </w:rPr>
          <w:t>AKMA</w:t>
        </w:r>
        <w:r>
          <w:rPr>
            <w:lang w:val="en-US"/>
          </w:rPr>
          <w:t xml:space="preserve"> or the key for a specific AF, K</w:t>
        </w:r>
        <w:r>
          <w:rPr>
            <w:vertAlign w:val="subscript"/>
            <w:lang w:val="en-US"/>
          </w:rPr>
          <w:t>AF</w:t>
        </w:r>
        <w:r>
          <w:rPr>
            <w:lang w:val="en-US"/>
          </w:rPr>
          <w:t>. K</w:t>
        </w:r>
        <w:r w:rsidRPr="006A21E2">
          <w:rPr>
            <w:vertAlign w:val="subscript"/>
            <w:lang w:val="en-US"/>
          </w:rPr>
          <w:t>AF</w:t>
        </w:r>
        <w:r>
          <w:rPr>
            <w:lang w:val="en-US"/>
          </w:rPr>
          <w:t xml:space="preserve"> is in this case derived from K</w:t>
        </w:r>
        <w:r w:rsidRPr="001F2F44">
          <w:rPr>
            <w:vertAlign w:val="subscript"/>
            <w:lang w:val="en-US"/>
          </w:rPr>
          <w:t>AKMA</w:t>
        </w:r>
        <w:r>
          <w:rPr>
            <w:lang w:val="en-US"/>
          </w:rPr>
          <w:t xml:space="preserve"> according to [1</w:t>
        </w:r>
      </w:ins>
      <w:ins w:id="4118" w:author="agqj10" w:date="2025-11-19T12:42:00Z">
        <w:r>
          <w:rPr>
            <w:lang w:val="en-US"/>
          </w:rPr>
          <w:t>1</w:t>
        </w:r>
      </w:ins>
      <w:ins w:id="4119" w:author="agqj10" w:date="2025-11-19T12:37:00Z">
        <w:r>
          <w:rPr>
            <w:lang w:val="en-US"/>
          </w:rPr>
          <w:t>] as</w:t>
        </w:r>
        <w:r>
          <w:rPr>
            <w:lang w:val="en-US"/>
          </w:rPr>
          <w:br/>
        </w:r>
        <w:r>
          <w:rPr>
            <w:lang w:val="en-US"/>
          </w:rPr>
          <w:lastRenderedPageBreak/>
          <w:br/>
          <w:t xml:space="preserve">     K</w:t>
        </w:r>
        <w:r w:rsidRPr="006A21E2">
          <w:rPr>
            <w:vertAlign w:val="subscript"/>
            <w:lang w:val="en-US"/>
          </w:rPr>
          <w:t>AF</w:t>
        </w:r>
        <w:r>
          <w:rPr>
            <w:lang w:val="en-US"/>
          </w:rPr>
          <w:t xml:space="preserve"> = KDF(K</w:t>
        </w:r>
        <w:r w:rsidRPr="006A21E2">
          <w:rPr>
            <w:vertAlign w:val="subscript"/>
            <w:lang w:val="en-US"/>
          </w:rPr>
          <w:t>AKMA</w:t>
        </w:r>
        <w:r>
          <w:rPr>
            <w:lang w:val="en-US"/>
          </w:rPr>
          <w:t xml:space="preserve">  , FQDN of AF || Ua* protocol identifier || ….)</w:t>
        </w:r>
        <w:r>
          <w:rPr>
            <w:lang w:val="en-US"/>
          </w:rPr>
          <w:br/>
        </w:r>
        <w:r>
          <w:rPr>
            <w:lang w:val="en-US"/>
          </w:rPr>
          <w:br/>
          <w:t>where KDF is the key derivation function defined in [</w:t>
        </w:r>
      </w:ins>
      <w:ins w:id="4120" w:author="agqj10" w:date="2025-11-19T12:42:00Z">
        <w:r>
          <w:rPr>
            <w:lang w:val="en-US"/>
          </w:rPr>
          <w:t>8</w:t>
        </w:r>
      </w:ins>
      <w:ins w:id="4121" w:author="agqj10" w:date="2025-11-19T12:37:00Z">
        <w:r>
          <w:rPr>
            <w:lang w:val="en-US"/>
          </w:rPr>
          <w:t>]. Hence, knowledge of K</w:t>
        </w:r>
        <w:r w:rsidRPr="001F2F44">
          <w:rPr>
            <w:vertAlign w:val="subscript"/>
            <w:lang w:val="en-US"/>
          </w:rPr>
          <w:t>AKMA</w:t>
        </w:r>
        <w:r>
          <w:rPr>
            <w:lang w:val="en-US"/>
          </w:rPr>
          <w:t xml:space="preserve"> allows the D-POI</w:t>
        </w:r>
      </w:ins>
      <w:ins w:id="4122" w:author="agqj10" w:date="2025-12-17T15:52:00Z">
        <w:r w:rsidR="00CC0D22">
          <w:rPr>
            <w:lang w:val="en-US"/>
          </w:rPr>
          <w:t xml:space="preserve"> </w:t>
        </w:r>
      </w:ins>
      <w:ins w:id="4123" w:author="agqj10" w:date="2025-11-19T12:37:00Z">
        <w:r>
          <w:rPr>
            <w:lang w:val="en-US"/>
          </w:rPr>
          <w:t>to derive keys for any AF and using any 3GPP-defined Ua* protocol. Under the assumptions made (use of TLS 1.2 with option II</w:t>
        </w:r>
      </w:ins>
      <w:ins w:id="4124" w:author="agqj10" w:date="2025-11-21T13:02:00Z">
        <w:r w:rsidR="00505EC0">
          <w:rPr>
            <w:lang w:val="en-US"/>
          </w:rPr>
          <w:t xml:space="preserve"> as described</w:t>
        </w:r>
      </w:ins>
      <w:ins w:id="4125" w:author="agqj10" w:date="2025-11-19T12:37:00Z">
        <w:r>
          <w:rPr>
            <w:lang w:val="en-US"/>
          </w:rPr>
          <w:t xml:space="preserve"> in clause </w:t>
        </w:r>
      </w:ins>
      <w:ins w:id="4126" w:author="agqj10" w:date="2025-11-19T12:43:00Z">
        <w:r>
          <w:rPr>
            <w:lang w:val="en-US"/>
          </w:rPr>
          <w:t>A</w:t>
        </w:r>
      </w:ins>
      <w:ins w:id="4127" w:author="agqj10" w:date="2025-11-19T12:37:00Z">
        <w:r>
          <w:rPr>
            <w:lang w:val="en-US"/>
          </w:rPr>
          <w:t xml:space="preserve">.2), the Ua* protocol identifier will be a five-octet value of form </w:t>
        </w:r>
        <w:r>
          <w:rPr>
            <w:noProof/>
          </w:rPr>
          <w:t>( 0x01,0x00,0x01,yy,zz ), where the last two octets encode the proposed TLS 1.2 cipher suite to be used</w:t>
        </w:r>
        <w:r>
          <w:rPr>
            <w:lang w:val="en-US"/>
          </w:rPr>
          <w:t>.</w:t>
        </w:r>
      </w:ins>
    </w:p>
    <w:p w14:paraId="3FEB9B22" w14:textId="77777777" w:rsidR="00486E86" w:rsidRPr="001368D6" w:rsidRDefault="00486E86" w:rsidP="00486E86">
      <w:pPr>
        <w:rPr>
          <w:ins w:id="4128" w:author="agqj10" w:date="2025-11-19T12:37:00Z"/>
          <w:lang w:val="en-US"/>
        </w:rPr>
      </w:pPr>
    </w:p>
    <w:p w14:paraId="4CAB3042" w14:textId="3D830D71" w:rsidR="00486E86" w:rsidRDefault="00486E86" w:rsidP="00486E86">
      <w:pPr>
        <w:pStyle w:val="Heading4"/>
        <w:rPr>
          <w:ins w:id="4129" w:author="agqj10" w:date="2025-11-19T12:37:00Z"/>
          <w:lang w:val="en-US"/>
        </w:rPr>
      </w:pPr>
      <w:bookmarkStart w:id="4130" w:name="_Toc194476258"/>
      <w:bookmarkStart w:id="4131" w:name="_Toc217043624"/>
      <w:ins w:id="4132" w:author="agqj10" w:date="2025-11-19T12:39:00Z">
        <w:r>
          <w:rPr>
            <w:lang w:val="en-US"/>
          </w:rPr>
          <w:t>A</w:t>
        </w:r>
      </w:ins>
      <w:ins w:id="4133" w:author="agqj10" w:date="2025-11-19T12:37:00Z">
        <w:r>
          <w:rPr>
            <w:lang w:val="en-US"/>
          </w:rPr>
          <w:t>.</w:t>
        </w:r>
      </w:ins>
      <w:ins w:id="4134" w:author="agqj10" w:date="2025-11-19T12:39:00Z">
        <w:r>
          <w:rPr>
            <w:lang w:val="en-US"/>
          </w:rPr>
          <w:t>3</w:t>
        </w:r>
      </w:ins>
      <w:ins w:id="4135" w:author="agqj10" w:date="2025-11-19T12:37:00Z">
        <w:r>
          <w:rPr>
            <w:lang w:val="en-US"/>
          </w:rPr>
          <w:t>.2.</w:t>
        </w:r>
      </w:ins>
      <w:ins w:id="4136" w:author="agqj10" w:date="2025-11-21T10:30:00Z">
        <w:r w:rsidR="00441496">
          <w:rPr>
            <w:lang w:val="en-US"/>
          </w:rPr>
          <w:t>3</w:t>
        </w:r>
      </w:ins>
      <w:ins w:id="4137" w:author="agqj10" w:date="2025-11-19T12:37:00Z">
        <w:r>
          <w:rPr>
            <w:lang w:val="en-US"/>
          </w:rPr>
          <w:tab/>
        </w:r>
        <w:r>
          <w:rPr>
            <w:lang w:val="en-US"/>
          </w:rPr>
          <w:tab/>
        </w:r>
      </w:ins>
      <w:bookmarkEnd w:id="4130"/>
      <w:ins w:id="4138" w:author="agqj10" w:date="2025-11-21T09:54:00Z">
        <w:r w:rsidR="00D2690B">
          <w:rPr>
            <w:lang w:val="en-US"/>
          </w:rPr>
          <w:t>Handshake interception</w:t>
        </w:r>
      </w:ins>
      <w:ins w:id="4139" w:author="agqj10" w:date="2025-12-17T15:53:00Z">
        <w:r w:rsidR="00CC0D22">
          <w:rPr>
            <w:lang w:val="en-US"/>
          </w:rPr>
          <w:t xml:space="preserve"> at SHIFF</w:t>
        </w:r>
      </w:ins>
      <w:bookmarkEnd w:id="4131"/>
    </w:p>
    <w:p w14:paraId="5E6723B3" w14:textId="7C87F8BC" w:rsidR="00486E86" w:rsidRDefault="00486E86" w:rsidP="00486E86">
      <w:pPr>
        <w:rPr>
          <w:ins w:id="4140" w:author="agqj10" w:date="2025-11-19T12:37:00Z"/>
          <w:lang w:val="en-US"/>
        </w:rPr>
      </w:pPr>
      <w:ins w:id="4141" w:author="agqj10" w:date="2025-11-19T12:37:00Z">
        <w:r>
          <w:rPr>
            <w:lang w:val="en-US"/>
          </w:rPr>
          <w:t>For the concrete example of TLS 1.2</w:t>
        </w:r>
      </w:ins>
      <w:ins w:id="4142" w:author="agqj10" w:date="2025-12-17T15:52:00Z">
        <w:r w:rsidR="00CC0D22">
          <w:rPr>
            <w:lang w:val="en-US"/>
          </w:rPr>
          <w:t>,</w:t>
        </w:r>
      </w:ins>
      <w:ins w:id="4143" w:author="agqj10" w:date="2025-11-19T12:37:00Z">
        <w:r>
          <w:rPr>
            <w:lang w:val="en-US"/>
          </w:rPr>
          <w:t xml:space="preserve"> the full set of xIRI can be found in the ASN</w:t>
        </w:r>
      </w:ins>
      <w:ins w:id="4144" w:author="agqj10" w:date="2025-12-17T15:52:00Z">
        <w:r w:rsidR="00CC0D22">
          <w:rPr>
            <w:lang w:val="en-US"/>
          </w:rPr>
          <w:t>.</w:t>
        </w:r>
      </w:ins>
      <w:ins w:id="4145" w:author="agqj10" w:date="2025-11-19T12:37:00Z">
        <w:r>
          <w:rPr>
            <w:lang w:val="en-US"/>
          </w:rPr>
          <w:t>1 payloads attachment to 33.128 [</w:t>
        </w:r>
      </w:ins>
      <w:ins w:id="4146" w:author="agqj10" w:date="2025-11-19T12:43:00Z">
        <w:r>
          <w:rPr>
            <w:lang w:val="en-US"/>
          </w:rPr>
          <w:t>5</w:t>
        </w:r>
      </w:ins>
      <w:ins w:id="4147" w:author="agqj10" w:date="2025-11-19T12:37:00Z">
        <w:r>
          <w:rPr>
            <w:lang w:val="en-US"/>
          </w:rPr>
          <w:t>] and includes:</w:t>
        </w:r>
      </w:ins>
    </w:p>
    <w:p w14:paraId="35D16E0F" w14:textId="77777777" w:rsidR="00486E86" w:rsidRPr="00CF0245" w:rsidRDefault="00486E86" w:rsidP="004D63FA">
      <w:pPr>
        <w:pStyle w:val="ListParagraph"/>
        <w:numPr>
          <w:ilvl w:val="0"/>
          <w:numId w:val="19"/>
        </w:numPr>
        <w:spacing w:after="0"/>
        <w:contextualSpacing/>
        <w:rPr>
          <w:ins w:id="4148" w:author="agqj10" w:date="2025-11-19T12:37:00Z"/>
          <w:lang w:val="en-US"/>
        </w:rPr>
      </w:pPr>
      <w:ins w:id="4149" w:author="agqj10" w:date="2025-11-19T12:37:00Z">
        <w:r w:rsidRPr="00CF0245">
          <w:rPr>
            <w:lang w:val="en-US"/>
          </w:rPr>
          <w:t>selected TLS PRF algorithm and cipher suite</w:t>
        </w:r>
        <w:r>
          <w:rPr>
            <w:lang w:val="en-US"/>
          </w:rPr>
          <w:t>,</w:t>
        </w:r>
      </w:ins>
    </w:p>
    <w:p w14:paraId="3E77FBBB" w14:textId="77777777" w:rsidR="00486E86" w:rsidRPr="00CF0245" w:rsidRDefault="00486E86" w:rsidP="004D63FA">
      <w:pPr>
        <w:pStyle w:val="ListParagraph"/>
        <w:numPr>
          <w:ilvl w:val="0"/>
          <w:numId w:val="19"/>
        </w:numPr>
        <w:spacing w:after="0"/>
        <w:contextualSpacing/>
        <w:rPr>
          <w:ins w:id="4150" w:author="agqj10" w:date="2025-11-19T12:37:00Z"/>
          <w:lang w:val="en-US"/>
        </w:rPr>
      </w:pPr>
      <w:ins w:id="4151" w:author="agqj10" w:date="2025-11-19T12:37:00Z">
        <w:r w:rsidRPr="00CF0245">
          <w:rPr>
            <w:lang w:val="en-US"/>
          </w:rPr>
          <w:t>TLS compression algorithm</w:t>
        </w:r>
        <w:r>
          <w:rPr>
            <w:lang w:val="en-US"/>
          </w:rPr>
          <w:t>,</w:t>
        </w:r>
      </w:ins>
    </w:p>
    <w:p w14:paraId="1C011D50" w14:textId="77777777" w:rsidR="00486E86" w:rsidRPr="00CF0245" w:rsidRDefault="00486E86" w:rsidP="004D63FA">
      <w:pPr>
        <w:pStyle w:val="ListParagraph"/>
        <w:numPr>
          <w:ilvl w:val="0"/>
          <w:numId w:val="19"/>
        </w:numPr>
        <w:spacing w:after="0"/>
        <w:contextualSpacing/>
        <w:rPr>
          <w:ins w:id="4152" w:author="agqj10" w:date="2025-11-19T12:37:00Z"/>
          <w:lang w:val="en-US"/>
        </w:rPr>
      </w:pPr>
      <w:ins w:id="4153" w:author="agqj10" w:date="2025-11-19T12:37:00Z">
        <w:r w:rsidRPr="00CF0245">
          <w:rPr>
            <w:lang w:val="en-US"/>
          </w:rPr>
          <w:t>client (UE) and server (AF) random values</w:t>
        </w:r>
        <w:r>
          <w:rPr>
            <w:lang w:val="en-US"/>
          </w:rPr>
          <w:t>,</w:t>
        </w:r>
      </w:ins>
    </w:p>
    <w:p w14:paraId="71CE3A82" w14:textId="77777777" w:rsidR="00486E86" w:rsidRPr="00CF0245" w:rsidRDefault="00486E86" w:rsidP="004D63FA">
      <w:pPr>
        <w:pStyle w:val="ListParagraph"/>
        <w:numPr>
          <w:ilvl w:val="0"/>
          <w:numId w:val="19"/>
        </w:numPr>
        <w:spacing w:after="0"/>
        <w:contextualSpacing/>
        <w:rPr>
          <w:ins w:id="4154" w:author="agqj10" w:date="2025-11-19T12:37:00Z"/>
          <w:lang w:val="en-US"/>
        </w:rPr>
      </w:pPr>
      <w:ins w:id="4155" w:author="agqj10" w:date="2025-11-19T12:37:00Z">
        <w:r w:rsidRPr="00CF0245">
          <w:rPr>
            <w:lang w:val="en-US"/>
          </w:rPr>
          <w:t>TLS session identifier,</w:t>
        </w:r>
      </w:ins>
    </w:p>
    <w:p w14:paraId="0FA79320" w14:textId="77777777" w:rsidR="00486E86" w:rsidRDefault="00486E86" w:rsidP="004D63FA">
      <w:pPr>
        <w:pStyle w:val="ListParagraph"/>
        <w:numPr>
          <w:ilvl w:val="0"/>
          <w:numId w:val="19"/>
        </w:numPr>
        <w:spacing w:after="0"/>
        <w:contextualSpacing/>
        <w:rPr>
          <w:ins w:id="4156" w:author="agqj10" w:date="2025-11-19T12:37:00Z"/>
          <w:lang w:val="en-US"/>
        </w:rPr>
      </w:pPr>
      <w:ins w:id="4157" w:author="agqj10" w:date="2025-11-19T12:37:00Z">
        <w:r w:rsidRPr="00CF0245">
          <w:rPr>
            <w:lang w:val="en-US"/>
          </w:rPr>
          <w:t>the client's proposed and server's accepted TLS extensions.</w:t>
        </w:r>
      </w:ins>
    </w:p>
    <w:p w14:paraId="2AC3FCE1" w14:textId="77777777" w:rsidR="00486E86" w:rsidRDefault="00486E86" w:rsidP="00486E86">
      <w:pPr>
        <w:rPr>
          <w:ins w:id="4158" w:author="agqj10" w:date="2025-11-19T12:37:00Z"/>
          <w:lang w:val="en-US"/>
        </w:rPr>
      </w:pPr>
    </w:p>
    <w:p w14:paraId="3BC91DCD" w14:textId="038E3217" w:rsidR="00486E86" w:rsidRDefault="00505EC0" w:rsidP="00486E86">
      <w:pPr>
        <w:rPr>
          <w:ins w:id="4159" w:author="agqj10" w:date="2025-11-19T12:37:00Z"/>
          <w:lang w:val="en-US"/>
        </w:rPr>
      </w:pPr>
      <w:ins w:id="4160" w:author="agqj10" w:date="2025-11-21T13:03:00Z">
        <w:r>
          <w:rPr>
            <w:lang w:val="en-US"/>
          </w:rPr>
          <w:t xml:space="preserve">The above values are thus </w:t>
        </w:r>
      </w:ins>
      <w:ins w:id="4161" w:author="agqj10" w:date="2025-11-21T13:04:00Z">
        <w:r>
          <w:rPr>
            <w:lang w:val="en-US"/>
          </w:rPr>
          <w:t xml:space="preserve">obtained by </w:t>
        </w:r>
      </w:ins>
      <w:ins w:id="4162" w:author="agqj10" w:date="2025-11-21T13:03:00Z">
        <w:r>
          <w:rPr>
            <w:lang w:val="en-US"/>
          </w:rPr>
          <w:t>intercep</w:t>
        </w:r>
      </w:ins>
      <w:ins w:id="4163" w:author="agqj10" w:date="2025-11-21T13:04:00Z">
        <w:r>
          <w:rPr>
            <w:lang w:val="en-US"/>
          </w:rPr>
          <w:t>tion of the TLS handshake</w:t>
        </w:r>
      </w:ins>
      <w:ins w:id="4164" w:author="agqj10" w:date="2025-12-17T15:54:00Z">
        <w:r w:rsidR="00CC0D22">
          <w:rPr>
            <w:lang w:val="en-US"/>
          </w:rPr>
          <w:t xml:space="preserve"> by the SHIFF</w:t>
        </w:r>
      </w:ins>
      <w:ins w:id="4165" w:author="agqj10" w:date="2025-11-21T13:04:00Z">
        <w:r>
          <w:rPr>
            <w:lang w:val="en-US"/>
          </w:rPr>
          <w:t xml:space="preserve">. </w:t>
        </w:r>
      </w:ins>
      <w:ins w:id="4166" w:author="agqj10" w:date="2025-11-19T12:37:00Z">
        <w:r w:rsidR="00486E86">
          <w:rPr>
            <w:lang w:val="en-US"/>
          </w:rPr>
          <w:t xml:space="preserve">The PSK-identity field of the </w:t>
        </w:r>
        <w:r w:rsidR="00486E86" w:rsidRPr="00884F82">
          <w:rPr>
            <w:rFonts w:ascii="Courier New" w:hAnsi="Courier New" w:cs="Courier New"/>
            <w:lang w:val="en-US"/>
          </w:rPr>
          <w:t>ClientKeyExchange</w:t>
        </w:r>
        <w:r w:rsidR="00486E86">
          <w:rPr>
            <w:lang w:val="en-US"/>
          </w:rPr>
          <w:t xml:space="preserve"> handshake message can be used as a verification of the use of AKMA key material, since in this case, this field will have the format </w:t>
        </w:r>
        <w:r w:rsidR="00486E86" w:rsidRPr="00B308AA">
          <w:rPr>
            <w:noProof/>
          </w:rPr>
          <w:t xml:space="preserve">"3GPP-AKMA" </w:t>
        </w:r>
        <w:r w:rsidR="00486E86">
          <w:rPr>
            <w:noProof/>
          </w:rPr>
          <w:t>followed by the A-KID</w:t>
        </w:r>
        <w:r w:rsidR="00486E86">
          <w:rPr>
            <w:lang w:val="en-US"/>
          </w:rPr>
          <w:t>.</w:t>
        </w:r>
      </w:ins>
    </w:p>
    <w:p w14:paraId="2D89280D" w14:textId="77777777" w:rsidR="00486E86" w:rsidRDefault="00486E86" w:rsidP="00486E86">
      <w:pPr>
        <w:pStyle w:val="ListParagraph"/>
        <w:ind w:left="960"/>
        <w:rPr>
          <w:ins w:id="4167" w:author="agqj10" w:date="2025-11-19T12:37:00Z"/>
          <w:lang w:val="en-US"/>
        </w:rPr>
      </w:pPr>
    </w:p>
    <w:p w14:paraId="3E590F8E" w14:textId="447774D2" w:rsidR="00441496" w:rsidRDefault="00486E86" w:rsidP="00486E86">
      <w:pPr>
        <w:pStyle w:val="Heading4"/>
        <w:rPr>
          <w:ins w:id="4168" w:author="agqj10" w:date="2025-11-21T10:28:00Z"/>
          <w:lang w:val="en-US"/>
        </w:rPr>
      </w:pPr>
      <w:bookmarkStart w:id="4169" w:name="_Toc217043625"/>
      <w:bookmarkStart w:id="4170" w:name="_Toc194476259"/>
      <w:ins w:id="4171" w:author="agqj10" w:date="2025-11-19T12:39:00Z">
        <w:r>
          <w:rPr>
            <w:lang w:val="en-US"/>
          </w:rPr>
          <w:t>A</w:t>
        </w:r>
      </w:ins>
      <w:ins w:id="4172" w:author="agqj10" w:date="2025-11-19T12:37:00Z">
        <w:r>
          <w:rPr>
            <w:lang w:val="en-US"/>
          </w:rPr>
          <w:t>.</w:t>
        </w:r>
      </w:ins>
      <w:ins w:id="4173" w:author="agqj10" w:date="2025-11-19T12:39:00Z">
        <w:r>
          <w:rPr>
            <w:lang w:val="en-US"/>
          </w:rPr>
          <w:t>3</w:t>
        </w:r>
      </w:ins>
      <w:ins w:id="4174" w:author="agqj10" w:date="2025-11-19T12:37:00Z">
        <w:r>
          <w:rPr>
            <w:lang w:val="en-US"/>
          </w:rPr>
          <w:t>.2.</w:t>
        </w:r>
      </w:ins>
      <w:ins w:id="4175" w:author="agqj10" w:date="2025-11-21T10:30:00Z">
        <w:r w:rsidR="00441496">
          <w:rPr>
            <w:lang w:val="en-US"/>
          </w:rPr>
          <w:t>4</w:t>
        </w:r>
      </w:ins>
      <w:ins w:id="4176" w:author="agqj10" w:date="2025-11-19T12:37:00Z">
        <w:r>
          <w:rPr>
            <w:lang w:val="en-US"/>
          </w:rPr>
          <w:tab/>
        </w:r>
        <w:r>
          <w:rPr>
            <w:lang w:val="en-US"/>
          </w:rPr>
          <w:tab/>
        </w:r>
      </w:ins>
      <w:ins w:id="4177" w:author="agqj10" w:date="2025-11-21T10:43:00Z">
        <w:r w:rsidR="00441496">
          <w:rPr>
            <w:lang w:val="en-US"/>
          </w:rPr>
          <w:t>D-P</w:t>
        </w:r>
      </w:ins>
      <w:ins w:id="4178" w:author="agqj10" w:date="2025-11-21T10:44:00Z">
        <w:r w:rsidR="00441496">
          <w:rPr>
            <w:lang w:val="en-US"/>
          </w:rPr>
          <w:t>OI s</w:t>
        </w:r>
      </w:ins>
      <w:ins w:id="4179" w:author="agqj10" w:date="2025-11-21T10:28:00Z">
        <w:r w:rsidR="00441496">
          <w:rPr>
            <w:lang w:val="en-US"/>
          </w:rPr>
          <w:t>ecurity processing state machine</w:t>
        </w:r>
        <w:bookmarkEnd w:id="4169"/>
      </w:ins>
    </w:p>
    <w:p w14:paraId="01D247C1" w14:textId="7F1A47C8" w:rsidR="00486E86" w:rsidRDefault="00441496" w:rsidP="00DB25F5">
      <w:pPr>
        <w:pStyle w:val="Heading5"/>
        <w:rPr>
          <w:ins w:id="4180" w:author="agqj10" w:date="2025-11-19T12:37:00Z"/>
          <w:lang w:val="en-US"/>
        </w:rPr>
      </w:pPr>
      <w:bookmarkStart w:id="4181" w:name="_Toc217043626"/>
      <w:ins w:id="4182" w:author="agqj10" w:date="2025-11-21T10:28:00Z">
        <w:r>
          <w:rPr>
            <w:lang w:val="en-US"/>
          </w:rPr>
          <w:t>A.3.2.</w:t>
        </w:r>
      </w:ins>
      <w:ins w:id="4183" w:author="agqj10" w:date="2025-11-21T10:30:00Z">
        <w:r>
          <w:rPr>
            <w:lang w:val="en-US"/>
          </w:rPr>
          <w:t>4</w:t>
        </w:r>
      </w:ins>
      <w:ins w:id="4184" w:author="agqj10" w:date="2025-11-21T10:28:00Z">
        <w:r>
          <w:rPr>
            <w:lang w:val="en-US"/>
          </w:rPr>
          <w:t>.1</w:t>
        </w:r>
        <w:r>
          <w:rPr>
            <w:lang w:val="en-US"/>
          </w:rPr>
          <w:tab/>
        </w:r>
      </w:ins>
      <w:ins w:id="4185" w:author="agqj10" w:date="2025-11-19T12:37:00Z">
        <w:r w:rsidR="00486E86">
          <w:rPr>
            <w:lang w:val="en-US"/>
          </w:rPr>
          <w:t>Deriving initial cryptographic context</w:t>
        </w:r>
        <w:bookmarkEnd w:id="4170"/>
        <w:bookmarkEnd w:id="4181"/>
      </w:ins>
    </w:p>
    <w:p w14:paraId="7B176019" w14:textId="734A3365" w:rsidR="00486E86" w:rsidRDefault="00486E86" w:rsidP="00486E86">
      <w:pPr>
        <w:rPr>
          <w:ins w:id="4186" w:author="agqj10" w:date="2025-11-19T12:37:00Z"/>
          <w:lang w:val="en-US"/>
        </w:rPr>
      </w:pPr>
      <w:ins w:id="4187" w:author="agqj10" w:date="2025-11-19T12:37:00Z">
        <w:r>
          <w:rPr>
            <w:lang w:val="en-US"/>
          </w:rPr>
          <w:t>TLS 1.2 uses 64-bit sequence numbers (one for each direction</w:t>
        </w:r>
      </w:ins>
      <w:ins w:id="4188" w:author="agqj10" w:date="2025-11-21T13:10:00Z">
        <w:r w:rsidR="00DC3655">
          <w:rPr>
            <w:lang w:val="en-US"/>
          </w:rPr>
          <w:t>; client-to-server and server-to-client</w:t>
        </w:r>
      </w:ins>
      <w:ins w:id="4189" w:author="agqj10" w:date="2025-11-19T12:37:00Z">
        <w:r>
          <w:rPr>
            <w:lang w:val="en-US"/>
          </w:rPr>
          <w:t xml:space="preserve">) as basis for cryptographic synchronization information. These are always initialized to zero when the session starts. </w:t>
        </w:r>
      </w:ins>
    </w:p>
    <w:p w14:paraId="4ACE86A3" w14:textId="4AD409EA" w:rsidR="00486E86" w:rsidRDefault="00486E86" w:rsidP="00486E86">
      <w:pPr>
        <w:rPr>
          <w:ins w:id="4190" w:author="agqj10" w:date="2025-11-19T12:37:00Z"/>
          <w:lang w:val="en-US"/>
        </w:rPr>
      </w:pPr>
      <w:ins w:id="4191" w:author="agqj10" w:date="2025-11-19T12:37:00Z">
        <w:r>
          <w:rPr>
            <w:lang w:val="en-US"/>
          </w:rPr>
          <w:t>The other information that needs to be derived to initialize the cryptographic context is the cryptographic keys. When AKMA is used with TLS 1.2, the TLS pre-master secret is initialized from the AKMA K</w:t>
        </w:r>
        <w:r w:rsidRPr="00C711CF">
          <w:rPr>
            <w:vertAlign w:val="subscript"/>
            <w:lang w:val="en-US"/>
          </w:rPr>
          <w:t>AF</w:t>
        </w:r>
        <w:r>
          <w:rPr>
            <w:lang w:val="en-US"/>
          </w:rPr>
          <w:t xml:space="preserve"> key</w:t>
        </w:r>
      </w:ins>
      <w:ins w:id="4192" w:author="agqj10" w:date="2025-11-21T13:08:00Z">
        <w:r w:rsidR="00DC3655">
          <w:rPr>
            <w:lang w:val="en-US"/>
          </w:rPr>
          <w:t>, obtained according to clause A</w:t>
        </w:r>
      </w:ins>
      <w:ins w:id="4193" w:author="agqj10" w:date="2025-11-21T13:09:00Z">
        <w:r w:rsidR="00DC3655">
          <w:rPr>
            <w:lang w:val="en-US"/>
          </w:rPr>
          <w:t>.3.2.2</w:t>
        </w:r>
      </w:ins>
      <w:ins w:id="4194" w:author="agqj10" w:date="2025-11-19T12:37:00Z">
        <w:r>
          <w:rPr>
            <w:lang w:val="en-US"/>
          </w:rPr>
          <w:t>. The TLS master secret is derived from the pre-master secret and the client and server random values in the cryptographic context as defined in [</w:t>
        </w:r>
      </w:ins>
      <w:ins w:id="4195" w:author="agqj10" w:date="2025-11-19T12:44:00Z">
        <w:r>
          <w:rPr>
            <w:lang w:val="en-US"/>
          </w:rPr>
          <w:t>14</w:t>
        </w:r>
      </w:ins>
      <w:ins w:id="4196" w:author="agqj10" w:date="2025-11-19T12:37:00Z">
        <w:r>
          <w:rPr>
            <w:lang w:val="en-US"/>
          </w:rPr>
          <w:t>], clause 8.1. Finally, the encryption and data integrity keys and the cipher IV are derived from the master secret according to [</w:t>
        </w:r>
      </w:ins>
      <w:ins w:id="4197" w:author="agqj10" w:date="2025-11-19T12:44:00Z">
        <w:r>
          <w:rPr>
            <w:lang w:val="en-US"/>
          </w:rPr>
          <w:t>14</w:t>
        </w:r>
      </w:ins>
      <w:ins w:id="4198" w:author="agqj10" w:date="2025-11-19T12:37:00Z">
        <w:r>
          <w:rPr>
            <w:lang w:val="en-US"/>
          </w:rPr>
          <w:t>] clause 6.3.</w:t>
        </w:r>
      </w:ins>
      <w:ins w:id="4199" w:author="agqj10" w:date="2025-11-21T13:08:00Z">
        <w:r w:rsidR="00DC3655">
          <w:rPr>
            <w:lang w:val="en-US"/>
          </w:rPr>
          <w:t xml:space="preserve"> </w:t>
        </w:r>
      </w:ins>
    </w:p>
    <w:p w14:paraId="700FE6D1" w14:textId="77777777" w:rsidR="00486E86" w:rsidRPr="00DE16E8" w:rsidRDefault="00486E86" w:rsidP="00486E86">
      <w:pPr>
        <w:rPr>
          <w:ins w:id="4200" w:author="agqj10" w:date="2025-11-19T12:37:00Z"/>
          <w:lang w:val="en-US"/>
        </w:rPr>
      </w:pPr>
      <w:ins w:id="4201" w:author="agqj10" w:date="2025-11-19T12:37:00Z">
        <w:r>
          <w:rPr>
            <w:lang w:val="en-US"/>
          </w:rPr>
          <w:t>The D-POI is now set up to receive and process protected (encrypted) messages sent between UE and STF.</w:t>
        </w:r>
      </w:ins>
    </w:p>
    <w:p w14:paraId="2D16C455" w14:textId="5BF9BB82" w:rsidR="00486E86" w:rsidRDefault="00486E86" w:rsidP="00DB25F5">
      <w:pPr>
        <w:pStyle w:val="Heading5"/>
        <w:rPr>
          <w:ins w:id="4202" w:author="agqj10" w:date="2025-11-19T12:37:00Z"/>
          <w:lang w:val="en-US"/>
        </w:rPr>
      </w:pPr>
      <w:bookmarkStart w:id="4203" w:name="_Toc194476260"/>
      <w:bookmarkStart w:id="4204" w:name="_Toc217043627"/>
      <w:ins w:id="4205" w:author="agqj10" w:date="2025-11-19T12:39:00Z">
        <w:r>
          <w:rPr>
            <w:lang w:val="en-US"/>
          </w:rPr>
          <w:t>A</w:t>
        </w:r>
      </w:ins>
      <w:ins w:id="4206" w:author="agqj10" w:date="2025-11-19T12:37:00Z">
        <w:r>
          <w:rPr>
            <w:lang w:val="en-US"/>
          </w:rPr>
          <w:t>.</w:t>
        </w:r>
      </w:ins>
      <w:ins w:id="4207" w:author="agqj10" w:date="2025-11-19T12:40:00Z">
        <w:r>
          <w:rPr>
            <w:lang w:val="en-US"/>
          </w:rPr>
          <w:t>3</w:t>
        </w:r>
      </w:ins>
      <w:ins w:id="4208" w:author="agqj10" w:date="2025-11-19T12:37:00Z">
        <w:r>
          <w:rPr>
            <w:lang w:val="en-US"/>
          </w:rPr>
          <w:t>.2.</w:t>
        </w:r>
      </w:ins>
      <w:ins w:id="4209" w:author="agqj10" w:date="2025-11-21T10:30:00Z">
        <w:r w:rsidR="00441496">
          <w:rPr>
            <w:lang w:val="en-US"/>
          </w:rPr>
          <w:t>4</w:t>
        </w:r>
      </w:ins>
      <w:ins w:id="4210" w:author="agqj10" w:date="2025-11-21T10:29:00Z">
        <w:r w:rsidR="00441496">
          <w:rPr>
            <w:lang w:val="en-US"/>
          </w:rPr>
          <w:t>.2</w:t>
        </w:r>
      </w:ins>
      <w:ins w:id="4211" w:author="agqj10" w:date="2025-11-19T12:37:00Z">
        <w:r>
          <w:rPr>
            <w:lang w:val="en-US"/>
          </w:rPr>
          <w:tab/>
        </w:r>
        <w:r>
          <w:rPr>
            <w:lang w:val="en-US"/>
          </w:rPr>
          <w:tab/>
          <w:t>Processing (decrypting) of xCC</w:t>
        </w:r>
        <w:bookmarkEnd w:id="4203"/>
        <w:bookmarkEnd w:id="4204"/>
      </w:ins>
    </w:p>
    <w:p w14:paraId="5D76B3A3" w14:textId="217F5FF8" w:rsidR="00486E86" w:rsidRDefault="00486E86" w:rsidP="00486E86">
      <w:pPr>
        <w:rPr>
          <w:ins w:id="4212" w:author="agqj10" w:date="2025-11-19T12:37:00Z"/>
          <w:lang w:val="en-US"/>
        </w:rPr>
      </w:pPr>
      <w:ins w:id="4213" w:author="agqj10" w:date="2025-11-19T12:37:00Z">
        <w:r>
          <w:rPr>
            <w:lang w:val="en-US"/>
          </w:rPr>
          <w:t xml:space="preserve">This follows the general outline of clause </w:t>
        </w:r>
      </w:ins>
      <w:ins w:id="4214" w:author="agqj10" w:date="2025-11-19T12:46:00Z">
        <w:r w:rsidR="00396816">
          <w:rPr>
            <w:lang w:val="en-US"/>
          </w:rPr>
          <w:t>4</w:t>
        </w:r>
      </w:ins>
      <w:ins w:id="4215" w:author="agqj10" w:date="2025-11-19T12:37:00Z">
        <w:r>
          <w:rPr>
            <w:lang w:val="en-US"/>
          </w:rPr>
          <w:t>.</w:t>
        </w:r>
      </w:ins>
      <w:ins w:id="4216" w:author="agqj10" w:date="2025-11-19T12:46:00Z">
        <w:r w:rsidR="00396816">
          <w:rPr>
            <w:lang w:val="en-US"/>
          </w:rPr>
          <w:t>3</w:t>
        </w:r>
      </w:ins>
      <w:ins w:id="4217" w:author="agqj10" w:date="2025-11-19T12:37:00Z">
        <w:r>
          <w:rPr>
            <w:lang w:val="en-US"/>
          </w:rPr>
          <w:t>.</w:t>
        </w:r>
      </w:ins>
      <w:ins w:id="4218" w:author="agqj10" w:date="2025-11-19T12:46:00Z">
        <w:r w:rsidR="00396816">
          <w:rPr>
            <w:lang w:val="en-US"/>
          </w:rPr>
          <w:t>3</w:t>
        </w:r>
      </w:ins>
      <w:ins w:id="4219" w:author="agqj10" w:date="2025-11-19T12:37:00Z">
        <w:r>
          <w:rPr>
            <w:lang w:val="en-US"/>
          </w:rPr>
          <w:t>, keeping in mind that TLS 1.2 generally uses the MAC-then-encrypt processing order, or, the order defined by the AEAD algorithm in use.</w:t>
        </w:r>
      </w:ins>
      <w:ins w:id="4220" w:author="agqj10" w:date="2025-12-17T15:56:00Z">
        <w:r w:rsidR="00CC0D22">
          <w:rPr>
            <w:lang w:val="en-US"/>
          </w:rPr>
          <w:t xml:space="preserve"> The needed ECSI is extracted directly from the TLS record.</w:t>
        </w:r>
      </w:ins>
    </w:p>
    <w:p w14:paraId="2DD66E59" w14:textId="6430FEFF" w:rsidR="00486E86" w:rsidRDefault="00486E86" w:rsidP="00DB25F5">
      <w:pPr>
        <w:pStyle w:val="Heading5"/>
        <w:rPr>
          <w:ins w:id="4221" w:author="agqj10" w:date="2025-11-19T12:37:00Z"/>
          <w:lang w:val="en-US"/>
        </w:rPr>
      </w:pPr>
      <w:bookmarkStart w:id="4222" w:name="_Toc194476261"/>
      <w:bookmarkStart w:id="4223" w:name="_Toc217043628"/>
      <w:ins w:id="4224" w:author="agqj10" w:date="2025-11-19T12:40:00Z">
        <w:r>
          <w:rPr>
            <w:lang w:val="en-US"/>
          </w:rPr>
          <w:t>A</w:t>
        </w:r>
      </w:ins>
      <w:ins w:id="4225" w:author="agqj10" w:date="2025-11-19T12:37:00Z">
        <w:r>
          <w:rPr>
            <w:lang w:val="en-US"/>
          </w:rPr>
          <w:t>.</w:t>
        </w:r>
      </w:ins>
      <w:ins w:id="4226" w:author="agqj10" w:date="2025-11-19T12:40:00Z">
        <w:r>
          <w:rPr>
            <w:lang w:val="en-US"/>
          </w:rPr>
          <w:t>3</w:t>
        </w:r>
      </w:ins>
      <w:ins w:id="4227" w:author="agqj10" w:date="2025-11-19T12:37:00Z">
        <w:r>
          <w:rPr>
            <w:lang w:val="en-US"/>
          </w:rPr>
          <w:t>.2.</w:t>
        </w:r>
      </w:ins>
      <w:ins w:id="4228" w:author="agqj10" w:date="2025-11-21T10:30:00Z">
        <w:r w:rsidR="00441496">
          <w:rPr>
            <w:lang w:val="en-US"/>
          </w:rPr>
          <w:t>4</w:t>
        </w:r>
      </w:ins>
      <w:ins w:id="4229" w:author="agqj10" w:date="2025-11-21T10:29:00Z">
        <w:r w:rsidR="00441496">
          <w:rPr>
            <w:lang w:val="en-US"/>
          </w:rPr>
          <w:t>.3</w:t>
        </w:r>
      </w:ins>
      <w:ins w:id="4230" w:author="agqj10" w:date="2025-11-19T12:37:00Z">
        <w:r>
          <w:rPr>
            <w:lang w:val="en-US"/>
          </w:rPr>
          <w:tab/>
        </w:r>
        <w:r>
          <w:rPr>
            <w:lang w:val="en-US"/>
          </w:rPr>
          <w:tab/>
          <w:t>Updating cryptographic context</w:t>
        </w:r>
        <w:bookmarkEnd w:id="4222"/>
        <w:bookmarkEnd w:id="4223"/>
        <w:r>
          <w:rPr>
            <w:lang w:val="en-US"/>
          </w:rPr>
          <w:t xml:space="preserve"> </w:t>
        </w:r>
      </w:ins>
    </w:p>
    <w:p w14:paraId="16542905" w14:textId="1E1EDA85" w:rsidR="00486E86" w:rsidRPr="006F303A" w:rsidRDefault="00486E86" w:rsidP="00486E86">
      <w:pPr>
        <w:rPr>
          <w:ins w:id="4231" w:author="agqj10" w:date="2025-11-19T12:37:00Z"/>
          <w:lang w:val="en-US"/>
        </w:rPr>
      </w:pPr>
      <w:ins w:id="4232" w:author="agqj10" w:date="2025-11-19T12:37:00Z">
        <w:r>
          <w:rPr>
            <w:lang w:val="en-US"/>
          </w:rPr>
          <w:t xml:space="preserve">The TLS sequence number (associated </w:t>
        </w:r>
      </w:ins>
      <w:ins w:id="4233" w:author="agqj10" w:date="2025-11-21T13:10:00Z">
        <w:r w:rsidR="00DC3655">
          <w:rPr>
            <w:lang w:val="en-US"/>
          </w:rPr>
          <w:t xml:space="preserve">with </w:t>
        </w:r>
      </w:ins>
      <w:ins w:id="4234" w:author="agqj10" w:date="2025-11-19T12:37:00Z">
        <w:r>
          <w:rPr>
            <w:lang w:val="en-US"/>
          </w:rPr>
          <w:t xml:space="preserve">the direction of the most recently processed TLS record) increments by one for each subsequent TLS record. </w:t>
        </w:r>
      </w:ins>
    </w:p>
    <w:p w14:paraId="2E152566" w14:textId="3FFEF670" w:rsidR="00D2690B" w:rsidRPr="00D2690B" w:rsidRDefault="00486E86" w:rsidP="00D2690B">
      <w:pPr>
        <w:pStyle w:val="Heading3"/>
        <w:rPr>
          <w:ins w:id="4235" w:author="agqj10" w:date="2025-11-19T12:37:00Z"/>
          <w:lang w:val="en-US"/>
        </w:rPr>
      </w:pPr>
      <w:bookmarkStart w:id="4236" w:name="_Toc194476262"/>
      <w:bookmarkStart w:id="4237" w:name="_Toc217043629"/>
      <w:ins w:id="4238" w:author="agqj10" w:date="2025-11-19T12:40:00Z">
        <w:r>
          <w:rPr>
            <w:lang w:val="en-US"/>
          </w:rPr>
          <w:t>A</w:t>
        </w:r>
      </w:ins>
      <w:ins w:id="4239" w:author="agqj10" w:date="2025-11-19T12:37:00Z">
        <w:r>
          <w:rPr>
            <w:lang w:val="en-US"/>
          </w:rPr>
          <w:t>.</w:t>
        </w:r>
      </w:ins>
      <w:ins w:id="4240" w:author="agqj10" w:date="2025-11-19T12:40:00Z">
        <w:r>
          <w:rPr>
            <w:lang w:val="en-US"/>
          </w:rPr>
          <w:t>3</w:t>
        </w:r>
      </w:ins>
      <w:ins w:id="4241" w:author="agqj10" w:date="2025-11-19T12:37:00Z">
        <w:r>
          <w:rPr>
            <w:lang w:val="en-US"/>
          </w:rPr>
          <w:t>.3</w:t>
        </w:r>
        <w:r>
          <w:rPr>
            <w:lang w:val="en-US"/>
          </w:rPr>
          <w:tab/>
          <w:t>LI activation with established encrypted session</w:t>
        </w:r>
        <w:bookmarkEnd w:id="4236"/>
        <w:bookmarkEnd w:id="4237"/>
      </w:ins>
    </w:p>
    <w:p w14:paraId="335CB944" w14:textId="1CB1EA6A" w:rsidR="00486E86" w:rsidRDefault="00486E86" w:rsidP="00486E86">
      <w:pPr>
        <w:pStyle w:val="Heading4"/>
        <w:rPr>
          <w:ins w:id="4242" w:author="agqj10" w:date="2025-11-19T12:37:00Z"/>
          <w:lang w:val="en-US"/>
        </w:rPr>
      </w:pPr>
      <w:bookmarkStart w:id="4243" w:name="_Toc217043630"/>
      <w:bookmarkStart w:id="4244" w:name="_Toc194476263"/>
      <w:ins w:id="4245" w:author="agqj10" w:date="2025-11-19T12:40:00Z">
        <w:r>
          <w:rPr>
            <w:lang w:val="en-US"/>
          </w:rPr>
          <w:t>A</w:t>
        </w:r>
      </w:ins>
      <w:ins w:id="4246" w:author="agqj10" w:date="2025-11-19T12:37:00Z">
        <w:r>
          <w:rPr>
            <w:lang w:val="en-US"/>
          </w:rPr>
          <w:t>.</w:t>
        </w:r>
      </w:ins>
      <w:ins w:id="4247" w:author="agqj10" w:date="2025-11-19T12:40:00Z">
        <w:r>
          <w:rPr>
            <w:lang w:val="en-US"/>
          </w:rPr>
          <w:t>3</w:t>
        </w:r>
      </w:ins>
      <w:ins w:id="4248" w:author="agqj10" w:date="2025-11-19T12:37:00Z">
        <w:r>
          <w:rPr>
            <w:lang w:val="en-US"/>
          </w:rPr>
          <w:t>.3.1</w:t>
        </w:r>
        <w:r>
          <w:rPr>
            <w:lang w:val="en-US"/>
          </w:rPr>
          <w:tab/>
          <w:t>S</w:t>
        </w:r>
      </w:ins>
      <w:ins w:id="4249" w:author="agqj10" w:date="2025-12-17T16:17:00Z">
        <w:r w:rsidR="004958A4">
          <w:rPr>
            <w:lang w:val="en-US"/>
          </w:rPr>
          <w:t>ecurity protocol detection at SPDF</w:t>
        </w:r>
        <w:bookmarkEnd w:id="4243"/>
        <w:r w:rsidR="004958A4">
          <w:rPr>
            <w:lang w:val="en-US"/>
          </w:rPr>
          <w:t xml:space="preserve"> </w:t>
        </w:r>
      </w:ins>
      <w:bookmarkEnd w:id="4244"/>
    </w:p>
    <w:p w14:paraId="77DF9A09" w14:textId="1DB3E184" w:rsidR="00253D51" w:rsidRPr="00BF103D" w:rsidRDefault="00486E86" w:rsidP="00486E86">
      <w:pPr>
        <w:rPr>
          <w:ins w:id="4250" w:author="agqj10" w:date="2025-11-19T12:37:00Z"/>
          <w:lang w:val="en-US"/>
        </w:rPr>
      </w:pPr>
      <w:ins w:id="4251" w:author="agqj10" w:date="2025-11-19T12:37:00Z">
        <w:r>
          <w:rPr>
            <w:lang w:val="en-US"/>
          </w:rPr>
          <w:t xml:space="preserve">In preparation for a future LI-activation for which a TLS 1.2 connection has already been set up, the </w:t>
        </w:r>
      </w:ins>
      <w:ins w:id="4252" w:author="agqj10" w:date="2025-12-17T15:57:00Z">
        <w:r w:rsidR="00CC0D22">
          <w:rPr>
            <w:lang w:val="en-US"/>
          </w:rPr>
          <w:t>SPDF detects TLS 1.2 usage</w:t>
        </w:r>
      </w:ins>
      <w:ins w:id="4253" w:author="agqj10" w:date="2025-12-17T16:19:00Z">
        <w:r w:rsidR="004958A4">
          <w:rPr>
            <w:lang w:val="en-US"/>
          </w:rPr>
          <w:t xml:space="preserve"> </w:t>
        </w:r>
      </w:ins>
      <w:ins w:id="4254" w:author="agqj10" w:date="2025-11-21T13:11:00Z">
        <w:r w:rsidR="00DC3655">
          <w:rPr>
            <w:lang w:val="en-US"/>
          </w:rPr>
          <w:t>as described in clauses A.3.2.1</w:t>
        </w:r>
      </w:ins>
      <w:ins w:id="4255" w:author="agqj10" w:date="2025-11-19T12:37:00Z">
        <w:r>
          <w:rPr>
            <w:lang w:val="en-US"/>
          </w:rPr>
          <w:t>.</w:t>
        </w:r>
      </w:ins>
    </w:p>
    <w:p w14:paraId="6F63724C" w14:textId="77777777" w:rsidR="00486E86" w:rsidRPr="00BE74A0" w:rsidRDefault="00486E86" w:rsidP="00486E86">
      <w:pPr>
        <w:pStyle w:val="ListParagraph"/>
        <w:rPr>
          <w:ins w:id="4256" w:author="agqj10" w:date="2025-11-19T12:37:00Z"/>
          <w:lang w:val="en-US"/>
        </w:rPr>
      </w:pPr>
    </w:p>
    <w:p w14:paraId="5524CCFD" w14:textId="0C10D74E" w:rsidR="00486E86" w:rsidRDefault="00486E86" w:rsidP="00486E86">
      <w:pPr>
        <w:pStyle w:val="Heading4"/>
        <w:rPr>
          <w:ins w:id="4257" w:author="agqj10" w:date="2025-11-19T12:37:00Z"/>
          <w:lang w:val="en-US"/>
        </w:rPr>
      </w:pPr>
      <w:bookmarkStart w:id="4258" w:name="_Toc194476264"/>
      <w:bookmarkStart w:id="4259" w:name="_Toc217043631"/>
      <w:ins w:id="4260" w:author="agqj10" w:date="2025-11-19T12:41:00Z">
        <w:r>
          <w:rPr>
            <w:lang w:val="en-US"/>
          </w:rPr>
          <w:t>A</w:t>
        </w:r>
      </w:ins>
      <w:ins w:id="4261" w:author="agqj10" w:date="2025-11-19T12:37:00Z">
        <w:r>
          <w:rPr>
            <w:lang w:val="en-US"/>
          </w:rPr>
          <w:t>.</w:t>
        </w:r>
      </w:ins>
      <w:ins w:id="4262" w:author="agqj10" w:date="2025-11-19T12:41:00Z">
        <w:r>
          <w:rPr>
            <w:lang w:val="en-US"/>
          </w:rPr>
          <w:t>3</w:t>
        </w:r>
      </w:ins>
      <w:ins w:id="4263" w:author="agqj10" w:date="2025-11-19T12:37:00Z">
        <w:r>
          <w:rPr>
            <w:lang w:val="en-US"/>
          </w:rPr>
          <w:t>.3.2</w:t>
        </w:r>
        <w:r>
          <w:rPr>
            <w:lang w:val="en-US"/>
          </w:rPr>
          <w:tab/>
        </w:r>
        <w:r>
          <w:rPr>
            <w:lang w:val="en-US"/>
          </w:rPr>
          <w:tab/>
        </w:r>
      </w:ins>
      <w:bookmarkEnd w:id="4258"/>
      <w:ins w:id="4264" w:author="agqj10" w:date="2025-11-21T10:24:00Z">
        <w:r w:rsidR="007A5E22">
          <w:rPr>
            <w:lang w:val="en-US"/>
          </w:rPr>
          <w:t>Obtaining key management IRI by use of AKMA</w:t>
        </w:r>
      </w:ins>
      <w:bookmarkEnd w:id="4259"/>
    </w:p>
    <w:p w14:paraId="7FD8D7A7" w14:textId="2B2ECF01" w:rsidR="00486E86" w:rsidRPr="00BF103D" w:rsidRDefault="00486E86" w:rsidP="00486E86">
      <w:pPr>
        <w:rPr>
          <w:ins w:id="4265" w:author="agqj10" w:date="2025-11-19T12:37:00Z"/>
          <w:lang w:val="en-US"/>
        </w:rPr>
      </w:pPr>
      <w:ins w:id="4266" w:author="agqj10" w:date="2025-11-19T12:37:00Z">
        <w:r>
          <w:rPr>
            <w:lang w:val="en-US"/>
          </w:rPr>
          <w:t xml:space="preserve">The </w:t>
        </w:r>
      </w:ins>
      <w:ins w:id="4267" w:author="agqj10" w:date="2025-11-21T13:14:00Z">
        <w:r w:rsidR="00253D51">
          <w:rPr>
            <w:lang w:val="en-US"/>
          </w:rPr>
          <w:t>principles</w:t>
        </w:r>
      </w:ins>
      <w:ins w:id="4268" w:author="agqj10" w:date="2025-11-19T12:37:00Z">
        <w:r>
          <w:rPr>
            <w:lang w:val="en-US"/>
          </w:rPr>
          <w:t xml:space="preserve"> of clause </w:t>
        </w:r>
      </w:ins>
      <w:ins w:id="4269" w:author="agqj10" w:date="2025-11-19T12:48:00Z">
        <w:r w:rsidR="00396816">
          <w:rPr>
            <w:lang w:val="en-US"/>
          </w:rPr>
          <w:t>A</w:t>
        </w:r>
      </w:ins>
      <w:ins w:id="4270" w:author="agqj10" w:date="2025-11-19T12:37:00Z">
        <w:r>
          <w:rPr>
            <w:lang w:val="en-US"/>
          </w:rPr>
          <w:t>.</w:t>
        </w:r>
      </w:ins>
      <w:ins w:id="4271" w:author="agqj10" w:date="2025-11-19T12:48:00Z">
        <w:r w:rsidR="00396816">
          <w:rPr>
            <w:lang w:val="en-US"/>
          </w:rPr>
          <w:t>3</w:t>
        </w:r>
      </w:ins>
      <w:ins w:id="4272" w:author="agqj10" w:date="2025-11-19T12:37:00Z">
        <w:r>
          <w:rPr>
            <w:lang w:val="en-US"/>
          </w:rPr>
          <w:t>.2.</w:t>
        </w:r>
      </w:ins>
      <w:ins w:id="4273" w:author="agqj10" w:date="2025-11-21T13:14:00Z">
        <w:r w:rsidR="00253D51">
          <w:rPr>
            <w:lang w:val="en-US"/>
          </w:rPr>
          <w:t>2</w:t>
        </w:r>
      </w:ins>
      <w:ins w:id="4274" w:author="agqj10" w:date="2025-11-19T12:37:00Z">
        <w:r>
          <w:rPr>
            <w:lang w:val="en-US"/>
          </w:rPr>
          <w:t xml:space="preserve"> applies, observing that </w:t>
        </w:r>
      </w:ins>
      <w:ins w:id="4275" w:author="agqj10" w:date="2025-12-17T16:03:00Z">
        <w:r w:rsidR="00CC0D22">
          <w:rPr>
            <w:lang w:val="en-US"/>
          </w:rPr>
          <w:t xml:space="preserve">when an intercept is activated, </w:t>
        </w:r>
      </w:ins>
      <w:ins w:id="4276" w:author="agqj10" w:date="2025-11-19T12:37:00Z">
        <w:r>
          <w:rPr>
            <w:lang w:val="en-US"/>
          </w:rPr>
          <w:t xml:space="preserve">the AF host name obtained from </w:t>
        </w:r>
      </w:ins>
      <w:ins w:id="4277" w:author="agqj10" w:date="2025-12-17T16:02:00Z">
        <w:r w:rsidR="00CC0D22">
          <w:rPr>
            <w:lang w:val="en-US"/>
          </w:rPr>
          <w:t xml:space="preserve">the handshake and stored at </w:t>
        </w:r>
      </w:ins>
      <w:ins w:id="4278" w:author="agqj10" w:date="2025-11-19T12:37:00Z">
        <w:r>
          <w:rPr>
            <w:lang w:val="en-US"/>
          </w:rPr>
          <w:t xml:space="preserve">the </w:t>
        </w:r>
      </w:ins>
      <w:ins w:id="4279" w:author="agqj10" w:date="2025-12-05T11:47:00Z">
        <w:r w:rsidR="00215E1E">
          <w:rPr>
            <w:lang w:val="en-US"/>
          </w:rPr>
          <w:t>L</w:t>
        </w:r>
      </w:ins>
      <w:ins w:id="4280" w:author="agqj10" w:date="2025-12-15T12:21:00Z">
        <w:r w:rsidR="004663CC">
          <w:rPr>
            <w:lang w:val="en-US"/>
          </w:rPr>
          <w:t>M</w:t>
        </w:r>
      </w:ins>
      <w:ins w:id="4281" w:author="agqj10" w:date="2025-12-05T11:47:00Z">
        <w:r w:rsidR="00215E1E">
          <w:rPr>
            <w:lang w:val="en-US"/>
          </w:rPr>
          <w:t>SSF</w:t>
        </w:r>
      </w:ins>
      <w:ins w:id="4282" w:author="agqj10" w:date="2025-11-19T12:37:00Z">
        <w:r>
          <w:rPr>
            <w:lang w:val="en-US"/>
          </w:rPr>
          <w:t xml:space="preserve"> is necessary to derive the </w:t>
        </w:r>
        <w:r w:rsidRPr="00BE74A0">
          <w:rPr>
            <w:lang w:val="en-US"/>
          </w:rPr>
          <w:t>AF-specific key K</w:t>
        </w:r>
        <w:r w:rsidRPr="00F7183C">
          <w:rPr>
            <w:vertAlign w:val="subscript"/>
            <w:lang w:val="en-US"/>
          </w:rPr>
          <w:t>AF</w:t>
        </w:r>
        <w:r>
          <w:rPr>
            <w:lang w:val="en-US"/>
          </w:rPr>
          <w:t xml:space="preserve"> if the </w:t>
        </w:r>
        <w:r w:rsidRPr="00BE74A0">
          <w:rPr>
            <w:lang w:val="en-US"/>
          </w:rPr>
          <w:t>provided K</w:t>
        </w:r>
        <w:r w:rsidRPr="00F7183C">
          <w:rPr>
            <w:vertAlign w:val="subscript"/>
            <w:lang w:val="en-US"/>
          </w:rPr>
          <w:t>LI</w:t>
        </w:r>
        <w:r w:rsidRPr="00BE74A0">
          <w:rPr>
            <w:lang w:val="en-US"/>
          </w:rPr>
          <w:t xml:space="preserve"> </w:t>
        </w:r>
        <w:r>
          <w:rPr>
            <w:lang w:val="en-US"/>
          </w:rPr>
          <w:t xml:space="preserve">decryption </w:t>
        </w:r>
        <w:r w:rsidRPr="00BE74A0">
          <w:rPr>
            <w:lang w:val="en-US"/>
          </w:rPr>
          <w:t xml:space="preserve">key </w:t>
        </w:r>
      </w:ins>
      <w:ins w:id="4283" w:author="agqj10" w:date="2025-12-17T16:04:00Z">
        <w:r w:rsidR="00CC0D22">
          <w:rPr>
            <w:lang w:val="en-US"/>
          </w:rPr>
          <w:t xml:space="preserve">obtained from the SEAF IRI-POI </w:t>
        </w:r>
      </w:ins>
      <w:ins w:id="4284" w:author="agqj10" w:date="2025-11-19T12:37:00Z">
        <w:r w:rsidRPr="00BE74A0">
          <w:rPr>
            <w:lang w:val="en-US"/>
          </w:rPr>
          <w:t>is the AKMA anchor key</w:t>
        </w:r>
        <w:r>
          <w:rPr>
            <w:lang w:val="en-US"/>
          </w:rPr>
          <w:t>.</w:t>
        </w:r>
      </w:ins>
    </w:p>
    <w:p w14:paraId="3CD62864" w14:textId="71EC0EAD" w:rsidR="00486E86" w:rsidRDefault="00486E86" w:rsidP="00486E86">
      <w:pPr>
        <w:pStyle w:val="Heading4"/>
        <w:rPr>
          <w:ins w:id="4285" w:author="agqj10" w:date="2025-11-19T12:37:00Z"/>
          <w:lang w:val="en-US"/>
        </w:rPr>
      </w:pPr>
      <w:bookmarkStart w:id="4286" w:name="_Toc194476265"/>
      <w:bookmarkStart w:id="4287" w:name="_Toc217043632"/>
      <w:ins w:id="4288" w:author="agqj10" w:date="2025-11-19T12:41:00Z">
        <w:r>
          <w:rPr>
            <w:lang w:val="en-US"/>
          </w:rPr>
          <w:t>A</w:t>
        </w:r>
      </w:ins>
      <w:ins w:id="4289" w:author="agqj10" w:date="2025-11-19T12:37:00Z">
        <w:r>
          <w:rPr>
            <w:lang w:val="en-US"/>
          </w:rPr>
          <w:t>.</w:t>
        </w:r>
      </w:ins>
      <w:ins w:id="4290" w:author="agqj10" w:date="2025-11-19T12:41:00Z">
        <w:r>
          <w:rPr>
            <w:lang w:val="en-US"/>
          </w:rPr>
          <w:t>3</w:t>
        </w:r>
      </w:ins>
      <w:ins w:id="4291" w:author="agqj10" w:date="2025-11-19T12:37:00Z">
        <w:r>
          <w:rPr>
            <w:lang w:val="en-US"/>
          </w:rPr>
          <w:t>.3.3</w:t>
        </w:r>
        <w:r>
          <w:rPr>
            <w:lang w:val="en-US"/>
          </w:rPr>
          <w:tab/>
        </w:r>
        <w:r>
          <w:rPr>
            <w:lang w:val="en-US"/>
          </w:rPr>
          <w:tab/>
        </w:r>
      </w:ins>
      <w:bookmarkEnd w:id="4286"/>
      <w:ins w:id="4292" w:author="agqj10" w:date="2025-11-21T10:24:00Z">
        <w:r w:rsidR="007A5E22">
          <w:rPr>
            <w:lang w:val="en-US"/>
          </w:rPr>
          <w:t>Handshake interception</w:t>
        </w:r>
      </w:ins>
      <w:ins w:id="4293" w:author="agqj10" w:date="2025-12-17T16:18:00Z">
        <w:r w:rsidR="004958A4">
          <w:rPr>
            <w:lang w:val="en-US"/>
          </w:rPr>
          <w:t xml:space="preserve"> at SHIFF</w:t>
        </w:r>
      </w:ins>
      <w:ins w:id="4294" w:author="agqj10" w:date="2025-12-17T16:25:00Z">
        <w:r w:rsidR="00EC532C">
          <w:rPr>
            <w:lang w:val="en-US"/>
          </w:rPr>
          <w:t xml:space="preserve"> and LMSSF</w:t>
        </w:r>
      </w:ins>
      <w:bookmarkEnd w:id="4287"/>
    </w:p>
    <w:p w14:paraId="7ED84E94" w14:textId="094295BF" w:rsidR="00486E86" w:rsidRDefault="004958A4" w:rsidP="00486E86">
      <w:pPr>
        <w:rPr>
          <w:ins w:id="4295" w:author="agqj10" w:date="2025-12-17T16:06:00Z"/>
          <w:lang w:val="en-US"/>
        </w:rPr>
      </w:pPr>
      <w:ins w:id="4296" w:author="agqj10" w:date="2025-12-17T16:19:00Z">
        <w:r>
          <w:rPr>
            <w:lang w:val="en-US"/>
          </w:rPr>
          <w:t xml:space="preserve">TLS 1.2 handshakes are not encrypted, again making this task relatively straight forward. </w:t>
        </w:r>
      </w:ins>
      <w:ins w:id="4297" w:author="agqj10" w:date="2025-11-19T12:37:00Z">
        <w:r w:rsidR="00486E86">
          <w:rPr>
            <w:lang w:val="en-US"/>
          </w:rPr>
          <w:t xml:space="preserve">All xIRI from the TLS 1.2 handshake are now assumed provided by the </w:t>
        </w:r>
      </w:ins>
      <w:ins w:id="4298" w:author="agqj10" w:date="2025-12-17T16:03:00Z">
        <w:r w:rsidR="00CC0D22">
          <w:rPr>
            <w:lang w:val="en-US"/>
          </w:rPr>
          <w:t xml:space="preserve">SHIFF to the </w:t>
        </w:r>
      </w:ins>
      <w:ins w:id="4299" w:author="agqj10" w:date="2025-12-05T11:47:00Z">
        <w:r w:rsidR="00215E1E">
          <w:rPr>
            <w:lang w:val="en-US"/>
          </w:rPr>
          <w:t>L</w:t>
        </w:r>
      </w:ins>
      <w:ins w:id="4300" w:author="agqj10" w:date="2025-12-15T12:21:00Z">
        <w:r w:rsidR="004663CC">
          <w:rPr>
            <w:lang w:val="en-US"/>
          </w:rPr>
          <w:t>M</w:t>
        </w:r>
      </w:ins>
      <w:ins w:id="4301" w:author="agqj10" w:date="2025-12-05T11:47:00Z">
        <w:r w:rsidR="00215E1E">
          <w:rPr>
            <w:lang w:val="en-US"/>
          </w:rPr>
          <w:t>SSF</w:t>
        </w:r>
      </w:ins>
      <w:ins w:id="4302" w:author="agqj10" w:date="2025-12-17T16:24:00Z">
        <w:r w:rsidR="00EC532C">
          <w:rPr>
            <w:lang w:val="en-US"/>
          </w:rPr>
          <w:t xml:space="preserve"> for storage</w:t>
        </w:r>
      </w:ins>
      <w:ins w:id="4303" w:author="agqj10" w:date="2025-11-21T13:15:00Z">
        <w:r w:rsidR="00253D51">
          <w:rPr>
            <w:lang w:val="en-US"/>
          </w:rPr>
          <w:t>, collected as described above</w:t>
        </w:r>
      </w:ins>
      <w:ins w:id="4304" w:author="agqj10" w:date="2025-11-19T12:37:00Z">
        <w:r w:rsidR="00486E86">
          <w:rPr>
            <w:lang w:val="en-US"/>
          </w:rPr>
          <w:t xml:space="preserve">. Hypothetically, LI-activation might occur while (part of) the handshake is not yet complete so that it can be directly captured by the CC-POI of the UPF, but it appears simpler to always rely on the </w:t>
        </w:r>
      </w:ins>
      <w:ins w:id="4305" w:author="agqj10" w:date="2025-12-05T11:47:00Z">
        <w:r w:rsidR="00215E1E">
          <w:rPr>
            <w:lang w:val="en-US"/>
          </w:rPr>
          <w:t>L</w:t>
        </w:r>
      </w:ins>
      <w:ins w:id="4306" w:author="agqj10" w:date="2025-12-15T12:21:00Z">
        <w:r w:rsidR="004663CC">
          <w:rPr>
            <w:lang w:val="en-US"/>
          </w:rPr>
          <w:t>M</w:t>
        </w:r>
      </w:ins>
      <w:ins w:id="4307" w:author="agqj10" w:date="2025-12-05T11:47:00Z">
        <w:r w:rsidR="00215E1E">
          <w:rPr>
            <w:lang w:val="en-US"/>
          </w:rPr>
          <w:t>SSF</w:t>
        </w:r>
      </w:ins>
      <w:ins w:id="4308" w:author="agqj10" w:date="2025-11-19T12:37:00Z">
        <w:r w:rsidR="00486E86">
          <w:rPr>
            <w:lang w:val="en-US"/>
          </w:rPr>
          <w:t>.</w:t>
        </w:r>
      </w:ins>
    </w:p>
    <w:p w14:paraId="1734F1CD" w14:textId="32AB31E5" w:rsidR="00CC0D22" w:rsidRPr="006C0D4E" w:rsidRDefault="00CC0D22" w:rsidP="00CC0D22">
      <w:pPr>
        <w:rPr>
          <w:ins w:id="4309" w:author="agqj10" w:date="2025-12-17T16:06:00Z"/>
          <w:lang w:val="en-US"/>
        </w:rPr>
      </w:pPr>
      <w:ins w:id="4310" w:author="agqj10" w:date="2025-12-17T16:06:00Z">
        <w:r>
          <w:rPr>
            <w:lang w:val="en-US"/>
          </w:rPr>
          <w:t>There remains one active task for the LMSSF</w:t>
        </w:r>
      </w:ins>
      <w:ins w:id="4311" w:author="agqj10" w:date="2025-12-17T16:07:00Z">
        <w:r>
          <w:rPr>
            <w:lang w:val="en-US"/>
          </w:rPr>
          <w:t xml:space="preserve"> after the handshake</w:t>
        </w:r>
      </w:ins>
      <w:ins w:id="4312" w:author="agqj10" w:date="2025-12-17T16:06:00Z">
        <w:r>
          <w:rPr>
            <w:lang w:val="en-US"/>
          </w:rPr>
          <w:t xml:space="preserve">, maintaining two (per-direction) counters for the TLS 1.2 session, basically "packet counting" functionality available at the UPF POI. This task can however in most cases be seen as an optional feature, see discussion in clause A.3.3.4.1. </w:t>
        </w:r>
      </w:ins>
    </w:p>
    <w:p w14:paraId="096FAE69" w14:textId="77777777" w:rsidR="00CC0D22" w:rsidRPr="00BF103D" w:rsidRDefault="00CC0D22" w:rsidP="00486E86">
      <w:pPr>
        <w:rPr>
          <w:ins w:id="4313" w:author="agqj10" w:date="2025-11-19T12:37:00Z"/>
          <w:lang w:val="en-US"/>
        </w:rPr>
      </w:pPr>
    </w:p>
    <w:p w14:paraId="7167762D" w14:textId="1F68394B" w:rsidR="00441496" w:rsidRDefault="00441496" w:rsidP="00486E86">
      <w:pPr>
        <w:pStyle w:val="Heading4"/>
        <w:rPr>
          <w:ins w:id="4314" w:author="agqj10" w:date="2025-11-21T10:36:00Z"/>
          <w:lang w:val="en-US"/>
        </w:rPr>
      </w:pPr>
      <w:bookmarkStart w:id="4315" w:name="_Toc217043633"/>
      <w:bookmarkStart w:id="4316" w:name="_Toc194476266"/>
      <w:ins w:id="4317" w:author="agqj10" w:date="2025-11-21T10:36:00Z">
        <w:r>
          <w:rPr>
            <w:lang w:val="en-US"/>
          </w:rPr>
          <w:t>A.3.3.4</w:t>
        </w:r>
        <w:r>
          <w:rPr>
            <w:lang w:val="en-US"/>
          </w:rPr>
          <w:tab/>
        </w:r>
      </w:ins>
      <w:ins w:id="4318" w:author="agqj10" w:date="2025-11-21T10:44:00Z">
        <w:r>
          <w:rPr>
            <w:lang w:val="en-US"/>
          </w:rPr>
          <w:t>D-POI s</w:t>
        </w:r>
      </w:ins>
      <w:ins w:id="4319" w:author="agqj10" w:date="2025-11-21T10:36:00Z">
        <w:r>
          <w:rPr>
            <w:lang w:val="en-US"/>
          </w:rPr>
          <w:t>ecurity processing state machine</w:t>
        </w:r>
        <w:bookmarkEnd w:id="4315"/>
        <w:r>
          <w:rPr>
            <w:lang w:val="en-US"/>
          </w:rPr>
          <w:t xml:space="preserve"> </w:t>
        </w:r>
      </w:ins>
    </w:p>
    <w:p w14:paraId="4B4B8431" w14:textId="492C51FB" w:rsidR="00486E86" w:rsidRDefault="00486E86" w:rsidP="00441496">
      <w:pPr>
        <w:pStyle w:val="Heading5"/>
        <w:rPr>
          <w:ins w:id="4320" w:author="agqj10" w:date="2025-11-19T12:37:00Z"/>
          <w:lang w:val="en-US"/>
        </w:rPr>
      </w:pPr>
      <w:bookmarkStart w:id="4321" w:name="_Toc217043634"/>
      <w:ins w:id="4322" w:author="agqj10" w:date="2025-11-19T12:41:00Z">
        <w:r>
          <w:rPr>
            <w:lang w:val="en-US"/>
          </w:rPr>
          <w:t>A</w:t>
        </w:r>
      </w:ins>
      <w:ins w:id="4323" w:author="agqj10" w:date="2025-11-19T12:37:00Z">
        <w:r>
          <w:rPr>
            <w:lang w:val="en-US"/>
          </w:rPr>
          <w:t>.</w:t>
        </w:r>
      </w:ins>
      <w:ins w:id="4324" w:author="agqj10" w:date="2025-11-19T12:41:00Z">
        <w:r>
          <w:rPr>
            <w:lang w:val="en-US"/>
          </w:rPr>
          <w:t>3</w:t>
        </w:r>
      </w:ins>
      <w:ins w:id="4325" w:author="agqj10" w:date="2025-11-19T12:37:00Z">
        <w:r>
          <w:rPr>
            <w:lang w:val="en-US"/>
          </w:rPr>
          <w:t>.3.4</w:t>
        </w:r>
      </w:ins>
      <w:ins w:id="4326" w:author="agqj10" w:date="2025-11-21T10:36:00Z">
        <w:r w:rsidR="00441496">
          <w:rPr>
            <w:lang w:val="en-US"/>
          </w:rPr>
          <w:t>.1</w:t>
        </w:r>
      </w:ins>
      <w:ins w:id="4327" w:author="agqj10" w:date="2025-11-19T12:37:00Z">
        <w:r>
          <w:rPr>
            <w:lang w:val="en-US"/>
          </w:rPr>
          <w:tab/>
        </w:r>
        <w:r>
          <w:rPr>
            <w:lang w:val="en-US"/>
          </w:rPr>
          <w:tab/>
          <w:t>Deriving current cryptographic context</w:t>
        </w:r>
        <w:bookmarkEnd w:id="4316"/>
        <w:bookmarkEnd w:id="4321"/>
      </w:ins>
    </w:p>
    <w:p w14:paraId="6D5C1E67" w14:textId="3D633609" w:rsidR="00253D51" w:rsidRDefault="00486E86" w:rsidP="00486E86">
      <w:pPr>
        <w:rPr>
          <w:ins w:id="4328" w:author="agqj10" w:date="2025-11-21T13:20:00Z"/>
          <w:lang w:val="en-US"/>
        </w:rPr>
      </w:pPr>
      <w:ins w:id="4329" w:author="agqj10" w:date="2025-11-19T12:37:00Z">
        <w:r>
          <w:rPr>
            <w:lang w:val="en-US"/>
          </w:rPr>
          <w:t xml:space="preserve">This is handled by first deriving the initial cryptographic context as discussed in clause </w:t>
        </w:r>
      </w:ins>
      <w:ins w:id="4330" w:author="agqj10" w:date="2025-11-19T12:48:00Z">
        <w:r w:rsidR="00396816">
          <w:rPr>
            <w:lang w:val="en-US"/>
          </w:rPr>
          <w:t>A</w:t>
        </w:r>
      </w:ins>
      <w:ins w:id="4331" w:author="agqj10" w:date="2025-11-19T12:37:00Z">
        <w:r>
          <w:rPr>
            <w:lang w:val="en-US"/>
          </w:rPr>
          <w:t>.</w:t>
        </w:r>
      </w:ins>
      <w:ins w:id="4332" w:author="agqj10" w:date="2025-11-19T12:49:00Z">
        <w:r w:rsidR="00396816">
          <w:rPr>
            <w:lang w:val="en-US"/>
          </w:rPr>
          <w:t>3</w:t>
        </w:r>
      </w:ins>
      <w:ins w:id="4333" w:author="agqj10" w:date="2025-11-19T12:37:00Z">
        <w:r>
          <w:rPr>
            <w:lang w:val="en-US"/>
          </w:rPr>
          <w:t>.2.</w:t>
        </w:r>
      </w:ins>
      <w:ins w:id="4334" w:author="agqj10" w:date="2025-11-21T13:17:00Z">
        <w:r w:rsidR="00253D51">
          <w:rPr>
            <w:lang w:val="en-US"/>
          </w:rPr>
          <w:t>4.1</w:t>
        </w:r>
      </w:ins>
      <w:ins w:id="4335" w:author="agqj10" w:date="2025-11-19T12:37:00Z">
        <w:r>
          <w:rPr>
            <w:lang w:val="en-US"/>
          </w:rPr>
          <w:t xml:space="preserve">. The remaining task in order to establish the current context is to decide the TLS-internal 64-bit sequence numbers. </w:t>
        </w:r>
      </w:ins>
      <w:ins w:id="4336" w:author="agqj10" w:date="2025-11-21T13:20:00Z">
        <w:r w:rsidR="00253D51">
          <w:rPr>
            <w:lang w:val="en-US"/>
          </w:rPr>
          <w:t xml:space="preserve">This is greatly facilitated if the </w:t>
        </w:r>
      </w:ins>
      <w:ins w:id="4337" w:author="agqj10" w:date="2025-12-17T16:07:00Z">
        <w:r w:rsidR="00CC0D22">
          <w:rPr>
            <w:lang w:val="en-US"/>
          </w:rPr>
          <w:t xml:space="preserve">UPF D-POI and </w:t>
        </w:r>
      </w:ins>
      <w:ins w:id="4338" w:author="agqj10" w:date="2025-12-05T11:47:00Z">
        <w:r w:rsidR="00215E1E">
          <w:rPr>
            <w:lang w:val="en-US"/>
          </w:rPr>
          <w:t>L</w:t>
        </w:r>
      </w:ins>
      <w:ins w:id="4339" w:author="agqj10" w:date="2025-12-15T12:21:00Z">
        <w:r w:rsidR="004663CC">
          <w:rPr>
            <w:lang w:val="en-US"/>
          </w:rPr>
          <w:t>M</w:t>
        </w:r>
      </w:ins>
      <w:ins w:id="4340" w:author="agqj10" w:date="2025-12-05T11:47:00Z">
        <w:r w:rsidR="00215E1E">
          <w:rPr>
            <w:lang w:val="en-US"/>
          </w:rPr>
          <w:t>SSF</w:t>
        </w:r>
      </w:ins>
      <w:ins w:id="4341" w:author="agqj10" w:date="2025-11-21T13:20:00Z">
        <w:r w:rsidR="00253D51">
          <w:rPr>
            <w:lang w:val="en-US"/>
          </w:rPr>
          <w:t xml:space="preserve"> has monitored the TLS connection and kept up-to-date values for the sequence numbers</w:t>
        </w:r>
      </w:ins>
      <w:ins w:id="4342" w:author="agqj10" w:date="2025-12-17T16:07:00Z">
        <w:r w:rsidR="00CC0D22">
          <w:rPr>
            <w:lang w:val="en-US"/>
          </w:rPr>
          <w:t xml:space="preserve"> as discussed above</w:t>
        </w:r>
      </w:ins>
      <w:ins w:id="4343" w:author="agqj10" w:date="2025-11-21T13:20:00Z">
        <w:r w:rsidR="00253D51">
          <w:rPr>
            <w:lang w:val="en-US"/>
          </w:rPr>
          <w:t xml:space="preserve">. </w:t>
        </w:r>
      </w:ins>
      <w:ins w:id="4344" w:author="agqj10" w:date="2025-11-19T12:37:00Z">
        <w:r>
          <w:rPr>
            <w:lang w:val="en-US"/>
          </w:rPr>
          <w:t xml:space="preserve">If a non-AEAD cipher suite is used, the TLS sequence numbers are only needed to verify integrity of TLS records. But since verifying integrity does add robustness to the interception and since AEAD cipher suites are quite likely to be used, determination of the sequence numbers ought to be pursued. </w:t>
        </w:r>
      </w:ins>
    </w:p>
    <w:p w14:paraId="4D6E4001" w14:textId="534A6AF5" w:rsidR="00486E86" w:rsidRDefault="00486E86" w:rsidP="00441496">
      <w:pPr>
        <w:pStyle w:val="Heading5"/>
        <w:rPr>
          <w:ins w:id="4345" w:author="agqj10" w:date="2025-11-19T12:37:00Z"/>
          <w:lang w:val="en-US"/>
        </w:rPr>
      </w:pPr>
      <w:bookmarkStart w:id="4346" w:name="_Toc194476267"/>
      <w:bookmarkStart w:id="4347" w:name="_Toc217043635"/>
      <w:ins w:id="4348" w:author="agqj10" w:date="2025-11-19T12:41:00Z">
        <w:r>
          <w:rPr>
            <w:lang w:val="en-US"/>
          </w:rPr>
          <w:t>A</w:t>
        </w:r>
      </w:ins>
      <w:ins w:id="4349" w:author="agqj10" w:date="2025-11-19T12:37:00Z">
        <w:r>
          <w:rPr>
            <w:lang w:val="en-US"/>
          </w:rPr>
          <w:t>.</w:t>
        </w:r>
      </w:ins>
      <w:ins w:id="4350" w:author="agqj10" w:date="2025-11-19T12:41:00Z">
        <w:r>
          <w:rPr>
            <w:lang w:val="en-US"/>
          </w:rPr>
          <w:t>3</w:t>
        </w:r>
      </w:ins>
      <w:ins w:id="4351" w:author="agqj10" w:date="2025-11-19T12:37:00Z">
        <w:r>
          <w:rPr>
            <w:lang w:val="en-US"/>
          </w:rPr>
          <w:t>.3.</w:t>
        </w:r>
      </w:ins>
      <w:ins w:id="4352" w:author="agqj10" w:date="2025-11-21T10:36:00Z">
        <w:r w:rsidR="00441496">
          <w:rPr>
            <w:lang w:val="en-US"/>
          </w:rPr>
          <w:t>4.2</w:t>
        </w:r>
      </w:ins>
      <w:ins w:id="4353" w:author="agqj10" w:date="2025-11-19T12:37:00Z">
        <w:r>
          <w:rPr>
            <w:lang w:val="en-US"/>
          </w:rPr>
          <w:tab/>
        </w:r>
        <w:r>
          <w:rPr>
            <w:lang w:val="en-US"/>
          </w:rPr>
          <w:tab/>
          <w:t>Processing (decrypting) xCC</w:t>
        </w:r>
        <w:bookmarkEnd w:id="4346"/>
        <w:bookmarkEnd w:id="4347"/>
        <w:r>
          <w:rPr>
            <w:lang w:val="en-US"/>
          </w:rPr>
          <w:t xml:space="preserve"> </w:t>
        </w:r>
      </w:ins>
    </w:p>
    <w:p w14:paraId="199A53D6" w14:textId="0B76276A" w:rsidR="00486E86" w:rsidRPr="00CB07DC" w:rsidRDefault="00486E86" w:rsidP="00486E86">
      <w:pPr>
        <w:rPr>
          <w:ins w:id="4354" w:author="agqj10" w:date="2025-11-19T12:37:00Z"/>
          <w:lang w:val="en-US"/>
        </w:rPr>
      </w:pPr>
      <w:ins w:id="4355" w:author="agqj10" w:date="2025-11-19T12:37:00Z">
        <w:r>
          <w:rPr>
            <w:lang w:val="en-US"/>
          </w:rPr>
          <w:t xml:space="preserve">This step follows the description of clause </w:t>
        </w:r>
      </w:ins>
      <w:ins w:id="4356" w:author="agqj10" w:date="2025-11-19T13:00:00Z">
        <w:r w:rsidR="00BB3420">
          <w:rPr>
            <w:lang w:val="en-US"/>
          </w:rPr>
          <w:t>A</w:t>
        </w:r>
      </w:ins>
      <w:ins w:id="4357" w:author="agqj10" w:date="2025-11-19T12:37:00Z">
        <w:r>
          <w:rPr>
            <w:lang w:val="en-US"/>
          </w:rPr>
          <w:t>.</w:t>
        </w:r>
      </w:ins>
      <w:ins w:id="4358" w:author="agqj10" w:date="2025-11-19T13:00:00Z">
        <w:r w:rsidR="00BB3420">
          <w:rPr>
            <w:lang w:val="en-US"/>
          </w:rPr>
          <w:t>3</w:t>
        </w:r>
      </w:ins>
      <w:ins w:id="4359" w:author="agqj10" w:date="2025-11-19T12:37:00Z">
        <w:r>
          <w:rPr>
            <w:lang w:val="en-US"/>
          </w:rPr>
          <w:t>.</w:t>
        </w:r>
      </w:ins>
      <w:ins w:id="4360" w:author="agqj10" w:date="2025-11-21T13:26:00Z">
        <w:r w:rsidR="00253D51">
          <w:rPr>
            <w:lang w:val="en-US"/>
          </w:rPr>
          <w:t>2.4.2</w:t>
        </w:r>
      </w:ins>
      <w:ins w:id="4361" w:author="agqj10" w:date="2025-11-19T12:37:00Z">
        <w:r>
          <w:rPr>
            <w:lang w:val="en-US"/>
          </w:rPr>
          <w:t>.</w:t>
        </w:r>
      </w:ins>
    </w:p>
    <w:p w14:paraId="508EFAAE" w14:textId="010A12C3" w:rsidR="00486E86" w:rsidRPr="00DA440F" w:rsidRDefault="00486E86" w:rsidP="00441496">
      <w:pPr>
        <w:pStyle w:val="Heading5"/>
        <w:rPr>
          <w:ins w:id="4362" w:author="agqj10" w:date="2025-11-19T12:37:00Z"/>
          <w:lang w:val="en-US"/>
        </w:rPr>
      </w:pPr>
      <w:bookmarkStart w:id="4363" w:name="_Toc194476268"/>
      <w:bookmarkStart w:id="4364" w:name="_Toc217043636"/>
      <w:ins w:id="4365" w:author="agqj10" w:date="2025-11-19T12:41:00Z">
        <w:r>
          <w:rPr>
            <w:lang w:val="en-US"/>
          </w:rPr>
          <w:t>A</w:t>
        </w:r>
      </w:ins>
      <w:ins w:id="4366" w:author="agqj10" w:date="2025-11-19T12:37:00Z">
        <w:r>
          <w:rPr>
            <w:lang w:val="en-US"/>
          </w:rPr>
          <w:t>.</w:t>
        </w:r>
      </w:ins>
      <w:ins w:id="4367" w:author="agqj10" w:date="2025-11-19T12:41:00Z">
        <w:r>
          <w:rPr>
            <w:lang w:val="en-US"/>
          </w:rPr>
          <w:t>3</w:t>
        </w:r>
      </w:ins>
      <w:ins w:id="4368" w:author="agqj10" w:date="2025-11-19T12:37:00Z">
        <w:r>
          <w:rPr>
            <w:lang w:val="en-US"/>
          </w:rPr>
          <w:t>.3.</w:t>
        </w:r>
      </w:ins>
      <w:ins w:id="4369" w:author="agqj10" w:date="2025-11-21T10:36:00Z">
        <w:r w:rsidR="00441496">
          <w:rPr>
            <w:lang w:val="en-US"/>
          </w:rPr>
          <w:t>4.3</w:t>
        </w:r>
      </w:ins>
      <w:ins w:id="4370" w:author="agqj10" w:date="2025-11-19T12:37:00Z">
        <w:r>
          <w:rPr>
            <w:lang w:val="en-US"/>
          </w:rPr>
          <w:tab/>
          <w:t>Updating cryptographic context</w:t>
        </w:r>
        <w:bookmarkEnd w:id="4363"/>
        <w:bookmarkEnd w:id="4364"/>
      </w:ins>
    </w:p>
    <w:p w14:paraId="1833B90F" w14:textId="219EED3D" w:rsidR="00486E86" w:rsidRPr="00E226AA" w:rsidRDefault="00486E86" w:rsidP="00486E86">
      <w:pPr>
        <w:rPr>
          <w:ins w:id="4371" w:author="agqj10" w:date="2025-11-19T12:37:00Z"/>
          <w:lang w:val="en-US"/>
        </w:rPr>
      </w:pPr>
      <w:ins w:id="4372" w:author="agqj10" w:date="2025-11-19T12:37:00Z">
        <w:r>
          <w:rPr>
            <w:lang w:val="en-US"/>
          </w:rPr>
          <w:t xml:space="preserve">This step follows the description of clause </w:t>
        </w:r>
      </w:ins>
      <w:ins w:id="4373" w:author="agqj10" w:date="2025-11-19T13:00:00Z">
        <w:r w:rsidR="00BB3420">
          <w:rPr>
            <w:lang w:val="en-US"/>
          </w:rPr>
          <w:t>A</w:t>
        </w:r>
      </w:ins>
      <w:ins w:id="4374" w:author="agqj10" w:date="2025-11-19T12:37:00Z">
        <w:r>
          <w:rPr>
            <w:lang w:val="en-US"/>
          </w:rPr>
          <w:t>.</w:t>
        </w:r>
      </w:ins>
      <w:ins w:id="4375" w:author="agqj10" w:date="2025-11-19T13:00:00Z">
        <w:r w:rsidR="00BB3420">
          <w:rPr>
            <w:lang w:val="en-US"/>
          </w:rPr>
          <w:t>3</w:t>
        </w:r>
      </w:ins>
      <w:ins w:id="4376" w:author="agqj10" w:date="2025-11-19T12:37:00Z">
        <w:r>
          <w:rPr>
            <w:lang w:val="en-US"/>
          </w:rPr>
          <w:t>.</w:t>
        </w:r>
      </w:ins>
      <w:ins w:id="4377" w:author="agqj10" w:date="2025-11-21T13:26:00Z">
        <w:r w:rsidR="00253D51">
          <w:rPr>
            <w:lang w:val="en-US"/>
          </w:rPr>
          <w:t>2.4.3</w:t>
        </w:r>
      </w:ins>
      <w:ins w:id="4378" w:author="agqj10" w:date="2025-11-19T12:37:00Z">
        <w:r>
          <w:rPr>
            <w:lang w:val="en-US"/>
          </w:rPr>
          <w:t>.</w:t>
        </w:r>
      </w:ins>
    </w:p>
    <w:p w14:paraId="6A349F47" w14:textId="77777777" w:rsidR="00486E86" w:rsidRPr="00486E86" w:rsidRDefault="00486E86" w:rsidP="00486E86"/>
    <w:p w14:paraId="32878D34" w14:textId="224F8952" w:rsidR="00336615" w:rsidRDefault="00336615" w:rsidP="00336615">
      <w:pPr>
        <w:pStyle w:val="Heading2"/>
        <w:rPr>
          <w:ins w:id="4379" w:author="agqj10" w:date="2025-11-19T13:14:00Z"/>
        </w:rPr>
      </w:pPr>
      <w:bookmarkStart w:id="4380" w:name="_Toc217043637"/>
      <w:r w:rsidRPr="00BA57C4">
        <w:t>A.</w:t>
      </w:r>
      <w:del w:id="4381" w:author="agqj10" w:date="2025-11-19T10:13:00Z">
        <w:r w:rsidRPr="00BA57C4" w:rsidDel="00982DF4">
          <w:delText>3</w:delText>
        </w:r>
      </w:del>
      <w:ins w:id="4382" w:author="agqj10" w:date="2025-11-19T10:13:00Z">
        <w:r w:rsidR="00982DF4">
          <w:t>4</w:t>
        </w:r>
      </w:ins>
      <w:r w:rsidRPr="00BA57C4">
        <w:tab/>
      </w:r>
      <w:r w:rsidRPr="00A858DC">
        <w:t>Use of AKMA with TLS 1.3</w:t>
      </w:r>
      <w:bookmarkEnd w:id="4380"/>
    </w:p>
    <w:p w14:paraId="272A66FC" w14:textId="29F18237" w:rsidR="004D63FA" w:rsidRDefault="004D63FA" w:rsidP="00D55F14">
      <w:pPr>
        <w:pStyle w:val="Heading3"/>
        <w:rPr>
          <w:ins w:id="4383" w:author="agqj10" w:date="2025-11-19T13:14:00Z"/>
          <w:lang w:val="en-US"/>
        </w:rPr>
      </w:pPr>
      <w:bookmarkStart w:id="4384" w:name="_Toc194476270"/>
      <w:bookmarkStart w:id="4385" w:name="_Toc217043638"/>
      <w:ins w:id="4386" w:author="agqj10" w:date="2025-11-19T13:15:00Z">
        <w:r>
          <w:rPr>
            <w:lang w:val="en-US"/>
          </w:rPr>
          <w:t>A.4</w:t>
        </w:r>
      </w:ins>
      <w:ins w:id="4387" w:author="agqj10" w:date="2025-11-19T13:14:00Z">
        <w:r>
          <w:rPr>
            <w:lang w:val="en-US"/>
          </w:rPr>
          <w:t>.</w:t>
        </w:r>
      </w:ins>
      <w:ins w:id="4388" w:author="agqj10" w:date="2025-11-19T13:16:00Z">
        <w:r>
          <w:rPr>
            <w:lang w:val="en-US"/>
          </w:rPr>
          <w:t>1</w:t>
        </w:r>
      </w:ins>
      <w:ins w:id="4389" w:author="agqj10" w:date="2025-11-19T13:14:00Z">
        <w:r>
          <w:rPr>
            <w:lang w:val="en-US"/>
          </w:rPr>
          <w:tab/>
          <w:t>TLS 1.3 overview</w:t>
        </w:r>
        <w:bookmarkEnd w:id="4384"/>
        <w:bookmarkEnd w:id="4385"/>
      </w:ins>
    </w:p>
    <w:p w14:paraId="20BDA971" w14:textId="679FB594" w:rsidR="004D63FA" w:rsidRDefault="004D63FA" w:rsidP="004D63FA">
      <w:pPr>
        <w:rPr>
          <w:ins w:id="4390" w:author="agqj10" w:date="2025-11-19T13:14:00Z"/>
          <w:lang w:val="en-US"/>
        </w:rPr>
      </w:pPr>
      <w:ins w:id="4391" w:author="agqj10" w:date="2025-11-19T13:14:00Z">
        <w:r>
          <w:rPr>
            <w:lang w:val="en-US"/>
          </w:rPr>
          <w:t>The notable differences between TLS 1.3 [</w:t>
        </w:r>
      </w:ins>
      <w:ins w:id="4392" w:author="agqj10" w:date="2025-11-19T13:20:00Z">
        <w:r w:rsidR="00D55F14">
          <w:rPr>
            <w:lang w:val="en-US"/>
          </w:rPr>
          <w:t>15</w:t>
        </w:r>
      </w:ins>
      <w:ins w:id="4393" w:author="agqj10" w:date="2025-11-19T13:14:00Z">
        <w:r>
          <w:rPr>
            <w:lang w:val="en-US"/>
          </w:rPr>
          <w:t>] and TLS 1.2 are mainly the following:</w:t>
        </w:r>
      </w:ins>
    </w:p>
    <w:p w14:paraId="271A0A00" w14:textId="77777777" w:rsidR="004D63FA" w:rsidRPr="0074236E" w:rsidRDefault="004D63FA" w:rsidP="004D63FA">
      <w:pPr>
        <w:pStyle w:val="ListParagraph"/>
        <w:numPr>
          <w:ilvl w:val="0"/>
          <w:numId w:val="20"/>
        </w:numPr>
        <w:spacing w:after="0"/>
        <w:contextualSpacing/>
        <w:rPr>
          <w:ins w:id="4394" w:author="agqj10" w:date="2025-11-19T13:14:00Z"/>
          <w:lang w:val="en-US"/>
        </w:rPr>
      </w:pPr>
      <w:ins w:id="4395" w:author="agqj10" w:date="2025-11-19T13:14:00Z">
        <w:r>
          <w:t>Only AEAD cryptographic algorithm are defined for use.</w:t>
        </w:r>
      </w:ins>
    </w:p>
    <w:p w14:paraId="2CFE7373" w14:textId="77777777" w:rsidR="004D63FA" w:rsidRPr="008059D1" w:rsidRDefault="004D63FA" w:rsidP="004D63FA">
      <w:pPr>
        <w:pStyle w:val="ListParagraph"/>
        <w:numPr>
          <w:ilvl w:val="0"/>
          <w:numId w:val="20"/>
        </w:numPr>
        <w:spacing w:after="0"/>
        <w:contextualSpacing/>
        <w:rPr>
          <w:ins w:id="4396" w:author="agqj10" w:date="2025-11-19T13:14:00Z"/>
          <w:lang w:val="en-US"/>
        </w:rPr>
      </w:pPr>
      <w:ins w:id="4397" w:author="agqj10" w:date="2025-11-19T13:14:00Z">
        <w:r>
          <w:t xml:space="preserve">Parts of the </w:t>
        </w:r>
        <w:r w:rsidRPr="00C84D69">
          <w:rPr>
            <w:rFonts w:ascii="Courier New" w:hAnsi="Courier New" w:cs="Courier New"/>
          </w:rPr>
          <w:t>Handshake</w:t>
        </w:r>
        <w:r>
          <w:t xml:space="preserve"> protocol is also encrypted.</w:t>
        </w:r>
        <w:r w:rsidRPr="008059D1">
          <w:t xml:space="preserve"> </w:t>
        </w:r>
      </w:ins>
    </w:p>
    <w:p w14:paraId="389FC743" w14:textId="77777777" w:rsidR="004D63FA" w:rsidRPr="008059D1" w:rsidRDefault="004D63FA" w:rsidP="004D63FA">
      <w:pPr>
        <w:pStyle w:val="ListParagraph"/>
        <w:numPr>
          <w:ilvl w:val="0"/>
          <w:numId w:val="20"/>
        </w:numPr>
        <w:spacing w:after="0"/>
        <w:contextualSpacing/>
        <w:rPr>
          <w:ins w:id="4398" w:author="agqj10" w:date="2025-11-19T13:14:00Z"/>
          <w:lang w:val="en-US"/>
        </w:rPr>
      </w:pPr>
      <w:ins w:id="4399" w:author="agqj10" w:date="2025-11-19T13:14:00Z">
        <w:r>
          <w:t xml:space="preserve">The client (UE) can start to send protected application data interleaved with the </w:t>
        </w:r>
        <w:r w:rsidRPr="00C84D69">
          <w:rPr>
            <w:rFonts w:ascii="Courier New" w:hAnsi="Courier New" w:cs="Courier New"/>
          </w:rPr>
          <w:t>Handshake</w:t>
        </w:r>
        <w:r>
          <w:t xml:space="preserve">. This is known as </w:t>
        </w:r>
        <w:r w:rsidRPr="0074236E">
          <w:rPr>
            <w:i/>
          </w:rPr>
          <w:t>early data</w:t>
        </w:r>
        <w:r>
          <w:t xml:space="preserve">. </w:t>
        </w:r>
      </w:ins>
    </w:p>
    <w:p w14:paraId="64AC2FED" w14:textId="21819039" w:rsidR="004D63FA" w:rsidRPr="00206A20" w:rsidRDefault="004D63FA" w:rsidP="004D63FA">
      <w:pPr>
        <w:pStyle w:val="ListParagraph"/>
        <w:numPr>
          <w:ilvl w:val="0"/>
          <w:numId w:val="20"/>
        </w:numPr>
        <w:spacing w:after="0"/>
        <w:contextualSpacing/>
        <w:rPr>
          <w:ins w:id="4400" w:author="agqj10" w:date="2025-11-19T13:14:00Z"/>
          <w:lang w:val="en-US"/>
        </w:rPr>
      </w:pPr>
      <w:ins w:id="4401" w:author="agqj10" w:date="2025-11-19T13:14:00Z">
        <w:r>
          <w:t xml:space="preserve">There is no </w:t>
        </w:r>
        <w:r w:rsidRPr="00C84D69">
          <w:rPr>
            <w:rFonts w:ascii="Courier New" w:hAnsi="Courier New" w:cs="Courier New"/>
          </w:rPr>
          <w:t>ChangeCipherSpec</w:t>
        </w:r>
        <w:r w:rsidRPr="008059D1">
          <w:t xml:space="preserve"> </w:t>
        </w:r>
        <w:r>
          <w:t xml:space="preserve">sub-protocol, the point at which security is switched "on" </w:t>
        </w:r>
      </w:ins>
      <w:ins w:id="4402" w:author="agqj10" w:date="2025-11-21T13:32:00Z">
        <w:r w:rsidR="003B5D1C">
          <w:t xml:space="preserve">is </w:t>
        </w:r>
      </w:ins>
      <w:ins w:id="4403" w:author="agqj10" w:date="2025-12-19T09:42:00Z">
        <w:r w:rsidR="00BE7335">
          <w:t xml:space="preserve">always </w:t>
        </w:r>
      </w:ins>
      <w:ins w:id="4404" w:author="agqj10" w:date="2025-11-19T13:14:00Z">
        <w:r>
          <w:t>well-defined.</w:t>
        </w:r>
      </w:ins>
    </w:p>
    <w:p w14:paraId="3CB78817" w14:textId="77777777" w:rsidR="004D63FA" w:rsidRPr="0035643A" w:rsidRDefault="004D63FA" w:rsidP="004D63FA">
      <w:pPr>
        <w:pStyle w:val="ListParagraph"/>
        <w:numPr>
          <w:ilvl w:val="0"/>
          <w:numId w:val="20"/>
        </w:numPr>
        <w:spacing w:after="0"/>
        <w:contextualSpacing/>
        <w:rPr>
          <w:ins w:id="4405" w:author="agqj10" w:date="2025-11-19T13:14:00Z"/>
          <w:lang w:val="en-US"/>
        </w:rPr>
      </w:pPr>
      <w:ins w:id="4406" w:author="agqj10" w:date="2025-11-19T13:14:00Z">
        <w:r>
          <w:t>There is both an outer record header, as well as an inner header:</w:t>
        </w:r>
      </w:ins>
    </w:p>
    <w:p w14:paraId="67ECB0E5" w14:textId="77777777" w:rsidR="004D63FA" w:rsidRPr="009807FE" w:rsidRDefault="004D63FA" w:rsidP="004D63FA">
      <w:pPr>
        <w:pStyle w:val="ListParagraph"/>
        <w:numPr>
          <w:ilvl w:val="1"/>
          <w:numId w:val="20"/>
        </w:numPr>
        <w:spacing w:after="0"/>
        <w:contextualSpacing/>
        <w:rPr>
          <w:ins w:id="4407" w:author="agqj10" w:date="2025-11-19T13:14:00Z"/>
          <w:lang w:val="en-US"/>
        </w:rPr>
      </w:pPr>
      <w:ins w:id="4408" w:author="agqj10" w:date="2025-11-19T13:14:00Z">
        <w:r>
          <w:t xml:space="preserve">all encrypted records use TYPE = 23 in the outer header, indicating the TLS </w:t>
        </w:r>
        <w:r w:rsidRPr="00C84D69">
          <w:rPr>
            <w:rFonts w:ascii="Courier New" w:hAnsi="Courier New" w:cs="Courier New"/>
          </w:rPr>
          <w:t>Application</w:t>
        </w:r>
        <w:r>
          <w:t xml:space="preserve"> protocol,</w:t>
        </w:r>
      </w:ins>
    </w:p>
    <w:p w14:paraId="7E4B3986" w14:textId="77777777" w:rsidR="004D63FA" w:rsidRPr="009807FE" w:rsidRDefault="004D63FA" w:rsidP="004D63FA">
      <w:pPr>
        <w:pStyle w:val="ListParagraph"/>
        <w:numPr>
          <w:ilvl w:val="1"/>
          <w:numId w:val="20"/>
        </w:numPr>
        <w:spacing w:after="0"/>
        <w:contextualSpacing/>
        <w:rPr>
          <w:ins w:id="4409" w:author="agqj10" w:date="2025-11-19T13:14:00Z"/>
          <w:lang w:val="en-US"/>
        </w:rPr>
      </w:pPr>
      <w:ins w:id="4410" w:author="agqj10" w:date="2025-11-19T13:14:00Z">
        <w:r>
          <w:t xml:space="preserve">the inner header contains the "true" type and is found </w:t>
        </w:r>
        <w:r w:rsidRPr="009807FE">
          <w:t>inside the encrypted record fragment.</w:t>
        </w:r>
      </w:ins>
    </w:p>
    <w:p w14:paraId="26EABEF2" w14:textId="77777777" w:rsidR="004D63FA" w:rsidRPr="00651E6A" w:rsidRDefault="004D63FA" w:rsidP="004D63FA">
      <w:pPr>
        <w:pStyle w:val="ListParagraph"/>
        <w:numPr>
          <w:ilvl w:val="0"/>
          <w:numId w:val="20"/>
        </w:numPr>
        <w:spacing w:after="0"/>
        <w:contextualSpacing/>
        <w:rPr>
          <w:ins w:id="4411" w:author="agqj10" w:date="2025-11-19T13:14:00Z"/>
          <w:lang w:val="en-US"/>
        </w:rPr>
      </w:pPr>
      <w:ins w:id="4412" w:author="agqj10" w:date="2025-11-19T13:14:00Z">
        <w:r>
          <w:lastRenderedPageBreak/>
          <w:t xml:space="preserve">A mechanism is included which allows the keys for the </w:t>
        </w:r>
        <w:r w:rsidRPr="00C84D69">
          <w:rPr>
            <w:rFonts w:ascii="Courier New" w:hAnsi="Courier New" w:cs="Courier New"/>
          </w:rPr>
          <w:t>Application</w:t>
        </w:r>
        <w:r>
          <w:t xml:space="preserve"> protocol to be dynamically "refreshed" during an ongoing session. </w:t>
        </w:r>
      </w:ins>
    </w:p>
    <w:p w14:paraId="16AC07BC" w14:textId="77777777" w:rsidR="004D63FA" w:rsidRDefault="004D63FA" w:rsidP="004D63FA">
      <w:pPr>
        <w:rPr>
          <w:ins w:id="4413" w:author="agqj10" w:date="2025-11-19T13:14:00Z"/>
          <w:lang w:val="en-US"/>
        </w:rPr>
      </w:pPr>
    </w:p>
    <w:p w14:paraId="60B16527" w14:textId="77777777" w:rsidR="004D63FA" w:rsidRDefault="004D63FA" w:rsidP="004D63FA">
      <w:pPr>
        <w:rPr>
          <w:ins w:id="4414" w:author="agqj10" w:date="2025-11-19T13:14:00Z"/>
          <w:lang w:val="en-US"/>
        </w:rPr>
      </w:pPr>
      <w:ins w:id="4415" w:author="agqj10" w:date="2025-11-19T13:14:00Z">
        <w:r>
          <w:rPr>
            <w:noProof/>
            <w:lang w:val="en-US"/>
          </w:rPr>
          <w:drawing>
            <wp:inline distT="0" distB="0" distL="0" distR="0" wp14:anchorId="168BA173" wp14:editId="05BD7087">
              <wp:extent cx="5495362" cy="2276475"/>
              <wp:effectExtent l="0" t="0" r="0" b="0"/>
              <wp:docPr id="12" name="Bildobjekt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TLS13format.jpg"/>
                      <pic:cNvPicPr/>
                    </pic:nvPicPr>
                    <pic:blipFill rotWithShape="1">
                      <a:blip r:embed="rId28">
                        <a:extLst>
                          <a:ext uri="{28A0092B-C50C-407E-A947-70E740481C1C}">
                            <a14:useLocalDpi xmlns:a14="http://schemas.microsoft.com/office/drawing/2010/main" val="0"/>
                          </a:ext>
                        </a:extLst>
                      </a:blip>
                      <a:srcRect l="21004" t="14383" r="9138" b="34169"/>
                      <a:stretch/>
                    </pic:blipFill>
                    <pic:spPr bwMode="auto">
                      <a:xfrm>
                        <a:off x="0" y="0"/>
                        <a:ext cx="5498054" cy="2277590"/>
                      </a:xfrm>
                      <a:prstGeom prst="rect">
                        <a:avLst/>
                      </a:prstGeom>
                      <a:ln>
                        <a:noFill/>
                      </a:ln>
                      <a:extLst>
                        <a:ext uri="{53640926-AAD7-44D8-BBD7-CCE9431645EC}">
                          <a14:shadowObscured xmlns:a14="http://schemas.microsoft.com/office/drawing/2010/main"/>
                        </a:ext>
                      </a:extLst>
                    </pic:spPr>
                  </pic:pic>
                </a:graphicData>
              </a:graphic>
            </wp:inline>
          </w:drawing>
        </w:r>
      </w:ins>
    </w:p>
    <w:p w14:paraId="1082694E" w14:textId="3A80641C" w:rsidR="004D63FA" w:rsidRPr="00410461" w:rsidRDefault="004D63FA" w:rsidP="004D63FA">
      <w:pPr>
        <w:pStyle w:val="TF"/>
        <w:rPr>
          <w:ins w:id="4416" w:author="agqj10" w:date="2025-11-19T13:14:00Z"/>
        </w:rPr>
      </w:pPr>
      <w:ins w:id="4417" w:author="agqj10" w:date="2025-11-19T13:14:00Z">
        <w:r w:rsidRPr="00410461">
          <w:t xml:space="preserve">Figure </w:t>
        </w:r>
      </w:ins>
      <w:ins w:id="4418" w:author="agqj10" w:date="2025-11-19T13:15:00Z">
        <w:r>
          <w:t>A.4</w:t>
        </w:r>
      </w:ins>
      <w:ins w:id="4419" w:author="agqj10" w:date="2025-11-19T13:14:00Z">
        <w:r>
          <w:t>.</w:t>
        </w:r>
      </w:ins>
      <w:ins w:id="4420" w:author="agqj10" w:date="2025-11-19T13:20:00Z">
        <w:r w:rsidR="00D55F14">
          <w:t>1</w:t>
        </w:r>
      </w:ins>
      <w:ins w:id="4421" w:author="agqj10" w:date="2025-11-19T13:14:00Z">
        <w:r w:rsidRPr="00410461">
          <w:t xml:space="preserve">-1: </w:t>
        </w:r>
        <w:r>
          <w:t xml:space="preserve">TLS 1.3 record format for protected records. The greyed part is encrypted where PAD includes padding (if any). The format details for Alert and Application protocols is not shown. </w:t>
        </w:r>
      </w:ins>
    </w:p>
    <w:p w14:paraId="760E8A88" w14:textId="77777777" w:rsidR="004D63FA" w:rsidRDefault="004D63FA" w:rsidP="004D63FA">
      <w:pPr>
        <w:rPr>
          <w:ins w:id="4422" w:author="agqj10" w:date="2025-11-19T13:14:00Z"/>
          <w:lang w:val="en-US"/>
        </w:rPr>
      </w:pPr>
    </w:p>
    <w:p w14:paraId="26E58243" w14:textId="0F48D63C" w:rsidR="004D63FA" w:rsidRDefault="004D63FA" w:rsidP="004D63FA">
      <w:pPr>
        <w:rPr>
          <w:ins w:id="4423" w:author="agqj10" w:date="2025-11-19T13:14:00Z"/>
          <w:lang w:val="en-US"/>
        </w:rPr>
      </w:pPr>
      <w:ins w:id="4424" w:author="agqj10" w:date="2025-11-19T13:14:00Z">
        <w:r>
          <w:rPr>
            <w:lang w:val="en-US"/>
          </w:rPr>
          <w:t>Like TLS 1.2, TLS 1.3 also internally derive</w:t>
        </w:r>
      </w:ins>
      <w:ins w:id="4425" w:author="agqj10" w:date="2025-11-21T13:34:00Z">
        <w:r w:rsidR="00346276">
          <w:rPr>
            <w:lang w:val="en-US"/>
          </w:rPr>
          <w:t>s</w:t>
        </w:r>
      </w:ins>
      <w:ins w:id="4426" w:author="agqj10" w:date="2025-11-19T13:14:00Z">
        <w:r>
          <w:rPr>
            <w:lang w:val="en-US"/>
          </w:rPr>
          <w:t xml:space="preserve"> keys for record protection. </w:t>
        </w:r>
      </w:ins>
      <w:ins w:id="4427" w:author="agqj10" w:date="2025-11-21T13:34:00Z">
        <w:r w:rsidR="00346276">
          <w:rPr>
            <w:lang w:val="en-US"/>
          </w:rPr>
          <w:t>However,</w:t>
        </w:r>
      </w:ins>
      <w:ins w:id="4428" w:author="agqj10" w:date="2025-11-19T13:14:00Z">
        <w:r>
          <w:rPr>
            <w:lang w:val="en-US"/>
          </w:rPr>
          <w:t xml:space="preserve"> there is a much larger number of keys derived </w:t>
        </w:r>
      </w:ins>
      <w:ins w:id="4429" w:author="agqj10" w:date="2025-11-21T13:34:00Z">
        <w:r w:rsidR="00346276">
          <w:rPr>
            <w:lang w:val="en-US"/>
          </w:rPr>
          <w:t xml:space="preserve">and </w:t>
        </w:r>
      </w:ins>
      <w:ins w:id="4430" w:author="agqj10" w:date="2025-11-19T13:14:00Z">
        <w:r>
          <w:rPr>
            <w:lang w:val="en-US"/>
          </w:rPr>
          <w:t>used for different purposes. When used with AKMA, the base key for all the internal keys correspond to an AKMA K</w:t>
        </w:r>
        <w:r w:rsidRPr="00651E6A">
          <w:rPr>
            <w:vertAlign w:val="subscript"/>
            <w:lang w:val="en-US"/>
          </w:rPr>
          <w:t>AF</w:t>
        </w:r>
        <w:r>
          <w:rPr>
            <w:lang w:val="en-US"/>
          </w:rPr>
          <w:t xml:space="preserve"> key.</w:t>
        </w:r>
      </w:ins>
    </w:p>
    <w:p w14:paraId="4DC30BBF" w14:textId="77777777" w:rsidR="004D63FA" w:rsidRDefault="004D63FA" w:rsidP="004D63FA">
      <w:pPr>
        <w:ind w:left="1418" w:hanging="1134"/>
        <w:rPr>
          <w:ins w:id="4431" w:author="agqj10" w:date="2025-11-19T13:14:00Z"/>
          <w:lang w:val="en-US"/>
        </w:rPr>
      </w:pPr>
      <w:ins w:id="4432" w:author="agqj10" w:date="2025-11-19T13:14:00Z">
        <w:r>
          <w:rPr>
            <w:lang w:val="en-US"/>
          </w:rPr>
          <w:t>NOTE:</w:t>
        </w:r>
        <w:r>
          <w:rPr>
            <w:lang w:val="en-US"/>
          </w:rPr>
          <w:tab/>
          <w:t>There is currently ongoing work in IETF around TLS 1.3 which could lead to additional considerations. This includes the so-called "encrypted Client Hello" and the migration to post-quantum secure algorithms. These work items are outside the scope of the analysis below.</w:t>
        </w:r>
      </w:ins>
    </w:p>
    <w:p w14:paraId="4EA67C32" w14:textId="77777777" w:rsidR="004D63FA" w:rsidRPr="008059D1" w:rsidRDefault="004D63FA" w:rsidP="004D63FA">
      <w:pPr>
        <w:ind w:left="1418" w:hanging="1134"/>
        <w:rPr>
          <w:ins w:id="4433" w:author="agqj10" w:date="2025-11-19T13:14:00Z"/>
          <w:lang w:val="en-US"/>
        </w:rPr>
      </w:pPr>
    </w:p>
    <w:p w14:paraId="63F773E3" w14:textId="4B4651D4" w:rsidR="004D63FA" w:rsidRDefault="004D63FA" w:rsidP="00D55F14">
      <w:pPr>
        <w:pStyle w:val="Heading3"/>
        <w:rPr>
          <w:ins w:id="4434" w:author="agqj10" w:date="2025-11-21T09:52:00Z"/>
          <w:lang w:val="en-US"/>
        </w:rPr>
      </w:pPr>
      <w:bookmarkStart w:id="4435" w:name="_Toc194476271"/>
      <w:bookmarkStart w:id="4436" w:name="_Toc217043639"/>
      <w:ins w:id="4437" w:author="agqj10" w:date="2025-11-19T13:16:00Z">
        <w:r>
          <w:rPr>
            <w:lang w:val="en-US"/>
          </w:rPr>
          <w:t>A.4</w:t>
        </w:r>
      </w:ins>
      <w:ins w:id="4438" w:author="agqj10" w:date="2025-11-19T13:14:00Z">
        <w:r>
          <w:rPr>
            <w:lang w:val="en-US"/>
          </w:rPr>
          <w:t>.2</w:t>
        </w:r>
        <w:r>
          <w:rPr>
            <w:lang w:val="en-US"/>
          </w:rPr>
          <w:tab/>
          <w:t>LI activation prior to encrypted session start</w:t>
        </w:r>
      </w:ins>
      <w:bookmarkEnd w:id="4435"/>
      <w:bookmarkEnd w:id="4436"/>
    </w:p>
    <w:p w14:paraId="12607D9B" w14:textId="3D1ABDC3" w:rsidR="00D2690B" w:rsidRPr="00D2690B" w:rsidRDefault="00D2690B" w:rsidP="00D2690B">
      <w:pPr>
        <w:pStyle w:val="Heading4"/>
        <w:rPr>
          <w:ins w:id="4439" w:author="agqj10" w:date="2025-11-21T09:52:00Z"/>
          <w:lang w:val="en-US"/>
        </w:rPr>
      </w:pPr>
      <w:bookmarkStart w:id="4440" w:name="_Toc217043640"/>
      <w:ins w:id="4441" w:author="agqj10" w:date="2025-11-21T09:52:00Z">
        <w:r>
          <w:rPr>
            <w:lang w:val="en-US"/>
          </w:rPr>
          <w:t>A.4.2.1</w:t>
        </w:r>
        <w:r>
          <w:rPr>
            <w:lang w:val="en-US"/>
          </w:rPr>
          <w:tab/>
          <w:t>Security protocol detection</w:t>
        </w:r>
      </w:ins>
      <w:ins w:id="4442" w:author="agqj10" w:date="2025-12-17T16:24:00Z">
        <w:r w:rsidR="00EC532C">
          <w:rPr>
            <w:lang w:val="en-US"/>
          </w:rPr>
          <w:t xml:space="preserve"> at SPDF</w:t>
        </w:r>
      </w:ins>
      <w:bookmarkEnd w:id="4440"/>
    </w:p>
    <w:p w14:paraId="50524787" w14:textId="1E8D469C" w:rsidR="00D2690B" w:rsidRPr="00D2690B" w:rsidRDefault="00381FDD" w:rsidP="00D2690B">
      <w:pPr>
        <w:rPr>
          <w:ins w:id="4443" w:author="agqj10" w:date="2025-11-19T13:14:00Z"/>
          <w:lang w:val="en-US"/>
        </w:rPr>
      </w:pPr>
      <w:ins w:id="4444" w:author="agqj10" w:date="2025-11-21T13:36:00Z">
        <w:r>
          <w:rPr>
            <w:lang w:val="en-US"/>
          </w:rPr>
          <w:t>The discussion for TLS 1.2 in clause A.3.2.1 applies.</w:t>
        </w:r>
      </w:ins>
      <w:ins w:id="4445" w:author="agqj10" w:date="2025-11-21T13:37:00Z">
        <w:r>
          <w:rPr>
            <w:lang w:val="en-US"/>
          </w:rPr>
          <w:t xml:space="preserve"> However, the initial message</w:t>
        </w:r>
      </w:ins>
      <w:ins w:id="4446" w:author="agqj10" w:date="2025-11-21T13:45:00Z">
        <w:r>
          <w:rPr>
            <w:lang w:val="en-US"/>
          </w:rPr>
          <w:t>s</w:t>
        </w:r>
      </w:ins>
      <w:ins w:id="4447" w:author="agqj10" w:date="2025-11-21T13:37:00Z">
        <w:r>
          <w:rPr>
            <w:lang w:val="en-US"/>
          </w:rPr>
          <w:t xml:space="preserve"> (</w:t>
        </w:r>
        <w:r w:rsidRPr="00381FDD">
          <w:rPr>
            <w:rFonts w:ascii="Courier New" w:hAnsi="Courier New" w:cs="Courier New"/>
            <w:lang w:val="en-US"/>
          </w:rPr>
          <w:t>ClientHello</w:t>
        </w:r>
      </w:ins>
      <w:ins w:id="4448" w:author="agqj10" w:date="2025-11-21T13:45:00Z">
        <w:r w:rsidRPr="00381FDD">
          <w:rPr>
            <w:lang w:val="en-US"/>
          </w:rPr>
          <w:t xml:space="preserve"> and</w:t>
        </w:r>
        <w:r>
          <w:rPr>
            <w:rFonts w:ascii="Courier New" w:hAnsi="Courier New" w:cs="Courier New"/>
            <w:lang w:val="en-US"/>
          </w:rPr>
          <w:t xml:space="preserve"> ServerHello</w:t>
        </w:r>
      </w:ins>
      <w:ins w:id="4449" w:author="agqj10" w:date="2025-11-21T13:37:00Z">
        <w:r>
          <w:rPr>
            <w:lang w:val="en-US"/>
          </w:rPr>
          <w:t>) use TLS version 1.2</w:t>
        </w:r>
      </w:ins>
      <w:ins w:id="4450" w:author="agqj10" w:date="2025-11-21T13:38:00Z">
        <w:r>
          <w:rPr>
            <w:lang w:val="en-US"/>
          </w:rPr>
          <w:t xml:space="preserve"> in the TLS message header. To determine that TLS 1.3 </w:t>
        </w:r>
      </w:ins>
      <w:ins w:id="4451" w:author="agqj10" w:date="2025-11-21T13:45:00Z">
        <w:r>
          <w:rPr>
            <w:lang w:val="en-US"/>
          </w:rPr>
          <w:t xml:space="preserve">is </w:t>
        </w:r>
      </w:ins>
      <w:ins w:id="4452" w:author="agqj10" w:date="2025-12-19T09:51:00Z">
        <w:r w:rsidR="00C41E5A">
          <w:rPr>
            <w:lang w:val="en-US"/>
          </w:rPr>
          <w:t xml:space="preserve">being </w:t>
        </w:r>
      </w:ins>
      <w:ins w:id="4453" w:author="agqj10" w:date="2025-11-21T13:45:00Z">
        <w:r>
          <w:rPr>
            <w:lang w:val="en-US"/>
          </w:rPr>
          <w:t xml:space="preserve">negotiated, </w:t>
        </w:r>
      </w:ins>
      <w:ins w:id="4454" w:author="agqj10" w:date="2025-11-21T13:38:00Z">
        <w:r>
          <w:rPr>
            <w:lang w:val="en-US"/>
          </w:rPr>
          <w:t>it is</w:t>
        </w:r>
      </w:ins>
      <w:ins w:id="4455" w:author="agqj10" w:date="2025-11-21T13:39:00Z">
        <w:r>
          <w:rPr>
            <w:lang w:val="en-US"/>
          </w:rPr>
          <w:t xml:space="preserve"> </w:t>
        </w:r>
      </w:ins>
      <w:ins w:id="4456" w:author="agqj10" w:date="2025-11-21T13:38:00Z">
        <w:r>
          <w:rPr>
            <w:lang w:val="en-US"/>
          </w:rPr>
          <w:t xml:space="preserve">necessary to look inside the TLS </w:t>
        </w:r>
      </w:ins>
      <w:ins w:id="4457" w:author="agqj10" w:date="2025-12-19T09:51:00Z">
        <w:r w:rsidR="00C41E5A">
          <w:rPr>
            <w:lang w:val="en-US"/>
          </w:rPr>
          <w:t>E</w:t>
        </w:r>
      </w:ins>
      <w:ins w:id="4458" w:author="agqj10" w:date="2025-11-21T13:38:00Z">
        <w:r>
          <w:rPr>
            <w:lang w:val="en-US"/>
          </w:rPr>
          <w:t xml:space="preserve">xtension </w:t>
        </w:r>
      </w:ins>
      <w:ins w:id="4459" w:author="agqj10" w:date="2025-12-19T09:51:00Z">
        <w:r w:rsidR="00C41E5A">
          <w:rPr>
            <w:lang w:val="en-US"/>
          </w:rPr>
          <w:t xml:space="preserve">field </w:t>
        </w:r>
      </w:ins>
      <w:ins w:id="4460" w:author="agqj10" w:date="2025-11-21T13:38:00Z">
        <w:r>
          <w:rPr>
            <w:lang w:val="en-US"/>
          </w:rPr>
          <w:t>of the</w:t>
        </w:r>
      </w:ins>
      <w:ins w:id="4461" w:author="agqj10" w:date="2025-11-21T13:46:00Z">
        <w:r>
          <w:rPr>
            <w:lang w:val="en-US"/>
          </w:rPr>
          <w:t xml:space="preserve">se messages. </w:t>
        </w:r>
      </w:ins>
      <w:ins w:id="4462" w:author="agqj10" w:date="2025-11-21T13:48:00Z">
        <w:r w:rsidR="005028CE">
          <w:rPr>
            <w:lang w:val="en-US"/>
          </w:rPr>
          <w:t xml:space="preserve">Further, </w:t>
        </w:r>
      </w:ins>
      <w:ins w:id="4463" w:author="agqj10" w:date="2025-11-21T13:49:00Z">
        <w:r w:rsidR="005028CE">
          <w:rPr>
            <w:lang w:val="en-US"/>
          </w:rPr>
          <w:t xml:space="preserve">to determine that TLS 1.3 is being used with AKMA, it is necessary to inspect the </w:t>
        </w:r>
        <w:r w:rsidR="005028CE" w:rsidRPr="003E2007">
          <w:rPr>
            <w:rFonts w:ascii="Courier New" w:hAnsi="Courier New" w:cs="Courier New"/>
            <w:lang w:val="en-US"/>
          </w:rPr>
          <w:t>PresharedKey</w:t>
        </w:r>
        <w:r w:rsidR="005028CE">
          <w:rPr>
            <w:lang w:val="en-US"/>
          </w:rPr>
          <w:t xml:space="preserve"> extension to the </w:t>
        </w:r>
        <w:r w:rsidR="005028CE" w:rsidRPr="003E2007">
          <w:rPr>
            <w:rFonts w:ascii="Courier New" w:hAnsi="Courier New" w:cs="Courier New"/>
            <w:lang w:val="en-US"/>
          </w:rPr>
          <w:t>ClientHello</w:t>
        </w:r>
        <w:r w:rsidR="005028CE" w:rsidRPr="005028CE">
          <w:rPr>
            <w:lang w:val="en-US"/>
          </w:rPr>
          <w:t xml:space="preserve">, see clause </w:t>
        </w:r>
      </w:ins>
      <w:ins w:id="4464" w:author="agqj10" w:date="2025-11-21T13:50:00Z">
        <w:r w:rsidR="005028CE" w:rsidRPr="005028CE">
          <w:rPr>
            <w:lang w:val="en-US"/>
          </w:rPr>
          <w:t>A.4.2.3.</w:t>
        </w:r>
      </w:ins>
    </w:p>
    <w:p w14:paraId="2725B09F" w14:textId="16B3C7CB" w:rsidR="004D63FA" w:rsidRDefault="004D63FA" w:rsidP="00D55F14">
      <w:pPr>
        <w:pStyle w:val="Heading4"/>
        <w:rPr>
          <w:ins w:id="4465" w:author="agqj10" w:date="2025-11-19T13:14:00Z"/>
          <w:lang w:val="en-US"/>
        </w:rPr>
      </w:pPr>
      <w:bookmarkStart w:id="4466" w:name="_Toc194476272"/>
      <w:bookmarkStart w:id="4467" w:name="_Toc217043641"/>
      <w:ins w:id="4468" w:author="agqj10" w:date="2025-11-19T13:16:00Z">
        <w:r>
          <w:rPr>
            <w:lang w:val="en-US"/>
          </w:rPr>
          <w:t>A.4</w:t>
        </w:r>
      </w:ins>
      <w:ins w:id="4469" w:author="agqj10" w:date="2025-11-19T13:14:00Z">
        <w:r>
          <w:rPr>
            <w:lang w:val="en-US"/>
          </w:rPr>
          <w:t>.2.</w:t>
        </w:r>
      </w:ins>
      <w:ins w:id="4470" w:author="agqj10" w:date="2025-11-21T10:38:00Z">
        <w:r w:rsidR="00441496">
          <w:rPr>
            <w:lang w:val="en-US"/>
          </w:rPr>
          <w:t>2</w:t>
        </w:r>
      </w:ins>
      <w:ins w:id="4471" w:author="agqj10" w:date="2025-11-19T13:14:00Z">
        <w:r>
          <w:rPr>
            <w:lang w:val="en-US"/>
          </w:rPr>
          <w:tab/>
        </w:r>
        <w:r>
          <w:rPr>
            <w:lang w:val="en-US"/>
          </w:rPr>
          <w:tab/>
        </w:r>
      </w:ins>
      <w:bookmarkEnd w:id="4466"/>
      <w:ins w:id="4472" w:author="agqj10" w:date="2025-11-21T09:56:00Z">
        <w:r w:rsidR="00D2690B">
          <w:rPr>
            <w:lang w:val="en-US"/>
          </w:rPr>
          <w:t>Obtaining key management xIRI by use of AKMA</w:t>
        </w:r>
      </w:ins>
      <w:bookmarkEnd w:id="4467"/>
    </w:p>
    <w:p w14:paraId="6BF57F7A" w14:textId="5510596F" w:rsidR="004D63FA" w:rsidRDefault="004D63FA" w:rsidP="004D63FA">
      <w:pPr>
        <w:rPr>
          <w:ins w:id="4473" w:author="agqj10" w:date="2025-11-19T13:14:00Z"/>
          <w:lang w:val="en-US"/>
        </w:rPr>
      </w:pPr>
      <w:ins w:id="4474" w:author="agqj10" w:date="2025-11-19T13:14:00Z">
        <w:r>
          <w:rPr>
            <w:lang w:val="en-US"/>
          </w:rPr>
          <w:t xml:space="preserve">The description of clause </w:t>
        </w:r>
      </w:ins>
      <w:ins w:id="4475" w:author="agqj10" w:date="2025-11-19T13:20:00Z">
        <w:r w:rsidR="00D55F14">
          <w:rPr>
            <w:lang w:val="en-US"/>
          </w:rPr>
          <w:t>A</w:t>
        </w:r>
      </w:ins>
      <w:ins w:id="4476" w:author="agqj10" w:date="2025-11-19T13:14:00Z">
        <w:r>
          <w:rPr>
            <w:lang w:val="en-US"/>
          </w:rPr>
          <w:t>.</w:t>
        </w:r>
      </w:ins>
      <w:ins w:id="4477" w:author="agqj10" w:date="2025-11-19T13:20:00Z">
        <w:r w:rsidR="00D55F14">
          <w:rPr>
            <w:lang w:val="en-US"/>
          </w:rPr>
          <w:t>3</w:t>
        </w:r>
      </w:ins>
      <w:ins w:id="4478" w:author="agqj10" w:date="2025-11-19T13:14:00Z">
        <w:r>
          <w:rPr>
            <w:lang w:val="en-US"/>
          </w:rPr>
          <w:t>.</w:t>
        </w:r>
      </w:ins>
      <w:ins w:id="4479" w:author="agqj10" w:date="2025-11-19T13:21:00Z">
        <w:r w:rsidR="00D55F14">
          <w:rPr>
            <w:lang w:val="en-US"/>
          </w:rPr>
          <w:t>2</w:t>
        </w:r>
      </w:ins>
      <w:ins w:id="4480" w:author="agqj10" w:date="2025-11-19T13:14:00Z">
        <w:r>
          <w:rPr>
            <w:lang w:val="en-US"/>
          </w:rPr>
          <w:t>.</w:t>
        </w:r>
      </w:ins>
      <w:ins w:id="4481" w:author="agqj10" w:date="2025-11-21T13:46:00Z">
        <w:r w:rsidR="005028CE">
          <w:rPr>
            <w:lang w:val="en-US"/>
          </w:rPr>
          <w:t>2</w:t>
        </w:r>
      </w:ins>
      <w:ins w:id="4482" w:author="agqj10" w:date="2025-11-19T13:14:00Z">
        <w:r>
          <w:rPr>
            <w:lang w:val="en-US"/>
          </w:rPr>
          <w:t xml:space="preserve"> applies (mutatis mutandi) also for TLS 1.3. </w:t>
        </w:r>
      </w:ins>
    </w:p>
    <w:p w14:paraId="4428629B" w14:textId="7E1583F0" w:rsidR="004D63FA" w:rsidRDefault="004D63FA" w:rsidP="00D55F14">
      <w:pPr>
        <w:pStyle w:val="Heading4"/>
        <w:rPr>
          <w:ins w:id="4483" w:author="agqj10" w:date="2025-11-19T13:14:00Z"/>
          <w:lang w:val="en-US"/>
        </w:rPr>
      </w:pPr>
      <w:bookmarkStart w:id="4484" w:name="_Toc194476273"/>
      <w:bookmarkStart w:id="4485" w:name="_Toc217043642"/>
      <w:ins w:id="4486" w:author="agqj10" w:date="2025-11-19T13:16:00Z">
        <w:r>
          <w:rPr>
            <w:lang w:val="en-US"/>
          </w:rPr>
          <w:t>A.4</w:t>
        </w:r>
      </w:ins>
      <w:ins w:id="4487" w:author="agqj10" w:date="2025-11-19T13:14:00Z">
        <w:r>
          <w:rPr>
            <w:lang w:val="en-US"/>
          </w:rPr>
          <w:t>.2.</w:t>
        </w:r>
      </w:ins>
      <w:ins w:id="4488" w:author="agqj10" w:date="2025-11-21T10:39:00Z">
        <w:r w:rsidR="00441496">
          <w:rPr>
            <w:lang w:val="en-US"/>
          </w:rPr>
          <w:t>3</w:t>
        </w:r>
      </w:ins>
      <w:ins w:id="4489" w:author="agqj10" w:date="2025-11-19T13:14:00Z">
        <w:r>
          <w:rPr>
            <w:lang w:val="en-US"/>
          </w:rPr>
          <w:tab/>
        </w:r>
        <w:r>
          <w:rPr>
            <w:lang w:val="en-US"/>
          </w:rPr>
          <w:tab/>
        </w:r>
      </w:ins>
      <w:bookmarkEnd w:id="4484"/>
      <w:ins w:id="4490" w:author="agqj10" w:date="2025-11-21T09:56:00Z">
        <w:r w:rsidR="00D2690B">
          <w:rPr>
            <w:lang w:val="en-US"/>
          </w:rPr>
          <w:t>Handshake interception</w:t>
        </w:r>
      </w:ins>
      <w:ins w:id="4491" w:author="agqj10" w:date="2025-12-17T16:24:00Z">
        <w:r w:rsidR="00EC532C">
          <w:rPr>
            <w:lang w:val="en-US"/>
          </w:rPr>
          <w:t xml:space="preserve"> at SHIFF</w:t>
        </w:r>
      </w:ins>
      <w:bookmarkEnd w:id="4485"/>
    </w:p>
    <w:p w14:paraId="5C5BB4BD" w14:textId="41EBACF9" w:rsidR="004D63FA" w:rsidRDefault="004D63FA" w:rsidP="004D63FA">
      <w:pPr>
        <w:rPr>
          <w:ins w:id="4492" w:author="agqj10" w:date="2025-12-19T10:17:00Z"/>
          <w:lang w:val="en-US"/>
        </w:rPr>
      </w:pPr>
      <w:ins w:id="4493" w:author="agqj10" w:date="2025-11-19T13:14:00Z">
        <w:r>
          <w:rPr>
            <w:lang w:val="en-US"/>
          </w:rPr>
          <w:t xml:space="preserve">In the case of TLS 1.3, the </w:t>
        </w:r>
      </w:ins>
      <w:ins w:id="4494" w:author="agqj10" w:date="2025-12-19T09:52:00Z">
        <w:r w:rsidR="00C41E5A">
          <w:rPr>
            <w:lang w:val="en-US"/>
          </w:rPr>
          <w:t xml:space="preserve">SPDF and SHIFF </w:t>
        </w:r>
      </w:ins>
      <w:ins w:id="4495" w:author="agqj10" w:date="2025-11-19T13:14:00Z">
        <w:r>
          <w:rPr>
            <w:lang w:val="en-US"/>
          </w:rPr>
          <w:t xml:space="preserve">can detect use of TLS 1.3, but cannot in general determine which (encrypted) messages that are part of the </w:t>
        </w:r>
        <w:r w:rsidRPr="00C84D69">
          <w:rPr>
            <w:rFonts w:ascii="Courier New" w:hAnsi="Courier New" w:cs="Courier New"/>
            <w:lang w:val="en-US"/>
          </w:rPr>
          <w:t>Handshake</w:t>
        </w:r>
        <w:r>
          <w:rPr>
            <w:lang w:val="en-US"/>
          </w:rPr>
          <w:t xml:space="preserve"> (carrying IRI) or part of early data or application. This is because all encrypted records have the outer record header indicating </w:t>
        </w:r>
        <w:r w:rsidRPr="00C84D69">
          <w:rPr>
            <w:rFonts w:ascii="Courier New" w:hAnsi="Courier New" w:cs="Courier New"/>
            <w:lang w:val="en-US"/>
          </w:rPr>
          <w:t>Application</w:t>
        </w:r>
        <w:r>
          <w:rPr>
            <w:lang w:val="en-US"/>
          </w:rPr>
          <w:t xml:space="preserve"> data, even if it contains </w:t>
        </w:r>
        <w:r w:rsidRPr="00C84D69">
          <w:rPr>
            <w:rFonts w:ascii="Courier New" w:hAnsi="Courier New" w:cs="Courier New"/>
            <w:lang w:val="en-US"/>
          </w:rPr>
          <w:t>Handshake</w:t>
        </w:r>
        <w:r>
          <w:rPr>
            <w:lang w:val="en-US"/>
          </w:rPr>
          <w:t xml:space="preserve"> messages. This determination and extraction of xIRI can only be done after decryption</w:t>
        </w:r>
      </w:ins>
      <w:ins w:id="4496" w:author="agqj10" w:date="2025-12-19T09:53:00Z">
        <w:r w:rsidR="00C41E5A">
          <w:rPr>
            <w:lang w:val="en-US"/>
          </w:rPr>
          <w:t xml:space="preserve"> at the D-POI</w:t>
        </w:r>
      </w:ins>
      <w:ins w:id="4497" w:author="agqj10" w:date="2025-11-19T13:14:00Z">
        <w:r>
          <w:rPr>
            <w:lang w:val="en-US"/>
          </w:rPr>
          <w:t xml:space="preserve">, so the first step is to derive the decryption keys needed for decryption of the </w:t>
        </w:r>
        <w:r w:rsidRPr="00C84D69">
          <w:rPr>
            <w:rFonts w:ascii="Courier New" w:hAnsi="Courier New" w:cs="Courier New"/>
            <w:lang w:val="en-US"/>
          </w:rPr>
          <w:t>Handshake</w:t>
        </w:r>
        <w:r>
          <w:rPr>
            <w:lang w:val="en-US"/>
          </w:rPr>
          <w:t xml:space="preserve"> (the </w:t>
        </w:r>
        <w:r w:rsidRPr="00B07F15">
          <w:t>*_handshake_traffic_secret</w:t>
        </w:r>
        <w:r>
          <w:t xml:space="preserve"> of table </w:t>
        </w:r>
      </w:ins>
      <w:ins w:id="4498" w:author="agqj10" w:date="2025-11-21T13:48:00Z">
        <w:r w:rsidR="005028CE">
          <w:t>A.4.2.4.1</w:t>
        </w:r>
        <w:r w:rsidR="005028CE" w:rsidRPr="00410461">
          <w:t>-1</w:t>
        </w:r>
      </w:ins>
      <w:ins w:id="4499" w:author="agqj10" w:date="2025-11-19T13:14:00Z">
        <w:r>
          <w:t>, see below)</w:t>
        </w:r>
        <w:r>
          <w:rPr>
            <w:lang w:val="en-US"/>
          </w:rPr>
          <w:t xml:space="preserve">. </w:t>
        </w:r>
      </w:ins>
      <w:ins w:id="4500" w:author="agqj10" w:date="2025-12-19T09:54:00Z">
        <w:r w:rsidR="00541B15">
          <w:rPr>
            <w:lang w:val="en-US"/>
          </w:rPr>
          <w:t>In other words, this means that the SHIFF</w:t>
        </w:r>
      </w:ins>
      <w:ins w:id="4501" w:author="agqj10" w:date="2025-12-19T09:55:00Z">
        <w:r w:rsidR="00541B15">
          <w:rPr>
            <w:lang w:val="en-US"/>
          </w:rPr>
          <w:t xml:space="preserve"> functionality needs to be tightly integrated with the D-POI.</w:t>
        </w:r>
      </w:ins>
    </w:p>
    <w:p w14:paraId="2184D7FF" w14:textId="04CEFC53" w:rsidR="00572785" w:rsidRDefault="00572785" w:rsidP="00572785">
      <w:pPr>
        <w:rPr>
          <w:ins w:id="4502" w:author="agqj10" w:date="2025-12-19T10:17:00Z"/>
          <w:lang w:val="en-US"/>
        </w:rPr>
      </w:pPr>
      <w:ins w:id="4503" w:author="agqj10" w:date="2025-12-19T10:17:00Z">
        <w:r>
          <w:rPr>
            <w:lang w:val="en-US"/>
          </w:rPr>
          <w:lastRenderedPageBreak/>
          <w:t xml:space="preserve">The encrypted part of the TLS Handshake protocol is well-defined. The first encrypted message is the </w:t>
        </w:r>
        <w:r w:rsidRPr="00ED76BF">
          <w:rPr>
            <w:rFonts w:ascii="Courier New" w:hAnsi="Courier New" w:cs="Courier New"/>
            <w:lang w:val="en-US"/>
          </w:rPr>
          <w:t>EncryptedExtensions</w:t>
        </w:r>
        <w:r>
          <w:rPr>
            <w:lang w:val="en-US"/>
          </w:rPr>
          <w:t xml:space="preserve"> handshake message (sent from the AF to the UE) and all remaining TLS Handshake messages (up to the final </w:t>
        </w:r>
        <w:r w:rsidRPr="00ED76BF">
          <w:rPr>
            <w:rFonts w:ascii="Courier New" w:hAnsi="Courier New" w:cs="Courier New"/>
            <w:lang w:val="en-US"/>
          </w:rPr>
          <w:t>Finished</w:t>
        </w:r>
        <w:r>
          <w:rPr>
            <w:lang w:val="en-US"/>
          </w:rPr>
          <w:t xml:space="preserve"> message from the UE) are encrypted. </w:t>
        </w:r>
      </w:ins>
    </w:p>
    <w:p w14:paraId="265CEA42" w14:textId="77777777" w:rsidR="00572785" w:rsidRDefault="00572785" w:rsidP="004D63FA">
      <w:pPr>
        <w:rPr>
          <w:ins w:id="4504" w:author="agqj10" w:date="2025-11-19T13:14:00Z"/>
          <w:lang w:val="en-US"/>
        </w:rPr>
      </w:pPr>
    </w:p>
    <w:p w14:paraId="4531AE19" w14:textId="3F8B3EA1" w:rsidR="004D63FA" w:rsidRDefault="004D63FA" w:rsidP="004D63FA">
      <w:pPr>
        <w:rPr>
          <w:ins w:id="4505" w:author="agqj10" w:date="2025-11-19T13:14:00Z"/>
          <w:lang w:val="en-US"/>
        </w:rPr>
      </w:pPr>
      <w:ins w:id="4506" w:author="agqj10" w:date="2025-11-19T13:14:00Z">
        <w:r>
          <w:rPr>
            <w:lang w:val="en-US"/>
          </w:rPr>
          <w:t>The following xIRI from the TLS 1.3 handshake are needed (or are generally of relevance for LI). The full set of xIRI can be found in the ASN</w:t>
        </w:r>
      </w:ins>
      <w:ins w:id="4507" w:author="agqj10" w:date="2025-12-17T16:16:00Z">
        <w:r w:rsidR="004958A4">
          <w:rPr>
            <w:lang w:val="en-US"/>
          </w:rPr>
          <w:t>.</w:t>
        </w:r>
      </w:ins>
      <w:ins w:id="4508" w:author="agqj10" w:date="2025-11-19T13:14:00Z">
        <w:r>
          <w:rPr>
            <w:lang w:val="en-US"/>
          </w:rPr>
          <w:t xml:space="preserve">1 payloads attachment to </w:t>
        </w:r>
      </w:ins>
      <w:ins w:id="4509" w:author="agqj10" w:date="2025-11-21T13:48:00Z">
        <w:r w:rsidR="005028CE">
          <w:rPr>
            <w:lang w:val="en-US"/>
          </w:rPr>
          <w:t xml:space="preserve">TS </w:t>
        </w:r>
      </w:ins>
      <w:ins w:id="4510" w:author="agqj10" w:date="2025-11-19T13:14:00Z">
        <w:r>
          <w:rPr>
            <w:lang w:val="en-US"/>
          </w:rPr>
          <w:t>33.128 [</w:t>
        </w:r>
      </w:ins>
      <w:ins w:id="4511" w:author="agqj10" w:date="2025-11-19T13:21:00Z">
        <w:r w:rsidR="00D55F14">
          <w:rPr>
            <w:lang w:val="en-US"/>
          </w:rPr>
          <w:t>5</w:t>
        </w:r>
      </w:ins>
      <w:ins w:id="4512" w:author="agqj10" w:date="2025-11-19T13:14:00Z">
        <w:r>
          <w:rPr>
            <w:lang w:val="en-US"/>
          </w:rPr>
          <w:t>] and includes:</w:t>
        </w:r>
        <w:r w:rsidRPr="00283631">
          <w:rPr>
            <w:lang w:val="en-US"/>
          </w:rPr>
          <w:t xml:space="preserve">  </w:t>
        </w:r>
      </w:ins>
    </w:p>
    <w:p w14:paraId="1DF0BD17" w14:textId="77777777" w:rsidR="004D63FA" w:rsidRPr="00906049" w:rsidRDefault="004D63FA" w:rsidP="004D63FA">
      <w:pPr>
        <w:pStyle w:val="ListParagraph"/>
        <w:numPr>
          <w:ilvl w:val="0"/>
          <w:numId w:val="22"/>
        </w:numPr>
        <w:spacing w:after="0"/>
        <w:contextualSpacing/>
        <w:rPr>
          <w:ins w:id="4513" w:author="agqj10" w:date="2025-11-19T13:14:00Z"/>
          <w:lang w:val="en-US"/>
        </w:rPr>
      </w:pPr>
      <w:ins w:id="4514" w:author="agqj10" w:date="2025-11-19T13:14:00Z">
        <w:r w:rsidRPr="00906049">
          <w:rPr>
            <w:lang w:val="en-US"/>
          </w:rPr>
          <w:t xml:space="preserve">the set of pre-shared keys </w:t>
        </w:r>
        <w:r>
          <w:rPr>
            <w:lang w:val="en-US"/>
          </w:rPr>
          <w:t xml:space="preserve">(key identities) </w:t>
        </w:r>
        <w:r w:rsidRPr="00906049">
          <w:rPr>
            <w:lang w:val="en-US"/>
          </w:rPr>
          <w:t>offered by the UE (in the AKMA case, there ought normally to be just one),</w:t>
        </w:r>
      </w:ins>
    </w:p>
    <w:p w14:paraId="3792E430" w14:textId="77777777" w:rsidR="004D63FA" w:rsidRPr="00906049" w:rsidRDefault="004D63FA" w:rsidP="004D63FA">
      <w:pPr>
        <w:pStyle w:val="ListParagraph"/>
        <w:numPr>
          <w:ilvl w:val="0"/>
          <w:numId w:val="22"/>
        </w:numPr>
        <w:spacing w:after="0"/>
        <w:contextualSpacing/>
        <w:rPr>
          <w:ins w:id="4515" w:author="agqj10" w:date="2025-11-19T13:14:00Z"/>
          <w:lang w:val="en-US"/>
        </w:rPr>
      </w:pPr>
      <w:ins w:id="4516" w:author="agqj10" w:date="2025-11-19T13:14:00Z">
        <w:r w:rsidRPr="00906049">
          <w:rPr>
            <w:lang w:val="en-US"/>
          </w:rPr>
          <w:t xml:space="preserve">the pre-shared key </w:t>
        </w:r>
        <w:r>
          <w:rPr>
            <w:lang w:val="en-US"/>
          </w:rPr>
          <w:t xml:space="preserve">identity </w:t>
        </w:r>
        <w:r w:rsidRPr="00906049">
          <w:rPr>
            <w:lang w:val="en-US"/>
          </w:rPr>
          <w:t>selected by the AF,</w:t>
        </w:r>
      </w:ins>
    </w:p>
    <w:p w14:paraId="1948CE32" w14:textId="77777777" w:rsidR="004D63FA" w:rsidRPr="00906049" w:rsidRDefault="004D63FA" w:rsidP="004D63FA">
      <w:pPr>
        <w:pStyle w:val="ListParagraph"/>
        <w:numPr>
          <w:ilvl w:val="0"/>
          <w:numId w:val="22"/>
        </w:numPr>
        <w:spacing w:after="0"/>
        <w:contextualSpacing/>
        <w:rPr>
          <w:ins w:id="4517" w:author="agqj10" w:date="2025-11-19T13:14:00Z"/>
          <w:lang w:val="en-US"/>
        </w:rPr>
      </w:pPr>
      <w:ins w:id="4518" w:author="agqj10" w:date="2025-11-19T13:14:00Z">
        <w:r w:rsidRPr="00906049">
          <w:rPr>
            <w:lang w:val="en-US"/>
          </w:rPr>
          <w:t>cipher suite and key-derivation function (offered and selected),</w:t>
        </w:r>
      </w:ins>
    </w:p>
    <w:p w14:paraId="191B15F4" w14:textId="77777777" w:rsidR="004D63FA" w:rsidRPr="00906049" w:rsidRDefault="004D63FA" w:rsidP="004D63FA">
      <w:pPr>
        <w:pStyle w:val="ListParagraph"/>
        <w:numPr>
          <w:ilvl w:val="0"/>
          <w:numId w:val="22"/>
        </w:numPr>
        <w:spacing w:after="0"/>
        <w:contextualSpacing/>
        <w:rPr>
          <w:ins w:id="4519" w:author="agqj10" w:date="2025-11-19T13:14:00Z"/>
          <w:lang w:val="en-US"/>
        </w:rPr>
      </w:pPr>
      <w:ins w:id="4520" w:author="agqj10" w:date="2025-11-19T13:14:00Z">
        <w:r w:rsidRPr="00906049">
          <w:rPr>
            <w:lang w:val="en-US"/>
          </w:rPr>
          <w:t xml:space="preserve">random values (nonces) </w:t>
        </w:r>
        <w:r>
          <w:rPr>
            <w:lang w:val="en-US"/>
          </w:rPr>
          <w:t>from</w:t>
        </w:r>
        <w:r w:rsidRPr="00906049">
          <w:rPr>
            <w:lang w:val="en-US"/>
          </w:rPr>
          <w:t xml:space="preserve"> the UE and the AF,</w:t>
        </w:r>
      </w:ins>
    </w:p>
    <w:p w14:paraId="3F25F78D" w14:textId="77777777" w:rsidR="004D63FA" w:rsidRPr="00906049" w:rsidRDefault="004D63FA" w:rsidP="004D63FA">
      <w:pPr>
        <w:pStyle w:val="ListParagraph"/>
        <w:numPr>
          <w:ilvl w:val="0"/>
          <w:numId w:val="22"/>
        </w:numPr>
        <w:spacing w:after="0"/>
        <w:contextualSpacing/>
        <w:rPr>
          <w:ins w:id="4521" w:author="agqj10" w:date="2025-11-19T13:14:00Z"/>
          <w:lang w:val="en-US"/>
        </w:rPr>
      </w:pPr>
      <w:ins w:id="4522" w:author="agqj10" w:date="2025-11-19T13:14:00Z">
        <w:r w:rsidRPr="00906049">
          <w:rPr>
            <w:lang w:val="en-US"/>
          </w:rPr>
          <w:t>the UE</w:t>
        </w:r>
        <w:r>
          <w:rPr>
            <w:lang w:val="en-US"/>
          </w:rPr>
          <w:t>-</w:t>
        </w:r>
        <w:r w:rsidRPr="00906049">
          <w:rPr>
            <w:lang w:val="en-US"/>
          </w:rPr>
          <w:t>proposed and AF</w:t>
        </w:r>
        <w:r>
          <w:rPr>
            <w:lang w:val="en-US"/>
          </w:rPr>
          <w:t>-</w:t>
        </w:r>
        <w:r w:rsidRPr="00906049">
          <w:rPr>
            <w:lang w:val="en-US"/>
          </w:rPr>
          <w:t>selected TLS extensions,</w:t>
        </w:r>
      </w:ins>
    </w:p>
    <w:p w14:paraId="2E96A1C2" w14:textId="77777777" w:rsidR="004D63FA" w:rsidRDefault="004D63FA" w:rsidP="004D63FA">
      <w:pPr>
        <w:pStyle w:val="ListParagraph"/>
        <w:numPr>
          <w:ilvl w:val="0"/>
          <w:numId w:val="22"/>
        </w:numPr>
        <w:spacing w:after="0"/>
        <w:contextualSpacing/>
        <w:rPr>
          <w:ins w:id="4523" w:author="agqj10" w:date="2025-11-19T13:14:00Z"/>
          <w:lang w:val="en-US"/>
        </w:rPr>
      </w:pPr>
      <w:ins w:id="4524" w:author="agqj10" w:date="2025-11-19T13:14:00Z">
        <w:r w:rsidRPr="00906049">
          <w:rPr>
            <w:lang w:val="en-US"/>
          </w:rPr>
          <w:t>certificates associated with UE and AF (if available</w:t>
        </w:r>
        <w:r>
          <w:rPr>
            <w:lang w:val="en-US"/>
          </w:rPr>
          <w:t>; use of AKMA does not require certificates</w:t>
        </w:r>
        <w:r w:rsidRPr="00906049">
          <w:rPr>
            <w:lang w:val="en-US"/>
          </w:rPr>
          <w:t>)</w:t>
        </w:r>
        <w:r>
          <w:rPr>
            <w:lang w:val="en-US"/>
          </w:rPr>
          <w:t>.</w:t>
        </w:r>
      </w:ins>
    </w:p>
    <w:p w14:paraId="63C85888" w14:textId="77777777" w:rsidR="004D63FA" w:rsidRPr="00122493" w:rsidRDefault="004D63FA" w:rsidP="004D63FA">
      <w:pPr>
        <w:pStyle w:val="ListParagraph"/>
        <w:ind w:left="765"/>
        <w:rPr>
          <w:ins w:id="4525" w:author="agqj10" w:date="2025-11-19T13:14:00Z"/>
          <w:lang w:val="en-US"/>
        </w:rPr>
      </w:pPr>
      <w:ins w:id="4526" w:author="agqj10" w:date="2025-11-19T13:14:00Z">
        <w:r w:rsidRPr="00122493">
          <w:rPr>
            <w:lang w:val="en-US"/>
          </w:rPr>
          <w:t xml:space="preserve"> </w:t>
        </w:r>
      </w:ins>
    </w:p>
    <w:p w14:paraId="17F93712" w14:textId="77777777" w:rsidR="004D63FA" w:rsidRDefault="004D63FA" w:rsidP="004D63FA">
      <w:pPr>
        <w:rPr>
          <w:ins w:id="4527" w:author="agqj10" w:date="2025-11-19T13:14:00Z"/>
          <w:lang w:val="en-US"/>
        </w:rPr>
      </w:pPr>
      <w:ins w:id="4528" w:author="agqj10" w:date="2025-11-19T13:14:00Z">
        <w:r>
          <w:rPr>
            <w:lang w:val="en-US"/>
          </w:rPr>
          <w:t xml:space="preserve">A difference to the TLS 1.2 case is that Ua* definition for TLS 1.3 states that the UE now indicates use of AKMA, not in a </w:t>
        </w:r>
        <w:r w:rsidRPr="00884F82">
          <w:rPr>
            <w:rFonts w:ascii="Courier New" w:hAnsi="Courier New" w:cs="Courier New"/>
            <w:lang w:val="en-US"/>
          </w:rPr>
          <w:t>ClientKeyExchange</w:t>
        </w:r>
        <w:r>
          <w:rPr>
            <w:lang w:val="en-US"/>
          </w:rPr>
          <w:t xml:space="preserve"> handshake message, but rather as part of a </w:t>
        </w:r>
        <w:r w:rsidRPr="003E2007">
          <w:rPr>
            <w:rFonts w:ascii="Courier New" w:hAnsi="Courier New" w:cs="Courier New"/>
            <w:lang w:val="en-US"/>
          </w:rPr>
          <w:t>PresharedKey</w:t>
        </w:r>
        <w:r>
          <w:rPr>
            <w:lang w:val="en-US"/>
          </w:rPr>
          <w:t xml:space="preserve"> extension to the </w:t>
        </w:r>
        <w:r w:rsidRPr="003E2007">
          <w:rPr>
            <w:rFonts w:ascii="Courier New" w:hAnsi="Courier New" w:cs="Courier New"/>
            <w:lang w:val="en-US"/>
          </w:rPr>
          <w:t>ClientHello</w:t>
        </w:r>
        <w:r>
          <w:rPr>
            <w:lang w:val="en-US"/>
          </w:rPr>
          <w:t xml:space="preserve">.  The format is however the same, the PSK identity field is set to </w:t>
        </w:r>
        <w:r w:rsidRPr="00B308AA">
          <w:rPr>
            <w:noProof/>
          </w:rPr>
          <w:t xml:space="preserve">"3GPP-AKMA" </w:t>
        </w:r>
        <w:r>
          <w:rPr>
            <w:noProof/>
          </w:rPr>
          <w:t>followed by the A-KID</w:t>
        </w:r>
        <w:r>
          <w:rPr>
            <w:lang w:val="en-US"/>
          </w:rPr>
          <w:t>.</w:t>
        </w:r>
      </w:ins>
    </w:p>
    <w:p w14:paraId="50E3FE8E" w14:textId="7DE175E9" w:rsidR="004D63FA" w:rsidRPr="00441496" w:rsidRDefault="004D63FA" w:rsidP="00441496">
      <w:pPr>
        <w:rPr>
          <w:ins w:id="4529" w:author="agqj10" w:date="2025-11-21T10:37:00Z"/>
          <w:lang w:val="en-US"/>
        </w:rPr>
      </w:pPr>
      <w:ins w:id="4530" w:author="agqj10" w:date="2025-11-19T13:14:00Z">
        <w:r>
          <w:rPr>
            <w:lang w:val="en-US"/>
          </w:rPr>
          <w:t xml:space="preserve">TLS 1.3 allows so called early data to start to flow, interleaved with handshake messages, whose handling is discussed in clause </w:t>
        </w:r>
      </w:ins>
      <w:ins w:id="4531" w:author="agqj10" w:date="2025-11-19T13:16:00Z">
        <w:r>
          <w:rPr>
            <w:lang w:val="en-US"/>
          </w:rPr>
          <w:t>A.4</w:t>
        </w:r>
      </w:ins>
      <w:ins w:id="4532" w:author="agqj10" w:date="2025-11-19T13:14:00Z">
        <w:r>
          <w:rPr>
            <w:lang w:val="en-US"/>
          </w:rPr>
          <w:t>.2.4.</w:t>
        </w:r>
      </w:ins>
    </w:p>
    <w:p w14:paraId="4785BA05" w14:textId="6AB21539" w:rsidR="00441496" w:rsidRPr="00441496" w:rsidRDefault="00441496" w:rsidP="00441496">
      <w:pPr>
        <w:pStyle w:val="Heading4"/>
        <w:rPr>
          <w:ins w:id="4533" w:author="agqj10" w:date="2025-11-19T13:14:00Z"/>
          <w:lang w:val="en-US"/>
        </w:rPr>
      </w:pPr>
      <w:bookmarkStart w:id="4534" w:name="_Toc217043643"/>
      <w:ins w:id="4535" w:author="agqj10" w:date="2025-11-21T10:37:00Z">
        <w:r>
          <w:rPr>
            <w:lang w:val="en-US"/>
          </w:rPr>
          <w:t>A.4.2.</w:t>
        </w:r>
      </w:ins>
      <w:ins w:id="4536" w:author="agqj10" w:date="2025-11-21T10:39:00Z">
        <w:r>
          <w:rPr>
            <w:lang w:val="en-US"/>
          </w:rPr>
          <w:t>4</w:t>
        </w:r>
      </w:ins>
      <w:ins w:id="4537" w:author="agqj10" w:date="2025-11-21T10:37:00Z">
        <w:r>
          <w:rPr>
            <w:lang w:val="en-US"/>
          </w:rPr>
          <w:tab/>
        </w:r>
      </w:ins>
      <w:ins w:id="4538" w:author="agqj10" w:date="2025-11-21T10:44:00Z">
        <w:r>
          <w:rPr>
            <w:lang w:val="en-US"/>
          </w:rPr>
          <w:t xml:space="preserve">D-POI </w:t>
        </w:r>
      </w:ins>
      <w:ins w:id="4539" w:author="agqj10" w:date="2025-11-21T10:37:00Z">
        <w:r w:rsidRPr="00441496">
          <w:rPr>
            <w:lang w:val="en-US"/>
          </w:rPr>
          <w:t>Security processing state machine</w:t>
        </w:r>
      </w:ins>
      <w:bookmarkEnd w:id="4534"/>
    </w:p>
    <w:p w14:paraId="55A98146" w14:textId="1F69741F" w:rsidR="004D63FA" w:rsidRDefault="004D63FA" w:rsidP="00441496">
      <w:pPr>
        <w:pStyle w:val="Heading5"/>
        <w:rPr>
          <w:ins w:id="4540" w:author="agqj10" w:date="2025-11-19T13:14:00Z"/>
          <w:lang w:val="en-US"/>
        </w:rPr>
      </w:pPr>
      <w:bookmarkStart w:id="4541" w:name="_Toc194476274"/>
      <w:bookmarkStart w:id="4542" w:name="_Toc217043644"/>
      <w:ins w:id="4543" w:author="agqj10" w:date="2025-11-19T13:16:00Z">
        <w:r>
          <w:rPr>
            <w:lang w:val="en-US"/>
          </w:rPr>
          <w:t>A.4</w:t>
        </w:r>
      </w:ins>
      <w:ins w:id="4544" w:author="agqj10" w:date="2025-11-19T13:14:00Z">
        <w:r>
          <w:rPr>
            <w:lang w:val="en-US"/>
          </w:rPr>
          <w:t>.2.</w:t>
        </w:r>
      </w:ins>
      <w:ins w:id="4545" w:author="agqj10" w:date="2025-11-21T10:39:00Z">
        <w:r w:rsidR="00441496">
          <w:rPr>
            <w:lang w:val="en-US"/>
          </w:rPr>
          <w:t>4.1</w:t>
        </w:r>
      </w:ins>
      <w:ins w:id="4546" w:author="agqj10" w:date="2025-11-21T10:44:00Z">
        <w:r w:rsidR="00441496">
          <w:rPr>
            <w:lang w:val="en-US"/>
          </w:rPr>
          <w:tab/>
        </w:r>
      </w:ins>
      <w:ins w:id="4547" w:author="agqj10" w:date="2025-11-19T13:14:00Z">
        <w:r>
          <w:rPr>
            <w:lang w:val="en-US"/>
          </w:rPr>
          <w:t>Deriving initial cryptographic context</w:t>
        </w:r>
        <w:bookmarkEnd w:id="4541"/>
        <w:bookmarkEnd w:id="4542"/>
      </w:ins>
    </w:p>
    <w:p w14:paraId="62D145A6" w14:textId="6C624BF0" w:rsidR="004D63FA" w:rsidRDefault="004D63FA" w:rsidP="004D63FA">
      <w:pPr>
        <w:rPr>
          <w:ins w:id="4548" w:author="agqj10" w:date="2025-11-19T13:14:00Z"/>
          <w:lang w:val="en-US"/>
        </w:rPr>
      </w:pPr>
      <w:ins w:id="4549" w:author="agqj10" w:date="2025-11-19T13:14:00Z">
        <w:r>
          <w:rPr>
            <w:lang w:val="en-US"/>
          </w:rPr>
          <w:t xml:space="preserve">Initial context here refers to the values which are valid before any early data or encrypted handshake messages (see clause </w:t>
        </w:r>
      </w:ins>
      <w:ins w:id="4550" w:author="agqj10" w:date="2025-11-19T13:16:00Z">
        <w:r>
          <w:rPr>
            <w:lang w:val="en-US"/>
          </w:rPr>
          <w:t>A.4</w:t>
        </w:r>
      </w:ins>
      <w:ins w:id="4551" w:author="agqj10" w:date="2025-11-19T13:14:00Z">
        <w:r>
          <w:rPr>
            <w:lang w:val="en-US"/>
          </w:rPr>
          <w:t>.2.4</w:t>
        </w:r>
      </w:ins>
      <w:ins w:id="4552" w:author="agqj10" w:date="2025-11-21T13:51:00Z">
        <w:r w:rsidR="005028CE">
          <w:rPr>
            <w:lang w:val="en-US"/>
          </w:rPr>
          <w:t>.2</w:t>
        </w:r>
      </w:ins>
      <w:ins w:id="4553" w:author="agqj10" w:date="2025-11-19T13:14:00Z">
        <w:r>
          <w:rPr>
            <w:lang w:val="en-US"/>
          </w:rPr>
          <w:t xml:space="preserve">) have been exchanged between UE and AF. That is, values valid at the point where the AF has just sent the TLS </w:t>
        </w:r>
        <w:r w:rsidRPr="00D87AFB">
          <w:rPr>
            <w:rFonts w:ascii="Courier New" w:hAnsi="Courier New" w:cs="Courier New"/>
            <w:lang w:val="en-US"/>
          </w:rPr>
          <w:t>ServerHell</w:t>
        </w:r>
        <w:r>
          <w:rPr>
            <w:lang w:val="en-US"/>
          </w:rPr>
          <w:t xml:space="preserve">o message. </w:t>
        </w:r>
      </w:ins>
    </w:p>
    <w:p w14:paraId="1169EEBD" w14:textId="77777777" w:rsidR="004D63FA" w:rsidRDefault="004D63FA" w:rsidP="004D63FA">
      <w:pPr>
        <w:rPr>
          <w:ins w:id="4554" w:author="agqj10" w:date="2025-11-19T13:14:00Z"/>
          <w:lang w:val="en-US"/>
        </w:rPr>
      </w:pPr>
      <w:ins w:id="4555" w:author="agqj10" w:date="2025-11-19T13:14:00Z">
        <w:r>
          <w:rPr>
            <w:lang w:val="en-US"/>
          </w:rPr>
          <w:t>First, the xIRI listed above can be directly populated into the cryptographic context, along with the TLS sequence numbers (initiated to zero).</w:t>
        </w:r>
      </w:ins>
    </w:p>
    <w:p w14:paraId="27F87EAF" w14:textId="316FFF29" w:rsidR="004D63FA" w:rsidRDefault="004D63FA" w:rsidP="004D63FA">
      <w:pPr>
        <w:rPr>
          <w:ins w:id="4556" w:author="agqj10" w:date="2025-11-19T13:14:00Z"/>
          <w:lang w:val="en-US"/>
        </w:rPr>
      </w:pPr>
      <w:ins w:id="4557" w:author="agqj10" w:date="2025-11-19T13:14:00Z">
        <w:r>
          <w:rPr>
            <w:lang w:val="en-US"/>
          </w:rPr>
          <w:t>The other main piece of information that needs to be derived to initialize the cryptographic context is the cryptographic keys. But in contrast to TLS 1.2, some more computations are needed to derive all the keys needed within the TLS session. First, the external TLS PSK key is set to the AKMA K</w:t>
        </w:r>
        <w:r w:rsidRPr="00EB62BE">
          <w:rPr>
            <w:vertAlign w:val="subscript"/>
            <w:lang w:val="en-US"/>
          </w:rPr>
          <w:t>AF</w:t>
        </w:r>
        <w:r>
          <w:rPr>
            <w:lang w:val="en-US"/>
          </w:rPr>
          <w:t xml:space="preserve"> key. The details of the remaining key derivations can be found in clause 7 of [</w:t>
        </w:r>
      </w:ins>
      <w:ins w:id="4558" w:author="agqj10" w:date="2025-11-19T13:22:00Z">
        <w:r w:rsidR="00D55F14">
          <w:rPr>
            <w:lang w:val="en-US"/>
          </w:rPr>
          <w:t>15</w:t>
        </w:r>
      </w:ins>
      <w:ins w:id="4559" w:author="agqj10" w:date="2025-11-19T13:14:00Z">
        <w:r>
          <w:rPr>
            <w:lang w:val="en-US"/>
          </w:rPr>
          <w:t xml:space="preserve">], a short </w:t>
        </w:r>
      </w:ins>
      <w:ins w:id="4560" w:author="agqj10" w:date="2025-11-21T13:51:00Z">
        <w:r w:rsidR="005028CE">
          <w:rPr>
            <w:lang w:val="en-US"/>
          </w:rPr>
          <w:t>high-level</w:t>
        </w:r>
      </w:ins>
      <w:ins w:id="4561" w:author="agqj10" w:date="2025-11-19T13:14:00Z">
        <w:r>
          <w:rPr>
            <w:lang w:val="en-US"/>
          </w:rPr>
          <w:t xml:space="preserve"> summary is provided in table </w:t>
        </w:r>
      </w:ins>
      <w:ins w:id="4562" w:author="agqj10" w:date="2025-11-19T13:16:00Z">
        <w:r>
          <w:rPr>
            <w:lang w:val="en-US"/>
          </w:rPr>
          <w:t>A.4</w:t>
        </w:r>
      </w:ins>
      <w:ins w:id="4563" w:author="agqj10" w:date="2025-11-19T13:14:00Z">
        <w:r>
          <w:rPr>
            <w:lang w:val="en-US"/>
          </w:rPr>
          <w:t>.2.</w:t>
        </w:r>
      </w:ins>
      <w:ins w:id="4564" w:author="agqj10" w:date="2025-11-21T13:52:00Z">
        <w:r w:rsidR="005028CE">
          <w:rPr>
            <w:lang w:val="en-US"/>
          </w:rPr>
          <w:t>4.1</w:t>
        </w:r>
      </w:ins>
      <w:ins w:id="4565" w:author="agqj10" w:date="2025-11-19T13:14:00Z">
        <w:r>
          <w:rPr>
            <w:lang w:val="en-US"/>
          </w:rPr>
          <w:t>-1 below.</w:t>
        </w:r>
      </w:ins>
    </w:p>
    <w:p w14:paraId="0320D7FE" w14:textId="0967288A" w:rsidR="004D63FA" w:rsidRPr="00F16426" w:rsidRDefault="004D63FA" w:rsidP="004D63FA">
      <w:pPr>
        <w:pStyle w:val="TH"/>
        <w:rPr>
          <w:ins w:id="4566" w:author="agqj10" w:date="2025-11-19T13:14:00Z"/>
        </w:rPr>
      </w:pPr>
      <w:ins w:id="4567" w:author="agqj10" w:date="2025-11-19T13:14:00Z">
        <w:r w:rsidRPr="00410461">
          <w:t xml:space="preserve">Table </w:t>
        </w:r>
      </w:ins>
      <w:ins w:id="4568" w:author="agqj10" w:date="2025-11-19T13:16:00Z">
        <w:r>
          <w:t>A.4</w:t>
        </w:r>
      </w:ins>
      <w:ins w:id="4569" w:author="agqj10" w:date="2025-11-19T13:14:00Z">
        <w:r>
          <w:t>.2.</w:t>
        </w:r>
      </w:ins>
      <w:ins w:id="4570" w:author="agqj10" w:date="2025-11-21T10:39:00Z">
        <w:r w:rsidR="00441496">
          <w:t>4.1</w:t>
        </w:r>
      </w:ins>
      <w:ins w:id="4571" w:author="agqj10" w:date="2025-11-19T13:14:00Z">
        <w:r w:rsidRPr="00410461">
          <w:t xml:space="preserve">-1: </w:t>
        </w:r>
        <w:r>
          <w:t>The set of derived keys for TLS 1.3. Keys prefixed by * in most cases refer to a pair of keys (one for UE/client and one for AF/server), see text.</w:t>
        </w:r>
      </w:ins>
    </w:p>
    <w:tbl>
      <w:tblPr>
        <w:tblStyle w:val="TableGrid"/>
        <w:tblW w:w="5103" w:type="dxa"/>
        <w:tblInd w:w="2235" w:type="dxa"/>
        <w:tblLayout w:type="fixed"/>
        <w:tblLook w:val="04A0" w:firstRow="1" w:lastRow="0" w:firstColumn="1" w:lastColumn="0" w:noHBand="0" w:noVBand="1"/>
      </w:tblPr>
      <w:tblGrid>
        <w:gridCol w:w="3118"/>
        <w:gridCol w:w="1985"/>
      </w:tblGrid>
      <w:tr w:rsidR="004D63FA" w14:paraId="7B606DD1" w14:textId="77777777" w:rsidTr="003206BB">
        <w:trPr>
          <w:ins w:id="4572" w:author="agqj10" w:date="2025-11-19T13:14:00Z"/>
        </w:trPr>
        <w:tc>
          <w:tcPr>
            <w:tcW w:w="3118" w:type="dxa"/>
            <w:tcBorders>
              <w:top w:val="single" w:sz="4" w:space="0" w:color="auto"/>
              <w:left w:val="single" w:sz="4" w:space="0" w:color="auto"/>
              <w:bottom w:val="single" w:sz="4" w:space="0" w:color="auto"/>
              <w:right w:val="single" w:sz="4" w:space="0" w:color="auto"/>
            </w:tcBorders>
            <w:shd w:val="clear" w:color="auto" w:fill="D0CECE" w:themeFill="background2" w:themeFillShade="E6"/>
          </w:tcPr>
          <w:p w14:paraId="1E0AEBA4" w14:textId="77777777" w:rsidR="004D63FA" w:rsidRPr="00F16426" w:rsidRDefault="004D63FA" w:rsidP="003206BB">
            <w:pPr>
              <w:pStyle w:val="NoSpacing"/>
              <w:ind w:left="34"/>
              <w:rPr>
                <w:ins w:id="4573" w:author="agqj10" w:date="2025-11-19T13:14:00Z"/>
                <w:b/>
                <w:lang w:val="sv-SE"/>
              </w:rPr>
            </w:pPr>
            <w:ins w:id="4574" w:author="agqj10" w:date="2025-11-19T13:14:00Z">
              <w:r w:rsidRPr="00F16426">
                <w:rPr>
                  <w:b/>
                  <w:lang w:val="sv-SE"/>
                </w:rPr>
                <w:t>Derived key</w:t>
              </w:r>
            </w:ins>
          </w:p>
        </w:tc>
        <w:tc>
          <w:tcPr>
            <w:tcW w:w="198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Pr>
          <w:p w14:paraId="23FEA72F" w14:textId="77777777" w:rsidR="004D63FA" w:rsidRPr="00F16426" w:rsidRDefault="004D63FA" w:rsidP="003206BB">
            <w:pPr>
              <w:pStyle w:val="NoSpacing"/>
              <w:rPr>
                <w:ins w:id="4575" w:author="agqj10" w:date="2025-11-19T13:14:00Z"/>
                <w:b/>
                <w:lang w:val="sv-SE"/>
              </w:rPr>
            </w:pPr>
            <w:ins w:id="4576" w:author="agqj10" w:date="2025-11-19T13:14:00Z">
              <w:r w:rsidRPr="00F16426">
                <w:rPr>
                  <w:b/>
                  <w:lang w:val="sv-SE"/>
                </w:rPr>
                <w:t xml:space="preserve">Derived from  </w:t>
              </w:r>
            </w:ins>
          </w:p>
        </w:tc>
      </w:tr>
      <w:tr w:rsidR="004D63FA" w14:paraId="68BD2EC8" w14:textId="77777777" w:rsidTr="003206BB">
        <w:trPr>
          <w:ins w:id="4577" w:author="agqj10" w:date="2025-11-19T13:14:00Z"/>
        </w:trPr>
        <w:tc>
          <w:tcPr>
            <w:tcW w:w="3118" w:type="dxa"/>
            <w:tcBorders>
              <w:top w:val="single" w:sz="4" w:space="0" w:color="auto"/>
              <w:left w:val="single" w:sz="4" w:space="0" w:color="auto"/>
              <w:bottom w:val="single" w:sz="4" w:space="0" w:color="auto"/>
              <w:right w:val="single" w:sz="4" w:space="0" w:color="auto"/>
            </w:tcBorders>
            <w:hideMark/>
          </w:tcPr>
          <w:p w14:paraId="3D61F086" w14:textId="77777777" w:rsidR="004D63FA" w:rsidRPr="00B07F15" w:rsidRDefault="004D63FA" w:rsidP="003206BB">
            <w:pPr>
              <w:pStyle w:val="NoSpacing"/>
              <w:rPr>
                <w:ins w:id="4578" w:author="agqj10" w:date="2025-11-19T13:14:00Z"/>
                <w:rFonts w:eastAsia="MS Mincho"/>
              </w:rPr>
            </w:pPr>
            <w:ins w:id="4579" w:author="agqj10" w:date="2025-11-19T13:14:00Z">
              <w:r w:rsidRPr="00B07F15">
                <w:t>early_secret</w:t>
              </w:r>
            </w:ins>
          </w:p>
        </w:tc>
        <w:tc>
          <w:tcPr>
            <w:tcW w:w="1985" w:type="dxa"/>
            <w:tcBorders>
              <w:top w:val="single" w:sz="4" w:space="0" w:color="auto"/>
              <w:left w:val="single" w:sz="4" w:space="0" w:color="auto"/>
              <w:bottom w:val="single" w:sz="4" w:space="0" w:color="auto"/>
              <w:right w:val="single" w:sz="4" w:space="0" w:color="auto"/>
            </w:tcBorders>
            <w:hideMark/>
          </w:tcPr>
          <w:p w14:paraId="7155196C" w14:textId="77777777" w:rsidR="004D63FA" w:rsidRPr="00B07F15" w:rsidRDefault="004D63FA" w:rsidP="003206BB">
            <w:pPr>
              <w:pStyle w:val="NoSpacing"/>
              <w:rPr>
                <w:ins w:id="4580" w:author="agqj10" w:date="2025-11-19T13:14:00Z"/>
                <w:rFonts w:eastAsia="MS Mincho"/>
                <w:lang w:val="sv-SE"/>
              </w:rPr>
            </w:pPr>
            <w:ins w:id="4581" w:author="agqj10" w:date="2025-11-19T13:14:00Z">
              <w:r w:rsidRPr="00B07F15">
                <w:rPr>
                  <w:lang w:val="sv-SE"/>
                </w:rPr>
                <w:t>external TLS PSK</w:t>
              </w:r>
            </w:ins>
          </w:p>
        </w:tc>
      </w:tr>
      <w:tr w:rsidR="004D63FA" w14:paraId="0B0D5AF9" w14:textId="77777777" w:rsidTr="003206BB">
        <w:trPr>
          <w:ins w:id="4582" w:author="agqj10" w:date="2025-11-19T13:14:00Z"/>
        </w:trPr>
        <w:tc>
          <w:tcPr>
            <w:tcW w:w="3118" w:type="dxa"/>
            <w:tcBorders>
              <w:top w:val="single" w:sz="4" w:space="0" w:color="auto"/>
              <w:left w:val="single" w:sz="4" w:space="0" w:color="auto"/>
              <w:bottom w:val="single" w:sz="4" w:space="0" w:color="auto"/>
              <w:right w:val="single" w:sz="4" w:space="0" w:color="auto"/>
            </w:tcBorders>
            <w:hideMark/>
          </w:tcPr>
          <w:p w14:paraId="3CB893E3" w14:textId="77777777" w:rsidR="004D63FA" w:rsidRPr="00B07F15" w:rsidRDefault="004D63FA" w:rsidP="003206BB">
            <w:pPr>
              <w:pStyle w:val="NoSpacing"/>
              <w:rPr>
                <w:ins w:id="4583" w:author="agqj10" w:date="2025-11-19T13:14:00Z"/>
                <w:rFonts w:eastAsia="MS Mincho"/>
              </w:rPr>
            </w:pPr>
            <w:ins w:id="4584" w:author="agqj10" w:date="2025-11-19T13:14:00Z">
              <w:r w:rsidRPr="00B07F15">
                <w:t>binder_key</w:t>
              </w:r>
            </w:ins>
          </w:p>
        </w:tc>
        <w:tc>
          <w:tcPr>
            <w:tcW w:w="1985" w:type="dxa"/>
            <w:tcBorders>
              <w:top w:val="single" w:sz="4" w:space="0" w:color="auto"/>
              <w:left w:val="single" w:sz="4" w:space="0" w:color="auto"/>
              <w:bottom w:val="single" w:sz="4" w:space="0" w:color="auto"/>
              <w:right w:val="single" w:sz="4" w:space="0" w:color="auto"/>
            </w:tcBorders>
            <w:hideMark/>
          </w:tcPr>
          <w:p w14:paraId="100E2E27" w14:textId="77777777" w:rsidR="004D63FA" w:rsidRPr="00B07F15" w:rsidRDefault="004D63FA" w:rsidP="003206BB">
            <w:pPr>
              <w:pStyle w:val="NoSpacing"/>
              <w:rPr>
                <w:ins w:id="4585" w:author="agqj10" w:date="2025-11-19T13:14:00Z"/>
                <w:rFonts w:eastAsia="MS Mincho"/>
              </w:rPr>
            </w:pPr>
            <w:ins w:id="4586" w:author="agqj10" w:date="2025-11-19T13:14:00Z">
              <w:r w:rsidRPr="00B07F15">
                <w:t>early_secret</w:t>
              </w:r>
            </w:ins>
          </w:p>
        </w:tc>
      </w:tr>
      <w:tr w:rsidR="004D63FA" w14:paraId="1A79505C" w14:textId="77777777" w:rsidTr="003206BB">
        <w:trPr>
          <w:ins w:id="4587" w:author="agqj10" w:date="2025-11-19T13:14:00Z"/>
        </w:trPr>
        <w:tc>
          <w:tcPr>
            <w:tcW w:w="3118" w:type="dxa"/>
            <w:tcBorders>
              <w:top w:val="single" w:sz="4" w:space="0" w:color="auto"/>
              <w:left w:val="single" w:sz="4" w:space="0" w:color="auto"/>
              <w:bottom w:val="single" w:sz="4" w:space="0" w:color="auto"/>
              <w:right w:val="single" w:sz="4" w:space="0" w:color="auto"/>
            </w:tcBorders>
            <w:hideMark/>
          </w:tcPr>
          <w:p w14:paraId="1A67BCE7" w14:textId="77777777" w:rsidR="004D63FA" w:rsidRPr="00B07F15" w:rsidRDefault="004D63FA" w:rsidP="003206BB">
            <w:pPr>
              <w:pStyle w:val="NoSpacing"/>
              <w:rPr>
                <w:ins w:id="4588" w:author="agqj10" w:date="2025-11-19T13:14:00Z"/>
                <w:rFonts w:eastAsia="MS Mincho"/>
              </w:rPr>
            </w:pPr>
            <w:ins w:id="4589" w:author="agqj10" w:date="2025-11-19T13:14:00Z">
              <w:r w:rsidRPr="00B07F15">
                <w:t>client_early_traffic_secret</w:t>
              </w:r>
            </w:ins>
          </w:p>
        </w:tc>
        <w:tc>
          <w:tcPr>
            <w:tcW w:w="1985" w:type="dxa"/>
            <w:tcBorders>
              <w:top w:val="single" w:sz="4" w:space="0" w:color="auto"/>
              <w:left w:val="single" w:sz="4" w:space="0" w:color="auto"/>
              <w:bottom w:val="single" w:sz="4" w:space="0" w:color="auto"/>
              <w:right w:val="single" w:sz="4" w:space="0" w:color="auto"/>
            </w:tcBorders>
            <w:hideMark/>
          </w:tcPr>
          <w:p w14:paraId="18C6B779" w14:textId="77777777" w:rsidR="004D63FA" w:rsidRPr="00B07F15" w:rsidRDefault="004D63FA" w:rsidP="003206BB">
            <w:pPr>
              <w:pStyle w:val="NoSpacing"/>
              <w:rPr>
                <w:ins w:id="4590" w:author="agqj10" w:date="2025-11-19T13:14:00Z"/>
                <w:rFonts w:eastAsia="MS Mincho"/>
              </w:rPr>
            </w:pPr>
            <w:ins w:id="4591" w:author="agqj10" w:date="2025-11-19T13:14:00Z">
              <w:r w:rsidRPr="00B07F15">
                <w:t>early_secret</w:t>
              </w:r>
            </w:ins>
          </w:p>
        </w:tc>
      </w:tr>
      <w:tr w:rsidR="004D63FA" w14:paraId="1D933591" w14:textId="77777777" w:rsidTr="003206BB">
        <w:trPr>
          <w:ins w:id="4592" w:author="agqj10" w:date="2025-11-19T13:14:00Z"/>
        </w:trPr>
        <w:tc>
          <w:tcPr>
            <w:tcW w:w="3118" w:type="dxa"/>
            <w:tcBorders>
              <w:top w:val="single" w:sz="4" w:space="0" w:color="auto"/>
              <w:left w:val="single" w:sz="4" w:space="0" w:color="auto"/>
              <w:bottom w:val="single" w:sz="4" w:space="0" w:color="auto"/>
              <w:right w:val="single" w:sz="4" w:space="0" w:color="auto"/>
            </w:tcBorders>
            <w:hideMark/>
          </w:tcPr>
          <w:p w14:paraId="3B0CA420" w14:textId="77777777" w:rsidR="004D63FA" w:rsidRPr="00B07F15" w:rsidRDefault="004D63FA" w:rsidP="003206BB">
            <w:pPr>
              <w:pStyle w:val="NoSpacing"/>
              <w:rPr>
                <w:ins w:id="4593" w:author="agqj10" w:date="2025-11-19T13:14:00Z"/>
                <w:rFonts w:eastAsia="MS Mincho"/>
              </w:rPr>
            </w:pPr>
            <w:ins w:id="4594" w:author="agqj10" w:date="2025-11-19T13:14:00Z">
              <w:r w:rsidRPr="00B07F15">
                <w:t>early_exporter_master_secret</w:t>
              </w:r>
            </w:ins>
          </w:p>
        </w:tc>
        <w:tc>
          <w:tcPr>
            <w:tcW w:w="1985" w:type="dxa"/>
            <w:tcBorders>
              <w:top w:val="single" w:sz="4" w:space="0" w:color="auto"/>
              <w:left w:val="single" w:sz="4" w:space="0" w:color="auto"/>
              <w:bottom w:val="single" w:sz="4" w:space="0" w:color="auto"/>
              <w:right w:val="single" w:sz="4" w:space="0" w:color="auto"/>
            </w:tcBorders>
            <w:hideMark/>
          </w:tcPr>
          <w:p w14:paraId="6F013D22" w14:textId="77777777" w:rsidR="004D63FA" w:rsidRPr="00B07F15" w:rsidRDefault="004D63FA" w:rsidP="003206BB">
            <w:pPr>
              <w:pStyle w:val="NoSpacing"/>
              <w:rPr>
                <w:ins w:id="4595" w:author="agqj10" w:date="2025-11-19T13:14:00Z"/>
                <w:rFonts w:eastAsia="MS Mincho"/>
              </w:rPr>
            </w:pPr>
            <w:ins w:id="4596" w:author="agqj10" w:date="2025-11-19T13:14:00Z">
              <w:r w:rsidRPr="00B07F15">
                <w:t>early_secret</w:t>
              </w:r>
            </w:ins>
          </w:p>
        </w:tc>
      </w:tr>
      <w:tr w:rsidR="004D63FA" w14:paraId="03E2BCD3" w14:textId="77777777" w:rsidTr="003206BB">
        <w:trPr>
          <w:ins w:id="4597" w:author="agqj10" w:date="2025-11-19T13:14:00Z"/>
        </w:trPr>
        <w:tc>
          <w:tcPr>
            <w:tcW w:w="3118" w:type="dxa"/>
            <w:tcBorders>
              <w:top w:val="single" w:sz="4" w:space="0" w:color="auto"/>
              <w:left w:val="single" w:sz="4" w:space="0" w:color="auto"/>
              <w:bottom w:val="single" w:sz="4" w:space="0" w:color="auto"/>
              <w:right w:val="single" w:sz="4" w:space="0" w:color="auto"/>
            </w:tcBorders>
            <w:hideMark/>
          </w:tcPr>
          <w:p w14:paraId="337ACB07" w14:textId="77777777" w:rsidR="004D63FA" w:rsidRPr="00B07F15" w:rsidRDefault="004D63FA" w:rsidP="003206BB">
            <w:pPr>
              <w:pStyle w:val="NoSpacing"/>
              <w:rPr>
                <w:ins w:id="4598" w:author="agqj10" w:date="2025-11-19T13:14:00Z"/>
                <w:rFonts w:eastAsia="MS Mincho"/>
              </w:rPr>
            </w:pPr>
            <w:ins w:id="4599" w:author="agqj10" w:date="2025-11-19T13:14:00Z">
              <w:r w:rsidRPr="00B07F15">
                <w:t>handshake_secret</w:t>
              </w:r>
            </w:ins>
          </w:p>
        </w:tc>
        <w:tc>
          <w:tcPr>
            <w:tcW w:w="1985" w:type="dxa"/>
            <w:tcBorders>
              <w:top w:val="single" w:sz="4" w:space="0" w:color="auto"/>
              <w:left w:val="single" w:sz="4" w:space="0" w:color="auto"/>
              <w:bottom w:val="single" w:sz="4" w:space="0" w:color="auto"/>
              <w:right w:val="single" w:sz="4" w:space="0" w:color="auto"/>
            </w:tcBorders>
            <w:hideMark/>
          </w:tcPr>
          <w:p w14:paraId="08CB8CBC" w14:textId="77777777" w:rsidR="004D63FA" w:rsidRPr="00B07F15" w:rsidRDefault="004D63FA" w:rsidP="003206BB">
            <w:pPr>
              <w:pStyle w:val="NoSpacing"/>
              <w:rPr>
                <w:ins w:id="4600" w:author="agqj10" w:date="2025-11-19T13:14:00Z"/>
                <w:rFonts w:eastAsia="MS Mincho"/>
              </w:rPr>
            </w:pPr>
            <w:ins w:id="4601" w:author="agqj10" w:date="2025-11-19T13:14:00Z">
              <w:r w:rsidRPr="00B07F15">
                <w:t>early_secret</w:t>
              </w:r>
            </w:ins>
          </w:p>
        </w:tc>
      </w:tr>
      <w:tr w:rsidR="004D63FA" w14:paraId="46ABF94E" w14:textId="77777777" w:rsidTr="003206BB">
        <w:trPr>
          <w:ins w:id="4602" w:author="agqj10" w:date="2025-11-19T13:14:00Z"/>
        </w:trPr>
        <w:tc>
          <w:tcPr>
            <w:tcW w:w="3118" w:type="dxa"/>
            <w:tcBorders>
              <w:top w:val="single" w:sz="4" w:space="0" w:color="auto"/>
              <w:left w:val="single" w:sz="4" w:space="0" w:color="auto"/>
              <w:bottom w:val="single" w:sz="4" w:space="0" w:color="auto"/>
              <w:right w:val="single" w:sz="4" w:space="0" w:color="auto"/>
            </w:tcBorders>
          </w:tcPr>
          <w:p w14:paraId="2C72AACB" w14:textId="77777777" w:rsidR="004D63FA" w:rsidRPr="00B07F15" w:rsidRDefault="004D63FA" w:rsidP="003206BB">
            <w:pPr>
              <w:pStyle w:val="NoSpacing"/>
              <w:rPr>
                <w:ins w:id="4603" w:author="agqj10" w:date="2025-11-19T13:14:00Z"/>
              </w:rPr>
            </w:pPr>
            <w:ins w:id="4604" w:author="agqj10" w:date="2025-11-19T13:14:00Z">
              <w:r w:rsidRPr="00B07F15">
                <w:t>*_handshake_traffic_secret</w:t>
              </w:r>
            </w:ins>
          </w:p>
        </w:tc>
        <w:tc>
          <w:tcPr>
            <w:tcW w:w="1985" w:type="dxa"/>
            <w:tcBorders>
              <w:top w:val="single" w:sz="4" w:space="0" w:color="auto"/>
              <w:left w:val="single" w:sz="4" w:space="0" w:color="auto"/>
              <w:bottom w:val="single" w:sz="4" w:space="0" w:color="auto"/>
              <w:right w:val="single" w:sz="4" w:space="0" w:color="auto"/>
            </w:tcBorders>
          </w:tcPr>
          <w:p w14:paraId="460EF3CE" w14:textId="77777777" w:rsidR="004D63FA" w:rsidRPr="00B07F15" w:rsidRDefault="004D63FA" w:rsidP="003206BB">
            <w:pPr>
              <w:pStyle w:val="NoSpacing"/>
              <w:rPr>
                <w:ins w:id="4605" w:author="agqj10" w:date="2025-11-19T13:14:00Z"/>
              </w:rPr>
            </w:pPr>
            <w:ins w:id="4606" w:author="agqj10" w:date="2025-11-19T13:14:00Z">
              <w:r w:rsidRPr="00B07F15">
                <w:t>handshake_secret</w:t>
              </w:r>
            </w:ins>
          </w:p>
        </w:tc>
      </w:tr>
      <w:tr w:rsidR="004D63FA" w14:paraId="5688C0BE" w14:textId="77777777" w:rsidTr="003206BB">
        <w:trPr>
          <w:ins w:id="4607" w:author="agqj10" w:date="2025-11-19T13:14:00Z"/>
        </w:trPr>
        <w:tc>
          <w:tcPr>
            <w:tcW w:w="3118" w:type="dxa"/>
            <w:tcBorders>
              <w:top w:val="single" w:sz="4" w:space="0" w:color="auto"/>
              <w:left w:val="single" w:sz="4" w:space="0" w:color="auto"/>
              <w:bottom w:val="single" w:sz="4" w:space="0" w:color="auto"/>
              <w:right w:val="single" w:sz="4" w:space="0" w:color="auto"/>
            </w:tcBorders>
            <w:hideMark/>
          </w:tcPr>
          <w:p w14:paraId="4E880C83" w14:textId="77777777" w:rsidR="004D63FA" w:rsidRPr="00B07F15" w:rsidRDefault="004D63FA" w:rsidP="003206BB">
            <w:pPr>
              <w:pStyle w:val="NoSpacing"/>
              <w:rPr>
                <w:ins w:id="4608" w:author="agqj10" w:date="2025-11-19T13:14:00Z"/>
                <w:rFonts w:eastAsia="MS Mincho"/>
              </w:rPr>
            </w:pPr>
            <w:ins w:id="4609" w:author="agqj10" w:date="2025-11-19T13:14:00Z">
              <w:r w:rsidRPr="00B07F15">
                <w:t>master_secret</w:t>
              </w:r>
            </w:ins>
          </w:p>
        </w:tc>
        <w:tc>
          <w:tcPr>
            <w:tcW w:w="1985" w:type="dxa"/>
            <w:tcBorders>
              <w:top w:val="single" w:sz="4" w:space="0" w:color="auto"/>
              <w:left w:val="single" w:sz="4" w:space="0" w:color="auto"/>
              <w:bottom w:val="single" w:sz="4" w:space="0" w:color="auto"/>
              <w:right w:val="single" w:sz="4" w:space="0" w:color="auto"/>
            </w:tcBorders>
            <w:hideMark/>
          </w:tcPr>
          <w:p w14:paraId="5454DC00" w14:textId="77777777" w:rsidR="004D63FA" w:rsidRPr="00B07F15" w:rsidRDefault="004D63FA" w:rsidP="003206BB">
            <w:pPr>
              <w:pStyle w:val="NoSpacing"/>
              <w:rPr>
                <w:ins w:id="4610" w:author="agqj10" w:date="2025-11-19T13:14:00Z"/>
                <w:rFonts w:eastAsia="MS Mincho"/>
              </w:rPr>
            </w:pPr>
            <w:ins w:id="4611" w:author="agqj10" w:date="2025-11-19T13:14:00Z">
              <w:r w:rsidRPr="00B07F15">
                <w:t>handshake_secret</w:t>
              </w:r>
            </w:ins>
          </w:p>
        </w:tc>
      </w:tr>
      <w:tr w:rsidR="004D63FA" w14:paraId="2558C303" w14:textId="77777777" w:rsidTr="003206BB">
        <w:trPr>
          <w:ins w:id="4612" w:author="agqj10" w:date="2025-11-19T13:14:00Z"/>
        </w:trPr>
        <w:tc>
          <w:tcPr>
            <w:tcW w:w="3118" w:type="dxa"/>
            <w:tcBorders>
              <w:top w:val="single" w:sz="4" w:space="0" w:color="auto"/>
              <w:left w:val="single" w:sz="4" w:space="0" w:color="auto"/>
              <w:bottom w:val="single" w:sz="4" w:space="0" w:color="auto"/>
              <w:right w:val="single" w:sz="4" w:space="0" w:color="auto"/>
            </w:tcBorders>
            <w:hideMark/>
          </w:tcPr>
          <w:p w14:paraId="57572392" w14:textId="77777777" w:rsidR="004D63FA" w:rsidRPr="00B07F15" w:rsidRDefault="004D63FA" w:rsidP="003206BB">
            <w:pPr>
              <w:pStyle w:val="NoSpacing"/>
              <w:rPr>
                <w:ins w:id="4613" w:author="agqj10" w:date="2025-11-19T13:14:00Z"/>
                <w:rFonts w:eastAsia="MS Mincho"/>
                <w:lang w:val="sv-SE"/>
              </w:rPr>
            </w:pPr>
            <w:ins w:id="4614" w:author="agqj10" w:date="2025-11-19T13:14:00Z">
              <w:r w:rsidRPr="00B07F15">
                <w:rPr>
                  <w:lang w:val="sv-SE"/>
                </w:rPr>
                <w:t>*</w:t>
              </w:r>
              <w:r w:rsidRPr="00B07F15">
                <w:t>_application</w:t>
              </w:r>
              <w:r>
                <w:rPr>
                  <w:lang w:val="sv-SE"/>
                </w:rPr>
                <w:t>_</w:t>
              </w:r>
              <w:r w:rsidRPr="00B07F15">
                <w:t>traffic</w:t>
              </w:r>
              <w:r>
                <w:rPr>
                  <w:lang w:val="sv-SE"/>
                </w:rPr>
                <w:t>_</w:t>
              </w:r>
              <w:r w:rsidRPr="00B07F15">
                <w:t>secret</w:t>
              </w:r>
              <w:r>
                <w:rPr>
                  <w:lang w:val="sv-SE"/>
                </w:rPr>
                <w:t>_N</w:t>
              </w:r>
            </w:ins>
          </w:p>
        </w:tc>
        <w:tc>
          <w:tcPr>
            <w:tcW w:w="1985" w:type="dxa"/>
            <w:tcBorders>
              <w:top w:val="single" w:sz="4" w:space="0" w:color="auto"/>
              <w:left w:val="single" w:sz="4" w:space="0" w:color="auto"/>
              <w:bottom w:val="single" w:sz="4" w:space="0" w:color="auto"/>
              <w:right w:val="single" w:sz="4" w:space="0" w:color="auto"/>
            </w:tcBorders>
            <w:hideMark/>
          </w:tcPr>
          <w:p w14:paraId="44FC7D1E" w14:textId="77777777" w:rsidR="004D63FA" w:rsidRPr="00B07F15" w:rsidRDefault="004D63FA" w:rsidP="003206BB">
            <w:pPr>
              <w:pStyle w:val="NoSpacing"/>
              <w:rPr>
                <w:ins w:id="4615" w:author="agqj10" w:date="2025-11-19T13:14:00Z"/>
                <w:rFonts w:eastAsia="MS Mincho"/>
              </w:rPr>
            </w:pPr>
            <w:ins w:id="4616" w:author="agqj10" w:date="2025-11-19T13:14:00Z">
              <w:r w:rsidRPr="00B07F15">
                <w:t>master_secret</w:t>
              </w:r>
            </w:ins>
          </w:p>
        </w:tc>
      </w:tr>
      <w:tr w:rsidR="004D63FA" w14:paraId="2B1CFFBD" w14:textId="77777777" w:rsidTr="003206BB">
        <w:trPr>
          <w:ins w:id="4617" w:author="agqj10" w:date="2025-11-19T13:14:00Z"/>
        </w:trPr>
        <w:tc>
          <w:tcPr>
            <w:tcW w:w="3118" w:type="dxa"/>
            <w:tcBorders>
              <w:top w:val="single" w:sz="4" w:space="0" w:color="auto"/>
              <w:left w:val="single" w:sz="4" w:space="0" w:color="auto"/>
              <w:bottom w:val="single" w:sz="4" w:space="0" w:color="auto"/>
              <w:right w:val="single" w:sz="4" w:space="0" w:color="auto"/>
            </w:tcBorders>
            <w:hideMark/>
          </w:tcPr>
          <w:p w14:paraId="593E1F22" w14:textId="77777777" w:rsidR="004D63FA" w:rsidRPr="00B07F15" w:rsidRDefault="004D63FA" w:rsidP="003206BB">
            <w:pPr>
              <w:pStyle w:val="NoSpacing"/>
              <w:rPr>
                <w:ins w:id="4618" w:author="agqj10" w:date="2025-11-19T13:14:00Z"/>
                <w:rFonts w:eastAsia="MS Mincho"/>
              </w:rPr>
            </w:pPr>
            <w:ins w:id="4619" w:author="agqj10" w:date="2025-11-19T13:14:00Z">
              <w:r w:rsidRPr="00B07F15">
                <w:t>exporter_master_secret</w:t>
              </w:r>
            </w:ins>
          </w:p>
        </w:tc>
        <w:tc>
          <w:tcPr>
            <w:tcW w:w="1985" w:type="dxa"/>
            <w:tcBorders>
              <w:top w:val="single" w:sz="4" w:space="0" w:color="auto"/>
              <w:left w:val="single" w:sz="4" w:space="0" w:color="auto"/>
              <w:bottom w:val="single" w:sz="4" w:space="0" w:color="auto"/>
              <w:right w:val="single" w:sz="4" w:space="0" w:color="auto"/>
            </w:tcBorders>
            <w:hideMark/>
          </w:tcPr>
          <w:p w14:paraId="3F3D3B69" w14:textId="77777777" w:rsidR="004D63FA" w:rsidRPr="00B07F15" w:rsidRDefault="004D63FA" w:rsidP="003206BB">
            <w:pPr>
              <w:pStyle w:val="NoSpacing"/>
              <w:rPr>
                <w:ins w:id="4620" w:author="agqj10" w:date="2025-11-19T13:14:00Z"/>
                <w:rFonts w:eastAsia="MS Mincho"/>
              </w:rPr>
            </w:pPr>
            <w:ins w:id="4621" w:author="agqj10" w:date="2025-11-19T13:14:00Z">
              <w:r w:rsidRPr="00B07F15">
                <w:t>master_secret</w:t>
              </w:r>
            </w:ins>
          </w:p>
        </w:tc>
      </w:tr>
      <w:tr w:rsidR="004D63FA" w14:paraId="5E794654" w14:textId="77777777" w:rsidTr="003206BB">
        <w:trPr>
          <w:ins w:id="4622" w:author="agqj10" w:date="2025-11-19T13:14:00Z"/>
        </w:trPr>
        <w:tc>
          <w:tcPr>
            <w:tcW w:w="3118" w:type="dxa"/>
            <w:tcBorders>
              <w:top w:val="single" w:sz="4" w:space="0" w:color="auto"/>
              <w:left w:val="single" w:sz="4" w:space="0" w:color="auto"/>
              <w:bottom w:val="single" w:sz="4" w:space="0" w:color="auto"/>
              <w:right w:val="single" w:sz="4" w:space="0" w:color="auto"/>
            </w:tcBorders>
          </w:tcPr>
          <w:p w14:paraId="128BD246" w14:textId="77777777" w:rsidR="004D63FA" w:rsidRPr="00B07F15" w:rsidRDefault="004D63FA" w:rsidP="003206BB">
            <w:pPr>
              <w:pStyle w:val="NoSpacing"/>
              <w:rPr>
                <w:ins w:id="4623" w:author="agqj10" w:date="2025-11-19T13:14:00Z"/>
              </w:rPr>
            </w:pPr>
            <w:ins w:id="4624" w:author="agqj10" w:date="2025-11-19T13:14:00Z">
              <w:r w:rsidRPr="00B07F15">
                <w:t>resumption_master_secret</w:t>
              </w:r>
            </w:ins>
          </w:p>
        </w:tc>
        <w:tc>
          <w:tcPr>
            <w:tcW w:w="1985" w:type="dxa"/>
            <w:tcBorders>
              <w:top w:val="single" w:sz="4" w:space="0" w:color="auto"/>
              <w:left w:val="single" w:sz="4" w:space="0" w:color="auto"/>
              <w:bottom w:val="single" w:sz="4" w:space="0" w:color="auto"/>
              <w:right w:val="single" w:sz="4" w:space="0" w:color="auto"/>
            </w:tcBorders>
          </w:tcPr>
          <w:p w14:paraId="190E8E64" w14:textId="77777777" w:rsidR="004D63FA" w:rsidRPr="00B07F15" w:rsidRDefault="004D63FA" w:rsidP="003206BB">
            <w:pPr>
              <w:pStyle w:val="NoSpacing"/>
              <w:rPr>
                <w:ins w:id="4625" w:author="agqj10" w:date="2025-11-19T13:14:00Z"/>
              </w:rPr>
            </w:pPr>
            <w:ins w:id="4626" w:author="agqj10" w:date="2025-11-19T13:14:00Z">
              <w:r w:rsidRPr="00B07F15">
                <w:t>master_secret</w:t>
              </w:r>
            </w:ins>
          </w:p>
        </w:tc>
      </w:tr>
      <w:tr w:rsidR="004D63FA" w14:paraId="34F4BA0B" w14:textId="77777777" w:rsidTr="003206BB">
        <w:trPr>
          <w:ins w:id="4627" w:author="agqj10" w:date="2025-11-19T13:14:00Z"/>
        </w:trPr>
        <w:tc>
          <w:tcPr>
            <w:tcW w:w="3118" w:type="dxa"/>
            <w:tcBorders>
              <w:top w:val="single" w:sz="4" w:space="0" w:color="auto"/>
              <w:left w:val="single" w:sz="4" w:space="0" w:color="auto"/>
              <w:bottom w:val="single" w:sz="4" w:space="0" w:color="auto"/>
              <w:right w:val="single" w:sz="4" w:space="0" w:color="auto"/>
            </w:tcBorders>
          </w:tcPr>
          <w:p w14:paraId="6D8BE09A" w14:textId="77777777" w:rsidR="004D63FA" w:rsidRPr="00B07F15" w:rsidRDefault="004D63FA" w:rsidP="003206BB">
            <w:pPr>
              <w:pStyle w:val="NoSpacing"/>
              <w:rPr>
                <w:ins w:id="4628" w:author="agqj10" w:date="2025-11-19T13:14:00Z"/>
                <w:lang w:val="sv-SE"/>
              </w:rPr>
            </w:pPr>
            <w:ins w:id="4629" w:author="agqj10" w:date="2025-11-19T13:14:00Z">
              <w:r w:rsidRPr="00B07F15">
                <w:rPr>
                  <w:lang w:val="sv-SE"/>
                </w:rPr>
                <w:t>*_write_key</w:t>
              </w:r>
            </w:ins>
          </w:p>
        </w:tc>
        <w:tc>
          <w:tcPr>
            <w:tcW w:w="1985" w:type="dxa"/>
            <w:tcBorders>
              <w:top w:val="single" w:sz="4" w:space="0" w:color="auto"/>
              <w:left w:val="single" w:sz="4" w:space="0" w:color="auto"/>
              <w:bottom w:val="single" w:sz="4" w:space="0" w:color="auto"/>
              <w:right w:val="single" w:sz="4" w:space="0" w:color="auto"/>
            </w:tcBorders>
          </w:tcPr>
          <w:p w14:paraId="2A3456DA" w14:textId="77777777" w:rsidR="004D63FA" w:rsidRPr="00B07F15" w:rsidRDefault="004D63FA" w:rsidP="003206BB">
            <w:pPr>
              <w:pStyle w:val="NoSpacing"/>
              <w:rPr>
                <w:ins w:id="4630" w:author="agqj10" w:date="2025-11-19T13:14:00Z"/>
                <w:lang w:val="sv-SE"/>
              </w:rPr>
            </w:pPr>
            <w:ins w:id="4631" w:author="agqj10" w:date="2025-11-19T13:14:00Z">
              <w:r w:rsidRPr="00B07F15">
                <w:rPr>
                  <w:lang w:val="sv-SE"/>
                </w:rPr>
                <w:t xml:space="preserve">see text. </w:t>
              </w:r>
            </w:ins>
          </w:p>
        </w:tc>
      </w:tr>
    </w:tbl>
    <w:p w14:paraId="2B921176" w14:textId="77777777" w:rsidR="004D63FA" w:rsidRDefault="004D63FA" w:rsidP="004D63FA">
      <w:pPr>
        <w:pStyle w:val="NoSpacing"/>
        <w:rPr>
          <w:ins w:id="4632" w:author="agqj10" w:date="2025-11-19T13:14:00Z"/>
          <w:rFonts w:eastAsiaTheme="minorHAnsi"/>
          <w:sz w:val="22"/>
          <w:szCs w:val="22"/>
        </w:rPr>
      </w:pPr>
    </w:p>
    <w:p w14:paraId="1DB4B110" w14:textId="561176A7" w:rsidR="004D63FA" w:rsidRDefault="004D63FA" w:rsidP="004D63FA">
      <w:pPr>
        <w:rPr>
          <w:ins w:id="4633" w:author="agqj10" w:date="2025-11-19T13:14:00Z"/>
          <w:lang w:val="en-US"/>
        </w:rPr>
      </w:pPr>
      <w:ins w:id="4634" w:author="agqj10" w:date="2025-11-19T13:14:00Z">
        <w:r>
          <w:rPr>
            <w:lang w:val="en-US"/>
          </w:rPr>
          <w:t xml:space="preserve">Deriving the </w:t>
        </w:r>
        <w:r w:rsidRPr="00B07F15">
          <w:t>*_handshake_traffic_secret</w:t>
        </w:r>
        <w:r>
          <w:t xml:space="preserve"> is a first priority, since those keys are needed to decrypt the </w:t>
        </w:r>
        <w:r w:rsidRPr="0065657C">
          <w:rPr>
            <w:rFonts w:ascii="Courier New" w:hAnsi="Courier New" w:cs="Courier New"/>
          </w:rPr>
          <w:t>Handshake</w:t>
        </w:r>
        <w:r>
          <w:t xml:space="preserve"> itself</w:t>
        </w:r>
      </w:ins>
      <w:ins w:id="4635" w:author="agqj10" w:date="2025-12-19T10:15:00Z">
        <w:r w:rsidR="00572785">
          <w:t xml:space="preserve">, i.e. they are needed to complete the </w:t>
        </w:r>
      </w:ins>
      <w:ins w:id="4636" w:author="agqj10" w:date="2025-12-19T10:16:00Z">
        <w:r w:rsidR="00572785">
          <w:t xml:space="preserve">tasks of the </w:t>
        </w:r>
      </w:ins>
      <w:ins w:id="4637" w:author="agqj10" w:date="2025-12-19T10:15:00Z">
        <w:r w:rsidR="00572785">
          <w:t>SHIFF</w:t>
        </w:r>
      </w:ins>
      <w:ins w:id="4638" w:author="agqj10" w:date="2025-12-19T10:19:00Z">
        <w:r w:rsidR="00572785">
          <w:t xml:space="preserve"> as discussed above</w:t>
        </w:r>
      </w:ins>
      <w:ins w:id="4639" w:author="agqj10" w:date="2025-11-19T13:14:00Z">
        <w:r>
          <w:t xml:space="preserve">. </w:t>
        </w:r>
      </w:ins>
    </w:p>
    <w:p w14:paraId="37F97A72" w14:textId="77777777" w:rsidR="004D63FA" w:rsidRDefault="004D63FA" w:rsidP="004D63FA">
      <w:pPr>
        <w:rPr>
          <w:ins w:id="4640" w:author="agqj10" w:date="2025-11-19T13:14:00Z"/>
          <w:lang w:val="en-US"/>
        </w:rPr>
      </w:pPr>
      <w:ins w:id="4641" w:author="agqj10" w:date="2025-11-19T13:14:00Z">
        <w:r>
          <w:rPr>
            <w:lang w:val="en-US"/>
          </w:rPr>
          <w:lastRenderedPageBreak/>
          <w:t xml:space="preserve">The derivations also depend on hashed transcripts of the communication between the UE and the AF. The </w:t>
        </w:r>
        <w:r>
          <w:rPr>
            <w:lang w:val="sv-SE"/>
          </w:rPr>
          <w:t>*_write_key</w:t>
        </w:r>
        <w:r>
          <w:rPr>
            <w:lang w:val="en-US"/>
          </w:rPr>
          <w:t xml:space="preserve"> in the last row actually corresponds to a client specific key and two pairs of client/server-specific keys:</w:t>
        </w:r>
      </w:ins>
    </w:p>
    <w:p w14:paraId="78DB33C3" w14:textId="77777777" w:rsidR="004D63FA" w:rsidRPr="005305FB" w:rsidRDefault="004D63FA" w:rsidP="004D63FA">
      <w:pPr>
        <w:pStyle w:val="ListParagraph"/>
        <w:numPr>
          <w:ilvl w:val="0"/>
          <w:numId w:val="23"/>
        </w:numPr>
        <w:spacing w:after="0"/>
        <w:contextualSpacing/>
        <w:rPr>
          <w:ins w:id="4642" w:author="agqj10" w:date="2025-11-19T13:14:00Z"/>
          <w:lang w:val="en-US"/>
        </w:rPr>
      </w:pPr>
      <w:ins w:id="4643" w:author="agqj10" w:date="2025-11-19T13:14:00Z">
        <w:r w:rsidRPr="005305FB">
          <w:rPr>
            <w:lang w:val="en-US"/>
          </w:rPr>
          <w:t xml:space="preserve">the client_early_data_write_key is used for early data and is derived from </w:t>
        </w:r>
        <w:r w:rsidRPr="005305FB">
          <w:t>client_early_traffic_secret</w:t>
        </w:r>
        <w:r>
          <w:t>,</w:t>
        </w:r>
      </w:ins>
    </w:p>
    <w:p w14:paraId="0C5DC391" w14:textId="77777777" w:rsidR="004D63FA" w:rsidRPr="005305FB" w:rsidRDefault="004D63FA" w:rsidP="004D63FA">
      <w:pPr>
        <w:pStyle w:val="ListParagraph"/>
        <w:numPr>
          <w:ilvl w:val="0"/>
          <w:numId w:val="23"/>
        </w:numPr>
        <w:spacing w:after="0"/>
        <w:contextualSpacing/>
        <w:rPr>
          <w:ins w:id="4644" w:author="agqj10" w:date="2025-11-19T13:14:00Z"/>
          <w:lang w:val="en-US"/>
        </w:rPr>
      </w:pPr>
      <w:ins w:id="4645" w:author="agqj10" w:date="2025-11-19T13:14:00Z">
        <w:r w:rsidRPr="005305FB">
          <w:t xml:space="preserve">the </w:t>
        </w:r>
        <w:r w:rsidRPr="005305FB">
          <w:rPr>
            <w:lang w:val="sv-SE"/>
          </w:rPr>
          <w:t xml:space="preserve">*_handshake_write_key is used for encrypted handshake and is derived from the corresponding </w:t>
        </w:r>
        <w:r w:rsidRPr="005305FB">
          <w:t>*_handshake_traffic_secret,</w:t>
        </w:r>
      </w:ins>
    </w:p>
    <w:p w14:paraId="042451BE" w14:textId="77777777" w:rsidR="004D63FA" w:rsidRPr="005305FB" w:rsidRDefault="004D63FA" w:rsidP="004D63FA">
      <w:pPr>
        <w:pStyle w:val="ListParagraph"/>
        <w:numPr>
          <w:ilvl w:val="0"/>
          <w:numId w:val="23"/>
        </w:numPr>
        <w:spacing w:after="0"/>
        <w:contextualSpacing/>
        <w:rPr>
          <w:ins w:id="4646" w:author="agqj10" w:date="2025-11-19T13:14:00Z"/>
          <w:lang w:val="en-US"/>
        </w:rPr>
      </w:pPr>
      <w:ins w:id="4647" w:author="agqj10" w:date="2025-11-19T13:14:00Z">
        <w:r w:rsidRPr="005305FB">
          <w:t xml:space="preserve">the *_application_write_key is used for application data and is derived from </w:t>
        </w:r>
        <w:r w:rsidRPr="005305FB">
          <w:rPr>
            <w:lang w:val="sv-SE"/>
          </w:rPr>
          <w:t>*</w:t>
        </w:r>
        <w:r w:rsidRPr="005305FB">
          <w:t>_application</w:t>
        </w:r>
        <w:r>
          <w:t>_</w:t>
        </w:r>
        <w:r w:rsidRPr="005305FB">
          <w:t>traffic</w:t>
        </w:r>
        <w:r>
          <w:t>_</w:t>
        </w:r>
        <w:r w:rsidRPr="005305FB">
          <w:t>secret</w:t>
        </w:r>
        <w:r>
          <w:t>_N</w:t>
        </w:r>
        <w:r w:rsidRPr="005305FB">
          <w:t>.</w:t>
        </w:r>
      </w:ins>
    </w:p>
    <w:p w14:paraId="0060A51E" w14:textId="5F9B2577" w:rsidR="004D63FA" w:rsidRDefault="004D63FA" w:rsidP="004D63FA">
      <w:pPr>
        <w:rPr>
          <w:ins w:id="4648" w:author="agqj10" w:date="2025-11-19T13:14:00Z"/>
          <w:lang w:val="en-US"/>
        </w:rPr>
      </w:pPr>
      <w:ins w:id="4649" w:author="agqj10" w:date="2025-11-19T13:14:00Z">
        <w:r>
          <w:rPr>
            <w:lang w:val="en-US"/>
          </w:rPr>
          <w:br/>
          <w:t xml:space="preserve">For each of these five keys, there is also a corresponding "nonce" to be used as part of CSI: </w:t>
        </w:r>
      </w:ins>
      <w:ins w:id="4650" w:author="agqj10" w:date="2026-01-14T12:43:00Z">
        <w:r w:rsidR="006A343D">
          <w:rPr>
            <w:lang w:val="en-US"/>
          </w:rPr>
          <w:t>client</w:t>
        </w:r>
      </w:ins>
      <w:ins w:id="4651" w:author="agqj10" w:date="2025-11-19T13:14:00Z">
        <w:r>
          <w:rPr>
            <w:lang w:val="en-US"/>
          </w:rPr>
          <w:t>_write_iv</w:t>
        </w:r>
      </w:ins>
      <w:ins w:id="4652" w:author="agqj10" w:date="2026-01-14T12:43:00Z">
        <w:r w:rsidR="006A343D">
          <w:rPr>
            <w:lang w:val="en-US"/>
          </w:rPr>
          <w:t xml:space="preserve"> and server_write_iv</w:t>
        </w:r>
      </w:ins>
      <w:ins w:id="4653" w:author="agqj10" w:date="2025-11-19T13:14:00Z">
        <w:r>
          <w:rPr>
            <w:lang w:val="en-US"/>
          </w:rPr>
          <w:t xml:space="preserve">, derived from the same key as the corresponding *_write_key. </w:t>
        </w:r>
      </w:ins>
    </w:p>
    <w:p w14:paraId="16AB2121" w14:textId="09F41CD2" w:rsidR="004D63FA" w:rsidRPr="005305FB" w:rsidRDefault="004D63FA" w:rsidP="004D63FA">
      <w:pPr>
        <w:rPr>
          <w:ins w:id="4654" w:author="agqj10" w:date="2025-11-19T13:14:00Z"/>
          <w:lang w:val="en-US"/>
        </w:rPr>
      </w:pPr>
      <w:ins w:id="4655" w:author="agqj10" w:date="2025-11-19T13:14:00Z">
        <w:r>
          <w:rPr>
            <w:lang w:val="en-US"/>
          </w:rPr>
          <w:t xml:space="preserve">The keys </w:t>
        </w:r>
        <w:r w:rsidRPr="00B07F15">
          <w:rPr>
            <w:lang w:val="sv-SE"/>
          </w:rPr>
          <w:t>*</w:t>
        </w:r>
        <w:r w:rsidRPr="00B07F15">
          <w:t>_application</w:t>
        </w:r>
        <w:r>
          <w:rPr>
            <w:lang w:val="sv-SE"/>
          </w:rPr>
          <w:t>_</w:t>
        </w:r>
        <w:r w:rsidRPr="00B07F15">
          <w:t>traffic</w:t>
        </w:r>
        <w:r>
          <w:rPr>
            <w:lang w:val="sv-SE"/>
          </w:rPr>
          <w:t>_</w:t>
        </w:r>
        <w:r w:rsidRPr="00B07F15">
          <w:t>secret</w:t>
        </w:r>
        <w:r>
          <w:rPr>
            <w:lang w:val="sv-SE"/>
          </w:rPr>
          <w:t xml:space="preserve">_N can be updated dynamically during a session, see clause </w:t>
        </w:r>
      </w:ins>
      <w:ins w:id="4656" w:author="agqj10" w:date="2025-11-19T13:16:00Z">
        <w:r>
          <w:rPr>
            <w:lang w:val="sv-SE"/>
          </w:rPr>
          <w:t>A.4</w:t>
        </w:r>
      </w:ins>
      <w:ins w:id="4657" w:author="agqj10" w:date="2025-11-19T13:14:00Z">
        <w:r>
          <w:rPr>
            <w:lang w:val="sv-SE"/>
          </w:rPr>
          <w:t>.2.</w:t>
        </w:r>
      </w:ins>
      <w:ins w:id="4658" w:author="agqj10" w:date="2025-11-21T13:52:00Z">
        <w:r w:rsidR="005028CE">
          <w:rPr>
            <w:lang w:val="sv-SE"/>
          </w:rPr>
          <w:t>4.3</w:t>
        </w:r>
      </w:ins>
      <w:ins w:id="4659" w:author="agqj10" w:date="2025-11-19T13:14:00Z">
        <w:r>
          <w:rPr>
            <w:lang w:val="sv-SE"/>
          </w:rPr>
          <w:t>.</w:t>
        </w:r>
      </w:ins>
    </w:p>
    <w:p w14:paraId="3E22AF6E" w14:textId="77777777" w:rsidR="004D63FA" w:rsidRPr="00DE16E8" w:rsidRDefault="004D63FA" w:rsidP="004D63FA">
      <w:pPr>
        <w:rPr>
          <w:ins w:id="4660" w:author="agqj10" w:date="2025-11-19T13:14:00Z"/>
          <w:lang w:val="en-US"/>
        </w:rPr>
      </w:pPr>
      <w:ins w:id="4661" w:author="agqj10" w:date="2025-11-19T13:14:00Z">
        <w:r>
          <w:rPr>
            <w:lang w:val="en-US"/>
          </w:rPr>
          <w:t>With all this information in the cryptographic context, the D-POI is now set up to receive and process protected (encrypted) messages sent between UE and STF.</w:t>
        </w:r>
      </w:ins>
    </w:p>
    <w:p w14:paraId="53B0D8E5" w14:textId="5E2D63E7" w:rsidR="004D63FA" w:rsidRDefault="004D63FA" w:rsidP="00441496">
      <w:pPr>
        <w:pStyle w:val="Heading5"/>
        <w:rPr>
          <w:ins w:id="4662" w:author="agqj10" w:date="2025-11-19T13:14:00Z"/>
          <w:lang w:val="en-US"/>
        </w:rPr>
      </w:pPr>
      <w:bookmarkStart w:id="4663" w:name="_Toc194476275"/>
      <w:bookmarkStart w:id="4664" w:name="_Toc217043645"/>
      <w:ins w:id="4665" w:author="agqj10" w:date="2025-11-19T13:16:00Z">
        <w:r>
          <w:rPr>
            <w:lang w:val="en-US"/>
          </w:rPr>
          <w:t>A.4</w:t>
        </w:r>
      </w:ins>
      <w:ins w:id="4666" w:author="agqj10" w:date="2025-11-19T13:14:00Z">
        <w:r>
          <w:rPr>
            <w:lang w:val="en-US"/>
          </w:rPr>
          <w:t>.2.4</w:t>
        </w:r>
      </w:ins>
      <w:ins w:id="4667" w:author="agqj10" w:date="2025-11-21T10:40:00Z">
        <w:r w:rsidR="00441496">
          <w:rPr>
            <w:lang w:val="en-US"/>
          </w:rPr>
          <w:t>.2</w:t>
        </w:r>
      </w:ins>
      <w:ins w:id="4668" w:author="agqj10" w:date="2025-11-19T13:14:00Z">
        <w:r>
          <w:rPr>
            <w:lang w:val="en-US"/>
          </w:rPr>
          <w:tab/>
        </w:r>
        <w:r>
          <w:rPr>
            <w:lang w:val="en-US"/>
          </w:rPr>
          <w:tab/>
          <w:t>Processing (decrypting) of xCC</w:t>
        </w:r>
        <w:bookmarkEnd w:id="4663"/>
        <w:bookmarkEnd w:id="4664"/>
      </w:ins>
    </w:p>
    <w:p w14:paraId="427DB59D" w14:textId="363E53E7" w:rsidR="004D63FA" w:rsidRDefault="004935F7" w:rsidP="004D63FA">
      <w:pPr>
        <w:rPr>
          <w:ins w:id="4669" w:author="agqj10" w:date="2025-11-19T13:14:00Z"/>
          <w:lang w:val="en-US"/>
        </w:rPr>
      </w:pPr>
      <w:ins w:id="4670" w:author="agqj10" w:date="2026-01-16T09:51:00Z">
        <w:r>
          <w:rPr>
            <w:lang w:val="en-US"/>
          </w:rPr>
          <w:t>A</w:t>
        </w:r>
      </w:ins>
      <w:ins w:id="4671" w:author="agqj10" w:date="2025-11-19T13:14:00Z">
        <w:r w:rsidR="004D63FA">
          <w:rPr>
            <w:lang w:val="en-US"/>
          </w:rPr>
          <w:t xml:space="preserve"> major </w:t>
        </w:r>
      </w:ins>
      <w:ins w:id="4672" w:author="agqj10" w:date="2026-01-16T09:50:00Z">
        <w:r>
          <w:rPr>
            <w:lang w:val="en-US"/>
          </w:rPr>
          <w:t>difference</w:t>
        </w:r>
      </w:ins>
      <w:ins w:id="4673" w:author="agqj10" w:date="2025-11-19T13:14:00Z">
        <w:r w:rsidR="004D63FA">
          <w:rPr>
            <w:lang w:val="en-US"/>
          </w:rPr>
          <w:t xml:space="preserve"> to TLS 1.2 </w:t>
        </w:r>
      </w:ins>
      <w:ins w:id="4674" w:author="agqj10" w:date="2026-01-16T09:50:00Z">
        <w:r>
          <w:rPr>
            <w:lang w:val="en-US"/>
          </w:rPr>
          <w:t>ha</w:t>
        </w:r>
      </w:ins>
      <w:ins w:id="4675" w:author="agqj10" w:date="2026-01-16T09:51:00Z">
        <w:r>
          <w:rPr>
            <w:lang w:val="en-US"/>
          </w:rPr>
          <w:t>s</w:t>
        </w:r>
      </w:ins>
      <w:ins w:id="4676" w:author="agqj10" w:date="2025-11-19T13:14:00Z">
        <w:r w:rsidR="004D63FA">
          <w:rPr>
            <w:lang w:val="en-US"/>
          </w:rPr>
          <w:t xml:space="preserve"> already been mentioned: application traffic (early data) can start to flow before the handshake is complete. The keys used to encrypt/decrypt the application traffic are all different, but derived from the same basic session key as discussed above. Therefore</w:t>
        </w:r>
      </w:ins>
      <w:ins w:id="4677" w:author="agqj10" w:date="2025-12-19T10:20:00Z">
        <w:r w:rsidR="00572785">
          <w:rPr>
            <w:lang w:val="en-US"/>
          </w:rPr>
          <w:t>,</w:t>
        </w:r>
      </w:ins>
      <w:ins w:id="4678" w:author="agqj10" w:date="2025-11-19T13:14:00Z">
        <w:r w:rsidR="004D63FA">
          <w:rPr>
            <w:lang w:val="en-US"/>
          </w:rPr>
          <w:t xml:space="preserve"> the D-POI has to identify which key to use, and this can be done as follows.</w:t>
        </w:r>
      </w:ins>
    </w:p>
    <w:p w14:paraId="6B050B0A" w14:textId="77777777" w:rsidR="004D63FA" w:rsidRDefault="004D63FA" w:rsidP="004D63FA">
      <w:pPr>
        <w:rPr>
          <w:ins w:id="4679" w:author="agqj10" w:date="2025-11-19T13:14:00Z"/>
          <w:lang w:val="en-US"/>
        </w:rPr>
      </w:pPr>
      <w:ins w:id="4680" w:author="agqj10" w:date="2025-11-19T13:14:00Z">
        <w:r>
          <w:rPr>
            <w:lang w:val="en-US"/>
          </w:rPr>
          <w:t xml:space="preserve">If the UE has early data, it includes an (unencrypted) </w:t>
        </w:r>
        <w:r w:rsidRPr="00621611">
          <w:rPr>
            <w:rFonts w:ascii="Courier New" w:hAnsi="Courier New" w:cs="Courier New"/>
            <w:lang w:val="en-US"/>
          </w:rPr>
          <w:t>EarlyDataIndication</w:t>
        </w:r>
        <w:r>
          <w:rPr>
            <w:lang w:val="en-US"/>
          </w:rPr>
          <w:t xml:space="preserve"> in the </w:t>
        </w:r>
        <w:r w:rsidRPr="00621611">
          <w:rPr>
            <w:rFonts w:ascii="Courier New" w:hAnsi="Courier New" w:cs="Courier New"/>
            <w:lang w:val="en-US"/>
          </w:rPr>
          <w:t>ClientHello</w:t>
        </w:r>
        <w:r>
          <w:rPr>
            <w:lang w:val="en-US"/>
          </w:rPr>
          <w:t xml:space="preserve"> handshake message. This includes an indication of the maximum size of early data that the UE will send. After this, any TLS </w:t>
        </w:r>
        <w:r w:rsidRPr="0065657C">
          <w:rPr>
            <w:rFonts w:ascii="Courier New" w:hAnsi="Courier New" w:cs="Courier New"/>
            <w:lang w:val="en-US"/>
          </w:rPr>
          <w:t>Application</w:t>
        </w:r>
        <w:r>
          <w:rPr>
            <w:lang w:val="en-US"/>
          </w:rPr>
          <w:t xml:space="preserve"> PDU that follows is encrypted with the corresponding keys. The cipher suite used for the early data is provisioned along with the pre-shared key (in the present case an AKMA key). When the UE has no more early data to send, it indicates this by a special </w:t>
        </w:r>
        <w:r w:rsidRPr="00EE1CCE">
          <w:rPr>
            <w:rFonts w:ascii="Courier New" w:hAnsi="Courier New" w:cs="Courier New"/>
            <w:lang w:val="en-US"/>
          </w:rPr>
          <w:t>EndOfEarlyData</w:t>
        </w:r>
        <w:r>
          <w:rPr>
            <w:lang w:val="en-US"/>
          </w:rPr>
          <w:t xml:space="preserve"> handshake message. Thus, all TLS </w:t>
        </w:r>
        <w:r w:rsidRPr="0065657C">
          <w:rPr>
            <w:rFonts w:ascii="Courier New" w:hAnsi="Courier New" w:cs="Courier New"/>
            <w:lang w:val="en-US"/>
          </w:rPr>
          <w:t>Application</w:t>
        </w:r>
        <w:r>
          <w:rPr>
            <w:lang w:val="en-US"/>
          </w:rPr>
          <w:t xml:space="preserve"> PDU that follows that message use the "normal" session encryption keys and the cipher suite negotiated during the handshake (which in principle </w:t>
        </w:r>
        <w:r w:rsidRPr="00EE1CCE">
          <w:rPr>
            <w:i/>
            <w:lang w:val="en-US"/>
          </w:rPr>
          <w:t>can</w:t>
        </w:r>
        <w:r>
          <w:rPr>
            <w:lang w:val="en-US"/>
          </w:rPr>
          <w:t xml:space="preserve"> be different from the early data cipher suite).</w:t>
        </w:r>
      </w:ins>
    </w:p>
    <w:p w14:paraId="3B855D1E" w14:textId="77777777" w:rsidR="004D63FA" w:rsidRDefault="004D63FA" w:rsidP="004D63FA">
      <w:pPr>
        <w:rPr>
          <w:ins w:id="4681" w:author="agqj10" w:date="2025-11-19T13:14:00Z"/>
          <w:lang w:val="en-US"/>
        </w:rPr>
      </w:pPr>
      <w:ins w:id="4682" w:author="agqj10" w:date="2025-11-19T13:14:00Z">
        <w:r>
          <w:rPr>
            <w:lang w:val="en-US"/>
          </w:rPr>
          <w:t>TLS 1.3 only uses AEAD cipher suites. This means that the CSI needed to decrypt (and verify) a TLS 1.3 PDU consists of:</w:t>
        </w:r>
      </w:ins>
    </w:p>
    <w:p w14:paraId="065223B0" w14:textId="77777777" w:rsidR="004D63FA" w:rsidRPr="00D32911" w:rsidRDefault="004D63FA" w:rsidP="004D63FA">
      <w:pPr>
        <w:pStyle w:val="ListParagraph"/>
        <w:numPr>
          <w:ilvl w:val="0"/>
          <w:numId w:val="21"/>
        </w:numPr>
        <w:spacing w:after="0"/>
        <w:contextualSpacing/>
        <w:rPr>
          <w:ins w:id="4683" w:author="agqj10" w:date="2025-11-19T13:14:00Z"/>
          <w:lang w:val="en-US"/>
        </w:rPr>
      </w:pPr>
      <w:ins w:id="4684" w:author="agqj10" w:date="2025-11-19T13:14:00Z">
        <w:r w:rsidRPr="00D32911">
          <w:rPr>
            <w:lang w:val="en-US"/>
          </w:rPr>
          <w:t>an ECSI in the form of an in-band "nonce"</w:t>
        </w:r>
        <w:r>
          <w:rPr>
            <w:lang w:val="en-US"/>
          </w:rPr>
          <w:t xml:space="preserve"> from the TLS record payload,</w:t>
        </w:r>
      </w:ins>
    </w:p>
    <w:p w14:paraId="182FDDF9" w14:textId="77777777" w:rsidR="004D63FA" w:rsidRDefault="004D63FA" w:rsidP="004D63FA">
      <w:pPr>
        <w:pStyle w:val="ListParagraph"/>
        <w:numPr>
          <w:ilvl w:val="0"/>
          <w:numId w:val="21"/>
        </w:numPr>
        <w:spacing w:after="0"/>
        <w:contextualSpacing/>
        <w:rPr>
          <w:ins w:id="4685" w:author="agqj10" w:date="2025-11-19T13:14:00Z"/>
          <w:lang w:val="en-US"/>
        </w:rPr>
      </w:pPr>
      <w:ins w:id="4686" w:author="agqj10" w:date="2025-11-19T13:14:00Z">
        <w:r w:rsidRPr="00D32911">
          <w:rPr>
            <w:lang w:val="en-US"/>
          </w:rPr>
          <w:t xml:space="preserve">a </w:t>
        </w:r>
        <w:r>
          <w:rPr>
            <w:lang w:val="en-US"/>
          </w:rPr>
          <w:t>per-session nonce-</w:t>
        </w:r>
        <w:r w:rsidRPr="00D32911">
          <w:rPr>
            <w:lang w:val="en-US"/>
          </w:rPr>
          <w:t xml:space="preserve">value maintained in the cryptographic context (the </w:t>
        </w:r>
        <w:r w:rsidRPr="00D32911">
          <w:rPr>
            <w:rFonts w:ascii="Courier New" w:hAnsi="Courier New" w:cs="Courier New"/>
            <w:lang w:val="en-US"/>
          </w:rPr>
          <w:t>write_iv</w:t>
        </w:r>
        <w:r w:rsidRPr="00D32911">
          <w:rPr>
            <w:lang w:val="en-US"/>
          </w:rPr>
          <w:t>)</w:t>
        </w:r>
        <w:r>
          <w:rPr>
            <w:lang w:val="en-US"/>
          </w:rPr>
          <w:t>, and,</w:t>
        </w:r>
      </w:ins>
    </w:p>
    <w:p w14:paraId="7F63546C" w14:textId="77777777" w:rsidR="004D63FA" w:rsidRDefault="004D63FA" w:rsidP="004D63FA">
      <w:pPr>
        <w:pStyle w:val="ListParagraph"/>
        <w:numPr>
          <w:ilvl w:val="0"/>
          <w:numId w:val="21"/>
        </w:numPr>
        <w:spacing w:after="0"/>
        <w:contextualSpacing/>
        <w:rPr>
          <w:ins w:id="4687" w:author="agqj10" w:date="2025-11-19T13:14:00Z"/>
          <w:lang w:val="en-US"/>
        </w:rPr>
      </w:pPr>
      <w:ins w:id="4688" w:author="agqj10" w:date="2025-11-19T13:14:00Z">
        <w:r>
          <w:rPr>
            <w:lang w:val="en-US"/>
          </w:rPr>
          <w:t>the 64-bit TLS sequence number (also part of the cryptographic context).</w:t>
        </w:r>
      </w:ins>
    </w:p>
    <w:p w14:paraId="20AAB191" w14:textId="77777777" w:rsidR="004D63FA" w:rsidRPr="006D6413" w:rsidRDefault="004D63FA" w:rsidP="004D63FA">
      <w:pPr>
        <w:rPr>
          <w:ins w:id="4689" w:author="agqj10" w:date="2025-11-19T13:14:00Z"/>
          <w:lang w:val="en-US"/>
        </w:rPr>
      </w:pPr>
    </w:p>
    <w:p w14:paraId="4F6AC4BE" w14:textId="0BD22468" w:rsidR="004D63FA" w:rsidRDefault="004D63FA" w:rsidP="00441496">
      <w:pPr>
        <w:pStyle w:val="Heading5"/>
        <w:rPr>
          <w:ins w:id="4690" w:author="agqj10" w:date="2025-11-19T13:14:00Z"/>
          <w:lang w:val="en-US"/>
        </w:rPr>
      </w:pPr>
      <w:bookmarkStart w:id="4691" w:name="_Toc194476276"/>
      <w:bookmarkStart w:id="4692" w:name="_Toc217043646"/>
      <w:ins w:id="4693" w:author="agqj10" w:date="2025-11-19T13:16:00Z">
        <w:r>
          <w:rPr>
            <w:lang w:val="en-US"/>
          </w:rPr>
          <w:t>A.4</w:t>
        </w:r>
      </w:ins>
      <w:ins w:id="4694" w:author="agqj10" w:date="2025-11-19T13:14:00Z">
        <w:r>
          <w:rPr>
            <w:lang w:val="en-US"/>
          </w:rPr>
          <w:t>.2.</w:t>
        </w:r>
      </w:ins>
      <w:ins w:id="4695" w:author="agqj10" w:date="2025-11-21T10:40:00Z">
        <w:r w:rsidR="00441496">
          <w:rPr>
            <w:lang w:val="en-US"/>
          </w:rPr>
          <w:t>4.3</w:t>
        </w:r>
      </w:ins>
      <w:ins w:id="4696" w:author="agqj10" w:date="2025-11-19T13:14:00Z">
        <w:r>
          <w:rPr>
            <w:lang w:val="en-US"/>
          </w:rPr>
          <w:tab/>
        </w:r>
        <w:r>
          <w:rPr>
            <w:lang w:val="en-US"/>
          </w:rPr>
          <w:tab/>
          <w:t>Updating cryptographic context</w:t>
        </w:r>
        <w:bookmarkEnd w:id="4691"/>
        <w:bookmarkEnd w:id="4692"/>
        <w:r>
          <w:rPr>
            <w:lang w:val="en-US"/>
          </w:rPr>
          <w:t xml:space="preserve"> </w:t>
        </w:r>
      </w:ins>
    </w:p>
    <w:p w14:paraId="4E0A8849" w14:textId="77777777" w:rsidR="004D63FA" w:rsidRPr="00C25DBE" w:rsidRDefault="004D63FA" w:rsidP="004D63FA">
      <w:pPr>
        <w:rPr>
          <w:ins w:id="4697" w:author="agqj10" w:date="2025-11-19T13:14:00Z"/>
          <w:lang w:val="en-US"/>
        </w:rPr>
      </w:pPr>
      <w:ins w:id="4698" w:author="agqj10" w:date="2025-11-19T13:14:00Z">
        <w:r>
          <w:rPr>
            <w:lang w:val="en-US"/>
          </w:rPr>
          <w:t xml:space="preserve">As in TLS 1.2, the sequence number is incremented by one on each processed TLS record. In TLS 1.3, the session keys can moreover be updated dynamically: a new "generation" key is derived from the current one when a </w:t>
        </w:r>
        <w:r w:rsidRPr="00C25DBE">
          <w:rPr>
            <w:rFonts w:ascii="Courier New" w:hAnsi="Courier New" w:cs="Courier New"/>
            <w:lang w:val="en-US"/>
          </w:rPr>
          <w:t>KeyUpdate</w:t>
        </w:r>
        <w:r>
          <w:rPr>
            <w:lang w:val="en-US"/>
          </w:rPr>
          <w:t xml:space="preserve"> message is issued (which can occur at any time after the initial handshake is complete). The new key keys are derived as</w:t>
        </w:r>
        <w:r>
          <w:rPr>
            <w:rFonts w:ascii="Courier New" w:hAnsi="Courier New" w:cs="Courier New"/>
            <w:lang w:eastAsia="en-GB"/>
          </w:rPr>
          <w:t xml:space="preserve"> </w:t>
        </w:r>
      </w:ins>
    </w:p>
    <w:p w14:paraId="051B3B81" w14:textId="77777777" w:rsidR="004D63FA" w:rsidRPr="00C25DBE" w:rsidRDefault="004D63FA" w:rsidP="004D63FA">
      <w:pPr>
        <w:pStyle w:val="HTMLPreformatted"/>
        <w:rPr>
          <w:ins w:id="4699" w:author="agqj10" w:date="2025-11-19T13:14:00Z"/>
          <w:rFonts w:ascii="Times New Roman" w:hAnsi="Times New Roman"/>
          <w:lang w:val="sv-SE" w:eastAsia="en-GB"/>
        </w:rPr>
      </w:pPr>
      <w:ins w:id="4700" w:author="agqj10" w:date="2025-11-19T13:14:00Z">
        <w:r>
          <w:rPr>
            <w:rFonts w:eastAsia="Times New Roman"/>
            <w:lang w:eastAsia="en-GB"/>
          </w:rPr>
          <w:t xml:space="preserve">          </w:t>
        </w:r>
        <w:r w:rsidRPr="00C25DBE">
          <w:rPr>
            <w:rFonts w:ascii="Times New Roman" w:eastAsia="Times New Roman" w:hAnsi="Times New Roman"/>
            <w:lang w:eastAsia="en-GB"/>
          </w:rPr>
          <w:t>application_traffic_secret_</w:t>
        </w:r>
        <w:r>
          <w:rPr>
            <w:rFonts w:ascii="Times New Roman" w:eastAsia="Times New Roman" w:hAnsi="Times New Roman"/>
            <w:lang w:eastAsia="en-GB"/>
          </w:rPr>
          <w:t xml:space="preserve">N+1 </w:t>
        </w:r>
        <w:r w:rsidRPr="00C25DBE">
          <w:rPr>
            <w:rFonts w:ascii="Times New Roman" w:eastAsia="Times New Roman" w:hAnsi="Times New Roman"/>
            <w:lang w:eastAsia="en-GB"/>
          </w:rPr>
          <w:t xml:space="preserve"> = KDF</w:t>
        </w:r>
        <w:r w:rsidRPr="00C25DBE">
          <w:rPr>
            <w:rFonts w:ascii="Times New Roman" w:hAnsi="Times New Roman"/>
            <w:lang w:eastAsia="en-GB"/>
          </w:rPr>
          <w:t>(application_traffic_secret_</w:t>
        </w:r>
        <w:r>
          <w:rPr>
            <w:rFonts w:ascii="Times New Roman" w:hAnsi="Times New Roman"/>
            <w:lang w:val="sv-SE" w:eastAsia="en-GB"/>
          </w:rPr>
          <w:t>N</w:t>
        </w:r>
        <w:r w:rsidRPr="00C25DBE">
          <w:rPr>
            <w:rFonts w:ascii="Times New Roman" w:hAnsi="Times New Roman"/>
            <w:lang w:eastAsia="en-GB"/>
          </w:rPr>
          <w:t>,</w:t>
        </w:r>
        <w:r w:rsidRPr="00C25DBE">
          <w:rPr>
            <w:rFonts w:ascii="Times New Roman" w:hAnsi="Times New Roman"/>
            <w:lang w:val="sv-SE" w:eastAsia="en-GB"/>
          </w:rPr>
          <w:t xml:space="preserve"> …),</w:t>
        </w:r>
        <w:r w:rsidRPr="00C25DBE">
          <w:rPr>
            <w:rFonts w:ascii="Times New Roman" w:hAnsi="Times New Roman"/>
            <w:lang w:val="sv-SE" w:eastAsia="en-GB"/>
          </w:rPr>
          <w:br/>
        </w:r>
      </w:ins>
    </w:p>
    <w:p w14:paraId="00C67552" w14:textId="18A3067A" w:rsidR="004D63FA" w:rsidRDefault="004D63FA" w:rsidP="004D63FA">
      <w:pPr>
        <w:pStyle w:val="HTMLPreformatted"/>
        <w:rPr>
          <w:ins w:id="4701" w:author="agqj10" w:date="2025-11-19T13:14:00Z"/>
          <w:rFonts w:ascii="Times New Roman" w:hAnsi="Times New Roman"/>
          <w:lang w:val="en-US"/>
        </w:rPr>
      </w:pPr>
      <w:ins w:id="4702" w:author="agqj10" w:date="2025-11-19T13:14:00Z">
        <w:r w:rsidRPr="00C25DBE">
          <w:rPr>
            <w:rFonts w:ascii="Times New Roman" w:hAnsi="Times New Roman"/>
          </w:rPr>
          <w:t xml:space="preserve">where KDF </w:t>
        </w:r>
        <w:r>
          <w:rPr>
            <w:rFonts w:ascii="Times New Roman" w:hAnsi="Times New Roman"/>
          </w:rPr>
          <w:t>is the selected key deri</w:t>
        </w:r>
        <w:r w:rsidRPr="00C25DBE">
          <w:rPr>
            <w:rFonts w:ascii="Times New Roman" w:hAnsi="Times New Roman"/>
          </w:rPr>
          <w:t>vation function, see clause 7.2 of [</w:t>
        </w:r>
      </w:ins>
      <w:ins w:id="4703" w:author="agqj10" w:date="2025-11-19T13:23:00Z">
        <w:r w:rsidR="00D55F14">
          <w:rPr>
            <w:rFonts w:ascii="Times New Roman" w:hAnsi="Times New Roman"/>
            <w:lang w:val="sv-SE"/>
          </w:rPr>
          <w:t>15</w:t>
        </w:r>
      </w:ins>
      <w:ins w:id="4704" w:author="agqj10" w:date="2025-11-19T13:14:00Z">
        <w:r w:rsidRPr="00C25DBE">
          <w:rPr>
            <w:rFonts w:ascii="Times New Roman" w:hAnsi="Times New Roman"/>
          </w:rPr>
          <w:t xml:space="preserve">] for details. Therefore, if a </w:t>
        </w:r>
        <w:r w:rsidRPr="00C25DBE">
          <w:rPr>
            <w:lang w:val="en-US"/>
          </w:rPr>
          <w:t>KeyUpdate</w:t>
        </w:r>
        <w:r>
          <w:rPr>
            <w:lang w:val="en-US"/>
          </w:rPr>
          <w:t xml:space="preserve"> </w:t>
        </w:r>
        <w:r w:rsidRPr="00C25DBE">
          <w:rPr>
            <w:rFonts w:ascii="Times New Roman" w:hAnsi="Times New Roman"/>
            <w:lang w:val="en-US"/>
          </w:rPr>
          <w:t>message was just processed, the session keys of the cryptographic context are updated accordingly.</w:t>
        </w:r>
        <w:r>
          <w:rPr>
            <w:rFonts w:ascii="Times New Roman" w:hAnsi="Times New Roman"/>
            <w:lang w:val="en-US"/>
          </w:rPr>
          <w:t xml:space="preserve"> If a </w:t>
        </w:r>
        <w:r w:rsidRPr="00906049">
          <w:rPr>
            <w:lang w:val="en-US"/>
          </w:rPr>
          <w:t>KeyUpdate</w:t>
        </w:r>
        <w:r>
          <w:rPr>
            <w:rFonts w:ascii="Times New Roman" w:hAnsi="Times New Roman"/>
            <w:lang w:val="en-US"/>
          </w:rPr>
          <w:t xml:space="preserve"> occurs, the sequence numbers are also re-initialized to zero.</w:t>
        </w:r>
      </w:ins>
    </w:p>
    <w:p w14:paraId="133F5024" w14:textId="77777777" w:rsidR="004D63FA" w:rsidRPr="006F303A" w:rsidRDefault="004D63FA" w:rsidP="004D63FA">
      <w:pPr>
        <w:rPr>
          <w:ins w:id="4705" w:author="agqj10" w:date="2025-11-19T13:14:00Z"/>
          <w:lang w:val="en-US"/>
        </w:rPr>
      </w:pPr>
      <w:ins w:id="4706" w:author="agqj10" w:date="2025-11-19T13:14:00Z">
        <w:r>
          <w:rPr>
            <w:lang w:val="en-US"/>
          </w:rPr>
          <w:t xml:space="preserve">While it is assumed that the ticket/resumption feature of TLS 1.3 is not used, there is of course no reason why tickets issued by the AF (via TLS 1.3  </w:t>
        </w:r>
        <w:r w:rsidRPr="00EA254F">
          <w:rPr>
            <w:rFonts w:ascii="Courier New" w:hAnsi="Courier New" w:cs="Courier New"/>
            <w:lang w:val="en-US"/>
          </w:rPr>
          <w:t>NewSessionTicket</w:t>
        </w:r>
        <w:r>
          <w:rPr>
            <w:lang w:val="en-US"/>
          </w:rPr>
          <w:t xml:space="preserve"> messages) and decrypted at the D-POI cannot be extracted and stored as part of the cryptographic context for potential future use.</w:t>
        </w:r>
      </w:ins>
    </w:p>
    <w:p w14:paraId="7EF21E49" w14:textId="77777777" w:rsidR="004D63FA" w:rsidRPr="006F303A" w:rsidRDefault="004D63FA" w:rsidP="004D63FA">
      <w:pPr>
        <w:rPr>
          <w:ins w:id="4707" w:author="agqj10" w:date="2025-11-19T13:14:00Z"/>
          <w:lang w:val="en-US"/>
        </w:rPr>
      </w:pPr>
    </w:p>
    <w:p w14:paraId="2980D2FA" w14:textId="2AADAE82" w:rsidR="004D63FA" w:rsidRDefault="004D63FA" w:rsidP="00D55F14">
      <w:pPr>
        <w:pStyle w:val="Heading3"/>
        <w:rPr>
          <w:ins w:id="4708" w:author="agqj10" w:date="2025-11-19T13:14:00Z"/>
          <w:lang w:val="en-US"/>
        </w:rPr>
      </w:pPr>
      <w:bookmarkStart w:id="4709" w:name="_Toc194476277"/>
      <w:bookmarkStart w:id="4710" w:name="_Toc217043647"/>
      <w:ins w:id="4711" w:author="agqj10" w:date="2025-11-19T13:16:00Z">
        <w:r>
          <w:rPr>
            <w:lang w:val="en-US"/>
          </w:rPr>
          <w:lastRenderedPageBreak/>
          <w:t>A.4</w:t>
        </w:r>
      </w:ins>
      <w:ins w:id="4712" w:author="agqj10" w:date="2025-11-19T13:14:00Z">
        <w:r>
          <w:rPr>
            <w:lang w:val="en-US"/>
          </w:rPr>
          <w:t>.3</w:t>
        </w:r>
        <w:r>
          <w:rPr>
            <w:lang w:val="en-US"/>
          </w:rPr>
          <w:tab/>
          <w:t>LI activation with established encrypted session</w:t>
        </w:r>
        <w:bookmarkEnd w:id="4709"/>
        <w:bookmarkEnd w:id="4710"/>
      </w:ins>
    </w:p>
    <w:p w14:paraId="4E2A8F6B" w14:textId="62D1B89A" w:rsidR="004D63FA" w:rsidRDefault="004D63FA" w:rsidP="00441496">
      <w:pPr>
        <w:pStyle w:val="Heading4"/>
        <w:rPr>
          <w:ins w:id="4713" w:author="agqj10" w:date="2025-11-19T13:14:00Z"/>
          <w:lang w:val="en-US"/>
        </w:rPr>
      </w:pPr>
      <w:bookmarkStart w:id="4714" w:name="_Toc194476278"/>
      <w:bookmarkStart w:id="4715" w:name="_Toc217043648"/>
      <w:ins w:id="4716" w:author="agqj10" w:date="2025-11-19T13:16:00Z">
        <w:r>
          <w:rPr>
            <w:lang w:val="en-US"/>
          </w:rPr>
          <w:t>A.4</w:t>
        </w:r>
      </w:ins>
      <w:ins w:id="4717" w:author="agqj10" w:date="2025-11-19T13:14:00Z">
        <w:r>
          <w:rPr>
            <w:lang w:val="en-US"/>
          </w:rPr>
          <w:t>.3.1</w:t>
        </w:r>
        <w:r>
          <w:rPr>
            <w:lang w:val="en-US"/>
          </w:rPr>
          <w:tab/>
        </w:r>
        <w:r>
          <w:rPr>
            <w:lang w:val="en-US"/>
          </w:rPr>
          <w:tab/>
        </w:r>
      </w:ins>
      <w:bookmarkEnd w:id="4714"/>
      <w:ins w:id="4718" w:author="agqj10" w:date="2025-12-17T16:26:00Z">
        <w:r w:rsidR="00EC532C">
          <w:rPr>
            <w:lang w:val="en-US"/>
          </w:rPr>
          <w:t>Security protocol detection at SPDF</w:t>
        </w:r>
      </w:ins>
      <w:bookmarkEnd w:id="4715"/>
    </w:p>
    <w:p w14:paraId="51CCEA77" w14:textId="7F0A11DA" w:rsidR="004D63FA" w:rsidRDefault="004D63FA" w:rsidP="004D63FA">
      <w:pPr>
        <w:rPr>
          <w:ins w:id="4719" w:author="agqj10" w:date="2025-11-19T13:14:00Z"/>
          <w:lang w:val="en-US"/>
        </w:rPr>
      </w:pPr>
      <w:ins w:id="4720" w:author="agqj10" w:date="2025-11-19T13:14:00Z">
        <w:r>
          <w:rPr>
            <w:lang w:val="en-US"/>
          </w:rPr>
          <w:t xml:space="preserve">Under the assumption that option II discussed in clause </w:t>
        </w:r>
      </w:ins>
      <w:ins w:id="4721" w:author="agqj10" w:date="2025-11-19T13:23:00Z">
        <w:r w:rsidR="00D55F14">
          <w:rPr>
            <w:lang w:val="en-US"/>
          </w:rPr>
          <w:t>A</w:t>
        </w:r>
      </w:ins>
      <w:ins w:id="4722" w:author="agqj10" w:date="2025-11-19T13:14:00Z">
        <w:r>
          <w:rPr>
            <w:lang w:val="en-US"/>
          </w:rPr>
          <w:t xml:space="preserve">.2 is used, the </w:t>
        </w:r>
      </w:ins>
      <w:ins w:id="4723" w:author="agqj10" w:date="2025-12-19T10:34:00Z">
        <w:r w:rsidR="00A140ED">
          <w:rPr>
            <w:lang w:val="en-US"/>
          </w:rPr>
          <w:t>SPDF</w:t>
        </w:r>
      </w:ins>
      <w:ins w:id="4724" w:author="agqj10" w:date="2025-11-19T13:14:00Z">
        <w:r>
          <w:rPr>
            <w:lang w:val="en-US"/>
          </w:rPr>
          <w:t xml:space="preserve"> can detect AKMA-related TLS 1.3 handshakes as described in clause </w:t>
        </w:r>
      </w:ins>
      <w:ins w:id="4725" w:author="agqj10" w:date="2025-11-19T13:16:00Z">
        <w:r>
          <w:rPr>
            <w:lang w:val="en-US"/>
          </w:rPr>
          <w:t>A.4</w:t>
        </w:r>
      </w:ins>
      <w:ins w:id="4726" w:author="agqj10" w:date="2025-11-19T13:14:00Z">
        <w:r>
          <w:rPr>
            <w:lang w:val="en-US"/>
          </w:rPr>
          <w:t>.</w:t>
        </w:r>
      </w:ins>
      <w:ins w:id="4727" w:author="agqj10" w:date="2025-11-21T13:55:00Z">
        <w:r w:rsidR="00361A6A">
          <w:rPr>
            <w:lang w:val="en-US"/>
          </w:rPr>
          <w:t>2.1</w:t>
        </w:r>
      </w:ins>
      <w:ins w:id="4728" w:author="agqj10" w:date="2025-11-19T13:14:00Z">
        <w:r>
          <w:rPr>
            <w:lang w:val="en-US"/>
          </w:rPr>
          <w:t xml:space="preserve">, i.e. based </w:t>
        </w:r>
      </w:ins>
      <w:ins w:id="4729" w:author="agqj10" w:date="2025-11-21T13:55:00Z">
        <w:r w:rsidR="00361A6A">
          <w:rPr>
            <w:lang w:val="en-US"/>
          </w:rPr>
          <w:t xml:space="preserve">port numbers and </w:t>
        </w:r>
      </w:ins>
      <w:ins w:id="4730" w:author="agqj10" w:date="2025-11-19T13:14:00Z">
        <w:r>
          <w:rPr>
            <w:lang w:val="en-US"/>
          </w:rPr>
          <w:t xml:space="preserve">on the presence of a </w:t>
        </w:r>
        <w:r w:rsidRPr="003E2007">
          <w:rPr>
            <w:rFonts w:ascii="Courier New" w:hAnsi="Courier New" w:cs="Courier New"/>
            <w:lang w:val="en-US"/>
          </w:rPr>
          <w:t>PresharedKey</w:t>
        </w:r>
        <w:r>
          <w:rPr>
            <w:lang w:val="en-US"/>
          </w:rPr>
          <w:t xml:space="preserve"> extension to the </w:t>
        </w:r>
        <w:r w:rsidRPr="003E2007">
          <w:rPr>
            <w:rFonts w:ascii="Courier New" w:hAnsi="Courier New" w:cs="Courier New"/>
            <w:lang w:val="en-US"/>
          </w:rPr>
          <w:t>ClientHello</w:t>
        </w:r>
        <w:r>
          <w:rPr>
            <w:lang w:val="en-US"/>
          </w:rPr>
          <w:t xml:space="preserve"> with the PSK identity field is set to </w:t>
        </w:r>
        <w:r w:rsidRPr="00B308AA">
          <w:rPr>
            <w:noProof/>
          </w:rPr>
          <w:t xml:space="preserve">"3GPP-AKMA" </w:t>
        </w:r>
        <w:r>
          <w:rPr>
            <w:noProof/>
          </w:rPr>
          <w:t>followed by the A-KID</w:t>
        </w:r>
        <w:r>
          <w:rPr>
            <w:lang w:val="en-US"/>
          </w:rPr>
          <w:t xml:space="preserve">. This is possible since the </w:t>
        </w:r>
        <w:r w:rsidRPr="004635ED">
          <w:rPr>
            <w:rFonts w:ascii="Courier New" w:hAnsi="Courier New" w:cs="Courier New"/>
            <w:lang w:val="en-US"/>
          </w:rPr>
          <w:t>ClientHello</w:t>
        </w:r>
        <w:r>
          <w:rPr>
            <w:lang w:val="en-US"/>
          </w:rPr>
          <w:t xml:space="preserve"> is never encrypted.</w:t>
        </w:r>
      </w:ins>
    </w:p>
    <w:p w14:paraId="34B86052" w14:textId="09C0CB60" w:rsidR="004D63FA" w:rsidRDefault="004D63FA" w:rsidP="00D55F14">
      <w:pPr>
        <w:pStyle w:val="Heading4"/>
        <w:rPr>
          <w:ins w:id="4731" w:author="agqj10" w:date="2025-11-19T13:14:00Z"/>
          <w:lang w:val="en-US"/>
        </w:rPr>
      </w:pPr>
      <w:bookmarkStart w:id="4732" w:name="_Toc194476279"/>
      <w:bookmarkStart w:id="4733" w:name="_Toc217043649"/>
      <w:ins w:id="4734" w:author="agqj10" w:date="2025-11-19T13:16:00Z">
        <w:r>
          <w:rPr>
            <w:lang w:val="en-US"/>
          </w:rPr>
          <w:t>A.4</w:t>
        </w:r>
      </w:ins>
      <w:ins w:id="4735" w:author="agqj10" w:date="2025-11-19T13:14:00Z">
        <w:r>
          <w:rPr>
            <w:lang w:val="en-US"/>
          </w:rPr>
          <w:t>.3.2</w:t>
        </w:r>
        <w:r>
          <w:rPr>
            <w:lang w:val="en-US"/>
          </w:rPr>
          <w:tab/>
        </w:r>
        <w:r>
          <w:rPr>
            <w:lang w:val="en-US"/>
          </w:rPr>
          <w:tab/>
        </w:r>
      </w:ins>
      <w:bookmarkEnd w:id="4732"/>
      <w:ins w:id="4736" w:author="agqj10" w:date="2025-11-21T09:57:00Z">
        <w:r w:rsidR="00D2690B">
          <w:rPr>
            <w:lang w:val="en-US"/>
          </w:rPr>
          <w:t>Obtaining key management xIRI by use of AKMA</w:t>
        </w:r>
      </w:ins>
      <w:bookmarkEnd w:id="4733"/>
    </w:p>
    <w:p w14:paraId="20540B7F" w14:textId="54A40755" w:rsidR="004D63FA" w:rsidRPr="001368D6" w:rsidRDefault="004D63FA" w:rsidP="004D63FA">
      <w:pPr>
        <w:rPr>
          <w:ins w:id="4737" w:author="agqj10" w:date="2025-11-19T13:14:00Z"/>
          <w:lang w:val="en-US"/>
        </w:rPr>
      </w:pPr>
      <w:ins w:id="4738" w:author="agqj10" w:date="2025-11-19T13:14:00Z">
        <w:r>
          <w:rPr>
            <w:lang w:val="en-US"/>
          </w:rPr>
          <w:t xml:space="preserve">This is handled identically to clause </w:t>
        </w:r>
      </w:ins>
      <w:ins w:id="4739" w:author="agqj10" w:date="2025-11-19T13:16:00Z">
        <w:r>
          <w:rPr>
            <w:lang w:val="en-US"/>
          </w:rPr>
          <w:t>A.4</w:t>
        </w:r>
      </w:ins>
      <w:ins w:id="4740" w:author="agqj10" w:date="2025-11-19T13:14:00Z">
        <w:r>
          <w:rPr>
            <w:lang w:val="en-US"/>
          </w:rPr>
          <w:t>.2.</w:t>
        </w:r>
      </w:ins>
      <w:ins w:id="4741" w:author="agqj10" w:date="2025-11-21T13:59:00Z">
        <w:r w:rsidR="005322C2">
          <w:rPr>
            <w:lang w:val="en-US"/>
          </w:rPr>
          <w:t>2</w:t>
        </w:r>
      </w:ins>
      <w:ins w:id="4742" w:author="agqj10" w:date="2025-11-19T13:14:00Z">
        <w:r>
          <w:rPr>
            <w:lang w:val="en-US"/>
          </w:rPr>
          <w:t>.</w:t>
        </w:r>
      </w:ins>
    </w:p>
    <w:p w14:paraId="5349DB94" w14:textId="3775083B" w:rsidR="004D63FA" w:rsidRDefault="004D63FA" w:rsidP="00D55F14">
      <w:pPr>
        <w:pStyle w:val="Heading4"/>
        <w:rPr>
          <w:ins w:id="4743" w:author="agqj10" w:date="2025-11-19T13:14:00Z"/>
          <w:lang w:val="en-US"/>
        </w:rPr>
      </w:pPr>
      <w:bookmarkStart w:id="4744" w:name="_Toc194476280"/>
      <w:bookmarkStart w:id="4745" w:name="_Toc217043650"/>
      <w:ins w:id="4746" w:author="agqj10" w:date="2025-11-19T13:16:00Z">
        <w:r>
          <w:rPr>
            <w:lang w:val="en-US"/>
          </w:rPr>
          <w:t>A.4</w:t>
        </w:r>
      </w:ins>
      <w:ins w:id="4747" w:author="agqj10" w:date="2025-11-19T13:14:00Z">
        <w:r>
          <w:rPr>
            <w:lang w:val="en-US"/>
          </w:rPr>
          <w:t>.3.3</w:t>
        </w:r>
        <w:r>
          <w:rPr>
            <w:lang w:val="en-US"/>
          </w:rPr>
          <w:tab/>
        </w:r>
        <w:r>
          <w:rPr>
            <w:lang w:val="en-US"/>
          </w:rPr>
          <w:tab/>
        </w:r>
      </w:ins>
      <w:bookmarkEnd w:id="4744"/>
      <w:ins w:id="4748" w:author="agqj10" w:date="2025-11-21T09:58:00Z">
        <w:r w:rsidR="00D2690B">
          <w:rPr>
            <w:lang w:val="en-US"/>
          </w:rPr>
          <w:t>Handshake interception</w:t>
        </w:r>
      </w:ins>
      <w:ins w:id="4749" w:author="agqj10" w:date="2025-12-17T16:26:00Z">
        <w:r w:rsidR="00EC532C">
          <w:rPr>
            <w:lang w:val="en-US"/>
          </w:rPr>
          <w:t xml:space="preserve"> at SHIFF and LMSSF</w:t>
        </w:r>
      </w:ins>
      <w:bookmarkEnd w:id="4745"/>
    </w:p>
    <w:p w14:paraId="26FB7EA7" w14:textId="1F810C65" w:rsidR="00A140ED" w:rsidRDefault="00A140ED" w:rsidP="00A140ED">
      <w:pPr>
        <w:rPr>
          <w:ins w:id="4750" w:author="agqj10" w:date="2025-12-19T10:36:00Z"/>
          <w:lang w:val="en-US"/>
        </w:rPr>
      </w:pPr>
      <w:ins w:id="4751" w:author="agqj10" w:date="2025-12-19T10:36:00Z">
        <w:r>
          <w:rPr>
            <w:lang w:val="en-US"/>
          </w:rPr>
          <w:t xml:space="preserve">All messages after the </w:t>
        </w:r>
        <w:r w:rsidRPr="003B1164">
          <w:rPr>
            <w:rFonts w:ascii="Courier New" w:hAnsi="Courier New" w:cs="Courier New"/>
            <w:lang w:val="en-US"/>
          </w:rPr>
          <w:t>ServerHello</w:t>
        </w:r>
        <w:r>
          <w:rPr>
            <w:lang w:val="en-US"/>
          </w:rPr>
          <w:t xml:space="preserve"> are encrypted based on (AKMA) keys that the SHIFF (</w:t>
        </w:r>
      </w:ins>
      <w:ins w:id="4752" w:author="agqj10" w:date="2025-12-19T10:37:00Z">
        <w:r>
          <w:rPr>
            <w:lang w:val="en-US"/>
          </w:rPr>
          <w:t>or D-POI)</w:t>
        </w:r>
      </w:ins>
      <w:ins w:id="4753" w:author="agqj10" w:date="2025-12-19T10:36:00Z">
        <w:r>
          <w:rPr>
            <w:lang w:val="en-US"/>
          </w:rPr>
          <w:t xml:space="preserve"> might not yet know. Further, all unencrypted headers indicate the </w:t>
        </w:r>
        <w:r w:rsidRPr="004635ED">
          <w:rPr>
            <w:rFonts w:ascii="Courier New" w:hAnsi="Courier New" w:cs="Courier New"/>
            <w:lang w:val="en-US"/>
          </w:rPr>
          <w:t>Application</w:t>
        </w:r>
        <w:r>
          <w:rPr>
            <w:lang w:val="en-US"/>
          </w:rPr>
          <w:t xml:space="preserve"> type, even if the content is a </w:t>
        </w:r>
        <w:r w:rsidRPr="004635ED">
          <w:rPr>
            <w:rFonts w:ascii="Courier New" w:hAnsi="Courier New" w:cs="Courier New"/>
            <w:lang w:val="en-US"/>
          </w:rPr>
          <w:t>Handshake</w:t>
        </w:r>
        <w:r>
          <w:rPr>
            <w:lang w:val="en-US"/>
          </w:rPr>
          <w:t xml:space="preserve"> message. Additionally, the UE could use the early data option to send encrypted application messages interleaved with the handshake messages. Therefore, the </w:t>
        </w:r>
      </w:ins>
      <w:ins w:id="4754" w:author="agqj10" w:date="2025-12-19T10:37:00Z">
        <w:r>
          <w:rPr>
            <w:lang w:val="en-US"/>
          </w:rPr>
          <w:t>SHIFF</w:t>
        </w:r>
      </w:ins>
      <w:ins w:id="4755" w:author="agqj10" w:date="2025-12-19T10:36:00Z">
        <w:r>
          <w:rPr>
            <w:lang w:val="en-US"/>
          </w:rPr>
          <w:t xml:space="preserve"> needs to </w:t>
        </w:r>
      </w:ins>
      <w:ins w:id="4756" w:author="agqj10" w:date="2025-12-19T10:37:00Z">
        <w:r>
          <w:rPr>
            <w:lang w:val="en-US"/>
          </w:rPr>
          <w:t>capture</w:t>
        </w:r>
      </w:ins>
      <w:ins w:id="4757" w:author="agqj10" w:date="2025-12-19T10:36:00Z">
        <w:r>
          <w:rPr>
            <w:lang w:val="en-US"/>
          </w:rPr>
          <w:t xml:space="preserve"> a more or less "raw" transcript of the rest of the handshake in encrypted format </w:t>
        </w:r>
      </w:ins>
      <w:ins w:id="4758" w:author="agqj10" w:date="2025-12-19T10:37:00Z">
        <w:r>
          <w:rPr>
            <w:lang w:val="en-US"/>
          </w:rPr>
          <w:t>and forward to the LMSSF-S. T</w:t>
        </w:r>
      </w:ins>
      <w:ins w:id="4759" w:author="agqj10" w:date="2025-12-19T10:36:00Z">
        <w:r>
          <w:rPr>
            <w:lang w:val="en-US"/>
          </w:rPr>
          <w:t xml:space="preserve">here </w:t>
        </w:r>
      </w:ins>
      <w:ins w:id="4760" w:author="agqj10" w:date="2025-12-19T10:37:00Z">
        <w:r>
          <w:rPr>
            <w:lang w:val="en-US"/>
          </w:rPr>
          <w:t xml:space="preserve">still </w:t>
        </w:r>
      </w:ins>
      <w:ins w:id="4761" w:author="agqj10" w:date="2025-12-19T10:36:00Z">
        <w:r>
          <w:rPr>
            <w:lang w:val="en-US"/>
          </w:rPr>
          <w:t xml:space="preserve">remains an issue to potentially filter out messages that do not relate to the handshake. That task </w:t>
        </w:r>
      </w:ins>
      <w:ins w:id="4762" w:author="agqj10" w:date="2025-12-19T10:38:00Z">
        <w:r>
          <w:rPr>
            <w:lang w:val="en-US"/>
          </w:rPr>
          <w:t xml:space="preserve">can only be robustly done after decryption (with knowledge of keys). </w:t>
        </w:r>
      </w:ins>
      <w:ins w:id="4763" w:author="agqj10" w:date="2025-12-19T10:39:00Z">
        <w:r>
          <w:rPr>
            <w:lang w:val="en-US"/>
          </w:rPr>
          <w:t xml:space="preserve">It might of course happen that keys are known at the SEAF, so if made available, they could </w:t>
        </w:r>
      </w:ins>
      <w:ins w:id="4764" w:author="agqj10" w:date="2025-12-19T10:36:00Z">
        <w:r>
          <w:rPr>
            <w:lang w:val="en-US"/>
          </w:rPr>
          <w:t xml:space="preserve">be </w:t>
        </w:r>
      </w:ins>
      <w:ins w:id="4765" w:author="agqj10" w:date="2025-12-19T10:39:00Z">
        <w:r>
          <w:rPr>
            <w:lang w:val="en-US"/>
          </w:rPr>
          <w:t xml:space="preserve">used </w:t>
        </w:r>
      </w:ins>
      <w:ins w:id="4766" w:author="agqj10" w:date="2025-12-19T10:40:00Z">
        <w:r>
          <w:rPr>
            <w:lang w:val="en-US"/>
          </w:rPr>
          <w:t>simplify</w:t>
        </w:r>
      </w:ins>
      <w:ins w:id="4767" w:author="agqj10" w:date="2025-12-19T10:39:00Z">
        <w:r>
          <w:rPr>
            <w:lang w:val="en-US"/>
          </w:rPr>
          <w:t xml:space="preserve"> the filtering task. However, it could </w:t>
        </w:r>
      </w:ins>
      <w:ins w:id="4768" w:author="agqj10" w:date="2025-12-19T10:40:00Z">
        <w:r>
          <w:rPr>
            <w:lang w:val="en-US"/>
          </w:rPr>
          <w:t xml:space="preserve">then also </w:t>
        </w:r>
      </w:ins>
      <w:ins w:id="4769" w:author="agqj10" w:date="2025-12-19T10:36:00Z">
        <w:r>
          <w:rPr>
            <w:lang w:val="en-US"/>
          </w:rPr>
          <w:t xml:space="preserve">result in the collection of application data that was sent prior to LI activation. </w:t>
        </w:r>
      </w:ins>
    </w:p>
    <w:p w14:paraId="19368684" w14:textId="77777777" w:rsidR="00A140ED" w:rsidRDefault="00A140ED" w:rsidP="00A140ED">
      <w:pPr>
        <w:ind w:left="1560" w:hanging="1276"/>
        <w:rPr>
          <w:ins w:id="4770" w:author="agqj10" w:date="2025-12-19T10:36:00Z"/>
          <w:lang w:val="en-US"/>
        </w:rPr>
      </w:pPr>
      <w:ins w:id="4771" w:author="agqj10" w:date="2025-12-19T10:36:00Z">
        <w:r>
          <w:rPr>
            <w:lang w:val="en-US"/>
          </w:rPr>
          <w:t xml:space="preserve">NOTE: </w:t>
        </w:r>
        <w:r>
          <w:rPr>
            <w:lang w:val="en-US"/>
          </w:rPr>
          <w:tab/>
          <w:t>Whether capturing this early data traffic for later decryption is permitted or not is likely to depend on local regulations. In some jurisdictions, it might be necessary to discard the data after determination that it really was early data, rather than handshake information.</w:t>
        </w:r>
      </w:ins>
    </w:p>
    <w:p w14:paraId="7EA6FB08" w14:textId="217B9F58" w:rsidR="004D63FA" w:rsidRDefault="00A140ED" w:rsidP="004D63FA">
      <w:pPr>
        <w:rPr>
          <w:ins w:id="4772" w:author="agqj10" w:date="2025-11-19T13:14:00Z"/>
          <w:lang w:val="en-US"/>
        </w:rPr>
      </w:pPr>
      <w:ins w:id="4773" w:author="agqj10" w:date="2025-12-19T10:42:00Z">
        <w:r>
          <w:rPr>
            <w:lang w:val="en-US"/>
          </w:rPr>
          <w:t>Some xIRI, e.g.</w:t>
        </w:r>
      </w:ins>
      <w:ins w:id="4774" w:author="agqj10" w:date="2025-11-19T13:14:00Z">
        <w:r w:rsidR="004D63FA">
          <w:rPr>
            <w:lang w:val="en-US"/>
          </w:rPr>
          <w:t xml:space="preserve"> cipher suite, the random values supplied by UE and AF, etc, </w:t>
        </w:r>
      </w:ins>
      <w:ins w:id="4775" w:author="agqj10" w:date="2025-12-19T10:42:00Z">
        <w:r>
          <w:rPr>
            <w:lang w:val="en-US"/>
          </w:rPr>
          <w:t xml:space="preserve">can always be explicitly captured </w:t>
        </w:r>
      </w:ins>
      <w:ins w:id="4776" w:author="agqj10" w:date="2025-11-19T13:14:00Z">
        <w:r w:rsidR="004D63FA">
          <w:rPr>
            <w:lang w:val="en-US"/>
          </w:rPr>
          <w:t xml:space="preserve">since these </w:t>
        </w:r>
      </w:ins>
      <w:ins w:id="4777" w:author="agqj10" w:date="2025-12-19T10:42:00Z">
        <w:r>
          <w:rPr>
            <w:lang w:val="en-US"/>
          </w:rPr>
          <w:t>are never</w:t>
        </w:r>
      </w:ins>
      <w:ins w:id="4778" w:author="agqj10" w:date="2025-11-19T13:14:00Z">
        <w:r w:rsidR="004D63FA">
          <w:rPr>
            <w:lang w:val="en-US"/>
          </w:rPr>
          <w:t xml:space="preserve"> encrypted during the handshake. </w:t>
        </w:r>
      </w:ins>
    </w:p>
    <w:p w14:paraId="19387736" w14:textId="7A7DD996" w:rsidR="00441496" w:rsidRDefault="00441496" w:rsidP="00441496">
      <w:pPr>
        <w:pStyle w:val="Heading4"/>
        <w:rPr>
          <w:ins w:id="4779" w:author="agqj10" w:date="2025-11-19T13:14:00Z"/>
          <w:lang w:val="en-US"/>
        </w:rPr>
      </w:pPr>
      <w:bookmarkStart w:id="4780" w:name="_Toc217043651"/>
      <w:ins w:id="4781" w:author="agqj10" w:date="2025-11-21T10:41:00Z">
        <w:r>
          <w:t>A.4.3.4</w:t>
        </w:r>
        <w:r>
          <w:tab/>
        </w:r>
      </w:ins>
      <w:ins w:id="4782" w:author="agqj10" w:date="2025-11-21T10:44:00Z">
        <w:r>
          <w:t xml:space="preserve">D-POI </w:t>
        </w:r>
        <w:r>
          <w:rPr>
            <w:lang w:val="en-US"/>
          </w:rPr>
          <w:t>s</w:t>
        </w:r>
      </w:ins>
      <w:ins w:id="4783" w:author="agqj10" w:date="2025-11-21T10:41:00Z">
        <w:r w:rsidRPr="00441496">
          <w:rPr>
            <w:lang w:val="en-US"/>
          </w:rPr>
          <w:t>ecurity processing state machine</w:t>
        </w:r>
      </w:ins>
      <w:bookmarkEnd w:id="4780"/>
    </w:p>
    <w:p w14:paraId="082CFE3C" w14:textId="1B88031C" w:rsidR="004D63FA" w:rsidRDefault="004D63FA" w:rsidP="00441496">
      <w:pPr>
        <w:pStyle w:val="Heading5"/>
        <w:rPr>
          <w:ins w:id="4784" w:author="agqj10" w:date="2025-11-19T13:14:00Z"/>
          <w:lang w:val="en-US"/>
        </w:rPr>
      </w:pPr>
      <w:bookmarkStart w:id="4785" w:name="_Toc194476281"/>
      <w:bookmarkStart w:id="4786" w:name="_Toc217043652"/>
      <w:ins w:id="4787" w:author="agqj10" w:date="2025-11-19T13:16:00Z">
        <w:r>
          <w:rPr>
            <w:lang w:val="en-US"/>
          </w:rPr>
          <w:t>A.4</w:t>
        </w:r>
      </w:ins>
      <w:ins w:id="4788" w:author="agqj10" w:date="2025-11-19T13:14:00Z">
        <w:r>
          <w:rPr>
            <w:lang w:val="en-US"/>
          </w:rPr>
          <w:t>.3.4</w:t>
        </w:r>
      </w:ins>
      <w:ins w:id="4789" w:author="agqj10" w:date="2025-11-21T10:41:00Z">
        <w:r w:rsidR="00441496">
          <w:rPr>
            <w:lang w:val="en-US"/>
          </w:rPr>
          <w:t>.1</w:t>
        </w:r>
      </w:ins>
      <w:ins w:id="4790" w:author="agqj10" w:date="2025-11-19T13:14:00Z">
        <w:r>
          <w:rPr>
            <w:lang w:val="en-US"/>
          </w:rPr>
          <w:tab/>
        </w:r>
        <w:r>
          <w:rPr>
            <w:lang w:val="en-US"/>
          </w:rPr>
          <w:tab/>
          <w:t>Deriving current cryptographic context</w:t>
        </w:r>
        <w:bookmarkEnd w:id="4785"/>
        <w:bookmarkEnd w:id="4786"/>
      </w:ins>
    </w:p>
    <w:p w14:paraId="08DB0853" w14:textId="659C886F" w:rsidR="00A140ED" w:rsidRDefault="00A140ED" w:rsidP="00A140ED">
      <w:pPr>
        <w:rPr>
          <w:ins w:id="4791" w:author="agqj10" w:date="2025-12-19T10:43:00Z"/>
          <w:lang w:val="en-US"/>
        </w:rPr>
      </w:pPr>
      <w:ins w:id="4792" w:author="agqj10" w:date="2025-12-19T10:43:00Z">
        <w:r>
          <w:rPr>
            <w:lang w:val="en-US"/>
          </w:rPr>
          <w:t xml:space="preserve">The remaining IRI from the TLS 1.3 handshake (that could not be explicitly captured due to encrypted handshake) are provided </w:t>
        </w:r>
      </w:ins>
      <w:ins w:id="4793" w:author="agqj10" w:date="2025-12-19T10:44:00Z">
        <w:r>
          <w:rPr>
            <w:lang w:val="en-US"/>
          </w:rPr>
          <w:t>by</w:t>
        </w:r>
      </w:ins>
      <w:ins w:id="4794" w:author="agqj10" w:date="2025-12-19T10:43:00Z">
        <w:r>
          <w:rPr>
            <w:lang w:val="en-US"/>
          </w:rPr>
          <w:t xml:space="preserve"> the LMSSF as encrypted raw data. Therefore, the D-POI needs to first derive those parts of the cryptographic context that is needed to decrypt the handshake messages provided by the LMSSF, and this corresponds to deriving the initial cryptographic context that was valid when the first encrypted handshake messages were generated.</w:t>
        </w:r>
      </w:ins>
    </w:p>
    <w:p w14:paraId="55DB0376" w14:textId="583A0BAB" w:rsidR="00A140ED" w:rsidRDefault="00A140ED" w:rsidP="00A140ED">
      <w:pPr>
        <w:rPr>
          <w:ins w:id="4795" w:author="agqj10" w:date="2025-12-19T10:43:00Z"/>
        </w:rPr>
      </w:pPr>
      <w:ins w:id="4796" w:author="agqj10" w:date="2025-12-19T10:44:00Z">
        <w:r>
          <w:rPr>
            <w:lang w:val="en-US"/>
          </w:rPr>
          <w:t>W</w:t>
        </w:r>
      </w:ins>
      <w:ins w:id="4797" w:author="agqj10" w:date="2025-12-19T10:43:00Z">
        <w:r>
          <w:rPr>
            <w:lang w:val="en-US"/>
          </w:rPr>
          <w:t xml:space="preserve">ith reference to table </w:t>
        </w:r>
        <w:r>
          <w:t>A.4.2.4.1</w:t>
        </w:r>
        <w:r w:rsidRPr="00410461">
          <w:t>-1</w:t>
        </w:r>
        <w:r>
          <w:rPr>
            <w:lang w:val="en-US"/>
          </w:rPr>
          <w:t xml:space="preserve">, the D-POI first needs to derive the keys: </w:t>
        </w:r>
        <w:r>
          <w:t xml:space="preserve">early_secret, handshake_secret , and *_handshake_secret. (The keys binder_key and early_exporter_master_secret could also be derived, though they are not needed for decrypting the handshake).   This enables the D-POI to decrypt the remaining </w:t>
        </w:r>
        <w:r w:rsidRPr="006B233F">
          <w:rPr>
            <w:rFonts w:ascii="Courier New" w:hAnsi="Courier New" w:cs="Courier New"/>
          </w:rPr>
          <w:t>Handshake</w:t>
        </w:r>
        <w:r>
          <w:t xml:space="preserve"> messages (following clause A.4.3.4.2) and to complete the initial cryptographic context (remaining keys, etc). </w:t>
        </w:r>
      </w:ins>
    </w:p>
    <w:p w14:paraId="41220330" w14:textId="4F246587" w:rsidR="004D63FA" w:rsidRPr="00FC1D2E" w:rsidRDefault="004D63FA" w:rsidP="004D63FA">
      <w:pPr>
        <w:rPr>
          <w:ins w:id="4798" w:author="agqj10" w:date="2025-11-19T13:14:00Z"/>
          <w:lang w:val="en-US"/>
        </w:rPr>
      </w:pPr>
      <w:ins w:id="4799" w:author="agqj10" w:date="2025-11-19T13:14:00Z">
        <w:r>
          <w:rPr>
            <w:lang w:val="en-US"/>
          </w:rPr>
          <w:t xml:space="preserve">It remains to update </w:t>
        </w:r>
      </w:ins>
      <w:ins w:id="4800" w:author="agqj10" w:date="2025-12-19T10:45:00Z">
        <w:r w:rsidR="00A140ED">
          <w:rPr>
            <w:lang w:val="en-US"/>
          </w:rPr>
          <w:t>the cryptographic</w:t>
        </w:r>
      </w:ins>
      <w:ins w:id="4801" w:author="agqj10" w:date="2025-11-19T13:14:00Z">
        <w:r>
          <w:rPr>
            <w:lang w:val="en-US"/>
          </w:rPr>
          <w:t xml:space="preserve"> to reflect the current cryptographic context, in analogy to the description of clause </w:t>
        </w:r>
      </w:ins>
      <w:ins w:id="4802" w:author="agqj10" w:date="2025-11-19T13:30:00Z">
        <w:r w:rsidR="00D55F14">
          <w:rPr>
            <w:lang w:val="en-US"/>
          </w:rPr>
          <w:t>A</w:t>
        </w:r>
      </w:ins>
      <w:ins w:id="4803" w:author="agqj10" w:date="2025-11-19T13:14:00Z">
        <w:r>
          <w:rPr>
            <w:lang w:val="en-US"/>
          </w:rPr>
          <w:t>.</w:t>
        </w:r>
      </w:ins>
      <w:ins w:id="4804" w:author="agqj10" w:date="2025-11-19T13:32:00Z">
        <w:r w:rsidR="00D55F14">
          <w:rPr>
            <w:lang w:val="en-US"/>
          </w:rPr>
          <w:t>3</w:t>
        </w:r>
      </w:ins>
      <w:ins w:id="4805" w:author="agqj10" w:date="2025-11-19T13:14:00Z">
        <w:r>
          <w:rPr>
            <w:lang w:val="en-US"/>
          </w:rPr>
          <w:t>.3.4</w:t>
        </w:r>
      </w:ins>
      <w:ins w:id="4806" w:author="agqj10" w:date="2025-11-21T14:02:00Z">
        <w:r w:rsidR="0062136F">
          <w:rPr>
            <w:lang w:val="en-US"/>
          </w:rPr>
          <w:t>.1</w:t>
        </w:r>
      </w:ins>
      <w:ins w:id="4807" w:author="agqj10" w:date="2025-11-19T13:14:00Z">
        <w:r>
          <w:rPr>
            <w:lang w:val="en-US"/>
          </w:rPr>
          <w:t xml:space="preserve">. However, in the case of TLS 1.3 this turns out to be </w:t>
        </w:r>
      </w:ins>
      <w:ins w:id="4808" w:author="agqj10" w:date="2025-11-21T14:02:00Z">
        <w:r w:rsidR="0062136F">
          <w:rPr>
            <w:lang w:val="en-US"/>
          </w:rPr>
          <w:t>more</w:t>
        </w:r>
      </w:ins>
      <w:ins w:id="4809" w:author="agqj10" w:date="2025-11-19T13:14:00Z">
        <w:r>
          <w:rPr>
            <w:lang w:val="en-US"/>
          </w:rPr>
          <w:t xml:space="preserve"> </w:t>
        </w:r>
      </w:ins>
      <w:ins w:id="4810" w:author="agqj10" w:date="2025-11-21T14:02:00Z">
        <w:r w:rsidR="0062136F">
          <w:rPr>
            <w:lang w:val="en-US"/>
          </w:rPr>
          <w:t>complex</w:t>
        </w:r>
      </w:ins>
      <w:ins w:id="4811" w:author="agqj10" w:date="2025-11-19T13:14:00Z">
        <w:r>
          <w:rPr>
            <w:lang w:val="en-US"/>
          </w:rPr>
          <w:t xml:space="preserve">. The reason is that during part of the UE-AF TLS session that has already taken place from the point where the </w:t>
        </w:r>
      </w:ins>
      <w:ins w:id="4812" w:author="agqj10" w:date="2025-12-05T11:47:00Z">
        <w:r w:rsidR="00215E1E">
          <w:rPr>
            <w:lang w:val="en-US"/>
          </w:rPr>
          <w:t>L</w:t>
        </w:r>
      </w:ins>
      <w:ins w:id="4813" w:author="agqj10" w:date="2025-12-15T12:22:00Z">
        <w:r w:rsidR="004663CC">
          <w:rPr>
            <w:lang w:val="en-US"/>
          </w:rPr>
          <w:t>M</w:t>
        </w:r>
      </w:ins>
      <w:ins w:id="4814" w:author="agqj10" w:date="2025-12-05T11:47:00Z">
        <w:r w:rsidR="00215E1E">
          <w:rPr>
            <w:lang w:val="en-US"/>
          </w:rPr>
          <w:t>SSF</w:t>
        </w:r>
      </w:ins>
      <w:ins w:id="4815" w:author="agqj10" w:date="2025-11-19T13:14:00Z">
        <w:r>
          <w:rPr>
            <w:lang w:val="en-US"/>
          </w:rPr>
          <w:t xml:space="preserve"> captured the TLS </w:t>
        </w:r>
        <w:r w:rsidRPr="006B233F">
          <w:rPr>
            <w:rFonts w:ascii="Courier New" w:hAnsi="Courier New" w:cs="Courier New"/>
            <w:lang w:val="en-US"/>
          </w:rPr>
          <w:t>Handshake</w:t>
        </w:r>
        <w:r>
          <w:rPr>
            <w:lang w:val="en-US"/>
          </w:rPr>
          <w:t xml:space="preserve">, until LI activation, there can in principle have occurred any number of </w:t>
        </w:r>
        <w:r w:rsidRPr="00377E5F">
          <w:rPr>
            <w:rFonts w:ascii="Courier New" w:hAnsi="Courier New" w:cs="Courier New"/>
            <w:lang w:val="en-US"/>
          </w:rPr>
          <w:t>KeyUpdate</w:t>
        </w:r>
        <w:r>
          <w:rPr>
            <w:lang w:val="en-US"/>
          </w:rPr>
          <w:t xml:space="preserve"> Handshake messages, updating the traffic encryption keys. As these are encrypted and reveal no information about being </w:t>
        </w:r>
        <w:r w:rsidRPr="00377E5F">
          <w:rPr>
            <w:rFonts w:ascii="Courier New" w:hAnsi="Courier New" w:cs="Courier New"/>
            <w:lang w:val="en-US"/>
          </w:rPr>
          <w:t>KeyUpdate</w:t>
        </w:r>
        <w:r>
          <w:rPr>
            <w:lang w:val="en-US"/>
          </w:rPr>
          <w:t xml:space="preserve"> messages in headers or the like, there is no way for the </w:t>
        </w:r>
      </w:ins>
      <w:ins w:id="4816" w:author="agqj10" w:date="2025-12-19T10:46:00Z">
        <w:r w:rsidR="00A140ED">
          <w:rPr>
            <w:lang w:val="en-US"/>
          </w:rPr>
          <w:t>SHIFF</w:t>
        </w:r>
      </w:ins>
      <w:ins w:id="4817" w:author="agqj10" w:date="2025-11-19T13:14:00Z">
        <w:r>
          <w:rPr>
            <w:lang w:val="en-US"/>
          </w:rPr>
          <w:t xml:space="preserve"> to filter out those: it would need to have captured the entire session. The only other way to handle this is for the D-POI to first try to process a TLS message using the initial </w:t>
        </w:r>
        <w:r w:rsidRPr="00377E5F">
          <w:rPr>
            <w:lang w:val="en-US"/>
          </w:rPr>
          <w:t>*_application_traffic_secret_</w:t>
        </w:r>
        <w:r>
          <w:rPr>
            <w:lang w:val="en-US"/>
          </w:rPr>
          <w:t xml:space="preserve">0 key. If that fails (e.g. as determined by integrity verification failure), the D-POI iteratively derives subsequent keys, </w:t>
        </w:r>
        <w:r w:rsidRPr="00377E5F">
          <w:rPr>
            <w:lang w:val="en-US"/>
          </w:rPr>
          <w:t>*_application_traffic_secret_</w:t>
        </w:r>
        <w:r>
          <w:rPr>
            <w:lang w:val="en-US"/>
          </w:rPr>
          <w:t>N, N = 1, 2, … until processing succeeds. This could however be a time-consuming task</w:t>
        </w:r>
      </w:ins>
      <w:ins w:id="4818" w:author="agqj10" w:date="2025-12-19T10:48:00Z">
        <w:r w:rsidR="00A140ED">
          <w:rPr>
            <w:lang w:val="en-US"/>
          </w:rPr>
          <w:t xml:space="preserve"> and to avoid this problem, implementations following a policy to avoid using KeyUpdates would be advantageous</w:t>
        </w:r>
      </w:ins>
      <w:ins w:id="4819" w:author="agqj10" w:date="2025-11-19T13:14:00Z">
        <w:r>
          <w:rPr>
            <w:lang w:val="en-US"/>
          </w:rPr>
          <w:t xml:space="preserve">. </w:t>
        </w:r>
      </w:ins>
    </w:p>
    <w:p w14:paraId="50E1158A" w14:textId="6880E682" w:rsidR="004D63FA" w:rsidRDefault="004D63FA" w:rsidP="00441496">
      <w:pPr>
        <w:pStyle w:val="Heading5"/>
        <w:rPr>
          <w:ins w:id="4820" w:author="agqj10" w:date="2025-11-19T13:14:00Z"/>
          <w:lang w:val="en-US"/>
        </w:rPr>
      </w:pPr>
      <w:bookmarkStart w:id="4821" w:name="_Toc194476282"/>
      <w:bookmarkStart w:id="4822" w:name="_Toc217043653"/>
      <w:ins w:id="4823" w:author="agqj10" w:date="2025-11-19T13:16:00Z">
        <w:r>
          <w:rPr>
            <w:lang w:val="en-US"/>
          </w:rPr>
          <w:lastRenderedPageBreak/>
          <w:t>A.4</w:t>
        </w:r>
      </w:ins>
      <w:ins w:id="4824" w:author="agqj10" w:date="2025-11-19T13:14:00Z">
        <w:r>
          <w:rPr>
            <w:lang w:val="en-US"/>
          </w:rPr>
          <w:t>.3.</w:t>
        </w:r>
      </w:ins>
      <w:ins w:id="4825" w:author="agqj10" w:date="2025-11-21T10:41:00Z">
        <w:r w:rsidR="00441496">
          <w:rPr>
            <w:lang w:val="en-US"/>
          </w:rPr>
          <w:t>4.2</w:t>
        </w:r>
      </w:ins>
      <w:ins w:id="4826" w:author="agqj10" w:date="2025-11-19T13:14:00Z">
        <w:r>
          <w:rPr>
            <w:lang w:val="en-US"/>
          </w:rPr>
          <w:tab/>
        </w:r>
        <w:r>
          <w:rPr>
            <w:lang w:val="en-US"/>
          </w:rPr>
          <w:tab/>
          <w:t>Processing (decrypting) of xCC</w:t>
        </w:r>
        <w:bookmarkEnd w:id="4821"/>
        <w:bookmarkEnd w:id="4822"/>
      </w:ins>
    </w:p>
    <w:p w14:paraId="66042573" w14:textId="3256D3E6" w:rsidR="004D63FA" w:rsidRDefault="004D63FA" w:rsidP="004D63FA">
      <w:pPr>
        <w:rPr>
          <w:ins w:id="4827" w:author="agqj10" w:date="2025-11-19T13:14:00Z"/>
          <w:lang w:val="en-US"/>
        </w:rPr>
      </w:pPr>
      <w:ins w:id="4828" w:author="agqj10" w:date="2025-11-19T13:14:00Z">
        <w:r>
          <w:rPr>
            <w:lang w:val="en-US"/>
          </w:rPr>
          <w:t xml:space="preserve">This follows clause </w:t>
        </w:r>
      </w:ins>
      <w:ins w:id="4829" w:author="agqj10" w:date="2025-11-19T13:32:00Z">
        <w:r w:rsidR="00D55F14">
          <w:rPr>
            <w:lang w:val="en-US"/>
          </w:rPr>
          <w:t>A</w:t>
        </w:r>
      </w:ins>
      <w:ins w:id="4830" w:author="agqj10" w:date="2025-11-19T13:14:00Z">
        <w:r>
          <w:rPr>
            <w:lang w:val="en-US"/>
          </w:rPr>
          <w:t>.</w:t>
        </w:r>
      </w:ins>
      <w:ins w:id="4831" w:author="agqj10" w:date="2025-11-19T13:34:00Z">
        <w:r w:rsidR="00D55F14">
          <w:rPr>
            <w:lang w:val="en-US"/>
          </w:rPr>
          <w:t>4</w:t>
        </w:r>
      </w:ins>
      <w:ins w:id="4832" w:author="agqj10" w:date="2025-11-19T13:14:00Z">
        <w:r>
          <w:rPr>
            <w:lang w:val="en-US"/>
          </w:rPr>
          <w:t>.</w:t>
        </w:r>
      </w:ins>
      <w:ins w:id="4833" w:author="agqj10" w:date="2025-11-19T13:34:00Z">
        <w:r w:rsidR="00D55F14">
          <w:rPr>
            <w:lang w:val="en-US"/>
          </w:rPr>
          <w:t>2</w:t>
        </w:r>
      </w:ins>
      <w:ins w:id="4834" w:author="agqj10" w:date="2025-11-19T13:14:00Z">
        <w:r>
          <w:rPr>
            <w:lang w:val="en-US"/>
          </w:rPr>
          <w:t>.</w:t>
        </w:r>
      </w:ins>
      <w:ins w:id="4835" w:author="agqj10" w:date="2025-11-19T13:34:00Z">
        <w:r w:rsidR="00D55F14">
          <w:rPr>
            <w:lang w:val="en-US"/>
          </w:rPr>
          <w:t>4</w:t>
        </w:r>
      </w:ins>
      <w:ins w:id="4836" w:author="agqj10" w:date="2025-11-21T14:04:00Z">
        <w:r w:rsidR="0062136F">
          <w:rPr>
            <w:lang w:val="en-US"/>
          </w:rPr>
          <w:t>.2</w:t>
        </w:r>
      </w:ins>
      <w:ins w:id="4837" w:author="agqj10" w:date="2025-11-19T13:14:00Z">
        <w:r>
          <w:rPr>
            <w:lang w:val="en-US"/>
          </w:rPr>
          <w:t xml:space="preserve"> and now consists of two task</w:t>
        </w:r>
      </w:ins>
      <w:ins w:id="4838" w:author="agqj10" w:date="2025-11-21T14:05:00Z">
        <w:r w:rsidR="0062136F">
          <w:rPr>
            <w:lang w:val="en-US"/>
          </w:rPr>
          <w:t xml:space="preserve"> that might require different handling.</w:t>
        </w:r>
      </w:ins>
    </w:p>
    <w:p w14:paraId="481D9035" w14:textId="26D77FC7" w:rsidR="004D63FA" w:rsidRDefault="004D63FA" w:rsidP="004D63FA">
      <w:pPr>
        <w:pStyle w:val="ListParagraph"/>
        <w:numPr>
          <w:ilvl w:val="0"/>
          <w:numId w:val="24"/>
        </w:numPr>
        <w:spacing w:after="0"/>
        <w:contextualSpacing/>
        <w:rPr>
          <w:ins w:id="4839" w:author="agqj10" w:date="2025-11-19T13:14:00Z"/>
          <w:lang w:val="en-US"/>
        </w:rPr>
      </w:pPr>
      <w:ins w:id="4840" w:author="agqj10" w:date="2025-11-19T13:14:00Z">
        <w:r>
          <w:rPr>
            <w:lang w:val="en-US"/>
          </w:rPr>
          <w:t>Early data: i</w:t>
        </w:r>
        <w:r w:rsidRPr="00D7531D">
          <w:rPr>
            <w:lang w:val="en-US"/>
          </w:rPr>
          <w:t>f the UE sent encrypted early data that was interleaved with the earlier UE-AF</w:t>
        </w:r>
        <w:r>
          <w:rPr>
            <w:lang w:val="en-US"/>
          </w:rPr>
          <w:t xml:space="preserve"> TLS-h</w:t>
        </w:r>
        <w:r w:rsidRPr="00D7531D">
          <w:rPr>
            <w:lang w:val="en-US"/>
          </w:rPr>
          <w:t xml:space="preserve">andshake and that was captured and provided by the </w:t>
        </w:r>
      </w:ins>
      <w:ins w:id="4841" w:author="agqj10" w:date="2025-12-05T11:47:00Z">
        <w:r w:rsidR="00215E1E">
          <w:rPr>
            <w:lang w:val="en-US"/>
          </w:rPr>
          <w:t>L</w:t>
        </w:r>
      </w:ins>
      <w:ins w:id="4842" w:author="agqj10" w:date="2025-12-15T12:22:00Z">
        <w:r w:rsidR="004663CC">
          <w:rPr>
            <w:lang w:val="en-US"/>
          </w:rPr>
          <w:t>M</w:t>
        </w:r>
      </w:ins>
      <w:ins w:id="4843" w:author="agqj10" w:date="2025-12-05T11:47:00Z">
        <w:r w:rsidR="00215E1E">
          <w:rPr>
            <w:lang w:val="en-US"/>
          </w:rPr>
          <w:t>SSF</w:t>
        </w:r>
      </w:ins>
      <w:ins w:id="4844" w:author="agqj10" w:date="2025-11-19T13:14:00Z">
        <w:r w:rsidRPr="00D7531D">
          <w:rPr>
            <w:lang w:val="en-US"/>
          </w:rPr>
          <w:t xml:space="preserve">, these </w:t>
        </w:r>
        <w:r w:rsidRPr="00C52E96">
          <w:rPr>
            <w:i/>
            <w:lang w:val="en-US"/>
          </w:rPr>
          <w:t>could</w:t>
        </w:r>
        <w:r w:rsidRPr="00D7531D">
          <w:rPr>
            <w:lang w:val="en-US"/>
          </w:rPr>
          <w:t xml:space="preserve"> now be decrypted at the D-POI (relative to the initial cryptographic context)</w:t>
        </w:r>
        <w:r>
          <w:rPr>
            <w:lang w:val="en-US"/>
          </w:rPr>
          <w:t xml:space="preserve"> </w:t>
        </w:r>
        <w:r w:rsidRPr="00C52E96">
          <w:rPr>
            <w:i/>
            <w:lang w:val="en-US"/>
          </w:rPr>
          <w:t xml:space="preserve">if </w:t>
        </w:r>
        <w:r>
          <w:rPr>
            <w:lang w:val="en-US"/>
          </w:rPr>
          <w:t xml:space="preserve">permitted by local regulation. </w:t>
        </w:r>
      </w:ins>
    </w:p>
    <w:p w14:paraId="31321C85" w14:textId="77777777" w:rsidR="004D63FA" w:rsidRPr="00D32A7E" w:rsidRDefault="004D63FA" w:rsidP="004D63FA">
      <w:pPr>
        <w:pStyle w:val="ListParagraph"/>
        <w:numPr>
          <w:ilvl w:val="0"/>
          <w:numId w:val="24"/>
        </w:numPr>
        <w:spacing w:after="0"/>
        <w:contextualSpacing/>
        <w:rPr>
          <w:ins w:id="4845" w:author="agqj10" w:date="2025-11-19T13:14:00Z"/>
          <w:lang w:val="en-US"/>
        </w:rPr>
      </w:pPr>
      <w:ins w:id="4846" w:author="agqj10" w:date="2025-11-19T13:14:00Z">
        <w:r w:rsidRPr="00D32A7E">
          <w:rPr>
            <w:lang w:val="en-US"/>
          </w:rPr>
          <w:t>Real-time data: decrypting real-time traffic exchanged between UE and AF.</w:t>
        </w:r>
      </w:ins>
    </w:p>
    <w:p w14:paraId="6A7CD6EE" w14:textId="77777777" w:rsidR="004D63FA" w:rsidRDefault="004D63FA" w:rsidP="004D63FA">
      <w:pPr>
        <w:rPr>
          <w:ins w:id="4847" w:author="agqj10" w:date="2025-11-19T13:14:00Z"/>
          <w:lang w:val="en-US"/>
        </w:rPr>
      </w:pPr>
    </w:p>
    <w:p w14:paraId="524E66A4" w14:textId="168CCCE8" w:rsidR="004D63FA" w:rsidRPr="009310D7" w:rsidRDefault="00A140ED" w:rsidP="004D63FA">
      <w:pPr>
        <w:rPr>
          <w:ins w:id="4848" w:author="agqj10" w:date="2025-11-19T13:14:00Z"/>
          <w:lang w:val="en-US"/>
        </w:rPr>
      </w:pPr>
      <w:ins w:id="4849" w:author="agqj10" w:date="2025-12-19T10:52:00Z">
        <w:r>
          <w:rPr>
            <w:lang w:val="en-US"/>
          </w:rPr>
          <w:t xml:space="preserve">Step 1 would pose challenges in avoiding under-collection if LI-activation occurs </w:t>
        </w:r>
      </w:ins>
      <w:ins w:id="4850" w:author="agqj10" w:date="2025-12-19T10:53:00Z">
        <w:r>
          <w:rPr>
            <w:lang w:val="en-US"/>
          </w:rPr>
          <w:t>concurrently with</w:t>
        </w:r>
      </w:ins>
      <w:ins w:id="4851" w:author="agqj10" w:date="2025-12-19T10:52:00Z">
        <w:r>
          <w:rPr>
            <w:lang w:val="en-US"/>
          </w:rPr>
          <w:t xml:space="preserve"> the real-time exchange of handshake/early data: s</w:t>
        </w:r>
      </w:ins>
      <w:ins w:id="4852" w:author="agqj10" w:date="2025-11-19T13:14:00Z">
        <w:r w:rsidR="004D63FA">
          <w:rPr>
            <w:lang w:val="en-US"/>
          </w:rPr>
          <w:t xml:space="preserve">ince it appears that the D-POI has a non-trivial task to complete the processing described in clauses </w:t>
        </w:r>
      </w:ins>
      <w:ins w:id="4853" w:author="agqj10" w:date="2025-11-19T13:16:00Z">
        <w:r w:rsidR="004D63FA">
          <w:rPr>
            <w:lang w:val="en-US"/>
          </w:rPr>
          <w:t>A.4</w:t>
        </w:r>
      </w:ins>
      <w:ins w:id="4854" w:author="agqj10" w:date="2025-11-19T13:14:00Z">
        <w:r w:rsidR="004D63FA">
          <w:rPr>
            <w:lang w:val="en-US"/>
          </w:rPr>
          <w:t>.3.3</w:t>
        </w:r>
      </w:ins>
      <w:ins w:id="4855" w:author="agqj10" w:date="2025-11-21T14:06:00Z">
        <w:r w:rsidR="0062136F">
          <w:rPr>
            <w:lang w:val="en-US"/>
          </w:rPr>
          <w:t xml:space="preserve"> and</w:t>
        </w:r>
      </w:ins>
      <w:ins w:id="4856" w:author="agqj10" w:date="2025-11-19T13:14:00Z">
        <w:r w:rsidR="004D63FA">
          <w:rPr>
            <w:lang w:val="en-US"/>
          </w:rPr>
          <w:t xml:space="preserve"> </w:t>
        </w:r>
      </w:ins>
      <w:ins w:id="4857" w:author="agqj10" w:date="2025-11-19T13:16:00Z">
        <w:r w:rsidR="004D63FA">
          <w:rPr>
            <w:lang w:val="en-US"/>
          </w:rPr>
          <w:t>A.4</w:t>
        </w:r>
      </w:ins>
      <w:ins w:id="4858" w:author="agqj10" w:date="2025-11-19T13:14:00Z">
        <w:r w:rsidR="004D63FA">
          <w:rPr>
            <w:lang w:val="en-US"/>
          </w:rPr>
          <w:t>.3.4</w:t>
        </w:r>
      </w:ins>
      <w:ins w:id="4859" w:author="agqj10" w:date="2025-11-21T14:05:00Z">
        <w:r w:rsidR="0062136F">
          <w:rPr>
            <w:lang w:val="en-US"/>
          </w:rPr>
          <w:t>.1</w:t>
        </w:r>
      </w:ins>
      <w:ins w:id="4860" w:author="agqj10" w:date="2025-11-19T13:14:00Z">
        <w:r w:rsidR="004D63FA">
          <w:rPr>
            <w:lang w:val="en-US"/>
          </w:rPr>
          <w:t xml:space="preserve">, there could be </w:t>
        </w:r>
      </w:ins>
      <w:ins w:id="4861" w:author="agqj10" w:date="2025-11-21T14:06:00Z">
        <w:r w:rsidR="0062136F">
          <w:rPr>
            <w:lang w:val="en-US"/>
          </w:rPr>
          <w:t xml:space="preserve">a </w:t>
        </w:r>
      </w:ins>
      <w:ins w:id="4862" w:author="agqj10" w:date="2025-11-19T13:14:00Z">
        <w:r w:rsidR="004D63FA">
          <w:rPr>
            <w:lang w:val="en-US"/>
          </w:rPr>
          <w:t xml:space="preserve">need to perform real-time buffering of encrypted UP data that is exchanged between UE and AF until the D-POI "is up </w:t>
        </w:r>
      </w:ins>
      <w:ins w:id="4863" w:author="agqj10" w:date="2025-11-19T13:36:00Z">
        <w:r w:rsidR="00D55F14">
          <w:rPr>
            <w:lang w:val="en-US"/>
          </w:rPr>
          <w:t xml:space="preserve">to </w:t>
        </w:r>
      </w:ins>
      <w:ins w:id="4864" w:author="agqj10" w:date="2025-11-19T13:14:00Z">
        <w:r w:rsidR="004D63FA">
          <w:rPr>
            <w:lang w:val="en-US"/>
          </w:rPr>
          <w:t>speed" to start the processing of step</w:t>
        </w:r>
      </w:ins>
      <w:ins w:id="4865" w:author="agqj10" w:date="2025-12-19T10:53:00Z">
        <w:r>
          <w:rPr>
            <w:lang w:val="en-US"/>
          </w:rPr>
          <w:t>s 1 and</w:t>
        </w:r>
      </w:ins>
      <w:ins w:id="4866" w:author="agqj10" w:date="2025-11-19T13:14:00Z">
        <w:r w:rsidR="004D63FA">
          <w:rPr>
            <w:lang w:val="en-US"/>
          </w:rPr>
          <w:t xml:space="preserve"> 2.</w:t>
        </w:r>
      </w:ins>
    </w:p>
    <w:p w14:paraId="24C476EC" w14:textId="218D6190" w:rsidR="004D63FA" w:rsidRDefault="004D63FA" w:rsidP="00441496">
      <w:pPr>
        <w:pStyle w:val="Heading5"/>
        <w:rPr>
          <w:ins w:id="4867" w:author="agqj10" w:date="2025-11-19T13:14:00Z"/>
          <w:lang w:val="en-US"/>
        </w:rPr>
      </w:pPr>
      <w:bookmarkStart w:id="4868" w:name="_Toc194476283"/>
      <w:bookmarkStart w:id="4869" w:name="_Toc217043654"/>
      <w:ins w:id="4870" w:author="agqj10" w:date="2025-11-19T13:16:00Z">
        <w:r>
          <w:rPr>
            <w:lang w:val="en-US"/>
          </w:rPr>
          <w:t>A.4</w:t>
        </w:r>
      </w:ins>
      <w:ins w:id="4871" w:author="agqj10" w:date="2025-11-19T13:14:00Z">
        <w:r>
          <w:rPr>
            <w:lang w:val="en-US"/>
          </w:rPr>
          <w:t>.3.</w:t>
        </w:r>
      </w:ins>
      <w:ins w:id="4872" w:author="agqj10" w:date="2025-11-21T10:42:00Z">
        <w:r w:rsidR="00441496">
          <w:rPr>
            <w:lang w:val="en-US"/>
          </w:rPr>
          <w:t>4.3</w:t>
        </w:r>
      </w:ins>
      <w:ins w:id="4873" w:author="agqj10" w:date="2025-11-19T13:14:00Z">
        <w:r>
          <w:rPr>
            <w:lang w:val="en-US"/>
          </w:rPr>
          <w:tab/>
        </w:r>
        <w:r>
          <w:rPr>
            <w:lang w:val="en-US"/>
          </w:rPr>
          <w:tab/>
          <w:t>Updating cryptographic context</w:t>
        </w:r>
        <w:bookmarkEnd w:id="4868"/>
        <w:bookmarkEnd w:id="4869"/>
        <w:r>
          <w:rPr>
            <w:lang w:val="en-US"/>
          </w:rPr>
          <w:t xml:space="preserve"> </w:t>
        </w:r>
      </w:ins>
    </w:p>
    <w:p w14:paraId="2013114E" w14:textId="063CEF97" w:rsidR="004D63FA" w:rsidRDefault="004D63FA" w:rsidP="004D63FA">
      <w:pPr>
        <w:rPr>
          <w:ins w:id="4874" w:author="agqj10" w:date="2025-11-19T13:14:00Z"/>
        </w:rPr>
      </w:pPr>
      <w:ins w:id="4875" w:author="agqj10" w:date="2025-11-19T13:14:00Z">
        <w:r>
          <w:t xml:space="preserve">See clause </w:t>
        </w:r>
      </w:ins>
      <w:ins w:id="4876" w:author="agqj10" w:date="2025-11-19T13:16:00Z">
        <w:r>
          <w:t>A.4</w:t>
        </w:r>
      </w:ins>
      <w:ins w:id="4877" w:author="agqj10" w:date="2025-11-19T13:14:00Z">
        <w:r>
          <w:t>.2.</w:t>
        </w:r>
      </w:ins>
      <w:ins w:id="4878" w:author="agqj10" w:date="2025-11-21T14:06:00Z">
        <w:r w:rsidR="0062136F">
          <w:t>4.3</w:t>
        </w:r>
      </w:ins>
      <w:ins w:id="4879" w:author="agqj10" w:date="2025-11-19T13:14:00Z">
        <w:r>
          <w:t>.</w:t>
        </w:r>
      </w:ins>
    </w:p>
    <w:p w14:paraId="203C3A03" w14:textId="77777777" w:rsidR="004D63FA" w:rsidRPr="004D63FA" w:rsidRDefault="004D63FA" w:rsidP="00D55F14"/>
    <w:p w14:paraId="0F93877A" w14:textId="58D47EC4" w:rsidR="00336615" w:rsidRPr="00BA57C4" w:rsidRDefault="00336615" w:rsidP="00336615">
      <w:pPr>
        <w:pStyle w:val="Heading2"/>
      </w:pPr>
      <w:bookmarkStart w:id="4880" w:name="_Toc217043655"/>
      <w:r w:rsidRPr="00BA57C4">
        <w:t>A.</w:t>
      </w:r>
      <w:del w:id="4881" w:author="agqj10" w:date="2025-11-19T10:13:00Z">
        <w:r w:rsidRPr="00BA57C4" w:rsidDel="00982DF4">
          <w:delText>4</w:delText>
        </w:r>
      </w:del>
      <w:ins w:id="4882" w:author="agqj10" w:date="2025-11-19T10:13:00Z">
        <w:r w:rsidR="00982DF4">
          <w:t>5</w:t>
        </w:r>
      </w:ins>
      <w:r w:rsidRPr="00BA57C4">
        <w:tab/>
        <w:t>Use of AKMA with DTLS 1.</w:t>
      </w:r>
      <w:r w:rsidR="00C81843" w:rsidRPr="00BA57C4">
        <w:t>3</w:t>
      </w:r>
      <w:bookmarkEnd w:id="4880"/>
    </w:p>
    <w:p w14:paraId="0145B6FA" w14:textId="625F898E" w:rsidR="00EB2BE6" w:rsidRDefault="00EB2BE6" w:rsidP="00EB2BE6">
      <w:pPr>
        <w:pStyle w:val="Heading3"/>
        <w:rPr>
          <w:ins w:id="4883" w:author="agqj10" w:date="2025-11-21T09:39:00Z"/>
          <w:lang w:val="en-US"/>
        </w:rPr>
      </w:pPr>
      <w:bookmarkStart w:id="4884" w:name="_Toc194476285"/>
      <w:bookmarkStart w:id="4885" w:name="_Toc217043656"/>
      <w:ins w:id="4886" w:author="agqj10" w:date="2025-11-21T09:39:00Z">
        <w:r>
          <w:rPr>
            <w:lang w:val="en-US"/>
          </w:rPr>
          <w:t>A.5.1</w:t>
        </w:r>
        <w:r>
          <w:rPr>
            <w:lang w:val="en-US"/>
          </w:rPr>
          <w:tab/>
          <w:t>DTLS 1.3 overview</w:t>
        </w:r>
        <w:bookmarkEnd w:id="4884"/>
        <w:bookmarkEnd w:id="4885"/>
      </w:ins>
    </w:p>
    <w:p w14:paraId="6A89552E" w14:textId="3F7B8311" w:rsidR="00EB2BE6" w:rsidRDefault="00EB2BE6" w:rsidP="00EB2BE6">
      <w:pPr>
        <w:rPr>
          <w:ins w:id="4887" w:author="agqj10" w:date="2025-11-21T09:39:00Z"/>
          <w:lang w:val="en-US"/>
        </w:rPr>
      </w:pPr>
      <w:ins w:id="4888" w:author="agqj10" w:date="2025-11-21T09:39:00Z">
        <w:r>
          <w:rPr>
            <w:lang w:val="en-US"/>
          </w:rPr>
          <w:t>DTLS 1.3 [</w:t>
        </w:r>
      </w:ins>
      <w:ins w:id="4889" w:author="agqj10" w:date="2025-11-21T14:18:00Z">
        <w:r w:rsidR="007F7B49">
          <w:rPr>
            <w:lang w:val="en-US"/>
          </w:rPr>
          <w:t>16</w:t>
        </w:r>
      </w:ins>
      <w:ins w:id="4890" w:author="agqj10" w:date="2025-11-21T09:39:00Z">
        <w:r>
          <w:rPr>
            <w:lang w:val="en-US"/>
          </w:rPr>
          <w:t xml:space="preserve">] builds on TLS 1.3. However, since DTLS runs over unreliable transport, the DTLS Handshake uses retransmissions and acknowledgements. For the same reason, there is more ECSI information included in records to be able to handle reordering and datagram loss. A received DTLS record's ordering within the data stream is determined by </w:t>
        </w:r>
      </w:ins>
    </w:p>
    <w:p w14:paraId="3195C70A" w14:textId="77777777" w:rsidR="00EB2BE6" w:rsidRDefault="00EB2BE6" w:rsidP="00EB2BE6">
      <w:pPr>
        <w:ind w:left="284" w:firstLine="284"/>
        <w:rPr>
          <w:ins w:id="4891" w:author="agqj10" w:date="2025-11-21T09:39:00Z"/>
          <w:lang w:val="en-US"/>
        </w:rPr>
      </w:pPr>
      <w:ins w:id="4892" w:author="agqj10" w:date="2025-11-21T09:39:00Z">
        <w:r>
          <w:rPr>
            <w:lang w:val="en-US"/>
          </w:rPr>
          <w:t>record_number = epoch_number * 2</w:t>
        </w:r>
        <w:r w:rsidRPr="003A66CD">
          <w:rPr>
            <w:vertAlign w:val="superscript"/>
            <w:lang w:val="en-US"/>
          </w:rPr>
          <w:t>64</w:t>
        </w:r>
        <w:r>
          <w:rPr>
            <w:lang w:val="en-US"/>
          </w:rPr>
          <w:t xml:space="preserve"> + sequence_number,</w:t>
        </w:r>
      </w:ins>
    </w:p>
    <w:p w14:paraId="5A019D34" w14:textId="0F5F2F66" w:rsidR="00EB2BE6" w:rsidRDefault="00EB2BE6" w:rsidP="00EB2BE6">
      <w:pPr>
        <w:rPr>
          <w:ins w:id="4893" w:author="agqj10" w:date="2025-11-21T09:39:00Z"/>
          <w:lang w:val="en-US"/>
        </w:rPr>
      </w:pPr>
      <w:ins w:id="4894" w:author="agqj10" w:date="2025-11-21T09:39:00Z">
        <w:r>
          <w:rPr>
            <w:lang w:val="en-US"/>
          </w:rPr>
          <w:t>i.e. a total of 128 bits. The epoch number starts at zero. The epoch number serves an additional purpose since it can be used to identify which of the DTLS internal keys to use to process a received record</w:t>
        </w:r>
      </w:ins>
      <w:ins w:id="4895" w:author="agqj10" w:date="2025-12-19T12:36:00Z">
        <w:r w:rsidR="00B53DE1">
          <w:rPr>
            <w:lang w:val="en-US"/>
          </w:rPr>
          <w:t xml:space="preserve"> (more on this below)</w:t>
        </w:r>
      </w:ins>
      <w:ins w:id="4896" w:author="agqj10" w:date="2025-11-21T09:39:00Z">
        <w:r>
          <w:rPr>
            <w:lang w:val="en-US"/>
          </w:rPr>
          <w:t xml:space="preserve">. This is particularly useful considering that the keys can, as in TLS 1.3, be dynamically updated during a session. </w:t>
        </w:r>
      </w:ins>
    </w:p>
    <w:p w14:paraId="0AF8B42D" w14:textId="77777777" w:rsidR="00EB2BE6" w:rsidRDefault="00EB2BE6" w:rsidP="00EB2BE6">
      <w:pPr>
        <w:ind w:left="1276" w:hanging="850"/>
        <w:rPr>
          <w:ins w:id="4897" w:author="agqj10" w:date="2025-11-21T09:39:00Z"/>
          <w:lang w:val="en-US"/>
        </w:rPr>
      </w:pPr>
      <w:ins w:id="4898" w:author="agqj10" w:date="2025-11-21T09:39:00Z">
        <w:r>
          <w:rPr>
            <w:lang w:val="en-US"/>
          </w:rPr>
          <w:t xml:space="preserve">NOTE: </w:t>
        </w:r>
        <w:r>
          <w:rPr>
            <w:lang w:val="en-US"/>
          </w:rPr>
          <w:tab/>
          <w:t>Using the epoch number to determine the correct key does not increase the probability of failed decryption even if the epoch number happens to be incorrect. Even if the correct key was known via some other mechanism, decryption would still result in error because the correct epoch number is in any case needed as an additional input to the decryption algorithm.</w:t>
        </w:r>
      </w:ins>
    </w:p>
    <w:p w14:paraId="0224E57D" w14:textId="3DE88B73" w:rsidR="00EB2BE6" w:rsidRDefault="00EB2BE6" w:rsidP="00EB2BE6">
      <w:pPr>
        <w:rPr>
          <w:ins w:id="4899" w:author="agqj10" w:date="2025-11-21T09:39:00Z"/>
          <w:lang w:val="en-US"/>
        </w:rPr>
      </w:pPr>
      <w:ins w:id="4900" w:author="agqj10" w:date="2025-11-21T09:39:00Z">
        <w:r>
          <w:rPr>
            <w:lang w:val="en-US"/>
          </w:rPr>
          <w:t>The sequence number also starts at zero and is reset to zero each time the epoch number is increased. The correct value of the record number is needed to process (decrypt and verify) a DTLS PDU since it is used as input to the AEAD cryptographic algorithm. To handle record reordering and loss, a straightforward solution is to include the full record number as ECSI in each DTLS record. However, to save bandwidth, only parts of these quantities are included: the two least significant bits of the epoch number and the eight (or sixteen) least significant bits of the sequence number. The protected DTLS record format is shown in figure A.5.1-1.</w:t>
        </w:r>
      </w:ins>
    </w:p>
    <w:p w14:paraId="5C84964B" w14:textId="77777777" w:rsidR="00EB2BE6" w:rsidRDefault="00EB2BE6" w:rsidP="00EB2BE6">
      <w:pPr>
        <w:rPr>
          <w:ins w:id="4901" w:author="agqj10" w:date="2025-11-21T09:39:00Z"/>
          <w:lang w:val="en-US"/>
        </w:rPr>
      </w:pPr>
      <w:ins w:id="4902" w:author="agqj10" w:date="2025-11-21T09:39:00Z">
        <w:r>
          <w:rPr>
            <w:noProof/>
            <w:lang w:val="en-US"/>
          </w:rPr>
          <w:lastRenderedPageBreak/>
          <w:drawing>
            <wp:inline distT="0" distB="0" distL="0" distR="0" wp14:anchorId="247DB6A8" wp14:editId="05D50DA5">
              <wp:extent cx="5910886" cy="2438400"/>
              <wp:effectExtent l="0" t="0" r="0" b="0"/>
              <wp:docPr id="15" name="Bildobjekt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DTLSformat.jpg"/>
                      <pic:cNvPicPr/>
                    </pic:nvPicPr>
                    <pic:blipFill rotWithShape="1">
                      <a:blip r:embed="rId29">
                        <a:extLst>
                          <a:ext uri="{28A0092B-C50C-407E-A947-70E740481C1C}">
                            <a14:useLocalDpi xmlns:a14="http://schemas.microsoft.com/office/drawing/2010/main" val="0"/>
                          </a:ext>
                        </a:extLst>
                      </a:blip>
                      <a:srcRect l="25983" t="13277" r="1981" b="33893"/>
                      <a:stretch/>
                    </pic:blipFill>
                    <pic:spPr bwMode="auto">
                      <a:xfrm>
                        <a:off x="0" y="0"/>
                        <a:ext cx="5917988" cy="2441330"/>
                      </a:xfrm>
                      <a:prstGeom prst="rect">
                        <a:avLst/>
                      </a:prstGeom>
                      <a:ln>
                        <a:noFill/>
                      </a:ln>
                      <a:extLst>
                        <a:ext uri="{53640926-AAD7-44D8-BBD7-CCE9431645EC}">
                          <a14:shadowObscured xmlns:a14="http://schemas.microsoft.com/office/drawing/2010/main"/>
                        </a:ext>
                      </a:extLst>
                    </pic:spPr>
                  </pic:pic>
                </a:graphicData>
              </a:graphic>
            </wp:inline>
          </w:drawing>
        </w:r>
      </w:ins>
    </w:p>
    <w:p w14:paraId="6586A9B1" w14:textId="68FEA8F9" w:rsidR="00EB2BE6" w:rsidRPr="00410461" w:rsidRDefault="00EB2BE6" w:rsidP="00EB2BE6">
      <w:pPr>
        <w:pStyle w:val="TF"/>
        <w:rPr>
          <w:ins w:id="4903" w:author="agqj10" w:date="2025-11-21T09:39:00Z"/>
        </w:rPr>
      </w:pPr>
      <w:ins w:id="4904" w:author="agqj10" w:date="2025-11-21T09:39:00Z">
        <w:r w:rsidRPr="00410461">
          <w:t xml:space="preserve">Figure </w:t>
        </w:r>
        <w:r>
          <w:t>A.5.1</w:t>
        </w:r>
        <w:r w:rsidRPr="00410461">
          <w:t xml:space="preserve">-1: </w:t>
        </w:r>
        <w:r>
          <w:t xml:space="preserve">DTLS 1.3 record format for protected records. The greyed part is encrypted where PAD includes padding (if any). The format details for alert and application protocols </w:t>
        </w:r>
      </w:ins>
      <w:ins w:id="4905" w:author="agqj10" w:date="2025-12-19T12:38:00Z">
        <w:r w:rsidR="00B53DE1">
          <w:t>are</w:t>
        </w:r>
      </w:ins>
      <w:ins w:id="4906" w:author="agqj10" w:date="2025-11-21T09:39:00Z">
        <w:r>
          <w:t xml:space="preserve"> not shown. See further discussion in the text.</w:t>
        </w:r>
      </w:ins>
    </w:p>
    <w:p w14:paraId="7A28D219" w14:textId="77777777" w:rsidR="00EB2BE6" w:rsidRDefault="00EB2BE6" w:rsidP="00EB2BE6">
      <w:pPr>
        <w:rPr>
          <w:ins w:id="4907" w:author="agqj10" w:date="2025-11-21T09:39:00Z"/>
          <w:lang w:val="en-US"/>
        </w:rPr>
      </w:pPr>
      <w:ins w:id="4908" w:author="agqj10" w:date="2025-11-21T09:39:00Z">
        <w:r>
          <w:rPr>
            <w:lang w:val="en-US"/>
          </w:rPr>
          <w:t>The unified header for a record starts with two zero bits and then follows:</w:t>
        </w:r>
      </w:ins>
    </w:p>
    <w:p w14:paraId="0B111161" w14:textId="77777777" w:rsidR="00EB2BE6" w:rsidRPr="00403BF4" w:rsidRDefault="00EB2BE6" w:rsidP="00EB2BE6">
      <w:pPr>
        <w:pStyle w:val="ListParagraph"/>
        <w:numPr>
          <w:ilvl w:val="0"/>
          <w:numId w:val="27"/>
        </w:numPr>
        <w:spacing w:after="0"/>
        <w:contextualSpacing/>
        <w:rPr>
          <w:ins w:id="4909" w:author="agqj10" w:date="2025-11-21T09:39:00Z"/>
          <w:lang w:val="en-US"/>
        </w:rPr>
      </w:pPr>
      <w:ins w:id="4910" w:author="agqj10" w:date="2025-11-21T09:39:00Z">
        <w:r w:rsidRPr="00403BF4">
          <w:rPr>
            <w:lang w:val="en-US"/>
          </w:rPr>
          <w:t>C, one bit, set if the CID field is present</w:t>
        </w:r>
        <w:r>
          <w:rPr>
            <w:lang w:val="en-US"/>
          </w:rPr>
          <w:t>.</w:t>
        </w:r>
      </w:ins>
    </w:p>
    <w:p w14:paraId="28D4794D" w14:textId="77777777" w:rsidR="00EB2BE6" w:rsidRPr="00403BF4" w:rsidRDefault="00EB2BE6" w:rsidP="00EB2BE6">
      <w:pPr>
        <w:pStyle w:val="ListParagraph"/>
        <w:numPr>
          <w:ilvl w:val="0"/>
          <w:numId w:val="27"/>
        </w:numPr>
        <w:spacing w:after="0"/>
        <w:contextualSpacing/>
        <w:rPr>
          <w:ins w:id="4911" w:author="agqj10" w:date="2025-11-21T09:39:00Z"/>
          <w:lang w:val="en-US"/>
        </w:rPr>
      </w:pPr>
      <w:ins w:id="4912" w:author="agqj10" w:date="2025-11-21T09:39:00Z">
        <w:r w:rsidRPr="00403BF4">
          <w:rPr>
            <w:lang w:val="en-US"/>
          </w:rPr>
          <w:t>S, one bit, set to 0 if the SN field is one byte, and 1 if it is two bytes.</w:t>
        </w:r>
      </w:ins>
    </w:p>
    <w:p w14:paraId="7A3E4840" w14:textId="74AEF5A8" w:rsidR="00EB2BE6" w:rsidRPr="00410EE4" w:rsidRDefault="00EB2BE6" w:rsidP="00EB2BE6">
      <w:pPr>
        <w:pStyle w:val="ListParagraph"/>
        <w:numPr>
          <w:ilvl w:val="0"/>
          <w:numId w:val="27"/>
        </w:numPr>
        <w:spacing w:after="0"/>
        <w:contextualSpacing/>
        <w:rPr>
          <w:ins w:id="4913" w:author="agqj10" w:date="2025-11-21T09:39:00Z"/>
          <w:lang w:val="en-US"/>
        </w:rPr>
      </w:pPr>
      <w:ins w:id="4914" w:author="agqj10" w:date="2025-11-21T09:39:00Z">
        <w:r>
          <w:rPr>
            <w:lang w:val="en-US"/>
          </w:rPr>
          <w:t>L, one bit, set if the LENGTH field is present. (</w:t>
        </w:r>
        <w:r w:rsidRPr="00410EE4">
          <w:rPr>
            <w:lang w:val="en-US"/>
          </w:rPr>
          <w:t>Absence of a LENGTH field means that the record consumes the entire remain</w:t>
        </w:r>
      </w:ins>
      <w:ins w:id="4915" w:author="agqj10" w:date="2025-12-19T12:39:00Z">
        <w:r w:rsidR="00B53DE1">
          <w:rPr>
            <w:lang w:val="en-US"/>
          </w:rPr>
          <w:t>ing bytes</w:t>
        </w:r>
      </w:ins>
      <w:ins w:id="4916" w:author="agqj10" w:date="2025-11-21T09:39:00Z">
        <w:r w:rsidRPr="00410EE4">
          <w:rPr>
            <w:lang w:val="en-US"/>
          </w:rPr>
          <w:t xml:space="preserve"> of the </w:t>
        </w:r>
      </w:ins>
      <w:ins w:id="4917" w:author="agqj10" w:date="2026-01-16T09:50:00Z">
        <w:r w:rsidR="004935F7" w:rsidRPr="00410EE4">
          <w:rPr>
            <w:lang w:val="en-US"/>
          </w:rPr>
          <w:t>lower-level</w:t>
        </w:r>
      </w:ins>
      <w:ins w:id="4918" w:author="agqj10" w:date="2025-11-21T09:39:00Z">
        <w:r w:rsidRPr="00410EE4">
          <w:rPr>
            <w:lang w:val="en-US"/>
          </w:rPr>
          <w:t xml:space="preserve"> transport datagram.</w:t>
        </w:r>
        <w:r>
          <w:rPr>
            <w:lang w:val="en-US"/>
          </w:rPr>
          <w:t>)</w:t>
        </w:r>
      </w:ins>
    </w:p>
    <w:p w14:paraId="4266B1D1" w14:textId="77777777" w:rsidR="00EB2BE6" w:rsidRPr="00403BF4" w:rsidRDefault="00EB2BE6" w:rsidP="00EB2BE6">
      <w:pPr>
        <w:pStyle w:val="ListParagraph"/>
        <w:numPr>
          <w:ilvl w:val="0"/>
          <w:numId w:val="27"/>
        </w:numPr>
        <w:spacing w:after="0"/>
        <w:contextualSpacing/>
        <w:rPr>
          <w:ins w:id="4919" w:author="agqj10" w:date="2025-11-21T09:39:00Z"/>
          <w:lang w:val="en-US"/>
        </w:rPr>
      </w:pPr>
      <w:ins w:id="4920" w:author="agqj10" w:date="2025-11-21T09:39:00Z">
        <w:r w:rsidRPr="00403BF4">
          <w:rPr>
            <w:lang w:val="en-US"/>
          </w:rPr>
          <w:t>CID, optional connection identifier</w:t>
        </w:r>
        <w:r>
          <w:rPr>
            <w:lang w:val="en-US"/>
          </w:rPr>
          <w:t>, see discussion in text</w:t>
        </w:r>
        <w:r w:rsidRPr="00403BF4">
          <w:rPr>
            <w:lang w:val="en-US"/>
          </w:rPr>
          <w:t>.</w:t>
        </w:r>
      </w:ins>
    </w:p>
    <w:p w14:paraId="78C06E6C" w14:textId="77777777" w:rsidR="00EB2BE6" w:rsidRPr="00403BF4" w:rsidRDefault="00EB2BE6" w:rsidP="00EB2BE6">
      <w:pPr>
        <w:pStyle w:val="ListParagraph"/>
        <w:numPr>
          <w:ilvl w:val="0"/>
          <w:numId w:val="27"/>
        </w:numPr>
        <w:spacing w:after="0"/>
        <w:contextualSpacing/>
        <w:rPr>
          <w:ins w:id="4921" w:author="agqj10" w:date="2025-11-21T09:39:00Z"/>
          <w:lang w:val="en-US"/>
        </w:rPr>
      </w:pPr>
      <w:ins w:id="4922" w:author="agqj10" w:date="2025-11-21T09:39:00Z">
        <w:r w:rsidRPr="00403BF4">
          <w:rPr>
            <w:lang w:val="en-US"/>
          </w:rPr>
          <w:t>EE, the two least significant bits of the epoch number.</w:t>
        </w:r>
      </w:ins>
    </w:p>
    <w:p w14:paraId="09591ABA" w14:textId="77777777" w:rsidR="00EB2BE6" w:rsidRPr="00403BF4" w:rsidRDefault="00EB2BE6" w:rsidP="00EB2BE6">
      <w:pPr>
        <w:pStyle w:val="ListParagraph"/>
        <w:numPr>
          <w:ilvl w:val="0"/>
          <w:numId w:val="27"/>
        </w:numPr>
        <w:spacing w:after="0"/>
        <w:contextualSpacing/>
        <w:rPr>
          <w:ins w:id="4923" w:author="agqj10" w:date="2025-11-21T09:39:00Z"/>
          <w:lang w:val="en-US"/>
        </w:rPr>
      </w:pPr>
      <w:ins w:id="4924" w:author="agqj10" w:date="2025-11-21T09:39:00Z">
        <w:r w:rsidRPr="00403BF4">
          <w:rPr>
            <w:lang w:val="en-US"/>
          </w:rPr>
          <w:t xml:space="preserve">SN, the one </w:t>
        </w:r>
        <w:r>
          <w:rPr>
            <w:lang w:val="en-US"/>
          </w:rPr>
          <w:t>(</w:t>
        </w:r>
        <w:r w:rsidRPr="00403BF4">
          <w:rPr>
            <w:lang w:val="en-US"/>
          </w:rPr>
          <w:t>or two</w:t>
        </w:r>
        <w:r>
          <w:rPr>
            <w:lang w:val="en-US"/>
          </w:rPr>
          <w:t>)</w:t>
        </w:r>
        <w:r w:rsidRPr="00403BF4">
          <w:rPr>
            <w:lang w:val="en-US"/>
          </w:rPr>
          <w:t xml:space="preserve"> least significant bytes of the 64-bit sequence number.</w:t>
        </w:r>
      </w:ins>
    </w:p>
    <w:p w14:paraId="3A62FDDB" w14:textId="77777777" w:rsidR="00EB2BE6" w:rsidRDefault="00EB2BE6" w:rsidP="00EB2BE6">
      <w:pPr>
        <w:rPr>
          <w:ins w:id="4925" w:author="agqj10" w:date="2025-11-21T09:39:00Z"/>
          <w:lang w:val="en-US"/>
        </w:rPr>
      </w:pPr>
    </w:p>
    <w:p w14:paraId="02B17B73" w14:textId="00E3136A" w:rsidR="00EB2BE6" w:rsidRDefault="00EB2BE6" w:rsidP="00EB2BE6">
      <w:pPr>
        <w:rPr>
          <w:ins w:id="4926" w:author="agqj10" w:date="2025-11-21T09:39:00Z"/>
          <w:lang w:val="en-US"/>
        </w:rPr>
      </w:pPr>
      <w:ins w:id="4927" w:author="agqj10" w:date="2025-11-21T09:39:00Z">
        <w:r>
          <w:rPr>
            <w:lang w:val="en-US"/>
          </w:rPr>
          <w:t>The EE and SN fields, together with the NONCE in the protected record</w:t>
        </w:r>
      </w:ins>
      <w:ins w:id="4928" w:author="agqj10" w:date="2025-12-19T12:39:00Z">
        <w:r w:rsidR="00B53DE1">
          <w:rPr>
            <w:lang w:val="en-US"/>
          </w:rPr>
          <w:t>,</w:t>
        </w:r>
      </w:ins>
      <w:ins w:id="4929" w:author="agqj10" w:date="2025-11-21T09:39:00Z">
        <w:r>
          <w:rPr>
            <w:lang w:val="en-US"/>
          </w:rPr>
          <w:t xml:space="preserve"> constitute ECSI and is thus part of the CSI for the record. Observe that SN is encrypted. This is done to prevent traffic analysis (by linking records having adjacent sequence numbers). However, for obvious reason, this encryption is independent of the sequence number as it would otherwise create a "</w:t>
        </w:r>
      </w:ins>
      <w:ins w:id="4930" w:author="agqj10" w:date="2025-12-19T12:40:00Z">
        <w:r w:rsidR="00B53DE1">
          <w:rPr>
            <w:lang w:val="en-US"/>
          </w:rPr>
          <w:t>chicken-and-egg</w:t>
        </w:r>
      </w:ins>
      <w:ins w:id="4931" w:author="agqj10" w:date="2025-11-21T09:39:00Z">
        <w:r>
          <w:rPr>
            <w:lang w:val="en-US"/>
          </w:rPr>
          <w:t>" problem at the receiving side. This SN-encryption further uses a specific key, see clause A.5.2.</w:t>
        </w:r>
      </w:ins>
      <w:ins w:id="4932" w:author="agqj10" w:date="2025-11-21T14:21:00Z">
        <w:r w:rsidR="007F7B49">
          <w:rPr>
            <w:lang w:val="en-US"/>
          </w:rPr>
          <w:t>4.1</w:t>
        </w:r>
      </w:ins>
      <w:ins w:id="4933" w:author="agqj10" w:date="2025-11-21T09:39:00Z">
        <w:r>
          <w:rPr>
            <w:lang w:val="en-US"/>
          </w:rPr>
          <w:t xml:space="preserve">. </w:t>
        </w:r>
      </w:ins>
    </w:p>
    <w:p w14:paraId="6DD9A9CA" w14:textId="19D46958" w:rsidR="00EB2BE6" w:rsidRDefault="00EB2BE6" w:rsidP="00EB2BE6">
      <w:pPr>
        <w:rPr>
          <w:ins w:id="4934" w:author="agqj10" w:date="2025-11-21T09:39:00Z"/>
          <w:lang w:val="en-US"/>
        </w:rPr>
      </w:pPr>
      <w:ins w:id="4935" w:author="agqj10" w:date="2025-11-21T09:39:00Z">
        <w:r>
          <w:rPr>
            <w:lang w:val="en-US"/>
          </w:rPr>
          <w:t xml:space="preserve">As in TLS 1.3, it is not possible to determine the </w:t>
        </w:r>
      </w:ins>
      <w:ins w:id="4936" w:author="agqj10" w:date="2025-12-19T12:40:00Z">
        <w:r w:rsidR="00B53DE1">
          <w:rPr>
            <w:lang w:val="en-US"/>
          </w:rPr>
          <w:t xml:space="preserve">actual </w:t>
        </w:r>
      </w:ins>
      <w:ins w:id="4937" w:author="agqj10" w:date="2025-11-21T09:39:00Z">
        <w:r>
          <w:rPr>
            <w:lang w:val="en-US"/>
          </w:rPr>
          <w:t xml:space="preserve">TYPE of the message (e.g. whether it is a </w:t>
        </w:r>
        <w:r w:rsidRPr="00410EE4">
          <w:rPr>
            <w:rFonts w:ascii="Courier New" w:hAnsi="Courier New" w:cs="Courier New"/>
            <w:lang w:val="en-US"/>
          </w:rPr>
          <w:t>Handshake</w:t>
        </w:r>
        <w:r>
          <w:rPr>
            <w:lang w:val="en-US"/>
          </w:rPr>
          <w:t xml:space="preserve"> or </w:t>
        </w:r>
        <w:r w:rsidRPr="00410EE4">
          <w:rPr>
            <w:rFonts w:ascii="Courier New" w:hAnsi="Courier New" w:cs="Courier New"/>
            <w:lang w:val="en-US"/>
          </w:rPr>
          <w:t>Application</w:t>
        </w:r>
        <w:r>
          <w:rPr>
            <w:lang w:val="en-US"/>
          </w:rPr>
          <w:t xml:space="preserve"> message) without first decrypting. </w:t>
        </w:r>
      </w:ins>
    </w:p>
    <w:p w14:paraId="5253A15F" w14:textId="10C04C2C" w:rsidR="00EB2BE6" w:rsidRDefault="00EB2BE6" w:rsidP="00EB2BE6">
      <w:pPr>
        <w:rPr>
          <w:ins w:id="4938" w:author="agqj10" w:date="2025-11-21T09:39:00Z"/>
          <w:lang w:val="en-US"/>
        </w:rPr>
      </w:pPr>
      <w:ins w:id="4939" w:author="agqj10" w:date="2025-11-21T09:39:00Z">
        <w:r>
          <w:rPr>
            <w:lang w:val="en-US"/>
          </w:rPr>
          <w:t xml:space="preserve">DTLS </w:t>
        </w:r>
        <w:r w:rsidRPr="00410EE4">
          <w:rPr>
            <w:rFonts w:ascii="Courier New" w:hAnsi="Courier New" w:cs="Courier New"/>
            <w:lang w:val="en-US"/>
          </w:rPr>
          <w:t>Handshake</w:t>
        </w:r>
        <w:r>
          <w:rPr>
            <w:lang w:val="en-US"/>
          </w:rPr>
          <w:t xml:space="preserve"> messages can be quite large and exceed the standard 1500</w:t>
        </w:r>
      </w:ins>
      <w:ins w:id="4940" w:author="agqj10" w:date="2025-11-21T14:22:00Z">
        <w:r w:rsidR="007F7B49">
          <w:rPr>
            <w:lang w:val="en-US"/>
          </w:rPr>
          <w:t>-</w:t>
        </w:r>
      </w:ins>
      <w:ins w:id="4941" w:author="agqj10" w:date="2025-11-21T09:39:00Z">
        <w:r>
          <w:rPr>
            <w:lang w:val="en-US"/>
          </w:rPr>
          <w:t xml:space="preserve">byte limit on UDP datagrams.  Therefore, DTLS has a built-in fragmentation mechanism which works as follows, with reference to the </w:t>
        </w:r>
        <w:r w:rsidRPr="00B53DE1">
          <w:rPr>
            <w:rFonts w:ascii="Courier New" w:hAnsi="Courier New" w:cs="Courier New"/>
            <w:lang w:val="en-US"/>
          </w:rPr>
          <w:t>Handshake</w:t>
        </w:r>
        <w:r>
          <w:rPr>
            <w:lang w:val="en-US"/>
          </w:rPr>
          <w:t xml:space="preserve"> message format shown in figure A.5.1-1. The sender </w:t>
        </w:r>
      </w:ins>
      <w:ins w:id="4942" w:author="agqj10" w:date="2025-12-19T12:41:00Z">
        <w:r w:rsidR="00B53DE1">
          <w:rPr>
            <w:lang w:val="en-US"/>
          </w:rPr>
          <w:t>divides</w:t>
        </w:r>
      </w:ins>
      <w:ins w:id="4943" w:author="agqj10" w:date="2025-11-21T09:39:00Z">
        <w:r>
          <w:rPr>
            <w:lang w:val="en-US"/>
          </w:rPr>
          <w:t xml:space="preserve"> </w:t>
        </w:r>
      </w:ins>
      <w:ins w:id="4944" w:author="agqj10" w:date="2025-12-19T12:41:00Z">
        <w:r w:rsidR="00B53DE1">
          <w:rPr>
            <w:lang w:val="en-US"/>
          </w:rPr>
          <w:t>la</w:t>
        </w:r>
      </w:ins>
      <w:ins w:id="4945" w:author="agqj10" w:date="2025-12-19T12:42:00Z">
        <w:r w:rsidR="00B53DE1">
          <w:rPr>
            <w:lang w:val="en-US"/>
          </w:rPr>
          <w:t>r</w:t>
        </w:r>
      </w:ins>
      <w:ins w:id="4946" w:author="agqj10" w:date="2025-12-19T12:41:00Z">
        <w:r w:rsidR="00B53DE1">
          <w:rPr>
            <w:lang w:val="en-US"/>
          </w:rPr>
          <w:t>ge</w:t>
        </w:r>
      </w:ins>
      <w:ins w:id="4947" w:author="agqj10" w:date="2025-12-19T12:42:00Z">
        <w:r w:rsidR="00B53DE1">
          <w:rPr>
            <w:lang w:val="en-US"/>
          </w:rPr>
          <w:t xml:space="preserve"> </w:t>
        </w:r>
      </w:ins>
      <w:ins w:id="4948" w:author="agqj10" w:date="2025-11-21T09:39:00Z">
        <w:r>
          <w:rPr>
            <w:lang w:val="en-US"/>
          </w:rPr>
          <w:t>DTLS Handshake message</w:t>
        </w:r>
      </w:ins>
      <w:ins w:id="4949" w:author="agqj10" w:date="2025-12-19T12:42:00Z">
        <w:r w:rsidR="00B53DE1">
          <w:rPr>
            <w:lang w:val="en-US"/>
          </w:rPr>
          <w:t>s</w:t>
        </w:r>
      </w:ins>
      <w:ins w:id="4950" w:author="agqj10" w:date="2025-11-21T09:39:00Z">
        <w:r>
          <w:rPr>
            <w:lang w:val="en-US"/>
          </w:rPr>
          <w:t xml:space="preserve"> by partitioning </w:t>
        </w:r>
      </w:ins>
      <w:ins w:id="4951" w:author="agqj10" w:date="2025-12-19T12:42:00Z">
        <w:r w:rsidR="00B53DE1">
          <w:rPr>
            <w:lang w:val="en-US"/>
          </w:rPr>
          <w:t>them</w:t>
        </w:r>
      </w:ins>
      <w:ins w:id="4952" w:author="agqj10" w:date="2025-11-21T09:39:00Z">
        <w:r>
          <w:rPr>
            <w:lang w:val="en-US"/>
          </w:rPr>
          <w:t xml:space="preserve"> into fragments. These fragments are transmitted as separate </w:t>
        </w:r>
        <w:r w:rsidRPr="00410EE4">
          <w:rPr>
            <w:rFonts w:ascii="Courier New" w:hAnsi="Courier New" w:cs="Courier New"/>
            <w:lang w:val="en-US"/>
          </w:rPr>
          <w:t>Handshake</w:t>
        </w:r>
        <w:r>
          <w:rPr>
            <w:lang w:val="en-US"/>
          </w:rPr>
          <w:t xml:space="preserve"> messages, all with the same sequence number SN in the "inner", handshake-specific header of the message (the seq field). Further, the </w:t>
        </w:r>
        <w:r w:rsidRPr="00CE1CEA">
          <w:rPr>
            <w:lang w:val="en-US"/>
          </w:rPr>
          <w:t>fragment</w:t>
        </w:r>
        <w:r>
          <w:rPr>
            <w:lang w:val="en-US"/>
          </w:rPr>
          <w:t xml:space="preserve">'s </w:t>
        </w:r>
        <w:r w:rsidRPr="00CE1CEA">
          <w:rPr>
            <w:lang w:val="en-US"/>
          </w:rPr>
          <w:t xml:space="preserve">offset (the </w:t>
        </w:r>
        <w:r>
          <w:rPr>
            <w:lang w:val="en-US"/>
          </w:rPr>
          <w:t xml:space="preserve">total </w:t>
        </w:r>
        <w:r w:rsidRPr="00CE1CEA">
          <w:rPr>
            <w:lang w:val="en-US"/>
          </w:rPr>
          <w:t xml:space="preserve">number of bytes contained in previous fragments) </w:t>
        </w:r>
        <w:r>
          <w:rPr>
            <w:lang w:val="en-US"/>
          </w:rPr>
          <w:t xml:space="preserve">is included as frag_offset </w:t>
        </w:r>
        <w:r w:rsidRPr="00CE1CEA">
          <w:rPr>
            <w:lang w:val="en-US"/>
          </w:rPr>
          <w:t xml:space="preserve">and the </w:t>
        </w:r>
        <w:r>
          <w:rPr>
            <w:lang w:val="en-US"/>
          </w:rPr>
          <w:t xml:space="preserve">length of the </w:t>
        </w:r>
        <w:r w:rsidRPr="00CE1CEA">
          <w:rPr>
            <w:lang w:val="en-US"/>
          </w:rPr>
          <w:t>fragment</w:t>
        </w:r>
        <w:r>
          <w:rPr>
            <w:lang w:val="en-US"/>
          </w:rPr>
          <w:t xml:space="preserve"> is signaled in the frag_len field</w:t>
        </w:r>
        <w:r w:rsidRPr="00CE1CEA">
          <w:rPr>
            <w:lang w:val="en-US"/>
          </w:rPr>
          <w:t xml:space="preserve">. </w:t>
        </w:r>
        <w:r>
          <w:rPr>
            <w:lang w:val="en-US"/>
          </w:rPr>
          <w:t xml:space="preserve">This inner header and the rest of the payload </w:t>
        </w:r>
      </w:ins>
      <w:ins w:id="4953" w:author="agqj10" w:date="2026-01-14T12:44:00Z">
        <w:r w:rsidR="006A343D">
          <w:rPr>
            <w:lang w:val="en-US"/>
          </w:rPr>
          <w:t>are</w:t>
        </w:r>
      </w:ins>
      <w:ins w:id="4954" w:author="agqj10" w:date="2025-11-21T09:39:00Z">
        <w:r>
          <w:rPr>
            <w:lang w:val="en-US"/>
          </w:rPr>
          <w:t xml:space="preserve"> encrypted by the DTLS record layer.  This means that in order to complete reassembly of a fragmented </w:t>
        </w:r>
        <w:r w:rsidRPr="00410EE4">
          <w:rPr>
            <w:rFonts w:ascii="Courier New" w:hAnsi="Courier New" w:cs="Courier New"/>
            <w:lang w:val="en-US"/>
          </w:rPr>
          <w:t>Handshake</w:t>
        </w:r>
        <w:r>
          <w:rPr>
            <w:lang w:val="en-US"/>
          </w:rPr>
          <w:t xml:space="preserve"> message it is necessary to first decrypt the individual fragments to determine their order.</w:t>
        </w:r>
      </w:ins>
    </w:p>
    <w:p w14:paraId="6D629526" w14:textId="77777777" w:rsidR="00EB2BE6" w:rsidRDefault="00EB2BE6" w:rsidP="00EB2BE6">
      <w:pPr>
        <w:rPr>
          <w:ins w:id="4955" w:author="agqj10" w:date="2025-11-21T09:39:00Z"/>
          <w:lang w:val="en-US"/>
        </w:rPr>
      </w:pPr>
      <w:ins w:id="4956" w:author="agqj10" w:date="2025-11-21T09:39:00Z">
        <w:r>
          <w:rPr>
            <w:lang w:val="en-US"/>
          </w:rPr>
          <w:t>DTLS has an optional-to-use connection identifier (CID). The intended use of the CID is to simplify and add robustness to the process of identifying which cryptographic context to use to process a received DTLS PDU. When used, the CID is carried in-band in the DTLS headers and allows cryptographic context identification independent on transport parameters such as IP addresses.</w:t>
        </w:r>
      </w:ins>
    </w:p>
    <w:p w14:paraId="7A00B243" w14:textId="77777777" w:rsidR="00EB2BE6" w:rsidRDefault="00EB2BE6" w:rsidP="00EB2BE6">
      <w:pPr>
        <w:rPr>
          <w:ins w:id="4957" w:author="agqj10" w:date="2025-11-21T09:39:00Z"/>
          <w:lang w:val="en-US"/>
        </w:rPr>
      </w:pPr>
      <w:ins w:id="4958" w:author="agqj10" w:date="2025-11-21T09:39:00Z">
        <w:r>
          <w:rPr>
            <w:lang w:val="en-US"/>
          </w:rPr>
          <w:t xml:space="preserve">DTLS 1.3 defines a special ACK message that is used by the end-points to acknowledge receipt of record numbers as part of the </w:t>
        </w:r>
        <w:r w:rsidRPr="00410EE4">
          <w:rPr>
            <w:rFonts w:ascii="Courier New" w:hAnsi="Courier New" w:cs="Courier New"/>
            <w:lang w:val="en-US"/>
          </w:rPr>
          <w:t>Handshake</w:t>
        </w:r>
        <w:r>
          <w:rPr>
            <w:lang w:val="en-US"/>
          </w:rPr>
          <w:t>.</w:t>
        </w:r>
      </w:ins>
    </w:p>
    <w:p w14:paraId="07C39E11" w14:textId="77777777" w:rsidR="00EB2BE6" w:rsidRDefault="00EB2BE6" w:rsidP="00EB2BE6">
      <w:pPr>
        <w:rPr>
          <w:ins w:id="4959" w:author="agqj10" w:date="2025-11-21T09:39:00Z"/>
          <w:lang w:val="en-US"/>
        </w:rPr>
      </w:pPr>
      <w:ins w:id="4960" w:author="agqj10" w:date="2025-11-21T09:39:00Z">
        <w:r>
          <w:rPr>
            <w:lang w:val="en-US"/>
          </w:rPr>
          <w:t xml:space="preserve">Since DTLS uses a specific epoch number for early data, the </w:t>
        </w:r>
        <w:r w:rsidRPr="007D09CA">
          <w:rPr>
            <w:rFonts w:ascii="Courier New" w:hAnsi="Courier New" w:cs="Courier New"/>
            <w:lang w:val="en-US"/>
          </w:rPr>
          <w:t>EndOfEarlyDat</w:t>
        </w:r>
        <w:r>
          <w:rPr>
            <w:lang w:val="en-US"/>
          </w:rPr>
          <w:t>a message from TLS 1.3 is not used in DTLS 1.3.</w:t>
        </w:r>
      </w:ins>
    </w:p>
    <w:p w14:paraId="7693B10A" w14:textId="12D7AA08" w:rsidR="00EB2BE6" w:rsidRPr="00D431BF" w:rsidRDefault="00EB2BE6" w:rsidP="00EB2BE6">
      <w:pPr>
        <w:rPr>
          <w:ins w:id="4961" w:author="agqj10" w:date="2025-11-21T09:39:00Z"/>
          <w:lang w:val="en-US"/>
        </w:rPr>
      </w:pPr>
      <w:ins w:id="4962" w:author="agqj10" w:date="2025-11-21T09:39:00Z">
        <w:r>
          <w:rPr>
            <w:lang w:val="en-US"/>
          </w:rPr>
          <w:lastRenderedPageBreak/>
          <w:t>The final aspect of relevance for DTLS is the replay protection. Since reordering can occur due to the transport layer</w:t>
        </w:r>
      </w:ins>
      <w:ins w:id="4963" w:author="agqj10" w:date="2025-12-19T12:43:00Z">
        <w:r w:rsidR="00B53DE1">
          <w:rPr>
            <w:lang w:val="en-US"/>
          </w:rPr>
          <w:t xml:space="preserve"> properties</w:t>
        </w:r>
      </w:ins>
      <w:ins w:id="4964" w:author="agqj10" w:date="2025-11-21T09:39:00Z">
        <w:r>
          <w:rPr>
            <w:lang w:val="en-US"/>
          </w:rPr>
          <w:t>, it becomes important to have a mechanism that can protect against replay attacks. This is discussed in more detail in clause A.5.2.</w:t>
        </w:r>
      </w:ins>
      <w:ins w:id="4965" w:author="agqj10" w:date="2025-11-21T14:23:00Z">
        <w:r w:rsidR="007F7B49">
          <w:rPr>
            <w:lang w:val="en-US"/>
          </w:rPr>
          <w:t>4.3</w:t>
        </w:r>
      </w:ins>
      <w:ins w:id="4966" w:author="agqj10" w:date="2025-11-21T09:39:00Z">
        <w:r>
          <w:rPr>
            <w:lang w:val="en-US"/>
          </w:rPr>
          <w:t xml:space="preserve">. </w:t>
        </w:r>
      </w:ins>
    </w:p>
    <w:p w14:paraId="1AFBB5AF" w14:textId="7412E94F" w:rsidR="00EB2BE6" w:rsidRDefault="00EB2BE6" w:rsidP="00EB2BE6">
      <w:pPr>
        <w:pStyle w:val="Heading3"/>
        <w:rPr>
          <w:ins w:id="4967" w:author="agqj10" w:date="2025-11-21T09:52:00Z"/>
          <w:lang w:val="en-US"/>
        </w:rPr>
      </w:pPr>
      <w:bookmarkStart w:id="4968" w:name="_Toc194476286"/>
      <w:bookmarkStart w:id="4969" w:name="_Toc217043657"/>
      <w:ins w:id="4970" w:author="agqj10" w:date="2025-11-21T09:39:00Z">
        <w:r>
          <w:rPr>
            <w:lang w:val="en-US"/>
          </w:rPr>
          <w:t>A.5.2</w:t>
        </w:r>
        <w:r>
          <w:rPr>
            <w:lang w:val="en-US"/>
          </w:rPr>
          <w:tab/>
          <w:t>LI activation prior to encrypted session start</w:t>
        </w:r>
      </w:ins>
      <w:bookmarkEnd w:id="4968"/>
      <w:bookmarkEnd w:id="4969"/>
    </w:p>
    <w:p w14:paraId="53FE72DB" w14:textId="04B31254" w:rsidR="00D2690B" w:rsidRPr="00D2690B" w:rsidRDefault="00D2690B" w:rsidP="00D2690B">
      <w:pPr>
        <w:pStyle w:val="Heading4"/>
        <w:rPr>
          <w:ins w:id="4971" w:author="agqj10" w:date="2025-11-21T09:52:00Z"/>
          <w:lang w:val="en-US"/>
        </w:rPr>
      </w:pPr>
      <w:bookmarkStart w:id="4972" w:name="_Toc217043658"/>
      <w:ins w:id="4973" w:author="agqj10" w:date="2025-11-21T09:52:00Z">
        <w:r>
          <w:rPr>
            <w:lang w:val="en-US"/>
          </w:rPr>
          <w:t>A.5.2.1</w:t>
        </w:r>
        <w:r>
          <w:rPr>
            <w:lang w:val="en-US"/>
          </w:rPr>
          <w:tab/>
          <w:t>Security protocol detection</w:t>
        </w:r>
      </w:ins>
      <w:ins w:id="4974" w:author="agqj10" w:date="2025-12-17T16:26:00Z">
        <w:r w:rsidR="00EC532C">
          <w:rPr>
            <w:lang w:val="en-US"/>
          </w:rPr>
          <w:t xml:space="preserve"> at SPDF</w:t>
        </w:r>
      </w:ins>
      <w:bookmarkEnd w:id="4972"/>
    </w:p>
    <w:p w14:paraId="76C83571" w14:textId="65396CCF" w:rsidR="00D2690B" w:rsidRPr="00D2690B" w:rsidRDefault="007F7B49" w:rsidP="00D2690B">
      <w:pPr>
        <w:rPr>
          <w:ins w:id="4975" w:author="agqj10" w:date="2025-11-21T09:39:00Z"/>
          <w:lang w:val="en-US"/>
        </w:rPr>
      </w:pPr>
      <w:ins w:id="4976" w:author="agqj10" w:date="2025-11-21T14:24:00Z">
        <w:r>
          <w:rPr>
            <w:lang w:val="en-US"/>
          </w:rPr>
          <w:t>While DTLS defines specific ports for specific applic</w:t>
        </w:r>
      </w:ins>
      <w:ins w:id="4977" w:author="agqj10" w:date="2025-11-21T14:25:00Z">
        <w:r>
          <w:rPr>
            <w:lang w:val="en-US"/>
          </w:rPr>
          <w:t>ations, UDP port 443 is a common default.</w:t>
        </w:r>
        <w:r w:rsidR="0001425E">
          <w:rPr>
            <w:lang w:val="en-US"/>
          </w:rPr>
          <w:t xml:space="preserve"> Besides this, DTLS detection can inspect the UDP payload, looking for the DTLS header.</w:t>
        </w:r>
      </w:ins>
    </w:p>
    <w:p w14:paraId="4575C787" w14:textId="49D9EFD6" w:rsidR="00EB2BE6" w:rsidRDefault="00EB2BE6" w:rsidP="00EB2BE6">
      <w:pPr>
        <w:pStyle w:val="Heading4"/>
        <w:rPr>
          <w:ins w:id="4978" w:author="agqj10" w:date="2025-11-21T09:39:00Z"/>
          <w:lang w:val="en-US"/>
        </w:rPr>
      </w:pPr>
      <w:bookmarkStart w:id="4979" w:name="_Toc194476287"/>
      <w:bookmarkStart w:id="4980" w:name="_Toc217043659"/>
      <w:ins w:id="4981" w:author="agqj10" w:date="2025-11-21T09:40:00Z">
        <w:r>
          <w:rPr>
            <w:lang w:val="en-US"/>
          </w:rPr>
          <w:t>A.5</w:t>
        </w:r>
      </w:ins>
      <w:ins w:id="4982" w:author="agqj10" w:date="2025-11-21T09:39:00Z">
        <w:r>
          <w:rPr>
            <w:lang w:val="en-US"/>
          </w:rPr>
          <w:t>.2.</w:t>
        </w:r>
      </w:ins>
      <w:ins w:id="4983" w:author="agqj10" w:date="2025-11-21T10:45:00Z">
        <w:r w:rsidR="00441496">
          <w:rPr>
            <w:lang w:val="en-US"/>
          </w:rPr>
          <w:t>2</w:t>
        </w:r>
      </w:ins>
      <w:ins w:id="4984" w:author="agqj10" w:date="2025-11-21T09:39:00Z">
        <w:r>
          <w:rPr>
            <w:lang w:val="en-US"/>
          </w:rPr>
          <w:tab/>
        </w:r>
        <w:r>
          <w:rPr>
            <w:lang w:val="en-US"/>
          </w:rPr>
          <w:tab/>
        </w:r>
      </w:ins>
      <w:bookmarkEnd w:id="4979"/>
      <w:ins w:id="4985" w:author="agqj10" w:date="2025-11-21T10:22:00Z">
        <w:r w:rsidR="007A5E22">
          <w:rPr>
            <w:lang w:val="en-US"/>
          </w:rPr>
          <w:t>Obtaining key management IRI by use of AK</w:t>
        </w:r>
      </w:ins>
      <w:ins w:id="4986" w:author="agqj10" w:date="2025-11-21T10:23:00Z">
        <w:r w:rsidR="007A5E22">
          <w:rPr>
            <w:lang w:val="en-US"/>
          </w:rPr>
          <w:t>MA</w:t>
        </w:r>
      </w:ins>
      <w:bookmarkEnd w:id="4980"/>
    </w:p>
    <w:p w14:paraId="52744E6C" w14:textId="369D5484" w:rsidR="00EB2BE6" w:rsidRPr="00ED5A59" w:rsidRDefault="00EB2BE6" w:rsidP="00EB2BE6">
      <w:pPr>
        <w:rPr>
          <w:ins w:id="4987" w:author="agqj10" w:date="2025-11-21T09:39:00Z"/>
          <w:lang w:val="en-US"/>
        </w:rPr>
      </w:pPr>
      <w:ins w:id="4988" w:author="agqj10" w:date="2025-11-21T09:39:00Z">
        <w:r>
          <w:rPr>
            <w:lang w:val="en-US"/>
          </w:rPr>
          <w:t xml:space="preserve">The description of clause </w:t>
        </w:r>
      </w:ins>
      <w:ins w:id="4989" w:author="agqj10" w:date="2025-11-21T14:27:00Z">
        <w:r w:rsidR="0001425E">
          <w:rPr>
            <w:lang w:val="en-US"/>
          </w:rPr>
          <w:t>A</w:t>
        </w:r>
      </w:ins>
      <w:ins w:id="4990" w:author="agqj10" w:date="2025-11-21T09:39:00Z">
        <w:r>
          <w:rPr>
            <w:lang w:val="en-US"/>
          </w:rPr>
          <w:t>.3.</w:t>
        </w:r>
      </w:ins>
      <w:ins w:id="4991" w:author="agqj10" w:date="2025-11-21T14:27:00Z">
        <w:r w:rsidR="0001425E">
          <w:rPr>
            <w:lang w:val="en-US"/>
          </w:rPr>
          <w:t>3.2</w:t>
        </w:r>
      </w:ins>
      <w:ins w:id="4992" w:author="agqj10" w:date="2025-11-21T09:39:00Z">
        <w:r>
          <w:rPr>
            <w:lang w:val="en-US"/>
          </w:rPr>
          <w:t xml:space="preserve"> applies also for DTLS 1.3. </w:t>
        </w:r>
      </w:ins>
    </w:p>
    <w:p w14:paraId="52F170E8" w14:textId="4AA68045" w:rsidR="00EB2BE6" w:rsidRDefault="00EB2BE6" w:rsidP="00EB2BE6">
      <w:pPr>
        <w:pStyle w:val="Heading4"/>
        <w:rPr>
          <w:ins w:id="4993" w:author="agqj10" w:date="2025-11-21T09:39:00Z"/>
          <w:lang w:val="en-US"/>
        </w:rPr>
      </w:pPr>
      <w:bookmarkStart w:id="4994" w:name="_Toc194476288"/>
      <w:bookmarkStart w:id="4995" w:name="_Toc217043660"/>
      <w:ins w:id="4996" w:author="agqj10" w:date="2025-11-21T09:40:00Z">
        <w:r>
          <w:rPr>
            <w:lang w:val="en-US"/>
          </w:rPr>
          <w:t>A.5</w:t>
        </w:r>
      </w:ins>
      <w:ins w:id="4997" w:author="agqj10" w:date="2025-11-21T09:39:00Z">
        <w:r>
          <w:rPr>
            <w:lang w:val="en-US"/>
          </w:rPr>
          <w:t>.2.</w:t>
        </w:r>
      </w:ins>
      <w:ins w:id="4998" w:author="agqj10" w:date="2025-11-21T10:45:00Z">
        <w:r w:rsidR="00441496">
          <w:rPr>
            <w:lang w:val="en-US"/>
          </w:rPr>
          <w:t>3</w:t>
        </w:r>
      </w:ins>
      <w:ins w:id="4999" w:author="agqj10" w:date="2025-11-21T09:39:00Z">
        <w:r>
          <w:rPr>
            <w:lang w:val="en-US"/>
          </w:rPr>
          <w:tab/>
        </w:r>
        <w:r>
          <w:rPr>
            <w:lang w:val="en-US"/>
          </w:rPr>
          <w:tab/>
        </w:r>
      </w:ins>
      <w:bookmarkEnd w:id="4994"/>
      <w:ins w:id="5000" w:author="agqj10" w:date="2025-11-21T10:23:00Z">
        <w:r w:rsidR="007A5E22">
          <w:rPr>
            <w:lang w:val="en-US"/>
          </w:rPr>
          <w:t>Handshake interception</w:t>
        </w:r>
      </w:ins>
      <w:ins w:id="5001" w:author="agqj10" w:date="2025-12-17T16:26:00Z">
        <w:r w:rsidR="00EC532C">
          <w:rPr>
            <w:lang w:val="en-US"/>
          </w:rPr>
          <w:t xml:space="preserve"> at SHIFF</w:t>
        </w:r>
      </w:ins>
      <w:bookmarkEnd w:id="4995"/>
    </w:p>
    <w:p w14:paraId="6CE25324" w14:textId="1802795B" w:rsidR="008747A2" w:rsidRDefault="00EB2BE6" w:rsidP="008747A2">
      <w:pPr>
        <w:rPr>
          <w:ins w:id="5002" w:author="agqj10" w:date="2025-12-19T12:51:00Z"/>
          <w:lang w:val="en-US"/>
        </w:rPr>
      </w:pPr>
      <w:ins w:id="5003" w:author="agqj10" w:date="2025-11-21T09:39:00Z">
        <w:r>
          <w:rPr>
            <w:lang w:val="en-US"/>
          </w:rPr>
          <w:t xml:space="preserve">The </w:t>
        </w:r>
      </w:ins>
      <w:ins w:id="5004" w:author="agqj10" w:date="2025-11-21T14:27:00Z">
        <w:r w:rsidR="0001425E">
          <w:rPr>
            <w:lang w:val="en-US"/>
          </w:rPr>
          <w:t>handling of</w:t>
        </w:r>
      </w:ins>
      <w:ins w:id="5005" w:author="agqj10" w:date="2025-11-21T09:39:00Z">
        <w:r>
          <w:rPr>
            <w:lang w:val="en-US"/>
          </w:rPr>
          <w:t xml:space="preserve"> DTLS 1.3 in principle follows that of TLS 1.3 described in clause </w:t>
        </w:r>
      </w:ins>
      <w:ins w:id="5006" w:author="agqj10" w:date="2025-11-21T14:27:00Z">
        <w:r w:rsidR="0001425E">
          <w:rPr>
            <w:lang w:val="en-US"/>
          </w:rPr>
          <w:t>A.4.2</w:t>
        </w:r>
      </w:ins>
      <w:ins w:id="5007" w:author="agqj10" w:date="2025-11-21T09:39:00Z">
        <w:r>
          <w:rPr>
            <w:lang w:val="en-US"/>
          </w:rPr>
          <w:t xml:space="preserve">.3. </w:t>
        </w:r>
      </w:ins>
      <w:ins w:id="5008" w:author="agqj10" w:date="2025-12-19T12:48:00Z">
        <w:r w:rsidR="008747A2">
          <w:rPr>
            <w:lang w:val="en-US"/>
          </w:rPr>
          <w:t>As wit</w:t>
        </w:r>
      </w:ins>
      <w:ins w:id="5009" w:author="agqj10" w:date="2025-12-19T12:49:00Z">
        <w:r w:rsidR="008747A2">
          <w:rPr>
            <w:lang w:val="en-US"/>
          </w:rPr>
          <w:t xml:space="preserve">h tls 1.3, it becomes necessary to integrate SHIFF and D-POI functionality to allow the SHIFF to decrypt and extract IRI. </w:t>
        </w:r>
      </w:ins>
      <w:ins w:id="5010" w:author="agqj10" w:date="2025-11-21T09:39:00Z">
        <w:r>
          <w:rPr>
            <w:lang w:val="en-US"/>
          </w:rPr>
          <w:t xml:space="preserve">A major </w:t>
        </w:r>
      </w:ins>
      <w:ins w:id="5011" w:author="agqj10" w:date="2025-12-19T12:49:00Z">
        <w:r w:rsidR="008747A2">
          <w:rPr>
            <w:lang w:val="en-US"/>
          </w:rPr>
          <w:t xml:space="preserve">additional issue to handle </w:t>
        </w:r>
      </w:ins>
      <w:ins w:id="5012" w:author="agqj10" w:date="2025-12-19T12:50:00Z">
        <w:r w:rsidR="008747A2">
          <w:rPr>
            <w:lang w:val="en-US"/>
          </w:rPr>
          <w:t xml:space="preserve">is </w:t>
        </w:r>
      </w:ins>
      <w:ins w:id="5013" w:author="agqj10" w:date="2025-11-21T09:39:00Z">
        <w:r>
          <w:rPr>
            <w:lang w:val="en-US"/>
          </w:rPr>
          <w:t xml:space="preserve">that the </w:t>
        </w:r>
      </w:ins>
      <w:ins w:id="5014" w:author="agqj10" w:date="2025-12-19T12:50:00Z">
        <w:r w:rsidR="008747A2">
          <w:rPr>
            <w:lang w:val="en-US"/>
          </w:rPr>
          <w:t>SHIFF</w:t>
        </w:r>
      </w:ins>
      <w:ins w:id="5015" w:author="agqj10" w:date="2025-11-21T09:39:00Z">
        <w:r>
          <w:rPr>
            <w:lang w:val="en-US"/>
          </w:rPr>
          <w:t xml:space="preserve"> needs to be aware of, and identify, DTLS retransmissions and re-ordering</w:t>
        </w:r>
      </w:ins>
      <w:ins w:id="5016" w:author="agqj10" w:date="2025-12-19T12:50:00Z">
        <w:r w:rsidR="008747A2">
          <w:rPr>
            <w:lang w:val="en-US"/>
          </w:rPr>
          <w:t xml:space="preserve"> during the handshake</w:t>
        </w:r>
      </w:ins>
      <w:ins w:id="5017" w:author="agqj10" w:date="2025-11-21T09:39:00Z">
        <w:r>
          <w:rPr>
            <w:lang w:val="en-US"/>
          </w:rPr>
          <w:t xml:space="preserve">. </w:t>
        </w:r>
      </w:ins>
      <w:ins w:id="5018" w:author="agqj10" w:date="2025-12-19T12:51:00Z">
        <w:r w:rsidR="008747A2">
          <w:rPr>
            <w:lang w:val="en-US"/>
          </w:rPr>
          <w:t xml:space="preserve">Since decryption is needed before reassembly, the SHIFF/D-POI needs to </w:t>
        </w:r>
      </w:ins>
      <w:ins w:id="5019" w:author="agqj10" w:date="2025-12-19T12:52:00Z">
        <w:r w:rsidR="008747A2">
          <w:rPr>
            <w:lang w:val="en-US"/>
          </w:rPr>
          <w:t xml:space="preserve">derive the keys used to decrypt the Handshake, i.e. the </w:t>
        </w:r>
        <w:r w:rsidR="008747A2" w:rsidRPr="00B07F15">
          <w:t>*_handshake_traffic_secret</w:t>
        </w:r>
        <w:r w:rsidR="008747A2">
          <w:t xml:space="preserve"> keys, </w:t>
        </w:r>
      </w:ins>
      <w:ins w:id="5020" w:author="agqj10" w:date="2025-12-19T12:53:00Z">
        <w:r w:rsidR="008747A2">
          <w:rPr>
            <w:lang w:val="en-US"/>
          </w:rPr>
          <w:t xml:space="preserve">and </w:t>
        </w:r>
      </w:ins>
      <w:ins w:id="5021" w:author="agqj10" w:date="2025-12-19T12:51:00Z">
        <w:r w:rsidR="008747A2">
          <w:rPr>
            <w:lang w:val="en-US"/>
          </w:rPr>
          <w:t>buffer fragments until it is able to start processing the complete reassembled message.</w:t>
        </w:r>
      </w:ins>
    </w:p>
    <w:p w14:paraId="13854ECC" w14:textId="6AED996A" w:rsidR="00EB2BE6" w:rsidRDefault="00EB2BE6" w:rsidP="00EB2BE6">
      <w:pPr>
        <w:rPr>
          <w:ins w:id="5022" w:author="agqj10" w:date="2025-11-21T09:39:00Z"/>
          <w:lang w:val="en-US"/>
        </w:rPr>
      </w:pPr>
      <w:ins w:id="5023" w:author="agqj10" w:date="2025-11-21T09:39:00Z">
        <w:r>
          <w:rPr>
            <w:lang w:val="en-US"/>
          </w:rPr>
          <w:t xml:space="preserve">Handling of out-of-order messages will be discussed in more detail in clause </w:t>
        </w:r>
      </w:ins>
      <w:ins w:id="5024" w:author="agqj10" w:date="2025-11-21T09:40:00Z">
        <w:r>
          <w:rPr>
            <w:lang w:val="en-US"/>
          </w:rPr>
          <w:t>A.5</w:t>
        </w:r>
      </w:ins>
      <w:ins w:id="5025" w:author="agqj10" w:date="2025-11-21T09:39:00Z">
        <w:r>
          <w:rPr>
            <w:lang w:val="en-US"/>
          </w:rPr>
          <w:t>.2.4</w:t>
        </w:r>
      </w:ins>
      <w:ins w:id="5026" w:author="agqj10" w:date="2025-11-21T14:28:00Z">
        <w:r w:rsidR="0001425E">
          <w:rPr>
            <w:lang w:val="en-US"/>
          </w:rPr>
          <w:t>.2</w:t>
        </w:r>
      </w:ins>
      <w:ins w:id="5027" w:author="agqj10" w:date="2025-11-21T09:39:00Z">
        <w:r>
          <w:rPr>
            <w:lang w:val="en-US"/>
          </w:rPr>
          <w:t>.</w:t>
        </w:r>
      </w:ins>
    </w:p>
    <w:p w14:paraId="520BCC2E" w14:textId="00CC7718" w:rsidR="00EB2BE6" w:rsidRDefault="00EB2BE6" w:rsidP="00EB2BE6">
      <w:pPr>
        <w:rPr>
          <w:ins w:id="5028" w:author="agqj10" w:date="2025-11-21T09:39:00Z"/>
          <w:lang w:val="en-US"/>
        </w:rPr>
      </w:pPr>
      <w:ins w:id="5029" w:author="agqj10" w:date="2025-11-21T09:39:00Z">
        <w:r>
          <w:rPr>
            <w:lang w:val="en-US"/>
          </w:rPr>
          <w:t xml:space="preserve">The IRIs to extract from the DTLS 1.3 handshake includes one additional IRI compared to TLS 1.3. This is the connection identity (CID). </w:t>
        </w:r>
      </w:ins>
      <w:ins w:id="5030" w:author="agqj10" w:date="2025-12-19T12:56:00Z">
        <w:r w:rsidR="008747A2">
          <w:rPr>
            <w:lang w:val="en-US"/>
          </w:rPr>
          <w:t>The full set of xIRI can be found in the ASN.1 payloads attachment to TS 33.128 [5].</w:t>
        </w:r>
        <w:r w:rsidR="008747A2" w:rsidRPr="00283631">
          <w:rPr>
            <w:lang w:val="en-US"/>
          </w:rPr>
          <w:t xml:space="preserve">  </w:t>
        </w:r>
      </w:ins>
    </w:p>
    <w:p w14:paraId="355B39A5" w14:textId="2C27619A" w:rsidR="00EB2BE6" w:rsidRPr="00441496" w:rsidRDefault="00441496" w:rsidP="00441496">
      <w:pPr>
        <w:pStyle w:val="Heading4"/>
        <w:rPr>
          <w:ins w:id="5031" w:author="agqj10" w:date="2025-11-21T09:39:00Z"/>
          <w:lang w:val="en-US"/>
        </w:rPr>
      </w:pPr>
      <w:bookmarkStart w:id="5032" w:name="_Toc217043661"/>
      <w:ins w:id="5033" w:author="agqj10" w:date="2025-11-21T10:45:00Z">
        <w:r w:rsidRPr="00441496">
          <w:rPr>
            <w:lang w:val="en-US"/>
          </w:rPr>
          <w:t>A.5.2.</w:t>
        </w:r>
      </w:ins>
      <w:ins w:id="5034" w:author="agqj10" w:date="2025-11-21T10:49:00Z">
        <w:r w:rsidR="00926126">
          <w:rPr>
            <w:lang w:val="en-US"/>
          </w:rPr>
          <w:t>4</w:t>
        </w:r>
      </w:ins>
      <w:ins w:id="5035" w:author="agqj10" w:date="2025-11-21T10:45:00Z">
        <w:r w:rsidRPr="00441496">
          <w:rPr>
            <w:lang w:val="en-US"/>
          </w:rPr>
          <w:tab/>
          <w:t>D-POI security processing state machine</w:t>
        </w:r>
      </w:ins>
      <w:bookmarkEnd w:id="5032"/>
    </w:p>
    <w:p w14:paraId="07BF3B13" w14:textId="5110C59C" w:rsidR="00EB2BE6" w:rsidRDefault="00EB2BE6" w:rsidP="00441496">
      <w:pPr>
        <w:pStyle w:val="Heading5"/>
        <w:rPr>
          <w:ins w:id="5036" w:author="agqj10" w:date="2025-11-21T09:39:00Z"/>
          <w:lang w:val="en-US"/>
        </w:rPr>
      </w:pPr>
      <w:bookmarkStart w:id="5037" w:name="_Toc194476289"/>
      <w:bookmarkStart w:id="5038" w:name="_Toc217043662"/>
      <w:ins w:id="5039" w:author="agqj10" w:date="2025-11-21T09:40:00Z">
        <w:r>
          <w:rPr>
            <w:lang w:val="en-US"/>
          </w:rPr>
          <w:t>A.5</w:t>
        </w:r>
      </w:ins>
      <w:ins w:id="5040" w:author="agqj10" w:date="2025-11-21T09:39:00Z">
        <w:r>
          <w:rPr>
            <w:lang w:val="en-US"/>
          </w:rPr>
          <w:t>.2.</w:t>
        </w:r>
      </w:ins>
      <w:ins w:id="5041" w:author="agqj10" w:date="2025-11-21T10:49:00Z">
        <w:r w:rsidR="00926126">
          <w:rPr>
            <w:lang w:val="en-US"/>
          </w:rPr>
          <w:t>4</w:t>
        </w:r>
      </w:ins>
      <w:ins w:id="5042" w:author="agqj10" w:date="2025-11-21T10:45:00Z">
        <w:r w:rsidR="00441496">
          <w:rPr>
            <w:lang w:val="en-US"/>
          </w:rPr>
          <w:t>.1</w:t>
        </w:r>
      </w:ins>
      <w:ins w:id="5043" w:author="agqj10" w:date="2025-11-21T09:39:00Z">
        <w:r>
          <w:rPr>
            <w:lang w:val="en-US"/>
          </w:rPr>
          <w:tab/>
        </w:r>
        <w:r>
          <w:rPr>
            <w:lang w:val="en-US"/>
          </w:rPr>
          <w:tab/>
          <w:t>Deriving initial cryptographic context</w:t>
        </w:r>
        <w:bookmarkEnd w:id="5037"/>
        <w:bookmarkEnd w:id="5038"/>
      </w:ins>
    </w:p>
    <w:p w14:paraId="4E49E9FF" w14:textId="56EF524D" w:rsidR="00EB2BE6" w:rsidRDefault="00F241A2" w:rsidP="00EB2BE6">
      <w:pPr>
        <w:rPr>
          <w:ins w:id="5044" w:author="agqj10" w:date="2025-11-21T09:39:00Z"/>
          <w:lang w:val="en-US"/>
        </w:rPr>
      </w:pPr>
      <w:ins w:id="5045" w:author="agqj10" w:date="2025-12-19T12:57:00Z">
        <w:r>
          <w:rPr>
            <w:lang w:val="en-US"/>
          </w:rPr>
          <w:t>The main details follow the discussion for</w:t>
        </w:r>
      </w:ins>
      <w:ins w:id="5046" w:author="agqj10" w:date="2025-11-21T09:39:00Z">
        <w:r w:rsidR="00EB2BE6">
          <w:rPr>
            <w:lang w:val="en-US"/>
          </w:rPr>
          <w:t xml:space="preserve"> TLS 1.3 in clause </w:t>
        </w:r>
      </w:ins>
      <w:ins w:id="5047" w:author="agqj10" w:date="2025-11-21T14:31:00Z">
        <w:r w:rsidR="0001425E">
          <w:rPr>
            <w:lang w:val="en-US"/>
          </w:rPr>
          <w:t>A.4.2.4.1</w:t>
        </w:r>
      </w:ins>
      <w:ins w:id="5048" w:author="agqj10" w:date="2025-12-19T12:57:00Z">
        <w:r>
          <w:rPr>
            <w:lang w:val="en-US"/>
          </w:rPr>
          <w:t>.</w:t>
        </w:r>
      </w:ins>
      <w:ins w:id="5049" w:author="agqj10" w:date="2025-11-21T09:39:00Z">
        <w:r w:rsidR="00EB2BE6">
          <w:rPr>
            <w:lang w:val="en-US"/>
          </w:rPr>
          <w:t xml:space="preserve"> DTLS additionally needs to </w:t>
        </w:r>
      </w:ins>
      <w:ins w:id="5050" w:author="agqj10" w:date="2025-12-19T12:56:00Z">
        <w:r>
          <w:rPr>
            <w:lang w:val="en-US"/>
          </w:rPr>
          <w:t>manage</w:t>
        </w:r>
      </w:ins>
      <w:ins w:id="5051" w:author="agqj10" w:date="2025-11-21T09:39:00Z">
        <w:r w:rsidR="00EB2BE6">
          <w:rPr>
            <w:lang w:val="en-US"/>
          </w:rPr>
          <w:t xml:space="preserve"> the following </w:t>
        </w:r>
      </w:ins>
      <w:ins w:id="5052" w:author="agqj10" w:date="2025-12-19T12:56:00Z">
        <w:r>
          <w:rPr>
            <w:lang w:val="en-US"/>
          </w:rPr>
          <w:t xml:space="preserve">information </w:t>
        </w:r>
      </w:ins>
      <w:ins w:id="5053" w:author="agqj10" w:date="2025-11-21T09:39:00Z">
        <w:r w:rsidR="00EB2BE6">
          <w:rPr>
            <w:lang w:val="en-US"/>
          </w:rPr>
          <w:t>elements.</w:t>
        </w:r>
      </w:ins>
    </w:p>
    <w:p w14:paraId="04A2A7EB" w14:textId="77777777" w:rsidR="00EB2BE6" w:rsidRPr="000D5E88" w:rsidRDefault="00EB2BE6" w:rsidP="00EB2BE6">
      <w:pPr>
        <w:pStyle w:val="ListParagraph"/>
        <w:numPr>
          <w:ilvl w:val="0"/>
          <w:numId w:val="25"/>
        </w:numPr>
        <w:spacing w:after="0"/>
        <w:contextualSpacing/>
        <w:rPr>
          <w:ins w:id="5054" w:author="agqj10" w:date="2025-11-21T09:39:00Z"/>
          <w:lang w:val="en-US"/>
        </w:rPr>
      </w:pPr>
      <w:ins w:id="5055" w:author="agqj10" w:date="2025-11-21T09:39:00Z">
        <w:r>
          <w:rPr>
            <w:lang w:val="en-US"/>
          </w:rPr>
          <w:t>The e</w:t>
        </w:r>
        <w:r w:rsidRPr="000D5E88">
          <w:rPr>
            <w:lang w:val="en-US"/>
          </w:rPr>
          <w:t xml:space="preserve">poch number (part of the CSI for DTLS), </w:t>
        </w:r>
        <w:r>
          <w:rPr>
            <w:lang w:val="en-US"/>
          </w:rPr>
          <w:t>which starts at zero.</w:t>
        </w:r>
      </w:ins>
    </w:p>
    <w:p w14:paraId="6F109266" w14:textId="77777777" w:rsidR="00EB2BE6" w:rsidRPr="000D5E88" w:rsidRDefault="00EB2BE6" w:rsidP="00EB2BE6">
      <w:pPr>
        <w:pStyle w:val="ListParagraph"/>
        <w:numPr>
          <w:ilvl w:val="0"/>
          <w:numId w:val="25"/>
        </w:numPr>
        <w:spacing w:after="0"/>
        <w:contextualSpacing/>
        <w:rPr>
          <w:ins w:id="5056" w:author="agqj10" w:date="2025-11-21T09:39:00Z"/>
          <w:lang w:val="en-US"/>
        </w:rPr>
      </w:pPr>
      <w:ins w:id="5057" w:author="agqj10" w:date="2025-11-21T09:39:00Z">
        <w:r w:rsidRPr="000D5E88">
          <w:rPr>
            <w:lang w:val="en-US"/>
          </w:rPr>
          <w:t xml:space="preserve">The connection identity </w:t>
        </w:r>
        <w:r>
          <w:rPr>
            <w:lang w:val="en-US"/>
          </w:rPr>
          <w:t>(if used)</w:t>
        </w:r>
        <w:r w:rsidRPr="000D5E88">
          <w:rPr>
            <w:lang w:val="en-US"/>
          </w:rPr>
          <w:t>.</w:t>
        </w:r>
      </w:ins>
    </w:p>
    <w:p w14:paraId="69CD3D73" w14:textId="74242AA1" w:rsidR="00EB2BE6" w:rsidRPr="000D5E88" w:rsidRDefault="00EB2BE6" w:rsidP="00EB2BE6">
      <w:pPr>
        <w:pStyle w:val="ListParagraph"/>
        <w:numPr>
          <w:ilvl w:val="0"/>
          <w:numId w:val="25"/>
        </w:numPr>
        <w:spacing w:after="0"/>
        <w:contextualSpacing/>
        <w:rPr>
          <w:ins w:id="5058" w:author="agqj10" w:date="2025-11-21T09:39:00Z"/>
          <w:lang w:val="en-US"/>
        </w:rPr>
      </w:pPr>
      <w:ins w:id="5059" w:author="agqj10" w:date="2025-11-21T09:39:00Z">
        <w:r w:rsidRPr="000D5E88">
          <w:rPr>
            <w:lang w:val="en-US"/>
          </w:rPr>
          <w:t xml:space="preserve">Two additional keys, the sender_sn_key and the receiver_sn_key. These are used to encrypt/scramble the part of the sequence numbers which are carried in-band as ECSI, see clause </w:t>
        </w:r>
      </w:ins>
      <w:ins w:id="5060" w:author="agqj10" w:date="2025-11-21T09:40:00Z">
        <w:r>
          <w:rPr>
            <w:lang w:val="en-US"/>
          </w:rPr>
          <w:t>A.5</w:t>
        </w:r>
      </w:ins>
      <w:ins w:id="5061" w:author="agqj10" w:date="2025-11-21T09:39:00Z">
        <w:r>
          <w:rPr>
            <w:lang w:val="en-US"/>
          </w:rPr>
          <w:t>.2</w:t>
        </w:r>
        <w:r w:rsidRPr="000D5E88">
          <w:rPr>
            <w:lang w:val="en-US"/>
          </w:rPr>
          <w:t>.4.</w:t>
        </w:r>
      </w:ins>
    </w:p>
    <w:p w14:paraId="01BB6249" w14:textId="77777777" w:rsidR="00EB2BE6" w:rsidRDefault="00EB2BE6" w:rsidP="00EB2BE6">
      <w:pPr>
        <w:rPr>
          <w:ins w:id="5062" w:author="agqj10" w:date="2025-11-21T09:39:00Z"/>
          <w:lang w:val="en-US"/>
        </w:rPr>
      </w:pPr>
    </w:p>
    <w:p w14:paraId="0CB64784" w14:textId="07A7B61D" w:rsidR="00EB2BE6" w:rsidRPr="00DE7948" w:rsidRDefault="00EB2BE6" w:rsidP="00EB2BE6">
      <w:pPr>
        <w:rPr>
          <w:ins w:id="5063" w:author="agqj10" w:date="2025-11-21T09:39:00Z"/>
          <w:lang w:val="en-US"/>
        </w:rPr>
      </w:pPr>
      <w:ins w:id="5064" w:author="agqj10" w:date="2025-11-21T09:39:00Z">
        <w:r>
          <w:rPr>
            <w:lang w:val="en-US"/>
          </w:rPr>
          <w:t xml:space="preserve">As </w:t>
        </w:r>
      </w:ins>
      <w:ins w:id="5065" w:author="agqj10" w:date="2025-12-19T12:57:00Z">
        <w:r w:rsidR="00F241A2">
          <w:rPr>
            <w:lang w:val="en-US"/>
          </w:rPr>
          <w:t>ca</w:t>
        </w:r>
      </w:ins>
      <w:ins w:id="5066" w:author="agqj10" w:date="2025-12-19T12:58:00Z">
        <w:r w:rsidR="00F241A2">
          <w:rPr>
            <w:lang w:val="en-US"/>
          </w:rPr>
          <w:t>n be seen from the</w:t>
        </w:r>
      </w:ins>
      <w:ins w:id="5067" w:author="agqj10" w:date="2025-11-21T09:39:00Z">
        <w:r>
          <w:rPr>
            <w:lang w:val="en-US"/>
          </w:rPr>
          <w:t xml:space="preserve"> TLS 1.3 keys in table </w:t>
        </w:r>
      </w:ins>
      <w:ins w:id="5068" w:author="agqj10" w:date="2025-11-21T14:31:00Z">
        <w:r w:rsidR="0001425E">
          <w:t>A.4.2.4.1</w:t>
        </w:r>
        <w:r w:rsidR="0001425E" w:rsidRPr="00410461">
          <w:t>-1</w:t>
        </w:r>
      </w:ins>
      <w:ins w:id="5069" w:author="agqj10" w:date="2025-11-21T09:39:00Z">
        <w:r>
          <w:t xml:space="preserve">, some of the keys are derived from </w:t>
        </w:r>
        <w:r>
          <w:rPr>
            <w:lang w:val="en-US"/>
          </w:rPr>
          <w:t xml:space="preserve">other keys and hashed transcripts of </w:t>
        </w:r>
        <w:r w:rsidRPr="00461E36">
          <w:rPr>
            <w:rFonts w:ascii="Courier New" w:hAnsi="Courier New" w:cs="Courier New"/>
            <w:lang w:val="en-US"/>
          </w:rPr>
          <w:t>Handshake</w:t>
        </w:r>
        <w:r>
          <w:rPr>
            <w:lang w:val="en-US"/>
          </w:rPr>
          <w:t xml:space="preserve"> messages. In the case of DTLS 1.3, any possible fragmentation of Handshake messages needs to be handled, removing fragmentation related header fields and assembling complete messages, before computing the hashed transcripts.</w:t>
        </w:r>
      </w:ins>
    </w:p>
    <w:p w14:paraId="47E240E3" w14:textId="52383B02" w:rsidR="00EB2BE6" w:rsidRDefault="00EB2BE6" w:rsidP="00441496">
      <w:pPr>
        <w:pStyle w:val="Heading5"/>
        <w:rPr>
          <w:ins w:id="5070" w:author="agqj10" w:date="2025-11-21T09:39:00Z"/>
          <w:lang w:val="en-US"/>
        </w:rPr>
      </w:pPr>
      <w:bookmarkStart w:id="5071" w:name="_Toc194476290"/>
      <w:bookmarkStart w:id="5072" w:name="_Toc217043663"/>
      <w:ins w:id="5073" w:author="agqj10" w:date="2025-11-21T09:40:00Z">
        <w:r>
          <w:rPr>
            <w:lang w:val="en-US"/>
          </w:rPr>
          <w:t>A.5</w:t>
        </w:r>
      </w:ins>
      <w:ins w:id="5074" w:author="agqj10" w:date="2025-11-21T09:39:00Z">
        <w:r>
          <w:rPr>
            <w:lang w:val="en-US"/>
          </w:rPr>
          <w:t>.2.</w:t>
        </w:r>
      </w:ins>
      <w:ins w:id="5075" w:author="agqj10" w:date="2025-11-21T10:49:00Z">
        <w:r w:rsidR="00926126">
          <w:rPr>
            <w:lang w:val="en-US"/>
          </w:rPr>
          <w:t>4</w:t>
        </w:r>
      </w:ins>
      <w:ins w:id="5076" w:author="agqj10" w:date="2025-11-21T10:46:00Z">
        <w:r w:rsidR="00441496">
          <w:rPr>
            <w:lang w:val="en-US"/>
          </w:rPr>
          <w:t>.2</w:t>
        </w:r>
      </w:ins>
      <w:ins w:id="5077" w:author="agqj10" w:date="2025-11-21T09:39:00Z">
        <w:r>
          <w:rPr>
            <w:lang w:val="en-US"/>
          </w:rPr>
          <w:tab/>
        </w:r>
        <w:r>
          <w:rPr>
            <w:lang w:val="en-US"/>
          </w:rPr>
          <w:tab/>
          <w:t>Processing (decrypting) of xCC</w:t>
        </w:r>
        <w:bookmarkEnd w:id="5071"/>
        <w:bookmarkEnd w:id="5072"/>
      </w:ins>
    </w:p>
    <w:p w14:paraId="4DE01C32" w14:textId="5B2B31EA" w:rsidR="00EB2BE6" w:rsidRDefault="00EB2BE6" w:rsidP="00EB2BE6">
      <w:pPr>
        <w:rPr>
          <w:ins w:id="5078" w:author="agqj10" w:date="2025-11-21T09:39:00Z"/>
          <w:lang w:val="en-US"/>
        </w:rPr>
      </w:pPr>
      <w:ins w:id="5079" w:author="agqj10" w:date="2025-11-21T09:39:00Z">
        <w:r>
          <w:rPr>
            <w:lang w:val="en-US"/>
          </w:rPr>
          <w:t xml:space="preserve">Determining the CSI consists of estimating the 128-bit record number at the D-POI. As discussed above, the epoch number and sequence number start at zero and the latter is reset to zero each time the epoch number is increased. Recalling that DTLS 1.3 is based on TLS 1.3, the epoch number is then defined and updated during a DTLS 1.3 session in dependence on the keys used to protect the PDU. A summary is given in the table below. </w:t>
        </w:r>
      </w:ins>
    </w:p>
    <w:p w14:paraId="29A68F9E" w14:textId="1E353AB1" w:rsidR="00EB2BE6" w:rsidRPr="00B07F15" w:rsidRDefault="00EB2BE6" w:rsidP="00EB2BE6">
      <w:pPr>
        <w:jc w:val="center"/>
        <w:rPr>
          <w:ins w:id="5080" w:author="agqj10" w:date="2025-11-21T09:39:00Z"/>
          <w:b/>
          <w:lang w:val="en-US"/>
        </w:rPr>
      </w:pPr>
      <w:ins w:id="5081" w:author="agqj10" w:date="2025-11-21T09:39:00Z">
        <w:r w:rsidRPr="00B07F15">
          <w:rPr>
            <w:b/>
            <w:lang w:val="en-US"/>
          </w:rPr>
          <w:t xml:space="preserve">Table </w:t>
        </w:r>
      </w:ins>
      <w:ins w:id="5082" w:author="agqj10" w:date="2025-11-21T09:40:00Z">
        <w:r>
          <w:rPr>
            <w:b/>
            <w:lang w:val="en-US"/>
          </w:rPr>
          <w:t>A.5</w:t>
        </w:r>
      </w:ins>
      <w:ins w:id="5083" w:author="agqj10" w:date="2025-11-21T09:39:00Z">
        <w:r>
          <w:rPr>
            <w:b/>
            <w:lang w:val="en-US"/>
          </w:rPr>
          <w:t>.2</w:t>
        </w:r>
        <w:r w:rsidRPr="00B07F15">
          <w:rPr>
            <w:b/>
            <w:lang w:val="en-US"/>
          </w:rPr>
          <w:t>.4.</w:t>
        </w:r>
      </w:ins>
      <w:ins w:id="5084" w:author="agqj10" w:date="2025-11-21T10:50:00Z">
        <w:r w:rsidR="00926126">
          <w:rPr>
            <w:b/>
            <w:lang w:val="en-US"/>
          </w:rPr>
          <w:t>2</w:t>
        </w:r>
      </w:ins>
      <w:ins w:id="5085" w:author="agqj10" w:date="2025-11-21T09:39:00Z">
        <w:r w:rsidRPr="00B07F15">
          <w:rPr>
            <w:b/>
            <w:lang w:val="en-US"/>
          </w:rPr>
          <w:t xml:space="preserve">-1 DTLS Epoch numbers (for epoch values 3 and 4, </w:t>
        </w:r>
        <w:r w:rsidRPr="0001425E">
          <w:rPr>
            <w:b/>
            <w:lang w:val="en-US"/>
          </w:rPr>
          <w:t xml:space="preserve">refer to </w:t>
        </w:r>
        <w:r w:rsidRPr="0001425E">
          <w:rPr>
            <w:b/>
            <w:color w:val="212529"/>
          </w:rPr>
          <w:t>table</w:t>
        </w:r>
      </w:ins>
      <w:ins w:id="5086" w:author="agqj10" w:date="2025-11-21T14:32:00Z">
        <w:r w:rsidR="0001425E">
          <w:rPr>
            <w:rFonts w:ascii="Consolas" w:hAnsi="Consolas"/>
            <w:b/>
            <w:color w:val="212529"/>
          </w:rPr>
          <w:t xml:space="preserve"> </w:t>
        </w:r>
        <w:r w:rsidR="0001425E">
          <w:t>A.4.2.4.1</w:t>
        </w:r>
        <w:r w:rsidR="0001425E" w:rsidRPr="00410461">
          <w:t>-1</w:t>
        </w:r>
      </w:ins>
      <w:ins w:id="5087" w:author="agqj10" w:date="2025-11-21T09:39:00Z">
        <w:r w:rsidRPr="00B07F15">
          <w:rPr>
            <w:b/>
          </w:rPr>
          <w:t xml:space="preserve"> for details</w:t>
        </w:r>
        <w:r>
          <w:rPr>
            <w:b/>
          </w:rPr>
          <w:t xml:space="preserve"> on the respective key</w:t>
        </w:r>
        <w:r w:rsidRPr="00B07F15">
          <w:rPr>
            <w:b/>
          </w:rPr>
          <w:t>.</w:t>
        </w:r>
      </w:ins>
    </w:p>
    <w:tbl>
      <w:tblPr>
        <w:tblStyle w:val="TableGrid"/>
        <w:tblW w:w="0" w:type="auto"/>
        <w:tblInd w:w="1271" w:type="dxa"/>
        <w:tblLook w:val="04A0" w:firstRow="1" w:lastRow="0" w:firstColumn="1" w:lastColumn="0" w:noHBand="0" w:noVBand="1"/>
      </w:tblPr>
      <w:tblGrid>
        <w:gridCol w:w="1559"/>
        <w:gridCol w:w="5954"/>
      </w:tblGrid>
      <w:tr w:rsidR="00EB2BE6" w14:paraId="1596270D" w14:textId="77777777" w:rsidTr="003206BB">
        <w:trPr>
          <w:ins w:id="5088" w:author="agqj10" w:date="2025-11-21T09:39:00Z"/>
        </w:trPr>
        <w:tc>
          <w:tcPr>
            <w:tcW w:w="1559" w:type="dxa"/>
            <w:shd w:val="clear" w:color="auto" w:fill="D0CECE" w:themeFill="background2" w:themeFillShade="E6"/>
          </w:tcPr>
          <w:p w14:paraId="75E077FD" w14:textId="77777777" w:rsidR="00EB2BE6" w:rsidRPr="00F95659" w:rsidRDefault="00EB2BE6" w:rsidP="003206BB">
            <w:pPr>
              <w:rPr>
                <w:ins w:id="5089" w:author="agqj10" w:date="2025-11-21T09:39:00Z"/>
              </w:rPr>
            </w:pPr>
            <w:ins w:id="5090" w:author="agqj10" w:date="2025-11-21T09:39:00Z">
              <w:r w:rsidRPr="00F95659">
                <w:rPr>
                  <w:b/>
                </w:rPr>
                <w:t>Epoch number</w:t>
              </w:r>
            </w:ins>
          </w:p>
        </w:tc>
        <w:tc>
          <w:tcPr>
            <w:tcW w:w="5954" w:type="dxa"/>
            <w:shd w:val="clear" w:color="auto" w:fill="D0CECE" w:themeFill="background2" w:themeFillShade="E6"/>
          </w:tcPr>
          <w:p w14:paraId="3F680BB6" w14:textId="77777777" w:rsidR="00EB2BE6" w:rsidRPr="00F95659" w:rsidRDefault="00EB2BE6" w:rsidP="003206BB">
            <w:pPr>
              <w:rPr>
                <w:ins w:id="5091" w:author="agqj10" w:date="2025-11-21T09:39:00Z"/>
                <w:i/>
              </w:rPr>
            </w:pPr>
            <w:ins w:id="5092" w:author="agqj10" w:date="2025-11-21T09:39:00Z">
              <w:r w:rsidRPr="00F95659">
                <w:rPr>
                  <w:b/>
                </w:rPr>
                <w:t>Usage</w:t>
              </w:r>
            </w:ins>
          </w:p>
        </w:tc>
      </w:tr>
      <w:tr w:rsidR="00EB2BE6" w14:paraId="6E6C1448" w14:textId="77777777" w:rsidTr="003206BB">
        <w:trPr>
          <w:ins w:id="5093" w:author="agqj10" w:date="2025-11-21T09:39:00Z"/>
        </w:trPr>
        <w:tc>
          <w:tcPr>
            <w:tcW w:w="1559" w:type="dxa"/>
          </w:tcPr>
          <w:p w14:paraId="3C64E0B6" w14:textId="77777777" w:rsidR="00EB2BE6" w:rsidRPr="00B07F15" w:rsidRDefault="00EB2BE6" w:rsidP="00057931">
            <w:pPr>
              <w:rPr>
                <w:ins w:id="5094" w:author="agqj10" w:date="2025-11-21T09:39:00Z"/>
                <w:color w:val="212529"/>
              </w:rPr>
            </w:pPr>
            <w:ins w:id="5095" w:author="agqj10" w:date="2025-11-21T09:39:00Z">
              <w:r w:rsidRPr="00057931">
                <w:rPr>
                  <w:lang w:val="en-US"/>
                </w:rPr>
                <w:t>0</w:t>
              </w:r>
            </w:ins>
          </w:p>
        </w:tc>
        <w:tc>
          <w:tcPr>
            <w:tcW w:w="5954" w:type="dxa"/>
          </w:tcPr>
          <w:p w14:paraId="050D686F" w14:textId="77777777" w:rsidR="00EB2BE6" w:rsidRPr="00B07F15" w:rsidRDefault="00EB2BE6" w:rsidP="003206BB">
            <w:pPr>
              <w:rPr>
                <w:ins w:id="5096" w:author="agqj10" w:date="2025-11-21T09:39:00Z"/>
                <w:lang w:val="en-US"/>
              </w:rPr>
            </w:pPr>
            <w:ins w:id="5097" w:author="agqj10" w:date="2025-11-21T09:39:00Z">
              <w:r w:rsidRPr="00B07F15">
                <w:rPr>
                  <w:lang w:val="en-US"/>
                </w:rPr>
                <w:t>All unencrypted messages</w:t>
              </w:r>
            </w:ins>
          </w:p>
        </w:tc>
      </w:tr>
      <w:tr w:rsidR="00EB2BE6" w14:paraId="7EB00EB8" w14:textId="77777777" w:rsidTr="003206BB">
        <w:trPr>
          <w:ins w:id="5098" w:author="agqj10" w:date="2025-11-21T09:39:00Z"/>
        </w:trPr>
        <w:tc>
          <w:tcPr>
            <w:tcW w:w="1559" w:type="dxa"/>
          </w:tcPr>
          <w:p w14:paraId="43530392" w14:textId="77777777" w:rsidR="00EB2BE6" w:rsidRPr="00B07F15" w:rsidRDefault="00EB2BE6" w:rsidP="003206BB">
            <w:pPr>
              <w:rPr>
                <w:ins w:id="5099" w:author="agqj10" w:date="2025-11-21T09:39:00Z"/>
                <w:lang w:val="en-US"/>
              </w:rPr>
            </w:pPr>
            <w:ins w:id="5100" w:author="agqj10" w:date="2025-11-21T09:39:00Z">
              <w:r w:rsidRPr="00B07F15">
                <w:rPr>
                  <w:color w:val="212529"/>
                </w:rPr>
                <w:lastRenderedPageBreak/>
                <w:t xml:space="preserve">1 </w:t>
              </w:r>
            </w:ins>
          </w:p>
        </w:tc>
        <w:tc>
          <w:tcPr>
            <w:tcW w:w="5954" w:type="dxa"/>
          </w:tcPr>
          <w:p w14:paraId="62BCC3CA" w14:textId="77777777" w:rsidR="00EB2BE6" w:rsidRPr="00B07F15" w:rsidRDefault="00EB2BE6" w:rsidP="003206BB">
            <w:pPr>
              <w:rPr>
                <w:ins w:id="5101" w:author="agqj10" w:date="2025-11-21T09:39:00Z"/>
                <w:lang w:val="en-US"/>
              </w:rPr>
            </w:pPr>
            <w:ins w:id="5102" w:author="agqj10" w:date="2025-11-21T09:39:00Z">
              <w:r w:rsidRPr="00B07F15">
                <w:rPr>
                  <w:color w:val="212529"/>
                </w:rPr>
                <w:t>Early data</w:t>
              </w:r>
            </w:ins>
          </w:p>
        </w:tc>
      </w:tr>
      <w:tr w:rsidR="00EB2BE6" w14:paraId="1B71E4E4" w14:textId="77777777" w:rsidTr="003206BB">
        <w:trPr>
          <w:ins w:id="5103" w:author="agqj10" w:date="2025-11-21T09:39:00Z"/>
        </w:trPr>
        <w:tc>
          <w:tcPr>
            <w:tcW w:w="1559" w:type="dxa"/>
          </w:tcPr>
          <w:p w14:paraId="4331B017" w14:textId="77777777" w:rsidR="00EB2BE6" w:rsidRPr="00B07F15" w:rsidRDefault="00EB2BE6" w:rsidP="003206BB">
            <w:pPr>
              <w:rPr>
                <w:ins w:id="5104" w:author="agqj10" w:date="2025-11-21T09:39:00Z"/>
                <w:lang w:val="en-US"/>
              </w:rPr>
            </w:pPr>
            <w:ins w:id="5105" w:author="agqj10" w:date="2025-11-21T09:39:00Z">
              <w:r w:rsidRPr="00B07F15">
                <w:rPr>
                  <w:color w:val="212529"/>
                </w:rPr>
                <w:t xml:space="preserve">2 </w:t>
              </w:r>
            </w:ins>
          </w:p>
        </w:tc>
        <w:tc>
          <w:tcPr>
            <w:tcW w:w="5954" w:type="dxa"/>
          </w:tcPr>
          <w:p w14:paraId="643D36F3" w14:textId="77777777" w:rsidR="00EB2BE6" w:rsidRPr="00B07F15" w:rsidRDefault="00EB2BE6" w:rsidP="003206BB">
            <w:pPr>
              <w:rPr>
                <w:ins w:id="5106" w:author="agqj10" w:date="2025-11-21T09:39:00Z"/>
                <w:lang w:val="en-US"/>
              </w:rPr>
            </w:pPr>
            <w:ins w:id="5107" w:author="agqj10" w:date="2025-11-21T09:39:00Z">
              <w:r w:rsidRPr="00B07F15">
                <w:rPr>
                  <w:color w:val="212529"/>
                </w:rPr>
                <w:t>Handshake messages occurring up to, and including, the Finished messages</w:t>
              </w:r>
            </w:ins>
          </w:p>
        </w:tc>
      </w:tr>
      <w:tr w:rsidR="00EB2BE6" w14:paraId="18CFADD7" w14:textId="77777777" w:rsidTr="00057931">
        <w:trPr>
          <w:ins w:id="5108" w:author="agqj10" w:date="2025-11-21T09:39:00Z"/>
        </w:trPr>
        <w:tc>
          <w:tcPr>
            <w:tcW w:w="1559" w:type="dxa"/>
            <w:shd w:val="clear" w:color="auto" w:fill="B4C6E7" w:themeFill="accent1" w:themeFillTint="66"/>
          </w:tcPr>
          <w:p w14:paraId="7B66C5C8" w14:textId="77777777" w:rsidR="00EB2BE6" w:rsidRPr="00B07F15" w:rsidRDefault="00EB2BE6" w:rsidP="00057931">
            <w:pPr>
              <w:rPr>
                <w:ins w:id="5109" w:author="agqj10" w:date="2025-11-21T09:39:00Z"/>
                <w:lang w:val="en-US"/>
              </w:rPr>
            </w:pPr>
            <w:ins w:id="5110" w:author="agqj10" w:date="2025-11-21T09:39:00Z">
              <w:r w:rsidRPr="00057931">
                <w:rPr>
                  <w:lang w:val="en-US"/>
                </w:rPr>
                <w:t>3</w:t>
              </w:r>
            </w:ins>
          </w:p>
        </w:tc>
        <w:tc>
          <w:tcPr>
            <w:tcW w:w="5954" w:type="dxa"/>
          </w:tcPr>
          <w:p w14:paraId="30BE8A62" w14:textId="77777777" w:rsidR="00EB2BE6" w:rsidRPr="00B07F15" w:rsidRDefault="00EB2BE6" w:rsidP="003206BB">
            <w:pPr>
              <w:rPr>
                <w:ins w:id="5111" w:author="agqj10" w:date="2025-11-21T09:39:00Z"/>
                <w:lang w:val="en-US"/>
              </w:rPr>
            </w:pPr>
            <w:ins w:id="5112" w:author="agqj10" w:date="2025-11-21T09:39:00Z">
              <w:r w:rsidRPr="00B07F15">
                <w:rPr>
                  <w:color w:val="212529"/>
                </w:rPr>
                <w:t xml:space="preserve">Messages protected using keys derived from the initial </w:t>
              </w:r>
              <w:r>
                <w:rPr>
                  <w:color w:val="212529"/>
                </w:rPr>
                <w:t>*</w:t>
              </w:r>
              <w:r w:rsidRPr="00B07F15">
                <w:rPr>
                  <w:color w:val="212529"/>
                </w:rPr>
                <w:t>_application_traffic_secret</w:t>
              </w:r>
              <w:r>
                <w:rPr>
                  <w:color w:val="212529"/>
                </w:rPr>
                <w:t>_N (N = 0)</w:t>
              </w:r>
              <w:r w:rsidRPr="00B07F15">
                <w:rPr>
                  <w:color w:val="212529"/>
                </w:rPr>
                <w:t xml:space="preserve">. This includes handshake messages after the </w:t>
              </w:r>
              <w:r w:rsidRPr="00461E36">
                <w:rPr>
                  <w:rFonts w:ascii="Courier New" w:hAnsi="Courier New" w:cs="Courier New"/>
                  <w:color w:val="212529"/>
                </w:rPr>
                <w:t>Finished</w:t>
              </w:r>
              <w:r w:rsidRPr="00B07F15">
                <w:rPr>
                  <w:color w:val="212529"/>
                </w:rPr>
                <w:t xml:space="preserve"> message. </w:t>
              </w:r>
            </w:ins>
          </w:p>
        </w:tc>
      </w:tr>
      <w:tr w:rsidR="00EB2BE6" w14:paraId="029788A2" w14:textId="77777777" w:rsidTr="003206BB">
        <w:trPr>
          <w:trHeight w:val="515"/>
          <w:ins w:id="5113" w:author="agqj10" w:date="2025-11-21T09:39:00Z"/>
        </w:trPr>
        <w:tc>
          <w:tcPr>
            <w:tcW w:w="1559" w:type="dxa"/>
          </w:tcPr>
          <w:p w14:paraId="724CDB95" w14:textId="77777777" w:rsidR="00EB2BE6" w:rsidRPr="00057931" w:rsidRDefault="00EB2BE6" w:rsidP="00057931">
            <w:pPr>
              <w:rPr>
                <w:ins w:id="5114" w:author="agqj10" w:date="2025-11-21T09:39:00Z"/>
                <w:lang w:val="en-US"/>
              </w:rPr>
            </w:pPr>
            <w:ins w:id="5115" w:author="agqj10" w:date="2025-11-21T09:39:00Z">
              <w:r w:rsidRPr="00057931">
                <w:rPr>
                  <w:lang w:val="en-US"/>
                </w:rPr>
                <w:t>4..2</w:t>
              </w:r>
              <w:r w:rsidRPr="00057931">
                <w:rPr>
                  <w:vertAlign w:val="superscript"/>
                  <w:lang w:val="en-US"/>
                </w:rPr>
                <w:t>64</w:t>
              </w:r>
              <w:r w:rsidRPr="00057931">
                <w:rPr>
                  <w:lang w:val="en-US"/>
                </w:rPr>
                <w:t>-1</w:t>
              </w:r>
            </w:ins>
          </w:p>
          <w:p w14:paraId="0990D21A" w14:textId="77777777" w:rsidR="00EB2BE6" w:rsidRPr="00B07F15" w:rsidRDefault="00EB2BE6" w:rsidP="003206BB">
            <w:pPr>
              <w:rPr>
                <w:ins w:id="5116" w:author="agqj10" w:date="2025-11-21T09:39:00Z"/>
                <w:lang w:val="en-US"/>
              </w:rPr>
            </w:pPr>
          </w:p>
        </w:tc>
        <w:tc>
          <w:tcPr>
            <w:tcW w:w="5954" w:type="dxa"/>
          </w:tcPr>
          <w:p w14:paraId="13D8E360" w14:textId="77777777" w:rsidR="00EB2BE6" w:rsidRPr="00B07F15" w:rsidRDefault="00EB2BE6" w:rsidP="003206BB">
            <w:pPr>
              <w:rPr>
                <w:ins w:id="5117" w:author="agqj10" w:date="2025-11-21T09:39:00Z"/>
                <w:lang w:val="en-US"/>
              </w:rPr>
            </w:pPr>
            <w:ins w:id="5118" w:author="agqj10" w:date="2025-11-21T09:39:00Z">
              <w:r w:rsidRPr="00B07F15">
                <w:rPr>
                  <w:color w:val="212529"/>
                </w:rPr>
                <w:t xml:space="preserve">Messages protected using keys </w:t>
              </w:r>
              <w:r>
                <w:rPr>
                  <w:color w:val="212529"/>
                </w:rPr>
                <w:t xml:space="preserve">derived </w:t>
              </w:r>
              <w:r w:rsidRPr="00B07F15">
                <w:rPr>
                  <w:color w:val="212529"/>
                </w:rPr>
                <w:t>from the *_application_traffic_secret_N (N &gt; 0)</w:t>
              </w:r>
              <w:r>
                <w:rPr>
                  <w:color w:val="212529"/>
                </w:rPr>
                <w:t>. That is, the epoch number equals the value N+3.</w:t>
              </w:r>
            </w:ins>
          </w:p>
        </w:tc>
      </w:tr>
    </w:tbl>
    <w:p w14:paraId="0A616F85" w14:textId="77777777" w:rsidR="00EB2BE6" w:rsidRDefault="00EB2BE6" w:rsidP="00EB2BE6">
      <w:pPr>
        <w:rPr>
          <w:ins w:id="5119" w:author="agqj10" w:date="2025-11-21T09:39:00Z"/>
          <w:lang w:val="en-US"/>
        </w:rPr>
      </w:pPr>
    </w:p>
    <w:p w14:paraId="56FFEB6D" w14:textId="738873D2" w:rsidR="00EB2BE6" w:rsidRDefault="00EB2BE6" w:rsidP="00EB2BE6">
      <w:pPr>
        <w:rPr>
          <w:ins w:id="5120" w:author="agqj10" w:date="2025-11-21T09:39:00Z"/>
          <w:color w:val="212529"/>
        </w:rPr>
      </w:pPr>
      <w:ins w:id="5121" w:author="agqj10" w:date="2025-11-21T09:39:00Z">
        <w:r>
          <w:rPr>
            <w:lang w:val="en-US"/>
          </w:rPr>
          <w:t>This implies that even if message reordering can occur, determining the epoch number is usually straightforward except in conjunction to switching from *_</w:t>
        </w:r>
        <w:r w:rsidRPr="00B07F15">
          <w:rPr>
            <w:color w:val="212529"/>
          </w:rPr>
          <w:t>application_traffic_secret_N</w:t>
        </w:r>
        <w:r>
          <w:rPr>
            <w:color w:val="212529"/>
          </w:rPr>
          <w:t xml:space="preserve"> to </w:t>
        </w:r>
        <w:r>
          <w:rPr>
            <w:lang w:val="en-US"/>
          </w:rPr>
          <w:t>*_</w:t>
        </w:r>
        <w:r w:rsidRPr="00B07F15">
          <w:rPr>
            <w:color w:val="212529"/>
          </w:rPr>
          <w:t>application_traffic_secret_N</w:t>
        </w:r>
        <w:r>
          <w:rPr>
            <w:color w:val="212529"/>
          </w:rPr>
          <w:t xml:space="preserve">+1. While this is signalled by a </w:t>
        </w:r>
        <w:r w:rsidRPr="009E420B">
          <w:rPr>
            <w:rFonts w:ascii="Courier New" w:hAnsi="Courier New" w:cs="Courier New"/>
            <w:color w:val="212529"/>
          </w:rPr>
          <w:t>KeyUpdate</w:t>
        </w:r>
        <w:r>
          <w:rPr>
            <w:color w:val="212529"/>
          </w:rPr>
          <w:t xml:space="preserve"> message (just as in TLS 1.3, see clause </w:t>
        </w:r>
      </w:ins>
      <w:ins w:id="5122" w:author="agqj10" w:date="2025-11-21T14:33:00Z">
        <w:r w:rsidR="0001425E">
          <w:rPr>
            <w:color w:val="212529"/>
          </w:rPr>
          <w:t>A.4.2.4.3</w:t>
        </w:r>
      </w:ins>
      <w:ins w:id="5123" w:author="agqj10" w:date="2025-11-21T09:39:00Z">
        <w:r>
          <w:rPr>
            <w:color w:val="212529"/>
          </w:rPr>
          <w:t xml:space="preserve">), there could be delayed messages from the previous epoch that still have not arrived at the D-POI. </w:t>
        </w:r>
      </w:ins>
    </w:p>
    <w:p w14:paraId="32F7A894" w14:textId="32282E7B" w:rsidR="00EB2BE6" w:rsidRDefault="00EB2BE6" w:rsidP="00EB2BE6">
      <w:pPr>
        <w:ind w:left="1560" w:hanging="1276"/>
        <w:rPr>
          <w:ins w:id="5124" w:author="agqj10" w:date="2025-11-21T09:39:00Z"/>
          <w:color w:val="212529"/>
        </w:rPr>
      </w:pPr>
      <w:ins w:id="5125" w:author="agqj10" w:date="2025-11-21T09:39:00Z">
        <w:r>
          <w:rPr>
            <w:lang w:val="en-US"/>
          </w:rPr>
          <w:t>NOTE 1:</w:t>
        </w:r>
        <w:r>
          <w:rPr>
            <w:lang w:val="en-US"/>
          </w:rPr>
          <w:tab/>
        </w:r>
        <w:r>
          <w:rPr>
            <w:color w:val="212529"/>
          </w:rPr>
          <w:t>The DTLS 1.3 specification [</w:t>
        </w:r>
      </w:ins>
      <w:ins w:id="5126" w:author="agqj10" w:date="2025-11-21T14:34:00Z">
        <w:r w:rsidR="0001425E">
          <w:rPr>
            <w:color w:val="212529"/>
          </w:rPr>
          <w:t>16</w:t>
        </w:r>
      </w:ins>
      <w:ins w:id="5127" w:author="agqj10" w:date="2025-11-21T09:39:00Z">
        <w:r>
          <w:rPr>
            <w:color w:val="212529"/>
          </w:rPr>
          <w:t>] makes a general recommendation to discard messages from epochs earlier than the "current" one, but from LI point of view, it could make sense to process (decrypt) also those.</w:t>
        </w:r>
      </w:ins>
    </w:p>
    <w:p w14:paraId="620B0736" w14:textId="77777777" w:rsidR="00EB2BE6" w:rsidRDefault="00EB2BE6" w:rsidP="00EB2BE6">
      <w:pPr>
        <w:rPr>
          <w:ins w:id="5128" w:author="agqj10" w:date="2025-11-21T09:39:00Z"/>
          <w:lang w:val="en-US"/>
        </w:rPr>
      </w:pPr>
      <w:ins w:id="5129" w:author="agqj10" w:date="2025-11-21T09:39:00Z">
        <w:r>
          <w:rPr>
            <w:color w:val="212529"/>
          </w:rPr>
          <w:t>To address this, the DTLS unified header includes the</w:t>
        </w:r>
        <w:r>
          <w:rPr>
            <w:lang w:val="en-US"/>
          </w:rPr>
          <w:t xml:space="preserve"> least significant bits of the epoch number as ECSI, i.e. as a "hint" to the receiver about the correct epoch. </w:t>
        </w:r>
      </w:ins>
    </w:p>
    <w:p w14:paraId="5C208D77" w14:textId="43DE994E" w:rsidR="00EB2BE6" w:rsidRDefault="00EB2BE6" w:rsidP="00EB2BE6">
      <w:pPr>
        <w:ind w:left="1560" w:hanging="1276"/>
        <w:rPr>
          <w:ins w:id="5130" w:author="agqj10" w:date="2025-11-21T09:39:00Z"/>
          <w:lang w:val="en-US"/>
        </w:rPr>
      </w:pPr>
      <w:ins w:id="5131" w:author="agqj10" w:date="2025-11-21T09:39:00Z">
        <w:r>
          <w:rPr>
            <w:lang w:val="en-US"/>
          </w:rPr>
          <w:t>NOTE 2:</w:t>
        </w:r>
        <w:r>
          <w:rPr>
            <w:lang w:val="en-US"/>
          </w:rPr>
          <w:tab/>
          <w:t xml:space="preserve">As seen in table </w:t>
        </w:r>
      </w:ins>
      <w:ins w:id="5132" w:author="agqj10" w:date="2025-11-21T09:40:00Z">
        <w:r>
          <w:rPr>
            <w:lang w:val="en-US"/>
          </w:rPr>
          <w:t>A.5</w:t>
        </w:r>
      </w:ins>
      <w:ins w:id="5133" w:author="agqj10" w:date="2025-11-21T09:39:00Z">
        <w:r w:rsidRPr="0075358C">
          <w:rPr>
            <w:lang w:val="en-US"/>
          </w:rPr>
          <w:t>.2.4.</w:t>
        </w:r>
      </w:ins>
      <w:ins w:id="5134" w:author="agqj10" w:date="2025-11-21T14:34:00Z">
        <w:r w:rsidR="0001425E">
          <w:rPr>
            <w:lang w:val="en-US"/>
          </w:rPr>
          <w:t>2</w:t>
        </w:r>
      </w:ins>
      <w:ins w:id="5135" w:author="agqj10" w:date="2025-11-21T09:39:00Z">
        <w:r w:rsidRPr="0075358C">
          <w:rPr>
            <w:lang w:val="en-US"/>
          </w:rPr>
          <w:t>-1</w:t>
        </w:r>
        <w:r>
          <w:rPr>
            <w:lang w:val="en-US"/>
          </w:rPr>
          <w:t xml:space="preserve">the two bits in the ECSI always uniquely determine the epoch during the </w:t>
        </w:r>
        <w:r w:rsidRPr="00461E36">
          <w:rPr>
            <w:rFonts w:ascii="Courier New" w:hAnsi="Courier New" w:cs="Courier New"/>
            <w:lang w:val="en-US"/>
          </w:rPr>
          <w:t>Handshake</w:t>
        </w:r>
        <w:r>
          <w:rPr>
            <w:lang w:val="en-US"/>
          </w:rPr>
          <w:t>.</w:t>
        </w:r>
      </w:ins>
    </w:p>
    <w:p w14:paraId="67DFE8D1" w14:textId="77777777" w:rsidR="00EB2BE6" w:rsidRDefault="00EB2BE6" w:rsidP="00EB2BE6">
      <w:pPr>
        <w:rPr>
          <w:ins w:id="5136" w:author="agqj10" w:date="2025-11-21T09:39:00Z"/>
          <w:lang w:val="en-US"/>
        </w:rPr>
      </w:pPr>
      <w:ins w:id="5137" w:author="agqj10" w:date="2025-11-21T09:39:00Z">
        <w:r>
          <w:rPr>
            <w:lang w:val="en-US"/>
          </w:rPr>
          <w:t xml:space="preserve">In general, if the epoch-bits from the unified header agree with the least significant bits epoch of the previously processed PDU, that epoch number is the correct value also for the current PDU. </w:t>
        </w:r>
      </w:ins>
    </w:p>
    <w:p w14:paraId="13F38AEC" w14:textId="056E7915" w:rsidR="00EB2BE6" w:rsidRDefault="00EB2BE6" w:rsidP="00EB2BE6">
      <w:pPr>
        <w:ind w:left="1560" w:hanging="1276"/>
        <w:rPr>
          <w:ins w:id="5138" w:author="agqj10" w:date="2025-11-21T09:39:00Z"/>
          <w:lang w:val="en-US"/>
        </w:rPr>
      </w:pPr>
      <w:ins w:id="5139" w:author="agqj10" w:date="2025-11-21T09:39:00Z">
        <w:r>
          <w:rPr>
            <w:lang w:val="en-US"/>
          </w:rPr>
          <w:t>NOTE 3:</w:t>
        </w:r>
        <w:r>
          <w:rPr>
            <w:lang w:val="en-US"/>
          </w:rPr>
          <w:tab/>
          <w:t>For the two bits to not correctly identify the epoch number, there would need to have been at least four key updates which all have been lost</w:t>
        </w:r>
      </w:ins>
      <w:ins w:id="5140" w:author="agqj10" w:date="2025-12-19T13:01:00Z">
        <w:r w:rsidR="00255028">
          <w:rPr>
            <w:lang w:val="en-US"/>
          </w:rPr>
          <w:t xml:space="preserve"> or delayed</w:t>
        </w:r>
      </w:ins>
      <w:ins w:id="5141" w:author="agqj10" w:date="2025-11-21T09:39:00Z">
        <w:r>
          <w:rPr>
            <w:lang w:val="en-US"/>
          </w:rPr>
          <w:t>. However, the specification [</w:t>
        </w:r>
      </w:ins>
      <w:ins w:id="5142" w:author="agqj10" w:date="2025-11-21T14:34:00Z">
        <w:r w:rsidR="0001425E">
          <w:rPr>
            <w:lang w:val="en-US"/>
          </w:rPr>
          <w:t>16</w:t>
        </w:r>
      </w:ins>
      <w:ins w:id="5143" w:author="agqj10" w:date="2025-11-21T09:39:00Z">
        <w:r>
          <w:rPr>
            <w:lang w:val="en-US"/>
          </w:rPr>
          <w:t xml:space="preserve">] mandates that a new </w:t>
        </w:r>
        <w:r w:rsidRPr="00BB1B35">
          <w:rPr>
            <w:rFonts w:ascii="Courier New" w:hAnsi="Courier New" w:cs="Courier New"/>
            <w:lang w:val="en-US"/>
          </w:rPr>
          <w:t>KeyUpdate</w:t>
        </w:r>
        <w:r>
          <w:rPr>
            <w:lang w:val="en-US"/>
          </w:rPr>
          <w:t xml:space="preserve"> is not allowed as long a previous one remains unacknowledged. </w:t>
        </w:r>
      </w:ins>
    </w:p>
    <w:p w14:paraId="01252FEB" w14:textId="77777777" w:rsidR="00EB2BE6" w:rsidRDefault="00EB2BE6" w:rsidP="00EB2BE6">
      <w:pPr>
        <w:rPr>
          <w:ins w:id="5144" w:author="agqj10" w:date="2025-11-21T09:39:00Z"/>
          <w:lang w:val="en-US"/>
        </w:rPr>
      </w:pPr>
      <w:ins w:id="5145" w:author="agqj10" w:date="2025-11-21T09:39:00Z">
        <w:r>
          <w:rPr>
            <w:lang w:val="en-US"/>
          </w:rPr>
          <w:t xml:space="preserve">Thus, these two ECSI-bits can be used deduce whether to increase or decrease the epoch number relative to the most recently used value when (successfully) processing a received PDU. </w:t>
        </w:r>
      </w:ins>
    </w:p>
    <w:p w14:paraId="0AABF5FC" w14:textId="6A7C1582" w:rsidR="00EB2BE6" w:rsidRDefault="00EB2BE6" w:rsidP="00EB2BE6">
      <w:pPr>
        <w:ind w:left="1560" w:hanging="1276"/>
        <w:rPr>
          <w:ins w:id="5146" w:author="agqj10" w:date="2025-11-21T09:39:00Z"/>
          <w:lang w:val="en-US"/>
        </w:rPr>
      </w:pPr>
      <w:ins w:id="5147" w:author="agqj10" w:date="2025-11-21T09:39:00Z">
        <w:r>
          <w:rPr>
            <w:lang w:val="en-US"/>
          </w:rPr>
          <w:t>EXAMPLE 1:</w:t>
        </w:r>
        <w:r>
          <w:rPr>
            <w:lang w:val="en-US"/>
          </w:rPr>
          <w:tab/>
          <w:t xml:space="preserve">If the two least significant bits of the just received epoch number is "00", and the corresponding bits of the last used epoch number was "11", i.e. the last used epoch number had format 4e+3, then the current PDU </w:t>
        </w:r>
      </w:ins>
      <w:ins w:id="5148" w:author="agqj10" w:date="2025-12-19T13:02:00Z">
        <w:r w:rsidR="00255028">
          <w:rPr>
            <w:lang w:val="en-US"/>
          </w:rPr>
          <w:t>can</w:t>
        </w:r>
      </w:ins>
      <w:ins w:id="5149" w:author="agqj10" w:date="2025-11-21T09:39:00Z">
        <w:r>
          <w:rPr>
            <w:lang w:val="en-US"/>
          </w:rPr>
          <w:t xml:space="preserve"> be correctly processed with epoch number 4e + 4 (and the corresponding key).</w:t>
        </w:r>
      </w:ins>
    </w:p>
    <w:p w14:paraId="02086D17" w14:textId="77777777" w:rsidR="00EB2BE6" w:rsidRDefault="00EB2BE6" w:rsidP="00EB2BE6">
      <w:pPr>
        <w:ind w:left="1560" w:hanging="1276"/>
        <w:rPr>
          <w:ins w:id="5150" w:author="agqj10" w:date="2025-11-21T09:39:00Z"/>
          <w:lang w:val="en-US"/>
        </w:rPr>
      </w:pPr>
      <w:ins w:id="5151" w:author="agqj10" w:date="2025-11-21T09:39:00Z">
        <w:r>
          <w:rPr>
            <w:lang w:val="en-US"/>
          </w:rPr>
          <w:t>EXAMPLE 2:</w:t>
        </w:r>
        <w:r>
          <w:rPr>
            <w:lang w:val="en-US"/>
          </w:rPr>
          <w:tab/>
          <w:t>Similarly, if the two least significant bits of the just received epoch number is "11", and the corresponding bits of the last used epoch number was "00", i.e. the last used epoch number had format 4e', then the current PDU is to be processed with epoch number 4e' - 1 (and the corresponding key).</w:t>
        </w:r>
      </w:ins>
    </w:p>
    <w:p w14:paraId="184DAE3D" w14:textId="761129DF" w:rsidR="00EB2BE6" w:rsidRDefault="00EB2BE6" w:rsidP="00EB2BE6">
      <w:pPr>
        <w:rPr>
          <w:ins w:id="5152" w:author="agqj10" w:date="2025-11-21T09:39:00Z"/>
          <w:lang w:val="en-US"/>
        </w:rPr>
      </w:pPr>
      <w:ins w:id="5153" w:author="agqj10" w:date="2025-11-21T09:39:00Z">
        <w:r>
          <w:rPr>
            <w:lang w:val="en-US"/>
          </w:rPr>
          <w:t xml:space="preserve">It remains to determine the part of the CSI corresponding to the sequence number. Only the 8 (or 16, depending on configuration) least significant bits of the sequence number </w:t>
        </w:r>
      </w:ins>
      <w:ins w:id="5154" w:author="agqj10" w:date="2026-01-14T12:45:00Z">
        <w:r w:rsidR="006A343D">
          <w:rPr>
            <w:lang w:val="en-US"/>
          </w:rPr>
          <w:t>are</w:t>
        </w:r>
      </w:ins>
      <w:ins w:id="5155" w:author="agqj10" w:date="2025-11-21T09:39:00Z">
        <w:r>
          <w:rPr>
            <w:lang w:val="en-US"/>
          </w:rPr>
          <w:t xml:space="preserve"> included as ECSI in the DTLS PDU unified header, and in encrypted format. A special </w:t>
        </w:r>
      </w:ins>
      <w:ins w:id="5156" w:author="agqj10" w:date="2025-12-19T13:03:00Z">
        <w:r w:rsidR="00255028">
          <w:rPr>
            <w:lang w:val="en-US"/>
          </w:rPr>
          <w:t>de</w:t>
        </w:r>
      </w:ins>
      <w:ins w:id="5157" w:author="agqj10" w:date="2025-11-21T09:39:00Z">
        <w:r>
          <w:rPr>
            <w:lang w:val="en-US"/>
          </w:rPr>
          <w:t xml:space="preserve">cryption algorithm is used for this purpose, whose input depends only on the ciphertext of the DTLS record payload. Therefore, the D-POI can obtain the 8/16 least significant bits of the sequence number as a first step. The D-POI can then extend these bits to the full 64-bit sequence number by analyzing the least significant bits of the most recently (and successfully) processed PDU in analogy to the discussion </w:t>
        </w:r>
      </w:ins>
      <w:ins w:id="5158" w:author="agqj10" w:date="2025-12-19T13:04:00Z">
        <w:r w:rsidR="009A18B7">
          <w:rPr>
            <w:lang w:val="en-US"/>
          </w:rPr>
          <w:t>above</w:t>
        </w:r>
      </w:ins>
      <w:ins w:id="5159" w:author="agqj10" w:date="2025-11-21T09:39:00Z">
        <w:r>
          <w:rPr>
            <w:lang w:val="en-US"/>
          </w:rPr>
          <w:t>.</w:t>
        </w:r>
      </w:ins>
    </w:p>
    <w:p w14:paraId="77220FB2" w14:textId="4513A67A" w:rsidR="00EB2BE6" w:rsidRDefault="00EB2BE6" w:rsidP="00EB2BE6">
      <w:pPr>
        <w:rPr>
          <w:ins w:id="5160" w:author="agqj10" w:date="2025-11-21T09:39:00Z"/>
          <w:lang w:val="en-US"/>
        </w:rPr>
      </w:pPr>
      <w:ins w:id="5161" w:author="agqj10" w:date="2025-11-21T09:39:00Z">
        <w:r>
          <w:rPr>
            <w:lang w:val="en-US"/>
          </w:rPr>
          <w:t xml:space="preserve">Once the CSI is determined, the remainder of the processing generally follows that of TLS 1.3 as described in clause </w:t>
        </w:r>
      </w:ins>
      <w:ins w:id="5162" w:author="agqj10" w:date="2025-11-21T09:40:00Z">
        <w:r>
          <w:rPr>
            <w:lang w:val="en-US"/>
          </w:rPr>
          <w:t>A.</w:t>
        </w:r>
      </w:ins>
      <w:ins w:id="5163" w:author="agqj10" w:date="2025-11-21T14:37:00Z">
        <w:r w:rsidR="009331DC">
          <w:rPr>
            <w:lang w:val="en-US"/>
          </w:rPr>
          <w:t>4</w:t>
        </w:r>
      </w:ins>
      <w:ins w:id="5164" w:author="agqj10" w:date="2025-11-21T09:39:00Z">
        <w:r>
          <w:rPr>
            <w:lang w:val="en-US"/>
          </w:rPr>
          <w:t>.2.4</w:t>
        </w:r>
      </w:ins>
      <w:ins w:id="5165" w:author="agqj10" w:date="2025-11-21T14:40:00Z">
        <w:r w:rsidR="00557BE4">
          <w:rPr>
            <w:lang w:val="en-US"/>
          </w:rPr>
          <w:t>.2</w:t>
        </w:r>
      </w:ins>
      <w:ins w:id="5166" w:author="agqj10" w:date="2025-11-21T09:39:00Z">
        <w:r>
          <w:rPr>
            <w:lang w:val="en-US"/>
          </w:rPr>
          <w:t xml:space="preserve">. </w:t>
        </w:r>
      </w:ins>
    </w:p>
    <w:p w14:paraId="70C11B55" w14:textId="6E76C1DB" w:rsidR="00EB2BE6" w:rsidRDefault="00EB2BE6" w:rsidP="00441496">
      <w:pPr>
        <w:pStyle w:val="Heading5"/>
        <w:rPr>
          <w:ins w:id="5167" w:author="agqj10" w:date="2025-11-21T09:39:00Z"/>
          <w:lang w:val="en-US"/>
        </w:rPr>
      </w:pPr>
      <w:bookmarkStart w:id="5168" w:name="_Toc194476291"/>
      <w:bookmarkStart w:id="5169" w:name="_Toc217043664"/>
      <w:ins w:id="5170" w:author="agqj10" w:date="2025-11-21T09:40:00Z">
        <w:r>
          <w:rPr>
            <w:lang w:val="en-US"/>
          </w:rPr>
          <w:t>A.5</w:t>
        </w:r>
      </w:ins>
      <w:ins w:id="5171" w:author="agqj10" w:date="2025-11-21T09:39:00Z">
        <w:r>
          <w:rPr>
            <w:lang w:val="en-US"/>
          </w:rPr>
          <w:t>.2.</w:t>
        </w:r>
      </w:ins>
      <w:ins w:id="5172" w:author="agqj10" w:date="2025-11-21T10:50:00Z">
        <w:r w:rsidR="00926126">
          <w:rPr>
            <w:lang w:val="en-US"/>
          </w:rPr>
          <w:t>4</w:t>
        </w:r>
      </w:ins>
      <w:ins w:id="5173" w:author="agqj10" w:date="2025-11-21T10:46:00Z">
        <w:r w:rsidR="00441496">
          <w:rPr>
            <w:lang w:val="en-US"/>
          </w:rPr>
          <w:t>.3</w:t>
        </w:r>
      </w:ins>
      <w:ins w:id="5174" w:author="agqj10" w:date="2025-11-21T09:39:00Z">
        <w:r>
          <w:rPr>
            <w:lang w:val="en-US"/>
          </w:rPr>
          <w:tab/>
        </w:r>
        <w:r>
          <w:rPr>
            <w:lang w:val="en-US"/>
          </w:rPr>
          <w:tab/>
          <w:t>Updating cryptographic context</w:t>
        </w:r>
        <w:bookmarkEnd w:id="5168"/>
        <w:bookmarkEnd w:id="5169"/>
        <w:r>
          <w:rPr>
            <w:lang w:val="en-US"/>
          </w:rPr>
          <w:t xml:space="preserve"> </w:t>
        </w:r>
      </w:ins>
    </w:p>
    <w:p w14:paraId="3B427142" w14:textId="77777777" w:rsidR="00EB2BE6" w:rsidRDefault="00EB2BE6" w:rsidP="00EB2BE6">
      <w:pPr>
        <w:rPr>
          <w:ins w:id="5175" w:author="agqj10" w:date="2025-11-21T09:39:00Z"/>
          <w:lang w:val="en-US"/>
        </w:rPr>
      </w:pPr>
      <w:ins w:id="5176" w:author="agqj10" w:date="2025-11-21T09:39:00Z">
        <w:r>
          <w:rPr>
            <w:lang w:val="en-US"/>
          </w:rPr>
          <w:t xml:space="preserve">Using unreliable transport, the main difference in DTLS is that updates to the cryptographic context needs to be reversible, in case a delayed datagram is received which needs to be processed by an "earlier" version of the cryptographic context. </w:t>
        </w:r>
      </w:ins>
    </w:p>
    <w:p w14:paraId="7EFFC1AC" w14:textId="3AF6FB00" w:rsidR="00EB2BE6" w:rsidRDefault="00EB2BE6" w:rsidP="00EB2BE6">
      <w:pPr>
        <w:ind w:left="1701" w:hanging="1417"/>
        <w:rPr>
          <w:ins w:id="5177" w:author="agqj10" w:date="2025-11-21T09:39:00Z"/>
          <w:color w:val="212529"/>
        </w:rPr>
      </w:pPr>
      <w:ins w:id="5178" w:author="agqj10" w:date="2025-11-21T09:39:00Z">
        <w:r>
          <w:rPr>
            <w:lang w:val="en-US"/>
          </w:rPr>
          <w:lastRenderedPageBreak/>
          <w:t>EXAMPLE:</w:t>
        </w:r>
        <w:r>
          <w:rPr>
            <w:lang w:val="en-US"/>
          </w:rPr>
          <w:tab/>
          <w:t xml:space="preserve">In TLS 1.3, following a </w:t>
        </w:r>
        <w:r w:rsidRPr="00B43338">
          <w:rPr>
            <w:rFonts w:ascii="Courier New" w:hAnsi="Courier New" w:cs="Courier New"/>
            <w:lang w:val="en-US"/>
          </w:rPr>
          <w:t xml:space="preserve">KeyUpdate </w:t>
        </w:r>
        <w:r>
          <w:rPr>
            <w:lang w:val="en-US"/>
          </w:rPr>
          <w:t xml:space="preserve">message, the D-POI can safely discard the keys </w:t>
        </w:r>
        <w:r w:rsidRPr="00B07F15">
          <w:rPr>
            <w:color w:val="212529"/>
          </w:rPr>
          <w:t>*_application_traffic_secret_N</w:t>
        </w:r>
        <w:r>
          <w:rPr>
            <w:color w:val="212529"/>
          </w:rPr>
          <w:t xml:space="preserve">, overwriting them by </w:t>
        </w:r>
        <w:r w:rsidRPr="00B07F15">
          <w:rPr>
            <w:color w:val="212529"/>
          </w:rPr>
          <w:t>*_application_traffic_secret_N</w:t>
        </w:r>
        <w:r>
          <w:rPr>
            <w:color w:val="212529"/>
          </w:rPr>
          <w:t>+1</w:t>
        </w:r>
      </w:ins>
      <w:ins w:id="5179" w:author="agqj10" w:date="2025-12-19T13:05:00Z">
        <w:r w:rsidR="009A18B7">
          <w:rPr>
            <w:color w:val="212529"/>
          </w:rPr>
          <w:t xml:space="preserve"> if one follows </w:t>
        </w:r>
      </w:ins>
      <w:ins w:id="5180" w:author="agqj10" w:date="2025-11-21T09:39:00Z">
        <w:r>
          <w:rPr>
            <w:color w:val="212529"/>
          </w:rPr>
          <w:t>then recommend</w:t>
        </w:r>
      </w:ins>
      <w:ins w:id="5181" w:author="agqj10" w:date="2025-12-19T13:05:00Z">
        <w:r w:rsidR="009A18B7">
          <w:rPr>
            <w:color w:val="212529"/>
          </w:rPr>
          <w:t>ation</w:t>
        </w:r>
      </w:ins>
      <w:ins w:id="5182" w:author="agqj10" w:date="2025-11-21T09:39:00Z">
        <w:r>
          <w:rPr>
            <w:color w:val="212529"/>
          </w:rPr>
          <w:t xml:space="preserve"> to discard messages protected by </w:t>
        </w:r>
        <w:r w:rsidRPr="00B07F15">
          <w:rPr>
            <w:color w:val="212529"/>
          </w:rPr>
          <w:t>*_application_traffic_secret_N</w:t>
        </w:r>
        <w:r>
          <w:rPr>
            <w:color w:val="212529"/>
          </w:rPr>
          <w:t xml:space="preserve"> after </w:t>
        </w:r>
        <w:r w:rsidRPr="00B07F15">
          <w:rPr>
            <w:color w:val="212529"/>
          </w:rPr>
          <w:t>*_application_traffic_secret_N</w:t>
        </w:r>
        <w:r>
          <w:rPr>
            <w:color w:val="212529"/>
          </w:rPr>
          <w:t>+1 has been taken into use</w:t>
        </w:r>
      </w:ins>
      <w:ins w:id="5183" w:author="agqj10" w:date="2025-12-19T13:05:00Z">
        <w:r w:rsidR="009A18B7">
          <w:rPr>
            <w:color w:val="212529"/>
          </w:rPr>
          <w:t>. However,</w:t>
        </w:r>
      </w:ins>
      <w:ins w:id="5184" w:author="agqj10" w:date="2025-11-21T09:39:00Z">
        <w:r>
          <w:rPr>
            <w:color w:val="212529"/>
          </w:rPr>
          <w:t xml:space="preserve"> it might from LI point of view still make sense to be able to process also delayed datagrams protected in dependence on </w:t>
        </w:r>
        <w:r w:rsidRPr="00B07F15">
          <w:rPr>
            <w:color w:val="212529"/>
          </w:rPr>
          <w:t>*_application_traffic_secret_N</w:t>
        </w:r>
        <w:r>
          <w:rPr>
            <w:color w:val="212529"/>
          </w:rPr>
          <w:t xml:space="preserve"> and in that case this key cannot be overwritten. </w:t>
        </w:r>
      </w:ins>
    </w:p>
    <w:p w14:paraId="34B5D560" w14:textId="77777777" w:rsidR="00EB2BE6" w:rsidRDefault="00EB2BE6" w:rsidP="00EB2BE6">
      <w:pPr>
        <w:rPr>
          <w:ins w:id="5185" w:author="agqj10" w:date="2025-11-21T09:39:00Z"/>
          <w:color w:val="212529"/>
        </w:rPr>
      </w:pPr>
      <w:ins w:id="5186" w:author="agqj10" w:date="2025-11-21T09:39:00Z">
        <w:r>
          <w:rPr>
            <w:color w:val="212529"/>
          </w:rPr>
          <w:t>With respect to CSI, maintaining a "next expected record number" needs to be replaced by "most recently and successfully used record number" (comprising an epoch number and a sequence number) which does not necessarily increase monotonically. If integrity protection is used (which it by default is), updating the CSI of the cryptographic context ought only to be done if the integrity of the PDU was successfully verified.</w:t>
        </w:r>
      </w:ins>
    </w:p>
    <w:p w14:paraId="3EC7A150" w14:textId="1E483B44" w:rsidR="00EB2BE6" w:rsidRDefault="00EB2BE6" w:rsidP="00EB2BE6">
      <w:pPr>
        <w:rPr>
          <w:ins w:id="5187" w:author="agqj10" w:date="2025-11-21T09:39:00Z"/>
          <w:color w:val="212529"/>
        </w:rPr>
      </w:pPr>
      <w:ins w:id="5188" w:author="agqj10" w:date="2025-11-21T09:39:00Z">
        <w:r>
          <w:rPr>
            <w:color w:val="212529"/>
          </w:rPr>
          <w:t>Thus, in general</w:t>
        </w:r>
      </w:ins>
      <w:ins w:id="5189" w:author="agqj10" w:date="2025-12-19T13:06:00Z">
        <w:r w:rsidR="009A18B7">
          <w:rPr>
            <w:color w:val="212529"/>
          </w:rPr>
          <w:t>,</w:t>
        </w:r>
      </w:ins>
      <w:ins w:id="5190" w:author="agqj10" w:date="2025-11-21T09:39:00Z">
        <w:r>
          <w:rPr>
            <w:color w:val="212529"/>
          </w:rPr>
          <w:t xml:space="preserve"> the update of the cryptographic context comprises pruning and/or extending a list of cryptographic keys and record numbers which could potentially still be valid for not-yet-received PDUs. </w:t>
        </w:r>
      </w:ins>
    </w:p>
    <w:p w14:paraId="0B8440F3" w14:textId="54B71D00" w:rsidR="00EB2BE6" w:rsidRDefault="00EB2BE6" w:rsidP="00EB2BE6">
      <w:pPr>
        <w:rPr>
          <w:ins w:id="5191" w:author="agqj10" w:date="2025-11-21T09:39:00Z"/>
          <w:lang w:val="en-US"/>
        </w:rPr>
      </w:pPr>
      <w:ins w:id="5192" w:author="agqj10" w:date="2025-11-21T09:39:00Z">
        <w:r>
          <w:rPr>
            <w:lang w:val="en-US"/>
          </w:rPr>
          <w:t>One DTLS-specific consideration is replay</w:t>
        </w:r>
      </w:ins>
      <w:ins w:id="5193" w:author="agqj10" w:date="2026-01-16T09:50:00Z">
        <w:r w:rsidR="004935F7">
          <w:rPr>
            <w:lang w:val="en-US"/>
          </w:rPr>
          <w:t>-</w:t>
        </w:r>
      </w:ins>
      <w:ins w:id="5194" w:author="agqj10" w:date="2025-11-21T09:39:00Z">
        <w:r>
          <w:rPr>
            <w:lang w:val="en-US"/>
          </w:rPr>
          <w:t>protection. This is mainly a feature intended to protect the actual receiver from replayed information, but the feature also add</w:t>
        </w:r>
      </w:ins>
      <w:ins w:id="5195" w:author="agqj10" w:date="2025-12-19T13:07:00Z">
        <w:r w:rsidR="009A18B7">
          <w:rPr>
            <w:lang w:val="en-US"/>
          </w:rPr>
          <w:t>s</w:t>
        </w:r>
      </w:ins>
      <w:ins w:id="5196" w:author="agqj10" w:date="2025-11-21T09:39:00Z">
        <w:r>
          <w:rPr>
            <w:lang w:val="en-US"/>
          </w:rPr>
          <w:t xml:space="preserve"> robustness to the intercept</w:t>
        </w:r>
      </w:ins>
      <w:ins w:id="5197" w:author="agqj10" w:date="2025-12-19T13:07:00Z">
        <w:r w:rsidR="009A18B7">
          <w:rPr>
            <w:lang w:val="en-US"/>
          </w:rPr>
          <w:t xml:space="preserve"> product</w:t>
        </w:r>
      </w:ins>
      <w:ins w:id="5198" w:author="agqj10" w:date="2025-11-21T09:39:00Z">
        <w:r>
          <w:rPr>
            <w:lang w:val="en-US"/>
          </w:rPr>
          <w:t xml:space="preserve">. The following describes replay protection at the end-points (the UE and STF) which could be implemented also at the D-POI. A replay list (or "sliding window") is maintained as follows. The list contains L elements (L is a configurable parameter, chosen in dependence on how much reordering/loss that it deemed reasonable). The "head" of the list indicates the highest value of the DTLS record number which has been received </w:t>
        </w:r>
        <w:r w:rsidRPr="009A18B7">
          <w:rPr>
            <w:i/>
            <w:iCs/>
            <w:lang w:val="en-US"/>
          </w:rPr>
          <w:t>and</w:t>
        </w:r>
        <w:r>
          <w:rPr>
            <w:lang w:val="en-US"/>
          </w:rPr>
          <w:t xml:space="preserve"> successfully verified. The following list elements contain the L-1 preceding received/verified record numbers.</w:t>
        </w:r>
      </w:ins>
    </w:p>
    <w:p w14:paraId="6BBC574F" w14:textId="1306A3F6" w:rsidR="00EB2BE6" w:rsidRDefault="00EB2BE6" w:rsidP="00EB2BE6">
      <w:pPr>
        <w:ind w:left="1560" w:hanging="1276"/>
        <w:rPr>
          <w:ins w:id="5199" w:author="agqj10" w:date="2025-11-21T09:39:00Z"/>
          <w:lang w:val="en-US"/>
        </w:rPr>
      </w:pPr>
      <w:ins w:id="5200" w:author="agqj10" w:date="2025-11-21T09:39:00Z">
        <w:r>
          <w:rPr>
            <w:lang w:val="en-US"/>
          </w:rPr>
          <w:t>EXAMPLE 1:</w:t>
        </w:r>
        <w:r>
          <w:rPr>
            <w:lang w:val="en-US"/>
          </w:rPr>
          <w:tab/>
          <w:t xml:space="preserve">The list is often implemented as a bit-vector of length L. Individual bits in the vector are initially "0" and are set to "1" as PDUs are received and verified. Assuming the highest received/verified record number is R, setting the n:th bit of the vector to "1" indicates that the PDU corresponding to record number R-r </w:t>
        </w:r>
      </w:ins>
      <w:ins w:id="5201" w:author="agqj10" w:date="2025-12-19T13:08:00Z">
        <w:r w:rsidR="009A18B7">
          <w:rPr>
            <w:lang w:val="en-US"/>
          </w:rPr>
          <w:t>ha</w:t>
        </w:r>
      </w:ins>
      <w:ins w:id="5202" w:author="agqj10" w:date="2025-11-21T09:39:00Z">
        <w:r>
          <w:rPr>
            <w:lang w:val="en-US"/>
          </w:rPr>
          <w:t xml:space="preserve">s </w:t>
        </w:r>
      </w:ins>
      <w:ins w:id="5203" w:author="agqj10" w:date="2025-12-19T13:08:00Z">
        <w:r w:rsidR="009A18B7">
          <w:rPr>
            <w:lang w:val="en-US"/>
          </w:rPr>
          <w:t>been</w:t>
        </w:r>
      </w:ins>
      <w:ins w:id="5204" w:author="agqj10" w:date="2025-11-21T09:39:00Z">
        <w:r>
          <w:rPr>
            <w:lang w:val="en-US"/>
          </w:rPr>
          <w:t xml:space="preserve"> received</w:t>
        </w:r>
      </w:ins>
      <w:ins w:id="5205" w:author="agqj10" w:date="2025-12-19T13:08:00Z">
        <w:r w:rsidR="009A18B7">
          <w:rPr>
            <w:lang w:val="en-US"/>
          </w:rPr>
          <w:t xml:space="preserve"> and verified</w:t>
        </w:r>
      </w:ins>
      <w:ins w:id="5206" w:author="agqj10" w:date="2025-11-21T09:39:00Z">
        <w:r>
          <w:rPr>
            <w:lang w:val="en-US"/>
          </w:rPr>
          <w:t>. If the next received/verified PDU has record number R' &gt; R, the bit-vector is shifted R' – R steps to the right (</w:t>
        </w:r>
      </w:ins>
      <w:ins w:id="5207" w:author="agqj10" w:date="2025-12-19T13:09:00Z">
        <w:r w:rsidR="009A18B7">
          <w:rPr>
            <w:lang w:val="en-US"/>
          </w:rPr>
          <w:t xml:space="preserve">with </w:t>
        </w:r>
      </w:ins>
      <w:ins w:id="5208" w:author="agqj10" w:date="2025-11-21T09:39:00Z">
        <w:r>
          <w:rPr>
            <w:lang w:val="en-US"/>
          </w:rPr>
          <w:t xml:space="preserve">zeros entering from the </w:t>
        </w:r>
      </w:ins>
      <w:ins w:id="5209" w:author="agqj10" w:date="2025-12-19T13:09:00Z">
        <w:r w:rsidR="009A18B7">
          <w:rPr>
            <w:lang w:val="en-US"/>
          </w:rPr>
          <w:t>left</w:t>
        </w:r>
      </w:ins>
      <w:ins w:id="5210" w:author="agqj10" w:date="2025-11-21T09:39:00Z">
        <w:r>
          <w:rPr>
            <w:lang w:val="en-US"/>
          </w:rPr>
          <w:t xml:space="preserve">) and the first (leftmost) bit is </w:t>
        </w:r>
      </w:ins>
      <w:ins w:id="5211" w:author="agqj10" w:date="2025-12-19T13:09:00Z">
        <w:r w:rsidR="009A18B7">
          <w:rPr>
            <w:lang w:val="en-US"/>
          </w:rPr>
          <w:t xml:space="preserve">then </w:t>
        </w:r>
      </w:ins>
      <w:ins w:id="5212" w:author="agqj10" w:date="2025-11-21T09:39:00Z">
        <w:r>
          <w:rPr>
            <w:lang w:val="en-US"/>
          </w:rPr>
          <w:t xml:space="preserve">set to "1".  </w:t>
        </w:r>
      </w:ins>
    </w:p>
    <w:p w14:paraId="336E51E9" w14:textId="77777777" w:rsidR="00EB2BE6" w:rsidRDefault="00EB2BE6" w:rsidP="00EB2BE6">
      <w:pPr>
        <w:rPr>
          <w:ins w:id="5213" w:author="agqj10" w:date="2025-11-21T09:39:00Z"/>
          <w:lang w:val="en-US"/>
        </w:rPr>
      </w:pPr>
      <w:ins w:id="5214" w:author="agqj10" w:date="2025-11-21T09:39:00Z">
        <w:r>
          <w:rPr>
            <w:lang w:val="en-US"/>
          </w:rPr>
          <w:t>On reception of a PDU with estimated record number R, the following checks are made (in this order).</w:t>
        </w:r>
      </w:ins>
    </w:p>
    <w:p w14:paraId="2A4913D0" w14:textId="77777777" w:rsidR="00EB2BE6" w:rsidRPr="00474D42" w:rsidRDefault="00EB2BE6" w:rsidP="00EB2BE6">
      <w:pPr>
        <w:pStyle w:val="ListParagraph"/>
        <w:numPr>
          <w:ilvl w:val="0"/>
          <w:numId w:val="26"/>
        </w:numPr>
        <w:spacing w:after="0"/>
        <w:contextualSpacing/>
        <w:rPr>
          <w:ins w:id="5215" w:author="agqj10" w:date="2025-11-21T09:39:00Z"/>
          <w:lang w:val="en-US"/>
        </w:rPr>
      </w:pPr>
      <w:ins w:id="5216" w:author="agqj10" w:date="2025-11-21T09:39:00Z">
        <w:r w:rsidRPr="00474D42">
          <w:rPr>
            <w:lang w:val="en-US"/>
          </w:rPr>
          <w:t xml:space="preserve">Check if </w:t>
        </w:r>
        <w:r>
          <w:rPr>
            <w:lang w:val="en-US"/>
          </w:rPr>
          <w:t>R</w:t>
        </w:r>
        <w:r w:rsidRPr="00474D42">
          <w:rPr>
            <w:lang w:val="en-US"/>
          </w:rPr>
          <w:t xml:space="preserve"> corresponds </w:t>
        </w:r>
        <w:r>
          <w:rPr>
            <w:lang w:val="en-US"/>
          </w:rPr>
          <w:t>to a record number which is too much delayed</w:t>
        </w:r>
        <w:r w:rsidRPr="00474D42">
          <w:rPr>
            <w:lang w:val="en-US"/>
          </w:rPr>
          <w:t xml:space="preserve"> to fit in the list. If so, the PDU is discar</w:t>
        </w:r>
        <w:r>
          <w:rPr>
            <w:lang w:val="en-US"/>
          </w:rPr>
          <w:t>d</w:t>
        </w:r>
        <w:r w:rsidRPr="00474D42">
          <w:rPr>
            <w:lang w:val="en-US"/>
          </w:rPr>
          <w:t xml:space="preserve">ed. </w:t>
        </w:r>
      </w:ins>
    </w:p>
    <w:p w14:paraId="5089E6EE" w14:textId="77777777" w:rsidR="00EB2BE6" w:rsidRPr="00474D42" w:rsidRDefault="00EB2BE6" w:rsidP="00EB2BE6">
      <w:pPr>
        <w:pStyle w:val="ListParagraph"/>
        <w:numPr>
          <w:ilvl w:val="0"/>
          <w:numId w:val="26"/>
        </w:numPr>
        <w:spacing w:after="0"/>
        <w:contextualSpacing/>
        <w:rPr>
          <w:ins w:id="5217" w:author="agqj10" w:date="2025-11-21T09:39:00Z"/>
          <w:lang w:val="en-US"/>
        </w:rPr>
      </w:pPr>
      <w:ins w:id="5218" w:author="agqj10" w:date="2025-11-21T09:39:00Z">
        <w:r w:rsidRPr="00474D42">
          <w:rPr>
            <w:lang w:val="en-US"/>
          </w:rPr>
          <w:t xml:space="preserve">If </w:t>
        </w:r>
        <w:r>
          <w:rPr>
            <w:lang w:val="en-US"/>
          </w:rPr>
          <w:t>R</w:t>
        </w:r>
        <w:r w:rsidRPr="00474D42">
          <w:rPr>
            <w:lang w:val="en-US"/>
          </w:rPr>
          <w:t xml:space="preserve"> would fit in the list, but is already recorded as received, the PDU is </w:t>
        </w:r>
        <w:r>
          <w:rPr>
            <w:lang w:val="en-US"/>
          </w:rPr>
          <w:t xml:space="preserve">classified as a replay and is </w:t>
        </w:r>
        <w:r w:rsidRPr="00474D42">
          <w:rPr>
            <w:lang w:val="en-US"/>
          </w:rPr>
          <w:t>also discarded.</w:t>
        </w:r>
      </w:ins>
    </w:p>
    <w:p w14:paraId="556D2688" w14:textId="77777777" w:rsidR="00EB2BE6" w:rsidRPr="00474D42" w:rsidRDefault="00EB2BE6" w:rsidP="00EB2BE6">
      <w:pPr>
        <w:pStyle w:val="ListParagraph"/>
        <w:numPr>
          <w:ilvl w:val="0"/>
          <w:numId w:val="26"/>
        </w:numPr>
        <w:spacing w:after="0"/>
        <w:contextualSpacing/>
        <w:rPr>
          <w:ins w:id="5219" w:author="agqj10" w:date="2025-11-21T09:39:00Z"/>
          <w:lang w:val="en-US"/>
        </w:rPr>
      </w:pPr>
      <w:ins w:id="5220" w:author="agqj10" w:date="2025-11-21T09:39:00Z">
        <w:r w:rsidRPr="00474D42">
          <w:rPr>
            <w:lang w:val="en-US"/>
          </w:rPr>
          <w:t>Otherwise, the PDU is processed. I</w:t>
        </w:r>
        <w:r>
          <w:rPr>
            <w:lang w:val="en-US"/>
          </w:rPr>
          <w:t>f inte</w:t>
        </w:r>
        <w:r w:rsidRPr="00474D42">
          <w:rPr>
            <w:lang w:val="en-US"/>
          </w:rPr>
          <w:t>g</w:t>
        </w:r>
        <w:r>
          <w:rPr>
            <w:lang w:val="en-US"/>
          </w:rPr>
          <w:t>ri</w:t>
        </w:r>
        <w:r w:rsidRPr="00474D42">
          <w:rPr>
            <w:lang w:val="en-US"/>
          </w:rPr>
          <w:t xml:space="preserve">ty verification is successful, </w:t>
        </w:r>
        <w:r>
          <w:rPr>
            <w:lang w:val="en-US"/>
          </w:rPr>
          <w:t>R</w:t>
        </w:r>
        <w:r w:rsidRPr="00474D42">
          <w:rPr>
            <w:lang w:val="en-US"/>
          </w:rPr>
          <w:t xml:space="preserve"> is added to the list, thereby </w:t>
        </w:r>
        <w:r>
          <w:rPr>
            <w:lang w:val="en-US"/>
          </w:rPr>
          <w:t xml:space="preserve">also </w:t>
        </w:r>
        <w:r w:rsidRPr="00474D42">
          <w:rPr>
            <w:lang w:val="en-US"/>
          </w:rPr>
          <w:t xml:space="preserve">possibly pruning the list from record numbers that become outdated by </w:t>
        </w:r>
        <w:r>
          <w:rPr>
            <w:lang w:val="en-US"/>
          </w:rPr>
          <w:t xml:space="preserve">now </w:t>
        </w:r>
        <w:r w:rsidRPr="00474D42">
          <w:rPr>
            <w:lang w:val="en-US"/>
          </w:rPr>
          <w:t xml:space="preserve">falling outside the list. </w:t>
        </w:r>
      </w:ins>
    </w:p>
    <w:p w14:paraId="576C02BA" w14:textId="77777777" w:rsidR="00EB2BE6" w:rsidRDefault="00EB2BE6" w:rsidP="00EB2BE6">
      <w:pPr>
        <w:pStyle w:val="ListParagraph"/>
        <w:rPr>
          <w:ins w:id="5221" w:author="agqj10" w:date="2025-11-21T09:39:00Z"/>
          <w:lang w:val="en-US"/>
        </w:rPr>
      </w:pPr>
    </w:p>
    <w:p w14:paraId="65B172CF" w14:textId="77777777" w:rsidR="00EB2BE6" w:rsidRDefault="00EB2BE6" w:rsidP="00EB2BE6">
      <w:pPr>
        <w:rPr>
          <w:ins w:id="5222" w:author="agqj10" w:date="2025-11-21T09:39:00Z"/>
          <w:lang w:val="en-US"/>
        </w:rPr>
      </w:pPr>
      <w:ins w:id="5223" w:author="agqj10" w:date="2025-11-21T09:39:00Z">
        <w:r>
          <w:rPr>
            <w:lang w:val="en-US"/>
          </w:rPr>
          <w:t>From LI point of view, some policy could define if and how to record PDUs that deemed replayed or too much out of order.</w:t>
        </w:r>
      </w:ins>
    </w:p>
    <w:p w14:paraId="638E55D9" w14:textId="77777777" w:rsidR="00EB2BE6" w:rsidRDefault="00EB2BE6" w:rsidP="00EB2BE6">
      <w:pPr>
        <w:ind w:left="1560" w:hanging="1276"/>
        <w:rPr>
          <w:ins w:id="5224" w:author="agqj10" w:date="2025-11-21T09:39:00Z"/>
          <w:lang w:val="en-US"/>
        </w:rPr>
      </w:pPr>
      <w:ins w:id="5225" w:author="agqj10" w:date="2025-11-21T09:39:00Z">
        <w:r>
          <w:rPr>
            <w:lang w:val="en-US"/>
          </w:rPr>
          <w:t>EXAMPLE 2:</w:t>
        </w:r>
        <w:r>
          <w:rPr>
            <w:lang w:val="en-US"/>
          </w:rPr>
          <w:tab/>
          <w:t>The policy could state to maintain records that are heavily delayed and to discard but log events related to PDU that are deemed as being replays.</w:t>
        </w:r>
      </w:ins>
    </w:p>
    <w:p w14:paraId="66806030" w14:textId="77777777" w:rsidR="00EB2BE6" w:rsidRPr="00601419" w:rsidRDefault="00EB2BE6" w:rsidP="00EB2BE6">
      <w:pPr>
        <w:rPr>
          <w:ins w:id="5226" w:author="agqj10" w:date="2025-11-21T09:39:00Z"/>
          <w:lang w:val="en-US"/>
        </w:rPr>
      </w:pPr>
    </w:p>
    <w:p w14:paraId="65F70307" w14:textId="0E5712B7" w:rsidR="00EB2BE6" w:rsidRDefault="00EB2BE6" w:rsidP="00EB2BE6">
      <w:pPr>
        <w:pStyle w:val="Heading3"/>
        <w:rPr>
          <w:ins w:id="5227" w:author="agqj10" w:date="2025-11-21T09:39:00Z"/>
          <w:lang w:val="en-US"/>
        </w:rPr>
      </w:pPr>
      <w:bookmarkStart w:id="5228" w:name="_Toc194476292"/>
      <w:bookmarkStart w:id="5229" w:name="_Toc217043665"/>
      <w:ins w:id="5230" w:author="agqj10" w:date="2025-11-21T09:40:00Z">
        <w:r>
          <w:rPr>
            <w:lang w:val="en-US"/>
          </w:rPr>
          <w:t>A.5</w:t>
        </w:r>
      </w:ins>
      <w:ins w:id="5231" w:author="agqj10" w:date="2025-11-21T09:39:00Z">
        <w:r>
          <w:rPr>
            <w:lang w:val="en-US"/>
          </w:rPr>
          <w:t>.3</w:t>
        </w:r>
        <w:r>
          <w:rPr>
            <w:lang w:val="en-US"/>
          </w:rPr>
          <w:tab/>
          <w:t>LI activation with established encrypted session</w:t>
        </w:r>
        <w:bookmarkEnd w:id="5228"/>
        <w:bookmarkEnd w:id="5229"/>
      </w:ins>
    </w:p>
    <w:p w14:paraId="503C0B78" w14:textId="47A38809" w:rsidR="00EB2BE6" w:rsidRDefault="00EB2BE6" w:rsidP="00EB2BE6">
      <w:pPr>
        <w:pStyle w:val="Heading4"/>
        <w:rPr>
          <w:ins w:id="5232" w:author="agqj10" w:date="2025-11-21T09:39:00Z"/>
          <w:lang w:val="en-US"/>
        </w:rPr>
      </w:pPr>
      <w:bookmarkStart w:id="5233" w:name="_Toc194476293"/>
      <w:bookmarkStart w:id="5234" w:name="_Toc217043666"/>
      <w:ins w:id="5235" w:author="agqj10" w:date="2025-11-21T09:40:00Z">
        <w:r>
          <w:rPr>
            <w:lang w:val="en-US"/>
          </w:rPr>
          <w:t>A.5</w:t>
        </w:r>
      </w:ins>
      <w:ins w:id="5236" w:author="agqj10" w:date="2025-11-21T09:39:00Z">
        <w:r>
          <w:rPr>
            <w:lang w:val="en-US"/>
          </w:rPr>
          <w:t>.3.1</w:t>
        </w:r>
        <w:r>
          <w:rPr>
            <w:lang w:val="en-US"/>
          </w:rPr>
          <w:tab/>
        </w:r>
        <w:r>
          <w:rPr>
            <w:lang w:val="en-US"/>
          </w:rPr>
          <w:tab/>
        </w:r>
      </w:ins>
      <w:bookmarkEnd w:id="5233"/>
      <w:ins w:id="5237" w:author="agqj10" w:date="2025-12-17T16:27:00Z">
        <w:r w:rsidR="00EC532C">
          <w:rPr>
            <w:lang w:val="en-US"/>
          </w:rPr>
          <w:t>Security protocol detection at SPDF</w:t>
        </w:r>
      </w:ins>
      <w:bookmarkEnd w:id="5234"/>
    </w:p>
    <w:p w14:paraId="2A90D1F6" w14:textId="3A686273" w:rsidR="00EB2BE6" w:rsidRDefault="00EB2BE6" w:rsidP="00EB2BE6">
      <w:pPr>
        <w:rPr>
          <w:ins w:id="5238" w:author="agqj10" w:date="2025-11-21T09:39:00Z"/>
          <w:lang w:val="en-US"/>
        </w:rPr>
      </w:pPr>
      <w:ins w:id="5239" w:author="agqj10" w:date="2025-11-21T09:39:00Z">
        <w:r>
          <w:rPr>
            <w:lang w:val="en-US"/>
          </w:rPr>
          <w:t xml:space="preserve">The description for DTLS 1.3 in clause </w:t>
        </w:r>
      </w:ins>
      <w:ins w:id="5240" w:author="agqj10" w:date="2025-11-21T14:41:00Z">
        <w:r w:rsidR="0047034D">
          <w:rPr>
            <w:lang w:val="en-US"/>
          </w:rPr>
          <w:t>A</w:t>
        </w:r>
      </w:ins>
      <w:ins w:id="5241" w:author="agqj10" w:date="2025-11-21T09:39:00Z">
        <w:r>
          <w:rPr>
            <w:lang w:val="en-US"/>
          </w:rPr>
          <w:t>.</w:t>
        </w:r>
      </w:ins>
      <w:ins w:id="5242" w:author="agqj10" w:date="2025-11-21T14:41:00Z">
        <w:r w:rsidR="0047034D">
          <w:rPr>
            <w:lang w:val="en-US"/>
          </w:rPr>
          <w:t>4</w:t>
        </w:r>
      </w:ins>
      <w:ins w:id="5243" w:author="agqj10" w:date="2025-11-21T09:39:00Z">
        <w:r>
          <w:rPr>
            <w:lang w:val="en-US"/>
          </w:rPr>
          <w:t xml:space="preserve">.3.1 generally applies. </w:t>
        </w:r>
      </w:ins>
    </w:p>
    <w:p w14:paraId="10D39C44" w14:textId="1C9313CC" w:rsidR="00EB2BE6" w:rsidRDefault="00EB2BE6" w:rsidP="00EB2BE6">
      <w:pPr>
        <w:pStyle w:val="Heading5"/>
        <w:rPr>
          <w:ins w:id="5244" w:author="agqj10" w:date="2025-11-21T09:39:00Z"/>
          <w:lang w:val="en-US"/>
        </w:rPr>
      </w:pPr>
      <w:bookmarkStart w:id="5245" w:name="_Toc194476294"/>
      <w:bookmarkStart w:id="5246" w:name="_Toc217043667"/>
      <w:ins w:id="5247" w:author="agqj10" w:date="2025-11-21T09:40:00Z">
        <w:r>
          <w:rPr>
            <w:lang w:val="en-US"/>
          </w:rPr>
          <w:t>A.5</w:t>
        </w:r>
      </w:ins>
      <w:ins w:id="5248" w:author="agqj10" w:date="2025-11-21T09:39:00Z">
        <w:r>
          <w:rPr>
            <w:lang w:val="en-US"/>
          </w:rPr>
          <w:t>.3.2</w:t>
        </w:r>
        <w:r>
          <w:rPr>
            <w:lang w:val="en-US"/>
          </w:rPr>
          <w:tab/>
        </w:r>
        <w:r>
          <w:rPr>
            <w:lang w:val="en-US"/>
          </w:rPr>
          <w:tab/>
        </w:r>
      </w:ins>
      <w:bookmarkEnd w:id="5245"/>
      <w:ins w:id="5249" w:author="agqj10" w:date="2025-11-21T10:23:00Z">
        <w:r w:rsidR="007A5E22">
          <w:rPr>
            <w:lang w:val="en-US"/>
          </w:rPr>
          <w:t>Obtaining key management IRI by use of AKMA</w:t>
        </w:r>
      </w:ins>
      <w:bookmarkEnd w:id="5246"/>
    </w:p>
    <w:p w14:paraId="211EA4A3" w14:textId="389EEAF0" w:rsidR="00EB2BE6" w:rsidRPr="00ED5A59" w:rsidRDefault="00EB2BE6" w:rsidP="00EB2BE6">
      <w:pPr>
        <w:rPr>
          <w:ins w:id="5250" w:author="agqj10" w:date="2025-11-21T09:39:00Z"/>
          <w:lang w:val="en-US"/>
        </w:rPr>
      </w:pPr>
      <w:ins w:id="5251" w:author="agqj10" w:date="2025-11-21T09:39:00Z">
        <w:r>
          <w:rPr>
            <w:lang w:val="en-US"/>
          </w:rPr>
          <w:t xml:space="preserve">See clause </w:t>
        </w:r>
      </w:ins>
      <w:ins w:id="5252" w:author="agqj10" w:date="2025-11-21T09:40:00Z">
        <w:r>
          <w:rPr>
            <w:lang w:val="en-US"/>
          </w:rPr>
          <w:t>A.5</w:t>
        </w:r>
      </w:ins>
      <w:ins w:id="5253" w:author="agqj10" w:date="2025-11-21T09:39:00Z">
        <w:r>
          <w:rPr>
            <w:lang w:val="en-US"/>
          </w:rPr>
          <w:t xml:space="preserve">.2.1. </w:t>
        </w:r>
      </w:ins>
    </w:p>
    <w:p w14:paraId="2F9EC314" w14:textId="7B3A3A80" w:rsidR="00EB2BE6" w:rsidRDefault="00EB2BE6" w:rsidP="00EB2BE6">
      <w:pPr>
        <w:pStyle w:val="Heading4"/>
        <w:rPr>
          <w:ins w:id="5254" w:author="agqj10" w:date="2025-11-21T09:39:00Z"/>
          <w:lang w:val="en-US"/>
        </w:rPr>
      </w:pPr>
      <w:bookmarkStart w:id="5255" w:name="_Toc194476295"/>
      <w:bookmarkStart w:id="5256" w:name="_Toc217043668"/>
      <w:ins w:id="5257" w:author="agqj10" w:date="2025-11-21T09:40:00Z">
        <w:r>
          <w:rPr>
            <w:lang w:val="en-US"/>
          </w:rPr>
          <w:lastRenderedPageBreak/>
          <w:t>A.5</w:t>
        </w:r>
      </w:ins>
      <w:ins w:id="5258" w:author="agqj10" w:date="2025-11-21T09:39:00Z">
        <w:r>
          <w:rPr>
            <w:lang w:val="en-US"/>
          </w:rPr>
          <w:t>.3.3</w:t>
        </w:r>
        <w:r>
          <w:rPr>
            <w:lang w:val="en-US"/>
          </w:rPr>
          <w:tab/>
        </w:r>
        <w:r>
          <w:rPr>
            <w:lang w:val="en-US"/>
          </w:rPr>
          <w:tab/>
        </w:r>
      </w:ins>
      <w:bookmarkEnd w:id="5255"/>
      <w:ins w:id="5259" w:author="agqj10" w:date="2025-11-21T10:23:00Z">
        <w:r w:rsidR="007A5E22">
          <w:rPr>
            <w:lang w:val="en-US"/>
          </w:rPr>
          <w:t>Handshake interception</w:t>
        </w:r>
      </w:ins>
      <w:ins w:id="5260" w:author="agqj10" w:date="2025-12-17T16:27:00Z">
        <w:r w:rsidR="00EC532C">
          <w:rPr>
            <w:lang w:val="en-US"/>
          </w:rPr>
          <w:t xml:space="preserve"> at SHIFF and LMSSF</w:t>
        </w:r>
      </w:ins>
      <w:bookmarkEnd w:id="5256"/>
    </w:p>
    <w:p w14:paraId="10592DF4" w14:textId="2D58B128" w:rsidR="00C03D95" w:rsidRDefault="00EB2BE6" w:rsidP="00EB2BE6">
      <w:pPr>
        <w:rPr>
          <w:ins w:id="5261" w:author="agqj10" w:date="2025-12-19T13:12:00Z"/>
          <w:lang w:val="en-US"/>
        </w:rPr>
      </w:pPr>
      <w:ins w:id="5262" w:author="agqj10" w:date="2025-11-21T09:39:00Z">
        <w:r>
          <w:rPr>
            <w:lang w:val="en-US"/>
          </w:rPr>
          <w:t>Similar to the TLS 1.3 illustration of clause</w:t>
        </w:r>
      </w:ins>
      <w:ins w:id="5263" w:author="agqj10" w:date="2025-12-19T13:10:00Z">
        <w:r w:rsidR="00C03D95">
          <w:rPr>
            <w:lang w:val="en-US"/>
          </w:rPr>
          <w:t xml:space="preserve"> A.4.3</w:t>
        </w:r>
      </w:ins>
      <w:ins w:id="5264" w:author="agqj10" w:date="2025-12-19T13:11:00Z">
        <w:r w:rsidR="00C03D95">
          <w:rPr>
            <w:lang w:val="en-US"/>
          </w:rPr>
          <w:t>.3</w:t>
        </w:r>
      </w:ins>
      <w:ins w:id="5265" w:author="agqj10" w:date="2025-11-21T09:39:00Z">
        <w:r>
          <w:rPr>
            <w:lang w:val="en-US"/>
          </w:rPr>
          <w:t xml:space="preserve">, the </w:t>
        </w:r>
      </w:ins>
      <w:ins w:id="5266" w:author="agqj10" w:date="2025-12-19T13:11:00Z">
        <w:r w:rsidR="00C03D95">
          <w:rPr>
            <w:lang w:val="en-US"/>
          </w:rPr>
          <w:t>SHIFF record</w:t>
        </w:r>
      </w:ins>
      <w:ins w:id="5267" w:author="agqj10" w:date="2025-12-19T13:12:00Z">
        <w:r w:rsidR="00C03D95">
          <w:rPr>
            <w:lang w:val="en-US"/>
          </w:rPr>
          <w:t>s raw handshake messages and forwards them to LMSSF. The difference to TLS 1.3 is mainly that the handshake</w:t>
        </w:r>
      </w:ins>
      <w:ins w:id="5268" w:author="agqj10" w:date="2025-12-19T13:13:00Z">
        <w:r w:rsidR="00C03D95">
          <w:rPr>
            <w:lang w:val="en-US"/>
          </w:rPr>
          <w:t xml:space="preserve"> messages migh</w:t>
        </w:r>
      </w:ins>
      <w:ins w:id="5269" w:author="agqj10" w:date="2025-12-19T13:14:00Z">
        <w:r w:rsidR="00C03D95">
          <w:rPr>
            <w:lang w:val="en-US"/>
          </w:rPr>
          <w:t>t</w:t>
        </w:r>
      </w:ins>
      <w:ins w:id="5270" w:author="agqj10" w:date="2025-12-19T13:13:00Z">
        <w:r w:rsidR="00C03D95">
          <w:rPr>
            <w:lang w:val="en-US"/>
          </w:rPr>
          <w:t xml:space="preserve"> be rec</w:t>
        </w:r>
      </w:ins>
      <w:ins w:id="5271" w:author="agqj10" w:date="2025-12-19T13:14:00Z">
        <w:r w:rsidR="00C03D95">
          <w:rPr>
            <w:lang w:val="en-US"/>
          </w:rPr>
          <w:t>e</w:t>
        </w:r>
      </w:ins>
      <w:ins w:id="5272" w:author="agqj10" w:date="2025-12-19T13:13:00Z">
        <w:r w:rsidR="00C03D95">
          <w:rPr>
            <w:lang w:val="en-US"/>
          </w:rPr>
          <w:t>ived in the wrong</w:t>
        </w:r>
      </w:ins>
      <w:ins w:id="5273" w:author="agqj10" w:date="2025-12-19T13:14:00Z">
        <w:r w:rsidR="00C03D95">
          <w:rPr>
            <w:lang w:val="en-US"/>
          </w:rPr>
          <w:t xml:space="preserve"> and r</w:t>
        </w:r>
      </w:ins>
      <w:ins w:id="5274" w:author="agqj10" w:date="2025-12-19T13:13:00Z">
        <w:r w:rsidR="00C03D95">
          <w:rPr>
            <w:lang w:val="en-US"/>
          </w:rPr>
          <w:t xml:space="preserve">eordering and reassembly needs to be postponed until </w:t>
        </w:r>
      </w:ins>
      <w:ins w:id="5275" w:author="agqj10" w:date="2025-12-19T13:14:00Z">
        <w:r w:rsidR="00C03D95">
          <w:rPr>
            <w:lang w:val="en-US"/>
          </w:rPr>
          <w:t xml:space="preserve">decryption </w:t>
        </w:r>
      </w:ins>
      <w:ins w:id="5276" w:author="agqj10" w:date="2025-12-19T13:13:00Z">
        <w:r w:rsidR="00C03D95">
          <w:rPr>
            <w:lang w:val="en-US"/>
          </w:rPr>
          <w:t>key</w:t>
        </w:r>
      </w:ins>
      <w:ins w:id="5277" w:author="agqj10" w:date="2025-12-19T13:14:00Z">
        <w:r w:rsidR="00C03D95">
          <w:rPr>
            <w:lang w:val="en-US"/>
          </w:rPr>
          <w:t>s are available, e.g. if/when intercept is activated.</w:t>
        </w:r>
      </w:ins>
    </w:p>
    <w:p w14:paraId="5EB583DA" w14:textId="6C3C5AE8" w:rsidR="00EB2BE6" w:rsidRPr="00441496" w:rsidRDefault="00441496" w:rsidP="00441496">
      <w:pPr>
        <w:pStyle w:val="Heading4"/>
        <w:rPr>
          <w:ins w:id="5278" w:author="agqj10" w:date="2025-11-21T09:39:00Z"/>
          <w:lang w:val="en-US"/>
        </w:rPr>
      </w:pPr>
      <w:bookmarkStart w:id="5279" w:name="_Toc217043669"/>
      <w:ins w:id="5280" w:author="agqj10" w:date="2025-11-21T10:46:00Z">
        <w:r w:rsidRPr="00441496">
          <w:rPr>
            <w:lang w:val="en-US"/>
          </w:rPr>
          <w:t>A.5.3.4</w:t>
        </w:r>
        <w:r w:rsidRPr="00441496">
          <w:rPr>
            <w:lang w:val="en-US"/>
          </w:rPr>
          <w:tab/>
          <w:t>D-POI security processing state machine</w:t>
        </w:r>
      </w:ins>
      <w:bookmarkEnd w:id="5279"/>
    </w:p>
    <w:p w14:paraId="7490320F" w14:textId="1687EFB6" w:rsidR="00EB2BE6" w:rsidRDefault="00EB2BE6" w:rsidP="00441496">
      <w:pPr>
        <w:pStyle w:val="Heading5"/>
        <w:rPr>
          <w:ins w:id="5281" w:author="agqj10" w:date="2025-11-21T09:39:00Z"/>
          <w:lang w:val="en-US"/>
        </w:rPr>
      </w:pPr>
      <w:bookmarkStart w:id="5282" w:name="_Toc194476296"/>
      <w:bookmarkStart w:id="5283" w:name="_Toc217043670"/>
      <w:ins w:id="5284" w:author="agqj10" w:date="2025-11-21T09:40:00Z">
        <w:r>
          <w:rPr>
            <w:lang w:val="en-US"/>
          </w:rPr>
          <w:t>A.5</w:t>
        </w:r>
      </w:ins>
      <w:ins w:id="5285" w:author="agqj10" w:date="2025-11-21T09:39:00Z">
        <w:r>
          <w:rPr>
            <w:lang w:val="en-US"/>
          </w:rPr>
          <w:t>.3.4</w:t>
        </w:r>
      </w:ins>
      <w:ins w:id="5286" w:author="agqj10" w:date="2025-11-21T10:47:00Z">
        <w:r w:rsidR="00441496">
          <w:rPr>
            <w:lang w:val="en-US"/>
          </w:rPr>
          <w:t>.1</w:t>
        </w:r>
      </w:ins>
      <w:ins w:id="5287" w:author="agqj10" w:date="2025-11-21T09:39:00Z">
        <w:r>
          <w:rPr>
            <w:lang w:val="en-US"/>
          </w:rPr>
          <w:tab/>
        </w:r>
        <w:r>
          <w:rPr>
            <w:lang w:val="en-US"/>
          </w:rPr>
          <w:tab/>
          <w:t>Deriving current cryptographic context</w:t>
        </w:r>
        <w:bookmarkEnd w:id="5282"/>
        <w:bookmarkEnd w:id="5283"/>
      </w:ins>
    </w:p>
    <w:p w14:paraId="5ADD70EB" w14:textId="543E025B" w:rsidR="00EB2BE6" w:rsidRDefault="00C03D95" w:rsidP="00EB2BE6">
      <w:pPr>
        <w:rPr>
          <w:ins w:id="5288" w:author="agqj10" w:date="2025-11-21T09:39:00Z"/>
          <w:lang w:val="en-US"/>
        </w:rPr>
      </w:pPr>
      <w:ins w:id="5289" w:author="agqj10" w:date="2025-12-19T13:15:00Z">
        <w:r>
          <w:rPr>
            <w:lang w:val="en-US"/>
          </w:rPr>
          <w:t>The first task is to retrieve previously captured Handshake messages</w:t>
        </w:r>
      </w:ins>
      <w:ins w:id="5290" w:author="agqj10" w:date="2025-12-19T13:16:00Z">
        <w:r>
          <w:rPr>
            <w:lang w:val="en-US"/>
          </w:rPr>
          <w:t xml:space="preserve"> from LMSSF</w:t>
        </w:r>
      </w:ins>
      <w:ins w:id="5291" w:author="agqj10" w:date="2025-12-19T13:15:00Z">
        <w:r>
          <w:rPr>
            <w:lang w:val="en-US"/>
          </w:rPr>
          <w:t>,</w:t>
        </w:r>
      </w:ins>
      <w:ins w:id="5292" w:author="agqj10" w:date="2025-12-19T13:16:00Z">
        <w:r>
          <w:rPr>
            <w:lang w:val="en-US"/>
          </w:rPr>
          <w:t xml:space="preserve"> decrypt and re-assemble/re-order them as necessary. T</w:t>
        </w:r>
      </w:ins>
      <w:ins w:id="5293" w:author="agqj10" w:date="2025-11-21T09:39:00Z">
        <w:r w:rsidR="00EB2BE6">
          <w:rPr>
            <w:lang w:val="en-US"/>
          </w:rPr>
          <w:t xml:space="preserve">he rest of the task is similar to the TLS 1.3 case (clause </w:t>
        </w:r>
      </w:ins>
      <w:ins w:id="5294" w:author="agqj10" w:date="2025-11-21T14:50:00Z">
        <w:r w:rsidR="005A3A09">
          <w:rPr>
            <w:lang w:val="en-US"/>
          </w:rPr>
          <w:t>A</w:t>
        </w:r>
      </w:ins>
      <w:ins w:id="5295" w:author="agqj10" w:date="2025-11-21T09:39:00Z">
        <w:r w:rsidR="00EB2BE6">
          <w:rPr>
            <w:lang w:val="en-US"/>
          </w:rPr>
          <w:t>.</w:t>
        </w:r>
      </w:ins>
      <w:ins w:id="5296" w:author="agqj10" w:date="2025-11-21T14:50:00Z">
        <w:r w:rsidR="005A3A09">
          <w:rPr>
            <w:lang w:val="en-US"/>
          </w:rPr>
          <w:t>4</w:t>
        </w:r>
      </w:ins>
      <w:ins w:id="5297" w:author="agqj10" w:date="2025-11-21T09:39:00Z">
        <w:r w:rsidR="00EB2BE6">
          <w:rPr>
            <w:lang w:val="en-US"/>
          </w:rPr>
          <w:t>.3.</w:t>
        </w:r>
      </w:ins>
      <w:ins w:id="5298" w:author="agqj10" w:date="2025-11-21T14:50:00Z">
        <w:r w:rsidR="005A3A09">
          <w:rPr>
            <w:lang w:val="en-US"/>
          </w:rPr>
          <w:t>4</w:t>
        </w:r>
      </w:ins>
      <w:ins w:id="5299" w:author="agqj10" w:date="2025-11-21T09:39:00Z">
        <w:r w:rsidR="00EB2BE6">
          <w:rPr>
            <w:lang w:val="en-US"/>
          </w:rPr>
          <w:t>.</w:t>
        </w:r>
      </w:ins>
      <w:ins w:id="5300" w:author="agqj10" w:date="2025-11-21T14:50:00Z">
        <w:r w:rsidR="005A3A09">
          <w:rPr>
            <w:lang w:val="en-US"/>
          </w:rPr>
          <w:t>1</w:t>
        </w:r>
      </w:ins>
      <w:ins w:id="5301" w:author="agqj10" w:date="2025-11-21T09:39:00Z">
        <w:r w:rsidR="00EB2BE6">
          <w:rPr>
            <w:lang w:val="en-US"/>
          </w:rPr>
          <w:t>). In fact, the situation is in some regards simpler in this case:</w:t>
        </w:r>
      </w:ins>
    </w:p>
    <w:p w14:paraId="7C41D0CB" w14:textId="3DEA0132" w:rsidR="00EB2BE6" w:rsidRPr="00500C07" w:rsidRDefault="00EB2BE6" w:rsidP="00EB2BE6">
      <w:pPr>
        <w:pStyle w:val="ListParagraph"/>
        <w:numPr>
          <w:ilvl w:val="0"/>
          <w:numId w:val="28"/>
        </w:numPr>
        <w:spacing w:after="0"/>
        <w:contextualSpacing/>
        <w:rPr>
          <w:ins w:id="5302" w:author="agqj10" w:date="2025-11-21T09:39:00Z"/>
          <w:lang w:val="en-US"/>
        </w:rPr>
      </w:pPr>
      <w:ins w:id="5303" w:author="agqj10" w:date="2025-11-21T09:39:00Z">
        <w:r w:rsidRPr="00500C07">
          <w:rPr>
            <w:lang w:val="en-US"/>
          </w:rPr>
          <w:t>The potential issues with</w:t>
        </w:r>
        <w:r w:rsidRPr="009431A8">
          <w:rPr>
            <w:lang w:val="en-US"/>
          </w:rPr>
          <w:t xml:space="preserve"> </w:t>
        </w:r>
        <w:r w:rsidRPr="009431A8">
          <w:rPr>
            <w:rFonts w:ascii="Courier New" w:hAnsi="Courier New" w:cs="Courier New"/>
            <w:lang w:val="en-US"/>
          </w:rPr>
          <w:t>KeyUpdate</w:t>
        </w:r>
        <w:r w:rsidRPr="009431A8">
          <w:rPr>
            <w:lang w:val="en-US"/>
          </w:rPr>
          <w:t xml:space="preserve"> </w:t>
        </w:r>
        <w:r w:rsidRPr="00500C07">
          <w:rPr>
            <w:lang w:val="en-US"/>
          </w:rPr>
          <w:t xml:space="preserve">messages that might have occurred between IRI capture at the </w:t>
        </w:r>
      </w:ins>
      <w:ins w:id="5304" w:author="agqj10" w:date="2025-12-05T11:47:00Z">
        <w:r w:rsidR="00215E1E">
          <w:rPr>
            <w:lang w:val="en-US"/>
          </w:rPr>
          <w:t>L</w:t>
        </w:r>
      </w:ins>
      <w:ins w:id="5305" w:author="agqj10" w:date="2025-12-15T12:23:00Z">
        <w:r w:rsidR="004663CC">
          <w:rPr>
            <w:lang w:val="en-US"/>
          </w:rPr>
          <w:t>M</w:t>
        </w:r>
      </w:ins>
      <w:ins w:id="5306" w:author="agqj10" w:date="2025-12-05T11:47:00Z">
        <w:r w:rsidR="00215E1E">
          <w:rPr>
            <w:lang w:val="en-US"/>
          </w:rPr>
          <w:t>SSF</w:t>
        </w:r>
      </w:ins>
      <w:ins w:id="5307" w:author="agqj10" w:date="2025-11-21T09:39:00Z">
        <w:r w:rsidRPr="00500C07">
          <w:rPr>
            <w:lang w:val="en-US"/>
          </w:rPr>
          <w:t xml:space="preserve"> and LI activation </w:t>
        </w:r>
      </w:ins>
      <w:ins w:id="5308" w:author="agqj10" w:date="2025-12-19T13:22:00Z">
        <w:r w:rsidR="004C6EC3">
          <w:rPr>
            <w:lang w:val="en-US"/>
          </w:rPr>
          <w:t>are</w:t>
        </w:r>
      </w:ins>
      <w:ins w:id="5309" w:author="agqj10" w:date="2025-11-21T09:39:00Z">
        <w:r w:rsidRPr="00500C07">
          <w:rPr>
            <w:lang w:val="en-US"/>
          </w:rPr>
          <w:t xml:space="preserve"> partly alleviated since the epoch numbers imply the number of such key updates that can have occurred, so the two EE-bits of the unified header indicate the correct number of key updates, modulo 4.</w:t>
        </w:r>
      </w:ins>
    </w:p>
    <w:p w14:paraId="03F3EB65" w14:textId="77777777" w:rsidR="00EB2BE6" w:rsidRPr="00500C07" w:rsidRDefault="00EB2BE6" w:rsidP="00EB2BE6">
      <w:pPr>
        <w:pStyle w:val="ListParagraph"/>
        <w:numPr>
          <w:ilvl w:val="0"/>
          <w:numId w:val="28"/>
        </w:numPr>
        <w:spacing w:after="0"/>
        <w:contextualSpacing/>
        <w:rPr>
          <w:ins w:id="5310" w:author="agqj10" w:date="2025-11-21T09:39:00Z"/>
          <w:lang w:val="en-US"/>
        </w:rPr>
      </w:pPr>
      <w:ins w:id="5311" w:author="agqj10" w:date="2025-11-21T09:39:00Z">
        <w:r w:rsidRPr="00500C07">
          <w:rPr>
            <w:lang w:val="en-US"/>
          </w:rPr>
          <w:t xml:space="preserve">For similar reasons, estimating the full CSI (DTLS record numbers) is to some extent facilitated by the EE and SN fields of the unified header which provide partial information. </w:t>
        </w:r>
      </w:ins>
    </w:p>
    <w:p w14:paraId="3F9A27AE" w14:textId="77777777" w:rsidR="00EB2BE6" w:rsidRPr="00DE7948" w:rsidRDefault="00EB2BE6" w:rsidP="00EB2BE6">
      <w:pPr>
        <w:rPr>
          <w:ins w:id="5312" w:author="agqj10" w:date="2025-11-21T09:39:00Z"/>
          <w:lang w:val="en-US"/>
        </w:rPr>
      </w:pPr>
    </w:p>
    <w:p w14:paraId="17F11B93" w14:textId="011B6029" w:rsidR="00EB2BE6" w:rsidRDefault="00EB2BE6" w:rsidP="00441496">
      <w:pPr>
        <w:pStyle w:val="Heading5"/>
        <w:rPr>
          <w:ins w:id="5313" w:author="agqj10" w:date="2025-11-21T09:39:00Z"/>
          <w:lang w:val="en-US"/>
        </w:rPr>
      </w:pPr>
      <w:bookmarkStart w:id="5314" w:name="_Toc194476297"/>
      <w:bookmarkStart w:id="5315" w:name="_Toc217043671"/>
      <w:ins w:id="5316" w:author="agqj10" w:date="2025-11-21T09:40:00Z">
        <w:r>
          <w:rPr>
            <w:lang w:val="en-US"/>
          </w:rPr>
          <w:t>A.5</w:t>
        </w:r>
      </w:ins>
      <w:ins w:id="5317" w:author="agqj10" w:date="2025-11-21T09:39:00Z">
        <w:r>
          <w:rPr>
            <w:lang w:val="en-US"/>
          </w:rPr>
          <w:t>.3.</w:t>
        </w:r>
      </w:ins>
      <w:ins w:id="5318" w:author="agqj10" w:date="2025-11-21T10:47:00Z">
        <w:r w:rsidR="00441496">
          <w:rPr>
            <w:lang w:val="en-US"/>
          </w:rPr>
          <w:t>4.2</w:t>
        </w:r>
      </w:ins>
      <w:ins w:id="5319" w:author="agqj10" w:date="2025-11-21T09:39:00Z">
        <w:r>
          <w:rPr>
            <w:lang w:val="en-US"/>
          </w:rPr>
          <w:tab/>
        </w:r>
        <w:r>
          <w:rPr>
            <w:lang w:val="en-US"/>
          </w:rPr>
          <w:tab/>
          <w:t>Processing (decrypting) of xCC</w:t>
        </w:r>
        <w:bookmarkEnd w:id="5314"/>
        <w:bookmarkEnd w:id="5315"/>
      </w:ins>
    </w:p>
    <w:p w14:paraId="17BB9652" w14:textId="0D3EFFDC" w:rsidR="00EB2BE6" w:rsidRPr="00F74776" w:rsidRDefault="00EB2BE6" w:rsidP="00EB2BE6">
      <w:pPr>
        <w:rPr>
          <w:ins w:id="5320" w:author="agqj10" w:date="2025-11-21T09:39:00Z"/>
          <w:lang w:val="en-US"/>
        </w:rPr>
      </w:pPr>
      <w:ins w:id="5321" w:author="agqj10" w:date="2025-11-21T09:39:00Z">
        <w:r>
          <w:rPr>
            <w:lang w:val="en-US"/>
          </w:rPr>
          <w:t xml:space="preserve">This is handled in analogy to the TLS 1.3 description of clause </w:t>
        </w:r>
      </w:ins>
      <w:ins w:id="5322" w:author="agqj10" w:date="2025-11-21T14:49:00Z">
        <w:r w:rsidR="005A3A09">
          <w:rPr>
            <w:lang w:val="en-US"/>
          </w:rPr>
          <w:t>A</w:t>
        </w:r>
      </w:ins>
      <w:ins w:id="5323" w:author="agqj10" w:date="2025-11-21T09:39:00Z">
        <w:r>
          <w:rPr>
            <w:lang w:val="en-US"/>
          </w:rPr>
          <w:t>.</w:t>
        </w:r>
      </w:ins>
      <w:ins w:id="5324" w:author="agqj10" w:date="2025-11-21T14:49:00Z">
        <w:r w:rsidR="005A3A09">
          <w:rPr>
            <w:lang w:val="en-US"/>
          </w:rPr>
          <w:t>4</w:t>
        </w:r>
      </w:ins>
      <w:ins w:id="5325" w:author="agqj10" w:date="2025-11-21T09:39:00Z">
        <w:r>
          <w:rPr>
            <w:lang w:val="en-US"/>
          </w:rPr>
          <w:t>.3.</w:t>
        </w:r>
      </w:ins>
      <w:ins w:id="5326" w:author="agqj10" w:date="2025-11-21T14:49:00Z">
        <w:r w:rsidR="005A3A09">
          <w:rPr>
            <w:lang w:val="en-US"/>
          </w:rPr>
          <w:t>4</w:t>
        </w:r>
      </w:ins>
      <w:ins w:id="5327" w:author="agqj10" w:date="2025-11-21T09:39:00Z">
        <w:r>
          <w:rPr>
            <w:lang w:val="en-US"/>
          </w:rPr>
          <w:t>.</w:t>
        </w:r>
      </w:ins>
      <w:ins w:id="5328" w:author="agqj10" w:date="2025-11-21T14:49:00Z">
        <w:r w:rsidR="005A3A09">
          <w:rPr>
            <w:lang w:val="en-US"/>
          </w:rPr>
          <w:t>2</w:t>
        </w:r>
      </w:ins>
      <w:ins w:id="5329" w:author="agqj10" w:date="2025-11-21T09:39:00Z">
        <w:r>
          <w:rPr>
            <w:lang w:val="en-US"/>
          </w:rPr>
          <w:t>. It is potentially possible that (heavily) delayed DTLS PDU that were originally sent before LI was activated could still be received at the D-POI after it has obtained capability to decrypt them. Local regulation is assumed to decide how this situation should be handled, i.e. whether or not such PDU fall</w:t>
        </w:r>
      </w:ins>
      <w:ins w:id="5330" w:author="agqj10" w:date="2026-01-14T12:45:00Z">
        <w:r w:rsidR="006A343D">
          <w:rPr>
            <w:lang w:val="en-US"/>
          </w:rPr>
          <w:t>s</w:t>
        </w:r>
      </w:ins>
      <w:ins w:id="5331" w:author="agqj10" w:date="2025-11-21T09:39:00Z">
        <w:r>
          <w:rPr>
            <w:lang w:val="en-US"/>
          </w:rPr>
          <w:t xml:space="preserve"> within scope of the warrant.</w:t>
        </w:r>
      </w:ins>
    </w:p>
    <w:p w14:paraId="128278F2" w14:textId="734EDA9A" w:rsidR="00EB2BE6" w:rsidRDefault="00EB2BE6" w:rsidP="00441496">
      <w:pPr>
        <w:pStyle w:val="Heading5"/>
        <w:rPr>
          <w:ins w:id="5332" w:author="agqj10" w:date="2025-11-21T09:39:00Z"/>
          <w:lang w:val="en-US"/>
        </w:rPr>
      </w:pPr>
      <w:bookmarkStart w:id="5333" w:name="_Toc194476298"/>
      <w:bookmarkStart w:id="5334" w:name="_Toc217043672"/>
      <w:ins w:id="5335" w:author="agqj10" w:date="2025-11-21T09:40:00Z">
        <w:r>
          <w:rPr>
            <w:lang w:val="en-US"/>
          </w:rPr>
          <w:t>A.5</w:t>
        </w:r>
      </w:ins>
      <w:ins w:id="5336" w:author="agqj10" w:date="2025-11-21T09:39:00Z">
        <w:r>
          <w:rPr>
            <w:lang w:val="en-US"/>
          </w:rPr>
          <w:t>.3.</w:t>
        </w:r>
      </w:ins>
      <w:ins w:id="5337" w:author="agqj10" w:date="2025-11-21T10:47:00Z">
        <w:r w:rsidR="00441496">
          <w:rPr>
            <w:lang w:val="en-US"/>
          </w:rPr>
          <w:t>4.3</w:t>
        </w:r>
      </w:ins>
      <w:ins w:id="5338" w:author="agqj10" w:date="2025-11-21T09:39:00Z">
        <w:r>
          <w:rPr>
            <w:lang w:val="en-US"/>
          </w:rPr>
          <w:tab/>
        </w:r>
        <w:r>
          <w:rPr>
            <w:lang w:val="en-US"/>
          </w:rPr>
          <w:tab/>
          <w:t>Updating cryptographic context</w:t>
        </w:r>
        <w:bookmarkEnd w:id="5333"/>
        <w:bookmarkEnd w:id="5334"/>
        <w:r>
          <w:rPr>
            <w:lang w:val="en-US"/>
          </w:rPr>
          <w:t xml:space="preserve"> </w:t>
        </w:r>
      </w:ins>
    </w:p>
    <w:p w14:paraId="32669563" w14:textId="3578416E" w:rsidR="00EB2BE6" w:rsidRPr="00EB5838" w:rsidRDefault="00EB2BE6" w:rsidP="00EB2BE6">
      <w:pPr>
        <w:rPr>
          <w:ins w:id="5339" w:author="agqj10" w:date="2025-11-21T09:39:00Z"/>
          <w:lang w:val="en-US"/>
        </w:rPr>
      </w:pPr>
      <w:ins w:id="5340" w:author="agqj10" w:date="2025-11-21T09:39:00Z">
        <w:r>
          <w:rPr>
            <w:lang w:val="en-US"/>
          </w:rPr>
          <w:t xml:space="preserve">The discussion in clause </w:t>
        </w:r>
      </w:ins>
      <w:ins w:id="5341" w:author="agqj10" w:date="2025-11-21T09:40:00Z">
        <w:r>
          <w:rPr>
            <w:lang w:val="en-US"/>
          </w:rPr>
          <w:t>A.5</w:t>
        </w:r>
      </w:ins>
      <w:ins w:id="5342" w:author="agqj10" w:date="2025-11-21T09:39:00Z">
        <w:r>
          <w:rPr>
            <w:lang w:val="en-US"/>
          </w:rPr>
          <w:t>.2.</w:t>
        </w:r>
      </w:ins>
      <w:ins w:id="5343" w:author="agqj10" w:date="2025-11-21T14:48:00Z">
        <w:r w:rsidR="005A3A09">
          <w:rPr>
            <w:lang w:val="en-US"/>
          </w:rPr>
          <w:t>4.3</w:t>
        </w:r>
      </w:ins>
      <w:ins w:id="5344" w:author="agqj10" w:date="2025-11-21T09:39:00Z">
        <w:r>
          <w:rPr>
            <w:lang w:val="en-US"/>
          </w:rPr>
          <w:t xml:space="preserve"> applies also here. </w:t>
        </w:r>
      </w:ins>
    </w:p>
    <w:p w14:paraId="3CFF4168" w14:textId="77777777" w:rsidR="00336615" w:rsidRPr="00BA57C4" w:rsidRDefault="00336615" w:rsidP="00336615"/>
    <w:p w14:paraId="7437F57B" w14:textId="77777777" w:rsidR="003E6982" w:rsidRPr="00BA57C4" w:rsidRDefault="003E6982" w:rsidP="006812CB"/>
    <w:p w14:paraId="5BE2FF6E" w14:textId="5153E7A9" w:rsidR="007045C9" w:rsidRPr="00BA57C4" w:rsidRDefault="007045C9" w:rsidP="007045C9">
      <w:pPr>
        <w:pStyle w:val="Heading9"/>
      </w:pPr>
      <w:bookmarkStart w:id="5345" w:name="_Toc90285644"/>
      <w:bookmarkStart w:id="5346" w:name="_Toc91079132"/>
      <w:bookmarkStart w:id="5347" w:name="_Toc217043673"/>
      <w:r w:rsidRPr="00BA57C4">
        <w:t xml:space="preserve">Annex </w:t>
      </w:r>
      <w:r w:rsidR="003E6982" w:rsidRPr="00BA57C4">
        <w:t>X</w:t>
      </w:r>
      <w:r w:rsidRPr="00BA57C4">
        <w:t>:</w:t>
      </w:r>
      <w:r w:rsidRPr="00BA57C4">
        <w:br/>
      </w:r>
      <w:bookmarkStart w:id="5348" w:name="historyclause"/>
      <w:r w:rsidRPr="00BA57C4">
        <w:t>Change history</w:t>
      </w:r>
      <w:bookmarkEnd w:id="5345"/>
      <w:bookmarkEnd w:id="5346"/>
      <w:bookmarkEnd w:id="534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1134"/>
        <w:gridCol w:w="425"/>
        <w:gridCol w:w="426"/>
        <w:gridCol w:w="425"/>
        <w:gridCol w:w="4726"/>
        <w:gridCol w:w="708"/>
      </w:tblGrid>
      <w:tr w:rsidR="007045C9" w:rsidRPr="00BA57C4" w14:paraId="4D9DCEBF" w14:textId="77777777" w:rsidTr="003206BB">
        <w:trPr>
          <w:cantSplit/>
        </w:trPr>
        <w:tc>
          <w:tcPr>
            <w:tcW w:w="9639" w:type="dxa"/>
            <w:gridSpan w:val="8"/>
            <w:tcBorders>
              <w:bottom w:val="nil"/>
            </w:tcBorders>
            <w:shd w:val="solid" w:color="FFFFFF" w:fill="auto"/>
          </w:tcPr>
          <w:p w14:paraId="2E6E040A" w14:textId="77777777" w:rsidR="007045C9" w:rsidRPr="00BA57C4" w:rsidRDefault="007045C9" w:rsidP="003206BB">
            <w:pPr>
              <w:pStyle w:val="TAL"/>
              <w:jc w:val="center"/>
              <w:rPr>
                <w:b/>
                <w:sz w:val="16"/>
              </w:rPr>
            </w:pPr>
            <w:bookmarkStart w:id="5349" w:name="OLE_LINK20"/>
            <w:bookmarkStart w:id="5350" w:name="OLE_LINK21"/>
            <w:bookmarkStart w:id="5351" w:name="OLE_LINK22"/>
            <w:r w:rsidRPr="00BA57C4">
              <w:rPr>
                <w:b/>
              </w:rPr>
              <w:t>Change history</w:t>
            </w:r>
          </w:p>
        </w:tc>
      </w:tr>
      <w:tr w:rsidR="007045C9" w:rsidRPr="00BA57C4" w14:paraId="07B714D8" w14:textId="77777777" w:rsidTr="00D623FE">
        <w:tc>
          <w:tcPr>
            <w:tcW w:w="800" w:type="dxa"/>
            <w:shd w:val="pct10" w:color="auto" w:fill="FFFFFF"/>
          </w:tcPr>
          <w:p w14:paraId="3A114A6E" w14:textId="77777777" w:rsidR="007045C9" w:rsidRPr="00BA57C4" w:rsidRDefault="007045C9" w:rsidP="003206BB">
            <w:pPr>
              <w:pStyle w:val="TAL"/>
              <w:rPr>
                <w:b/>
                <w:sz w:val="16"/>
              </w:rPr>
            </w:pPr>
            <w:r w:rsidRPr="00BA57C4">
              <w:rPr>
                <w:b/>
                <w:sz w:val="16"/>
              </w:rPr>
              <w:t>Date</w:t>
            </w:r>
          </w:p>
        </w:tc>
        <w:tc>
          <w:tcPr>
            <w:tcW w:w="995" w:type="dxa"/>
            <w:shd w:val="pct10" w:color="auto" w:fill="FFFFFF"/>
          </w:tcPr>
          <w:p w14:paraId="44613E05" w14:textId="77777777" w:rsidR="007045C9" w:rsidRPr="00BA57C4" w:rsidRDefault="007045C9" w:rsidP="003206BB">
            <w:pPr>
              <w:pStyle w:val="TAL"/>
              <w:rPr>
                <w:b/>
                <w:sz w:val="16"/>
              </w:rPr>
            </w:pPr>
            <w:r w:rsidRPr="00BA57C4">
              <w:rPr>
                <w:b/>
                <w:sz w:val="16"/>
              </w:rPr>
              <w:t>Meeting</w:t>
            </w:r>
          </w:p>
        </w:tc>
        <w:tc>
          <w:tcPr>
            <w:tcW w:w="1134" w:type="dxa"/>
            <w:shd w:val="pct10" w:color="auto" w:fill="FFFFFF"/>
          </w:tcPr>
          <w:p w14:paraId="61951A69" w14:textId="77777777" w:rsidR="007045C9" w:rsidRPr="00BA57C4" w:rsidRDefault="007045C9" w:rsidP="003206BB">
            <w:pPr>
              <w:pStyle w:val="TAL"/>
              <w:rPr>
                <w:b/>
                <w:sz w:val="16"/>
              </w:rPr>
            </w:pPr>
            <w:r w:rsidRPr="00BA57C4">
              <w:rPr>
                <w:b/>
                <w:sz w:val="16"/>
              </w:rPr>
              <w:t>TDoc</w:t>
            </w:r>
          </w:p>
        </w:tc>
        <w:tc>
          <w:tcPr>
            <w:tcW w:w="425" w:type="dxa"/>
            <w:shd w:val="pct10" w:color="auto" w:fill="FFFFFF"/>
          </w:tcPr>
          <w:p w14:paraId="30230AC2" w14:textId="77777777" w:rsidR="007045C9" w:rsidRPr="00BA57C4" w:rsidRDefault="007045C9" w:rsidP="003206BB">
            <w:pPr>
              <w:pStyle w:val="TAL"/>
              <w:rPr>
                <w:b/>
                <w:sz w:val="16"/>
              </w:rPr>
            </w:pPr>
            <w:r w:rsidRPr="00BA57C4">
              <w:rPr>
                <w:b/>
                <w:sz w:val="16"/>
              </w:rPr>
              <w:t>CR</w:t>
            </w:r>
          </w:p>
        </w:tc>
        <w:tc>
          <w:tcPr>
            <w:tcW w:w="426" w:type="dxa"/>
            <w:shd w:val="pct10" w:color="auto" w:fill="FFFFFF"/>
          </w:tcPr>
          <w:p w14:paraId="4B607B6F" w14:textId="77777777" w:rsidR="007045C9" w:rsidRPr="00BA57C4" w:rsidRDefault="007045C9" w:rsidP="003206BB">
            <w:pPr>
              <w:pStyle w:val="TAL"/>
              <w:rPr>
                <w:b/>
                <w:sz w:val="16"/>
              </w:rPr>
            </w:pPr>
            <w:r w:rsidRPr="00BA57C4">
              <w:rPr>
                <w:b/>
                <w:sz w:val="16"/>
              </w:rPr>
              <w:t>Rev</w:t>
            </w:r>
          </w:p>
        </w:tc>
        <w:tc>
          <w:tcPr>
            <w:tcW w:w="425" w:type="dxa"/>
            <w:shd w:val="pct10" w:color="auto" w:fill="FFFFFF"/>
          </w:tcPr>
          <w:p w14:paraId="4F6C2BB0" w14:textId="77777777" w:rsidR="007045C9" w:rsidRPr="00BA57C4" w:rsidRDefault="007045C9" w:rsidP="003206BB">
            <w:pPr>
              <w:pStyle w:val="TAL"/>
              <w:rPr>
                <w:b/>
                <w:sz w:val="16"/>
              </w:rPr>
            </w:pPr>
            <w:r w:rsidRPr="00BA57C4">
              <w:rPr>
                <w:b/>
                <w:sz w:val="16"/>
              </w:rPr>
              <w:t>Cat</w:t>
            </w:r>
          </w:p>
        </w:tc>
        <w:tc>
          <w:tcPr>
            <w:tcW w:w="4726" w:type="dxa"/>
            <w:shd w:val="pct10" w:color="auto" w:fill="FFFFFF"/>
          </w:tcPr>
          <w:p w14:paraId="03D4DB07" w14:textId="77777777" w:rsidR="007045C9" w:rsidRPr="00BA57C4" w:rsidRDefault="007045C9" w:rsidP="003206BB">
            <w:pPr>
              <w:pStyle w:val="TAL"/>
              <w:rPr>
                <w:b/>
                <w:sz w:val="16"/>
              </w:rPr>
            </w:pPr>
            <w:r w:rsidRPr="00BA57C4">
              <w:rPr>
                <w:b/>
                <w:sz w:val="16"/>
              </w:rPr>
              <w:t>Subject/Comment</w:t>
            </w:r>
          </w:p>
        </w:tc>
        <w:tc>
          <w:tcPr>
            <w:tcW w:w="708" w:type="dxa"/>
            <w:shd w:val="pct10" w:color="auto" w:fill="FFFFFF"/>
          </w:tcPr>
          <w:p w14:paraId="17E35816" w14:textId="77777777" w:rsidR="007045C9" w:rsidRPr="00BA57C4" w:rsidRDefault="007045C9" w:rsidP="003206BB">
            <w:pPr>
              <w:pStyle w:val="TAL"/>
              <w:rPr>
                <w:b/>
                <w:sz w:val="16"/>
              </w:rPr>
            </w:pPr>
            <w:r w:rsidRPr="00BA57C4">
              <w:rPr>
                <w:b/>
                <w:sz w:val="16"/>
              </w:rPr>
              <w:t>New version</w:t>
            </w:r>
          </w:p>
        </w:tc>
      </w:tr>
      <w:tr w:rsidR="007045C9" w:rsidRPr="00BA57C4" w14:paraId="721D84A1" w14:textId="77777777" w:rsidTr="00D623FE">
        <w:tc>
          <w:tcPr>
            <w:tcW w:w="800" w:type="dxa"/>
            <w:shd w:val="solid" w:color="FFFFFF" w:fill="auto"/>
          </w:tcPr>
          <w:p w14:paraId="15A75593" w14:textId="7371CEDB" w:rsidR="007045C9" w:rsidRPr="00BA57C4" w:rsidRDefault="00232E7A" w:rsidP="003206BB">
            <w:pPr>
              <w:pStyle w:val="TAC"/>
              <w:rPr>
                <w:sz w:val="16"/>
                <w:szCs w:val="16"/>
              </w:rPr>
            </w:pPr>
            <w:r w:rsidRPr="00BA57C4">
              <w:rPr>
                <w:sz w:val="16"/>
                <w:szCs w:val="16"/>
              </w:rPr>
              <w:t>2025</w:t>
            </w:r>
            <w:r w:rsidR="007045C9" w:rsidRPr="00BA57C4">
              <w:rPr>
                <w:sz w:val="16"/>
                <w:szCs w:val="16"/>
              </w:rPr>
              <w:t>-</w:t>
            </w:r>
            <w:r w:rsidRPr="00BA57C4">
              <w:rPr>
                <w:sz w:val="16"/>
                <w:szCs w:val="16"/>
              </w:rPr>
              <w:t>07</w:t>
            </w:r>
          </w:p>
        </w:tc>
        <w:tc>
          <w:tcPr>
            <w:tcW w:w="995" w:type="dxa"/>
            <w:shd w:val="solid" w:color="FFFFFF" w:fill="auto"/>
          </w:tcPr>
          <w:p w14:paraId="4F8A973B" w14:textId="58688D7C" w:rsidR="007045C9" w:rsidRPr="00BA57C4" w:rsidRDefault="007045C9" w:rsidP="003206BB">
            <w:pPr>
              <w:pStyle w:val="TAC"/>
              <w:rPr>
                <w:sz w:val="16"/>
                <w:szCs w:val="16"/>
              </w:rPr>
            </w:pPr>
            <w:r w:rsidRPr="00BA57C4">
              <w:rPr>
                <w:sz w:val="16"/>
                <w:szCs w:val="16"/>
              </w:rPr>
              <w:t>SA3#</w:t>
            </w:r>
            <w:r w:rsidR="00232E7A" w:rsidRPr="00BA57C4">
              <w:rPr>
                <w:sz w:val="16"/>
                <w:szCs w:val="16"/>
              </w:rPr>
              <w:t>98</w:t>
            </w:r>
            <w:r w:rsidRPr="00BA57C4">
              <w:rPr>
                <w:sz w:val="16"/>
                <w:szCs w:val="16"/>
              </w:rPr>
              <w:t>-LI</w:t>
            </w:r>
          </w:p>
        </w:tc>
        <w:tc>
          <w:tcPr>
            <w:tcW w:w="1134" w:type="dxa"/>
            <w:shd w:val="solid" w:color="FFFFFF" w:fill="auto"/>
          </w:tcPr>
          <w:p w14:paraId="12D8A06E" w14:textId="62C15DBC" w:rsidR="007045C9" w:rsidRPr="00BA57C4" w:rsidRDefault="007045C9" w:rsidP="003206BB">
            <w:pPr>
              <w:pStyle w:val="TAC"/>
              <w:rPr>
                <w:sz w:val="16"/>
                <w:szCs w:val="16"/>
              </w:rPr>
            </w:pPr>
            <w:r w:rsidRPr="00BA57C4">
              <w:rPr>
                <w:sz w:val="16"/>
                <w:szCs w:val="16"/>
              </w:rPr>
              <w:t>S3</w:t>
            </w:r>
            <w:r w:rsidR="00472D49">
              <w:rPr>
                <w:sz w:val="16"/>
                <w:szCs w:val="16"/>
              </w:rPr>
              <w:t>i</w:t>
            </w:r>
            <w:r w:rsidRPr="00BA57C4">
              <w:rPr>
                <w:sz w:val="16"/>
                <w:szCs w:val="16"/>
              </w:rPr>
              <w:t>-</w:t>
            </w:r>
            <w:r w:rsidR="00E966CB" w:rsidRPr="00BA57C4">
              <w:rPr>
                <w:sz w:val="16"/>
                <w:szCs w:val="16"/>
              </w:rPr>
              <w:t>250360</w:t>
            </w:r>
          </w:p>
        </w:tc>
        <w:tc>
          <w:tcPr>
            <w:tcW w:w="425" w:type="dxa"/>
            <w:shd w:val="solid" w:color="FFFFFF" w:fill="auto"/>
          </w:tcPr>
          <w:p w14:paraId="1B8F6851" w14:textId="77777777" w:rsidR="007045C9" w:rsidRPr="00BA57C4" w:rsidRDefault="007045C9" w:rsidP="003206BB">
            <w:pPr>
              <w:pStyle w:val="TAL"/>
              <w:rPr>
                <w:sz w:val="16"/>
                <w:szCs w:val="16"/>
              </w:rPr>
            </w:pPr>
          </w:p>
        </w:tc>
        <w:tc>
          <w:tcPr>
            <w:tcW w:w="426" w:type="dxa"/>
            <w:shd w:val="solid" w:color="FFFFFF" w:fill="auto"/>
          </w:tcPr>
          <w:p w14:paraId="67A1A26C" w14:textId="77777777" w:rsidR="007045C9" w:rsidRPr="00BA57C4" w:rsidRDefault="007045C9" w:rsidP="003206BB">
            <w:pPr>
              <w:pStyle w:val="TAR"/>
              <w:rPr>
                <w:sz w:val="16"/>
                <w:szCs w:val="16"/>
              </w:rPr>
            </w:pPr>
          </w:p>
        </w:tc>
        <w:tc>
          <w:tcPr>
            <w:tcW w:w="425" w:type="dxa"/>
            <w:shd w:val="solid" w:color="FFFFFF" w:fill="auto"/>
          </w:tcPr>
          <w:p w14:paraId="3EE0EF83" w14:textId="77777777" w:rsidR="007045C9" w:rsidRPr="00BA57C4" w:rsidRDefault="007045C9" w:rsidP="003206BB">
            <w:pPr>
              <w:pStyle w:val="TAC"/>
              <w:rPr>
                <w:sz w:val="16"/>
                <w:szCs w:val="16"/>
              </w:rPr>
            </w:pPr>
          </w:p>
        </w:tc>
        <w:tc>
          <w:tcPr>
            <w:tcW w:w="4726" w:type="dxa"/>
            <w:shd w:val="solid" w:color="FFFFFF" w:fill="auto"/>
          </w:tcPr>
          <w:p w14:paraId="56514C1B" w14:textId="4EACA59D" w:rsidR="007045C9" w:rsidRPr="00BA57C4" w:rsidRDefault="007045C9" w:rsidP="003206BB">
            <w:pPr>
              <w:pStyle w:val="TAL"/>
              <w:rPr>
                <w:sz w:val="16"/>
                <w:szCs w:val="16"/>
              </w:rPr>
            </w:pPr>
            <w:r w:rsidRPr="00BA57C4">
              <w:rPr>
                <w:sz w:val="16"/>
                <w:szCs w:val="16"/>
              </w:rPr>
              <w:t xml:space="preserve">TR skeleton </w:t>
            </w:r>
            <w:r w:rsidR="009F7C80" w:rsidRPr="00BA57C4">
              <w:rPr>
                <w:sz w:val="16"/>
                <w:szCs w:val="16"/>
              </w:rPr>
              <w:t>and</w:t>
            </w:r>
            <w:r w:rsidRPr="00BA57C4">
              <w:rPr>
                <w:sz w:val="16"/>
                <w:szCs w:val="16"/>
              </w:rPr>
              <w:t xml:space="preserve"> initial draft</w:t>
            </w:r>
          </w:p>
        </w:tc>
        <w:tc>
          <w:tcPr>
            <w:tcW w:w="708" w:type="dxa"/>
            <w:shd w:val="solid" w:color="FFFFFF" w:fill="auto"/>
          </w:tcPr>
          <w:p w14:paraId="07E187A5" w14:textId="47A252E4" w:rsidR="007045C9" w:rsidRPr="00BA57C4" w:rsidRDefault="007045C9" w:rsidP="003206BB">
            <w:pPr>
              <w:pStyle w:val="TAC"/>
              <w:rPr>
                <w:sz w:val="16"/>
                <w:szCs w:val="16"/>
              </w:rPr>
            </w:pPr>
            <w:r w:rsidRPr="00BA57C4">
              <w:rPr>
                <w:sz w:val="16"/>
                <w:szCs w:val="16"/>
              </w:rPr>
              <w:t>0.0.</w:t>
            </w:r>
            <w:r w:rsidR="009F7C80" w:rsidRPr="00BA57C4">
              <w:rPr>
                <w:sz w:val="16"/>
                <w:szCs w:val="16"/>
              </w:rPr>
              <w:t>1</w:t>
            </w:r>
          </w:p>
        </w:tc>
      </w:tr>
      <w:tr w:rsidR="007045C9" w:rsidRPr="00BA57C4" w14:paraId="50F5275D" w14:textId="77777777" w:rsidTr="00D623FE">
        <w:tc>
          <w:tcPr>
            <w:tcW w:w="800" w:type="dxa"/>
            <w:shd w:val="solid" w:color="FFFFFF" w:fill="auto"/>
          </w:tcPr>
          <w:p w14:paraId="7175FD76" w14:textId="54B86CA2" w:rsidR="007045C9" w:rsidRPr="00BA57C4" w:rsidRDefault="00472D49" w:rsidP="003206BB">
            <w:pPr>
              <w:pStyle w:val="TAC"/>
              <w:rPr>
                <w:sz w:val="16"/>
                <w:szCs w:val="16"/>
              </w:rPr>
            </w:pPr>
            <w:ins w:id="5352" w:author="agqj10" w:date="2025-11-21T09:49:00Z">
              <w:r>
                <w:rPr>
                  <w:sz w:val="16"/>
                  <w:szCs w:val="16"/>
                </w:rPr>
                <w:t>2026-</w:t>
              </w:r>
            </w:ins>
            <w:ins w:id="5353" w:author="agqj10" w:date="2025-12-19T13:27:00Z">
              <w:r w:rsidR="00D623FE">
                <w:rPr>
                  <w:sz w:val="16"/>
                  <w:szCs w:val="16"/>
                </w:rPr>
                <w:t>01</w:t>
              </w:r>
            </w:ins>
          </w:p>
        </w:tc>
        <w:tc>
          <w:tcPr>
            <w:tcW w:w="995" w:type="dxa"/>
            <w:shd w:val="solid" w:color="FFFFFF" w:fill="auto"/>
          </w:tcPr>
          <w:p w14:paraId="56898423" w14:textId="5191AEB5" w:rsidR="007045C9" w:rsidRPr="00BA57C4" w:rsidRDefault="00472D49" w:rsidP="003206BB">
            <w:pPr>
              <w:pStyle w:val="TAC"/>
              <w:rPr>
                <w:sz w:val="16"/>
                <w:szCs w:val="16"/>
              </w:rPr>
            </w:pPr>
            <w:ins w:id="5354" w:author="agqj10" w:date="2025-11-21T09:48:00Z">
              <w:r>
                <w:rPr>
                  <w:sz w:val="16"/>
                  <w:szCs w:val="16"/>
                </w:rPr>
                <w:t>SA3#</w:t>
              </w:r>
            </w:ins>
            <w:ins w:id="5355" w:author="agqj10" w:date="2025-12-19T13:28:00Z">
              <w:r w:rsidR="00D623FE">
                <w:rPr>
                  <w:sz w:val="16"/>
                  <w:szCs w:val="16"/>
                </w:rPr>
                <w:t>100</w:t>
              </w:r>
            </w:ins>
            <w:ins w:id="5356" w:author="agqj10" w:date="2025-11-21T09:48:00Z">
              <w:r>
                <w:rPr>
                  <w:sz w:val="16"/>
                  <w:szCs w:val="16"/>
                </w:rPr>
                <w:t>-LI</w:t>
              </w:r>
            </w:ins>
          </w:p>
        </w:tc>
        <w:tc>
          <w:tcPr>
            <w:tcW w:w="1134" w:type="dxa"/>
            <w:shd w:val="solid" w:color="FFFFFF" w:fill="auto"/>
          </w:tcPr>
          <w:p w14:paraId="749F1EAF" w14:textId="7490BE04" w:rsidR="007045C9" w:rsidRPr="00BA57C4" w:rsidRDefault="00472D49" w:rsidP="003206BB">
            <w:pPr>
              <w:pStyle w:val="TAC"/>
              <w:rPr>
                <w:sz w:val="16"/>
                <w:szCs w:val="16"/>
              </w:rPr>
            </w:pPr>
            <w:ins w:id="5357" w:author="agqj10" w:date="2025-11-21T09:48:00Z">
              <w:r>
                <w:rPr>
                  <w:sz w:val="16"/>
                  <w:szCs w:val="16"/>
                </w:rPr>
                <w:t>S3i</w:t>
              </w:r>
            </w:ins>
            <w:ins w:id="5358" w:author="agqj10" w:date="2026-01-16T09:11:00Z">
              <w:r w:rsidR="00C95A58">
                <w:rPr>
                  <w:sz w:val="16"/>
                  <w:szCs w:val="16"/>
                </w:rPr>
                <w:t>-</w:t>
              </w:r>
            </w:ins>
            <w:ins w:id="5359" w:author="agqj10" w:date="2025-11-21T09:48:00Z">
              <w:r>
                <w:rPr>
                  <w:sz w:val="16"/>
                  <w:szCs w:val="16"/>
                </w:rPr>
                <w:t>26nnnn</w:t>
              </w:r>
            </w:ins>
          </w:p>
        </w:tc>
        <w:tc>
          <w:tcPr>
            <w:tcW w:w="425" w:type="dxa"/>
            <w:shd w:val="solid" w:color="FFFFFF" w:fill="auto"/>
          </w:tcPr>
          <w:p w14:paraId="176915F7" w14:textId="77777777" w:rsidR="007045C9" w:rsidRPr="00BA57C4" w:rsidRDefault="007045C9" w:rsidP="003206BB">
            <w:pPr>
              <w:pStyle w:val="TAL"/>
              <w:rPr>
                <w:sz w:val="16"/>
                <w:szCs w:val="16"/>
              </w:rPr>
            </w:pPr>
          </w:p>
        </w:tc>
        <w:tc>
          <w:tcPr>
            <w:tcW w:w="426" w:type="dxa"/>
            <w:shd w:val="solid" w:color="FFFFFF" w:fill="auto"/>
          </w:tcPr>
          <w:p w14:paraId="357C57E8" w14:textId="77777777" w:rsidR="007045C9" w:rsidRPr="00BA57C4" w:rsidRDefault="007045C9" w:rsidP="003206BB">
            <w:pPr>
              <w:pStyle w:val="TAR"/>
              <w:rPr>
                <w:sz w:val="16"/>
                <w:szCs w:val="16"/>
              </w:rPr>
            </w:pPr>
          </w:p>
        </w:tc>
        <w:tc>
          <w:tcPr>
            <w:tcW w:w="425" w:type="dxa"/>
            <w:shd w:val="solid" w:color="FFFFFF" w:fill="auto"/>
          </w:tcPr>
          <w:p w14:paraId="7E453B71" w14:textId="77777777" w:rsidR="007045C9" w:rsidRPr="00BA57C4" w:rsidRDefault="007045C9" w:rsidP="003206BB">
            <w:pPr>
              <w:pStyle w:val="TAC"/>
              <w:rPr>
                <w:sz w:val="16"/>
                <w:szCs w:val="16"/>
              </w:rPr>
            </w:pPr>
          </w:p>
        </w:tc>
        <w:tc>
          <w:tcPr>
            <w:tcW w:w="4726" w:type="dxa"/>
            <w:shd w:val="solid" w:color="FFFFFF" w:fill="auto"/>
          </w:tcPr>
          <w:p w14:paraId="410647ED" w14:textId="256B8522" w:rsidR="007045C9" w:rsidRPr="00BA57C4" w:rsidRDefault="0013091B" w:rsidP="003206BB">
            <w:pPr>
              <w:pStyle w:val="TAL"/>
              <w:rPr>
                <w:sz w:val="16"/>
                <w:szCs w:val="16"/>
              </w:rPr>
            </w:pPr>
            <w:ins w:id="5360" w:author="agqj10" w:date="2026-01-15T10:18:00Z">
              <w:r>
                <w:rPr>
                  <w:sz w:val="16"/>
                  <w:szCs w:val="16"/>
                </w:rPr>
                <w:t>pCR s3i260022</w:t>
              </w:r>
            </w:ins>
          </w:p>
        </w:tc>
        <w:tc>
          <w:tcPr>
            <w:tcW w:w="708" w:type="dxa"/>
            <w:shd w:val="solid" w:color="FFFFFF" w:fill="auto"/>
          </w:tcPr>
          <w:p w14:paraId="29021BE7" w14:textId="312D69C2" w:rsidR="007045C9" w:rsidRPr="00BA57C4" w:rsidRDefault="00472D49" w:rsidP="003206BB">
            <w:pPr>
              <w:pStyle w:val="TAC"/>
              <w:rPr>
                <w:sz w:val="16"/>
                <w:szCs w:val="16"/>
              </w:rPr>
            </w:pPr>
            <w:ins w:id="5361" w:author="agqj10" w:date="2025-11-21T09:49:00Z">
              <w:r>
                <w:rPr>
                  <w:sz w:val="16"/>
                  <w:szCs w:val="16"/>
                </w:rPr>
                <w:t>0.0.2</w:t>
              </w:r>
            </w:ins>
          </w:p>
        </w:tc>
      </w:tr>
      <w:tr w:rsidR="007045C9" w:rsidRPr="00BA57C4" w14:paraId="7847B668" w14:textId="77777777" w:rsidTr="00D623FE">
        <w:tc>
          <w:tcPr>
            <w:tcW w:w="800" w:type="dxa"/>
            <w:shd w:val="solid" w:color="FFFFFF" w:fill="auto"/>
          </w:tcPr>
          <w:p w14:paraId="67F3E855" w14:textId="4A9A2D4C" w:rsidR="007045C9" w:rsidRPr="00BA57C4" w:rsidRDefault="007045C9" w:rsidP="003206BB">
            <w:pPr>
              <w:pStyle w:val="TAC"/>
              <w:rPr>
                <w:sz w:val="16"/>
                <w:szCs w:val="16"/>
              </w:rPr>
            </w:pPr>
          </w:p>
        </w:tc>
        <w:tc>
          <w:tcPr>
            <w:tcW w:w="995" w:type="dxa"/>
            <w:shd w:val="solid" w:color="FFFFFF" w:fill="auto"/>
          </w:tcPr>
          <w:p w14:paraId="13250502" w14:textId="2A0CDD7F" w:rsidR="007045C9" w:rsidRPr="00BA57C4" w:rsidRDefault="007045C9" w:rsidP="003206BB">
            <w:pPr>
              <w:pStyle w:val="TAC"/>
              <w:rPr>
                <w:sz w:val="16"/>
                <w:szCs w:val="16"/>
              </w:rPr>
            </w:pPr>
          </w:p>
        </w:tc>
        <w:tc>
          <w:tcPr>
            <w:tcW w:w="1134" w:type="dxa"/>
            <w:shd w:val="solid" w:color="FFFFFF" w:fill="auto"/>
          </w:tcPr>
          <w:p w14:paraId="0E3DE86F" w14:textId="47C34A79" w:rsidR="007045C9" w:rsidRPr="00BA57C4" w:rsidRDefault="007045C9" w:rsidP="003206BB">
            <w:pPr>
              <w:pStyle w:val="TAC"/>
              <w:rPr>
                <w:sz w:val="16"/>
                <w:szCs w:val="16"/>
              </w:rPr>
            </w:pPr>
          </w:p>
        </w:tc>
        <w:tc>
          <w:tcPr>
            <w:tcW w:w="425" w:type="dxa"/>
            <w:shd w:val="solid" w:color="FFFFFF" w:fill="auto"/>
          </w:tcPr>
          <w:p w14:paraId="780AA178" w14:textId="77777777" w:rsidR="007045C9" w:rsidRPr="00BA57C4" w:rsidRDefault="007045C9" w:rsidP="003206BB">
            <w:pPr>
              <w:pStyle w:val="TAL"/>
              <w:rPr>
                <w:sz w:val="16"/>
                <w:szCs w:val="16"/>
              </w:rPr>
            </w:pPr>
          </w:p>
        </w:tc>
        <w:tc>
          <w:tcPr>
            <w:tcW w:w="426" w:type="dxa"/>
            <w:shd w:val="solid" w:color="FFFFFF" w:fill="auto"/>
          </w:tcPr>
          <w:p w14:paraId="4AE16CCF" w14:textId="77777777" w:rsidR="007045C9" w:rsidRPr="00BA57C4" w:rsidRDefault="007045C9" w:rsidP="003206BB">
            <w:pPr>
              <w:pStyle w:val="TAR"/>
              <w:rPr>
                <w:sz w:val="16"/>
                <w:szCs w:val="16"/>
              </w:rPr>
            </w:pPr>
          </w:p>
        </w:tc>
        <w:tc>
          <w:tcPr>
            <w:tcW w:w="425" w:type="dxa"/>
            <w:shd w:val="solid" w:color="FFFFFF" w:fill="auto"/>
          </w:tcPr>
          <w:p w14:paraId="4518108C" w14:textId="77777777" w:rsidR="007045C9" w:rsidRPr="00BA57C4" w:rsidRDefault="007045C9" w:rsidP="003206BB">
            <w:pPr>
              <w:pStyle w:val="TAC"/>
              <w:rPr>
                <w:sz w:val="16"/>
                <w:szCs w:val="16"/>
              </w:rPr>
            </w:pPr>
          </w:p>
        </w:tc>
        <w:tc>
          <w:tcPr>
            <w:tcW w:w="4726" w:type="dxa"/>
            <w:shd w:val="solid" w:color="FFFFFF" w:fill="auto"/>
          </w:tcPr>
          <w:p w14:paraId="473FB269" w14:textId="74179530" w:rsidR="007045C9" w:rsidRPr="00BA57C4" w:rsidRDefault="007045C9" w:rsidP="003206BB">
            <w:pPr>
              <w:pStyle w:val="TAL"/>
              <w:rPr>
                <w:sz w:val="16"/>
                <w:szCs w:val="16"/>
              </w:rPr>
            </w:pPr>
          </w:p>
        </w:tc>
        <w:tc>
          <w:tcPr>
            <w:tcW w:w="708" w:type="dxa"/>
            <w:shd w:val="solid" w:color="FFFFFF" w:fill="auto"/>
          </w:tcPr>
          <w:p w14:paraId="71AC4108" w14:textId="531BFF22" w:rsidR="007045C9" w:rsidRPr="00BA57C4" w:rsidRDefault="007045C9" w:rsidP="003206BB">
            <w:pPr>
              <w:pStyle w:val="TAC"/>
              <w:rPr>
                <w:sz w:val="16"/>
                <w:szCs w:val="16"/>
              </w:rPr>
            </w:pPr>
          </w:p>
        </w:tc>
      </w:tr>
      <w:tr w:rsidR="007045C9" w:rsidRPr="00BA57C4" w14:paraId="7B2BC273" w14:textId="77777777" w:rsidTr="00D623FE">
        <w:tc>
          <w:tcPr>
            <w:tcW w:w="800" w:type="dxa"/>
            <w:shd w:val="solid" w:color="FFFFFF" w:fill="auto"/>
          </w:tcPr>
          <w:p w14:paraId="722DA033" w14:textId="19F3708D" w:rsidR="007045C9" w:rsidRPr="00BA57C4" w:rsidRDefault="007045C9" w:rsidP="003206BB">
            <w:pPr>
              <w:pStyle w:val="TAC"/>
              <w:rPr>
                <w:sz w:val="16"/>
                <w:szCs w:val="16"/>
              </w:rPr>
            </w:pPr>
          </w:p>
        </w:tc>
        <w:tc>
          <w:tcPr>
            <w:tcW w:w="995" w:type="dxa"/>
            <w:shd w:val="solid" w:color="FFFFFF" w:fill="auto"/>
          </w:tcPr>
          <w:p w14:paraId="5B67BE6F" w14:textId="29360F3D" w:rsidR="007045C9" w:rsidRPr="00BA57C4" w:rsidRDefault="007045C9" w:rsidP="003206BB">
            <w:pPr>
              <w:pStyle w:val="TAC"/>
              <w:rPr>
                <w:sz w:val="16"/>
                <w:szCs w:val="16"/>
              </w:rPr>
            </w:pPr>
          </w:p>
        </w:tc>
        <w:tc>
          <w:tcPr>
            <w:tcW w:w="1134" w:type="dxa"/>
            <w:shd w:val="solid" w:color="FFFFFF" w:fill="auto"/>
          </w:tcPr>
          <w:p w14:paraId="3601968B" w14:textId="470F18C5" w:rsidR="007045C9" w:rsidRPr="00BA57C4" w:rsidRDefault="007045C9" w:rsidP="003206BB">
            <w:pPr>
              <w:pStyle w:val="TAC"/>
              <w:rPr>
                <w:sz w:val="16"/>
                <w:szCs w:val="16"/>
              </w:rPr>
            </w:pPr>
          </w:p>
        </w:tc>
        <w:tc>
          <w:tcPr>
            <w:tcW w:w="425" w:type="dxa"/>
            <w:shd w:val="solid" w:color="FFFFFF" w:fill="auto"/>
          </w:tcPr>
          <w:p w14:paraId="75F933C0" w14:textId="77777777" w:rsidR="007045C9" w:rsidRPr="00BA57C4" w:rsidRDefault="007045C9" w:rsidP="003206BB">
            <w:pPr>
              <w:pStyle w:val="TAL"/>
              <w:rPr>
                <w:sz w:val="16"/>
                <w:szCs w:val="16"/>
              </w:rPr>
            </w:pPr>
          </w:p>
        </w:tc>
        <w:tc>
          <w:tcPr>
            <w:tcW w:w="426" w:type="dxa"/>
            <w:shd w:val="solid" w:color="FFFFFF" w:fill="auto"/>
          </w:tcPr>
          <w:p w14:paraId="7443441C" w14:textId="77777777" w:rsidR="007045C9" w:rsidRPr="00BA57C4" w:rsidRDefault="007045C9" w:rsidP="003206BB">
            <w:pPr>
              <w:pStyle w:val="TAR"/>
              <w:rPr>
                <w:sz w:val="16"/>
                <w:szCs w:val="16"/>
              </w:rPr>
            </w:pPr>
          </w:p>
        </w:tc>
        <w:tc>
          <w:tcPr>
            <w:tcW w:w="425" w:type="dxa"/>
            <w:shd w:val="solid" w:color="FFFFFF" w:fill="auto"/>
          </w:tcPr>
          <w:p w14:paraId="5398CDA6" w14:textId="77777777" w:rsidR="007045C9" w:rsidRPr="00BA57C4" w:rsidRDefault="007045C9" w:rsidP="003206BB">
            <w:pPr>
              <w:pStyle w:val="TAC"/>
              <w:rPr>
                <w:sz w:val="16"/>
                <w:szCs w:val="16"/>
              </w:rPr>
            </w:pPr>
          </w:p>
        </w:tc>
        <w:tc>
          <w:tcPr>
            <w:tcW w:w="4726" w:type="dxa"/>
            <w:shd w:val="solid" w:color="FFFFFF" w:fill="auto"/>
          </w:tcPr>
          <w:p w14:paraId="28162D4D" w14:textId="07A7AFC7" w:rsidR="007045C9" w:rsidRPr="00BA57C4" w:rsidRDefault="007045C9" w:rsidP="003206BB">
            <w:pPr>
              <w:pStyle w:val="TAL"/>
              <w:rPr>
                <w:sz w:val="16"/>
                <w:szCs w:val="16"/>
              </w:rPr>
            </w:pPr>
          </w:p>
        </w:tc>
        <w:tc>
          <w:tcPr>
            <w:tcW w:w="708" w:type="dxa"/>
            <w:shd w:val="solid" w:color="FFFFFF" w:fill="auto"/>
          </w:tcPr>
          <w:p w14:paraId="75D4AE33" w14:textId="17C8A67C" w:rsidR="007045C9" w:rsidRPr="00BA57C4" w:rsidRDefault="007045C9" w:rsidP="003206BB">
            <w:pPr>
              <w:pStyle w:val="TAC"/>
              <w:rPr>
                <w:sz w:val="16"/>
                <w:szCs w:val="16"/>
              </w:rPr>
            </w:pPr>
          </w:p>
        </w:tc>
      </w:tr>
      <w:tr w:rsidR="007045C9" w:rsidRPr="00BA57C4" w14:paraId="39E53652" w14:textId="77777777" w:rsidTr="00D623FE">
        <w:tc>
          <w:tcPr>
            <w:tcW w:w="800" w:type="dxa"/>
            <w:shd w:val="solid" w:color="FFFFFF" w:fill="auto"/>
          </w:tcPr>
          <w:p w14:paraId="7C94AF9D" w14:textId="49F2BF8D" w:rsidR="007045C9" w:rsidRPr="00BA57C4" w:rsidRDefault="007045C9" w:rsidP="003206BB">
            <w:pPr>
              <w:pStyle w:val="TAC"/>
              <w:rPr>
                <w:sz w:val="16"/>
                <w:szCs w:val="16"/>
              </w:rPr>
            </w:pPr>
          </w:p>
        </w:tc>
        <w:tc>
          <w:tcPr>
            <w:tcW w:w="995" w:type="dxa"/>
            <w:shd w:val="solid" w:color="FFFFFF" w:fill="auto"/>
          </w:tcPr>
          <w:p w14:paraId="6F222540" w14:textId="6A7FF54F" w:rsidR="007045C9" w:rsidRPr="00BA57C4" w:rsidRDefault="007045C9" w:rsidP="003206BB">
            <w:pPr>
              <w:pStyle w:val="TAC"/>
              <w:rPr>
                <w:sz w:val="16"/>
                <w:szCs w:val="16"/>
              </w:rPr>
            </w:pPr>
          </w:p>
        </w:tc>
        <w:tc>
          <w:tcPr>
            <w:tcW w:w="1134" w:type="dxa"/>
            <w:shd w:val="solid" w:color="FFFFFF" w:fill="auto"/>
          </w:tcPr>
          <w:p w14:paraId="0BFBF4F9" w14:textId="77777777" w:rsidR="007045C9" w:rsidRPr="00BA57C4" w:rsidRDefault="007045C9" w:rsidP="003206BB">
            <w:pPr>
              <w:pStyle w:val="TAC"/>
              <w:rPr>
                <w:sz w:val="16"/>
                <w:szCs w:val="16"/>
              </w:rPr>
            </w:pPr>
          </w:p>
        </w:tc>
        <w:tc>
          <w:tcPr>
            <w:tcW w:w="425" w:type="dxa"/>
            <w:shd w:val="solid" w:color="FFFFFF" w:fill="auto"/>
          </w:tcPr>
          <w:p w14:paraId="5BF1BD83" w14:textId="77777777" w:rsidR="007045C9" w:rsidRPr="00BA57C4" w:rsidRDefault="007045C9" w:rsidP="003206BB">
            <w:pPr>
              <w:pStyle w:val="TAL"/>
              <w:rPr>
                <w:sz w:val="16"/>
                <w:szCs w:val="16"/>
              </w:rPr>
            </w:pPr>
          </w:p>
        </w:tc>
        <w:tc>
          <w:tcPr>
            <w:tcW w:w="426" w:type="dxa"/>
            <w:shd w:val="solid" w:color="FFFFFF" w:fill="auto"/>
          </w:tcPr>
          <w:p w14:paraId="64002840" w14:textId="77777777" w:rsidR="007045C9" w:rsidRPr="00BA57C4" w:rsidRDefault="007045C9" w:rsidP="003206BB">
            <w:pPr>
              <w:pStyle w:val="TAR"/>
              <w:rPr>
                <w:sz w:val="16"/>
                <w:szCs w:val="16"/>
              </w:rPr>
            </w:pPr>
          </w:p>
        </w:tc>
        <w:tc>
          <w:tcPr>
            <w:tcW w:w="425" w:type="dxa"/>
            <w:shd w:val="solid" w:color="FFFFFF" w:fill="auto"/>
          </w:tcPr>
          <w:p w14:paraId="7514FB09" w14:textId="77777777" w:rsidR="007045C9" w:rsidRPr="00BA57C4" w:rsidRDefault="007045C9" w:rsidP="003206BB">
            <w:pPr>
              <w:pStyle w:val="TAC"/>
              <w:rPr>
                <w:sz w:val="16"/>
                <w:szCs w:val="16"/>
              </w:rPr>
            </w:pPr>
          </w:p>
        </w:tc>
        <w:tc>
          <w:tcPr>
            <w:tcW w:w="4726" w:type="dxa"/>
            <w:shd w:val="solid" w:color="FFFFFF" w:fill="auto"/>
          </w:tcPr>
          <w:p w14:paraId="40EF75AA" w14:textId="1CD6762A" w:rsidR="007045C9" w:rsidRPr="00BA57C4" w:rsidRDefault="007045C9" w:rsidP="003206BB">
            <w:pPr>
              <w:pStyle w:val="TAL"/>
              <w:rPr>
                <w:sz w:val="16"/>
                <w:szCs w:val="16"/>
              </w:rPr>
            </w:pPr>
          </w:p>
        </w:tc>
        <w:tc>
          <w:tcPr>
            <w:tcW w:w="708" w:type="dxa"/>
            <w:shd w:val="solid" w:color="FFFFFF" w:fill="auto"/>
          </w:tcPr>
          <w:p w14:paraId="3D81DC17" w14:textId="7C3BCA8D" w:rsidR="007045C9" w:rsidRPr="00BA57C4" w:rsidRDefault="007045C9" w:rsidP="003206BB">
            <w:pPr>
              <w:pStyle w:val="TAC"/>
              <w:rPr>
                <w:sz w:val="16"/>
                <w:szCs w:val="16"/>
              </w:rPr>
            </w:pPr>
          </w:p>
        </w:tc>
      </w:tr>
      <w:bookmarkEnd w:id="5348"/>
      <w:bookmarkEnd w:id="5349"/>
      <w:bookmarkEnd w:id="5350"/>
      <w:bookmarkEnd w:id="5351"/>
    </w:tbl>
    <w:p w14:paraId="2961CB12" w14:textId="77777777" w:rsidR="007045C9" w:rsidRPr="00BA57C4" w:rsidRDefault="007045C9" w:rsidP="007045C9">
      <w:pPr>
        <w:rPr>
          <w:vertAlign w:val="subscript"/>
        </w:rPr>
      </w:pPr>
    </w:p>
    <w:p w14:paraId="6AE5F0B0" w14:textId="25820B1D" w:rsidR="00080512" w:rsidRPr="00BA57C4" w:rsidRDefault="00080512" w:rsidP="00512425">
      <w:pPr>
        <w:pStyle w:val="Guidance"/>
      </w:pPr>
    </w:p>
    <w:sectPr w:rsidR="00080512" w:rsidRPr="00BA57C4">
      <w:headerReference w:type="default" r:id="rId30"/>
      <w:footerReference w:type="default" r:id="rId3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7BBC57" w14:textId="77777777" w:rsidR="007C2DE7" w:rsidRDefault="007C2DE7">
      <w:r>
        <w:separator/>
      </w:r>
    </w:p>
  </w:endnote>
  <w:endnote w:type="continuationSeparator" w:id="0">
    <w:p w14:paraId="75E7860A" w14:textId="77777777" w:rsidR="007C2DE7" w:rsidRDefault="007C2D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D5144F" w14:textId="77777777" w:rsidR="007C2DE7" w:rsidRDefault="007C2DE7">
      <w:r>
        <w:separator/>
      </w:r>
    </w:p>
  </w:footnote>
  <w:footnote w:type="continuationSeparator" w:id="0">
    <w:p w14:paraId="2E6A706C" w14:textId="77777777" w:rsidR="007C2DE7" w:rsidRDefault="007C2DE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F026443"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1638D">
      <w:rPr>
        <w:rFonts w:ascii="Arial" w:hAnsi="Arial" w:cs="Arial"/>
        <w:b/>
        <w:noProof/>
        <w:sz w:val="18"/>
        <w:szCs w:val="18"/>
      </w:rPr>
      <w:t>3GPP TR 33.727 V0.0.1 2 (20252026-0701)</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F41E1C9"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1638D">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7EA579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D5C6E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3F2F4D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C68E55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D7A02C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7F069E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F64F45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C70A0C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30AE99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823A617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CE853AF"/>
    <w:multiLevelType w:val="hybridMultilevel"/>
    <w:tmpl w:val="6C4ADF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F0D246E"/>
    <w:multiLevelType w:val="hybridMultilevel"/>
    <w:tmpl w:val="95B83A16"/>
    <w:lvl w:ilvl="0" w:tplc="041D001B">
      <w:start w:val="1"/>
      <w:numFmt w:val="lowerRoman"/>
      <w:lvlText w:val="%1."/>
      <w:lvlJc w:val="righ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2" w15:restartNumberingAfterBreak="0">
    <w:nsid w:val="0F973C79"/>
    <w:multiLevelType w:val="hybridMultilevel"/>
    <w:tmpl w:val="6AEEADD0"/>
    <w:lvl w:ilvl="0" w:tplc="08090001">
      <w:start w:val="1"/>
      <w:numFmt w:val="bullet"/>
      <w:lvlText w:val=""/>
      <w:lvlJc w:val="left"/>
      <w:pPr>
        <w:ind w:left="765" w:hanging="360"/>
      </w:pPr>
      <w:rPr>
        <w:rFonts w:ascii="Symbol" w:hAnsi="Symbol" w:hint="default"/>
      </w:rPr>
    </w:lvl>
    <w:lvl w:ilvl="1" w:tplc="08090003" w:tentative="1">
      <w:start w:val="1"/>
      <w:numFmt w:val="bullet"/>
      <w:lvlText w:val="o"/>
      <w:lvlJc w:val="left"/>
      <w:pPr>
        <w:ind w:left="1485" w:hanging="360"/>
      </w:pPr>
      <w:rPr>
        <w:rFonts w:ascii="Courier New" w:hAnsi="Courier New" w:cs="Courier New" w:hint="default"/>
      </w:rPr>
    </w:lvl>
    <w:lvl w:ilvl="2" w:tplc="08090005" w:tentative="1">
      <w:start w:val="1"/>
      <w:numFmt w:val="bullet"/>
      <w:lvlText w:val=""/>
      <w:lvlJc w:val="left"/>
      <w:pPr>
        <w:ind w:left="2205" w:hanging="360"/>
      </w:pPr>
      <w:rPr>
        <w:rFonts w:ascii="Wingdings" w:hAnsi="Wingdings" w:hint="default"/>
      </w:rPr>
    </w:lvl>
    <w:lvl w:ilvl="3" w:tplc="08090001" w:tentative="1">
      <w:start w:val="1"/>
      <w:numFmt w:val="bullet"/>
      <w:lvlText w:val=""/>
      <w:lvlJc w:val="left"/>
      <w:pPr>
        <w:ind w:left="2925" w:hanging="360"/>
      </w:pPr>
      <w:rPr>
        <w:rFonts w:ascii="Symbol" w:hAnsi="Symbol" w:hint="default"/>
      </w:rPr>
    </w:lvl>
    <w:lvl w:ilvl="4" w:tplc="08090003" w:tentative="1">
      <w:start w:val="1"/>
      <w:numFmt w:val="bullet"/>
      <w:lvlText w:val="o"/>
      <w:lvlJc w:val="left"/>
      <w:pPr>
        <w:ind w:left="3645" w:hanging="360"/>
      </w:pPr>
      <w:rPr>
        <w:rFonts w:ascii="Courier New" w:hAnsi="Courier New" w:cs="Courier New" w:hint="default"/>
      </w:rPr>
    </w:lvl>
    <w:lvl w:ilvl="5" w:tplc="08090005" w:tentative="1">
      <w:start w:val="1"/>
      <w:numFmt w:val="bullet"/>
      <w:lvlText w:val=""/>
      <w:lvlJc w:val="left"/>
      <w:pPr>
        <w:ind w:left="4365" w:hanging="360"/>
      </w:pPr>
      <w:rPr>
        <w:rFonts w:ascii="Wingdings" w:hAnsi="Wingdings" w:hint="default"/>
      </w:rPr>
    </w:lvl>
    <w:lvl w:ilvl="6" w:tplc="08090001" w:tentative="1">
      <w:start w:val="1"/>
      <w:numFmt w:val="bullet"/>
      <w:lvlText w:val=""/>
      <w:lvlJc w:val="left"/>
      <w:pPr>
        <w:ind w:left="5085" w:hanging="360"/>
      </w:pPr>
      <w:rPr>
        <w:rFonts w:ascii="Symbol" w:hAnsi="Symbol" w:hint="default"/>
      </w:rPr>
    </w:lvl>
    <w:lvl w:ilvl="7" w:tplc="08090003" w:tentative="1">
      <w:start w:val="1"/>
      <w:numFmt w:val="bullet"/>
      <w:lvlText w:val="o"/>
      <w:lvlJc w:val="left"/>
      <w:pPr>
        <w:ind w:left="5805" w:hanging="360"/>
      </w:pPr>
      <w:rPr>
        <w:rFonts w:ascii="Courier New" w:hAnsi="Courier New" w:cs="Courier New" w:hint="default"/>
      </w:rPr>
    </w:lvl>
    <w:lvl w:ilvl="8" w:tplc="08090005" w:tentative="1">
      <w:start w:val="1"/>
      <w:numFmt w:val="bullet"/>
      <w:lvlText w:val=""/>
      <w:lvlJc w:val="left"/>
      <w:pPr>
        <w:ind w:left="6525" w:hanging="360"/>
      </w:pPr>
      <w:rPr>
        <w:rFonts w:ascii="Wingdings" w:hAnsi="Wingdings" w:hint="default"/>
      </w:rPr>
    </w:lvl>
  </w:abstractNum>
  <w:abstractNum w:abstractNumId="13" w15:restartNumberingAfterBreak="0">
    <w:nsid w:val="165F5F5F"/>
    <w:multiLevelType w:val="hybridMultilevel"/>
    <w:tmpl w:val="2870DA5E"/>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15:restartNumberingAfterBreak="0">
    <w:nsid w:val="1A6A0CBA"/>
    <w:multiLevelType w:val="hybridMultilevel"/>
    <w:tmpl w:val="ED86C65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5" w15:restartNumberingAfterBreak="0">
    <w:nsid w:val="1BD50348"/>
    <w:multiLevelType w:val="hybridMultilevel"/>
    <w:tmpl w:val="2C54D8E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6" w15:restartNumberingAfterBreak="0">
    <w:nsid w:val="1DA206B8"/>
    <w:multiLevelType w:val="hybridMultilevel"/>
    <w:tmpl w:val="EBB0724A"/>
    <w:lvl w:ilvl="0" w:tplc="04090001">
      <w:start w:val="1"/>
      <w:numFmt w:val="bullet"/>
      <w:lvlText w:val=""/>
      <w:lvlJc w:val="left"/>
      <w:pPr>
        <w:ind w:left="765" w:hanging="360"/>
      </w:pPr>
      <w:rPr>
        <w:rFonts w:ascii="Symbol" w:hAnsi="Symbol" w:hint="default"/>
      </w:rPr>
    </w:lvl>
    <w:lvl w:ilvl="1" w:tplc="04090003">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7" w15:restartNumberingAfterBreak="0">
    <w:nsid w:val="206441C5"/>
    <w:multiLevelType w:val="hybridMultilevel"/>
    <w:tmpl w:val="36D609BC"/>
    <w:lvl w:ilvl="0" w:tplc="041D0017">
      <w:start w:val="1"/>
      <w:numFmt w:val="lowerLetter"/>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2777342F"/>
    <w:multiLevelType w:val="hybridMultilevel"/>
    <w:tmpl w:val="43487A8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54B45C3"/>
    <w:multiLevelType w:val="hybridMultilevel"/>
    <w:tmpl w:val="25103778"/>
    <w:lvl w:ilvl="0" w:tplc="04090001">
      <w:start w:val="1"/>
      <w:numFmt w:val="bullet"/>
      <w:lvlText w:val=""/>
      <w:lvlJc w:val="left"/>
      <w:pPr>
        <w:ind w:left="960" w:hanging="360"/>
      </w:pPr>
      <w:rPr>
        <w:rFonts w:ascii="Symbol" w:hAnsi="Symbol"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20" w15:restartNumberingAfterBreak="0">
    <w:nsid w:val="3A5D52A2"/>
    <w:multiLevelType w:val="hybridMultilevel"/>
    <w:tmpl w:val="D5861570"/>
    <w:lvl w:ilvl="0" w:tplc="08090001">
      <w:start w:val="1"/>
      <w:numFmt w:val="bullet"/>
      <w:lvlText w:val=""/>
      <w:lvlJc w:val="left"/>
      <w:pPr>
        <w:ind w:left="765" w:hanging="360"/>
      </w:pPr>
      <w:rPr>
        <w:rFonts w:ascii="Symbol" w:hAnsi="Symbol" w:hint="default"/>
      </w:rPr>
    </w:lvl>
    <w:lvl w:ilvl="1" w:tplc="08090003" w:tentative="1">
      <w:start w:val="1"/>
      <w:numFmt w:val="bullet"/>
      <w:lvlText w:val="o"/>
      <w:lvlJc w:val="left"/>
      <w:pPr>
        <w:ind w:left="1485" w:hanging="360"/>
      </w:pPr>
      <w:rPr>
        <w:rFonts w:ascii="Courier New" w:hAnsi="Courier New" w:cs="Courier New" w:hint="default"/>
      </w:rPr>
    </w:lvl>
    <w:lvl w:ilvl="2" w:tplc="08090005" w:tentative="1">
      <w:start w:val="1"/>
      <w:numFmt w:val="bullet"/>
      <w:lvlText w:val=""/>
      <w:lvlJc w:val="left"/>
      <w:pPr>
        <w:ind w:left="2205" w:hanging="360"/>
      </w:pPr>
      <w:rPr>
        <w:rFonts w:ascii="Wingdings" w:hAnsi="Wingdings" w:hint="default"/>
      </w:rPr>
    </w:lvl>
    <w:lvl w:ilvl="3" w:tplc="08090001" w:tentative="1">
      <w:start w:val="1"/>
      <w:numFmt w:val="bullet"/>
      <w:lvlText w:val=""/>
      <w:lvlJc w:val="left"/>
      <w:pPr>
        <w:ind w:left="2925" w:hanging="360"/>
      </w:pPr>
      <w:rPr>
        <w:rFonts w:ascii="Symbol" w:hAnsi="Symbol" w:hint="default"/>
      </w:rPr>
    </w:lvl>
    <w:lvl w:ilvl="4" w:tplc="08090003" w:tentative="1">
      <w:start w:val="1"/>
      <w:numFmt w:val="bullet"/>
      <w:lvlText w:val="o"/>
      <w:lvlJc w:val="left"/>
      <w:pPr>
        <w:ind w:left="3645" w:hanging="360"/>
      </w:pPr>
      <w:rPr>
        <w:rFonts w:ascii="Courier New" w:hAnsi="Courier New" w:cs="Courier New" w:hint="default"/>
      </w:rPr>
    </w:lvl>
    <w:lvl w:ilvl="5" w:tplc="08090005" w:tentative="1">
      <w:start w:val="1"/>
      <w:numFmt w:val="bullet"/>
      <w:lvlText w:val=""/>
      <w:lvlJc w:val="left"/>
      <w:pPr>
        <w:ind w:left="4365" w:hanging="360"/>
      </w:pPr>
      <w:rPr>
        <w:rFonts w:ascii="Wingdings" w:hAnsi="Wingdings" w:hint="default"/>
      </w:rPr>
    </w:lvl>
    <w:lvl w:ilvl="6" w:tplc="08090001" w:tentative="1">
      <w:start w:val="1"/>
      <w:numFmt w:val="bullet"/>
      <w:lvlText w:val=""/>
      <w:lvlJc w:val="left"/>
      <w:pPr>
        <w:ind w:left="5085" w:hanging="360"/>
      </w:pPr>
      <w:rPr>
        <w:rFonts w:ascii="Symbol" w:hAnsi="Symbol" w:hint="default"/>
      </w:rPr>
    </w:lvl>
    <w:lvl w:ilvl="7" w:tplc="08090003" w:tentative="1">
      <w:start w:val="1"/>
      <w:numFmt w:val="bullet"/>
      <w:lvlText w:val="o"/>
      <w:lvlJc w:val="left"/>
      <w:pPr>
        <w:ind w:left="5805" w:hanging="360"/>
      </w:pPr>
      <w:rPr>
        <w:rFonts w:ascii="Courier New" w:hAnsi="Courier New" w:cs="Courier New" w:hint="default"/>
      </w:rPr>
    </w:lvl>
    <w:lvl w:ilvl="8" w:tplc="08090005" w:tentative="1">
      <w:start w:val="1"/>
      <w:numFmt w:val="bullet"/>
      <w:lvlText w:val=""/>
      <w:lvlJc w:val="left"/>
      <w:pPr>
        <w:ind w:left="6525" w:hanging="360"/>
      </w:pPr>
      <w:rPr>
        <w:rFonts w:ascii="Wingdings" w:hAnsi="Wingdings" w:hint="default"/>
      </w:rPr>
    </w:lvl>
  </w:abstractNum>
  <w:abstractNum w:abstractNumId="21" w15:restartNumberingAfterBreak="0">
    <w:nsid w:val="3C31572E"/>
    <w:multiLevelType w:val="hybridMultilevel"/>
    <w:tmpl w:val="4CD282E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2" w15:restartNumberingAfterBreak="0">
    <w:nsid w:val="4DD53774"/>
    <w:multiLevelType w:val="hybridMultilevel"/>
    <w:tmpl w:val="45683AE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 w15:restartNumberingAfterBreak="0">
    <w:nsid w:val="512D6B1E"/>
    <w:multiLevelType w:val="hybridMultilevel"/>
    <w:tmpl w:val="7946D8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719222A"/>
    <w:multiLevelType w:val="hybridMultilevel"/>
    <w:tmpl w:val="9AFE8E54"/>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5" w15:restartNumberingAfterBreak="0">
    <w:nsid w:val="5A5A7426"/>
    <w:multiLevelType w:val="hybridMultilevel"/>
    <w:tmpl w:val="6E762906"/>
    <w:lvl w:ilvl="0" w:tplc="08090001">
      <w:start w:val="1"/>
      <w:numFmt w:val="bullet"/>
      <w:lvlText w:val=""/>
      <w:lvlJc w:val="left"/>
      <w:pPr>
        <w:ind w:left="765" w:hanging="360"/>
      </w:pPr>
      <w:rPr>
        <w:rFonts w:ascii="Symbol" w:hAnsi="Symbol" w:hint="default"/>
      </w:rPr>
    </w:lvl>
    <w:lvl w:ilvl="1" w:tplc="08090003" w:tentative="1">
      <w:start w:val="1"/>
      <w:numFmt w:val="bullet"/>
      <w:lvlText w:val="o"/>
      <w:lvlJc w:val="left"/>
      <w:pPr>
        <w:ind w:left="1485" w:hanging="360"/>
      </w:pPr>
      <w:rPr>
        <w:rFonts w:ascii="Courier New" w:hAnsi="Courier New" w:cs="Courier New" w:hint="default"/>
      </w:rPr>
    </w:lvl>
    <w:lvl w:ilvl="2" w:tplc="08090005" w:tentative="1">
      <w:start w:val="1"/>
      <w:numFmt w:val="bullet"/>
      <w:lvlText w:val=""/>
      <w:lvlJc w:val="left"/>
      <w:pPr>
        <w:ind w:left="2205" w:hanging="360"/>
      </w:pPr>
      <w:rPr>
        <w:rFonts w:ascii="Wingdings" w:hAnsi="Wingdings" w:hint="default"/>
      </w:rPr>
    </w:lvl>
    <w:lvl w:ilvl="3" w:tplc="08090001" w:tentative="1">
      <w:start w:val="1"/>
      <w:numFmt w:val="bullet"/>
      <w:lvlText w:val=""/>
      <w:lvlJc w:val="left"/>
      <w:pPr>
        <w:ind w:left="2925" w:hanging="360"/>
      </w:pPr>
      <w:rPr>
        <w:rFonts w:ascii="Symbol" w:hAnsi="Symbol" w:hint="default"/>
      </w:rPr>
    </w:lvl>
    <w:lvl w:ilvl="4" w:tplc="08090003" w:tentative="1">
      <w:start w:val="1"/>
      <w:numFmt w:val="bullet"/>
      <w:lvlText w:val="o"/>
      <w:lvlJc w:val="left"/>
      <w:pPr>
        <w:ind w:left="3645" w:hanging="360"/>
      </w:pPr>
      <w:rPr>
        <w:rFonts w:ascii="Courier New" w:hAnsi="Courier New" w:cs="Courier New" w:hint="default"/>
      </w:rPr>
    </w:lvl>
    <w:lvl w:ilvl="5" w:tplc="08090005" w:tentative="1">
      <w:start w:val="1"/>
      <w:numFmt w:val="bullet"/>
      <w:lvlText w:val=""/>
      <w:lvlJc w:val="left"/>
      <w:pPr>
        <w:ind w:left="4365" w:hanging="360"/>
      </w:pPr>
      <w:rPr>
        <w:rFonts w:ascii="Wingdings" w:hAnsi="Wingdings" w:hint="default"/>
      </w:rPr>
    </w:lvl>
    <w:lvl w:ilvl="6" w:tplc="08090001" w:tentative="1">
      <w:start w:val="1"/>
      <w:numFmt w:val="bullet"/>
      <w:lvlText w:val=""/>
      <w:lvlJc w:val="left"/>
      <w:pPr>
        <w:ind w:left="5085" w:hanging="360"/>
      </w:pPr>
      <w:rPr>
        <w:rFonts w:ascii="Symbol" w:hAnsi="Symbol" w:hint="default"/>
      </w:rPr>
    </w:lvl>
    <w:lvl w:ilvl="7" w:tplc="08090003" w:tentative="1">
      <w:start w:val="1"/>
      <w:numFmt w:val="bullet"/>
      <w:lvlText w:val="o"/>
      <w:lvlJc w:val="left"/>
      <w:pPr>
        <w:ind w:left="5805" w:hanging="360"/>
      </w:pPr>
      <w:rPr>
        <w:rFonts w:ascii="Courier New" w:hAnsi="Courier New" w:cs="Courier New" w:hint="default"/>
      </w:rPr>
    </w:lvl>
    <w:lvl w:ilvl="8" w:tplc="08090005" w:tentative="1">
      <w:start w:val="1"/>
      <w:numFmt w:val="bullet"/>
      <w:lvlText w:val=""/>
      <w:lvlJc w:val="left"/>
      <w:pPr>
        <w:ind w:left="6525" w:hanging="360"/>
      </w:pPr>
      <w:rPr>
        <w:rFonts w:ascii="Wingdings" w:hAnsi="Wingdings" w:hint="default"/>
      </w:rPr>
    </w:lvl>
  </w:abstractNum>
  <w:abstractNum w:abstractNumId="26" w15:restartNumberingAfterBreak="0">
    <w:nsid w:val="5BDF4E0E"/>
    <w:multiLevelType w:val="hybridMultilevel"/>
    <w:tmpl w:val="85B02D38"/>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60CD7672"/>
    <w:multiLevelType w:val="hybridMultilevel"/>
    <w:tmpl w:val="9FC4BB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27603D3"/>
    <w:multiLevelType w:val="hybridMultilevel"/>
    <w:tmpl w:val="DFC89D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32A020B"/>
    <w:multiLevelType w:val="hybridMultilevel"/>
    <w:tmpl w:val="F3A81BDA"/>
    <w:lvl w:ilvl="0" w:tplc="F1B67766">
      <w:start w:val="1"/>
      <w:numFmt w:val="decimal"/>
      <w:lvlText w:val="%1."/>
      <w:lvlJc w:val="left"/>
      <w:pPr>
        <w:ind w:left="645" w:hanging="360"/>
      </w:pPr>
      <w:rPr>
        <w:rFonts w:hint="default"/>
      </w:rPr>
    </w:lvl>
    <w:lvl w:ilvl="1" w:tplc="041D0019" w:tentative="1">
      <w:start w:val="1"/>
      <w:numFmt w:val="lowerLetter"/>
      <w:lvlText w:val="%2."/>
      <w:lvlJc w:val="left"/>
      <w:pPr>
        <w:ind w:left="1365" w:hanging="360"/>
      </w:pPr>
    </w:lvl>
    <w:lvl w:ilvl="2" w:tplc="041D001B" w:tentative="1">
      <w:start w:val="1"/>
      <w:numFmt w:val="lowerRoman"/>
      <w:lvlText w:val="%3."/>
      <w:lvlJc w:val="right"/>
      <w:pPr>
        <w:ind w:left="2085" w:hanging="180"/>
      </w:pPr>
    </w:lvl>
    <w:lvl w:ilvl="3" w:tplc="041D000F" w:tentative="1">
      <w:start w:val="1"/>
      <w:numFmt w:val="decimal"/>
      <w:lvlText w:val="%4."/>
      <w:lvlJc w:val="left"/>
      <w:pPr>
        <w:ind w:left="2805" w:hanging="360"/>
      </w:pPr>
    </w:lvl>
    <w:lvl w:ilvl="4" w:tplc="041D0019" w:tentative="1">
      <w:start w:val="1"/>
      <w:numFmt w:val="lowerLetter"/>
      <w:lvlText w:val="%5."/>
      <w:lvlJc w:val="left"/>
      <w:pPr>
        <w:ind w:left="3525" w:hanging="360"/>
      </w:pPr>
    </w:lvl>
    <w:lvl w:ilvl="5" w:tplc="041D001B" w:tentative="1">
      <w:start w:val="1"/>
      <w:numFmt w:val="lowerRoman"/>
      <w:lvlText w:val="%6."/>
      <w:lvlJc w:val="right"/>
      <w:pPr>
        <w:ind w:left="4245" w:hanging="180"/>
      </w:pPr>
    </w:lvl>
    <w:lvl w:ilvl="6" w:tplc="041D000F" w:tentative="1">
      <w:start w:val="1"/>
      <w:numFmt w:val="decimal"/>
      <w:lvlText w:val="%7."/>
      <w:lvlJc w:val="left"/>
      <w:pPr>
        <w:ind w:left="4965" w:hanging="360"/>
      </w:pPr>
    </w:lvl>
    <w:lvl w:ilvl="7" w:tplc="041D0019" w:tentative="1">
      <w:start w:val="1"/>
      <w:numFmt w:val="lowerLetter"/>
      <w:lvlText w:val="%8."/>
      <w:lvlJc w:val="left"/>
      <w:pPr>
        <w:ind w:left="5685" w:hanging="360"/>
      </w:pPr>
    </w:lvl>
    <w:lvl w:ilvl="8" w:tplc="041D001B" w:tentative="1">
      <w:start w:val="1"/>
      <w:numFmt w:val="lowerRoman"/>
      <w:lvlText w:val="%9."/>
      <w:lvlJc w:val="right"/>
      <w:pPr>
        <w:ind w:left="6405" w:hanging="180"/>
      </w:pPr>
    </w:lvl>
  </w:abstractNum>
  <w:abstractNum w:abstractNumId="30" w15:restartNumberingAfterBreak="0">
    <w:nsid w:val="63DE7779"/>
    <w:multiLevelType w:val="hybridMultilevel"/>
    <w:tmpl w:val="3018632A"/>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1" w15:restartNumberingAfterBreak="0">
    <w:nsid w:val="6E8944DC"/>
    <w:multiLevelType w:val="hybridMultilevel"/>
    <w:tmpl w:val="F954B7D2"/>
    <w:lvl w:ilvl="0" w:tplc="041D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78AC40B6"/>
    <w:multiLevelType w:val="multilevel"/>
    <w:tmpl w:val="7B503D0C"/>
    <w:lvl w:ilvl="0">
      <w:start w:val="1"/>
      <w:numFmt w:val="decimal"/>
      <w:lvlText w:val="%1."/>
      <w:lvlJc w:val="left"/>
      <w:pPr>
        <w:ind w:left="720" w:hanging="360"/>
      </w:pPr>
    </w:lvl>
    <w:lvl w:ilvl="1">
      <w:start w:val="3"/>
      <w:numFmt w:val="decimal"/>
      <w:isLgl/>
      <w:lvlText w:val="%1.%2"/>
      <w:lvlJc w:val="left"/>
      <w:pPr>
        <w:ind w:left="885" w:hanging="525"/>
      </w:pPr>
      <w:rPr>
        <w:rFonts w:hint="default"/>
      </w:rPr>
    </w:lvl>
    <w:lvl w:ilvl="2">
      <w:start w:val="5"/>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3" w15:restartNumberingAfterBreak="0">
    <w:nsid w:val="7B39158A"/>
    <w:multiLevelType w:val="hybridMultilevel"/>
    <w:tmpl w:val="DFAAF656"/>
    <w:lvl w:ilvl="0" w:tplc="041D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620693407">
    <w:abstractNumId w:val="9"/>
  </w:num>
  <w:num w:numId="2" w16cid:durableId="1320887919">
    <w:abstractNumId w:val="7"/>
  </w:num>
  <w:num w:numId="3" w16cid:durableId="1986473731">
    <w:abstractNumId w:val="6"/>
  </w:num>
  <w:num w:numId="4" w16cid:durableId="201358189">
    <w:abstractNumId w:val="5"/>
  </w:num>
  <w:num w:numId="5" w16cid:durableId="474951674">
    <w:abstractNumId w:val="4"/>
  </w:num>
  <w:num w:numId="6" w16cid:durableId="1377468372">
    <w:abstractNumId w:val="8"/>
  </w:num>
  <w:num w:numId="7" w16cid:durableId="1748915620">
    <w:abstractNumId w:val="3"/>
  </w:num>
  <w:num w:numId="8" w16cid:durableId="29843112">
    <w:abstractNumId w:val="2"/>
  </w:num>
  <w:num w:numId="9" w16cid:durableId="1814328145">
    <w:abstractNumId w:val="1"/>
  </w:num>
  <w:num w:numId="10" w16cid:durableId="1338730865">
    <w:abstractNumId w:val="0"/>
  </w:num>
  <w:num w:numId="11" w16cid:durableId="312174173">
    <w:abstractNumId w:val="32"/>
  </w:num>
  <w:num w:numId="12" w16cid:durableId="636493535">
    <w:abstractNumId w:val="29"/>
  </w:num>
  <w:num w:numId="13" w16cid:durableId="2062242474">
    <w:abstractNumId w:val="14"/>
  </w:num>
  <w:num w:numId="14" w16cid:durableId="1073119110">
    <w:abstractNumId w:val="17"/>
  </w:num>
  <w:num w:numId="15" w16cid:durableId="774833831">
    <w:abstractNumId w:val="10"/>
  </w:num>
  <w:num w:numId="16" w16cid:durableId="209921677">
    <w:abstractNumId w:val="30"/>
  </w:num>
  <w:num w:numId="17" w16cid:durableId="757093910">
    <w:abstractNumId w:val="26"/>
  </w:num>
  <w:num w:numId="18" w16cid:durableId="630135955">
    <w:abstractNumId w:val="31"/>
  </w:num>
  <w:num w:numId="19" w16cid:durableId="907689625">
    <w:abstractNumId w:val="19"/>
  </w:num>
  <w:num w:numId="20" w16cid:durableId="950823290">
    <w:abstractNumId w:val="16"/>
  </w:num>
  <w:num w:numId="21" w16cid:durableId="1922789442">
    <w:abstractNumId w:val="12"/>
  </w:num>
  <w:num w:numId="22" w16cid:durableId="1969896536">
    <w:abstractNumId w:val="25"/>
  </w:num>
  <w:num w:numId="23" w16cid:durableId="9725140">
    <w:abstractNumId w:val="23"/>
  </w:num>
  <w:num w:numId="24" w16cid:durableId="1946693214">
    <w:abstractNumId w:val="33"/>
  </w:num>
  <w:num w:numId="25" w16cid:durableId="1712152344">
    <w:abstractNumId w:val="27"/>
  </w:num>
  <w:num w:numId="26" w16cid:durableId="1204250220">
    <w:abstractNumId w:val="18"/>
  </w:num>
  <w:num w:numId="27" w16cid:durableId="85881168">
    <w:abstractNumId w:val="28"/>
  </w:num>
  <w:num w:numId="28" w16cid:durableId="1041520520">
    <w:abstractNumId w:val="20"/>
  </w:num>
  <w:num w:numId="29" w16cid:durableId="1660618829">
    <w:abstractNumId w:val="15"/>
  </w:num>
  <w:num w:numId="30" w16cid:durableId="1590886603">
    <w:abstractNumId w:val="13"/>
  </w:num>
  <w:num w:numId="31" w16cid:durableId="224265263">
    <w:abstractNumId w:val="21"/>
  </w:num>
  <w:num w:numId="32" w16cid:durableId="850337793">
    <w:abstractNumId w:val="11"/>
  </w:num>
  <w:num w:numId="33" w16cid:durableId="1791775104">
    <w:abstractNumId w:val="24"/>
  </w:num>
  <w:num w:numId="34" w16cid:durableId="1350911048">
    <w:abstractNumId w:val="22"/>
  </w:num>
  <w:numIdMacAtCleanup w:val="3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gqj10">
    <w15:presenceInfo w15:providerId="AD" w15:userId="S-1-5-21-3591947712-124351239-3173868226-277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1"/>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AE2"/>
    <w:rsid w:val="00005C8C"/>
    <w:rsid w:val="00005F50"/>
    <w:rsid w:val="0000773A"/>
    <w:rsid w:val="00007EFC"/>
    <w:rsid w:val="000100C7"/>
    <w:rsid w:val="00010166"/>
    <w:rsid w:val="0001332C"/>
    <w:rsid w:val="0001425E"/>
    <w:rsid w:val="000147CE"/>
    <w:rsid w:val="00016DFC"/>
    <w:rsid w:val="00017EBA"/>
    <w:rsid w:val="00021238"/>
    <w:rsid w:val="00021810"/>
    <w:rsid w:val="00025394"/>
    <w:rsid w:val="00031BD9"/>
    <w:rsid w:val="00032485"/>
    <w:rsid w:val="00033397"/>
    <w:rsid w:val="000351A5"/>
    <w:rsid w:val="00036889"/>
    <w:rsid w:val="00036AAE"/>
    <w:rsid w:val="00040095"/>
    <w:rsid w:val="00041026"/>
    <w:rsid w:val="0004199D"/>
    <w:rsid w:val="00043DB1"/>
    <w:rsid w:val="00044AB0"/>
    <w:rsid w:val="00044BDB"/>
    <w:rsid w:val="00047FF8"/>
    <w:rsid w:val="00051834"/>
    <w:rsid w:val="00054A22"/>
    <w:rsid w:val="000552CC"/>
    <w:rsid w:val="00057931"/>
    <w:rsid w:val="00062023"/>
    <w:rsid w:val="000632A0"/>
    <w:rsid w:val="00063C52"/>
    <w:rsid w:val="000655A6"/>
    <w:rsid w:val="00065D07"/>
    <w:rsid w:val="00066A46"/>
    <w:rsid w:val="00071CF9"/>
    <w:rsid w:val="00073DE0"/>
    <w:rsid w:val="000771FD"/>
    <w:rsid w:val="00080512"/>
    <w:rsid w:val="000814C7"/>
    <w:rsid w:val="00081A8B"/>
    <w:rsid w:val="00084B11"/>
    <w:rsid w:val="00097BE2"/>
    <w:rsid w:val="000A135F"/>
    <w:rsid w:val="000A2E68"/>
    <w:rsid w:val="000A6B78"/>
    <w:rsid w:val="000B0760"/>
    <w:rsid w:val="000B6F53"/>
    <w:rsid w:val="000C08F0"/>
    <w:rsid w:val="000C47C3"/>
    <w:rsid w:val="000C6259"/>
    <w:rsid w:val="000D2982"/>
    <w:rsid w:val="000D4DFE"/>
    <w:rsid w:val="000D58AB"/>
    <w:rsid w:val="000F1CA5"/>
    <w:rsid w:val="000F6EA2"/>
    <w:rsid w:val="00104FDD"/>
    <w:rsid w:val="00105872"/>
    <w:rsid w:val="00105EA3"/>
    <w:rsid w:val="00106EB9"/>
    <w:rsid w:val="00107BF2"/>
    <w:rsid w:val="001142DC"/>
    <w:rsid w:val="00114C7F"/>
    <w:rsid w:val="00120D3A"/>
    <w:rsid w:val="00124BE9"/>
    <w:rsid w:val="001269FC"/>
    <w:rsid w:val="0013091B"/>
    <w:rsid w:val="00132904"/>
    <w:rsid w:val="00133525"/>
    <w:rsid w:val="001345D4"/>
    <w:rsid w:val="00137F6B"/>
    <w:rsid w:val="00140C7F"/>
    <w:rsid w:val="00140DF3"/>
    <w:rsid w:val="001421A2"/>
    <w:rsid w:val="00143080"/>
    <w:rsid w:val="00146B8C"/>
    <w:rsid w:val="0014739A"/>
    <w:rsid w:val="00150AF6"/>
    <w:rsid w:val="00150BB4"/>
    <w:rsid w:val="00153CD9"/>
    <w:rsid w:val="00160893"/>
    <w:rsid w:val="00161E46"/>
    <w:rsid w:val="00161F3C"/>
    <w:rsid w:val="001638F3"/>
    <w:rsid w:val="00165960"/>
    <w:rsid w:val="00167B09"/>
    <w:rsid w:val="00176BF6"/>
    <w:rsid w:val="00180E72"/>
    <w:rsid w:val="001813B9"/>
    <w:rsid w:val="001833DB"/>
    <w:rsid w:val="0018582F"/>
    <w:rsid w:val="00186CF1"/>
    <w:rsid w:val="0018738C"/>
    <w:rsid w:val="00190072"/>
    <w:rsid w:val="00190078"/>
    <w:rsid w:val="00190EBE"/>
    <w:rsid w:val="0019248C"/>
    <w:rsid w:val="0019338A"/>
    <w:rsid w:val="00193F5E"/>
    <w:rsid w:val="0019787F"/>
    <w:rsid w:val="001A0B73"/>
    <w:rsid w:val="001A4059"/>
    <w:rsid w:val="001A4364"/>
    <w:rsid w:val="001A4C42"/>
    <w:rsid w:val="001A7420"/>
    <w:rsid w:val="001B00D9"/>
    <w:rsid w:val="001B1ADF"/>
    <w:rsid w:val="001B2DFA"/>
    <w:rsid w:val="001B6428"/>
    <w:rsid w:val="001B6637"/>
    <w:rsid w:val="001B6E8C"/>
    <w:rsid w:val="001C131C"/>
    <w:rsid w:val="001C21C3"/>
    <w:rsid w:val="001C3F2E"/>
    <w:rsid w:val="001C43A6"/>
    <w:rsid w:val="001C4E46"/>
    <w:rsid w:val="001C6F52"/>
    <w:rsid w:val="001D02C2"/>
    <w:rsid w:val="001D117D"/>
    <w:rsid w:val="001D3C62"/>
    <w:rsid w:val="001D6BC3"/>
    <w:rsid w:val="001E2444"/>
    <w:rsid w:val="001E3424"/>
    <w:rsid w:val="001F0C1D"/>
    <w:rsid w:val="001F1132"/>
    <w:rsid w:val="001F168B"/>
    <w:rsid w:val="001F47AF"/>
    <w:rsid w:val="001F5D08"/>
    <w:rsid w:val="001F64DB"/>
    <w:rsid w:val="001F739F"/>
    <w:rsid w:val="00205590"/>
    <w:rsid w:val="00205665"/>
    <w:rsid w:val="002066CD"/>
    <w:rsid w:val="00207F7F"/>
    <w:rsid w:val="00214397"/>
    <w:rsid w:val="00215E1E"/>
    <w:rsid w:val="002215E6"/>
    <w:rsid w:val="00222BDF"/>
    <w:rsid w:val="00223242"/>
    <w:rsid w:val="0023286E"/>
    <w:rsid w:val="00232E7A"/>
    <w:rsid w:val="002347A2"/>
    <w:rsid w:val="00237618"/>
    <w:rsid w:val="00237F05"/>
    <w:rsid w:val="00240694"/>
    <w:rsid w:val="00241D47"/>
    <w:rsid w:val="0024209D"/>
    <w:rsid w:val="00245FE6"/>
    <w:rsid w:val="00247B77"/>
    <w:rsid w:val="00250382"/>
    <w:rsid w:val="00253D51"/>
    <w:rsid w:val="002544DB"/>
    <w:rsid w:val="00255028"/>
    <w:rsid w:val="0025667C"/>
    <w:rsid w:val="00260A5C"/>
    <w:rsid w:val="00262A60"/>
    <w:rsid w:val="002654B6"/>
    <w:rsid w:val="00266A04"/>
    <w:rsid w:val="00266F92"/>
    <w:rsid w:val="002675F0"/>
    <w:rsid w:val="00267653"/>
    <w:rsid w:val="002760EE"/>
    <w:rsid w:val="00277916"/>
    <w:rsid w:val="002851E5"/>
    <w:rsid w:val="00286357"/>
    <w:rsid w:val="002904FD"/>
    <w:rsid w:val="0029125C"/>
    <w:rsid w:val="00291D28"/>
    <w:rsid w:val="0029795C"/>
    <w:rsid w:val="002A377A"/>
    <w:rsid w:val="002A56D2"/>
    <w:rsid w:val="002B3720"/>
    <w:rsid w:val="002B3828"/>
    <w:rsid w:val="002B3CD7"/>
    <w:rsid w:val="002B5F87"/>
    <w:rsid w:val="002B6339"/>
    <w:rsid w:val="002B6A7B"/>
    <w:rsid w:val="002D013E"/>
    <w:rsid w:val="002D3A1F"/>
    <w:rsid w:val="002D4AF7"/>
    <w:rsid w:val="002D6D24"/>
    <w:rsid w:val="002D6F69"/>
    <w:rsid w:val="002E00EE"/>
    <w:rsid w:val="002E1032"/>
    <w:rsid w:val="002E163E"/>
    <w:rsid w:val="002E3FD8"/>
    <w:rsid w:val="002F2537"/>
    <w:rsid w:val="002F4A89"/>
    <w:rsid w:val="002F4CDA"/>
    <w:rsid w:val="003023C5"/>
    <w:rsid w:val="00302A0B"/>
    <w:rsid w:val="0030464D"/>
    <w:rsid w:val="003063D5"/>
    <w:rsid w:val="003172DC"/>
    <w:rsid w:val="003206BB"/>
    <w:rsid w:val="00321351"/>
    <w:rsid w:val="00321C9F"/>
    <w:rsid w:val="00326E63"/>
    <w:rsid w:val="00327904"/>
    <w:rsid w:val="0033008B"/>
    <w:rsid w:val="00332692"/>
    <w:rsid w:val="0033529D"/>
    <w:rsid w:val="00335992"/>
    <w:rsid w:val="00336615"/>
    <w:rsid w:val="003441BE"/>
    <w:rsid w:val="00346122"/>
    <w:rsid w:val="00346276"/>
    <w:rsid w:val="00346697"/>
    <w:rsid w:val="0035462D"/>
    <w:rsid w:val="003563A2"/>
    <w:rsid w:val="00356555"/>
    <w:rsid w:val="003571DD"/>
    <w:rsid w:val="003610B0"/>
    <w:rsid w:val="00361A6A"/>
    <w:rsid w:val="00362D70"/>
    <w:rsid w:val="003765B8"/>
    <w:rsid w:val="00380CF5"/>
    <w:rsid w:val="00381FDD"/>
    <w:rsid w:val="0038739B"/>
    <w:rsid w:val="00392107"/>
    <w:rsid w:val="00392B85"/>
    <w:rsid w:val="00392D11"/>
    <w:rsid w:val="00393849"/>
    <w:rsid w:val="0039423C"/>
    <w:rsid w:val="00396497"/>
    <w:rsid w:val="00396816"/>
    <w:rsid w:val="003A17BA"/>
    <w:rsid w:val="003A4C09"/>
    <w:rsid w:val="003B5D1C"/>
    <w:rsid w:val="003B5F21"/>
    <w:rsid w:val="003B6645"/>
    <w:rsid w:val="003B719D"/>
    <w:rsid w:val="003B77EE"/>
    <w:rsid w:val="003C0416"/>
    <w:rsid w:val="003C3971"/>
    <w:rsid w:val="003C677B"/>
    <w:rsid w:val="003D0FF3"/>
    <w:rsid w:val="003E6982"/>
    <w:rsid w:val="003F1649"/>
    <w:rsid w:val="003F2832"/>
    <w:rsid w:val="003F40A7"/>
    <w:rsid w:val="004006A1"/>
    <w:rsid w:val="00400CEA"/>
    <w:rsid w:val="00401439"/>
    <w:rsid w:val="0040363A"/>
    <w:rsid w:val="00404145"/>
    <w:rsid w:val="00405E25"/>
    <w:rsid w:val="004133F7"/>
    <w:rsid w:val="004151EA"/>
    <w:rsid w:val="00421095"/>
    <w:rsid w:val="00422C5E"/>
    <w:rsid w:val="00423334"/>
    <w:rsid w:val="00423339"/>
    <w:rsid w:val="00424785"/>
    <w:rsid w:val="004305EF"/>
    <w:rsid w:val="004336AC"/>
    <w:rsid w:val="004345EC"/>
    <w:rsid w:val="004356D8"/>
    <w:rsid w:val="00436B38"/>
    <w:rsid w:val="00441496"/>
    <w:rsid w:val="00443121"/>
    <w:rsid w:val="004434A3"/>
    <w:rsid w:val="00443D78"/>
    <w:rsid w:val="00445EE0"/>
    <w:rsid w:val="00453199"/>
    <w:rsid w:val="00455951"/>
    <w:rsid w:val="00465515"/>
    <w:rsid w:val="004663CC"/>
    <w:rsid w:val="00466C80"/>
    <w:rsid w:val="0047034D"/>
    <w:rsid w:val="00472D49"/>
    <w:rsid w:val="004731BE"/>
    <w:rsid w:val="00476F9F"/>
    <w:rsid w:val="00484EC7"/>
    <w:rsid w:val="00486E86"/>
    <w:rsid w:val="0049020F"/>
    <w:rsid w:val="004935F7"/>
    <w:rsid w:val="00493A7D"/>
    <w:rsid w:val="004958A4"/>
    <w:rsid w:val="0049751D"/>
    <w:rsid w:val="004A1DEF"/>
    <w:rsid w:val="004A39CF"/>
    <w:rsid w:val="004A72C2"/>
    <w:rsid w:val="004B0327"/>
    <w:rsid w:val="004B6B8F"/>
    <w:rsid w:val="004C30AC"/>
    <w:rsid w:val="004C611C"/>
    <w:rsid w:val="004C6EC3"/>
    <w:rsid w:val="004D190B"/>
    <w:rsid w:val="004D3578"/>
    <w:rsid w:val="004D3E82"/>
    <w:rsid w:val="004D44D1"/>
    <w:rsid w:val="004D63FA"/>
    <w:rsid w:val="004E0896"/>
    <w:rsid w:val="004E0915"/>
    <w:rsid w:val="004E213A"/>
    <w:rsid w:val="004E3516"/>
    <w:rsid w:val="004E3B87"/>
    <w:rsid w:val="004E5C5E"/>
    <w:rsid w:val="004F0988"/>
    <w:rsid w:val="004F2C1C"/>
    <w:rsid w:val="004F3340"/>
    <w:rsid w:val="004F477F"/>
    <w:rsid w:val="004F4F0F"/>
    <w:rsid w:val="005009A1"/>
    <w:rsid w:val="005028CE"/>
    <w:rsid w:val="00504E8A"/>
    <w:rsid w:val="00505EC0"/>
    <w:rsid w:val="00506EDD"/>
    <w:rsid w:val="00507496"/>
    <w:rsid w:val="00512425"/>
    <w:rsid w:val="0051676F"/>
    <w:rsid w:val="00521A9E"/>
    <w:rsid w:val="005229F8"/>
    <w:rsid w:val="00522D09"/>
    <w:rsid w:val="00523181"/>
    <w:rsid w:val="00531CF7"/>
    <w:rsid w:val="00531F8F"/>
    <w:rsid w:val="005322C2"/>
    <w:rsid w:val="00532CFF"/>
    <w:rsid w:val="0053388B"/>
    <w:rsid w:val="00535773"/>
    <w:rsid w:val="00537447"/>
    <w:rsid w:val="00541B15"/>
    <w:rsid w:val="00542D89"/>
    <w:rsid w:val="00543E6C"/>
    <w:rsid w:val="00546EB4"/>
    <w:rsid w:val="005474AA"/>
    <w:rsid w:val="0054766D"/>
    <w:rsid w:val="00547E0D"/>
    <w:rsid w:val="00550C1F"/>
    <w:rsid w:val="005531D7"/>
    <w:rsid w:val="00554CF7"/>
    <w:rsid w:val="00557802"/>
    <w:rsid w:val="00557BE4"/>
    <w:rsid w:val="00563A96"/>
    <w:rsid w:val="00564255"/>
    <w:rsid w:val="00565087"/>
    <w:rsid w:val="00572785"/>
    <w:rsid w:val="00572BB0"/>
    <w:rsid w:val="00577F60"/>
    <w:rsid w:val="00581730"/>
    <w:rsid w:val="005823CB"/>
    <w:rsid w:val="005867AA"/>
    <w:rsid w:val="00591879"/>
    <w:rsid w:val="00594BB0"/>
    <w:rsid w:val="005961A5"/>
    <w:rsid w:val="00596D6C"/>
    <w:rsid w:val="00597B11"/>
    <w:rsid w:val="00597C37"/>
    <w:rsid w:val="005A1505"/>
    <w:rsid w:val="005A1BA5"/>
    <w:rsid w:val="005A358A"/>
    <w:rsid w:val="005A3A09"/>
    <w:rsid w:val="005B6F6F"/>
    <w:rsid w:val="005C70F5"/>
    <w:rsid w:val="005C72F2"/>
    <w:rsid w:val="005D02FF"/>
    <w:rsid w:val="005D2E01"/>
    <w:rsid w:val="005D3BBF"/>
    <w:rsid w:val="005D6B52"/>
    <w:rsid w:val="005D7526"/>
    <w:rsid w:val="005E18C3"/>
    <w:rsid w:val="005E4BB2"/>
    <w:rsid w:val="005F040D"/>
    <w:rsid w:val="005F4028"/>
    <w:rsid w:val="005F699C"/>
    <w:rsid w:val="005F788A"/>
    <w:rsid w:val="00602AEA"/>
    <w:rsid w:val="006037EE"/>
    <w:rsid w:val="006050D3"/>
    <w:rsid w:val="0060732B"/>
    <w:rsid w:val="00614FDF"/>
    <w:rsid w:val="00617998"/>
    <w:rsid w:val="0062136F"/>
    <w:rsid w:val="00624CE2"/>
    <w:rsid w:val="006252C7"/>
    <w:rsid w:val="00625CFE"/>
    <w:rsid w:val="0063543D"/>
    <w:rsid w:val="00635E64"/>
    <w:rsid w:val="006456C1"/>
    <w:rsid w:val="00647114"/>
    <w:rsid w:val="00652F1C"/>
    <w:rsid w:val="006562B3"/>
    <w:rsid w:val="00670633"/>
    <w:rsid w:val="00676765"/>
    <w:rsid w:val="006812CB"/>
    <w:rsid w:val="006836B2"/>
    <w:rsid w:val="006912E9"/>
    <w:rsid w:val="006A05EC"/>
    <w:rsid w:val="006A304B"/>
    <w:rsid w:val="006A323F"/>
    <w:rsid w:val="006A343D"/>
    <w:rsid w:val="006B10E4"/>
    <w:rsid w:val="006B1901"/>
    <w:rsid w:val="006B2906"/>
    <w:rsid w:val="006B30D0"/>
    <w:rsid w:val="006B654C"/>
    <w:rsid w:val="006B6F0E"/>
    <w:rsid w:val="006C336C"/>
    <w:rsid w:val="006C3D95"/>
    <w:rsid w:val="006C4B90"/>
    <w:rsid w:val="006D2B87"/>
    <w:rsid w:val="006D763D"/>
    <w:rsid w:val="006D7F79"/>
    <w:rsid w:val="006E13FD"/>
    <w:rsid w:val="006E1B8F"/>
    <w:rsid w:val="006E5C86"/>
    <w:rsid w:val="006E5CAF"/>
    <w:rsid w:val="006F0BA5"/>
    <w:rsid w:val="006F6FAF"/>
    <w:rsid w:val="00701116"/>
    <w:rsid w:val="007045C9"/>
    <w:rsid w:val="0071174C"/>
    <w:rsid w:val="00713C44"/>
    <w:rsid w:val="00716A8B"/>
    <w:rsid w:val="007216CC"/>
    <w:rsid w:val="0072462A"/>
    <w:rsid w:val="00726DCD"/>
    <w:rsid w:val="0073153C"/>
    <w:rsid w:val="007326AB"/>
    <w:rsid w:val="00734A5B"/>
    <w:rsid w:val="007370DC"/>
    <w:rsid w:val="00737561"/>
    <w:rsid w:val="00737EB9"/>
    <w:rsid w:val="0074026F"/>
    <w:rsid w:val="007425FC"/>
    <w:rsid w:val="007429F6"/>
    <w:rsid w:val="00743657"/>
    <w:rsid w:val="00744E76"/>
    <w:rsid w:val="007468B3"/>
    <w:rsid w:val="00746CC4"/>
    <w:rsid w:val="007514A3"/>
    <w:rsid w:val="00752C1A"/>
    <w:rsid w:val="00760439"/>
    <w:rsid w:val="00760D5D"/>
    <w:rsid w:val="00762795"/>
    <w:rsid w:val="007653C7"/>
    <w:rsid w:val="00765EA3"/>
    <w:rsid w:val="007717DF"/>
    <w:rsid w:val="00771913"/>
    <w:rsid w:val="00772FB2"/>
    <w:rsid w:val="00774DA4"/>
    <w:rsid w:val="0078032A"/>
    <w:rsid w:val="00780B2C"/>
    <w:rsid w:val="0078121A"/>
    <w:rsid w:val="00781F0F"/>
    <w:rsid w:val="00783990"/>
    <w:rsid w:val="00784FCE"/>
    <w:rsid w:val="00787770"/>
    <w:rsid w:val="00791096"/>
    <w:rsid w:val="007941FB"/>
    <w:rsid w:val="00796340"/>
    <w:rsid w:val="007A0CBF"/>
    <w:rsid w:val="007A5E22"/>
    <w:rsid w:val="007A7BF6"/>
    <w:rsid w:val="007B2EAA"/>
    <w:rsid w:val="007B5E5D"/>
    <w:rsid w:val="007B600E"/>
    <w:rsid w:val="007C22C8"/>
    <w:rsid w:val="007C2C7C"/>
    <w:rsid w:val="007C2DE7"/>
    <w:rsid w:val="007C58C7"/>
    <w:rsid w:val="007C641E"/>
    <w:rsid w:val="007C75F2"/>
    <w:rsid w:val="007C7D4A"/>
    <w:rsid w:val="007D034D"/>
    <w:rsid w:val="007D0484"/>
    <w:rsid w:val="007E3511"/>
    <w:rsid w:val="007E3524"/>
    <w:rsid w:val="007F0F4A"/>
    <w:rsid w:val="007F5839"/>
    <w:rsid w:val="007F7B49"/>
    <w:rsid w:val="008028A4"/>
    <w:rsid w:val="008046F6"/>
    <w:rsid w:val="00811093"/>
    <w:rsid w:val="00814A40"/>
    <w:rsid w:val="0081638D"/>
    <w:rsid w:val="00816763"/>
    <w:rsid w:val="00816D66"/>
    <w:rsid w:val="0082065C"/>
    <w:rsid w:val="00821D19"/>
    <w:rsid w:val="00822354"/>
    <w:rsid w:val="00825768"/>
    <w:rsid w:val="00830747"/>
    <w:rsid w:val="008341EF"/>
    <w:rsid w:val="00835D0B"/>
    <w:rsid w:val="008551AF"/>
    <w:rsid w:val="00860FCA"/>
    <w:rsid w:val="0086153B"/>
    <w:rsid w:val="0086446F"/>
    <w:rsid w:val="0086717D"/>
    <w:rsid w:val="00871B6D"/>
    <w:rsid w:val="00872F4C"/>
    <w:rsid w:val="00873389"/>
    <w:rsid w:val="008747A2"/>
    <w:rsid w:val="0087489D"/>
    <w:rsid w:val="00874F5C"/>
    <w:rsid w:val="008768CA"/>
    <w:rsid w:val="008776FF"/>
    <w:rsid w:val="008807AC"/>
    <w:rsid w:val="00881007"/>
    <w:rsid w:val="0088321C"/>
    <w:rsid w:val="00883457"/>
    <w:rsid w:val="00883E60"/>
    <w:rsid w:val="00883FD0"/>
    <w:rsid w:val="0088770E"/>
    <w:rsid w:val="00890AB1"/>
    <w:rsid w:val="00891FFF"/>
    <w:rsid w:val="008965B9"/>
    <w:rsid w:val="008A56C6"/>
    <w:rsid w:val="008A6D56"/>
    <w:rsid w:val="008B2AD9"/>
    <w:rsid w:val="008B3BAE"/>
    <w:rsid w:val="008B63D4"/>
    <w:rsid w:val="008B69EC"/>
    <w:rsid w:val="008C2D80"/>
    <w:rsid w:val="008C384C"/>
    <w:rsid w:val="008C7847"/>
    <w:rsid w:val="008D16C6"/>
    <w:rsid w:val="008D24F8"/>
    <w:rsid w:val="008D2C06"/>
    <w:rsid w:val="008D3E62"/>
    <w:rsid w:val="008D508B"/>
    <w:rsid w:val="008E06B7"/>
    <w:rsid w:val="008E088E"/>
    <w:rsid w:val="008E2D68"/>
    <w:rsid w:val="008E37A9"/>
    <w:rsid w:val="008E39D2"/>
    <w:rsid w:val="008E4E42"/>
    <w:rsid w:val="008E6756"/>
    <w:rsid w:val="008E6C5E"/>
    <w:rsid w:val="008F1453"/>
    <w:rsid w:val="009024C4"/>
    <w:rsid w:val="0090271F"/>
    <w:rsid w:val="00902E23"/>
    <w:rsid w:val="00904D3B"/>
    <w:rsid w:val="00910FC7"/>
    <w:rsid w:val="009111BF"/>
    <w:rsid w:val="009114D7"/>
    <w:rsid w:val="00912CA6"/>
    <w:rsid w:val="0091348E"/>
    <w:rsid w:val="009141D7"/>
    <w:rsid w:val="009141EB"/>
    <w:rsid w:val="009145BA"/>
    <w:rsid w:val="009164AA"/>
    <w:rsid w:val="00917CCB"/>
    <w:rsid w:val="00926089"/>
    <w:rsid w:val="00926126"/>
    <w:rsid w:val="00930C0B"/>
    <w:rsid w:val="00930F52"/>
    <w:rsid w:val="0093242D"/>
    <w:rsid w:val="009331DC"/>
    <w:rsid w:val="00933FB0"/>
    <w:rsid w:val="00935067"/>
    <w:rsid w:val="00936733"/>
    <w:rsid w:val="00940DB2"/>
    <w:rsid w:val="0094217C"/>
    <w:rsid w:val="00942EC2"/>
    <w:rsid w:val="00942F40"/>
    <w:rsid w:val="00947400"/>
    <w:rsid w:val="00947A68"/>
    <w:rsid w:val="00950412"/>
    <w:rsid w:val="0095339C"/>
    <w:rsid w:val="00954945"/>
    <w:rsid w:val="009560C9"/>
    <w:rsid w:val="009562FE"/>
    <w:rsid w:val="00956DEF"/>
    <w:rsid w:val="009616A7"/>
    <w:rsid w:val="009637A5"/>
    <w:rsid w:val="00964133"/>
    <w:rsid w:val="009655F8"/>
    <w:rsid w:val="00965ED3"/>
    <w:rsid w:val="009667C9"/>
    <w:rsid w:val="00967287"/>
    <w:rsid w:val="00967D8D"/>
    <w:rsid w:val="00971CF1"/>
    <w:rsid w:val="0097237B"/>
    <w:rsid w:val="0097473D"/>
    <w:rsid w:val="00976BFF"/>
    <w:rsid w:val="00976E77"/>
    <w:rsid w:val="00977BCF"/>
    <w:rsid w:val="009818AC"/>
    <w:rsid w:val="00982DF4"/>
    <w:rsid w:val="009844AA"/>
    <w:rsid w:val="009861B6"/>
    <w:rsid w:val="00994F21"/>
    <w:rsid w:val="009A0912"/>
    <w:rsid w:val="009A0DCF"/>
    <w:rsid w:val="009A18B7"/>
    <w:rsid w:val="009A1AE9"/>
    <w:rsid w:val="009A4E87"/>
    <w:rsid w:val="009B0037"/>
    <w:rsid w:val="009B1534"/>
    <w:rsid w:val="009B4FE6"/>
    <w:rsid w:val="009B7447"/>
    <w:rsid w:val="009C0B37"/>
    <w:rsid w:val="009C1085"/>
    <w:rsid w:val="009C356F"/>
    <w:rsid w:val="009D2FBE"/>
    <w:rsid w:val="009D34CF"/>
    <w:rsid w:val="009D474A"/>
    <w:rsid w:val="009D5F59"/>
    <w:rsid w:val="009D667B"/>
    <w:rsid w:val="009D6C34"/>
    <w:rsid w:val="009E03A3"/>
    <w:rsid w:val="009E5D4B"/>
    <w:rsid w:val="009E5F48"/>
    <w:rsid w:val="009F3725"/>
    <w:rsid w:val="009F37B7"/>
    <w:rsid w:val="009F3F58"/>
    <w:rsid w:val="009F7C80"/>
    <w:rsid w:val="00A00A2F"/>
    <w:rsid w:val="00A03C01"/>
    <w:rsid w:val="00A10F02"/>
    <w:rsid w:val="00A140ED"/>
    <w:rsid w:val="00A15D82"/>
    <w:rsid w:val="00A164B4"/>
    <w:rsid w:val="00A221F9"/>
    <w:rsid w:val="00A232A4"/>
    <w:rsid w:val="00A25B85"/>
    <w:rsid w:val="00A26956"/>
    <w:rsid w:val="00A27486"/>
    <w:rsid w:val="00A31C8B"/>
    <w:rsid w:val="00A320B2"/>
    <w:rsid w:val="00A33800"/>
    <w:rsid w:val="00A440A5"/>
    <w:rsid w:val="00A51B6D"/>
    <w:rsid w:val="00A53724"/>
    <w:rsid w:val="00A56066"/>
    <w:rsid w:val="00A57660"/>
    <w:rsid w:val="00A57C7C"/>
    <w:rsid w:val="00A57D43"/>
    <w:rsid w:val="00A60354"/>
    <w:rsid w:val="00A63CB7"/>
    <w:rsid w:val="00A64586"/>
    <w:rsid w:val="00A73129"/>
    <w:rsid w:val="00A75C66"/>
    <w:rsid w:val="00A80365"/>
    <w:rsid w:val="00A80BAE"/>
    <w:rsid w:val="00A82346"/>
    <w:rsid w:val="00A8579E"/>
    <w:rsid w:val="00A858DC"/>
    <w:rsid w:val="00A87A8A"/>
    <w:rsid w:val="00A91D27"/>
    <w:rsid w:val="00A92BA1"/>
    <w:rsid w:val="00A93C2C"/>
    <w:rsid w:val="00A946E3"/>
    <w:rsid w:val="00A95A32"/>
    <w:rsid w:val="00A96AC0"/>
    <w:rsid w:val="00AA0D42"/>
    <w:rsid w:val="00AA1BBB"/>
    <w:rsid w:val="00AA2D77"/>
    <w:rsid w:val="00AA3069"/>
    <w:rsid w:val="00AA7174"/>
    <w:rsid w:val="00AB295C"/>
    <w:rsid w:val="00AB3AEA"/>
    <w:rsid w:val="00AB4A5D"/>
    <w:rsid w:val="00AB5424"/>
    <w:rsid w:val="00AC1AED"/>
    <w:rsid w:val="00AC6BC6"/>
    <w:rsid w:val="00AD2A34"/>
    <w:rsid w:val="00AE4389"/>
    <w:rsid w:val="00AE65E2"/>
    <w:rsid w:val="00AE696A"/>
    <w:rsid w:val="00AE787A"/>
    <w:rsid w:val="00AF1460"/>
    <w:rsid w:val="00AF7611"/>
    <w:rsid w:val="00B01476"/>
    <w:rsid w:val="00B05808"/>
    <w:rsid w:val="00B06DF5"/>
    <w:rsid w:val="00B15449"/>
    <w:rsid w:val="00B1741D"/>
    <w:rsid w:val="00B20374"/>
    <w:rsid w:val="00B2200C"/>
    <w:rsid w:val="00B222FF"/>
    <w:rsid w:val="00B25585"/>
    <w:rsid w:val="00B25D9D"/>
    <w:rsid w:val="00B269EF"/>
    <w:rsid w:val="00B30ADF"/>
    <w:rsid w:val="00B30BC8"/>
    <w:rsid w:val="00B326F1"/>
    <w:rsid w:val="00B32E31"/>
    <w:rsid w:val="00B41E03"/>
    <w:rsid w:val="00B4463F"/>
    <w:rsid w:val="00B458D9"/>
    <w:rsid w:val="00B53DE1"/>
    <w:rsid w:val="00B6000E"/>
    <w:rsid w:val="00B604B4"/>
    <w:rsid w:val="00B6633F"/>
    <w:rsid w:val="00B70B02"/>
    <w:rsid w:val="00B70DC5"/>
    <w:rsid w:val="00B720D8"/>
    <w:rsid w:val="00B8256C"/>
    <w:rsid w:val="00B83201"/>
    <w:rsid w:val="00B84877"/>
    <w:rsid w:val="00B84DE0"/>
    <w:rsid w:val="00B872BD"/>
    <w:rsid w:val="00B9009E"/>
    <w:rsid w:val="00B9229C"/>
    <w:rsid w:val="00B93086"/>
    <w:rsid w:val="00B943B9"/>
    <w:rsid w:val="00B96185"/>
    <w:rsid w:val="00B966A7"/>
    <w:rsid w:val="00B97130"/>
    <w:rsid w:val="00BA15E1"/>
    <w:rsid w:val="00BA19ED"/>
    <w:rsid w:val="00BA48AF"/>
    <w:rsid w:val="00BA4B8D"/>
    <w:rsid w:val="00BA57C4"/>
    <w:rsid w:val="00BA5EC3"/>
    <w:rsid w:val="00BA66A8"/>
    <w:rsid w:val="00BB3420"/>
    <w:rsid w:val="00BC054E"/>
    <w:rsid w:val="00BC0F7D"/>
    <w:rsid w:val="00BC5DEB"/>
    <w:rsid w:val="00BD17C7"/>
    <w:rsid w:val="00BD3AD2"/>
    <w:rsid w:val="00BD3F03"/>
    <w:rsid w:val="00BD4734"/>
    <w:rsid w:val="00BD53A7"/>
    <w:rsid w:val="00BD6ACD"/>
    <w:rsid w:val="00BD7D31"/>
    <w:rsid w:val="00BE18EA"/>
    <w:rsid w:val="00BE3255"/>
    <w:rsid w:val="00BE38D2"/>
    <w:rsid w:val="00BE7335"/>
    <w:rsid w:val="00BF0D24"/>
    <w:rsid w:val="00BF128E"/>
    <w:rsid w:val="00BF2FA6"/>
    <w:rsid w:val="00BF349D"/>
    <w:rsid w:val="00BF3D14"/>
    <w:rsid w:val="00BF4D18"/>
    <w:rsid w:val="00BF6D77"/>
    <w:rsid w:val="00BF7576"/>
    <w:rsid w:val="00BF7CFD"/>
    <w:rsid w:val="00C00FA8"/>
    <w:rsid w:val="00C0214C"/>
    <w:rsid w:val="00C03D95"/>
    <w:rsid w:val="00C06446"/>
    <w:rsid w:val="00C074DD"/>
    <w:rsid w:val="00C13155"/>
    <w:rsid w:val="00C13A88"/>
    <w:rsid w:val="00C140C8"/>
    <w:rsid w:val="00C1496A"/>
    <w:rsid w:val="00C1614D"/>
    <w:rsid w:val="00C16E76"/>
    <w:rsid w:val="00C17DE0"/>
    <w:rsid w:val="00C20726"/>
    <w:rsid w:val="00C20E81"/>
    <w:rsid w:val="00C239EF"/>
    <w:rsid w:val="00C2444D"/>
    <w:rsid w:val="00C322DA"/>
    <w:rsid w:val="00C33079"/>
    <w:rsid w:val="00C41E5A"/>
    <w:rsid w:val="00C43EC1"/>
    <w:rsid w:val="00C45231"/>
    <w:rsid w:val="00C47A16"/>
    <w:rsid w:val="00C50BCB"/>
    <w:rsid w:val="00C514E0"/>
    <w:rsid w:val="00C51B78"/>
    <w:rsid w:val="00C55079"/>
    <w:rsid w:val="00C551FF"/>
    <w:rsid w:val="00C5547A"/>
    <w:rsid w:val="00C56A28"/>
    <w:rsid w:val="00C608B8"/>
    <w:rsid w:val="00C62666"/>
    <w:rsid w:val="00C64CC7"/>
    <w:rsid w:val="00C6649C"/>
    <w:rsid w:val="00C70428"/>
    <w:rsid w:val="00C7097B"/>
    <w:rsid w:val="00C72833"/>
    <w:rsid w:val="00C74E4F"/>
    <w:rsid w:val="00C76CBC"/>
    <w:rsid w:val="00C80AFE"/>
    <w:rsid w:val="00C80F1D"/>
    <w:rsid w:val="00C81843"/>
    <w:rsid w:val="00C83825"/>
    <w:rsid w:val="00C84BD5"/>
    <w:rsid w:val="00C87BF2"/>
    <w:rsid w:val="00C91962"/>
    <w:rsid w:val="00C92B71"/>
    <w:rsid w:val="00C93F40"/>
    <w:rsid w:val="00C94AA2"/>
    <w:rsid w:val="00C95682"/>
    <w:rsid w:val="00C95A58"/>
    <w:rsid w:val="00CA3D0C"/>
    <w:rsid w:val="00CA487E"/>
    <w:rsid w:val="00CA526C"/>
    <w:rsid w:val="00CB451B"/>
    <w:rsid w:val="00CC0D22"/>
    <w:rsid w:val="00CC5823"/>
    <w:rsid w:val="00CC635D"/>
    <w:rsid w:val="00CC7AC7"/>
    <w:rsid w:val="00CC7CA9"/>
    <w:rsid w:val="00CD315A"/>
    <w:rsid w:val="00CD5493"/>
    <w:rsid w:val="00CD75BC"/>
    <w:rsid w:val="00CE0835"/>
    <w:rsid w:val="00CE6291"/>
    <w:rsid w:val="00CF0111"/>
    <w:rsid w:val="00CF1880"/>
    <w:rsid w:val="00CF4D54"/>
    <w:rsid w:val="00CF6CE6"/>
    <w:rsid w:val="00D00BD8"/>
    <w:rsid w:val="00D03565"/>
    <w:rsid w:val="00D1154D"/>
    <w:rsid w:val="00D216D0"/>
    <w:rsid w:val="00D21F83"/>
    <w:rsid w:val="00D24602"/>
    <w:rsid w:val="00D25C13"/>
    <w:rsid w:val="00D2690B"/>
    <w:rsid w:val="00D26D30"/>
    <w:rsid w:val="00D31AAF"/>
    <w:rsid w:val="00D332B6"/>
    <w:rsid w:val="00D50126"/>
    <w:rsid w:val="00D52474"/>
    <w:rsid w:val="00D54DB2"/>
    <w:rsid w:val="00D55F14"/>
    <w:rsid w:val="00D57972"/>
    <w:rsid w:val="00D623FE"/>
    <w:rsid w:val="00D62692"/>
    <w:rsid w:val="00D62CD8"/>
    <w:rsid w:val="00D65AA7"/>
    <w:rsid w:val="00D675A9"/>
    <w:rsid w:val="00D70220"/>
    <w:rsid w:val="00D71EA7"/>
    <w:rsid w:val="00D738D6"/>
    <w:rsid w:val="00D755EB"/>
    <w:rsid w:val="00D76048"/>
    <w:rsid w:val="00D805F2"/>
    <w:rsid w:val="00D81B92"/>
    <w:rsid w:val="00D82E6F"/>
    <w:rsid w:val="00D8776B"/>
    <w:rsid w:val="00D87E00"/>
    <w:rsid w:val="00D90935"/>
    <w:rsid w:val="00D9134D"/>
    <w:rsid w:val="00D93ADE"/>
    <w:rsid w:val="00D94C74"/>
    <w:rsid w:val="00D95AF3"/>
    <w:rsid w:val="00DA0730"/>
    <w:rsid w:val="00DA1267"/>
    <w:rsid w:val="00DA265B"/>
    <w:rsid w:val="00DA3DC7"/>
    <w:rsid w:val="00DA5174"/>
    <w:rsid w:val="00DA520C"/>
    <w:rsid w:val="00DA7A03"/>
    <w:rsid w:val="00DB1818"/>
    <w:rsid w:val="00DB21E8"/>
    <w:rsid w:val="00DB25F5"/>
    <w:rsid w:val="00DC309B"/>
    <w:rsid w:val="00DC3655"/>
    <w:rsid w:val="00DC4DA2"/>
    <w:rsid w:val="00DC5737"/>
    <w:rsid w:val="00DD2419"/>
    <w:rsid w:val="00DD2663"/>
    <w:rsid w:val="00DD3CBA"/>
    <w:rsid w:val="00DD48B0"/>
    <w:rsid w:val="00DD4C17"/>
    <w:rsid w:val="00DD54CA"/>
    <w:rsid w:val="00DD616E"/>
    <w:rsid w:val="00DD74A5"/>
    <w:rsid w:val="00DE6D41"/>
    <w:rsid w:val="00DF2B1F"/>
    <w:rsid w:val="00DF528F"/>
    <w:rsid w:val="00DF62CD"/>
    <w:rsid w:val="00DF795F"/>
    <w:rsid w:val="00E01179"/>
    <w:rsid w:val="00E0336B"/>
    <w:rsid w:val="00E0450C"/>
    <w:rsid w:val="00E1140D"/>
    <w:rsid w:val="00E1306C"/>
    <w:rsid w:val="00E15661"/>
    <w:rsid w:val="00E16509"/>
    <w:rsid w:val="00E174A6"/>
    <w:rsid w:val="00E2015B"/>
    <w:rsid w:val="00E211E1"/>
    <w:rsid w:val="00E218D2"/>
    <w:rsid w:val="00E250B0"/>
    <w:rsid w:val="00E25FCD"/>
    <w:rsid w:val="00E27F58"/>
    <w:rsid w:val="00E3145B"/>
    <w:rsid w:val="00E44582"/>
    <w:rsid w:val="00E475F9"/>
    <w:rsid w:val="00E51933"/>
    <w:rsid w:val="00E54DF5"/>
    <w:rsid w:val="00E6063E"/>
    <w:rsid w:val="00E61604"/>
    <w:rsid w:val="00E61D22"/>
    <w:rsid w:val="00E61F04"/>
    <w:rsid w:val="00E63396"/>
    <w:rsid w:val="00E6419D"/>
    <w:rsid w:val="00E714FE"/>
    <w:rsid w:val="00E75B40"/>
    <w:rsid w:val="00E768D2"/>
    <w:rsid w:val="00E77645"/>
    <w:rsid w:val="00E80859"/>
    <w:rsid w:val="00E90445"/>
    <w:rsid w:val="00E91E56"/>
    <w:rsid w:val="00E930BA"/>
    <w:rsid w:val="00E956ED"/>
    <w:rsid w:val="00E95CDA"/>
    <w:rsid w:val="00E966CB"/>
    <w:rsid w:val="00EA15B0"/>
    <w:rsid w:val="00EA4658"/>
    <w:rsid w:val="00EA5609"/>
    <w:rsid w:val="00EA5EA7"/>
    <w:rsid w:val="00EA6C77"/>
    <w:rsid w:val="00EA7F8D"/>
    <w:rsid w:val="00EB1CCC"/>
    <w:rsid w:val="00EB1E3A"/>
    <w:rsid w:val="00EB2165"/>
    <w:rsid w:val="00EB2BE6"/>
    <w:rsid w:val="00EB376E"/>
    <w:rsid w:val="00EB3CD5"/>
    <w:rsid w:val="00EB76EE"/>
    <w:rsid w:val="00EC15D0"/>
    <w:rsid w:val="00EC4234"/>
    <w:rsid w:val="00EC4A25"/>
    <w:rsid w:val="00EC532C"/>
    <w:rsid w:val="00EC62E2"/>
    <w:rsid w:val="00EC7B0C"/>
    <w:rsid w:val="00EC7CD7"/>
    <w:rsid w:val="00ED3391"/>
    <w:rsid w:val="00ED42E0"/>
    <w:rsid w:val="00ED4BED"/>
    <w:rsid w:val="00EE3C99"/>
    <w:rsid w:val="00EE60DF"/>
    <w:rsid w:val="00EF041A"/>
    <w:rsid w:val="00EF608C"/>
    <w:rsid w:val="00F004AF"/>
    <w:rsid w:val="00F01B39"/>
    <w:rsid w:val="00F025A2"/>
    <w:rsid w:val="00F02F01"/>
    <w:rsid w:val="00F04712"/>
    <w:rsid w:val="00F11561"/>
    <w:rsid w:val="00F12D97"/>
    <w:rsid w:val="00F13360"/>
    <w:rsid w:val="00F14423"/>
    <w:rsid w:val="00F153F1"/>
    <w:rsid w:val="00F205DD"/>
    <w:rsid w:val="00F22993"/>
    <w:rsid w:val="00F22EC7"/>
    <w:rsid w:val="00F241A2"/>
    <w:rsid w:val="00F25BD3"/>
    <w:rsid w:val="00F25E5F"/>
    <w:rsid w:val="00F325C8"/>
    <w:rsid w:val="00F379A3"/>
    <w:rsid w:val="00F436C5"/>
    <w:rsid w:val="00F507ED"/>
    <w:rsid w:val="00F53013"/>
    <w:rsid w:val="00F534B5"/>
    <w:rsid w:val="00F53815"/>
    <w:rsid w:val="00F54413"/>
    <w:rsid w:val="00F5492B"/>
    <w:rsid w:val="00F55A76"/>
    <w:rsid w:val="00F56F04"/>
    <w:rsid w:val="00F61AAE"/>
    <w:rsid w:val="00F62F5A"/>
    <w:rsid w:val="00F639D7"/>
    <w:rsid w:val="00F63D64"/>
    <w:rsid w:val="00F653B8"/>
    <w:rsid w:val="00F73F67"/>
    <w:rsid w:val="00F75298"/>
    <w:rsid w:val="00F77A70"/>
    <w:rsid w:val="00F80C30"/>
    <w:rsid w:val="00F8690E"/>
    <w:rsid w:val="00F86B40"/>
    <w:rsid w:val="00F873F1"/>
    <w:rsid w:val="00F9008D"/>
    <w:rsid w:val="00F943AC"/>
    <w:rsid w:val="00F9462D"/>
    <w:rsid w:val="00FA1266"/>
    <w:rsid w:val="00FA45A7"/>
    <w:rsid w:val="00FA6B84"/>
    <w:rsid w:val="00FA73F7"/>
    <w:rsid w:val="00FB1887"/>
    <w:rsid w:val="00FB4896"/>
    <w:rsid w:val="00FC1192"/>
    <w:rsid w:val="00FC34F6"/>
    <w:rsid w:val="00FC5753"/>
    <w:rsid w:val="00FD31B5"/>
    <w:rsid w:val="00FD4D0F"/>
    <w:rsid w:val="00FD7BB8"/>
    <w:rsid w:val="00FE7E3E"/>
    <w:rsid w:val="00FF153C"/>
    <w:rsid w:val="00FF2570"/>
    <w:rsid w:val="00FF303F"/>
    <w:rsid w:val="00FF56A9"/>
    <w:rsid w:val="00FF71B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shapelayout v:ext="edit">
      <o:idmap v:ext="edit" data="2"/>
    </o:shapelayout>
  </w:shapeDefaults>
  <w:decimalSymbol w:val=","/>
  <w:listSeparator w:val=";"/>
  <w14:docId w14:val="3E891F54"/>
  <w15:chartTrackingRefBased/>
  <w15:docId w15:val="{28ADD1D3-4717-451C-96EB-C0BA6CCB3A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Body Text First Indent"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0"/>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Bibliography">
    <w:name w:val="Bibliography"/>
    <w:basedOn w:val="Normal"/>
    <w:next w:val="Normal"/>
    <w:uiPriority w:val="37"/>
    <w:semiHidden/>
    <w:unhideWhenUsed/>
    <w:rsid w:val="00C83825"/>
  </w:style>
  <w:style w:type="paragraph" w:styleId="BlockText">
    <w:name w:val="Block Text"/>
    <w:basedOn w:val="Normal"/>
    <w:rsid w:val="00C83825"/>
    <w:pPr>
      <w:spacing w:after="120"/>
      <w:ind w:left="1440" w:right="1440"/>
    </w:pPr>
  </w:style>
  <w:style w:type="paragraph" w:styleId="BodyText">
    <w:name w:val="Body Text"/>
    <w:basedOn w:val="Normal"/>
    <w:link w:val="BodyTextChar"/>
    <w:rsid w:val="00C83825"/>
    <w:pPr>
      <w:spacing w:after="120"/>
    </w:pPr>
  </w:style>
  <w:style w:type="character" w:customStyle="1" w:styleId="BodyTextChar">
    <w:name w:val="Body Text Char"/>
    <w:link w:val="BodyText"/>
    <w:rsid w:val="00C83825"/>
    <w:rPr>
      <w:lang w:eastAsia="en-US"/>
    </w:rPr>
  </w:style>
  <w:style w:type="paragraph" w:styleId="BodyText2">
    <w:name w:val="Body Text 2"/>
    <w:basedOn w:val="Normal"/>
    <w:link w:val="BodyText2Char"/>
    <w:rsid w:val="00C83825"/>
    <w:pPr>
      <w:spacing w:after="120" w:line="480" w:lineRule="auto"/>
    </w:pPr>
  </w:style>
  <w:style w:type="character" w:customStyle="1" w:styleId="BodyText2Char">
    <w:name w:val="Body Text 2 Char"/>
    <w:link w:val="BodyText2"/>
    <w:rsid w:val="00C83825"/>
    <w:rPr>
      <w:lang w:eastAsia="en-US"/>
    </w:rPr>
  </w:style>
  <w:style w:type="paragraph" w:styleId="BodyText3">
    <w:name w:val="Body Text 3"/>
    <w:basedOn w:val="Normal"/>
    <w:link w:val="BodyText3Char"/>
    <w:rsid w:val="00C83825"/>
    <w:pPr>
      <w:spacing w:after="120"/>
    </w:pPr>
    <w:rPr>
      <w:sz w:val="16"/>
      <w:szCs w:val="16"/>
    </w:rPr>
  </w:style>
  <w:style w:type="character" w:customStyle="1" w:styleId="BodyText3Char">
    <w:name w:val="Body Text 3 Char"/>
    <w:link w:val="BodyText3"/>
    <w:rsid w:val="00C83825"/>
    <w:rPr>
      <w:sz w:val="16"/>
      <w:szCs w:val="16"/>
      <w:lang w:eastAsia="en-US"/>
    </w:rPr>
  </w:style>
  <w:style w:type="paragraph" w:styleId="BodyTextFirstIndent">
    <w:name w:val="Body Text First Indent"/>
    <w:basedOn w:val="BodyText"/>
    <w:link w:val="BodyTextFirstIndentChar"/>
    <w:qFormat/>
    <w:rsid w:val="00C83825"/>
    <w:pPr>
      <w:ind w:firstLine="210"/>
    </w:pPr>
  </w:style>
  <w:style w:type="character" w:customStyle="1" w:styleId="BodyTextFirstIndentChar">
    <w:name w:val="Body Text First Indent Char"/>
    <w:basedOn w:val="BodyTextChar"/>
    <w:link w:val="BodyTextFirstIndent"/>
    <w:rsid w:val="00C83825"/>
    <w:rPr>
      <w:lang w:eastAsia="en-US"/>
    </w:rPr>
  </w:style>
  <w:style w:type="paragraph" w:styleId="BodyTextIndent">
    <w:name w:val="Body Text Indent"/>
    <w:basedOn w:val="Normal"/>
    <w:link w:val="BodyTextIndentChar"/>
    <w:rsid w:val="00C83825"/>
    <w:pPr>
      <w:spacing w:after="120"/>
      <w:ind w:left="283"/>
    </w:pPr>
  </w:style>
  <w:style w:type="character" w:customStyle="1" w:styleId="BodyTextIndentChar">
    <w:name w:val="Body Text Indent Char"/>
    <w:link w:val="BodyTextIndent"/>
    <w:rsid w:val="00C83825"/>
    <w:rPr>
      <w:lang w:eastAsia="en-US"/>
    </w:rPr>
  </w:style>
  <w:style w:type="paragraph" w:styleId="BodyTextFirstIndent2">
    <w:name w:val="Body Text First Indent 2"/>
    <w:basedOn w:val="BodyTextIndent"/>
    <w:link w:val="BodyTextFirstIndent2Char"/>
    <w:rsid w:val="00C83825"/>
    <w:pPr>
      <w:ind w:firstLine="210"/>
    </w:pPr>
  </w:style>
  <w:style w:type="character" w:customStyle="1" w:styleId="BodyTextFirstIndent2Char">
    <w:name w:val="Body Text First Indent 2 Char"/>
    <w:basedOn w:val="BodyTextIndentChar"/>
    <w:link w:val="BodyTextFirstIndent2"/>
    <w:rsid w:val="00C83825"/>
    <w:rPr>
      <w:lang w:eastAsia="en-US"/>
    </w:rPr>
  </w:style>
  <w:style w:type="paragraph" w:styleId="BodyTextIndent2">
    <w:name w:val="Body Text Indent 2"/>
    <w:basedOn w:val="Normal"/>
    <w:link w:val="BodyTextIndent2Char"/>
    <w:rsid w:val="00C83825"/>
    <w:pPr>
      <w:spacing w:after="120" w:line="480" w:lineRule="auto"/>
      <w:ind w:left="283"/>
    </w:pPr>
  </w:style>
  <w:style w:type="character" w:customStyle="1" w:styleId="BodyTextIndent2Char">
    <w:name w:val="Body Text Indent 2 Char"/>
    <w:link w:val="BodyTextIndent2"/>
    <w:rsid w:val="00C83825"/>
    <w:rPr>
      <w:lang w:eastAsia="en-US"/>
    </w:rPr>
  </w:style>
  <w:style w:type="paragraph" w:styleId="BodyTextIndent3">
    <w:name w:val="Body Text Indent 3"/>
    <w:basedOn w:val="Normal"/>
    <w:link w:val="BodyTextIndent3Char"/>
    <w:rsid w:val="00C83825"/>
    <w:pPr>
      <w:spacing w:after="120"/>
      <w:ind w:left="283"/>
    </w:pPr>
    <w:rPr>
      <w:sz w:val="16"/>
      <w:szCs w:val="16"/>
    </w:rPr>
  </w:style>
  <w:style w:type="character" w:customStyle="1" w:styleId="BodyTextIndent3Char">
    <w:name w:val="Body Text Indent 3 Char"/>
    <w:link w:val="BodyTextIndent3"/>
    <w:rsid w:val="00C83825"/>
    <w:rPr>
      <w:sz w:val="16"/>
      <w:szCs w:val="16"/>
      <w:lang w:eastAsia="en-US"/>
    </w:rPr>
  </w:style>
  <w:style w:type="paragraph" w:styleId="Caption">
    <w:name w:val="caption"/>
    <w:aliases w:val="First line:  0.5&quot;"/>
    <w:basedOn w:val="Normal"/>
    <w:next w:val="Normal"/>
    <w:unhideWhenUsed/>
    <w:qFormat/>
    <w:rsid w:val="00C83825"/>
    <w:rPr>
      <w:b/>
      <w:bCs/>
    </w:rPr>
  </w:style>
  <w:style w:type="paragraph" w:styleId="Closing">
    <w:name w:val="Closing"/>
    <w:basedOn w:val="Normal"/>
    <w:link w:val="ClosingChar"/>
    <w:rsid w:val="00C83825"/>
    <w:pPr>
      <w:ind w:left="4252"/>
    </w:pPr>
  </w:style>
  <w:style w:type="character" w:customStyle="1" w:styleId="ClosingChar">
    <w:name w:val="Closing Char"/>
    <w:link w:val="Closing"/>
    <w:rsid w:val="00C83825"/>
    <w:rPr>
      <w:lang w:eastAsia="en-US"/>
    </w:rPr>
  </w:style>
  <w:style w:type="paragraph" w:styleId="CommentText">
    <w:name w:val="annotation text"/>
    <w:basedOn w:val="Normal"/>
    <w:link w:val="CommentTextChar"/>
    <w:rsid w:val="00C83825"/>
  </w:style>
  <w:style w:type="character" w:customStyle="1" w:styleId="CommentTextChar">
    <w:name w:val="Comment Text Char"/>
    <w:link w:val="CommentText"/>
    <w:rsid w:val="00C83825"/>
    <w:rPr>
      <w:lang w:eastAsia="en-US"/>
    </w:rPr>
  </w:style>
  <w:style w:type="paragraph" w:styleId="CommentSubject">
    <w:name w:val="annotation subject"/>
    <w:basedOn w:val="CommentText"/>
    <w:next w:val="CommentText"/>
    <w:link w:val="CommentSubjectChar"/>
    <w:rsid w:val="00C83825"/>
    <w:rPr>
      <w:b/>
      <w:bCs/>
    </w:rPr>
  </w:style>
  <w:style w:type="character" w:customStyle="1" w:styleId="CommentSubjectChar">
    <w:name w:val="Comment Subject Char"/>
    <w:link w:val="CommentSubject"/>
    <w:rsid w:val="00C83825"/>
    <w:rPr>
      <w:b/>
      <w:bCs/>
      <w:lang w:eastAsia="en-US"/>
    </w:rPr>
  </w:style>
  <w:style w:type="paragraph" w:styleId="Date">
    <w:name w:val="Date"/>
    <w:basedOn w:val="Normal"/>
    <w:next w:val="Normal"/>
    <w:link w:val="DateChar"/>
    <w:rsid w:val="00C83825"/>
  </w:style>
  <w:style w:type="character" w:customStyle="1" w:styleId="DateChar">
    <w:name w:val="Date Char"/>
    <w:link w:val="Date"/>
    <w:rsid w:val="00C83825"/>
    <w:rPr>
      <w:lang w:eastAsia="en-US"/>
    </w:rPr>
  </w:style>
  <w:style w:type="paragraph" w:styleId="DocumentMap">
    <w:name w:val="Document Map"/>
    <w:basedOn w:val="Normal"/>
    <w:link w:val="DocumentMapChar"/>
    <w:rsid w:val="00C83825"/>
    <w:rPr>
      <w:rFonts w:ascii="Segoe UI" w:hAnsi="Segoe UI" w:cs="Segoe UI"/>
      <w:sz w:val="16"/>
      <w:szCs w:val="16"/>
    </w:rPr>
  </w:style>
  <w:style w:type="character" w:customStyle="1" w:styleId="DocumentMapChar">
    <w:name w:val="Document Map Char"/>
    <w:link w:val="DocumentMap"/>
    <w:rsid w:val="00C83825"/>
    <w:rPr>
      <w:rFonts w:ascii="Segoe UI" w:hAnsi="Segoe UI" w:cs="Segoe UI"/>
      <w:sz w:val="16"/>
      <w:szCs w:val="16"/>
      <w:lang w:eastAsia="en-US"/>
    </w:rPr>
  </w:style>
  <w:style w:type="paragraph" w:styleId="E-mailSignature">
    <w:name w:val="E-mail Signature"/>
    <w:basedOn w:val="Normal"/>
    <w:link w:val="E-mailSignatureChar"/>
    <w:rsid w:val="00C83825"/>
  </w:style>
  <w:style w:type="character" w:customStyle="1" w:styleId="E-mailSignatureChar">
    <w:name w:val="E-mail Signature Char"/>
    <w:link w:val="E-mailSignature"/>
    <w:rsid w:val="00C83825"/>
    <w:rPr>
      <w:lang w:eastAsia="en-US"/>
    </w:rPr>
  </w:style>
  <w:style w:type="paragraph" w:styleId="EndnoteText">
    <w:name w:val="endnote text"/>
    <w:basedOn w:val="Normal"/>
    <w:link w:val="EndnoteTextChar"/>
    <w:rsid w:val="00C83825"/>
  </w:style>
  <w:style w:type="character" w:customStyle="1" w:styleId="EndnoteTextChar">
    <w:name w:val="Endnote Text Char"/>
    <w:link w:val="EndnoteText"/>
    <w:rsid w:val="00C83825"/>
    <w:rPr>
      <w:lang w:eastAsia="en-US"/>
    </w:rPr>
  </w:style>
  <w:style w:type="paragraph" w:styleId="EnvelopeAddress">
    <w:name w:val="envelope address"/>
    <w:basedOn w:val="Normal"/>
    <w:rsid w:val="00C83825"/>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C83825"/>
    <w:rPr>
      <w:rFonts w:ascii="Calibri Light" w:hAnsi="Calibri Light"/>
    </w:rPr>
  </w:style>
  <w:style w:type="paragraph" w:styleId="FootnoteText">
    <w:name w:val="footnote text"/>
    <w:basedOn w:val="Normal"/>
    <w:link w:val="FootnoteTextChar"/>
    <w:rsid w:val="00C83825"/>
  </w:style>
  <w:style w:type="character" w:customStyle="1" w:styleId="FootnoteTextChar">
    <w:name w:val="Footnote Text Char"/>
    <w:link w:val="FootnoteText"/>
    <w:rsid w:val="00C83825"/>
    <w:rPr>
      <w:lang w:eastAsia="en-US"/>
    </w:rPr>
  </w:style>
  <w:style w:type="paragraph" w:styleId="HTMLAddress">
    <w:name w:val="HTML Address"/>
    <w:basedOn w:val="Normal"/>
    <w:link w:val="HTMLAddressChar"/>
    <w:rsid w:val="00C83825"/>
    <w:rPr>
      <w:i/>
      <w:iCs/>
    </w:rPr>
  </w:style>
  <w:style w:type="character" w:customStyle="1" w:styleId="HTMLAddressChar">
    <w:name w:val="HTML Address Char"/>
    <w:link w:val="HTMLAddress"/>
    <w:rsid w:val="00C83825"/>
    <w:rPr>
      <w:i/>
      <w:iCs/>
      <w:lang w:eastAsia="en-US"/>
    </w:rPr>
  </w:style>
  <w:style w:type="paragraph" w:styleId="HTMLPreformatted">
    <w:name w:val="HTML Preformatted"/>
    <w:basedOn w:val="Normal"/>
    <w:link w:val="HTMLPreformattedChar"/>
    <w:rsid w:val="00C83825"/>
    <w:rPr>
      <w:rFonts w:ascii="Courier New" w:hAnsi="Courier New" w:cs="Courier New"/>
    </w:rPr>
  </w:style>
  <w:style w:type="character" w:customStyle="1" w:styleId="HTMLPreformattedChar">
    <w:name w:val="HTML Preformatted Char"/>
    <w:link w:val="HTMLPreformatted"/>
    <w:rsid w:val="00C83825"/>
    <w:rPr>
      <w:rFonts w:ascii="Courier New" w:hAnsi="Courier New" w:cs="Courier New"/>
      <w:lang w:eastAsia="en-US"/>
    </w:rPr>
  </w:style>
  <w:style w:type="paragraph" w:styleId="Index1">
    <w:name w:val="index 1"/>
    <w:basedOn w:val="Normal"/>
    <w:next w:val="Normal"/>
    <w:rsid w:val="00C83825"/>
    <w:pPr>
      <w:ind w:left="200" w:hanging="200"/>
    </w:pPr>
  </w:style>
  <w:style w:type="paragraph" w:styleId="Index2">
    <w:name w:val="index 2"/>
    <w:basedOn w:val="Normal"/>
    <w:next w:val="Normal"/>
    <w:rsid w:val="00C83825"/>
    <w:pPr>
      <w:ind w:left="400" w:hanging="200"/>
    </w:pPr>
  </w:style>
  <w:style w:type="paragraph" w:styleId="Index3">
    <w:name w:val="index 3"/>
    <w:basedOn w:val="Normal"/>
    <w:next w:val="Normal"/>
    <w:rsid w:val="00C83825"/>
    <w:pPr>
      <w:ind w:left="600" w:hanging="200"/>
    </w:pPr>
  </w:style>
  <w:style w:type="paragraph" w:styleId="Index4">
    <w:name w:val="index 4"/>
    <w:basedOn w:val="Normal"/>
    <w:next w:val="Normal"/>
    <w:rsid w:val="00C83825"/>
    <w:pPr>
      <w:ind w:left="800" w:hanging="200"/>
    </w:pPr>
  </w:style>
  <w:style w:type="paragraph" w:styleId="Index5">
    <w:name w:val="index 5"/>
    <w:basedOn w:val="Normal"/>
    <w:next w:val="Normal"/>
    <w:rsid w:val="00C83825"/>
    <w:pPr>
      <w:ind w:left="1000" w:hanging="200"/>
    </w:pPr>
  </w:style>
  <w:style w:type="paragraph" w:styleId="Index6">
    <w:name w:val="index 6"/>
    <w:basedOn w:val="Normal"/>
    <w:next w:val="Normal"/>
    <w:rsid w:val="00C83825"/>
    <w:pPr>
      <w:ind w:left="1200" w:hanging="200"/>
    </w:pPr>
  </w:style>
  <w:style w:type="paragraph" w:styleId="Index7">
    <w:name w:val="index 7"/>
    <w:basedOn w:val="Normal"/>
    <w:next w:val="Normal"/>
    <w:rsid w:val="00C83825"/>
    <w:pPr>
      <w:ind w:left="1400" w:hanging="200"/>
    </w:pPr>
  </w:style>
  <w:style w:type="paragraph" w:styleId="Index8">
    <w:name w:val="index 8"/>
    <w:basedOn w:val="Normal"/>
    <w:next w:val="Normal"/>
    <w:rsid w:val="00C83825"/>
    <w:pPr>
      <w:ind w:left="1600" w:hanging="200"/>
    </w:pPr>
  </w:style>
  <w:style w:type="paragraph" w:styleId="Index9">
    <w:name w:val="index 9"/>
    <w:basedOn w:val="Normal"/>
    <w:next w:val="Normal"/>
    <w:rsid w:val="00C83825"/>
    <w:pPr>
      <w:ind w:left="1800" w:hanging="200"/>
    </w:pPr>
  </w:style>
  <w:style w:type="paragraph" w:styleId="IndexHeading">
    <w:name w:val="index heading"/>
    <w:basedOn w:val="Normal"/>
    <w:next w:val="Index1"/>
    <w:rsid w:val="00C83825"/>
    <w:rPr>
      <w:rFonts w:ascii="Calibri Light" w:hAnsi="Calibri Light"/>
      <w:b/>
      <w:bCs/>
    </w:rPr>
  </w:style>
  <w:style w:type="paragraph" w:styleId="IntenseQuote">
    <w:name w:val="Intense Quote"/>
    <w:basedOn w:val="Normal"/>
    <w:next w:val="Normal"/>
    <w:link w:val="IntenseQuoteChar"/>
    <w:uiPriority w:val="30"/>
    <w:qFormat/>
    <w:rsid w:val="00C8382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C83825"/>
    <w:rPr>
      <w:i/>
      <w:iCs/>
      <w:color w:val="4472C4"/>
      <w:lang w:eastAsia="en-US"/>
    </w:rPr>
  </w:style>
  <w:style w:type="paragraph" w:styleId="List">
    <w:name w:val="List"/>
    <w:basedOn w:val="Normal"/>
    <w:rsid w:val="00C83825"/>
    <w:pPr>
      <w:ind w:left="283" w:hanging="283"/>
      <w:contextualSpacing/>
    </w:pPr>
  </w:style>
  <w:style w:type="paragraph" w:styleId="List2">
    <w:name w:val="List 2"/>
    <w:basedOn w:val="Normal"/>
    <w:rsid w:val="00C83825"/>
    <w:pPr>
      <w:ind w:left="566" w:hanging="283"/>
      <w:contextualSpacing/>
    </w:pPr>
  </w:style>
  <w:style w:type="paragraph" w:styleId="List3">
    <w:name w:val="List 3"/>
    <w:basedOn w:val="Normal"/>
    <w:rsid w:val="00C83825"/>
    <w:pPr>
      <w:ind w:left="849" w:hanging="283"/>
      <w:contextualSpacing/>
    </w:pPr>
  </w:style>
  <w:style w:type="paragraph" w:styleId="List4">
    <w:name w:val="List 4"/>
    <w:basedOn w:val="Normal"/>
    <w:rsid w:val="00C83825"/>
    <w:pPr>
      <w:ind w:left="1132" w:hanging="283"/>
      <w:contextualSpacing/>
    </w:pPr>
  </w:style>
  <w:style w:type="paragraph" w:styleId="List5">
    <w:name w:val="List 5"/>
    <w:basedOn w:val="Normal"/>
    <w:rsid w:val="00C83825"/>
    <w:pPr>
      <w:ind w:left="1415" w:hanging="283"/>
      <w:contextualSpacing/>
    </w:pPr>
  </w:style>
  <w:style w:type="paragraph" w:styleId="ListBullet">
    <w:name w:val="List Bullet"/>
    <w:basedOn w:val="Normal"/>
    <w:rsid w:val="00C83825"/>
    <w:pPr>
      <w:numPr>
        <w:numId w:val="1"/>
      </w:numPr>
      <w:contextualSpacing/>
    </w:pPr>
  </w:style>
  <w:style w:type="paragraph" w:styleId="ListBullet2">
    <w:name w:val="List Bullet 2"/>
    <w:basedOn w:val="Normal"/>
    <w:rsid w:val="00C83825"/>
    <w:pPr>
      <w:numPr>
        <w:numId w:val="2"/>
      </w:numPr>
      <w:contextualSpacing/>
    </w:pPr>
  </w:style>
  <w:style w:type="paragraph" w:styleId="ListBullet3">
    <w:name w:val="List Bullet 3"/>
    <w:basedOn w:val="Normal"/>
    <w:rsid w:val="00C83825"/>
    <w:pPr>
      <w:numPr>
        <w:numId w:val="3"/>
      </w:numPr>
      <w:contextualSpacing/>
    </w:pPr>
  </w:style>
  <w:style w:type="paragraph" w:styleId="ListBullet4">
    <w:name w:val="List Bullet 4"/>
    <w:basedOn w:val="Normal"/>
    <w:rsid w:val="00C83825"/>
    <w:pPr>
      <w:numPr>
        <w:numId w:val="4"/>
      </w:numPr>
      <w:contextualSpacing/>
    </w:pPr>
  </w:style>
  <w:style w:type="paragraph" w:styleId="ListBullet5">
    <w:name w:val="List Bullet 5"/>
    <w:basedOn w:val="Normal"/>
    <w:rsid w:val="00C83825"/>
    <w:pPr>
      <w:numPr>
        <w:numId w:val="5"/>
      </w:numPr>
      <w:contextualSpacing/>
    </w:pPr>
  </w:style>
  <w:style w:type="paragraph" w:styleId="ListContinue">
    <w:name w:val="List Continue"/>
    <w:basedOn w:val="Normal"/>
    <w:rsid w:val="00C83825"/>
    <w:pPr>
      <w:spacing w:after="120"/>
      <w:ind w:left="283"/>
      <w:contextualSpacing/>
    </w:pPr>
  </w:style>
  <w:style w:type="paragraph" w:styleId="ListContinue2">
    <w:name w:val="List Continue 2"/>
    <w:basedOn w:val="Normal"/>
    <w:rsid w:val="00C83825"/>
    <w:pPr>
      <w:spacing w:after="120"/>
      <w:ind w:left="566"/>
      <w:contextualSpacing/>
    </w:pPr>
  </w:style>
  <w:style w:type="paragraph" w:styleId="ListContinue3">
    <w:name w:val="List Continue 3"/>
    <w:basedOn w:val="Normal"/>
    <w:rsid w:val="00C83825"/>
    <w:pPr>
      <w:spacing w:after="120"/>
      <w:ind w:left="849"/>
      <w:contextualSpacing/>
    </w:pPr>
  </w:style>
  <w:style w:type="paragraph" w:styleId="ListContinue4">
    <w:name w:val="List Continue 4"/>
    <w:basedOn w:val="Normal"/>
    <w:rsid w:val="00C83825"/>
    <w:pPr>
      <w:spacing w:after="120"/>
      <w:ind w:left="1132"/>
      <w:contextualSpacing/>
    </w:pPr>
  </w:style>
  <w:style w:type="paragraph" w:styleId="ListContinue5">
    <w:name w:val="List Continue 5"/>
    <w:basedOn w:val="Normal"/>
    <w:rsid w:val="00C83825"/>
    <w:pPr>
      <w:spacing w:after="120"/>
      <w:ind w:left="1415"/>
      <w:contextualSpacing/>
    </w:pPr>
  </w:style>
  <w:style w:type="paragraph" w:styleId="ListNumber">
    <w:name w:val="List Number"/>
    <w:basedOn w:val="Normal"/>
    <w:rsid w:val="00C83825"/>
    <w:pPr>
      <w:numPr>
        <w:numId w:val="6"/>
      </w:numPr>
      <w:contextualSpacing/>
    </w:pPr>
  </w:style>
  <w:style w:type="paragraph" w:styleId="ListNumber2">
    <w:name w:val="List Number 2"/>
    <w:basedOn w:val="Normal"/>
    <w:rsid w:val="00C83825"/>
    <w:pPr>
      <w:numPr>
        <w:numId w:val="7"/>
      </w:numPr>
      <w:contextualSpacing/>
    </w:pPr>
  </w:style>
  <w:style w:type="paragraph" w:styleId="ListNumber3">
    <w:name w:val="List Number 3"/>
    <w:basedOn w:val="Normal"/>
    <w:rsid w:val="00C83825"/>
    <w:pPr>
      <w:numPr>
        <w:numId w:val="8"/>
      </w:numPr>
      <w:contextualSpacing/>
    </w:pPr>
  </w:style>
  <w:style w:type="paragraph" w:styleId="ListNumber4">
    <w:name w:val="List Number 4"/>
    <w:basedOn w:val="Normal"/>
    <w:rsid w:val="00C83825"/>
    <w:pPr>
      <w:numPr>
        <w:numId w:val="9"/>
      </w:numPr>
      <w:contextualSpacing/>
    </w:pPr>
  </w:style>
  <w:style w:type="paragraph" w:styleId="ListNumber5">
    <w:name w:val="List Number 5"/>
    <w:basedOn w:val="Normal"/>
    <w:rsid w:val="00C83825"/>
    <w:pPr>
      <w:numPr>
        <w:numId w:val="10"/>
      </w:numPr>
      <w:contextualSpacing/>
    </w:pPr>
  </w:style>
  <w:style w:type="paragraph" w:styleId="ListParagraph">
    <w:name w:val="List Paragraph"/>
    <w:basedOn w:val="Normal"/>
    <w:uiPriority w:val="34"/>
    <w:qFormat/>
    <w:rsid w:val="00C83825"/>
    <w:pPr>
      <w:ind w:left="720"/>
    </w:pPr>
  </w:style>
  <w:style w:type="paragraph" w:styleId="MacroText">
    <w:name w:val="macro"/>
    <w:link w:val="MacroTextChar"/>
    <w:rsid w:val="00C8382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C83825"/>
    <w:rPr>
      <w:rFonts w:ascii="Courier New" w:hAnsi="Courier New" w:cs="Courier New"/>
      <w:lang w:eastAsia="en-US"/>
    </w:rPr>
  </w:style>
  <w:style w:type="paragraph" w:styleId="MessageHeader">
    <w:name w:val="Message Header"/>
    <w:basedOn w:val="Normal"/>
    <w:link w:val="MessageHeaderChar"/>
    <w:rsid w:val="00C8382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C83825"/>
    <w:rPr>
      <w:rFonts w:ascii="Calibri Light" w:hAnsi="Calibri Light"/>
      <w:sz w:val="24"/>
      <w:szCs w:val="24"/>
      <w:shd w:val="pct20" w:color="auto" w:fill="auto"/>
      <w:lang w:eastAsia="en-US"/>
    </w:rPr>
  </w:style>
  <w:style w:type="paragraph" w:styleId="NoSpacing">
    <w:name w:val="No Spacing"/>
    <w:link w:val="NoSpacingChar"/>
    <w:uiPriority w:val="1"/>
    <w:qFormat/>
    <w:rsid w:val="00C83825"/>
    <w:rPr>
      <w:lang w:eastAsia="en-US"/>
    </w:rPr>
  </w:style>
  <w:style w:type="paragraph" w:styleId="NormalWeb">
    <w:name w:val="Normal (Web)"/>
    <w:basedOn w:val="Normal"/>
    <w:rsid w:val="00C83825"/>
    <w:rPr>
      <w:sz w:val="24"/>
      <w:szCs w:val="24"/>
    </w:rPr>
  </w:style>
  <w:style w:type="paragraph" w:styleId="NormalIndent">
    <w:name w:val="Normal Indent"/>
    <w:basedOn w:val="Normal"/>
    <w:rsid w:val="00C83825"/>
    <w:pPr>
      <w:ind w:left="720"/>
    </w:pPr>
  </w:style>
  <w:style w:type="paragraph" w:styleId="NoteHeading">
    <w:name w:val="Note Heading"/>
    <w:basedOn w:val="Normal"/>
    <w:next w:val="Normal"/>
    <w:link w:val="NoteHeadingChar"/>
    <w:rsid w:val="00C83825"/>
  </w:style>
  <w:style w:type="character" w:customStyle="1" w:styleId="NoteHeadingChar">
    <w:name w:val="Note Heading Char"/>
    <w:link w:val="NoteHeading"/>
    <w:rsid w:val="00C83825"/>
    <w:rPr>
      <w:lang w:eastAsia="en-US"/>
    </w:rPr>
  </w:style>
  <w:style w:type="paragraph" w:styleId="PlainText">
    <w:name w:val="Plain Text"/>
    <w:basedOn w:val="Normal"/>
    <w:link w:val="PlainTextChar"/>
    <w:rsid w:val="00C83825"/>
    <w:rPr>
      <w:rFonts w:ascii="Courier New" w:hAnsi="Courier New" w:cs="Courier New"/>
    </w:rPr>
  </w:style>
  <w:style w:type="character" w:customStyle="1" w:styleId="PlainTextChar">
    <w:name w:val="Plain Text Char"/>
    <w:link w:val="PlainText"/>
    <w:rsid w:val="00C83825"/>
    <w:rPr>
      <w:rFonts w:ascii="Courier New" w:hAnsi="Courier New" w:cs="Courier New"/>
      <w:lang w:eastAsia="en-US"/>
    </w:rPr>
  </w:style>
  <w:style w:type="paragraph" w:styleId="Quote">
    <w:name w:val="Quote"/>
    <w:basedOn w:val="Normal"/>
    <w:next w:val="Normal"/>
    <w:link w:val="QuoteChar"/>
    <w:uiPriority w:val="29"/>
    <w:qFormat/>
    <w:rsid w:val="00C83825"/>
    <w:pPr>
      <w:spacing w:before="200" w:after="160"/>
      <w:ind w:left="864" w:right="864"/>
      <w:jc w:val="center"/>
    </w:pPr>
    <w:rPr>
      <w:i/>
      <w:iCs/>
      <w:color w:val="404040"/>
    </w:rPr>
  </w:style>
  <w:style w:type="character" w:customStyle="1" w:styleId="QuoteChar">
    <w:name w:val="Quote Char"/>
    <w:link w:val="Quote"/>
    <w:uiPriority w:val="29"/>
    <w:rsid w:val="00C83825"/>
    <w:rPr>
      <w:i/>
      <w:iCs/>
      <w:color w:val="404040"/>
      <w:lang w:eastAsia="en-US"/>
    </w:rPr>
  </w:style>
  <w:style w:type="paragraph" w:styleId="Salutation">
    <w:name w:val="Salutation"/>
    <w:basedOn w:val="Normal"/>
    <w:next w:val="Normal"/>
    <w:link w:val="SalutationChar"/>
    <w:rsid w:val="00C83825"/>
  </w:style>
  <w:style w:type="character" w:customStyle="1" w:styleId="SalutationChar">
    <w:name w:val="Salutation Char"/>
    <w:link w:val="Salutation"/>
    <w:rsid w:val="00C83825"/>
    <w:rPr>
      <w:lang w:eastAsia="en-US"/>
    </w:rPr>
  </w:style>
  <w:style w:type="paragraph" w:styleId="Signature">
    <w:name w:val="Signature"/>
    <w:basedOn w:val="Normal"/>
    <w:link w:val="SignatureChar"/>
    <w:rsid w:val="00C83825"/>
    <w:pPr>
      <w:ind w:left="4252"/>
    </w:pPr>
  </w:style>
  <w:style w:type="character" w:customStyle="1" w:styleId="SignatureChar">
    <w:name w:val="Signature Char"/>
    <w:link w:val="Signature"/>
    <w:rsid w:val="00C83825"/>
    <w:rPr>
      <w:lang w:eastAsia="en-US"/>
    </w:rPr>
  </w:style>
  <w:style w:type="paragraph" w:styleId="Subtitle">
    <w:name w:val="Subtitle"/>
    <w:basedOn w:val="Normal"/>
    <w:next w:val="Normal"/>
    <w:link w:val="SubtitleChar"/>
    <w:qFormat/>
    <w:rsid w:val="00C83825"/>
    <w:pPr>
      <w:spacing w:after="60"/>
      <w:jc w:val="center"/>
      <w:outlineLvl w:val="1"/>
    </w:pPr>
    <w:rPr>
      <w:rFonts w:ascii="Calibri Light" w:hAnsi="Calibri Light"/>
      <w:sz w:val="24"/>
      <w:szCs w:val="24"/>
    </w:rPr>
  </w:style>
  <w:style w:type="character" w:customStyle="1" w:styleId="SubtitleChar">
    <w:name w:val="Subtitle Char"/>
    <w:link w:val="Subtitle"/>
    <w:rsid w:val="00C83825"/>
    <w:rPr>
      <w:rFonts w:ascii="Calibri Light" w:hAnsi="Calibri Light"/>
      <w:sz w:val="24"/>
      <w:szCs w:val="24"/>
      <w:lang w:eastAsia="en-US"/>
    </w:rPr>
  </w:style>
  <w:style w:type="paragraph" w:styleId="TableofAuthorities">
    <w:name w:val="table of authorities"/>
    <w:basedOn w:val="Normal"/>
    <w:next w:val="Normal"/>
    <w:rsid w:val="00C83825"/>
    <w:pPr>
      <w:ind w:left="200" w:hanging="200"/>
    </w:pPr>
  </w:style>
  <w:style w:type="paragraph" w:styleId="TableofFigures">
    <w:name w:val="table of figures"/>
    <w:basedOn w:val="Normal"/>
    <w:next w:val="Normal"/>
    <w:rsid w:val="00C83825"/>
  </w:style>
  <w:style w:type="paragraph" w:styleId="Title">
    <w:name w:val="Title"/>
    <w:basedOn w:val="Normal"/>
    <w:next w:val="Normal"/>
    <w:link w:val="TitleChar"/>
    <w:qFormat/>
    <w:rsid w:val="00C83825"/>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C83825"/>
    <w:rPr>
      <w:rFonts w:ascii="Calibri Light" w:hAnsi="Calibri Light"/>
      <w:b/>
      <w:bCs/>
      <w:kern w:val="28"/>
      <w:sz w:val="32"/>
      <w:szCs w:val="32"/>
      <w:lang w:eastAsia="en-US"/>
    </w:rPr>
  </w:style>
  <w:style w:type="paragraph" w:styleId="TOAHeading">
    <w:name w:val="toa heading"/>
    <w:basedOn w:val="Normal"/>
    <w:next w:val="Normal"/>
    <w:rsid w:val="00C83825"/>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C83825"/>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F943AC"/>
    <w:rPr>
      <w:lang w:eastAsia="en-US"/>
    </w:rPr>
  </w:style>
  <w:style w:type="character" w:styleId="CommentReference">
    <w:name w:val="annotation reference"/>
    <w:basedOn w:val="DefaultParagraphFont"/>
    <w:rsid w:val="00883457"/>
    <w:rPr>
      <w:sz w:val="16"/>
      <w:szCs w:val="16"/>
    </w:rPr>
  </w:style>
  <w:style w:type="character" w:customStyle="1" w:styleId="EditorsNoteCharChar">
    <w:name w:val="Editor's Note Char Char"/>
    <w:link w:val="EditorsNote"/>
    <w:rsid w:val="002851E5"/>
    <w:rPr>
      <w:color w:val="FF0000"/>
      <w:lang w:eastAsia="en-US"/>
    </w:rPr>
  </w:style>
  <w:style w:type="character" w:customStyle="1" w:styleId="Heading1Char">
    <w:name w:val="Heading 1 Char"/>
    <w:basedOn w:val="DefaultParagraphFont"/>
    <w:link w:val="Heading1"/>
    <w:rsid w:val="0086717D"/>
    <w:rPr>
      <w:rFonts w:ascii="Arial" w:hAnsi="Arial"/>
      <w:sz w:val="36"/>
      <w:lang w:eastAsia="en-US"/>
    </w:rPr>
  </w:style>
  <w:style w:type="character" w:customStyle="1" w:styleId="Heading2Char">
    <w:name w:val="Heading 2 Char"/>
    <w:aliases w:val="H2 Char,h2 Char,2nd level Char,†berschrift 2 Char,õberschrift 2 Char,UNDERRUBRIK 1-2 Char"/>
    <w:basedOn w:val="DefaultParagraphFont"/>
    <w:link w:val="Heading2"/>
    <w:qFormat/>
    <w:rsid w:val="0086717D"/>
    <w:rPr>
      <w:rFonts w:ascii="Arial" w:hAnsi="Arial"/>
      <w:sz w:val="32"/>
      <w:lang w:eastAsia="en-US"/>
    </w:rPr>
  </w:style>
  <w:style w:type="character" w:customStyle="1" w:styleId="Heading3Char">
    <w:name w:val="Heading 3 Char"/>
    <w:aliases w:val="h3 Char"/>
    <w:basedOn w:val="DefaultParagraphFont"/>
    <w:link w:val="Heading3"/>
    <w:rsid w:val="0086717D"/>
    <w:rPr>
      <w:rFonts w:ascii="Arial" w:hAnsi="Arial"/>
      <w:sz w:val="28"/>
      <w:lang w:eastAsia="en-US"/>
    </w:rPr>
  </w:style>
  <w:style w:type="character" w:customStyle="1" w:styleId="TACChar">
    <w:name w:val="TAC Char"/>
    <w:link w:val="TAC"/>
    <w:locked/>
    <w:rsid w:val="00B20374"/>
    <w:rPr>
      <w:rFonts w:ascii="Arial" w:hAnsi="Arial"/>
      <w:sz w:val="18"/>
      <w:lang w:eastAsia="en-US"/>
    </w:rPr>
  </w:style>
  <w:style w:type="character" w:customStyle="1" w:styleId="EditorsNoteChar">
    <w:name w:val="Editor's Note Char"/>
    <w:aliases w:val="EN Char,Editor's Note Char1"/>
    <w:qFormat/>
    <w:locked/>
    <w:rsid w:val="00B4463F"/>
    <w:rPr>
      <w:rFonts w:ascii="Times New Roman" w:hAnsi="Times New Roman"/>
      <w:color w:val="FF0000"/>
      <w:lang w:val="en-GB" w:eastAsia="en-US"/>
    </w:rPr>
  </w:style>
  <w:style w:type="character" w:customStyle="1" w:styleId="text-only">
    <w:name w:val="text-only"/>
    <w:rsid w:val="00DA265B"/>
  </w:style>
  <w:style w:type="character" w:customStyle="1" w:styleId="apple-converted-space">
    <w:name w:val="apple-converted-space"/>
    <w:basedOn w:val="DefaultParagraphFont"/>
    <w:rsid w:val="00DA265B"/>
  </w:style>
  <w:style w:type="character" w:customStyle="1" w:styleId="B1Zchn">
    <w:name w:val="B1 Zchn"/>
    <w:link w:val="B1"/>
    <w:rsid w:val="000100C7"/>
    <w:rPr>
      <w:lang w:eastAsia="en-US"/>
    </w:rPr>
  </w:style>
  <w:style w:type="character" w:customStyle="1" w:styleId="B1Char1">
    <w:name w:val="B1 Char1"/>
    <w:qFormat/>
    <w:locked/>
    <w:rsid w:val="000A2E68"/>
    <w:rPr>
      <w:rFonts w:ascii="Times New Roman" w:hAnsi="Times New Roman"/>
      <w:lang w:val="en-GB" w:eastAsia="en-US"/>
    </w:rPr>
  </w:style>
  <w:style w:type="character" w:customStyle="1" w:styleId="TF0">
    <w:name w:val="TF (文字)"/>
    <w:link w:val="TF"/>
    <w:qFormat/>
    <w:rsid w:val="00B83201"/>
    <w:rPr>
      <w:rFonts w:ascii="Arial" w:hAnsi="Arial"/>
      <w:b/>
      <w:lang w:eastAsia="en-US"/>
    </w:rPr>
  </w:style>
  <w:style w:type="character" w:customStyle="1" w:styleId="B1Char">
    <w:name w:val="B1 Char"/>
    <w:qFormat/>
    <w:rsid w:val="00B83201"/>
    <w:rPr>
      <w:rFonts w:ascii="Times New Roman" w:hAnsi="Times New Roman"/>
      <w:lang w:val="en-GB" w:eastAsia="en-US"/>
    </w:rPr>
  </w:style>
  <w:style w:type="character" w:customStyle="1" w:styleId="eop">
    <w:name w:val="eop"/>
    <w:basedOn w:val="DefaultParagraphFont"/>
    <w:rsid w:val="0014739A"/>
  </w:style>
  <w:style w:type="paragraph" w:customStyle="1" w:styleId="Reference">
    <w:name w:val="Reference"/>
    <w:basedOn w:val="Normal"/>
    <w:rsid w:val="006B10E4"/>
    <w:pPr>
      <w:tabs>
        <w:tab w:val="left" w:pos="851"/>
      </w:tabs>
      <w:ind w:left="851" w:hanging="851"/>
    </w:pPr>
  </w:style>
  <w:style w:type="character" w:customStyle="1" w:styleId="Heading4Char">
    <w:name w:val="Heading 4 Char"/>
    <w:link w:val="Heading4"/>
    <w:rsid w:val="007C641E"/>
    <w:rPr>
      <w:rFonts w:ascii="Arial" w:hAnsi="Arial"/>
      <w:sz w:val="24"/>
      <w:lang w:eastAsia="en-US"/>
    </w:rPr>
  </w:style>
  <w:style w:type="character" w:customStyle="1" w:styleId="NOZchn">
    <w:name w:val="NO Zchn"/>
    <w:link w:val="NO"/>
    <w:qFormat/>
    <w:rsid w:val="00EF041A"/>
    <w:rPr>
      <w:lang w:eastAsia="en-US"/>
    </w:rPr>
  </w:style>
  <w:style w:type="character" w:customStyle="1" w:styleId="THChar">
    <w:name w:val="TH Char"/>
    <w:link w:val="TH"/>
    <w:qFormat/>
    <w:rsid w:val="00EF041A"/>
    <w:rPr>
      <w:rFonts w:ascii="Arial" w:hAnsi="Arial"/>
      <w:b/>
      <w:lang w:eastAsia="en-US"/>
    </w:rPr>
  </w:style>
  <w:style w:type="character" w:customStyle="1" w:styleId="NOChar">
    <w:name w:val="NO Char"/>
    <w:qFormat/>
    <w:locked/>
    <w:rsid w:val="00A57D43"/>
    <w:rPr>
      <w:rFonts w:ascii="Times New Roman" w:hAnsi="Times New Roman"/>
      <w:lang w:val="en-GB" w:eastAsia="en-US"/>
    </w:rPr>
  </w:style>
  <w:style w:type="paragraph" w:customStyle="1" w:styleId="ListParagraph1">
    <w:name w:val="List Paragraph1"/>
    <w:basedOn w:val="Normal"/>
    <w:uiPriority w:val="34"/>
    <w:unhideWhenUsed/>
    <w:qFormat/>
    <w:rsid w:val="008A56C6"/>
    <w:pPr>
      <w:ind w:firstLineChars="200" w:firstLine="420"/>
    </w:pPr>
  </w:style>
  <w:style w:type="character" w:customStyle="1" w:styleId="TFChar">
    <w:name w:val="TF Char"/>
    <w:qFormat/>
    <w:rsid w:val="007370DC"/>
    <w:rPr>
      <w:rFonts w:ascii="Arial" w:hAnsi="Arial"/>
      <w:b/>
      <w:lang w:val="en-GB" w:eastAsia="en-US"/>
    </w:rPr>
  </w:style>
  <w:style w:type="character" w:customStyle="1" w:styleId="TFChar1">
    <w:name w:val="TF Char1"/>
    <w:rsid w:val="006252C7"/>
    <w:rPr>
      <w:rFonts w:ascii="Arial" w:hAnsi="Arial"/>
      <w:b/>
      <w:lang w:val="en-GB" w:eastAsia="en-US"/>
    </w:rPr>
  </w:style>
  <w:style w:type="character" w:customStyle="1" w:styleId="HeaderChar">
    <w:name w:val="Header Char"/>
    <w:aliases w:val="header odd Char,header Char,header odd1 Char,header odd2 Char,header odd3 Char,header odd4 Char,header odd5 Char,header odd6 Char"/>
    <w:link w:val="Header"/>
    <w:rsid w:val="0087489D"/>
    <w:rPr>
      <w:rFonts w:ascii="Arial" w:hAnsi="Arial"/>
      <w:b/>
      <w:sz w:val="18"/>
      <w:lang w:eastAsia="ja-JP"/>
    </w:rPr>
  </w:style>
  <w:style w:type="paragraph" w:customStyle="1" w:styleId="Style1">
    <w:name w:val="Style1"/>
    <w:basedOn w:val="EditorsNote"/>
    <w:qFormat/>
    <w:rsid w:val="00073DE0"/>
  </w:style>
  <w:style w:type="paragraph" w:customStyle="1" w:styleId="note">
    <w:name w:val="note"/>
    <w:basedOn w:val="NO"/>
    <w:qFormat/>
    <w:rsid w:val="00073DE0"/>
  </w:style>
  <w:style w:type="character" w:customStyle="1" w:styleId="WW8Num14z1">
    <w:name w:val="WW8Num14z1"/>
    <w:rsid w:val="00A60354"/>
    <w:rPr>
      <w:rFonts w:ascii="Courier New" w:hAnsi="Courier New" w:cs="Courier New" w:hint="default"/>
    </w:rPr>
  </w:style>
  <w:style w:type="character" w:customStyle="1" w:styleId="TALChar">
    <w:name w:val="TAL Char"/>
    <w:link w:val="TAL"/>
    <w:qFormat/>
    <w:locked/>
    <w:rsid w:val="00FE7E3E"/>
    <w:rPr>
      <w:rFonts w:ascii="Arial" w:hAnsi="Arial"/>
      <w:sz w:val="18"/>
      <w:lang w:eastAsia="en-US"/>
    </w:rPr>
  </w:style>
  <w:style w:type="character" w:customStyle="1" w:styleId="TAHCar">
    <w:name w:val="TAH Car"/>
    <w:link w:val="TAH"/>
    <w:rsid w:val="00FE7E3E"/>
    <w:rPr>
      <w:rFonts w:ascii="Arial" w:hAnsi="Arial"/>
      <w:b/>
      <w:sz w:val="18"/>
      <w:lang w:eastAsia="en-US"/>
    </w:rPr>
  </w:style>
  <w:style w:type="character" w:customStyle="1" w:styleId="NoSpacingChar">
    <w:name w:val="No Spacing Char"/>
    <w:link w:val="NoSpacing"/>
    <w:uiPriority w:val="1"/>
    <w:rsid w:val="004D63F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6439749">
      <w:bodyDiv w:val="1"/>
      <w:marLeft w:val="0"/>
      <w:marRight w:val="0"/>
      <w:marTop w:val="0"/>
      <w:marBottom w:val="0"/>
      <w:divBdr>
        <w:top w:val="none" w:sz="0" w:space="0" w:color="auto"/>
        <w:left w:val="none" w:sz="0" w:space="0" w:color="auto"/>
        <w:bottom w:val="none" w:sz="0" w:space="0" w:color="auto"/>
        <w:right w:val="none" w:sz="0" w:space="0" w:color="auto"/>
      </w:divBdr>
    </w:div>
    <w:div w:id="578250672">
      <w:bodyDiv w:val="1"/>
      <w:marLeft w:val="0"/>
      <w:marRight w:val="0"/>
      <w:marTop w:val="0"/>
      <w:marBottom w:val="0"/>
      <w:divBdr>
        <w:top w:val="none" w:sz="0" w:space="0" w:color="auto"/>
        <w:left w:val="none" w:sz="0" w:space="0" w:color="auto"/>
        <w:bottom w:val="none" w:sz="0" w:space="0" w:color="auto"/>
        <w:right w:val="none" w:sz="0" w:space="0" w:color="auto"/>
      </w:divBdr>
    </w:div>
    <w:div w:id="1084449498">
      <w:bodyDiv w:val="1"/>
      <w:marLeft w:val="0"/>
      <w:marRight w:val="0"/>
      <w:marTop w:val="0"/>
      <w:marBottom w:val="0"/>
      <w:divBdr>
        <w:top w:val="none" w:sz="0" w:space="0" w:color="auto"/>
        <w:left w:val="none" w:sz="0" w:space="0" w:color="auto"/>
        <w:bottom w:val="none" w:sz="0" w:space="0" w:color="auto"/>
        <w:right w:val="none" w:sz="0" w:space="0" w:color="auto"/>
      </w:divBdr>
    </w:div>
    <w:div w:id="16648164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5.png"/><Relationship Id="rId26" Type="http://schemas.openxmlformats.org/officeDocument/2006/relationships/image" Target="media/image13.jpg"/><Relationship Id="rId3" Type="http://schemas.openxmlformats.org/officeDocument/2006/relationships/customXml" Target="../customXml/item2.xml"/><Relationship Id="rId21" Type="http://schemas.openxmlformats.org/officeDocument/2006/relationships/image" Target="media/image8.jpg"/><Relationship Id="rId34" Type="http://schemas.openxmlformats.org/officeDocument/2006/relationships/theme" Target="theme/theme1.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4.jpg"/><Relationship Id="rId25" Type="http://schemas.openxmlformats.org/officeDocument/2006/relationships/image" Target="media/image12.jpg"/><Relationship Id="rId33" Type="http://schemas.microsoft.com/office/2011/relationships/people" Target="people.xml"/><Relationship Id="rId2" Type="http://schemas.openxmlformats.org/officeDocument/2006/relationships/customXml" Target="../customXml/item1.xml"/><Relationship Id="rId16" Type="http://schemas.openxmlformats.org/officeDocument/2006/relationships/package" Target="embeddings/Microsoft_Visio_Drawing1181111.vsdx"/><Relationship Id="rId20" Type="http://schemas.openxmlformats.org/officeDocument/2006/relationships/image" Target="media/image7.jpg"/><Relationship Id="rId29" Type="http://schemas.openxmlformats.org/officeDocument/2006/relationships/image" Target="media/image16.jpg"/><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footnotes" Target="footnotes.xml"/><Relationship Id="rId24" Type="http://schemas.openxmlformats.org/officeDocument/2006/relationships/image" Target="media/image11.jpg"/><Relationship Id="rId32"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image" Target="media/image3.emf"/><Relationship Id="rId23" Type="http://schemas.openxmlformats.org/officeDocument/2006/relationships/image" Target="media/image10.jpg"/><Relationship Id="rId28" Type="http://schemas.openxmlformats.org/officeDocument/2006/relationships/image" Target="media/image15.jpg"/><Relationship Id="rId10" Type="http://schemas.openxmlformats.org/officeDocument/2006/relationships/webSettings" Target="webSettings.xml"/><Relationship Id="rId19" Type="http://schemas.openxmlformats.org/officeDocument/2006/relationships/image" Target="media/image6.jpg"/><Relationship Id="rId31"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9.jpg"/><Relationship Id="rId27" Type="http://schemas.openxmlformats.org/officeDocument/2006/relationships/image" Target="media/image14.jpg"/><Relationship Id="rId30" Type="http://schemas.openxmlformats.org/officeDocument/2006/relationships/header" Target="header1.xml"/><Relationship Id="rId8"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khar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haredContentType xmlns="Microsoft.SharePoint.Taxonomy.ContentTypeSync" SourceId="34c87397-5fc1-491e-85e7-d6110dbe9cbd" ContentTypeId="0x0101" PreviousValue="false"/>
</file>

<file path=customXml/item5.xml><?xml version="1.0" encoding="utf-8"?>
<ct:contentTypeSchema xmlns:ct="http://schemas.microsoft.com/office/2006/metadata/contentType" xmlns:ma="http://schemas.microsoft.com/office/2006/metadata/properties/metaAttributes" ct:_="" ma:_="" ma:contentTypeName="Document" ma:contentTypeID="0x010100DA95EA92BC8BC0428C825697CEF0A167" ma:contentTypeVersion="31" ma:contentTypeDescription="Create a new document." ma:contentTypeScope="" ma:versionID="b67e1f4cf3a961c5f752547c1a23671e">
  <xsd:schema xmlns:xsd="http://www.w3.org/2001/XMLSchema" xmlns:xs="http://www.w3.org/2001/XMLSchema" xmlns:p="http://schemas.microsoft.com/office/2006/metadata/properties" xmlns:ns2="71c5aaf6-e6ce-465b-b873-5148d2a4c105" xmlns:ns3="3b34c8f0-1ef5-4d1e-bb66-517ce7fe7356" xmlns:ns4="b48738c0-5c12-4b5a-b05a-8a6603520253" xmlns:ns5="4776aa60-670e-4784-be98-c39ff3403b35" targetNamespace="http://schemas.microsoft.com/office/2006/metadata/properties" ma:root="true" ma:fieldsID="9bc774a48197d100ed8a95e7a84d3312" ns2:_="" ns3:_="" ns4:_="" ns5:_="">
    <xsd:import namespace="71c5aaf6-e6ce-465b-b873-5148d2a4c105"/>
    <xsd:import namespace="3b34c8f0-1ef5-4d1e-bb66-517ce7fe7356"/>
    <xsd:import namespace="b48738c0-5c12-4b5a-b05a-8a6603520253"/>
    <xsd:import namespace="4776aa60-670e-4784-be98-c39ff3403b3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3:Associated_x0020_Task" minOccurs="0"/>
                <xsd:element ref="ns5:MediaServiceMetadata" minOccurs="0"/>
                <xsd:element ref="ns5:MediaServiceFastMetadata" minOccurs="0"/>
                <xsd:element ref="ns5:MediaServiceAutoKeyPoints" minOccurs="0"/>
                <xsd:element ref="ns5:MediaServiceKeyPoints" minOccurs="0"/>
                <xsd:element ref="ns5:lcf76f155ced4ddcb4097134ff3c332f" minOccurs="0"/>
                <xsd:element ref="ns2:TaxCatchAll" minOccurs="0"/>
                <xsd:element ref="ns5:MediaServiceOCR" minOccurs="0"/>
                <xsd:element ref="ns5:MediaServiceGenerationTime" minOccurs="0"/>
                <xsd:element ref="ns5:MediaServiceEventHashCode" minOccurs="0"/>
                <xsd:element ref="ns5:MediaServiceObjectDetectorVersions" minOccurs="0"/>
                <xsd:element ref="ns5: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2"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5"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48738c0-5c12-4b5a-b05a-8a6603520253"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776aa60-670e-4784-be98-c39ff3403b35" elementFormDefault="qualified">
    <xsd:import namespace="http://schemas.microsoft.com/office/2006/documentManagement/types"/>
    <xsd:import namespace="http://schemas.microsoft.com/office/infopath/2007/PartnerControls"/>
    <xsd:element name="MediaServiceMetadata" ma:index="16" nillable="true" ma:displayName="MediaServiceMetadata" ma:hidden="true" ma:internalName="MediaServiceMetadata" ma:readOnly="true">
      <xsd:simpleType>
        <xsd:restriction base="dms:Note"/>
      </xsd:simpleType>
    </xsd:element>
    <xsd:element name="MediaServiceFastMetadata" ma:index="17"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3" nillable="true" ma:displayName="Extracted Text" ma:internalName="MediaServiceOCR" ma:readOnly="true">
      <xsd:simpleType>
        <xsd:restriction base="dms:Note">
          <xsd:maxLength value="255"/>
        </xsd:restriction>
      </xsd:simpleType>
    </xsd:element>
    <xsd:element name="MediaServiceGenerationTime" ma:index="24" nillable="true" ma:displayName="MediaServiceGenerationTime" ma:hidden="true" ma:internalName="MediaServiceGenerationTime" ma:readOnly="true">
      <xsd:simpleType>
        <xsd:restriction base="dms:Text"/>
      </xsd:simpleType>
    </xsd:element>
    <xsd:element name="MediaServiceEventHashCode" ma:index="25" nillable="true" ma:displayName="MediaServiceEventHashCode" ma:hidden="true" ma:internalName="MediaServiceEventHashCode" ma:readOnly="true">
      <xsd:simpleType>
        <xsd:restriction base="dms:Text"/>
      </xsd:simple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CE83D48-3E25-4D10-86F7-37CAD156DE95}">
  <ds:schemaRefs>
    <ds:schemaRef ds:uri="http://schemas.microsoft.com/sharepoint/events"/>
  </ds:schemaRefs>
</ds:datastoreItem>
</file>

<file path=customXml/itemProps2.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3.xml><?xml version="1.0" encoding="utf-8"?>
<ds:datastoreItem xmlns:ds="http://schemas.openxmlformats.org/officeDocument/2006/customXml" ds:itemID="{7AE8A4E4-099E-45E4-9D18-3DC87F8C5DE1}">
  <ds:schemaRefs>
    <ds:schemaRef ds:uri="http://schemas.microsoft.com/sharepoint/v3/contenttype/forms"/>
  </ds:schemaRefs>
</ds:datastoreItem>
</file>

<file path=customXml/itemProps4.xml><?xml version="1.0" encoding="utf-8"?>
<ds:datastoreItem xmlns:ds="http://schemas.openxmlformats.org/officeDocument/2006/customXml" ds:itemID="{BC5F1DAC-F841-4C60-9B90-F5755D500C76}">
  <ds:schemaRefs>
    <ds:schemaRef ds:uri="Microsoft.SharePoint.Taxonomy.ContentTypeSync"/>
  </ds:schemaRefs>
</ds:datastoreItem>
</file>

<file path=customXml/itemProps5.xml><?xml version="1.0" encoding="utf-8"?>
<ds:datastoreItem xmlns:ds="http://schemas.openxmlformats.org/officeDocument/2006/customXml" ds:itemID="{7B3F9F8B-C637-4017-8FA4-2AAA5325467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b48738c0-5c12-4b5a-b05a-8a6603520253"/>
    <ds:schemaRef ds:uri="4776aa60-670e-4784-be98-c39ff3403b3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60</TotalTime>
  <Pages>58</Pages>
  <Words>24852</Words>
  <Characters>142450</Characters>
  <Application>Microsoft Office Word</Application>
  <DocSecurity>0</DocSecurity>
  <Lines>1187</Lines>
  <Paragraphs>333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166969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agqj10</cp:lastModifiedBy>
  <cp:revision>13</cp:revision>
  <cp:lastPrinted>2019-02-25T14:05:00Z</cp:lastPrinted>
  <dcterms:created xsi:type="dcterms:W3CDTF">2026-01-15T08:55:00Z</dcterms:created>
  <dcterms:modified xsi:type="dcterms:W3CDTF">2026-01-16T09:00:00Z</dcterms:modified>
</cp:coreProperties>
</file>