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7C7F1A" w14:paraId="53AC5100" w14:textId="77777777">
        <w:trPr>
          <w:trHeight w:val="787"/>
        </w:trPr>
        <w:tc>
          <w:tcPr>
            <w:tcW w:w="10544" w:type="dxa"/>
            <w:gridSpan w:val="2"/>
            <w:tcBorders>
              <w:top w:val="nil"/>
              <w:left w:val="nil"/>
              <w:bottom w:val="nil"/>
              <w:right w:val="nil"/>
            </w:tcBorders>
            <w:shd w:val="clear" w:color="auto" w:fill="auto"/>
          </w:tcPr>
          <w:p w14:paraId="53AC50FF" w14:textId="4EEF9912" w:rsidR="007C7F1A" w:rsidRDefault="000C76BB">
            <w:pPr>
              <w:pStyle w:val="ZA"/>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w:t>
            </w:r>
            <w:bookmarkEnd w:id="2"/>
            <w:r>
              <w:rPr>
                <w:sz w:val="64"/>
              </w:rPr>
              <w:t>74</w:t>
            </w:r>
            <w:r>
              <w:rPr>
                <w:rFonts w:hint="eastAsia"/>
                <w:sz w:val="64"/>
                <w:lang w:val="en-US" w:eastAsia="zh-CN"/>
              </w:rPr>
              <w:t>5</w:t>
            </w:r>
            <w:r>
              <w:rPr>
                <w:sz w:val="64"/>
              </w:rPr>
              <w:t xml:space="preserve"> </w:t>
            </w:r>
            <w:bookmarkStart w:id="3" w:name="specVersion"/>
            <w:r w:rsidR="00715DE3">
              <w:t>V1</w:t>
            </w:r>
            <w:r w:rsidR="00FD46A9">
              <w:t>9</w:t>
            </w:r>
            <w:r>
              <w:t>.</w:t>
            </w:r>
            <w:del w:id="4" w:author="33.700-32_CR0002_(Rel-19)_FS_UIA_Sec" w:date="2025-03-24T15:42:00Z">
              <w:r w:rsidR="00715DE3" w:rsidDel="00B1022C">
                <w:rPr>
                  <w:lang w:val="en-US" w:eastAsia="zh-CN"/>
                </w:rPr>
                <w:delText>0</w:delText>
              </w:r>
            </w:del>
            <w:ins w:id="5" w:author="33.700-32_CR0002_(Rel-19)_FS_UIA_Sec" w:date="2025-03-24T15:42:00Z">
              <w:r w:rsidR="00B1022C">
                <w:rPr>
                  <w:lang w:val="en-US" w:eastAsia="zh-CN"/>
                </w:rPr>
                <w:t>1</w:t>
              </w:r>
            </w:ins>
            <w:r>
              <w:t>.</w:t>
            </w:r>
            <w:bookmarkEnd w:id="3"/>
            <w:r>
              <w:t xml:space="preserve">0 </w:t>
            </w:r>
            <w:r>
              <w:rPr>
                <w:sz w:val="32"/>
              </w:rPr>
              <w:t>(</w:t>
            </w:r>
            <w:bookmarkStart w:id="6" w:name="issueDate"/>
            <w:r>
              <w:rPr>
                <w:sz w:val="32"/>
              </w:rPr>
              <w:t>202</w:t>
            </w:r>
            <w:r w:rsidR="00FD46A9">
              <w:rPr>
                <w:sz w:val="32"/>
              </w:rPr>
              <w:t>5</w:t>
            </w:r>
            <w:r>
              <w:rPr>
                <w:sz w:val="32"/>
              </w:rPr>
              <w:t>-</w:t>
            </w:r>
            <w:bookmarkEnd w:id="6"/>
            <w:del w:id="7" w:author="33.700-32_CR0002_(Rel-19)_FS_UIA_Sec" w:date="2025-03-24T15:42:00Z">
              <w:r w:rsidR="00FD46A9" w:rsidDel="00B1022C">
                <w:rPr>
                  <w:sz w:val="32"/>
                  <w:lang w:val="en-US" w:eastAsia="zh-CN"/>
                </w:rPr>
                <w:delText>01</w:delText>
              </w:r>
            </w:del>
            <w:ins w:id="8" w:author="33.700-32_CR0002_(Rel-19)_FS_UIA_Sec" w:date="2025-03-24T15:42:00Z">
              <w:r w:rsidR="00B1022C">
                <w:rPr>
                  <w:sz w:val="32"/>
                  <w:lang w:val="en-US" w:eastAsia="zh-CN"/>
                </w:rPr>
                <w:t>0</w:t>
              </w:r>
              <w:r w:rsidR="00B1022C">
                <w:rPr>
                  <w:sz w:val="32"/>
                  <w:lang w:val="en-US" w:eastAsia="zh-CN"/>
                </w:rPr>
                <w:t>3</w:t>
              </w:r>
            </w:ins>
            <w:r>
              <w:rPr>
                <w:sz w:val="32"/>
              </w:rPr>
              <w:t>)</w:t>
            </w:r>
          </w:p>
        </w:tc>
      </w:tr>
      <w:tr w:rsidR="007C7F1A" w14:paraId="53AC5103" w14:textId="77777777">
        <w:trPr>
          <w:trHeight w:hRule="exact" w:val="1137"/>
        </w:trPr>
        <w:tc>
          <w:tcPr>
            <w:tcW w:w="10544" w:type="dxa"/>
            <w:gridSpan w:val="2"/>
            <w:tcBorders>
              <w:top w:val="nil"/>
              <w:left w:val="nil"/>
              <w:bottom w:val="nil"/>
              <w:right w:val="nil"/>
            </w:tcBorders>
            <w:shd w:val="clear" w:color="auto" w:fill="auto"/>
          </w:tcPr>
          <w:p w14:paraId="53AC5101" w14:textId="77777777" w:rsidR="007C7F1A" w:rsidRDefault="000C76BB">
            <w:pPr>
              <w:pStyle w:val="ZB"/>
              <w:framePr w:w="0" w:hRule="auto" w:wrap="auto" w:vAnchor="margin" w:hAnchor="text" w:yAlign="inline"/>
            </w:pPr>
            <w:r>
              <w:t xml:space="preserve">Technical </w:t>
            </w:r>
            <w:bookmarkStart w:id="9" w:name="spectype2"/>
            <w:r>
              <w:t>Report</w:t>
            </w:r>
            <w:bookmarkEnd w:id="9"/>
          </w:p>
          <w:p w14:paraId="53AC5102" w14:textId="77777777" w:rsidR="007C7F1A" w:rsidRDefault="000C76BB">
            <w:pPr>
              <w:pStyle w:val="Guidance"/>
            </w:pPr>
            <w:r>
              <w:br/>
            </w:r>
            <w:r>
              <w:br/>
            </w:r>
          </w:p>
        </w:tc>
      </w:tr>
      <w:tr w:rsidR="007C7F1A" w14:paraId="53AC5108" w14:textId="77777777">
        <w:trPr>
          <w:trHeight w:hRule="exact" w:val="3314"/>
        </w:trPr>
        <w:tc>
          <w:tcPr>
            <w:tcW w:w="10544" w:type="dxa"/>
            <w:gridSpan w:val="2"/>
            <w:tcBorders>
              <w:top w:val="nil"/>
              <w:left w:val="nil"/>
              <w:bottom w:val="nil"/>
              <w:right w:val="nil"/>
            </w:tcBorders>
            <w:shd w:val="clear" w:color="auto" w:fill="auto"/>
          </w:tcPr>
          <w:p w14:paraId="53AC5104" w14:textId="77777777" w:rsidR="007C7F1A" w:rsidRDefault="000C76BB">
            <w:pPr>
              <w:pStyle w:val="ZT"/>
              <w:framePr w:wrap="auto" w:hAnchor="text" w:yAlign="inline"/>
            </w:pPr>
            <w:r>
              <w:t>3rd Generation Partnership Project;</w:t>
            </w:r>
          </w:p>
          <w:p w14:paraId="53AC5105" w14:textId="77777777" w:rsidR="007C7F1A" w:rsidRDefault="000C76BB">
            <w:pPr>
              <w:pStyle w:val="ZT"/>
              <w:framePr w:wrap="auto" w:hAnchor="text" w:yAlign="inline"/>
            </w:pPr>
            <w:r>
              <w:t xml:space="preserve">Technical Specification Group </w:t>
            </w:r>
            <w:bookmarkStart w:id="10" w:name="specTitle"/>
            <w:r>
              <w:t>Services and System Aspects;</w:t>
            </w:r>
          </w:p>
          <w:p w14:paraId="53AC5106" w14:textId="118869A5" w:rsidR="007C7F1A" w:rsidRPr="00871B03" w:rsidRDefault="000C76BB">
            <w:pPr>
              <w:pStyle w:val="ZT"/>
              <w:framePr w:wrap="auto" w:hAnchor="text" w:yAlign="inline"/>
            </w:pPr>
            <w:r>
              <w:t xml:space="preserve">Study on security aspects of 5G </w:t>
            </w:r>
            <w:r w:rsidR="00715DE3">
              <w:t>Next Radio (</w:t>
            </w:r>
            <w:r>
              <w:t>NR</w:t>
            </w:r>
            <w:r w:rsidR="00715DE3">
              <w:t>)</w:t>
            </w:r>
            <w:r>
              <w:t xml:space="preserve"> Femto</w:t>
            </w:r>
          </w:p>
          <w:bookmarkEnd w:id="10"/>
          <w:p w14:paraId="53AC5107" w14:textId="77777777" w:rsidR="007C7F1A" w:rsidRDefault="000C76BB">
            <w:pPr>
              <w:pStyle w:val="ZT"/>
              <w:framePr w:wrap="auto" w:hAnchor="text" w:yAlign="inline"/>
              <w:rPr>
                <w:i/>
                <w:sz w:val="28"/>
              </w:rPr>
            </w:pPr>
            <w:r>
              <w:t>(</w:t>
            </w:r>
            <w:r>
              <w:rPr>
                <w:rStyle w:val="ZGSM"/>
              </w:rPr>
              <w:t xml:space="preserve">Release </w:t>
            </w:r>
            <w:bookmarkStart w:id="11" w:name="specRelease"/>
            <w:r>
              <w:rPr>
                <w:rStyle w:val="ZGSM"/>
              </w:rPr>
              <w:t>19</w:t>
            </w:r>
            <w:bookmarkEnd w:id="11"/>
            <w:r>
              <w:t>)</w:t>
            </w:r>
          </w:p>
        </w:tc>
      </w:tr>
      <w:tr w:rsidR="007C7F1A" w14:paraId="53AC510A" w14:textId="77777777">
        <w:trPr>
          <w:trHeight w:val="281"/>
        </w:trPr>
        <w:tc>
          <w:tcPr>
            <w:tcW w:w="10544" w:type="dxa"/>
            <w:gridSpan w:val="2"/>
            <w:tcBorders>
              <w:top w:val="nil"/>
              <w:left w:val="nil"/>
              <w:bottom w:val="nil"/>
              <w:right w:val="nil"/>
            </w:tcBorders>
            <w:shd w:val="clear" w:color="auto" w:fill="auto"/>
          </w:tcPr>
          <w:p w14:paraId="53AC5109" w14:textId="77777777" w:rsidR="007C7F1A" w:rsidRDefault="000C76BB">
            <w:pPr>
              <w:pStyle w:val="ZU"/>
              <w:framePr w:w="0" w:wrap="auto" w:vAnchor="margin" w:hAnchor="text" w:yAlign="inline"/>
              <w:tabs>
                <w:tab w:val="right" w:pos="10206"/>
              </w:tabs>
              <w:jc w:val="left"/>
              <w:rPr>
                <w:color w:val="0000FF"/>
              </w:rPr>
            </w:pPr>
            <w:r>
              <w:rPr>
                <w:color w:val="0000FF"/>
              </w:rPr>
              <w:tab/>
            </w:r>
          </w:p>
        </w:tc>
      </w:tr>
      <w:tr w:rsidR="007C7F1A" w14:paraId="53AC510D" w14:textId="77777777">
        <w:trPr>
          <w:trHeight w:hRule="exact" w:val="1535"/>
        </w:trPr>
        <w:tc>
          <w:tcPr>
            <w:tcW w:w="4939" w:type="dxa"/>
            <w:tcBorders>
              <w:top w:val="nil"/>
              <w:left w:val="nil"/>
              <w:bottom w:val="nil"/>
              <w:right w:val="nil"/>
            </w:tcBorders>
            <w:shd w:val="clear" w:color="auto" w:fill="auto"/>
          </w:tcPr>
          <w:p w14:paraId="53AC510B" w14:textId="77777777" w:rsidR="007C7F1A" w:rsidRDefault="000C76BB">
            <w:pPr>
              <w:rPr>
                <w:i/>
              </w:rPr>
            </w:pPr>
            <w:r>
              <w:rPr>
                <w:i/>
                <w:noProof/>
                <w:lang w:val="en-US" w:eastAsia="zh-CN"/>
              </w:rPr>
              <w:drawing>
                <wp:inline distT="0" distB="0" distL="0" distR="0" wp14:anchorId="53AC54CE" wp14:editId="53AC54CF">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53AC510C" w14:textId="77777777" w:rsidR="007C7F1A" w:rsidRDefault="000C76BB">
            <w:pPr>
              <w:jc w:val="right"/>
            </w:pPr>
            <w:r>
              <w:rPr>
                <w:noProof/>
                <w:lang w:val="en-US" w:eastAsia="zh-CN"/>
              </w:rPr>
              <w:drawing>
                <wp:inline distT="0" distB="0" distL="0" distR="0" wp14:anchorId="53AC54D0" wp14:editId="53AC54D1">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rsidR="007C7F1A" w14:paraId="53AC5121" w14:textId="77777777">
        <w:trPr>
          <w:cantSplit/>
          <w:trHeight w:hRule="exact" w:val="7338"/>
        </w:trPr>
        <w:tc>
          <w:tcPr>
            <w:tcW w:w="10544" w:type="dxa"/>
            <w:gridSpan w:val="2"/>
            <w:tcBorders>
              <w:top w:val="nil"/>
              <w:left w:val="nil"/>
              <w:bottom w:val="nil"/>
              <w:right w:val="nil"/>
            </w:tcBorders>
            <w:shd w:val="clear" w:color="auto" w:fill="auto"/>
          </w:tcPr>
          <w:p w14:paraId="53AC510E" w14:textId="77777777" w:rsidR="007C7F1A" w:rsidRDefault="007C7F1A">
            <w:pPr>
              <w:rPr>
                <w:sz w:val="16"/>
              </w:rPr>
            </w:pPr>
            <w:bookmarkStart w:id="12" w:name="warningNotice"/>
          </w:p>
          <w:p w14:paraId="53AC510F" w14:textId="77777777" w:rsidR="007C7F1A" w:rsidRDefault="007C7F1A">
            <w:pPr>
              <w:rPr>
                <w:sz w:val="16"/>
              </w:rPr>
            </w:pPr>
          </w:p>
          <w:p w14:paraId="53AC5110" w14:textId="77777777" w:rsidR="007C7F1A" w:rsidRDefault="007C7F1A">
            <w:pPr>
              <w:rPr>
                <w:sz w:val="16"/>
              </w:rPr>
            </w:pPr>
          </w:p>
          <w:p w14:paraId="53AC5111" w14:textId="77777777" w:rsidR="007C7F1A" w:rsidRDefault="007C7F1A">
            <w:pPr>
              <w:rPr>
                <w:sz w:val="16"/>
              </w:rPr>
            </w:pPr>
          </w:p>
          <w:p w14:paraId="53AC5112" w14:textId="77777777" w:rsidR="007C7F1A" w:rsidRDefault="007C7F1A">
            <w:pPr>
              <w:rPr>
                <w:sz w:val="16"/>
              </w:rPr>
            </w:pPr>
          </w:p>
          <w:p w14:paraId="53AC5113" w14:textId="77777777" w:rsidR="007C7F1A" w:rsidRDefault="007C7F1A">
            <w:pPr>
              <w:rPr>
                <w:sz w:val="16"/>
              </w:rPr>
            </w:pPr>
          </w:p>
          <w:p w14:paraId="53AC5114" w14:textId="77777777" w:rsidR="007C7F1A" w:rsidRDefault="007C7F1A">
            <w:pPr>
              <w:rPr>
                <w:sz w:val="16"/>
              </w:rPr>
            </w:pPr>
          </w:p>
          <w:p w14:paraId="53AC5115" w14:textId="77777777" w:rsidR="007C7F1A" w:rsidRDefault="007C7F1A">
            <w:pPr>
              <w:rPr>
                <w:sz w:val="16"/>
              </w:rPr>
            </w:pPr>
          </w:p>
          <w:p w14:paraId="53AC5116" w14:textId="77777777" w:rsidR="007C7F1A" w:rsidRDefault="007C7F1A">
            <w:pPr>
              <w:rPr>
                <w:sz w:val="16"/>
              </w:rPr>
            </w:pPr>
          </w:p>
          <w:p w14:paraId="53AC5117" w14:textId="77777777" w:rsidR="007C7F1A" w:rsidRDefault="007C7F1A">
            <w:pPr>
              <w:rPr>
                <w:sz w:val="16"/>
              </w:rPr>
            </w:pPr>
          </w:p>
          <w:p w14:paraId="53AC5118" w14:textId="77777777" w:rsidR="007C7F1A" w:rsidRDefault="007C7F1A">
            <w:pPr>
              <w:rPr>
                <w:sz w:val="16"/>
              </w:rPr>
            </w:pPr>
          </w:p>
          <w:p w14:paraId="53AC5119" w14:textId="77777777" w:rsidR="007C7F1A" w:rsidRDefault="007C7F1A">
            <w:pPr>
              <w:rPr>
                <w:sz w:val="16"/>
              </w:rPr>
            </w:pPr>
          </w:p>
          <w:p w14:paraId="53AC511A" w14:textId="77777777" w:rsidR="007C7F1A" w:rsidRDefault="007C7F1A">
            <w:pPr>
              <w:rPr>
                <w:sz w:val="16"/>
              </w:rPr>
            </w:pPr>
          </w:p>
          <w:p w14:paraId="53AC511B" w14:textId="77777777" w:rsidR="007C7F1A" w:rsidRDefault="007C7F1A">
            <w:pPr>
              <w:rPr>
                <w:sz w:val="16"/>
              </w:rPr>
            </w:pPr>
          </w:p>
          <w:p w14:paraId="53AC511C" w14:textId="77777777" w:rsidR="007C7F1A" w:rsidRDefault="007C7F1A">
            <w:pPr>
              <w:rPr>
                <w:sz w:val="16"/>
              </w:rPr>
            </w:pPr>
          </w:p>
          <w:p w14:paraId="53AC511D" w14:textId="77777777" w:rsidR="007C7F1A" w:rsidRDefault="007C7F1A">
            <w:pPr>
              <w:rPr>
                <w:sz w:val="16"/>
              </w:rPr>
            </w:pPr>
          </w:p>
          <w:p w14:paraId="53AC511E" w14:textId="77777777" w:rsidR="007C7F1A" w:rsidRDefault="000C76BB">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2"/>
          </w:p>
          <w:p w14:paraId="53AC511F" w14:textId="77777777" w:rsidR="007C7F1A" w:rsidRDefault="007C7F1A">
            <w:pPr>
              <w:pStyle w:val="ZV"/>
              <w:framePr w:wrap="notBeside"/>
            </w:pPr>
          </w:p>
          <w:p w14:paraId="53AC5120" w14:textId="77777777" w:rsidR="007C7F1A" w:rsidRDefault="007C7F1A">
            <w:pPr>
              <w:rPr>
                <w:sz w:val="16"/>
              </w:rPr>
            </w:pPr>
          </w:p>
        </w:tc>
      </w:tr>
      <w:bookmarkEnd w:id="0"/>
    </w:tbl>
    <w:p w14:paraId="53AC5122" w14:textId="77777777" w:rsidR="007C7F1A" w:rsidRDefault="007C7F1A">
      <w:pPr>
        <w:sectPr w:rsidR="007C7F1A">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C7F1A" w14:paraId="53AC5124" w14:textId="77777777">
        <w:trPr>
          <w:trHeight w:hRule="exact" w:val="5670"/>
        </w:trPr>
        <w:tc>
          <w:tcPr>
            <w:tcW w:w="10423" w:type="dxa"/>
            <w:shd w:val="clear" w:color="auto" w:fill="auto"/>
          </w:tcPr>
          <w:p w14:paraId="53AC5123" w14:textId="77777777" w:rsidR="007C7F1A" w:rsidRDefault="007C7F1A">
            <w:pPr>
              <w:pStyle w:val="Guidance"/>
            </w:pPr>
            <w:bookmarkStart w:id="13" w:name="page2"/>
          </w:p>
        </w:tc>
      </w:tr>
      <w:tr w:rsidR="007C7F1A" w14:paraId="53AC512F" w14:textId="77777777">
        <w:trPr>
          <w:trHeight w:hRule="exact" w:val="5387"/>
        </w:trPr>
        <w:tc>
          <w:tcPr>
            <w:tcW w:w="10423" w:type="dxa"/>
            <w:shd w:val="clear" w:color="auto" w:fill="auto"/>
          </w:tcPr>
          <w:p w14:paraId="53AC5125" w14:textId="77777777" w:rsidR="007C7F1A" w:rsidRDefault="000C76BB">
            <w:pPr>
              <w:pStyle w:val="FP"/>
              <w:spacing w:after="240"/>
              <w:ind w:left="2835" w:right="2835"/>
              <w:jc w:val="center"/>
              <w:rPr>
                <w:rFonts w:ascii="Arial" w:hAnsi="Arial"/>
                <w:b/>
                <w:i/>
              </w:rPr>
            </w:pPr>
            <w:bookmarkStart w:id="14" w:name="coords3gpp"/>
            <w:r>
              <w:rPr>
                <w:rFonts w:ascii="Arial" w:hAnsi="Arial"/>
                <w:b/>
                <w:i/>
              </w:rPr>
              <w:t>3GPP</w:t>
            </w:r>
          </w:p>
          <w:p w14:paraId="53AC5126" w14:textId="77777777" w:rsidR="007C7F1A" w:rsidRDefault="000C76BB">
            <w:pPr>
              <w:pStyle w:val="FP"/>
              <w:pBdr>
                <w:bottom w:val="single" w:sz="6" w:space="1" w:color="auto"/>
              </w:pBdr>
              <w:ind w:left="2835" w:right="2835"/>
              <w:jc w:val="center"/>
            </w:pPr>
            <w:r>
              <w:t>Postal address</w:t>
            </w:r>
          </w:p>
          <w:p w14:paraId="53AC5127" w14:textId="77777777" w:rsidR="007C7F1A" w:rsidRDefault="007C7F1A">
            <w:pPr>
              <w:pStyle w:val="FP"/>
              <w:ind w:left="2835" w:right="2835"/>
              <w:jc w:val="center"/>
              <w:rPr>
                <w:rFonts w:ascii="Arial" w:hAnsi="Arial"/>
                <w:sz w:val="18"/>
              </w:rPr>
            </w:pPr>
          </w:p>
          <w:p w14:paraId="53AC5128" w14:textId="77777777" w:rsidR="007C7F1A" w:rsidRDefault="000C76BB">
            <w:pPr>
              <w:pStyle w:val="FP"/>
              <w:pBdr>
                <w:bottom w:val="single" w:sz="6" w:space="1" w:color="auto"/>
              </w:pBdr>
              <w:spacing w:before="240"/>
              <w:ind w:left="2835" w:right="2835"/>
              <w:jc w:val="center"/>
            </w:pPr>
            <w:r>
              <w:t>3GPP support office address</w:t>
            </w:r>
          </w:p>
          <w:p w14:paraId="53AC5129" w14:textId="77777777" w:rsidR="007C7F1A" w:rsidRDefault="000C76BB">
            <w:pPr>
              <w:pStyle w:val="FP"/>
              <w:ind w:left="2835" w:right="2835"/>
              <w:jc w:val="center"/>
              <w:rPr>
                <w:rFonts w:ascii="Arial" w:hAnsi="Arial"/>
                <w:sz w:val="18"/>
                <w:lang w:val="fr-FR"/>
              </w:rPr>
            </w:pPr>
            <w:r>
              <w:rPr>
                <w:rFonts w:ascii="Arial" w:hAnsi="Arial"/>
                <w:sz w:val="18"/>
                <w:lang w:val="fr-FR"/>
              </w:rPr>
              <w:t>650 Route des Lucioles - Sophia Antipolis</w:t>
            </w:r>
          </w:p>
          <w:p w14:paraId="53AC512A" w14:textId="77777777" w:rsidR="007C7F1A" w:rsidRDefault="000C76BB">
            <w:pPr>
              <w:pStyle w:val="FP"/>
              <w:ind w:left="2835" w:right="2835"/>
              <w:jc w:val="center"/>
              <w:rPr>
                <w:rFonts w:ascii="Arial" w:hAnsi="Arial"/>
                <w:sz w:val="18"/>
                <w:lang w:val="fr-FR"/>
              </w:rPr>
            </w:pPr>
            <w:r>
              <w:rPr>
                <w:rFonts w:ascii="Arial" w:hAnsi="Arial"/>
                <w:sz w:val="18"/>
                <w:lang w:val="fr-FR"/>
              </w:rPr>
              <w:t>Valbonne - FRANCE</w:t>
            </w:r>
          </w:p>
          <w:p w14:paraId="53AC512B" w14:textId="77777777" w:rsidR="007C7F1A" w:rsidRDefault="000C76BB">
            <w:pPr>
              <w:pStyle w:val="FP"/>
              <w:spacing w:after="20"/>
              <w:ind w:left="2835" w:right="2835"/>
              <w:jc w:val="center"/>
              <w:rPr>
                <w:rFonts w:ascii="Arial" w:hAnsi="Arial"/>
                <w:sz w:val="18"/>
              </w:rPr>
            </w:pPr>
            <w:r>
              <w:rPr>
                <w:rFonts w:ascii="Arial" w:hAnsi="Arial"/>
                <w:sz w:val="18"/>
              </w:rPr>
              <w:t>Tel.: +33 4 92 94 42 00 Fax: +33 4 93 65 47 16</w:t>
            </w:r>
          </w:p>
          <w:p w14:paraId="53AC512C" w14:textId="77777777" w:rsidR="007C7F1A" w:rsidRDefault="000C76BB">
            <w:pPr>
              <w:pStyle w:val="FP"/>
              <w:pBdr>
                <w:bottom w:val="single" w:sz="6" w:space="1" w:color="auto"/>
              </w:pBdr>
              <w:spacing w:before="240"/>
              <w:ind w:left="2835" w:right="2835"/>
              <w:jc w:val="center"/>
            </w:pPr>
            <w:r>
              <w:t>Internet</w:t>
            </w:r>
          </w:p>
          <w:p w14:paraId="53AC512D" w14:textId="77777777" w:rsidR="007C7F1A" w:rsidRDefault="000C76BB">
            <w:pPr>
              <w:pStyle w:val="FP"/>
              <w:ind w:left="2835" w:right="2835"/>
              <w:jc w:val="center"/>
              <w:rPr>
                <w:rFonts w:ascii="Arial" w:hAnsi="Arial"/>
                <w:sz w:val="18"/>
              </w:rPr>
            </w:pPr>
            <w:r>
              <w:rPr>
                <w:rFonts w:ascii="Arial" w:hAnsi="Arial"/>
                <w:sz w:val="18"/>
              </w:rPr>
              <w:t>http://www.3gpp.org</w:t>
            </w:r>
            <w:bookmarkEnd w:id="14"/>
          </w:p>
          <w:p w14:paraId="53AC512E" w14:textId="77777777" w:rsidR="007C7F1A" w:rsidRDefault="007C7F1A"/>
        </w:tc>
      </w:tr>
      <w:tr w:rsidR="007C7F1A" w14:paraId="53AC513A" w14:textId="77777777">
        <w:tc>
          <w:tcPr>
            <w:tcW w:w="10423" w:type="dxa"/>
            <w:shd w:val="clear" w:color="auto" w:fill="auto"/>
            <w:vAlign w:val="bottom"/>
          </w:tcPr>
          <w:p w14:paraId="53AC5130" w14:textId="77777777" w:rsidR="007C7F1A" w:rsidRDefault="000C76BB">
            <w:pPr>
              <w:pStyle w:val="FP"/>
              <w:pBdr>
                <w:bottom w:val="single" w:sz="6" w:space="1" w:color="auto"/>
              </w:pBdr>
              <w:spacing w:after="240"/>
              <w:jc w:val="center"/>
              <w:rPr>
                <w:rFonts w:ascii="Arial" w:hAnsi="Arial"/>
                <w:b/>
                <w:i/>
              </w:rPr>
            </w:pPr>
            <w:bookmarkStart w:id="15" w:name="copyrightNotification"/>
            <w:r>
              <w:rPr>
                <w:rFonts w:ascii="Arial" w:hAnsi="Arial"/>
                <w:b/>
                <w:i/>
              </w:rPr>
              <w:t>Copyright Notification</w:t>
            </w:r>
          </w:p>
          <w:p w14:paraId="53AC5131" w14:textId="77777777" w:rsidR="007C7F1A" w:rsidRDefault="000C76BB">
            <w:pPr>
              <w:pStyle w:val="FP"/>
              <w:jc w:val="center"/>
            </w:pPr>
            <w:r>
              <w:t>No part may be reproduced except as authorized by written permission.</w:t>
            </w:r>
            <w:r>
              <w:br/>
              <w:t>The copyright and the foregoing restriction extend to reproduction in all media.</w:t>
            </w:r>
          </w:p>
          <w:p w14:paraId="53AC5132" w14:textId="77777777" w:rsidR="007C7F1A" w:rsidRDefault="007C7F1A">
            <w:pPr>
              <w:pStyle w:val="FP"/>
              <w:jc w:val="center"/>
            </w:pPr>
          </w:p>
          <w:p w14:paraId="53AC5133" w14:textId="031C0106" w:rsidR="007C7F1A" w:rsidRDefault="000C76BB">
            <w:pPr>
              <w:pStyle w:val="FP"/>
              <w:jc w:val="center"/>
              <w:rPr>
                <w:sz w:val="18"/>
              </w:rPr>
            </w:pPr>
            <w:r>
              <w:rPr>
                <w:sz w:val="18"/>
              </w:rPr>
              <w:t xml:space="preserve">© </w:t>
            </w:r>
            <w:bookmarkStart w:id="16" w:name="copyrightDate"/>
            <w:r>
              <w:rPr>
                <w:sz w:val="18"/>
              </w:rPr>
              <w:t>202</w:t>
            </w:r>
            <w:bookmarkEnd w:id="16"/>
            <w:r w:rsidR="00FD46A9">
              <w:rPr>
                <w:sz w:val="18"/>
              </w:rPr>
              <w:t>5</w:t>
            </w:r>
            <w:r>
              <w:rPr>
                <w:sz w:val="18"/>
              </w:rPr>
              <w:t>, 3GPP Organizational Partners (ARIB, ATIS, CCSA, ETSI, TSDSI, TTA, TTC).</w:t>
            </w:r>
            <w:bookmarkStart w:id="17" w:name="copyrightaddon"/>
            <w:bookmarkEnd w:id="17"/>
          </w:p>
          <w:p w14:paraId="53AC5134" w14:textId="77777777" w:rsidR="007C7F1A" w:rsidRDefault="000C76BB">
            <w:pPr>
              <w:pStyle w:val="FP"/>
              <w:jc w:val="center"/>
              <w:rPr>
                <w:sz w:val="18"/>
              </w:rPr>
            </w:pPr>
            <w:r>
              <w:rPr>
                <w:sz w:val="18"/>
              </w:rPr>
              <w:t>All rights reserved.</w:t>
            </w:r>
          </w:p>
          <w:p w14:paraId="53AC5135" w14:textId="77777777" w:rsidR="007C7F1A" w:rsidRDefault="007C7F1A">
            <w:pPr>
              <w:pStyle w:val="FP"/>
              <w:rPr>
                <w:sz w:val="18"/>
              </w:rPr>
            </w:pPr>
          </w:p>
          <w:p w14:paraId="53AC5136" w14:textId="77777777" w:rsidR="007C7F1A" w:rsidRDefault="000C76BB">
            <w:pPr>
              <w:pStyle w:val="FP"/>
              <w:rPr>
                <w:sz w:val="18"/>
              </w:rPr>
            </w:pPr>
            <w:r>
              <w:rPr>
                <w:sz w:val="18"/>
              </w:rPr>
              <w:t>UMTS™ is a Trade Mark of ETSI registered for the benefit of its members</w:t>
            </w:r>
          </w:p>
          <w:p w14:paraId="53AC5137" w14:textId="77777777" w:rsidR="007C7F1A" w:rsidRDefault="000C76BB">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53AC5138" w14:textId="77777777" w:rsidR="007C7F1A" w:rsidRDefault="000C76BB">
            <w:pPr>
              <w:pStyle w:val="FP"/>
              <w:rPr>
                <w:sz w:val="18"/>
              </w:rPr>
            </w:pPr>
            <w:r>
              <w:rPr>
                <w:sz w:val="18"/>
              </w:rPr>
              <w:t>GSM® and the GSM logo are registered and owned by the GSM Association</w:t>
            </w:r>
            <w:bookmarkEnd w:id="15"/>
          </w:p>
          <w:p w14:paraId="53AC5139" w14:textId="77777777" w:rsidR="007C7F1A" w:rsidRDefault="007C7F1A"/>
        </w:tc>
      </w:tr>
      <w:bookmarkEnd w:id="13"/>
    </w:tbl>
    <w:p w14:paraId="53AC513B" w14:textId="77777777" w:rsidR="007C7F1A" w:rsidRDefault="000C76BB">
      <w:pPr>
        <w:pStyle w:val="TT"/>
      </w:pPr>
      <w:r>
        <w:br w:type="page"/>
      </w:r>
      <w:bookmarkStart w:id="18" w:name="tableOfContents"/>
      <w:bookmarkEnd w:id="18"/>
      <w:r>
        <w:lastRenderedPageBreak/>
        <w:t>Contents</w:t>
      </w:r>
    </w:p>
    <w:p w14:paraId="459A5E73" w14:textId="0C2F465A" w:rsidR="008830C2" w:rsidRDefault="000C76BB">
      <w:pPr>
        <w:pStyle w:val="TOC1"/>
        <w:rPr>
          <w:rFonts w:asciiTheme="minorHAnsi"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8830C2">
        <w:rPr>
          <w:noProof/>
        </w:rPr>
        <w:t>Foreword</w:t>
      </w:r>
      <w:r w:rsidR="008830C2">
        <w:rPr>
          <w:noProof/>
        </w:rPr>
        <w:tab/>
      </w:r>
      <w:r w:rsidR="008830C2">
        <w:rPr>
          <w:noProof/>
        </w:rPr>
        <w:fldChar w:fldCharType="begin" w:fldLock="1"/>
      </w:r>
      <w:r w:rsidR="008830C2">
        <w:rPr>
          <w:noProof/>
        </w:rPr>
        <w:instrText xml:space="preserve"> PAGEREF _Toc187323716 \h </w:instrText>
      </w:r>
      <w:r w:rsidR="008830C2">
        <w:rPr>
          <w:noProof/>
        </w:rPr>
      </w:r>
      <w:r w:rsidR="008830C2">
        <w:rPr>
          <w:noProof/>
        </w:rPr>
        <w:fldChar w:fldCharType="separate"/>
      </w:r>
      <w:r w:rsidR="008830C2">
        <w:rPr>
          <w:noProof/>
        </w:rPr>
        <w:t>6</w:t>
      </w:r>
      <w:r w:rsidR="008830C2">
        <w:rPr>
          <w:noProof/>
        </w:rPr>
        <w:fldChar w:fldCharType="end"/>
      </w:r>
    </w:p>
    <w:p w14:paraId="4E262CB5" w14:textId="69C203D5" w:rsidR="008830C2" w:rsidRDefault="008830C2">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_Toc187323717 \h </w:instrText>
      </w:r>
      <w:r>
        <w:rPr>
          <w:noProof/>
        </w:rPr>
      </w:r>
      <w:r>
        <w:rPr>
          <w:noProof/>
        </w:rPr>
        <w:fldChar w:fldCharType="separate"/>
      </w:r>
      <w:r>
        <w:rPr>
          <w:noProof/>
        </w:rPr>
        <w:t>8</w:t>
      </w:r>
      <w:r>
        <w:rPr>
          <w:noProof/>
        </w:rPr>
        <w:fldChar w:fldCharType="end"/>
      </w:r>
    </w:p>
    <w:p w14:paraId="298DE7CF" w14:textId="3ED9DBD9" w:rsidR="008830C2" w:rsidRDefault="008830C2">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_Toc187323718 \h </w:instrText>
      </w:r>
      <w:r>
        <w:rPr>
          <w:noProof/>
        </w:rPr>
      </w:r>
      <w:r>
        <w:rPr>
          <w:noProof/>
        </w:rPr>
        <w:fldChar w:fldCharType="separate"/>
      </w:r>
      <w:r>
        <w:rPr>
          <w:noProof/>
        </w:rPr>
        <w:t>8</w:t>
      </w:r>
      <w:r>
        <w:rPr>
          <w:noProof/>
        </w:rPr>
        <w:fldChar w:fldCharType="end"/>
      </w:r>
    </w:p>
    <w:p w14:paraId="4402B1B0" w14:textId="71036AC9" w:rsidR="008830C2" w:rsidRDefault="008830C2">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_Toc187323719 \h </w:instrText>
      </w:r>
      <w:r>
        <w:rPr>
          <w:noProof/>
        </w:rPr>
      </w:r>
      <w:r>
        <w:rPr>
          <w:noProof/>
        </w:rPr>
        <w:fldChar w:fldCharType="separate"/>
      </w:r>
      <w:r>
        <w:rPr>
          <w:noProof/>
        </w:rPr>
        <w:t>8</w:t>
      </w:r>
      <w:r>
        <w:rPr>
          <w:noProof/>
        </w:rPr>
        <w:fldChar w:fldCharType="end"/>
      </w:r>
    </w:p>
    <w:p w14:paraId="36677D56" w14:textId="391D07F4" w:rsidR="008830C2" w:rsidRDefault="008830C2">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_Toc187323720 \h </w:instrText>
      </w:r>
      <w:r>
        <w:rPr>
          <w:noProof/>
        </w:rPr>
      </w:r>
      <w:r>
        <w:rPr>
          <w:noProof/>
        </w:rPr>
        <w:fldChar w:fldCharType="separate"/>
      </w:r>
      <w:r>
        <w:rPr>
          <w:noProof/>
        </w:rPr>
        <w:t>8</w:t>
      </w:r>
      <w:r>
        <w:rPr>
          <w:noProof/>
        </w:rPr>
        <w:fldChar w:fldCharType="end"/>
      </w:r>
    </w:p>
    <w:p w14:paraId="3B402243" w14:textId="3614D608" w:rsidR="008830C2" w:rsidRDefault="008830C2">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_Toc187323721 \h </w:instrText>
      </w:r>
      <w:r>
        <w:rPr>
          <w:noProof/>
        </w:rPr>
      </w:r>
      <w:r>
        <w:rPr>
          <w:noProof/>
        </w:rPr>
        <w:fldChar w:fldCharType="separate"/>
      </w:r>
      <w:r>
        <w:rPr>
          <w:noProof/>
        </w:rPr>
        <w:t>9</w:t>
      </w:r>
      <w:r>
        <w:rPr>
          <w:noProof/>
        </w:rPr>
        <w:fldChar w:fldCharType="end"/>
      </w:r>
    </w:p>
    <w:p w14:paraId="266F2BE6" w14:textId="7463A9C1" w:rsidR="008830C2" w:rsidRDefault="008830C2">
      <w:pPr>
        <w:pStyle w:val="TOC2"/>
        <w:rPr>
          <w:rFonts w:asciiTheme="minorHAnsi" w:hAnsiTheme="minorHAnsi" w:cstheme="minorBidi"/>
          <w:noProof/>
          <w:kern w:val="2"/>
          <w:sz w:val="22"/>
          <w:szCs w:val="22"/>
          <w:lang w:eastAsia="en-GB"/>
          <w14:ligatures w14:val="standardContextual"/>
        </w:rPr>
      </w:pPr>
      <w:r>
        <w:rPr>
          <w:noProof/>
        </w:rPr>
        <w:t>3.</w:t>
      </w:r>
      <w:r w:rsidRPr="00932D64">
        <w:rPr>
          <w:noProof/>
          <w:lang w:val="en-US" w:eastAsia="zh-CN"/>
        </w:rPr>
        <w:t>3</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_Toc187323722 \h </w:instrText>
      </w:r>
      <w:r>
        <w:rPr>
          <w:noProof/>
        </w:rPr>
      </w:r>
      <w:r>
        <w:rPr>
          <w:noProof/>
        </w:rPr>
        <w:fldChar w:fldCharType="separate"/>
      </w:r>
      <w:r>
        <w:rPr>
          <w:noProof/>
        </w:rPr>
        <w:t>9</w:t>
      </w:r>
      <w:r>
        <w:rPr>
          <w:noProof/>
        </w:rPr>
        <w:fldChar w:fldCharType="end"/>
      </w:r>
    </w:p>
    <w:p w14:paraId="11F3DBF1" w14:textId="73ED4EE5" w:rsidR="008830C2" w:rsidRDefault="008830C2">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Security Architecture and Assumptions</w:t>
      </w:r>
      <w:r>
        <w:rPr>
          <w:noProof/>
        </w:rPr>
        <w:tab/>
      </w:r>
      <w:r>
        <w:rPr>
          <w:noProof/>
        </w:rPr>
        <w:fldChar w:fldCharType="begin" w:fldLock="1"/>
      </w:r>
      <w:r>
        <w:rPr>
          <w:noProof/>
        </w:rPr>
        <w:instrText xml:space="preserve"> PAGEREF _Toc187323723 \h </w:instrText>
      </w:r>
      <w:r>
        <w:rPr>
          <w:noProof/>
        </w:rPr>
      </w:r>
      <w:r>
        <w:rPr>
          <w:noProof/>
        </w:rPr>
        <w:fldChar w:fldCharType="separate"/>
      </w:r>
      <w:r>
        <w:rPr>
          <w:noProof/>
        </w:rPr>
        <w:t>9</w:t>
      </w:r>
      <w:r>
        <w:rPr>
          <w:noProof/>
        </w:rPr>
        <w:fldChar w:fldCharType="end"/>
      </w:r>
    </w:p>
    <w:p w14:paraId="534967AB" w14:textId="7C5B4DE5" w:rsidR="008830C2" w:rsidRDefault="008830C2">
      <w:pPr>
        <w:pStyle w:val="TOC1"/>
        <w:rPr>
          <w:rFonts w:asciiTheme="minorHAnsi" w:hAnsiTheme="minorHAnsi" w:cstheme="minorBidi"/>
          <w:noProof/>
          <w:kern w:val="2"/>
          <w:szCs w:val="22"/>
          <w:lang w:eastAsia="en-GB"/>
          <w14:ligatures w14:val="standardContextual"/>
        </w:rPr>
      </w:pPr>
      <w:r w:rsidRPr="00932D64">
        <w:rPr>
          <w:noProof/>
          <w:lang w:val="en-US" w:eastAsia="zh-CN"/>
        </w:rPr>
        <w:t>5</w:t>
      </w:r>
      <w:r>
        <w:rPr>
          <w:rFonts w:asciiTheme="minorHAnsi" w:hAnsiTheme="minorHAnsi" w:cstheme="minorBidi"/>
          <w:noProof/>
          <w:kern w:val="2"/>
          <w:szCs w:val="22"/>
          <w:lang w:eastAsia="en-GB"/>
          <w14:ligatures w14:val="standardContextual"/>
        </w:rPr>
        <w:tab/>
      </w:r>
      <w:r>
        <w:rPr>
          <w:noProof/>
        </w:rPr>
        <w:t>Key issues</w:t>
      </w:r>
      <w:r>
        <w:rPr>
          <w:noProof/>
        </w:rPr>
        <w:tab/>
      </w:r>
      <w:r>
        <w:rPr>
          <w:noProof/>
        </w:rPr>
        <w:fldChar w:fldCharType="begin" w:fldLock="1"/>
      </w:r>
      <w:r>
        <w:rPr>
          <w:noProof/>
        </w:rPr>
        <w:instrText xml:space="preserve"> PAGEREF _Toc187323724 \h </w:instrText>
      </w:r>
      <w:r>
        <w:rPr>
          <w:noProof/>
        </w:rPr>
      </w:r>
      <w:r>
        <w:rPr>
          <w:noProof/>
        </w:rPr>
        <w:fldChar w:fldCharType="separate"/>
      </w:r>
      <w:r>
        <w:rPr>
          <w:noProof/>
        </w:rPr>
        <w:t>9</w:t>
      </w:r>
      <w:r>
        <w:rPr>
          <w:noProof/>
        </w:rPr>
        <w:fldChar w:fldCharType="end"/>
      </w:r>
    </w:p>
    <w:p w14:paraId="421AF106" w14:textId="4EBB52DE"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5</w:t>
      </w:r>
      <w:r>
        <w:rPr>
          <w:noProof/>
        </w:rPr>
        <w:t>.</w:t>
      </w:r>
      <w:r w:rsidRPr="00932D64">
        <w:rPr>
          <w:noProof/>
          <w:lang w:val="en-US" w:eastAsia="zh-CN"/>
        </w:rPr>
        <w:t>1</w:t>
      </w:r>
      <w:r>
        <w:rPr>
          <w:rFonts w:asciiTheme="minorHAnsi" w:hAnsiTheme="minorHAnsi" w:cstheme="minorBidi"/>
          <w:noProof/>
          <w:kern w:val="2"/>
          <w:sz w:val="22"/>
          <w:szCs w:val="22"/>
          <w:lang w:eastAsia="en-GB"/>
          <w14:ligatures w14:val="standardContextual"/>
        </w:rPr>
        <w:tab/>
      </w:r>
      <w:r>
        <w:rPr>
          <w:noProof/>
        </w:rPr>
        <w:t>Key Issue #</w:t>
      </w:r>
      <w:r w:rsidRPr="00932D64">
        <w:rPr>
          <w:noProof/>
          <w:lang w:val="en-US" w:eastAsia="zh-CN"/>
        </w:rPr>
        <w:t>1</w:t>
      </w:r>
      <w:r>
        <w:rPr>
          <w:noProof/>
        </w:rPr>
        <w:t xml:space="preserve">: </w:t>
      </w:r>
      <w:r w:rsidRPr="00932D64">
        <w:rPr>
          <w:noProof/>
          <w:lang w:val="en-US" w:eastAsia="zh-CN"/>
        </w:rPr>
        <w:t>Security of 5G NR Femto Ownership</w:t>
      </w:r>
      <w:r>
        <w:rPr>
          <w:noProof/>
        </w:rPr>
        <w:tab/>
      </w:r>
      <w:r>
        <w:rPr>
          <w:noProof/>
        </w:rPr>
        <w:fldChar w:fldCharType="begin" w:fldLock="1"/>
      </w:r>
      <w:r>
        <w:rPr>
          <w:noProof/>
        </w:rPr>
        <w:instrText xml:space="preserve"> PAGEREF _Toc187323725 \h </w:instrText>
      </w:r>
      <w:r>
        <w:rPr>
          <w:noProof/>
        </w:rPr>
      </w:r>
      <w:r>
        <w:rPr>
          <w:noProof/>
        </w:rPr>
        <w:fldChar w:fldCharType="separate"/>
      </w:r>
      <w:r>
        <w:rPr>
          <w:noProof/>
        </w:rPr>
        <w:t>9</w:t>
      </w:r>
      <w:r>
        <w:rPr>
          <w:noProof/>
        </w:rPr>
        <w:fldChar w:fldCharType="end"/>
      </w:r>
    </w:p>
    <w:p w14:paraId="1E9D4E38" w14:textId="7ABE6946"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5</w:t>
      </w:r>
      <w:r>
        <w:rPr>
          <w:noProof/>
        </w:rPr>
        <w:t>.</w:t>
      </w:r>
      <w:r w:rsidRPr="00932D64">
        <w:rPr>
          <w:noProof/>
          <w:lang w:val="en-US" w:eastAsia="zh-CN"/>
        </w:rPr>
        <w:t>1</w:t>
      </w:r>
      <w:r>
        <w:rPr>
          <w:noProof/>
        </w:rPr>
        <w:t>.1</w:t>
      </w:r>
      <w:r>
        <w:rPr>
          <w:rFonts w:asciiTheme="minorHAnsi" w:hAnsiTheme="minorHAnsi" w:cstheme="minorBidi"/>
          <w:noProof/>
          <w:kern w:val="2"/>
          <w:sz w:val="22"/>
          <w:szCs w:val="22"/>
          <w:lang w:eastAsia="en-GB"/>
          <w14:ligatures w14:val="standardContextual"/>
        </w:rPr>
        <w:tab/>
      </w:r>
      <w:r>
        <w:rPr>
          <w:noProof/>
        </w:rPr>
        <w:t>Key issue details</w:t>
      </w:r>
      <w:r>
        <w:rPr>
          <w:noProof/>
        </w:rPr>
        <w:tab/>
      </w:r>
      <w:r>
        <w:rPr>
          <w:noProof/>
        </w:rPr>
        <w:fldChar w:fldCharType="begin" w:fldLock="1"/>
      </w:r>
      <w:r>
        <w:rPr>
          <w:noProof/>
        </w:rPr>
        <w:instrText xml:space="preserve"> PAGEREF _Toc187323726 \h </w:instrText>
      </w:r>
      <w:r>
        <w:rPr>
          <w:noProof/>
        </w:rPr>
      </w:r>
      <w:r>
        <w:rPr>
          <w:noProof/>
        </w:rPr>
        <w:fldChar w:fldCharType="separate"/>
      </w:r>
      <w:r>
        <w:rPr>
          <w:noProof/>
        </w:rPr>
        <w:t>9</w:t>
      </w:r>
      <w:r>
        <w:rPr>
          <w:noProof/>
        </w:rPr>
        <w:fldChar w:fldCharType="end"/>
      </w:r>
    </w:p>
    <w:p w14:paraId="13CE886C" w14:textId="2B695958"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5</w:t>
      </w:r>
      <w:r>
        <w:rPr>
          <w:noProof/>
        </w:rPr>
        <w:t>.</w:t>
      </w:r>
      <w:r w:rsidRPr="00932D64">
        <w:rPr>
          <w:noProof/>
          <w:lang w:val="en-US" w:eastAsia="zh-CN"/>
        </w:rPr>
        <w:t>1</w:t>
      </w:r>
      <w:r>
        <w:rPr>
          <w:noProof/>
        </w:rPr>
        <w:t>.2</w:t>
      </w:r>
      <w:r>
        <w:rPr>
          <w:rFonts w:asciiTheme="minorHAnsi" w:hAnsiTheme="minorHAnsi" w:cstheme="minorBidi"/>
          <w:noProof/>
          <w:kern w:val="2"/>
          <w:sz w:val="22"/>
          <w:szCs w:val="22"/>
          <w:lang w:eastAsia="en-GB"/>
          <w14:ligatures w14:val="standardContextual"/>
        </w:rPr>
        <w:tab/>
      </w:r>
      <w:r>
        <w:rPr>
          <w:noProof/>
        </w:rPr>
        <w:t>Security threats</w:t>
      </w:r>
      <w:r>
        <w:rPr>
          <w:noProof/>
        </w:rPr>
        <w:tab/>
      </w:r>
      <w:r>
        <w:rPr>
          <w:noProof/>
        </w:rPr>
        <w:fldChar w:fldCharType="begin" w:fldLock="1"/>
      </w:r>
      <w:r>
        <w:rPr>
          <w:noProof/>
        </w:rPr>
        <w:instrText xml:space="preserve"> PAGEREF _Toc187323727 \h </w:instrText>
      </w:r>
      <w:r>
        <w:rPr>
          <w:noProof/>
        </w:rPr>
      </w:r>
      <w:r>
        <w:rPr>
          <w:noProof/>
        </w:rPr>
        <w:fldChar w:fldCharType="separate"/>
      </w:r>
      <w:r>
        <w:rPr>
          <w:noProof/>
        </w:rPr>
        <w:t>10</w:t>
      </w:r>
      <w:r>
        <w:rPr>
          <w:noProof/>
        </w:rPr>
        <w:fldChar w:fldCharType="end"/>
      </w:r>
    </w:p>
    <w:p w14:paraId="7554550C" w14:textId="2B287931"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5</w:t>
      </w:r>
      <w:r>
        <w:rPr>
          <w:noProof/>
        </w:rPr>
        <w:t>.</w:t>
      </w:r>
      <w:r w:rsidRPr="00932D64">
        <w:rPr>
          <w:noProof/>
          <w:lang w:val="en-US" w:eastAsia="zh-CN"/>
        </w:rPr>
        <w:t>1</w:t>
      </w:r>
      <w:r>
        <w:rPr>
          <w:noProof/>
        </w:rPr>
        <w:t>.3</w:t>
      </w:r>
      <w:r>
        <w:rPr>
          <w:rFonts w:asciiTheme="minorHAnsi" w:hAnsiTheme="minorHAnsi" w:cstheme="minorBidi"/>
          <w:noProof/>
          <w:kern w:val="2"/>
          <w:sz w:val="22"/>
          <w:szCs w:val="22"/>
          <w:lang w:eastAsia="en-GB"/>
          <w14:ligatures w14:val="standardContextual"/>
        </w:rPr>
        <w:tab/>
      </w:r>
      <w:r>
        <w:rPr>
          <w:noProof/>
        </w:rPr>
        <w:t>Potential security requirements</w:t>
      </w:r>
      <w:r>
        <w:rPr>
          <w:noProof/>
        </w:rPr>
        <w:tab/>
      </w:r>
      <w:r>
        <w:rPr>
          <w:noProof/>
        </w:rPr>
        <w:fldChar w:fldCharType="begin" w:fldLock="1"/>
      </w:r>
      <w:r>
        <w:rPr>
          <w:noProof/>
        </w:rPr>
        <w:instrText xml:space="preserve"> PAGEREF _Toc187323728 \h </w:instrText>
      </w:r>
      <w:r>
        <w:rPr>
          <w:noProof/>
        </w:rPr>
      </w:r>
      <w:r>
        <w:rPr>
          <w:noProof/>
        </w:rPr>
        <w:fldChar w:fldCharType="separate"/>
      </w:r>
      <w:r>
        <w:rPr>
          <w:noProof/>
        </w:rPr>
        <w:t>10</w:t>
      </w:r>
      <w:r>
        <w:rPr>
          <w:noProof/>
        </w:rPr>
        <w:fldChar w:fldCharType="end"/>
      </w:r>
    </w:p>
    <w:p w14:paraId="3F4FA7F1" w14:textId="1618B691" w:rsidR="008830C2" w:rsidRDefault="008830C2">
      <w:pPr>
        <w:pStyle w:val="TOC2"/>
        <w:rPr>
          <w:rFonts w:asciiTheme="minorHAnsi" w:hAnsiTheme="minorHAnsi" w:cstheme="minorBidi"/>
          <w:noProof/>
          <w:kern w:val="2"/>
          <w:sz w:val="22"/>
          <w:szCs w:val="22"/>
          <w:lang w:eastAsia="en-GB"/>
          <w14:ligatures w14:val="standardContextual"/>
        </w:rPr>
      </w:pPr>
      <w:r>
        <w:rPr>
          <w:noProof/>
        </w:rPr>
        <w:t>5.</w:t>
      </w:r>
      <w:r w:rsidRPr="00932D64">
        <w:rPr>
          <w:noProof/>
          <w:lang w:val="en-US" w:eastAsia="zh-CN"/>
        </w:rPr>
        <w:t>2</w:t>
      </w:r>
      <w:r>
        <w:rPr>
          <w:rFonts w:asciiTheme="minorHAnsi" w:hAnsiTheme="minorHAnsi" w:cstheme="minorBidi"/>
          <w:noProof/>
          <w:kern w:val="2"/>
          <w:sz w:val="22"/>
          <w:szCs w:val="22"/>
          <w:lang w:eastAsia="en-GB"/>
          <w14:ligatures w14:val="standardContextual"/>
        </w:rPr>
        <w:tab/>
      </w:r>
      <w:r>
        <w:rPr>
          <w:noProof/>
        </w:rPr>
        <w:t>Key issue #</w:t>
      </w:r>
      <w:r w:rsidRPr="00932D64">
        <w:rPr>
          <w:noProof/>
          <w:lang w:val="en-US" w:eastAsia="zh-CN"/>
        </w:rPr>
        <w:t>2</w:t>
      </w:r>
      <w:r>
        <w:rPr>
          <w:noProof/>
        </w:rPr>
        <w:t xml:space="preserve">: </w:t>
      </w:r>
      <w:r w:rsidRPr="00932D64">
        <w:rPr>
          <w:noProof/>
          <w:lang w:val="en-US" w:eastAsia="zh-CN"/>
        </w:rPr>
        <w:t>Authentication</w:t>
      </w:r>
      <w:r>
        <w:rPr>
          <w:noProof/>
        </w:rPr>
        <w:t xml:space="preserve"> aspect of 5G NR Femto connecting to the operator network.</w:t>
      </w:r>
      <w:r>
        <w:rPr>
          <w:noProof/>
        </w:rPr>
        <w:tab/>
      </w:r>
      <w:r>
        <w:rPr>
          <w:noProof/>
        </w:rPr>
        <w:fldChar w:fldCharType="begin" w:fldLock="1"/>
      </w:r>
      <w:r>
        <w:rPr>
          <w:noProof/>
        </w:rPr>
        <w:instrText xml:space="preserve"> PAGEREF _Toc187323729 \h </w:instrText>
      </w:r>
      <w:r>
        <w:rPr>
          <w:noProof/>
        </w:rPr>
      </w:r>
      <w:r>
        <w:rPr>
          <w:noProof/>
        </w:rPr>
        <w:fldChar w:fldCharType="separate"/>
      </w:r>
      <w:r>
        <w:rPr>
          <w:noProof/>
        </w:rPr>
        <w:t>10</w:t>
      </w:r>
      <w:r>
        <w:rPr>
          <w:noProof/>
        </w:rPr>
        <w:fldChar w:fldCharType="end"/>
      </w:r>
    </w:p>
    <w:p w14:paraId="6DEAA8AE" w14:textId="5B4F8A07" w:rsidR="008830C2" w:rsidRDefault="008830C2">
      <w:pPr>
        <w:pStyle w:val="TOC3"/>
        <w:rPr>
          <w:rFonts w:asciiTheme="minorHAnsi" w:hAnsiTheme="minorHAnsi" w:cstheme="minorBidi"/>
          <w:noProof/>
          <w:kern w:val="2"/>
          <w:sz w:val="22"/>
          <w:szCs w:val="22"/>
          <w:lang w:eastAsia="en-GB"/>
          <w14:ligatures w14:val="standardContextual"/>
        </w:rPr>
      </w:pPr>
      <w:r>
        <w:rPr>
          <w:noProof/>
        </w:rPr>
        <w:t>5.</w:t>
      </w:r>
      <w:r w:rsidRPr="00932D64">
        <w:rPr>
          <w:noProof/>
          <w:lang w:val="en-US" w:eastAsia="zh-CN"/>
        </w:rPr>
        <w:t>2</w:t>
      </w:r>
      <w:r>
        <w:rPr>
          <w:noProof/>
        </w:rPr>
        <w:t>.1</w:t>
      </w:r>
      <w:r>
        <w:rPr>
          <w:rFonts w:asciiTheme="minorHAnsi" w:hAnsiTheme="minorHAnsi" w:cstheme="minorBidi"/>
          <w:noProof/>
          <w:kern w:val="2"/>
          <w:sz w:val="22"/>
          <w:szCs w:val="22"/>
          <w:lang w:eastAsia="en-GB"/>
          <w14:ligatures w14:val="standardContextual"/>
        </w:rPr>
        <w:tab/>
      </w:r>
      <w:r>
        <w:rPr>
          <w:noProof/>
        </w:rPr>
        <w:t>Key issue details</w:t>
      </w:r>
      <w:r>
        <w:rPr>
          <w:noProof/>
        </w:rPr>
        <w:tab/>
      </w:r>
      <w:r>
        <w:rPr>
          <w:noProof/>
        </w:rPr>
        <w:fldChar w:fldCharType="begin" w:fldLock="1"/>
      </w:r>
      <w:r>
        <w:rPr>
          <w:noProof/>
        </w:rPr>
        <w:instrText xml:space="preserve"> PAGEREF _Toc187323730 \h </w:instrText>
      </w:r>
      <w:r>
        <w:rPr>
          <w:noProof/>
        </w:rPr>
      </w:r>
      <w:r>
        <w:rPr>
          <w:noProof/>
        </w:rPr>
        <w:fldChar w:fldCharType="separate"/>
      </w:r>
      <w:r>
        <w:rPr>
          <w:noProof/>
        </w:rPr>
        <w:t>10</w:t>
      </w:r>
      <w:r>
        <w:rPr>
          <w:noProof/>
        </w:rPr>
        <w:fldChar w:fldCharType="end"/>
      </w:r>
    </w:p>
    <w:p w14:paraId="5E561D23" w14:textId="00BC8E57" w:rsidR="008830C2" w:rsidRDefault="008830C2">
      <w:pPr>
        <w:pStyle w:val="TOC3"/>
        <w:rPr>
          <w:rFonts w:asciiTheme="minorHAnsi" w:hAnsiTheme="minorHAnsi" w:cstheme="minorBidi"/>
          <w:noProof/>
          <w:kern w:val="2"/>
          <w:sz w:val="22"/>
          <w:szCs w:val="22"/>
          <w:lang w:eastAsia="en-GB"/>
          <w14:ligatures w14:val="standardContextual"/>
        </w:rPr>
      </w:pPr>
      <w:r>
        <w:rPr>
          <w:noProof/>
        </w:rPr>
        <w:t>5.</w:t>
      </w:r>
      <w:r w:rsidRPr="00932D64">
        <w:rPr>
          <w:noProof/>
          <w:lang w:val="en-US" w:eastAsia="zh-CN"/>
        </w:rPr>
        <w:t>2</w:t>
      </w:r>
      <w:r>
        <w:rPr>
          <w:noProof/>
        </w:rPr>
        <w:t>.2</w:t>
      </w:r>
      <w:r>
        <w:rPr>
          <w:rFonts w:asciiTheme="minorHAnsi" w:hAnsiTheme="minorHAnsi" w:cstheme="minorBidi"/>
          <w:noProof/>
          <w:kern w:val="2"/>
          <w:sz w:val="22"/>
          <w:szCs w:val="22"/>
          <w:lang w:eastAsia="en-GB"/>
          <w14:ligatures w14:val="standardContextual"/>
        </w:rPr>
        <w:tab/>
      </w:r>
      <w:r w:rsidRPr="00932D64">
        <w:rPr>
          <w:noProof/>
          <w:lang w:val="en-US" w:eastAsia="zh-CN"/>
        </w:rPr>
        <w:t xml:space="preserve">Security </w:t>
      </w:r>
      <w:r>
        <w:rPr>
          <w:noProof/>
        </w:rPr>
        <w:t>Threats</w:t>
      </w:r>
      <w:r>
        <w:rPr>
          <w:noProof/>
        </w:rPr>
        <w:tab/>
      </w:r>
      <w:r>
        <w:rPr>
          <w:noProof/>
        </w:rPr>
        <w:fldChar w:fldCharType="begin" w:fldLock="1"/>
      </w:r>
      <w:r>
        <w:rPr>
          <w:noProof/>
        </w:rPr>
        <w:instrText xml:space="preserve"> PAGEREF _Toc187323731 \h </w:instrText>
      </w:r>
      <w:r>
        <w:rPr>
          <w:noProof/>
        </w:rPr>
      </w:r>
      <w:r>
        <w:rPr>
          <w:noProof/>
        </w:rPr>
        <w:fldChar w:fldCharType="separate"/>
      </w:r>
      <w:r>
        <w:rPr>
          <w:noProof/>
        </w:rPr>
        <w:t>10</w:t>
      </w:r>
      <w:r>
        <w:rPr>
          <w:noProof/>
        </w:rPr>
        <w:fldChar w:fldCharType="end"/>
      </w:r>
    </w:p>
    <w:p w14:paraId="28A8A05B" w14:textId="7A177445" w:rsidR="008830C2" w:rsidRDefault="008830C2">
      <w:pPr>
        <w:pStyle w:val="TOC3"/>
        <w:rPr>
          <w:rFonts w:asciiTheme="minorHAnsi" w:hAnsiTheme="minorHAnsi" w:cstheme="minorBidi"/>
          <w:noProof/>
          <w:kern w:val="2"/>
          <w:sz w:val="22"/>
          <w:szCs w:val="22"/>
          <w:lang w:eastAsia="en-GB"/>
          <w14:ligatures w14:val="standardContextual"/>
        </w:rPr>
      </w:pPr>
      <w:r>
        <w:rPr>
          <w:noProof/>
        </w:rPr>
        <w:t>5.</w:t>
      </w:r>
      <w:r w:rsidRPr="00932D64">
        <w:rPr>
          <w:noProof/>
          <w:lang w:val="en-US" w:eastAsia="zh-CN"/>
        </w:rPr>
        <w:t>2</w:t>
      </w:r>
      <w:r>
        <w:rPr>
          <w:noProof/>
        </w:rPr>
        <w:t>.3</w:t>
      </w:r>
      <w:r>
        <w:rPr>
          <w:rFonts w:asciiTheme="minorHAnsi" w:hAnsiTheme="minorHAnsi" w:cstheme="minorBidi"/>
          <w:noProof/>
          <w:kern w:val="2"/>
          <w:sz w:val="22"/>
          <w:szCs w:val="22"/>
          <w:lang w:eastAsia="en-GB"/>
          <w14:ligatures w14:val="standardContextual"/>
        </w:rPr>
        <w:tab/>
      </w:r>
      <w:r>
        <w:rPr>
          <w:noProof/>
        </w:rPr>
        <w:t>Potential security requirements</w:t>
      </w:r>
      <w:r>
        <w:rPr>
          <w:noProof/>
        </w:rPr>
        <w:tab/>
      </w:r>
      <w:r>
        <w:rPr>
          <w:noProof/>
        </w:rPr>
        <w:fldChar w:fldCharType="begin" w:fldLock="1"/>
      </w:r>
      <w:r>
        <w:rPr>
          <w:noProof/>
        </w:rPr>
        <w:instrText xml:space="preserve"> PAGEREF _Toc187323732 \h </w:instrText>
      </w:r>
      <w:r>
        <w:rPr>
          <w:noProof/>
        </w:rPr>
      </w:r>
      <w:r>
        <w:rPr>
          <w:noProof/>
        </w:rPr>
        <w:fldChar w:fldCharType="separate"/>
      </w:r>
      <w:r>
        <w:rPr>
          <w:noProof/>
        </w:rPr>
        <w:t>10</w:t>
      </w:r>
      <w:r>
        <w:rPr>
          <w:noProof/>
        </w:rPr>
        <w:fldChar w:fldCharType="end"/>
      </w:r>
    </w:p>
    <w:p w14:paraId="681C9853" w14:textId="5DDE5ED0"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rPr>
        <w:t>5.</w:t>
      </w:r>
      <w:r w:rsidRPr="00932D64">
        <w:rPr>
          <w:noProof/>
          <w:lang w:val="en-US" w:eastAsia="zh-CN"/>
        </w:rPr>
        <w:t>3</w:t>
      </w:r>
      <w:r>
        <w:rPr>
          <w:rFonts w:asciiTheme="minorHAnsi" w:hAnsiTheme="minorHAnsi" w:cstheme="minorBidi"/>
          <w:noProof/>
          <w:kern w:val="2"/>
          <w:sz w:val="22"/>
          <w:szCs w:val="22"/>
          <w:lang w:eastAsia="en-GB"/>
          <w14:ligatures w14:val="standardContextual"/>
        </w:rPr>
        <w:tab/>
      </w:r>
      <w:r w:rsidRPr="00932D64">
        <w:rPr>
          <w:noProof/>
          <w:lang w:val="en-US"/>
        </w:rPr>
        <w:t>Key Issue #</w:t>
      </w:r>
      <w:r w:rsidRPr="00932D64">
        <w:rPr>
          <w:noProof/>
          <w:lang w:val="en-US" w:eastAsia="zh-CN"/>
        </w:rPr>
        <w:t>3</w:t>
      </w:r>
      <w:r w:rsidRPr="00932D64">
        <w:rPr>
          <w:noProof/>
          <w:lang w:val="en-US"/>
        </w:rPr>
        <w:t xml:space="preserve">: </w:t>
      </w:r>
      <w:r w:rsidRPr="00932D64">
        <w:rPr>
          <w:noProof/>
          <w:lang w:val="en-US" w:eastAsia="zh-CN"/>
        </w:rPr>
        <w:t>Support of 5G Femto location security</w:t>
      </w:r>
      <w:r>
        <w:rPr>
          <w:noProof/>
        </w:rPr>
        <w:tab/>
      </w:r>
      <w:r>
        <w:rPr>
          <w:noProof/>
        </w:rPr>
        <w:fldChar w:fldCharType="begin" w:fldLock="1"/>
      </w:r>
      <w:r>
        <w:rPr>
          <w:noProof/>
        </w:rPr>
        <w:instrText xml:space="preserve"> PAGEREF _Toc187323733 \h </w:instrText>
      </w:r>
      <w:r>
        <w:rPr>
          <w:noProof/>
        </w:rPr>
      </w:r>
      <w:r>
        <w:rPr>
          <w:noProof/>
        </w:rPr>
        <w:fldChar w:fldCharType="separate"/>
      </w:r>
      <w:r>
        <w:rPr>
          <w:noProof/>
        </w:rPr>
        <w:t>10</w:t>
      </w:r>
      <w:r>
        <w:rPr>
          <w:noProof/>
        </w:rPr>
        <w:fldChar w:fldCharType="end"/>
      </w:r>
    </w:p>
    <w:p w14:paraId="2C0C9D1E" w14:textId="0F8A959D"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rPr>
        <w:t>5.</w:t>
      </w:r>
      <w:r w:rsidRPr="00932D64">
        <w:rPr>
          <w:noProof/>
          <w:lang w:val="en-US" w:eastAsia="zh-CN"/>
        </w:rPr>
        <w:t>3</w:t>
      </w:r>
      <w:r w:rsidRPr="00932D64">
        <w:rPr>
          <w:noProof/>
          <w:lang w:val="en-US"/>
        </w:rPr>
        <w:t>.1</w:t>
      </w:r>
      <w:r>
        <w:rPr>
          <w:rFonts w:asciiTheme="minorHAnsi" w:hAnsiTheme="minorHAnsi" w:cstheme="minorBidi"/>
          <w:noProof/>
          <w:kern w:val="2"/>
          <w:sz w:val="22"/>
          <w:szCs w:val="22"/>
          <w:lang w:eastAsia="en-GB"/>
          <w14:ligatures w14:val="standardContextual"/>
        </w:rPr>
        <w:tab/>
      </w:r>
      <w:r w:rsidRPr="00932D64">
        <w:rPr>
          <w:noProof/>
          <w:lang w:val="en-US"/>
        </w:rPr>
        <w:t>Key issue details</w:t>
      </w:r>
      <w:r>
        <w:rPr>
          <w:noProof/>
        </w:rPr>
        <w:tab/>
      </w:r>
      <w:r>
        <w:rPr>
          <w:noProof/>
        </w:rPr>
        <w:fldChar w:fldCharType="begin" w:fldLock="1"/>
      </w:r>
      <w:r>
        <w:rPr>
          <w:noProof/>
        </w:rPr>
        <w:instrText xml:space="preserve"> PAGEREF _Toc187323734 \h </w:instrText>
      </w:r>
      <w:r>
        <w:rPr>
          <w:noProof/>
        </w:rPr>
      </w:r>
      <w:r>
        <w:rPr>
          <w:noProof/>
        </w:rPr>
        <w:fldChar w:fldCharType="separate"/>
      </w:r>
      <w:r>
        <w:rPr>
          <w:noProof/>
        </w:rPr>
        <w:t>10</w:t>
      </w:r>
      <w:r>
        <w:rPr>
          <w:noProof/>
        </w:rPr>
        <w:fldChar w:fldCharType="end"/>
      </w:r>
    </w:p>
    <w:p w14:paraId="7AF45020" w14:textId="3D84C9FA"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rPr>
        <w:t>5.</w:t>
      </w:r>
      <w:r w:rsidRPr="00932D64">
        <w:rPr>
          <w:noProof/>
          <w:lang w:val="en-US" w:eastAsia="zh-CN"/>
        </w:rPr>
        <w:t>3</w:t>
      </w:r>
      <w:r w:rsidRPr="00932D64">
        <w:rPr>
          <w:noProof/>
          <w:lang w:val="en-US"/>
        </w:rPr>
        <w:t>.2</w:t>
      </w:r>
      <w:r>
        <w:rPr>
          <w:rFonts w:asciiTheme="minorHAnsi" w:hAnsiTheme="minorHAnsi" w:cstheme="minorBidi"/>
          <w:noProof/>
          <w:kern w:val="2"/>
          <w:sz w:val="22"/>
          <w:szCs w:val="22"/>
          <w:lang w:eastAsia="en-GB"/>
          <w14:ligatures w14:val="standardContextual"/>
        </w:rPr>
        <w:tab/>
      </w:r>
      <w:r w:rsidRPr="00932D64">
        <w:rPr>
          <w:noProof/>
          <w:lang w:val="en-US"/>
        </w:rPr>
        <w:t>Security threats</w:t>
      </w:r>
      <w:r>
        <w:rPr>
          <w:noProof/>
        </w:rPr>
        <w:tab/>
      </w:r>
      <w:r>
        <w:rPr>
          <w:noProof/>
        </w:rPr>
        <w:fldChar w:fldCharType="begin" w:fldLock="1"/>
      </w:r>
      <w:r>
        <w:rPr>
          <w:noProof/>
        </w:rPr>
        <w:instrText xml:space="preserve"> PAGEREF _Toc187323735 \h </w:instrText>
      </w:r>
      <w:r>
        <w:rPr>
          <w:noProof/>
        </w:rPr>
      </w:r>
      <w:r>
        <w:rPr>
          <w:noProof/>
        </w:rPr>
        <w:fldChar w:fldCharType="separate"/>
      </w:r>
      <w:r>
        <w:rPr>
          <w:noProof/>
        </w:rPr>
        <w:t>11</w:t>
      </w:r>
      <w:r>
        <w:rPr>
          <w:noProof/>
        </w:rPr>
        <w:fldChar w:fldCharType="end"/>
      </w:r>
    </w:p>
    <w:p w14:paraId="09B2DFBA" w14:textId="7AC39BC2"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rPr>
        <w:t>5.</w:t>
      </w:r>
      <w:r w:rsidRPr="00932D64">
        <w:rPr>
          <w:noProof/>
          <w:lang w:val="en-US" w:eastAsia="zh-CN"/>
        </w:rPr>
        <w:t>3</w:t>
      </w:r>
      <w:r w:rsidRPr="00932D64">
        <w:rPr>
          <w:noProof/>
          <w:lang w:val="en-US"/>
        </w:rPr>
        <w:t>.3</w:t>
      </w:r>
      <w:r>
        <w:rPr>
          <w:rFonts w:asciiTheme="minorHAnsi" w:hAnsiTheme="minorHAnsi" w:cstheme="minorBidi"/>
          <w:noProof/>
          <w:kern w:val="2"/>
          <w:sz w:val="22"/>
          <w:szCs w:val="22"/>
          <w:lang w:eastAsia="en-GB"/>
          <w14:ligatures w14:val="standardContextual"/>
        </w:rPr>
        <w:tab/>
      </w:r>
      <w:r w:rsidRPr="00932D64">
        <w:rPr>
          <w:noProof/>
          <w:lang w:val="en-US"/>
        </w:rPr>
        <w:t>Potential security requirements</w:t>
      </w:r>
      <w:r>
        <w:rPr>
          <w:noProof/>
        </w:rPr>
        <w:tab/>
      </w:r>
      <w:r>
        <w:rPr>
          <w:noProof/>
        </w:rPr>
        <w:fldChar w:fldCharType="begin" w:fldLock="1"/>
      </w:r>
      <w:r>
        <w:rPr>
          <w:noProof/>
        </w:rPr>
        <w:instrText xml:space="preserve"> PAGEREF _Toc187323736 \h </w:instrText>
      </w:r>
      <w:r>
        <w:rPr>
          <w:noProof/>
        </w:rPr>
      </w:r>
      <w:r>
        <w:rPr>
          <w:noProof/>
        </w:rPr>
        <w:fldChar w:fldCharType="separate"/>
      </w:r>
      <w:r>
        <w:rPr>
          <w:noProof/>
        </w:rPr>
        <w:t>11</w:t>
      </w:r>
      <w:r>
        <w:rPr>
          <w:noProof/>
        </w:rPr>
        <w:fldChar w:fldCharType="end"/>
      </w:r>
    </w:p>
    <w:p w14:paraId="2E3D9F0A" w14:textId="233E3054"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rPr>
        <w:t>5.</w:t>
      </w:r>
      <w:r w:rsidRPr="00932D64">
        <w:rPr>
          <w:noProof/>
          <w:lang w:val="en-US" w:eastAsia="zh-CN"/>
        </w:rPr>
        <w:t>4</w:t>
      </w:r>
      <w:r>
        <w:rPr>
          <w:rFonts w:asciiTheme="minorHAnsi" w:hAnsiTheme="minorHAnsi" w:cstheme="minorBidi"/>
          <w:noProof/>
          <w:kern w:val="2"/>
          <w:sz w:val="22"/>
          <w:szCs w:val="22"/>
          <w:lang w:eastAsia="en-GB"/>
          <w14:ligatures w14:val="standardContextual"/>
        </w:rPr>
        <w:tab/>
      </w:r>
      <w:r w:rsidRPr="00932D64">
        <w:rPr>
          <w:noProof/>
          <w:lang w:val="en-US"/>
        </w:rPr>
        <w:t>Key Issue #</w:t>
      </w:r>
      <w:r w:rsidRPr="00932D64">
        <w:rPr>
          <w:noProof/>
          <w:lang w:val="en-US" w:eastAsia="zh-CN"/>
        </w:rPr>
        <w:t>4</w:t>
      </w:r>
      <w:r w:rsidRPr="00932D64">
        <w:rPr>
          <w:noProof/>
          <w:lang w:val="en-US"/>
        </w:rPr>
        <w:t xml:space="preserve">: </w:t>
      </w:r>
      <w:r w:rsidRPr="00932D64">
        <w:rPr>
          <w:noProof/>
          <w:lang w:val="en-US" w:eastAsia="zh-CN"/>
        </w:rPr>
        <w:t>UE access control</w:t>
      </w:r>
      <w:r>
        <w:rPr>
          <w:noProof/>
        </w:rPr>
        <w:tab/>
      </w:r>
      <w:r>
        <w:rPr>
          <w:noProof/>
        </w:rPr>
        <w:fldChar w:fldCharType="begin" w:fldLock="1"/>
      </w:r>
      <w:r>
        <w:rPr>
          <w:noProof/>
        </w:rPr>
        <w:instrText xml:space="preserve"> PAGEREF _Toc187323737 \h </w:instrText>
      </w:r>
      <w:r>
        <w:rPr>
          <w:noProof/>
        </w:rPr>
      </w:r>
      <w:r>
        <w:rPr>
          <w:noProof/>
        </w:rPr>
        <w:fldChar w:fldCharType="separate"/>
      </w:r>
      <w:r>
        <w:rPr>
          <w:noProof/>
        </w:rPr>
        <w:t>11</w:t>
      </w:r>
      <w:r>
        <w:rPr>
          <w:noProof/>
        </w:rPr>
        <w:fldChar w:fldCharType="end"/>
      </w:r>
    </w:p>
    <w:p w14:paraId="0D0B0C84" w14:textId="77A3DA1E"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rPr>
        <w:t>5.</w:t>
      </w:r>
      <w:r w:rsidRPr="00932D64">
        <w:rPr>
          <w:noProof/>
          <w:lang w:val="en-US" w:eastAsia="zh-CN"/>
        </w:rPr>
        <w:t>4</w:t>
      </w:r>
      <w:r w:rsidRPr="00932D64">
        <w:rPr>
          <w:noProof/>
          <w:lang w:val="en-US"/>
        </w:rPr>
        <w:t>.1</w:t>
      </w:r>
      <w:r>
        <w:rPr>
          <w:rFonts w:asciiTheme="minorHAnsi" w:hAnsiTheme="minorHAnsi" w:cstheme="minorBidi"/>
          <w:noProof/>
          <w:kern w:val="2"/>
          <w:sz w:val="22"/>
          <w:szCs w:val="22"/>
          <w:lang w:eastAsia="en-GB"/>
          <w14:ligatures w14:val="standardContextual"/>
        </w:rPr>
        <w:tab/>
      </w:r>
      <w:r w:rsidRPr="00932D64">
        <w:rPr>
          <w:noProof/>
          <w:lang w:val="en-US"/>
        </w:rPr>
        <w:t>Key issue details</w:t>
      </w:r>
      <w:r>
        <w:rPr>
          <w:noProof/>
        </w:rPr>
        <w:tab/>
      </w:r>
      <w:r>
        <w:rPr>
          <w:noProof/>
        </w:rPr>
        <w:fldChar w:fldCharType="begin" w:fldLock="1"/>
      </w:r>
      <w:r>
        <w:rPr>
          <w:noProof/>
        </w:rPr>
        <w:instrText xml:space="preserve"> PAGEREF _Toc187323738 \h </w:instrText>
      </w:r>
      <w:r>
        <w:rPr>
          <w:noProof/>
        </w:rPr>
      </w:r>
      <w:r>
        <w:rPr>
          <w:noProof/>
        </w:rPr>
        <w:fldChar w:fldCharType="separate"/>
      </w:r>
      <w:r>
        <w:rPr>
          <w:noProof/>
        </w:rPr>
        <w:t>11</w:t>
      </w:r>
      <w:r>
        <w:rPr>
          <w:noProof/>
        </w:rPr>
        <w:fldChar w:fldCharType="end"/>
      </w:r>
    </w:p>
    <w:p w14:paraId="7BEBDB2C" w14:textId="7860A14A"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rPr>
        <w:t>5.</w:t>
      </w:r>
      <w:r w:rsidRPr="00932D64">
        <w:rPr>
          <w:noProof/>
          <w:lang w:val="en-US" w:eastAsia="zh-CN"/>
        </w:rPr>
        <w:t>4</w:t>
      </w:r>
      <w:r w:rsidRPr="00932D64">
        <w:rPr>
          <w:noProof/>
          <w:lang w:val="en-US"/>
        </w:rPr>
        <w:t>.2</w:t>
      </w:r>
      <w:r>
        <w:rPr>
          <w:rFonts w:asciiTheme="minorHAnsi" w:hAnsiTheme="minorHAnsi" w:cstheme="minorBidi"/>
          <w:noProof/>
          <w:kern w:val="2"/>
          <w:sz w:val="22"/>
          <w:szCs w:val="22"/>
          <w:lang w:eastAsia="en-GB"/>
          <w14:ligatures w14:val="standardContextual"/>
        </w:rPr>
        <w:tab/>
      </w:r>
      <w:r w:rsidRPr="00932D64">
        <w:rPr>
          <w:noProof/>
          <w:lang w:val="en-US"/>
        </w:rPr>
        <w:t>Security threats</w:t>
      </w:r>
      <w:r>
        <w:rPr>
          <w:noProof/>
        </w:rPr>
        <w:tab/>
      </w:r>
      <w:r>
        <w:rPr>
          <w:noProof/>
        </w:rPr>
        <w:fldChar w:fldCharType="begin" w:fldLock="1"/>
      </w:r>
      <w:r>
        <w:rPr>
          <w:noProof/>
        </w:rPr>
        <w:instrText xml:space="preserve"> PAGEREF _Toc187323739 \h </w:instrText>
      </w:r>
      <w:r>
        <w:rPr>
          <w:noProof/>
        </w:rPr>
      </w:r>
      <w:r>
        <w:rPr>
          <w:noProof/>
        </w:rPr>
        <w:fldChar w:fldCharType="separate"/>
      </w:r>
      <w:r>
        <w:rPr>
          <w:noProof/>
        </w:rPr>
        <w:t>11</w:t>
      </w:r>
      <w:r>
        <w:rPr>
          <w:noProof/>
        </w:rPr>
        <w:fldChar w:fldCharType="end"/>
      </w:r>
    </w:p>
    <w:p w14:paraId="2244222B" w14:textId="7B0A540D"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rPr>
        <w:t>5.</w:t>
      </w:r>
      <w:r w:rsidRPr="00932D64">
        <w:rPr>
          <w:noProof/>
          <w:lang w:val="en-US" w:eastAsia="zh-CN"/>
        </w:rPr>
        <w:t>4</w:t>
      </w:r>
      <w:r w:rsidRPr="00932D64">
        <w:rPr>
          <w:noProof/>
          <w:lang w:val="en-US"/>
        </w:rPr>
        <w:t>.3</w:t>
      </w:r>
      <w:r>
        <w:rPr>
          <w:rFonts w:asciiTheme="minorHAnsi" w:hAnsiTheme="minorHAnsi" w:cstheme="minorBidi"/>
          <w:noProof/>
          <w:kern w:val="2"/>
          <w:sz w:val="22"/>
          <w:szCs w:val="22"/>
          <w:lang w:eastAsia="en-GB"/>
          <w14:ligatures w14:val="standardContextual"/>
        </w:rPr>
        <w:tab/>
      </w:r>
      <w:r w:rsidRPr="00932D64">
        <w:rPr>
          <w:noProof/>
          <w:lang w:val="en-US"/>
        </w:rPr>
        <w:t>Potential security requirements</w:t>
      </w:r>
      <w:r>
        <w:rPr>
          <w:noProof/>
        </w:rPr>
        <w:tab/>
      </w:r>
      <w:r>
        <w:rPr>
          <w:noProof/>
        </w:rPr>
        <w:fldChar w:fldCharType="begin" w:fldLock="1"/>
      </w:r>
      <w:r>
        <w:rPr>
          <w:noProof/>
        </w:rPr>
        <w:instrText xml:space="preserve"> PAGEREF _Toc187323740 \h </w:instrText>
      </w:r>
      <w:r>
        <w:rPr>
          <w:noProof/>
        </w:rPr>
      </w:r>
      <w:r>
        <w:rPr>
          <w:noProof/>
        </w:rPr>
        <w:fldChar w:fldCharType="separate"/>
      </w:r>
      <w:r>
        <w:rPr>
          <w:noProof/>
        </w:rPr>
        <w:t>11</w:t>
      </w:r>
      <w:r>
        <w:rPr>
          <w:noProof/>
        </w:rPr>
        <w:fldChar w:fldCharType="end"/>
      </w:r>
    </w:p>
    <w:p w14:paraId="2ADF96C7" w14:textId="2681C10A"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rPr>
        <w:t>5.</w:t>
      </w:r>
      <w:r w:rsidRPr="00932D64">
        <w:rPr>
          <w:noProof/>
          <w:lang w:val="en-US" w:eastAsia="zh-CN"/>
        </w:rPr>
        <w:t>5</w:t>
      </w:r>
      <w:r>
        <w:rPr>
          <w:rFonts w:asciiTheme="minorHAnsi" w:hAnsiTheme="minorHAnsi" w:cstheme="minorBidi"/>
          <w:noProof/>
          <w:kern w:val="2"/>
          <w:sz w:val="22"/>
          <w:szCs w:val="22"/>
          <w:lang w:eastAsia="en-GB"/>
          <w14:ligatures w14:val="standardContextual"/>
        </w:rPr>
        <w:tab/>
      </w:r>
      <w:r w:rsidRPr="00932D64">
        <w:rPr>
          <w:noProof/>
          <w:lang w:val="en-US"/>
        </w:rPr>
        <w:t>Key Issue #</w:t>
      </w:r>
      <w:r w:rsidRPr="00932D64">
        <w:rPr>
          <w:noProof/>
          <w:lang w:val="en-US" w:eastAsia="zh-CN"/>
        </w:rPr>
        <w:t>5</w:t>
      </w:r>
      <w:r w:rsidRPr="00932D64">
        <w:rPr>
          <w:noProof/>
          <w:lang w:val="en-US"/>
        </w:rPr>
        <w:t xml:space="preserve">: </w:t>
      </w:r>
      <w:r w:rsidRPr="00932D64">
        <w:rPr>
          <w:noProof/>
          <w:lang w:val="en-US" w:eastAsia="zh-CN"/>
        </w:rPr>
        <w:t>Protection of backhaul link between 5G NR Femto and 5GC</w:t>
      </w:r>
      <w:r>
        <w:rPr>
          <w:noProof/>
        </w:rPr>
        <w:tab/>
      </w:r>
      <w:r>
        <w:rPr>
          <w:noProof/>
        </w:rPr>
        <w:fldChar w:fldCharType="begin" w:fldLock="1"/>
      </w:r>
      <w:r>
        <w:rPr>
          <w:noProof/>
        </w:rPr>
        <w:instrText xml:space="preserve"> PAGEREF _Toc187323741 \h </w:instrText>
      </w:r>
      <w:r>
        <w:rPr>
          <w:noProof/>
        </w:rPr>
      </w:r>
      <w:r>
        <w:rPr>
          <w:noProof/>
        </w:rPr>
        <w:fldChar w:fldCharType="separate"/>
      </w:r>
      <w:r>
        <w:rPr>
          <w:noProof/>
        </w:rPr>
        <w:t>11</w:t>
      </w:r>
      <w:r>
        <w:rPr>
          <w:noProof/>
        </w:rPr>
        <w:fldChar w:fldCharType="end"/>
      </w:r>
    </w:p>
    <w:p w14:paraId="5EA80AE3" w14:textId="018597DD"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rPr>
        <w:t>5.</w:t>
      </w:r>
      <w:r w:rsidRPr="00932D64">
        <w:rPr>
          <w:noProof/>
          <w:lang w:val="en-US" w:eastAsia="zh-CN"/>
        </w:rPr>
        <w:t>5</w:t>
      </w:r>
      <w:r w:rsidRPr="00932D64">
        <w:rPr>
          <w:noProof/>
          <w:lang w:val="en-US"/>
        </w:rPr>
        <w:t>.1</w:t>
      </w:r>
      <w:r>
        <w:rPr>
          <w:rFonts w:asciiTheme="minorHAnsi" w:hAnsiTheme="minorHAnsi" w:cstheme="minorBidi"/>
          <w:noProof/>
          <w:kern w:val="2"/>
          <w:sz w:val="22"/>
          <w:szCs w:val="22"/>
          <w:lang w:eastAsia="en-GB"/>
          <w14:ligatures w14:val="standardContextual"/>
        </w:rPr>
        <w:tab/>
      </w:r>
      <w:r w:rsidRPr="00932D64">
        <w:rPr>
          <w:noProof/>
          <w:lang w:val="en-US"/>
        </w:rPr>
        <w:t>Key issue details</w:t>
      </w:r>
      <w:r>
        <w:rPr>
          <w:noProof/>
        </w:rPr>
        <w:tab/>
      </w:r>
      <w:r>
        <w:rPr>
          <w:noProof/>
        </w:rPr>
        <w:fldChar w:fldCharType="begin" w:fldLock="1"/>
      </w:r>
      <w:r>
        <w:rPr>
          <w:noProof/>
        </w:rPr>
        <w:instrText xml:space="preserve"> PAGEREF _Toc187323742 \h </w:instrText>
      </w:r>
      <w:r>
        <w:rPr>
          <w:noProof/>
        </w:rPr>
      </w:r>
      <w:r>
        <w:rPr>
          <w:noProof/>
        </w:rPr>
        <w:fldChar w:fldCharType="separate"/>
      </w:r>
      <w:r>
        <w:rPr>
          <w:noProof/>
        </w:rPr>
        <w:t>11</w:t>
      </w:r>
      <w:r>
        <w:rPr>
          <w:noProof/>
        </w:rPr>
        <w:fldChar w:fldCharType="end"/>
      </w:r>
    </w:p>
    <w:p w14:paraId="6FB681F3" w14:textId="3E1E748E"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rPr>
        <w:t>5.</w:t>
      </w:r>
      <w:r w:rsidRPr="00932D64">
        <w:rPr>
          <w:noProof/>
          <w:lang w:val="en-US" w:eastAsia="zh-CN"/>
        </w:rPr>
        <w:t>5</w:t>
      </w:r>
      <w:r w:rsidRPr="00932D64">
        <w:rPr>
          <w:noProof/>
          <w:lang w:val="en-US"/>
        </w:rPr>
        <w:t>.2</w:t>
      </w:r>
      <w:r>
        <w:rPr>
          <w:rFonts w:asciiTheme="minorHAnsi" w:hAnsiTheme="minorHAnsi" w:cstheme="minorBidi"/>
          <w:noProof/>
          <w:kern w:val="2"/>
          <w:sz w:val="22"/>
          <w:szCs w:val="22"/>
          <w:lang w:eastAsia="en-GB"/>
          <w14:ligatures w14:val="standardContextual"/>
        </w:rPr>
        <w:tab/>
      </w:r>
      <w:r w:rsidRPr="00932D64">
        <w:rPr>
          <w:noProof/>
          <w:lang w:val="en-US"/>
        </w:rPr>
        <w:t>Security threats</w:t>
      </w:r>
      <w:r>
        <w:rPr>
          <w:noProof/>
        </w:rPr>
        <w:tab/>
      </w:r>
      <w:r>
        <w:rPr>
          <w:noProof/>
        </w:rPr>
        <w:fldChar w:fldCharType="begin" w:fldLock="1"/>
      </w:r>
      <w:r>
        <w:rPr>
          <w:noProof/>
        </w:rPr>
        <w:instrText xml:space="preserve"> PAGEREF _Toc187323743 \h </w:instrText>
      </w:r>
      <w:r>
        <w:rPr>
          <w:noProof/>
        </w:rPr>
      </w:r>
      <w:r>
        <w:rPr>
          <w:noProof/>
        </w:rPr>
        <w:fldChar w:fldCharType="separate"/>
      </w:r>
      <w:r>
        <w:rPr>
          <w:noProof/>
        </w:rPr>
        <w:t>11</w:t>
      </w:r>
      <w:r>
        <w:rPr>
          <w:noProof/>
        </w:rPr>
        <w:fldChar w:fldCharType="end"/>
      </w:r>
    </w:p>
    <w:p w14:paraId="47A43F2A" w14:textId="0F35C887"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rPr>
        <w:t>5.</w:t>
      </w:r>
      <w:r w:rsidRPr="00932D64">
        <w:rPr>
          <w:noProof/>
          <w:lang w:val="en-US" w:eastAsia="zh-CN"/>
        </w:rPr>
        <w:t>5</w:t>
      </w:r>
      <w:r w:rsidRPr="00932D64">
        <w:rPr>
          <w:noProof/>
          <w:lang w:val="en-US"/>
        </w:rPr>
        <w:t>.3</w:t>
      </w:r>
      <w:r>
        <w:rPr>
          <w:rFonts w:asciiTheme="minorHAnsi" w:hAnsiTheme="minorHAnsi" w:cstheme="minorBidi"/>
          <w:noProof/>
          <w:kern w:val="2"/>
          <w:sz w:val="22"/>
          <w:szCs w:val="22"/>
          <w:lang w:eastAsia="en-GB"/>
          <w14:ligatures w14:val="standardContextual"/>
        </w:rPr>
        <w:tab/>
      </w:r>
      <w:r w:rsidRPr="00932D64">
        <w:rPr>
          <w:noProof/>
          <w:lang w:val="en-US"/>
        </w:rPr>
        <w:t>Potential security requirements</w:t>
      </w:r>
      <w:r>
        <w:rPr>
          <w:noProof/>
        </w:rPr>
        <w:tab/>
      </w:r>
      <w:r>
        <w:rPr>
          <w:noProof/>
        </w:rPr>
        <w:fldChar w:fldCharType="begin" w:fldLock="1"/>
      </w:r>
      <w:r>
        <w:rPr>
          <w:noProof/>
        </w:rPr>
        <w:instrText xml:space="preserve"> PAGEREF _Toc187323744 \h </w:instrText>
      </w:r>
      <w:r>
        <w:rPr>
          <w:noProof/>
        </w:rPr>
      </w:r>
      <w:r>
        <w:rPr>
          <w:noProof/>
        </w:rPr>
        <w:fldChar w:fldCharType="separate"/>
      </w:r>
      <w:r>
        <w:rPr>
          <w:noProof/>
        </w:rPr>
        <w:t>12</w:t>
      </w:r>
      <w:r>
        <w:rPr>
          <w:noProof/>
        </w:rPr>
        <w:fldChar w:fldCharType="end"/>
      </w:r>
    </w:p>
    <w:p w14:paraId="0317F9B7" w14:textId="3EF667A5"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rPr>
        <w:t>5.</w:t>
      </w:r>
      <w:r w:rsidRPr="00932D64">
        <w:rPr>
          <w:noProof/>
          <w:lang w:val="en-US" w:eastAsia="zh-CN"/>
        </w:rPr>
        <w:t>6</w:t>
      </w:r>
      <w:r>
        <w:rPr>
          <w:rFonts w:asciiTheme="minorHAnsi" w:hAnsiTheme="minorHAnsi" w:cstheme="minorBidi"/>
          <w:noProof/>
          <w:kern w:val="2"/>
          <w:sz w:val="22"/>
          <w:szCs w:val="22"/>
          <w:lang w:eastAsia="en-GB"/>
          <w14:ligatures w14:val="standardContextual"/>
        </w:rPr>
        <w:tab/>
      </w:r>
      <w:r w:rsidRPr="00932D64">
        <w:rPr>
          <w:noProof/>
          <w:lang w:val="en-US"/>
        </w:rPr>
        <w:t>Key Is</w:t>
      </w:r>
      <w:r w:rsidRPr="00932D64">
        <w:rPr>
          <w:noProof/>
          <w:lang w:val="en-US" w:eastAsia="zh-CN"/>
        </w:rPr>
        <w:t>sue #6: Hosting Party authentication</w:t>
      </w:r>
      <w:r>
        <w:rPr>
          <w:noProof/>
        </w:rPr>
        <w:tab/>
      </w:r>
      <w:r>
        <w:rPr>
          <w:noProof/>
        </w:rPr>
        <w:fldChar w:fldCharType="begin" w:fldLock="1"/>
      </w:r>
      <w:r>
        <w:rPr>
          <w:noProof/>
        </w:rPr>
        <w:instrText xml:space="preserve"> PAGEREF _Toc187323745 \h </w:instrText>
      </w:r>
      <w:r>
        <w:rPr>
          <w:noProof/>
        </w:rPr>
      </w:r>
      <w:r>
        <w:rPr>
          <w:noProof/>
        </w:rPr>
        <w:fldChar w:fldCharType="separate"/>
      </w:r>
      <w:r>
        <w:rPr>
          <w:noProof/>
        </w:rPr>
        <w:t>12</w:t>
      </w:r>
      <w:r>
        <w:rPr>
          <w:noProof/>
        </w:rPr>
        <w:fldChar w:fldCharType="end"/>
      </w:r>
    </w:p>
    <w:p w14:paraId="49D39196" w14:textId="568E8B92"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rPr>
        <w:t>5.</w:t>
      </w:r>
      <w:r w:rsidRPr="00932D64">
        <w:rPr>
          <w:noProof/>
          <w:lang w:val="en-US" w:eastAsia="zh-CN"/>
        </w:rPr>
        <w:t>6</w:t>
      </w:r>
      <w:r w:rsidRPr="00932D64">
        <w:rPr>
          <w:noProof/>
          <w:lang w:val="en-US"/>
        </w:rPr>
        <w:t>.1</w:t>
      </w:r>
      <w:r>
        <w:rPr>
          <w:rFonts w:asciiTheme="minorHAnsi" w:hAnsiTheme="minorHAnsi" w:cstheme="minorBidi"/>
          <w:noProof/>
          <w:kern w:val="2"/>
          <w:sz w:val="22"/>
          <w:szCs w:val="22"/>
          <w:lang w:eastAsia="en-GB"/>
          <w14:ligatures w14:val="standardContextual"/>
        </w:rPr>
        <w:tab/>
      </w:r>
      <w:r w:rsidRPr="00932D64">
        <w:rPr>
          <w:noProof/>
          <w:lang w:val="en-US"/>
        </w:rPr>
        <w:t>Key issue details</w:t>
      </w:r>
      <w:r>
        <w:rPr>
          <w:noProof/>
        </w:rPr>
        <w:tab/>
      </w:r>
      <w:r>
        <w:rPr>
          <w:noProof/>
        </w:rPr>
        <w:fldChar w:fldCharType="begin" w:fldLock="1"/>
      </w:r>
      <w:r>
        <w:rPr>
          <w:noProof/>
        </w:rPr>
        <w:instrText xml:space="preserve"> PAGEREF _Toc187323746 \h </w:instrText>
      </w:r>
      <w:r>
        <w:rPr>
          <w:noProof/>
        </w:rPr>
      </w:r>
      <w:r>
        <w:rPr>
          <w:noProof/>
        </w:rPr>
        <w:fldChar w:fldCharType="separate"/>
      </w:r>
      <w:r>
        <w:rPr>
          <w:noProof/>
        </w:rPr>
        <w:t>12</w:t>
      </w:r>
      <w:r>
        <w:rPr>
          <w:noProof/>
        </w:rPr>
        <w:fldChar w:fldCharType="end"/>
      </w:r>
    </w:p>
    <w:p w14:paraId="5484F27F" w14:textId="546E08DB"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rPr>
        <w:t>5.</w:t>
      </w:r>
      <w:r w:rsidRPr="00932D64">
        <w:rPr>
          <w:noProof/>
          <w:lang w:val="en-US" w:eastAsia="zh-CN"/>
        </w:rPr>
        <w:t>6</w:t>
      </w:r>
      <w:r w:rsidRPr="00932D64">
        <w:rPr>
          <w:noProof/>
          <w:lang w:val="en-US"/>
        </w:rPr>
        <w:t>.2</w:t>
      </w:r>
      <w:r>
        <w:rPr>
          <w:rFonts w:asciiTheme="minorHAnsi" w:hAnsiTheme="minorHAnsi" w:cstheme="minorBidi"/>
          <w:noProof/>
          <w:kern w:val="2"/>
          <w:sz w:val="22"/>
          <w:szCs w:val="22"/>
          <w:lang w:eastAsia="en-GB"/>
          <w14:ligatures w14:val="standardContextual"/>
        </w:rPr>
        <w:tab/>
      </w:r>
      <w:r w:rsidRPr="00932D64">
        <w:rPr>
          <w:noProof/>
          <w:lang w:val="en-US"/>
        </w:rPr>
        <w:t>Security threats</w:t>
      </w:r>
      <w:r>
        <w:rPr>
          <w:noProof/>
        </w:rPr>
        <w:tab/>
      </w:r>
      <w:r>
        <w:rPr>
          <w:noProof/>
        </w:rPr>
        <w:fldChar w:fldCharType="begin" w:fldLock="1"/>
      </w:r>
      <w:r>
        <w:rPr>
          <w:noProof/>
        </w:rPr>
        <w:instrText xml:space="preserve"> PAGEREF _Toc187323747 \h </w:instrText>
      </w:r>
      <w:r>
        <w:rPr>
          <w:noProof/>
        </w:rPr>
      </w:r>
      <w:r>
        <w:rPr>
          <w:noProof/>
        </w:rPr>
        <w:fldChar w:fldCharType="separate"/>
      </w:r>
      <w:r>
        <w:rPr>
          <w:noProof/>
        </w:rPr>
        <w:t>12</w:t>
      </w:r>
      <w:r>
        <w:rPr>
          <w:noProof/>
        </w:rPr>
        <w:fldChar w:fldCharType="end"/>
      </w:r>
    </w:p>
    <w:p w14:paraId="0B57DC2A" w14:textId="21018B7B"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rPr>
        <w:t>5.</w:t>
      </w:r>
      <w:r w:rsidRPr="00932D64">
        <w:rPr>
          <w:noProof/>
          <w:lang w:val="en-US" w:eastAsia="zh-CN"/>
        </w:rPr>
        <w:t>6</w:t>
      </w:r>
      <w:r w:rsidRPr="00932D64">
        <w:rPr>
          <w:noProof/>
          <w:lang w:val="en-US"/>
        </w:rPr>
        <w:t>.3</w:t>
      </w:r>
      <w:r>
        <w:rPr>
          <w:rFonts w:asciiTheme="minorHAnsi" w:hAnsiTheme="minorHAnsi" w:cstheme="minorBidi"/>
          <w:noProof/>
          <w:kern w:val="2"/>
          <w:sz w:val="22"/>
          <w:szCs w:val="22"/>
          <w:lang w:eastAsia="en-GB"/>
          <w14:ligatures w14:val="standardContextual"/>
        </w:rPr>
        <w:tab/>
      </w:r>
      <w:r w:rsidRPr="00932D64">
        <w:rPr>
          <w:noProof/>
          <w:lang w:val="en-US"/>
        </w:rPr>
        <w:t>Potential security requirements</w:t>
      </w:r>
      <w:r>
        <w:rPr>
          <w:noProof/>
        </w:rPr>
        <w:tab/>
      </w:r>
      <w:r>
        <w:rPr>
          <w:noProof/>
        </w:rPr>
        <w:fldChar w:fldCharType="begin" w:fldLock="1"/>
      </w:r>
      <w:r>
        <w:rPr>
          <w:noProof/>
        </w:rPr>
        <w:instrText xml:space="preserve"> PAGEREF _Toc187323748 \h </w:instrText>
      </w:r>
      <w:r>
        <w:rPr>
          <w:noProof/>
        </w:rPr>
      </w:r>
      <w:r>
        <w:rPr>
          <w:noProof/>
        </w:rPr>
        <w:fldChar w:fldCharType="separate"/>
      </w:r>
      <w:r>
        <w:rPr>
          <w:noProof/>
        </w:rPr>
        <w:t>12</w:t>
      </w:r>
      <w:r>
        <w:rPr>
          <w:noProof/>
        </w:rPr>
        <w:fldChar w:fldCharType="end"/>
      </w:r>
    </w:p>
    <w:p w14:paraId="44A5EB8F" w14:textId="5B760999"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5</w:t>
      </w:r>
      <w:r w:rsidRPr="00932D64">
        <w:rPr>
          <w:noProof/>
          <w:lang w:val="en-US"/>
        </w:rPr>
        <w:t>.</w:t>
      </w:r>
      <w:r w:rsidRPr="00932D64">
        <w:rPr>
          <w:noProof/>
          <w:lang w:val="en-US" w:eastAsia="zh-CN"/>
        </w:rPr>
        <w:t>7</w:t>
      </w:r>
      <w:r>
        <w:rPr>
          <w:rFonts w:asciiTheme="minorHAnsi" w:hAnsiTheme="minorHAnsi" w:cstheme="minorBidi"/>
          <w:noProof/>
          <w:kern w:val="2"/>
          <w:sz w:val="22"/>
          <w:szCs w:val="22"/>
          <w:lang w:eastAsia="en-GB"/>
          <w14:ligatures w14:val="standardContextual"/>
        </w:rPr>
        <w:tab/>
      </w:r>
      <w:r w:rsidRPr="00932D64">
        <w:rPr>
          <w:noProof/>
          <w:lang w:val="en-US"/>
        </w:rPr>
        <w:t>Key Issue #</w:t>
      </w:r>
      <w:r w:rsidRPr="00932D64">
        <w:rPr>
          <w:noProof/>
          <w:lang w:val="en-US" w:eastAsia="zh-CN"/>
        </w:rPr>
        <w:t>7</w:t>
      </w:r>
      <w:r w:rsidRPr="00932D64">
        <w:rPr>
          <w:noProof/>
          <w:lang w:val="en-US"/>
        </w:rPr>
        <w:t xml:space="preserve">: </w:t>
      </w:r>
      <w:r w:rsidRPr="00932D64">
        <w:rPr>
          <w:noProof/>
          <w:lang w:val="en-US" w:eastAsia="zh-CN"/>
        </w:rPr>
        <w:t>D</w:t>
      </w:r>
      <w:r w:rsidRPr="00932D64">
        <w:rPr>
          <w:noProof/>
          <w:lang w:val="en-US"/>
        </w:rPr>
        <w:t>irect link between 5G NR Femtos</w:t>
      </w:r>
      <w:r>
        <w:rPr>
          <w:noProof/>
        </w:rPr>
        <w:tab/>
      </w:r>
      <w:r>
        <w:rPr>
          <w:noProof/>
        </w:rPr>
        <w:fldChar w:fldCharType="begin" w:fldLock="1"/>
      </w:r>
      <w:r>
        <w:rPr>
          <w:noProof/>
        </w:rPr>
        <w:instrText xml:space="preserve"> PAGEREF _Toc187323749 \h </w:instrText>
      </w:r>
      <w:r>
        <w:rPr>
          <w:noProof/>
        </w:rPr>
      </w:r>
      <w:r>
        <w:rPr>
          <w:noProof/>
        </w:rPr>
        <w:fldChar w:fldCharType="separate"/>
      </w:r>
      <w:r>
        <w:rPr>
          <w:noProof/>
        </w:rPr>
        <w:t>12</w:t>
      </w:r>
      <w:r>
        <w:rPr>
          <w:noProof/>
        </w:rPr>
        <w:fldChar w:fldCharType="end"/>
      </w:r>
    </w:p>
    <w:p w14:paraId="2C4A9E8C" w14:textId="4C325549"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5</w:t>
      </w:r>
      <w:r w:rsidRPr="00932D64">
        <w:rPr>
          <w:noProof/>
          <w:lang w:val="en-US"/>
        </w:rPr>
        <w:t>.</w:t>
      </w:r>
      <w:r w:rsidRPr="00932D64">
        <w:rPr>
          <w:noProof/>
          <w:lang w:val="en-US" w:eastAsia="zh-CN"/>
        </w:rPr>
        <w:t>7</w:t>
      </w:r>
      <w:r w:rsidRPr="00932D64">
        <w:rPr>
          <w:noProof/>
          <w:lang w:val="en-US"/>
        </w:rPr>
        <w:t>.1</w:t>
      </w:r>
      <w:r>
        <w:rPr>
          <w:rFonts w:asciiTheme="minorHAnsi" w:hAnsiTheme="minorHAnsi" w:cstheme="minorBidi"/>
          <w:noProof/>
          <w:kern w:val="2"/>
          <w:sz w:val="22"/>
          <w:szCs w:val="22"/>
          <w:lang w:eastAsia="en-GB"/>
          <w14:ligatures w14:val="standardContextual"/>
        </w:rPr>
        <w:tab/>
      </w:r>
      <w:r w:rsidRPr="00932D64">
        <w:rPr>
          <w:noProof/>
          <w:lang w:val="en-US"/>
        </w:rPr>
        <w:t>Key issue details</w:t>
      </w:r>
      <w:r>
        <w:rPr>
          <w:noProof/>
        </w:rPr>
        <w:tab/>
      </w:r>
      <w:r>
        <w:rPr>
          <w:noProof/>
        </w:rPr>
        <w:fldChar w:fldCharType="begin" w:fldLock="1"/>
      </w:r>
      <w:r>
        <w:rPr>
          <w:noProof/>
        </w:rPr>
        <w:instrText xml:space="preserve"> PAGEREF _Toc187323750 \h </w:instrText>
      </w:r>
      <w:r>
        <w:rPr>
          <w:noProof/>
        </w:rPr>
      </w:r>
      <w:r>
        <w:rPr>
          <w:noProof/>
        </w:rPr>
        <w:fldChar w:fldCharType="separate"/>
      </w:r>
      <w:r>
        <w:rPr>
          <w:noProof/>
        </w:rPr>
        <w:t>12</w:t>
      </w:r>
      <w:r>
        <w:rPr>
          <w:noProof/>
        </w:rPr>
        <w:fldChar w:fldCharType="end"/>
      </w:r>
    </w:p>
    <w:p w14:paraId="45B13348" w14:textId="1C20991A"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5</w:t>
      </w:r>
      <w:r w:rsidRPr="00932D64">
        <w:rPr>
          <w:noProof/>
          <w:lang w:val="en-US"/>
        </w:rPr>
        <w:t>.</w:t>
      </w:r>
      <w:r w:rsidRPr="00932D64">
        <w:rPr>
          <w:noProof/>
          <w:lang w:val="en-US" w:eastAsia="zh-CN"/>
        </w:rPr>
        <w:t>7</w:t>
      </w:r>
      <w:r w:rsidRPr="00932D64">
        <w:rPr>
          <w:noProof/>
          <w:lang w:val="en-US"/>
        </w:rPr>
        <w:t>.2</w:t>
      </w:r>
      <w:r>
        <w:rPr>
          <w:rFonts w:asciiTheme="minorHAnsi" w:hAnsiTheme="minorHAnsi" w:cstheme="minorBidi"/>
          <w:noProof/>
          <w:kern w:val="2"/>
          <w:sz w:val="22"/>
          <w:szCs w:val="22"/>
          <w:lang w:eastAsia="en-GB"/>
          <w14:ligatures w14:val="standardContextual"/>
        </w:rPr>
        <w:tab/>
      </w:r>
      <w:r w:rsidRPr="00932D64">
        <w:rPr>
          <w:noProof/>
          <w:lang w:val="en-US"/>
        </w:rPr>
        <w:t>Security threats</w:t>
      </w:r>
      <w:r>
        <w:rPr>
          <w:noProof/>
        </w:rPr>
        <w:tab/>
      </w:r>
      <w:r>
        <w:rPr>
          <w:noProof/>
        </w:rPr>
        <w:fldChar w:fldCharType="begin" w:fldLock="1"/>
      </w:r>
      <w:r>
        <w:rPr>
          <w:noProof/>
        </w:rPr>
        <w:instrText xml:space="preserve"> PAGEREF _Toc187323751 \h </w:instrText>
      </w:r>
      <w:r>
        <w:rPr>
          <w:noProof/>
        </w:rPr>
      </w:r>
      <w:r>
        <w:rPr>
          <w:noProof/>
        </w:rPr>
        <w:fldChar w:fldCharType="separate"/>
      </w:r>
      <w:r>
        <w:rPr>
          <w:noProof/>
        </w:rPr>
        <w:t>12</w:t>
      </w:r>
      <w:r>
        <w:rPr>
          <w:noProof/>
        </w:rPr>
        <w:fldChar w:fldCharType="end"/>
      </w:r>
    </w:p>
    <w:p w14:paraId="3A092381" w14:textId="03CDFB25"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5</w:t>
      </w:r>
      <w:r w:rsidRPr="00932D64">
        <w:rPr>
          <w:noProof/>
          <w:lang w:val="en-US"/>
        </w:rPr>
        <w:t>.</w:t>
      </w:r>
      <w:r w:rsidRPr="00932D64">
        <w:rPr>
          <w:noProof/>
          <w:lang w:val="en-US" w:eastAsia="zh-CN"/>
        </w:rPr>
        <w:t>7</w:t>
      </w:r>
      <w:r w:rsidRPr="00932D64">
        <w:rPr>
          <w:noProof/>
          <w:lang w:val="en-US"/>
        </w:rPr>
        <w:t>.3</w:t>
      </w:r>
      <w:r>
        <w:rPr>
          <w:rFonts w:asciiTheme="minorHAnsi" w:hAnsiTheme="minorHAnsi" w:cstheme="minorBidi"/>
          <w:noProof/>
          <w:kern w:val="2"/>
          <w:sz w:val="22"/>
          <w:szCs w:val="22"/>
          <w:lang w:eastAsia="en-GB"/>
          <w14:ligatures w14:val="standardContextual"/>
        </w:rPr>
        <w:tab/>
      </w:r>
      <w:r w:rsidRPr="00932D64">
        <w:rPr>
          <w:noProof/>
          <w:lang w:val="en-US"/>
        </w:rPr>
        <w:t>Potential security requirements</w:t>
      </w:r>
      <w:r>
        <w:rPr>
          <w:noProof/>
        </w:rPr>
        <w:tab/>
      </w:r>
      <w:r>
        <w:rPr>
          <w:noProof/>
        </w:rPr>
        <w:fldChar w:fldCharType="begin" w:fldLock="1"/>
      </w:r>
      <w:r>
        <w:rPr>
          <w:noProof/>
        </w:rPr>
        <w:instrText xml:space="preserve"> PAGEREF _Toc187323752 \h </w:instrText>
      </w:r>
      <w:r>
        <w:rPr>
          <w:noProof/>
        </w:rPr>
      </w:r>
      <w:r>
        <w:rPr>
          <w:noProof/>
        </w:rPr>
        <w:fldChar w:fldCharType="separate"/>
      </w:r>
      <w:r>
        <w:rPr>
          <w:noProof/>
        </w:rPr>
        <w:t>12</w:t>
      </w:r>
      <w:r>
        <w:rPr>
          <w:noProof/>
        </w:rPr>
        <w:fldChar w:fldCharType="end"/>
      </w:r>
    </w:p>
    <w:p w14:paraId="0BA3D73F" w14:textId="4119D01A"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5</w:t>
      </w:r>
      <w:r w:rsidRPr="00932D64">
        <w:rPr>
          <w:noProof/>
          <w:lang w:val="en-US"/>
        </w:rPr>
        <w:t>.</w:t>
      </w:r>
      <w:r w:rsidRPr="00932D64">
        <w:rPr>
          <w:noProof/>
          <w:lang w:val="en-US" w:eastAsia="zh-CN"/>
        </w:rPr>
        <w:t>8</w:t>
      </w:r>
      <w:r>
        <w:rPr>
          <w:rFonts w:asciiTheme="minorHAnsi" w:hAnsiTheme="minorHAnsi" w:cstheme="minorBidi"/>
          <w:noProof/>
          <w:kern w:val="2"/>
          <w:sz w:val="22"/>
          <w:szCs w:val="22"/>
          <w:lang w:eastAsia="en-GB"/>
          <w14:ligatures w14:val="standardContextual"/>
        </w:rPr>
        <w:tab/>
      </w:r>
      <w:r w:rsidRPr="00932D64">
        <w:rPr>
          <w:noProof/>
          <w:lang w:val="en-US"/>
        </w:rPr>
        <w:t>Key Issue #</w:t>
      </w:r>
      <w:r w:rsidRPr="00932D64">
        <w:rPr>
          <w:noProof/>
          <w:lang w:val="en-US" w:eastAsia="zh-CN"/>
        </w:rPr>
        <w:t>8</w:t>
      </w:r>
      <w:r w:rsidRPr="00932D64">
        <w:rPr>
          <w:noProof/>
          <w:lang w:val="en-US"/>
        </w:rPr>
        <w:t>: 5G NR Femto management system accessible on the public internet</w:t>
      </w:r>
      <w:r>
        <w:rPr>
          <w:noProof/>
        </w:rPr>
        <w:tab/>
      </w:r>
      <w:r>
        <w:rPr>
          <w:noProof/>
        </w:rPr>
        <w:fldChar w:fldCharType="begin" w:fldLock="1"/>
      </w:r>
      <w:r>
        <w:rPr>
          <w:noProof/>
        </w:rPr>
        <w:instrText xml:space="preserve"> PAGEREF _Toc187323753 \h </w:instrText>
      </w:r>
      <w:r>
        <w:rPr>
          <w:noProof/>
        </w:rPr>
      </w:r>
      <w:r>
        <w:rPr>
          <w:noProof/>
        </w:rPr>
        <w:fldChar w:fldCharType="separate"/>
      </w:r>
      <w:r>
        <w:rPr>
          <w:noProof/>
        </w:rPr>
        <w:t>13</w:t>
      </w:r>
      <w:r>
        <w:rPr>
          <w:noProof/>
        </w:rPr>
        <w:fldChar w:fldCharType="end"/>
      </w:r>
    </w:p>
    <w:p w14:paraId="27853506" w14:textId="1B5D18A0"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5</w:t>
      </w:r>
      <w:r w:rsidRPr="00932D64">
        <w:rPr>
          <w:noProof/>
          <w:lang w:val="en-US"/>
        </w:rPr>
        <w:t>.</w:t>
      </w:r>
      <w:r w:rsidRPr="00932D64">
        <w:rPr>
          <w:noProof/>
          <w:lang w:val="en-US" w:eastAsia="zh-CN"/>
        </w:rPr>
        <w:t>8</w:t>
      </w:r>
      <w:r w:rsidRPr="00932D64">
        <w:rPr>
          <w:noProof/>
          <w:lang w:val="en-US"/>
        </w:rPr>
        <w:t>.1</w:t>
      </w:r>
      <w:r>
        <w:rPr>
          <w:rFonts w:asciiTheme="minorHAnsi" w:hAnsiTheme="minorHAnsi" w:cstheme="minorBidi"/>
          <w:noProof/>
          <w:kern w:val="2"/>
          <w:sz w:val="22"/>
          <w:szCs w:val="22"/>
          <w:lang w:eastAsia="en-GB"/>
          <w14:ligatures w14:val="standardContextual"/>
        </w:rPr>
        <w:tab/>
      </w:r>
      <w:r w:rsidRPr="00932D64">
        <w:rPr>
          <w:noProof/>
          <w:lang w:val="en-US"/>
        </w:rPr>
        <w:t>Key issue details</w:t>
      </w:r>
      <w:r>
        <w:rPr>
          <w:noProof/>
        </w:rPr>
        <w:tab/>
      </w:r>
      <w:r>
        <w:rPr>
          <w:noProof/>
        </w:rPr>
        <w:fldChar w:fldCharType="begin" w:fldLock="1"/>
      </w:r>
      <w:r>
        <w:rPr>
          <w:noProof/>
        </w:rPr>
        <w:instrText xml:space="preserve"> PAGEREF _Toc187323754 \h </w:instrText>
      </w:r>
      <w:r>
        <w:rPr>
          <w:noProof/>
        </w:rPr>
      </w:r>
      <w:r>
        <w:rPr>
          <w:noProof/>
        </w:rPr>
        <w:fldChar w:fldCharType="separate"/>
      </w:r>
      <w:r>
        <w:rPr>
          <w:noProof/>
        </w:rPr>
        <w:t>13</w:t>
      </w:r>
      <w:r>
        <w:rPr>
          <w:noProof/>
        </w:rPr>
        <w:fldChar w:fldCharType="end"/>
      </w:r>
    </w:p>
    <w:p w14:paraId="3C4FF64E" w14:textId="54BF77F0"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5</w:t>
      </w:r>
      <w:r w:rsidRPr="00932D64">
        <w:rPr>
          <w:noProof/>
          <w:lang w:val="en-US"/>
        </w:rPr>
        <w:t>.</w:t>
      </w:r>
      <w:r w:rsidRPr="00932D64">
        <w:rPr>
          <w:noProof/>
          <w:lang w:val="en-US" w:eastAsia="zh-CN"/>
        </w:rPr>
        <w:t>8</w:t>
      </w:r>
      <w:r w:rsidRPr="00932D64">
        <w:rPr>
          <w:noProof/>
          <w:lang w:val="en-US"/>
        </w:rPr>
        <w:t>.2</w:t>
      </w:r>
      <w:r>
        <w:rPr>
          <w:rFonts w:asciiTheme="minorHAnsi" w:hAnsiTheme="minorHAnsi" w:cstheme="minorBidi"/>
          <w:noProof/>
          <w:kern w:val="2"/>
          <w:sz w:val="22"/>
          <w:szCs w:val="22"/>
          <w:lang w:eastAsia="en-GB"/>
          <w14:ligatures w14:val="standardContextual"/>
        </w:rPr>
        <w:tab/>
      </w:r>
      <w:r w:rsidRPr="00932D64">
        <w:rPr>
          <w:noProof/>
          <w:lang w:val="en-US"/>
        </w:rPr>
        <w:t>Security threats</w:t>
      </w:r>
      <w:r>
        <w:rPr>
          <w:noProof/>
        </w:rPr>
        <w:tab/>
      </w:r>
      <w:r>
        <w:rPr>
          <w:noProof/>
        </w:rPr>
        <w:fldChar w:fldCharType="begin" w:fldLock="1"/>
      </w:r>
      <w:r>
        <w:rPr>
          <w:noProof/>
        </w:rPr>
        <w:instrText xml:space="preserve"> PAGEREF _Toc187323755 \h </w:instrText>
      </w:r>
      <w:r>
        <w:rPr>
          <w:noProof/>
        </w:rPr>
      </w:r>
      <w:r>
        <w:rPr>
          <w:noProof/>
        </w:rPr>
        <w:fldChar w:fldCharType="separate"/>
      </w:r>
      <w:r>
        <w:rPr>
          <w:noProof/>
        </w:rPr>
        <w:t>13</w:t>
      </w:r>
      <w:r>
        <w:rPr>
          <w:noProof/>
        </w:rPr>
        <w:fldChar w:fldCharType="end"/>
      </w:r>
    </w:p>
    <w:p w14:paraId="62A8E0FB" w14:textId="698DBC05"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5</w:t>
      </w:r>
      <w:r w:rsidRPr="00932D64">
        <w:rPr>
          <w:noProof/>
          <w:lang w:val="en-US"/>
        </w:rPr>
        <w:t>.</w:t>
      </w:r>
      <w:r w:rsidRPr="00932D64">
        <w:rPr>
          <w:noProof/>
          <w:lang w:val="en-US" w:eastAsia="zh-CN"/>
        </w:rPr>
        <w:t>8</w:t>
      </w:r>
      <w:r w:rsidRPr="00932D64">
        <w:rPr>
          <w:noProof/>
          <w:lang w:val="en-US"/>
        </w:rPr>
        <w:t>.3</w:t>
      </w:r>
      <w:r>
        <w:rPr>
          <w:rFonts w:asciiTheme="minorHAnsi" w:hAnsiTheme="minorHAnsi" w:cstheme="minorBidi"/>
          <w:noProof/>
          <w:kern w:val="2"/>
          <w:sz w:val="22"/>
          <w:szCs w:val="22"/>
          <w:lang w:eastAsia="en-GB"/>
          <w14:ligatures w14:val="standardContextual"/>
        </w:rPr>
        <w:tab/>
      </w:r>
      <w:r w:rsidRPr="00932D64">
        <w:rPr>
          <w:noProof/>
          <w:lang w:val="en-US"/>
        </w:rPr>
        <w:t>Potential security requirements</w:t>
      </w:r>
      <w:r>
        <w:rPr>
          <w:noProof/>
        </w:rPr>
        <w:tab/>
      </w:r>
      <w:r>
        <w:rPr>
          <w:noProof/>
        </w:rPr>
        <w:fldChar w:fldCharType="begin" w:fldLock="1"/>
      </w:r>
      <w:r>
        <w:rPr>
          <w:noProof/>
        </w:rPr>
        <w:instrText xml:space="preserve"> PAGEREF _Toc187323756 \h </w:instrText>
      </w:r>
      <w:r>
        <w:rPr>
          <w:noProof/>
        </w:rPr>
      </w:r>
      <w:r>
        <w:rPr>
          <w:noProof/>
        </w:rPr>
        <w:fldChar w:fldCharType="separate"/>
      </w:r>
      <w:r>
        <w:rPr>
          <w:noProof/>
        </w:rPr>
        <w:t>13</w:t>
      </w:r>
      <w:r>
        <w:rPr>
          <w:noProof/>
        </w:rPr>
        <w:fldChar w:fldCharType="end"/>
      </w:r>
    </w:p>
    <w:p w14:paraId="03CBE470" w14:textId="01AC361A" w:rsidR="008830C2" w:rsidRDefault="008830C2">
      <w:pPr>
        <w:pStyle w:val="TOC2"/>
        <w:rPr>
          <w:rFonts w:asciiTheme="minorHAnsi" w:hAnsiTheme="minorHAnsi" w:cstheme="minorBidi"/>
          <w:noProof/>
          <w:kern w:val="2"/>
          <w:sz w:val="22"/>
          <w:szCs w:val="22"/>
          <w:lang w:eastAsia="en-GB"/>
          <w14:ligatures w14:val="standardContextual"/>
        </w:rPr>
      </w:pPr>
      <w:r>
        <w:rPr>
          <w:noProof/>
        </w:rPr>
        <w:t>5.</w:t>
      </w:r>
      <w:r w:rsidRPr="00932D64">
        <w:rPr>
          <w:noProof/>
          <w:lang w:val="en-US" w:eastAsia="zh-CN"/>
        </w:rPr>
        <w:t>9</w:t>
      </w:r>
      <w:r>
        <w:rPr>
          <w:rFonts w:asciiTheme="minorHAnsi" w:hAnsiTheme="minorHAnsi" w:cstheme="minorBidi"/>
          <w:noProof/>
          <w:kern w:val="2"/>
          <w:sz w:val="22"/>
          <w:szCs w:val="22"/>
          <w:lang w:eastAsia="en-GB"/>
          <w14:ligatures w14:val="standardContextual"/>
        </w:rPr>
        <w:tab/>
      </w:r>
      <w:r>
        <w:rPr>
          <w:noProof/>
        </w:rPr>
        <w:t>Key issue #</w:t>
      </w:r>
      <w:r w:rsidRPr="00932D64">
        <w:rPr>
          <w:noProof/>
          <w:lang w:val="en-US" w:eastAsia="zh-CN"/>
        </w:rPr>
        <w:t>9</w:t>
      </w:r>
      <w:r>
        <w:rPr>
          <w:noProof/>
        </w:rPr>
        <w:t>: 5GS Core network topology hiding from 5G NR Femto deployments</w:t>
      </w:r>
      <w:r>
        <w:rPr>
          <w:noProof/>
        </w:rPr>
        <w:tab/>
      </w:r>
      <w:r>
        <w:rPr>
          <w:noProof/>
        </w:rPr>
        <w:fldChar w:fldCharType="begin" w:fldLock="1"/>
      </w:r>
      <w:r>
        <w:rPr>
          <w:noProof/>
        </w:rPr>
        <w:instrText xml:space="preserve"> PAGEREF _Toc187323757 \h </w:instrText>
      </w:r>
      <w:r>
        <w:rPr>
          <w:noProof/>
        </w:rPr>
      </w:r>
      <w:r>
        <w:rPr>
          <w:noProof/>
        </w:rPr>
        <w:fldChar w:fldCharType="separate"/>
      </w:r>
      <w:r>
        <w:rPr>
          <w:noProof/>
        </w:rPr>
        <w:t>13</w:t>
      </w:r>
      <w:r>
        <w:rPr>
          <w:noProof/>
        </w:rPr>
        <w:fldChar w:fldCharType="end"/>
      </w:r>
    </w:p>
    <w:p w14:paraId="40075BB4" w14:textId="6C5C5B1F" w:rsidR="008830C2" w:rsidRDefault="008830C2">
      <w:pPr>
        <w:pStyle w:val="TOC3"/>
        <w:rPr>
          <w:rFonts w:asciiTheme="minorHAnsi" w:hAnsiTheme="minorHAnsi" w:cstheme="minorBidi"/>
          <w:noProof/>
          <w:kern w:val="2"/>
          <w:sz w:val="22"/>
          <w:szCs w:val="22"/>
          <w:lang w:eastAsia="en-GB"/>
          <w14:ligatures w14:val="standardContextual"/>
        </w:rPr>
      </w:pPr>
      <w:r>
        <w:rPr>
          <w:noProof/>
        </w:rPr>
        <w:t>5.</w:t>
      </w:r>
      <w:r w:rsidRPr="00932D64">
        <w:rPr>
          <w:noProof/>
          <w:lang w:val="en-US" w:eastAsia="zh-CN"/>
        </w:rPr>
        <w:t>9</w:t>
      </w:r>
      <w:r>
        <w:rPr>
          <w:noProof/>
        </w:rPr>
        <w:t>.1</w:t>
      </w:r>
      <w:r>
        <w:rPr>
          <w:rFonts w:asciiTheme="minorHAnsi" w:hAnsiTheme="minorHAnsi" w:cstheme="minorBidi"/>
          <w:noProof/>
          <w:kern w:val="2"/>
          <w:sz w:val="22"/>
          <w:szCs w:val="22"/>
          <w:lang w:eastAsia="en-GB"/>
          <w14:ligatures w14:val="standardContextual"/>
        </w:rPr>
        <w:tab/>
      </w:r>
      <w:r>
        <w:rPr>
          <w:noProof/>
        </w:rPr>
        <w:t>Key issue details</w:t>
      </w:r>
      <w:r>
        <w:rPr>
          <w:noProof/>
        </w:rPr>
        <w:tab/>
      </w:r>
      <w:r>
        <w:rPr>
          <w:noProof/>
        </w:rPr>
        <w:fldChar w:fldCharType="begin" w:fldLock="1"/>
      </w:r>
      <w:r>
        <w:rPr>
          <w:noProof/>
        </w:rPr>
        <w:instrText xml:space="preserve"> PAGEREF _Toc187323758 \h </w:instrText>
      </w:r>
      <w:r>
        <w:rPr>
          <w:noProof/>
        </w:rPr>
      </w:r>
      <w:r>
        <w:rPr>
          <w:noProof/>
        </w:rPr>
        <w:fldChar w:fldCharType="separate"/>
      </w:r>
      <w:r>
        <w:rPr>
          <w:noProof/>
        </w:rPr>
        <w:t>13</w:t>
      </w:r>
      <w:r>
        <w:rPr>
          <w:noProof/>
        </w:rPr>
        <w:fldChar w:fldCharType="end"/>
      </w:r>
    </w:p>
    <w:p w14:paraId="7555D903" w14:textId="544A8340" w:rsidR="008830C2" w:rsidRDefault="008830C2">
      <w:pPr>
        <w:pStyle w:val="TOC3"/>
        <w:rPr>
          <w:rFonts w:asciiTheme="minorHAnsi" w:hAnsiTheme="minorHAnsi" w:cstheme="minorBidi"/>
          <w:noProof/>
          <w:kern w:val="2"/>
          <w:sz w:val="22"/>
          <w:szCs w:val="22"/>
          <w:lang w:eastAsia="en-GB"/>
          <w14:ligatures w14:val="standardContextual"/>
        </w:rPr>
      </w:pPr>
      <w:r>
        <w:rPr>
          <w:noProof/>
        </w:rPr>
        <w:t>5.</w:t>
      </w:r>
      <w:r w:rsidRPr="00932D64">
        <w:rPr>
          <w:noProof/>
          <w:lang w:val="en-US" w:eastAsia="zh-CN"/>
        </w:rPr>
        <w:t>9</w:t>
      </w:r>
      <w:r>
        <w:rPr>
          <w:noProof/>
        </w:rPr>
        <w:t>.2</w:t>
      </w:r>
      <w:r>
        <w:rPr>
          <w:rFonts w:asciiTheme="minorHAnsi" w:hAnsiTheme="minorHAnsi" w:cstheme="minorBidi"/>
          <w:noProof/>
          <w:kern w:val="2"/>
          <w:sz w:val="22"/>
          <w:szCs w:val="22"/>
          <w:lang w:eastAsia="en-GB"/>
          <w14:ligatures w14:val="standardContextual"/>
        </w:rPr>
        <w:tab/>
      </w:r>
      <w:r>
        <w:rPr>
          <w:noProof/>
        </w:rPr>
        <w:t>Threats</w:t>
      </w:r>
      <w:r>
        <w:rPr>
          <w:noProof/>
        </w:rPr>
        <w:tab/>
      </w:r>
      <w:r>
        <w:rPr>
          <w:noProof/>
        </w:rPr>
        <w:fldChar w:fldCharType="begin" w:fldLock="1"/>
      </w:r>
      <w:r>
        <w:rPr>
          <w:noProof/>
        </w:rPr>
        <w:instrText xml:space="preserve"> PAGEREF _Toc187323759 \h </w:instrText>
      </w:r>
      <w:r>
        <w:rPr>
          <w:noProof/>
        </w:rPr>
      </w:r>
      <w:r>
        <w:rPr>
          <w:noProof/>
        </w:rPr>
        <w:fldChar w:fldCharType="separate"/>
      </w:r>
      <w:r>
        <w:rPr>
          <w:noProof/>
        </w:rPr>
        <w:t>13</w:t>
      </w:r>
      <w:r>
        <w:rPr>
          <w:noProof/>
        </w:rPr>
        <w:fldChar w:fldCharType="end"/>
      </w:r>
    </w:p>
    <w:p w14:paraId="79733302" w14:textId="06912EAA" w:rsidR="008830C2" w:rsidRDefault="008830C2">
      <w:pPr>
        <w:pStyle w:val="TOC3"/>
        <w:rPr>
          <w:rFonts w:asciiTheme="minorHAnsi" w:hAnsiTheme="minorHAnsi" w:cstheme="minorBidi"/>
          <w:noProof/>
          <w:kern w:val="2"/>
          <w:sz w:val="22"/>
          <w:szCs w:val="22"/>
          <w:lang w:eastAsia="en-GB"/>
          <w14:ligatures w14:val="standardContextual"/>
        </w:rPr>
      </w:pPr>
      <w:r>
        <w:rPr>
          <w:noProof/>
        </w:rPr>
        <w:t>5.</w:t>
      </w:r>
      <w:r w:rsidRPr="00932D64">
        <w:rPr>
          <w:noProof/>
          <w:lang w:val="en-US" w:eastAsia="zh-CN"/>
        </w:rPr>
        <w:t>9</w:t>
      </w:r>
      <w:r>
        <w:rPr>
          <w:noProof/>
        </w:rPr>
        <w:t>.3</w:t>
      </w:r>
      <w:r>
        <w:rPr>
          <w:rFonts w:asciiTheme="minorHAnsi" w:hAnsiTheme="minorHAnsi" w:cstheme="minorBidi"/>
          <w:noProof/>
          <w:kern w:val="2"/>
          <w:sz w:val="22"/>
          <w:szCs w:val="22"/>
          <w:lang w:eastAsia="en-GB"/>
          <w14:ligatures w14:val="standardContextual"/>
        </w:rPr>
        <w:tab/>
      </w:r>
      <w:r>
        <w:rPr>
          <w:noProof/>
        </w:rPr>
        <w:t>Potential security requirements</w:t>
      </w:r>
      <w:r>
        <w:rPr>
          <w:noProof/>
        </w:rPr>
        <w:tab/>
      </w:r>
      <w:r>
        <w:rPr>
          <w:noProof/>
        </w:rPr>
        <w:fldChar w:fldCharType="begin" w:fldLock="1"/>
      </w:r>
      <w:r>
        <w:rPr>
          <w:noProof/>
        </w:rPr>
        <w:instrText xml:space="preserve"> PAGEREF _Toc187323760 \h </w:instrText>
      </w:r>
      <w:r>
        <w:rPr>
          <w:noProof/>
        </w:rPr>
      </w:r>
      <w:r>
        <w:rPr>
          <w:noProof/>
        </w:rPr>
        <w:fldChar w:fldCharType="separate"/>
      </w:r>
      <w:r>
        <w:rPr>
          <w:noProof/>
        </w:rPr>
        <w:t>13</w:t>
      </w:r>
      <w:r>
        <w:rPr>
          <w:noProof/>
        </w:rPr>
        <w:fldChar w:fldCharType="end"/>
      </w:r>
    </w:p>
    <w:p w14:paraId="5378DBB8" w14:textId="57C7158A" w:rsidR="008830C2" w:rsidRDefault="008830C2">
      <w:pPr>
        <w:pStyle w:val="TOC1"/>
        <w:rPr>
          <w:rFonts w:asciiTheme="minorHAnsi" w:hAnsiTheme="minorHAnsi" w:cstheme="minorBidi"/>
          <w:noProof/>
          <w:kern w:val="2"/>
          <w:szCs w:val="22"/>
          <w:lang w:eastAsia="en-GB"/>
          <w14:ligatures w14:val="standardContextual"/>
        </w:rPr>
      </w:pPr>
      <w:r w:rsidRPr="00932D64">
        <w:rPr>
          <w:noProof/>
          <w:lang w:val="en-US" w:eastAsia="zh-CN"/>
        </w:rPr>
        <w:t>6</w:t>
      </w:r>
      <w:r>
        <w:rPr>
          <w:rFonts w:asciiTheme="minorHAnsi" w:hAnsiTheme="minorHAnsi" w:cstheme="minorBidi"/>
          <w:noProof/>
          <w:kern w:val="2"/>
          <w:szCs w:val="22"/>
          <w:lang w:eastAsia="en-GB"/>
          <w14:ligatures w14:val="standardContextual"/>
        </w:rPr>
        <w:tab/>
      </w:r>
      <w:r>
        <w:rPr>
          <w:noProof/>
        </w:rPr>
        <w:t>Solutions</w:t>
      </w:r>
      <w:r>
        <w:rPr>
          <w:noProof/>
        </w:rPr>
        <w:tab/>
      </w:r>
      <w:r>
        <w:rPr>
          <w:noProof/>
        </w:rPr>
        <w:fldChar w:fldCharType="begin" w:fldLock="1"/>
      </w:r>
      <w:r>
        <w:rPr>
          <w:noProof/>
        </w:rPr>
        <w:instrText xml:space="preserve"> PAGEREF _Toc187323761 \h </w:instrText>
      </w:r>
      <w:r>
        <w:rPr>
          <w:noProof/>
        </w:rPr>
      </w:r>
      <w:r>
        <w:rPr>
          <w:noProof/>
        </w:rPr>
        <w:fldChar w:fldCharType="separate"/>
      </w:r>
      <w:r>
        <w:rPr>
          <w:noProof/>
        </w:rPr>
        <w:t>14</w:t>
      </w:r>
      <w:r>
        <w:rPr>
          <w:noProof/>
        </w:rPr>
        <w:fldChar w:fldCharType="end"/>
      </w:r>
    </w:p>
    <w:p w14:paraId="5E9215C2" w14:textId="7F84FD11" w:rsidR="008830C2" w:rsidRDefault="008830C2">
      <w:pPr>
        <w:pStyle w:val="TOC2"/>
        <w:rPr>
          <w:rFonts w:asciiTheme="minorHAnsi" w:hAnsiTheme="minorHAnsi" w:cstheme="minorBidi"/>
          <w:noProof/>
          <w:kern w:val="2"/>
          <w:sz w:val="22"/>
          <w:szCs w:val="22"/>
          <w:lang w:eastAsia="en-GB"/>
          <w14:ligatures w14:val="standardContextual"/>
        </w:rPr>
      </w:pPr>
      <w:r w:rsidRPr="00932D64">
        <w:rPr>
          <w:rFonts w:eastAsia="SimSun"/>
          <w:noProof/>
          <w:lang w:val="en-US" w:eastAsia="zh-CN"/>
        </w:rPr>
        <w:t>6</w:t>
      </w:r>
      <w:r w:rsidRPr="00932D64">
        <w:rPr>
          <w:rFonts w:eastAsia="SimSun"/>
          <w:noProof/>
        </w:rPr>
        <w:t>.</w:t>
      </w:r>
      <w:r w:rsidRPr="00932D64">
        <w:rPr>
          <w:rFonts w:eastAsia="SimSun"/>
          <w:noProof/>
          <w:lang w:val="en-US" w:eastAsia="zh-CN"/>
        </w:rPr>
        <w:t>0</w:t>
      </w:r>
      <w:r>
        <w:rPr>
          <w:rFonts w:asciiTheme="minorHAnsi" w:hAnsiTheme="minorHAnsi" w:cstheme="minorBidi"/>
          <w:noProof/>
          <w:kern w:val="2"/>
          <w:sz w:val="22"/>
          <w:szCs w:val="22"/>
          <w:lang w:eastAsia="en-GB"/>
          <w14:ligatures w14:val="standardContextual"/>
        </w:rPr>
        <w:tab/>
      </w:r>
      <w:r w:rsidRPr="00932D64">
        <w:rPr>
          <w:rFonts w:eastAsia="SimSun"/>
          <w:noProof/>
        </w:rPr>
        <w:t>Mapping of solutions to key issues</w:t>
      </w:r>
      <w:r>
        <w:rPr>
          <w:noProof/>
        </w:rPr>
        <w:tab/>
      </w:r>
      <w:r>
        <w:rPr>
          <w:noProof/>
        </w:rPr>
        <w:fldChar w:fldCharType="begin" w:fldLock="1"/>
      </w:r>
      <w:r>
        <w:rPr>
          <w:noProof/>
        </w:rPr>
        <w:instrText xml:space="preserve"> PAGEREF _Toc187323762 \h </w:instrText>
      </w:r>
      <w:r>
        <w:rPr>
          <w:noProof/>
        </w:rPr>
      </w:r>
      <w:r>
        <w:rPr>
          <w:noProof/>
        </w:rPr>
        <w:fldChar w:fldCharType="separate"/>
      </w:r>
      <w:r>
        <w:rPr>
          <w:noProof/>
        </w:rPr>
        <w:t>14</w:t>
      </w:r>
      <w:r>
        <w:rPr>
          <w:noProof/>
        </w:rPr>
        <w:fldChar w:fldCharType="end"/>
      </w:r>
    </w:p>
    <w:p w14:paraId="25598D3E" w14:textId="7DD1F494"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w:t>
      </w:r>
      <w:r>
        <w:rPr>
          <w:rFonts w:asciiTheme="minorHAnsi" w:hAnsiTheme="minorHAnsi" w:cstheme="minorBidi"/>
          <w:noProof/>
          <w:kern w:val="2"/>
          <w:sz w:val="22"/>
          <w:szCs w:val="22"/>
          <w:lang w:eastAsia="en-GB"/>
          <w14:ligatures w14:val="standardContextual"/>
        </w:rPr>
        <w:tab/>
      </w:r>
      <w:r>
        <w:rPr>
          <w:noProof/>
        </w:rPr>
        <w:t>Solution #</w:t>
      </w:r>
      <w:r w:rsidRPr="00932D64">
        <w:rPr>
          <w:noProof/>
          <w:lang w:val="en-US" w:eastAsia="zh-CN"/>
        </w:rPr>
        <w:t>1</w:t>
      </w:r>
      <w:r>
        <w:rPr>
          <w:noProof/>
        </w:rPr>
        <w:t xml:space="preserve">: </w:t>
      </w:r>
      <w:r w:rsidRPr="00932D64">
        <w:rPr>
          <w:noProof/>
          <w:lang w:val="en-US" w:eastAsia="zh-CN"/>
        </w:rPr>
        <w:t>Reusing existing mechanism for Ownership Security</w:t>
      </w:r>
      <w:r>
        <w:rPr>
          <w:noProof/>
        </w:rPr>
        <w:tab/>
      </w:r>
      <w:r>
        <w:rPr>
          <w:noProof/>
        </w:rPr>
        <w:fldChar w:fldCharType="begin" w:fldLock="1"/>
      </w:r>
      <w:r>
        <w:rPr>
          <w:noProof/>
        </w:rPr>
        <w:instrText xml:space="preserve"> PAGEREF _Toc187323763 \h </w:instrText>
      </w:r>
      <w:r>
        <w:rPr>
          <w:noProof/>
        </w:rPr>
      </w:r>
      <w:r>
        <w:rPr>
          <w:noProof/>
        </w:rPr>
        <w:fldChar w:fldCharType="separate"/>
      </w:r>
      <w:r>
        <w:rPr>
          <w:noProof/>
        </w:rPr>
        <w:t>14</w:t>
      </w:r>
      <w:r>
        <w:rPr>
          <w:noProof/>
        </w:rPr>
        <w:fldChar w:fldCharType="end"/>
      </w:r>
    </w:p>
    <w:p w14:paraId="778C4E39" w14:textId="2233D741"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w:t>
      </w:r>
      <w:r>
        <w:rPr>
          <w:noProof/>
        </w:rPr>
        <w:t>.1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_Toc187323764 \h </w:instrText>
      </w:r>
      <w:r>
        <w:rPr>
          <w:noProof/>
        </w:rPr>
      </w:r>
      <w:r>
        <w:rPr>
          <w:noProof/>
        </w:rPr>
        <w:fldChar w:fldCharType="separate"/>
      </w:r>
      <w:r>
        <w:rPr>
          <w:noProof/>
        </w:rPr>
        <w:t>14</w:t>
      </w:r>
      <w:r>
        <w:rPr>
          <w:noProof/>
        </w:rPr>
        <w:fldChar w:fldCharType="end"/>
      </w:r>
    </w:p>
    <w:p w14:paraId="5CA1E494" w14:textId="7FC80256"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w:t>
      </w:r>
      <w:r>
        <w:rPr>
          <w:noProof/>
        </w:rPr>
        <w:t>.2</w:t>
      </w:r>
      <w:r>
        <w:rPr>
          <w:rFonts w:asciiTheme="minorHAnsi" w:hAnsiTheme="minorHAnsi" w:cstheme="minorBidi"/>
          <w:noProof/>
          <w:kern w:val="2"/>
          <w:sz w:val="22"/>
          <w:szCs w:val="22"/>
          <w:lang w:eastAsia="en-GB"/>
          <w14:ligatures w14:val="standardContextual"/>
        </w:rPr>
        <w:tab/>
      </w:r>
      <w:r>
        <w:rPr>
          <w:noProof/>
        </w:rPr>
        <w:t>Solution details</w:t>
      </w:r>
      <w:r>
        <w:rPr>
          <w:noProof/>
        </w:rPr>
        <w:tab/>
      </w:r>
      <w:r>
        <w:rPr>
          <w:noProof/>
        </w:rPr>
        <w:fldChar w:fldCharType="begin" w:fldLock="1"/>
      </w:r>
      <w:r>
        <w:rPr>
          <w:noProof/>
        </w:rPr>
        <w:instrText xml:space="preserve"> PAGEREF _Toc187323765 \h </w:instrText>
      </w:r>
      <w:r>
        <w:rPr>
          <w:noProof/>
        </w:rPr>
      </w:r>
      <w:r>
        <w:rPr>
          <w:noProof/>
        </w:rPr>
        <w:fldChar w:fldCharType="separate"/>
      </w:r>
      <w:r>
        <w:rPr>
          <w:noProof/>
        </w:rPr>
        <w:t>14</w:t>
      </w:r>
      <w:r>
        <w:rPr>
          <w:noProof/>
        </w:rPr>
        <w:fldChar w:fldCharType="end"/>
      </w:r>
    </w:p>
    <w:p w14:paraId="49CAF5FB" w14:textId="38276628"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w:t>
      </w:r>
      <w:r>
        <w:rPr>
          <w:noProof/>
        </w:rPr>
        <w:t>.3</w:t>
      </w:r>
      <w:r>
        <w:rPr>
          <w:rFonts w:asciiTheme="minorHAnsi" w:hAnsiTheme="minorHAnsi" w:cstheme="minorBidi"/>
          <w:noProof/>
          <w:kern w:val="2"/>
          <w:sz w:val="22"/>
          <w:szCs w:val="22"/>
          <w:lang w:eastAsia="en-GB"/>
          <w14:ligatures w14:val="standardContextual"/>
        </w:rPr>
        <w:tab/>
      </w:r>
      <w:r>
        <w:rPr>
          <w:noProof/>
        </w:rPr>
        <w:t>Evaluation</w:t>
      </w:r>
      <w:r>
        <w:rPr>
          <w:noProof/>
        </w:rPr>
        <w:tab/>
      </w:r>
      <w:r>
        <w:rPr>
          <w:noProof/>
        </w:rPr>
        <w:fldChar w:fldCharType="begin" w:fldLock="1"/>
      </w:r>
      <w:r>
        <w:rPr>
          <w:noProof/>
        </w:rPr>
        <w:instrText xml:space="preserve"> PAGEREF _Toc187323766 \h </w:instrText>
      </w:r>
      <w:r>
        <w:rPr>
          <w:noProof/>
        </w:rPr>
      </w:r>
      <w:r>
        <w:rPr>
          <w:noProof/>
        </w:rPr>
        <w:fldChar w:fldCharType="separate"/>
      </w:r>
      <w:r>
        <w:rPr>
          <w:noProof/>
        </w:rPr>
        <w:t>14</w:t>
      </w:r>
      <w:r>
        <w:rPr>
          <w:noProof/>
        </w:rPr>
        <w:fldChar w:fldCharType="end"/>
      </w:r>
    </w:p>
    <w:p w14:paraId="0A4B6D76" w14:textId="2E7D6FF4"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6</w:t>
      </w:r>
      <w:r w:rsidRPr="00932D64">
        <w:rPr>
          <w:noProof/>
          <w:lang w:val="en-US"/>
        </w:rPr>
        <w:t>.</w:t>
      </w:r>
      <w:r w:rsidRPr="00932D64">
        <w:rPr>
          <w:noProof/>
          <w:lang w:val="en-US" w:eastAsia="zh-CN"/>
        </w:rPr>
        <w:t>2</w:t>
      </w:r>
      <w:r>
        <w:rPr>
          <w:rFonts w:asciiTheme="minorHAnsi" w:hAnsiTheme="minorHAnsi" w:cstheme="minorBidi"/>
          <w:noProof/>
          <w:kern w:val="2"/>
          <w:sz w:val="22"/>
          <w:szCs w:val="22"/>
          <w:lang w:eastAsia="en-GB"/>
          <w14:ligatures w14:val="standardContextual"/>
        </w:rPr>
        <w:tab/>
      </w:r>
      <w:r w:rsidRPr="00932D64">
        <w:rPr>
          <w:noProof/>
          <w:lang w:val="en-US"/>
        </w:rPr>
        <w:t>Solution #</w:t>
      </w:r>
      <w:r w:rsidRPr="00932D64">
        <w:rPr>
          <w:noProof/>
          <w:lang w:val="en-US" w:eastAsia="zh-CN"/>
        </w:rPr>
        <w:t>2</w:t>
      </w:r>
      <w:r w:rsidRPr="00932D64">
        <w:rPr>
          <w:noProof/>
          <w:lang w:val="en-US"/>
        </w:rPr>
        <w:t xml:space="preserve">: </w:t>
      </w:r>
      <w:r w:rsidRPr="00932D64">
        <w:rPr>
          <w:noProof/>
          <w:lang w:val="en-US" w:eastAsia="zh-CN"/>
        </w:rPr>
        <w:t>IKEv2 EAP-AKA-based authentication</w:t>
      </w:r>
      <w:r>
        <w:rPr>
          <w:noProof/>
        </w:rPr>
        <w:tab/>
      </w:r>
      <w:r>
        <w:rPr>
          <w:noProof/>
        </w:rPr>
        <w:fldChar w:fldCharType="begin" w:fldLock="1"/>
      </w:r>
      <w:r>
        <w:rPr>
          <w:noProof/>
        </w:rPr>
        <w:instrText xml:space="preserve"> PAGEREF _Toc187323767 \h </w:instrText>
      </w:r>
      <w:r>
        <w:rPr>
          <w:noProof/>
        </w:rPr>
      </w:r>
      <w:r>
        <w:rPr>
          <w:noProof/>
        </w:rPr>
        <w:fldChar w:fldCharType="separate"/>
      </w:r>
      <w:r>
        <w:rPr>
          <w:noProof/>
        </w:rPr>
        <w:t>14</w:t>
      </w:r>
      <w:r>
        <w:rPr>
          <w:noProof/>
        </w:rPr>
        <w:fldChar w:fldCharType="end"/>
      </w:r>
    </w:p>
    <w:p w14:paraId="0AB30217" w14:textId="7FACF60B"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sidRPr="00932D64">
        <w:rPr>
          <w:noProof/>
          <w:lang w:val="en-US"/>
        </w:rPr>
        <w:t>.</w:t>
      </w:r>
      <w:r w:rsidRPr="00932D64">
        <w:rPr>
          <w:noProof/>
          <w:lang w:val="en-US" w:eastAsia="zh-CN"/>
        </w:rPr>
        <w:t>2</w:t>
      </w:r>
      <w:r w:rsidRPr="00932D64">
        <w:rPr>
          <w:noProof/>
          <w:lang w:val="en-US"/>
        </w:rPr>
        <w:t>.1</w:t>
      </w:r>
      <w:r>
        <w:rPr>
          <w:rFonts w:asciiTheme="minorHAnsi" w:hAnsiTheme="minorHAnsi" w:cstheme="minorBidi"/>
          <w:noProof/>
          <w:kern w:val="2"/>
          <w:sz w:val="22"/>
          <w:szCs w:val="22"/>
          <w:lang w:eastAsia="en-GB"/>
          <w14:ligatures w14:val="standardContextual"/>
        </w:rPr>
        <w:tab/>
      </w:r>
      <w:r w:rsidRPr="00932D64">
        <w:rPr>
          <w:noProof/>
          <w:lang w:val="en-US"/>
        </w:rPr>
        <w:t>Introduction</w:t>
      </w:r>
      <w:r>
        <w:rPr>
          <w:noProof/>
        </w:rPr>
        <w:tab/>
      </w:r>
      <w:r>
        <w:rPr>
          <w:noProof/>
        </w:rPr>
        <w:fldChar w:fldCharType="begin" w:fldLock="1"/>
      </w:r>
      <w:r>
        <w:rPr>
          <w:noProof/>
        </w:rPr>
        <w:instrText xml:space="preserve"> PAGEREF _Toc187323768 \h </w:instrText>
      </w:r>
      <w:r>
        <w:rPr>
          <w:noProof/>
        </w:rPr>
      </w:r>
      <w:r>
        <w:rPr>
          <w:noProof/>
        </w:rPr>
        <w:fldChar w:fldCharType="separate"/>
      </w:r>
      <w:r>
        <w:rPr>
          <w:noProof/>
        </w:rPr>
        <w:t>14</w:t>
      </w:r>
      <w:r>
        <w:rPr>
          <w:noProof/>
        </w:rPr>
        <w:fldChar w:fldCharType="end"/>
      </w:r>
    </w:p>
    <w:p w14:paraId="1063E501" w14:textId="2119F656"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sidRPr="00932D64">
        <w:rPr>
          <w:noProof/>
          <w:lang w:val="en-US"/>
        </w:rPr>
        <w:t>.</w:t>
      </w:r>
      <w:r w:rsidRPr="00932D64">
        <w:rPr>
          <w:noProof/>
          <w:lang w:val="en-US" w:eastAsia="zh-CN"/>
        </w:rPr>
        <w:t>2</w:t>
      </w:r>
      <w:r w:rsidRPr="00932D64">
        <w:rPr>
          <w:noProof/>
          <w:lang w:val="en-US"/>
        </w:rPr>
        <w:t>.2</w:t>
      </w:r>
      <w:r>
        <w:rPr>
          <w:rFonts w:asciiTheme="minorHAnsi" w:hAnsiTheme="minorHAnsi" w:cstheme="minorBidi"/>
          <w:noProof/>
          <w:kern w:val="2"/>
          <w:sz w:val="22"/>
          <w:szCs w:val="22"/>
          <w:lang w:eastAsia="en-GB"/>
          <w14:ligatures w14:val="standardContextual"/>
        </w:rPr>
        <w:tab/>
      </w:r>
      <w:r w:rsidRPr="00932D64">
        <w:rPr>
          <w:noProof/>
          <w:lang w:val="en-US"/>
        </w:rPr>
        <w:t>Solution details</w:t>
      </w:r>
      <w:r>
        <w:rPr>
          <w:noProof/>
        </w:rPr>
        <w:tab/>
      </w:r>
      <w:r>
        <w:rPr>
          <w:noProof/>
        </w:rPr>
        <w:fldChar w:fldCharType="begin" w:fldLock="1"/>
      </w:r>
      <w:r>
        <w:rPr>
          <w:noProof/>
        </w:rPr>
        <w:instrText xml:space="preserve"> PAGEREF _Toc187323769 \h </w:instrText>
      </w:r>
      <w:r>
        <w:rPr>
          <w:noProof/>
        </w:rPr>
      </w:r>
      <w:r>
        <w:rPr>
          <w:noProof/>
        </w:rPr>
        <w:fldChar w:fldCharType="separate"/>
      </w:r>
      <w:r>
        <w:rPr>
          <w:noProof/>
        </w:rPr>
        <w:t>15</w:t>
      </w:r>
      <w:r>
        <w:rPr>
          <w:noProof/>
        </w:rPr>
        <w:fldChar w:fldCharType="end"/>
      </w:r>
    </w:p>
    <w:p w14:paraId="63551720" w14:textId="636C7DB0"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sidRPr="00932D64">
        <w:rPr>
          <w:noProof/>
          <w:lang w:val="en-US"/>
        </w:rPr>
        <w:t>.</w:t>
      </w:r>
      <w:r w:rsidRPr="00932D64">
        <w:rPr>
          <w:noProof/>
          <w:lang w:val="en-US" w:eastAsia="zh-CN"/>
        </w:rPr>
        <w:t>2</w:t>
      </w:r>
      <w:r w:rsidRPr="00932D64">
        <w:rPr>
          <w:noProof/>
          <w:lang w:val="en-US"/>
        </w:rPr>
        <w:t>.3</w:t>
      </w:r>
      <w:r>
        <w:rPr>
          <w:rFonts w:asciiTheme="minorHAnsi" w:hAnsiTheme="minorHAnsi" w:cstheme="minorBidi"/>
          <w:noProof/>
          <w:kern w:val="2"/>
          <w:sz w:val="22"/>
          <w:szCs w:val="22"/>
          <w:lang w:eastAsia="en-GB"/>
          <w14:ligatures w14:val="standardContextual"/>
        </w:rPr>
        <w:tab/>
      </w:r>
      <w:r w:rsidRPr="00932D64">
        <w:rPr>
          <w:noProof/>
          <w:lang w:val="en-US"/>
        </w:rPr>
        <w:t>Evaluation</w:t>
      </w:r>
      <w:r>
        <w:rPr>
          <w:noProof/>
        </w:rPr>
        <w:tab/>
      </w:r>
      <w:r>
        <w:rPr>
          <w:noProof/>
        </w:rPr>
        <w:fldChar w:fldCharType="begin" w:fldLock="1"/>
      </w:r>
      <w:r>
        <w:rPr>
          <w:noProof/>
        </w:rPr>
        <w:instrText xml:space="preserve"> PAGEREF _Toc187323770 \h </w:instrText>
      </w:r>
      <w:r>
        <w:rPr>
          <w:noProof/>
        </w:rPr>
      </w:r>
      <w:r>
        <w:rPr>
          <w:noProof/>
        </w:rPr>
        <w:fldChar w:fldCharType="separate"/>
      </w:r>
      <w:r>
        <w:rPr>
          <w:noProof/>
        </w:rPr>
        <w:t>16</w:t>
      </w:r>
      <w:r>
        <w:rPr>
          <w:noProof/>
        </w:rPr>
        <w:fldChar w:fldCharType="end"/>
      </w:r>
    </w:p>
    <w:p w14:paraId="52651691" w14:textId="437158B1" w:rsidR="008830C2" w:rsidRDefault="008830C2">
      <w:pPr>
        <w:pStyle w:val="TOC2"/>
        <w:rPr>
          <w:rFonts w:asciiTheme="minorHAnsi" w:hAnsiTheme="minorHAnsi" w:cstheme="minorBidi"/>
          <w:noProof/>
          <w:kern w:val="2"/>
          <w:sz w:val="22"/>
          <w:szCs w:val="22"/>
          <w:lang w:eastAsia="en-GB"/>
          <w14:ligatures w14:val="standardContextual"/>
        </w:rPr>
      </w:pPr>
      <w:r>
        <w:rPr>
          <w:noProof/>
        </w:rPr>
        <w:lastRenderedPageBreak/>
        <w:t>6.</w:t>
      </w:r>
      <w:r w:rsidRPr="00932D64">
        <w:rPr>
          <w:noProof/>
          <w:lang w:val="en-US" w:eastAsia="zh-CN"/>
        </w:rPr>
        <w:t>3</w:t>
      </w:r>
      <w:r>
        <w:rPr>
          <w:rFonts w:asciiTheme="minorHAnsi" w:hAnsiTheme="minorHAnsi" w:cstheme="minorBidi"/>
          <w:noProof/>
          <w:kern w:val="2"/>
          <w:sz w:val="22"/>
          <w:szCs w:val="22"/>
          <w:lang w:eastAsia="en-GB"/>
          <w14:ligatures w14:val="standardContextual"/>
        </w:rPr>
        <w:tab/>
      </w:r>
      <w:r>
        <w:rPr>
          <w:noProof/>
        </w:rPr>
        <w:t>Solution #</w:t>
      </w:r>
      <w:r w:rsidRPr="00932D64">
        <w:rPr>
          <w:noProof/>
          <w:lang w:val="en-US" w:eastAsia="zh-CN"/>
        </w:rPr>
        <w:t>3</w:t>
      </w:r>
      <w:r>
        <w:rPr>
          <w:noProof/>
        </w:rPr>
        <w:t>: Solution to secure backhaul of 5G NR Femto</w:t>
      </w:r>
      <w:r>
        <w:rPr>
          <w:noProof/>
        </w:rPr>
        <w:tab/>
      </w:r>
      <w:r>
        <w:rPr>
          <w:noProof/>
        </w:rPr>
        <w:fldChar w:fldCharType="begin" w:fldLock="1"/>
      </w:r>
      <w:r>
        <w:rPr>
          <w:noProof/>
        </w:rPr>
        <w:instrText xml:space="preserve"> PAGEREF _Toc187323771 \h </w:instrText>
      </w:r>
      <w:r>
        <w:rPr>
          <w:noProof/>
        </w:rPr>
      </w:r>
      <w:r>
        <w:rPr>
          <w:noProof/>
        </w:rPr>
        <w:fldChar w:fldCharType="separate"/>
      </w:r>
      <w:r>
        <w:rPr>
          <w:noProof/>
        </w:rPr>
        <w:t>16</w:t>
      </w:r>
      <w:r>
        <w:rPr>
          <w:noProof/>
        </w:rPr>
        <w:fldChar w:fldCharType="end"/>
      </w:r>
    </w:p>
    <w:p w14:paraId="0B1FA0C1" w14:textId="55D004F9" w:rsidR="008830C2" w:rsidRDefault="008830C2">
      <w:pPr>
        <w:pStyle w:val="TOC3"/>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3</w:t>
      </w:r>
      <w:r>
        <w:rPr>
          <w:noProof/>
        </w:rPr>
        <w:t>.1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_Toc187323772 \h </w:instrText>
      </w:r>
      <w:r>
        <w:rPr>
          <w:noProof/>
        </w:rPr>
      </w:r>
      <w:r>
        <w:rPr>
          <w:noProof/>
        </w:rPr>
        <w:fldChar w:fldCharType="separate"/>
      </w:r>
      <w:r>
        <w:rPr>
          <w:noProof/>
        </w:rPr>
        <w:t>16</w:t>
      </w:r>
      <w:r>
        <w:rPr>
          <w:noProof/>
        </w:rPr>
        <w:fldChar w:fldCharType="end"/>
      </w:r>
    </w:p>
    <w:p w14:paraId="5766CB0D" w14:textId="09424C28" w:rsidR="008830C2" w:rsidRDefault="008830C2">
      <w:pPr>
        <w:pStyle w:val="TOC3"/>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3</w:t>
      </w:r>
      <w:r>
        <w:rPr>
          <w:noProof/>
        </w:rPr>
        <w:t>.2</w:t>
      </w:r>
      <w:r>
        <w:rPr>
          <w:rFonts w:asciiTheme="minorHAnsi" w:hAnsiTheme="minorHAnsi" w:cstheme="minorBidi"/>
          <w:noProof/>
          <w:kern w:val="2"/>
          <w:sz w:val="22"/>
          <w:szCs w:val="22"/>
          <w:lang w:eastAsia="en-GB"/>
          <w14:ligatures w14:val="standardContextual"/>
        </w:rPr>
        <w:tab/>
      </w:r>
      <w:r>
        <w:rPr>
          <w:noProof/>
        </w:rPr>
        <w:t>Solution details</w:t>
      </w:r>
      <w:r>
        <w:rPr>
          <w:noProof/>
        </w:rPr>
        <w:tab/>
      </w:r>
      <w:r>
        <w:rPr>
          <w:noProof/>
        </w:rPr>
        <w:fldChar w:fldCharType="begin" w:fldLock="1"/>
      </w:r>
      <w:r>
        <w:rPr>
          <w:noProof/>
        </w:rPr>
        <w:instrText xml:space="preserve"> PAGEREF _Toc187323773 \h </w:instrText>
      </w:r>
      <w:r>
        <w:rPr>
          <w:noProof/>
        </w:rPr>
      </w:r>
      <w:r>
        <w:rPr>
          <w:noProof/>
        </w:rPr>
        <w:fldChar w:fldCharType="separate"/>
      </w:r>
      <w:r>
        <w:rPr>
          <w:noProof/>
        </w:rPr>
        <w:t>16</w:t>
      </w:r>
      <w:r>
        <w:rPr>
          <w:noProof/>
        </w:rPr>
        <w:fldChar w:fldCharType="end"/>
      </w:r>
    </w:p>
    <w:p w14:paraId="1D88A1BE" w14:textId="10E6B174" w:rsidR="008830C2" w:rsidRDefault="008830C2">
      <w:pPr>
        <w:pStyle w:val="TOC3"/>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3</w:t>
      </w:r>
      <w:r>
        <w:rPr>
          <w:noProof/>
        </w:rPr>
        <w:t>.3</w:t>
      </w:r>
      <w:r>
        <w:rPr>
          <w:rFonts w:asciiTheme="minorHAnsi" w:hAnsiTheme="minorHAnsi" w:cstheme="minorBidi"/>
          <w:noProof/>
          <w:kern w:val="2"/>
          <w:sz w:val="22"/>
          <w:szCs w:val="22"/>
          <w:lang w:eastAsia="en-GB"/>
          <w14:ligatures w14:val="standardContextual"/>
        </w:rPr>
        <w:tab/>
      </w:r>
      <w:r>
        <w:rPr>
          <w:noProof/>
        </w:rPr>
        <w:t>Evaluation</w:t>
      </w:r>
      <w:r>
        <w:rPr>
          <w:noProof/>
        </w:rPr>
        <w:tab/>
      </w:r>
      <w:r>
        <w:rPr>
          <w:noProof/>
        </w:rPr>
        <w:fldChar w:fldCharType="begin" w:fldLock="1"/>
      </w:r>
      <w:r>
        <w:rPr>
          <w:noProof/>
        </w:rPr>
        <w:instrText xml:space="preserve"> PAGEREF _Toc187323774 \h </w:instrText>
      </w:r>
      <w:r>
        <w:rPr>
          <w:noProof/>
        </w:rPr>
      </w:r>
      <w:r>
        <w:rPr>
          <w:noProof/>
        </w:rPr>
        <w:fldChar w:fldCharType="separate"/>
      </w:r>
      <w:r>
        <w:rPr>
          <w:noProof/>
        </w:rPr>
        <w:t>17</w:t>
      </w:r>
      <w:r>
        <w:rPr>
          <w:noProof/>
        </w:rPr>
        <w:fldChar w:fldCharType="end"/>
      </w:r>
    </w:p>
    <w:p w14:paraId="1DB1BEB5" w14:textId="35ABD2F8"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rPr>
        <w:t>6.</w:t>
      </w:r>
      <w:r w:rsidRPr="00932D64">
        <w:rPr>
          <w:noProof/>
          <w:lang w:val="en-US" w:eastAsia="zh-CN"/>
        </w:rPr>
        <w:t>4</w:t>
      </w:r>
      <w:r>
        <w:rPr>
          <w:rFonts w:asciiTheme="minorHAnsi" w:hAnsiTheme="minorHAnsi" w:cstheme="minorBidi"/>
          <w:noProof/>
          <w:kern w:val="2"/>
          <w:sz w:val="22"/>
          <w:szCs w:val="22"/>
          <w:lang w:eastAsia="en-GB"/>
          <w14:ligatures w14:val="standardContextual"/>
        </w:rPr>
        <w:tab/>
      </w:r>
      <w:r w:rsidRPr="00932D64">
        <w:rPr>
          <w:noProof/>
          <w:lang w:val="en-US"/>
        </w:rPr>
        <w:t>Solution #</w:t>
      </w:r>
      <w:r w:rsidRPr="00932D64">
        <w:rPr>
          <w:noProof/>
          <w:lang w:val="en-US" w:eastAsia="zh-CN"/>
        </w:rPr>
        <w:t>4</w:t>
      </w:r>
      <w:r w:rsidRPr="00932D64">
        <w:rPr>
          <w:noProof/>
          <w:lang w:val="en-US"/>
        </w:rPr>
        <w:t>: UE access control using CAG verification</w:t>
      </w:r>
      <w:r>
        <w:rPr>
          <w:noProof/>
        </w:rPr>
        <w:tab/>
      </w:r>
      <w:r>
        <w:rPr>
          <w:noProof/>
        </w:rPr>
        <w:fldChar w:fldCharType="begin" w:fldLock="1"/>
      </w:r>
      <w:r>
        <w:rPr>
          <w:noProof/>
        </w:rPr>
        <w:instrText xml:space="preserve"> PAGEREF _Toc187323775 \h </w:instrText>
      </w:r>
      <w:r>
        <w:rPr>
          <w:noProof/>
        </w:rPr>
      </w:r>
      <w:r>
        <w:rPr>
          <w:noProof/>
        </w:rPr>
        <w:fldChar w:fldCharType="separate"/>
      </w:r>
      <w:r>
        <w:rPr>
          <w:noProof/>
        </w:rPr>
        <w:t>17</w:t>
      </w:r>
      <w:r>
        <w:rPr>
          <w:noProof/>
        </w:rPr>
        <w:fldChar w:fldCharType="end"/>
      </w:r>
    </w:p>
    <w:p w14:paraId="46EDE093" w14:textId="4B282D11" w:rsidR="008830C2" w:rsidRDefault="008830C2">
      <w:pPr>
        <w:pStyle w:val="TOC3"/>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4</w:t>
      </w:r>
      <w:r>
        <w:rPr>
          <w:noProof/>
        </w:rPr>
        <w:t>.1</w:t>
      </w:r>
      <w:r>
        <w:rPr>
          <w:rFonts w:asciiTheme="minorHAnsi" w:hAnsiTheme="minorHAnsi" w:cstheme="minorBidi"/>
          <w:noProof/>
          <w:kern w:val="2"/>
          <w:sz w:val="22"/>
          <w:szCs w:val="22"/>
          <w:lang w:eastAsia="en-GB"/>
          <w14:ligatures w14:val="standardContextual"/>
        </w:rPr>
        <w:tab/>
      </w:r>
      <w:r w:rsidRPr="00932D64">
        <w:rPr>
          <w:noProof/>
          <w:lang w:val="en-US" w:eastAsia="zh-CN"/>
        </w:rPr>
        <w:t>Introduction</w:t>
      </w:r>
      <w:r>
        <w:rPr>
          <w:noProof/>
        </w:rPr>
        <w:tab/>
      </w:r>
      <w:r>
        <w:rPr>
          <w:noProof/>
        </w:rPr>
        <w:fldChar w:fldCharType="begin" w:fldLock="1"/>
      </w:r>
      <w:r>
        <w:rPr>
          <w:noProof/>
        </w:rPr>
        <w:instrText xml:space="preserve"> PAGEREF _Toc187323776 \h </w:instrText>
      </w:r>
      <w:r>
        <w:rPr>
          <w:noProof/>
        </w:rPr>
      </w:r>
      <w:r>
        <w:rPr>
          <w:noProof/>
        </w:rPr>
        <w:fldChar w:fldCharType="separate"/>
      </w:r>
      <w:r>
        <w:rPr>
          <w:noProof/>
        </w:rPr>
        <w:t>17</w:t>
      </w:r>
      <w:r>
        <w:rPr>
          <w:noProof/>
        </w:rPr>
        <w:fldChar w:fldCharType="end"/>
      </w:r>
    </w:p>
    <w:p w14:paraId="2ECD316F" w14:textId="7645DCB5"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6.4.2</w:t>
      </w:r>
      <w:r>
        <w:rPr>
          <w:rFonts w:asciiTheme="minorHAnsi" w:hAnsiTheme="minorHAnsi" w:cstheme="minorBidi"/>
          <w:noProof/>
          <w:kern w:val="2"/>
          <w:sz w:val="22"/>
          <w:szCs w:val="22"/>
          <w:lang w:eastAsia="en-GB"/>
          <w14:ligatures w14:val="standardContextual"/>
        </w:rPr>
        <w:tab/>
      </w:r>
      <w:r w:rsidRPr="00932D64">
        <w:rPr>
          <w:noProof/>
          <w:lang w:val="en-US" w:eastAsia="zh-CN"/>
        </w:rPr>
        <w:t>Solution details</w:t>
      </w:r>
      <w:r>
        <w:rPr>
          <w:noProof/>
        </w:rPr>
        <w:tab/>
      </w:r>
      <w:r>
        <w:rPr>
          <w:noProof/>
        </w:rPr>
        <w:fldChar w:fldCharType="begin" w:fldLock="1"/>
      </w:r>
      <w:r>
        <w:rPr>
          <w:noProof/>
        </w:rPr>
        <w:instrText xml:space="preserve"> PAGEREF _Toc187323777 \h </w:instrText>
      </w:r>
      <w:r>
        <w:rPr>
          <w:noProof/>
        </w:rPr>
      </w:r>
      <w:r>
        <w:rPr>
          <w:noProof/>
        </w:rPr>
        <w:fldChar w:fldCharType="separate"/>
      </w:r>
      <w:r>
        <w:rPr>
          <w:noProof/>
        </w:rPr>
        <w:t>17</w:t>
      </w:r>
      <w:r>
        <w:rPr>
          <w:noProof/>
        </w:rPr>
        <w:fldChar w:fldCharType="end"/>
      </w:r>
    </w:p>
    <w:p w14:paraId="10EE347C" w14:textId="10835676"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6.4.3</w:t>
      </w:r>
      <w:r>
        <w:rPr>
          <w:rFonts w:asciiTheme="minorHAnsi" w:hAnsiTheme="minorHAnsi" w:cstheme="minorBidi"/>
          <w:noProof/>
          <w:kern w:val="2"/>
          <w:sz w:val="22"/>
          <w:szCs w:val="22"/>
          <w:lang w:eastAsia="en-GB"/>
          <w14:ligatures w14:val="standardContextual"/>
        </w:rPr>
        <w:tab/>
      </w:r>
      <w:r w:rsidRPr="00932D64">
        <w:rPr>
          <w:noProof/>
          <w:lang w:val="en-US" w:eastAsia="zh-CN"/>
        </w:rPr>
        <w:t>Solution Evaluation</w:t>
      </w:r>
      <w:r>
        <w:rPr>
          <w:noProof/>
        </w:rPr>
        <w:tab/>
      </w:r>
      <w:r>
        <w:rPr>
          <w:noProof/>
        </w:rPr>
        <w:fldChar w:fldCharType="begin" w:fldLock="1"/>
      </w:r>
      <w:r>
        <w:rPr>
          <w:noProof/>
        </w:rPr>
        <w:instrText xml:space="preserve"> PAGEREF _Toc187323778 \h </w:instrText>
      </w:r>
      <w:r>
        <w:rPr>
          <w:noProof/>
        </w:rPr>
      </w:r>
      <w:r>
        <w:rPr>
          <w:noProof/>
        </w:rPr>
        <w:fldChar w:fldCharType="separate"/>
      </w:r>
      <w:r>
        <w:rPr>
          <w:noProof/>
        </w:rPr>
        <w:t>19</w:t>
      </w:r>
      <w:r>
        <w:rPr>
          <w:noProof/>
        </w:rPr>
        <w:fldChar w:fldCharType="end"/>
      </w:r>
    </w:p>
    <w:p w14:paraId="1D6045A0" w14:textId="4B283911" w:rsidR="008830C2" w:rsidRDefault="008830C2">
      <w:pPr>
        <w:pStyle w:val="TOC2"/>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5</w:t>
      </w:r>
      <w:r>
        <w:rPr>
          <w:rFonts w:asciiTheme="minorHAnsi" w:hAnsiTheme="minorHAnsi" w:cstheme="minorBidi"/>
          <w:noProof/>
          <w:kern w:val="2"/>
          <w:sz w:val="22"/>
          <w:szCs w:val="22"/>
          <w:lang w:eastAsia="en-GB"/>
          <w14:ligatures w14:val="standardContextual"/>
        </w:rPr>
        <w:tab/>
      </w:r>
      <w:r>
        <w:rPr>
          <w:noProof/>
        </w:rPr>
        <w:t>Solution #</w:t>
      </w:r>
      <w:r w:rsidRPr="00932D64">
        <w:rPr>
          <w:noProof/>
          <w:lang w:val="en-US" w:eastAsia="zh-CN"/>
        </w:rPr>
        <w:t>5</w:t>
      </w:r>
      <w:r>
        <w:rPr>
          <w:noProof/>
        </w:rPr>
        <w:t>: Security of 5G NR Femto Ownership</w:t>
      </w:r>
      <w:r>
        <w:rPr>
          <w:noProof/>
        </w:rPr>
        <w:tab/>
      </w:r>
      <w:r>
        <w:rPr>
          <w:noProof/>
        </w:rPr>
        <w:fldChar w:fldCharType="begin" w:fldLock="1"/>
      </w:r>
      <w:r>
        <w:rPr>
          <w:noProof/>
        </w:rPr>
        <w:instrText xml:space="preserve"> PAGEREF _Toc187323779 \h </w:instrText>
      </w:r>
      <w:r>
        <w:rPr>
          <w:noProof/>
        </w:rPr>
      </w:r>
      <w:r>
        <w:rPr>
          <w:noProof/>
        </w:rPr>
        <w:fldChar w:fldCharType="separate"/>
      </w:r>
      <w:r>
        <w:rPr>
          <w:noProof/>
        </w:rPr>
        <w:t>20</w:t>
      </w:r>
      <w:r>
        <w:rPr>
          <w:noProof/>
        </w:rPr>
        <w:fldChar w:fldCharType="end"/>
      </w:r>
    </w:p>
    <w:p w14:paraId="115BD708" w14:textId="585BDD6F" w:rsidR="008830C2" w:rsidRDefault="008830C2">
      <w:pPr>
        <w:pStyle w:val="TOC3"/>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5</w:t>
      </w:r>
      <w:r>
        <w:rPr>
          <w:noProof/>
        </w:rPr>
        <w:t>.1</w:t>
      </w:r>
      <w:r>
        <w:rPr>
          <w:rFonts w:asciiTheme="minorHAnsi" w:hAnsiTheme="minorHAnsi" w:cstheme="minorBidi"/>
          <w:noProof/>
          <w:kern w:val="2"/>
          <w:sz w:val="22"/>
          <w:szCs w:val="22"/>
          <w:lang w:eastAsia="en-GB"/>
          <w14:ligatures w14:val="standardContextual"/>
        </w:rPr>
        <w:tab/>
      </w:r>
      <w:r>
        <w:rPr>
          <w:noProof/>
        </w:rPr>
        <w:t>Solution details</w:t>
      </w:r>
      <w:r>
        <w:rPr>
          <w:noProof/>
        </w:rPr>
        <w:tab/>
      </w:r>
      <w:r>
        <w:rPr>
          <w:noProof/>
        </w:rPr>
        <w:fldChar w:fldCharType="begin" w:fldLock="1"/>
      </w:r>
      <w:r>
        <w:rPr>
          <w:noProof/>
        </w:rPr>
        <w:instrText xml:space="preserve"> PAGEREF _Toc187323780 \h </w:instrText>
      </w:r>
      <w:r>
        <w:rPr>
          <w:noProof/>
        </w:rPr>
      </w:r>
      <w:r>
        <w:rPr>
          <w:noProof/>
        </w:rPr>
        <w:fldChar w:fldCharType="separate"/>
      </w:r>
      <w:r>
        <w:rPr>
          <w:noProof/>
        </w:rPr>
        <w:t>20</w:t>
      </w:r>
      <w:r>
        <w:rPr>
          <w:noProof/>
        </w:rPr>
        <w:fldChar w:fldCharType="end"/>
      </w:r>
    </w:p>
    <w:p w14:paraId="0B550176" w14:textId="6FBBC7E9" w:rsidR="008830C2" w:rsidRDefault="008830C2">
      <w:pPr>
        <w:pStyle w:val="TOC3"/>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5</w:t>
      </w:r>
      <w:r>
        <w:rPr>
          <w:noProof/>
        </w:rPr>
        <w:t>.</w:t>
      </w:r>
      <w:r w:rsidRPr="00932D64">
        <w:rPr>
          <w:noProof/>
          <w:lang w:val="en-US" w:eastAsia="zh-CN"/>
        </w:rPr>
        <w:t>2</w:t>
      </w:r>
      <w:r>
        <w:rPr>
          <w:rFonts w:asciiTheme="minorHAnsi" w:hAnsiTheme="minorHAnsi" w:cstheme="minorBidi"/>
          <w:noProof/>
          <w:kern w:val="2"/>
          <w:sz w:val="22"/>
          <w:szCs w:val="22"/>
          <w:lang w:eastAsia="en-GB"/>
          <w14:ligatures w14:val="standardContextual"/>
        </w:rPr>
        <w:tab/>
      </w:r>
      <w:r>
        <w:rPr>
          <w:noProof/>
        </w:rPr>
        <w:t>Solution Evaluation</w:t>
      </w:r>
      <w:r>
        <w:rPr>
          <w:noProof/>
        </w:rPr>
        <w:tab/>
      </w:r>
      <w:r>
        <w:rPr>
          <w:noProof/>
        </w:rPr>
        <w:fldChar w:fldCharType="begin" w:fldLock="1"/>
      </w:r>
      <w:r>
        <w:rPr>
          <w:noProof/>
        </w:rPr>
        <w:instrText xml:space="preserve"> PAGEREF _Toc187323781 \h </w:instrText>
      </w:r>
      <w:r>
        <w:rPr>
          <w:noProof/>
        </w:rPr>
      </w:r>
      <w:r>
        <w:rPr>
          <w:noProof/>
        </w:rPr>
        <w:fldChar w:fldCharType="separate"/>
      </w:r>
      <w:r>
        <w:rPr>
          <w:noProof/>
        </w:rPr>
        <w:t>21</w:t>
      </w:r>
      <w:r>
        <w:rPr>
          <w:noProof/>
        </w:rPr>
        <w:fldChar w:fldCharType="end"/>
      </w:r>
    </w:p>
    <w:p w14:paraId="5725BE25" w14:textId="57BC0382" w:rsidR="008830C2" w:rsidRDefault="008830C2">
      <w:pPr>
        <w:pStyle w:val="TOC2"/>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6</w:t>
      </w:r>
      <w:r>
        <w:rPr>
          <w:rFonts w:asciiTheme="minorHAnsi" w:hAnsiTheme="minorHAnsi" w:cstheme="minorBidi"/>
          <w:noProof/>
          <w:kern w:val="2"/>
          <w:sz w:val="22"/>
          <w:szCs w:val="22"/>
          <w:lang w:eastAsia="en-GB"/>
          <w14:ligatures w14:val="standardContextual"/>
        </w:rPr>
        <w:tab/>
      </w:r>
      <w:r>
        <w:rPr>
          <w:noProof/>
        </w:rPr>
        <w:t>Solution #</w:t>
      </w:r>
      <w:r w:rsidRPr="00932D64">
        <w:rPr>
          <w:noProof/>
          <w:lang w:val="en-US" w:eastAsia="zh-CN"/>
        </w:rPr>
        <w:t>6</w:t>
      </w:r>
      <w:r>
        <w:rPr>
          <w:noProof/>
        </w:rPr>
        <w:t>: Multi-factor authentication based femto owner/manager authentication</w:t>
      </w:r>
      <w:r>
        <w:rPr>
          <w:noProof/>
        </w:rPr>
        <w:tab/>
      </w:r>
      <w:r>
        <w:rPr>
          <w:noProof/>
        </w:rPr>
        <w:fldChar w:fldCharType="begin" w:fldLock="1"/>
      </w:r>
      <w:r>
        <w:rPr>
          <w:noProof/>
        </w:rPr>
        <w:instrText xml:space="preserve"> PAGEREF _Toc187323782 \h </w:instrText>
      </w:r>
      <w:r>
        <w:rPr>
          <w:noProof/>
        </w:rPr>
      </w:r>
      <w:r>
        <w:rPr>
          <w:noProof/>
        </w:rPr>
        <w:fldChar w:fldCharType="separate"/>
      </w:r>
      <w:r>
        <w:rPr>
          <w:noProof/>
        </w:rPr>
        <w:t>21</w:t>
      </w:r>
      <w:r>
        <w:rPr>
          <w:noProof/>
        </w:rPr>
        <w:fldChar w:fldCharType="end"/>
      </w:r>
    </w:p>
    <w:p w14:paraId="5DFC66B5" w14:textId="61DD117F" w:rsidR="008830C2" w:rsidRDefault="008830C2">
      <w:pPr>
        <w:pStyle w:val="TOC3"/>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6</w:t>
      </w:r>
      <w:r>
        <w:rPr>
          <w:noProof/>
        </w:rPr>
        <w:t>.1</w:t>
      </w:r>
      <w:r>
        <w:rPr>
          <w:rFonts w:asciiTheme="minorHAnsi" w:hAnsiTheme="minorHAnsi" w:cstheme="minorBidi"/>
          <w:noProof/>
          <w:kern w:val="2"/>
          <w:sz w:val="22"/>
          <w:szCs w:val="22"/>
          <w:lang w:eastAsia="en-GB"/>
          <w14:ligatures w14:val="standardContextual"/>
        </w:rPr>
        <w:tab/>
      </w:r>
      <w:r>
        <w:rPr>
          <w:noProof/>
        </w:rPr>
        <w:t>Solution details</w:t>
      </w:r>
      <w:r>
        <w:rPr>
          <w:noProof/>
        </w:rPr>
        <w:tab/>
      </w:r>
      <w:r>
        <w:rPr>
          <w:noProof/>
        </w:rPr>
        <w:fldChar w:fldCharType="begin" w:fldLock="1"/>
      </w:r>
      <w:r>
        <w:rPr>
          <w:noProof/>
        </w:rPr>
        <w:instrText xml:space="preserve"> PAGEREF _Toc187323783 \h </w:instrText>
      </w:r>
      <w:r>
        <w:rPr>
          <w:noProof/>
        </w:rPr>
      </w:r>
      <w:r>
        <w:rPr>
          <w:noProof/>
        </w:rPr>
        <w:fldChar w:fldCharType="separate"/>
      </w:r>
      <w:r>
        <w:rPr>
          <w:noProof/>
        </w:rPr>
        <w:t>21</w:t>
      </w:r>
      <w:r>
        <w:rPr>
          <w:noProof/>
        </w:rPr>
        <w:fldChar w:fldCharType="end"/>
      </w:r>
    </w:p>
    <w:p w14:paraId="36FD22B8" w14:textId="2890EB9D" w:rsidR="008830C2" w:rsidRDefault="008830C2">
      <w:pPr>
        <w:pStyle w:val="TOC3"/>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6</w:t>
      </w:r>
      <w:r>
        <w:rPr>
          <w:noProof/>
        </w:rPr>
        <w:t>.</w:t>
      </w:r>
      <w:r w:rsidRPr="00932D64">
        <w:rPr>
          <w:noProof/>
          <w:lang w:val="en-US" w:eastAsia="zh-CN"/>
        </w:rPr>
        <w:t>2</w:t>
      </w:r>
      <w:r>
        <w:rPr>
          <w:rFonts w:asciiTheme="minorHAnsi" w:hAnsiTheme="minorHAnsi" w:cstheme="minorBidi"/>
          <w:noProof/>
          <w:kern w:val="2"/>
          <w:sz w:val="22"/>
          <w:szCs w:val="22"/>
          <w:lang w:eastAsia="en-GB"/>
          <w14:ligatures w14:val="standardContextual"/>
        </w:rPr>
        <w:tab/>
      </w:r>
      <w:r>
        <w:rPr>
          <w:noProof/>
        </w:rPr>
        <w:t>Solution Evaluation</w:t>
      </w:r>
      <w:r>
        <w:rPr>
          <w:noProof/>
        </w:rPr>
        <w:tab/>
      </w:r>
      <w:r>
        <w:rPr>
          <w:noProof/>
        </w:rPr>
        <w:fldChar w:fldCharType="begin" w:fldLock="1"/>
      </w:r>
      <w:r>
        <w:rPr>
          <w:noProof/>
        </w:rPr>
        <w:instrText xml:space="preserve"> PAGEREF _Toc187323784 \h </w:instrText>
      </w:r>
      <w:r>
        <w:rPr>
          <w:noProof/>
        </w:rPr>
      </w:r>
      <w:r>
        <w:rPr>
          <w:noProof/>
        </w:rPr>
        <w:fldChar w:fldCharType="separate"/>
      </w:r>
      <w:r>
        <w:rPr>
          <w:noProof/>
        </w:rPr>
        <w:t>23</w:t>
      </w:r>
      <w:r>
        <w:rPr>
          <w:noProof/>
        </w:rPr>
        <w:fldChar w:fldCharType="end"/>
      </w:r>
    </w:p>
    <w:p w14:paraId="2829B514" w14:textId="401B6C37" w:rsidR="008830C2" w:rsidRDefault="008830C2">
      <w:pPr>
        <w:pStyle w:val="TOC2"/>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7</w:t>
      </w:r>
      <w:r>
        <w:rPr>
          <w:rFonts w:asciiTheme="minorHAnsi" w:hAnsiTheme="minorHAnsi" w:cstheme="minorBidi"/>
          <w:noProof/>
          <w:kern w:val="2"/>
          <w:sz w:val="22"/>
          <w:szCs w:val="22"/>
          <w:lang w:eastAsia="en-GB"/>
          <w14:ligatures w14:val="standardContextual"/>
        </w:rPr>
        <w:tab/>
      </w:r>
      <w:r>
        <w:rPr>
          <w:noProof/>
        </w:rPr>
        <w:t>Solution #</w:t>
      </w:r>
      <w:r w:rsidRPr="00932D64">
        <w:rPr>
          <w:noProof/>
          <w:lang w:val="en-US" w:eastAsia="zh-CN"/>
        </w:rPr>
        <w:t>7</w:t>
      </w:r>
      <w:r>
        <w:rPr>
          <w:noProof/>
        </w:rPr>
        <w:t>: Support of 5G NR Femto location security</w:t>
      </w:r>
      <w:r>
        <w:rPr>
          <w:noProof/>
        </w:rPr>
        <w:tab/>
      </w:r>
      <w:r>
        <w:rPr>
          <w:noProof/>
        </w:rPr>
        <w:fldChar w:fldCharType="begin" w:fldLock="1"/>
      </w:r>
      <w:r>
        <w:rPr>
          <w:noProof/>
        </w:rPr>
        <w:instrText xml:space="preserve"> PAGEREF _Toc187323785 \h </w:instrText>
      </w:r>
      <w:r>
        <w:rPr>
          <w:noProof/>
        </w:rPr>
      </w:r>
      <w:r>
        <w:rPr>
          <w:noProof/>
        </w:rPr>
        <w:fldChar w:fldCharType="separate"/>
      </w:r>
      <w:r>
        <w:rPr>
          <w:noProof/>
        </w:rPr>
        <w:t>23</w:t>
      </w:r>
      <w:r>
        <w:rPr>
          <w:noProof/>
        </w:rPr>
        <w:fldChar w:fldCharType="end"/>
      </w:r>
    </w:p>
    <w:p w14:paraId="631477A3" w14:textId="7BFB4C1E" w:rsidR="008830C2" w:rsidRDefault="008830C2">
      <w:pPr>
        <w:pStyle w:val="TOC3"/>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7</w:t>
      </w:r>
      <w:r>
        <w:rPr>
          <w:noProof/>
        </w:rPr>
        <w:t>.1</w:t>
      </w:r>
      <w:r>
        <w:rPr>
          <w:rFonts w:asciiTheme="minorHAnsi" w:hAnsiTheme="minorHAnsi" w:cstheme="minorBidi"/>
          <w:noProof/>
          <w:kern w:val="2"/>
          <w:sz w:val="22"/>
          <w:szCs w:val="22"/>
          <w:lang w:eastAsia="en-GB"/>
          <w14:ligatures w14:val="standardContextual"/>
        </w:rPr>
        <w:tab/>
      </w:r>
      <w:r>
        <w:rPr>
          <w:noProof/>
        </w:rPr>
        <w:t>Solution details</w:t>
      </w:r>
      <w:r>
        <w:rPr>
          <w:noProof/>
        </w:rPr>
        <w:tab/>
      </w:r>
      <w:r>
        <w:rPr>
          <w:noProof/>
        </w:rPr>
        <w:fldChar w:fldCharType="begin" w:fldLock="1"/>
      </w:r>
      <w:r>
        <w:rPr>
          <w:noProof/>
        </w:rPr>
        <w:instrText xml:space="preserve"> PAGEREF _Toc187323786 \h </w:instrText>
      </w:r>
      <w:r>
        <w:rPr>
          <w:noProof/>
        </w:rPr>
      </w:r>
      <w:r>
        <w:rPr>
          <w:noProof/>
        </w:rPr>
        <w:fldChar w:fldCharType="separate"/>
      </w:r>
      <w:r>
        <w:rPr>
          <w:noProof/>
        </w:rPr>
        <w:t>23</w:t>
      </w:r>
      <w:r>
        <w:rPr>
          <w:noProof/>
        </w:rPr>
        <w:fldChar w:fldCharType="end"/>
      </w:r>
    </w:p>
    <w:p w14:paraId="233E8AF9" w14:textId="5CC16BA0" w:rsidR="008830C2" w:rsidRDefault="008830C2">
      <w:pPr>
        <w:pStyle w:val="TOC3"/>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7</w:t>
      </w:r>
      <w:r>
        <w:rPr>
          <w:noProof/>
        </w:rPr>
        <w:t>.2</w:t>
      </w:r>
      <w:r>
        <w:rPr>
          <w:rFonts w:asciiTheme="minorHAnsi" w:hAnsiTheme="minorHAnsi" w:cstheme="minorBidi"/>
          <w:noProof/>
          <w:kern w:val="2"/>
          <w:sz w:val="22"/>
          <w:szCs w:val="22"/>
          <w:lang w:eastAsia="en-GB"/>
          <w14:ligatures w14:val="standardContextual"/>
        </w:rPr>
        <w:tab/>
      </w:r>
      <w:r>
        <w:rPr>
          <w:noProof/>
        </w:rPr>
        <w:t>Solution Evaluation</w:t>
      </w:r>
      <w:r>
        <w:rPr>
          <w:noProof/>
        </w:rPr>
        <w:tab/>
      </w:r>
      <w:r>
        <w:rPr>
          <w:noProof/>
        </w:rPr>
        <w:fldChar w:fldCharType="begin" w:fldLock="1"/>
      </w:r>
      <w:r>
        <w:rPr>
          <w:noProof/>
        </w:rPr>
        <w:instrText xml:space="preserve"> PAGEREF _Toc187323787 \h </w:instrText>
      </w:r>
      <w:r>
        <w:rPr>
          <w:noProof/>
        </w:rPr>
      </w:r>
      <w:r>
        <w:rPr>
          <w:noProof/>
        </w:rPr>
        <w:fldChar w:fldCharType="separate"/>
      </w:r>
      <w:r>
        <w:rPr>
          <w:noProof/>
        </w:rPr>
        <w:t>25</w:t>
      </w:r>
      <w:r>
        <w:rPr>
          <w:noProof/>
        </w:rPr>
        <w:fldChar w:fldCharType="end"/>
      </w:r>
    </w:p>
    <w:p w14:paraId="3166355F" w14:textId="6B0388EA"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8</w:t>
      </w:r>
      <w:r>
        <w:rPr>
          <w:rFonts w:asciiTheme="minorHAnsi" w:hAnsiTheme="minorHAnsi" w:cstheme="minorBidi"/>
          <w:noProof/>
          <w:kern w:val="2"/>
          <w:sz w:val="22"/>
          <w:szCs w:val="22"/>
          <w:lang w:eastAsia="en-GB"/>
          <w14:ligatures w14:val="standardContextual"/>
        </w:rPr>
        <w:tab/>
      </w:r>
      <w:r>
        <w:rPr>
          <w:noProof/>
        </w:rPr>
        <w:t>Solution #</w:t>
      </w:r>
      <w:r w:rsidRPr="00932D64">
        <w:rPr>
          <w:noProof/>
          <w:lang w:val="en-US" w:eastAsia="zh-CN"/>
        </w:rPr>
        <w:t>8</w:t>
      </w:r>
      <w:r>
        <w:rPr>
          <w:noProof/>
        </w:rPr>
        <w:t>: Security solution for backhaul link between 5G NR Femto and 5GC</w:t>
      </w:r>
      <w:r>
        <w:rPr>
          <w:noProof/>
        </w:rPr>
        <w:tab/>
      </w:r>
      <w:r>
        <w:rPr>
          <w:noProof/>
        </w:rPr>
        <w:fldChar w:fldCharType="begin" w:fldLock="1"/>
      </w:r>
      <w:r>
        <w:rPr>
          <w:noProof/>
        </w:rPr>
        <w:instrText xml:space="preserve"> PAGEREF _Toc187323788 \h </w:instrText>
      </w:r>
      <w:r>
        <w:rPr>
          <w:noProof/>
        </w:rPr>
      </w:r>
      <w:r>
        <w:rPr>
          <w:noProof/>
        </w:rPr>
        <w:fldChar w:fldCharType="separate"/>
      </w:r>
      <w:r>
        <w:rPr>
          <w:noProof/>
        </w:rPr>
        <w:t>25</w:t>
      </w:r>
      <w:r>
        <w:rPr>
          <w:noProof/>
        </w:rPr>
        <w:fldChar w:fldCharType="end"/>
      </w:r>
    </w:p>
    <w:p w14:paraId="391A38DB" w14:textId="7C52C6ED"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8</w:t>
      </w:r>
      <w:r>
        <w:rPr>
          <w:noProof/>
        </w:rPr>
        <w:t>.1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_Toc187323789 \h </w:instrText>
      </w:r>
      <w:r>
        <w:rPr>
          <w:noProof/>
        </w:rPr>
      </w:r>
      <w:r>
        <w:rPr>
          <w:noProof/>
        </w:rPr>
        <w:fldChar w:fldCharType="separate"/>
      </w:r>
      <w:r>
        <w:rPr>
          <w:noProof/>
        </w:rPr>
        <w:t>25</w:t>
      </w:r>
      <w:r>
        <w:rPr>
          <w:noProof/>
        </w:rPr>
        <w:fldChar w:fldCharType="end"/>
      </w:r>
    </w:p>
    <w:p w14:paraId="3E03FE01" w14:textId="776F19F1"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8</w:t>
      </w:r>
      <w:r>
        <w:rPr>
          <w:noProof/>
        </w:rPr>
        <w:t>.2</w:t>
      </w:r>
      <w:r>
        <w:rPr>
          <w:rFonts w:asciiTheme="minorHAnsi" w:hAnsiTheme="minorHAnsi" w:cstheme="minorBidi"/>
          <w:noProof/>
          <w:kern w:val="2"/>
          <w:sz w:val="22"/>
          <w:szCs w:val="22"/>
          <w:lang w:eastAsia="en-GB"/>
          <w14:ligatures w14:val="standardContextual"/>
        </w:rPr>
        <w:tab/>
      </w:r>
      <w:r>
        <w:rPr>
          <w:noProof/>
        </w:rPr>
        <w:t>Solution details</w:t>
      </w:r>
      <w:r>
        <w:rPr>
          <w:noProof/>
        </w:rPr>
        <w:tab/>
      </w:r>
      <w:r>
        <w:rPr>
          <w:noProof/>
        </w:rPr>
        <w:fldChar w:fldCharType="begin" w:fldLock="1"/>
      </w:r>
      <w:r>
        <w:rPr>
          <w:noProof/>
        </w:rPr>
        <w:instrText xml:space="preserve"> PAGEREF _Toc187323790 \h </w:instrText>
      </w:r>
      <w:r>
        <w:rPr>
          <w:noProof/>
        </w:rPr>
      </w:r>
      <w:r>
        <w:rPr>
          <w:noProof/>
        </w:rPr>
        <w:fldChar w:fldCharType="separate"/>
      </w:r>
      <w:r>
        <w:rPr>
          <w:noProof/>
        </w:rPr>
        <w:t>25</w:t>
      </w:r>
      <w:r>
        <w:rPr>
          <w:noProof/>
        </w:rPr>
        <w:fldChar w:fldCharType="end"/>
      </w:r>
    </w:p>
    <w:p w14:paraId="3A343B0A" w14:textId="5FA7DF58"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8</w:t>
      </w:r>
      <w:r>
        <w:rPr>
          <w:noProof/>
        </w:rPr>
        <w:t>.3</w:t>
      </w:r>
      <w:r>
        <w:rPr>
          <w:rFonts w:asciiTheme="minorHAnsi" w:hAnsiTheme="minorHAnsi" w:cstheme="minorBidi"/>
          <w:noProof/>
          <w:kern w:val="2"/>
          <w:sz w:val="22"/>
          <w:szCs w:val="22"/>
          <w:lang w:eastAsia="en-GB"/>
          <w14:ligatures w14:val="standardContextual"/>
        </w:rPr>
        <w:tab/>
      </w:r>
      <w:r>
        <w:rPr>
          <w:noProof/>
        </w:rPr>
        <w:t>Evaluation</w:t>
      </w:r>
      <w:r>
        <w:rPr>
          <w:noProof/>
        </w:rPr>
        <w:tab/>
      </w:r>
      <w:r>
        <w:rPr>
          <w:noProof/>
        </w:rPr>
        <w:fldChar w:fldCharType="begin" w:fldLock="1"/>
      </w:r>
      <w:r>
        <w:rPr>
          <w:noProof/>
        </w:rPr>
        <w:instrText xml:space="preserve"> PAGEREF _Toc187323791 \h </w:instrText>
      </w:r>
      <w:r>
        <w:rPr>
          <w:noProof/>
        </w:rPr>
      </w:r>
      <w:r>
        <w:rPr>
          <w:noProof/>
        </w:rPr>
        <w:fldChar w:fldCharType="separate"/>
      </w:r>
      <w:r>
        <w:rPr>
          <w:noProof/>
        </w:rPr>
        <w:t>26</w:t>
      </w:r>
      <w:r>
        <w:rPr>
          <w:noProof/>
        </w:rPr>
        <w:fldChar w:fldCharType="end"/>
      </w:r>
    </w:p>
    <w:p w14:paraId="00C9BDD6" w14:textId="64AFED34"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9</w:t>
      </w:r>
      <w:r>
        <w:rPr>
          <w:rFonts w:asciiTheme="minorHAnsi" w:hAnsiTheme="minorHAnsi" w:cstheme="minorBidi"/>
          <w:noProof/>
          <w:kern w:val="2"/>
          <w:sz w:val="22"/>
          <w:szCs w:val="22"/>
          <w:lang w:eastAsia="en-GB"/>
          <w14:ligatures w14:val="standardContextual"/>
        </w:rPr>
        <w:tab/>
      </w:r>
      <w:r>
        <w:rPr>
          <w:noProof/>
        </w:rPr>
        <w:t>Solution #</w:t>
      </w:r>
      <w:r w:rsidRPr="00932D64">
        <w:rPr>
          <w:noProof/>
          <w:lang w:val="en-US" w:eastAsia="zh-CN"/>
        </w:rPr>
        <w:t>9</w:t>
      </w:r>
      <w:r>
        <w:rPr>
          <w:noProof/>
        </w:rPr>
        <w:t>: Hosting party authentication using EAP-AKA’</w:t>
      </w:r>
      <w:r>
        <w:rPr>
          <w:noProof/>
        </w:rPr>
        <w:tab/>
      </w:r>
      <w:r>
        <w:rPr>
          <w:noProof/>
        </w:rPr>
        <w:fldChar w:fldCharType="begin" w:fldLock="1"/>
      </w:r>
      <w:r>
        <w:rPr>
          <w:noProof/>
        </w:rPr>
        <w:instrText xml:space="preserve"> PAGEREF _Toc187323792 \h </w:instrText>
      </w:r>
      <w:r>
        <w:rPr>
          <w:noProof/>
        </w:rPr>
      </w:r>
      <w:r>
        <w:rPr>
          <w:noProof/>
        </w:rPr>
        <w:fldChar w:fldCharType="separate"/>
      </w:r>
      <w:r>
        <w:rPr>
          <w:noProof/>
        </w:rPr>
        <w:t>26</w:t>
      </w:r>
      <w:r>
        <w:rPr>
          <w:noProof/>
        </w:rPr>
        <w:fldChar w:fldCharType="end"/>
      </w:r>
    </w:p>
    <w:p w14:paraId="56846DFE" w14:textId="347828A3"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9</w:t>
      </w:r>
      <w:r>
        <w:rPr>
          <w:noProof/>
        </w:rPr>
        <w:t>.1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_Toc187323793 \h </w:instrText>
      </w:r>
      <w:r>
        <w:rPr>
          <w:noProof/>
        </w:rPr>
      </w:r>
      <w:r>
        <w:rPr>
          <w:noProof/>
        </w:rPr>
        <w:fldChar w:fldCharType="separate"/>
      </w:r>
      <w:r>
        <w:rPr>
          <w:noProof/>
        </w:rPr>
        <w:t>26</w:t>
      </w:r>
      <w:r>
        <w:rPr>
          <w:noProof/>
        </w:rPr>
        <w:fldChar w:fldCharType="end"/>
      </w:r>
    </w:p>
    <w:p w14:paraId="317C8C68" w14:textId="5C794081"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9</w:t>
      </w:r>
      <w:r>
        <w:rPr>
          <w:noProof/>
        </w:rPr>
        <w:t>.2</w:t>
      </w:r>
      <w:r>
        <w:rPr>
          <w:rFonts w:asciiTheme="minorHAnsi" w:hAnsiTheme="minorHAnsi" w:cstheme="minorBidi"/>
          <w:noProof/>
          <w:kern w:val="2"/>
          <w:sz w:val="22"/>
          <w:szCs w:val="22"/>
          <w:lang w:eastAsia="en-GB"/>
          <w14:ligatures w14:val="standardContextual"/>
        </w:rPr>
        <w:tab/>
      </w:r>
      <w:r>
        <w:rPr>
          <w:noProof/>
        </w:rPr>
        <w:t>Solution details</w:t>
      </w:r>
      <w:r>
        <w:rPr>
          <w:noProof/>
        </w:rPr>
        <w:tab/>
      </w:r>
      <w:r>
        <w:rPr>
          <w:noProof/>
        </w:rPr>
        <w:fldChar w:fldCharType="begin" w:fldLock="1"/>
      </w:r>
      <w:r>
        <w:rPr>
          <w:noProof/>
        </w:rPr>
        <w:instrText xml:space="preserve"> PAGEREF _Toc187323794 \h </w:instrText>
      </w:r>
      <w:r>
        <w:rPr>
          <w:noProof/>
        </w:rPr>
      </w:r>
      <w:r>
        <w:rPr>
          <w:noProof/>
        </w:rPr>
        <w:fldChar w:fldCharType="separate"/>
      </w:r>
      <w:r>
        <w:rPr>
          <w:noProof/>
        </w:rPr>
        <w:t>26</w:t>
      </w:r>
      <w:r>
        <w:rPr>
          <w:noProof/>
        </w:rPr>
        <w:fldChar w:fldCharType="end"/>
      </w:r>
    </w:p>
    <w:p w14:paraId="12233CA3" w14:textId="6AE44AA3"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9</w:t>
      </w:r>
      <w:r>
        <w:rPr>
          <w:noProof/>
        </w:rPr>
        <w:t>.3</w:t>
      </w:r>
      <w:r>
        <w:rPr>
          <w:rFonts w:asciiTheme="minorHAnsi" w:hAnsiTheme="minorHAnsi" w:cstheme="minorBidi"/>
          <w:noProof/>
          <w:kern w:val="2"/>
          <w:sz w:val="22"/>
          <w:szCs w:val="22"/>
          <w:lang w:eastAsia="en-GB"/>
          <w14:ligatures w14:val="standardContextual"/>
        </w:rPr>
        <w:tab/>
      </w:r>
      <w:r>
        <w:rPr>
          <w:noProof/>
        </w:rPr>
        <w:t>Evaluation</w:t>
      </w:r>
      <w:r>
        <w:rPr>
          <w:noProof/>
        </w:rPr>
        <w:tab/>
      </w:r>
      <w:r>
        <w:rPr>
          <w:noProof/>
        </w:rPr>
        <w:fldChar w:fldCharType="begin" w:fldLock="1"/>
      </w:r>
      <w:r>
        <w:rPr>
          <w:noProof/>
        </w:rPr>
        <w:instrText xml:space="preserve"> PAGEREF _Toc187323795 \h </w:instrText>
      </w:r>
      <w:r>
        <w:rPr>
          <w:noProof/>
        </w:rPr>
      </w:r>
      <w:r>
        <w:rPr>
          <w:noProof/>
        </w:rPr>
        <w:fldChar w:fldCharType="separate"/>
      </w:r>
      <w:r>
        <w:rPr>
          <w:noProof/>
        </w:rPr>
        <w:t>27</w:t>
      </w:r>
      <w:r>
        <w:rPr>
          <w:noProof/>
        </w:rPr>
        <w:fldChar w:fldCharType="end"/>
      </w:r>
    </w:p>
    <w:p w14:paraId="6CD9FE4C" w14:textId="606931D1"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10</w:t>
      </w:r>
      <w:r>
        <w:rPr>
          <w:rFonts w:asciiTheme="minorHAnsi" w:hAnsiTheme="minorHAnsi" w:cstheme="minorBidi"/>
          <w:noProof/>
          <w:kern w:val="2"/>
          <w:sz w:val="22"/>
          <w:szCs w:val="22"/>
          <w:lang w:eastAsia="en-GB"/>
          <w14:ligatures w14:val="standardContextual"/>
        </w:rPr>
        <w:tab/>
      </w:r>
      <w:r>
        <w:rPr>
          <w:noProof/>
        </w:rPr>
        <w:t>Solution #</w:t>
      </w:r>
      <w:r w:rsidRPr="00932D64">
        <w:rPr>
          <w:noProof/>
          <w:lang w:val="en-US" w:eastAsia="zh-CN"/>
        </w:rPr>
        <w:t>10</w:t>
      </w:r>
      <w:r>
        <w:rPr>
          <w:noProof/>
        </w:rPr>
        <w:t xml:space="preserve">: </w:t>
      </w:r>
      <w:r w:rsidRPr="00932D64">
        <w:rPr>
          <w:rFonts w:eastAsia="SimSun"/>
          <w:noProof/>
          <w:lang w:val="en-US" w:eastAsia="zh-CN"/>
        </w:rPr>
        <w:t>Verify and authorise direct connections between 5G NR Femtos</w:t>
      </w:r>
      <w:r>
        <w:rPr>
          <w:noProof/>
        </w:rPr>
        <w:tab/>
      </w:r>
      <w:r>
        <w:rPr>
          <w:noProof/>
        </w:rPr>
        <w:fldChar w:fldCharType="begin" w:fldLock="1"/>
      </w:r>
      <w:r>
        <w:rPr>
          <w:noProof/>
        </w:rPr>
        <w:instrText xml:space="preserve"> PAGEREF _Toc187323796 \h </w:instrText>
      </w:r>
      <w:r>
        <w:rPr>
          <w:noProof/>
        </w:rPr>
      </w:r>
      <w:r>
        <w:rPr>
          <w:noProof/>
        </w:rPr>
        <w:fldChar w:fldCharType="separate"/>
      </w:r>
      <w:r>
        <w:rPr>
          <w:noProof/>
        </w:rPr>
        <w:t>27</w:t>
      </w:r>
      <w:r>
        <w:rPr>
          <w:noProof/>
        </w:rPr>
        <w:fldChar w:fldCharType="end"/>
      </w:r>
    </w:p>
    <w:p w14:paraId="01FD9596" w14:textId="7EF3950C"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10</w:t>
      </w:r>
      <w:r>
        <w:rPr>
          <w:noProof/>
        </w:rPr>
        <w:t>.1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_Toc187323797 \h </w:instrText>
      </w:r>
      <w:r>
        <w:rPr>
          <w:noProof/>
        </w:rPr>
      </w:r>
      <w:r>
        <w:rPr>
          <w:noProof/>
        </w:rPr>
        <w:fldChar w:fldCharType="separate"/>
      </w:r>
      <w:r>
        <w:rPr>
          <w:noProof/>
        </w:rPr>
        <w:t>27</w:t>
      </w:r>
      <w:r>
        <w:rPr>
          <w:noProof/>
        </w:rPr>
        <w:fldChar w:fldCharType="end"/>
      </w:r>
    </w:p>
    <w:p w14:paraId="78604539" w14:textId="0EB1D311"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10</w:t>
      </w:r>
      <w:r>
        <w:rPr>
          <w:noProof/>
        </w:rPr>
        <w:t>.</w:t>
      </w:r>
      <w:r w:rsidRPr="00932D64">
        <w:rPr>
          <w:noProof/>
          <w:lang w:val="en-US" w:eastAsia="zh-CN"/>
        </w:rPr>
        <w:t>2</w:t>
      </w:r>
      <w:r>
        <w:rPr>
          <w:rFonts w:asciiTheme="minorHAnsi" w:hAnsiTheme="minorHAnsi" w:cstheme="minorBidi"/>
          <w:noProof/>
          <w:kern w:val="2"/>
          <w:sz w:val="22"/>
          <w:szCs w:val="22"/>
          <w:lang w:eastAsia="en-GB"/>
          <w14:ligatures w14:val="standardContextual"/>
        </w:rPr>
        <w:tab/>
      </w:r>
      <w:r w:rsidRPr="00932D64">
        <w:rPr>
          <w:noProof/>
          <w:lang w:val="en-US" w:eastAsia="zh-CN"/>
        </w:rPr>
        <w:t>Solution details</w:t>
      </w:r>
      <w:r>
        <w:rPr>
          <w:noProof/>
        </w:rPr>
        <w:tab/>
      </w:r>
      <w:r>
        <w:rPr>
          <w:noProof/>
        </w:rPr>
        <w:fldChar w:fldCharType="begin" w:fldLock="1"/>
      </w:r>
      <w:r>
        <w:rPr>
          <w:noProof/>
        </w:rPr>
        <w:instrText xml:space="preserve"> PAGEREF _Toc187323798 \h </w:instrText>
      </w:r>
      <w:r>
        <w:rPr>
          <w:noProof/>
        </w:rPr>
      </w:r>
      <w:r>
        <w:rPr>
          <w:noProof/>
        </w:rPr>
        <w:fldChar w:fldCharType="separate"/>
      </w:r>
      <w:r>
        <w:rPr>
          <w:noProof/>
        </w:rPr>
        <w:t>28</w:t>
      </w:r>
      <w:r>
        <w:rPr>
          <w:noProof/>
        </w:rPr>
        <w:fldChar w:fldCharType="end"/>
      </w:r>
    </w:p>
    <w:p w14:paraId="204CA295" w14:textId="5A291D36"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10</w:t>
      </w:r>
      <w:r>
        <w:rPr>
          <w:noProof/>
        </w:rPr>
        <w:t>.</w:t>
      </w:r>
      <w:r w:rsidRPr="00932D64">
        <w:rPr>
          <w:noProof/>
          <w:lang w:val="en-US" w:eastAsia="zh-CN"/>
        </w:rPr>
        <w:t>3</w:t>
      </w:r>
      <w:r>
        <w:rPr>
          <w:rFonts w:asciiTheme="minorHAnsi" w:hAnsiTheme="minorHAnsi" w:cstheme="minorBidi"/>
          <w:noProof/>
          <w:kern w:val="2"/>
          <w:sz w:val="22"/>
          <w:szCs w:val="22"/>
          <w:lang w:eastAsia="en-GB"/>
          <w14:ligatures w14:val="standardContextual"/>
        </w:rPr>
        <w:tab/>
      </w:r>
      <w:r w:rsidRPr="00932D64">
        <w:rPr>
          <w:noProof/>
          <w:lang w:val="en-US" w:eastAsia="zh-CN"/>
        </w:rPr>
        <w:t>Evaluation</w:t>
      </w:r>
      <w:r>
        <w:rPr>
          <w:noProof/>
        </w:rPr>
        <w:tab/>
      </w:r>
      <w:r>
        <w:rPr>
          <w:noProof/>
        </w:rPr>
        <w:fldChar w:fldCharType="begin" w:fldLock="1"/>
      </w:r>
      <w:r>
        <w:rPr>
          <w:noProof/>
        </w:rPr>
        <w:instrText xml:space="preserve"> PAGEREF _Toc187323799 \h </w:instrText>
      </w:r>
      <w:r>
        <w:rPr>
          <w:noProof/>
        </w:rPr>
      </w:r>
      <w:r>
        <w:rPr>
          <w:noProof/>
        </w:rPr>
        <w:fldChar w:fldCharType="separate"/>
      </w:r>
      <w:r>
        <w:rPr>
          <w:noProof/>
        </w:rPr>
        <w:t>29</w:t>
      </w:r>
      <w:r>
        <w:rPr>
          <w:noProof/>
        </w:rPr>
        <w:fldChar w:fldCharType="end"/>
      </w:r>
    </w:p>
    <w:p w14:paraId="3705F6E3" w14:textId="2F0205D7"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11</w:t>
      </w:r>
      <w:r>
        <w:rPr>
          <w:rFonts w:asciiTheme="minorHAnsi" w:hAnsiTheme="minorHAnsi" w:cstheme="minorBidi"/>
          <w:noProof/>
          <w:kern w:val="2"/>
          <w:sz w:val="22"/>
          <w:szCs w:val="22"/>
          <w:lang w:eastAsia="en-GB"/>
          <w14:ligatures w14:val="standardContextual"/>
        </w:rPr>
        <w:tab/>
      </w:r>
      <w:r>
        <w:rPr>
          <w:noProof/>
        </w:rPr>
        <w:t>Solution #</w:t>
      </w:r>
      <w:r w:rsidRPr="00932D64">
        <w:rPr>
          <w:noProof/>
          <w:lang w:val="en-US" w:eastAsia="zh-CN"/>
        </w:rPr>
        <w:t>11</w:t>
      </w:r>
      <w:r>
        <w:rPr>
          <w:noProof/>
        </w:rPr>
        <w:t xml:space="preserve">: Security solution for backhaul link between 5G NR Femto and </w:t>
      </w:r>
      <w:r>
        <w:rPr>
          <w:noProof/>
          <w:lang w:eastAsia="zh-CN"/>
        </w:rPr>
        <w:t>5G NRFemto MS</w:t>
      </w:r>
      <w:r>
        <w:rPr>
          <w:noProof/>
        </w:rPr>
        <w:tab/>
      </w:r>
      <w:r>
        <w:rPr>
          <w:noProof/>
        </w:rPr>
        <w:fldChar w:fldCharType="begin" w:fldLock="1"/>
      </w:r>
      <w:r>
        <w:rPr>
          <w:noProof/>
        </w:rPr>
        <w:instrText xml:space="preserve"> PAGEREF _Toc187323800 \h </w:instrText>
      </w:r>
      <w:r>
        <w:rPr>
          <w:noProof/>
        </w:rPr>
      </w:r>
      <w:r>
        <w:rPr>
          <w:noProof/>
        </w:rPr>
        <w:fldChar w:fldCharType="separate"/>
      </w:r>
      <w:r>
        <w:rPr>
          <w:noProof/>
        </w:rPr>
        <w:t>29</w:t>
      </w:r>
      <w:r>
        <w:rPr>
          <w:noProof/>
        </w:rPr>
        <w:fldChar w:fldCharType="end"/>
      </w:r>
    </w:p>
    <w:p w14:paraId="7ADD2440" w14:textId="5BC6D33E"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11</w:t>
      </w:r>
      <w:r>
        <w:rPr>
          <w:noProof/>
        </w:rPr>
        <w:t>.1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_Toc187323801 \h </w:instrText>
      </w:r>
      <w:r>
        <w:rPr>
          <w:noProof/>
        </w:rPr>
      </w:r>
      <w:r>
        <w:rPr>
          <w:noProof/>
        </w:rPr>
        <w:fldChar w:fldCharType="separate"/>
      </w:r>
      <w:r>
        <w:rPr>
          <w:noProof/>
        </w:rPr>
        <w:t>29</w:t>
      </w:r>
      <w:r>
        <w:rPr>
          <w:noProof/>
        </w:rPr>
        <w:fldChar w:fldCharType="end"/>
      </w:r>
    </w:p>
    <w:p w14:paraId="10C49786" w14:textId="44A7B23D"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11</w:t>
      </w:r>
      <w:r>
        <w:rPr>
          <w:noProof/>
        </w:rPr>
        <w:t>.2</w:t>
      </w:r>
      <w:r>
        <w:rPr>
          <w:rFonts w:asciiTheme="minorHAnsi" w:hAnsiTheme="minorHAnsi" w:cstheme="minorBidi"/>
          <w:noProof/>
          <w:kern w:val="2"/>
          <w:sz w:val="22"/>
          <w:szCs w:val="22"/>
          <w:lang w:eastAsia="en-GB"/>
          <w14:ligatures w14:val="standardContextual"/>
        </w:rPr>
        <w:tab/>
      </w:r>
      <w:r>
        <w:rPr>
          <w:noProof/>
        </w:rPr>
        <w:t>Solution details</w:t>
      </w:r>
      <w:r>
        <w:rPr>
          <w:noProof/>
        </w:rPr>
        <w:tab/>
      </w:r>
      <w:r>
        <w:rPr>
          <w:noProof/>
        </w:rPr>
        <w:fldChar w:fldCharType="begin" w:fldLock="1"/>
      </w:r>
      <w:r>
        <w:rPr>
          <w:noProof/>
        </w:rPr>
        <w:instrText xml:space="preserve"> PAGEREF _Toc187323802 \h </w:instrText>
      </w:r>
      <w:r>
        <w:rPr>
          <w:noProof/>
        </w:rPr>
      </w:r>
      <w:r>
        <w:rPr>
          <w:noProof/>
        </w:rPr>
        <w:fldChar w:fldCharType="separate"/>
      </w:r>
      <w:r>
        <w:rPr>
          <w:noProof/>
        </w:rPr>
        <w:t>29</w:t>
      </w:r>
      <w:r>
        <w:rPr>
          <w:noProof/>
        </w:rPr>
        <w:fldChar w:fldCharType="end"/>
      </w:r>
    </w:p>
    <w:p w14:paraId="60F5B549" w14:textId="5AEC9146"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11</w:t>
      </w:r>
      <w:r>
        <w:rPr>
          <w:noProof/>
        </w:rPr>
        <w:t>.3</w:t>
      </w:r>
      <w:r>
        <w:rPr>
          <w:rFonts w:asciiTheme="minorHAnsi" w:hAnsiTheme="minorHAnsi" w:cstheme="minorBidi"/>
          <w:noProof/>
          <w:kern w:val="2"/>
          <w:sz w:val="22"/>
          <w:szCs w:val="22"/>
          <w:lang w:eastAsia="en-GB"/>
          <w14:ligatures w14:val="standardContextual"/>
        </w:rPr>
        <w:tab/>
      </w:r>
      <w:r>
        <w:rPr>
          <w:noProof/>
        </w:rPr>
        <w:t>Evaluation</w:t>
      </w:r>
      <w:r>
        <w:rPr>
          <w:noProof/>
        </w:rPr>
        <w:tab/>
      </w:r>
      <w:r>
        <w:rPr>
          <w:noProof/>
        </w:rPr>
        <w:fldChar w:fldCharType="begin" w:fldLock="1"/>
      </w:r>
      <w:r>
        <w:rPr>
          <w:noProof/>
        </w:rPr>
        <w:instrText xml:space="preserve"> PAGEREF _Toc187323803 \h </w:instrText>
      </w:r>
      <w:r>
        <w:rPr>
          <w:noProof/>
        </w:rPr>
      </w:r>
      <w:r>
        <w:rPr>
          <w:noProof/>
        </w:rPr>
        <w:fldChar w:fldCharType="separate"/>
      </w:r>
      <w:r>
        <w:rPr>
          <w:noProof/>
        </w:rPr>
        <w:t>29</w:t>
      </w:r>
      <w:r>
        <w:rPr>
          <w:noProof/>
        </w:rPr>
        <w:fldChar w:fldCharType="end"/>
      </w:r>
    </w:p>
    <w:p w14:paraId="4D38A7E8" w14:textId="219B0C5C"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12</w:t>
      </w:r>
      <w:r>
        <w:rPr>
          <w:rFonts w:asciiTheme="minorHAnsi" w:hAnsiTheme="minorHAnsi" w:cstheme="minorBidi"/>
          <w:noProof/>
          <w:kern w:val="2"/>
          <w:sz w:val="22"/>
          <w:szCs w:val="22"/>
          <w:lang w:eastAsia="en-GB"/>
          <w14:ligatures w14:val="standardContextual"/>
        </w:rPr>
        <w:tab/>
      </w:r>
      <w:r>
        <w:rPr>
          <w:noProof/>
        </w:rPr>
        <w:t>Solution #</w:t>
      </w:r>
      <w:r w:rsidRPr="00932D64">
        <w:rPr>
          <w:noProof/>
          <w:lang w:val="en-US" w:eastAsia="zh-CN"/>
        </w:rPr>
        <w:t>12</w:t>
      </w:r>
      <w:r>
        <w:rPr>
          <w:noProof/>
        </w:rPr>
        <w:t xml:space="preserve">: </w:t>
      </w:r>
      <w:r w:rsidRPr="00932D64">
        <w:rPr>
          <w:noProof/>
          <w:lang w:val="en-US" w:eastAsia="zh-CN"/>
        </w:rPr>
        <w:t>Reusing existing location verification security features</w:t>
      </w:r>
      <w:r>
        <w:rPr>
          <w:noProof/>
        </w:rPr>
        <w:tab/>
      </w:r>
      <w:r>
        <w:rPr>
          <w:noProof/>
        </w:rPr>
        <w:fldChar w:fldCharType="begin" w:fldLock="1"/>
      </w:r>
      <w:r>
        <w:rPr>
          <w:noProof/>
        </w:rPr>
        <w:instrText xml:space="preserve"> PAGEREF _Toc187323804 \h </w:instrText>
      </w:r>
      <w:r>
        <w:rPr>
          <w:noProof/>
        </w:rPr>
      </w:r>
      <w:r>
        <w:rPr>
          <w:noProof/>
        </w:rPr>
        <w:fldChar w:fldCharType="separate"/>
      </w:r>
      <w:r>
        <w:rPr>
          <w:noProof/>
        </w:rPr>
        <w:t>29</w:t>
      </w:r>
      <w:r>
        <w:rPr>
          <w:noProof/>
        </w:rPr>
        <w:fldChar w:fldCharType="end"/>
      </w:r>
    </w:p>
    <w:p w14:paraId="118E48D3" w14:textId="4DBDFFE6"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12</w:t>
      </w:r>
      <w:r>
        <w:rPr>
          <w:noProof/>
        </w:rPr>
        <w:t>.1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_Toc187323805 \h </w:instrText>
      </w:r>
      <w:r>
        <w:rPr>
          <w:noProof/>
        </w:rPr>
      </w:r>
      <w:r>
        <w:rPr>
          <w:noProof/>
        </w:rPr>
        <w:fldChar w:fldCharType="separate"/>
      </w:r>
      <w:r>
        <w:rPr>
          <w:noProof/>
        </w:rPr>
        <w:t>29</w:t>
      </w:r>
      <w:r>
        <w:rPr>
          <w:noProof/>
        </w:rPr>
        <w:fldChar w:fldCharType="end"/>
      </w:r>
    </w:p>
    <w:p w14:paraId="1A8C7C74" w14:textId="0F399E50"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12</w:t>
      </w:r>
      <w:r>
        <w:rPr>
          <w:noProof/>
        </w:rPr>
        <w:t>.2</w:t>
      </w:r>
      <w:r>
        <w:rPr>
          <w:rFonts w:asciiTheme="minorHAnsi" w:hAnsiTheme="minorHAnsi" w:cstheme="minorBidi"/>
          <w:noProof/>
          <w:kern w:val="2"/>
          <w:sz w:val="22"/>
          <w:szCs w:val="22"/>
          <w:lang w:eastAsia="en-GB"/>
          <w14:ligatures w14:val="standardContextual"/>
        </w:rPr>
        <w:tab/>
      </w:r>
      <w:r>
        <w:rPr>
          <w:noProof/>
        </w:rPr>
        <w:t>Solution details</w:t>
      </w:r>
      <w:r>
        <w:rPr>
          <w:noProof/>
        </w:rPr>
        <w:tab/>
      </w:r>
      <w:r>
        <w:rPr>
          <w:noProof/>
        </w:rPr>
        <w:fldChar w:fldCharType="begin" w:fldLock="1"/>
      </w:r>
      <w:r>
        <w:rPr>
          <w:noProof/>
        </w:rPr>
        <w:instrText xml:space="preserve"> PAGEREF _Toc187323806 \h </w:instrText>
      </w:r>
      <w:r>
        <w:rPr>
          <w:noProof/>
        </w:rPr>
      </w:r>
      <w:r>
        <w:rPr>
          <w:noProof/>
        </w:rPr>
        <w:fldChar w:fldCharType="separate"/>
      </w:r>
      <w:r>
        <w:rPr>
          <w:noProof/>
        </w:rPr>
        <w:t>29</w:t>
      </w:r>
      <w:r>
        <w:rPr>
          <w:noProof/>
        </w:rPr>
        <w:fldChar w:fldCharType="end"/>
      </w:r>
    </w:p>
    <w:p w14:paraId="1A8F31A7" w14:textId="336CA5E2"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12</w:t>
      </w:r>
      <w:r>
        <w:rPr>
          <w:noProof/>
        </w:rPr>
        <w:t>.3</w:t>
      </w:r>
      <w:r>
        <w:rPr>
          <w:rFonts w:asciiTheme="minorHAnsi" w:hAnsiTheme="minorHAnsi" w:cstheme="minorBidi"/>
          <w:noProof/>
          <w:kern w:val="2"/>
          <w:sz w:val="22"/>
          <w:szCs w:val="22"/>
          <w:lang w:eastAsia="en-GB"/>
          <w14:ligatures w14:val="standardContextual"/>
        </w:rPr>
        <w:tab/>
      </w:r>
      <w:r>
        <w:rPr>
          <w:noProof/>
        </w:rPr>
        <w:t>Evaluation</w:t>
      </w:r>
      <w:r>
        <w:rPr>
          <w:noProof/>
        </w:rPr>
        <w:tab/>
      </w:r>
      <w:r>
        <w:rPr>
          <w:noProof/>
        </w:rPr>
        <w:fldChar w:fldCharType="begin" w:fldLock="1"/>
      </w:r>
      <w:r>
        <w:rPr>
          <w:noProof/>
        </w:rPr>
        <w:instrText xml:space="preserve"> PAGEREF _Toc187323807 \h </w:instrText>
      </w:r>
      <w:r>
        <w:rPr>
          <w:noProof/>
        </w:rPr>
      </w:r>
      <w:r>
        <w:rPr>
          <w:noProof/>
        </w:rPr>
        <w:fldChar w:fldCharType="separate"/>
      </w:r>
      <w:r>
        <w:rPr>
          <w:noProof/>
        </w:rPr>
        <w:t>29</w:t>
      </w:r>
      <w:r>
        <w:rPr>
          <w:noProof/>
        </w:rPr>
        <w:fldChar w:fldCharType="end"/>
      </w:r>
    </w:p>
    <w:p w14:paraId="0270A066" w14:textId="3B8A0337"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13</w:t>
      </w:r>
      <w:r>
        <w:rPr>
          <w:rFonts w:asciiTheme="minorHAnsi" w:hAnsiTheme="minorHAnsi" w:cstheme="minorBidi"/>
          <w:noProof/>
          <w:kern w:val="2"/>
          <w:sz w:val="22"/>
          <w:szCs w:val="22"/>
          <w:lang w:eastAsia="en-GB"/>
          <w14:ligatures w14:val="standardContextual"/>
        </w:rPr>
        <w:tab/>
      </w:r>
      <w:r>
        <w:rPr>
          <w:noProof/>
        </w:rPr>
        <w:t>Solution #</w:t>
      </w:r>
      <w:r w:rsidRPr="00932D64">
        <w:rPr>
          <w:noProof/>
          <w:lang w:val="en-US" w:eastAsia="zh-CN"/>
        </w:rPr>
        <w:t>13</w:t>
      </w:r>
      <w:r>
        <w:rPr>
          <w:noProof/>
        </w:rPr>
        <w:t>: Security solution for UE CAG verification</w:t>
      </w:r>
      <w:r>
        <w:rPr>
          <w:noProof/>
        </w:rPr>
        <w:tab/>
      </w:r>
      <w:r>
        <w:rPr>
          <w:noProof/>
        </w:rPr>
        <w:fldChar w:fldCharType="begin" w:fldLock="1"/>
      </w:r>
      <w:r>
        <w:rPr>
          <w:noProof/>
        </w:rPr>
        <w:instrText xml:space="preserve"> PAGEREF _Toc187323808 \h </w:instrText>
      </w:r>
      <w:r>
        <w:rPr>
          <w:noProof/>
        </w:rPr>
      </w:r>
      <w:r>
        <w:rPr>
          <w:noProof/>
        </w:rPr>
        <w:fldChar w:fldCharType="separate"/>
      </w:r>
      <w:r>
        <w:rPr>
          <w:noProof/>
        </w:rPr>
        <w:t>30</w:t>
      </w:r>
      <w:r>
        <w:rPr>
          <w:noProof/>
        </w:rPr>
        <w:fldChar w:fldCharType="end"/>
      </w:r>
    </w:p>
    <w:p w14:paraId="35C61C88" w14:textId="08AB4156"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13</w:t>
      </w:r>
      <w:r>
        <w:rPr>
          <w:noProof/>
        </w:rPr>
        <w:t>.1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_Toc187323809 \h </w:instrText>
      </w:r>
      <w:r>
        <w:rPr>
          <w:noProof/>
        </w:rPr>
      </w:r>
      <w:r>
        <w:rPr>
          <w:noProof/>
        </w:rPr>
        <w:fldChar w:fldCharType="separate"/>
      </w:r>
      <w:r>
        <w:rPr>
          <w:noProof/>
        </w:rPr>
        <w:t>30</w:t>
      </w:r>
      <w:r>
        <w:rPr>
          <w:noProof/>
        </w:rPr>
        <w:fldChar w:fldCharType="end"/>
      </w:r>
    </w:p>
    <w:p w14:paraId="0C415F15" w14:textId="623504F8"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13</w:t>
      </w:r>
      <w:r>
        <w:rPr>
          <w:noProof/>
        </w:rPr>
        <w:t>.2</w:t>
      </w:r>
      <w:r>
        <w:rPr>
          <w:rFonts w:asciiTheme="minorHAnsi" w:hAnsiTheme="minorHAnsi" w:cstheme="minorBidi"/>
          <w:noProof/>
          <w:kern w:val="2"/>
          <w:sz w:val="22"/>
          <w:szCs w:val="22"/>
          <w:lang w:eastAsia="en-GB"/>
          <w14:ligatures w14:val="standardContextual"/>
        </w:rPr>
        <w:tab/>
      </w:r>
      <w:r>
        <w:rPr>
          <w:noProof/>
        </w:rPr>
        <w:t>Solution details</w:t>
      </w:r>
      <w:r>
        <w:rPr>
          <w:noProof/>
        </w:rPr>
        <w:tab/>
      </w:r>
      <w:r>
        <w:rPr>
          <w:noProof/>
        </w:rPr>
        <w:fldChar w:fldCharType="begin" w:fldLock="1"/>
      </w:r>
      <w:r>
        <w:rPr>
          <w:noProof/>
        </w:rPr>
        <w:instrText xml:space="preserve"> PAGEREF _Toc187323810 \h </w:instrText>
      </w:r>
      <w:r>
        <w:rPr>
          <w:noProof/>
        </w:rPr>
      </w:r>
      <w:r>
        <w:rPr>
          <w:noProof/>
        </w:rPr>
        <w:fldChar w:fldCharType="separate"/>
      </w:r>
      <w:r>
        <w:rPr>
          <w:noProof/>
        </w:rPr>
        <w:t>30</w:t>
      </w:r>
      <w:r>
        <w:rPr>
          <w:noProof/>
        </w:rPr>
        <w:fldChar w:fldCharType="end"/>
      </w:r>
    </w:p>
    <w:p w14:paraId="42E972A9" w14:textId="02268E83"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13</w:t>
      </w:r>
      <w:r>
        <w:rPr>
          <w:noProof/>
        </w:rPr>
        <w:t>.3</w:t>
      </w:r>
      <w:r>
        <w:rPr>
          <w:rFonts w:asciiTheme="minorHAnsi" w:hAnsiTheme="minorHAnsi" w:cstheme="minorBidi"/>
          <w:noProof/>
          <w:kern w:val="2"/>
          <w:sz w:val="22"/>
          <w:szCs w:val="22"/>
          <w:lang w:eastAsia="en-GB"/>
          <w14:ligatures w14:val="standardContextual"/>
        </w:rPr>
        <w:tab/>
      </w:r>
      <w:r>
        <w:rPr>
          <w:noProof/>
        </w:rPr>
        <w:t>Evaluation</w:t>
      </w:r>
      <w:r>
        <w:rPr>
          <w:noProof/>
        </w:rPr>
        <w:tab/>
      </w:r>
      <w:r>
        <w:rPr>
          <w:noProof/>
        </w:rPr>
        <w:fldChar w:fldCharType="begin" w:fldLock="1"/>
      </w:r>
      <w:r>
        <w:rPr>
          <w:noProof/>
        </w:rPr>
        <w:instrText xml:space="preserve"> PAGEREF _Toc187323811 \h </w:instrText>
      </w:r>
      <w:r>
        <w:rPr>
          <w:noProof/>
        </w:rPr>
      </w:r>
      <w:r>
        <w:rPr>
          <w:noProof/>
        </w:rPr>
        <w:fldChar w:fldCharType="separate"/>
      </w:r>
      <w:r>
        <w:rPr>
          <w:noProof/>
        </w:rPr>
        <w:t>30</w:t>
      </w:r>
      <w:r>
        <w:rPr>
          <w:noProof/>
        </w:rPr>
        <w:fldChar w:fldCharType="end"/>
      </w:r>
    </w:p>
    <w:p w14:paraId="10E0828E" w14:textId="61A04006"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14</w:t>
      </w:r>
      <w:r>
        <w:rPr>
          <w:rFonts w:asciiTheme="minorHAnsi" w:hAnsiTheme="minorHAnsi" w:cstheme="minorBidi"/>
          <w:noProof/>
          <w:kern w:val="2"/>
          <w:sz w:val="22"/>
          <w:szCs w:val="22"/>
          <w:lang w:eastAsia="en-GB"/>
          <w14:ligatures w14:val="standardContextual"/>
        </w:rPr>
        <w:tab/>
      </w:r>
      <w:r>
        <w:rPr>
          <w:noProof/>
        </w:rPr>
        <w:t>Solution #</w:t>
      </w:r>
      <w:r w:rsidRPr="00932D64">
        <w:rPr>
          <w:noProof/>
          <w:lang w:val="en-US" w:eastAsia="zh-CN"/>
        </w:rPr>
        <w:t>14</w:t>
      </w:r>
      <w:r>
        <w:rPr>
          <w:noProof/>
        </w:rPr>
        <w:t>: security between 5G NR Femtos</w:t>
      </w:r>
      <w:r>
        <w:rPr>
          <w:noProof/>
        </w:rPr>
        <w:tab/>
      </w:r>
      <w:r>
        <w:rPr>
          <w:noProof/>
        </w:rPr>
        <w:fldChar w:fldCharType="begin" w:fldLock="1"/>
      </w:r>
      <w:r>
        <w:rPr>
          <w:noProof/>
        </w:rPr>
        <w:instrText xml:space="preserve"> PAGEREF _Toc187323812 \h </w:instrText>
      </w:r>
      <w:r>
        <w:rPr>
          <w:noProof/>
        </w:rPr>
      </w:r>
      <w:r>
        <w:rPr>
          <w:noProof/>
        </w:rPr>
        <w:fldChar w:fldCharType="separate"/>
      </w:r>
      <w:r>
        <w:rPr>
          <w:noProof/>
        </w:rPr>
        <w:t>30</w:t>
      </w:r>
      <w:r>
        <w:rPr>
          <w:noProof/>
        </w:rPr>
        <w:fldChar w:fldCharType="end"/>
      </w:r>
    </w:p>
    <w:p w14:paraId="0FFD4E2A" w14:textId="6E7F91FC"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14</w:t>
      </w:r>
      <w:r>
        <w:rPr>
          <w:noProof/>
        </w:rPr>
        <w:t>.1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_Toc187323813 \h </w:instrText>
      </w:r>
      <w:r>
        <w:rPr>
          <w:noProof/>
        </w:rPr>
      </w:r>
      <w:r>
        <w:rPr>
          <w:noProof/>
        </w:rPr>
        <w:fldChar w:fldCharType="separate"/>
      </w:r>
      <w:r>
        <w:rPr>
          <w:noProof/>
        </w:rPr>
        <w:t>30</w:t>
      </w:r>
      <w:r>
        <w:rPr>
          <w:noProof/>
        </w:rPr>
        <w:fldChar w:fldCharType="end"/>
      </w:r>
    </w:p>
    <w:p w14:paraId="03AC6D2A" w14:textId="4689074E"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14</w:t>
      </w:r>
      <w:r>
        <w:rPr>
          <w:noProof/>
        </w:rPr>
        <w:t>.2</w:t>
      </w:r>
      <w:r>
        <w:rPr>
          <w:rFonts w:asciiTheme="minorHAnsi" w:hAnsiTheme="minorHAnsi" w:cstheme="minorBidi"/>
          <w:noProof/>
          <w:kern w:val="2"/>
          <w:sz w:val="22"/>
          <w:szCs w:val="22"/>
          <w:lang w:eastAsia="en-GB"/>
          <w14:ligatures w14:val="standardContextual"/>
        </w:rPr>
        <w:tab/>
      </w:r>
      <w:r>
        <w:rPr>
          <w:noProof/>
        </w:rPr>
        <w:t>Solution details</w:t>
      </w:r>
      <w:r>
        <w:rPr>
          <w:noProof/>
        </w:rPr>
        <w:tab/>
      </w:r>
      <w:r>
        <w:rPr>
          <w:noProof/>
        </w:rPr>
        <w:fldChar w:fldCharType="begin" w:fldLock="1"/>
      </w:r>
      <w:r>
        <w:rPr>
          <w:noProof/>
        </w:rPr>
        <w:instrText xml:space="preserve"> PAGEREF _Toc187323814 \h </w:instrText>
      </w:r>
      <w:r>
        <w:rPr>
          <w:noProof/>
        </w:rPr>
      </w:r>
      <w:r>
        <w:rPr>
          <w:noProof/>
        </w:rPr>
        <w:fldChar w:fldCharType="separate"/>
      </w:r>
      <w:r>
        <w:rPr>
          <w:noProof/>
        </w:rPr>
        <w:t>30</w:t>
      </w:r>
      <w:r>
        <w:rPr>
          <w:noProof/>
        </w:rPr>
        <w:fldChar w:fldCharType="end"/>
      </w:r>
    </w:p>
    <w:p w14:paraId="08E497D0" w14:textId="605DF43A" w:rsidR="008830C2" w:rsidRDefault="008830C2">
      <w:pPr>
        <w:pStyle w:val="TOC3"/>
        <w:rPr>
          <w:rFonts w:asciiTheme="minorHAnsi" w:hAnsiTheme="minorHAnsi" w:cstheme="minorBidi"/>
          <w:noProof/>
          <w:kern w:val="2"/>
          <w:sz w:val="22"/>
          <w:szCs w:val="22"/>
          <w:lang w:eastAsia="en-GB"/>
          <w14:ligatures w14:val="standardContextual"/>
        </w:rPr>
      </w:pPr>
      <w:r w:rsidRPr="00932D64">
        <w:rPr>
          <w:noProof/>
          <w:lang w:val="en-US" w:eastAsia="zh-CN"/>
        </w:rPr>
        <w:t>6</w:t>
      </w:r>
      <w:r>
        <w:rPr>
          <w:noProof/>
        </w:rPr>
        <w:t>.</w:t>
      </w:r>
      <w:r w:rsidRPr="00932D64">
        <w:rPr>
          <w:noProof/>
          <w:lang w:val="en-US" w:eastAsia="zh-CN"/>
        </w:rPr>
        <w:t>14</w:t>
      </w:r>
      <w:r>
        <w:rPr>
          <w:noProof/>
        </w:rPr>
        <w:t>.3</w:t>
      </w:r>
      <w:r>
        <w:rPr>
          <w:rFonts w:asciiTheme="minorHAnsi" w:hAnsiTheme="minorHAnsi" w:cstheme="minorBidi"/>
          <w:noProof/>
          <w:kern w:val="2"/>
          <w:sz w:val="22"/>
          <w:szCs w:val="22"/>
          <w:lang w:eastAsia="en-GB"/>
          <w14:ligatures w14:val="standardContextual"/>
        </w:rPr>
        <w:tab/>
      </w:r>
      <w:r>
        <w:rPr>
          <w:noProof/>
        </w:rPr>
        <w:t>Evaluation</w:t>
      </w:r>
      <w:r>
        <w:rPr>
          <w:noProof/>
        </w:rPr>
        <w:tab/>
      </w:r>
      <w:r>
        <w:rPr>
          <w:noProof/>
        </w:rPr>
        <w:fldChar w:fldCharType="begin" w:fldLock="1"/>
      </w:r>
      <w:r>
        <w:rPr>
          <w:noProof/>
        </w:rPr>
        <w:instrText xml:space="preserve"> PAGEREF _Toc187323815 \h </w:instrText>
      </w:r>
      <w:r>
        <w:rPr>
          <w:noProof/>
        </w:rPr>
      </w:r>
      <w:r>
        <w:rPr>
          <w:noProof/>
        </w:rPr>
        <w:fldChar w:fldCharType="separate"/>
      </w:r>
      <w:r>
        <w:rPr>
          <w:noProof/>
        </w:rPr>
        <w:t>30</w:t>
      </w:r>
      <w:r>
        <w:rPr>
          <w:noProof/>
        </w:rPr>
        <w:fldChar w:fldCharType="end"/>
      </w:r>
    </w:p>
    <w:p w14:paraId="44A0B8D7" w14:textId="5D2267EE" w:rsidR="008830C2" w:rsidRDefault="008830C2">
      <w:pPr>
        <w:pStyle w:val="TOC2"/>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15</w:t>
      </w:r>
      <w:r>
        <w:rPr>
          <w:rFonts w:asciiTheme="minorHAnsi" w:hAnsiTheme="minorHAnsi" w:cstheme="minorBidi"/>
          <w:noProof/>
          <w:kern w:val="2"/>
          <w:sz w:val="22"/>
          <w:szCs w:val="22"/>
          <w:lang w:eastAsia="en-GB"/>
          <w14:ligatures w14:val="standardContextual"/>
        </w:rPr>
        <w:tab/>
      </w:r>
      <w:r>
        <w:rPr>
          <w:noProof/>
        </w:rPr>
        <w:t>Solution #</w:t>
      </w:r>
      <w:r w:rsidRPr="00932D64">
        <w:rPr>
          <w:noProof/>
          <w:lang w:val="en-US" w:eastAsia="zh-CN"/>
        </w:rPr>
        <w:t>15</w:t>
      </w:r>
      <w:r>
        <w:rPr>
          <w:noProof/>
        </w:rPr>
        <w:t xml:space="preserve">: </w:t>
      </w:r>
      <w:r w:rsidRPr="00932D64">
        <w:rPr>
          <w:noProof/>
          <w:lang w:val="en-US" w:eastAsia="zh-CN"/>
        </w:rPr>
        <w:t>Verify the 5G NR Femto location with Security Gateway</w:t>
      </w:r>
      <w:r>
        <w:rPr>
          <w:noProof/>
        </w:rPr>
        <w:tab/>
      </w:r>
      <w:r>
        <w:rPr>
          <w:noProof/>
        </w:rPr>
        <w:fldChar w:fldCharType="begin" w:fldLock="1"/>
      </w:r>
      <w:r>
        <w:rPr>
          <w:noProof/>
        </w:rPr>
        <w:instrText xml:space="preserve"> PAGEREF _Toc187323816 \h </w:instrText>
      </w:r>
      <w:r>
        <w:rPr>
          <w:noProof/>
        </w:rPr>
      </w:r>
      <w:r>
        <w:rPr>
          <w:noProof/>
        </w:rPr>
        <w:fldChar w:fldCharType="separate"/>
      </w:r>
      <w:r>
        <w:rPr>
          <w:noProof/>
        </w:rPr>
        <w:t>30</w:t>
      </w:r>
      <w:r>
        <w:rPr>
          <w:noProof/>
        </w:rPr>
        <w:fldChar w:fldCharType="end"/>
      </w:r>
    </w:p>
    <w:p w14:paraId="64DFE55F" w14:textId="5D6769D7" w:rsidR="008830C2" w:rsidRDefault="008830C2">
      <w:pPr>
        <w:pStyle w:val="TOC3"/>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15</w:t>
      </w:r>
      <w:r>
        <w:rPr>
          <w:noProof/>
        </w:rPr>
        <w:t>.1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_Toc187323817 \h </w:instrText>
      </w:r>
      <w:r>
        <w:rPr>
          <w:noProof/>
        </w:rPr>
      </w:r>
      <w:r>
        <w:rPr>
          <w:noProof/>
        </w:rPr>
        <w:fldChar w:fldCharType="separate"/>
      </w:r>
      <w:r>
        <w:rPr>
          <w:noProof/>
        </w:rPr>
        <w:t>30</w:t>
      </w:r>
      <w:r>
        <w:rPr>
          <w:noProof/>
        </w:rPr>
        <w:fldChar w:fldCharType="end"/>
      </w:r>
    </w:p>
    <w:p w14:paraId="7C6F6279" w14:textId="25DC5059" w:rsidR="008830C2" w:rsidRDefault="008830C2">
      <w:pPr>
        <w:pStyle w:val="TOC3"/>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15</w:t>
      </w:r>
      <w:r>
        <w:rPr>
          <w:noProof/>
        </w:rPr>
        <w:t>.</w:t>
      </w:r>
      <w:r w:rsidRPr="00932D64">
        <w:rPr>
          <w:noProof/>
          <w:lang w:val="en-US" w:eastAsia="zh-CN"/>
        </w:rPr>
        <w:t>2</w:t>
      </w:r>
      <w:r>
        <w:rPr>
          <w:rFonts w:asciiTheme="minorHAnsi" w:hAnsiTheme="minorHAnsi" w:cstheme="minorBidi"/>
          <w:noProof/>
          <w:kern w:val="2"/>
          <w:sz w:val="22"/>
          <w:szCs w:val="22"/>
          <w:lang w:eastAsia="en-GB"/>
          <w14:ligatures w14:val="standardContextual"/>
        </w:rPr>
        <w:tab/>
      </w:r>
      <w:r>
        <w:rPr>
          <w:noProof/>
        </w:rPr>
        <w:t>Solution details</w:t>
      </w:r>
      <w:r>
        <w:rPr>
          <w:noProof/>
        </w:rPr>
        <w:tab/>
      </w:r>
      <w:r>
        <w:rPr>
          <w:noProof/>
        </w:rPr>
        <w:fldChar w:fldCharType="begin" w:fldLock="1"/>
      </w:r>
      <w:r>
        <w:rPr>
          <w:noProof/>
        </w:rPr>
        <w:instrText xml:space="preserve"> PAGEREF _Toc187323818 \h </w:instrText>
      </w:r>
      <w:r>
        <w:rPr>
          <w:noProof/>
        </w:rPr>
      </w:r>
      <w:r>
        <w:rPr>
          <w:noProof/>
        </w:rPr>
        <w:fldChar w:fldCharType="separate"/>
      </w:r>
      <w:r>
        <w:rPr>
          <w:noProof/>
        </w:rPr>
        <w:t>30</w:t>
      </w:r>
      <w:r>
        <w:rPr>
          <w:noProof/>
        </w:rPr>
        <w:fldChar w:fldCharType="end"/>
      </w:r>
    </w:p>
    <w:p w14:paraId="5821AA8D" w14:textId="456AC1A0" w:rsidR="008830C2" w:rsidRDefault="008830C2">
      <w:pPr>
        <w:pStyle w:val="TOC3"/>
        <w:rPr>
          <w:rFonts w:asciiTheme="minorHAnsi" w:hAnsiTheme="minorHAnsi" w:cstheme="minorBidi"/>
          <w:noProof/>
          <w:kern w:val="2"/>
          <w:sz w:val="22"/>
          <w:szCs w:val="22"/>
          <w:lang w:eastAsia="en-GB"/>
          <w14:ligatures w14:val="standardContextual"/>
        </w:rPr>
      </w:pPr>
      <w:r>
        <w:rPr>
          <w:noProof/>
        </w:rPr>
        <w:t>6.</w:t>
      </w:r>
      <w:r w:rsidRPr="00932D64">
        <w:rPr>
          <w:noProof/>
          <w:lang w:val="en-US" w:eastAsia="zh-CN"/>
        </w:rPr>
        <w:t>15</w:t>
      </w:r>
      <w:r>
        <w:rPr>
          <w:noProof/>
        </w:rPr>
        <w:t>.3</w:t>
      </w:r>
      <w:r>
        <w:rPr>
          <w:rFonts w:asciiTheme="minorHAnsi" w:hAnsiTheme="minorHAnsi" w:cstheme="minorBidi"/>
          <w:noProof/>
          <w:kern w:val="2"/>
          <w:sz w:val="22"/>
          <w:szCs w:val="22"/>
          <w:lang w:eastAsia="en-GB"/>
          <w14:ligatures w14:val="standardContextual"/>
        </w:rPr>
        <w:tab/>
      </w:r>
      <w:r>
        <w:rPr>
          <w:noProof/>
        </w:rPr>
        <w:t>Evaluation</w:t>
      </w:r>
      <w:r>
        <w:rPr>
          <w:noProof/>
        </w:rPr>
        <w:tab/>
      </w:r>
      <w:r>
        <w:rPr>
          <w:noProof/>
        </w:rPr>
        <w:fldChar w:fldCharType="begin" w:fldLock="1"/>
      </w:r>
      <w:r>
        <w:rPr>
          <w:noProof/>
        </w:rPr>
        <w:instrText xml:space="preserve"> PAGEREF _Toc187323819 \h </w:instrText>
      </w:r>
      <w:r>
        <w:rPr>
          <w:noProof/>
        </w:rPr>
      </w:r>
      <w:r>
        <w:rPr>
          <w:noProof/>
        </w:rPr>
        <w:fldChar w:fldCharType="separate"/>
      </w:r>
      <w:r>
        <w:rPr>
          <w:noProof/>
        </w:rPr>
        <w:t>31</w:t>
      </w:r>
      <w:r>
        <w:rPr>
          <w:noProof/>
        </w:rPr>
        <w:fldChar w:fldCharType="end"/>
      </w:r>
    </w:p>
    <w:p w14:paraId="1E98C0F6" w14:textId="3335CBDB" w:rsidR="008830C2" w:rsidRDefault="008830C2">
      <w:pPr>
        <w:pStyle w:val="TOC1"/>
        <w:rPr>
          <w:rFonts w:asciiTheme="minorHAnsi" w:hAnsiTheme="minorHAnsi" w:cstheme="minorBidi"/>
          <w:noProof/>
          <w:kern w:val="2"/>
          <w:szCs w:val="22"/>
          <w:lang w:eastAsia="en-GB"/>
          <w14:ligatures w14:val="standardContextual"/>
        </w:rPr>
      </w:pPr>
      <w:r w:rsidRPr="00932D64">
        <w:rPr>
          <w:noProof/>
          <w:lang w:val="en-US" w:eastAsia="zh-CN"/>
        </w:rPr>
        <w:t>7</w:t>
      </w:r>
      <w:r>
        <w:rPr>
          <w:rFonts w:asciiTheme="minorHAnsi"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_Toc187323820 \h </w:instrText>
      </w:r>
      <w:r>
        <w:rPr>
          <w:noProof/>
        </w:rPr>
      </w:r>
      <w:r>
        <w:rPr>
          <w:noProof/>
        </w:rPr>
        <w:fldChar w:fldCharType="separate"/>
      </w:r>
      <w:r>
        <w:rPr>
          <w:noProof/>
        </w:rPr>
        <w:t>32</w:t>
      </w:r>
      <w:r>
        <w:rPr>
          <w:noProof/>
        </w:rPr>
        <w:fldChar w:fldCharType="end"/>
      </w:r>
    </w:p>
    <w:p w14:paraId="652F59C2" w14:textId="2574C223"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7</w:t>
      </w:r>
      <w:r>
        <w:rPr>
          <w:noProof/>
        </w:rPr>
        <w:t>.</w:t>
      </w:r>
      <w:r w:rsidRPr="00932D64">
        <w:rPr>
          <w:noProof/>
          <w:lang w:val="en-US" w:eastAsia="zh-CN"/>
        </w:rPr>
        <w:t>1</w:t>
      </w:r>
      <w:r>
        <w:rPr>
          <w:rFonts w:asciiTheme="minorHAnsi" w:hAnsiTheme="minorHAnsi" w:cstheme="minorBidi"/>
          <w:noProof/>
          <w:kern w:val="2"/>
          <w:sz w:val="22"/>
          <w:szCs w:val="22"/>
          <w:lang w:eastAsia="en-GB"/>
          <w14:ligatures w14:val="standardContextual"/>
        </w:rPr>
        <w:tab/>
      </w:r>
      <w:r w:rsidRPr="00932D64">
        <w:rPr>
          <w:noProof/>
          <w:lang w:val="en-US" w:eastAsia="zh-CN"/>
        </w:rPr>
        <w:t xml:space="preserve">Conclusions to </w:t>
      </w:r>
      <w:r>
        <w:rPr>
          <w:noProof/>
        </w:rPr>
        <w:t>Key Issue #</w:t>
      </w:r>
      <w:r w:rsidRPr="00932D64">
        <w:rPr>
          <w:noProof/>
          <w:lang w:val="en-US" w:eastAsia="zh-CN"/>
        </w:rPr>
        <w:t>1</w:t>
      </w:r>
      <w:r>
        <w:rPr>
          <w:noProof/>
        </w:rPr>
        <w:t xml:space="preserve">: </w:t>
      </w:r>
      <w:r w:rsidRPr="00932D64">
        <w:rPr>
          <w:noProof/>
          <w:lang w:val="en-US" w:eastAsia="zh-CN"/>
        </w:rPr>
        <w:t>Security of 5G NR Femto Ownership</w:t>
      </w:r>
      <w:r>
        <w:rPr>
          <w:noProof/>
        </w:rPr>
        <w:tab/>
      </w:r>
      <w:r>
        <w:rPr>
          <w:noProof/>
        </w:rPr>
        <w:fldChar w:fldCharType="begin" w:fldLock="1"/>
      </w:r>
      <w:r>
        <w:rPr>
          <w:noProof/>
        </w:rPr>
        <w:instrText xml:space="preserve"> PAGEREF _Toc187323821 \h </w:instrText>
      </w:r>
      <w:r>
        <w:rPr>
          <w:noProof/>
        </w:rPr>
      </w:r>
      <w:r>
        <w:rPr>
          <w:noProof/>
        </w:rPr>
        <w:fldChar w:fldCharType="separate"/>
      </w:r>
      <w:r>
        <w:rPr>
          <w:noProof/>
        </w:rPr>
        <w:t>32</w:t>
      </w:r>
      <w:r>
        <w:rPr>
          <w:noProof/>
        </w:rPr>
        <w:fldChar w:fldCharType="end"/>
      </w:r>
    </w:p>
    <w:p w14:paraId="649350C0" w14:textId="7A36813E"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7</w:t>
      </w:r>
      <w:r>
        <w:rPr>
          <w:noProof/>
        </w:rPr>
        <w:t>.</w:t>
      </w:r>
      <w:r w:rsidRPr="00932D64">
        <w:rPr>
          <w:noProof/>
          <w:lang w:val="en-US" w:eastAsia="zh-CN"/>
        </w:rPr>
        <w:t>2</w:t>
      </w:r>
      <w:r>
        <w:rPr>
          <w:rFonts w:asciiTheme="minorHAnsi" w:hAnsiTheme="minorHAnsi" w:cstheme="minorBidi"/>
          <w:noProof/>
          <w:kern w:val="2"/>
          <w:sz w:val="22"/>
          <w:szCs w:val="22"/>
          <w:lang w:eastAsia="en-GB"/>
          <w14:ligatures w14:val="standardContextual"/>
        </w:rPr>
        <w:tab/>
      </w:r>
      <w:r w:rsidRPr="00932D64">
        <w:rPr>
          <w:noProof/>
          <w:lang w:val="en-US" w:eastAsia="zh-CN"/>
        </w:rPr>
        <w:t xml:space="preserve">Conclusions to </w:t>
      </w:r>
      <w:r>
        <w:rPr>
          <w:noProof/>
        </w:rPr>
        <w:t>Key Issue #</w:t>
      </w:r>
      <w:r w:rsidRPr="00932D64">
        <w:rPr>
          <w:noProof/>
          <w:lang w:val="en-US" w:eastAsia="zh-CN"/>
        </w:rPr>
        <w:t>2</w:t>
      </w:r>
      <w:r>
        <w:rPr>
          <w:noProof/>
        </w:rPr>
        <w:t xml:space="preserve">: </w:t>
      </w:r>
      <w:r w:rsidRPr="00932D64">
        <w:rPr>
          <w:noProof/>
          <w:lang w:val="en-US" w:eastAsia="zh-CN"/>
        </w:rPr>
        <w:t>Authentication</w:t>
      </w:r>
      <w:r>
        <w:rPr>
          <w:noProof/>
        </w:rPr>
        <w:t xml:space="preserve"> aspect of 5G NR Femto connecting to the operator network</w:t>
      </w:r>
      <w:r>
        <w:rPr>
          <w:noProof/>
        </w:rPr>
        <w:tab/>
      </w:r>
      <w:r>
        <w:rPr>
          <w:noProof/>
        </w:rPr>
        <w:fldChar w:fldCharType="begin" w:fldLock="1"/>
      </w:r>
      <w:r>
        <w:rPr>
          <w:noProof/>
        </w:rPr>
        <w:instrText xml:space="preserve"> PAGEREF _Toc187323822 \h </w:instrText>
      </w:r>
      <w:r>
        <w:rPr>
          <w:noProof/>
        </w:rPr>
      </w:r>
      <w:r>
        <w:rPr>
          <w:noProof/>
        </w:rPr>
        <w:fldChar w:fldCharType="separate"/>
      </w:r>
      <w:r>
        <w:rPr>
          <w:noProof/>
        </w:rPr>
        <w:t>32</w:t>
      </w:r>
      <w:r>
        <w:rPr>
          <w:noProof/>
        </w:rPr>
        <w:fldChar w:fldCharType="end"/>
      </w:r>
    </w:p>
    <w:p w14:paraId="028DB776" w14:textId="6AD23EF6"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7</w:t>
      </w:r>
      <w:r>
        <w:rPr>
          <w:noProof/>
        </w:rPr>
        <w:t>.</w:t>
      </w:r>
      <w:r w:rsidRPr="00932D64">
        <w:rPr>
          <w:noProof/>
          <w:lang w:val="en-US" w:eastAsia="zh-CN"/>
        </w:rPr>
        <w:t>3</w:t>
      </w:r>
      <w:r>
        <w:rPr>
          <w:rFonts w:asciiTheme="minorHAnsi" w:hAnsiTheme="minorHAnsi" w:cstheme="minorBidi"/>
          <w:noProof/>
          <w:kern w:val="2"/>
          <w:sz w:val="22"/>
          <w:szCs w:val="22"/>
          <w:lang w:eastAsia="en-GB"/>
          <w14:ligatures w14:val="standardContextual"/>
        </w:rPr>
        <w:tab/>
      </w:r>
      <w:r w:rsidRPr="00932D64">
        <w:rPr>
          <w:noProof/>
          <w:lang w:val="en-US" w:eastAsia="zh-CN"/>
        </w:rPr>
        <w:t xml:space="preserve">Conclusions to </w:t>
      </w:r>
      <w:r>
        <w:rPr>
          <w:noProof/>
        </w:rPr>
        <w:t>Key Issue #</w:t>
      </w:r>
      <w:r w:rsidRPr="00932D64">
        <w:rPr>
          <w:noProof/>
          <w:lang w:val="en-US" w:eastAsia="zh-CN"/>
        </w:rPr>
        <w:t>3</w:t>
      </w:r>
      <w:r>
        <w:rPr>
          <w:noProof/>
        </w:rPr>
        <w:t xml:space="preserve">: </w:t>
      </w:r>
      <w:r w:rsidRPr="00932D64">
        <w:rPr>
          <w:noProof/>
          <w:lang w:val="en-US" w:eastAsia="zh-CN"/>
        </w:rPr>
        <w:t>Support of 5G Femto location security</w:t>
      </w:r>
      <w:r>
        <w:rPr>
          <w:noProof/>
        </w:rPr>
        <w:tab/>
      </w:r>
      <w:r>
        <w:rPr>
          <w:noProof/>
        </w:rPr>
        <w:fldChar w:fldCharType="begin" w:fldLock="1"/>
      </w:r>
      <w:r>
        <w:rPr>
          <w:noProof/>
        </w:rPr>
        <w:instrText xml:space="preserve"> PAGEREF _Toc187323823 \h </w:instrText>
      </w:r>
      <w:r>
        <w:rPr>
          <w:noProof/>
        </w:rPr>
      </w:r>
      <w:r>
        <w:rPr>
          <w:noProof/>
        </w:rPr>
        <w:fldChar w:fldCharType="separate"/>
      </w:r>
      <w:r>
        <w:rPr>
          <w:noProof/>
        </w:rPr>
        <w:t>32</w:t>
      </w:r>
      <w:r>
        <w:rPr>
          <w:noProof/>
        </w:rPr>
        <w:fldChar w:fldCharType="end"/>
      </w:r>
    </w:p>
    <w:p w14:paraId="11C3D7F4" w14:textId="2362A347"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7</w:t>
      </w:r>
      <w:r>
        <w:rPr>
          <w:noProof/>
        </w:rPr>
        <w:t>.</w:t>
      </w:r>
      <w:r w:rsidRPr="00932D64">
        <w:rPr>
          <w:noProof/>
          <w:lang w:val="en-US" w:eastAsia="zh-CN"/>
        </w:rPr>
        <w:t>4</w:t>
      </w:r>
      <w:r>
        <w:rPr>
          <w:rFonts w:asciiTheme="minorHAnsi" w:hAnsiTheme="minorHAnsi" w:cstheme="minorBidi"/>
          <w:noProof/>
          <w:kern w:val="2"/>
          <w:sz w:val="22"/>
          <w:szCs w:val="22"/>
          <w:lang w:eastAsia="en-GB"/>
          <w14:ligatures w14:val="standardContextual"/>
        </w:rPr>
        <w:tab/>
      </w:r>
      <w:r w:rsidRPr="00932D64">
        <w:rPr>
          <w:noProof/>
          <w:lang w:val="en-US" w:eastAsia="zh-CN"/>
        </w:rPr>
        <w:t xml:space="preserve">Conclusions to </w:t>
      </w:r>
      <w:r>
        <w:rPr>
          <w:noProof/>
        </w:rPr>
        <w:t>Key Issue #</w:t>
      </w:r>
      <w:r w:rsidRPr="00932D64">
        <w:rPr>
          <w:noProof/>
          <w:lang w:val="en-US" w:eastAsia="zh-CN"/>
        </w:rPr>
        <w:t>4</w:t>
      </w:r>
      <w:r>
        <w:rPr>
          <w:noProof/>
        </w:rPr>
        <w:t xml:space="preserve">: </w:t>
      </w:r>
      <w:r w:rsidRPr="00932D64">
        <w:rPr>
          <w:noProof/>
          <w:lang w:val="en-US" w:eastAsia="zh-CN"/>
        </w:rPr>
        <w:t>UE access control</w:t>
      </w:r>
      <w:r>
        <w:rPr>
          <w:noProof/>
        </w:rPr>
        <w:tab/>
      </w:r>
      <w:r>
        <w:rPr>
          <w:noProof/>
        </w:rPr>
        <w:fldChar w:fldCharType="begin" w:fldLock="1"/>
      </w:r>
      <w:r>
        <w:rPr>
          <w:noProof/>
        </w:rPr>
        <w:instrText xml:space="preserve"> PAGEREF _Toc187323824 \h </w:instrText>
      </w:r>
      <w:r>
        <w:rPr>
          <w:noProof/>
        </w:rPr>
      </w:r>
      <w:r>
        <w:rPr>
          <w:noProof/>
        </w:rPr>
        <w:fldChar w:fldCharType="separate"/>
      </w:r>
      <w:r>
        <w:rPr>
          <w:noProof/>
        </w:rPr>
        <w:t>33</w:t>
      </w:r>
      <w:r>
        <w:rPr>
          <w:noProof/>
        </w:rPr>
        <w:fldChar w:fldCharType="end"/>
      </w:r>
    </w:p>
    <w:p w14:paraId="214053F5" w14:textId="3FBDE78E"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7</w:t>
      </w:r>
      <w:r>
        <w:rPr>
          <w:noProof/>
        </w:rPr>
        <w:t>.</w:t>
      </w:r>
      <w:r w:rsidRPr="00932D64">
        <w:rPr>
          <w:noProof/>
          <w:lang w:val="en-US" w:eastAsia="zh-CN"/>
        </w:rPr>
        <w:t>5</w:t>
      </w:r>
      <w:r>
        <w:rPr>
          <w:rFonts w:asciiTheme="minorHAnsi" w:hAnsiTheme="minorHAnsi" w:cstheme="minorBidi"/>
          <w:noProof/>
          <w:kern w:val="2"/>
          <w:sz w:val="22"/>
          <w:szCs w:val="22"/>
          <w:lang w:eastAsia="en-GB"/>
          <w14:ligatures w14:val="standardContextual"/>
        </w:rPr>
        <w:tab/>
      </w:r>
      <w:r w:rsidRPr="00932D64">
        <w:rPr>
          <w:noProof/>
          <w:lang w:val="en-US" w:eastAsia="zh-CN"/>
        </w:rPr>
        <w:t xml:space="preserve">Conclusions to </w:t>
      </w:r>
      <w:r>
        <w:rPr>
          <w:noProof/>
        </w:rPr>
        <w:t>Key Issue #</w:t>
      </w:r>
      <w:r w:rsidRPr="00932D64">
        <w:rPr>
          <w:noProof/>
          <w:lang w:val="en-US" w:eastAsia="zh-CN"/>
        </w:rPr>
        <w:t>5</w:t>
      </w:r>
      <w:r>
        <w:rPr>
          <w:noProof/>
        </w:rPr>
        <w:t xml:space="preserve">: </w:t>
      </w:r>
      <w:r w:rsidRPr="00932D64">
        <w:rPr>
          <w:noProof/>
          <w:lang w:val="en-US" w:eastAsia="zh-CN"/>
        </w:rPr>
        <w:t>Protection of backhaul link between 5G NR Femto and 5GC</w:t>
      </w:r>
      <w:r>
        <w:rPr>
          <w:noProof/>
        </w:rPr>
        <w:tab/>
      </w:r>
      <w:r>
        <w:rPr>
          <w:noProof/>
        </w:rPr>
        <w:fldChar w:fldCharType="begin" w:fldLock="1"/>
      </w:r>
      <w:r>
        <w:rPr>
          <w:noProof/>
        </w:rPr>
        <w:instrText xml:space="preserve"> PAGEREF _Toc187323825 \h </w:instrText>
      </w:r>
      <w:r>
        <w:rPr>
          <w:noProof/>
        </w:rPr>
      </w:r>
      <w:r>
        <w:rPr>
          <w:noProof/>
        </w:rPr>
        <w:fldChar w:fldCharType="separate"/>
      </w:r>
      <w:r>
        <w:rPr>
          <w:noProof/>
        </w:rPr>
        <w:t>33</w:t>
      </w:r>
      <w:r>
        <w:rPr>
          <w:noProof/>
        </w:rPr>
        <w:fldChar w:fldCharType="end"/>
      </w:r>
    </w:p>
    <w:p w14:paraId="3BE19DD8" w14:textId="5A5F6DFA"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7</w:t>
      </w:r>
      <w:r>
        <w:rPr>
          <w:noProof/>
        </w:rPr>
        <w:t>.</w:t>
      </w:r>
      <w:r w:rsidRPr="00932D64">
        <w:rPr>
          <w:noProof/>
          <w:lang w:val="en-US" w:eastAsia="zh-CN"/>
        </w:rPr>
        <w:t>6</w:t>
      </w:r>
      <w:r>
        <w:rPr>
          <w:rFonts w:asciiTheme="minorHAnsi" w:hAnsiTheme="minorHAnsi" w:cstheme="minorBidi"/>
          <w:noProof/>
          <w:kern w:val="2"/>
          <w:sz w:val="22"/>
          <w:szCs w:val="22"/>
          <w:lang w:eastAsia="en-GB"/>
          <w14:ligatures w14:val="standardContextual"/>
        </w:rPr>
        <w:tab/>
      </w:r>
      <w:r w:rsidRPr="00932D64">
        <w:rPr>
          <w:noProof/>
          <w:lang w:val="en-US" w:eastAsia="zh-CN"/>
        </w:rPr>
        <w:t xml:space="preserve">Conclusions to </w:t>
      </w:r>
      <w:r>
        <w:rPr>
          <w:noProof/>
        </w:rPr>
        <w:t>Key Issue #</w:t>
      </w:r>
      <w:r w:rsidRPr="00932D64">
        <w:rPr>
          <w:noProof/>
          <w:lang w:val="en-US" w:eastAsia="zh-CN"/>
        </w:rPr>
        <w:t>6</w:t>
      </w:r>
      <w:r>
        <w:rPr>
          <w:noProof/>
        </w:rPr>
        <w:t xml:space="preserve">: </w:t>
      </w:r>
      <w:r w:rsidRPr="00932D64">
        <w:rPr>
          <w:noProof/>
          <w:lang w:val="en-US" w:eastAsia="zh-CN"/>
        </w:rPr>
        <w:t>Hosting Party authentication</w:t>
      </w:r>
      <w:r>
        <w:rPr>
          <w:noProof/>
        </w:rPr>
        <w:tab/>
      </w:r>
      <w:r>
        <w:rPr>
          <w:noProof/>
        </w:rPr>
        <w:fldChar w:fldCharType="begin" w:fldLock="1"/>
      </w:r>
      <w:r>
        <w:rPr>
          <w:noProof/>
        </w:rPr>
        <w:instrText xml:space="preserve"> PAGEREF _Toc187323826 \h </w:instrText>
      </w:r>
      <w:r>
        <w:rPr>
          <w:noProof/>
        </w:rPr>
      </w:r>
      <w:r>
        <w:rPr>
          <w:noProof/>
        </w:rPr>
        <w:fldChar w:fldCharType="separate"/>
      </w:r>
      <w:r>
        <w:rPr>
          <w:noProof/>
        </w:rPr>
        <w:t>33</w:t>
      </w:r>
      <w:r>
        <w:rPr>
          <w:noProof/>
        </w:rPr>
        <w:fldChar w:fldCharType="end"/>
      </w:r>
    </w:p>
    <w:p w14:paraId="59713804" w14:textId="1A6BF29E"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7</w:t>
      </w:r>
      <w:r>
        <w:rPr>
          <w:noProof/>
        </w:rPr>
        <w:t>.</w:t>
      </w:r>
      <w:r w:rsidRPr="00932D64">
        <w:rPr>
          <w:noProof/>
          <w:lang w:val="en-US" w:eastAsia="zh-CN"/>
        </w:rPr>
        <w:t>7</w:t>
      </w:r>
      <w:r>
        <w:rPr>
          <w:rFonts w:asciiTheme="minorHAnsi" w:hAnsiTheme="minorHAnsi" w:cstheme="minorBidi"/>
          <w:noProof/>
          <w:kern w:val="2"/>
          <w:sz w:val="22"/>
          <w:szCs w:val="22"/>
          <w:lang w:eastAsia="en-GB"/>
          <w14:ligatures w14:val="standardContextual"/>
        </w:rPr>
        <w:tab/>
      </w:r>
      <w:r w:rsidRPr="00932D64">
        <w:rPr>
          <w:noProof/>
          <w:lang w:val="en-US" w:eastAsia="zh-CN"/>
        </w:rPr>
        <w:t xml:space="preserve">Conclusions to </w:t>
      </w:r>
      <w:r>
        <w:rPr>
          <w:noProof/>
        </w:rPr>
        <w:t>Key Issue #</w:t>
      </w:r>
      <w:r w:rsidRPr="00932D64">
        <w:rPr>
          <w:noProof/>
          <w:lang w:val="en-US" w:eastAsia="zh-CN"/>
        </w:rPr>
        <w:t>7</w:t>
      </w:r>
      <w:r>
        <w:rPr>
          <w:noProof/>
        </w:rPr>
        <w:t xml:space="preserve">: </w:t>
      </w:r>
      <w:r w:rsidRPr="00932D64">
        <w:rPr>
          <w:noProof/>
          <w:lang w:val="en-US" w:eastAsia="zh-CN"/>
        </w:rPr>
        <w:t>D</w:t>
      </w:r>
      <w:r w:rsidRPr="00932D64">
        <w:rPr>
          <w:noProof/>
          <w:lang w:val="en-US"/>
        </w:rPr>
        <w:t>irect link between 5G NR Femtos</w:t>
      </w:r>
      <w:r>
        <w:rPr>
          <w:noProof/>
        </w:rPr>
        <w:tab/>
      </w:r>
      <w:r>
        <w:rPr>
          <w:noProof/>
        </w:rPr>
        <w:fldChar w:fldCharType="begin" w:fldLock="1"/>
      </w:r>
      <w:r>
        <w:rPr>
          <w:noProof/>
        </w:rPr>
        <w:instrText xml:space="preserve"> PAGEREF _Toc187323827 \h </w:instrText>
      </w:r>
      <w:r>
        <w:rPr>
          <w:noProof/>
        </w:rPr>
      </w:r>
      <w:r>
        <w:rPr>
          <w:noProof/>
        </w:rPr>
        <w:fldChar w:fldCharType="separate"/>
      </w:r>
      <w:r>
        <w:rPr>
          <w:noProof/>
        </w:rPr>
        <w:t>33</w:t>
      </w:r>
      <w:r>
        <w:rPr>
          <w:noProof/>
        </w:rPr>
        <w:fldChar w:fldCharType="end"/>
      </w:r>
    </w:p>
    <w:p w14:paraId="677ED568" w14:textId="59B570EF"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7</w:t>
      </w:r>
      <w:r>
        <w:rPr>
          <w:noProof/>
        </w:rPr>
        <w:t>.</w:t>
      </w:r>
      <w:r w:rsidRPr="00932D64">
        <w:rPr>
          <w:noProof/>
          <w:lang w:val="en-US" w:eastAsia="zh-CN"/>
        </w:rPr>
        <w:t>8</w:t>
      </w:r>
      <w:r>
        <w:rPr>
          <w:rFonts w:asciiTheme="minorHAnsi" w:hAnsiTheme="minorHAnsi" w:cstheme="minorBidi"/>
          <w:noProof/>
          <w:kern w:val="2"/>
          <w:sz w:val="22"/>
          <w:szCs w:val="22"/>
          <w:lang w:eastAsia="en-GB"/>
          <w14:ligatures w14:val="standardContextual"/>
        </w:rPr>
        <w:tab/>
      </w:r>
      <w:r w:rsidRPr="00932D64">
        <w:rPr>
          <w:noProof/>
          <w:lang w:val="en-US" w:eastAsia="zh-CN"/>
        </w:rPr>
        <w:t xml:space="preserve">Conclusions to </w:t>
      </w:r>
      <w:r>
        <w:rPr>
          <w:noProof/>
        </w:rPr>
        <w:t>Key Issue #</w:t>
      </w:r>
      <w:r w:rsidRPr="00932D64">
        <w:rPr>
          <w:noProof/>
          <w:lang w:val="en-US" w:eastAsia="zh-CN"/>
        </w:rPr>
        <w:t>8</w:t>
      </w:r>
      <w:r>
        <w:rPr>
          <w:noProof/>
        </w:rPr>
        <w:t xml:space="preserve">: </w:t>
      </w:r>
      <w:r w:rsidRPr="00932D64">
        <w:rPr>
          <w:noProof/>
          <w:lang w:val="en-US"/>
        </w:rPr>
        <w:t>5G NR Femto management system accessible on the public internet</w:t>
      </w:r>
      <w:r>
        <w:rPr>
          <w:noProof/>
        </w:rPr>
        <w:tab/>
      </w:r>
      <w:r>
        <w:rPr>
          <w:noProof/>
        </w:rPr>
        <w:fldChar w:fldCharType="begin" w:fldLock="1"/>
      </w:r>
      <w:r>
        <w:rPr>
          <w:noProof/>
        </w:rPr>
        <w:instrText xml:space="preserve"> PAGEREF _Toc187323828 \h </w:instrText>
      </w:r>
      <w:r>
        <w:rPr>
          <w:noProof/>
        </w:rPr>
      </w:r>
      <w:r>
        <w:rPr>
          <w:noProof/>
        </w:rPr>
        <w:fldChar w:fldCharType="separate"/>
      </w:r>
      <w:r>
        <w:rPr>
          <w:noProof/>
        </w:rPr>
        <w:t>33</w:t>
      </w:r>
      <w:r>
        <w:rPr>
          <w:noProof/>
        </w:rPr>
        <w:fldChar w:fldCharType="end"/>
      </w:r>
    </w:p>
    <w:p w14:paraId="07CDDC76" w14:textId="489B8C40" w:rsidR="008830C2" w:rsidRDefault="008830C2">
      <w:pPr>
        <w:pStyle w:val="TOC2"/>
        <w:rPr>
          <w:rFonts w:asciiTheme="minorHAnsi" w:hAnsiTheme="minorHAnsi" w:cstheme="minorBidi"/>
          <w:noProof/>
          <w:kern w:val="2"/>
          <w:sz w:val="22"/>
          <w:szCs w:val="22"/>
          <w:lang w:eastAsia="en-GB"/>
          <w14:ligatures w14:val="standardContextual"/>
        </w:rPr>
      </w:pPr>
      <w:r w:rsidRPr="00932D64">
        <w:rPr>
          <w:noProof/>
          <w:lang w:val="en-US" w:eastAsia="zh-CN"/>
        </w:rPr>
        <w:t>7</w:t>
      </w:r>
      <w:r>
        <w:rPr>
          <w:noProof/>
        </w:rPr>
        <w:t>.</w:t>
      </w:r>
      <w:r w:rsidRPr="00932D64">
        <w:rPr>
          <w:noProof/>
          <w:lang w:val="en-US" w:eastAsia="zh-CN"/>
        </w:rPr>
        <w:t>9</w:t>
      </w:r>
      <w:r>
        <w:rPr>
          <w:rFonts w:asciiTheme="minorHAnsi" w:hAnsiTheme="minorHAnsi" w:cstheme="minorBidi"/>
          <w:noProof/>
          <w:kern w:val="2"/>
          <w:sz w:val="22"/>
          <w:szCs w:val="22"/>
          <w:lang w:eastAsia="en-GB"/>
          <w14:ligatures w14:val="standardContextual"/>
        </w:rPr>
        <w:tab/>
      </w:r>
      <w:r>
        <w:rPr>
          <w:noProof/>
        </w:rPr>
        <w:t>Conclusion</w:t>
      </w:r>
      <w:r w:rsidRPr="00932D64">
        <w:rPr>
          <w:noProof/>
          <w:lang w:val="en-US" w:eastAsia="zh-CN"/>
        </w:rPr>
        <w:t>s</w:t>
      </w:r>
      <w:r>
        <w:rPr>
          <w:noProof/>
        </w:rPr>
        <w:t xml:space="preserve"> to </w:t>
      </w:r>
      <w:r w:rsidRPr="00932D64">
        <w:rPr>
          <w:noProof/>
          <w:lang w:val="en-US"/>
        </w:rPr>
        <w:t>Key Issue #</w:t>
      </w:r>
      <w:r w:rsidRPr="00932D64">
        <w:rPr>
          <w:noProof/>
          <w:lang w:val="en-US" w:eastAsia="zh-CN"/>
        </w:rPr>
        <w:t>9</w:t>
      </w:r>
      <w:r w:rsidRPr="00932D64">
        <w:rPr>
          <w:noProof/>
          <w:lang w:val="en-US"/>
        </w:rPr>
        <w:t xml:space="preserve">: </w:t>
      </w:r>
      <w:r w:rsidRPr="00932D64">
        <w:rPr>
          <w:noProof/>
          <w:lang w:val="en-US" w:eastAsia="zh-CN"/>
        </w:rPr>
        <w:t>5GS Core network topology hiding from 5G NR Femto deployments</w:t>
      </w:r>
      <w:r>
        <w:rPr>
          <w:noProof/>
        </w:rPr>
        <w:tab/>
      </w:r>
      <w:r>
        <w:rPr>
          <w:noProof/>
        </w:rPr>
        <w:fldChar w:fldCharType="begin" w:fldLock="1"/>
      </w:r>
      <w:r>
        <w:rPr>
          <w:noProof/>
        </w:rPr>
        <w:instrText xml:space="preserve"> PAGEREF _Toc187323829 \h </w:instrText>
      </w:r>
      <w:r>
        <w:rPr>
          <w:noProof/>
        </w:rPr>
      </w:r>
      <w:r>
        <w:rPr>
          <w:noProof/>
        </w:rPr>
        <w:fldChar w:fldCharType="separate"/>
      </w:r>
      <w:r>
        <w:rPr>
          <w:noProof/>
        </w:rPr>
        <w:t>34</w:t>
      </w:r>
      <w:r>
        <w:rPr>
          <w:noProof/>
        </w:rPr>
        <w:fldChar w:fldCharType="end"/>
      </w:r>
    </w:p>
    <w:p w14:paraId="7F8F60FF" w14:textId="7CABE757" w:rsidR="008830C2" w:rsidRDefault="008830C2">
      <w:pPr>
        <w:pStyle w:val="TOC9"/>
        <w:rPr>
          <w:rFonts w:asciiTheme="minorHAnsi" w:hAnsiTheme="minorHAnsi" w:cstheme="minorBidi"/>
          <w:b w:val="0"/>
          <w:noProof/>
          <w:kern w:val="2"/>
          <w:szCs w:val="22"/>
          <w:lang w:eastAsia="en-GB"/>
          <w14:ligatures w14:val="standardContextual"/>
        </w:rPr>
      </w:pPr>
      <w:r>
        <w:rPr>
          <w:noProof/>
        </w:rPr>
        <w:lastRenderedPageBreak/>
        <w:t>Annex A : Change history</w:t>
      </w:r>
      <w:r>
        <w:rPr>
          <w:noProof/>
        </w:rPr>
        <w:tab/>
      </w:r>
      <w:r>
        <w:rPr>
          <w:noProof/>
        </w:rPr>
        <w:fldChar w:fldCharType="begin" w:fldLock="1"/>
      </w:r>
      <w:r>
        <w:rPr>
          <w:noProof/>
        </w:rPr>
        <w:instrText xml:space="preserve"> PAGEREF _Toc187323830 \h </w:instrText>
      </w:r>
      <w:r>
        <w:rPr>
          <w:noProof/>
        </w:rPr>
      </w:r>
      <w:r>
        <w:rPr>
          <w:noProof/>
        </w:rPr>
        <w:fldChar w:fldCharType="separate"/>
      </w:r>
      <w:r>
        <w:rPr>
          <w:noProof/>
        </w:rPr>
        <w:t>35</w:t>
      </w:r>
      <w:r>
        <w:rPr>
          <w:noProof/>
        </w:rPr>
        <w:fldChar w:fldCharType="end"/>
      </w:r>
    </w:p>
    <w:p w14:paraId="53AC51A6" w14:textId="3A891770" w:rsidR="007C7F1A" w:rsidRDefault="000C76BB">
      <w:pPr>
        <w:pStyle w:val="TOC8"/>
        <w:rPr>
          <w:rFonts w:asciiTheme="minorHAnsi" w:hAnsiTheme="minorHAnsi" w:cstheme="minorBidi"/>
          <w:b w:val="0"/>
          <w:kern w:val="2"/>
          <w:szCs w:val="22"/>
          <w:lang w:val="en-IN" w:eastAsia="en-IN"/>
          <w14:ligatures w14:val="standardContextual"/>
        </w:rPr>
      </w:pPr>
      <w:r>
        <w:fldChar w:fldCharType="end"/>
      </w:r>
    </w:p>
    <w:p w14:paraId="53AC51A7" w14:textId="77777777" w:rsidR="007C7F1A" w:rsidRDefault="007C7F1A"/>
    <w:p w14:paraId="53AC51A8" w14:textId="77777777" w:rsidR="007C7F1A" w:rsidRDefault="000C76BB">
      <w:pPr>
        <w:pStyle w:val="Guidance"/>
      </w:pPr>
      <w:r>
        <w:br w:type="page"/>
      </w:r>
      <w:bookmarkStart w:id="19" w:name="_Hlk155610654"/>
    </w:p>
    <w:p w14:paraId="53AC51A9" w14:textId="77777777" w:rsidR="007C7F1A" w:rsidRDefault="000C76BB">
      <w:pPr>
        <w:pStyle w:val="Heading1"/>
      </w:pPr>
      <w:bookmarkStart w:id="20" w:name="foreword"/>
      <w:bookmarkStart w:id="21" w:name="_Toc1204"/>
      <w:bookmarkStart w:id="22" w:name="_Toc167701507"/>
      <w:bookmarkStart w:id="23" w:name="_Toc187323716"/>
      <w:bookmarkEnd w:id="19"/>
      <w:bookmarkEnd w:id="20"/>
      <w:r>
        <w:lastRenderedPageBreak/>
        <w:t>Foreword</w:t>
      </w:r>
      <w:bookmarkEnd w:id="21"/>
      <w:bookmarkEnd w:id="22"/>
      <w:bookmarkEnd w:id="23"/>
    </w:p>
    <w:p w14:paraId="53AC51AA" w14:textId="77777777" w:rsidR="007C7F1A" w:rsidRDefault="000C76BB">
      <w:r>
        <w:t xml:space="preserve">This Technical </w:t>
      </w:r>
      <w:bookmarkStart w:id="24" w:name="spectype3"/>
      <w:r>
        <w:t>Report</w:t>
      </w:r>
      <w:bookmarkEnd w:id="24"/>
      <w:r>
        <w:t xml:space="preserve"> has been produced by the 3rd Generation Partnership Project (3GPP).</w:t>
      </w:r>
    </w:p>
    <w:p w14:paraId="53AC51AB" w14:textId="77777777" w:rsidR="007C7F1A" w:rsidRDefault="000C76BB">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AC51AC" w14:textId="77777777" w:rsidR="007C7F1A" w:rsidRDefault="000C76BB">
      <w:pPr>
        <w:pStyle w:val="B1"/>
      </w:pPr>
      <w:r>
        <w:t>Version x.y.z</w:t>
      </w:r>
    </w:p>
    <w:p w14:paraId="53AC51AD" w14:textId="77777777" w:rsidR="007C7F1A" w:rsidRDefault="000C76BB">
      <w:pPr>
        <w:pStyle w:val="B1"/>
      </w:pPr>
      <w:r>
        <w:t>where:</w:t>
      </w:r>
    </w:p>
    <w:p w14:paraId="53AC51AE" w14:textId="77777777" w:rsidR="007C7F1A" w:rsidRDefault="000C76BB">
      <w:pPr>
        <w:pStyle w:val="B2"/>
      </w:pPr>
      <w:r>
        <w:t>x</w:t>
      </w:r>
      <w:r>
        <w:tab/>
        <w:t>the first digit:</w:t>
      </w:r>
    </w:p>
    <w:p w14:paraId="53AC51AF" w14:textId="77777777" w:rsidR="007C7F1A" w:rsidRDefault="000C76BB">
      <w:pPr>
        <w:pStyle w:val="B3"/>
      </w:pPr>
      <w:r>
        <w:t>1</w:t>
      </w:r>
      <w:r>
        <w:tab/>
        <w:t>presented to TSG for information;</w:t>
      </w:r>
    </w:p>
    <w:p w14:paraId="53AC51B0" w14:textId="77777777" w:rsidR="007C7F1A" w:rsidRDefault="000C76BB">
      <w:pPr>
        <w:pStyle w:val="B3"/>
      </w:pPr>
      <w:r>
        <w:t>2</w:t>
      </w:r>
      <w:r>
        <w:tab/>
        <w:t>presented to TSG for approval;</w:t>
      </w:r>
    </w:p>
    <w:p w14:paraId="53AC51B1" w14:textId="77777777" w:rsidR="007C7F1A" w:rsidRDefault="000C76BB">
      <w:pPr>
        <w:pStyle w:val="B3"/>
      </w:pPr>
      <w:r>
        <w:t>3</w:t>
      </w:r>
      <w:r>
        <w:tab/>
        <w:t>or greater indicates TSG approved document under change control.</w:t>
      </w:r>
    </w:p>
    <w:p w14:paraId="53AC51B2" w14:textId="77777777" w:rsidR="007C7F1A" w:rsidRDefault="000C76BB">
      <w:pPr>
        <w:pStyle w:val="B2"/>
      </w:pPr>
      <w:r>
        <w:t>y</w:t>
      </w:r>
      <w:r>
        <w:tab/>
        <w:t>the second digit is incremented for all changes of substance, i.e. technical enhancements, corrections, updates, etc.</w:t>
      </w:r>
    </w:p>
    <w:p w14:paraId="53AC51B3" w14:textId="77777777" w:rsidR="007C7F1A" w:rsidRDefault="000C76BB">
      <w:pPr>
        <w:pStyle w:val="B2"/>
      </w:pPr>
      <w:r>
        <w:t>z</w:t>
      </w:r>
      <w:r>
        <w:tab/>
        <w:t>the third digit is incremented when editorial only changes have been incorporated in the document.</w:t>
      </w:r>
    </w:p>
    <w:p w14:paraId="53AC51B4" w14:textId="77777777" w:rsidR="007C7F1A" w:rsidRDefault="000C76BB">
      <w:r>
        <w:t>In the present document, modal verbs have the following meanings:</w:t>
      </w:r>
    </w:p>
    <w:p w14:paraId="53AC51B5" w14:textId="77777777" w:rsidR="007C7F1A" w:rsidRDefault="000C76BB">
      <w:pPr>
        <w:pStyle w:val="EX"/>
      </w:pPr>
      <w:r>
        <w:rPr>
          <w:b/>
        </w:rPr>
        <w:t>shall</w:t>
      </w:r>
      <w:r>
        <w:tab/>
      </w:r>
      <w:r>
        <w:tab/>
        <w:t>indicates a mandatory requirement to do something</w:t>
      </w:r>
    </w:p>
    <w:p w14:paraId="53AC51B6" w14:textId="77777777" w:rsidR="007C7F1A" w:rsidRDefault="000C76BB">
      <w:pPr>
        <w:pStyle w:val="EX"/>
      </w:pPr>
      <w:r>
        <w:rPr>
          <w:b/>
        </w:rPr>
        <w:t>shall not</w:t>
      </w:r>
      <w:r>
        <w:tab/>
        <w:t>indicates an interdiction (prohibition) to do something</w:t>
      </w:r>
    </w:p>
    <w:p w14:paraId="53AC51B7" w14:textId="77777777" w:rsidR="007C7F1A" w:rsidRDefault="000C76BB">
      <w:r>
        <w:t>The constructions "shall" and "shall not" are confined to the context of normative provisions, and do not appear in Technical Reports.</w:t>
      </w:r>
    </w:p>
    <w:p w14:paraId="53AC51B8" w14:textId="77777777" w:rsidR="007C7F1A" w:rsidRDefault="000C76BB">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53AC51B9" w14:textId="77777777" w:rsidR="007C7F1A" w:rsidRDefault="000C76BB">
      <w:pPr>
        <w:pStyle w:val="EX"/>
      </w:pPr>
      <w:r>
        <w:rPr>
          <w:b/>
        </w:rPr>
        <w:t>should</w:t>
      </w:r>
      <w:r>
        <w:tab/>
      </w:r>
      <w:r>
        <w:tab/>
        <w:t>indicates a recommendation to do something</w:t>
      </w:r>
    </w:p>
    <w:p w14:paraId="53AC51BA" w14:textId="77777777" w:rsidR="007C7F1A" w:rsidRDefault="000C76BB">
      <w:pPr>
        <w:pStyle w:val="EX"/>
      </w:pPr>
      <w:r>
        <w:rPr>
          <w:b/>
        </w:rPr>
        <w:t>should not</w:t>
      </w:r>
      <w:r>
        <w:tab/>
        <w:t>indicates a recommendation not to do something</w:t>
      </w:r>
    </w:p>
    <w:p w14:paraId="53AC51BB" w14:textId="77777777" w:rsidR="007C7F1A" w:rsidRDefault="000C76BB">
      <w:pPr>
        <w:pStyle w:val="EX"/>
      </w:pPr>
      <w:r>
        <w:rPr>
          <w:b/>
        </w:rPr>
        <w:t>may</w:t>
      </w:r>
      <w:r>
        <w:tab/>
      </w:r>
      <w:r>
        <w:tab/>
        <w:t>indicates permission to do something</w:t>
      </w:r>
    </w:p>
    <w:p w14:paraId="53AC51BC" w14:textId="77777777" w:rsidR="007C7F1A" w:rsidRDefault="000C76BB">
      <w:pPr>
        <w:pStyle w:val="EX"/>
      </w:pPr>
      <w:r>
        <w:rPr>
          <w:b/>
        </w:rPr>
        <w:t>need not</w:t>
      </w:r>
      <w:r>
        <w:tab/>
        <w:t>indicates permission not to do something</w:t>
      </w:r>
    </w:p>
    <w:p w14:paraId="53AC51BD" w14:textId="77777777" w:rsidR="007C7F1A" w:rsidRDefault="000C76BB">
      <w:r>
        <w:t>The construction "may not" is ambiguous and is not used in normative elements. The unambiguous constructions "might not" or "shall not" are used instead, depending upon the meaning intended.</w:t>
      </w:r>
    </w:p>
    <w:p w14:paraId="53AC51BE" w14:textId="77777777" w:rsidR="007C7F1A" w:rsidRDefault="000C76BB">
      <w:pPr>
        <w:pStyle w:val="EX"/>
      </w:pPr>
      <w:r>
        <w:rPr>
          <w:b/>
        </w:rPr>
        <w:t>can</w:t>
      </w:r>
      <w:r>
        <w:tab/>
      </w:r>
      <w:r>
        <w:tab/>
        <w:t>indicates that something is possible</w:t>
      </w:r>
    </w:p>
    <w:p w14:paraId="53AC51BF" w14:textId="77777777" w:rsidR="007C7F1A" w:rsidRDefault="000C76BB">
      <w:pPr>
        <w:pStyle w:val="EX"/>
      </w:pPr>
      <w:r>
        <w:rPr>
          <w:b/>
        </w:rPr>
        <w:t>cannot</w:t>
      </w:r>
      <w:r>
        <w:tab/>
      </w:r>
      <w:r>
        <w:tab/>
        <w:t>indicates that something is impossible</w:t>
      </w:r>
    </w:p>
    <w:p w14:paraId="53AC51C0" w14:textId="77777777" w:rsidR="007C7F1A" w:rsidRDefault="000C76BB">
      <w:r>
        <w:t>The constructions "can" and "cannot" are not substitutes for "may" and "need not".</w:t>
      </w:r>
    </w:p>
    <w:p w14:paraId="53AC51C1" w14:textId="77777777" w:rsidR="007C7F1A" w:rsidRDefault="000C76BB">
      <w:pPr>
        <w:pStyle w:val="EX"/>
      </w:pPr>
      <w:r>
        <w:rPr>
          <w:b/>
        </w:rPr>
        <w:t>will</w:t>
      </w:r>
      <w:r>
        <w:tab/>
      </w:r>
      <w:r>
        <w:tab/>
        <w:t>indicates that something is certain or expected to happen as a result of action taken by an agency the behaviour of which is outside the scope of the present document</w:t>
      </w:r>
    </w:p>
    <w:p w14:paraId="53AC51C2" w14:textId="77777777" w:rsidR="007C7F1A" w:rsidRDefault="000C76BB">
      <w:pPr>
        <w:pStyle w:val="EX"/>
      </w:pPr>
      <w:r>
        <w:rPr>
          <w:b/>
        </w:rPr>
        <w:t>will not</w:t>
      </w:r>
      <w:r>
        <w:tab/>
      </w:r>
      <w:r>
        <w:tab/>
        <w:t>indicates that something is certain or expected not to happen as a result of action taken by an agency the behaviour of which is outside the scope of the present document</w:t>
      </w:r>
    </w:p>
    <w:p w14:paraId="53AC51C3" w14:textId="77777777" w:rsidR="007C7F1A" w:rsidRDefault="000C76BB">
      <w:pPr>
        <w:pStyle w:val="EX"/>
      </w:pPr>
      <w:r>
        <w:rPr>
          <w:b/>
        </w:rPr>
        <w:t>might</w:t>
      </w:r>
      <w:r>
        <w:tab/>
        <w:t>indicates a likelihood that something will happen as a result of action taken by some agency the behaviour of which is outside the scope of the present document</w:t>
      </w:r>
    </w:p>
    <w:p w14:paraId="53AC51C4" w14:textId="77777777" w:rsidR="007C7F1A" w:rsidRDefault="000C76BB">
      <w:pPr>
        <w:pStyle w:val="EX"/>
      </w:pPr>
      <w:r>
        <w:rPr>
          <w:b/>
        </w:rPr>
        <w:t>might not</w:t>
      </w:r>
      <w:r>
        <w:tab/>
        <w:t>indicates a likelihood that something will not happen as a result of action taken by some agency the behaviour of which is outside the scope of the present document</w:t>
      </w:r>
    </w:p>
    <w:p w14:paraId="53AC51C5" w14:textId="77777777" w:rsidR="007C7F1A" w:rsidRDefault="000C76BB">
      <w:r>
        <w:lastRenderedPageBreak/>
        <w:t>In addition:</w:t>
      </w:r>
    </w:p>
    <w:p w14:paraId="53AC51C6" w14:textId="77777777" w:rsidR="007C7F1A" w:rsidRDefault="000C76BB">
      <w:pPr>
        <w:pStyle w:val="EX"/>
      </w:pPr>
      <w:r>
        <w:rPr>
          <w:b/>
        </w:rPr>
        <w:t>is</w:t>
      </w:r>
      <w:r>
        <w:tab/>
        <w:t>(or any other verb in the indicative mood) indicates a statement of fact</w:t>
      </w:r>
    </w:p>
    <w:p w14:paraId="53AC51C7" w14:textId="77777777" w:rsidR="007C7F1A" w:rsidRDefault="000C76BB">
      <w:pPr>
        <w:pStyle w:val="EX"/>
      </w:pPr>
      <w:r>
        <w:rPr>
          <w:b/>
        </w:rPr>
        <w:t>is not</w:t>
      </w:r>
      <w:r>
        <w:tab/>
        <w:t>(or any other negative verb in the indicative mood) indicates a statement of fact</w:t>
      </w:r>
    </w:p>
    <w:p w14:paraId="53AC51C8" w14:textId="77777777" w:rsidR="007C7F1A" w:rsidRDefault="000C76BB">
      <w:r>
        <w:t>The constructions "is" and "is not" do not indicate requirements.</w:t>
      </w:r>
    </w:p>
    <w:p w14:paraId="53AC51C9" w14:textId="77777777" w:rsidR="007C7F1A" w:rsidRDefault="000C76BB">
      <w:pPr>
        <w:pStyle w:val="Heading1"/>
      </w:pPr>
      <w:bookmarkStart w:id="25" w:name="introduction"/>
      <w:bookmarkEnd w:id="25"/>
      <w:r>
        <w:br w:type="page"/>
      </w:r>
      <w:bookmarkStart w:id="26" w:name="scope"/>
      <w:bookmarkStart w:id="27" w:name="_Toc167701508"/>
      <w:bookmarkStart w:id="28" w:name="_Toc10648"/>
      <w:bookmarkStart w:id="29" w:name="_Toc187323717"/>
      <w:bookmarkEnd w:id="26"/>
      <w:r>
        <w:lastRenderedPageBreak/>
        <w:t>1</w:t>
      </w:r>
      <w:r>
        <w:tab/>
        <w:t>Scope</w:t>
      </w:r>
      <w:bookmarkEnd w:id="27"/>
      <w:bookmarkEnd w:id="28"/>
      <w:bookmarkEnd w:id="29"/>
    </w:p>
    <w:p w14:paraId="53AC51CA" w14:textId="77777777" w:rsidR="007C7F1A" w:rsidRDefault="000C76BB">
      <w:pPr>
        <w:rPr>
          <w:rFonts w:eastAsia="SimSun"/>
        </w:rPr>
      </w:pPr>
      <w:r>
        <w:rPr>
          <w:rFonts w:eastAsia="SimSun"/>
        </w:rPr>
        <w:t xml:space="preserve">The present document studies </w:t>
      </w:r>
      <w:r>
        <w:rPr>
          <w:rFonts w:eastAsia="SimSun" w:hint="eastAsia"/>
          <w:lang w:val="en-US" w:eastAsia="zh-CN"/>
        </w:rPr>
        <w:t xml:space="preserve">the </w:t>
      </w:r>
      <w:r>
        <w:rPr>
          <w:rFonts w:eastAsia="SimSun"/>
        </w:rPr>
        <w:t xml:space="preserve">potential </w:t>
      </w:r>
      <w:r>
        <w:rPr>
          <w:rFonts w:eastAsia="SimSun" w:hint="eastAsia"/>
          <w:lang w:val="en-US" w:eastAsia="zh-CN"/>
        </w:rPr>
        <w:t xml:space="preserve">security </w:t>
      </w:r>
      <w:r>
        <w:rPr>
          <w:rFonts w:eastAsia="SimSun"/>
        </w:rPr>
        <w:t>enhancements for supporting 5G NR Femto</w:t>
      </w:r>
      <w:r>
        <w:rPr>
          <w:rFonts w:eastAsia="SimSun" w:hint="eastAsia"/>
          <w:lang w:val="en-US" w:eastAsia="zh-CN"/>
        </w:rPr>
        <w:t xml:space="preserve">. More specifically, the study </w:t>
      </w:r>
      <w:r>
        <w:rPr>
          <w:rFonts w:eastAsia="SimSun"/>
        </w:rPr>
        <w:t>investigates</w:t>
      </w:r>
      <w:r>
        <w:rPr>
          <w:rFonts w:eastAsia="SimSun" w:hint="eastAsia"/>
          <w:lang w:val="en-US" w:eastAsia="zh-CN"/>
        </w:rPr>
        <w:t xml:space="preserve"> </w:t>
      </w:r>
      <w:r>
        <w:rPr>
          <w:rFonts w:eastAsia="SimSun"/>
        </w:rPr>
        <w:t xml:space="preserve">potential </w:t>
      </w:r>
      <w:r>
        <w:rPr>
          <w:rFonts w:eastAsia="SimSun" w:hint="eastAsia"/>
          <w:lang w:val="en-US" w:eastAsia="zh-CN"/>
        </w:rPr>
        <w:t>security</w:t>
      </w:r>
      <w:r>
        <w:rPr>
          <w:rFonts w:eastAsia="SimSun"/>
        </w:rPr>
        <w:t xml:space="preserve"> enhancements in the following areas:</w:t>
      </w:r>
    </w:p>
    <w:p w14:paraId="53AC51CB" w14:textId="77777777" w:rsidR="007C7F1A" w:rsidRDefault="000C76BB">
      <w:pPr>
        <w:pStyle w:val="B1"/>
        <w:contextualSpacing w:val="0"/>
        <w:rPr>
          <w:rFonts w:eastAsia="SimSun"/>
          <w:color w:val="000000"/>
        </w:rPr>
      </w:pPr>
      <w:r>
        <w:rPr>
          <w:rFonts w:eastAsia="SimSun"/>
          <w:color w:val="000000"/>
        </w:rPr>
        <w:t>-</w:t>
      </w:r>
      <w:r>
        <w:rPr>
          <w:rFonts w:eastAsia="SimSun"/>
          <w:color w:val="000000"/>
        </w:rPr>
        <w:tab/>
      </w:r>
      <w:r>
        <w:rPr>
          <w:rFonts w:eastAsia="SimSun"/>
          <w:color w:val="000000"/>
          <w:lang w:val="en-US"/>
        </w:rPr>
        <w:t>With the gap analysis, s</w:t>
      </w:r>
      <w:r>
        <w:rPr>
          <w:rFonts w:eastAsia="SimSun"/>
          <w:color w:val="000000"/>
          <w:lang w:val="en-US" w:eastAsia="zh-CN"/>
        </w:rPr>
        <w:t xml:space="preserve">tudy </w:t>
      </w:r>
      <w:r>
        <w:rPr>
          <w:rFonts w:eastAsia="SimSun" w:hint="eastAsia"/>
          <w:color w:val="000000"/>
          <w:lang w:val="en-US" w:eastAsia="zh-CN"/>
        </w:rPr>
        <w:t xml:space="preserve">the </w:t>
      </w:r>
      <w:r>
        <w:rPr>
          <w:rFonts w:eastAsia="SimSun"/>
          <w:color w:val="000000"/>
        </w:rPr>
        <w:t>potential updates or enhancements needed for 5G NR Femto over</w:t>
      </w:r>
      <w:r>
        <w:rPr>
          <w:rFonts w:eastAsia="SimSun" w:hint="eastAsia"/>
          <w:color w:val="000000"/>
          <w:lang w:val="en-US" w:eastAsia="zh-CN"/>
        </w:rPr>
        <w:t xml:space="preserve"> </w:t>
      </w:r>
      <w:r>
        <w:rPr>
          <w:rFonts w:eastAsia="SimSun"/>
          <w:color w:val="000000"/>
        </w:rPr>
        <w:t>TS 33.320</w:t>
      </w:r>
      <w:r>
        <w:rPr>
          <w:rFonts w:eastAsia="SimSun" w:hint="eastAsia"/>
          <w:color w:val="000000"/>
          <w:lang w:val="en-US" w:eastAsia="zh-CN"/>
        </w:rPr>
        <w:t>[2]</w:t>
      </w:r>
      <w:r>
        <w:rPr>
          <w:rFonts w:eastAsia="SimSun"/>
          <w:color w:val="000000"/>
        </w:rPr>
        <w:t>.</w:t>
      </w:r>
    </w:p>
    <w:p w14:paraId="53AC51CC" w14:textId="77777777" w:rsidR="007C7F1A" w:rsidRDefault="000C76BB">
      <w:pPr>
        <w:pStyle w:val="B1"/>
        <w:contextualSpacing w:val="0"/>
        <w:rPr>
          <w:rFonts w:eastAsia="SimSun"/>
          <w:color w:val="000000"/>
        </w:rPr>
      </w:pPr>
      <w:r>
        <w:rPr>
          <w:rFonts w:eastAsia="SimSun"/>
          <w:color w:val="000000"/>
        </w:rPr>
        <w:t>-</w:t>
      </w:r>
      <w:r>
        <w:rPr>
          <w:rFonts w:eastAsia="SimSun"/>
          <w:color w:val="000000"/>
        </w:rPr>
        <w:tab/>
      </w:r>
      <w:r>
        <w:rPr>
          <w:rFonts w:eastAsia="SimSun" w:hint="eastAsia"/>
          <w:color w:val="000000"/>
          <w:lang w:val="en-US" w:eastAsia="zh-CN"/>
        </w:rPr>
        <w:t>Study the</w:t>
      </w:r>
      <w:r>
        <w:rPr>
          <w:rFonts w:eastAsia="SimSun"/>
          <w:color w:val="000000"/>
        </w:rPr>
        <w:t xml:space="preserve"> security impacts for </w:t>
      </w:r>
      <w:r>
        <w:rPr>
          <w:rFonts w:eastAsia="SimSun"/>
          <w:color w:val="000000"/>
          <w:lang w:eastAsia="ja-JP"/>
        </w:rPr>
        <w:t>interworking between CAG and CSG cells</w:t>
      </w:r>
      <w:r>
        <w:rPr>
          <w:rFonts w:eastAsia="SimSun"/>
          <w:color w:val="000000"/>
        </w:rPr>
        <w:t>.</w:t>
      </w:r>
    </w:p>
    <w:p w14:paraId="53AC51CD" w14:textId="77777777" w:rsidR="007C7F1A" w:rsidRDefault="000C76BB">
      <w:pPr>
        <w:pStyle w:val="B1"/>
      </w:pPr>
      <w:r>
        <w:rPr>
          <w:rFonts w:eastAsia="SimSun"/>
          <w:color w:val="000000"/>
        </w:rPr>
        <w:t>-</w:t>
      </w:r>
      <w:r>
        <w:rPr>
          <w:rFonts w:eastAsia="SimSun"/>
          <w:color w:val="000000"/>
        </w:rPr>
        <w:tab/>
      </w:r>
      <w:r>
        <w:rPr>
          <w:rFonts w:eastAsia="SimSun" w:hint="eastAsia"/>
          <w:color w:val="000000"/>
          <w:lang w:val="en-US" w:eastAsia="zh-CN"/>
        </w:rPr>
        <w:t>Study the</w:t>
      </w:r>
      <w:r>
        <w:rPr>
          <w:rFonts w:eastAsia="SimSun"/>
          <w:color w:val="000000"/>
        </w:rPr>
        <w:t xml:space="preserve"> security impacts of enabling provisioning of subscribers allowed to access 5G NR Femto cells and how to manage 5G NR Femto access control by the Closed Access Group (CAG) owner or an authorized administrator.</w:t>
      </w:r>
    </w:p>
    <w:p w14:paraId="53AC51CE" w14:textId="77777777" w:rsidR="007C7F1A" w:rsidRDefault="000C76BB">
      <w:pPr>
        <w:pStyle w:val="Heading1"/>
      </w:pPr>
      <w:bookmarkStart w:id="30" w:name="references"/>
      <w:bookmarkStart w:id="31" w:name="_Toc167701509"/>
      <w:bookmarkStart w:id="32" w:name="_Toc21126"/>
      <w:bookmarkStart w:id="33" w:name="_Toc187323718"/>
      <w:bookmarkEnd w:id="30"/>
      <w:r>
        <w:t>2</w:t>
      </w:r>
      <w:r>
        <w:tab/>
        <w:t>References</w:t>
      </w:r>
      <w:bookmarkEnd w:id="31"/>
      <w:bookmarkEnd w:id="32"/>
      <w:bookmarkEnd w:id="33"/>
    </w:p>
    <w:p w14:paraId="53AC51CF" w14:textId="77777777" w:rsidR="007C7F1A" w:rsidRDefault="000C76BB">
      <w:r>
        <w:t>The following documents contain provisions which, through reference in this text, constitute provisions of the present document.</w:t>
      </w:r>
    </w:p>
    <w:p w14:paraId="53AC51D0" w14:textId="77777777" w:rsidR="007C7F1A" w:rsidRDefault="000C76BB">
      <w:pPr>
        <w:pStyle w:val="B1"/>
      </w:pPr>
      <w:r>
        <w:t>-</w:t>
      </w:r>
      <w:r>
        <w:tab/>
        <w:t>References are either specific (identified by date of publication, edition number, version number, etc.) or non</w:t>
      </w:r>
      <w:r>
        <w:noBreakHyphen/>
        <w:t>specific.</w:t>
      </w:r>
    </w:p>
    <w:p w14:paraId="53AC51D1" w14:textId="77777777" w:rsidR="007C7F1A" w:rsidRDefault="000C76BB">
      <w:pPr>
        <w:pStyle w:val="B1"/>
      </w:pPr>
      <w:r>
        <w:t>-</w:t>
      </w:r>
      <w:r>
        <w:tab/>
        <w:t>For a specific reference, subsequent revisions do not apply.</w:t>
      </w:r>
    </w:p>
    <w:p w14:paraId="53AC51D2" w14:textId="77777777" w:rsidR="007C7F1A" w:rsidRDefault="000C76B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3AC51D3" w14:textId="2E848DF8" w:rsidR="007C7F1A" w:rsidRDefault="00871B03" w:rsidP="00871B03">
      <w:pPr>
        <w:pStyle w:val="EX"/>
        <w:ind w:left="0" w:firstLine="284"/>
      </w:pPr>
      <w:bookmarkStart w:id="34" w:name="MCCQCTEMPBM_00000039"/>
      <w:r>
        <w:t>[1]</w:t>
      </w:r>
      <w:r w:rsidR="000C76BB">
        <w:tab/>
      </w:r>
      <w:r>
        <w:tab/>
      </w:r>
      <w:r>
        <w:tab/>
      </w:r>
      <w:r>
        <w:tab/>
      </w:r>
      <w:r>
        <w:tab/>
      </w:r>
      <w:r w:rsidR="000C76BB">
        <w:t>3GPP TR 21.905: "Vocabulary for 3GPP Specifications".</w:t>
      </w:r>
    </w:p>
    <w:p w14:paraId="53AC51D4" w14:textId="79BCE6C6" w:rsidR="007C7F1A" w:rsidRDefault="00871B03" w:rsidP="00871B03">
      <w:pPr>
        <w:pStyle w:val="EX"/>
        <w:ind w:left="0" w:firstLine="284"/>
      </w:pPr>
      <w:bookmarkStart w:id="35" w:name="MCCQCTEMPBM_00000040"/>
      <w:bookmarkEnd w:id="34"/>
      <w:r>
        <w:t>[2]</w:t>
      </w:r>
      <w:r w:rsidR="000C76BB">
        <w:tab/>
      </w:r>
      <w:r>
        <w:tab/>
      </w:r>
      <w:r>
        <w:tab/>
      </w:r>
      <w:r>
        <w:tab/>
      </w:r>
      <w:r>
        <w:tab/>
      </w:r>
      <w:r w:rsidR="000C76BB">
        <w:t>3GPP T</w:t>
      </w:r>
      <w:r w:rsidR="000C76BB">
        <w:rPr>
          <w:rFonts w:hint="eastAsia"/>
          <w:lang w:val="en-US" w:eastAsia="zh-CN"/>
        </w:rPr>
        <w:t>S</w:t>
      </w:r>
      <w:r w:rsidR="000C76BB">
        <w:t> </w:t>
      </w:r>
      <w:r w:rsidR="000C76BB">
        <w:rPr>
          <w:rFonts w:hint="eastAsia"/>
          <w:lang w:val="en-US" w:eastAsia="zh-CN"/>
        </w:rPr>
        <w:t>33.320</w:t>
      </w:r>
      <w:r w:rsidR="000C76BB">
        <w:t>: "</w:t>
      </w:r>
      <w:r w:rsidR="000C76BB">
        <w:rPr>
          <w:rFonts w:hint="eastAsia"/>
        </w:rPr>
        <w:t>Security of Home Node B (HNB) / Home evolved Node B (HeNB)</w:t>
      </w:r>
      <w:r w:rsidR="000C76BB">
        <w:t>".</w:t>
      </w:r>
    </w:p>
    <w:bookmarkEnd w:id="35"/>
    <w:p w14:paraId="53AC51D5" w14:textId="77777777" w:rsidR="007C7F1A" w:rsidRDefault="000C76BB" w:rsidP="00871B03">
      <w:pPr>
        <w:pStyle w:val="EX"/>
        <w:rPr>
          <w:lang w:val="en-US" w:eastAsia="zh-CN" w:bidi="ar"/>
        </w:rPr>
      </w:pPr>
      <w:r>
        <w:rPr>
          <w:rFonts w:hint="eastAsia"/>
          <w:lang w:val="en-US" w:eastAsia="zh-CN" w:bidi="ar"/>
        </w:rPr>
        <w:t>[3]</w:t>
      </w:r>
      <w:r>
        <w:tab/>
      </w:r>
      <w:r>
        <w:rPr>
          <w:lang w:val="en-US" w:eastAsia="zh-CN" w:bidi="ar"/>
        </w:rPr>
        <w:t>3GPP T</w:t>
      </w:r>
      <w:r>
        <w:rPr>
          <w:rFonts w:hint="eastAsia"/>
          <w:lang w:val="en-US" w:eastAsia="zh-CN" w:bidi="ar"/>
        </w:rPr>
        <w:t>R</w:t>
      </w:r>
      <w:r>
        <w:rPr>
          <w:lang w:val="en-US" w:eastAsia="zh-CN" w:bidi="ar"/>
        </w:rPr>
        <w:t xml:space="preserve"> </w:t>
      </w:r>
      <w:r>
        <w:rPr>
          <w:rFonts w:hint="eastAsia"/>
          <w:lang w:val="en-US" w:eastAsia="zh-CN" w:bidi="ar"/>
        </w:rPr>
        <w:t>23</w:t>
      </w:r>
      <w:r>
        <w:rPr>
          <w:lang w:val="en-US" w:eastAsia="zh-CN" w:bidi="ar"/>
        </w:rPr>
        <w:t>.</w:t>
      </w:r>
      <w:r>
        <w:rPr>
          <w:rFonts w:hint="eastAsia"/>
          <w:lang w:val="en-US" w:eastAsia="zh-CN" w:bidi="ar"/>
        </w:rPr>
        <w:t>700-45</w:t>
      </w:r>
      <w:r>
        <w:rPr>
          <w:lang w:val="en-US" w:eastAsia="zh-CN" w:bidi="ar"/>
        </w:rPr>
        <w:t xml:space="preserve">: </w:t>
      </w:r>
      <w:r>
        <w:rPr>
          <w:rFonts w:hint="eastAsia"/>
          <w:lang w:val="en-US" w:eastAsia="zh-CN" w:bidi="ar"/>
        </w:rPr>
        <w:t>"Study on system aspects of 5G NR Femto"</w:t>
      </w:r>
    </w:p>
    <w:p w14:paraId="53AC51D6" w14:textId="77777777" w:rsidR="007C7F1A" w:rsidRDefault="000C76BB">
      <w:pPr>
        <w:pStyle w:val="EX"/>
      </w:pPr>
      <w:r>
        <w:t>[</w:t>
      </w:r>
      <w:r>
        <w:rPr>
          <w:rFonts w:hint="eastAsia"/>
          <w:lang w:val="en-US" w:eastAsia="zh-CN"/>
        </w:rPr>
        <w:t>4</w:t>
      </w:r>
      <w:r>
        <w:t>]</w:t>
      </w:r>
      <w:r>
        <w:tab/>
        <w:t>3GPP T</w:t>
      </w:r>
      <w:r>
        <w:rPr>
          <w:rFonts w:eastAsia="SimSun"/>
        </w:rPr>
        <w:t xml:space="preserve">S </w:t>
      </w:r>
      <w:r>
        <w:rPr>
          <w:rFonts w:eastAsia="SimSun"/>
          <w:lang w:val="en-US"/>
        </w:rPr>
        <w:t>2</w:t>
      </w:r>
      <w:r>
        <w:rPr>
          <w:rFonts w:eastAsia="SimSun"/>
        </w:rPr>
        <w:t>3.501: "System Architecture for the 5G System".</w:t>
      </w:r>
    </w:p>
    <w:p w14:paraId="53AC51D7" w14:textId="77777777" w:rsidR="007C7F1A" w:rsidRDefault="000C76BB">
      <w:pPr>
        <w:pStyle w:val="EX"/>
      </w:pPr>
      <w:r>
        <w:t>[</w:t>
      </w:r>
      <w:r>
        <w:rPr>
          <w:rFonts w:hint="eastAsia"/>
          <w:lang w:val="en-US" w:eastAsia="zh-CN"/>
        </w:rPr>
        <w:t>5</w:t>
      </w:r>
      <w:r>
        <w:t>]</w:t>
      </w:r>
      <w:r>
        <w:tab/>
        <w:t>3GPP T</w:t>
      </w:r>
      <w:r>
        <w:rPr>
          <w:lang w:val="en-US"/>
        </w:rPr>
        <w:t>S</w:t>
      </w:r>
      <w:r>
        <w:t xml:space="preserve"> </w:t>
      </w:r>
      <w:r>
        <w:rPr>
          <w:lang w:val="en-US"/>
        </w:rPr>
        <w:t>22</w:t>
      </w:r>
      <w:r>
        <w:t>.</w:t>
      </w:r>
      <w:r>
        <w:rPr>
          <w:lang w:val="en-US"/>
        </w:rPr>
        <w:t>220</w:t>
      </w:r>
      <w:r>
        <w:t>: "Service requirements for Home Node B (HNB) and Home eNode B (HeNB)".</w:t>
      </w:r>
    </w:p>
    <w:p w14:paraId="53AC51D8" w14:textId="77777777" w:rsidR="007C7F1A" w:rsidRDefault="000C76BB">
      <w:pPr>
        <w:pStyle w:val="EX"/>
      </w:pPr>
      <w:r>
        <w:t>[</w:t>
      </w:r>
      <w:r>
        <w:rPr>
          <w:rFonts w:hint="eastAsia"/>
          <w:lang w:val="en-US" w:eastAsia="zh-CN"/>
        </w:rPr>
        <w:t>6</w:t>
      </w:r>
      <w:r>
        <w:t>]</w:t>
      </w:r>
      <w:r>
        <w:tab/>
        <w:t>3GPP TS 38.799: "Study on Additional Topological Enhancements for NR"</w:t>
      </w:r>
    </w:p>
    <w:p w14:paraId="53AC51D9" w14:textId="77777777" w:rsidR="007C7F1A" w:rsidRDefault="000C76BB">
      <w:pPr>
        <w:pStyle w:val="EX"/>
      </w:pPr>
      <w:r>
        <w:t>[</w:t>
      </w:r>
      <w:r>
        <w:rPr>
          <w:rFonts w:hint="eastAsia"/>
          <w:lang w:val="en-US" w:eastAsia="zh-CN"/>
        </w:rPr>
        <w:t>7</w:t>
      </w:r>
      <w:r>
        <w:t>]</w:t>
      </w:r>
      <w:r>
        <w:tab/>
        <w:t xml:space="preserve">3GPP TS </w:t>
      </w:r>
      <w:r>
        <w:rPr>
          <w:rFonts w:hint="eastAsia"/>
          <w:lang w:val="en-US" w:eastAsia="zh-CN"/>
        </w:rPr>
        <w:t>24.501</w:t>
      </w:r>
      <w:r>
        <w:t>: "</w:t>
      </w:r>
      <w:r>
        <w:rPr>
          <w:rFonts w:hint="eastAsia"/>
        </w:rPr>
        <w:t>Non-Access-Stratum (NAS) protocol for 5G System (5GS)</w:t>
      </w:r>
      <w:r>
        <w:t>"</w:t>
      </w:r>
    </w:p>
    <w:p w14:paraId="53AC51DA" w14:textId="77777777" w:rsidR="007C7F1A" w:rsidRDefault="000C76BB">
      <w:pPr>
        <w:pStyle w:val="EX"/>
        <w:rPr>
          <w:lang w:val="en-US" w:eastAsia="zh-CN"/>
        </w:rPr>
      </w:pPr>
      <w:r>
        <w:rPr>
          <w:rFonts w:hint="eastAsia"/>
          <w:lang w:val="en-US" w:eastAsia="zh-CN"/>
        </w:rPr>
        <w:t>[8]</w:t>
      </w:r>
      <w:r>
        <w:rPr>
          <w:rFonts w:hint="eastAsia"/>
          <w:lang w:val="en-US" w:eastAsia="zh-CN"/>
        </w:rPr>
        <w:tab/>
        <w:t xml:space="preserve">3GPP </w:t>
      </w:r>
      <w:r>
        <w:t>TS 29.503: "5G System; Unified Data Management Services"</w:t>
      </w:r>
      <w:r>
        <w:rPr>
          <w:rFonts w:hint="eastAsia"/>
          <w:lang w:val="en-US" w:eastAsia="zh-CN"/>
        </w:rPr>
        <w:t>.</w:t>
      </w:r>
    </w:p>
    <w:p w14:paraId="53AC51DB" w14:textId="77777777" w:rsidR="007C7F1A" w:rsidRDefault="000C76BB">
      <w:pPr>
        <w:pStyle w:val="EX"/>
      </w:pPr>
      <w:r>
        <w:t>[</w:t>
      </w:r>
      <w:r>
        <w:rPr>
          <w:rFonts w:hint="eastAsia"/>
          <w:lang w:val="en-US" w:eastAsia="zh-CN"/>
        </w:rPr>
        <w:t>9</w:t>
      </w:r>
      <w:r>
        <w:t>]</w:t>
      </w:r>
      <w:r>
        <w:tab/>
        <w:t>3GPP TS 33.210: "3G security; Network Domain Security (NDS); IP network layer security".</w:t>
      </w:r>
    </w:p>
    <w:p w14:paraId="53AC51DC" w14:textId="77777777" w:rsidR="007C7F1A" w:rsidRDefault="000C76BB">
      <w:pPr>
        <w:pStyle w:val="EX"/>
      </w:pPr>
      <w:r>
        <w:t>[</w:t>
      </w:r>
      <w:r>
        <w:rPr>
          <w:rFonts w:hint="eastAsia"/>
          <w:lang w:val="en-US" w:eastAsia="zh-CN"/>
        </w:rPr>
        <w:t>10</w:t>
      </w:r>
      <w:r>
        <w:t>]</w:t>
      </w:r>
      <w:r>
        <w:tab/>
        <w:t>3GPP TS 33.501: "Security architecture and procedures for 5G system".</w:t>
      </w:r>
    </w:p>
    <w:p w14:paraId="53AC51DD" w14:textId="77777777" w:rsidR="007C7F1A" w:rsidRDefault="000C76BB">
      <w:pPr>
        <w:pStyle w:val="EX"/>
        <w:rPr>
          <w:lang w:eastAsia="zh-CN"/>
        </w:rPr>
      </w:pPr>
      <w:r>
        <w:rPr>
          <w:rFonts w:hint="eastAsia"/>
          <w:lang w:eastAsia="zh-CN"/>
        </w:rPr>
        <w:t>[</w:t>
      </w:r>
      <w:r>
        <w:rPr>
          <w:rFonts w:hint="eastAsia"/>
          <w:lang w:val="en-US" w:eastAsia="zh-CN"/>
        </w:rPr>
        <w:t>11</w:t>
      </w:r>
      <w:r>
        <w:rPr>
          <w:lang w:eastAsia="zh-CN"/>
        </w:rPr>
        <w:t>]</w:t>
      </w:r>
      <w:r>
        <w:rPr>
          <w:lang w:eastAsia="zh-CN"/>
        </w:rPr>
        <w:tab/>
      </w:r>
      <w:r>
        <w:t>3GPP TS 23.502: "Procedures for the 5G System".</w:t>
      </w:r>
    </w:p>
    <w:p w14:paraId="53AC51DE" w14:textId="77777777" w:rsidR="007C7F1A" w:rsidRDefault="000C76BB">
      <w:pPr>
        <w:pStyle w:val="EX"/>
        <w:rPr>
          <w:lang w:eastAsia="zh-CN"/>
        </w:rPr>
      </w:pPr>
      <w:r>
        <w:rPr>
          <w:rFonts w:hint="eastAsia"/>
          <w:lang w:eastAsia="zh-CN"/>
        </w:rPr>
        <w:t>[</w:t>
      </w:r>
      <w:r>
        <w:rPr>
          <w:rFonts w:hint="eastAsia"/>
          <w:lang w:val="en-US" w:eastAsia="zh-CN"/>
        </w:rPr>
        <w:t>12</w:t>
      </w:r>
      <w:r>
        <w:rPr>
          <w:lang w:eastAsia="zh-CN"/>
        </w:rPr>
        <w:t>]</w:t>
      </w:r>
      <w:r>
        <w:rPr>
          <w:lang w:eastAsia="zh-CN"/>
        </w:rPr>
        <w:tab/>
      </w:r>
      <w:r>
        <w:t>3GPP TS 38.413: "NG-RAN; NG Application Protocol (NGAP)"</w:t>
      </w:r>
      <w:r>
        <w:rPr>
          <w:rFonts w:hint="eastAsia"/>
          <w:lang w:eastAsia="zh-CN"/>
        </w:rPr>
        <w:t>.</w:t>
      </w:r>
    </w:p>
    <w:p w14:paraId="53AC51E2" w14:textId="77777777" w:rsidR="007C7F1A" w:rsidRPr="00F111FC" w:rsidRDefault="007C7F1A">
      <w:pPr>
        <w:pStyle w:val="NormalWeb"/>
        <w:ind w:left="1702" w:hanging="1418"/>
        <w:rPr>
          <w:rFonts w:eastAsia="DengXian"/>
          <w:sz w:val="20"/>
          <w:szCs w:val="20"/>
          <w:lang w:eastAsia="zh-CN" w:bidi="ar"/>
        </w:rPr>
      </w:pPr>
    </w:p>
    <w:p w14:paraId="53AC51E3" w14:textId="77777777" w:rsidR="007C7F1A" w:rsidRDefault="000C76BB">
      <w:pPr>
        <w:pStyle w:val="Heading1"/>
      </w:pPr>
      <w:bookmarkStart w:id="36" w:name="definitions"/>
      <w:bookmarkStart w:id="37" w:name="_Toc7578"/>
      <w:bookmarkStart w:id="38" w:name="_Toc167701510"/>
      <w:bookmarkStart w:id="39" w:name="_Toc187323719"/>
      <w:bookmarkEnd w:id="36"/>
      <w:r>
        <w:t>3</w:t>
      </w:r>
      <w:r>
        <w:tab/>
        <w:t>Definitions of terms, symbols and abbreviations</w:t>
      </w:r>
      <w:bookmarkEnd w:id="37"/>
      <w:bookmarkEnd w:id="38"/>
      <w:bookmarkEnd w:id="39"/>
    </w:p>
    <w:p w14:paraId="53AC51E4" w14:textId="77777777" w:rsidR="007C7F1A" w:rsidRDefault="000C76BB">
      <w:pPr>
        <w:pStyle w:val="Heading2"/>
      </w:pPr>
      <w:bookmarkStart w:id="40" w:name="_Toc1206"/>
      <w:bookmarkStart w:id="41" w:name="_Toc167701511"/>
      <w:bookmarkStart w:id="42" w:name="_Toc187323720"/>
      <w:r>
        <w:t>3.1</w:t>
      </w:r>
      <w:r>
        <w:tab/>
        <w:t>Terms</w:t>
      </w:r>
      <w:bookmarkEnd w:id="40"/>
      <w:bookmarkEnd w:id="41"/>
      <w:bookmarkEnd w:id="42"/>
    </w:p>
    <w:p w14:paraId="53AC51E5" w14:textId="0B77D0BA" w:rsidR="007C7F1A" w:rsidRDefault="000C76BB">
      <w:r>
        <w:t xml:space="preserve">For the purposes of the present document, the terms given in </w:t>
      </w:r>
      <w:r w:rsidR="00871B03">
        <w:t>TR</w:t>
      </w:r>
      <w:r>
        <w:t> 21.905 [1]</w:t>
      </w:r>
      <w:r>
        <w:rPr>
          <w:rFonts w:hint="eastAsia"/>
          <w:lang w:val="en-US" w:eastAsia="zh-CN"/>
        </w:rPr>
        <w:t>, TR 23.700-45[3]</w:t>
      </w:r>
      <w:r>
        <w:t xml:space="preserve"> and the following apply. A term defined in the present document takes precedence over the definition of the same term, if any, in </w:t>
      </w:r>
      <w:r w:rsidR="00871B03">
        <w:t>TR</w:t>
      </w:r>
      <w:r>
        <w:t> 21.905 [1].</w:t>
      </w:r>
    </w:p>
    <w:p w14:paraId="53AC51E6" w14:textId="77777777" w:rsidR="007C7F1A" w:rsidRDefault="000C76BB">
      <w:pPr>
        <w:rPr>
          <w:lang w:val="en-US" w:eastAsia="zh-CN"/>
        </w:rPr>
      </w:pPr>
      <w:r>
        <w:rPr>
          <w:rFonts w:hint="eastAsia"/>
          <w:b/>
          <w:bCs/>
          <w:lang w:val="en-US" w:eastAsia="zh-CN"/>
        </w:rPr>
        <w:t xml:space="preserve">CAG: </w:t>
      </w:r>
      <w:r>
        <w:rPr>
          <w:rFonts w:eastAsia="Malgun Gothic"/>
          <w:lang w:eastAsia="ja-JP"/>
        </w:rPr>
        <w:t>as defined in TS 23.</w:t>
      </w:r>
      <w:r>
        <w:rPr>
          <w:rFonts w:eastAsia="Malgun Gothic"/>
          <w:lang w:val="en-US" w:eastAsia="ja-JP"/>
        </w:rPr>
        <w:t>501</w:t>
      </w:r>
      <w:r>
        <w:rPr>
          <w:rFonts w:eastAsia="Malgun Gothic"/>
          <w:lang w:eastAsia="ja-JP"/>
        </w:rPr>
        <w:t xml:space="preserve"> [</w:t>
      </w:r>
      <w:r>
        <w:rPr>
          <w:rFonts w:eastAsia="SimSun" w:hint="eastAsia"/>
          <w:lang w:val="en-US" w:eastAsia="zh-CN"/>
        </w:rPr>
        <w:t>4</w:t>
      </w:r>
      <w:r>
        <w:rPr>
          <w:rFonts w:eastAsia="Malgun Gothic"/>
          <w:lang w:eastAsia="ja-JP"/>
        </w:rPr>
        <w:t>].</w:t>
      </w:r>
    </w:p>
    <w:p w14:paraId="53AC51E7" w14:textId="77777777" w:rsidR="007C7F1A" w:rsidRDefault="000C76BB">
      <w:pPr>
        <w:rPr>
          <w:rFonts w:eastAsia="Malgun Gothic"/>
          <w:lang w:eastAsia="ja-JP"/>
        </w:rPr>
      </w:pPr>
      <w:r>
        <w:rPr>
          <w:b/>
        </w:rPr>
        <w:t xml:space="preserve">CSG: </w:t>
      </w:r>
      <w:r>
        <w:rPr>
          <w:rFonts w:eastAsia="Malgun Gothic"/>
          <w:lang w:eastAsia="ja-JP"/>
        </w:rPr>
        <w:t>as defined in TS 2</w:t>
      </w:r>
      <w:r>
        <w:rPr>
          <w:rFonts w:eastAsia="Malgun Gothic"/>
          <w:lang w:val="en-US" w:eastAsia="ja-JP"/>
        </w:rPr>
        <w:t>2</w:t>
      </w:r>
      <w:r>
        <w:rPr>
          <w:rFonts w:eastAsia="Malgun Gothic"/>
          <w:lang w:eastAsia="ja-JP"/>
        </w:rPr>
        <w:t>.</w:t>
      </w:r>
      <w:r>
        <w:rPr>
          <w:rFonts w:eastAsia="Malgun Gothic"/>
          <w:lang w:val="en-US" w:eastAsia="ja-JP"/>
        </w:rPr>
        <w:t>220</w:t>
      </w:r>
      <w:r>
        <w:rPr>
          <w:rFonts w:eastAsia="Malgun Gothic"/>
          <w:lang w:eastAsia="ja-JP"/>
        </w:rPr>
        <w:t xml:space="preserve"> [</w:t>
      </w:r>
      <w:r>
        <w:rPr>
          <w:rFonts w:eastAsia="SimSun" w:hint="eastAsia"/>
          <w:lang w:val="en-US" w:eastAsia="zh-CN"/>
        </w:rPr>
        <w:t>5</w:t>
      </w:r>
      <w:r>
        <w:rPr>
          <w:rFonts w:eastAsia="Malgun Gothic"/>
          <w:lang w:eastAsia="ja-JP"/>
        </w:rPr>
        <w:t>].</w:t>
      </w:r>
    </w:p>
    <w:p w14:paraId="53AC51E8" w14:textId="77777777" w:rsidR="007C7F1A" w:rsidRDefault="000C76BB">
      <w:r>
        <w:rPr>
          <w:rFonts w:hint="eastAsia"/>
          <w:b/>
          <w:bCs/>
          <w:lang w:val="en-US" w:eastAsia="zh-CN"/>
        </w:rPr>
        <w:t>Hosting Party:</w:t>
      </w:r>
      <w:r>
        <w:rPr>
          <w:b/>
        </w:rPr>
        <w:t xml:space="preserve"> </w:t>
      </w:r>
      <w:r>
        <w:rPr>
          <w:rFonts w:eastAsia="Malgun Gothic"/>
          <w:lang w:eastAsia="ja-JP"/>
        </w:rPr>
        <w:t>as defined in TS 2</w:t>
      </w:r>
      <w:r>
        <w:rPr>
          <w:rFonts w:eastAsia="Malgun Gothic"/>
          <w:lang w:val="en-US" w:eastAsia="ja-JP"/>
        </w:rPr>
        <w:t>2</w:t>
      </w:r>
      <w:r>
        <w:rPr>
          <w:rFonts w:eastAsia="Malgun Gothic"/>
          <w:lang w:eastAsia="ja-JP"/>
        </w:rPr>
        <w:t>.</w:t>
      </w:r>
      <w:r>
        <w:rPr>
          <w:rFonts w:eastAsia="Malgun Gothic"/>
          <w:lang w:val="en-US" w:eastAsia="ja-JP"/>
        </w:rPr>
        <w:t>220</w:t>
      </w:r>
      <w:r>
        <w:rPr>
          <w:rFonts w:eastAsia="Malgun Gothic"/>
          <w:lang w:eastAsia="ja-JP"/>
        </w:rPr>
        <w:t xml:space="preserve"> [</w:t>
      </w:r>
      <w:r>
        <w:rPr>
          <w:rFonts w:eastAsia="SimSun" w:hint="eastAsia"/>
          <w:lang w:val="en-US" w:eastAsia="zh-CN"/>
        </w:rPr>
        <w:t>5</w:t>
      </w:r>
      <w:r>
        <w:rPr>
          <w:rFonts w:eastAsia="Malgun Gothic"/>
          <w:lang w:eastAsia="ja-JP"/>
        </w:rPr>
        <w:t>].</w:t>
      </w:r>
    </w:p>
    <w:p w14:paraId="53AC51E9" w14:textId="77777777" w:rsidR="007C7F1A" w:rsidRDefault="000C76BB">
      <w:pPr>
        <w:rPr>
          <w:bCs/>
          <w:lang w:val="en-US" w:eastAsia="zh-CN"/>
        </w:rPr>
      </w:pPr>
      <w:r>
        <w:rPr>
          <w:b/>
          <w:bCs/>
          <w:lang w:val="en-US" w:eastAsia="zh-CN"/>
        </w:rPr>
        <w:lastRenderedPageBreak/>
        <w:t xml:space="preserve">NR Femto Hosting Party: </w:t>
      </w:r>
      <w:r>
        <w:rPr>
          <w:lang w:val="en-US" w:eastAsia="zh-CN"/>
        </w:rPr>
        <w:t>"</w:t>
      </w:r>
      <w:r>
        <w:rPr>
          <w:bCs/>
          <w:lang w:val="en-US" w:eastAsia="zh-CN"/>
        </w:rPr>
        <w:t>H(e)NB Hosting Party" defined in TS 22.220 [5].</w:t>
      </w:r>
    </w:p>
    <w:p w14:paraId="53AC51EA" w14:textId="77777777" w:rsidR="007C7F1A" w:rsidRDefault="000C76BB">
      <w:pPr>
        <w:rPr>
          <w:bCs/>
          <w:lang w:val="en-US" w:eastAsia="zh-CN"/>
        </w:rPr>
      </w:pPr>
      <w:r>
        <w:rPr>
          <w:b/>
          <w:lang w:val="en-US" w:eastAsia="zh-CN"/>
        </w:rPr>
        <w:t>CAG Owner</w:t>
      </w:r>
      <w:r>
        <w:rPr>
          <w:bCs/>
          <w:lang w:val="en-US" w:eastAsia="zh-CN"/>
        </w:rPr>
        <w:t xml:space="preserve">: NR Femto Hosting Party. </w:t>
      </w:r>
    </w:p>
    <w:p w14:paraId="53AC51EB" w14:textId="77777777" w:rsidR="007C7F1A" w:rsidRDefault="000C76BB">
      <w:pPr>
        <w:pStyle w:val="NO"/>
        <w:rPr>
          <w:lang w:val="en-US" w:eastAsia="zh-CN"/>
        </w:rPr>
      </w:pPr>
      <w:r>
        <w:rPr>
          <w:lang w:val="en-US" w:eastAsia="zh-CN"/>
        </w:rPr>
        <w:t>NOTE:</w:t>
      </w:r>
      <w:r>
        <w:rPr>
          <w:lang w:val="en-US" w:eastAsia="zh-CN"/>
        </w:rPr>
        <w:tab/>
        <w:t>CAG owner is authenticated and authorized by the 5GC to operate (add/delete/modify) on the allowed CAG list of the users.</w:t>
      </w:r>
    </w:p>
    <w:p w14:paraId="53AC51EC" w14:textId="77777777" w:rsidR="007C7F1A" w:rsidRDefault="007C7F1A">
      <w:pPr>
        <w:rPr>
          <w:rFonts w:eastAsia="Malgun Gothic"/>
          <w:lang w:eastAsia="ja-JP"/>
        </w:rPr>
      </w:pPr>
    </w:p>
    <w:p w14:paraId="53AC51ED" w14:textId="77777777" w:rsidR="007C7F1A" w:rsidRDefault="000C76BB">
      <w:pPr>
        <w:pStyle w:val="Heading2"/>
      </w:pPr>
      <w:bookmarkStart w:id="43" w:name="_Toc2086439"/>
      <w:bookmarkStart w:id="44" w:name="_Toc167701512"/>
      <w:bookmarkStart w:id="45" w:name="_Toc26766"/>
      <w:bookmarkStart w:id="46" w:name="_Toc187323721"/>
      <w:r>
        <w:t>3.2</w:t>
      </w:r>
      <w:r>
        <w:tab/>
        <w:t>Symbols</w:t>
      </w:r>
      <w:bookmarkEnd w:id="43"/>
      <w:bookmarkEnd w:id="44"/>
      <w:bookmarkEnd w:id="45"/>
      <w:bookmarkEnd w:id="46"/>
    </w:p>
    <w:p w14:paraId="53AC51EE" w14:textId="77777777" w:rsidR="007C7F1A" w:rsidRDefault="000C76BB">
      <w:pPr>
        <w:pStyle w:val="EW"/>
      </w:pPr>
      <w:r>
        <w:t>Void</w:t>
      </w:r>
    </w:p>
    <w:p w14:paraId="53AC51EF" w14:textId="77777777" w:rsidR="007C7F1A" w:rsidRDefault="007C7F1A">
      <w:pPr>
        <w:pStyle w:val="EW"/>
      </w:pPr>
    </w:p>
    <w:p w14:paraId="53AC51F0" w14:textId="77777777" w:rsidR="007C7F1A" w:rsidRDefault="000C76BB">
      <w:pPr>
        <w:pStyle w:val="Heading2"/>
      </w:pPr>
      <w:bookmarkStart w:id="47" w:name="_Toc167701513"/>
      <w:bookmarkStart w:id="48" w:name="_Toc23282"/>
      <w:bookmarkStart w:id="49" w:name="_Toc187323722"/>
      <w:r>
        <w:t>3.</w:t>
      </w:r>
      <w:r>
        <w:rPr>
          <w:rFonts w:hint="eastAsia"/>
          <w:lang w:val="en-US" w:eastAsia="zh-CN"/>
        </w:rPr>
        <w:t>3</w:t>
      </w:r>
      <w:r>
        <w:tab/>
        <w:t>Abbreviations</w:t>
      </w:r>
      <w:bookmarkEnd w:id="47"/>
      <w:bookmarkEnd w:id="48"/>
      <w:bookmarkEnd w:id="49"/>
    </w:p>
    <w:p w14:paraId="53AC51F1" w14:textId="5BCE5978" w:rsidR="007C7F1A" w:rsidRDefault="000C76BB">
      <w:pPr>
        <w:keepNext/>
      </w:pPr>
      <w:r>
        <w:t xml:space="preserve">For the purposes of the present document, the abbreviations given in </w:t>
      </w:r>
      <w:r w:rsidR="00871B03">
        <w:t>TR</w:t>
      </w:r>
      <w:r>
        <w:t xml:space="preserve"> 21.905 [1] and the following apply. An abbreviation defined in the present document takes precedence over the definition of the same abbreviation, if any, in </w:t>
      </w:r>
      <w:r w:rsidR="00871B03">
        <w:t>TR</w:t>
      </w:r>
      <w:r>
        <w:t> 21.905 [1].</w:t>
      </w:r>
    </w:p>
    <w:p w14:paraId="53AC51F2" w14:textId="77777777" w:rsidR="007C7F1A" w:rsidRDefault="000C76BB">
      <w:pPr>
        <w:pStyle w:val="EW"/>
        <w:ind w:left="0" w:firstLineChars="100" w:firstLine="200"/>
        <w:rPr>
          <w:rFonts w:eastAsia="SimSun"/>
          <w:lang w:val="pt-BR"/>
        </w:rPr>
      </w:pPr>
      <w:r>
        <w:rPr>
          <w:rFonts w:eastAsia="SimSun"/>
          <w:lang w:val="pt-BR" w:eastAsia="zh-CN"/>
        </w:rPr>
        <w:t>CAG</w:t>
      </w:r>
      <w:r>
        <w:rPr>
          <w:rFonts w:eastAsia="SimSun" w:hint="eastAsia"/>
          <w:lang w:val="en-US" w:eastAsia="zh-CN"/>
        </w:rPr>
        <w:tab/>
      </w:r>
      <w:r>
        <w:rPr>
          <w:rFonts w:eastAsia="SimSun" w:hint="eastAsia"/>
          <w:lang w:val="en-US" w:eastAsia="zh-CN"/>
        </w:rPr>
        <w:tab/>
      </w:r>
      <w:r>
        <w:rPr>
          <w:rFonts w:eastAsia="SimSun"/>
          <w:lang w:val="pt-BR" w:eastAsia="zh-CN"/>
        </w:rPr>
        <w:t>C</w:t>
      </w:r>
      <w:r>
        <w:rPr>
          <w:rFonts w:eastAsia="SimSun"/>
          <w:lang w:val="pt-BR"/>
        </w:rPr>
        <w:t>losed Access Group</w:t>
      </w:r>
    </w:p>
    <w:p w14:paraId="53AC51F3" w14:textId="77777777" w:rsidR="007C7F1A" w:rsidRDefault="000C76BB">
      <w:pPr>
        <w:pStyle w:val="EW"/>
        <w:ind w:leftChars="100" w:left="200" w:firstLine="0"/>
        <w:rPr>
          <w:rFonts w:eastAsia="SimSun"/>
          <w:lang w:val="pt-BR" w:eastAsia="zh-CN"/>
        </w:rPr>
      </w:pPr>
      <w:r>
        <w:rPr>
          <w:rFonts w:eastAsia="SimSun"/>
          <w:lang w:val="pt-BR"/>
        </w:rPr>
        <w:t>CSG</w:t>
      </w:r>
      <w:r>
        <w:rPr>
          <w:rFonts w:eastAsia="SimSun" w:hint="eastAsia"/>
          <w:lang w:val="en-US" w:eastAsia="zh-CN"/>
        </w:rPr>
        <w:tab/>
      </w:r>
      <w:r>
        <w:rPr>
          <w:rFonts w:eastAsia="SimSun" w:hint="eastAsia"/>
          <w:lang w:val="en-US" w:eastAsia="zh-CN"/>
        </w:rPr>
        <w:tab/>
      </w:r>
      <w:r>
        <w:rPr>
          <w:rFonts w:eastAsia="SimSun"/>
          <w:lang w:val="pt-BR"/>
        </w:rPr>
        <w:t>Closed Subscriber Group</w:t>
      </w:r>
    </w:p>
    <w:p w14:paraId="53AC51F4" w14:textId="77777777" w:rsidR="007C7F1A" w:rsidRDefault="007C7F1A">
      <w:pPr>
        <w:pStyle w:val="EW"/>
      </w:pPr>
    </w:p>
    <w:p w14:paraId="53AC51F5" w14:textId="77777777" w:rsidR="007C7F1A" w:rsidRDefault="007C7F1A">
      <w:pPr>
        <w:pStyle w:val="EW"/>
      </w:pPr>
    </w:p>
    <w:p w14:paraId="53AC51F6" w14:textId="77777777" w:rsidR="007C7F1A" w:rsidRDefault="000C76BB">
      <w:pPr>
        <w:pStyle w:val="Heading1"/>
      </w:pPr>
      <w:bookmarkStart w:id="50" w:name="clause4"/>
      <w:bookmarkStart w:id="51" w:name="_Toc167701514"/>
      <w:bookmarkStart w:id="52" w:name="_Toc11694"/>
      <w:bookmarkStart w:id="53" w:name="_Toc187323723"/>
      <w:bookmarkEnd w:id="50"/>
      <w:r>
        <w:t>4</w:t>
      </w:r>
      <w:r>
        <w:tab/>
        <w:t>Security Architecture and Assumptions</w:t>
      </w:r>
      <w:bookmarkEnd w:id="51"/>
      <w:bookmarkEnd w:id="52"/>
      <w:bookmarkEnd w:id="53"/>
    </w:p>
    <w:p w14:paraId="53AC51F7" w14:textId="77777777" w:rsidR="007C7F1A" w:rsidRDefault="000C76BB">
      <w:pPr>
        <w:rPr>
          <w:lang w:eastAsia="zh-CN"/>
        </w:rPr>
      </w:pPr>
      <w:r>
        <w:rPr>
          <w:lang w:eastAsia="zh-CN"/>
        </w:rPr>
        <w:t xml:space="preserve">The following architecture and security assumptions are applied to the </w:t>
      </w:r>
      <w:r>
        <w:rPr>
          <w:rFonts w:hint="eastAsia"/>
          <w:lang w:val="en-US" w:eastAsia="zh-CN"/>
        </w:rPr>
        <w:t>present document</w:t>
      </w:r>
      <w:r>
        <w:rPr>
          <w:lang w:eastAsia="zh-CN"/>
        </w:rPr>
        <w:t>:</w:t>
      </w:r>
    </w:p>
    <w:p w14:paraId="53AC51F8" w14:textId="77777777" w:rsidR="007C7F1A" w:rsidRDefault="000C76BB">
      <w:pPr>
        <w:pStyle w:val="B1"/>
        <w:rPr>
          <w:lang w:eastAsia="zh-CN"/>
        </w:rPr>
      </w:pPr>
      <w:r>
        <w:rPr>
          <w:rFonts w:hint="eastAsia"/>
          <w:lang w:val="en-US" w:eastAsia="zh-CN"/>
        </w:rPr>
        <w:t xml:space="preserve">- </w:t>
      </w:r>
      <w:r>
        <w:rPr>
          <w:rFonts w:hint="eastAsia"/>
          <w:lang w:val="en-US" w:eastAsia="zh-CN"/>
        </w:rPr>
        <w:tab/>
      </w:r>
      <w:r>
        <w:rPr>
          <w:lang w:eastAsia="zh-CN"/>
        </w:rPr>
        <w:t xml:space="preserve">The architectural assumptions and principles </w:t>
      </w:r>
      <w:r>
        <w:rPr>
          <w:rFonts w:hint="eastAsia"/>
          <w:lang w:eastAsia="zh-CN"/>
        </w:rPr>
        <w:t>capture</w:t>
      </w:r>
      <w:r>
        <w:rPr>
          <w:lang w:eastAsia="zh-CN"/>
        </w:rPr>
        <w:t xml:space="preserve">d in </w:t>
      </w:r>
      <w:r>
        <w:t>TR 23.700-</w:t>
      </w:r>
      <w:r>
        <w:rPr>
          <w:rFonts w:hint="eastAsia"/>
          <w:lang w:val="en-US" w:eastAsia="zh-CN"/>
        </w:rPr>
        <w:t>45</w:t>
      </w:r>
      <w:r>
        <w:rPr>
          <w:lang w:eastAsia="zh-CN"/>
        </w:rPr>
        <w:t> [</w:t>
      </w:r>
      <w:r>
        <w:rPr>
          <w:rFonts w:hint="eastAsia"/>
          <w:lang w:val="en-US" w:eastAsia="zh-CN"/>
        </w:rPr>
        <w:t>3</w:t>
      </w:r>
      <w:r>
        <w:rPr>
          <w:lang w:eastAsia="zh-CN"/>
        </w:rPr>
        <w:t>] are used as architecture assumptions in this study.</w:t>
      </w:r>
      <w:bookmarkStart w:id="54" w:name="_Toc106618430"/>
    </w:p>
    <w:p w14:paraId="53AC51F9" w14:textId="77777777" w:rsidR="007C7F1A" w:rsidRDefault="000C76BB">
      <w:pPr>
        <w:pStyle w:val="B1"/>
        <w:rPr>
          <w:lang w:eastAsia="zh-CN"/>
        </w:rPr>
      </w:pPr>
      <w:r>
        <w:rPr>
          <w:rFonts w:hint="eastAsia"/>
          <w:lang w:val="en-US" w:eastAsia="zh-CN"/>
        </w:rPr>
        <w:t>-</w:t>
      </w:r>
      <w:r>
        <w:rPr>
          <w:rFonts w:hint="eastAsia"/>
          <w:lang w:val="en-US" w:eastAsia="zh-CN"/>
        </w:rPr>
        <w:tab/>
      </w:r>
      <w:r>
        <w:rPr>
          <w:lang w:eastAsia="zh-CN"/>
        </w:rPr>
        <w:t>The security architecture defined in clause 4.1 in TS 33.320[</w:t>
      </w:r>
      <w:r>
        <w:rPr>
          <w:lang w:val="en-US" w:eastAsia="zh-CN"/>
        </w:rPr>
        <w:t>2</w:t>
      </w:r>
      <w:r>
        <w:rPr>
          <w:lang w:eastAsia="zh-CN"/>
        </w:rPr>
        <w:t>] can be reused as basis for this study. Whether all components are all necessary and what are the function names in 5G will be studied in the present document.</w:t>
      </w:r>
    </w:p>
    <w:p w14:paraId="53AC51FA" w14:textId="77777777" w:rsidR="007C7F1A" w:rsidRDefault="000C76BB">
      <w:pPr>
        <w:rPr>
          <w:lang w:eastAsia="zh-CN"/>
        </w:rPr>
      </w:pPr>
      <w:r>
        <w:rPr>
          <w:noProof/>
          <w:lang w:val="en-US" w:eastAsia="zh-CN"/>
        </w:rPr>
        <mc:AlternateContent>
          <mc:Choice Requires="wpc">
            <w:drawing>
              <wp:inline distT="0" distB="0" distL="0" distR="0" wp14:anchorId="53AC54D2" wp14:editId="53AC54D3">
                <wp:extent cx="5839460" cy="1490980"/>
                <wp:effectExtent l="0" t="0" r="8890" b="4445"/>
                <wp:docPr id="20" name="画布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Text Box 4"/>
                        <wps:cNvSpPr txBox="1">
                          <a:spLocks noChangeArrowheads="1"/>
                        </wps:cNvSpPr>
                        <wps:spPr bwMode="auto">
                          <a:xfrm>
                            <a:off x="5080" y="571500"/>
                            <a:ext cx="457200" cy="457200"/>
                          </a:xfrm>
                          <a:prstGeom prst="rect">
                            <a:avLst/>
                          </a:prstGeom>
                          <a:solidFill>
                            <a:srgbClr val="FFFFFF"/>
                          </a:solidFill>
                          <a:ln w="9525">
                            <a:solidFill>
                              <a:srgbClr val="000000"/>
                            </a:solidFill>
                            <a:miter lim="800000"/>
                          </a:ln>
                        </wps:spPr>
                        <wps:txbx>
                          <w:txbxContent>
                            <w:p w14:paraId="53AC54ED" w14:textId="77777777" w:rsidR="007C7F1A" w:rsidRDefault="000C76BB">
                              <w:pPr>
                                <w:jc w:val="center"/>
                                <w:rPr>
                                  <w:lang w:eastAsia="zh-CN"/>
                                </w:rPr>
                              </w:pPr>
                              <w:r>
                                <w:rPr>
                                  <w:lang w:eastAsia="zh-CN"/>
                                </w:rPr>
                                <w:t>UE</w:t>
                              </w:r>
                            </w:p>
                            <w:p w14:paraId="53AC54EE" w14:textId="77777777" w:rsidR="007C7F1A" w:rsidRDefault="007C7F1A">
                              <w:pPr>
                                <w:rPr>
                                  <w:lang w:eastAsia="zh-CN"/>
                                </w:rPr>
                              </w:pPr>
                            </w:p>
                          </w:txbxContent>
                        </wps:txbx>
                        <wps:bodyPr rot="0" vert="horz" wrap="square" lIns="91440" tIns="45720" rIns="91440" bIns="45720" anchor="t" anchorCtr="0" upright="1">
                          <a:noAutofit/>
                        </wps:bodyPr>
                      </wps:wsp>
                      <wps:wsp>
                        <wps:cNvPr id="26" name="Text Box 5"/>
                        <wps:cNvSpPr txBox="1">
                          <a:spLocks noChangeArrowheads="1"/>
                        </wps:cNvSpPr>
                        <wps:spPr bwMode="auto">
                          <a:xfrm>
                            <a:off x="919480" y="571500"/>
                            <a:ext cx="685800" cy="457200"/>
                          </a:xfrm>
                          <a:prstGeom prst="rect">
                            <a:avLst/>
                          </a:prstGeom>
                          <a:solidFill>
                            <a:srgbClr val="FFFFFF"/>
                          </a:solidFill>
                          <a:ln w="9525">
                            <a:solidFill>
                              <a:srgbClr val="000000"/>
                            </a:solidFill>
                            <a:miter lim="800000"/>
                          </a:ln>
                        </wps:spPr>
                        <wps:txbx>
                          <w:txbxContent>
                            <w:p w14:paraId="53AC54EF" w14:textId="77777777" w:rsidR="007C7F1A" w:rsidRDefault="000C76BB">
                              <w:pPr>
                                <w:jc w:val="center"/>
                                <w:rPr>
                                  <w:lang w:eastAsia="zh-CN"/>
                                </w:rPr>
                              </w:pPr>
                              <w:r>
                                <w:rPr>
                                  <w:lang w:eastAsia="zh-CN"/>
                                </w:rPr>
                                <w:t>H(e)NB</w:t>
                              </w:r>
                            </w:p>
                            <w:p w14:paraId="53AC54F0" w14:textId="77777777" w:rsidR="007C7F1A" w:rsidRDefault="007C7F1A">
                              <w:pPr>
                                <w:rPr>
                                  <w:lang w:eastAsia="zh-CN"/>
                                </w:rPr>
                              </w:pPr>
                            </w:p>
                          </w:txbxContent>
                        </wps:txbx>
                        <wps:bodyPr rot="0" vert="horz" wrap="square" lIns="91440" tIns="45720" rIns="91440" bIns="45720" anchor="t" anchorCtr="0" upright="1">
                          <a:noAutofit/>
                        </wps:bodyPr>
                      </wps:wsp>
                      <pic:pic xmlns:pic="http://schemas.openxmlformats.org/drawingml/2006/picture">
                        <pic:nvPicPr>
                          <pic:cNvPr id="3" name="Picture 6" descr="BD18185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3776980" y="0"/>
                            <a:ext cx="1943100" cy="1485900"/>
                          </a:xfrm>
                          <a:prstGeom prst="rect">
                            <a:avLst/>
                          </a:prstGeom>
                          <a:noFill/>
                        </pic:spPr>
                      </pic:pic>
                      <wps:wsp>
                        <wps:cNvPr id="4" name="Text Box 7"/>
                        <wps:cNvSpPr txBox="1">
                          <a:spLocks noChangeArrowheads="1"/>
                        </wps:cNvSpPr>
                        <wps:spPr bwMode="auto">
                          <a:xfrm>
                            <a:off x="3434080" y="571500"/>
                            <a:ext cx="685800" cy="457200"/>
                          </a:xfrm>
                          <a:prstGeom prst="rect">
                            <a:avLst/>
                          </a:prstGeom>
                          <a:solidFill>
                            <a:srgbClr val="FFFFFF"/>
                          </a:solidFill>
                          <a:ln w="9525">
                            <a:solidFill>
                              <a:srgbClr val="000000"/>
                            </a:solidFill>
                            <a:miter lim="800000"/>
                          </a:ln>
                        </wps:spPr>
                        <wps:txbx>
                          <w:txbxContent>
                            <w:p w14:paraId="53AC54F1" w14:textId="77777777" w:rsidR="007C7F1A" w:rsidRDefault="000C76BB">
                              <w:pPr>
                                <w:jc w:val="center"/>
                                <w:rPr>
                                  <w:lang w:eastAsia="zh-CN"/>
                                </w:rPr>
                              </w:pPr>
                              <w:r>
                                <w:rPr>
                                  <w:lang w:eastAsia="zh-CN"/>
                                </w:rPr>
                                <w:t>SeGW</w:t>
                              </w:r>
                            </w:p>
                            <w:p w14:paraId="53AC54F2" w14:textId="77777777" w:rsidR="007C7F1A" w:rsidRDefault="007C7F1A">
                              <w:pPr>
                                <w:rPr>
                                  <w:lang w:eastAsia="zh-CN"/>
                                </w:rPr>
                              </w:pPr>
                            </w:p>
                          </w:txbxContent>
                        </wps:txbx>
                        <wps:bodyPr rot="0" vert="horz" wrap="square" lIns="91440" tIns="45720" rIns="91440" bIns="45720" anchor="t" anchorCtr="0" upright="1">
                          <a:noAutofit/>
                        </wps:bodyPr>
                      </wps:wsp>
                      <wps:wsp>
                        <wps:cNvPr id="5" name="Line 8"/>
                        <wps:cNvCnPr>
                          <a:cxnSpLocks noChangeShapeType="1"/>
                        </wps:cNvCnPr>
                        <wps:spPr bwMode="auto">
                          <a:xfrm>
                            <a:off x="462280" y="799465"/>
                            <a:ext cx="457200" cy="635"/>
                          </a:xfrm>
                          <a:prstGeom prst="line">
                            <a:avLst/>
                          </a:prstGeom>
                          <a:noFill/>
                          <a:ln w="9525">
                            <a:solidFill>
                              <a:srgbClr val="000000"/>
                            </a:solidFill>
                            <a:round/>
                          </a:ln>
                        </wps:spPr>
                        <wps:bodyPr/>
                      </wps:wsp>
                      <wps:wsp>
                        <wps:cNvPr id="6" name="Line 9"/>
                        <wps:cNvCnPr>
                          <a:cxnSpLocks noChangeShapeType="1"/>
                        </wps:cNvCnPr>
                        <wps:spPr bwMode="auto">
                          <a:xfrm>
                            <a:off x="1605280" y="800100"/>
                            <a:ext cx="342900" cy="635"/>
                          </a:xfrm>
                          <a:prstGeom prst="line">
                            <a:avLst/>
                          </a:prstGeom>
                          <a:noFill/>
                          <a:ln w="9525">
                            <a:solidFill>
                              <a:srgbClr val="000000"/>
                            </a:solidFill>
                            <a:round/>
                          </a:ln>
                        </wps:spPr>
                        <wps:bodyPr/>
                      </wps:wsp>
                      <wps:wsp>
                        <wps:cNvPr id="7" name="Line 10"/>
                        <wps:cNvCnPr>
                          <a:cxnSpLocks noChangeShapeType="1"/>
                        </wps:cNvCnPr>
                        <wps:spPr bwMode="auto">
                          <a:xfrm>
                            <a:off x="2976880" y="799465"/>
                            <a:ext cx="457200" cy="635"/>
                          </a:xfrm>
                          <a:prstGeom prst="line">
                            <a:avLst/>
                          </a:prstGeom>
                          <a:noFill/>
                          <a:ln w="9525">
                            <a:solidFill>
                              <a:srgbClr val="000000"/>
                            </a:solidFill>
                            <a:round/>
                          </a:ln>
                        </wps:spPr>
                        <wps:bodyPr/>
                      </wps:wsp>
                      <pic:pic xmlns:pic="http://schemas.openxmlformats.org/drawingml/2006/picture">
                        <pic:nvPicPr>
                          <pic:cNvPr id="8" name="Picture 11" descr="BD18185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1833880" y="288290"/>
                            <a:ext cx="1257300" cy="969010"/>
                          </a:xfrm>
                          <a:prstGeom prst="rect">
                            <a:avLst/>
                          </a:prstGeom>
                          <a:noFill/>
                        </pic:spPr>
                      </pic:pic>
                      <wps:wsp>
                        <wps:cNvPr id="9" name="Text Box 12"/>
                        <wps:cNvSpPr txBox="1">
                          <a:spLocks noChangeArrowheads="1"/>
                        </wps:cNvSpPr>
                        <wps:spPr bwMode="auto">
                          <a:xfrm>
                            <a:off x="1948180" y="571500"/>
                            <a:ext cx="914400" cy="457200"/>
                          </a:xfrm>
                          <a:prstGeom prst="rect">
                            <a:avLst/>
                          </a:prstGeom>
                          <a:noFill/>
                          <a:ln>
                            <a:noFill/>
                          </a:ln>
                        </wps:spPr>
                        <wps:txbx>
                          <w:txbxContent>
                            <w:p w14:paraId="53AC54F3" w14:textId="77777777" w:rsidR="007C7F1A" w:rsidRDefault="000C76BB">
                              <w:pPr>
                                <w:rPr>
                                  <w:lang w:eastAsia="zh-CN"/>
                                </w:rPr>
                              </w:pPr>
                              <w:r>
                                <w:rPr>
                                  <w:lang w:eastAsia="zh-CN"/>
                                </w:rPr>
                                <w:t>insecure link</w:t>
                              </w:r>
                            </w:p>
                            <w:p w14:paraId="53AC54F4" w14:textId="77777777" w:rsidR="007C7F1A" w:rsidRDefault="007C7F1A">
                              <w:pPr>
                                <w:rPr>
                                  <w:lang w:eastAsia="zh-CN"/>
                                </w:rPr>
                              </w:pP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771900" y="114300"/>
                            <a:ext cx="1193800" cy="457200"/>
                          </a:xfrm>
                          <a:prstGeom prst="rect">
                            <a:avLst/>
                          </a:prstGeom>
                          <a:noFill/>
                          <a:ln>
                            <a:noFill/>
                          </a:ln>
                        </wps:spPr>
                        <wps:txbx>
                          <w:txbxContent>
                            <w:p w14:paraId="53AC54F5" w14:textId="77777777" w:rsidR="007C7F1A" w:rsidRDefault="000C76BB">
                              <w:pPr>
                                <w:rPr>
                                  <w:lang w:eastAsia="zh-CN"/>
                                </w:rPr>
                              </w:pPr>
                              <w:r>
                                <w:rPr>
                                  <w:lang w:eastAsia="zh-CN"/>
                                </w:rPr>
                                <w:t>Operator’s security domain(s)</w:t>
                              </w:r>
                            </w:p>
                            <w:p w14:paraId="53AC54F6" w14:textId="77777777" w:rsidR="007C7F1A" w:rsidRDefault="007C7F1A">
                              <w:pPr>
                                <w:rPr>
                                  <w:lang w:eastAsia="zh-CN"/>
                                </w:rPr>
                              </w:pP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4279900" y="685800"/>
                            <a:ext cx="954405" cy="272415"/>
                          </a:xfrm>
                          <a:prstGeom prst="rect">
                            <a:avLst/>
                          </a:prstGeom>
                          <a:solidFill>
                            <a:srgbClr val="FFFFFF"/>
                          </a:solidFill>
                          <a:ln w="9525">
                            <a:solidFill>
                              <a:srgbClr val="000000"/>
                            </a:solidFill>
                            <a:prstDash val="dash"/>
                            <a:miter lim="800000"/>
                          </a:ln>
                        </wps:spPr>
                        <wps:txbx>
                          <w:txbxContent>
                            <w:p w14:paraId="53AC54F7" w14:textId="77777777" w:rsidR="007C7F1A" w:rsidRDefault="000C76BB">
                              <w:pPr>
                                <w:jc w:val="center"/>
                              </w:pPr>
                              <w:r>
                                <w:t>H(e)NB-GW</w:t>
                              </w:r>
                            </w:p>
                            <w:p w14:paraId="53AC54F8" w14:textId="77777777" w:rsidR="007C7F1A" w:rsidRDefault="007C7F1A"/>
                          </w:txbxContent>
                        </wps:txbx>
                        <wps:bodyPr rot="0" vert="horz" wrap="square" lIns="91440" tIns="45720" rIns="91440" bIns="45720" anchor="t" anchorCtr="0" upright="1">
                          <a:noAutofit/>
                        </wps:bodyPr>
                      </wps:wsp>
                      <wps:wsp>
                        <wps:cNvPr id="12" name="Text Box 15"/>
                        <wps:cNvSpPr txBox="1">
                          <a:spLocks noChangeArrowheads="1"/>
                        </wps:cNvSpPr>
                        <wps:spPr bwMode="auto">
                          <a:xfrm>
                            <a:off x="3365500" y="1257300"/>
                            <a:ext cx="685800" cy="228600"/>
                          </a:xfrm>
                          <a:prstGeom prst="rect">
                            <a:avLst/>
                          </a:prstGeom>
                          <a:solidFill>
                            <a:srgbClr val="FFFFFF"/>
                          </a:solidFill>
                          <a:ln w="9525">
                            <a:solidFill>
                              <a:srgbClr val="000000"/>
                            </a:solidFill>
                            <a:prstDash val="dash"/>
                            <a:miter lim="800000"/>
                          </a:ln>
                        </wps:spPr>
                        <wps:txbx>
                          <w:txbxContent>
                            <w:p w14:paraId="53AC54F9" w14:textId="77777777" w:rsidR="007C7F1A" w:rsidRDefault="000C76BB">
                              <w:pPr>
                                <w:jc w:val="center"/>
                              </w:pPr>
                              <w:r>
                                <w:t>H(e)MS</w:t>
                              </w:r>
                            </w:p>
                            <w:p w14:paraId="53AC54FA" w14:textId="77777777" w:rsidR="007C7F1A" w:rsidRDefault="007C7F1A"/>
                          </w:txbxContent>
                        </wps:txbx>
                        <wps:bodyPr rot="0" vert="horz" wrap="square" lIns="91440" tIns="45720" rIns="91440" bIns="45720" anchor="t" anchorCtr="0" upright="1">
                          <a:noAutofit/>
                        </wps:bodyPr>
                      </wps:wsp>
                      <wps:wsp>
                        <wps:cNvPr id="13" name="Line 16"/>
                        <wps:cNvCnPr>
                          <a:cxnSpLocks noChangeShapeType="1"/>
                        </wps:cNvCnPr>
                        <wps:spPr bwMode="auto">
                          <a:xfrm flipH="1" flipV="1">
                            <a:off x="2908300" y="914400"/>
                            <a:ext cx="800100" cy="342900"/>
                          </a:xfrm>
                          <a:prstGeom prst="line">
                            <a:avLst/>
                          </a:prstGeom>
                          <a:noFill/>
                          <a:ln w="12700">
                            <a:solidFill>
                              <a:srgbClr val="000000"/>
                            </a:solidFill>
                            <a:prstDash val="dash"/>
                            <a:round/>
                          </a:ln>
                        </wps:spPr>
                        <wps:bodyPr/>
                      </wps:wsp>
                      <wps:wsp>
                        <wps:cNvPr id="14" name="Line 17"/>
                        <wps:cNvCnPr>
                          <a:cxnSpLocks noChangeShapeType="1"/>
                        </wps:cNvCnPr>
                        <wps:spPr bwMode="auto">
                          <a:xfrm>
                            <a:off x="4116070" y="800100"/>
                            <a:ext cx="163830" cy="635"/>
                          </a:xfrm>
                          <a:prstGeom prst="line">
                            <a:avLst/>
                          </a:prstGeom>
                          <a:noFill/>
                          <a:ln w="12700">
                            <a:solidFill>
                              <a:srgbClr val="000000"/>
                            </a:solidFill>
                            <a:prstDash val="dash"/>
                            <a:round/>
                          </a:ln>
                        </wps:spPr>
                        <wps:bodyPr/>
                      </wps:wsp>
                      <wps:wsp>
                        <wps:cNvPr id="15" name="Line 18"/>
                        <wps:cNvCnPr>
                          <a:cxnSpLocks noChangeShapeType="1"/>
                        </wps:cNvCnPr>
                        <wps:spPr bwMode="auto">
                          <a:xfrm flipH="1" flipV="1">
                            <a:off x="4116070" y="947420"/>
                            <a:ext cx="735330" cy="309880"/>
                          </a:xfrm>
                          <a:prstGeom prst="line">
                            <a:avLst/>
                          </a:prstGeom>
                          <a:noFill/>
                          <a:ln w="12700">
                            <a:solidFill>
                              <a:srgbClr val="000000"/>
                            </a:solidFill>
                            <a:prstDash val="dash"/>
                            <a:round/>
                          </a:ln>
                        </wps:spPr>
                        <wps:bodyPr/>
                      </wps:wsp>
                      <wps:wsp>
                        <wps:cNvPr id="16" name="Text Box 19"/>
                        <wps:cNvSpPr txBox="1">
                          <a:spLocks noChangeArrowheads="1"/>
                        </wps:cNvSpPr>
                        <wps:spPr bwMode="auto">
                          <a:xfrm>
                            <a:off x="4805680" y="1143000"/>
                            <a:ext cx="685800" cy="228600"/>
                          </a:xfrm>
                          <a:prstGeom prst="rect">
                            <a:avLst/>
                          </a:prstGeom>
                          <a:solidFill>
                            <a:srgbClr val="FFFFFF"/>
                          </a:solidFill>
                          <a:ln w="9525">
                            <a:solidFill>
                              <a:srgbClr val="000000"/>
                            </a:solidFill>
                            <a:prstDash val="dash"/>
                            <a:miter lim="800000"/>
                          </a:ln>
                        </wps:spPr>
                        <wps:txbx>
                          <w:txbxContent>
                            <w:p w14:paraId="53AC54FB" w14:textId="77777777" w:rsidR="007C7F1A" w:rsidRDefault="000C76BB">
                              <w:pPr>
                                <w:jc w:val="center"/>
                              </w:pPr>
                              <w:r>
                                <w:t>H(e)MS</w:t>
                              </w:r>
                            </w:p>
                            <w:p w14:paraId="53AC54FC" w14:textId="77777777" w:rsidR="007C7F1A" w:rsidRDefault="007C7F1A"/>
                          </w:txbxContent>
                        </wps:txbx>
                        <wps:bodyPr rot="0" vert="horz" wrap="square" lIns="91440" tIns="45720" rIns="91440" bIns="45720" anchor="t" anchorCtr="0" upright="1">
                          <a:noAutofit/>
                        </wps:bodyPr>
                      </wps:wsp>
                      <wps:wsp>
                        <wps:cNvPr id="17" name="Text Box 20"/>
                        <wps:cNvSpPr txBox="1">
                          <a:spLocks noChangeArrowheads="1"/>
                        </wps:cNvSpPr>
                        <wps:spPr bwMode="auto">
                          <a:xfrm>
                            <a:off x="5029200" y="114300"/>
                            <a:ext cx="805180" cy="457200"/>
                          </a:xfrm>
                          <a:prstGeom prst="rect">
                            <a:avLst/>
                          </a:prstGeom>
                          <a:solidFill>
                            <a:srgbClr val="FFFFFF"/>
                          </a:solidFill>
                          <a:ln w="9525">
                            <a:solidFill>
                              <a:srgbClr val="000000"/>
                            </a:solidFill>
                            <a:prstDash val="dash"/>
                            <a:miter lim="800000"/>
                          </a:ln>
                        </wps:spPr>
                        <wps:txbx>
                          <w:txbxContent>
                            <w:p w14:paraId="53AC54FD" w14:textId="77777777" w:rsidR="007C7F1A" w:rsidRDefault="000C76BB">
                              <w:pPr>
                                <w:jc w:val="center"/>
                                <w:rPr>
                                  <w:lang w:eastAsia="zh-CN"/>
                                </w:rPr>
                              </w:pPr>
                              <w:r>
                                <w:rPr>
                                  <w:lang w:eastAsia="zh-CN"/>
                                </w:rPr>
                                <w:t>AAA Server/HSS</w:t>
                              </w:r>
                            </w:p>
                            <w:p w14:paraId="53AC54FE" w14:textId="77777777" w:rsidR="007C7F1A" w:rsidRDefault="007C7F1A">
                              <w:pPr>
                                <w:rPr>
                                  <w:lang w:eastAsia="zh-CN"/>
                                </w:rPr>
                              </w:pPr>
                            </w:p>
                          </w:txbxContent>
                        </wps:txbx>
                        <wps:bodyPr rot="0" vert="horz" wrap="square" lIns="91440" tIns="45720" rIns="91440" bIns="45720" anchor="t" anchorCtr="0" upright="1">
                          <a:noAutofit/>
                        </wps:bodyPr>
                      </wps:wsp>
                      <wps:wsp>
                        <wps:cNvPr id="18" name="Line 21"/>
                        <wps:cNvCnPr>
                          <a:cxnSpLocks noChangeShapeType="1"/>
                        </wps:cNvCnPr>
                        <wps:spPr bwMode="auto">
                          <a:xfrm flipH="1">
                            <a:off x="4136390" y="374015"/>
                            <a:ext cx="717550" cy="281305"/>
                          </a:xfrm>
                          <a:prstGeom prst="line">
                            <a:avLst/>
                          </a:prstGeom>
                          <a:noFill/>
                          <a:ln w="12700">
                            <a:solidFill>
                              <a:srgbClr val="000000"/>
                            </a:solidFill>
                            <a:prstDash val="dash"/>
                            <a:round/>
                          </a:ln>
                        </wps:spPr>
                        <wps:bodyPr/>
                      </wps:wsp>
                      <wps:wsp>
                        <wps:cNvPr id="19" name="Text Box 22"/>
                        <wps:cNvSpPr txBox="1">
                          <a:spLocks noChangeArrowheads="1"/>
                        </wps:cNvSpPr>
                        <wps:spPr bwMode="auto">
                          <a:xfrm>
                            <a:off x="919480" y="334645"/>
                            <a:ext cx="685800" cy="228600"/>
                          </a:xfrm>
                          <a:prstGeom prst="rect">
                            <a:avLst/>
                          </a:prstGeom>
                          <a:solidFill>
                            <a:srgbClr val="FFFFFF"/>
                          </a:solidFill>
                          <a:ln w="9525">
                            <a:solidFill>
                              <a:srgbClr val="000000"/>
                            </a:solidFill>
                            <a:prstDash val="dash"/>
                            <a:miter lim="800000"/>
                          </a:ln>
                        </wps:spPr>
                        <wps:txbx>
                          <w:txbxContent>
                            <w:p w14:paraId="53AC54FF" w14:textId="77777777" w:rsidR="007C7F1A" w:rsidRDefault="000C76BB">
                              <w:pPr>
                                <w:jc w:val="center"/>
                              </w:pPr>
                              <w:r>
                                <w:t>L-GW</w:t>
                              </w:r>
                            </w:p>
                            <w:p w14:paraId="53AC5500" w14:textId="77777777" w:rsidR="007C7F1A" w:rsidRDefault="007C7F1A"/>
                          </w:txbxContent>
                        </wps:txbx>
                        <wps:bodyPr rot="0" vert="horz" wrap="square" lIns="91440" tIns="45720" rIns="91440" bIns="45720" anchor="t" anchorCtr="0" upright="1">
                          <a:noAutofit/>
                        </wps:bodyPr>
                      </wps:wsp>
                    </wpc:wpc>
                  </a:graphicData>
                </a:graphic>
              </wp:inline>
            </w:drawing>
          </mc:Choice>
          <mc:Fallback>
            <w:pict>
              <v:group w14:anchorId="53AC54D2" id="画布 20" o:spid="_x0000_s1026" editas="canvas" style="width:459.8pt;height:117.4pt;mso-position-horizontal-relative:char;mso-position-vertical-relative:line" coordsize="58394,1490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394;height:1490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0;top:5715;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53AC54ED" w14:textId="77777777" w:rsidR="007C7F1A" w:rsidRDefault="000C76BB">
                        <w:pPr>
                          <w:jc w:val="center"/>
                          <w:rPr>
                            <w:lang w:eastAsia="zh-CN"/>
                          </w:rPr>
                        </w:pPr>
                        <w:r>
                          <w:rPr>
                            <w:lang w:eastAsia="zh-CN"/>
                          </w:rPr>
                          <w:t>UE</w:t>
                        </w:r>
                      </w:p>
                      <w:p w14:paraId="53AC54EE" w14:textId="77777777" w:rsidR="007C7F1A" w:rsidRDefault="007C7F1A">
                        <w:pPr>
                          <w:rPr>
                            <w:lang w:eastAsia="zh-CN"/>
                          </w:rPr>
                        </w:pPr>
                      </w:p>
                    </w:txbxContent>
                  </v:textbox>
                </v:shape>
                <v:shape id="Text Box 5" o:spid="_x0000_s1029" type="#_x0000_t202" style="position:absolute;left:9194;top:5715;width:68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53AC54EF" w14:textId="77777777" w:rsidR="007C7F1A" w:rsidRDefault="000C76BB">
                        <w:pPr>
                          <w:jc w:val="center"/>
                          <w:rPr>
                            <w:lang w:eastAsia="zh-CN"/>
                          </w:rPr>
                        </w:pPr>
                        <w:r>
                          <w:rPr>
                            <w:lang w:eastAsia="zh-CN"/>
                          </w:rPr>
                          <w:t>H(e)NB</w:t>
                        </w:r>
                      </w:p>
                      <w:p w14:paraId="53AC54F0" w14:textId="77777777" w:rsidR="007C7F1A" w:rsidRDefault="007C7F1A">
                        <w:pPr>
                          <w:rPr>
                            <w:lang w:eastAsia="zh-CN"/>
                          </w:rPr>
                        </w:pPr>
                      </w:p>
                    </w:txbxContent>
                  </v:textbox>
                </v:shape>
                <v:shape id="Picture 6" o:spid="_x0000_s1030" type="#_x0000_t75" alt="BD18185_" style="position:absolute;left:37769;width:19431;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">
                  <v:imagedata r:id="rId13" o:title="BD18185_"/>
                </v:shape>
                <v:shape id="Text Box 7" o:spid="_x0000_s1031" type="#_x0000_t202" style="position:absolute;left:34340;top:5715;width:68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53AC54F1" w14:textId="77777777" w:rsidR="007C7F1A" w:rsidRDefault="000C76BB">
                        <w:pPr>
                          <w:jc w:val="center"/>
                          <w:rPr>
                            <w:lang w:eastAsia="zh-CN"/>
                          </w:rPr>
                        </w:pPr>
                        <w:r>
                          <w:rPr>
                            <w:lang w:eastAsia="zh-CN"/>
                          </w:rPr>
                          <w:t>SeGW</w:t>
                        </w:r>
                      </w:p>
                      <w:p w14:paraId="53AC54F2" w14:textId="77777777" w:rsidR="007C7F1A" w:rsidRDefault="007C7F1A">
                        <w:pPr>
                          <w:rPr>
                            <w:lang w:eastAsia="zh-CN"/>
                          </w:rPr>
                        </w:pPr>
                      </w:p>
                    </w:txbxContent>
                  </v:textbox>
                </v:shape>
                <v:line id="Line 8" o:spid="_x0000_s1032" style="position:absolute;visibility:visible;mso-wrap-style:square" from="4622,7994" to="9194,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9" o:spid="_x0000_s1033" style="position:absolute;visibility:visible;mso-wrap-style:square" from="16052,8001" to="19481,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0" o:spid="_x0000_s1034" style="position:absolute;visibility:visible;mso-wrap-style:square" from="29768,7994" to="3434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Picture 11" o:spid="_x0000_s1035" type="#_x0000_t75" alt="BD18185_" style="position:absolute;left:18338;top:2882;width:12573;height:9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">
                  <v:imagedata r:id="rId13" o:title="BD18185_"/>
                </v:shape>
                <v:shape id="Text Box 12" o:spid="_x0000_s1036" type="#_x0000_t202" style="position:absolute;left:19481;top:5715;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3AC54F3" w14:textId="77777777" w:rsidR="007C7F1A" w:rsidRDefault="000C76BB">
                        <w:pPr>
                          <w:rPr>
                            <w:lang w:eastAsia="zh-CN"/>
                          </w:rPr>
                        </w:pPr>
                        <w:r>
                          <w:rPr>
                            <w:lang w:eastAsia="zh-CN"/>
                          </w:rPr>
                          <w:t>insecure link</w:t>
                        </w:r>
                      </w:p>
                      <w:p w14:paraId="53AC54F4" w14:textId="77777777" w:rsidR="007C7F1A" w:rsidRDefault="007C7F1A">
                        <w:pPr>
                          <w:rPr>
                            <w:lang w:eastAsia="zh-CN"/>
                          </w:rPr>
                        </w:pPr>
                      </w:p>
                    </w:txbxContent>
                  </v:textbox>
                </v:shape>
                <v:shape id="Text Box 13" o:spid="_x0000_s1037" type="#_x0000_t202" style="position:absolute;left:37719;top:1143;width:1193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3AC54F5" w14:textId="77777777" w:rsidR="007C7F1A" w:rsidRDefault="000C76BB">
                        <w:pPr>
                          <w:rPr>
                            <w:lang w:eastAsia="zh-CN"/>
                          </w:rPr>
                        </w:pPr>
                        <w:r>
                          <w:rPr>
                            <w:lang w:eastAsia="zh-CN"/>
                          </w:rPr>
                          <w:t>Operator’s security domain(s)</w:t>
                        </w:r>
                      </w:p>
                      <w:p w14:paraId="53AC54F6" w14:textId="77777777" w:rsidR="007C7F1A" w:rsidRDefault="007C7F1A">
                        <w:pPr>
                          <w:rPr>
                            <w:lang w:eastAsia="zh-CN"/>
                          </w:rPr>
                        </w:pPr>
                      </w:p>
                    </w:txbxContent>
                  </v:textbox>
                </v:shape>
                <v:shape id="Text Box 14" o:spid="_x0000_s1038" type="#_x0000_t202" style="position:absolute;left:42799;top:6858;width:954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">
                  <v:stroke dashstyle="dash"/>
                  <v:textbox>
                    <w:txbxContent>
                      <w:p w14:paraId="53AC54F7" w14:textId="77777777" w:rsidR="007C7F1A" w:rsidRDefault="000C76BB">
                        <w:pPr>
                          <w:jc w:val="center"/>
                        </w:pPr>
                        <w:r>
                          <w:t>H(e)NB-GW</w:t>
                        </w:r>
                      </w:p>
                      <w:p w14:paraId="53AC54F8" w14:textId="77777777" w:rsidR="007C7F1A" w:rsidRDefault="007C7F1A"/>
                    </w:txbxContent>
                  </v:textbox>
                </v:shape>
                <v:shape id="Text Box 15" o:spid="_x0000_s1039" type="#_x0000_t202" style="position:absolute;left:33655;top:12573;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">
                  <v:stroke dashstyle="dash"/>
                  <v:textbox>
                    <w:txbxContent>
                      <w:p w14:paraId="53AC54F9" w14:textId="77777777" w:rsidR="007C7F1A" w:rsidRDefault="000C76BB">
                        <w:pPr>
                          <w:jc w:val="center"/>
                        </w:pPr>
                        <w:r>
                          <w:t>H(e)MS</w:t>
                        </w:r>
                      </w:p>
                      <w:p w14:paraId="53AC54FA" w14:textId="77777777" w:rsidR="007C7F1A" w:rsidRDefault="007C7F1A"/>
                    </w:txbxContent>
                  </v:textbox>
                </v:shape>
                <v:line id="Line 16" o:spid="_x0000_s1040" style="position:absolute;flip:x y;visibility:visible;mso-wrap-style:square" from="29083,9144" to="37084,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" strokeweight="1pt">
                  <v:stroke dashstyle="dash"/>
                </v:line>
                <v:line id="Line 17" o:spid="_x0000_s1041" style="position:absolute;visibility:visible;mso-wrap-style:square" from="41160,8001" to="42799,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" strokeweight="1pt">
                  <v:stroke dashstyle="dash"/>
                </v:line>
                <v:line id="Line 18" o:spid="_x0000_s1042" style="position:absolute;flip:x y;visibility:visible;mso-wrap-style:square" from="41160,9474" to="48514,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" strokeweight="1pt">
                  <v:stroke dashstyle="dash"/>
                </v:line>
                <v:shape id="Text Box 19" o:spid="_x0000_s1043" type="#_x0000_t202" style="position:absolute;left:48056;top:11430;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">
                  <v:stroke dashstyle="dash"/>
                  <v:textbox>
                    <w:txbxContent>
                      <w:p w14:paraId="53AC54FB" w14:textId="77777777" w:rsidR="007C7F1A" w:rsidRDefault="000C76BB">
                        <w:pPr>
                          <w:jc w:val="center"/>
                        </w:pPr>
                        <w:r>
                          <w:t>H(e)MS</w:t>
                        </w:r>
                      </w:p>
                      <w:p w14:paraId="53AC54FC" w14:textId="77777777" w:rsidR="007C7F1A" w:rsidRDefault="007C7F1A"/>
                    </w:txbxContent>
                  </v:textbox>
                </v:shape>
                <v:shape id="Text Box 20" o:spid="_x0000_s1044" type="#_x0000_t202" style="position:absolute;left:50292;top:1143;width:805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">
                  <v:stroke dashstyle="dash"/>
                  <v:textbox>
                    <w:txbxContent>
                      <w:p w14:paraId="53AC54FD" w14:textId="77777777" w:rsidR="007C7F1A" w:rsidRDefault="000C76BB">
                        <w:pPr>
                          <w:jc w:val="center"/>
                          <w:rPr>
                            <w:lang w:eastAsia="zh-CN"/>
                          </w:rPr>
                        </w:pPr>
                        <w:r>
                          <w:rPr>
                            <w:lang w:eastAsia="zh-CN"/>
                          </w:rPr>
                          <w:t>AAA Server/HSS</w:t>
                        </w:r>
                      </w:p>
                      <w:p w14:paraId="53AC54FE" w14:textId="77777777" w:rsidR="007C7F1A" w:rsidRDefault="007C7F1A">
                        <w:pPr>
                          <w:rPr>
                            <w:lang w:eastAsia="zh-CN"/>
                          </w:rPr>
                        </w:pPr>
                      </w:p>
                    </w:txbxContent>
                  </v:textbox>
                </v:shape>
                <v:line id="Line 21" o:spid="_x0000_s1045" style="position:absolute;flip:x;visibility:visible;mso-wrap-style:square" from="41363,3740" to="48539,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" strokeweight="1pt">
                  <v:stroke dashstyle="dash"/>
                </v:line>
                <v:shape id="Text Box 22" o:spid="_x0000_s1046" type="#_x0000_t202" style="position:absolute;left:9194;top:3346;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">
                  <v:stroke dashstyle="dash"/>
                  <v:textbox>
                    <w:txbxContent>
                      <w:p w14:paraId="53AC54FF" w14:textId="77777777" w:rsidR="007C7F1A" w:rsidRDefault="000C76BB">
                        <w:pPr>
                          <w:jc w:val="center"/>
                        </w:pPr>
                        <w:r>
                          <w:t>L-GW</w:t>
                        </w:r>
                      </w:p>
                      <w:p w14:paraId="53AC5500" w14:textId="77777777" w:rsidR="007C7F1A" w:rsidRDefault="007C7F1A"/>
                    </w:txbxContent>
                  </v:textbox>
                </v:shape>
                <w10:anchorlock/>
              </v:group>
            </w:pict>
          </mc:Fallback>
        </mc:AlternateContent>
      </w:r>
    </w:p>
    <w:p w14:paraId="53AC51FB" w14:textId="77777777" w:rsidR="007C7F1A" w:rsidRDefault="000C76BB">
      <w:pPr>
        <w:pStyle w:val="TF"/>
      </w:pPr>
      <w:r>
        <w:t xml:space="preserve">Figure </w:t>
      </w:r>
      <w:r>
        <w:rPr>
          <w:rFonts w:hint="eastAsia"/>
          <w:lang w:val="en-US" w:eastAsia="zh-CN"/>
        </w:rPr>
        <w:t>4</w:t>
      </w:r>
      <w:r>
        <w:rPr>
          <w:lang w:eastAsia="zh-CN"/>
        </w:rPr>
        <w:t>.</w:t>
      </w:r>
      <w:r>
        <w:t>1: System Architecture of H</w:t>
      </w:r>
      <w:r>
        <w:rPr>
          <w:lang w:eastAsia="zh-CN"/>
        </w:rPr>
        <w:t>(e)</w:t>
      </w:r>
      <w:r>
        <w:t>NB defined in TS 33.320[</w:t>
      </w:r>
      <w:r>
        <w:rPr>
          <w:rFonts w:hint="eastAsia"/>
          <w:lang w:val="en-US" w:eastAsia="zh-CN"/>
        </w:rPr>
        <w:t>2</w:t>
      </w:r>
      <w:r>
        <w:t>]</w:t>
      </w:r>
    </w:p>
    <w:p w14:paraId="53AC51FC" w14:textId="77777777" w:rsidR="007C7F1A" w:rsidRDefault="000C76BB">
      <w:pPr>
        <w:pStyle w:val="B1"/>
        <w:rPr>
          <w:lang w:val="en-US" w:eastAsia="zh-CN"/>
        </w:rPr>
      </w:pPr>
      <w:r>
        <w:rPr>
          <w:rFonts w:hint="eastAsia"/>
          <w:lang w:val="en-US" w:eastAsia="zh-CN"/>
        </w:rPr>
        <w:t>-</w:t>
      </w:r>
      <w:r>
        <w:rPr>
          <w:rFonts w:hint="eastAsia"/>
          <w:lang w:val="en-US" w:eastAsia="zh-CN"/>
        </w:rPr>
        <w:tab/>
        <w:t>The security requirements captured in TS 33.501 [10] Annex I.4 are used as security assumptions in this study.</w:t>
      </w:r>
    </w:p>
    <w:p w14:paraId="53AC51FD" w14:textId="77777777" w:rsidR="007C7F1A" w:rsidRDefault="000C76BB">
      <w:pPr>
        <w:pStyle w:val="Heading1"/>
      </w:pPr>
      <w:bookmarkStart w:id="55" w:name="_Toc27824"/>
      <w:bookmarkStart w:id="56" w:name="_Toc167701515"/>
      <w:bookmarkStart w:id="57" w:name="_Toc187323724"/>
      <w:r>
        <w:rPr>
          <w:rFonts w:hint="eastAsia"/>
          <w:lang w:val="en-US" w:eastAsia="zh-CN"/>
        </w:rPr>
        <w:t>5</w:t>
      </w:r>
      <w:r>
        <w:tab/>
        <w:t>Key issues</w:t>
      </w:r>
      <w:bookmarkEnd w:id="54"/>
      <w:bookmarkEnd w:id="55"/>
      <w:bookmarkEnd w:id="56"/>
      <w:bookmarkEnd w:id="57"/>
    </w:p>
    <w:p w14:paraId="53AC51FE" w14:textId="77777777" w:rsidR="007C7F1A" w:rsidRDefault="000C76BB">
      <w:pPr>
        <w:pStyle w:val="Heading2"/>
        <w:rPr>
          <w:lang w:val="en-US" w:eastAsia="zh-CN"/>
        </w:rPr>
      </w:pPr>
      <w:bookmarkStart w:id="58" w:name="_Toc159226034"/>
      <w:bookmarkStart w:id="59" w:name="_Toc11064"/>
      <w:bookmarkStart w:id="60" w:name="_Toc167701516"/>
      <w:bookmarkStart w:id="61" w:name="_Toc187323725"/>
      <w:r>
        <w:rPr>
          <w:rFonts w:hint="eastAsia"/>
          <w:lang w:val="en-US" w:eastAsia="zh-CN"/>
        </w:rPr>
        <w:t>5</w:t>
      </w:r>
      <w:r>
        <w:t>.</w:t>
      </w:r>
      <w:r>
        <w:rPr>
          <w:rFonts w:hint="eastAsia"/>
          <w:lang w:val="en-US" w:eastAsia="zh-CN"/>
        </w:rPr>
        <w:t>1</w:t>
      </w:r>
      <w:r>
        <w:tab/>
        <w:t>Key Issue #</w:t>
      </w:r>
      <w:r>
        <w:rPr>
          <w:rFonts w:hint="eastAsia"/>
          <w:lang w:val="en-US" w:eastAsia="zh-CN"/>
        </w:rPr>
        <w:t>1</w:t>
      </w:r>
      <w:r>
        <w:t xml:space="preserve">: </w:t>
      </w:r>
      <w:bookmarkEnd w:id="58"/>
      <w:r>
        <w:rPr>
          <w:rFonts w:hint="eastAsia"/>
          <w:lang w:val="en-US" w:eastAsia="zh-CN"/>
        </w:rPr>
        <w:t>Security of 5G NR Femto Ownership</w:t>
      </w:r>
      <w:bookmarkEnd w:id="59"/>
      <w:bookmarkEnd w:id="60"/>
      <w:bookmarkEnd w:id="61"/>
    </w:p>
    <w:p w14:paraId="53AC51FF" w14:textId="77777777" w:rsidR="007C7F1A" w:rsidRDefault="000C76BB">
      <w:pPr>
        <w:pStyle w:val="Heading3"/>
      </w:pPr>
      <w:bookmarkStart w:id="62" w:name="_Toc167701517"/>
      <w:bookmarkStart w:id="63" w:name="_Toc22890"/>
      <w:bookmarkStart w:id="64" w:name="_Toc159226035"/>
      <w:bookmarkStart w:id="65" w:name="_Toc187323726"/>
      <w:r>
        <w:rPr>
          <w:rFonts w:hint="eastAsia"/>
          <w:lang w:val="en-US" w:eastAsia="zh-CN"/>
        </w:rPr>
        <w:t>5</w:t>
      </w:r>
      <w:r>
        <w:t>.</w:t>
      </w:r>
      <w:r>
        <w:rPr>
          <w:rFonts w:hint="eastAsia"/>
          <w:lang w:val="en-US" w:eastAsia="zh-CN"/>
        </w:rPr>
        <w:t>1</w:t>
      </w:r>
      <w:r>
        <w:t>.1</w:t>
      </w:r>
      <w:r>
        <w:tab/>
        <w:t>Key issue details</w:t>
      </w:r>
      <w:bookmarkEnd w:id="62"/>
      <w:bookmarkEnd w:id="63"/>
      <w:bookmarkEnd w:id="64"/>
      <w:bookmarkEnd w:id="65"/>
    </w:p>
    <w:p w14:paraId="53AC5200" w14:textId="77777777" w:rsidR="007C7F1A" w:rsidRDefault="000C76BB">
      <w:pPr>
        <w:rPr>
          <w:lang w:val="en-US" w:eastAsia="zh-CN"/>
        </w:rPr>
      </w:pPr>
      <w:r>
        <w:t>According to TR 23.700-</w:t>
      </w:r>
      <w:r>
        <w:rPr>
          <w:rFonts w:hint="eastAsia"/>
          <w:lang w:val="en-US" w:eastAsia="zh-CN"/>
        </w:rPr>
        <w:t>45</w:t>
      </w:r>
      <w:r>
        <w:t xml:space="preserve"> [</w:t>
      </w:r>
      <w:r>
        <w:rPr>
          <w:rFonts w:hint="eastAsia"/>
          <w:lang w:val="en-US" w:eastAsia="zh-CN"/>
        </w:rPr>
        <w:t>3</w:t>
      </w:r>
      <w:r>
        <w:t xml:space="preserve">], </w:t>
      </w:r>
      <w:r>
        <w:rPr>
          <w:rFonts w:hint="eastAsia"/>
          <w:lang w:val="en-US" w:eastAsia="zh-CN"/>
        </w:rPr>
        <w:t>t</w:t>
      </w:r>
      <w:r>
        <w:t>he 5G NR Femto aims to re-use the existing CAG mechanism defined for PNI-NPN for access control. In order to add flexibility to the 5G NR Femto, the owner of 5G NR Femto</w:t>
      </w:r>
      <w:r>
        <w:rPr>
          <w:rFonts w:hint="eastAsia"/>
          <w:lang w:val="en-US" w:eastAsia="zh-CN"/>
        </w:rPr>
        <w:t xml:space="preserve"> (or CAG or both)</w:t>
      </w:r>
      <w:r>
        <w:t xml:space="preserve"> </w:t>
      </w:r>
      <w:r>
        <w:rPr>
          <w:rFonts w:hint="eastAsia"/>
          <w:lang w:val="en-US" w:eastAsia="zh-CN"/>
        </w:rPr>
        <w:t>is</w:t>
      </w:r>
      <w:r>
        <w:t xml:space="preserve"> able to control which UE(s) can access to the 5G NR Femto.</w:t>
      </w:r>
      <w:r>
        <w:rPr>
          <w:rFonts w:hint="eastAsia"/>
          <w:lang w:val="en-US" w:eastAsia="zh-CN"/>
        </w:rPr>
        <w:t xml:space="preserve"> </w:t>
      </w:r>
    </w:p>
    <w:p w14:paraId="53AC5201" w14:textId="77777777" w:rsidR="007C7F1A" w:rsidRDefault="000C76BB">
      <w:pPr>
        <w:rPr>
          <w:rFonts w:eastAsia="MS Mincho"/>
          <w:lang w:val="en-US" w:eastAsia="zh-CN"/>
        </w:rPr>
      </w:pPr>
      <w:r>
        <w:rPr>
          <w:rFonts w:eastAsia="MS Mincho" w:hint="eastAsia"/>
          <w:lang w:val="en-US" w:eastAsia="zh-CN"/>
        </w:rPr>
        <w:lastRenderedPageBreak/>
        <w:t xml:space="preserve">The 5G NR Femto owner or administrator </w:t>
      </w:r>
      <w:r>
        <w:rPr>
          <w:rFonts w:hint="eastAsia"/>
          <w:lang w:val="en-US" w:eastAsia="zh-CN"/>
        </w:rPr>
        <w:t>(or CAG or both)</w:t>
      </w:r>
      <w:r>
        <w:rPr>
          <w:rFonts w:eastAsia="MS Mincho" w:hint="eastAsia"/>
          <w:lang w:val="en-US" w:eastAsia="zh-CN"/>
        </w:rPr>
        <w:t xml:space="preserve"> may</w:t>
      </w:r>
      <w:r>
        <w:rPr>
          <w:rFonts w:eastAsia="MS Mincho"/>
          <w:lang w:val="en-US" w:eastAsia="zh-CN"/>
        </w:rPr>
        <w:t xml:space="preserve"> or may</w:t>
      </w:r>
      <w:r>
        <w:rPr>
          <w:rFonts w:eastAsia="MS Mincho" w:hint="eastAsia"/>
          <w:lang w:val="en-US" w:eastAsia="zh-CN"/>
        </w:rPr>
        <w:t xml:space="preserve"> </w:t>
      </w:r>
      <w:r>
        <w:rPr>
          <w:rFonts w:eastAsia="MS Mincho"/>
          <w:lang w:val="en-US" w:eastAsia="zh-CN"/>
        </w:rPr>
        <w:t>not belong to</w:t>
      </w:r>
      <w:r>
        <w:rPr>
          <w:rFonts w:eastAsia="MS Mincho" w:hint="eastAsia"/>
          <w:lang w:val="en-US" w:eastAsia="zh-CN"/>
        </w:rPr>
        <w:t xml:space="preserve"> the operator domain and</w:t>
      </w:r>
      <w:r>
        <w:rPr>
          <w:rFonts w:eastAsia="MS Mincho"/>
          <w:lang w:val="en-US" w:eastAsia="zh-CN"/>
        </w:rPr>
        <w:t xml:space="preserve"> </w:t>
      </w:r>
      <w:r>
        <w:rPr>
          <w:rFonts w:eastAsia="MS Mincho" w:hint="eastAsia"/>
          <w:lang w:val="en-US" w:eastAsia="zh-CN"/>
        </w:rPr>
        <w:t xml:space="preserve">is able to </w:t>
      </w:r>
      <w:r>
        <w:rPr>
          <w:rFonts w:eastAsia="MS Mincho"/>
          <w:lang w:val="en-US" w:eastAsia="zh-CN"/>
        </w:rPr>
        <w:t>p</w:t>
      </w:r>
      <w:r>
        <w:rPr>
          <w:rFonts w:eastAsia="MS Mincho" w:hint="eastAsia"/>
          <w:lang w:val="en-US" w:eastAsia="zh-CN"/>
        </w:rPr>
        <w:t>rovide/</w:t>
      </w:r>
      <w:r>
        <w:rPr>
          <w:rFonts w:eastAsia="MS Mincho"/>
          <w:lang w:val="en-US" w:eastAsia="zh-CN"/>
        </w:rPr>
        <w:t>update CAG information to the network</w:t>
      </w:r>
      <w:r>
        <w:rPr>
          <w:rFonts w:eastAsia="MS Mincho" w:hint="eastAsia"/>
          <w:lang w:val="en-US" w:eastAsia="zh-CN"/>
        </w:rPr>
        <w:t xml:space="preserve"> </w:t>
      </w:r>
      <w:r>
        <w:rPr>
          <w:rFonts w:eastAsia="MS Mincho"/>
          <w:lang w:val="en-US" w:eastAsia="zh-CN"/>
        </w:rPr>
        <w:t xml:space="preserve">that 5G </w:t>
      </w:r>
      <w:r>
        <w:rPr>
          <w:rFonts w:eastAsia="MS Mincho" w:hint="eastAsia"/>
          <w:lang w:val="en-US" w:eastAsia="zh-CN"/>
        </w:rPr>
        <w:t xml:space="preserve">NR </w:t>
      </w:r>
      <w:r>
        <w:rPr>
          <w:rFonts w:eastAsia="MS Mincho"/>
          <w:lang w:val="en-US" w:eastAsia="zh-CN"/>
        </w:rPr>
        <w:t>Femto serves and the network that the UE has subscription</w:t>
      </w:r>
      <w:r>
        <w:rPr>
          <w:rFonts w:eastAsia="MS Mincho" w:hint="eastAsia"/>
          <w:lang w:val="en-US" w:eastAsia="zh-CN"/>
        </w:rPr>
        <w:t>.</w:t>
      </w:r>
    </w:p>
    <w:p w14:paraId="53AC5202" w14:textId="77777777" w:rsidR="007C7F1A" w:rsidRDefault="000C76BB">
      <w:pPr>
        <w:rPr>
          <w:lang w:val="en-US"/>
        </w:rPr>
      </w:pPr>
      <w:r>
        <w:rPr>
          <w:lang w:eastAsia="zh-CN"/>
        </w:rPr>
        <w:t>From a security point of view</w:t>
      </w:r>
      <w:r>
        <w:rPr>
          <w:rFonts w:hint="eastAsia"/>
          <w:lang w:val="en-US" w:eastAsia="zh-CN"/>
        </w:rPr>
        <w:t xml:space="preserve">, a fake owner of </w:t>
      </w:r>
      <w:r>
        <w:rPr>
          <w:rFonts w:hint="eastAsia"/>
          <w:lang w:val="en-US"/>
        </w:rPr>
        <w:t>5G NR Femto</w:t>
      </w:r>
      <w:r>
        <w:rPr>
          <w:rFonts w:hint="eastAsia"/>
          <w:lang w:val="en-US" w:eastAsia="zh-CN"/>
        </w:rPr>
        <w:t xml:space="preserve"> or an unauthorized administrator may provision false information of subscribers allowed to access 5G NR Femto cells. Thus, only the authenticated 5G NR Femto owner or an authorized administrator is able to manage the CAG information for 5G NR Femto. A mechanism for authentication and authorization for the owner or administrator is needed.</w:t>
      </w:r>
    </w:p>
    <w:p w14:paraId="53AC5203" w14:textId="77777777" w:rsidR="007C7F1A" w:rsidRDefault="000C76BB">
      <w:pPr>
        <w:pStyle w:val="Heading3"/>
      </w:pPr>
      <w:bookmarkStart w:id="66" w:name="_Toc15395"/>
      <w:bookmarkStart w:id="67" w:name="_Toc159226036"/>
      <w:bookmarkStart w:id="68" w:name="_Toc167701518"/>
      <w:bookmarkStart w:id="69" w:name="_Toc187323727"/>
      <w:r>
        <w:rPr>
          <w:lang w:val="en-US" w:eastAsia="zh-CN"/>
        </w:rPr>
        <w:t>5</w:t>
      </w:r>
      <w:r>
        <w:t>.</w:t>
      </w:r>
      <w:r>
        <w:rPr>
          <w:rFonts w:hint="eastAsia"/>
          <w:lang w:val="en-US" w:eastAsia="zh-CN"/>
        </w:rPr>
        <w:t>1</w:t>
      </w:r>
      <w:r>
        <w:t>.2</w:t>
      </w:r>
      <w:r>
        <w:tab/>
        <w:t>Security threats</w:t>
      </w:r>
      <w:bookmarkEnd w:id="66"/>
      <w:bookmarkEnd w:id="67"/>
      <w:bookmarkEnd w:id="68"/>
      <w:bookmarkEnd w:id="69"/>
    </w:p>
    <w:p w14:paraId="53AC5204" w14:textId="77777777" w:rsidR="007C7F1A" w:rsidRDefault="000C76BB">
      <w:pPr>
        <w:rPr>
          <w:lang w:val="en-US" w:eastAsia="zh-CN"/>
        </w:rPr>
      </w:pPr>
      <w:r>
        <w:rPr>
          <w:rFonts w:hint="eastAsia"/>
          <w:lang w:val="en-US" w:eastAsia="zh-CN"/>
        </w:rPr>
        <w:t xml:space="preserve">Unauthorized parties or fake owner of </w:t>
      </w:r>
      <w:r>
        <w:rPr>
          <w:rFonts w:hint="eastAsia"/>
          <w:lang w:val="en-US"/>
        </w:rPr>
        <w:t>5G NR Femto</w:t>
      </w:r>
      <w:r>
        <w:rPr>
          <w:rFonts w:hint="eastAsia"/>
          <w:lang w:val="en-US" w:eastAsia="zh-CN"/>
        </w:rPr>
        <w:t xml:space="preserve"> can gain access to the CAG information and perform unauthorized operation (e.g. update, deletion) to the CAG information if the owner or the administrator is not properly authenticated or authorized.</w:t>
      </w:r>
    </w:p>
    <w:p w14:paraId="53AC5205" w14:textId="77777777" w:rsidR="007C7F1A" w:rsidRDefault="000C76BB">
      <w:pPr>
        <w:pStyle w:val="Heading3"/>
      </w:pPr>
      <w:bookmarkStart w:id="70" w:name="_Toc159226037"/>
      <w:bookmarkStart w:id="71" w:name="_Toc3067"/>
      <w:bookmarkStart w:id="72" w:name="_Toc167701519"/>
      <w:bookmarkStart w:id="73" w:name="_Toc187323728"/>
      <w:r>
        <w:rPr>
          <w:rFonts w:hint="eastAsia"/>
          <w:lang w:val="en-US" w:eastAsia="zh-CN"/>
        </w:rPr>
        <w:t>5</w:t>
      </w:r>
      <w:r>
        <w:t>.</w:t>
      </w:r>
      <w:r>
        <w:rPr>
          <w:rFonts w:hint="eastAsia"/>
          <w:lang w:val="en-US" w:eastAsia="zh-CN"/>
        </w:rPr>
        <w:t>1</w:t>
      </w:r>
      <w:r>
        <w:t>.3</w:t>
      </w:r>
      <w:r>
        <w:tab/>
        <w:t>Potential security requirements</w:t>
      </w:r>
      <w:bookmarkEnd w:id="70"/>
      <w:bookmarkEnd w:id="71"/>
      <w:bookmarkEnd w:id="72"/>
      <w:bookmarkEnd w:id="73"/>
    </w:p>
    <w:p w14:paraId="53AC5206" w14:textId="77777777" w:rsidR="007C7F1A" w:rsidRDefault="000C76BB">
      <w:pPr>
        <w:rPr>
          <w:lang w:val="en-US" w:eastAsia="zh-CN"/>
        </w:rPr>
      </w:pPr>
      <w:r>
        <w:rPr>
          <w:rFonts w:hint="eastAsia"/>
          <w:lang w:val="en-US" w:eastAsia="zh-CN"/>
        </w:rPr>
        <w:t xml:space="preserve">The 5GS shall support means for authentication and authorization of the 5G NR Femto owner. </w:t>
      </w:r>
    </w:p>
    <w:p w14:paraId="53AC5207" w14:textId="77777777" w:rsidR="007C7F1A" w:rsidRDefault="007C7F1A">
      <w:pPr>
        <w:rPr>
          <w:lang w:val="en-US" w:eastAsia="zh-CN"/>
        </w:rPr>
      </w:pPr>
    </w:p>
    <w:p w14:paraId="53AC5208" w14:textId="77777777" w:rsidR="007C7F1A" w:rsidRDefault="000C76BB">
      <w:pPr>
        <w:pStyle w:val="Heading2"/>
      </w:pPr>
      <w:bookmarkStart w:id="74" w:name="_Toc136273035"/>
      <w:bookmarkStart w:id="75" w:name="_Toc167701520"/>
      <w:bookmarkStart w:id="76" w:name="_Toc13467"/>
      <w:bookmarkStart w:id="77" w:name="_Toc187323729"/>
      <w:bookmarkStart w:id="78" w:name="_Toc107949223"/>
      <w:bookmarkStart w:id="79" w:name="_Toc107949224"/>
      <w:bookmarkStart w:id="80" w:name="_Toc136273036"/>
      <w:r>
        <w:t>5.</w:t>
      </w:r>
      <w:r>
        <w:rPr>
          <w:rFonts w:hint="eastAsia"/>
          <w:lang w:val="en-US" w:eastAsia="zh-CN"/>
        </w:rPr>
        <w:t>2</w:t>
      </w:r>
      <w:r>
        <w:tab/>
        <w:t>Key issue #</w:t>
      </w:r>
      <w:r>
        <w:rPr>
          <w:rFonts w:hint="eastAsia"/>
          <w:lang w:val="en-US" w:eastAsia="zh-CN"/>
        </w:rPr>
        <w:t>2</w:t>
      </w:r>
      <w:r>
        <w:t xml:space="preserve">: </w:t>
      </w:r>
      <w:r>
        <w:rPr>
          <w:rFonts w:hint="eastAsia"/>
          <w:lang w:val="en-US" w:eastAsia="zh-CN"/>
        </w:rPr>
        <w:t>Authentication</w:t>
      </w:r>
      <w:r>
        <w:t xml:space="preserve"> aspect of </w:t>
      </w:r>
      <w:bookmarkEnd w:id="74"/>
      <w:r>
        <w:t>5G NR Femto connecting to the operator network.</w:t>
      </w:r>
      <w:bookmarkEnd w:id="75"/>
      <w:bookmarkEnd w:id="76"/>
      <w:bookmarkEnd w:id="77"/>
      <w:r>
        <w:t xml:space="preserve"> </w:t>
      </w:r>
      <w:bookmarkEnd w:id="78"/>
    </w:p>
    <w:p w14:paraId="53AC5209" w14:textId="77777777" w:rsidR="007C7F1A" w:rsidRDefault="000C76BB">
      <w:pPr>
        <w:pStyle w:val="Heading3"/>
      </w:pPr>
      <w:bookmarkStart w:id="81" w:name="_Toc167701521"/>
      <w:bookmarkStart w:id="82" w:name="_Toc12720"/>
      <w:bookmarkStart w:id="83" w:name="_Toc187323730"/>
      <w:r>
        <w:t>5.</w:t>
      </w:r>
      <w:r>
        <w:rPr>
          <w:rFonts w:hint="eastAsia"/>
          <w:lang w:val="en-US" w:eastAsia="zh-CN"/>
        </w:rPr>
        <w:t>2</w:t>
      </w:r>
      <w:r>
        <w:t>.1</w:t>
      </w:r>
      <w:r>
        <w:tab/>
        <w:t>Key issue details</w:t>
      </w:r>
      <w:bookmarkEnd w:id="79"/>
      <w:bookmarkEnd w:id="80"/>
      <w:bookmarkEnd w:id="81"/>
      <w:bookmarkEnd w:id="82"/>
      <w:bookmarkEnd w:id="83"/>
      <w:r>
        <w:t xml:space="preserve"> </w:t>
      </w:r>
    </w:p>
    <w:p w14:paraId="53AC520A" w14:textId="77777777" w:rsidR="007C7F1A" w:rsidRDefault="000C76BB">
      <w:pPr>
        <w:spacing w:before="100" w:beforeAutospacing="1" w:after="100" w:afterAutospacing="1"/>
      </w:pPr>
      <w:r>
        <w:t>When a 5G NR Femto  connects to the operators’ core network, based on a deployment scenario the 5G NR Femto cell may not be in operators’ control. The 5G NR Femto may be using unsecure public and/or 3</w:t>
      </w:r>
      <w:r>
        <w:rPr>
          <w:vertAlign w:val="superscript"/>
        </w:rPr>
        <w:t>rd</w:t>
      </w:r>
      <w:r>
        <w:t xml:space="preserve"> party network to connect with the operator core. </w:t>
      </w:r>
      <w:r>
        <w:rPr>
          <w:rFonts w:hint="eastAsia"/>
          <w:lang w:val="en-US" w:eastAsia="zh-CN"/>
        </w:rPr>
        <w:t>If a fake 5G NR Femto connects to operator</w:t>
      </w:r>
      <w:r>
        <w:rPr>
          <w:lang w:val="en-US" w:eastAsia="zh-CN"/>
        </w:rPr>
        <w:t>’</w:t>
      </w:r>
      <w:r>
        <w:rPr>
          <w:rFonts w:hint="eastAsia"/>
          <w:lang w:val="en-US" w:eastAsia="zh-CN"/>
        </w:rPr>
        <w:t xml:space="preserve">s security domain, </w:t>
      </w:r>
      <w:r>
        <w:rPr>
          <w:lang w:val="en-US" w:eastAsia="zh-CN"/>
        </w:rPr>
        <w:t xml:space="preserve">it may </w:t>
      </w:r>
      <w:r>
        <w:rPr>
          <w:rFonts w:hint="eastAsia"/>
          <w:lang w:val="en-US" w:eastAsia="zh-CN"/>
        </w:rPr>
        <w:t xml:space="preserve">steal </w:t>
      </w:r>
      <w:r>
        <w:rPr>
          <w:lang w:val="en-US" w:eastAsia="zh-CN"/>
        </w:rPr>
        <w:t>sensitive information</w:t>
      </w:r>
      <w:r>
        <w:rPr>
          <w:rFonts w:hint="eastAsia"/>
          <w:lang w:val="en-US" w:eastAsia="zh-CN"/>
        </w:rPr>
        <w:t xml:space="preserve"> from operator</w:t>
      </w:r>
      <w:r>
        <w:rPr>
          <w:lang w:val="en-US" w:eastAsia="zh-CN"/>
        </w:rPr>
        <w:t>’</w:t>
      </w:r>
      <w:r>
        <w:rPr>
          <w:rFonts w:hint="eastAsia"/>
          <w:lang w:val="en-US" w:eastAsia="zh-CN"/>
        </w:rPr>
        <w:t xml:space="preserve">s security domain and/or </w:t>
      </w:r>
      <w:r>
        <w:rPr>
          <w:lang w:val="en-US" w:eastAsia="zh-CN"/>
        </w:rPr>
        <w:t xml:space="preserve">provision </w:t>
      </w:r>
      <w:r>
        <w:rPr>
          <w:rFonts w:hint="eastAsia"/>
          <w:lang w:val="en-US" w:eastAsia="zh-CN"/>
        </w:rPr>
        <w:t>false information to operator</w:t>
      </w:r>
      <w:r>
        <w:rPr>
          <w:lang w:val="en-US" w:eastAsia="zh-CN"/>
        </w:rPr>
        <w:t>’</w:t>
      </w:r>
      <w:r>
        <w:rPr>
          <w:rFonts w:hint="eastAsia"/>
          <w:lang w:val="en-US" w:eastAsia="zh-CN"/>
        </w:rPr>
        <w:t>s security domain.</w:t>
      </w:r>
      <w:r>
        <w:rPr>
          <w:lang w:val="en-US" w:eastAsia="zh-CN"/>
        </w:rPr>
        <w:t xml:space="preserve"> </w:t>
      </w:r>
      <w:r>
        <w:t>Unl</w:t>
      </w:r>
      <w:r>
        <w:rPr>
          <w:rFonts w:hint="eastAsia"/>
          <w:lang w:val="en-US" w:eastAsia="zh-CN"/>
        </w:rPr>
        <w:t>e</w:t>
      </w:r>
      <w:r>
        <w:t>ss adequate security measures are in place, this may make both, the 5G NR Femto as well as operator’s network vulnerable to security threats and compromise its integrity and functionality.</w:t>
      </w:r>
    </w:p>
    <w:p w14:paraId="53AC520B" w14:textId="77777777" w:rsidR="007C7F1A" w:rsidRDefault="000C76BB">
      <w:pPr>
        <w:pStyle w:val="Heading3"/>
      </w:pPr>
      <w:bookmarkStart w:id="84" w:name="_Toc107949225"/>
      <w:bookmarkStart w:id="85" w:name="_Toc22340"/>
      <w:bookmarkStart w:id="86" w:name="_Toc167701522"/>
      <w:bookmarkStart w:id="87" w:name="_Toc136273037"/>
      <w:bookmarkStart w:id="88" w:name="_Toc187323731"/>
      <w:r>
        <w:t>5.</w:t>
      </w:r>
      <w:r>
        <w:rPr>
          <w:rFonts w:hint="eastAsia"/>
          <w:lang w:val="en-US" w:eastAsia="zh-CN"/>
        </w:rPr>
        <w:t>2</w:t>
      </w:r>
      <w:r>
        <w:t>.2</w:t>
      </w:r>
      <w:r>
        <w:tab/>
      </w:r>
      <w:r>
        <w:rPr>
          <w:rFonts w:hint="eastAsia"/>
          <w:lang w:val="en-US" w:eastAsia="zh-CN"/>
        </w:rPr>
        <w:t xml:space="preserve">Security </w:t>
      </w:r>
      <w:r>
        <w:t>Threats</w:t>
      </w:r>
      <w:bookmarkEnd w:id="84"/>
      <w:bookmarkEnd w:id="85"/>
      <w:bookmarkEnd w:id="86"/>
      <w:bookmarkEnd w:id="87"/>
      <w:bookmarkEnd w:id="88"/>
    </w:p>
    <w:p w14:paraId="53AC520C" w14:textId="77777777" w:rsidR="007C7F1A" w:rsidRDefault="000C76BB">
      <w:r>
        <w:t>Possible loss of confidentiality, integrity and threats on network availability are likely due to lack of security of the services offered by 5G NR Femtos deployed in non-trusted environments.</w:t>
      </w:r>
    </w:p>
    <w:p w14:paraId="53AC520D" w14:textId="77777777" w:rsidR="007C7F1A" w:rsidRDefault="000C76BB">
      <w:pPr>
        <w:pStyle w:val="B1"/>
        <w:ind w:leftChars="200" w:left="684"/>
        <w:rPr>
          <w:lang w:val="en-US" w:eastAsia="zh-CN"/>
        </w:rPr>
      </w:pPr>
      <w:r>
        <w:rPr>
          <w:lang w:val="en-US" w:eastAsia="zh-CN"/>
        </w:rPr>
        <w:t>-</w:t>
      </w:r>
      <w:r>
        <w:rPr>
          <w:lang w:val="en-US" w:eastAsia="zh-CN"/>
        </w:rPr>
        <w:tab/>
        <w:t>M</w:t>
      </w:r>
      <w:r>
        <w:rPr>
          <w:lang w:val="en-US"/>
        </w:rPr>
        <w:t xml:space="preserve">alicious </w:t>
      </w:r>
      <w:r>
        <w:rPr>
          <w:lang w:val="en-US" w:eastAsia="zh-CN"/>
        </w:rPr>
        <w:t>attacker may</w:t>
      </w:r>
      <w:r>
        <w:rPr>
          <w:lang w:val="en-US"/>
        </w:rPr>
        <w:t xml:space="preserve"> claim to be genuine </w:t>
      </w:r>
      <w:r>
        <w:rPr>
          <w:lang w:val="en-US" w:eastAsia="zh-CN"/>
        </w:rPr>
        <w:t>5G NR Femto</w:t>
      </w:r>
      <w:r>
        <w:rPr>
          <w:lang w:val="en-US"/>
        </w:rPr>
        <w:t xml:space="preserve"> in order to request certain services (theft of service) or information (data leakage)</w:t>
      </w:r>
      <w:r>
        <w:rPr>
          <w:lang w:val="en-US" w:eastAsia="zh-CN"/>
        </w:rPr>
        <w:t xml:space="preserve"> and mount further attacks towards the core network.</w:t>
      </w:r>
    </w:p>
    <w:p w14:paraId="53AC520E" w14:textId="77777777" w:rsidR="007C7F1A" w:rsidRDefault="000C76BB">
      <w:pPr>
        <w:pStyle w:val="B1"/>
        <w:ind w:leftChars="200" w:left="684"/>
        <w:rPr>
          <w:lang w:val="en-US"/>
        </w:rPr>
      </w:pPr>
      <w:r>
        <w:rPr>
          <w:rFonts w:hint="eastAsia"/>
          <w:lang w:val="en-US" w:eastAsia="zh-CN"/>
        </w:rPr>
        <w:t>-</w:t>
      </w:r>
      <w:r>
        <w:rPr>
          <w:rFonts w:hint="eastAsia"/>
          <w:lang w:val="en-US" w:eastAsia="zh-CN"/>
        </w:rPr>
        <w:tab/>
      </w:r>
      <w:r>
        <w:rPr>
          <w:lang w:val="en-US"/>
        </w:rPr>
        <w:t>Man in the Middle attacks between</w:t>
      </w:r>
      <w:r>
        <w:rPr>
          <w:lang w:val="en-US" w:eastAsia="zh-CN"/>
        </w:rPr>
        <w:t xml:space="preserve"> the</w:t>
      </w:r>
      <w:r>
        <w:rPr>
          <w:lang w:val="en-US"/>
        </w:rPr>
        <w:t xml:space="preserve"> genuine</w:t>
      </w:r>
      <w:r>
        <w:rPr>
          <w:lang w:val="en-US" w:eastAsia="zh-CN"/>
        </w:rPr>
        <w:t xml:space="preserve"> 5G NR Femto and the operator’s core network.</w:t>
      </w:r>
    </w:p>
    <w:p w14:paraId="53AC520F" w14:textId="77777777" w:rsidR="007C7F1A" w:rsidRDefault="000C76BB">
      <w:pPr>
        <w:pStyle w:val="Heading3"/>
      </w:pPr>
      <w:bookmarkStart w:id="89" w:name="_Toc19202"/>
      <w:bookmarkStart w:id="90" w:name="_Toc167701523"/>
      <w:bookmarkStart w:id="91" w:name="_Toc136273038"/>
      <w:bookmarkStart w:id="92" w:name="_Toc107949226"/>
      <w:bookmarkStart w:id="93" w:name="_Toc187323732"/>
      <w:r>
        <w:t>5.</w:t>
      </w:r>
      <w:r>
        <w:rPr>
          <w:rFonts w:hint="eastAsia"/>
          <w:lang w:val="en-US" w:eastAsia="zh-CN"/>
        </w:rPr>
        <w:t>2</w:t>
      </w:r>
      <w:r>
        <w:t>.3</w:t>
      </w:r>
      <w:r>
        <w:tab/>
        <w:t>Potential security requirements</w:t>
      </w:r>
      <w:bookmarkEnd w:id="89"/>
      <w:bookmarkEnd w:id="90"/>
      <w:bookmarkEnd w:id="91"/>
      <w:bookmarkEnd w:id="92"/>
      <w:bookmarkEnd w:id="93"/>
      <w:r>
        <w:t xml:space="preserve"> </w:t>
      </w:r>
    </w:p>
    <w:p w14:paraId="53AC5210" w14:textId="77777777" w:rsidR="007C7F1A" w:rsidRDefault="000C76BB">
      <w:r>
        <w:t>The 5GS shall support a mechanism to establish mutual authentication between 5GS and 5G NR Femto.</w:t>
      </w:r>
    </w:p>
    <w:p w14:paraId="53AC5211" w14:textId="77777777" w:rsidR="007C7F1A" w:rsidRDefault="007C7F1A"/>
    <w:p w14:paraId="53AC5212" w14:textId="77777777" w:rsidR="007C7F1A" w:rsidRDefault="000C76BB">
      <w:pPr>
        <w:pStyle w:val="Heading2"/>
        <w:rPr>
          <w:rFonts w:eastAsia="SimSun"/>
          <w:lang w:val="en-US" w:eastAsia="zh-CN"/>
        </w:rPr>
      </w:pPr>
      <w:bookmarkStart w:id="94" w:name="_Toc20873"/>
      <w:bookmarkStart w:id="95" w:name="_Toc167701524"/>
      <w:bookmarkStart w:id="96" w:name="_Toc187323733"/>
      <w:r>
        <w:rPr>
          <w:lang w:val="en-US"/>
        </w:rPr>
        <w:t>5.</w:t>
      </w:r>
      <w:r>
        <w:rPr>
          <w:rFonts w:hint="eastAsia"/>
          <w:lang w:val="en-US" w:eastAsia="zh-CN"/>
        </w:rPr>
        <w:t>3</w:t>
      </w:r>
      <w:r>
        <w:rPr>
          <w:lang w:val="en-US"/>
        </w:rPr>
        <w:tab/>
        <w:t>Key Issue #</w:t>
      </w:r>
      <w:r>
        <w:rPr>
          <w:rFonts w:hint="eastAsia"/>
          <w:lang w:val="en-US" w:eastAsia="zh-CN"/>
        </w:rPr>
        <w:t>3</w:t>
      </w:r>
      <w:r>
        <w:rPr>
          <w:lang w:val="en-US"/>
        </w:rPr>
        <w:t xml:space="preserve">: </w:t>
      </w:r>
      <w:r>
        <w:rPr>
          <w:rFonts w:hint="eastAsia"/>
          <w:lang w:val="en-US" w:eastAsia="zh-CN"/>
        </w:rPr>
        <w:t>Support of 5G Femto location security</w:t>
      </w:r>
      <w:bookmarkEnd w:id="94"/>
      <w:bookmarkEnd w:id="95"/>
      <w:bookmarkEnd w:id="96"/>
    </w:p>
    <w:p w14:paraId="53AC5213" w14:textId="77777777" w:rsidR="007C7F1A" w:rsidRDefault="000C76BB">
      <w:pPr>
        <w:pStyle w:val="Heading3"/>
        <w:rPr>
          <w:lang w:val="en-US"/>
        </w:rPr>
      </w:pPr>
      <w:bookmarkStart w:id="97" w:name="_Toc155687118"/>
      <w:bookmarkStart w:id="98" w:name="_Toc167701525"/>
      <w:bookmarkStart w:id="99" w:name="_Toc11039"/>
      <w:bookmarkStart w:id="100" w:name="_Toc187323734"/>
      <w:r>
        <w:rPr>
          <w:lang w:val="en-US"/>
        </w:rPr>
        <w:t>5.</w:t>
      </w:r>
      <w:r>
        <w:rPr>
          <w:rFonts w:hint="eastAsia"/>
          <w:lang w:val="en-US" w:eastAsia="zh-CN"/>
        </w:rPr>
        <w:t>3</w:t>
      </w:r>
      <w:r>
        <w:rPr>
          <w:lang w:val="en-US"/>
        </w:rPr>
        <w:t>.1</w:t>
      </w:r>
      <w:r>
        <w:rPr>
          <w:lang w:val="en-US"/>
        </w:rPr>
        <w:tab/>
        <w:t>Key issue details</w:t>
      </w:r>
      <w:bookmarkEnd w:id="97"/>
      <w:bookmarkEnd w:id="98"/>
      <w:bookmarkEnd w:id="99"/>
      <w:bookmarkEnd w:id="100"/>
    </w:p>
    <w:p w14:paraId="53AC5214" w14:textId="77777777" w:rsidR="007C7F1A" w:rsidRDefault="000C76BB">
      <w:r>
        <w:rPr>
          <w:rFonts w:hint="eastAsia"/>
          <w:lang w:val="en-US" w:eastAsia="zh-CN"/>
        </w:rPr>
        <w:t>The 5G NR Femto</w:t>
      </w:r>
      <w:r>
        <w:t xml:space="preserve"> </w:t>
      </w:r>
      <w:r>
        <w:rPr>
          <w:rFonts w:hint="eastAsia"/>
          <w:lang w:val="en-US" w:eastAsia="zh-CN"/>
        </w:rPr>
        <w:t xml:space="preserve">can be </w:t>
      </w:r>
      <w:r>
        <w:t>deploy</w:t>
      </w:r>
      <w:r>
        <w:rPr>
          <w:rFonts w:hint="eastAsia"/>
          <w:lang w:val="en-US" w:eastAsia="zh-CN"/>
        </w:rPr>
        <w:t>ed</w:t>
      </w:r>
      <w:r>
        <w:t xml:space="preserve"> in residential homes, </w:t>
      </w:r>
      <w:r>
        <w:rPr>
          <w:rFonts w:hint="eastAsia"/>
          <w:lang w:val="en-US" w:eastAsia="zh-CN"/>
        </w:rPr>
        <w:t xml:space="preserve">the buildings of </w:t>
      </w:r>
      <w:r>
        <w:t>enterprises and small business</w:t>
      </w:r>
      <w:r>
        <w:rPr>
          <w:rFonts w:hint="eastAsia"/>
          <w:lang w:val="en-US" w:eastAsia="zh-CN"/>
        </w:rPr>
        <w:t xml:space="preserve"> etc</w:t>
      </w:r>
      <w:r>
        <w:t>.</w:t>
      </w:r>
      <w:r>
        <w:rPr>
          <w:rFonts w:hint="eastAsia"/>
          <w:lang w:val="en-US" w:eastAsia="zh-CN"/>
        </w:rPr>
        <w:t>,</w:t>
      </w:r>
      <w:r>
        <w:t xml:space="preserve"> </w:t>
      </w:r>
      <w:r>
        <w:rPr>
          <w:rFonts w:hint="eastAsia"/>
          <w:lang w:val="en-US" w:eastAsia="zh-CN"/>
        </w:rPr>
        <w:t xml:space="preserve">and </w:t>
      </w:r>
      <w:r>
        <w:t xml:space="preserve">are  </w:t>
      </w:r>
      <w:r>
        <w:rPr>
          <w:rFonts w:hint="eastAsia"/>
          <w:lang w:val="en-US" w:eastAsia="zh-CN"/>
        </w:rPr>
        <w:t>out of the</w:t>
      </w:r>
      <w:r>
        <w:t xml:space="preserve"> </w:t>
      </w:r>
      <w:r>
        <w:rPr>
          <w:rFonts w:hint="eastAsia"/>
          <w:lang w:val="en-US" w:eastAsia="zh-CN"/>
        </w:rPr>
        <w:t xml:space="preserve">direct </w:t>
      </w:r>
      <w:r>
        <w:t>operators’ control</w:t>
      </w:r>
      <w:r>
        <w:rPr>
          <w:rFonts w:hint="eastAsia"/>
          <w:lang w:val="en-US" w:eastAsia="zh-CN"/>
        </w:rPr>
        <w:t xml:space="preserve">. </w:t>
      </w:r>
      <w:r>
        <w:t xml:space="preserve">Operators require assurance of the </w:t>
      </w:r>
      <w:r>
        <w:rPr>
          <w:rFonts w:hint="eastAsia"/>
          <w:lang w:val="en-US" w:eastAsia="zh-CN"/>
        </w:rPr>
        <w:t>5G Femto</w:t>
      </w:r>
      <w:r>
        <w:t xml:space="preserve"> location to satisfy various security, regulatory and operational requirements. </w:t>
      </w:r>
    </w:p>
    <w:p w14:paraId="53AC5215" w14:textId="77777777" w:rsidR="007C7F1A" w:rsidRDefault="000C76BB">
      <w:pPr>
        <w:rPr>
          <w:lang w:val="en-US" w:eastAsia="zh-CN"/>
        </w:rPr>
      </w:pPr>
      <w:r>
        <w:rPr>
          <w:rFonts w:hint="eastAsia"/>
          <w:lang w:val="en-US" w:eastAsia="zh-CN"/>
        </w:rPr>
        <w:t xml:space="preserve">TS 33.320 [2] lists some information </w:t>
      </w:r>
      <w:r>
        <w:t>which may be used to perform location verification</w:t>
      </w:r>
      <w:r>
        <w:rPr>
          <w:rFonts w:hint="eastAsia"/>
          <w:lang w:val="en-US" w:eastAsia="zh-CN"/>
        </w:rPr>
        <w:t xml:space="preserve"> and specifies H(e)MS and/or HNB-GW as the verifying node, based on the gap analysis, this key issue is supposed to investigate whether the </w:t>
      </w:r>
      <w:r>
        <w:t>location verification</w:t>
      </w:r>
      <w:r>
        <w:rPr>
          <w:rFonts w:hint="eastAsia"/>
          <w:lang w:val="en-US" w:eastAsia="zh-CN"/>
        </w:rPr>
        <w:t xml:space="preserve"> information list may need to be updated or complemented.</w:t>
      </w:r>
    </w:p>
    <w:p w14:paraId="53AC5216" w14:textId="77777777" w:rsidR="007C7F1A" w:rsidRDefault="000C76BB">
      <w:pPr>
        <w:pStyle w:val="Heading3"/>
        <w:rPr>
          <w:lang w:val="en-US"/>
        </w:rPr>
      </w:pPr>
      <w:bookmarkStart w:id="101" w:name="_Toc155687119"/>
      <w:bookmarkStart w:id="102" w:name="_Toc24460"/>
      <w:bookmarkStart w:id="103" w:name="_Toc167701526"/>
      <w:bookmarkStart w:id="104" w:name="_Toc187323735"/>
      <w:r>
        <w:rPr>
          <w:lang w:val="en-US"/>
        </w:rPr>
        <w:lastRenderedPageBreak/>
        <w:t>5.</w:t>
      </w:r>
      <w:r>
        <w:rPr>
          <w:rFonts w:hint="eastAsia"/>
          <w:lang w:val="en-US" w:eastAsia="zh-CN"/>
        </w:rPr>
        <w:t>3</w:t>
      </w:r>
      <w:r>
        <w:rPr>
          <w:lang w:val="en-US"/>
        </w:rPr>
        <w:t>.2</w:t>
      </w:r>
      <w:r>
        <w:rPr>
          <w:lang w:val="en-US"/>
        </w:rPr>
        <w:tab/>
        <w:t>Security threats</w:t>
      </w:r>
      <w:bookmarkEnd w:id="101"/>
      <w:bookmarkEnd w:id="102"/>
      <w:bookmarkEnd w:id="103"/>
      <w:bookmarkEnd w:id="104"/>
    </w:p>
    <w:p w14:paraId="53AC5217" w14:textId="77777777" w:rsidR="007C7F1A" w:rsidRDefault="000C76BB">
      <w:pPr>
        <w:rPr>
          <w:rFonts w:eastAsia="SimSun"/>
          <w:lang w:val="en-US" w:eastAsia="zh-CN"/>
        </w:rPr>
      </w:pPr>
      <w:r>
        <w:rPr>
          <w:rFonts w:hint="eastAsia"/>
          <w:lang w:val="en-US" w:eastAsia="zh-CN"/>
        </w:rPr>
        <w:t xml:space="preserve">If an </w:t>
      </w:r>
      <w:r>
        <w:t>attacker either changes the location information of a</w:t>
      </w:r>
      <w:r>
        <w:rPr>
          <w:rFonts w:hint="eastAsia"/>
          <w:lang w:val="en-US" w:eastAsia="zh-CN"/>
        </w:rPr>
        <w:t>n 5G NR Femto</w:t>
      </w:r>
      <w:r>
        <w:t xml:space="preserve"> or is in position to mis-inform </w:t>
      </w:r>
      <w:r>
        <w:rPr>
          <w:rFonts w:hint="eastAsia"/>
          <w:lang w:val="en-US" w:eastAsia="zh-CN"/>
        </w:rPr>
        <w:t>5G NR Femto</w:t>
      </w:r>
      <w:r>
        <w:t xml:space="preserve"> regarding its location. Thus a stolen </w:t>
      </w:r>
      <w:r>
        <w:rPr>
          <w:rFonts w:hint="eastAsia"/>
          <w:lang w:val="en-US" w:eastAsia="zh-CN"/>
        </w:rPr>
        <w:t xml:space="preserve">5G NR Femto </w:t>
      </w:r>
      <w:r>
        <w:t>could be used in unwanted place</w:t>
      </w:r>
      <w:r>
        <w:rPr>
          <w:rFonts w:hint="eastAsia"/>
          <w:lang w:val="en-US" w:eastAsia="zh-CN"/>
        </w:rPr>
        <w:t>, the following problems may occur:</w:t>
      </w:r>
    </w:p>
    <w:p w14:paraId="53AC5218" w14:textId="77777777" w:rsidR="007C7F1A" w:rsidRDefault="000C76BB">
      <w:pPr>
        <w:pStyle w:val="B1"/>
        <w:widowControl w:val="0"/>
        <w:ind w:leftChars="200" w:left="684"/>
        <w:jc w:val="both"/>
      </w:pPr>
      <w:r>
        <w:rPr>
          <w:rFonts w:hint="eastAsia"/>
          <w:lang w:val="en-US" w:eastAsia="zh-CN"/>
        </w:rPr>
        <w:t xml:space="preserve">- Users: </w:t>
      </w:r>
      <w:r>
        <w:t>Users might have no service in primarily expected location. Emergency calls might be routed to the wrong location.</w:t>
      </w:r>
    </w:p>
    <w:p w14:paraId="53AC5219" w14:textId="77777777" w:rsidR="007C7F1A" w:rsidRDefault="000C76BB">
      <w:pPr>
        <w:pStyle w:val="B1"/>
        <w:widowControl w:val="0"/>
        <w:spacing w:after="0"/>
        <w:ind w:leftChars="200" w:left="684"/>
      </w:pPr>
      <w:r>
        <w:rPr>
          <w:lang w:val="en-US" w:eastAsia="zh-CN"/>
        </w:rPr>
        <w:t xml:space="preserve">- </w:t>
      </w:r>
      <w:r>
        <w:t>Operator network: Provisioning of services meant for different location with potential impact on revenue.</w:t>
      </w:r>
    </w:p>
    <w:p w14:paraId="53AC521A" w14:textId="77777777" w:rsidR="007C7F1A" w:rsidRDefault="000C76BB">
      <w:pPr>
        <w:pStyle w:val="B1"/>
        <w:ind w:leftChars="200" w:left="684"/>
        <w:rPr>
          <w:lang w:val="en-US" w:eastAsia="zh-CN"/>
        </w:rPr>
      </w:pPr>
      <w:r>
        <w:rPr>
          <w:lang w:val="en-US" w:eastAsia="zh-CN"/>
        </w:rPr>
        <w:t>If 5G Femto changes its location</w:t>
      </w:r>
      <w:r>
        <w:t xml:space="preserve"> without reporting</w:t>
      </w:r>
      <w:r>
        <w:rPr>
          <w:lang w:val="en-US" w:eastAsia="zh-CN"/>
        </w:rPr>
        <w:t>, c</w:t>
      </w:r>
      <w:r>
        <w:rPr>
          <w:lang w:val="en-US"/>
        </w:rPr>
        <w:t xml:space="preserve">ustomers may relocate </w:t>
      </w:r>
      <w:r>
        <w:rPr>
          <w:lang w:val="en-US" w:eastAsia="zh-CN"/>
        </w:rPr>
        <w:t>Femto</w:t>
      </w:r>
      <w:r>
        <w:rPr>
          <w:lang w:val="en-US"/>
        </w:rPr>
        <w:t xml:space="preserve"> and make the provisioned location information invalid</w:t>
      </w:r>
      <w:r>
        <w:rPr>
          <w:lang w:val="en-US" w:eastAsia="zh-CN"/>
        </w:rPr>
        <w:t>, the following problems may occur:</w:t>
      </w:r>
    </w:p>
    <w:p w14:paraId="53AC521B" w14:textId="77777777" w:rsidR="007C7F1A" w:rsidRDefault="000C76BB">
      <w:pPr>
        <w:pStyle w:val="B1"/>
        <w:ind w:leftChars="200" w:left="684"/>
      </w:pPr>
      <w:r>
        <w:rPr>
          <w:rFonts w:hint="eastAsia"/>
          <w:lang w:val="en-US" w:eastAsia="zh-CN"/>
        </w:rPr>
        <w:t xml:space="preserve">- Users: </w:t>
      </w:r>
      <w:r>
        <w:t xml:space="preserve">Emergency call from such </w:t>
      </w:r>
      <w:r>
        <w:rPr>
          <w:rFonts w:hint="eastAsia"/>
          <w:lang w:val="en-US" w:eastAsia="zh-CN"/>
        </w:rPr>
        <w:t>Femto</w:t>
      </w:r>
      <w:r>
        <w:t xml:space="preserve"> cannot be reliably located, or routed to correct emergency centre. This also violates governmental requirements in some counties.</w:t>
      </w:r>
    </w:p>
    <w:p w14:paraId="53AC521C" w14:textId="77777777" w:rsidR="007C7F1A" w:rsidRDefault="000C76BB">
      <w:pPr>
        <w:pStyle w:val="B1"/>
        <w:ind w:leftChars="200" w:left="684"/>
        <w:rPr>
          <w:lang w:val="en-US" w:eastAsia="zh-CN"/>
        </w:rPr>
      </w:pPr>
      <w:r>
        <w:rPr>
          <w:rFonts w:hint="eastAsia"/>
          <w:lang w:val="en-US" w:eastAsia="zh-CN"/>
        </w:rPr>
        <w:t xml:space="preserve">- Operator: </w:t>
      </w:r>
      <w:r>
        <w:rPr>
          <w:lang w:val="en-US"/>
        </w:rPr>
        <w:t>Lawful interception position reporting becomes impossible.</w:t>
      </w:r>
    </w:p>
    <w:p w14:paraId="53AC521D" w14:textId="77777777" w:rsidR="007C7F1A" w:rsidRDefault="000C76BB">
      <w:pPr>
        <w:pStyle w:val="Heading3"/>
        <w:rPr>
          <w:lang w:val="en-US"/>
        </w:rPr>
      </w:pPr>
      <w:bookmarkStart w:id="105" w:name="_Toc9380"/>
      <w:bookmarkStart w:id="106" w:name="_Toc167701527"/>
      <w:bookmarkStart w:id="107" w:name="_Toc155687120"/>
      <w:bookmarkStart w:id="108" w:name="_Toc187323736"/>
      <w:r>
        <w:rPr>
          <w:lang w:val="en-US"/>
        </w:rPr>
        <w:t>5.</w:t>
      </w:r>
      <w:r>
        <w:rPr>
          <w:rFonts w:hint="eastAsia"/>
          <w:lang w:val="en-US" w:eastAsia="zh-CN"/>
        </w:rPr>
        <w:t>3</w:t>
      </w:r>
      <w:r>
        <w:rPr>
          <w:lang w:val="en-US"/>
        </w:rPr>
        <w:t>.3</w:t>
      </w:r>
      <w:r>
        <w:rPr>
          <w:lang w:val="en-US"/>
        </w:rPr>
        <w:tab/>
        <w:t>Potential security requirements</w:t>
      </w:r>
      <w:bookmarkEnd w:id="105"/>
      <w:bookmarkEnd w:id="106"/>
      <w:bookmarkEnd w:id="107"/>
      <w:bookmarkEnd w:id="108"/>
    </w:p>
    <w:p w14:paraId="53AC521E" w14:textId="77777777" w:rsidR="007C7F1A" w:rsidRDefault="000C76BB">
      <w:r>
        <w:rPr>
          <w:rFonts w:hint="eastAsia"/>
          <w:lang w:val="en-US" w:eastAsia="zh-CN"/>
        </w:rPr>
        <w:t xml:space="preserve">5G NR Femto location verification mechanism shall be supported to </w:t>
      </w:r>
      <w:r>
        <w:t>satisfy various security, regulatory and operational requirements</w:t>
      </w:r>
      <w:r>
        <w:rPr>
          <w:lang w:eastAsia="zh-CN"/>
        </w:rPr>
        <w:t xml:space="preserve"> of operators</w:t>
      </w:r>
      <w:r>
        <w:t>.</w:t>
      </w:r>
    </w:p>
    <w:p w14:paraId="53AC521F" w14:textId="77777777" w:rsidR="007C7F1A" w:rsidRDefault="007C7F1A">
      <w:pPr>
        <w:rPr>
          <w:lang w:val="en-US" w:eastAsia="zh-CN"/>
        </w:rPr>
      </w:pPr>
    </w:p>
    <w:p w14:paraId="53AC5220" w14:textId="77777777" w:rsidR="007C7F1A" w:rsidRDefault="000C76BB">
      <w:pPr>
        <w:pStyle w:val="Heading2"/>
        <w:rPr>
          <w:rFonts w:eastAsia="SimSun"/>
          <w:lang w:val="en-US" w:eastAsia="zh-CN"/>
        </w:rPr>
      </w:pPr>
      <w:bookmarkStart w:id="109" w:name="_Toc167701528"/>
      <w:bookmarkStart w:id="110" w:name="_Toc31858"/>
      <w:bookmarkStart w:id="111" w:name="_Toc187323737"/>
      <w:r>
        <w:rPr>
          <w:lang w:val="en-US"/>
        </w:rPr>
        <w:t>5.</w:t>
      </w:r>
      <w:r>
        <w:rPr>
          <w:rFonts w:hint="eastAsia"/>
          <w:lang w:val="en-US" w:eastAsia="zh-CN"/>
        </w:rPr>
        <w:t>4</w:t>
      </w:r>
      <w:r>
        <w:rPr>
          <w:lang w:val="en-US"/>
        </w:rPr>
        <w:tab/>
        <w:t>Key Issue #</w:t>
      </w:r>
      <w:r>
        <w:rPr>
          <w:rFonts w:hint="eastAsia"/>
          <w:lang w:val="en-US" w:eastAsia="zh-CN"/>
        </w:rPr>
        <w:t>4</w:t>
      </w:r>
      <w:r>
        <w:rPr>
          <w:lang w:val="en-US"/>
        </w:rPr>
        <w:t xml:space="preserve">: </w:t>
      </w:r>
      <w:r>
        <w:rPr>
          <w:rFonts w:hint="eastAsia"/>
          <w:lang w:val="en-US" w:eastAsia="zh-CN"/>
        </w:rPr>
        <w:t>UE access control</w:t>
      </w:r>
      <w:bookmarkEnd w:id="109"/>
      <w:bookmarkEnd w:id="110"/>
      <w:bookmarkEnd w:id="111"/>
    </w:p>
    <w:p w14:paraId="53AC5221" w14:textId="77777777" w:rsidR="007C7F1A" w:rsidRDefault="000C76BB">
      <w:pPr>
        <w:pStyle w:val="Heading3"/>
        <w:rPr>
          <w:lang w:val="en-US"/>
        </w:rPr>
      </w:pPr>
      <w:bookmarkStart w:id="112" w:name="_Toc21813"/>
      <w:bookmarkStart w:id="113" w:name="_Toc167701529"/>
      <w:bookmarkStart w:id="114" w:name="_Toc187323738"/>
      <w:r>
        <w:rPr>
          <w:lang w:val="en-US"/>
        </w:rPr>
        <w:t>5.</w:t>
      </w:r>
      <w:r>
        <w:rPr>
          <w:rFonts w:hint="eastAsia"/>
          <w:lang w:val="en-US" w:eastAsia="zh-CN"/>
        </w:rPr>
        <w:t>4</w:t>
      </w:r>
      <w:r>
        <w:rPr>
          <w:lang w:val="en-US"/>
        </w:rPr>
        <w:t>.1</w:t>
      </w:r>
      <w:r>
        <w:rPr>
          <w:lang w:val="en-US"/>
        </w:rPr>
        <w:tab/>
        <w:t>Key issue details</w:t>
      </w:r>
      <w:bookmarkEnd w:id="112"/>
      <w:bookmarkEnd w:id="113"/>
      <w:bookmarkEnd w:id="114"/>
    </w:p>
    <w:p w14:paraId="53AC5222" w14:textId="77777777" w:rsidR="007C7F1A" w:rsidRDefault="000C76BB">
      <w:pPr>
        <w:rPr>
          <w:rFonts w:eastAsia="SimSun"/>
          <w:lang w:val="en-US" w:eastAsia="zh-CN"/>
        </w:rPr>
      </w:pPr>
      <w:r>
        <w:rPr>
          <w:rFonts w:eastAsia="SimSun" w:hint="eastAsia"/>
          <w:lang w:val="en-US" w:eastAsia="zh-CN"/>
        </w:rPr>
        <w:t>SA2</w:t>
      </w:r>
      <w:r>
        <w:rPr>
          <w:rFonts w:eastAsia="SimSun"/>
          <w:lang w:val="en-US" w:eastAsia="zh-CN"/>
        </w:rPr>
        <w:t>’</w:t>
      </w:r>
      <w:r>
        <w:rPr>
          <w:rFonts w:eastAsia="SimSun" w:hint="eastAsia"/>
          <w:lang w:val="en-US" w:eastAsia="zh-CN"/>
        </w:rPr>
        <w:t xml:space="preserve">s architecture assumes that the existing CAG concept defined for PNI-NPN is re-used for Femto access control. This key issue investigates UE access control mechanism to support the UE accessing to the cell of 5G NR Femto. </w:t>
      </w:r>
    </w:p>
    <w:p w14:paraId="53AC5223" w14:textId="77777777" w:rsidR="007C7F1A" w:rsidRDefault="000C76BB">
      <w:pPr>
        <w:pStyle w:val="NO"/>
        <w:rPr>
          <w:rFonts w:eastAsia="SimSun"/>
          <w:lang w:val="en-US" w:eastAsia="zh-CN"/>
        </w:rPr>
      </w:pPr>
      <w:r>
        <w:rPr>
          <w:lang w:val="en-US" w:eastAsia="zh-CN"/>
        </w:rPr>
        <w:t>NOTE: As concluded in TR 23.700-45 [3] clause 8.2, this key issue does not cover the scenario where the UE moves between CAG cell of 5G Femto and CSG cell. This scenario is not to be addressed.</w:t>
      </w:r>
    </w:p>
    <w:p w14:paraId="53AC5224" w14:textId="77777777" w:rsidR="007C7F1A" w:rsidRDefault="000C76BB">
      <w:pPr>
        <w:pStyle w:val="Heading3"/>
        <w:rPr>
          <w:lang w:val="en-US"/>
        </w:rPr>
      </w:pPr>
      <w:bookmarkStart w:id="115" w:name="_Toc27161"/>
      <w:bookmarkStart w:id="116" w:name="_Toc167701530"/>
      <w:bookmarkStart w:id="117" w:name="_Toc187323739"/>
      <w:r>
        <w:rPr>
          <w:lang w:val="en-US"/>
        </w:rPr>
        <w:t>5.</w:t>
      </w:r>
      <w:r>
        <w:rPr>
          <w:rFonts w:hint="eastAsia"/>
          <w:lang w:val="en-US" w:eastAsia="zh-CN"/>
        </w:rPr>
        <w:t>4</w:t>
      </w:r>
      <w:r>
        <w:rPr>
          <w:lang w:val="en-US"/>
        </w:rPr>
        <w:t>.2</w:t>
      </w:r>
      <w:r>
        <w:rPr>
          <w:lang w:val="en-US"/>
        </w:rPr>
        <w:tab/>
        <w:t>Security threats</w:t>
      </w:r>
      <w:bookmarkEnd w:id="115"/>
      <w:bookmarkEnd w:id="116"/>
      <w:bookmarkEnd w:id="117"/>
    </w:p>
    <w:p w14:paraId="53AC5225" w14:textId="77777777" w:rsidR="007C7F1A" w:rsidRDefault="000C76BB">
      <w:r>
        <w:rPr>
          <w:rFonts w:hint="eastAsia"/>
          <w:lang w:val="en-US" w:eastAsia="zh-CN"/>
        </w:rPr>
        <w:t xml:space="preserve">If </w:t>
      </w:r>
      <w:r>
        <w:rPr>
          <w:rFonts w:cs="Arial" w:hint="eastAsia"/>
        </w:rPr>
        <w:t xml:space="preserve">a rogue UE </w:t>
      </w:r>
      <w:r>
        <w:rPr>
          <w:rFonts w:cs="Arial" w:hint="eastAsia"/>
          <w:lang w:val="en-US" w:eastAsia="zh-CN"/>
        </w:rPr>
        <w:t xml:space="preserve">accesses </w:t>
      </w:r>
      <w:r>
        <w:rPr>
          <w:rFonts w:cs="Arial" w:hint="eastAsia"/>
        </w:rPr>
        <w:t>to a</w:t>
      </w:r>
      <w:r>
        <w:rPr>
          <w:rFonts w:cs="Arial" w:hint="eastAsia"/>
          <w:lang w:val="en-US" w:eastAsia="zh-CN"/>
        </w:rPr>
        <w:t>n 5G Femto g</w:t>
      </w:r>
      <w:r>
        <w:rPr>
          <w:rFonts w:cs="Arial" w:hint="eastAsia"/>
        </w:rPr>
        <w:t>NB with a given C</w:t>
      </w:r>
      <w:r>
        <w:rPr>
          <w:rFonts w:cs="Arial" w:hint="eastAsia"/>
          <w:lang w:val="en-US" w:eastAsia="zh-CN"/>
        </w:rPr>
        <w:t>A</w:t>
      </w:r>
      <w:r>
        <w:rPr>
          <w:rFonts w:cs="Arial" w:hint="eastAsia"/>
        </w:rPr>
        <w:t>G ID, to which it does not belong to,</w:t>
      </w:r>
      <w:r>
        <w:rPr>
          <w:rFonts w:cs="Arial" w:hint="eastAsia"/>
          <w:lang w:val="en-US" w:eastAsia="zh-CN"/>
        </w:rPr>
        <w:t xml:space="preserve"> </w:t>
      </w:r>
      <w:r>
        <w:t>the following types of attacks</w:t>
      </w:r>
      <w:r>
        <w:rPr>
          <w:rFonts w:hint="eastAsia"/>
          <w:lang w:val="en-US" w:eastAsia="zh-CN"/>
        </w:rPr>
        <w:t xml:space="preserve"> could potentially occur</w:t>
      </w:r>
      <w:r>
        <w:t>:</w:t>
      </w:r>
    </w:p>
    <w:p w14:paraId="53AC5226" w14:textId="77777777" w:rsidR="007C7F1A" w:rsidRDefault="000C76BB">
      <w:pPr>
        <w:numPr>
          <w:ilvl w:val="3"/>
          <w:numId w:val="0"/>
        </w:numPr>
        <w:ind w:leftChars="200" w:left="400"/>
        <w:rPr>
          <w:lang w:val="en-US" w:eastAsia="zh-CN"/>
        </w:rPr>
      </w:pPr>
      <w:r>
        <w:rPr>
          <w:lang w:val="en-US" w:eastAsia="zh-CN"/>
        </w:rPr>
        <w:t>-  T</w:t>
      </w:r>
      <w:r>
        <w:rPr>
          <w:lang w:val="en-US"/>
        </w:rPr>
        <w:t>he wasting of resource of 5G NR Femto</w:t>
      </w:r>
      <w:r>
        <w:rPr>
          <w:lang w:val="en-US" w:eastAsia="zh-CN"/>
        </w:rPr>
        <w:t>.</w:t>
      </w:r>
    </w:p>
    <w:p w14:paraId="53AC5227" w14:textId="77777777" w:rsidR="007C7F1A" w:rsidRDefault="000C76BB">
      <w:pPr>
        <w:numPr>
          <w:ilvl w:val="3"/>
          <w:numId w:val="0"/>
        </w:numPr>
        <w:ind w:leftChars="200" w:left="400"/>
        <w:rPr>
          <w:lang w:val="en-US" w:eastAsia="zh-CN"/>
        </w:rPr>
      </w:pPr>
      <w:r>
        <w:rPr>
          <w:lang w:val="en-US" w:eastAsia="zh-CN"/>
        </w:rPr>
        <w:t>-  T</w:t>
      </w:r>
      <w:r>
        <w:rPr>
          <w:lang w:val="en-US"/>
        </w:rPr>
        <w:t xml:space="preserve">he </w:t>
      </w:r>
      <w:r>
        <w:rPr>
          <w:lang w:val="en-US" w:eastAsia="zh-CN"/>
        </w:rPr>
        <w:t>Femto</w:t>
      </w:r>
      <w:r>
        <w:rPr>
          <w:lang w:val="en-US"/>
        </w:rPr>
        <w:t xml:space="preserve"> owner might end-up paying the charges for the rogue user</w:t>
      </w:r>
      <w:r>
        <w:rPr>
          <w:rFonts w:hint="eastAsia"/>
          <w:lang w:val="en-US" w:eastAsia="zh-CN"/>
        </w:rPr>
        <w:t>.</w:t>
      </w:r>
    </w:p>
    <w:p w14:paraId="53AC5228" w14:textId="77777777" w:rsidR="007C7F1A" w:rsidRDefault="000C76BB">
      <w:pPr>
        <w:pStyle w:val="Heading3"/>
        <w:rPr>
          <w:lang w:val="en-US"/>
        </w:rPr>
      </w:pPr>
      <w:bookmarkStart w:id="118" w:name="_Toc20186"/>
      <w:bookmarkStart w:id="119" w:name="_Toc167701531"/>
      <w:bookmarkStart w:id="120" w:name="_Toc187323740"/>
      <w:r>
        <w:rPr>
          <w:lang w:val="en-US"/>
        </w:rPr>
        <w:t>5.</w:t>
      </w:r>
      <w:r>
        <w:rPr>
          <w:rFonts w:hint="eastAsia"/>
          <w:lang w:val="en-US" w:eastAsia="zh-CN"/>
        </w:rPr>
        <w:t>4</w:t>
      </w:r>
      <w:r>
        <w:rPr>
          <w:lang w:val="en-US"/>
        </w:rPr>
        <w:t>.3</w:t>
      </w:r>
      <w:r>
        <w:rPr>
          <w:lang w:val="en-US"/>
        </w:rPr>
        <w:tab/>
        <w:t>Potential security requirements</w:t>
      </w:r>
      <w:bookmarkEnd w:id="118"/>
      <w:bookmarkEnd w:id="119"/>
      <w:bookmarkEnd w:id="120"/>
    </w:p>
    <w:p w14:paraId="53AC5229" w14:textId="77777777" w:rsidR="007C7F1A" w:rsidRDefault="000C76BB">
      <w:pPr>
        <w:rPr>
          <w:lang w:val="en-US" w:eastAsia="zh-CN"/>
        </w:rPr>
      </w:pPr>
      <w:r>
        <w:rPr>
          <w:rFonts w:hint="eastAsia"/>
          <w:lang w:val="en-US" w:eastAsia="zh-CN"/>
        </w:rPr>
        <w:t xml:space="preserve">UE access control with CAG concept of 5G NR Femto shall be supported. </w:t>
      </w:r>
    </w:p>
    <w:p w14:paraId="53AC522A" w14:textId="77777777" w:rsidR="007C7F1A" w:rsidRDefault="007C7F1A">
      <w:pPr>
        <w:rPr>
          <w:lang w:val="en-US" w:eastAsia="zh-CN"/>
        </w:rPr>
      </w:pPr>
    </w:p>
    <w:p w14:paraId="53AC522B" w14:textId="77777777" w:rsidR="007C7F1A" w:rsidRDefault="000C76BB">
      <w:pPr>
        <w:pStyle w:val="Heading2"/>
        <w:rPr>
          <w:rFonts w:eastAsia="SimSun"/>
          <w:lang w:val="en-US" w:eastAsia="zh-CN"/>
        </w:rPr>
      </w:pPr>
      <w:bookmarkStart w:id="121" w:name="_Toc29565"/>
      <w:bookmarkStart w:id="122" w:name="_Toc167701532"/>
      <w:bookmarkStart w:id="123" w:name="_Toc187323741"/>
      <w:r>
        <w:rPr>
          <w:lang w:val="en-US"/>
        </w:rPr>
        <w:t>5.</w:t>
      </w:r>
      <w:r>
        <w:rPr>
          <w:rFonts w:hint="eastAsia"/>
          <w:lang w:val="en-US" w:eastAsia="zh-CN"/>
        </w:rPr>
        <w:t>5</w:t>
      </w:r>
      <w:r>
        <w:rPr>
          <w:lang w:val="en-US"/>
        </w:rPr>
        <w:tab/>
        <w:t>Key Issue #</w:t>
      </w:r>
      <w:r>
        <w:rPr>
          <w:rFonts w:hint="eastAsia"/>
          <w:lang w:val="en-US" w:eastAsia="zh-CN"/>
        </w:rPr>
        <w:t>5</w:t>
      </w:r>
      <w:r>
        <w:rPr>
          <w:lang w:val="en-US"/>
        </w:rPr>
        <w:t xml:space="preserve">: </w:t>
      </w:r>
      <w:r>
        <w:rPr>
          <w:lang w:val="en-US" w:eastAsia="zh-CN"/>
        </w:rPr>
        <w:t>Protection of backhaul link between 5G NR Femto and 5GC</w:t>
      </w:r>
      <w:bookmarkEnd w:id="121"/>
      <w:bookmarkEnd w:id="122"/>
      <w:bookmarkEnd w:id="123"/>
    </w:p>
    <w:p w14:paraId="53AC522C" w14:textId="77777777" w:rsidR="007C7F1A" w:rsidRDefault="000C76BB">
      <w:pPr>
        <w:pStyle w:val="Heading3"/>
        <w:rPr>
          <w:lang w:val="en-US"/>
        </w:rPr>
      </w:pPr>
      <w:bookmarkStart w:id="124" w:name="_Toc5454"/>
      <w:bookmarkStart w:id="125" w:name="_Toc167701533"/>
      <w:bookmarkStart w:id="126" w:name="_Toc187323742"/>
      <w:r>
        <w:rPr>
          <w:lang w:val="en-US"/>
        </w:rPr>
        <w:t>5.</w:t>
      </w:r>
      <w:r>
        <w:rPr>
          <w:rFonts w:hint="eastAsia"/>
          <w:lang w:val="en-US" w:eastAsia="zh-CN"/>
        </w:rPr>
        <w:t>5</w:t>
      </w:r>
      <w:r>
        <w:rPr>
          <w:lang w:val="en-US"/>
        </w:rPr>
        <w:t>.1</w:t>
      </w:r>
      <w:r>
        <w:rPr>
          <w:lang w:val="en-US"/>
        </w:rPr>
        <w:tab/>
        <w:t>Key issue details</w:t>
      </w:r>
      <w:bookmarkEnd w:id="124"/>
      <w:bookmarkEnd w:id="125"/>
      <w:bookmarkEnd w:id="126"/>
    </w:p>
    <w:p w14:paraId="53AC522D" w14:textId="77777777" w:rsidR="007C7F1A" w:rsidRDefault="000C76BB">
      <w:pPr>
        <w:rPr>
          <w:rFonts w:eastAsia="SimSun"/>
          <w:lang w:eastAsia="zh-CN"/>
        </w:rPr>
      </w:pPr>
      <w:r>
        <w:rPr>
          <w:rFonts w:hint="eastAsia"/>
          <w:lang w:val="en-US" w:eastAsia="zh-CN"/>
        </w:rPr>
        <w:t>5G NR Femto will connect with operator</w:t>
      </w:r>
      <w:r>
        <w:rPr>
          <w:lang w:val="en-US" w:eastAsia="zh-CN"/>
        </w:rPr>
        <w:t>’</w:t>
      </w:r>
      <w:r>
        <w:rPr>
          <w:rFonts w:hint="eastAsia"/>
          <w:lang w:val="en-US" w:eastAsia="zh-CN"/>
        </w:rPr>
        <w:t xml:space="preserve">s core network. The backhaul will carry signaling messages of the UE and 5G NR Femto, and the User Plane messages of UE. </w:t>
      </w:r>
      <w:r>
        <w:rPr>
          <w:lang w:eastAsia="zh-CN"/>
        </w:rPr>
        <w:t>Th</w:t>
      </w:r>
      <w:r>
        <w:rPr>
          <w:rFonts w:hint="eastAsia"/>
          <w:lang w:val="en-US" w:eastAsia="zh-CN"/>
        </w:rPr>
        <w:t>is key issue</w:t>
      </w:r>
      <w:r>
        <w:rPr>
          <w:lang w:eastAsia="zh-CN"/>
        </w:rPr>
        <w:t xml:space="preserve"> </w:t>
      </w:r>
      <w:r>
        <w:rPr>
          <w:rFonts w:eastAsia="SimSun" w:hint="eastAsia"/>
          <w:lang w:val="en-US" w:eastAsia="zh-CN"/>
        </w:rPr>
        <w:t xml:space="preserve">investigates the protection </w:t>
      </w:r>
      <w:r>
        <w:rPr>
          <w:rFonts w:hint="eastAsia"/>
          <w:lang w:val="en-US" w:eastAsia="zh-CN"/>
        </w:rPr>
        <w:t xml:space="preserve">mechanism for the traffic </w:t>
      </w:r>
      <w:r>
        <w:rPr>
          <w:rFonts w:eastAsia="SimSun" w:hint="eastAsia"/>
          <w:lang w:val="en-US" w:eastAsia="zh-CN"/>
        </w:rPr>
        <w:t>on the backhaul link between 5G NR Femto and 5GC</w:t>
      </w:r>
      <w:r>
        <w:rPr>
          <w:rFonts w:eastAsia="SimSun"/>
          <w:lang w:eastAsia="zh-CN"/>
        </w:rPr>
        <w:t>.</w:t>
      </w:r>
    </w:p>
    <w:p w14:paraId="53AC522E" w14:textId="77777777" w:rsidR="007C7F1A" w:rsidRDefault="007C7F1A">
      <w:pPr>
        <w:pStyle w:val="NO"/>
        <w:rPr>
          <w:rFonts w:eastAsia="SimSun"/>
          <w:lang w:val="en-US" w:eastAsia="zh-CN"/>
        </w:rPr>
      </w:pPr>
    </w:p>
    <w:p w14:paraId="53AC522F" w14:textId="77777777" w:rsidR="007C7F1A" w:rsidRDefault="000C76BB">
      <w:pPr>
        <w:pStyle w:val="Heading3"/>
        <w:rPr>
          <w:lang w:val="en-US"/>
        </w:rPr>
      </w:pPr>
      <w:bookmarkStart w:id="127" w:name="_Toc167701534"/>
      <w:bookmarkStart w:id="128" w:name="_Toc10077"/>
      <w:bookmarkStart w:id="129" w:name="_Toc187323743"/>
      <w:r>
        <w:rPr>
          <w:lang w:val="en-US"/>
        </w:rPr>
        <w:t>5.</w:t>
      </w:r>
      <w:r>
        <w:rPr>
          <w:rFonts w:hint="eastAsia"/>
          <w:lang w:val="en-US" w:eastAsia="zh-CN"/>
        </w:rPr>
        <w:t>5</w:t>
      </w:r>
      <w:r>
        <w:rPr>
          <w:lang w:val="en-US"/>
        </w:rPr>
        <w:t>.2</w:t>
      </w:r>
      <w:r>
        <w:rPr>
          <w:lang w:val="en-US"/>
        </w:rPr>
        <w:tab/>
        <w:t>Security threats</w:t>
      </w:r>
      <w:bookmarkEnd w:id="127"/>
      <w:bookmarkEnd w:id="128"/>
      <w:bookmarkEnd w:id="129"/>
    </w:p>
    <w:p w14:paraId="53AC5230" w14:textId="77777777" w:rsidR="007C7F1A" w:rsidRDefault="000C76BB">
      <w:pPr>
        <w:rPr>
          <w:lang w:eastAsia="zh-CN"/>
        </w:rPr>
      </w:pPr>
      <w:r>
        <w:rPr>
          <w:lang w:eastAsia="zh-CN"/>
        </w:rPr>
        <w:t>Not applicable.</w:t>
      </w:r>
    </w:p>
    <w:p w14:paraId="53AC5231" w14:textId="77777777" w:rsidR="007C7F1A" w:rsidRDefault="000C76BB">
      <w:pPr>
        <w:pStyle w:val="Heading3"/>
        <w:rPr>
          <w:lang w:val="en-US"/>
        </w:rPr>
      </w:pPr>
      <w:bookmarkStart w:id="130" w:name="_Toc22170"/>
      <w:bookmarkStart w:id="131" w:name="_Toc167701535"/>
      <w:bookmarkStart w:id="132" w:name="_Toc187323744"/>
      <w:r>
        <w:rPr>
          <w:lang w:val="en-US"/>
        </w:rPr>
        <w:lastRenderedPageBreak/>
        <w:t>5.</w:t>
      </w:r>
      <w:r>
        <w:rPr>
          <w:rFonts w:hint="eastAsia"/>
          <w:lang w:val="en-US" w:eastAsia="zh-CN"/>
        </w:rPr>
        <w:t>5</w:t>
      </w:r>
      <w:r>
        <w:rPr>
          <w:lang w:val="en-US"/>
        </w:rPr>
        <w:t>.3</w:t>
      </w:r>
      <w:r>
        <w:rPr>
          <w:lang w:val="en-US"/>
        </w:rPr>
        <w:tab/>
        <w:t>Potential security requirements</w:t>
      </w:r>
      <w:bookmarkEnd w:id="130"/>
      <w:bookmarkEnd w:id="131"/>
      <w:bookmarkEnd w:id="132"/>
    </w:p>
    <w:p w14:paraId="53AC5232" w14:textId="77777777" w:rsidR="007C7F1A" w:rsidRDefault="000C76BB">
      <w:r>
        <w:t>The transport of control plane data over backhaul shall be integrity, confidentiality and replay-protected.</w:t>
      </w:r>
    </w:p>
    <w:p w14:paraId="53AC5233" w14:textId="77777777" w:rsidR="007C7F1A" w:rsidRDefault="000C76BB">
      <w:pPr>
        <w:rPr>
          <w:lang w:val="en-US"/>
        </w:rPr>
      </w:pPr>
      <w:r>
        <w:t>The transport of user data over backhaul shall be integrity, confidentiality and replay-protected</w:t>
      </w:r>
    </w:p>
    <w:p w14:paraId="53AC5234" w14:textId="77777777" w:rsidR="007C7F1A" w:rsidRDefault="007C7F1A">
      <w:pPr>
        <w:rPr>
          <w:rFonts w:eastAsia="SimSun"/>
          <w:lang w:val="en-US" w:eastAsia="zh-CN"/>
        </w:rPr>
      </w:pPr>
    </w:p>
    <w:p w14:paraId="53AC5235" w14:textId="77777777" w:rsidR="007C7F1A" w:rsidRDefault="000C76BB">
      <w:pPr>
        <w:pStyle w:val="Heading2"/>
        <w:rPr>
          <w:rFonts w:eastAsia="SimSun"/>
          <w:lang w:val="en-US" w:eastAsia="zh-CN"/>
        </w:rPr>
      </w:pPr>
      <w:bookmarkStart w:id="133" w:name="_Toc29911"/>
      <w:bookmarkStart w:id="134" w:name="_Toc167701536"/>
      <w:bookmarkStart w:id="135" w:name="_Toc187323745"/>
      <w:r>
        <w:rPr>
          <w:lang w:val="en-US"/>
        </w:rPr>
        <w:t>5.</w:t>
      </w:r>
      <w:r>
        <w:rPr>
          <w:rFonts w:hint="eastAsia"/>
          <w:lang w:val="en-US" w:eastAsia="zh-CN"/>
        </w:rPr>
        <w:t>6</w:t>
      </w:r>
      <w:r>
        <w:rPr>
          <w:lang w:val="en-US"/>
        </w:rPr>
        <w:tab/>
        <w:t>Key Is</w:t>
      </w:r>
      <w:r>
        <w:rPr>
          <w:rFonts w:hint="eastAsia"/>
          <w:lang w:val="en-US" w:eastAsia="zh-CN"/>
        </w:rPr>
        <w:t>sue #6: Hosting Party authentication</w:t>
      </w:r>
      <w:bookmarkEnd w:id="133"/>
      <w:bookmarkEnd w:id="134"/>
      <w:bookmarkEnd w:id="135"/>
    </w:p>
    <w:p w14:paraId="53AC5236" w14:textId="77777777" w:rsidR="007C7F1A" w:rsidRDefault="000C76BB">
      <w:pPr>
        <w:pStyle w:val="Heading3"/>
        <w:rPr>
          <w:lang w:val="en-US"/>
        </w:rPr>
      </w:pPr>
      <w:bookmarkStart w:id="136" w:name="_Toc167701537"/>
      <w:bookmarkStart w:id="137" w:name="_Toc16818"/>
      <w:bookmarkStart w:id="138" w:name="_Toc187323746"/>
      <w:r>
        <w:rPr>
          <w:lang w:val="en-US"/>
        </w:rPr>
        <w:t>5.</w:t>
      </w:r>
      <w:r>
        <w:rPr>
          <w:rFonts w:hint="eastAsia"/>
          <w:lang w:val="en-US" w:eastAsia="zh-CN"/>
        </w:rPr>
        <w:t>6</w:t>
      </w:r>
      <w:r>
        <w:rPr>
          <w:lang w:val="en-US"/>
        </w:rPr>
        <w:t>.1</w:t>
      </w:r>
      <w:r>
        <w:rPr>
          <w:lang w:val="en-US"/>
        </w:rPr>
        <w:tab/>
        <w:t>Key issue details</w:t>
      </w:r>
      <w:bookmarkEnd w:id="136"/>
      <w:bookmarkEnd w:id="137"/>
      <w:bookmarkEnd w:id="138"/>
    </w:p>
    <w:p w14:paraId="53AC5237" w14:textId="77777777" w:rsidR="007C7F1A" w:rsidRDefault="000C76BB">
      <w:pPr>
        <w:rPr>
          <w:lang w:val="en-US" w:eastAsia="zh-CN"/>
        </w:rPr>
      </w:pPr>
      <w:r>
        <w:rPr>
          <w:rFonts w:hint="eastAsia"/>
          <w:lang w:val="en-US" w:eastAsia="zh-CN"/>
        </w:rPr>
        <w:t>The optional</w:t>
      </w:r>
      <w:r>
        <w:t xml:space="preserve"> EAP-AKA-based hosting party authentication</w:t>
      </w:r>
      <w:r>
        <w:rPr>
          <w:rFonts w:hint="eastAsia"/>
          <w:lang w:val="en-US" w:eastAsia="zh-CN"/>
        </w:rPr>
        <w:t xml:space="preserve"> following the d</w:t>
      </w:r>
      <w:r>
        <w:t xml:space="preserve">evice </w:t>
      </w:r>
      <w:r>
        <w:rPr>
          <w:rFonts w:hint="eastAsia"/>
          <w:lang w:val="en-US" w:eastAsia="zh-CN"/>
        </w:rPr>
        <w:t>a</w:t>
      </w:r>
      <w:r>
        <w:t xml:space="preserve">uthentication </w:t>
      </w:r>
      <w:r>
        <w:rPr>
          <w:rFonts w:hint="eastAsia"/>
          <w:lang w:eastAsia="zh-CN"/>
        </w:rPr>
        <w:t>of the H(e)NB</w:t>
      </w:r>
      <w:r>
        <w:rPr>
          <w:rFonts w:hint="eastAsia"/>
          <w:lang w:val="en-US" w:eastAsia="zh-CN"/>
        </w:rPr>
        <w:t xml:space="preserve"> is documented in TS 33.320 [2], it needs to investigate whether the </w:t>
      </w:r>
      <w:r>
        <w:t>IKEv2 EAP-AKA authentication</w:t>
      </w:r>
      <w:r>
        <w:rPr>
          <w:rFonts w:hint="eastAsia"/>
          <w:lang w:val="en-US" w:eastAsia="zh-CN"/>
        </w:rPr>
        <w:t xml:space="preserve"> mechanism is appropriate for 5G Femto. </w:t>
      </w:r>
    </w:p>
    <w:p w14:paraId="53AC5238" w14:textId="77777777" w:rsidR="007C7F1A" w:rsidRDefault="000C76BB">
      <w:pPr>
        <w:rPr>
          <w:lang w:val="en-US" w:eastAsia="zh-CN"/>
        </w:rPr>
      </w:pPr>
      <w:r>
        <w:rPr>
          <w:lang w:eastAsia="zh-CN"/>
        </w:rPr>
        <w:t>Th</w:t>
      </w:r>
      <w:r>
        <w:rPr>
          <w:rFonts w:hint="eastAsia"/>
          <w:lang w:val="en-US" w:eastAsia="zh-CN"/>
        </w:rPr>
        <w:t>is key issue</w:t>
      </w:r>
      <w:r>
        <w:rPr>
          <w:lang w:eastAsia="zh-CN"/>
        </w:rPr>
        <w:t xml:space="preserve"> propose</w:t>
      </w:r>
      <w:r>
        <w:rPr>
          <w:rFonts w:hint="eastAsia"/>
          <w:lang w:eastAsia="zh-CN"/>
        </w:rPr>
        <w:t>s</w:t>
      </w:r>
      <w:r>
        <w:rPr>
          <w:lang w:eastAsia="zh-CN"/>
        </w:rPr>
        <w:t xml:space="preserve"> </w:t>
      </w:r>
      <w:r>
        <w:rPr>
          <w:rFonts w:hint="eastAsia"/>
          <w:lang w:eastAsia="zh-CN"/>
        </w:rPr>
        <w:t>to</w:t>
      </w:r>
      <w:r>
        <w:rPr>
          <w:rFonts w:hint="eastAsia"/>
          <w:lang w:val="en-US" w:eastAsia="zh-CN"/>
        </w:rPr>
        <w:t xml:space="preserve"> investigate whether the </w:t>
      </w:r>
      <w:r>
        <w:t>IKEv2 EAP-AKA authentication</w:t>
      </w:r>
      <w:r>
        <w:rPr>
          <w:rFonts w:hint="eastAsia"/>
          <w:lang w:val="en-US" w:eastAsia="zh-CN"/>
        </w:rPr>
        <w:t xml:space="preserve"> mechanism is still appropriate for 5G Femto, whether any upgrade is needed, and the related procedure.</w:t>
      </w:r>
    </w:p>
    <w:p w14:paraId="53AC5239" w14:textId="77777777" w:rsidR="007C7F1A" w:rsidRDefault="000C76BB">
      <w:pPr>
        <w:pStyle w:val="Heading3"/>
        <w:rPr>
          <w:lang w:val="en-US"/>
        </w:rPr>
      </w:pPr>
      <w:bookmarkStart w:id="139" w:name="_Toc8727"/>
      <w:bookmarkStart w:id="140" w:name="_Toc167701538"/>
      <w:bookmarkStart w:id="141" w:name="_Toc187323747"/>
      <w:r>
        <w:rPr>
          <w:lang w:val="en-US"/>
        </w:rPr>
        <w:t>5.</w:t>
      </w:r>
      <w:r>
        <w:rPr>
          <w:rFonts w:hint="eastAsia"/>
          <w:lang w:val="en-US" w:eastAsia="zh-CN"/>
        </w:rPr>
        <w:t>6</w:t>
      </w:r>
      <w:r>
        <w:rPr>
          <w:lang w:val="en-US"/>
        </w:rPr>
        <w:t>.2</w:t>
      </w:r>
      <w:r>
        <w:rPr>
          <w:lang w:val="en-US"/>
        </w:rPr>
        <w:tab/>
        <w:t>Security threats</w:t>
      </w:r>
      <w:bookmarkEnd w:id="139"/>
      <w:bookmarkEnd w:id="140"/>
      <w:bookmarkEnd w:id="141"/>
    </w:p>
    <w:p w14:paraId="53AC523A" w14:textId="77777777" w:rsidR="007C7F1A" w:rsidRDefault="000C76BB">
      <w:r>
        <w:rPr>
          <w:rFonts w:hint="eastAsia"/>
          <w:lang w:val="en-US" w:eastAsia="zh-CN"/>
        </w:rPr>
        <w:t>Identity authentication is the basis of security, if the h</w:t>
      </w:r>
      <w:r>
        <w:t>osting party</w:t>
      </w:r>
      <w:r>
        <w:rPr>
          <w:rFonts w:hint="eastAsia"/>
          <w:lang w:val="en-US" w:eastAsia="zh-CN"/>
        </w:rPr>
        <w:t xml:space="preserve"> is required, l</w:t>
      </w:r>
      <w:r>
        <w:t>ack of authentication</w:t>
      </w:r>
      <w:r>
        <w:rPr>
          <w:rFonts w:hint="eastAsia"/>
          <w:lang w:val="en-US" w:eastAsia="zh-CN"/>
        </w:rPr>
        <w:t xml:space="preserve"> for the h</w:t>
      </w:r>
      <w:r>
        <w:t>osting party</w:t>
      </w:r>
      <w:r>
        <w:rPr>
          <w:rFonts w:hint="eastAsia"/>
          <w:lang w:val="en-US" w:eastAsia="zh-CN"/>
        </w:rPr>
        <w:t xml:space="preserve"> </w:t>
      </w:r>
      <w:r>
        <w:t>m</w:t>
      </w:r>
      <w:r>
        <w:rPr>
          <w:rFonts w:hint="eastAsia"/>
          <w:lang w:val="en-US" w:eastAsia="zh-CN"/>
        </w:rPr>
        <w:t>ay lead to spoofing or impersonation attacks.</w:t>
      </w:r>
    </w:p>
    <w:p w14:paraId="53AC523B" w14:textId="77777777" w:rsidR="007C7F1A" w:rsidRDefault="000C76BB">
      <w:pPr>
        <w:pStyle w:val="Heading3"/>
        <w:rPr>
          <w:lang w:val="en-US"/>
        </w:rPr>
      </w:pPr>
      <w:bookmarkStart w:id="142" w:name="_Toc167701539"/>
      <w:bookmarkStart w:id="143" w:name="_Toc13051"/>
      <w:bookmarkStart w:id="144" w:name="_Toc187323748"/>
      <w:r>
        <w:rPr>
          <w:lang w:val="en-US"/>
        </w:rPr>
        <w:t>5.</w:t>
      </w:r>
      <w:r>
        <w:rPr>
          <w:rFonts w:hint="eastAsia"/>
          <w:lang w:val="en-US" w:eastAsia="zh-CN"/>
        </w:rPr>
        <w:t>6</w:t>
      </w:r>
      <w:r>
        <w:rPr>
          <w:lang w:val="en-US"/>
        </w:rPr>
        <w:t>.3</w:t>
      </w:r>
      <w:r>
        <w:rPr>
          <w:lang w:val="en-US"/>
        </w:rPr>
        <w:tab/>
        <w:t>Potential security requirements</w:t>
      </w:r>
      <w:bookmarkEnd w:id="142"/>
      <w:bookmarkEnd w:id="143"/>
      <w:bookmarkEnd w:id="144"/>
    </w:p>
    <w:p w14:paraId="53AC523C" w14:textId="77777777" w:rsidR="007C7F1A" w:rsidRDefault="000C76BB">
      <w:pPr>
        <w:rPr>
          <w:lang w:val="en-US" w:eastAsia="zh-CN"/>
        </w:rPr>
      </w:pPr>
      <w:r>
        <w:rPr>
          <w:rFonts w:hint="eastAsia"/>
          <w:lang w:val="en-US" w:eastAsia="zh-CN"/>
        </w:rPr>
        <w:t>When h</w:t>
      </w:r>
      <w:r>
        <w:t>osting party</w:t>
      </w:r>
      <w:r>
        <w:rPr>
          <w:rFonts w:hint="eastAsia"/>
          <w:lang w:val="en-US" w:eastAsia="zh-CN"/>
        </w:rPr>
        <w:t xml:space="preserve"> is required in 5G Femto, the related h</w:t>
      </w:r>
      <w:r>
        <w:t>osting party authentication</w:t>
      </w:r>
      <w:r>
        <w:rPr>
          <w:rFonts w:hint="eastAsia"/>
          <w:lang w:val="en-US" w:eastAsia="zh-CN"/>
        </w:rPr>
        <w:t xml:space="preserve"> mechanism</w:t>
      </w:r>
      <w:r>
        <w:t xml:space="preserve"> shall be </w:t>
      </w:r>
      <w:r>
        <w:rPr>
          <w:rFonts w:hint="eastAsia"/>
          <w:lang w:val="en-US" w:eastAsia="zh-CN"/>
        </w:rPr>
        <w:t>supported.</w:t>
      </w:r>
    </w:p>
    <w:p w14:paraId="53AC523D" w14:textId="77777777" w:rsidR="007C7F1A" w:rsidRDefault="007C7F1A">
      <w:pPr>
        <w:rPr>
          <w:lang w:val="en-US" w:eastAsia="zh-CN"/>
        </w:rPr>
      </w:pPr>
    </w:p>
    <w:p w14:paraId="53AC523E" w14:textId="77777777" w:rsidR="007C7F1A" w:rsidRDefault="000C76BB">
      <w:pPr>
        <w:pStyle w:val="Heading2"/>
        <w:rPr>
          <w:lang w:val="en-US"/>
        </w:rPr>
      </w:pPr>
      <w:bookmarkStart w:id="145" w:name="_Toc5451"/>
      <w:bookmarkStart w:id="146" w:name="_Toc167701540"/>
      <w:bookmarkStart w:id="147" w:name="_Toc187323749"/>
      <w:r>
        <w:rPr>
          <w:lang w:val="en-US" w:eastAsia="zh-CN"/>
        </w:rPr>
        <w:t>5</w:t>
      </w:r>
      <w:r>
        <w:rPr>
          <w:lang w:val="en-US"/>
        </w:rPr>
        <w:t>.</w:t>
      </w:r>
      <w:r>
        <w:rPr>
          <w:rFonts w:hint="eastAsia"/>
          <w:lang w:val="en-US" w:eastAsia="zh-CN"/>
        </w:rPr>
        <w:t>7</w:t>
      </w:r>
      <w:r>
        <w:rPr>
          <w:lang w:val="en-US"/>
        </w:rPr>
        <w:tab/>
        <w:t>Key Issue #</w:t>
      </w:r>
      <w:r>
        <w:rPr>
          <w:rFonts w:hint="eastAsia"/>
          <w:lang w:val="en-US" w:eastAsia="zh-CN"/>
        </w:rPr>
        <w:t>7</w:t>
      </w:r>
      <w:r>
        <w:rPr>
          <w:lang w:val="en-US"/>
        </w:rPr>
        <w:t xml:space="preserve">: </w:t>
      </w:r>
      <w:r>
        <w:rPr>
          <w:rFonts w:hint="eastAsia"/>
          <w:lang w:val="en-US" w:eastAsia="zh-CN"/>
        </w:rPr>
        <w:t>D</w:t>
      </w:r>
      <w:r>
        <w:rPr>
          <w:rFonts w:hint="eastAsia"/>
          <w:lang w:val="en-US"/>
        </w:rPr>
        <w:t>irect link between 5G NR Femtos</w:t>
      </w:r>
      <w:bookmarkEnd w:id="145"/>
      <w:bookmarkEnd w:id="146"/>
      <w:bookmarkEnd w:id="147"/>
    </w:p>
    <w:p w14:paraId="53AC523F" w14:textId="77777777" w:rsidR="007C7F1A" w:rsidRDefault="000C76BB">
      <w:pPr>
        <w:pStyle w:val="Heading3"/>
        <w:rPr>
          <w:lang w:val="en-US"/>
        </w:rPr>
      </w:pPr>
      <w:bookmarkStart w:id="148" w:name="_Toc28114"/>
      <w:bookmarkStart w:id="149" w:name="_Toc167701541"/>
      <w:bookmarkStart w:id="150" w:name="_Toc187323750"/>
      <w:r>
        <w:rPr>
          <w:lang w:val="en-US" w:eastAsia="zh-CN"/>
        </w:rPr>
        <w:t>5</w:t>
      </w:r>
      <w:r>
        <w:rPr>
          <w:lang w:val="en-US"/>
        </w:rPr>
        <w:t>.</w:t>
      </w:r>
      <w:r>
        <w:rPr>
          <w:rFonts w:hint="eastAsia"/>
          <w:lang w:val="en-US" w:eastAsia="zh-CN"/>
        </w:rPr>
        <w:t>7</w:t>
      </w:r>
      <w:r>
        <w:rPr>
          <w:lang w:val="en-US"/>
        </w:rPr>
        <w:t>.1</w:t>
      </w:r>
      <w:r>
        <w:rPr>
          <w:lang w:val="en-US"/>
        </w:rPr>
        <w:tab/>
        <w:t>Key issue details</w:t>
      </w:r>
      <w:bookmarkEnd w:id="148"/>
      <w:bookmarkEnd w:id="149"/>
      <w:bookmarkEnd w:id="150"/>
    </w:p>
    <w:p w14:paraId="53AC5240" w14:textId="77777777" w:rsidR="007C7F1A" w:rsidRDefault="000C76BB">
      <w:pPr>
        <w:rPr>
          <w:lang w:val="en-US" w:eastAsia="zh-CN"/>
        </w:rPr>
      </w:pPr>
      <w:r>
        <w:rPr>
          <w:rFonts w:hint="eastAsia"/>
          <w:lang w:val="en-US" w:eastAsia="zh-CN"/>
        </w:rPr>
        <w:t xml:space="preserve">A 5G NR Femto may establish a direct link to another 5G NR Femto. If the direct link is not protected, the traffic may be eavesdropped, or tampered etc. And if a fake or unauthorized 5G NR Femto connects to another 5G NR Femto, </w:t>
      </w:r>
      <w:r>
        <w:rPr>
          <w:lang w:val="en-US" w:eastAsia="zh-CN"/>
        </w:rPr>
        <w:t xml:space="preserve">it may </w:t>
      </w:r>
      <w:r>
        <w:rPr>
          <w:rFonts w:hint="eastAsia"/>
          <w:lang w:val="en-US" w:eastAsia="zh-CN"/>
        </w:rPr>
        <w:t xml:space="preserve">steal </w:t>
      </w:r>
      <w:r>
        <w:rPr>
          <w:lang w:val="en-US" w:eastAsia="zh-CN"/>
        </w:rPr>
        <w:t>sensitive information</w:t>
      </w:r>
      <w:r>
        <w:rPr>
          <w:rFonts w:hint="eastAsia"/>
          <w:lang w:val="en-US" w:eastAsia="zh-CN"/>
        </w:rPr>
        <w:t xml:space="preserve"> from the 5G NR Femto and/or </w:t>
      </w:r>
      <w:r>
        <w:rPr>
          <w:lang w:val="en-US" w:eastAsia="zh-CN"/>
        </w:rPr>
        <w:t xml:space="preserve">provision </w:t>
      </w:r>
      <w:r>
        <w:rPr>
          <w:rFonts w:hint="eastAsia"/>
          <w:lang w:val="en-US" w:eastAsia="zh-CN"/>
        </w:rPr>
        <w:t>false information to the 5G NR Femto.</w:t>
      </w:r>
    </w:p>
    <w:p w14:paraId="53AC5241" w14:textId="77777777" w:rsidR="007C7F1A" w:rsidRDefault="000C76BB">
      <w:pPr>
        <w:pStyle w:val="Heading3"/>
        <w:rPr>
          <w:lang w:val="en-US"/>
        </w:rPr>
      </w:pPr>
      <w:bookmarkStart w:id="151" w:name="_Toc27265"/>
      <w:bookmarkStart w:id="152" w:name="_Toc167701542"/>
      <w:bookmarkStart w:id="153" w:name="_Toc187323751"/>
      <w:r>
        <w:rPr>
          <w:lang w:val="en-US" w:eastAsia="zh-CN"/>
        </w:rPr>
        <w:t>5</w:t>
      </w:r>
      <w:r>
        <w:rPr>
          <w:lang w:val="en-US"/>
        </w:rPr>
        <w:t>.</w:t>
      </w:r>
      <w:r>
        <w:rPr>
          <w:rFonts w:hint="eastAsia"/>
          <w:lang w:val="en-US" w:eastAsia="zh-CN"/>
        </w:rPr>
        <w:t>7</w:t>
      </w:r>
      <w:r>
        <w:rPr>
          <w:lang w:val="en-US"/>
        </w:rPr>
        <w:t>.2</w:t>
      </w:r>
      <w:r>
        <w:rPr>
          <w:lang w:val="en-US"/>
        </w:rPr>
        <w:tab/>
        <w:t>Security threats</w:t>
      </w:r>
      <w:bookmarkEnd w:id="151"/>
      <w:bookmarkEnd w:id="152"/>
      <w:bookmarkEnd w:id="153"/>
    </w:p>
    <w:p w14:paraId="53AC5242" w14:textId="77777777" w:rsidR="007C7F1A" w:rsidRDefault="000C76BB">
      <w:pPr>
        <w:rPr>
          <w:rFonts w:eastAsia="DengXian"/>
          <w:lang w:val="en-US"/>
        </w:rPr>
      </w:pPr>
      <w:r>
        <w:rPr>
          <w:rFonts w:eastAsia="DengXian"/>
          <w:lang w:val="en-US" w:eastAsia="zh-CN" w:bidi="ar"/>
        </w:rPr>
        <w:t xml:space="preserve">If </w:t>
      </w:r>
      <w:r>
        <w:rPr>
          <w:rFonts w:hint="eastAsia"/>
          <w:lang w:val="en-US" w:eastAsia="zh-CN"/>
        </w:rPr>
        <w:t xml:space="preserve">traffic on the direct link between 5G NR Femtos </w:t>
      </w:r>
      <w:r>
        <w:rPr>
          <w:rFonts w:eastAsia="DengXian"/>
          <w:lang w:val="en-US" w:eastAsia="zh-CN" w:bidi="ar"/>
        </w:rPr>
        <w:t>is not confidentiality protected, sensitive information may be leaked to unauthorized entities.</w:t>
      </w:r>
    </w:p>
    <w:p w14:paraId="53AC5243" w14:textId="77777777" w:rsidR="007C7F1A" w:rsidRDefault="000C76BB">
      <w:pPr>
        <w:rPr>
          <w:rFonts w:eastAsia="DengXian"/>
          <w:lang w:val="en-US" w:eastAsia="zh-CN" w:bidi="ar"/>
        </w:rPr>
      </w:pPr>
      <w:r>
        <w:rPr>
          <w:rFonts w:eastAsia="DengXian"/>
          <w:lang w:val="en-US" w:eastAsia="zh-CN" w:bidi="ar"/>
        </w:rPr>
        <w:t xml:space="preserve">If the integrity of the </w:t>
      </w:r>
      <w:r>
        <w:rPr>
          <w:rFonts w:hint="eastAsia"/>
          <w:lang w:val="en-US" w:eastAsia="zh-CN"/>
        </w:rPr>
        <w:t>traffic on the direct link between 5G NR Femtos</w:t>
      </w:r>
      <w:r>
        <w:rPr>
          <w:rFonts w:eastAsia="DengXian"/>
          <w:lang w:val="en-US" w:eastAsia="zh-CN" w:bidi="ar"/>
        </w:rPr>
        <w:t xml:space="preserve"> is not protected, the data may be modified.</w:t>
      </w:r>
    </w:p>
    <w:p w14:paraId="53AC5244" w14:textId="77777777" w:rsidR="007C7F1A" w:rsidRDefault="000C76BB">
      <w:pPr>
        <w:rPr>
          <w:lang w:val="en-US"/>
        </w:rPr>
      </w:pPr>
      <w:r>
        <w:rPr>
          <w:rFonts w:hint="eastAsia"/>
          <w:lang w:val="en-US" w:eastAsia="zh-CN"/>
        </w:rPr>
        <w:t xml:space="preserve">A fake or unauthorized 5G NR Femto </w:t>
      </w:r>
      <w:r>
        <w:rPr>
          <w:lang w:val="en-US" w:eastAsia="zh-CN"/>
        </w:rPr>
        <w:t xml:space="preserve">may </w:t>
      </w:r>
      <w:r>
        <w:rPr>
          <w:rFonts w:hint="eastAsia"/>
          <w:lang w:val="en-US" w:eastAsia="zh-CN"/>
        </w:rPr>
        <w:t xml:space="preserve">steal </w:t>
      </w:r>
      <w:r>
        <w:rPr>
          <w:lang w:val="en-US" w:eastAsia="zh-CN"/>
        </w:rPr>
        <w:t>sensitive information</w:t>
      </w:r>
      <w:r>
        <w:rPr>
          <w:rFonts w:hint="eastAsia"/>
          <w:lang w:val="en-US" w:eastAsia="zh-CN"/>
        </w:rPr>
        <w:t xml:space="preserve"> from another 5G NR Femto and/or </w:t>
      </w:r>
      <w:r>
        <w:rPr>
          <w:lang w:val="en-US" w:eastAsia="zh-CN"/>
        </w:rPr>
        <w:t xml:space="preserve">provision </w:t>
      </w:r>
      <w:r>
        <w:rPr>
          <w:rFonts w:hint="eastAsia"/>
          <w:lang w:val="en-US" w:eastAsia="zh-CN"/>
        </w:rPr>
        <w:t>false information to another 5G NR Femto.</w:t>
      </w:r>
    </w:p>
    <w:p w14:paraId="53AC5245" w14:textId="77777777" w:rsidR="007C7F1A" w:rsidRDefault="000C76BB">
      <w:pPr>
        <w:pStyle w:val="Heading3"/>
        <w:rPr>
          <w:lang w:val="en-US"/>
        </w:rPr>
      </w:pPr>
      <w:bookmarkStart w:id="154" w:name="_Toc167701543"/>
      <w:bookmarkStart w:id="155" w:name="_Toc5017"/>
      <w:bookmarkStart w:id="156" w:name="_Toc187323752"/>
      <w:r>
        <w:rPr>
          <w:lang w:val="en-US" w:eastAsia="zh-CN"/>
        </w:rPr>
        <w:t>5</w:t>
      </w:r>
      <w:r>
        <w:rPr>
          <w:lang w:val="en-US"/>
        </w:rPr>
        <w:t>.</w:t>
      </w:r>
      <w:r>
        <w:rPr>
          <w:rFonts w:hint="eastAsia"/>
          <w:lang w:val="en-US" w:eastAsia="zh-CN"/>
        </w:rPr>
        <w:t>7</w:t>
      </w:r>
      <w:r>
        <w:rPr>
          <w:lang w:val="en-US"/>
        </w:rPr>
        <w:t>.3</w:t>
      </w:r>
      <w:r>
        <w:rPr>
          <w:lang w:val="en-US"/>
        </w:rPr>
        <w:tab/>
        <w:t>Potential security requirements</w:t>
      </w:r>
      <w:bookmarkEnd w:id="154"/>
      <w:bookmarkEnd w:id="155"/>
      <w:bookmarkEnd w:id="156"/>
    </w:p>
    <w:p w14:paraId="53AC5246" w14:textId="77777777" w:rsidR="007C7F1A" w:rsidRDefault="000C76BB">
      <w:pPr>
        <w:rPr>
          <w:rFonts w:eastAsia="Times New Roman"/>
          <w:lang w:val="en-US" w:eastAsia="zh-CN" w:bidi="ar"/>
        </w:rPr>
      </w:pPr>
      <w:r>
        <w:rPr>
          <w:rFonts w:eastAsia="DengXian"/>
          <w:lang w:val="en-US" w:eastAsia="zh-CN" w:bidi="ar"/>
        </w:rPr>
        <w:t>5GS shall support c</w:t>
      </w:r>
      <w:r>
        <w:rPr>
          <w:rFonts w:eastAsia="DengXian"/>
          <w:lang w:val="en-US" w:bidi="ar"/>
        </w:rPr>
        <w:t>onfidentiality</w:t>
      </w:r>
      <w:r>
        <w:rPr>
          <w:rFonts w:eastAsia="DengXian"/>
          <w:lang w:val="en-US" w:eastAsia="zh-CN" w:bidi="ar"/>
        </w:rPr>
        <w:t xml:space="preserve">, integrity, and replay protection for </w:t>
      </w:r>
      <w:r>
        <w:rPr>
          <w:rFonts w:hint="eastAsia"/>
          <w:lang w:val="en-US" w:eastAsia="zh-CN"/>
        </w:rPr>
        <w:t>d</w:t>
      </w:r>
      <w:r>
        <w:rPr>
          <w:rFonts w:hint="eastAsia"/>
          <w:lang w:val="en-US"/>
        </w:rPr>
        <w:t>irect link between 5G NR Femtos</w:t>
      </w:r>
      <w:r>
        <w:rPr>
          <w:rFonts w:eastAsia="DengXian"/>
          <w:lang w:val="en-US" w:eastAsia="zh-CN" w:bidi="ar"/>
        </w:rPr>
        <w:t>.</w:t>
      </w:r>
    </w:p>
    <w:p w14:paraId="53AC5247" w14:textId="77777777" w:rsidR="007C7F1A" w:rsidRDefault="000C76BB">
      <w:pPr>
        <w:rPr>
          <w:lang w:val="en-US" w:eastAsia="zh-CN"/>
        </w:rPr>
      </w:pPr>
      <w:r>
        <w:rPr>
          <w:rFonts w:eastAsia="Times New Roman"/>
          <w:lang w:val="en-US" w:eastAsia="zh-CN" w:bidi="ar"/>
        </w:rPr>
        <w:t xml:space="preserve">5GS shall support </w:t>
      </w:r>
      <w:r>
        <w:rPr>
          <w:rFonts w:eastAsia="DengXian" w:cs="Arial"/>
          <w:lang w:val="en-US" w:eastAsia="zh-CN" w:bidi="ar"/>
        </w:rPr>
        <w:t>authenticate</w:t>
      </w:r>
      <w:r>
        <w:rPr>
          <w:rFonts w:eastAsia="DengXian"/>
          <w:lang w:val="en-US" w:eastAsia="zh-CN" w:bidi="ar"/>
        </w:rPr>
        <w:t xml:space="preserve"> and authorize</w:t>
      </w:r>
      <w:r>
        <w:rPr>
          <w:rFonts w:eastAsia="DengXian" w:hint="eastAsia"/>
          <w:lang w:val="en-US" w:eastAsia="zh-CN" w:bidi="ar"/>
        </w:rPr>
        <w:t xml:space="preserve"> </w:t>
      </w:r>
      <w:r>
        <w:rPr>
          <w:rFonts w:hint="eastAsia"/>
          <w:lang w:val="en-US" w:eastAsia="zh-CN"/>
        </w:rPr>
        <w:t>the d</w:t>
      </w:r>
      <w:r>
        <w:rPr>
          <w:rFonts w:hint="eastAsia"/>
          <w:lang w:val="en-US"/>
        </w:rPr>
        <w:t>irect link between 5G NR Femtos</w:t>
      </w:r>
      <w:r>
        <w:rPr>
          <w:rFonts w:hint="eastAsia"/>
          <w:lang w:val="en-US" w:eastAsia="zh-CN"/>
        </w:rPr>
        <w:t>.</w:t>
      </w:r>
    </w:p>
    <w:p w14:paraId="53AC5248" w14:textId="77777777" w:rsidR="007C7F1A" w:rsidRDefault="007C7F1A">
      <w:pPr>
        <w:rPr>
          <w:lang w:val="en-US" w:eastAsia="zh-CN"/>
        </w:rPr>
      </w:pPr>
    </w:p>
    <w:p w14:paraId="53AC5249" w14:textId="77777777" w:rsidR="007C7F1A" w:rsidRDefault="000C76BB">
      <w:pPr>
        <w:pStyle w:val="Heading2"/>
        <w:rPr>
          <w:lang w:val="en-US"/>
        </w:rPr>
      </w:pPr>
      <w:bookmarkStart w:id="157" w:name="_Toc25876"/>
      <w:bookmarkStart w:id="158" w:name="_Toc167701544"/>
      <w:bookmarkStart w:id="159" w:name="_Toc187323753"/>
      <w:r>
        <w:rPr>
          <w:lang w:val="en-US" w:eastAsia="zh-CN"/>
        </w:rPr>
        <w:lastRenderedPageBreak/>
        <w:t>5</w:t>
      </w:r>
      <w:r>
        <w:rPr>
          <w:lang w:val="en-US"/>
        </w:rPr>
        <w:t>.</w:t>
      </w:r>
      <w:r>
        <w:rPr>
          <w:rFonts w:hint="eastAsia"/>
          <w:lang w:val="en-US" w:eastAsia="zh-CN"/>
        </w:rPr>
        <w:t>8</w:t>
      </w:r>
      <w:r>
        <w:rPr>
          <w:lang w:val="en-US"/>
        </w:rPr>
        <w:tab/>
        <w:t>Key Issue #</w:t>
      </w:r>
      <w:r>
        <w:rPr>
          <w:rFonts w:hint="eastAsia"/>
          <w:lang w:val="en-US" w:eastAsia="zh-CN"/>
        </w:rPr>
        <w:t>8</w:t>
      </w:r>
      <w:r>
        <w:rPr>
          <w:lang w:val="en-US"/>
        </w:rPr>
        <w:t xml:space="preserve">: </w:t>
      </w:r>
      <w:r>
        <w:rPr>
          <w:rFonts w:hint="eastAsia"/>
          <w:lang w:val="en-US"/>
        </w:rPr>
        <w:t>5G NR Femto management system accessible on the public internet</w:t>
      </w:r>
      <w:bookmarkEnd w:id="157"/>
      <w:bookmarkEnd w:id="158"/>
      <w:bookmarkEnd w:id="159"/>
    </w:p>
    <w:p w14:paraId="53AC524A" w14:textId="77777777" w:rsidR="007C7F1A" w:rsidRDefault="000C76BB">
      <w:pPr>
        <w:pStyle w:val="Heading3"/>
        <w:rPr>
          <w:lang w:val="en-US"/>
        </w:rPr>
      </w:pPr>
      <w:bookmarkStart w:id="160" w:name="_Toc167701545"/>
      <w:bookmarkStart w:id="161" w:name="_Toc19407"/>
      <w:bookmarkStart w:id="162" w:name="_Toc187323754"/>
      <w:r>
        <w:rPr>
          <w:lang w:val="en-US" w:eastAsia="zh-CN"/>
        </w:rPr>
        <w:t>5</w:t>
      </w:r>
      <w:r>
        <w:rPr>
          <w:lang w:val="en-US"/>
        </w:rPr>
        <w:t>.</w:t>
      </w:r>
      <w:r>
        <w:rPr>
          <w:rFonts w:hint="eastAsia"/>
          <w:lang w:val="en-US" w:eastAsia="zh-CN"/>
        </w:rPr>
        <w:t>8</w:t>
      </w:r>
      <w:r>
        <w:rPr>
          <w:lang w:val="en-US"/>
        </w:rPr>
        <w:t>.1</w:t>
      </w:r>
      <w:r>
        <w:rPr>
          <w:lang w:val="en-US"/>
        </w:rPr>
        <w:tab/>
        <w:t>Key issue details</w:t>
      </w:r>
      <w:bookmarkEnd w:id="160"/>
      <w:bookmarkEnd w:id="161"/>
      <w:bookmarkEnd w:id="162"/>
    </w:p>
    <w:p w14:paraId="53AC524B" w14:textId="77777777" w:rsidR="007C7F1A" w:rsidRDefault="000C76BB">
      <w:pPr>
        <w:rPr>
          <w:lang w:val="en-US" w:eastAsia="zh-CN"/>
        </w:rPr>
      </w:pPr>
      <w:r>
        <w:t xml:space="preserve">The </w:t>
      </w:r>
      <w:r>
        <w:rPr>
          <w:rFonts w:hint="eastAsia"/>
          <w:lang w:val="en-US"/>
        </w:rPr>
        <w:t>5G NR Femto management system</w:t>
      </w:r>
      <w:r>
        <w:rPr>
          <w:rFonts w:hint="eastAsia"/>
          <w:lang w:val="en-US" w:eastAsia="zh-CN"/>
        </w:rPr>
        <w:t>(Femto MS)</w:t>
      </w:r>
      <w:r>
        <w:t xml:space="preserve"> configures </w:t>
      </w:r>
      <w:r>
        <w:rPr>
          <w:rFonts w:hint="eastAsia"/>
          <w:lang w:val="en-US" w:eastAsia="zh-CN"/>
        </w:rPr>
        <w:t xml:space="preserve">5G NR Femto and </w:t>
      </w:r>
      <w:r>
        <w:t>install</w:t>
      </w:r>
      <w:r>
        <w:rPr>
          <w:rFonts w:hint="eastAsia"/>
          <w:lang w:val="en-US" w:eastAsia="zh-CN"/>
        </w:rPr>
        <w:t>s</w:t>
      </w:r>
      <w:r>
        <w:t xml:space="preserve"> software updates on the </w:t>
      </w:r>
      <w:r>
        <w:rPr>
          <w:rFonts w:hint="eastAsia"/>
          <w:lang w:val="en-US" w:eastAsia="zh-CN"/>
        </w:rPr>
        <w:t xml:space="preserve">5G NR Femto </w:t>
      </w:r>
      <w:r>
        <w:t xml:space="preserve">according to the operator’s policy. The </w:t>
      </w:r>
      <w:r>
        <w:rPr>
          <w:rFonts w:hint="eastAsia"/>
          <w:lang w:val="en-US" w:eastAsia="zh-CN"/>
        </w:rPr>
        <w:t>Femto MS</w:t>
      </w:r>
      <w:r>
        <w:t xml:space="preserve"> may be located inside the operator’s access or core network (accessible on the MNO Intranet) or outside of it (accessible on the public </w:t>
      </w:r>
      <w:r>
        <w:rPr>
          <w:rFonts w:hint="eastAsia"/>
          <w:lang w:val="en-US" w:eastAsia="zh-CN"/>
        </w:rPr>
        <w:t>i</w:t>
      </w:r>
      <w:r>
        <w:t>nternet)</w:t>
      </w:r>
      <w:r>
        <w:rPr>
          <w:rFonts w:hint="eastAsia"/>
          <w:lang w:val="en-US" w:eastAsia="zh-CN"/>
        </w:rPr>
        <w:t xml:space="preserve">. </w:t>
      </w:r>
    </w:p>
    <w:p w14:paraId="53AC524C" w14:textId="77777777" w:rsidR="007C7F1A" w:rsidRDefault="000C76BB">
      <w:pPr>
        <w:rPr>
          <w:rFonts w:eastAsia="SimSun"/>
          <w:lang w:val="en-US" w:eastAsia="zh-CN"/>
        </w:rPr>
      </w:pPr>
      <w:r>
        <w:rPr>
          <w:rFonts w:hint="eastAsia"/>
          <w:lang w:val="en-US" w:eastAsia="zh-CN"/>
        </w:rPr>
        <w:t xml:space="preserve">When the Femto MS is </w:t>
      </w:r>
      <w:r>
        <w:t xml:space="preserve">accessible on the public </w:t>
      </w:r>
      <w:r>
        <w:rPr>
          <w:rFonts w:hint="eastAsia"/>
          <w:lang w:val="en-US" w:eastAsia="zh-CN"/>
        </w:rPr>
        <w:t>i</w:t>
      </w:r>
      <w:r>
        <w:t>nternet</w:t>
      </w:r>
      <w:r>
        <w:rPr>
          <w:rFonts w:hint="eastAsia"/>
          <w:lang w:val="en-US" w:eastAsia="zh-CN"/>
        </w:rPr>
        <w:t xml:space="preserve">, a fake or unauthorized 5G NR Femto may connect to the Femto MS, or a 5G NR Femto may connect to a fake Femto MS. And if the connection between </w:t>
      </w:r>
      <w:r>
        <w:rPr>
          <w:rFonts w:hint="eastAsia"/>
          <w:lang w:val="en-US"/>
        </w:rPr>
        <w:t>5G NR Femto</w:t>
      </w:r>
      <w:r>
        <w:rPr>
          <w:rFonts w:hint="eastAsia"/>
          <w:lang w:val="en-US" w:eastAsia="zh-CN"/>
        </w:rPr>
        <w:t xml:space="preserve"> and Femto MS is not protected, the traffic may be eavesdropped, or tampered etc.</w:t>
      </w:r>
    </w:p>
    <w:p w14:paraId="53AC524D" w14:textId="77777777" w:rsidR="007C7F1A" w:rsidRDefault="000C76BB">
      <w:pPr>
        <w:pStyle w:val="Heading3"/>
        <w:rPr>
          <w:lang w:val="en-US"/>
        </w:rPr>
      </w:pPr>
      <w:bookmarkStart w:id="163" w:name="_Toc167701546"/>
      <w:bookmarkStart w:id="164" w:name="_Toc459"/>
      <w:bookmarkStart w:id="165" w:name="_Toc187323755"/>
      <w:r>
        <w:rPr>
          <w:lang w:val="en-US" w:eastAsia="zh-CN"/>
        </w:rPr>
        <w:t>5</w:t>
      </w:r>
      <w:r>
        <w:rPr>
          <w:lang w:val="en-US"/>
        </w:rPr>
        <w:t>.</w:t>
      </w:r>
      <w:r>
        <w:rPr>
          <w:rFonts w:hint="eastAsia"/>
          <w:lang w:val="en-US" w:eastAsia="zh-CN"/>
        </w:rPr>
        <w:t>8</w:t>
      </w:r>
      <w:r>
        <w:rPr>
          <w:lang w:val="en-US"/>
        </w:rPr>
        <w:t>.2</w:t>
      </w:r>
      <w:r>
        <w:rPr>
          <w:lang w:val="en-US"/>
        </w:rPr>
        <w:tab/>
        <w:t>Security threats</w:t>
      </w:r>
      <w:bookmarkEnd w:id="163"/>
      <w:bookmarkEnd w:id="164"/>
      <w:bookmarkEnd w:id="165"/>
    </w:p>
    <w:p w14:paraId="53AC524E" w14:textId="77777777" w:rsidR="007C7F1A" w:rsidRDefault="000C76BB">
      <w:pPr>
        <w:rPr>
          <w:rFonts w:eastAsia="DengXian"/>
          <w:lang w:val="en-US"/>
        </w:rPr>
      </w:pPr>
      <w:r>
        <w:rPr>
          <w:rFonts w:eastAsia="DengXian"/>
          <w:lang w:val="en-US" w:eastAsia="zh-CN" w:bidi="ar"/>
        </w:rPr>
        <w:t xml:space="preserve">If </w:t>
      </w:r>
      <w:r>
        <w:rPr>
          <w:rFonts w:eastAsia="DengXian" w:hint="eastAsia"/>
          <w:lang w:val="en-US" w:eastAsia="zh-CN" w:bidi="ar"/>
        </w:rPr>
        <w:t xml:space="preserve">the </w:t>
      </w:r>
      <w:r>
        <w:rPr>
          <w:rFonts w:hint="eastAsia"/>
          <w:lang w:val="en-US" w:eastAsia="zh-CN"/>
        </w:rPr>
        <w:t xml:space="preserve">connection between </w:t>
      </w:r>
      <w:r>
        <w:rPr>
          <w:rFonts w:hint="eastAsia"/>
          <w:lang w:val="en-US"/>
        </w:rPr>
        <w:t>5G NR Femto</w:t>
      </w:r>
      <w:r>
        <w:rPr>
          <w:rFonts w:hint="eastAsia"/>
          <w:lang w:val="en-US" w:eastAsia="zh-CN"/>
        </w:rPr>
        <w:t xml:space="preserve"> and Femto MS </w:t>
      </w:r>
      <w:r>
        <w:rPr>
          <w:rFonts w:eastAsia="DengXian"/>
          <w:lang w:val="en-US" w:eastAsia="zh-CN" w:bidi="ar"/>
        </w:rPr>
        <w:t>is not confidentiality protected, sensitive information may be leaked to unauthorized entities.</w:t>
      </w:r>
    </w:p>
    <w:p w14:paraId="53AC524F" w14:textId="77777777" w:rsidR="007C7F1A" w:rsidRDefault="000C76BB">
      <w:pPr>
        <w:rPr>
          <w:rFonts w:eastAsia="DengXian"/>
          <w:lang w:val="en-US" w:eastAsia="zh-CN" w:bidi="ar"/>
        </w:rPr>
      </w:pPr>
      <w:r>
        <w:rPr>
          <w:rFonts w:eastAsia="DengXian"/>
          <w:lang w:val="en-US" w:eastAsia="zh-CN" w:bidi="ar"/>
        </w:rPr>
        <w:t xml:space="preserve">If the integrity of the </w:t>
      </w:r>
      <w:r>
        <w:rPr>
          <w:rFonts w:hint="eastAsia"/>
          <w:lang w:val="en-US" w:eastAsia="zh-CN"/>
        </w:rPr>
        <w:t xml:space="preserve">traffic between </w:t>
      </w:r>
      <w:r>
        <w:rPr>
          <w:rFonts w:hint="eastAsia"/>
          <w:lang w:val="en-US"/>
        </w:rPr>
        <w:t>5G NR Femto</w:t>
      </w:r>
      <w:r>
        <w:rPr>
          <w:rFonts w:hint="eastAsia"/>
          <w:lang w:val="en-US" w:eastAsia="zh-CN"/>
        </w:rPr>
        <w:t xml:space="preserve"> and Femto MS</w:t>
      </w:r>
      <w:r>
        <w:rPr>
          <w:rFonts w:eastAsia="DengXian"/>
          <w:lang w:val="en-US" w:eastAsia="zh-CN" w:bidi="ar"/>
        </w:rPr>
        <w:t xml:space="preserve"> is not protected, the data may be modified.</w:t>
      </w:r>
    </w:p>
    <w:p w14:paraId="53AC5250" w14:textId="77777777" w:rsidR="007C7F1A" w:rsidRDefault="000C76BB">
      <w:pPr>
        <w:rPr>
          <w:lang w:val="en-US" w:eastAsia="zh-CN"/>
        </w:rPr>
      </w:pPr>
      <w:r>
        <w:rPr>
          <w:rFonts w:hint="eastAsia"/>
          <w:lang w:val="en-US" w:eastAsia="zh-CN"/>
        </w:rPr>
        <w:t xml:space="preserve">A fake or unauthorized 5G NR Femto </w:t>
      </w:r>
      <w:r>
        <w:rPr>
          <w:lang w:val="en-US" w:eastAsia="zh-CN"/>
        </w:rPr>
        <w:t xml:space="preserve">may </w:t>
      </w:r>
      <w:r>
        <w:rPr>
          <w:rFonts w:hint="eastAsia"/>
          <w:lang w:val="en-US" w:eastAsia="zh-CN"/>
        </w:rPr>
        <w:t xml:space="preserve">steal </w:t>
      </w:r>
      <w:r>
        <w:rPr>
          <w:lang w:val="en-US" w:eastAsia="zh-CN"/>
        </w:rPr>
        <w:t>sensitive information</w:t>
      </w:r>
      <w:r>
        <w:rPr>
          <w:rFonts w:hint="eastAsia"/>
          <w:lang w:val="en-US" w:eastAsia="zh-CN"/>
        </w:rPr>
        <w:t xml:space="preserve"> from Femto MS.</w:t>
      </w:r>
    </w:p>
    <w:p w14:paraId="53AC5251" w14:textId="77777777" w:rsidR="007C7F1A" w:rsidRDefault="000C76BB">
      <w:pPr>
        <w:rPr>
          <w:rFonts w:eastAsia="DengXian"/>
          <w:lang w:val="en-US" w:eastAsia="zh-CN" w:bidi="ar"/>
        </w:rPr>
      </w:pPr>
      <w:r>
        <w:rPr>
          <w:rFonts w:hint="eastAsia"/>
          <w:lang w:val="en-US" w:eastAsia="zh-CN"/>
        </w:rPr>
        <w:t xml:space="preserve">A fake or unauthorized Femto MS may </w:t>
      </w:r>
      <w:r>
        <w:rPr>
          <w:lang w:val="en-US" w:eastAsia="zh-CN"/>
        </w:rPr>
        <w:t xml:space="preserve">provision </w:t>
      </w:r>
      <w:r>
        <w:rPr>
          <w:rFonts w:hint="eastAsia"/>
          <w:lang w:val="en-US" w:eastAsia="zh-CN"/>
        </w:rPr>
        <w:t>false information to 5G NR Femto.</w:t>
      </w:r>
    </w:p>
    <w:p w14:paraId="53AC5252" w14:textId="77777777" w:rsidR="007C7F1A" w:rsidRDefault="000C76BB">
      <w:pPr>
        <w:pStyle w:val="Heading3"/>
        <w:rPr>
          <w:lang w:val="en-US"/>
        </w:rPr>
      </w:pPr>
      <w:bookmarkStart w:id="166" w:name="_Toc167701547"/>
      <w:bookmarkStart w:id="167" w:name="_Toc28219"/>
      <w:bookmarkStart w:id="168" w:name="_Toc187323756"/>
      <w:r>
        <w:rPr>
          <w:lang w:val="en-US" w:eastAsia="zh-CN"/>
        </w:rPr>
        <w:t>5</w:t>
      </w:r>
      <w:r>
        <w:rPr>
          <w:lang w:val="en-US"/>
        </w:rPr>
        <w:t>.</w:t>
      </w:r>
      <w:r>
        <w:rPr>
          <w:rFonts w:hint="eastAsia"/>
          <w:lang w:val="en-US" w:eastAsia="zh-CN"/>
        </w:rPr>
        <w:t>8</w:t>
      </w:r>
      <w:r>
        <w:rPr>
          <w:lang w:val="en-US"/>
        </w:rPr>
        <w:t>.3</w:t>
      </w:r>
      <w:r>
        <w:rPr>
          <w:lang w:val="en-US"/>
        </w:rPr>
        <w:tab/>
        <w:t>Potential security requirements</w:t>
      </w:r>
      <w:bookmarkEnd w:id="166"/>
      <w:bookmarkEnd w:id="167"/>
      <w:bookmarkEnd w:id="168"/>
    </w:p>
    <w:p w14:paraId="53AC5253" w14:textId="77777777" w:rsidR="007C7F1A" w:rsidRDefault="000C76BB">
      <w:pPr>
        <w:rPr>
          <w:rFonts w:eastAsia="Times New Roman"/>
          <w:lang w:val="en-US" w:eastAsia="zh-CN" w:bidi="ar"/>
        </w:rPr>
      </w:pPr>
      <w:r>
        <w:rPr>
          <w:rFonts w:eastAsia="DengXian"/>
          <w:lang w:val="en-US" w:eastAsia="zh-CN" w:bidi="ar"/>
        </w:rPr>
        <w:t>5GS shall support c</w:t>
      </w:r>
      <w:r>
        <w:rPr>
          <w:rFonts w:eastAsia="DengXian"/>
          <w:lang w:val="en-US" w:bidi="ar"/>
        </w:rPr>
        <w:t>onfidentiality</w:t>
      </w:r>
      <w:r>
        <w:rPr>
          <w:rFonts w:eastAsia="DengXian"/>
          <w:lang w:val="en-US" w:eastAsia="zh-CN" w:bidi="ar"/>
        </w:rPr>
        <w:t xml:space="preserve">, integrity, and replay protection for </w:t>
      </w:r>
      <w:r>
        <w:rPr>
          <w:rFonts w:eastAsia="DengXian" w:hint="eastAsia"/>
          <w:lang w:val="en-US" w:eastAsia="zh-CN" w:bidi="ar"/>
        </w:rPr>
        <w:t xml:space="preserve">the </w:t>
      </w:r>
      <w:r>
        <w:rPr>
          <w:rFonts w:hint="eastAsia"/>
          <w:lang w:val="en-US" w:eastAsia="zh-CN"/>
        </w:rPr>
        <w:t xml:space="preserve">connection between </w:t>
      </w:r>
      <w:r>
        <w:rPr>
          <w:rFonts w:hint="eastAsia"/>
          <w:lang w:val="en-US"/>
        </w:rPr>
        <w:t>5G NR Femto</w:t>
      </w:r>
      <w:r>
        <w:rPr>
          <w:rFonts w:hint="eastAsia"/>
          <w:lang w:val="en-US" w:eastAsia="zh-CN"/>
        </w:rPr>
        <w:t xml:space="preserve"> and Femto MS</w:t>
      </w:r>
      <w:r>
        <w:rPr>
          <w:rFonts w:eastAsia="DengXian"/>
          <w:lang w:val="en-US" w:eastAsia="zh-CN" w:bidi="ar"/>
        </w:rPr>
        <w:t>.</w:t>
      </w:r>
    </w:p>
    <w:p w14:paraId="53AC5254" w14:textId="77777777" w:rsidR="007C7F1A" w:rsidRDefault="000C76BB">
      <w:pPr>
        <w:rPr>
          <w:lang w:val="en-US" w:eastAsia="zh-CN"/>
        </w:rPr>
      </w:pPr>
      <w:r>
        <w:rPr>
          <w:rFonts w:eastAsia="Times New Roman"/>
          <w:lang w:val="en-US" w:eastAsia="zh-CN" w:bidi="ar"/>
        </w:rPr>
        <w:t xml:space="preserve">5GS shall support </w:t>
      </w:r>
      <w:r>
        <w:rPr>
          <w:rFonts w:eastAsia="Times New Roman" w:hint="eastAsia"/>
          <w:lang w:val="en-US" w:eastAsia="zh-CN" w:bidi="ar"/>
        </w:rPr>
        <w:t xml:space="preserve">mutual </w:t>
      </w:r>
      <w:r>
        <w:rPr>
          <w:rFonts w:eastAsia="DengXian" w:cs="Arial"/>
          <w:lang w:val="en-US" w:eastAsia="zh-CN" w:bidi="ar"/>
        </w:rPr>
        <w:t>authenticat</w:t>
      </w:r>
      <w:r>
        <w:rPr>
          <w:rFonts w:eastAsia="DengXian" w:cs="Arial" w:hint="eastAsia"/>
          <w:lang w:val="en-US" w:eastAsia="zh-CN" w:bidi="ar"/>
        </w:rPr>
        <w:t>ion</w:t>
      </w:r>
      <w:r>
        <w:rPr>
          <w:rFonts w:eastAsia="DengXian" w:hint="eastAsia"/>
          <w:lang w:val="en-US" w:eastAsia="zh-CN" w:bidi="ar"/>
        </w:rPr>
        <w:t xml:space="preserve"> and authorization </w:t>
      </w:r>
      <w:r>
        <w:rPr>
          <w:rFonts w:hint="eastAsia"/>
          <w:lang w:val="en-US" w:eastAsia="zh-CN"/>
        </w:rPr>
        <w:t xml:space="preserve">between </w:t>
      </w:r>
      <w:r>
        <w:rPr>
          <w:rFonts w:hint="eastAsia"/>
          <w:lang w:val="en-US"/>
        </w:rPr>
        <w:t>5G NR Femto</w:t>
      </w:r>
      <w:r>
        <w:rPr>
          <w:rFonts w:hint="eastAsia"/>
          <w:lang w:val="en-US" w:eastAsia="zh-CN"/>
        </w:rPr>
        <w:t xml:space="preserve"> and Femto MS.</w:t>
      </w:r>
    </w:p>
    <w:p w14:paraId="53AC5255" w14:textId="77777777" w:rsidR="007C7F1A" w:rsidRDefault="007C7F1A">
      <w:pPr>
        <w:rPr>
          <w:lang w:val="en-US" w:eastAsia="zh-CN"/>
        </w:rPr>
      </w:pPr>
    </w:p>
    <w:p w14:paraId="53AC5256" w14:textId="77777777" w:rsidR="007C7F1A" w:rsidRDefault="000C76BB">
      <w:pPr>
        <w:pStyle w:val="Heading2"/>
        <w:rPr>
          <w:rFonts w:cs="Arial"/>
          <w:sz w:val="28"/>
          <w:szCs w:val="28"/>
        </w:rPr>
      </w:pPr>
      <w:bookmarkStart w:id="169" w:name="_Toc187323757"/>
      <w:bookmarkStart w:id="170" w:name="_Hlk157080873"/>
      <w:r>
        <w:t>5.</w:t>
      </w:r>
      <w:r>
        <w:rPr>
          <w:rFonts w:hint="eastAsia"/>
          <w:lang w:val="en-US" w:eastAsia="zh-CN"/>
        </w:rPr>
        <w:t>9</w:t>
      </w:r>
      <w:r>
        <w:tab/>
        <w:t>Key issue #</w:t>
      </w:r>
      <w:r>
        <w:rPr>
          <w:rFonts w:hint="eastAsia"/>
          <w:lang w:val="en-US" w:eastAsia="zh-CN"/>
        </w:rPr>
        <w:t>9</w:t>
      </w:r>
      <w:r>
        <w:t>: 5GS Core network topology hiding from 5G NR Femto deployments</w:t>
      </w:r>
      <w:bookmarkEnd w:id="169"/>
      <w:r>
        <w:t xml:space="preserve"> </w:t>
      </w:r>
    </w:p>
    <w:p w14:paraId="53AC5257" w14:textId="77777777" w:rsidR="007C7F1A" w:rsidRDefault="000C76BB">
      <w:pPr>
        <w:pStyle w:val="Heading3"/>
      </w:pPr>
      <w:bookmarkStart w:id="171" w:name="_Toc187323758"/>
      <w:r>
        <w:t>5.</w:t>
      </w:r>
      <w:r>
        <w:rPr>
          <w:rFonts w:hint="eastAsia"/>
          <w:lang w:val="en-US" w:eastAsia="zh-CN"/>
        </w:rPr>
        <w:t>9</w:t>
      </w:r>
      <w:r>
        <w:t>.1</w:t>
      </w:r>
      <w:r>
        <w:tab/>
        <w:t>Key issue details</w:t>
      </w:r>
      <w:bookmarkEnd w:id="171"/>
      <w:r>
        <w:t xml:space="preserve"> </w:t>
      </w:r>
    </w:p>
    <w:p w14:paraId="53AC5258" w14:textId="77777777" w:rsidR="007C7F1A" w:rsidRDefault="000C76BB">
      <w:pPr>
        <w:spacing w:before="100" w:beforeAutospacing="1" w:after="100" w:afterAutospacing="1"/>
      </w:pPr>
      <w:r>
        <w:t xml:space="preserve">When a </w:t>
      </w:r>
      <w:r>
        <w:rPr>
          <w:rFonts w:hint="eastAsia"/>
          <w:lang w:val="en-US" w:eastAsia="zh-CN"/>
        </w:rPr>
        <w:t xml:space="preserve">NR </w:t>
      </w:r>
      <w:r>
        <w:t>Femto cell connects to the operators’ core network, based on a deployment scenario the Femto may not be under direct control of the operator. The 5G NR Femto may be using unsecure public and/or 3</w:t>
      </w:r>
      <w:r>
        <w:rPr>
          <w:vertAlign w:val="superscript"/>
        </w:rPr>
        <w:t>rd</w:t>
      </w:r>
      <w:r>
        <w:t xml:space="preserve"> party network to connect with the operator core. In such a deployment scenario, visibility of the operators’ core network </w:t>
      </w:r>
      <w:r>
        <w:rPr>
          <w:rFonts w:hint="eastAsia"/>
          <w:lang w:val="en-US" w:eastAsia="zh-CN"/>
        </w:rPr>
        <w:t>topology</w:t>
      </w:r>
      <w:r>
        <w:t xml:space="preserve"> to the5G NR Femto, this may make the operator’s network vulnerable to may threats.</w:t>
      </w:r>
    </w:p>
    <w:p w14:paraId="53AC5259" w14:textId="77777777" w:rsidR="007C7F1A" w:rsidRDefault="000C76BB">
      <w:pPr>
        <w:pStyle w:val="Heading3"/>
      </w:pPr>
      <w:bookmarkStart w:id="172" w:name="_Toc187323759"/>
      <w:r>
        <w:t>5.</w:t>
      </w:r>
      <w:r>
        <w:rPr>
          <w:rFonts w:hint="eastAsia"/>
          <w:lang w:val="en-US" w:eastAsia="zh-CN"/>
        </w:rPr>
        <w:t>9</w:t>
      </w:r>
      <w:r>
        <w:t>.2</w:t>
      </w:r>
      <w:r>
        <w:tab/>
        <w:t>Threats</w:t>
      </w:r>
      <w:bookmarkEnd w:id="172"/>
    </w:p>
    <w:p w14:paraId="53AC525A" w14:textId="77777777" w:rsidR="007C7F1A" w:rsidRDefault="000C76BB">
      <w:pPr>
        <w:spacing w:before="100" w:beforeAutospacing="1" w:after="100" w:afterAutospacing="1"/>
      </w:pPr>
      <w:r>
        <w:t xml:space="preserve">Visibility of the operators’ core network </w:t>
      </w:r>
      <w:r>
        <w:rPr>
          <w:rFonts w:hint="eastAsia"/>
          <w:lang w:val="en-US" w:eastAsia="zh-CN"/>
        </w:rPr>
        <w:t>topology</w:t>
      </w:r>
      <w:r>
        <w:t xml:space="preserve"> to the 5G NR Femto connected over public unsecure networks, may make the operator’s network vulnerable to may threats by exposing it and </w:t>
      </w:r>
      <w:r>
        <w:rPr>
          <w:rFonts w:hint="eastAsia"/>
          <w:lang w:val="en-US" w:eastAsia="zh-CN"/>
        </w:rPr>
        <w:t>providing</w:t>
      </w:r>
      <w:r>
        <w:t xml:space="preserve"> insights about the network to potential rouge entities.</w:t>
      </w:r>
    </w:p>
    <w:p w14:paraId="53AC525B" w14:textId="77777777" w:rsidR="007C7F1A" w:rsidRDefault="000C76BB">
      <w:pPr>
        <w:pStyle w:val="Heading3"/>
      </w:pPr>
      <w:bookmarkStart w:id="173" w:name="_Toc187323760"/>
      <w:r>
        <w:t>5.</w:t>
      </w:r>
      <w:r>
        <w:rPr>
          <w:rFonts w:hint="eastAsia"/>
          <w:lang w:val="en-US" w:eastAsia="zh-CN"/>
        </w:rPr>
        <w:t>9</w:t>
      </w:r>
      <w:r>
        <w:t>.3</w:t>
      </w:r>
      <w:r>
        <w:tab/>
        <w:t>Potential security requirements</w:t>
      </w:r>
      <w:bookmarkEnd w:id="173"/>
      <w:r>
        <w:t xml:space="preserve"> </w:t>
      </w:r>
    </w:p>
    <w:p w14:paraId="53AC525C" w14:textId="77777777" w:rsidR="007C7F1A" w:rsidRDefault="000C76BB">
      <w:bookmarkStart w:id="174" w:name="_Hlk116579111"/>
      <w:r>
        <w:t xml:space="preserve">The 5GS should support a mechanism to establish connectivity with the 5G NR Femto, to enable the femto cells to offer services while hiding the 5GS core network </w:t>
      </w:r>
      <w:r>
        <w:rPr>
          <w:rFonts w:hint="eastAsia"/>
          <w:lang w:val="en-US" w:eastAsia="zh-CN"/>
        </w:rPr>
        <w:t>topology</w:t>
      </w:r>
      <w:r>
        <w:t xml:space="preserve"> from the 5G NR Femto.</w:t>
      </w:r>
    </w:p>
    <w:bookmarkEnd w:id="170"/>
    <w:bookmarkEnd w:id="174"/>
    <w:p w14:paraId="53AC525D" w14:textId="77777777" w:rsidR="007C7F1A" w:rsidRDefault="007C7F1A">
      <w:pPr>
        <w:pStyle w:val="EditorsNote"/>
        <w:ind w:left="0" w:firstLine="0"/>
      </w:pPr>
    </w:p>
    <w:p w14:paraId="53AC525E" w14:textId="77777777" w:rsidR="007C7F1A" w:rsidRDefault="000C76BB">
      <w:pPr>
        <w:pStyle w:val="Heading1"/>
      </w:pPr>
      <w:bookmarkStart w:id="175" w:name="_Toc167701552"/>
      <w:bookmarkStart w:id="176" w:name="_Toc106618435"/>
      <w:bookmarkStart w:id="177" w:name="_Toc95076616"/>
      <w:bookmarkStart w:id="178" w:name="_Toc7540"/>
      <w:bookmarkStart w:id="179" w:name="_Toc187323761"/>
      <w:r>
        <w:rPr>
          <w:rFonts w:hint="eastAsia"/>
          <w:lang w:val="en-US" w:eastAsia="zh-CN"/>
        </w:rPr>
        <w:lastRenderedPageBreak/>
        <w:t>6</w:t>
      </w:r>
      <w:r>
        <w:tab/>
        <w:t>Solutions</w:t>
      </w:r>
      <w:bookmarkEnd w:id="175"/>
      <w:bookmarkEnd w:id="176"/>
      <w:bookmarkEnd w:id="177"/>
      <w:bookmarkEnd w:id="178"/>
      <w:bookmarkEnd w:id="179"/>
    </w:p>
    <w:p w14:paraId="53AC525F" w14:textId="77777777" w:rsidR="007C7F1A" w:rsidRDefault="000C76BB">
      <w:pPr>
        <w:pStyle w:val="Heading2"/>
        <w:rPr>
          <w:rFonts w:eastAsia="SimSun"/>
        </w:rPr>
      </w:pPr>
      <w:bookmarkStart w:id="180" w:name="_Toc15653"/>
      <w:bookmarkStart w:id="181" w:name="_Toc167701553"/>
      <w:bookmarkStart w:id="182" w:name="_Toc187323762"/>
      <w:r>
        <w:rPr>
          <w:rFonts w:eastAsia="SimSun" w:hint="eastAsia"/>
          <w:lang w:val="en-US" w:eastAsia="zh-CN"/>
        </w:rPr>
        <w:t>6</w:t>
      </w:r>
      <w:r>
        <w:rPr>
          <w:rFonts w:eastAsia="SimSun"/>
        </w:rPr>
        <w:t>.</w:t>
      </w:r>
      <w:r>
        <w:rPr>
          <w:rFonts w:eastAsia="SimSun" w:hint="eastAsia"/>
          <w:lang w:val="en-US" w:eastAsia="zh-CN"/>
        </w:rPr>
        <w:t>0</w:t>
      </w:r>
      <w:r>
        <w:rPr>
          <w:rFonts w:eastAsia="SimSun"/>
        </w:rPr>
        <w:tab/>
        <w:t>Mapping of solutions to key issues</w:t>
      </w:r>
      <w:bookmarkEnd w:id="180"/>
      <w:bookmarkEnd w:id="181"/>
      <w:bookmarkEnd w:id="182"/>
    </w:p>
    <w:p w14:paraId="53AC5260" w14:textId="77777777" w:rsidR="007C7F1A" w:rsidRDefault="000C76BB">
      <w:pPr>
        <w:pStyle w:val="TH"/>
        <w:rPr>
          <w:rFonts w:eastAsia="SimSun"/>
        </w:rPr>
      </w:pPr>
      <w:r>
        <w:rPr>
          <w:rFonts w:eastAsia="SimSun"/>
        </w:rPr>
        <w:t>Table 6.</w:t>
      </w:r>
      <w:r>
        <w:rPr>
          <w:rFonts w:eastAsia="SimSun" w:hint="eastAsia"/>
          <w:lang w:val="en-US" w:eastAsia="zh-CN"/>
        </w:rPr>
        <w:t>0</w:t>
      </w:r>
      <w:r>
        <w:rPr>
          <w:rFonts w:eastAsia="SimSun"/>
        </w:rPr>
        <w:t>-1: Mapping of solutions to key issues</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939"/>
        <w:gridCol w:w="939"/>
        <w:gridCol w:w="939"/>
        <w:gridCol w:w="939"/>
        <w:gridCol w:w="939"/>
        <w:gridCol w:w="939"/>
        <w:gridCol w:w="939"/>
        <w:gridCol w:w="939"/>
        <w:gridCol w:w="947"/>
      </w:tblGrid>
      <w:tr w:rsidR="007C7F1A" w14:paraId="53AC526B" w14:textId="77777777">
        <w:trPr>
          <w:jc w:val="center"/>
        </w:trPr>
        <w:tc>
          <w:tcPr>
            <w:tcW w:w="1071" w:type="dxa"/>
            <w:tcBorders>
              <w:top w:val="single" w:sz="4" w:space="0" w:color="auto"/>
              <w:left w:val="single" w:sz="4" w:space="0" w:color="auto"/>
              <w:bottom w:val="single" w:sz="4" w:space="0" w:color="auto"/>
              <w:right w:val="single" w:sz="4" w:space="0" w:color="auto"/>
            </w:tcBorders>
          </w:tcPr>
          <w:p w14:paraId="53AC5261" w14:textId="77777777" w:rsidR="007C7F1A" w:rsidRDefault="000C76BB">
            <w:pPr>
              <w:pStyle w:val="TAH"/>
              <w:rPr>
                <w:rFonts w:eastAsia="SimSun"/>
              </w:rPr>
            </w:pPr>
            <w:r>
              <w:rPr>
                <w:rFonts w:eastAsia="SimSun"/>
              </w:rPr>
              <w:t>Solutions</w:t>
            </w:r>
          </w:p>
        </w:tc>
        <w:tc>
          <w:tcPr>
            <w:tcW w:w="939" w:type="dxa"/>
            <w:tcBorders>
              <w:top w:val="single" w:sz="4" w:space="0" w:color="auto"/>
              <w:left w:val="single" w:sz="4" w:space="0" w:color="auto"/>
              <w:bottom w:val="single" w:sz="4" w:space="0" w:color="auto"/>
              <w:right w:val="single" w:sz="4" w:space="0" w:color="auto"/>
            </w:tcBorders>
          </w:tcPr>
          <w:p w14:paraId="53AC5262" w14:textId="77777777" w:rsidR="007C7F1A" w:rsidRDefault="000C76BB">
            <w:pPr>
              <w:pStyle w:val="TAH"/>
              <w:rPr>
                <w:rFonts w:eastAsia="SimSun"/>
                <w:bCs/>
                <w:lang w:eastAsia="zh-CN"/>
              </w:rPr>
            </w:pPr>
            <w:r>
              <w:rPr>
                <w:rFonts w:eastAsia="SimSun"/>
                <w:bCs/>
              </w:rPr>
              <w:t>KI#</w:t>
            </w:r>
            <w:r>
              <w:rPr>
                <w:rFonts w:eastAsia="SimSun" w:hint="eastAsia"/>
                <w:bCs/>
                <w:lang w:val="en-US" w:eastAsia="zh-CN"/>
              </w:rPr>
              <w:t>1</w:t>
            </w:r>
          </w:p>
        </w:tc>
        <w:tc>
          <w:tcPr>
            <w:tcW w:w="939" w:type="dxa"/>
            <w:tcBorders>
              <w:top w:val="single" w:sz="4" w:space="0" w:color="auto"/>
              <w:left w:val="single" w:sz="4" w:space="0" w:color="auto"/>
              <w:bottom w:val="single" w:sz="4" w:space="0" w:color="auto"/>
              <w:right w:val="single" w:sz="4" w:space="0" w:color="auto"/>
            </w:tcBorders>
          </w:tcPr>
          <w:p w14:paraId="53AC5263" w14:textId="77777777" w:rsidR="007C7F1A" w:rsidRDefault="000C76BB">
            <w:pPr>
              <w:pStyle w:val="TAH"/>
              <w:rPr>
                <w:rFonts w:eastAsia="SimSun"/>
                <w:bCs/>
                <w:lang w:eastAsia="zh-CN"/>
              </w:rPr>
            </w:pPr>
            <w:r>
              <w:rPr>
                <w:rFonts w:eastAsia="SimSun"/>
                <w:bCs/>
              </w:rPr>
              <w:t>KI#</w:t>
            </w:r>
            <w:r>
              <w:rPr>
                <w:rFonts w:eastAsia="SimSun" w:hint="eastAsia"/>
                <w:bCs/>
                <w:lang w:val="en-US" w:eastAsia="zh-CN"/>
              </w:rPr>
              <w:t>2</w:t>
            </w:r>
          </w:p>
        </w:tc>
        <w:tc>
          <w:tcPr>
            <w:tcW w:w="939" w:type="dxa"/>
            <w:tcBorders>
              <w:top w:val="single" w:sz="4" w:space="0" w:color="auto"/>
              <w:left w:val="single" w:sz="4" w:space="0" w:color="auto"/>
              <w:bottom w:val="single" w:sz="4" w:space="0" w:color="auto"/>
              <w:right w:val="single" w:sz="4" w:space="0" w:color="auto"/>
            </w:tcBorders>
          </w:tcPr>
          <w:p w14:paraId="53AC5264" w14:textId="77777777" w:rsidR="007C7F1A" w:rsidRDefault="000C76BB">
            <w:pPr>
              <w:pStyle w:val="TAH"/>
              <w:rPr>
                <w:rFonts w:eastAsia="SimSun"/>
                <w:bCs/>
                <w:lang w:eastAsia="zh-CN"/>
              </w:rPr>
            </w:pPr>
            <w:r>
              <w:rPr>
                <w:rFonts w:eastAsia="SimSun"/>
                <w:bCs/>
              </w:rPr>
              <w:t>KI#</w:t>
            </w:r>
            <w:r>
              <w:rPr>
                <w:rFonts w:eastAsia="SimSun" w:hint="eastAsia"/>
                <w:bCs/>
                <w:lang w:val="en-US" w:eastAsia="zh-CN"/>
              </w:rPr>
              <w:t>3</w:t>
            </w:r>
          </w:p>
        </w:tc>
        <w:tc>
          <w:tcPr>
            <w:tcW w:w="939" w:type="dxa"/>
            <w:tcBorders>
              <w:top w:val="single" w:sz="4" w:space="0" w:color="auto"/>
              <w:left w:val="single" w:sz="4" w:space="0" w:color="auto"/>
              <w:bottom w:val="single" w:sz="4" w:space="0" w:color="auto"/>
              <w:right w:val="single" w:sz="4" w:space="0" w:color="auto"/>
            </w:tcBorders>
          </w:tcPr>
          <w:p w14:paraId="53AC5265" w14:textId="77777777" w:rsidR="007C7F1A" w:rsidRDefault="000C76BB">
            <w:pPr>
              <w:pStyle w:val="TAH"/>
              <w:rPr>
                <w:rFonts w:eastAsia="SimSun"/>
                <w:bCs/>
                <w:lang w:val="en-US" w:eastAsia="zh-CN"/>
              </w:rPr>
            </w:pPr>
            <w:r>
              <w:rPr>
                <w:rFonts w:eastAsia="SimSun" w:hint="eastAsia"/>
                <w:bCs/>
                <w:lang w:val="en-US" w:eastAsia="zh-CN"/>
              </w:rPr>
              <w:t>KI#4</w:t>
            </w:r>
          </w:p>
        </w:tc>
        <w:tc>
          <w:tcPr>
            <w:tcW w:w="939" w:type="dxa"/>
            <w:tcBorders>
              <w:top w:val="single" w:sz="4" w:space="0" w:color="auto"/>
              <w:left w:val="single" w:sz="4" w:space="0" w:color="auto"/>
              <w:bottom w:val="single" w:sz="4" w:space="0" w:color="auto"/>
              <w:right w:val="single" w:sz="4" w:space="0" w:color="auto"/>
            </w:tcBorders>
          </w:tcPr>
          <w:p w14:paraId="53AC5266" w14:textId="77777777" w:rsidR="007C7F1A" w:rsidRDefault="000C76BB">
            <w:pPr>
              <w:pStyle w:val="TAH"/>
              <w:rPr>
                <w:rFonts w:eastAsia="SimSun"/>
                <w:bCs/>
                <w:lang w:val="en-US" w:eastAsia="zh-CN"/>
              </w:rPr>
            </w:pPr>
            <w:r>
              <w:rPr>
                <w:rFonts w:eastAsia="SimSun" w:hint="eastAsia"/>
                <w:bCs/>
                <w:lang w:val="en-US" w:eastAsia="zh-CN"/>
              </w:rPr>
              <w:t>KI#5</w:t>
            </w:r>
          </w:p>
        </w:tc>
        <w:tc>
          <w:tcPr>
            <w:tcW w:w="939" w:type="dxa"/>
            <w:tcBorders>
              <w:top w:val="single" w:sz="4" w:space="0" w:color="auto"/>
              <w:left w:val="single" w:sz="4" w:space="0" w:color="auto"/>
              <w:bottom w:val="single" w:sz="4" w:space="0" w:color="auto"/>
              <w:right w:val="single" w:sz="4" w:space="0" w:color="auto"/>
            </w:tcBorders>
          </w:tcPr>
          <w:p w14:paraId="53AC5267" w14:textId="77777777" w:rsidR="007C7F1A" w:rsidRDefault="000C76BB">
            <w:pPr>
              <w:pStyle w:val="TAH"/>
              <w:rPr>
                <w:rFonts w:eastAsia="SimSun"/>
                <w:bCs/>
                <w:lang w:val="en-US" w:eastAsia="zh-CN"/>
              </w:rPr>
            </w:pPr>
            <w:r>
              <w:rPr>
                <w:rFonts w:eastAsia="SimSun" w:hint="eastAsia"/>
                <w:bCs/>
                <w:lang w:val="en-US" w:eastAsia="zh-CN"/>
              </w:rPr>
              <w:t>KI#6</w:t>
            </w:r>
          </w:p>
        </w:tc>
        <w:tc>
          <w:tcPr>
            <w:tcW w:w="939" w:type="dxa"/>
            <w:tcBorders>
              <w:top w:val="single" w:sz="4" w:space="0" w:color="auto"/>
              <w:left w:val="single" w:sz="4" w:space="0" w:color="auto"/>
              <w:bottom w:val="single" w:sz="4" w:space="0" w:color="auto"/>
              <w:right w:val="single" w:sz="4" w:space="0" w:color="auto"/>
            </w:tcBorders>
          </w:tcPr>
          <w:p w14:paraId="53AC5268" w14:textId="77777777" w:rsidR="007C7F1A" w:rsidRDefault="000C76BB">
            <w:pPr>
              <w:pStyle w:val="TAH"/>
              <w:rPr>
                <w:rFonts w:eastAsia="SimSun"/>
                <w:bCs/>
                <w:lang w:val="en-US" w:eastAsia="zh-CN"/>
              </w:rPr>
            </w:pPr>
            <w:r>
              <w:rPr>
                <w:rFonts w:eastAsia="SimSun" w:hint="eastAsia"/>
                <w:bCs/>
                <w:lang w:val="en-US" w:eastAsia="zh-CN"/>
              </w:rPr>
              <w:t>KI#7</w:t>
            </w:r>
          </w:p>
        </w:tc>
        <w:tc>
          <w:tcPr>
            <w:tcW w:w="939" w:type="dxa"/>
            <w:tcBorders>
              <w:top w:val="single" w:sz="4" w:space="0" w:color="auto"/>
              <w:left w:val="single" w:sz="4" w:space="0" w:color="auto"/>
              <w:bottom w:val="single" w:sz="4" w:space="0" w:color="auto"/>
              <w:right w:val="single" w:sz="4" w:space="0" w:color="auto"/>
            </w:tcBorders>
          </w:tcPr>
          <w:p w14:paraId="53AC5269" w14:textId="77777777" w:rsidR="007C7F1A" w:rsidRDefault="000C76BB">
            <w:pPr>
              <w:pStyle w:val="TAH"/>
              <w:rPr>
                <w:rFonts w:eastAsia="SimSun"/>
                <w:bCs/>
                <w:lang w:val="en-US" w:eastAsia="zh-CN"/>
              </w:rPr>
            </w:pPr>
            <w:r>
              <w:rPr>
                <w:rFonts w:eastAsia="SimSun" w:hint="eastAsia"/>
                <w:bCs/>
                <w:lang w:val="en-US" w:eastAsia="zh-CN"/>
              </w:rPr>
              <w:t>KI#8</w:t>
            </w:r>
          </w:p>
        </w:tc>
        <w:tc>
          <w:tcPr>
            <w:tcW w:w="947" w:type="dxa"/>
            <w:tcBorders>
              <w:top w:val="single" w:sz="4" w:space="0" w:color="auto"/>
              <w:left w:val="single" w:sz="4" w:space="0" w:color="auto"/>
              <w:bottom w:val="single" w:sz="4" w:space="0" w:color="auto"/>
              <w:right w:val="single" w:sz="4" w:space="0" w:color="auto"/>
            </w:tcBorders>
          </w:tcPr>
          <w:p w14:paraId="53AC526A" w14:textId="77777777" w:rsidR="007C7F1A" w:rsidRDefault="000C76BB">
            <w:pPr>
              <w:pStyle w:val="TAH"/>
              <w:rPr>
                <w:rFonts w:eastAsia="SimSun"/>
                <w:bCs/>
                <w:lang w:val="en-US" w:eastAsia="zh-CN"/>
              </w:rPr>
            </w:pPr>
            <w:r>
              <w:rPr>
                <w:rFonts w:eastAsia="SimSun" w:hint="eastAsia"/>
                <w:bCs/>
                <w:lang w:val="en-US" w:eastAsia="zh-CN"/>
              </w:rPr>
              <w:t>KI#9</w:t>
            </w:r>
          </w:p>
        </w:tc>
      </w:tr>
      <w:tr w:rsidR="007C7F1A" w14:paraId="53AC5276" w14:textId="77777777">
        <w:trPr>
          <w:jc w:val="center"/>
        </w:trPr>
        <w:tc>
          <w:tcPr>
            <w:tcW w:w="1071" w:type="dxa"/>
            <w:tcBorders>
              <w:top w:val="single" w:sz="4" w:space="0" w:color="auto"/>
              <w:left w:val="single" w:sz="4" w:space="0" w:color="auto"/>
              <w:bottom w:val="single" w:sz="4" w:space="0" w:color="auto"/>
              <w:right w:val="single" w:sz="4" w:space="0" w:color="auto"/>
            </w:tcBorders>
          </w:tcPr>
          <w:p w14:paraId="53AC526C" w14:textId="77777777" w:rsidR="007C7F1A" w:rsidRDefault="000C76BB">
            <w:pPr>
              <w:pStyle w:val="TAL"/>
              <w:jc w:val="center"/>
              <w:rPr>
                <w:rFonts w:eastAsia="SimSun"/>
                <w:b/>
                <w:lang w:val="en-US" w:eastAsia="zh-CN"/>
              </w:rPr>
            </w:pPr>
            <w:r>
              <w:rPr>
                <w:rFonts w:eastAsia="SimSun" w:hint="eastAsia"/>
                <w:b/>
                <w:lang w:val="en-US" w:eastAsia="zh-CN"/>
              </w:rPr>
              <w:t>1</w:t>
            </w:r>
          </w:p>
        </w:tc>
        <w:tc>
          <w:tcPr>
            <w:tcW w:w="939" w:type="dxa"/>
            <w:tcBorders>
              <w:top w:val="single" w:sz="4" w:space="0" w:color="auto"/>
              <w:left w:val="single" w:sz="4" w:space="0" w:color="auto"/>
              <w:bottom w:val="single" w:sz="4" w:space="0" w:color="auto"/>
              <w:right w:val="single" w:sz="4" w:space="0" w:color="auto"/>
            </w:tcBorders>
          </w:tcPr>
          <w:p w14:paraId="53AC526D" w14:textId="77777777" w:rsidR="007C7F1A" w:rsidRDefault="000C76BB">
            <w:pPr>
              <w:pStyle w:val="TAC"/>
              <w:rPr>
                <w:rFonts w:eastAsia="SimSun"/>
                <w:b/>
                <w:bCs/>
                <w:lang w:val="en-US" w:eastAsia="zh-CN"/>
              </w:rPr>
            </w:pPr>
            <w:r>
              <w:rPr>
                <w:rFonts w:eastAsia="SimSun" w:hint="eastAsia"/>
                <w:b/>
                <w:bCs/>
                <w:lang w:val="en-US" w:eastAsia="zh-CN"/>
              </w:rPr>
              <w:t>X</w:t>
            </w:r>
          </w:p>
        </w:tc>
        <w:tc>
          <w:tcPr>
            <w:tcW w:w="939" w:type="dxa"/>
            <w:tcBorders>
              <w:top w:val="single" w:sz="4" w:space="0" w:color="auto"/>
              <w:left w:val="single" w:sz="4" w:space="0" w:color="auto"/>
              <w:bottom w:val="single" w:sz="4" w:space="0" w:color="auto"/>
              <w:right w:val="single" w:sz="4" w:space="0" w:color="auto"/>
            </w:tcBorders>
          </w:tcPr>
          <w:p w14:paraId="53AC526E"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6F"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70"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71"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72"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73"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74" w14:textId="77777777" w:rsidR="007C7F1A" w:rsidRDefault="007C7F1A">
            <w:pPr>
              <w:pStyle w:val="TAC"/>
              <w:rPr>
                <w:rFonts w:eastAsia="SimSun"/>
                <w:b/>
                <w:bCs/>
              </w:rPr>
            </w:pPr>
          </w:p>
        </w:tc>
        <w:tc>
          <w:tcPr>
            <w:tcW w:w="947" w:type="dxa"/>
            <w:tcBorders>
              <w:top w:val="single" w:sz="4" w:space="0" w:color="auto"/>
              <w:left w:val="single" w:sz="4" w:space="0" w:color="auto"/>
              <w:bottom w:val="single" w:sz="4" w:space="0" w:color="auto"/>
              <w:right w:val="single" w:sz="4" w:space="0" w:color="auto"/>
            </w:tcBorders>
          </w:tcPr>
          <w:p w14:paraId="53AC5275" w14:textId="77777777" w:rsidR="007C7F1A" w:rsidRDefault="007C7F1A">
            <w:pPr>
              <w:pStyle w:val="TAC"/>
              <w:rPr>
                <w:rFonts w:eastAsia="SimSun"/>
                <w:b/>
                <w:bCs/>
              </w:rPr>
            </w:pPr>
          </w:p>
        </w:tc>
      </w:tr>
      <w:tr w:rsidR="007C7F1A" w14:paraId="53AC5281" w14:textId="77777777">
        <w:trPr>
          <w:jc w:val="center"/>
        </w:trPr>
        <w:tc>
          <w:tcPr>
            <w:tcW w:w="1071" w:type="dxa"/>
            <w:tcBorders>
              <w:top w:val="single" w:sz="4" w:space="0" w:color="auto"/>
              <w:left w:val="single" w:sz="4" w:space="0" w:color="auto"/>
              <w:bottom w:val="single" w:sz="4" w:space="0" w:color="auto"/>
              <w:right w:val="single" w:sz="4" w:space="0" w:color="auto"/>
            </w:tcBorders>
          </w:tcPr>
          <w:p w14:paraId="53AC5277" w14:textId="77777777" w:rsidR="007C7F1A" w:rsidRDefault="000C76BB">
            <w:pPr>
              <w:pStyle w:val="TAL"/>
              <w:jc w:val="center"/>
              <w:rPr>
                <w:rFonts w:eastAsia="SimSun"/>
                <w:b/>
                <w:lang w:val="en-US" w:eastAsia="zh-CN"/>
              </w:rPr>
            </w:pPr>
            <w:r>
              <w:rPr>
                <w:rFonts w:eastAsia="SimSun" w:hint="eastAsia"/>
                <w:b/>
                <w:lang w:val="en-US" w:eastAsia="zh-CN"/>
              </w:rPr>
              <w:t>2</w:t>
            </w:r>
          </w:p>
        </w:tc>
        <w:tc>
          <w:tcPr>
            <w:tcW w:w="939" w:type="dxa"/>
            <w:tcBorders>
              <w:top w:val="single" w:sz="4" w:space="0" w:color="auto"/>
              <w:left w:val="single" w:sz="4" w:space="0" w:color="auto"/>
              <w:bottom w:val="single" w:sz="4" w:space="0" w:color="auto"/>
              <w:right w:val="single" w:sz="4" w:space="0" w:color="auto"/>
            </w:tcBorders>
          </w:tcPr>
          <w:p w14:paraId="53AC5278"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79" w14:textId="77777777" w:rsidR="007C7F1A" w:rsidRDefault="000C76BB">
            <w:pPr>
              <w:pStyle w:val="TAC"/>
              <w:rPr>
                <w:rFonts w:eastAsia="SimSun"/>
                <w:b/>
                <w:bCs/>
                <w:lang w:val="en-US" w:eastAsia="zh-CN"/>
              </w:rPr>
            </w:pPr>
            <w:r>
              <w:rPr>
                <w:rFonts w:eastAsia="SimSun" w:hint="eastAsia"/>
                <w:b/>
                <w:bCs/>
                <w:lang w:val="en-US" w:eastAsia="zh-CN"/>
              </w:rPr>
              <w:t>X</w:t>
            </w:r>
          </w:p>
        </w:tc>
        <w:tc>
          <w:tcPr>
            <w:tcW w:w="939" w:type="dxa"/>
            <w:tcBorders>
              <w:top w:val="single" w:sz="4" w:space="0" w:color="auto"/>
              <w:left w:val="single" w:sz="4" w:space="0" w:color="auto"/>
              <w:bottom w:val="single" w:sz="4" w:space="0" w:color="auto"/>
              <w:right w:val="single" w:sz="4" w:space="0" w:color="auto"/>
            </w:tcBorders>
          </w:tcPr>
          <w:p w14:paraId="53AC527A"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7B"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7C"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7D"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7E"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7F" w14:textId="77777777" w:rsidR="007C7F1A" w:rsidRDefault="007C7F1A">
            <w:pPr>
              <w:pStyle w:val="TAC"/>
              <w:rPr>
                <w:rFonts w:eastAsia="SimSun"/>
                <w:b/>
                <w:bCs/>
              </w:rPr>
            </w:pPr>
          </w:p>
        </w:tc>
        <w:tc>
          <w:tcPr>
            <w:tcW w:w="947" w:type="dxa"/>
            <w:tcBorders>
              <w:top w:val="single" w:sz="4" w:space="0" w:color="auto"/>
              <w:left w:val="single" w:sz="4" w:space="0" w:color="auto"/>
              <w:bottom w:val="single" w:sz="4" w:space="0" w:color="auto"/>
              <w:right w:val="single" w:sz="4" w:space="0" w:color="auto"/>
            </w:tcBorders>
          </w:tcPr>
          <w:p w14:paraId="53AC5280" w14:textId="77777777" w:rsidR="007C7F1A" w:rsidRDefault="007C7F1A">
            <w:pPr>
              <w:pStyle w:val="TAC"/>
              <w:rPr>
                <w:rFonts w:eastAsia="SimSun"/>
                <w:b/>
                <w:bCs/>
              </w:rPr>
            </w:pPr>
          </w:p>
        </w:tc>
      </w:tr>
      <w:tr w:rsidR="007C7F1A" w14:paraId="53AC528C" w14:textId="77777777">
        <w:trPr>
          <w:jc w:val="center"/>
        </w:trPr>
        <w:tc>
          <w:tcPr>
            <w:tcW w:w="1071" w:type="dxa"/>
            <w:tcBorders>
              <w:top w:val="single" w:sz="4" w:space="0" w:color="auto"/>
              <w:left w:val="single" w:sz="4" w:space="0" w:color="auto"/>
              <w:bottom w:val="single" w:sz="4" w:space="0" w:color="auto"/>
              <w:right w:val="single" w:sz="4" w:space="0" w:color="auto"/>
            </w:tcBorders>
          </w:tcPr>
          <w:p w14:paraId="53AC5282" w14:textId="77777777" w:rsidR="007C7F1A" w:rsidRDefault="000C76BB">
            <w:pPr>
              <w:pStyle w:val="TAL"/>
              <w:jc w:val="center"/>
              <w:rPr>
                <w:rFonts w:eastAsia="SimSun"/>
                <w:b/>
                <w:lang w:val="en-US" w:eastAsia="zh-CN"/>
              </w:rPr>
            </w:pPr>
            <w:r>
              <w:rPr>
                <w:rFonts w:eastAsia="SimSun" w:hint="eastAsia"/>
                <w:b/>
                <w:lang w:val="en-US" w:eastAsia="zh-CN"/>
              </w:rPr>
              <w:t>3</w:t>
            </w:r>
          </w:p>
        </w:tc>
        <w:tc>
          <w:tcPr>
            <w:tcW w:w="939" w:type="dxa"/>
            <w:tcBorders>
              <w:top w:val="single" w:sz="4" w:space="0" w:color="auto"/>
              <w:left w:val="single" w:sz="4" w:space="0" w:color="auto"/>
              <w:bottom w:val="single" w:sz="4" w:space="0" w:color="auto"/>
              <w:right w:val="single" w:sz="4" w:space="0" w:color="auto"/>
            </w:tcBorders>
          </w:tcPr>
          <w:p w14:paraId="53AC5283"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84" w14:textId="77777777" w:rsidR="007C7F1A" w:rsidRDefault="000C76BB">
            <w:pPr>
              <w:pStyle w:val="TAC"/>
              <w:rPr>
                <w:rFonts w:eastAsia="SimSun"/>
                <w:b/>
                <w:bCs/>
                <w:lang w:val="en-US" w:eastAsia="zh-CN"/>
              </w:rPr>
            </w:pPr>
            <w:r>
              <w:rPr>
                <w:rFonts w:eastAsia="SimSun" w:hint="eastAsia"/>
                <w:b/>
                <w:bCs/>
                <w:lang w:val="en-US" w:eastAsia="zh-CN"/>
              </w:rPr>
              <w:t>X</w:t>
            </w:r>
          </w:p>
        </w:tc>
        <w:tc>
          <w:tcPr>
            <w:tcW w:w="939" w:type="dxa"/>
            <w:tcBorders>
              <w:top w:val="single" w:sz="4" w:space="0" w:color="auto"/>
              <w:left w:val="single" w:sz="4" w:space="0" w:color="auto"/>
              <w:bottom w:val="single" w:sz="4" w:space="0" w:color="auto"/>
              <w:right w:val="single" w:sz="4" w:space="0" w:color="auto"/>
            </w:tcBorders>
          </w:tcPr>
          <w:p w14:paraId="53AC5285"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86"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87" w14:textId="77777777" w:rsidR="007C7F1A" w:rsidRDefault="000C76BB">
            <w:pPr>
              <w:pStyle w:val="TAC"/>
              <w:rPr>
                <w:rFonts w:eastAsia="SimSun"/>
                <w:b/>
                <w:bCs/>
                <w:lang w:val="en-US" w:eastAsia="zh-CN"/>
              </w:rPr>
            </w:pPr>
            <w:r>
              <w:rPr>
                <w:rFonts w:eastAsia="SimSun" w:hint="eastAsia"/>
                <w:b/>
                <w:bCs/>
                <w:lang w:val="en-US" w:eastAsia="zh-CN"/>
              </w:rPr>
              <w:t>X</w:t>
            </w:r>
          </w:p>
        </w:tc>
        <w:tc>
          <w:tcPr>
            <w:tcW w:w="939" w:type="dxa"/>
            <w:tcBorders>
              <w:top w:val="single" w:sz="4" w:space="0" w:color="auto"/>
              <w:left w:val="single" w:sz="4" w:space="0" w:color="auto"/>
              <w:bottom w:val="single" w:sz="4" w:space="0" w:color="auto"/>
              <w:right w:val="single" w:sz="4" w:space="0" w:color="auto"/>
            </w:tcBorders>
          </w:tcPr>
          <w:p w14:paraId="53AC5288"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89"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8A" w14:textId="77777777" w:rsidR="007C7F1A" w:rsidRDefault="007C7F1A">
            <w:pPr>
              <w:pStyle w:val="TAC"/>
              <w:rPr>
                <w:rFonts w:eastAsia="SimSun"/>
                <w:b/>
                <w:bCs/>
              </w:rPr>
            </w:pPr>
          </w:p>
        </w:tc>
        <w:tc>
          <w:tcPr>
            <w:tcW w:w="947" w:type="dxa"/>
            <w:tcBorders>
              <w:top w:val="single" w:sz="4" w:space="0" w:color="auto"/>
              <w:left w:val="single" w:sz="4" w:space="0" w:color="auto"/>
              <w:bottom w:val="single" w:sz="4" w:space="0" w:color="auto"/>
              <w:right w:val="single" w:sz="4" w:space="0" w:color="auto"/>
            </w:tcBorders>
          </w:tcPr>
          <w:p w14:paraId="53AC528B" w14:textId="77777777" w:rsidR="007C7F1A" w:rsidRDefault="000C76BB">
            <w:pPr>
              <w:pStyle w:val="TAC"/>
              <w:rPr>
                <w:rFonts w:eastAsia="SimSun"/>
                <w:b/>
                <w:bCs/>
                <w:lang w:val="en-US" w:eastAsia="zh-CN"/>
              </w:rPr>
            </w:pPr>
            <w:r>
              <w:rPr>
                <w:rFonts w:eastAsia="SimSun" w:hint="eastAsia"/>
                <w:b/>
                <w:bCs/>
                <w:lang w:val="en-US" w:eastAsia="zh-CN"/>
              </w:rPr>
              <w:t>X</w:t>
            </w:r>
          </w:p>
        </w:tc>
      </w:tr>
      <w:tr w:rsidR="007C7F1A" w14:paraId="53AC5297" w14:textId="77777777">
        <w:trPr>
          <w:jc w:val="center"/>
        </w:trPr>
        <w:tc>
          <w:tcPr>
            <w:tcW w:w="1071" w:type="dxa"/>
            <w:tcBorders>
              <w:top w:val="single" w:sz="4" w:space="0" w:color="auto"/>
              <w:left w:val="single" w:sz="4" w:space="0" w:color="auto"/>
              <w:bottom w:val="single" w:sz="4" w:space="0" w:color="auto"/>
              <w:right w:val="single" w:sz="4" w:space="0" w:color="auto"/>
            </w:tcBorders>
          </w:tcPr>
          <w:p w14:paraId="53AC528D" w14:textId="77777777" w:rsidR="007C7F1A" w:rsidRDefault="000C76BB">
            <w:pPr>
              <w:pStyle w:val="TAL"/>
              <w:jc w:val="center"/>
              <w:rPr>
                <w:rFonts w:eastAsia="SimSun"/>
                <w:b/>
                <w:lang w:val="en-US" w:eastAsia="zh-CN"/>
              </w:rPr>
            </w:pPr>
            <w:r>
              <w:rPr>
                <w:rFonts w:eastAsia="SimSun" w:hint="eastAsia"/>
                <w:b/>
                <w:lang w:val="en-US" w:eastAsia="zh-CN"/>
              </w:rPr>
              <w:t>4</w:t>
            </w:r>
          </w:p>
        </w:tc>
        <w:tc>
          <w:tcPr>
            <w:tcW w:w="939" w:type="dxa"/>
            <w:tcBorders>
              <w:top w:val="single" w:sz="4" w:space="0" w:color="auto"/>
              <w:left w:val="single" w:sz="4" w:space="0" w:color="auto"/>
              <w:bottom w:val="single" w:sz="4" w:space="0" w:color="auto"/>
              <w:right w:val="single" w:sz="4" w:space="0" w:color="auto"/>
            </w:tcBorders>
          </w:tcPr>
          <w:p w14:paraId="53AC528E"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8F"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90"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91" w14:textId="77777777" w:rsidR="007C7F1A" w:rsidRDefault="000C76BB">
            <w:pPr>
              <w:pStyle w:val="TAC"/>
              <w:rPr>
                <w:rFonts w:eastAsia="SimSun"/>
                <w:b/>
                <w:bCs/>
                <w:lang w:val="en-US" w:eastAsia="zh-CN"/>
              </w:rPr>
            </w:pPr>
            <w:r>
              <w:rPr>
                <w:rFonts w:eastAsia="SimSun" w:hint="eastAsia"/>
                <w:b/>
                <w:bCs/>
                <w:lang w:val="en-US" w:eastAsia="zh-CN"/>
              </w:rPr>
              <w:t>X</w:t>
            </w:r>
          </w:p>
        </w:tc>
        <w:tc>
          <w:tcPr>
            <w:tcW w:w="939" w:type="dxa"/>
            <w:tcBorders>
              <w:top w:val="single" w:sz="4" w:space="0" w:color="auto"/>
              <w:left w:val="single" w:sz="4" w:space="0" w:color="auto"/>
              <w:bottom w:val="single" w:sz="4" w:space="0" w:color="auto"/>
              <w:right w:val="single" w:sz="4" w:space="0" w:color="auto"/>
            </w:tcBorders>
          </w:tcPr>
          <w:p w14:paraId="53AC5292"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93"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94"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95" w14:textId="77777777" w:rsidR="007C7F1A" w:rsidRDefault="007C7F1A">
            <w:pPr>
              <w:pStyle w:val="TAC"/>
              <w:rPr>
                <w:rFonts w:eastAsia="SimSun"/>
                <w:b/>
                <w:bCs/>
              </w:rPr>
            </w:pPr>
          </w:p>
        </w:tc>
        <w:tc>
          <w:tcPr>
            <w:tcW w:w="947" w:type="dxa"/>
            <w:tcBorders>
              <w:top w:val="single" w:sz="4" w:space="0" w:color="auto"/>
              <w:left w:val="single" w:sz="4" w:space="0" w:color="auto"/>
              <w:bottom w:val="single" w:sz="4" w:space="0" w:color="auto"/>
              <w:right w:val="single" w:sz="4" w:space="0" w:color="auto"/>
            </w:tcBorders>
          </w:tcPr>
          <w:p w14:paraId="53AC5296" w14:textId="77777777" w:rsidR="007C7F1A" w:rsidRDefault="007C7F1A">
            <w:pPr>
              <w:pStyle w:val="TAC"/>
              <w:rPr>
                <w:rFonts w:eastAsia="SimSun"/>
                <w:b/>
                <w:bCs/>
              </w:rPr>
            </w:pPr>
          </w:p>
        </w:tc>
      </w:tr>
      <w:tr w:rsidR="007C7F1A" w14:paraId="53AC52A2" w14:textId="77777777">
        <w:trPr>
          <w:jc w:val="center"/>
        </w:trPr>
        <w:tc>
          <w:tcPr>
            <w:tcW w:w="1071" w:type="dxa"/>
            <w:tcBorders>
              <w:top w:val="single" w:sz="4" w:space="0" w:color="auto"/>
              <w:left w:val="single" w:sz="4" w:space="0" w:color="auto"/>
              <w:bottom w:val="single" w:sz="4" w:space="0" w:color="auto"/>
              <w:right w:val="single" w:sz="4" w:space="0" w:color="auto"/>
            </w:tcBorders>
          </w:tcPr>
          <w:p w14:paraId="53AC5298" w14:textId="77777777" w:rsidR="007C7F1A" w:rsidRDefault="000C76BB">
            <w:pPr>
              <w:pStyle w:val="TAL"/>
              <w:jc w:val="center"/>
              <w:rPr>
                <w:rFonts w:eastAsia="SimSun"/>
                <w:b/>
                <w:lang w:val="en-US" w:eastAsia="zh-CN"/>
              </w:rPr>
            </w:pPr>
            <w:r>
              <w:rPr>
                <w:rFonts w:eastAsia="SimSun" w:hint="eastAsia"/>
                <w:b/>
                <w:lang w:val="en-US" w:eastAsia="zh-CN"/>
              </w:rPr>
              <w:t>5</w:t>
            </w:r>
          </w:p>
        </w:tc>
        <w:tc>
          <w:tcPr>
            <w:tcW w:w="939" w:type="dxa"/>
            <w:tcBorders>
              <w:top w:val="single" w:sz="4" w:space="0" w:color="auto"/>
              <w:left w:val="single" w:sz="4" w:space="0" w:color="auto"/>
              <w:bottom w:val="single" w:sz="4" w:space="0" w:color="auto"/>
              <w:right w:val="single" w:sz="4" w:space="0" w:color="auto"/>
            </w:tcBorders>
          </w:tcPr>
          <w:p w14:paraId="53AC5299" w14:textId="77777777" w:rsidR="007C7F1A" w:rsidRDefault="000C76BB">
            <w:pPr>
              <w:pStyle w:val="TAC"/>
              <w:rPr>
                <w:rFonts w:eastAsia="SimSun"/>
                <w:b/>
                <w:bCs/>
                <w:lang w:val="en-US" w:eastAsia="zh-CN"/>
              </w:rPr>
            </w:pPr>
            <w:r>
              <w:rPr>
                <w:rFonts w:eastAsia="SimSun" w:hint="eastAsia"/>
                <w:b/>
                <w:bCs/>
                <w:lang w:val="en-US" w:eastAsia="zh-CN"/>
              </w:rPr>
              <w:t>X</w:t>
            </w:r>
          </w:p>
        </w:tc>
        <w:tc>
          <w:tcPr>
            <w:tcW w:w="939" w:type="dxa"/>
            <w:tcBorders>
              <w:top w:val="single" w:sz="4" w:space="0" w:color="auto"/>
              <w:left w:val="single" w:sz="4" w:space="0" w:color="auto"/>
              <w:bottom w:val="single" w:sz="4" w:space="0" w:color="auto"/>
              <w:right w:val="single" w:sz="4" w:space="0" w:color="auto"/>
            </w:tcBorders>
          </w:tcPr>
          <w:p w14:paraId="53AC529A"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9B"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9C" w14:textId="77777777" w:rsidR="007C7F1A" w:rsidRDefault="007C7F1A">
            <w:pPr>
              <w:pStyle w:val="TAC"/>
              <w:rPr>
                <w:rFonts w:eastAsia="SimSun"/>
                <w:b/>
                <w:bCs/>
                <w:lang w:val="en-US" w:eastAsia="zh-CN"/>
              </w:rPr>
            </w:pPr>
          </w:p>
        </w:tc>
        <w:tc>
          <w:tcPr>
            <w:tcW w:w="939" w:type="dxa"/>
            <w:tcBorders>
              <w:top w:val="single" w:sz="4" w:space="0" w:color="auto"/>
              <w:left w:val="single" w:sz="4" w:space="0" w:color="auto"/>
              <w:bottom w:val="single" w:sz="4" w:space="0" w:color="auto"/>
              <w:right w:val="single" w:sz="4" w:space="0" w:color="auto"/>
            </w:tcBorders>
          </w:tcPr>
          <w:p w14:paraId="53AC529D"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9E"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9F"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A0" w14:textId="77777777" w:rsidR="007C7F1A" w:rsidRDefault="007C7F1A">
            <w:pPr>
              <w:pStyle w:val="TAC"/>
              <w:rPr>
                <w:rFonts w:eastAsia="SimSun"/>
                <w:b/>
                <w:bCs/>
              </w:rPr>
            </w:pPr>
          </w:p>
        </w:tc>
        <w:tc>
          <w:tcPr>
            <w:tcW w:w="947" w:type="dxa"/>
            <w:tcBorders>
              <w:top w:val="single" w:sz="4" w:space="0" w:color="auto"/>
              <w:left w:val="single" w:sz="4" w:space="0" w:color="auto"/>
              <w:bottom w:val="single" w:sz="4" w:space="0" w:color="auto"/>
              <w:right w:val="single" w:sz="4" w:space="0" w:color="auto"/>
            </w:tcBorders>
          </w:tcPr>
          <w:p w14:paraId="53AC52A1" w14:textId="77777777" w:rsidR="007C7F1A" w:rsidRDefault="007C7F1A">
            <w:pPr>
              <w:pStyle w:val="TAC"/>
              <w:rPr>
                <w:rFonts w:eastAsia="SimSun"/>
                <w:b/>
                <w:bCs/>
              </w:rPr>
            </w:pPr>
          </w:p>
        </w:tc>
      </w:tr>
      <w:tr w:rsidR="007C7F1A" w14:paraId="53AC52AD" w14:textId="77777777">
        <w:trPr>
          <w:jc w:val="center"/>
        </w:trPr>
        <w:tc>
          <w:tcPr>
            <w:tcW w:w="1071" w:type="dxa"/>
            <w:tcBorders>
              <w:top w:val="single" w:sz="4" w:space="0" w:color="auto"/>
              <w:left w:val="single" w:sz="4" w:space="0" w:color="auto"/>
              <w:bottom w:val="single" w:sz="4" w:space="0" w:color="auto"/>
              <w:right w:val="single" w:sz="4" w:space="0" w:color="auto"/>
            </w:tcBorders>
          </w:tcPr>
          <w:p w14:paraId="53AC52A3" w14:textId="77777777" w:rsidR="007C7F1A" w:rsidRDefault="000C76BB">
            <w:pPr>
              <w:pStyle w:val="TAL"/>
              <w:jc w:val="center"/>
              <w:rPr>
                <w:rFonts w:eastAsia="SimSun"/>
                <w:b/>
                <w:lang w:val="en-US" w:eastAsia="zh-CN"/>
              </w:rPr>
            </w:pPr>
            <w:r>
              <w:rPr>
                <w:rFonts w:eastAsia="SimSun" w:hint="eastAsia"/>
                <w:b/>
                <w:lang w:val="en-US" w:eastAsia="zh-CN"/>
              </w:rPr>
              <w:t>6</w:t>
            </w:r>
          </w:p>
        </w:tc>
        <w:tc>
          <w:tcPr>
            <w:tcW w:w="939" w:type="dxa"/>
            <w:tcBorders>
              <w:top w:val="single" w:sz="4" w:space="0" w:color="auto"/>
              <w:left w:val="single" w:sz="4" w:space="0" w:color="auto"/>
              <w:bottom w:val="single" w:sz="4" w:space="0" w:color="auto"/>
              <w:right w:val="single" w:sz="4" w:space="0" w:color="auto"/>
            </w:tcBorders>
          </w:tcPr>
          <w:p w14:paraId="53AC52A4" w14:textId="77777777" w:rsidR="007C7F1A" w:rsidRDefault="000C76BB">
            <w:pPr>
              <w:pStyle w:val="TAC"/>
              <w:rPr>
                <w:rFonts w:eastAsia="SimSun"/>
                <w:b/>
                <w:bCs/>
                <w:lang w:val="en-US" w:eastAsia="zh-CN"/>
              </w:rPr>
            </w:pPr>
            <w:r>
              <w:rPr>
                <w:rFonts w:eastAsia="SimSun" w:hint="eastAsia"/>
                <w:b/>
                <w:bCs/>
                <w:lang w:val="en-US" w:eastAsia="zh-CN"/>
              </w:rPr>
              <w:t>X</w:t>
            </w:r>
          </w:p>
        </w:tc>
        <w:tc>
          <w:tcPr>
            <w:tcW w:w="939" w:type="dxa"/>
            <w:tcBorders>
              <w:top w:val="single" w:sz="4" w:space="0" w:color="auto"/>
              <w:left w:val="single" w:sz="4" w:space="0" w:color="auto"/>
              <w:bottom w:val="single" w:sz="4" w:space="0" w:color="auto"/>
              <w:right w:val="single" w:sz="4" w:space="0" w:color="auto"/>
            </w:tcBorders>
          </w:tcPr>
          <w:p w14:paraId="53AC52A5"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A6"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A7" w14:textId="77777777" w:rsidR="007C7F1A" w:rsidRDefault="007C7F1A">
            <w:pPr>
              <w:pStyle w:val="TAC"/>
              <w:rPr>
                <w:rFonts w:eastAsia="SimSun"/>
                <w:b/>
                <w:bCs/>
                <w:lang w:val="en-US" w:eastAsia="zh-CN"/>
              </w:rPr>
            </w:pPr>
          </w:p>
        </w:tc>
        <w:tc>
          <w:tcPr>
            <w:tcW w:w="939" w:type="dxa"/>
            <w:tcBorders>
              <w:top w:val="single" w:sz="4" w:space="0" w:color="auto"/>
              <w:left w:val="single" w:sz="4" w:space="0" w:color="auto"/>
              <w:bottom w:val="single" w:sz="4" w:space="0" w:color="auto"/>
              <w:right w:val="single" w:sz="4" w:space="0" w:color="auto"/>
            </w:tcBorders>
          </w:tcPr>
          <w:p w14:paraId="53AC52A8"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A9"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AA"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AB" w14:textId="77777777" w:rsidR="007C7F1A" w:rsidRDefault="007C7F1A">
            <w:pPr>
              <w:pStyle w:val="TAC"/>
              <w:rPr>
                <w:rFonts w:eastAsia="SimSun"/>
                <w:b/>
                <w:bCs/>
              </w:rPr>
            </w:pPr>
          </w:p>
        </w:tc>
        <w:tc>
          <w:tcPr>
            <w:tcW w:w="947" w:type="dxa"/>
            <w:tcBorders>
              <w:top w:val="single" w:sz="4" w:space="0" w:color="auto"/>
              <w:left w:val="single" w:sz="4" w:space="0" w:color="auto"/>
              <w:bottom w:val="single" w:sz="4" w:space="0" w:color="auto"/>
              <w:right w:val="single" w:sz="4" w:space="0" w:color="auto"/>
            </w:tcBorders>
          </w:tcPr>
          <w:p w14:paraId="53AC52AC" w14:textId="77777777" w:rsidR="007C7F1A" w:rsidRDefault="007C7F1A">
            <w:pPr>
              <w:pStyle w:val="TAC"/>
              <w:rPr>
                <w:rFonts w:eastAsia="SimSun"/>
                <w:b/>
                <w:bCs/>
              </w:rPr>
            </w:pPr>
          </w:p>
        </w:tc>
      </w:tr>
      <w:tr w:rsidR="007C7F1A" w14:paraId="53AC52B8" w14:textId="77777777">
        <w:trPr>
          <w:jc w:val="center"/>
        </w:trPr>
        <w:tc>
          <w:tcPr>
            <w:tcW w:w="1071" w:type="dxa"/>
            <w:tcBorders>
              <w:top w:val="single" w:sz="4" w:space="0" w:color="auto"/>
              <w:left w:val="single" w:sz="4" w:space="0" w:color="auto"/>
              <w:bottom w:val="single" w:sz="4" w:space="0" w:color="auto"/>
              <w:right w:val="single" w:sz="4" w:space="0" w:color="auto"/>
            </w:tcBorders>
          </w:tcPr>
          <w:p w14:paraId="53AC52AE" w14:textId="77777777" w:rsidR="007C7F1A" w:rsidRDefault="000C76BB">
            <w:pPr>
              <w:pStyle w:val="TAL"/>
              <w:jc w:val="center"/>
              <w:rPr>
                <w:rFonts w:eastAsia="SimSun"/>
                <w:b/>
                <w:lang w:val="en-US" w:eastAsia="zh-CN"/>
              </w:rPr>
            </w:pPr>
            <w:r>
              <w:rPr>
                <w:rFonts w:eastAsia="SimSun" w:hint="eastAsia"/>
                <w:b/>
                <w:lang w:val="en-US" w:eastAsia="zh-CN"/>
              </w:rPr>
              <w:t>7</w:t>
            </w:r>
          </w:p>
        </w:tc>
        <w:tc>
          <w:tcPr>
            <w:tcW w:w="939" w:type="dxa"/>
            <w:tcBorders>
              <w:top w:val="single" w:sz="4" w:space="0" w:color="auto"/>
              <w:left w:val="single" w:sz="4" w:space="0" w:color="auto"/>
              <w:bottom w:val="single" w:sz="4" w:space="0" w:color="auto"/>
              <w:right w:val="single" w:sz="4" w:space="0" w:color="auto"/>
            </w:tcBorders>
          </w:tcPr>
          <w:p w14:paraId="53AC52AF"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B0" w14:textId="77777777" w:rsidR="007C7F1A" w:rsidRDefault="007C7F1A">
            <w:pPr>
              <w:pStyle w:val="TAC"/>
              <w:rPr>
                <w:rFonts w:eastAsia="SimSun"/>
                <w:b/>
                <w:bCs/>
                <w:lang w:val="en-US" w:eastAsia="zh-CN"/>
              </w:rPr>
            </w:pPr>
          </w:p>
        </w:tc>
        <w:tc>
          <w:tcPr>
            <w:tcW w:w="939" w:type="dxa"/>
            <w:tcBorders>
              <w:top w:val="single" w:sz="4" w:space="0" w:color="auto"/>
              <w:left w:val="single" w:sz="4" w:space="0" w:color="auto"/>
              <w:bottom w:val="single" w:sz="4" w:space="0" w:color="auto"/>
              <w:right w:val="single" w:sz="4" w:space="0" w:color="auto"/>
            </w:tcBorders>
          </w:tcPr>
          <w:p w14:paraId="53AC52B1" w14:textId="77777777" w:rsidR="007C7F1A" w:rsidRDefault="000C76BB">
            <w:pPr>
              <w:pStyle w:val="TAC"/>
              <w:rPr>
                <w:rFonts w:eastAsia="SimSun"/>
                <w:b/>
                <w:bCs/>
                <w:lang w:val="en-US" w:eastAsia="zh-CN"/>
              </w:rPr>
            </w:pPr>
            <w:r>
              <w:rPr>
                <w:rFonts w:eastAsia="SimSun" w:hint="eastAsia"/>
                <w:b/>
                <w:bCs/>
                <w:lang w:val="en-US" w:eastAsia="zh-CN"/>
              </w:rPr>
              <w:t>X</w:t>
            </w:r>
          </w:p>
        </w:tc>
        <w:tc>
          <w:tcPr>
            <w:tcW w:w="939" w:type="dxa"/>
            <w:tcBorders>
              <w:top w:val="single" w:sz="4" w:space="0" w:color="auto"/>
              <w:left w:val="single" w:sz="4" w:space="0" w:color="auto"/>
              <w:bottom w:val="single" w:sz="4" w:space="0" w:color="auto"/>
              <w:right w:val="single" w:sz="4" w:space="0" w:color="auto"/>
            </w:tcBorders>
          </w:tcPr>
          <w:p w14:paraId="53AC52B2" w14:textId="77777777" w:rsidR="007C7F1A" w:rsidRDefault="007C7F1A">
            <w:pPr>
              <w:pStyle w:val="TAC"/>
              <w:rPr>
                <w:rFonts w:eastAsia="SimSun"/>
                <w:b/>
                <w:bCs/>
                <w:lang w:val="en-US" w:eastAsia="zh-CN"/>
              </w:rPr>
            </w:pPr>
          </w:p>
        </w:tc>
        <w:tc>
          <w:tcPr>
            <w:tcW w:w="939" w:type="dxa"/>
            <w:tcBorders>
              <w:top w:val="single" w:sz="4" w:space="0" w:color="auto"/>
              <w:left w:val="single" w:sz="4" w:space="0" w:color="auto"/>
              <w:bottom w:val="single" w:sz="4" w:space="0" w:color="auto"/>
              <w:right w:val="single" w:sz="4" w:space="0" w:color="auto"/>
            </w:tcBorders>
          </w:tcPr>
          <w:p w14:paraId="53AC52B3"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B4"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B5"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B6" w14:textId="77777777" w:rsidR="007C7F1A" w:rsidRDefault="007C7F1A">
            <w:pPr>
              <w:pStyle w:val="TAC"/>
              <w:rPr>
                <w:rFonts w:eastAsia="SimSun"/>
                <w:b/>
                <w:bCs/>
              </w:rPr>
            </w:pPr>
          </w:p>
        </w:tc>
        <w:tc>
          <w:tcPr>
            <w:tcW w:w="947" w:type="dxa"/>
            <w:tcBorders>
              <w:top w:val="single" w:sz="4" w:space="0" w:color="auto"/>
              <w:left w:val="single" w:sz="4" w:space="0" w:color="auto"/>
              <w:bottom w:val="single" w:sz="4" w:space="0" w:color="auto"/>
              <w:right w:val="single" w:sz="4" w:space="0" w:color="auto"/>
            </w:tcBorders>
          </w:tcPr>
          <w:p w14:paraId="53AC52B7" w14:textId="77777777" w:rsidR="007C7F1A" w:rsidRDefault="007C7F1A">
            <w:pPr>
              <w:pStyle w:val="TAC"/>
              <w:rPr>
                <w:rFonts w:eastAsia="SimSun"/>
                <w:b/>
                <w:bCs/>
              </w:rPr>
            </w:pPr>
          </w:p>
        </w:tc>
      </w:tr>
      <w:tr w:rsidR="007C7F1A" w14:paraId="53AC52C3" w14:textId="77777777">
        <w:trPr>
          <w:jc w:val="center"/>
        </w:trPr>
        <w:tc>
          <w:tcPr>
            <w:tcW w:w="1071" w:type="dxa"/>
            <w:tcBorders>
              <w:top w:val="single" w:sz="4" w:space="0" w:color="auto"/>
              <w:left w:val="single" w:sz="4" w:space="0" w:color="auto"/>
              <w:bottom w:val="single" w:sz="4" w:space="0" w:color="auto"/>
              <w:right w:val="single" w:sz="4" w:space="0" w:color="auto"/>
            </w:tcBorders>
          </w:tcPr>
          <w:p w14:paraId="53AC52B9" w14:textId="77777777" w:rsidR="007C7F1A" w:rsidRDefault="000C76BB">
            <w:pPr>
              <w:pStyle w:val="TAL"/>
              <w:jc w:val="center"/>
              <w:rPr>
                <w:rFonts w:eastAsia="SimSun"/>
                <w:b/>
                <w:lang w:val="en-US" w:eastAsia="zh-CN"/>
              </w:rPr>
            </w:pPr>
            <w:r>
              <w:rPr>
                <w:rFonts w:eastAsia="SimSun" w:hint="eastAsia"/>
                <w:b/>
                <w:lang w:val="en-US" w:eastAsia="zh-CN"/>
              </w:rPr>
              <w:t>8</w:t>
            </w:r>
          </w:p>
        </w:tc>
        <w:tc>
          <w:tcPr>
            <w:tcW w:w="939" w:type="dxa"/>
            <w:tcBorders>
              <w:top w:val="single" w:sz="4" w:space="0" w:color="auto"/>
              <w:left w:val="single" w:sz="4" w:space="0" w:color="auto"/>
              <w:bottom w:val="single" w:sz="4" w:space="0" w:color="auto"/>
              <w:right w:val="single" w:sz="4" w:space="0" w:color="auto"/>
            </w:tcBorders>
          </w:tcPr>
          <w:p w14:paraId="53AC52BA"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BB"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BC"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BD" w14:textId="77777777" w:rsidR="007C7F1A" w:rsidRDefault="007C7F1A">
            <w:pPr>
              <w:pStyle w:val="TAC"/>
              <w:rPr>
                <w:rFonts w:eastAsia="SimSun"/>
                <w:b/>
                <w:bCs/>
                <w:lang w:val="en-US" w:eastAsia="zh-CN"/>
              </w:rPr>
            </w:pPr>
          </w:p>
        </w:tc>
        <w:tc>
          <w:tcPr>
            <w:tcW w:w="939" w:type="dxa"/>
            <w:tcBorders>
              <w:top w:val="single" w:sz="4" w:space="0" w:color="auto"/>
              <w:left w:val="single" w:sz="4" w:space="0" w:color="auto"/>
              <w:bottom w:val="single" w:sz="4" w:space="0" w:color="auto"/>
              <w:right w:val="single" w:sz="4" w:space="0" w:color="auto"/>
            </w:tcBorders>
          </w:tcPr>
          <w:p w14:paraId="53AC52BE" w14:textId="77777777" w:rsidR="007C7F1A" w:rsidRDefault="000C76BB">
            <w:pPr>
              <w:pStyle w:val="TAC"/>
              <w:rPr>
                <w:rFonts w:eastAsia="SimSun"/>
                <w:b/>
                <w:bCs/>
                <w:lang w:val="en-US" w:eastAsia="zh-CN"/>
              </w:rPr>
            </w:pPr>
            <w:r>
              <w:rPr>
                <w:rFonts w:eastAsia="SimSun" w:hint="eastAsia"/>
                <w:b/>
                <w:bCs/>
                <w:lang w:val="en-US" w:eastAsia="zh-CN"/>
              </w:rPr>
              <w:t>X</w:t>
            </w:r>
          </w:p>
        </w:tc>
        <w:tc>
          <w:tcPr>
            <w:tcW w:w="939" w:type="dxa"/>
            <w:tcBorders>
              <w:top w:val="single" w:sz="4" w:space="0" w:color="auto"/>
              <w:left w:val="single" w:sz="4" w:space="0" w:color="auto"/>
              <w:bottom w:val="single" w:sz="4" w:space="0" w:color="auto"/>
              <w:right w:val="single" w:sz="4" w:space="0" w:color="auto"/>
            </w:tcBorders>
          </w:tcPr>
          <w:p w14:paraId="53AC52BF"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C0"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C1" w14:textId="77777777" w:rsidR="007C7F1A" w:rsidRDefault="007C7F1A">
            <w:pPr>
              <w:pStyle w:val="TAC"/>
              <w:rPr>
                <w:rFonts w:eastAsia="SimSun"/>
                <w:b/>
                <w:bCs/>
              </w:rPr>
            </w:pPr>
          </w:p>
        </w:tc>
        <w:tc>
          <w:tcPr>
            <w:tcW w:w="947" w:type="dxa"/>
            <w:tcBorders>
              <w:top w:val="single" w:sz="4" w:space="0" w:color="auto"/>
              <w:left w:val="single" w:sz="4" w:space="0" w:color="auto"/>
              <w:bottom w:val="single" w:sz="4" w:space="0" w:color="auto"/>
              <w:right w:val="single" w:sz="4" w:space="0" w:color="auto"/>
            </w:tcBorders>
          </w:tcPr>
          <w:p w14:paraId="53AC52C2" w14:textId="77777777" w:rsidR="007C7F1A" w:rsidRDefault="007C7F1A">
            <w:pPr>
              <w:pStyle w:val="TAC"/>
              <w:rPr>
                <w:rFonts w:eastAsia="SimSun"/>
                <w:b/>
                <w:bCs/>
              </w:rPr>
            </w:pPr>
          </w:p>
        </w:tc>
      </w:tr>
      <w:tr w:rsidR="007C7F1A" w14:paraId="53AC52CE" w14:textId="77777777">
        <w:trPr>
          <w:jc w:val="center"/>
        </w:trPr>
        <w:tc>
          <w:tcPr>
            <w:tcW w:w="1071" w:type="dxa"/>
            <w:tcBorders>
              <w:top w:val="single" w:sz="4" w:space="0" w:color="auto"/>
              <w:left w:val="single" w:sz="4" w:space="0" w:color="auto"/>
              <w:bottom w:val="single" w:sz="4" w:space="0" w:color="auto"/>
              <w:right w:val="single" w:sz="4" w:space="0" w:color="auto"/>
            </w:tcBorders>
          </w:tcPr>
          <w:p w14:paraId="53AC52C4" w14:textId="77777777" w:rsidR="007C7F1A" w:rsidRDefault="000C76BB">
            <w:pPr>
              <w:pStyle w:val="TAL"/>
              <w:jc w:val="center"/>
              <w:rPr>
                <w:rFonts w:eastAsia="SimSun"/>
                <w:b/>
                <w:lang w:val="en-US" w:eastAsia="zh-CN"/>
              </w:rPr>
            </w:pPr>
            <w:r>
              <w:rPr>
                <w:rFonts w:eastAsia="SimSun" w:hint="eastAsia"/>
                <w:b/>
                <w:lang w:val="en-US" w:eastAsia="zh-CN"/>
              </w:rPr>
              <w:t>9</w:t>
            </w:r>
          </w:p>
        </w:tc>
        <w:tc>
          <w:tcPr>
            <w:tcW w:w="939" w:type="dxa"/>
            <w:tcBorders>
              <w:top w:val="single" w:sz="4" w:space="0" w:color="auto"/>
              <w:left w:val="single" w:sz="4" w:space="0" w:color="auto"/>
              <w:bottom w:val="single" w:sz="4" w:space="0" w:color="auto"/>
              <w:right w:val="single" w:sz="4" w:space="0" w:color="auto"/>
            </w:tcBorders>
          </w:tcPr>
          <w:p w14:paraId="53AC52C5"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C6"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C7"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C8" w14:textId="77777777" w:rsidR="007C7F1A" w:rsidRDefault="007C7F1A">
            <w:pPr>
              <w:pStyle w:val="TAC"/>
              <w:rPr>
                <w:rFonts w:eastAsia="SimSun"/>
                <w:b/>
                <w:bCs/>
                <w:lang w:val="en-US" w:eastAsia="zh-CN"/>
              </w:rPr>
            </w:pPr>
          </w:p>
        </w:tc>
        <w:tc>
          <w:tcPr>
            <w:tcW w:w="939" w:type="dxa"/>
            <w:tcBorders>
              <w:top w:val="single" w:sz="4" w:space="0" w:color="auto"/>
              <w:left w:val="single" w:sz="4" w:space="0" w:color="auto"/>
              <w:bottom w:val="single" w:sz="4" w:space="0" w:color="auto"/>
              <w:right w:val="single" w:sz="4" w:space="0" w:color="auto"/>
            </w:tcBorders>
          </w:tcPr>
          <w:p w14:paraId="53AC52C9"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CA" w14:textId="77777777" w:rsidR="007C7F1A" w:rsidRDefault="000C76BB">
            <w:pPr>
              <w:pStyle w:val="TAC"/>
              <w:rPr>
                <w:rFonts w:eastAsia="SimSun"/>
                <w:b/>
                <w:bCs/>
                <w:lang w:val="en-US" w:eastAsia="zh-CN"/>
              </w:rPr>
            </w:pPr>
            <w:r>
              <w:rPr>
                <w:rFonts w:eastAsia="SimSun" w:hint="eastAsia"/>
                <w:b/>
                <w:bCs/>
                <w:lang w:val="en-US" w:eastAsia="zh-CN"/>
              </w:rPr>
              <w:t>X</w:t>
            </w:r>
          </w:p>
        </w:tc>
        <w:tc>
          <w:tcPr>
            <w:tcW w:w="939" w:type="dxa"/>
            <w:tcBorders>
              <w:top w:val="single" w:sz="4" w:space="0" w:color="auto"/>
              <w:left w:val="single" w:sz="4" w:space="0" w:color="auto"/>
              <w:bottom w:val="single" w:sz="4" w:space="0" w:color="auto"/>
              <w:right w:val="single" w:sz="4" w:space="0" w:color="auto"/>
            </w:tcBorders>
          </w:tcPr>
          <w:p w14:paraId="53AC52CB"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CC" w14:textId="77777777" w:rsidR="007C7F1A" w:rsidRDefault="007C7F1A">
            <w:pPr>
              <w:pStyle w:val="TAC"/>
              <w:rPr>
                <w:rFonts w:eastAsia="SimSun"/>
                <w:b/>
                <w:bCs/>
              </w:rPr>
            </w:pPr>
          </w:p>
        </w:tc>
        <w:tc>
          <w:tcPr>
            <w:tcW w:w="947" w:type="dxa"/>
            <w:tcBorders>
              <w:top w:val="single" w:sz="4" w:space="0" w:color="auto"/>
              <w:left w:val="single" w:sz="4" w:space="0" w:color="auto"/>
              <w:bottom w:val="single" w:sz="4" w:space="0" w:color="auto"/>
              <w:right w:val="single" w:sz="4" w:space="0" w:color="auto"/>
            </w:tcBorders>
          </w:tcPr>
          <w:p w14:paraId="53AC52CD" w14:textId="77777777" w:rsidR="007C7F1A" w:rsidRDefault="007C7F1A">
            <w:pPr>
              <w:pStyle w:val="TAC"/>
              <w:rPr>
                <w:rFonts w:eastAsia="SimSun"/>
                <w:b/>
                <w:bCs/>
              </w:rPr>
            </w:pPr>
          </w:p>
        </w:tc>
      </w:tr>
      <w:tr w:rsidR="007C7F1A" w14:paraId="53AC52D9" w14:textId="77777777">
        <w:trPr>
          <w:jc w:val="center"/>
        </w:trPr>
        <w:tc>
          <w:tcPr>
            <w:tcW w:w="1071" w:type="dxa"/>
            <w:tcBorders>
              <w:top w:val="single" w:sz="4" w:space="0" w:color="auto"/>
              <w:left w:val="single" w:sz="4" w:space="0" w:color="auto"/>
              <w:bottom w:val="single" w:sz="4" w:space="0" w:color="auto"/>
              <w:right w:val="single" w:sz="4" w:space="0" w:color="auto"/>
            </w:tcBorders>
          </w:tcPr>
          <w:p w14:paraId="53AC52CF" w14:textId="77777777" w:rsidR="007C7F1A" w:rsidRDefault="000C76BB">
            <w:pPr>
              <w:pStyle w:val="TAL"/>
              <w:jc w:val="center"/>
              <w:rPr>
                <w:rFonts w:eastAsia="SimSun"/>
                <w:b/>
                <w:lang w:val="en-US" w:eastAsia="zh-CN"/>
              </w:rPr>
            </w:pPr>
            <w:r>
              <w:rPr>
                <w:rFonts w:eastAsia="SimSun" w:hint="eastAsia"/>
                <w:b/>
                <w:lang w:val="en-US" w:eastAsia="zh-CN"/>
              </w:rPr>
              <w:t>10</w:t>
            </w:r>
          </w:p>
        </w:tc>
        <w:tc>
          <w:tcPr>
            <w:tcW w:w="939" w:type="dxa"/>
            <w:tcBorders>
              <w:top w:val="single" w:sz="4" w:space="0" w:color="auto"/>
              <w:left w:val="single" w:sz="4" w:space="0" w:color="auto"/>
              <w:bottom w:val="single" w:sz="4" w:space="0" w:color="auto"/>
              <w:right w:val="single" w:sz="4" w:space="0" w:color="auto"/>
            </w:tcBorders>
          </w:tcPr>
          <w:p w14:paraId="53AC52D0"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D1"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D2"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D3" w14:textId="77777777" w:rsidR="007C7F1A" w:rsidRDefault="007C7F1A">
            <w:pPr>
              <w:pStyle w:val="TAC"/>
              <w:rPr>
                <w:rFonts w:eastAsia="SimSun"/>
                <w:b/>
                <w:bCs/>
                <w:lang w:val="en-US" w:eastAsia="zh-CN"/>
              </w:rPr>
            </w:pPr>
          </w:p>
        </w:tc>
        <w:tc>
          <w:tcPr>
            <w:tcW w:w="939" w:type="dxa"/>
            <w:tcBorders>
              <w:top w:val="single" w:sz="4" w:space="0" w:color="auto"/>
              <w:left w:val="single" w:sz="4" w:space="0" w:color="auto"/>
              <w:bottom w:val="single" w:sz="4" w:space="0" w:color="auto"/>
              <w:right w:val="single" w:sz="4" w:space="0" w:color="auto"/>
            </w:tcBorders>
          </w:tcPr>
          <w:p w14:paraId="53AC52D4"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D5"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D6" w14:textId="77777777" w:rsidR="007C7F1A" w:rsidRDefault="000C76BB">
            <w:pPr>
              <w:pStyle w:val="TAC"/>
              <w:rPr>
                <w:rFonts w:eastAsia="SimSun"/>
                <w:b/>
                <w:bCs/>
                <w:lang w:val="en-US" w:eastAsia="zh-CN"/>
              </w:rPr>
            </w:pPr>
            <w:r>
              <w:rPr>
                <w:rFonts w:eastAsia="SimSun" w:hint="eastAsia"/>
                <w:b/>
                <w:bCs/>
                <w:lang w:val="en-US" w:eastAsia="zh-CN"/>
              </w:rPr>
              <w:t>X</w:t>
            </w:r>
          </w:p>
        </w:tc>
        <w:tc>
          <w:tcPr>
            <w:tcW w:w="939" w:type="dxa"/>
            <w:tcBorders>
              <w:top w:val="single" w:sz="4" w:space="0" w:color="auto"/>
              <w:left w:val="single" w:sz="4" w:space="0" w:color="auto"/>
              <w:bottom w:val="single" w:sz="4" w:space="0" w:color="auto"/>
              <w:right w:val="single" w:sz="4" w:space="0" w:color="auto"/>
            </w:tcBorders>
          </w:tcPr>
          <w:p w14:paraId="53AC52D7" w14:textId="77777777" w:rsidR="007C7F1A" w:rsidRDefault="007C7F1A">
            <w:pPr>
              <w:pStyle w:val="TAC"/>
              <w:rPr>
                <w:rFonts w:eastAsia="SimSun"/>
                <w:b/>
                <w:bCs/>
                <w:lang w:val="en-US" w:eastAsia="zh-CN"/>
              </w:rPr>
            </w:pPr>
          </w:p>
        </w:tc>
        <w:tc>
          <w:tcPr>
            <w:tcW w:w="947" w:type="dxa"/>
            <w:tcBorders>
              <w:top w:val="single" w:sz="4" w:space="0" w:color="auto"/>
              <w:left w:val="single" w:sz="4" w:space="0" w:color="auto"/>
              <w:bottom w:val="single" w:sz="4" w:space="0" w:color="auto"/>
              <w:right w:val="single" w:sz="4" w:space="0" w:color="auto"/>
            </w:tcBorders>
          </w:tcPr>
          <w:p w14:paraId="53AC52D8" w14:textId="77777777" w:rsidR="007C7F1A" w:rsidRDefault="007C7F1A">
            <w:pPr>
              <w:pStyle w:val="TAC"/>
              <w:rPr>
                <w:rFonts w:eastAsia="SimSun"/>
                <w:b/>
                <w:bCs/>
                <w:lang w:val="en-US" w:eastAsia="zh-CN"/>
              </w:rPr>
            </w:pPr>
          </w:p>
        </w:tc>
      </w:tr>
      <w:tr w:rsidR="007C7F1A" w14:paraId="53AC52E4" w14:textId="77777777">
        <w:trPr>
          <w:jc w:val="center"/>
        </w:trPr>
        <w:tc>
          <w:tcPr>
            <w:tcW w:w="1071" w:type="dxa"/>
            <w:tcBorders>
              <w:top w:val="single" w:sz="4" w:space="0" w:color="auto"/>
              <w:left w:val="single" w:sz="4" w:space="0" w:color="auto"/>
              <w:bottom w:val="single" w:sz="4" w:space="0" w:color="auto"/>
              <w:right w:val="single" w:sz="4" w:space="0" w:color="auto"/>
            </w:tcBorders>
          </w:tcPr>
          <w:p w14:paraId="53AC52DA" w14:textId="77777777" w:rsidR="007C7F1A" w:rsidRDefault="000C76BB">
            <w:pPr>
              <w:pStyle w:val="TAL"/>
              <w:jc w:val="center"/>
              <w:rPr>
                <w:rFonts w:eastAsia="SimSun"/>
                <w:b/>
                <w:lang w:val="en-US" w:eastAsia="zh-CN"/>
              </w:rPr>
            </w:pPr>
            <w:r>
              <w:rPr>
                <w:rFonts w:eastAsia="SimSun" w:hint="eastAsia"/>
                <w:b/>
                <w:lang w:val="en-US" w:eastAsia="zh-CN"/>
              </w:rPr>
              <w:t>11</w:t>
            </w:r>
          </w:p>
        </w:tc>
        <w:tc>
          <w:tcPr>
            <w:tcW w:w="939" w:type="dxa"/>
            <w:tcBorders>
              <w:top w:val="single" w:sz="4" w:space="0" w:color="auto"/>
              <w:left w:val="single" w:sz="4" w:space="0" w:color="auto"/>
              <w:bottom w:val="single" w:sz="4" w:space="0" w:color="auto"/>
              <w:right w:val="single" w:sz="4" w:space="0" w:color="auto"/>
            </w:tcBorders>
          </w:tcPr>
          <w:p w14:paraId="53AC52DB"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DC"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DD"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DE" w14:textId="77777777" w:rsidR="007C7F1A" w:rsidRDefault="007C7F1A">
            <w:pPr>
              <w:pStyle w:val="TAC"/>
              <w:rPr>
                <w:rFonts w:eastAsia="SimSun"/>
                <w:b/>
                <w:bCs/>
                <w:lang w:val="en-US" w:eastAsia="zh-CN"/>
              </w:rPr>
            </w:pPr>
          </w:p>
        </w:tc>
        <w:tc>
          <w:tcPr>
            <w:tcW w:w="939" w:type="dxa"/>
            <w:tcBorders>
              <w:top w:val="single" w:sz="4" w:space="0" w:color="auto"/>
              <w:left w:val="single" w:sz="4" w:space="0" w:color="auto"/>
              <w:bottom w:val="single" w:sz="4" w:space="0" w:color="auto"/>
              <w:right w:val="single" w:sz="4" w:space="0" w:color="auto"/>
            </w:tcBorders>
          </w:tcPr>
          <w:p w14:paraId="53AC52DF"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E0"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E1"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E2" w14:textId="77777777" w:rsidR="007C7F1A" w:rsidRDefault="000C76BB">
            <w:pPr>
              <w:pStyle w:val="TAC"/>
              <w:rPr>
                <w:rFonts w:eastAsia="SimSun"/>
                <w:b/>
                <w:bCs/>
                <w:lang w:val="en-US" w:eastAsia="zh-CN"/>
              </w:rPr>
            </w:pPr>
            <w:r>
              <w:rPr>
                <w:rFonts w:eastAsia="SimSun" w:hint="eastAsia"/>
                <w:b/>
                <w:bCs/>
                <w:lang w:val="en-US" w:eastAsia="zh-CN"/>
              </w:rPr>
              <w:t>X</w:t>
            </w:r>
          </w:p>
        </w:tc>
        <w:tc>
          <w:tcPr>
            <w:tcW w:w="947" w:type="dxa"/>
            <w:tcBorders>
              <w:top w:val="single" w:sz="4" w:space="0" w:color="auto"/>
              <w:left w:val="single" w:sz="4" w:space="0" w:color="auto"/>
              <w:bottom w:val="single" w:sz="4" w:space="0" w:color="auto"/>
              <w:right w:val="single" w:sz="4" w:space="0" w:color="auto"/>
            </w:tcBorders>
          </w:tcPr>
          <w:p w14:paraId="53AC52E3" w14:textId="77777777" w:rsidR="007C7F1A" w:rsidRDefault="007C7F1A">
            <w:pPr>
              <w:pStyle w:val="TAC"/>
              <w:rPr>
                <w:rFonts w:eastAsia="SimSun"/>
                <w:b/>
                <w:bCs/>
                <w:lang w:val="en-US" w:eastAsia="zh-CN"/>
              </w:rPr>
            </w:pPr>
          </w:p>
        </w:tc>
      </w:tr>
      <w:tr w:rsidR="007C7F1A" w14:paraId="53AC52EF" w14:textId="77777777">
        <w:trPr>
          <w:jc w:val="center"/>
        </w:trPr>
        <w:tc>
          <w:tcPr>
            <w:tcW w:w="1071" w:type="dxa"/>
            <w:tcBorders>
              <w:top w:val="single" w:sz="4" w:space="0" w:color="auto"/>
              <w:left w:val="single" w:sz="4" w:space="0" w:color="auto"/>
              <w:bottom w:val="single" w:sz="4" w:space="0" w:color="auto"/>
              <w:right w:val="single" w:sz="4" w:space="0" w:color="auto"/>
            </w:tcBorders>
          </w:tcPr>
          <w:p w14:paraId="53AC52E5" w14:textId="77777777" w:rsidR="007C7F1A" w:rsidRDefault="000C76BB">
            <w:pPr>
              <w:pStyle w:val="TAL"/>
              <w:jc w:val="center"/>
              <w:rPr>
                <w:rFonts w:eastAsia="SimSun"/>
                <w:b/>
                <w:lang w:val="en-US" w:eastAsia="zh-CN"/>
              </w:rPr>
            </w:pPr>
            <w:r>
              <w:rPr>
                <w:rFonts w:eastAsia="SimSun" w:hint="eastAsia"/>
                <w:b/>
                <w:lang w:val="en-US" w:eastAsia="zh-CN"/>
              </w:rPr>
              <w:t>12</w:t>
            </w:r>
          </w:p>
        </w:tc>
        <w:tc>
          <w:tcPr>
            <w:tcW w:w="939" w:type="dxa"/>
            <w:tcBorders>
              <w:top w:val="single" w:sz="4" w:space="0" w:color="auto"/>
              <w:left w:val="single" w:sz="4" w:space="0" w:color="auto"/>
              <w:bottom w:val="single" w:sz="4" w:space="0" w:color="auto"/>
              <w:right w:val="single" w:sz="4" w:space="0" w:color="auto"/>
            </w:tcBorders>
          </w:tcPr>
          <w:p w14:paraId="53AC52E6"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E7"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E8" w14:textId="77777777" w:rsidR="007C7F1A" w:rsidRDefault="000C76BB">
            <w:pPr>
              <w:pStyle w:val="TAC"/>
              <w:rPr>
                <w:rFonts w:eastAsia="SimSun"/>
                <w:b/>
                <w:bCs/>
                <w:lang w:val="en-US" w:eastAsia="zh-CN"/>
              </w:rPr>
            </w:pPr>
            <w:r>
              <w:rPr>
                <w:rFonts w:eastAsia="SimSun" w:hint="eastAsia"/>
                <w:b/>
                <w:bCs/>
                <w:lang w:val="en-US" w:eastAsia="zh-CN"/>
              </w:rPr>
              <w:t>X</w:t>
            </w:r>
          </w:p>
        </w:tc>
        <w:tc>
          <w:tcPr>
            <w:tcW w:w="939" w:type="dxa"/>
            <w:tcBorders>
              <w:top w:val="single" w:sz="4" w:space="0" w:color="auto"/>
              <w:left w:val="single" w:sz="4" w:space="0" w:color="auto"/>
              <w:bottom w:val="single" w:sz="4" w:space="0" w:color="auto"/>
              <w:right w:val="single" w:sz="4" w:space="0" w:color="auto"/>
            </w:tcBorders>
          </w:tcPr>
          <w:p w14:paraId="53AC52E9" w14:textId="77777777" w:rsidR="007C7F1A" w:rsidRDefault="007C7F1A">
            <w:pPr>
              <w:pStyle w:val="TAC"/>
              <w:rPr>
                <w:rFonts w:eastAsia="SimSun"/>
                <w:b/>
                <w:bCs/>
                <w:lang w:val="en-US" w:eastAsia="zh-CN"/>
              </w:rPr>
            </w:pPr>
          </w:p>
        </w:tc>
        <w:tc>
          <w:tcPr>
            <w:tcW w:w="939" w:type="dxa"/>
            <w:tcBorders>
              <w:top w:val="single" w:sz="4" w:space="0" w:color="auto"/>
              <w:left w:val="single" w:sz="4" w:space="0" w:color="auto"/>
              <w:bottom w:val="single" w:sz="4" w:space="0" w:color="auto"/>
              <w:right w:val="single" w:sz="4" w:space="0" w:color="auto"/>
            </w:tcBorders>
          </w:tcPr>
          <w:p w14:paraId="53AC52EA"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EB"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EC"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ED" w14:textId="77777777" w:rsidR="007C7F1A" w:rsidRDefault="007C7F1A">
            <w:pPr>
              <w:pStyle w:val="TAC"/>
              <w:rPr>
                <w:rFonts w:eastAsia="SimSun"/>
                <w:b/>
                <w:bCs/>
                <w:lang w:val="en-US" w:eastAsia="zh-CN"/>
              </w:rPr>
            </w:pPr>
          </w:p>
        </w:tc>
        <w:tc>
          <w:tcPr>
            <w:tcW w:w="947" w:type="dxa"/>
            <w:tcBorders>
              <w:top w:val="single" w:sz="4" w:space="0" w:color="auto"/>
              <w:left w:val="single" w:sz="4" w:space="0" w:color="auto"/>
              <w:bottom w:val="single" w:sz="4" w:space="0" w:color="auto"/>
              <w:right w:val="single" w:sz="4" w:space="0" w:color="auto"/>
            </w:tcBorders>
          </w:tcPr>
          <w:p w14:paraId="53AC52EE" w14:textId="77777777" w:rsidR="007C7F1A" w:rsidRDefault="007C7F1A">
            <w:pPr>
              <w:pStyle w:val="TAC"/>
              <w:rPr>
                <w:rFonts w:eastAsia="SimSun"/>
                <w:b/>
                <w:bCs/>
                <w:lang w:val="en-US" w:eastAsia="zh-CN"/>
              </w:rPr>
            </w:pPr>
          </w:p>
        </w:tc>
      </w:tr>
      <w:tr w:rsidR="007C7F1A" w14:paraId="53AC52FA" w14:textId="77777777">
        <w:trPr>
          <w:jc w:val="center"/>
        </w:trPr>
        <w:tc>
          <w:tcPr>
            <w:tcW w:w="1071" w:type="dxa"/>
            <w:tcBorders>
              <w:top w:val="single" w:sz="4" w:space="0" w:color="auto"/>
              <w:left w:val="single" w:sz="4" w:space="0" w:color="auto"/>
              <w:bottom w:val="single" w:sz="4" w:space="0" w:color="auto"/>
              <w:right w:val="single" w:sz="4" w:space="0" w:color="auto"/>
            </w:tcBorders>
          </w:tcPr>
          <w:p w14:paraId="53AC52F0" w14:textId="77777777" w:rsidR="007C7F1A" w:rsidRDefault="000C76BB">
            <w:pPr>
              <w:pStyle w:val="TAL"/>
              <w:jc w:val="center"/>
              <w:rPr>
                <w:rFonts w:eastAsia="SimSun"/>
                <w:b/>
                <w:lang w:val="en-US" w:eastAsia="zh-CN"/>
              </w:rPr>
            </w:pPr>
            <w:r>
              <w:rPr>
                <w:rFonts w:eastAsia="SimSun" w:hint="eastAsia"/>
                <w:b/>
                <w:lang w:val="en-US" w:eastAsia="zh-CN"/>
              </w:rPr>
              <w:t>13</w:t>
            </w:r>
          </w:p>
        </w:tc>
        <w:tc>
          <w:tcPr>
            <w:tcW w:w="939" w:type="dxa"/>
            <w:tcBorders>
              <w:top w:val="single" w:sz="4" w:space="0" w:color="auto"/>
              <w:left w:val="single" w:sz="4" w:space="0" w:color="auto"/>
              <w:bottom w:val="single" w:sz="4" w:space="0" w:color="auto"/>
              <w:right w:val="single" w:sz="4" w:space="0" w:color="auto"/>
            </w:tcBorders>
          </w:tcPr>
          <w:p w14:paraId="53AC52F1"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F2"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F3"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F4" w14:textId="77777777" w:rsidR="007C7F1A" w:rsidRDefault="000C76BB">
            <w:pPr>
              <w:pStyle w:val="TAC"/>
              <w:rPr>
                <w:rFonts w:eastAsia="SimSun"/>
                <w:b/>
                <w:bCs/>
                <w:lang w:val="en-US" w:eastAsia="zh-CN"/>
              </w:rPr>
            </w:pPr>
            <w:r>
              <w:rPr>
                <w:rFonts w:eastAsia="SimSun" w:hint="eastAsia"/>
                <w:b/>
                <w:bCs/>
                <w:lang w:val="en-US" w:eastAsia="zh-CN"/>
              </w:rPr>
              <w:t>X</w:t>
            </w:r>
          </w:p>
        </w:tc>
        <w:tc>
          <w:tcPr>
            <w:tcW w:w="939" w:type="dxa"/>
            <w:tcBorders>
              <w:top w:val="single" w:sz="4" w:space="0" w:color="auto"/>
              <w:left w:val="single" w:sz="4" w:space="0" w:color="auto"/>
              <w:bottom w:val="single" w:sz="4" w:space="0" w:color="auto"/>
              <w:right w:val="single" w:sz="4" w:space="0" w:color="auto"/>
            </w:tcBorders>
          </w:tcPr>
          <w:p w14:paraId="53AC52F5"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F6"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F7"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F8" w14:textId="77777777" w:rsidR="007C7F1A" w:rsidRDefault="007C7F1A">
            <w:pPr>
              <w:pStyle w:val="TAC"/>
              <w:rPr>
                <w:rFonts w:eastAsia="SimSun"/>
                <w:b/>
                <w:bCs/>
                <w:lang w:val="en-US" w:eastAsia="zh-CN"/>
              </w:rPr>
            </w:pPr>
          </w:p>
        </w:tc>
        <w:tc>
          <w:tcPr>
            <w:tcW w:w="947" w:type="dxa"/>
            <w:tcBorders>
              <w:top w:val="single" w:sz="4" w:space="0" w:color="auto"/>
              <w:left w:val="single" w:sz="4" w:space="0" w:color="auto"/>
              <w:bottom w:val="single" w:sz="4" w:space="0" w:color="auto"/>
              <w:right w:val="single" w:sz="4" w:space="0" w:color="auto"/>
            </w:tcBorders>
          </w:tcPr>
          <w:p w14:paraId="53AC52F9" w14:textId="77777777" w:rsidR="007C7F1A" w:rsidRDefault="007C7F1A">
            <w:pPr>
              <w:pStyle w:val="TAC"/>
              <w:rPr>
                <w:rFonts w:eastAsia="SimSun"/>
                <w:b/>
                <w:bCs/>
                <w:lang w:val="en-US" w:eastAsia="zh-CN"/>
              </w:rPr>
            </w:pPr>
          </w:p>
        </w:tc>
      </w:tr>
      <w:tr w:rsidR="007C7F1A" w14:paraId="53AC5305" w14:textId="77777777">
        <w:trPr>
          <w:jc w:val="center"/>
        </w:trPr>
        <w:tc>
          <w:tcPr>
            <w:tcW w:w="1071" w:type="dxa"/>
            <w:tcBorders>
              <w:top w:val="single" w:sz="4" w:space="0" w:color="auto"/>
              <w:left w:val="single" w:sz="4" w:space="0" w:color="auto"/>
              <w:bottom w:val="single" w:sz="4" w:space="0" w:color="auto"/>
              <w:right w:val="single" w:sz="4" w:space="0" w:color="auto"/>
            </w:tcBorders>
          </w:tcPr>
          <w:p w14:paraId="53AC52FB" w14:textId="77777777" w:rsidR="007C7F1A" w:rsidRDefault="000C76BB">
            <w:pPr>
              <w:pStyle w:val="TAL"/>
              <w:jc w:val="center"/>
              <w:rPr>
                <w:rFonts w:eastAsia="SimSun"/>
                <w:b/>
                <w:lang w:val="en-US" w:eastAsia="zh-CN"/>
              </w:rPr>
            </w:pPr>
            <w:r>
              <w:rPr>
                <w:rFonts w:eastAsia="SimSun" w:hint="eastAsia"/>
                <w:b/>
                <w:lang w:val="en-US" w:eastAsia="zh-CN"/>
              </w:rPr>
              <w:t>14</w:t>
            </w:r>
          </w:p>
        </w:tc>
        <w:tc>
          <w:tcPr>
            <w:tcW w:w="939" w:type="dxa"/>
            <w:tcBorders>
              <w:top w:val="single" w:sz="4" w:space="0" w:color="auto"/>
              <w:left w:val="single" w:sz="4" w:space="0" w:color="auto"/>
              <w:bottom w:val="single" w:sz="4" w:space="0" w:color="auto"/>
              <w:right w:val="single" w:sz="4" w:space="0" w:color="auto"/>
            </w:tcBorders>
          </w:tcPr>
          <w:p w14:paraId="53AC52FC"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FD"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FE"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2FF" w14:textId="77777777" w:rsidR="007C7F1A" w:rsidRDefault="007C7F1A">
            <w:pPr>
              <w:pStyle w:val="TAC"/>
              <w:rPr>
                <w:rFonts w:eastAsia="SimSun"/>
                <w:b/>
                <w:bCs/>
                <w:lang w:val="en-US" w:eastAsia="zh-CN"/>
              </w:rPr>
            </w:pPr>
          </w:p>
        </w:tc>
        <w:tc>
          <w:tcPr>
            <w:tcW w:w="939" w:type="dxa"/>
            <w:tcBorders>
              <w:top w:val="single" w:sz="4" w:space="0" w:color="auto"/>
              <w:left w:val="single" w:sz="4" w:space="0" w:color="auto"/>
              <w:bottom w:val="single" w:sz="4" w:space="0" w:color="auto"/>
              <w:right w:val="single" w:sz="4" w:space="0" w:color="auto"/>
            </w:tcBorders>
          </w:tcPr>
          <w:p w14:paraId="53AC5300"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301"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302" w14:textId="77777777" w:rsidR="007C7F1A" w:rsidRDefault="000C76BB">
            <w:pPr>
              <w:pStyle w:val="TAC"/>
              <w:rPr>
                <w:rFonts w:eastAsia="SimSun"/>
                <w:b/>
                <w:bCs/>
                <w:lang w:val="en-US" w:eastAsia="zh-CN"/>
              </w:rPr>
            </w:pPr>
            <w:r>
              <w:rPr>
                <w:rFonts w:eastAsia="SimSun" w:hint="eastAsia"/>
                <w:b/>
                <w:bCs/>
                <w:lang w:val="en-US" w:eastAsia="zh-CN"/>
              </w:rPr>
              <w:t>X</w:t>
            </w:r>
          </w:p>
        </w:tc>
        <w:tc>
          <w:tcPr>
            <w:tcW w:w="939" w:type="dxa"/>
            <w:tcBorders>
              <w:top w:val="single" w:sz="4" w:space="0" w:color="auto"/>
              <w:left w:val="single" w:sz="4" w:space="0" w:color="auto"/>
              <w:bottom w:val="single" w:sz="4" w:space="0" w:color="auto"/>
              <w:right w:val="single" w:sz="4" w:space="0" w:color="auto"/>
            </w:tcBorders>
          </w:tcPr>
          <w:p w14:paraId="53AC5303" w14:textId="77777777" w:rsidR="007C7F1A" w:rsidRDefault="007C7F1A">
            <w:pPr>
              <w:pStyle w:val="TAC"/>
              <w:rPr>
                <w:rFonts w:eastAsia="SimSun"/>
                <w:b/>
                <w:bCs/>
                <w:lang w:val="en-US" w:eastAsia="zh-CN"/>
              </w:rPr>
            </w:pPr>
          </w:p>
        </w:tc>
        <w:tc>
          <w:tcPr>
            <w:tcW w:w="947" w:type="dxa"/>
            <w:tcBorders>
              <w:top w:val="single" w:sz="4" w:space="0" w:color="auto"/>
              <w:left w:val="single" w:sz="4" w:space="0" w:color="auto"/>
              <w:bottom w:val="single" w:sz="4" w:space="0" w:color="auto"/>
              <w:right w:val="single" w:sz="4" w:space="0" w:color="auto"/>
            </w:tcBorders>
          </w:tcPr>
          <w:p w14:paraId="53AC5304" w14:textId="77777777" w:rsidR="007C7F1A" w:rsidRDefault="007C7F1A">
            <w:pPr>
              <w:pStyle w:val="TAC"/>
              <w:rPr>
                <w:rFonts w:eastAsia="SimSun"/>
                <w:b/>
                <w:bCs/>
                <w:lang w:val="en-US" w:eastAsia="zh-CN"/>
              </w:rPr>
            </w:pPr>
          </w:p>
        </w:tc>
      </w:tr>
      <w:tr w:rsidR="007C7F1A" w14:paraId="53AC5310" w14:textId="77777777">
        <w:trPr>
          <w:jc w:val="center"/>
        </w:trPr>
        <w:tc>
          <w:tcPr>
            <w:tcW w:w="1071" w:type="dxa"/>
            <w:tcBorders>
              <w:top w:val="single" w:sz="4" w:space="0" w:color="auto"/>
              <w:left w:val="single" w:sz="4" w:space="0" w:color="auto"/>
              <w:bottom w:val="single" w:sz="4" w:space="0" w:color="auto"/>
              <w:right w:val="single" w:sz="4" w:space="0" w:color="auto"/>
            </w:tcBorders>
          </w:tcPr>
          <w:p w14:paraId="53AC5306" w14:textId="77777777" w:rsidR="007C7F1A" w:rsidRDefault="000C76BB">
            <w:pPr>
              <w:pStyle w:val="TAL"/>
              <w:jc w:val="center"/>
              <w:rPr>
                <w:rFonts w:eastAsia="SimSun"/>
                <w:b/>
                <w:lang w:val="en-US" w:eastAsia="zh-CN"/>
              </w:rPr>
            </w:pPr>
            <w:r>
              <w:rPr>
                <w:rFonts w:eastAsia="SimSun" w:hint="eastAsia"/>
                <w:b/>
                <w:lang w:val="en-US" w:eastAsia="zh-CN"/>
              </w:rPr>
              <w:t>15</w:t>
            </w:r>
          </w:p>
        </w:tc>
        <w:tc>
          <w:tcPr>
            <w:tcW w:w="939" w:type="dxa"/>
            <w:tcBorders>
              <w:top w:val="single" w:sz="4" w:space="0" w:color="auto"/>
              <w:left w:val="single" w:sz="4" w:space="0" w:color="auto"/>
              <w:bottom w:val="single" w:sz="4" w:space="0" w:color="auto"/>
              <w:right w:val="single" w:sz="4" w:space="0" w:color="auto"/>
            </w:tcBorders>
          </w:tcPr>
          <w:p w14:paraId="53AC5307"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308"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309" w14:textId="77777777" w:rsidR="007C7F1A" w:rsidRDefault="000C76BB">
            <w:pPr>
              <w:pStyle w:val="TAC"/>
              <w:rPr>
                <w:rFonts w:eastAsia="SimSun"/>
                <w:b/>
                <w:bCs/>
                <w:lang w:val="en-US" w:eastAsia="zh-CN"/>
              </w:rPr>
            </w:pPr>
            <w:r>
              <w:rPr>
                <w:rFonts w:eastAsia="SimSun" w:hint="eastAsia"/>
                <w:b/>
                <w:bCs/>
                <w:lang w:val="en-US" w:eastAsia="zh-CN"/>
              </w:rPr>
              <w:t>X</w:t>
            </w:r>
          </w:p>
        </w:tc>
        <w:tc>
          <w:tcPr>
            <w:tcW w:w="939" w:type="dxa"/>
            <w:tcBorders>
              <w:top w:val="single" w:sz="4" w:space="0" w:color="auto"/>
              <w:left w:val="single" w:sz="4" w:space="0" w:color="auto"/>
              <w:bottom w:val="single" w:sz="4" w:space="0" w:color="auto"/>
              <w:right w:val="single" w:sz="4" w:space="0" w:color="auto"/>
            </w:tcBorders>
          </w:tcPr>
          <w:p w14:paraId="53AC530A" w14:textId="77777777" w:rsidR="007C7F1A" w:rsidRDefault="007C7F1A">
            <w:pPr>
              <w:pStyle w:val="TAC"/>
              <w:rPr>
                <w:rFonts w:eastAsia="SimSun"/>
                <w:b/>
                <w:bCs/>
                <w:lang w:val="en-US" w:eastAsia="zh-CN"/>
              </w:rPr>
            </w:pPr>
          </w:p>
        </w:tc>
        <w:tc>
          <w:tcPr>
            <w:tcW w:w="939" w:type="dxa"/>
            <w:tcBorders>
              <w:top w:val="single" w:sz="4" w:space="0" w:color="auto"/>
              <w:left w:val="single" w:sz="4" w:space="0" w:color="auto"/>
              <w:bottom w:val="single" w:sz="4" w:space="0" w:color="auto"/>
              <w:right w:val="single" w:sz="4" w:space="0" w:color="auto"/>
            </w:tcBorders>
          </w:tcPr>
          <w:p w14:paraId="53AC530B"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30C" w14:textId="77777777" w:rsidR="007C7F1A" w:rsidRDefault="007C7F1A">
            <w:pPr>
              <w:pStyle w:val="TAC"/>
              <w:rPr>
                <w:rFonts w:eastAsia="SimSun"/>
                <w:b/>
                <w:bCs/>
              </w:rPr>
            </w:pPr>
          </w:p>
        </w:tc>
        <w:tc>
          <w:tcPr>
            <w:tcW w:w="939" w:type="dxa"/>
            <w:tcBorders>
              <w:top w:val="single" w:sz="4" w:space="0" w:color="auto"/>
              <w:left w:val="single" w:sz="4" w:space="0" w:color="auto"/>
              <w:bottom w:val="single" w:sz="4" w:space="0" w:color="auto"/>
              <w:right w:val="single" w:sz="4" w:space="0" w:color="auto"/>
            </w:tcBorders>
          </w:tcPr>
          <w:p w14:paraId="53AC530D" w14:textId="77777777" w:rsidR="007C7F1A" w:rsidRDefault="007C7F1A">
            <w:pPr>
              <w:pStyle w:val="TAC"/>
              <w:rPr>
                <w:rFonts w:eastAsia="SimSun"/>
                <w:b/>
                <w:bCs/>
                <w:lang w:val="en-US" w:eastAsia="zh-CN"/>
              </w:rPr>
            </w:pPr>
          </w:p>
        </w:tc>
        <w:tc>
          <w:tcPr>
            <w:tcW w:w="939" w:type="dxa"/>
            <w:tcBorders>
              <w:top w:val="single" w:sz="4" w:space="0" w:color="auto"/>
              <w:left w:val="single" w:sz="4" w:space="0" w:color="auto"/>
              <w:bottom w:val="single" w:sz="4" w:space="0" w:color="auto"/>
              <w:right w:val="single" w:sz="4" w:space="0" w:color="auto"/>
            </w:tcBorders>
          </w:tcPr>
          <w:p w14:paraId="53AC530E" w14:textId="77777777" w:rsidR="007C7F1A" w:rsidRDefault="007C7F1A">
            <w:pPr>
              <w:pStyle w:val="TAC"/>
              <w:rPr>
                <w:rFonts w:eastAsia="SimSun"/>
                <w:b/>
                <w:bCs/>
                <w:lang w:val="en-US" w:eastAsia="zh-CN"/>
              </w:rPr>
            </w:pPr>
          </w:p>
        </w:tc>
        <w:tc>
          <w:tcPr>
            <w:tcW w:w="947" w:type="dxa"/>
            <w:tcBorders>
              <w:top w:val="single" w:sz="4" w:space="0" w:color="auto"/>
              <w:left w:val="single" w:sz="4" w:space="0" w:color="auto"/>
              <w:bottom w:val="single" w:sz="4" w:space="0" w:color="auto"/>
              <w:right w:val="single" w:sz="4" w:space="0" w:color="auto"/>
            </w:tcBorders>
          </w:tcPr>
          <w:p w14:paraId="53AC530F" w14:textId="77777777" w:rsidR="007C7F1A" w:rsidRDefault="007C7F1A">
            <w:pPr>
              <w:pStyle w:val="TAC"/>
              <w:rPr>
                <w:rFonts w:eastAsia="SimSun"/>
                <w:b/>
                <w:bCs/>
                <w:lang w:val="en-US" w:eastAsia="zh-CN"/>
              </w:rPr>
            </w:pPr>
          </w:p>
        </w:tc>
      </w:tr>
    </w:tbl>
    <w:p w14:paraId="53AC5311" w14:textId="77777777" w:rsidR="007C7F1A" w:rsidRDefault="007C7F1A">
      <w:pPr>
        <w:pStyle w:val="EditorsNote"/>
        <w:ind w:left="0" w:firstLine="0"/>
      </w:pPr>
    </w:p>
    <w:p w14:paraId="53AC5312" w14:textId="77777777" w:rsidR="007C7F1A" w:rsidRDefault="000C76BB">
      <w:pPr>
        <w:pStyle w:val="Heading2"/>
        <w:rPr>
          <w:rFonts w:eastAsia="SimSun"/>
          <w:lang w:val="en-US" w:eastAsia="zh-CN"/>
        </w:rPr>
      </w:pPr>
      <w:bookmarkStart w:id="183" w:name="_Toc31977"/>
      <w:bookmarkStart w:id="184" w:name="_Toc167701554"/>
      <w:bookmarkStart w:id="185" w:name="_Toc187323763"/>
      <w:bookmarkStart w:id="186" w:name="_Toc48930869"/>
      <w:bookmarkStart w:id="187" w:name="_Toc49376118"/>
      <w:bookmarkStart w:id="188" w:name="_Toc513475452"/>
      <w:bookmarkStart w:id="189" w:name="_Toc95076617"/>
      <w:bookmarkStart w:id="190" w:name="_Toc56501632"/>
      <w:bookmarkStart w:id="191" w:name="_Toc106618436"/>
      <w:r>
        <w:rPr>
          <w:rFonts w:hint="eastAsia"/>
          <w:lang w:val="en-US" w:eastAsia="zh-CN"/>
        </w:rPr>
        <w:t>6</w:t>
      </w:r>
      <w:r>
        <w:t>.</w:t>
      </w:r>
      <w:r>
        <w:rPr>
          <w:rFonts w:hint="eastAsia"/>
          <w:lang w:val="en-US" w:eastAsia="zh-CN"/>
        </w:rPr>
        <w:t>1</w:t>
      </w:r>
      <w:r>
        <w:tab/>
        <w:t>Solution #</w:t>
      </w:r>
      <w:r>
        <w:rPr>
          <w:rFonts w:hint="eastAsia"/>
          <w:lang w:val="en-US" w:eastAsia="zh-CN"/>
        </w:rPr>
        <w:t>1</w:t>
      </w:r>
      <w:r>
        <w:t xml:space="preserve">: </w:t>
      </w:r>
      <w:r>
        <w:rPr>
          <w:rFonts w:hint="eastAsia"/>
          <w:lang w:val="en-US" w:eastAsia="zh-CN"/>
        </w:rPr>
        <w:t>Reusing existing mechanism for Ownership Security</w:t>
      </w:r>
      <w:bookmarkEnd w:id="183"/>
      <w:bookmarkEnd w:id="184"/>
      <w:bookmarkEnd w:id="185"/>
    </w:p>
    <w:p w14:paraId="53AC5313" w14:textId="77777777" w:rsidR="007C7F1A" w:rsidRDefault="000C76BB">
      <w:pPr>
        <w:pStyle w:val="Heading3"/>
      </w:pPr>
      <w:bookmarkStart w:id="192" w:name="_Toc13318"/>
      <w:bookmarkStart w:id="193" w:name="_Toc167701555"/>
      <w:bookmarkStart w:id="194" w:name="_Toc187323764"/>
      <w:r>
        <w:rPr>
          <w:rFonts w:hint="eastAsia"/>
          <w:lang w:val="en-US" w:eastAsia="zh-CN"/>
        </w:rPr>
        <w:t>6</w:t>
      </w:r>
      <w:r>
        <w:t>.</w:t>
      </w:r>
      <w:r>
        <w:rPr>
          <w:rFonts w:hint="eastAsia"/>
          <w:lang w:val="en-US" w:eastAsia="zh-CN"/>
        </w:rPr>
        <w:t>1</w:t>
      </w:r>
      <w:r>
        <w:t>.1</w:t>
      </w:r>
      <w:r>
        <w:tab/>
        <w:t>Introduction</w:t>
      </w:r>
      <w:bookmarkEnd w:id="192"/>
      <w:bookmarkEnd w:id="193"/>
      <w:bookmarkEnd w:id="194"/>
    </w:p>
    <w:p w14:paraId="53AC5314" w14:textId="77777777" w:rsidR="007C7F1A" w:rsidRDefault="000C76BB">
      <w:pPr>
        <w:keepNext/>
        <w:keepLines/>
        <w:rPr>
          <w:lang w:val="en-US" w:eastAsia="zh-CN"/>
        </w:rPr>
      </w:pPr>
      <w:r>
        <w:rPr>
          <w:rFonts w:eastAsia="Times New Roman" w:hint="eastAsia"/>
          <w:lang w:val="en-US" w:eastAsia="zh-CN"/>
        </w:rPr>
        <w:t xml:space="preserve">This solution addresses KI#1 </w:t>
      </w:r>
      <w:r>
        <w:rPr>
          <w:rFonts w:hint="eastAsia"/>
          <w:lang w:val="en-US" w:eastAsia="zh-CN"/>
        </w:rPr>
        <w:t>Security of 5G NR Femto Ownership.</w:t>
      </w:r>
    </w:p>
    <w:p w14:paraId="53AC5315" w14:textId="77777777" w:rsidR="007C7F1A" w:rsidRDefault="000C76BB">
      <w:pPr>
        <w:pStyle w:val="Heading3"/>
      </w:pPr>
      <w:bookmarkStart w:id="195" w:name="_Toc167701556"/>
      <w:bookmarkStart w:id="196" w:name="_Toc29349"/>
      <w:bookmarkStart w:id="197" w:name="_Toc187323765"/>
      <w:r>
        <w:rPr>
          <w:rFonts w:hint="eastAsia"/>
          <w:lang w:val="en-US" w:eastAsia="zh-CN"/>
        </w:rPr>
        <w:t>6</w:t>
      </w:r>
      <w:r>
        <w:t>.</w:t>
      </w:r>
      <w:r>
        <w:rPr>
          <w:rFonts w:hint="eastAsia"/>
          <w:lang w:val="en-US" w:eastAsia="zh-CN"/>
        </w:rPr>
        <w:t>1</w:t>
      </w:r>
      <w:r>
        <w:t>.2</w:t>
      </w:r>
      <w:r>
        <w:tab/>
        <w:t>Solution details</w:t>
      </w:r>
      <w:bookmarkEnd w:id="195"/>
      <w:bookmarkEnd w:id="196"/>
      <w:bookmarkEnd w:id="197"/>
    </w:p>
    <w:p w14:paraId="53AC5316" w14:textId="77777777" w:rsidR="007C7F1A" w:rsidRDefault="000C76BB">
      <w:pPr>
        <w:rPr>
          <w:rFonts w:eastAsia="SimSun"/>
          <w:lang w:eastAsia="zh-CN"/>
        </w:rPr>
      </w:pPr>
      <w:r>
        <w:rPr>
          <w:rFonts w:eastAsia="SimSun" w:hint="eastAsia"/>
          <w:lang w:val="en-US" w:eastAsia="zh-CN"/>
        </w:rPr>
        <w:t>The definition of the 5G Femto owner is the same with the hosting party, who buying the Femtos from the operator. T</w:t>
      </w:r>
      <w:r>
        <w:rPr>
          <w:rFonts w:eastAsia="SimSun"/>
          <w:lang w:eastAsia="ko-KR"/>
        </w:rPr>
        <w:t xml:space="preserve">he </w:t>
      </w:r>
      <w:r>
        <w:rPr>
          <w:rFonts w:eastAsia="SimSun" w:hint="eastAsia"/>
          <w:lang w:val="en-US" w:eastAsia="zh-CN"/>
        </w:rPr>
        <w:t>5G NR Femto owner or administrator is able to provide/update CAG information to the network. In this case, the owner or administrator</w:t>
      </w:r>
      <w:r>
        <w:rPr>
          <w:rFonts w:eastAsia="SimSun"/>
          <w:lang w:eastAsia="ko-KR"/>
        </w:rPr>
        <w:t xml:space="preserve"> can </w:t>
      </w:r>
      <w:r>
        <w:rPr>
          <w:rFonts w:eastAsia="SimSun" w:hint="eastAsia"/>
          <w:lang w:val="en-US" w:eastAsia="zh-CN"/>
        </w:rPr>
        <w:t>be assumed as an AF</w:t>
      </w:r>
      <w:r>
        <w:rPr>
          <w:rFonts w:eastAsia="SimSun"/>
          <w:lang w:eastAsia="ko-KR"/>
        </w:rPr>
        <w:t xml:space="preserve"> in the MNO domain or an AF external to MNO domain. </w:t>
      </w:r>
      <w:r>
        <w:rPr>
          <w:rFonts w:eastAsia="SimSun"/>
          <w:lang w:eastAsia="zh-CN"/>
        </w:rPr>
        <w:t xml:space="preserve">To enhance the 5GS to support </w:t>
      </w:r>
      <w:r>
        <w:rPr>
          <w:rFonts w:eastAsia="SimSun" w:hint="eastAsia"/>
          <w:lang w:val="en-US" w:eastAsia="zh-CN"/>
        </w:rPr>
        <w:t>receiving and updating of CAG information,</w:t>
      </w:r>
      <w:r>
        <w:rPr>
          <w:rFonts w:eastAsia="SimSun"/>
          <w:lang w:eastAsia="zh-CN"/>
        </w:rPr>
        <w:t xml:space="preserve"> the </w:t>
      </w:r>
      <w:r>
        <w:rPr>
          <w:rFonts w:eastAsia="SimSun" w:hint="eastAsia"/>
          <w:lang w:val="en-US" w:eastAsia="zh-CN"/>
        </w:rPr>
        <w:t>authentication and authorization</w:t>
      </w:r>
      <w:r>
        <w:rPr>
          <w:rFonts w:eastAsia="SimSun"/>
          <w:lang w:eastAsia="zh-CN"/>
        </w:rPr>
        <w:t xml:space="preserve"> between </w:t>
      </w:r>
      <w:r>
        <w:rPr>
          <w:rFonts w:eastAsia="SimSun" w:hint="eastAsia"/>
          <w:lang w:eastAsia="zh-CN"/>
        </w:rPr>
        <w:t xml:space="preserve">AF and </w:t>
      </w:r>
      <w:r>
        <w:rPr>
          <w:rFonts w:eastAsia="SimSun" w:hint="eastAsia"/>
          <w:lang w:val="en-US" w:eastAsia="zh-CN"/>
        </w:rPr>
        <w:t>the UDM/UDR</w:t>
      </w:r>
      <w:r>
        <w:rPr>
          <w:rFonts w:eastAsia="SimSun"/>
          <w:lang w:eastAsia="zh-CN"/>
        </w:rPr>
        <w:t xml:space="preserve"> needs to be </w:t>
      </w:r>
      <w:r>
        <w:rPr>
          <w:rFonts w:eastAsia="SimSun" w:hint="eastAsia"/>
          <w:lang w:val="en-US" w:eastAsia="zh-CN"/>
        </w:rPr>
        <w:t>supported</w:t>
      </w:r>
      <w:r>
        <w:rPr>
          <w:rFonts w:eastAsia="SimSun"/>
          <w:lang w:eastAsia="zh-CN"/>
        </w:rPr>
        <w:t>.</w:t>
      </w:r>
    </w:p>
    <w:p w14:paraId="53AC5317" w14:textId="77777777" w:rsidR="007C7F1A" w:rsidRDefault="000C76BB">
      <w:pPr>
        <w:rPr>
          <w:rFonts w:eastAsia="SimSun"/>
          <w:lang w:eastAsia="zh-CN"/>
        </w:rPr>
      </w:pPr>
      <w:r>
        <w:rPr>
          <w:rFonts w:eastAsia="SimSun"/>
          <w:lang w:eastAsia="zh-CN"/>
        </w:rPr>
        <w:t xml:space="preserve">The </w:t>
      </w:r>
      <w:r>
        <w:rPr>
          <w:rFonts w:eastAsia="SimSun" w:hint="eastAsia"/>
          <w:lang w:val="en-US" w:eastAsia="zh-CN"/>
        </w:rPr>
        <w:t>5G NR Femto owner</w:t>
      </w:r>
      <w:r>
        <w:rPr>
          <w:rFonts w:eastAsia="SimSun"/>
          <w:lang w:eastAsia="zh-CN"/>
        </w:rPr>
        <w:t xml:space="preserve"> interacts with the </w:t>
      </w:r>
      <w:r>
        <w:rPr>
          <w:rFonts w:eastAsia="SimSun" w:hint="eastAsia"/>
          <w:lang w:val="en-US" w:eastAsia="zh-CN"/>
        </w:rPr>
        <w:t>UDM/UDR</w:t>
      </w:r>
      <w:r>
        <w:rPr>
          <w:rFonts w:eastAsia="SimSun"/>
          <w:lang w:eastAsia="zh-CN"/>
        </w:rPr>
        <w:t xml:space="preserve"> using Service-based Interfaces. The existing 5G security mechanism can be reused for the </w:t>
      </w:r>
      <w:r>
        <w:rPr>
          <w:rFonts w:eastAsia="SimSun"/>
        </w:rPr>
        <w:t xml:space="preserve">transfer of </w:t>
      </w:r>
      <w:r>
        <w:rPr>
          <w:rFonts w:eastAsia="SimSun" w:hint="eastAsia"/>
          <w:lang w:val="en-US" w:eastAsia="zh-CN"/>
        </w:rPr>
        <w:t>CAG information</w:t>
      </w:r>
      <w:r>
        <w:rPr>
          <w:rFonts w:eastAsia="SimSun"/>
        </w:rPr>
        <w:t xml:space="preserve"> over the SBA interface between </w:t>
      </w:r>
      <w:r>
        <w:rPr>
          <w:rFonts w:eastAsia="SimSun" w:hint="eastAsia"/>
          <w:lang w:val="en-US" w:eastAsia="zh-CN"/>
        </w:rPr>
        <w:t>the owner</w:t>
      </w:r>
      <w:r>
        <w:rPr>
          <w:rFonts w:eastAsia="SimSun"/>
        </w:rPr>
        <w:t xml:space="preserve"> and </w:t>
      </w:r>
      <w:r>
        <w:rPr>
          <w:rFonts w:eastAsia="SimSun" w:hint="eastAsia"/>
          <w:lang w:val="en-US" w:eastAsia="zh-CN"/>
        </w:rPr>
        <w:t>the UDM/UDR</w:t>
      </w:r>
      <w:r>
        <w:rPr>
          <w:rFonts w:eastAsia="SimSun"/>
        </w:rPr>
        <w:t xml:space="preserve">. </w:t>
      </w:r>
      <w:r>
        <w:rPr>
          <w:rFonts w:eastAsia="SimSun"/>
          <w:lang w:eastAsia="zh-CN"/>
        </w:rPr>
        <w:t xml:space="preserve">When the </w:t>
      </w:r>
      <w:r>
        <w:rPr>
          <w:rFonts w:eastAsia="SimSun" w:hint="eastAsia"/>
          <w:lang w:val="en-US" w:eastAsia="zh-CN"/>
        </w:rPr>
        <w:t>owner</w:t>
      </w:r>
      <w:r>
        <w:rPr>
          <w:rFonts w:eastAsia="SimSun"/>
          <w:lang w:eastAsia="zh-CN"/>
        </w:rPr>
        <w:t xml:space="preserve"> is located in the operator’s network, the </w:t>
      </w:r>
      <w:r>
        <w:rPr>
          <w:rFonts w:eastAsia="SimSun" w:hint="eastAsia"/>
          <w:lang w:val="en-US" w:eastAsia="zh-CN"/>
        </w:rPr>
        <w:t>UDM/UDR</w:t>
      </w:r>
      <w:r>
        <w:rPr>
          <w:rFonts w:eastAsia="SimSun"/>
          <w:lang w:eastAsia="zh-CN"/>
        </w:rPr>
        <w:t xml:space="preserve"> uses Service-Based Interface as depicted in clause 13 </w:t>
      </w:r>
      <w:r>
        <w:rPr>
          <w:rFonts w:eastAsia="SimSun" w:hint="eastAsia"/>
          <w:lang w:val="en-US" w:eastAsia="zh-CN"/>
        </w:rPr>
        <w:t xml:space="preserve">of TS 33.501 [10] </w:t>
      </w:r>
      <w:r>
        <w:rPr>
          <w:rFonts w:eastAsia="SimSun"/>
          <w:lang w:eastAsia="zh-CN"/>
        </w:rPr>
        <w:t xml:space="preserve">to communicate with the </w:t>
      </w:r>
      <w:r>
        <w:rPr>
          <w:rFonts w:eastAsia="SimSun" w:hint="eastAsia"/>
          <w:lang w:val="en-US" w:eastAsia="zh-CN"/>
        </w:rPr>
        <w:t>owner</w:t>
      </w:r>
      <w:r>
        <w:rPr>
          <w:rFonts w:eastAsia="SimSun"/>
          <w:lang w:eastAsia="zh-CN"/>
        </w:rPr>
        <w:t xml:space="preserve"> directly. When the </w:t>
      </w:r>
      <w:r>
        <w:rPr>
          <w:rFonts w:eastAsia="SimSun" w:hint="eastAsia"/>
          <w:lang w:val="en-US" w:eastAsia="zh-CN"/>
        </w:rPr>
        <w:t>owner</w:t>
      </w:r>
      <w:r>
        <w:rPr>
          <w:rFonts w:eastAsia="SimSun"/>
          <w:lang w:eastAsia="zh-CN"/>
        </w:rPr>
        <w:t xml:space="preserve"> is located outside the operator’s network, the NEF is used to exchange the messages between the </w:t>
      </w:r>
      <w:r>
        <w:rPr>
          <w:rFonts w:eastAsia="SimSun" w:hint="eastAsia"/>
          <w:lang w:val="en-US" w:eastAsia="zh-CN"/>
        </w:rPr>
        <w:t>owner</w:t>
      </w:r>
      <w:r>
        <w:rPr>
          <w:rFonts w:eastAsia="SimSun"/>
          <w:lang w:eastAsia="zh-CN"/>
        </w:rPr>
        <w:t xml:space="preserve"> and the </w:t>
      </w:r>
      <w:r>
        <w:rPr>
          <w:rFonts w:eastAsia="SimSun" w:hint="eastAsia"/>
          <w:lang w:val="en-US" w:eastAsia="zh-CN"/>
        </w:rPr>
        <w:t>UDM/UDR</w:t>
      </w:r>
      <w:r>
        <w:rPr>
          <w:rFonts w:eastAsia="SimSun"/>
          <w:lang w:eastAsia="zh-CN"/>
        </w:rPr>
        <w:t xml:space="preserve">. </w:t>
      </w:r>
      <w:r>
        <w:rPr>
          <w:rFonts w:eastAsia="DengXian"/>
          <w:lang w:eastAsia="zh-CN"/>
        </w:rPr>
        <w:t>The security aspects of NEF is specified in clause 12</w:t>
      </w:r>
      <w:r>
        <w:rPr>
          <w:rFonts w:eastAsia="DengXian" w:hint="eastAsia"/>
          <w:lang w:val="en-US" w:eastAsia="zh-CN"/>
        </w:rPr>
        <w:t xml:space="preserve"> of TS 33.501[10]</w:t>
      </w:r>
      <w:r>
        <w:rPr>
          <w:rFonts w:eastAsia="DengXian"/>
          <w:lang w:eastAsia="zh-CN"/>
        </w:rPr>
        <w:t>.</w:t>
      </w:r>
    </w:p>
    <w:p w14:paraId="53AC5318" w14:textId="77777777" w:rsidR="007C7F1A" w:rsidRDefault="000C76BB">
      <w:pPr>
        <w:pStyle w:val="Heading3"/>
      </w:pPr>
      <w:bookmarkStart w:id="198" w:name="_Toc30032"/>
      <w:bookmarkStart w:id="199" w:name="_Toc167701557"/>
      <w:bookmarkStart w:id="200" w:name="_Toc187323766"/>
      <w:r>
        <w:rPr>
          <w:rFonts w:hint="eastAsia"/>
          <w:lang w:val="en-US" w:eastAsia="zh-CN"/>
        </w:rPr>
        <w:t>6</w:t>
      </w:r>
      <w:r>
        <w:t>.</w:t>
      </w:r>
      <w:r>
        <w:rPr>
          <w:rFonts w:hint="eastAsia"/>
          <w:lang w:val="en-US" w:eastAsia="zh-CN"/>
        </w:rPr>
        <w:t>1</w:t>
      </w:r>
      <w:r>
        <w:t>.3</w:t>
      </w:r>
      <w:r>
        <w:tab/>
        <w:t>Evaluation</w:t>
      </w:r>
      <w:bookmarkEnd w:id="198"/>
      <w:bookmarkEnd w:id="199"/>
      <w:bookmarkEnd w:id="200"/>
    </w:p>
    <w:p w14:paraId="53AC5319" w14:textId="77777777" w:rsidR="007C7F1A" w:rsidRDefault="000C76BB">
      <w:pPr>
        <w:rPr>
          <w:rFonts w:eastAsia="DengXian"/>
          <w:lang w:val="en-US" w:eastAsia="zh-CN"/>
        </w:rPr>
      </w:pPr>
      <w:r>
        <w:t>Th</w:t>
      </w:r>
      <w:r>
        <w:rPr>
          <w:rFonts w:hint="eastAsia"/>
          <w:lang w:val="en-US" w:eastAsia="zh-CN"/>
        </w:rPr>
        <w:t>is</w:t>
      </w:r>
      <w:r>
        <w:t xml:space="preserve"> solution is</w:t>
      </w:r>
      <w:r>
        <w:rPr>
          <w:rFonts w:hint="eastAsia"/>
          <w:lang w:val="en-US" w:eastAsia="zh-CN"/>
        </w:rPr>
        <w:t xml:space="preserve"> align with the progress of system aspects</w:t>
      </w:r>
      <w:r>
        <w:t xml:space="preserve"> </w:t>
      </w:r>
      <w:r>
        <w:rPr>
          <w:rFonts w:hint="eastAsia"/>
          <w:lang w:val="en-US" w:eastAsia="zh-CN"/>
        </w:rPr>
        <w:t>i</w:t>
      </w:r>
      <w:r>
        <w:t xml:space="preserve">n TR </w:t>
      </w:r>
      <w:r>
        <w:rPr>
          <w:rFonts w:hint="eastAsia"/>
          <w:lang w:val="en-US" w:eastAsia="zh-CN"/>
        </w:rPr>
        <w:t>23.700-45</w:t>
      </w:r>
      <w:r>
        <w:t xml:space="preserve"> [</w:t>
      </w:r>
      <w:r>
        <w:rPr>
          <w:rFonts w:hint="eastAsia"/>
          <w:lang w:val="en-US" w:eastAsia="zh-CN"/>
        </w:rPr>
        <w:t>3</w:t>
      </w:r>
      <w:r>
        <w:t>]</w:t>
      </w:r>
      <w:r>
        <w:rPr>
          <w:rFonts w:hint="eastAsia"/>
          <w:lang w:val="en-US" w:eastAsia="zh-CN"/>
        </w:rPr>
        <w:t xml:space="preserve">, where the 5GC NF that managing the received CAG information is UDM/UDR. </w:t>
      </w:r>
      <w:r>
        <w:rPr>
          <w:rFonts w:eastAsia="DengXian" w:hint="eastAsia"/>
          <w:lang w:val="en-US" w:eastAsia="zh-CN"/>
        </w:rPr>
        <w:t xml:space="preserve">This solution realizes the authentication and authorization requirement between </w:t>
      </w:r>
      <w:r>
        <w:t>CAG owner or an authorized administrator</w:t>
      </w:r>
      <w:r>
        <w:rPr>
          <w:rFonts w:hint="eastAsia"/>
          <w:lang w:val="en-US" w:eastAsia="zh-CN"/>
        </w:rPr>
        <w:t xml:space="preserve"> and UDM/UDR using the existing SBI procedures, without great impact to the 5GC network functions and procedures.</w:t>
      </w:r>
    </w:p>
    <w:p w14:paraId="53AC531A" w14:textId="77777777" w:rsidR="007C7F1A" w:rsidRDefault="007C7F1A">
      <w:pPr>
        <w:rPr>
          <w:rFonts w:eastAsia="DengXian"/>
          <w:lang w:val="en-US" w:eastAsia="zh-CN"/>
        </w:rPr>
      </w:pPr>
    </w:p>
    <w:p w14:paraId="53AC531B" w14:textId="77777777" w:rsidR="007C7F1A" w:rsidRDefault="000C76BB">
      <w:pPr>
        <w:pStyle w:val="Heading2"/>
        <w:rPr>
          <w:rFonts w:eastAsia="SimSun"/>
          <w:lang w:val="en-US" w:eastAsia="zh-CN"/>
        </w:rPr>
      </w:pPr>
      <w:bookmarkStart w:id="201" w:name="_Toc12903"/>
      <w:bookmarkStart w:id="202" w:name="_Toc167701558"/>
      <w:bookmarkStart w:id="203" w:name="_Toc187323767"/>
      <w:r>
        <w:rPr>
          <w:lang w:val="en-US" w:eastAsia="zh-CN"/>
        </w:rPr>
        <w:t>6</w:t>
      </w:r>
      <w:r>
        <w:rPr>
          <w:lang w:val="en-US"/>
        </w:rPr>
        <w:t>.</w:t>
      </w:r>
      <w:r>
        <w:rPr>
          <w:rFonts w:hint="eastAsia"/>
          <w:lang w:val="en-US" w:eastAsia="zh-CN"/>
        </w:rPr>
        <w:t>2</w:t>
      </w:r>
      <w:r>
        <w:rPr>
          <w:lang w:val="en-US"/>
        </w:rPr>
        <w:tab/>
        <w:t>Solution #</w:t>
      </w:r>
      <w:r>
        <w:rPr>
          <w:rFonts w:hint="eastAsia"/>
          <w:lang w:val="en-US" w:eastAsia="zh-CN"/>
        </w:rPr>
        <w:t>2</w:t>
      </w:r>
      <w:r>
        <w:rPr>
          <w:lang w:val="en-US"/>
        </w:rPr>
        <w:t xml:space="preserve">: </w:t>
      </w:r>
      <w:r>
        <w:rPr>
          <w:rFonts w:hint="eastAsia"/>
          <w:lang w:val="en-US" w:eastAsia="zh-CN"/>
        </w:rPr>
        <w:t>IKEv2 EAP-AKA-based authentication</w:t>
      </w:r>
      <w:bookmarkEnd w:id="201"/>
      <w:bookmarkEnd w:id="202"/>
      <w:bookmarkEnd w:id="203"/>
    </w:p>
    <w:p w14:paraId="53AC531C" w14:textId="77777777" w:rsidR="007C7F1A" w:rsidRDefault="000C76BB">
      <w:pPr>
        <w:pStyle w:val="Heading3"/>
        <w:rPr>
          <w:lang w:val="en-US"/>
        </w:rPr>
      </w:pPr>
      <w:bookmarkStart w:id="204" w:name="_Toc27085"/>
      <w:bookmarkStart w:id="205" w:name="_Toc167701559"/>
      <w:bookmarkStart w:id="206" w:name="_Toc187323768"/>
      <w:r>
        <w:rPr>
          <w:lang w:val="en-US" w:eastAsia="zh-CN"/>
        </w:rPr>
        <w:t>6</w:t>
      </w:r>
      <w:r>
        <w:rPr>
          <w:lang w:val="en-US"/>
        </w:rPr>
        <w:t>.</w:t>
      </w:r>
      <w:r>
        <w:rPr>
          <w:rFonts w:hint="eastAsia"/>
          <w:lang w:val="en-US" w:eastAsia="zh-CN"/>
        </w:rPr>
        <w:t>2</w:t>
      </w:r>
      <w:r>
        <w:rPr>
          <w:lang w:val="en-US"/>
        </w:rPr>
        <w:t>.1</w:t>
      </w:r>
      <w:r>
        <w:rPr>
          <w:lang w:val="en-US"/>
        </w:rPr>
        <w:tab/>
        <w:t>Introduction</w:t>
      </w:r>
      <w:bookmarkEnd w:id="204"/>
      <w:bookmarkEnd w:id="205"/>
      <w:bookmarkEnd w:id="206"/>
    </w:p>
    <w:p w14:paraId="53AC531D" w14:textId="77777777" w:rsidR="007C7F1A" w:rsidRDefault="000C76BB">
      <w:pPr>
        <w:rPr>
          <w:lang w:val="en-US" w:eastAsia="zh-CN"/>
        </w:rPr>
      </w:pPr>
      <w:r>
        <w:rPr>
          <w:rFonts w:hint="eastAsia"/>
          <w:lang w:val="en-US" w:eastAsia="zh-CN"/>
        </w:rPr>
        <w:t>This solution addresses KI#2.</w:t>
      </w:r>
    </w:p>
    <w:p w14:paraId="53AC531E" w14:textId="77777777" w:rsidR="007C7F1A" w:rsidRDefault="000C76BB">
      <w:pPr>
        <w:rPr>
          <w:lang w:val="en-US" w:eastAsia="zh-CN"/>
        </w:rPr>
      </w:pPr>
      <w:r>
        <w:rPr>
          <w:rFonts w:hint="eastAsia"/>
          <w:lang w:val="en-US" w:eastAsia="zh-CN"/>
        </w:rPr>
        <w:lastRenderedPageBreak/>
        <w:t xml:space="preserve">This solution proposes to reuse </w:t>
      </w:r>
      <w:r>
        <w:rPr>
          <w:rFonts w:eastAsia="DengXian"/>
          <w:lang w:val="en-US" w:eastAsia="zh-CN" w:bidi="ar"/>
        </w:rPr>
        <w:t>IKEv2 certificate-based authentication</w:t>
      </w:r>
      <w:r>
        <w:rPr>
          <w:rFonts w:eastAsia="DengXian" w:hint="eastAsia"/>
          <w:lang w:val="en-US" w:eastAsia="zh-CN" w:bidi="ar"/>
        </w:rPr>
        <w:t xml:space="preserve"> as described in </w:t>
      </w:r>
      <w:r>
        <w:rPr>
          <w:rFonts w:eastAsia="DengXian"/>
          <w:lang w:val="en-US" w:eastAsia="zh-CN" w:bidi="ar"/>
        </w:rPr>
        <w:t>TS 33.320 [2]</w:t>
      </w:r>
      <w:r>
        <w:rPr>
          <w:rFonts w:eastAsia="DengXian" w:hint="eastAsia"/>
          <w:lang w:val="en-US" w:eastAsia="zh-CN" w:bidi="ar"/>
        </w:rPr>
        <w:t xml:space="preserve"> Clause 7.2. This solution also proposes to add </w:t>
      </w:r>
      <w:r>
        <w:rPr>
          <w:rFonts w:eastAsia="DengXian"/>
          <w:lang w:val="en-US" w:eastAsia="zh-CN" w:bidi="ar"/>
        </w:rPr>
        <w:t xml:space="preserve">IKEv2 </w:t>
      </w:r>
      <w:r>
        <w:rPr>
          <w:rFonts w:eastAsia="DengXian" w:hint="eastAsia"/>
          <w:lang w:val="en-US" w:eastAsia="zh-CN" w:bidi="ar"/>
        </w:rPr>
        <w:t>EAP-AKA</w:t>
      </w:r>
      <w:r>
        <w:rPr>
          <w:rFonts w:eastAsia="DengXian"/>
          <w:lang w:val="en-US" w:eastAsia="zh-CN" w:bidi="ar"/>
        </w:rPr>
        <w:t>-based authentication</w:t>
      </w:r>
      <w:r>
        <w:rPr>
          <w:rFonts w:eastAsia="DengXian" w:hint="eastAsia"/>
          <w:lang w:val="en-US" w:eastAsia="zh-CN" w:bidi="ar"/>
        </w:rPr>
        <w:t xml:space="preserve"> as an option.</w:t>
      </w:r>
    </w:p>
    <w:p w14:paraId="53AC531F" w14:textId="77777777" w:rsidR="007C7F1A" w:rsidRDefault="000C76BB">
      <w:pPr>
        <w:pStyle w:val="Heading3"/>
        <w:rPr>
          <w:lang w:val="en-US"/>
        </w:rPr>
      </w:pPr>
      <w:bookmarkStart w:id="207" w:name="_Toc167701560"/>
      <w:bookmarkStart w:id="208" w:name="_Toc32200"/>
      <w:bookmarkStart w:id="209" w:name="_Toc187323769"/>
      <w:r>
        <w:rPr>
          <w:lang w:val="en-US" w:eastAsia="zh-CN"/>
        </w:rPr>
        <w:t>6</w:t>
      </w:r>
      <w:r>
        <w:rPr>
          <w:lang w:val="en-US"/>
        </w:rPr>
        <w:t>.</w:t>
      </w:r>
      <w:r>
        <w:rPr>
          <w:rFonts w:hint="eastAsia"/>
          <w:lang w:val="en-US" w:eastAsia="zh-CN"/>
        </w:rPr>
        <w:t>2</w:t>
      </w:r>
      <w:r>
        <w:rPr>
          <w:lang w:val="en-US"/>
        </w:rPr>
        <w:t>.2</w:t>
      </w:r>
      <w:r>
        <w:rPr>
          <w:lang w:val="en-US"/>
        </w:rPr>
        <w:tab/>
        <w:t>Solution details</w:t>
      </w:r>
      <w:bookmarkEnd w:id="207"/>
      <w:bookmarkEnd w:id="208"/>
      <w:bookmarkEnd w:id="209"/>
    </w:p>
    <w:p w14:paraId="53AC5320" w14:textId="77777777" w:rsidR="007C7F1A" w:rsidRDefault="000C76BB">
      <w:pPr>
        <w:rPr>
          <w:rFonts w:eastAsia="DengXian"/>
          <w:lang w:val="en-US" w:eastAsia="zh-CN" w:bidi="ar"/>
        </w:rPr>
      </w:pPr>
      <w:r>
        <w:rPr>
          <w:rFonts w:hint="eastAsia"/>
          <w:lang w:val="en-US" w:eastAsia="zh-CN"/>
        </w:rPr>
        <w:t xml:space="preserve">When </w:t>
      </w:r>
      <w:r>
        <w:rPr>
          <w:rFonts w:eastAsia="DengXian"/>
          <w:lang w:val="en-US" w:eastAsia="zh-CN" w:bidi="ar"/>
        </w:rPr>
        <w:t>IKEv2 certificate-based authentication</w:t>
      </w:r>
      <w:r>
        <w:rPr>
          <w:rFonts w:eastAsia="DengXian" w:hint="eastAsia"/>
          <w:lang w:val="en-US" w:eastAsia="zh-CN" w:bidi="ar"/>
        </w:rPr>
        <w:t xml:space="preserve"> is used for authentication between 5G NR Femto and SeGW, the procedure in </w:t>
      </w:r>
      <w:r>
        <w:rPr>
          <w:rFonts w:eastAsia="DengXian"/>
          <w:lang w:val="en-US" w:eastAsia="zh-CN" w:bidi="ar"/>
        </w:rPr>
        <w:t>TS 33.320 [2]</w:t>
      </w:r>
      <w:r>
        <w:rPr>
          <w:rFonts w:eastAsia="DengXian" w:hint="eastAsia"/>
          <w:lang w:val="en-US" w:eastAsia="zh-CN" w:bidi="ar"/>
        </w:rPr>
        <w:t xml:space="preserve"> Clause 7.2 can be reused.</w:t>
      </w:r>
    </w:p>
    <w:p w14:paraId="53AC5321" w14:textId="77777777" w:rsidR="007C7F1A" w:rsidRDefault="000C76BB">
      <w:pPr>
        <w:rPr>
          <w:lang w:val="en-US" w:eastAsia="zh-CN"/>
        </w:rPr>
      </w:pPr>
      <w:r>
        <w:rPr>
          <w:rFonts w:hint="eastAsia"/>
          <w:lang w:val="en-US" w:eastAsia="zh-CN"/>
        </w:rPr>
        <w:t xml:space="preserve">When </w:t>
      </w:r>
      <w:r>
        <w:rPr>
          <w:rFonts w:eastAsia="DengXian"/>
          <w:lang w:val="en-US" w:eastAsia="zh-CN" w:bidi="ar"/>
        </w:rPr>
        <w:t xml:space="preserve">IKEv2 </w:t>
      </w:r>
      <w:r>
        <w:rPr>
          <w:rFonts w:eastAsia="DengXian" w:hint="eastAsia"/>
          <w:lang w:val="en-US" w:eastAsia="zh-CN" w:bidi="ar"/>
        </w:rPr>
        <w:t>EAP-AKA</w:t>
      </w:r>
      <w:r>
        <w:rPr>
          <w:rFonts w:eastAsia="DengXian"/>
          <w:lang w:val="en-US" w:eastAsia="zh-CN" w:bidi="ar"/>
        </w:rPr>
        <w:t>-based authentication</w:t>
      </w:r>
      <w:r>
        <w:rPr>
          <w:rFonts w:eastAsia="DengXian" w:hint="eastAsia"/>
          <w:lang w:val="en-US" w:eastAsia="zh-CN" w:bidi="ar"/>
        </w:rPr>
        <w:t xml:space="preserve"> is used for authentication between 5G NR Femto and SeGW, the procedure is shown in Figure 6.2-1. The 5G NR Femto is provided by means of a UICC. </w:t>
      </w:r>
      <w:r>
        <w:rPr>
          <w:rFonts w:eastAsia="DengXian" w:hint="eastAsia"/>
          <w:lang w:val="en-US" w:eastAsia="zh-CN"/>
        </w:rPr>
        <w:t>S</w:t>
      </w:r>
      <w:r>
        <w:t>ubscription data and authentication vectors</w:t>
      </w:r>
      <w:r>
        <w:rPr>
          <w:rFonts w:hint="eastAsia"/>
          <w:lang w:val="en-US" w:eastAsia="zh-CN"/>
        </w:rPr>
        <w:t xml:space="preserve"> can be configured in the AAA server, or AAA server can fetch them from UDM.</w:t>
      </w:r>
    </w:p>
    <w:p w14:paraId="53AC5322" w14:textId="77777777" w:rsidR="007C7F1A" w:rsidRDefault="000C76BB" w:rsidP="00871B03">
      <w:pPr>
        <w:pStyle w:val="TH"/>
        <w:rPr>
          <w:lang w:val="en-US" w:eastAsia="zh-CN"/>
        </w:rPr>
      </w:pPr>
      <w:r>
        <w:rPr>
          <w:noProof/>
          <w:lang w:val="en-US" w:eastAsia="zh-CN"/>
        </w:rPr>
        <w:drawing>
          <wp:inline distT="0" distB="0" distL="114300" distR="114300" wp14:anchorId="53AC54D4" wp14:editId="53AC54D5">
            <wp:extent cx="4826000" cy="3615055"/>
            <wp:effectExtent l="0" t="0" r="0" b="444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4"/>
                    <a:stretch>
                      <a:fillRect/>
                    </a:stretch>
                  </pic:blipFill>
                  <pic:spPr>
                    <a:xfrm>
                      <a:off x="0" y="0"/>
                      <a:ext cx="4826000" cy="3615055"/>
                    </a:xfrm>
                    <a:prstGeom prst="rect">
                      <a:avLst/>
                    </a:prstGeom>
                    <a:noFill/>
                    <a:ln>
                      <a:noFill/>
                    </a:ln>
                  </pic:spPr>
                </pic:pic>
              </a:graphicData>
            </a:graphic>
          </wp:inline>
        </w:drawing>
      </w:r>
    </w:p>
    <w:p w14:paraId="53AC5323" w14:textId="77777777" w:rsidR="007C7F1A" w:rsidRDefault="000C76BB" w:rsidP="00871B03">
      <w:pPr>
        <w:pStyle w:val="TF"/>
      </w:pPr>
      <w:bookmarkStart w:id="210" w:name="MCCQCTEMPBM_00000027"/>
      <w:r>
        <w:rPr>
          <w:lang w:eastAsia="zh-CN"/>
        </w:rPr>
        <w:t xml:space="preserve">Figure </w:t>
      </w:r>
      <w:r>
        <w:rPr>
          <w:rFonts w:eastAsia="DengXian" w:hint="eastAsia"/>
          <w:lang w:val="en-US" w:eastAsia="zh-CN" w:bidi="ar"/>
        </w:rPr>
        <w:t>6.2-1</w:t>
      </w:r>
      <w:r>
        <w:rPr>
          <w:lang w:eastAsia="zh-CN"/>
        </w:rPr>
        <w:t xml:space="preserve"> </w:t>
      </w:r>
      <w:r>
        <w:rPr>
          <w:rFonts w:hint="eastAsia"/>
          <w:lang w:val="en-US" w:eastAsia="zh-CN"/>
        </w:rPr>
        <w:t>IKEv2</w:t>
      </w:r>
      <w:r>
        <w:rPr>
          <w:lang w:eastAsia="zh-CN"/>
        </w:rPr>
        <w:t xml:space="preserve"> EAP-AKA-based authentication</w:t>
      </w:r>
    </w:p>
    <w:bookmarkEnd w:id="210"/>
    <w:p w14:paraId="53AC5324" w14:textId="77777777" w:rsidR="007C7F1A" w:rsidRDefault="000C76BB">
      <w:pPr>
        <w:pStyle w:val="B1"/>
        <w:overflowPunct w:val="0"/>
        <w:autoSpaceDE w:val="0"/>
        <w:autoSpaceDN w:val="0"/>
        <w:adjustRightInd w:val="0"/>
        <w:spacing w:beforeAutospacing="1"/>
        <w:rPr>
          <w:lang w:val="en-US" w:eastAsia="zh-CN"/>
        </w:rPr>
      </w:pPr>
      <w:r>
        <w:rPr>
          <w:lang w:val="en-US" w:eastAsia="zh-CN" w:bidi="ar"/>
        </w:rPr>
        <w:t>1.</w:t>
      </w:r>
      <w:r>
        <w:rPr>
          <w:lang w:val="en-US" w:eastAsia="zh-CN" w:bidi="ar"/>
        </w:rPr>
        <w:tab/>
        <w:t xml:space="preserve">Following successful device integrity check, the 5G NR Femto sends an IKE_SA_INIT request to the SeGW.  </w:t>
      </w:r>
    </w:p>
    <w:p w14:paraId="53AC5325" w14:textId="77777777" w:rsidR="007C7F1A" w:rsidRDefault="000C76BB">
      <w:pPr>
        <w:pStyle w:val="B1"/>
        <w:overflowPunct w:val="0"/>
        <w:autoSpaceDE w:val="0"/>
        <w:autoSpaceDN w:val="0"/>
        <w:adjustRightInd w:val="0"/>
        <w:spacing w:beforeAutospacing="1"/>
        <w:rPr>
          <w:lang w:val="en-US" w:eastAsia="zh-CN" w:bidi="ar"/>
        </w:rPr>
      </w:pPr>
      <w:r>
        <w:rPr>
          <w:lang w:val="en-US" w:eastAsia="zh-CN" w:bidi="ar"/>
        </w:rPr>
        <w:t>2.</w:t>
      </w:r>
      <w:r>
        <w:rPr>
          <w:lang w:val="en-US" w:eastAsia="zh-CN" w:bidi="ar"/>
        </w:rPr>
        <w:tab/>
      </w:r>
      <w:r>
        <w:rPr>
          <w:rFonts w:hint="eastAsia"/>
          <w:lang w:val="en-US" w:eastAsia="zh-CN" w:bidi="ar"/>
        </w:rPr>
        <w:t>T</w:t>
      </w:r>
      <w:r>
        <w:rPr>
          <w:lang w:val="en-US" w:eastAsia="zh-CN" w:bidi="ar"/>
        </w:rPr>
        <w:t>he SeGW</w:t>
      </w:r>
      <w:r>
        <w:rPr>
          <w:rFonts w:hint="eastAsia"/>
          <w:lang w:val="en-US" w:eastAsia="zh-CN" w:bidi="ar"/>
        </w:rPr>
        <w:t xml:space="preserve"> </w:t>
      </w:r>
      <w:r>
        <w:rPr>
          <w:lang w:val="en-US" w:eastAsia="zh-CN" w:bidi="ar"/>
        </w:rPr>
        <w:t>sends IKE_SA_INIT re</w:t>
      </w:r>
      <w:r>
        <w:rPr>
          <w:rFonts w:hint="eastAsia"/>
          <w:lang w:val="en-US" w:eastAsia="zh-CN" w:bidi="ar"/>
        </w:rPr>
        <w:t>sponse</w:t>
      </w:r>
      <w:r>
        <w:rPr>
          <w:lang w:val="en-US" w:eastAsia="zh-CN" w:bidi="ar"/>
        </w:rPr>
        <w:t xml:space="preserve"> to the 5G NR Femto.</w:t>
      </w:r>
    </w:p>
    <w:p w14:paraId="53AC5326" w14:textId="77777777" w:rsidR="007C7F1A" w:rsidRDefault="000C76BB">
      <w:pPr>
        <w:pStyle w:val="B1"/>
        <w:overflowPunct w:val="0"/>
        <w:autoSpaceDE w:val="0"/>
        <w:autoSpaceDN w:val="0"/>
        <w:adjustRightInd w:val="0"/>
        <w:spacing w:beforeAutospacing="1"/>
        <w:rPr>
          <w:lang w:val="en-US" w:eastAsia="zh-CN" w:bidi="ar"/>
        </w:rPr>
      </w:pPr>
      <w:r>
        <w:rPr>
          <w:rFonts w:hint="eastAsia"/>
          <w:lang w:val="en-US" w:eastAsia="zh-CN" w:bidi="ar"/>
        </w:rPr>
        <w:t>3</w:t>
      </w:r>
      <w:r>
        <w:rPr>
          <w:lang w:val="en-US" w:eastAsia="zh-CN" w:bidi="ar"/>
        </w:rPr>
        <w:t>.</w:t>
      </w:r>
      <w:r>
        <w:rPr>
          <w:lang w:val="en-US" w:eastAsia="zh-CN" w:bidi="ar"/>
        </w:rPr>
        <w:tab/>
        <w:t>The 5G NR Femto sends IKE_AUTH request message with the 5G NR Femto’s identity in the IDi payload and the AUTH payload omitted to inform the SeGW that the 5G NR Femto want</w:t>
      </w:r>
      <w:r>
        <w:rPr>
          <w:rFonts w:hint="eastAsia"/>
          <w:lang w:val="en-US" w:eastAsia="zh-CN" w:bidi="ar"/>
        </w:rPr>
        <w:t>s</w:t>
      </w:r>
      <w:r>
        <w:rPr>
          <w:lang w:val="en-US" w:eastAsia="zh-CN" w:bidi="ar"/>
        </w:rPr>
        <w:t xml:space="preserve"> to perform EAP authentication.</w:t>
      </w:r>
    </w:p>
    <w:p w14:paraId="53AC5327" w14:textId="77777777" w:rsidR="007C7F1A" w:rsidRDefault="000C76BB">
      <w:pPr>
        <w:pStyle w:val="B1"/>
        <w:overflowPunct w:val="0"/>
        <w:autoSpaceDE w:val="0"/>
        <w:autoSpaceDN w:val="0"/>
        <w:adjustRightInd w:val="0"/>
        <w:spacing w:beforeAutospacing="1"/>
        <w:rPr>
          <w:lang w:val="en-US" w:eastAsia="zh-CN" w:bidi="ar"/>
        </w:rPr>
      </w:pPr>
      <w:r>
        <w:rPr>
          <w:rFonts w:hint="eastAsia"/>
          <w:lang w:val="en-US" w:eastAsia="zh-CN" w:bidi="ar"/>
        </w:rPr>
        <w:t>4</w:t>
      </w:r>
      <w:r>
        <w:rPr>
          <w:lang w:val="en-US" w:eastAsia="zh-CN" w:bidi="ar"/>
        </w:rPr>
        <w:t>.</w:t>
      </w:r>
      <w:r>
        <w:rPr>
          <w:lang w:val="en-US" w:eastAsia="zh-CN" w:bidi="ar"/>
        </w:rPr>
        <w:tab/>
        <w:t xml:space="preserve">The SeGW sends the Authentication Request message with an empty EAP AVP to the AAA Server, containing the identity received in IKE_AUTH request message received in step </w:t>
      </w:r>
      <w:r>
        <w:rPr>
          <w:rFonts w:hint="eastAsia"/>
          <w:lang w:val="en-US" w:eastAsia="zh-CN" w:bidi="ar"/>
        </w:rPr>
        <w:t>3</w:t>
      </w:r>
      <w:r>
        <w:rPr>
          <w:lang w:val="en-US" w:eastAsia="zh-CN" w:bidi="ar"/>
        </w:rPr>
        <w:t>.</w:t>
      </w:r>
    </w:p>
    <w:p w14:paraId="53AC5328" w14:textId="77777777" w:rsidR="007C7F1A" w:rsidRDefault="000C76BB">
      <w:pPr>
        <w:pStyle w:val="B1"/>
        <w:overflowPunct w:val="0"/>
        <w:autoSpaceDE w:val="0"/>
        <w:autoSpaceDN w:val="0"/>
        <w:adjustRightInd w:val="0"/>
        <w:spacing w:beforeAutospacing="1"/>
        <w:rPr>
          <w:lang w:val="en-US" w:eastAsia="zh-CN" w:bidi="ar"/>
        </w:rPr>
      </w:pPr>
      <w:r>
        <w:rPr>
          <w:rFonts w:hint="eastAsia"/>
          <w:lang w:val="en-US" w:eastAsia="zh-CN" w:bidi="ar"/>
        </w:rPr>
        <w:t>5</w:t>
      </w:r>
      <w:r>
        <w:rPr>
          <w:lang w:val="en-US" w:eastAsia="zh-CN" w:bidi="ar"/>
        </w:rPr>
        <w:t>.</w:t>
      </w:r>
      <w:r>
        <w:rPr>
          <w:lang w:val="en-US" w:eastAsia="zh-CN" w:bidi="ar"/>
        </w:rPr>
        <w:tab/>
        <w:t>The AAA Server shall fetch the subscription data and authentication vectors from</w:t>
      </w:r>
      <w:r>
        <w:rPr>
          <w:rFonts w:hint="eastAsia"/>
          <w:lang w:val="en-US" w:eastAsia="zh-CN" w:bidi="ar"/>
        </w:rPr>
        <w:t xml:space="preserve"> UDM if </w:t>
      </w:r>
      <w:r>
        <w:rPr>
          <w:lang w:val="en-US" w:eastAsia="zh-CN" w:bidi="ar"/>
        </w:rPr>
        <w:t>the subscription data and authentication vectors</w:t>
      </w:r>
      <w:r>
        <w:rPr>
          <w:rFonts w:hint="eastAsia"/>
          <w:lang w:val="en-US" w:eastAsia="zh-CN" w:bidi="ar"/>
        </w:rPr>
        <w:t xml:space="preserve"> are not configured in the AAA Server. </w:t>
      </w:r>
      <w:r>
        <w:rPr>
          <w:lang w:val="en-US" w:eastAsia="zh-CN" w:bidi="ar"/>
        </w:rPr>
        <w:t>The AAA Server initiates the authentication challenge.</w:t>
      </w:r>
    </w:p>
    <w:p w14:paraId="53AC5329" w14:textId="77777777" w:rsidR="007C7F1A" w:rsidRDefault="000C76BB">
      <w:pPr>
        <w:pStyle w:val="B1"/>
        <w:overflowPunct w:val="0"/>
        <w:autoSpaceDE w:val="0"/>
        <w:autoSpaceDN w:val="0"/>
        <w:adjustRightInd w:val="0"/>
        <w:spacing w:beforeAutospacing="1"/>
        <w:rPr>
          <w:lang w:val="en-US" w:eastAsia="zh-CN" w:bidi="ar"/>
        </w:rPr>
      </w:pPr>
      <w:r>
        <w:rPr>
          <w:rFonts w:hint="eastAsia"/>
          <w:lang w:val="en-US" w:eastAsia="zh-CN" w:bidi="ar"/>
        </w:rPr>
        <w:t>6</w:t>
      </w:r>
      <w:r>
        <w:rPr>
          <w:lang w:val="en-US" w:eastAsia="zh-CN" w:bidi="ar"/>
        </w:rPr>
        <w:t>.</w:t>
      </w:r>
      <w:r>
        <w:rPr>
          <w:lang w:val="en-US" w:eastAsia="zh-CN" w:bidi="ar"/>
        </w:rPr>
        <w:tab/>
        <w:t>The SeGW sends IKE_AUTH response to 5G NR Femto. The EAP message received from the AAA Server (EAP-Request/AKA-Challenge) is included in order to start the EAP procedure over IKEv2.</w:t>
      </w:r>
    </w:p>
    <w:p w14:paraId="53AC532A" w14:textId="77777777" w:rsidR="007C7F1A" w:rsidRDefault="000C76BB">
      <w:pPr>
        <w:pStyle w:val="B1"/>
        <w:overflowPunct w:val="0"/>
        <w:autoSpaceDE w:val="0"/>
        <w:autoSpaceDN w:val="0"/>
        <w:adjustRightInd w:val="0"/>
        <w:spacing w:beforeAutospacing="1"/>
        <w:rPr>
          <w:lang w:val="en-US" w:eastAsia="zh-CN" w:bidi="ar"/>
        </w:rPr>
      </w:pPr>
      <w:r>
        <w:rPr>
          <w:rFonts w:hint="eastAsia"/>
          <w:lang w:val="en-US" w:eastAsia="zh-CN" w:bidi="ar"/>
        </w:rPr>
        <w:t>7</w:t>
      </w:r>
      <w:r>
        <w:rPr>
          <w:lang w:val="en-US" w:eastAsia="zh-CN" w:bidi="ar"/>
        </w:rPr>
        <w:t>.</w:t>
      </w:r>
      <w:r>
        <w:rPr>
          <w:lang w:val="en-US" w:eastAsia="zh-CN" w:bidi="ar"/>
        </w:rPr>
        <w:tab/>
        <w:t xml:space="preserve">The 5G NR Femto processes the EAP challenge message and </w:t>
      </w:r>
      <w:r>
        <w:rPr>
          <w:rFonts w:hint="eastAsia"/>
          <w:lang w:val="en-US" w:eastAsia="zh-CN" w:bidi="ar"/>
        </w:rPr>
        <w:t>verifies</w:t>
      </w:r>
      <w:r>
        <w:rPr>
          <w:lang w:val="en-US" w:eastAsia="zh-CN" w:bidi="ar"/>
        </w:rPr>
        <w:t xml:space="preserve"> the AUTN and generat</w:t>
      </w:r>
      <w:r>
        <w:rPr>
          <w:rFonts w:hint="eastAsia"/>
          <w:lang w:val="en-US" w:eastAsia="zh-CN" w:bidi="ar"/>
        </w:rPr>
        <w:t>es</w:t>
      </w:r>
      <w:r>
        <w:rPr>
          <w:lang w:val="en-US" w:eastAsia="zh-CN" w:bidi="ar"/>
        </w:rPr>
        <w:t xml:space="preserve"> the RES parameters.The 5G NR Femto sends the IKE_AUTH request with the EAP-Response/AKA-Challenge to the SeGW.</w:t>
      </w:r>
    </w:p>
    <w:p w14:paraId="53AC532B" w14:textId="77777777" w:rsidR="007C7F1A" w:rsidRDefault="000C76BB">
      <w:pPr>
        <w:pStyle w:val="B1"/>
        <w:overflowPunct w:val="0"/>
        <w:autoSpaceDE w:val="0"/>
        <w:autoSpaceDN w:val="0"/>
        <w:adjustRightInd w:val="0"/>
        <w:spacing w:beforeAutospacing="1"/>
        <w:rPr>
          <w:lang w:val="en-US" w:eastAsia="zh-CN" w:bidi="ar"/>
        </w:rPr>
      </w:pPr>
      <w:r>
        <w:rPr>
          <w:rFonts w:hint="eastAsia"/>
          <w:lang w:val="en-US" w:eastAsia="zh-CN" w:bidi="ar"/>
        </w:rPr>
        <w:t>8</w:t>
      </w:r>
      <w:r>
        <w:rPr>
          <w:lang w:val="en-US" w:eastAsia="zh-CN" w:bidi="ar"/>
        </w:rPr>
        <w:t>.</w:t>
      </w:r>
      <w:r>
        <w:rPr>
          <w:lang w:val="en-US" w:eastAsia="zh-CN" w:bidi="ar"/>
        </w:rPr>
        <w:tab/>
        <w:t>The SeGW forwards the EAP-Response/AKA-Challenge message to the AAA Server.</w:t>
      </w:r>
    </w:p>
    <w:p w14:paraId="53AC532C" w14:textId="77777777" w:rsidR="007C7F1A" w:rsidRDefault="000C76BB">
      <w:pPr>
        <w:pStyle w:val="B1"/>
        <w:overflowPunct w:val="0"/>
        <w:autoSpaceDE w:val="0"/>
        <w:autoSpaceDN w:val="0"/>
        <w:adjustRightInd w:val="0"/>
        <w:spacing w:beforeAutospacing="1"/>
        <w:rPr>
          <w:lang w:val="en-US" w:eastAsia="zh-CN" w:bidi="ar"/>
        </w:rPr>
      </w:pPr>
      <w:r>
        <w:rPr>
          <w:rFonts w:hint="eastAsia"/>
          <w:lang w:val="en-US" w:eastAsia="zh-CN" w:bidi="ar"/>
        </w:rPr>
        <w:t>9</w:t>
      </w:r>
      <w:r>
        <w:rPr>
          <w:lang w:val="en-US" w:eastAsia="zh-CN" w:bidi="ar"/>
        </w:rPr>
        <w:t>.</w:t>
      </w:r>
      <w:r>
        <w:rPr>
          <w:lang w:val="en-US" w:eastAsia="zh-CN" w:bidi="ar"/>
        </w:rPr>
        <w:tab/>
        <w:t>When all checks are successful, the AAA Server sends the Authentication Answer including an EAP success and the key material to the SeGW. This key material should consist of the MSK generated during the authentication process.</w:t>
      </w:r>
    </w:p>
    <w:p w14:paraId="53AC532D" w14:textId="77777777" w:rsidR="007C7F1A" w:rsidRDefault="000C76BB">
      <w:pPr>
        <w:pStyle w:val="B1"/>
        <w:overflowPunct w:val="0"/>
        <w:autoSpaceDE w:val="0"/>
        <w:autoSpaceDN w:val="0"/>
        <w:adjustRightInd w:val="0"/>
        <w:spacing w:beforeAutospacing="1"/>
        <w:rPr>
          <w:lang w:val="en-US" w:eastAsia="zh-CN" w:bidi="ar"/>
        </w:rPr>
      </w:pPr>
      <w:r>
        <w:rPr>
          <w:rFonts w:hint="eastAsia"/>
          <w:lang w:val="en-US" w:eastAsia="zh-CN" w:bidi="ar"/>
        </w:rPr>
        <w:t>10</w:t>
      </w:r>
      <w:r>
        <w:rPr>
          <w:lang w:val="en-US" w:eastAsia="zh-CN" w:bidi="ar"/>
        </w:rPr>
        <w:t>.</w:t>
      </w:r>
      <w:r>
        <w:rPr>
          <w:lang w:val="en-US" w:eastAsia="zh-CN" w:bidi="ar"/>
        </w:rPr>
        <w:tab/>
        <w:t>The EAP Success message is forwarded to the 5G NR Femto over IKEv2 in IKE_AUTH response..</w:t>
      </w:r>
    </w:p>
    <w:p w14:paraId="53AC532E" w14:textId="77777777" w:rsidR="007C7F1A" w:rsidRDefault="000C76BB">
      <w:pPr>
        <w:pStyle w:val="B1"/>
        <w:overflowPunct w:val="0"/>
        <w:autoSpaceDE w:val="0"/>
        <w:autoSpaceDN w:val="0"/>
        <w:adjustRightInd w:val="0"/>
        <w:spacing w:beforeAutospacing="1"/>
        <w:rPr>
          <w:lang w:val="en-US" w:eastAsia="zh-CN" w:bidi="ar"/>
        </w:rPr>
      </w:pPr>
      <w:r>
        <w:rPr>
          <w:rFonts w:hint="eastAsia"/>
          <w:lang w:val="en-US" w:eastAsia="zh-CN" w:bidi="ar"/>
        </w:rPr>
        <w:t>11</w:t>
      </w:r>
      <w:r>
        <w:rPr>
          <w:lang w:val="en-US" w:eastAsia="zh-CN" w:bidi="ar"/>
        </w:rPr>
        <w:t>.</w:t>
      </w:r>
      <w:r>
        <w:rPr>
          <w:lang w:val="en-US" w:eastAsia="zh-CN" w:bidi="ar"/>
        </w:rPr>
        <w:tab/>
        <w:t>The 5G NR Femto takes its own copy of the MSK as input to generate the AUTH parameter to authenticate the first IKE_SA_INIT message.</w:t>
      </w:r>
      <w:r>
        <w:rPr>
          <w:rFonts w:hint="eastAsia"/>
          <w:lang w:val="en-US" w:eastAsia="zh-CN" w:bidi="ar"/>
        </w:rPr>
        <w:t xml:space="preserve"> The </w:t>
      </w:r>
      <w:r>
        <w:rPr>
          <w:lang w:val="en-US" w:eastAsia="zh-CN" w:bidi="ar"/>
        </w:rPr>
        <w:t>IKE_AUTH request with the AUTH parameter is sent to the SeGW</w:t>
      </w:r>
      <w:r>
        <w:rPr>
          <w:rFonts w:hint="eastAsia"/>
          <w:lang w:val="en-US" w:eastAsia="zh-CN" w:bidi="ar"/>
        </w:rPr>
        <w:t>.</w:t>
      </w:r>
    </w:p>
    <w:p w14:paraId="53AC532F" w14:textId="77777777" w:rsidR="007C7F1A" w:rsidRDefault="000C76BB">
      <w:pPr>
        <w:pStyle w:val="B1"/>
        <w:overflowPunct w:val="0"/>
        <w:autoSpaceDE w:val="0"/>
        <w:autoSpaceDN w:val="0"/>
        <w:adjustRightInd w:val="0"/>
        <w:spacing w:beforeAutospacing="1"/>
        <w:rPr>
          <w:lang w:val="en-US" w:eastAsia="zh-CN" w:bidi="ar"/>
        </w:rPr>
      </w:pPr>
      <w:r>
        <w:rPr>
          <w:rFonts w:hint="eastAsia"/>
          <w:lang w:val="en-US" w:eastAsia="zh-CN" w:bidi="ar"/>
        </w:rPr>
        <w:lastRenderedPageBreak/>
        <w:t>1</w:t>
      </w:r>
      <w:r>
        <w:rPr>
          <w:lang w:val="en-US" w:eastAsia="zh-CN" w:bidi="ar"/>
        </w:rPr>
        <w:t>2.</w:t>
      </w:r>
      <w:r>
        <w:rPr>
          <w:lang w:val="en-US" w:eastAsia="zh-CN" w:bidi="ar"/>
        </w:rPr>
        <w:tab/>
        <w:t>The SeGW checks the correctness of the AUTH received from the 5G NR Femto.</w:t>
      </w:r>
      <w:r>
        <w:rPr>
          <w:rFonts w:hint="eastAsia"/>
          <w:lang w:val="en-US" w:eastAsia="zh-CN" w:bidi="ar"/>
        </w:rPr>
        <w:t xml:space="preserve"> The MSK received in step 9 is used by the SeGW to generate the AUTH parameters in order to authenticate the IKE_SA_INIT phase messages. Then the IKE_AUTH response with AUTH parameter is sent to the </w:t>
      </w:r>
      <w:r>
        <w:rPr>
          <w:lang w:val="en-US" w:eastAsia="zh-CN" w:bidi="ar"/>
        </w:rPr>
        <w:t>5G NR Femto</w:t>
      </w:r>
      <w:r>
        <w:rPr>
          <w:rFonts w:hint="eastAsia"/>
          <w:lang w:val="en-US" w:eastAsia="zh-CN" w:bidi="ar"/>
        </w:rPr>
        <w:t xml:space="preserve"> together with the configuration payload, security associations and the rest of the IKEv2 parameters and the IKEv2 negotiation terminates.</w:t>
      </w:r>
    </w:p>
    <w:p w14:paraId="53AC5330" w14:textId="77777777" w:rsidR="007C7F1A" w:rsidRDefault="000C76BB">
      <w:pPr>
        <w:pStyle w:val="B1"/>
        <w:overflowPunct w:val="0"/>
        <w:autoSpaceDE w:val="0"/>
        <w:autoSpaceDN w:val="0"/>
        <w:adjustRightInd w:val="0"/>
        <w:spacing w:beforeAutospacing="1"/>
        <w:rPr>
          <w:lang w:val="en-US" w:eastAsia="zh-CN" w:bidi="ar"/>
        </w:rPr>
      </w:pPr>
      <w:r>
        <w:rPr>
          <w:rFonts w:hint="eastAsia"/>
          <w:lang w:val="en-US" w:eastAsia="zh-CN" w:bidi="ar"/>
        </w:rPr>
        <w:t>13</w:t>
      </w:r>
      <w:r>
        <w:rPr>
          <w:lang w:val="en-US" w:eastAsia="zh-CN" w:bidi="ar"/>
        </w:rPr>
        <w:t>.</w:t>
      </w:r>
      <w:r>
        <w:rPr>
          <w:lang w:val="en-US" w:eastAsia="zh-CN" w:bidi="ar"/>
        </w:rPr>
        <w:tab/>
        <w:t>If the SeGW detects that an old IKE SA for that 5G NR Femto already exists, it will delete the IKE SA and send the 5G NR Femto an INFORMATIONAL exchange with a Delete payload in order to delete the old IKE SA in 5G NR Femto.</w:t>
      </w:r>
    </w:p>
    <w:p w14:paraId="53AC5331" w14:textId="77777777" w:rsidR="007C7F1A" w:rsidRDefault="000C76BB">
      <w:pPr>
        <w:pStyle w:val="Heading3"/>
        <w:rPr>
          <w:lang w:val="en-US"/>
        </w:rPr>
      </w:pPr>
      <w:bookmarkStart w:id="211" w:name="_Toc167701561"/>
      <w:bookmarkStart w:id="212" w:name="_Toc16578"/>
      <w:bookmarkStart w:id="213" w:name="_Toc187323770"/>
      <w:r>
        <w:rPr>
          <w:lang w:val="en-US" w:eastAsia="zh-CN"/>
        </w:rPr>
        <w:t>6</w:t>
      </w:r>
      <w:r>
        <w:rPr>
          <w:lang w:val="en-US"/>
        </w:rPr>
        <w:t>.</w:t>
      </w:r>
      <w:r>
        <w:rPr>
          <w:rFonts w:hint="eastAsia"/>
          <w:lang w:val="en-US" w:eastAsia="zh-CN"/>
        </w:rPr>
        <w:t>2</w:t>
      </w:r>
      <w:r>
        <w:rPr>
          <w:lang w:val="en-US"/>
        </w:rPr>
        <w:t>.3</w:t>
      </w:r>
      <w:r>
        <w:rPr>
          <w:lang w:val="en-US"/>
        </w:rPr>
        <w:tab/>
        <w:t>Evaluation</w:t>
      </w:r>
      <w:bookmarkEnd w:id="211"/>
      <w:bookmarkEnd w:id="212"/>
      <w:bookmarkEnd w:id="213"/>
    </w:p>
    <w:p w14:paraId="53AC5332" w14:textId="77777777" w:rsidR="007C7F1A" w:rsidRDefault="000C76BB">
      <w:pPr>
        <w:rPr>
          <w:rFonts w:eastAsia="DengXian"/>
          <w:lang w:val="en-US" w:eastAsia="zh-CN" w:bidi="ar"/>
        </w:rPr>
      </w:pPr>
      <w:r>
        <w:rPr>
          <w:rFonts w:hint="eastAsia"/>
          <w:lang w:val="en-US" w:eastAsia="zh-CN"/>
        </w:rPr>
        <w:t xml:space="preserve">This solution addresses KI#2 by reusing </w:t>
      </w:r>
      <w:r>
        <w:rPr>
          <w:rFonts w:eastAsia="DengXian"/>
          <w:lang w:val="en-US" w:eastAsia="zh-CN" w:bidi="ar"/>
        </w:rPr>
        <w:t>IKEv2 certificate-based authentication</w:t>
      </w:r>
      <w:r>
        <w:rPr>
          <w:rFonts w:eastAsia="DengXian" w:hint="eastAsia"/>
          <w:lang w:val="en-US" w:eastAsia="zh-CN" w:bidi="ar"/>
        </w:rPr>
        <w:t xml:space="preserve"> and adding </w:t>
      </w:r>
      <w:r>
        <w:rPr>
          <w:rFonts w:eastAsia="DengXian"/>
          <w:lang w:val="en-US" w:eastAsia="zh-CN" w:bidi="ar"/>
        </w:rPr>
        <w:t xml:space="preserve">IKEv2 </w:t>
      </w:r>
      <w:r>
        <w:rPr>
          <w:rFonts w:eastAsia="DengXian" w:hint="eastAsia"/>
          <w:lang w:val="en-US" w:eastAsia="zh-CN" w:bidi="ar"/>
        </w:rPr>
        <w:t>EAP-AKA</w:t>
      </w:r>
      <w:r>
        <w:rPr>
          <w:rFonts w:eastAsia="DengXian"/>
          <w:lang w:val="en-US" w:eastAsia="zh-CN" w:bidi="ar"/>
        </w:rPr>
        <w:t>-based authentication</w:t>
      </w:r>
      <w:r>
        <w:rPr>
          <w:rFonts w:eastAsia="DengXian" w:hint="eastAsia"/>
          <w:lang w:val="en-US" w:eastAsia="zh-CN" w:bidi="ar"/>
        </w:rPr>
        <w:t xml:space="preserve"> as an option. </w:t>
      </w:r>
    </w:p>
    <w:p w14:paraId="53AC5333" w14:textId="77777777" w:rsidR="007C7F1A" w:rsidRDefault="000C76BB">
      <w:pPr>
        <w:rPr>
          <w:rFonts w:eastAsia="SimSun"/>
          <w:lang w:val="en-US" w:eastAsia="zh-CN"/>
        </w:rPr>
      </w:pPr>
      <w:r>
        <w:rPr>
          <w:rFonts w:eastAsia="DengXian" w:hint="eastAsia"/>
          <w:lang w:val="en-US" w:eastAsia="zh-CN" w:bidi="ar"/>
        </w:rPr>
        <w:t xml:space="preserve">When </w:t>
      </w:r>
      <w:r>
        <w:rPr>
          <w:rFonts w:eastAsia="DengXian"/>
          <w:lang w:val="en-US" w:eastAsia="zh-CN" w:bidi="ar"/>
        </w:rPr>
        <w:t xml:space="preserve">IKEv2 </w:t>
      </w:r>
      <w:r>
        <w:rPr>
          <w:rFonts w:eastAsia="DengXian" w:hint="eastAsia"/>
          <w:lang w:val="en-US" w:eastAsia="zh-CN" w:bidi="ar"/>
        </w:rPr>
        <w:t>EAP-AKA</w:t>
      </w:r>
      <w:r>
        <w:rPr>
          <w:rFonts w:eastAsia="DengXian"/>
          <w:lang w:val="en-US" w:eastAsia="zh-CN" w:bidi="ar"/>
        </w:rPr>
        <w:t>-based authentication</w:t>
      </w:r>
      <w:r>
        <w:rPr>
          <w:rFonts w:eastAsia="DengXian" w:hint="eastAsia"/>
          <w:lang w:val="en-US" w:eastAsia="zh-CN" w:bidi="ar"/>
        </w:rPr>
        <w:t xml:space="preserve"> is used, the 5G NR Femto needs to be provided by means of a UICC, A</w:t>
      </w:r>
      <w:r>
        <w:rPr>
          <w:rFonts w:eastAsia="DengXian"/>
          <w:lang w:val="en-US" w:eastAsia="zh-CN" w:bidi="ar"/>
        </w:rPr>
        <w:t>AA server needs to be introduced to the 5GC, and the UDM needs to support AAA server, the interface between AAA, UDM needs to be further defined.</w:t>
      </w:r>
    </w:p>
    <w:p w14:paraId="53AC5334" w14:textId="77777777" w:rsidR="007C7F1A" w:rsidRDefault="007C7F1A">
      <w:pPr>
        <w:rPr>
          <w:lang w:val="en-US" w:eastAsia="zh-CN"/>
        </w:rPr>
      </w:pPr>
    </w:p>
    <w:p w14:paraId="53AC5335" w14:textId="77777777" w:rsidR="007C7F1A" w:rsidRDefault="000C76BB">
      <w:pPr>
        <w:pStyle w:val="Heading2"/>
      </w:pPr>
      <w:bookmarkStart w:id="214" w:name="_Toc12996"/>
      <w:bookmarkStart w:id="215" w:name="_Toc167701562"/>
      <w:bookmarkStart w:id="216" w:name="_Toc187323771"/>
      <w:r>
        <w:t>6.</w:t>
      </w:r>
      <w:r>
        <w:rPr>
          <w:rFonts w:hint="eastAsia"/>
          <w:lang w:val="en-US" w:eastAsia="zh-CN"/>
        </w:rPr>
        <w:t>3</w:t>
      </w:r>
      <w:r>
        <w:tab/>
        <w:t>Solution #</w:t>
      </w:r>
      <w:r>
        <w:rPr>
          <w:lang w:val="en-US" w:eastAsia="zh-CN"/>
        </w:rPr>
        <w:t>3</w:t>
      </w:r>
      <w:r>
        <w:t>: Solution to secure backhaul of 5G NR Femto</w:t>
      </w:r>
      <w:bookmarkEnd w:id="214"/>
      <w:bookmarkEnd w:id="215"/>
      <w:bookmarkEnd w:id="216"/>
    </w:p>
    <w:p w14:paraId="53AC5336" w14:textId="77777777" w:rsidR="007C7F1A" w:rsidRDefault="000C76BB">
      <w:pPr>
        <w:pStyle w:val="Heading3"/>
      </w:pPr>
      <w:bookmarkStart w:id="217" w:name="_Toc17627"/>
      <w:bookmarkStart w:id="218" w:name="_Toc167701563"/>
      <w:bookmarkStart w:id="219" w:name="_Toc187323772"/>
      <w:r>
        <w:t>6.</w:t>
      </w:r>
      <w:r>
        <w:rPr>
          <w:lang w:val="en-US" w:eastAsia="zh-CN"/>
        </w:rPr>
        <w:t>3</w:t>
      </w:r>
      <w:r>
        <w:t>.1</w:t>
      </w:r>
      <w:r>
        <w:tab/>
        <w:t>Introduction</w:t>
      </w:r>
      <w:bookmarkEnd w:id="217"/>
      <w:bookmarkEnd w:id="218"/>
      <w:bookmarkEnd w:id="219"/>
    </w:p>
    <w:p w14:paraId="53AC5337" w14:textId="77777777" w:rsidR="007C7F1A" w:rsidRDefault="000C76BB">
      <w:r>
        <w:t>The proposed solution addresses the security requirement of key issue#2</w:t>
      </w:r>
      <w:r>
        <w:rPr>
          <w:rFonts w:hint="eastAsia"/>
          <w:lang w:val="en-US" w:eastAsia="zh-CN"/>
        </w:rPr>
        <w:t>,</w:t>
      </w:r>
      <w:r>
        <w:t xml:space="preserve"> key issue#5</w:t>
      </w:r>
      <w:r>
        <w:rPr>
          <w:rFonts w:hint="eastAsia"/>
          <w:lang w:val="en-US" w:eastAsia="zh-CN"/>
        </w:rPr>
        <w:t xml:space="preserve"> and key issue#9</w:t>
      </w:r>
      <w:r>
        <w:t xml:space="preserve">. </w:t>
      </w:r>
    </w:p>
    <w:p w14:paraId="53AC5338" w14:textId="77777777" w:rsidR="007C7F1A" w:rsidRDefault="000C76BB">
      <w:pPr>
        <w:pStyle w:val="Heading3"/>
      </w:pPr>
      <w:bookmarkStart w:id="220" w:name="_Toc167701564"/>
      <w:bookmarkStart w:id="221" w:name="_Toc19314"/>
      <w:bookmarkStart w:id="222" w:name="_Toc187323773"/>
      <w:r>
        <w:t>6.</w:t>
      </w:r>
      <w:r>
        <w:rPr>
          <w:lang w:val="en-US" w:eastAsia="zh-CN"/>
        </w:rPr>
        <w:t>3</w:t>
      </w:r>
      <w:r>
        <w:t>.2</w:t>
      </w:r>
      <w:r>
        <w:tab/>
        <w:t>Solution details</w:t>
      </w:r>
      <w:bookmarkEnd w:id="220"/>
      <w:bookmarkEnd w:id="221"/>
      <w:bookmarkEnd w:id="222"/>
    </w:p>
    <w:p w14:paraId="53AC5339" w14:textId="77777777" w:rsidR="007C7F1A" w:rsidRDefault="000C76BB">
      <w:r>
        <w:t>The SeGW network element at the border of security domains can be deployed. Here, the 5G NR Femto is in customer premises in one security domain, and the 5GS is in MNO in another security domain. The SeGW in the 3GPP system architecture sits at the front of 5G NR Femto GW function, as depicted TR 38.799</w:t>
      </w:r>
      <w:r>
        <w:rPr>
          <w:rFonts w:hint="eastAsia"/>
          <w:lang w:val="en-US" w:eastAsia="zh-CN"/>
        </w:rPr>
        <w:t xml:space="preserve"> [6]</w:t>
      </w:r>
      <w:r>
        <w:t xml:space="preserve"> sec 5.2.1.2 (option-2 for NR Femto architecture) also shown below in fig 6.3.1. TR 38.799</w:t>
      </w:r>
      <w:r>
        <w:rPr>
          <w:rFonts w:hint="eastAsia"/>
          <w:lang w:val="en-US" w:eastAsia="zh-CN"/>
        </w:rPr>
        <w:t xml:space="preserve"> [6]</w:t>
      </w:r>
      <w:r>
        <w:t xml:space="preserve"> concludes that, “</w:t>
      </w:r>
      <w:r>
        <w:rPr>
          <w:color w:val="000000"/>
        </w:rPr>
        <w:t>The NR Femto GW appears to the AMF as a gNB. The NR Femto GW appears to the NR Femto node as an AMF. The NG interface between the NR Femto node and the 5GC is the same regardless of whether the NR Femto node is connected to the 5GC via an NR Femto GW or not.”</w:t>
      </w:r>
    </w:p>
    <w:p w14:paraId="53AC533A" w14:textId="77777777" w:rsidR="007C7F1A" w:rsidRDefault="000C76BB">
      <w:pPr>
        <w:pStyle w:val="TH"/>
      </w:pPr>
      <w:r>
        <w:object w:dxaOrig="6920" w:dyaOrig="4210" w14:anchorId="53AC54D6">
          <v:shape id="_x0000_i1025" type="#_x0000_t75" style="width:346.2pt;height:210.25pt" o:ole="">
            <v:imagedata r:id="rId15" o:title=""/>
          </v:shape>
          <o:OLEObject Type="Embed" ProgID="Visio.Drawing.11" ShapeID="_x0000_i1025" DrawAspect="Content" ObjectID="_1804336228" r:id="rId16"/>
        </w:object>
      </w:r>
    </w:p>
    <w:p w14:paraId="53AC533B" w14:textId="545C98BC" w:rsidR="007C7F1A" w:rsidRDefault="000C76BB">
      <w:pPr>
        <w:pStyle w:val="TF"/>
      </w:pPr>
      <w:r>
        <w:t>Figure 6.</w:t>
      </w:r>
      <w:r>
        <w:rPr>
          <w:lang w:val="en-US" w:eastAsia="zh-CN"/>
        </w:rPr>
        <w:t>3</w:t>
      </w:r>
      <w:r>
        <w:t>.</w:t>
      </w:r>
      <w:bookmarkStart w:id="223" w:name="MCCQCTEMPBM_00000028"/>
      <w:r w:rsidR="00871B03">
        <w:t>1</w:t>
      </w:r>
      <w:bookmarkEnd w:id="223"/>
      <w:r>
        <w:t xml:space="preserve"> 5G NR Femto Architecture (option-2 in 38.799 sec 5.2.1.2)</w:t>
      </w:r>
    </w:p>
    <w:p w14:paraId="53AC533C" w14:textId="77777777" w:rsidR="007C7F1A" w:rsidRDefault="000C76BB">
      <w:r>
        <w:t>The SeGW can provide the following security properties to address KI#2</w:t>
      </w:r>
      <w:r>
        <w:rPr>
          <w:rFonts w:hint="eastAsia"/>
          <w:lang w:val="en-US" w:eastAsia="zh-CN"/>
        </w:rPr>
        <w:t>,</w:t>
      </w:r>
      <w:r>
        <w:t xml:space="preserve"> KI#5</w:t>
      </w:r>
      <w:r>
        <w:rPr>
          <w:rFonts w:hint="eastAsia"/>
          <w:lang w:val="en-US" w:eastAsia="zh-CN"/>
        </w:rPr>
        <w:t xml:space="preserve"> and KI#9</w:t>
      </w:r>
      <w:r>
        <w:t>: mutual authentication, topology hiding, confidentiality/integrity and anti-replay protection.</w:t>
      </w:r>
    </w:p>
    <w:p w14:paraId="53AC533D" w14:textId="77777777" w:rsidR="007C7F1A" w:rsidRDefault="000C76BB">
      <w:r>
        <w:t xml:space="preserve">The </w:t>
      </w:r>
      <w:r>
        <w:rPr>
          <w:rFonts w:hint="eastAsia"/>
          <w:lang w:val="en-US" w:eastAsia="zh-CN"/>
        </w:rPr>
        <w:t>NR Femto</w:t>
      </w:r>
      <w:r>
        <w:t xml:space="preserve"> and SeGW can inherit principles from clauses 4.3.1, 4.4.2, 4.4.3, </w:t>
      </w:r>
      <w:r>
        <w:rPr>
          <w:rFonts w:hint="eastAsia"/>
          <w:lang w:val="en-US" w:eastAsia="zh-CN"/>
        </w:rPr>
        <w:t xml:space="preserve">4.4.9 </w:t>
      </w:r>
      <w:r>
        <w:t>and 7 of TS 33.320 [</w:t>
      </w:r>
      <w:r>
        <w:rPr>
          <w:rFonts w:hint="eastAsia"/>
          <w:lang w:val="en-US" w:eastAsia="zh-CN"/>
        </w:rPr>
        <w:t>2</w:t>
      </w:r>
      <w:r>
        <w:t xml:space="preserve">].  </w:t>
      </w:r>
    </w:p>
    <w:p w14:paraId="53AC533E" w14:textId="77777777" w:rsidR="007C7F1A" w:rsidRDefault="000C76BB">
      <w:r>
        <w:rPr>
          <w:rFonts w:eastAsia="DengXian"/>
        </w:rPr>
        <w:lastRenderedPageBreak/>
        <w:t>The NR Femto may directly connect to the 5GC. The NG-RAN architecture may also deploy an NR Femto Gateway (NR Femto GW) to allow the concentration of the NG-C interface between the NR Femto and the 5GC. Based on implementation, the transport of NG-U between the NR Femto and the 5GC may be optionally concentrated in the NR Femto GW.</w:t>
      </w:r>
      <w:r>
        <w:rPr>
          <w:rFonts w:eastAsia="DengXian" w:hint="eastAsia"/>
          <w:lang w:val="en-US" w:eastAsia="zh-CN"/>
        </w:rPr>
        <w:t xml:space="preserve"> Together with the security properties of SeGW, the </w:t>
      </w:r>
      <w:r>
        <w:t xml:space="preserve">core network topology is not directly exposed the </w:t>
      </w:r>
      <w:r>
        <w:rPr>
          <w:rFonts w:hint="eastAsia"/>
          <w:lang w:val="en-US" w:eastAsia="zh-CN"/>
        </w:rPr>
        <w:t xml:space="preserve">5G NR </w:t>
      </w:r>
      <w:r>
        <w:t>Femto</w:t>
      </w:r>
      <w:r>
        <w:rPr>
          <w:rFonts w:hint="eastAsia"/>
          <w:lang w:val="en-US" w:eastAsia="zh-CN"/>
        </w:rPr>
        <w:t xml:space="preserve">, </w:t>
      </w:r>
      <w:r>
        <w:t xml:space="preserve">so that core network identities such as IP addresses (of AMF, UPF etc.) </w:t>
      </w:r>
      <w:r>
        <w:rPr>
          <w:rFonts w:hint="eastAsia"/>
          <w:lang w:val="en-US" w:eastAsia="zh-CN"/>
        </w:rPr>
        <w:t xml:space="preserve">are </w:t>
      </w:r>
      <w:r>
        <w:t>not inadvertently exposed to the Femtos which may be beyond operator’s direct control.</w:t>
      </w:r>
    </w:p>
    <w:p w14:paraId="53AC533F" w14:textId="77777777" w:rsidR="007C7F1A" w:rsidRDefault="000C76BB">
      <w:pPr>
        <w:pStyle w:val="Heading3"/>
      </w:pPr>
      <w:bookmarkStart w:id="224" w:name="_Toc167701565"/>
      <w:bookmarkStart w:id="225" w:name="_Toc24965"/>
      <w:bookmarkStart w:id="226" w:name="_Toc187323774"/>
      <w:r>
        <w:t>6.</w:t>
      </w:r>
      <w:r>
        <w:rPr>
          <w:lang w:val="en-US" w:eastAsia="zh-CN"/>
        </w:rPr>
        <w:t>3</w:t>
      </w:r>
      <w:r>
        <w:t>.3</w:t>
      </w:r>
      <w:r>
        <w:tab/>
        <w:t>Evaluation</w:t>
      </w:r>
      <w:bookmarkEnd w:id="224"/>
      <w:bookmarkEnd w:id="225"/>
      <w:bookmarkEnd w:id="226"/>
    </w:p>
    <w:p w14:paraId="53AC5340" w14:textId="77777777" w:rsidR="007C7F1A" w:rsidRDefault="000C76BB">
      <w:pPr>
        <w:rPr>
          <w:lang w:val="en-US" w:eastAsia="zh-CN"/>
        </w:rPr>
      </w:pPr>
      <w:r>
        <w:t>The solution is leveraging the conclusions from system architecture options work in TR 38.799[</w:t>
      </w:r>
      <w:r>
        <w:rPr>
          <w:rFonts w:hint="eastAsia"/>
          <w:lang w:val="en-US" w:eastAsia="zh-CN"/>
        </w:rPr>
        <w:t>6].</w:t>
      </w:r>
    </w:p>
    <w:p w14:paraId="53AC5341" w14:textId="77777777" w:rsidR="007C7F1A" w:rsidRDefault="000C76BB">
      <w:pPr>
        <w:rPr>
          <w:rFonts w:eastAsia="SimSun"/>
        </w:rPr>
      </w:pPr>
      <w:r>
        <w:rPr>
          <w:rFonts w:eastAsia="SimSun"/>
          <w:lang w:val="en-US" w:eastAsia="zh-CN"/>
        </w:rPr>
        <w:t xml:space="preserve">This solution can fulfil requirements for KI#9 i.e. </w:t>
      </w:r>
      <w:r>
        <w:rPr>
          <w:rFonts w:eastAsia="SimSun"/>
        </w:rPr>
        <w:t>5GS Core network topology hiding from 5G NR Femto deployments.</w:t>
      </w:r>
    </w:p>
    <w:p w14:paraId="53AC5342" w14:textId="77777777" w:rsidR="007C7F1A" w:rsidRDefault="007C7F1A">
      <w:pPr>
        <w:rPr>
          <w:lang w:val="en-US" w:eastAsia="zh-CN"/>
        </w:rPr>
      </w:pPr>
    </w:p>
    <w:p w14:paraId="53AC5343" w14:textId="77777777" w:rsidR="007C7F1A" w:rsidRDefault="007C7F1A">
      <w:pPr>
        <w:rPr>
          <w:lang w:val="en-US" w:eastAsia="zh-CN"/>
        </w:rPr>
      </w:pPr>
    </w:p>
    <w:p w14:paraId="53AC5344" w14:textId="77777777" w:rsidR="007C7F1A" w:rsidRDefault="000C76BB">
      <w:pPr>
        <w:pStyle w:val="Heading2"/>
        <w:rPr>
          <w:lang w:val="en-US"/>
        </w:rPr>
      </w:pPr>
      <w:bookmarkStart w:id="227" w:name="_Toc16500"/>
      <w:bookmarkStart w:id="228" w:name="_Toc187323775"/>
      <w:r>
        <w:rPr>
          <w:lang w:val="en-US"/>
        </w:rPr>
        <w:t>6.</w:t>
      </w:r>
      <w:r>
        <w:rPr>
          <w:lang w:val="en-US" w:eastAsia="zh-CN"/>
        </w:rPr>
        <w:t>4</w:t>
      </w:r>
      <w:r>
        <w:rPr>
          <w:lang w:val="en-US"/>
        </w:rPr>
        <w:tab/>
        <w:t>Solution #</w:t>
      </w:r>
      <w:r>
        <w:rPr>
          <w:lang w:val="en-US" w:eastAsia="zh-CN"/>
        </w:rPr>
        <w:t>4</w:t>
      </w:r>
      <w:r>
        <w:rPr>
          <w:lang w:val="en-US"/>
        </w:rPr>
        <w:t>: UE access control using CAG verification</w:t>
      </w:r>
      <w:bookmarkEnd w:id="227"/>
      <w:bookmarkEnd w:id="228"/>
    </w:p>
    <w:p w14:paraId="53AC5345" w14:textId="77777777" w:rsidR="007C7F1A" w:rsidRDefault="000C76BB">
      <w:pPr>
        <w:pStyle w:val="Heading3"/>
        <w:rPr>
          <w:lang w:val="en-US" w:eastAsia="zh-CN"/>
        </w:rPr>
      </w:pPr>
      <w:bookmarkStart w:id="229" w:name="_Toc9248"/>
      <w:bookmarkStart w:id="230" w:name="_Toc187323776"/>
      <w:r>
        <w:t>6.</w:t>
      </w:r>
      <w:r>
        <w:rPr>
          <w:lang w:val="en-US" w:eastAsia="zh-CN"/>
        </w:rPr>
        <w:t>4</w:t>
      </w:r>
      <w:r>
        <w:t>.1</w:t>
      </w:r>
      <w:r>
        <w:tab/>
      </w:r>
      <w:r>
        <w:rPr>
          <w:lang w:val="en-US" w:eastAsia="zh-CN"/>
        </w:rPr>
        <w:t>Introduction</w:t>
      </w:r>
      <w:bookmarkEnd w:id="229"/>
      <w:bookmarkEnd w:id="230"/>
    </w:p>
    <w:p w14:paraId="53AC5346" w14:textId="77777777" w:rsidR="007C7F1A" w:rsidRDefault="000C76BB">
      <w:pPr>
        <w:spacing w:after="0"/>
        <w:jc w:val="both"/>
      </w:pPr>
      <w:r>
        <w:t>This solution assumes that secure connection between 5G NR Femto and Serving Network is pre-established.</w:t>
      </w:r>
    </w:p>
    <w:p w14:paraId="53AC5347" w14:textId="77777777" w:rsidR="007C7F1A" w:rsidRDefault="007C7F1A">
      <w:pPr>
        <w:spacing w:after="0"/>
        <w:jc w:val="both"/>
      </w:pPr>
    </w:p>
    <w:p w14:paraId="53AC5348" w14:textId="77777777" w:rsidR="007C7F1A" w:rsidRDefault="000C76BB">
      <w:pPr>
        <w:spacing w:after="0"/>
        <w:jc w:val="both"/>
      </w:pPr>
      <w:r>
        <w:t>This solution proposes the following:</w:t>
      </w:r>
    </w:p>
    <w:p w14:paraId="53AC5349" w14:textId="77777777" w:rsidR="007C7F1A" w:rsidRDefault="007C7F1A">
      <w:pPr>
        <w:pStyle w:val="BodyTextFirstIndent"/>
        <w:spacing w:after="0"/>
        <w:jc w:val="both"/>
      </w:pPr>
    </w:p>
    <w:p w14:paraId="53AC534A" w14:textId="77777777" w:rsidR="007C7F1A" w:rsidRDefault="000C76BB">
      <w:pPr>
        <w:pStyle w:val="B1"/>
        <w:spacing w:after="0"/>
        <w:ind w:left="360"/>
        <w:jc w:val="both"/>
      </w:pPr>
      <w:r>
        <w:t>-</w:t>
      </w:r>
      <w:r>
        <w:tab/>
        <w:t>Include Cell Access Mode, CAG ID and 5G NR Femto ID along with NAS Registration Request message from 5G NR Femto to AMF.</w:t>
      </w:r>
    </w:p>
    <w:p w14:paraId="53AC534B" w14:textId="77777777" w:rsidR="007C7F1A" w:rsidRDefault="000C76BB">
      <w:pPr>
        <w:pStyle w:val="B1"/>
        <w:spacing w:after="0"/>
        <w:ind w:left="360"/>
        <w:jc w:val="both"/>
      </w:pPr>
      <w:r>
        <w:t>-</w:t>
      </w:r>
      <w:r>
        <w:tab/>
        <w:t>If AMF receives the cell access mode as closed access mode, AMF requests UDM to provide allowed CAG list for the UE requesting for the NAS registration.</w:t>
      </w:r>
    </w:p>
    <w:p w14:paraId="53AC534C" w14:textId="77777777" w:rsidR="007C7F1A" w:rsidRDefault="000C76BB">
      <w:pPr>
        <w:pStyle w:val="B1"/>
        <w:spacing w:after="0"/>
        <w:ind w:left="360"/>
        <w:jc w:val="both"/>
      </w:pPr>
      <w:r>
        <w:t>-</w:t>
      </w:r>
      <w:r>
        <w:tab/>
        <w:t>If the CAG ID received from 5G NR Femto is in the allowed CAG list received from UDM, AMF proceeds with UE authentication procedure and subsequent security context establishments as per legacy procedures.</w:t>
      </w:r>
    </w:p>
    <w:p w14:paraId="53AC534D" w14:textId="77777777" w:rsidR="007C7F1A" w:rsidRDefault="000C76BB">
      <w:pPr>
        <w:pStyle w:val="B1"/>
        <w:spacing w:after="0"/>
        <w:ind w:left="360"/>
        <w:jc w:val="both"/>
      </w:pPr>
      <w:r>
        <w:t>-</w:t>
      </w:r>
      <w:r>
        <w:tab/>
        <w:t>If the CAG verification fails (CAG ID received from 5G NR Femto is NOT in the allowed CAG list received from UDM), NAS Registration Reject is sent from AMF with the cause for unauthorized CAG access (as per TS 24.501</w:t>
      </w:r>
      <w:r>
        <w:rPr>
          <w:rFonts w:hint="eastAsia"/>
          <w:lang w:val="en-US" w:eastAsia="zh-CN"/>
        </w:rPr>
        <w:t xml:space="preserve"> [7]</w:t>
      </w:r>
      <w:r>
        <w:t xml:space="preserve"> clause 9.11.3.2)</w:t>
      </w:r>
    </w:p>
    <w:p w14:paraId="53AC534E" w14:textId="77777777" w:rsidR="007C7F1A" w:rsidRDefault="000C76BB">
      <w:pPr>
        <w:pStyle w:val="B1"/>
        <w:spacing w:after="0"/>
        <w:ind w:left="360"/>
        <w:jc w:val="both"/>
      </w:pPr>
      <w:r>
        <w:t>-</w:t>
      </w:r>
      <w:r>
        <w:tab/>
        <w:t>This CAG verification can be done before proceeding for UE authentication procedure, or after completion of UE authentication procedure but before establishing NAS security context.</w:t>
      </w:r>
    </w:p>
    <w:p w14:paraId="53AC534F" w14:textId="77777777" w:rsidR="007C7F1A" w:rsidRDefault="007C7F1A">
      <w:pPr>
        <w:spacing w:after="0"/>
        <w:jc w:val="both"/>
      </w:pPr>
    </w:p>
    <w:p w14:paraId="53AC5350" w14:textId="77777777" w:rsidR="007C7F1A" w:rsidRDefault="007C7F1A">
      <w:pPr>
        <w:spacing w:after="0"/>
        <w:jc w:val="both"/>
      </w:pPr>
    </w:p>
    <w:p w14:paraId="53AC5351" w14:textId="77777777" w:rsidR="007C7F1A" w:rsidRDefault="000C76BB">
      <w:pPr>
        <w:pStyle w:val="Heading3"/>
        <w:rPr>
          <w:lang w:val="en-US" w:eastAsia="zh-CN"/>
        </w:rPr>
      </w:pPr>
      <w:bookmarkStart w:id="231" w:name="_Toc3045"/>
      <w:bookmarkStart w:id="232" w:name="_Toc187323777"/>
      <w:r>
        <w:rPr>
          <w:lang w:val="en-US" w:eastAsia="zh-CN"/>
        </w:rPr>
        <w:t>6.4.2</w:t>
      </w:r>
      <w:r>
        <w:rPr>
          <w:lang w:val="en-US" w:eastAsia="zh-CN"/>
        </w:rPr>
        <w:tab/>
        <w:t>Solution details</w:t>
      </w:r>
      <w:bookmarkEnd w:id="231"/>
      <w:bookmarkEnd w:id="232"/>
    </w:p>
    <w:bookmarkStart w:id="233" w:name="MCCQCTEMPBM_00000029"/>
    <w:p w14:paraId="53AC5352" w14:textId="77777777" w:rsidR="007C7F1A" w:rsidRDefault="000C76BB">
      <w:pPr>
        <w:jc w:val="both"/>
      </w:pPr>
      <w:r>
        <w:fldChar w:fldCharType="begin"/>
      </w:r>
      <w:r>
        <w:instrText xml:space="preserve"> REF _Ref165632127 \h </w:instrText>
      </w:r>
      <w:r>
        <w:fldChar w:fldCharType="separate"/>
      </w:r>
      <w:r>
        <w:t xml:space="preserve">Figure </w:t>
      </w:r>
      <w:r>
        <w:rPr>
          <w:rFonts w:hint="eastAsia"/>
          <w:lang w:val="en-US" w:eastAsia="zh-CN"/>
        </w:rPr>
        <w:t>6.4.2-</w:t>
      </w:r>
      <w:r>
        <w:t>1</w:t>
      </w:r>
      <w:r>
        <w:fldChar w:fldCharType="end"/>
      </w:r>
      <w:bookmarkEnd w:id="233"/>
      <w:r>
        <w:t xml:space="preserve"> shows the message sequence where CAG verification is done at AMF before UE authentication procedure.</w:t>
      </w:r>
    </w:p>
    <w:p w14:paraId="53AC5353" w14:textId="77777777" w:rsidR="007C7F1A" w:rsidRDefault="000C76BB">
      <w:pPr>
        <w:pStyle w:val="TH"/>
        <w:jc w:val="both"/>
      </w:pPr>
      <w:r>
        <w:object w:dxaOrig="9540" w:dyaOrig="6540" w14:anchorId="53AC54D7">
          <v:shape id="_x0000_i1026" type="#_x0000_t75" style="width:476.95pt;height:327.15pt" o:ole="">
            <v:imagedata r:id="rId17" o:title=""/>
          </v:shape>
          <o:OLEObject Type="Embed" ProgID="Visio.Drawing.15" ShapeID="_x0000_i1026" DrawAspect="Content" ObjectID="_1804336229" r:id="rId18"/>
        </w:object>
      </w:r>
    </w:p>
    <w:p w14:paraId="53AC5354" w14:textId="77777777" w:rsidR="007C7F1A" w:rsidRDefault="000C76BB">
      <w:pPr>
        <w:pStyle w:val="TF"/>
      </w:pPr>
      <w:bookmarkStart w:id="234" w:name="_Ref165632127"/>
      <w:r>
        <w:t xml:space="preserve">Figure </w:t>
      </w:r>
      <w:bookmarkEnd w:id="234"/>
      <w:r>
        <w:rPr>
          <w:rFonts w:hint="eastAsia"/>
          <w:lang w:val="en-US" w:eastAsia="zh-CN"/>
        </w:rPr>
        <w:t>6.4.2-1.</w:t>
      </w:r>
      <w:r>
        <w:t>: CAG verification before UE authentication</w:t>
      </w:r>
    </w:p>
    <w:bookmarkStart w:id="235" w:name="MCCQCTEMPBM_00000030"/>
    <w:p w14:paraId="53AC5355" w14:textId="77777777" w:rsidR="007C7F1A" w:rsidRDefault="000C76BB">
      <w:pPr>
        <w:jc w:val="both"/>
      </w:pPr>
      <w:r>
        <w:fldChar w:fldCharType="begin"/>
      </w:r>
      <w:r>
        <w:instrText xml:space="preserve"> REF _Ref165632167 \h  \* MERGEFORMAT </w:instrText>
      </w:r>
      <w:r>
        <w:fldChar w:fldCharType="separate"/>
      </w:r>
      <w:r>
        <w:t xml:space="preserve">Figure </w:t>
      </w:r>
      <w:r>
        <w:rPr>
          <w:rFonts w:hint="eastAsia"/>
          <w:lang w:val="en-US" w:eastAsia="zh-CN"/>
        </w:rPr>
        <w:t>6.4.2-</w:t>
      </w:r>
      <w:r>
        <w:t>2</w:t>
      </w:r>
      <w:r>
        <w:fldChar w:fldCharType="end"/>
      </w:r>
      <w:bookmarkEnd w:id="235"/>
      <w:r>
        <w:t xml:space="preserve"> illustrates the message sequence where the CAG verification can be done after UE authentication procedure is successfully completed, but before NAS security context establishment.</w:t>
      </w:r>
    </w:p>
    <w:p w14:paraId="53AC5356" w14:textId="77777777" w:rsidR="007C7F1A" w:rsidRDefault="000C76BB">
      <w:pPr>
        <w:jc w:val="both"/>
        <w:rPr>
          <w:rFonts w:eastAsia="DengXian"/>
        </w:rPr>
      </w:pPr>
      <w:r>
        <w:t xml:space="preserve">In both scenarios, AMF requests UDM to provide allowed CAG list and checks if the CAG ID received from 5G NR Femto along with NAS registration request is in the received allowed CAG list. </w:t>
      </w:r>
      <w:r>
        <w:rPr>
          <w:rFonts w:eastAsia="DengXian"/>
        </w:rPr>
        <w:t>Implementations can re-use existing CAG verification which is performed at UDM, as per clause 5.4.2.2.2 (Step 2b) from TS 29.503 [</w:t>
      </w:r>
      <w:r>
        <w:rPr>
          <w:rFonts w:eastAsia="DengXian" w:hint="eastAsia"/>
          <w:lang w:val="en-US" w:eastAsia="zh-CN"/>
        </w:rPr>
        <w:t>8</w:t>
      </w:r>
      <w:r>
        <w:rPr>
          <w:rFonts w:eastAsia="DengXian"/>
        </w:rPr>
        <w:t>], in which case, 200 OK or 403 Forbidden responses can be sent by the UDM according to success or failure respectively.</w:t>
      </w:r>
    </w:p>
    <w:p w14:paraId="53AC5357" w14:textId="77777777" w:rsidR="007C7F1A" w:rsidRDefault="000C76BB">
      <w:pPr>
        <w:jc w:val="both"/>
      </w:pPr>
      <w:r>
        <w:t>If this succeeds, further steps are executed as per legacy. If it fails, NAS registration reject message is sent with cause as unauthorized CAG access (per TS 24.501</w:t>
      </w:r>
      <w:r>
        <w:rPr>
          <w:rFonts w:hint="eastAsia"/>
          <w:lang w:val="en-US" w:eastAsia="zh-CN"/>
        </w:rPr>
        <w:t xml:space="preserve"> [7]</w:t>
      </w:r>
      <w:r>
        <w:t xml:space="preserve"> clause 9.11.3.2).</w:t>
      </w:r>
    </w:p>
    <w:p w14:paraId="53AC5358" w14:textId="77777777" w:rsidR="007C7F1A" w:rsidRDefault="007C7F1A">
      <w:pPr>
        <w:jc w:val="both"/>
      </w:pPr>
    </w:p>
    <w:p w14:paraId="53AC5359" w14:textId="77777777" w:rsidR="007C7F1A" w:rsidRDefault="000C76BB">
      <w:pPr>
        <w:pStyle w:val="TH"/>
        <w:jc w:val="both"/>
      </w:pPr>
      <w:r>
        <w:object w:dxaOrig="9640" w:dyaOrig="7570" w14:anchorId="53AC54D8">
          <v:shape id="_x0000_i1027" type="#_x0000_t75" style="width:482.1pt;height:377.85pt" o:ole="">
            <v:imagedata r:id="rId19" o:title=""/>
          </v:shape>
          <o:OLEObject Type="Embed" ProgID="Visio.Drawing.15" ShapeID="_x0000_i1027" DrawAspect="Content" ObjectID="_1804336230" r:id="rId20"/>
        </w:object>
      </w:r>
    </w:p>
    <w:p w14:paraId="53AC535A" w14:textId="77777777" w:rsidR="007C7F1A" w:rsidRDefault="000C76BB">
      <w:pPr>
        <w:pStyle w:val="TF"/>
      </w:pPr>
      <w:bookmarkStart w:id="236" w:name="_Ref165632167"/>
      <w:r>
        <w:t xml:space="preserve">Figure </w:t>
      </w:r>
      <w:bookmarkEnd w:id="236"/>
      <w:r>
        <w:rPr>
          <w:rFonts w:hint="eastAsia"/>
          <w:lang w:val="en-US" w:eastAsia="zh-CN"/>
        </w:rPr>
        <w:t>6.4.2-2</w:t>
      </w:r>
      <w:r>
        <w:t>: CAG verification after UE authentication</w:t>
      </w:r>
    </w:p>
    <w:p w14:paraId="53AC535B" w14:textId="77777777" w:rsidR="007C7F1A" w:rsidRDefault="000C76BB">
      <w:pPr>
        <w:keepLines/>
        <w:rPr>
          <w:rFonts w:eastAsia="DengXian"/>
          <w:iCs/>
        </w:rPr>
      </w:pPr>
      <w:r>
        <w:rPr>
          <w:rFonts w:eastAsia="DengXian"/>
          <w:iCs/>
        </w:rPr>
        <w:t>This solution proposes re-use of the following:</w:t>
      </w:r>
    </w:p>
    <w:p w14:paraId="53AC535C" w14:textId="77777777" w:rsidR="007C7F1A" w:rsidRDefault="000C76BB">
      <w:pPr>
        <w:keepLines/>
        <w:numPr>
          <w:ilvl w:val="255"/>
          <w:numId w:val="0"/>
        </w:numPr>
        <w:ind w:leftChars="200" w:left="800" w:hangingChars="200" w:hanging="400"/>
        <w:rPr>
          <w:rFonts w:eastAsia="DengXian"/>
          <w:iCs/>
        </w:rPr>
      </w:pPr>
      <w:r>
        <w:rPr>
          <w:rFonts w:eastAsia="DengXian" w:hint="eastAsia"/>
          <w:iCs/>
          <w:lang w:val="en-US" w:eastAsia="zh-CN"/>
        </w:rPr>
        <w:t>-</w:t>
      </w:r>
      <w:r>
        <w:rPr>
          <w:rFonts w:eastAsia="DengXian" w:hint="eastAsia"/>
          <w:iCs/>
          <w:lang w:val="en-US" w:eastAsia="zh-CN"/>
        </w:rPr>
        <w:tab/>
      </w:r>
      <w:r>
        <w:rPr>
          <w:rFonts w:eastAsia="DengXian"/>
          <w:iCs/>
        </w:rPr>
        <w:t>Clause 5.4.2.2.2 (Step 2b) from TS 29.503 [</w:t>
      </w:r>
      <w:r>
        <w:rPr>
          <w:rFonts w:eastAsia="DengXian" w:hint="eastAsia"/>
          <w:iCs/>
          <w:lang w:val="en-US" w:eastAsia="zh-CN"/>
        </w:rPr>
        <w:t>8</w:t>
      </w:r>
      <w:r>
        <w:rPr>
          <w:rFonts w:eastAsia="DengXian"/>
          <w:iCs/>
        </w:rPr>
        <w:t xml:space="preserve">] </w:t>
      </w:r>
      <w:r>
        <w:t>defines the CAG verification before UE authentication by the UDM</w:t>
      </w:r>
      <w:r>
        <w:rPr>
          <w:rFonts w:eastAsia="DengXian"/>
          <w:iCs/>
        </w:rPr>
        <w:t>.</w:t>
      </w:r>
    </w:p>
    <w:p w14:paraId="53AC535D" w14:textId="77777777" w:rsidR="007C7F1A" w:rsidRDefault="000C76BB">
      <w:pPr>
        <w:keepLines/>
        <w:numPr>
          <w:ilvl w:val="255"/>
          <w:numId w:val="0"/>
        </w:numPr>
        <w:ind w:leftChars="400" w:left="1200" w:hangingChars="200" w:hanging="400"/>
        <w:rPr>
          <w:rFonts w:eastAsia="DengXian"/>
          <w:iCs/>
        </w:rPr>
      </w:pPr>
      <w:r>
        <w:rPr>
          <w:rFonts w:eastAsia="DengXian" w:hint="eastAsia"/>
          <w:iCs/>
          <w:lang w:val="en-US" w:eastAsia="zh-CN"/>
        </w:rPr>
        <w:t>-</w:t>
      </w:r>
      <w:r>
        <w:rPr>
          <w:rFonts w:eastAsia="DengXian" w:hint="eastAsia"/>
          <w:iCs/>
          <w:lang w:val="en-US" w:eastAsia="zh-CN"/>
        </w:rPr>
        <w:tab/>
      </w:r>
      <w:r>
        <w:rPr>
          <w:rFonts w:eastAsia="DengXian"/>
          <w:iCs/>
        </w:rPr>
        <w:t xml:space="preserve">Solution proposes that reject to be done before or after UE authentication, </w:t>
      </w:r>
      <w:r>
        <w:t>if CAG verification fails</w:t>
      </w:r>
      <w:r>
        <w:rPr>
          <w:rFonts w:eastAsia="DengXian"/>
          <w:iCs/>
        </w:rPr>
        <w:t>.</w:t>
      </w:r>
    </w:p>
    <w:p w14:paraId="53AC535E" w14:textId="77777777" w:rsidR="007C7F1A" w:rsidRDefault="000C76BB">
      <w:pPr>
        <w:keepLines/>
        <w:numPr>
          <w:ilvl w:val="255"/>
          <w:numId w:val="0"/>
        </w:numPr>
        <w:ind w:leftChars="400" w:left="1200" w:hangingChars="200" w:hanging="400"/>
        <w:rPr>
          <w:rFonts w:eastAsia="DengXian"/>
          <w:iCs/>
        </w:rPr>
      </w:pPr>
      <w:r>
        <w:rPr>
          <w:rFonts w:eastAsia="DengXian" w:hint="eastAsia"/>
          <w:iCs/>
          <w:lang w:val="en-US" w:eastAsia="zh-CN"/>
        </w:rPr>
        <w:t>-</w:t>
      </w:r>
      <w:r>
        <w:rPr>
          <w:rFonts w:eastAsia="DengXian" w:hint="eastAsia"/>
          <w:iCs/>
          <w:lang w:val="en-US" w:eastAsia="zh-CN"/>
        </w:rPr>
        <w:tab/>
      </w:r>
      <w:r>
        <w:rPr>
          <w:rFonts w:eastAsia="DengXian"/>
          <w:iCs/>
        </w:rPr>
        <w:t>This can allow core networks to optimize the procedure based on number of times the CAG verification has failed, and reduce signaling for potentially malicious UEs and/or manual mode selection, i.e., b</w:t>
      </w:r>
      <w:r>
        <w:t>ased on the frequency of the registration attempt the network shall decide whether to reject the request before authentication to avoid signalling overhead (if there is re-try frequent) or after authentication (if updated Allowed CAG list to be provided to the UE), so that AMF send the CAG information in the protected NAS reject message.</w:t>
      </w:r>
    </w:p>
    <w:p w14:paraId="53AC535F" w14:textId="77777777" w:rsidR="007C7F1A" w:rsidRDefault="000C76BB">
      <w:pPr>
        <w:keepLines/>
        <w:numPr>
          <w:ilvl w:val="255"/>
          <w:numId w:val="0"/>
        </w:numPr>
        <w:ind w:leftChars="200" w:left="800" w:hangingChars="200" w:hanging="400"/>
        <w:rPr>
          <w:rFonts w:eastAsia="DengXian"/>
          <w:iCs/>
        </w:rPr>
      </w:pPr>
      <w:r>
        <w:rPr>
          <w:rFonts w:eastAsia="DengXian"/>
          <w:iCs/>
          <w:lang w:val="en-US" w:eastAsia="zh-CN"/>
        </w:rPr>
        <w:t>-</w:t>
      </w:r>
      <w:r>
        <w:rPr>
          <w:rFonts w:eastAsia="DengXian"/>
          <w:iCs/>
          <w:lang w:val="en-US" w:eastAsia="zh-CN"/>
        </w:rPr>
        <w:tab/>
      </w:r>
      <w:r>
        <w:rPr>
          <w:rFonts w:eastAsia="DengXian"/>
          <w:iCs/>
        </w:rPr>
        <w:t>TS 24.501 [7] clause 9.11.3.2: Sending NAS registration reject message with existing cause as unauthorized CAG access if:</w:t>
      </w:r>
    </w:p>
    <w:p w14:paraId="53AC5360" w14:textId="77777777" w:rsidR="007C7F1A" w:rsidRDefault="000C76BB">
      <w:pPr>
        <w:keepLines/>
        <w:numPr>
          <w:ilvl w:val="255"/>
          <w:numId w:val="0"/>
        </w:numPr>
        <w:ind w:leftChars="400" w:left="1200" w:hangingChars="200" w:hanging="400"/>
        <w:rPr>
          <w:rFonts w:eastAsia="DengXian"/>
          <w:iCs/>
        </w:rPr>
      </w:pPr>
      <w:r>
        <w:rPr>
          <w:rFonts w:eastAsia="DengXian"/>
          <w:iCs/>
          <w:lang w:val="en-US" w:eastAsia="zh-CN"/>
        </w:rPr>
        <w:t>-</w:t>
      </w:r>
      <w:r>
        <w:rPr>
          <w:rFonts w:eastAsia="DengXian"/>
          <w:iCs/>
          <w:lang w:val="en-US" w:eastAsia="zh-CN"/>
        </w:rPr>
        <w:tab/>
      </w:r>
      <w:r>
        <w:rPr>
          <w:rFonts w:eastAsia="DengXian"/>
          <w:iCs/>
        </w:rPr>
        <w:t>CAG ID verification fails based on subscription data available at UDM.</w:t>
      </w:r>
    </w:p>
    <w:p w14:paraId="53AC5361" w14:textId="77777777" w:rsidR="007C7F1A" w:rsidRDefault="000C76BB">
      <w:pPr>
        <w:keepLines/>
        <w:numPr>
          <w:ilvl w:val="255"/>
          <w:numId w:val="0"/>
        </w:numPr>
        <w:ind w:leftChars="200" w:left="800" w:hangingChars="200" w:hanging="400"/>
        <w:rPr>
          <w:rFonts w:eastAsia="DengXian"/>
          <w:iCs/>
          <w:lang w:val="en-US" w:eastAsia="zh-CN"/>
        </w:rPr>
      </w:pPr>
      <w:r>
        <w:rPr>
          <w:rFonts w:eastAsia="DengXian"/>
          <w:iCs/>
          <w:lang w:val="en-US" w:eastAsia="zh-CN"/>
        </w:rPr>
        <w:t>-</w:t>
      </w:r>
      <w:r>
        <w:rPr>
          <w:rFonts w:eastAsia="DengXian"/>
          <w:iCs/>
          <w:lang w:val="en-US" w:eastAsia="zh-CN"/>
        </w:rPr>
        <w:tab/>
        <w:t>TS 23.501 [4] clause 5.30.3.4: AMF includes CAG information in the protected NAS reject message.</w:t>
      </w:r>
    </w:p>
    <w:p w14:paraId="53AC5362" w14:textId="77777777" w:rsidR="007C7F1A" w:rsidRDefault="000C76BB">
      <w:pPr>
        <w:pStyle w:val="NO"/>
      </w:pPr>
      <w:r>
        <w:t>NOTE: Requiring CAG verification for each UE at core network can have additional load on the network.</w:t>
      </w:r>
    </w:p>
    <w:p w14:paraId="53AC5363" w14:textId="77777777" w:rsidR="007C7F1A" w:rsidRDefault="000C76BB">
      <w:pPr>
        <w:pStyle w:val="Heading3"/>
        <w:rPr>
          <w:lang w:val="en-US" w:eastAsia="zh-CN"/>
        </w:rPr>
      </w:pPr>
      <w:bookmarkStart w:id="237" w:name="_Toc8105"/>
      <w:bookmarkStart w:id="238" w:name="_Toc187323778"/>
      <w:r>
        <w:rPr>
          <w:lang w:val="en-US" w:eastAsia="zh-CN"/>
        </w:rPr>
        <w:t>6.4.3</w:t>
      </w:r>
      <w:r>
        <w:rPr>
          <w:lang w:val="en-US" w:eastAsia="zh-CN"/>
        </w:rPr>
        <w:tab/>
        <w:t>Solution Evaluation</w:t>
      </w:r>
      <w:bookmarkEnd w:id="237"/>
      <w:bookmarkEnd w:id="238"/>
    </w:p>
    <w:p w14:paraId="53AC5364" w14:textId="77777777" w:rsidR="007C7F1A" w:rsidRDefault="000C76BB">
      <w:pPr>
        <w:jc w:val="both"/>
        <w:rPr>
          <w:rFonts w:eastAsia="DengXian"/>
          <w:iCs/>
        </w:rPr>
      </w:pPr>
      <w:r>
        <w:rPr>
          <w:iCs/>
        </w:rPr>
        <w:t>This solution has impacts on 5G NR Femtocell, AMF and UDM. This solution can help avoid significant amount of signaling if CAG verification fails.</w:t>
      </w:r>
    </w:p>
    <w:p w14:paraId="53AC5365" w14:textId="77777777" w:rsidR="007C7F1A" w:rsidRDefault="000C76BB">
      <w:pPr>
        <w:jc w:val="both"/>
        <w:rPr>
          <w:iCs/>
        </w:rPr>
      </w:pPr>
      <w:r>
        <w:rPr>
          <w:rFonts w:eastAsia="DengXian"/>
          <w:iCs/>
        </w:rPr>
        <w:lastRenderedPageBreak/>
        <w:t>This solution addresses key issue #4.</w:t>
      </w:r>
    </w:p>
    <w:p w14:paraId="53AC5366" w14:textId="77777777" w:rsidR="007C7F1A" w:rsidRDefault="007C7F1A"/>
    <w:p w14:paraId="53AC5367" w14:textId="77777777" w:rsidR="007C7F1A" w:rsidRDefault="000C76BB">
      <w:pPr>
        <w:pStyle w:val="Heading2"/>
        <w:jc w:val="both"/>
      </w:pPr>
      <w:bookmarkStart w:id="239" w:name="_Toc187323779"/>
      <w:r>
        <w:t>6.</w:t>
      </w:r>
      <w:r>
        <w:rPr>
          <w:rFonts w:hint="eastAsia"/>
          <w:lang w:val="en-US" w:eastAsia="zh-CN"/>
        </w:rPr>
        <w:t>5</w:t>
      </w:r>
      <w:r>
        <w:tab/>
        <w:t>Solution #</w:t>
      </w:r>
      <w:r>
        <w:rPr>
          <w:rFonts w:hint="eastAsia"/>
          <w:lang w:val="en-US" w:eastAsia="zh-CN"/>
        </w:rPr>
        <w:t>5</w:t>
      </w:r>
      <w:r>
        <w:t>: Security of 5G NR Femto Ownership</w:t>
      </w:r>
      <w:bookmarkEnd w:id="239"/>
    </w:p>
    <w:p w14:paraId="53AC5368" w14:textId="77777777" w:rsidR="007C7F1A" w:rsidRDefault="000C76BB">
      <w:pPr>
        <w:spacing w:after="0"/>
        <w:jc w:val="both"/>
      </w:pPr>
      <w:r>
        <w:t>This solution assumes that an AF (web tool) is available to the femto owner to provide authenticated and authorized access to update the allowed CAG list. This is similar to LTE.</w:t>
      </w:r>
    </w:p>
    <w:p w14:paraId="53AC5369" w14:textId="77777777" w:rsidR="007C7F1A" w:rsidRDefault="000C76BB">
      <w:pPr>
        <w:spacing w:after="0"/>
        <w:jc w:val="both"/>
      </w:pPr>
      <w:r>
        <w:t>This solution proposes the following:</w:t>
      </w:r>
    </w:p>
    <w:p w14:paraId="53AC536A" w14:textId="77777777" w:rsidR="007C7F1A" w:rsidRDefault="007C7F1A">
      <w:pPr>
        <w:pStyle w:val="BodyTextFirstIndent"/>
        <w:spacing w:after="0"/>
        <w:jc w:val="both"/>
      </w:pPr>
    </w:p>
    <w:p w14:paraId="53AC536B" w14:textId="77777777" w:rsidR="007C7F1A" w:rsidRDefault="000C76BB">
      <w:pPr>
        <w:pStyle w:val="B1"/>
        <w:spacing w:after="0"/>
        <w:ind w:left="720"/>
        <w:jc w:val="both"/>
      </w:pPr>
      <w:r>
        <w:t>-</w:t>
      </w:r>
      <w:r>
        <w:tab/>
        <w:t>Pre-provisioned femto owner credentials and/or operator CA signed certificate in UDM/UDR.</w:t>
      </w:r>
    </w:p>
    <w:p w14:paraId="53AC536C" w14:textId="77777777" w:rsidR="007C7F1A" w:rsidRDefault="000C76BB">
      <w:pPr>
        <w:pStyle w:val="B1"/>
        <w:spacing w:after="0"/>
        <w:ind w:left="720"/>
        <w:jc w:val="both"/>
      </w:pPr>
      <w:r>
        <w:t>-</w:t>
      </w:r>
      <w:r>
        <w:tab/>
        <w:t>Using AF (web tool), the femto owner presents the credentials and/or operator CA signed certificate for authentication and authorization.</w:t>
      </w:r>
    </w:p>
    <w:p w14:paraId="53AC536D" w14:textId="77777777" w:rsidR="007C7F1A" w:rsidRDefault="000C76BB">
      <w:pPr>
        <w:pStyle w:val="B1"/>
        <w:spacing w:after="0"/>
        <w:ind w:left="720"/>
        <w:jc w:val="both"/>
      </w:pPr>
      <w:r>
        <w:t>-</w:t>
      </w:r>
      <w:r>
        <w:tab/>
        <w:t>AF forwards these credentials and/or operator CA signed certificate to NEF.</w:t>
      </w:r>
    </w:p>
    <w:p w14:paraId="53AC536E" w14:textId="77777777" w:rsidR="007C7F1A" w:rsidRDefault="000C76BB">
      <w:pPr>
        <w:pStyle w:val="B1"/>
        <w:spacing w:after="0"/>
        <w:ind w:left="720"/>
        <w:jc w:val="both"/>
      </w:pPr>
      <w:r>
        <w:t>-</w:t>
      </w:r>
      <w:r>
        <w:tab/>
        <w:t>NEF further interacts with UDM/UDR to authenticate and authorize the femto owner. Only authenticated and authorized femto owners can update the allowed CAG list.</w:t>
      </w:r>
    </w:p>
    <w:p w14:paraId="53AC536F" w14:textId="77777777" w:rsidR="007C7F1A" w:rsidRDefault="007C7F1A">
      <w:pPr>
        <w:spacing w:after="0"/>
        <w:jc w:val="both"/>
      </w:pPr>
    </w:p>
    <w:p w14:paraId="53AC5370" w14:textId="77777777" w:rsidR="007C7F1A" w:rsidRDefault="007C7F1A">
      <w:pPr>
        <w:spacing w:after="0"/>
        <w:jc w:val="both"/>
      </w:pPr>
    </w:p>
    <w:p w14:paraId="53AC5371" w14:textId="5695683D" w:rsidR="007C7F1A" w:rsidRDefault="000C76BB" w:rsidP="00871B03">
      <w:pPr>
        <w:pStyle w:val="Heading3"/>
      </w:pPr>
      <w:bookmarkStart w:id="240" w:name="_Toc187323780"/>
      <w:r>
        <w:t>6.</w:t>
      </w:r>
      <w:r>
        <w:rPr>
          <w:rFonts w:hint="eastAsia"/>
          <w:lang w:val="en-US" w:eastAsia="zh-CN"/>
        </w:rPr>
        <w:t>5</w:t>
      </w:r>
      <w:r>
        <w:t>.1</w:t>
      </w:r>
      <w:r>
        <w:tab/>
        <w:t>Solution details</w:t>
      </w:r>
      <w:bookmarkEnd w:id="240"/>
    </w:p>
    <w:bookmarkStart w:id="241" w:name="MCCQCTEMPBM_00000031"/>
    <w:p w14:paraId="53AC5372" w14:textId="77777777" w:rsidR="007C7F1A" w:rsidRDefault="000C76BB">
      <w:pPr>
        <w:jc w:val="both"/>
      </w:pPr>
      <w:r>
        <w:fldChar w:fldCharType="begin"/>
      </w:r>
      <w:r>
        <w:instrText xml:space="preserve"> REF _Ref165632127 \h </w:instrText>
      </w:r>
      <w:r>
        <w:fldChar w:fldCharType="separate"/>
      </w:r>
      <w:r>
        <w:t>Figure 1</w:t>
      </w:r>
      <w:r>
        <w:fldChar w:fldCharType="end"/>
      </w:r>
      <w:bookmarkEnd w:id="241"/>
      <w:r>
        <w:t xml:space="preserve"> shows the message sequence where femto manager authentication procedure using encrypted usrname and password.</w:t>
      </w:r>
    </w:p>
    <w:p w14:paraId="53AC5373" w14:textId="77777777" w:rsidR="007C7F1A" w:rsidRDefault="000C76BB">
      <w:pPr>
        <w:pStyle w:val="TH"/>
        <w:jc w:val="both"/>
      </w:pPr>
      <w:r>
        <w:rPr>
          <w:noProof/>
          <w:lang w:val="en-US" w:eastAsia="zh-CN"/>
        </w:rPr>
        <w:drawing>
          <wp:inline distT="0" distB="0" distL="114300" distR="114300" wp14:anchorId="53AC54D9" wp14:editId="53AC54DA">
            <wp:extent cx="6120765" cy="3420110"/>
            <wp:effectExtent l="0" t="0" r="635" b="8890"/>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pic:cNvPicPr>
                  </pic:nvPicPr>
                  <pic:blipFill>
                    <a:blip r:embed="rId21">
                      <a:grayscl/>
                    </a:blip>
                    <a:stretch>
                      <a:fillRect/>
                    </a:stretch>
                  </pic:blipFill>
                  <pic:spPr>
                    <a:xfrm>
                      <a:off x="0" y="0"/>
                      <a:ext cx="6120765" cy="3420110"/>
                    </a:xfrm>
                    <a:prstGeom prst="rect">
                      <a:avLst/>
                    </a:prstGeom>
                    <a:noFill/>
                    <a:ln>
                      <a:noFill/>
                    </a:ln>
                  </pic:spPr>
                </pic:pic>
              </a:graphicData>
            </a:graphic>
          </wp:inline>
        </w:drawing>
      </w:r>
    </w:p>
    <w:p w14:paraId="53AC5374" w14:textId="77777777" w:rsidR="007C7F1A" w:rsidRDefault="000C76BB">
      <w:pPr>
        <w:pStyle w:val="TF"/>
      </w:pPr>
      <w:r>
        <w:t xml:space="preserve">Figure </w:t>
      </w:r>
      <w:bookmarkStart w:id="242" w:name="MCCQCTEMPBM_00000032"/>
      <w:r>
        <w:fldChar w:fldCharType="begin"/>
      </w:r>
      <w:r>
        <w:instrText xml:space="preserve"> SEQ Figure \* ARABIC </w:instrText>
      </w:r>
      <w:r>
        <w:fldChar w:fldCharType="separate"/>
      </w:r>
      <w:r>
        <w:t>1</w:t>
      </w:r>
      <w:r>
        <w:fldChar w:fldCharType="end"/>
      </w:r>
      <w:bookmarkEnd w:id="242"/>
      <w:r>
        <w:t>: Femto manager authentication using username &amp; password</w:t>
      </w:r>
    </w:p>
    <w:p w14:paraId="53AC5375" w14:textId="77777777" w:rsidR="007C7F1A" w:rsidRDefault="007C7F1A">
      <w:pPr>
        <w:pStyle w:val="B1"/>
      </w:pPr>
    </w:p>
    <w:p w14:paraId="53AC5376" w14:textId="77777777" w:rsidR="007C7F1A" w:rsidRDefault="000C76BB">
      <w:pPr>
        <w:pStyle w:val="B1"/>
        <w:contextualSpacing w:val="0"/>
      </w:pPr>
      <w:r>
        <w:t>Step 1: AF sends Nnef_ParameterProvision with encrypted username, password, and/or certificate and CagIdList to NEF (It is assumed that Femto owner-AF and 5GC(UDM/UDR) have negotiated and agreed the encryption algorithm and mechanism).</w:t>
      </w:r>
    </w:p>
    <w:p w14:paraId="53AC5377" w14:textId="77777777" w:rsidR="007C7F1A" w:rsidRDefault="000C76BB">
      <w:pPr>
        <w:pStyle w:val="B1"/>
        <w:contextualSpacing w:val="0"/>
      </w:pPr>
      <w:r>
        <w:t>Step 2: In this step, NEF requests AUSF to verify the username and password using new Nudr_FemtoOwnerAuthentication request API. During Stage 3 standardization API name may be decided.</w:t>
      </w:r>
    </w:p>
    <w:p w14:paraId="53AC5378" w14:textId="77777777" w:rsidR="007C7F1A" w:rsidRDefault="000C76BB">
      <w:pPr>
        <w:pStyle w:val="B1"/>
        <w:contextualSpacing w:val="0"/>
      </w:pPr>
      <w:r>
        <w:t>Step 3: In this step, AUSF requests UDM/UDR for the credentials.</w:t>
      </w:r>
    </w:p>
    <w:p w14:paraId="53AC5379" w14:textId="77777777" w:rsidR="007C7F1A" w:rsidRDefault="000C76BB">
      <w:pPr>
        <w:pStyle w:val="B1"/>
        <w:contextualSpacing w:val="0"/>
      </w:pPr>
      <w:r>
        <w:t>Step 4: In this step, UDM/UDR responds to AUSF with credentials.</w:t>
      </w:r>
    </w:p>
    <w:p w14:paraId="53AC537A" w14:textId="77777777" w:rsidR="007C7F1A" w:rsidRDefault="000C76BB">
      <w:pPr>
        <w:pStyle w:val="B1"/>
        <w:contextualSpacing w:val="0"/>
      </w:pPr>
      <w:r>
        <w:lastRenderedPageBreak/>
        <w:t xml:space="preserve">Step </w:t>
      </w:r>
      <w:r>
        <w:rPr>
          <w:rFonts w:hint="eastAsia"/>
          <w:lang w:val="en-US" w:eastAsia="zh-CN"/>
        </w:rPr>
        <w:t>5</w:t>
      </w:r>
      <w:r>
        <w:t xml:space="preserve">: In this step, </w:t>
      </w:r>
      <w:r>
        <w:rPr>
          <w:rFonts w:hint="eastAsia"/>
          <w:lang w:val="en-US" w:eastAsia="zh-CN"/>
        </w:rPr>
        <w:t>AUSF</w:t>
      </w:r>
      <w:r>
        <w:t xml:space="preserve"> decrypts and verifies username and password with already stored username and password for that femto owner in UDM/UDR.</w:t>
      </w:r>
    </w:p>
    <w:p w14:paraId="53AC537B" w14:textId="77777777" w:rsidR="007C7F1A" w:rsidRDefault="000C76BB">
      <w:pPr>
        <w:pStyle w:val="B1"/>
        <w:contextualSpacing w:val="0"/>
      </w:pPr>
      <w:r>
        <w:t xml:space="preserve">Step </w:t>
      </w:r>
      <w:r>
        <w:rPr>
          <w:rFonts w:hint="eastAsia"/>
          <w:lang w:val="en-US" w:eastAsia="zh-CN"/>
        </w:rPr>
        <w:t>6</w:t>
      </w:r>
      <w:r>
        <w:t xml:space="preserve">: UDM/UDR responds to NEF using new API </w:t>
      </w:r>
      <w:r>
        <w:rPr>
          <w:rFonts w:hint="eastAsia"/>
          <w:lang w:val="en-US" w:eastAsia="zh-CN"/>
        </w:rPr>
        <w:t>Nausf</w:t>
      </w:r>
      <w:r>
        <w:t>_FemtoOwnerAutentication Response.</w:t>
      </w:r>
    </w:p>
    <w:p w14:paraId="53AC537C" w14:textId="77777777" w:rsidR="007C7F1A" w:rsidRDefault="000C76BB">
      <w:pPr>
        <w:pStyle w:val="B1"/>
        <w:contextualSpacing w:val="0"/>
      </w:pPr>
      <w:r>
        <w:t xml:space="preserve">Step </w:t>
      </w:r>
      <w:r>
        <w:rPr>
          <w:rFonts w:hint="eastAsia"/>
          <w:lang w:val="en-US" w:eastAsia="zh-CN"/>
        </w:rPr>
        <w:t>7</w:t>
      </w:r>
      <w:r>
        <w:t>: After the successful authentication NEF initiates allowed CAG list add/modify/delete operations as it has already received allowedCagList as it is received in step 1.</w:t>
      </w:r>
    </w:p>
    <w:p w14:paraId="53AC537D" w14:textId="77777777" w:rsidR="007C7F1A" w:rsidRDefault="000C76BB">
      <w:pPr>
        <w:pStyle w:val="B1"/>
        <w:contextualSpacing w:val="0"/>
      </w:pPr>
      <w:r>
        <w:t xml:space="preserve">Step </w:t>
      </w:r>
      <w:r>
        <w:rPr>
          <w:rFonts w:hint="eastAsia"/>
          <w:lang w:val="en-US" w:eastAsia="zh-CN"/>
        </w:rPr>
        <w:t>8</w:t>
      </w:r>
      <w:r>
        <w:t>: IF the authentication in Step 6 succeeds, existing mechanism may be used to add/modify/delete allowedCagList for a UE.</w:t>
      </w:r>
    </w:p>
    <w:p w14:paraId="53AC537E" w14:textId="77777777" w:rsidR="007C7F1A" w:rsidRDefault="000C76BB">
      <w:pPr>
        <w:pStyle w:val="B1"/>
        <w:contextualSpacing w:val="0"/>
      </w:pPr>
      <w:r>
        <w:t xml:space="preserve">Step </w:t>
      </w:r>
      <w:r>
        <w:rPr>
          <w:rFonts w:hint="eastAsia"/>
          <w:lang w:val="en-US" w:eastAsia="zh-CN"/>
        </w:rPr>
        <w:t>9</w:t>
      </w:r>
      <w:r>
        <w:t>: IF the authentication fails in Step 5, NEF sends Nnef_ParameterProvision with new failure cause=un-authorized femto owner or CAG manager.</w:t>
      </w:r>
    </w:p>
    <w:p w14:paraId="53AC537F" w14:textId="77777777" w:rsidR="007C7F1A" w:rsidRDefault="007C7F1A"/>
    <w:p w14:paraId="53AC5380" w14:textId="408F06C7" w:rsidR="007C7F1A" w:rsidRDefault="000C76BB" w:rsidP="00871B03">
      <w:pPr>
        <w:pStyle w:val="Heading3"/>
      </w:pPr>
      <w:bookmarkStart w:id="243" w:name="_Toc187323781"/>
      <w:r>
        <w:t>6.</w:t>
      </w:r>
      <w:r>
        <w:rPr>
          <w:rFonts w:hint="eastAsia"/>
          <w:lang w:val="en-US" w:eastAsia="zh-CN"/>
        </w:rPr>
        <w:t>5</w:t>
      </w:r>
      <w:r>
        <w:t>.</w:t>
      </w:r>
      <w:r>
        <w:rPr>
          <w:rFonts w:hint="eastAsia"/>
          <w:lang w:val="en-US" w:eastAsia="zh-CN"/>
        </w:rPr>
        <w:t>2</w:t>
      </w:r>
      <w:r>
        <w:tab/>
        <w:t>Solution Evaluation</w:t>
      </w:r>
      <w:bookmarkEnd w:id="243"/>
    </w:p>
    <w:p w14:paraId="53AC5381" w14:textId="77777777" w:rsidR="007C7F1A" w:rsidRDefault="000C76BB">
      <w:pPr>
        <w:rPr>
          <w:rFonts w:eastAsia="DengXian"/>
        </w:rPr>
      </w:pPr>
      <w:r>
        <w:rPr>
          <w:rFonts w:eastAsia="DengXian" w:hint="eastAsia"/>
          <w:lang w:val="en-US" w:eastAsia="zh-CN"/>
        </w:rPr>
        <w:t>TS 23.501 [4]</w:t>
      </w:r>
      <w:r>
        <w:rPr>
          <w:rFonts w:eastAsia="DengXian"/>
        </w:rPr>
        <w:t xml:space="preserve"> has defined term “NR Femto hosting party” which is similar to “H(e)NB Hosting Party” defined in TS 22.220</w:t>
      </w:r>
      <w:r>
        <w:rPr>
          <w:rFonts w:eastAsia="DengXian" w:hint="eastAsia"/>
          <w:lang w:val="en-US" w:eastAsia="zh-CN"/>
        </w:rPr>
        <w:t xml:space="preserve"> [5]</w:t>
      </w:r>
      <w:r>
        <w:rPr>
          <w:rFonts w:eastAsia="DengXian"/>
        </w:rPr>
        <w:t>. Accordingly, for this solution, “5G NR Femto Owner” can be considered as “NR Femto hosting party”.</w:t>
      </w:r>
    </w:p>
    <w:p w14:paraId="53AC5382" w14:textId="77777777" w:rsidR="007C7F1A" w:rsidRDefault="000C76BB">
      <w:r>
        <w:t>This solution addresses key issue#1.</w:t>
      </w:r>
    </w:p>
    <w:p w14:paraId="53AC5383" w14:textId="77777777" w:rsidR="007C7F1A" w:rsidRDefault="000C76BB">
      <w:r>
        <w:t>Impacted entities: NEF, AUSF, UDM/UDR</w:t>
      </w:r>
    </w:p>
    <w:p w14:paraId="53AC5384" w14:textId="77777777" w:rsidR="007C7F1A" w:rsidRDefault="007C7F1A"/>
    <w:p w14:paraId="53AC5385" w14:textId="77777777" w:rsidR="007C7F1A" w:rsidRDefault="000C76BB">
      <w:pPr>
        <w:pStyle w:val="Heading2"/>
        <w:jc w:val="both"/>
      </w:pPr>
      <w:bookmarkStart w:id="244" w:name="_Toc187323782"/>
      <w:r>
        <w:t>6.</w:t>
      </w:r>
      <w:r>
        <w:rPr>
          <w:rFonts w:hint="eastAsia"/>
          <w:lang w:val="en-US" w:eastAsia="zh-CN"/>
        </w:rPr>
        <w:t>6</w:t>
      </w:r>
      <w:r>
        <w:tab/>
        <w:t>Solution #</w:t>
      </w:r>
      <w:r>
        <w:rPr>
          <w:rFonts w:hint="eastAsia"/>
          <w:lang w:val="en-US" w:eastAsia="zh-CN"/>
        </w:rPr>
        <w:t>6</w:t>
      </w:r>
      <w:r>
        <w:t>: Multi-factor authentication based femto owner/manager authentication</w:t>
      </w:r>
      <w:bookmarkEnd w:id="244"/>
    </w:p>
    <w:p w14:paraId="53AC5386" w14:textId="77777777" w:rsidR="007C7F1A" w:rsidRDefault="000C76BB">
      <w:pPr>
        <w:spacing w:after="0"/>
        <w:jc w:val="both"/>
      </w:pPr>
      <w:r>
        <w:t>This solution proposes the following:</w:t>
      </w:r>
    </w:p>
    <w:p w14:paraId="53AC5387" w14:textId="77777777" w:rsidR="007C7F1A" w:rsidRDefault="000C76BB">
      <w:pPr>
        <w:numPr>
          <w:ilvl w:val="255"/>
          <w:numId w:val="0"/>
        </w:numPr>
        <w:spacing w:after="0"/>
        <w:ind w:left="400" w:hangingChars="200" w:hanging="400"/>
        <w:jc w:val="both"/>
      </w:pPr>
      <w:r>
        <w:rPr>
          <w:lang w:val="en-US" w:eastAsia="zh-CN"/>
        </w:rPr>
        <w:t>-</w:t>
      </w:r>
      <w:r>
        <w:rPr>
          <w:lang w:val="en-US" w:eastAsia="zh-CN"/>
        </w:rPr>
        <w:tab/>
      </w:r>
      <w:r>
        <w:t>This solution assumes following.</w:t>
      </w:r>
    </w:p>
    <w:p w14:paraId="53AC5388" w14:textId="77777777" w:rsidR="007C7F1A" w:rsidRDefault="000C76BB">
      <w:pPr>
        <w:numPr>
          <w:ilvl w:val="255"/>
          <w:numId w:val="0"/>
        </w:numPr>
        <w:spacing w:after="0"/>
        <w:ind w:leftChars="200" w:left="800" w:hangingChars="200" w:hanging="400"/>
        <w:jc w:val="both"/>
      </w:pPr>
      <w:r>
        <w:rPr>
          <w:rFonts w:hint="eastAsia"/>
          <w:lang w:val="en-US" w:eastAsia="zh-CN"/>
        </w:rPr>
        <w:t>-</w:t>
      </w:r>
      <w:r>
        <w:rPr>
          <w:rFonts w:hint="eastAsia"/>
          <w:lang w:val="en-US" w:eastAsia="zh-CN"/>
        </w:rPr>
        <w:tab/>
      </w:r>
      <w:r>
        <w:t>DAC is pre-configured femto owner/manager’s biometric templates and other relevant information which may include government ID proof, etc., at the time of femto device procurement from the opetor’s store.</w:t>
      </w:r>
    </w:p>
    <w:p w14:paraId="53AC5389" w14:textId="77777777" w:rsidR="007C7F1A" w:rsidRDefault="000C76BB">
      <w:pPr>
        <w:numPr>
          <w:ilvl w:val="255"/>
          <w:numId w:val="0"/>
        </w:numPr>
        <w:spacing w:after="0"/>
        <w:ind w:leftChars="200" w:left="800" w:hangingChars="200" w:hanging="400"/>
        <w:jc w:val="both"/>
      </w:pPr>
      <w:r>
        <w:rPr>
          <w:rFonts w:hint="eastAsia"/>
          <w:lang w:val="en-US" w:eastAsia="zh-CN"/>
        </w:rPr>
        <w:t>-</w:t>
      </w:r>
      <w:r>
        <w:rPr>
          <w:rFonts w:hint="eastAsia"/>
          <w:lang w:val="en-US" w:eastAsia="zh-CN"/>
        </w:rPr>
        <w:tab/>
      </w:r>
      <w:r>
        <w:t xml:space="preserve">UDM/UDR is pre-configured with username, password, serial number of Femto, Social Security number / GovtID of femto owner/manager of HgNB ID, encryption alorithms. </w:t>
      </w:r>
    </w:p>
    <w:p w14:paraId="53AC538A" w14:textId="77777777" w:rsidR="007C7F1A" w:rsidRDefault="000C76BB">
      <w:pPr>
        <w:numPr>
          <w:ilvl w:val="255"/>
          <w:numId w:val="0"/>
        </w:numPr>
        <w:spacing w:after="0"/>
        <w:ind w:left="400" w:hangingChars="200" w:hanging="400"/>
        <w:jc w:val="both"/>
      </w:pPr>
      <w:r>
        <w:rPr>
          <w:rFonts w:hint="eastAsia"/>
          <w:lang w:val="en-US" w:eastAsia="zh-CN"/>
        </w:rPr>
        <w:t>-</w:t>
      </w:r>
      <w:r>
        <w:rPr>
          <w:rFonts w:hint="eastAsia"/>
          <w:lang w:val="en-US" w:eastAsia="zh-CN"/>
        </w:rPr>
        <w:tab/>
      </w:r>
      <w:r>
        <w:t>Femto owner/manager reigsters with network as one time so that he can operate (add/delete/modify) on the allowed CAG list of the users.</w:t>
      </w:r>
    </w:p>
    <w:p w14:paraId="53AC538B" w14:textId="77777777" w:rsidR="007C7F1A" w:rsidRDefault="000C76BB">
      <w:pPr>
        <w:numPr>
          <w:ilvl w:val="255"/>
          <w:numId w:val="0"/>
        </w:numPr>
        <w:spacing w:after="0"/>
        <w:ind w:left="400" w:hangingChars="200" w:hanging="400"/>
        <w:jc w:val="both"/>
        <w:rPr>
          <w:lang w:val="en-US" w:eastAsia="zh-CN"/>
        </w:rPr>
      </w:pPr>
      <w:r>
        <w:rPr>
          <w:rFonts w:hint="eastAsia"/>
          <w:lang w:val="en-US" w:eastAsia="zh-CN"/>
        </w:rPr>
        <w:t>-</w:t>
      </w:r>
      <w:r>
        <w:rPr>
          <w:rFonts w:hint="eastAsia"/>
          <w:lang w:val="en-US" w:eastAsia="zh-CN"/>
        </w:rPr>
        <w:tab/>
      </w:r>
      <w:r>
        <w:rPr>
          <w:lang w:val="en-US" w:eastAsia="zh-CN"/>
        </w:rPr>
        <w:t>In this solution, “biometric templates” imply symmetric hashes derived from biometrics collected. This is similar to existing implementations in UEs supporting biometric based authentication where multiple biometrics are collected from the user and the templates are stored internally for future use.</w:t>
      </w:r>
    </w:p>
    <w:p w14:paraId="53AC538C" w14:textId="77777777" w:rsidR="007C7F1A" w:rsidRDefault="000C76BB">
      <w:pPr>
        <w:numPr>
          <w:ilvl w:val="255"/>
          <w:numId w:val="0"/>
        </w:numPr>
        <w:spacing w:after="0"/>
        <w:ind w:left="400" w:hangingChars="200" w:hanging="400"/>
        <w:jc w:val="both"/>
        <w:rPr>
          <w:lang w:val="en-US" w:eastAsia="zh-CN"/>
        </w:rPr>
      </w:pPr>
      <w:r>
        <w:rPr>
          <w:rFonts w:hint="eastAsia"/>
          <w:lang w:val="en-US" w:eastAsia="zh-CN"/>
        </w:rPr>
        <w:t>-</w:t>
      </w:r>
      <w:r>
        <w:rPr>
          <w:rFonts w:hint="eastAsia"/>
          <w:lang w:val="en-US" w:eastAsia="zh-CN"/>
        </w:rPr>
        <w:tab/>
      </w:r>
      <w:r>
        <w:rPr>
          <w:lang w:val="en-US" w:eastAsia="zh-CN"/>
        </w:rPr>
        <w:t xml:space="preserve">After successful registration, femto owner can be authenticated using biometric templates collected during runtime. </w:t>
      </w:r>
    </w:p>
    <w:p w14:paraId="53AC538D" w14:textId="77777777" w:rsidR="007C7F1A" w:rsidRDefault="007C7F1A">
      <w:pPr>
        <w:spacing w:after="0"/>
        <w:jc w:val="both"/>
      </w:pPr>
    </w:p>
    <w:p w14:paraId="53AC538E" w14:textId="365C1B74" w:rsidR="007C7F1A" w:rsidRDefault="000C76BB" w:rsidP="00871B03">
      <w:pPr>
        <w:pStyle w:val="Heading3"/>
      </w:pPr>
      <w:bookmarkStart w:id="245" w:name="_Toc187323783"/>
      <w:r>
        <w:t>6.</w:t>
      </w:r>
      <w:r>
        <w:rPr>
          <w:rFonts w:hint="eastAsia"/>
          <w:lang w:val="en-US" w:eastAsia="zh-CN"/>
        </w:rPr>
        <w:t>6</w:t>
      </w:r>
      <w:r>
        <w:t>.1</w:t>
      </w:r>
      <w:r>
        <w:tab/>
        <w:t>Solution details</w:t>
      </w:r>
      <w:bookmarkEnd w:id="245"/>
    </w:p>
    <w:bookmarkStart w:id="246" w:name="MCCQCTEMPBM_00000033"/>
    <w:p w14:paraId="53AC538F" w14:textId="77777777" w:rsidR="007C7F1A" w:rsidRDefault="000C76BB">
      <w:pPr>
        <w:jc w:val="both"/>
      </w:pPr>
      <w:r>
        <w:fldChar w:fldCharType="begin"/>
      </w:r>
      <w:r>
        <w:instrText xml:space="preserve"> REF _Ref165632127 \h </w:instrText>
      </w:r>
      <w:r>
        <w:fldChar w:fldCharType="separate"/>
      </w:r>
      <w:r>
        <w:t>Figure 1</w:t>
      </w:r>
      <w:r>
        <w:fldChar w:fldCharType="end"/>
      </w:r>
      <w:bookmarkEnd w:id="246"/>
      <w:r>
        <w:t xml:space="preserve"> shows the message sequence where femto manager authentication procedure using encrypted usrname and password.</w:t>
      </w:r>
    </w:p>
    <w:p w14:paraId="53AC5390" w14:textId="77777777" w:rsidR="007C7F1A" w:rsidRDefault="007C7F1A">
      <w:pPr>
        <w:jc w:val="both"/>
      </w:pPr>
    </w:p>
    <w:p w14:paraId="53AC5391" w14:textId="77777777" w:rsidR="007C7F1A" w:rsidRDefault="000C76BB">
      <w:pPr>
        <w:pStyle w:val="TH"/>
        <w:jc w:val="both"/>
      </w:pPr>
      <w:r>
        <w:rPr>
          <w:noProof/>
          <w:lang w:val="en-US" w:eastAsia="zh-CN"/>
        </w:rPr>
        <w:lastRenderedPageBreak/>
        <w:drawing>
          <wp:inline distT="0" distB="0" distL="114300" distR="114300" wp14:anchorId="53AC54DB" wp14:editId="53AC54DC">
            <wp:extent cx="6093460" cy="3308985"/>
            <wp:effectExtent l="0" t="0" r="2540" b="5715"/>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22">
                      <a:grayscl/>
                    </a:blip>
                    <a:stretch>
                      <a:fillRect/>
                    </a:stretch>
                  </pic:blipFill>
                  <pic:spPr>
                    <a:xfrm>
                      <a:off x="0" y="0"/>
                      <a:ext cx="6093460" cy="3308985"/>
                    </a:xfrm>
                    <a:prstGeom prst="rect">
                      <a:avLst/>
                    </a:prstGeom>
                    <a:noFill/>
                    <a:ln>
                      <a:noFill/>
                    </a:ln>
                  </pic:spPr>
                </pic:pic>
              </a:graphicData>
            </a:graphic>
          </wp:inline>
        </w:drawing>
      </w:r>
    </w:p>
    <w:p w14:paraId="53AC5392" w14:textId="77777777" w:rsidR="007C7F1A" w:rsidRDefault="000C76BB">
      <w:pPr>
        <w:pStyle w:val="TF"/>
        <w:rPr>
          <w:bCs/>
          <w:u w:val="single"/>
        </w:rPr>
      </w:pPr>
      <w:r>
        <w:t xml:space="preserve">Figure </w:t>
      </w:r>
      <w:bookmarkStart w:id="247" w:name="MCCQCTEMPBM_00000034"/>
      <w:r>
        <w:fldChar w:fldCharType="begin"/>
      </w:r>
      <w:r>
        <w:instrText xml:space="preserve"> SEQ Figure \* ARABIC </w:instrText>
      </w:r>
      <w:r>
        <w:fldChar w:fldCharType="separate"/>
      </w:r>
      <w:r>
        <w:t>1</w:t>
      </w:r>
      <w:r>
        <w:fldChar w:fldCharType="end"/>
      </w:r>
      <w:bookmarkEnd w:id="247"/>
      <w:r>
        <w:t>: Multi-factor authentication based femto owner/manager registration procedure.</w:t>
      </w:r>
    </w:p>
    <w:p w14:paraId="53AC5393" w14:textId="77777777" w:rsidR="007C7F1A" w:rsidRDefault="000C76BB">
      <w:pPr>
        <w:pStyle w:val="B1"/>
        <w:ind w:left="720"/>
        <w:contextualSpacing w:val="0"/>
      </w:pPr>
      <w:r>
        <w:t>DAC (Digital Asset Container) stores the biometric templates of the femto manager. DAC is managed by the operator and this enables operator to populate the DAC with femto manager details during the femto device procurement.</w:t>
      </w:r>
    </w:p>
    <w:p w14:paraId="53AC5394" w14:textId="77777777" w:rsidR="007C7F1A" w:rsidRDefault="000C76BB">
      <w:pPr>
        <w:pStyle w:val="B1"/>
        <w:ind w:left="720"/>
        <w:contextualSpacing w:val="0"/>
      </w:pPr>
      <w:r>
        <w:t>End user visits operator’s store to purchase/procure the Femto device by providing Name, Phone number and Govt ID proof (E.g., SSN – Social Security Number) and biometric templates.</w:t>
      </w:r>
    </w:p>
    <w:p w14:paraId="53AC5395" w14:textId="77777777" w:rsidR="007C7F1A" w:rsidRDefault="000C76BB">
      <w:pPr>
        <w:pStyle w:val="B1"/>
        <w:ind w:left="720"/>
        <w:contextualSpacing w:val="0"/>
      </w:pPr>
      <w:r>
        <w:t>Operator’s representative at store maps the end username, phone number with Femto serial number, HgNB ID, Installation location, CAG IDs supported by that Femto device in the operator’s database (it may be in UDM/UDR), permissions to operate on allowed CAG list for UE(s).</w:t>
      </w:r>
    </w:p>
    <w:p w14:paraId="53AC5396" w14:textId="77777777" w:rsidR="007C7F1A" w:rsidRDefault="000C76BB">
      <w:pPr>
        <w:pStyle w:val="B1"/>
        <w:ind w:left="720"/>
        <w:contextualSpacing w:val="0"/>
      </w:pPr>
      <w:r>
        <w:t>UDM/UDR (or any equivalent NF) creates and stores the mapping based on the information received in step 2 &amp; also verifies femto manager’s biometric templates form the DAC (Digital Asset Container).</w:t>
      </w:r>
    </w:p>
    <w:p w14:paraId="53AC5397" w14:textId="77777777" w:rsidR="007C7F1A" w:rsidRDefault="000C76BB">
      <w:pPr>
        <w:pStyle w:val="B1"/>
        <w:ind w:left="720"/>
        <w:contextualSpacing w:val="0"/>
      </w:pPr>
      <w:r>
        <w:t>Femto owner establishes connectivity with operator using his USIM. (same as TS 23.502</w:t>
      </w:r>
      <w:r>
        <w:rPr>
          <w:rFonts w:hint="eastAsia"/>
          <w:lang w:val="en-US" w:eastAsia="zh-CN"/>
        </w:rPr>
        <w:t xml:space="preserve"> [11]</w:t>
      </w:r>
      <w:r>
        <w:t xml:space="preserve"> clause 4.2.2.2.2). This step is done so that Femto owner can send the username, password, and phone number and other details on a secured network.</w:t>
      </w:r>
    </w:p>
    <w:p w14:paraId="53AC5398" w14:textId="77777777" w:rsidR="007C7F1A" w:rsidRDefault="000C76BB">
      <w:pPr>
        <w:pStyle w:val="B1"/>
        <w:ind w:left="720"/>
        <w:contextualSpacing w:val="0"/>
      </w:pPr>
      <w:r>
        <w:t>Femto owner sings up using the AF (web-based tool) by providing the phone number, username, password, encryption algorithm and biometric templates.</w:t>
      </w:r>
    </w:p>
    <w:p w14:paraId="53AC5399" w14:textId="77777777" w:rsidR="007C7F1A" w:rsidRDefault="000C76BB">
      <w:pPr>
        <w:pStyle w:val="B1"/>
        <w:ind w:left="720"/>
        <w:contextualSpacing w:val="0"/>
      </w:pPr>
      <w:r>
        <w:t>UDM/UDR and DAC verifies the femto managers biometric details.</w:t>
      </w:r>
    </w:p>
    <w:p w14:paraId="53AC539A" w14:textId="77777777" w:rsidR="007C7F1A" w:rsidRDefault="000C76BB">
      <w:pPr>
        <w:pStyle w:val="B1"/>
        <w:ind w:left="720"/>
        <w:contextualSpacing w:val="0"/>
      </w:pPr>
      <w:r>
        <w:t xml:space="preserve">Femto owner receives OTP to his mobile.  </w:t>
      </w:r>
    </w:p>
    <w:p w14:paraId="53AC539B" w14:textId="77777777" w:rsidR="007C7F1A" w:rsidRDefault="000C76BB">
      <w:pPr>
        <w:pStyle w:val="B1"/>
        <w:ind w:left="720"/>
        <w:contextualSpacing w:val="0"/>
      </w:pPr>
      <w:r>
        <w:t>Femto owner provides the OTP received from the operator.</w:t>
      </w:r>
    </w:p>
    <w:p w14:paraId="53AC539C" w14:textId="77777777" w:rsidR="007C7F1A" w:rsidRDefault="000C76BB">
      <w:pPr>
        <w:pStyle w:val="B1"/>
        <w:ind w:left="720"/>
        <w:contextualSpacing w:val="0"/>
      </w:pPr>
      <w:r>
        <w:t>UDM/UDR verifies the OTP received from the Femto owner. Now Femto owner is registered with the operator’s network.</w:t>
      </w:r>
    </w:p>
    <w:p w14:paraId="53AC539D" w14:textId="77777777" w:rsidR="007C7F1A" w:rsidRDefault="000C76BB">
      <w:pPr>
        <w:pStyle w:val="B1"/>
        <w:ind w:left="720"/>
        <w:contextualSpacing w:val="0"/>
      </w:pPr>
      <w:r>
        <w:t>Operator send the certificate(s) to the Femto owner (AF: web-based tool). This is the certificate(s) used by the femto owner to authenticate with core network while adding / modifying / deleting the allowed CAG list for UE(s).</w:t>
      </w:r>
    </w:p>
    <w:p w14:paraId="53AC539E" w14:textId="77777777" w:rsidR="007C7F1A" w:rsidRDefault="000C76BB">
      <w:pPr>
        <w:pStyle w:val="B1"/>
        <w:ind w:left="720"/>
        <w:contextualSpacing w:val="0"/>
      </w:pPr>
      <w:r>
        <w:t>Femto one-time registration is successful. From now onwards, Femto owner/manager can add/modify/delete the allowed CAG List based on the need.</w:t>
      </w:r>
    </w:p>
    <w:p w14:paraId="53AC539F" w14:textId="77777777" w:rsidR="007C7F1A" w:rsidRDefault="007C7F1A"/>
    <w:p w14:paraId="53AC53A0" w14:textId="77777777" w:rsidR="007C7F1A" w:rsidRDefault="000C76BB">
      <w:pPr>
        <w:pStyle w:val="TH"/>
      </w:pPr>
      <w:r>
        <w:rPr>
          <w:noProof/>
          <w:lang w:val="en-US" w:eastAsia="zh-CN"/>
        </w:rPr>
        <w:lastRenderedPageBreak/>
        <w:drawing>
          <wp:inline distT="0" distB="0" distL="114300" distR="114300" wp14:anchorId="53AC54DD" wp14:editId="53AC54DE">
            <wp:extent cx="6036310" cy="3562350"/>
            <wp:effectExtent l="0" t="0" r="0" b="6350"/>
            <wp:docPr id="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pic:cNvPicPr>
                      <a:picLocks noChangeAspect="1"/>
                    </pic:cNvPicPr>
                  </pic:nvPicPr>
                  <pic:blipFill>
                    <a:blip r:embed="rId23">
                      <a:grayscl/>
                    </a:blip>
                    <a:stretch>
                      <a:fillRect/>
                    </a:stretch>
                  </pic:blipFill>
                  <pic:spPr>
                    <a:xfrm>
                      <a:off x="0" y="0"/>
                      <a:ext cx="6036310" cy="3562350"/>
                    </a:xfrm>
                    <a:prstGeom prst="rect">
                      <a:avLst/>
                    </a:prstGeom>
                    <a:noFill/>
                    <a:ln>
                      <a:noFill/>
                    </a:ln>
                  </pic:spPr>
                </pic:pic>
              </a:graphicData>
            </a:graphic>
          </wp:inline>
        </w:drawing>
      </w:r>
    </w:p>
    <w:p w14:paraId="53AC53A1" w14:textId="77777777" w:rsidR="007C7F1A" w:rsidRDefault="000C76BB">
      <w:pPr>
        <w:pStyle w:val="TF"/>
      </w:pPr>
      <w:r>
        <w:t xml:space="preserve">Figure </w:t>
      </w:r>
      <w:bookmarkStart w:id="248" w:name="MCCQCTEMPBM_00000035"/>
      <w:r>
        <w:fldChar w:fldCharType="begin"/>
      </w:r>
      <w:r>
        <w:instrText xml:space="preserve"> SEQ Figure \* ARABIC </w:instrText>
      </w:r>
      <w:r>
        <w:fldChar w:fldCharType="separate"/>
      </w:r>
      <w:r>
        <w:t>2</w:t>
      </w:r>
      <w:r>
        <w:fldChar w:fldCharType="end"/>
      </w:r>
      <w:bookmarkEnd w:id="248"/>
      <w:r>
        <w:t>: Biometric enabled authentication of femto owner.</w:t>
      </w:r>
    </w:p>
    <w:p w14:paraId="53AC53A2" w14:textId="77777777" w:rsidR="007C7F1A" w:rsidRDefault="000C76BB">
      <w:pPr>
        <w:jc w:val="both"/>
      </w:pPr>
      <w:r>
        <w:t>Figure 2 illustrates the use of registration information during runtime to authenticate the femto owner using biometrics.</w:t>
      </w:r>
    </w:p>
    <w:p w14:paraId="53AC53A3" w14:textId="77777777" w:rsidR="007C7F1A" w:rsidRDefault="007C7F1A"/>
    <w:p w14:paraId="53AC53A4" w14:textId="30727397" w:rsidR="007C7F1A" w:rsidRDefault="000C76BB" w:rsidP="00871B03">
      <w:pPr>
        <w:pStyle w:val="Heading3"/>
      </w:pPr>
      <w:bookmarkStart w:id="249" w:name="_Toc187323784"/>
      <w:r>
        <w:t>6.</w:t>
      </w:r>
      <w:r>
        <w:rPr>
          <w:rFonts w:hint="eastAsia"/>
          <w:lang w:val="en-US" w:eastAsia="zh-CN"/>
        </w:rPr>
        <w:t>6</w:t>
      </w:r>
      <w:r>
        <w:t>.</w:t>
      </w:r>
      <w:r>
        <w:rPr>
          <w:rFonts w:hint="eastAsia"/>
          <w:lang w:val="en-US" w:eastAsia="zh-CN"/>
        </w:rPr>
        <w:t>2</w:t>
      </w:r>
      <w:r>
        <w:tab/>
        <w:t>Solution Evaluation</w:t>
      </w:r>
      <w:bookmarkEnd w:id="249"/>
    </w:p>
    <w:p w14:paraId="53AC53A5" w14:textId="77777777" w:rsidR="007C7F1A" w:rsidRDefault="000C76BB">
      <w:pPr>
        <w:jc w:val="both"/>
      </w:pPr>
      <w:r>
        <w:rPr>
          <w:rFonts w:eastAsia="DengXian" w:hint="eastAsia"/>
          <w:lang w:val="en-US" w:eastAsia="zh-CN"/>
        </w:rPr>
        <w:t>TS 23.501 [4]</w:t>
      </w:r>
      <w:r>
        <w:rPr>
          <w:rFonts w:eastAsia="DengXian"/>
        </w:rPr>
        <w:t xml:space="preserve"> has defined term “NR Femto hosting party” which is similar to “H(e)NB Hosting Party” defined in TS 22.220</w:t>
      </w:r>
      <w:r>
        <w:rPr>
          <w:rFonts w:eastAsia="DengXian" w:hint="eastAsia"/>
          <w:lang w:val="en-US" w:eastAsia="zh-CN"/>
        </w:rPr>
        <w:t xml:space="preserve"> [5]</w:t>
      </w:r>
      <w:r>
        <w:rPr>
          <w:rFonts w:eastAsia="DengXian"/>
        </w:rPr>
        <w:t>. Accordingly, for this solution, “5G NR Femto Owner” can be considered as “NR Femto hosting party”.</w:t>
      </w:r>
    </w:p>
    <w:p w14:paraId="53AC53A6" w14:textId="77777777" w:rsidR="007C7F1A" w:rsidRDefault="000C76BB">
      <w:pPr>
        <w:jc w:val="both"/>
      </w:pPr>
      <w:r>
        <w:t>This solution provides a 5G specific enhanced security for 5G NR Femto owner registration and authentication. This solution addresses key issue #1.</w:t>
      </w:r>
    </w:p>
    <w:p w14:paraId="53AC53A7" w14:textId="77777777" w:rsidR="007C7F1A" w:rsidRDefault="000C76BB">
      <w:pPr>
        <w:jc w:val="both"/>
      </w:pPr>
      <w:r>
        <w:t>Impacted entities: DAC, AUSF, UDM/UDR, NEF</w:t>
      </w:r>
    </w:p>
    <w:p w14:paraId="53AC53A8" w14:textId="77777777" w:rsidR="007C7F1A" w:rsidRDefault="007C7F1A">
      <w:pPr>
        <w:rPr>
          <w:lang w:val="en-US" w:eastAsia="zh-CN"/>
        </w:rPr>
      </w:pPr>
    </w:p>
    <w:p w14:paraId="53AC53A9" w14:textId="77777777" w:rsidR="007C7F1A" w:rsidRDefault="000C76BB">
      <w:pPr>
        <w:pStyle w:val="Heading2"/>
        <w:jc w:val="both"/>
      </w:pPr>
      <w:bookmarkStart w:id="250" w:name="_Toc187323785"/>
      <w:r>
        <w:t>6.</w:t>
      </w:r>
      <w:r>
        <w:rPr>
          <w:rFonts w:hint="eastAsia"/>
          <w:lang w:val="en-US" w:eastAsia="zh-CN"/>
        </w:rPr>
        <w:t>7</w:t>
      </w:r>
      <w:r>
        <w:tab/>
        <w:t>Solution #</w:t>
      </w:r>
      <w:r>
        <w:rPr>
          <w:rFonts w:hint="eastAsia"/>
          <w:lang w:val="en-US" w:eastAsia="zh-CN"/>
        </w:rPr>
        <w:t>7</w:t>
      </w:r>
      <w:r>
        <w:t xml:space="preserve">: </w:t>
      </w:r>
      <w:r>
        <w:rPr>
          <w:rFonts w:hint="eastAsia"/>
        </w:rPr>
        <w:t xml:space="preserve">Support of 5G </w:t>
      </w:r>
      <w:r>
        <w:t xml:space="preserve">NR </w:t>
      </w:r>
      <w:r>
        <w:rPr>
          <w:rFonts w:hint="eastAsia"/>
        </w:rPr>
        <w:t>Femto location security</w:t>
      </w:r>
      <w:bookmarkEnd w:id="250"/>
    </w:p>
    <w:p w14:paraId="53AC53AA" w14:textId="77777777" w:rsidR="007C7F1A" w:rsidRDefault="000C76BB">
      <w:pPr>
        <w:spacing w:after="0"/>
        <w:jc w:val="both"/>
      </w:pPr>
      <w:r>
        <w:t>This solution proposes the following:</w:t>
      </w:r>
    </w:p>
    <w:p w14:paraId="53AC53AB" w14:textId="77777777" w:rsidR="007C7F1A" w:rsidRDefault="000C76BB">
      <w:pPr>
        <w:pStyle w:val="B1"/>
        <w:spacing w:after="0"/>
        <w:ind w:left="360"/>
        <w:jc w:val="both"/>
      </w:pPr>
      <w:r>
        <w:t>-</w:t>
      </w:r>
      <w:r>
        <w:tab/>
        <w:t>This solution assumes that LMF is pre-configured with the 5G NR Femto location when a new Femto is deployed.</w:t>
      </w:r>
    </w:p>
    <w:p w14:paraId="53AC53AC" w14:textId="77777777" w:rsidR="007C7F1A" w:rsidRDefault="000C76BB">
      <w:pPr>
        <w:pStyle w:val="B1"/>
        <w:spacing w:after="0"/>
        <w:ind w:left="360"/>
        <w:jc w:val="both"/>
      </w:pPr>
      <w:r>
        <w:t>-</w:t>
      </w:r>
      <w:r>
        <w:tab/>
        <w:t>Location verification of the femto device is done by the core network with assistance from the UEs connected to the Femto.</w:t>
      </w:r>
    </w:p>
    <w:p w14:paraId="53AC53AD" w14:textId="77777777" w:rsidR="007C7F1A" w:rsidRDefault="000C76BB">
      <w:pPr>
        <w:pStyle w:val="B2"/>
        <w:spacing w:after="0"/>
        <w:ind w:left="1080"/>
        <w:jc w:val="both"/>
      </w:pPr>
      <w:r>
        <w:t>a)</w:t>
      </w:r>
      <w:r>
        <w:tab/>
        <w:t>Solution does not rely on the Femto to get the location.</w:t>
      </w:r>
    </w:p>
    <w:p w14:paraId="53AC53AE" w14:textId="77777777" w:rsidR="007C7F1A" w:rsidRDefault="000C76BB">
      <w:pPr>
        <w:pStyle w:val="B1"/>
        <w:spacing w:after="0"/>
        <w:ind w:left="360"/>
        <w:jc w:val="both"/>
      </w:pPr>
      <w:r>
        <w:t>-</w:t>
      </w:r>
      <w:r>
        <w:tab/>
        <w:t>With the knowledge of Femtocell’s coverage region and the location information provided by the UEs connected to the network via the femtocell, the exact location of the Femtocell can be verified.</w:t>
      </w:r>
    </w:p>
    <w:p w14:paraId="53AC53AF" w14:textId="77777777" w:rsidR="007C7F1A" w:rsidRDefault="000C76BB">
      <w:pPr>
        <w:pStyle w:val="B1"/>
        <w:spacing w:after="0"/>
        <w:ind w:left="360"/>
        <w:jc w:val="both"/>
      </w:pPr>
      <w:r>
        <w:t>-</w:t>
      </w:r>
      <w:r>
        <w:tab/>
        <w:t>Also, this solution proposes to inform Operator or an automation function about any Femto location verification failures.</w:t>
      </w:r>
    </w:p>
    <w:p w14:paraId="53AC53B0" w14:textId="77777777" w:rsidR="007C7F1A" w:rsidRDefault="007C7F1A">
      <w:pPr>
        <w:spacing w:after="0"/>
        <w:jc w:val="both"/>
      </w:pPr>
    </w:p>
    <w:p w14:paraId="53AC53B1" w14:textId="2D9436C5" w:rsidR="007C7F1A" w:rsidRDefault="000C76BB" w:rsidP="00871B03">
      <w:pPr>
        <w:pStyle w:val="Heading3"/>
      </w:pPr>
      <w:bookmarkStart w:id="251" w:name="_Toc187323786"/>
      <w:r>
        <w:t>6.</w:t>
      </w:r>
      <w:r>
        <w:rPr>
          <w:rFonts w:hint="eastAsia"/>
          <w:lang w:val="en-US" w:eastAsia="zh-CN"/>
        </w:rPr>
        <w:t>7</w:t>
      </w:r>
      <w:r>
        <w:t>.1</w:t>
      </w:r>
      <w:r>
        <w:tab/>
        <w:t>Solution details</w:t>
      </w:r>
      <w:bookmarkEnd w:id="251"/>
    </w:p>
    <w:p w14:paraId="53AC53B2" w14:textId="16C73C7A" w:rsidR="007C7F1A" w:rsidRDefault="00871B03">
      <w:pPr>
        <w:jc w:val="both"/>
      </w:pPr>
      <w:r>
        <w:t>Figure 6.7.1-1</w:t>
      </w:r>
      <w:r w:rsidR="000C76BB">
        <w:t xml:space="preserve"> shows the message sequence where </w:t>
      </w:r>
      <w:r w:rsidR="000C76BB">
        <w:rPr>
          <w:rFonts w:cs="Aptos"/>
        </w:rPr>
        <w:t>Core network (AMF) initiated location verification</w:t>
      </w:r>
      <w:r w:rsidR="000C76BB">
        <w:t>.</w:t>
      </w:r>
    </w:p>
    <w:p w14:paraId="53AC53B3" w14:textId="77777777" w:rsidR="007C7F1A" w:rsidRDefault="000C76BB">
      <w:pPr>
        <w:pStyle w:val="TH"/>
        <w:jc w:val="both"/>
      </w:pPr>
      <w:r>
        <w:rPr>
          <w:noProof/>
          <w:lang w:val="en-US" w:eastAsia="zh-CN"/>
        </w:rPr>
        <w:lastRenderedPageBreak/>
        <w:drawing>
          <wp:inline distT="0" distB="0" distL="114300" distR="114300" wp14:anchorId="53AC54DF" wp14:editId="53AC54E0">
            <wp:extent cx="6089650" cy="4112895"/>
            <wp:effectExtent l="0" t="0" r="6350" b="1905"/>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pic:cNvPicPr>
                  </pic:nvPicPr>
                  <pic:blipFill>
                    <a:blip r:embed="rId24">
                      <a:grayscl/>
                    </a:blip>
                    <a:stretch>
                      <a:fillRect/>
                    </a:stretch>
                  </pic:blipFill>
                  <pic:spPr>
                    <a:xfrm>
                      <a:off x="0" y="0"/>
                      <a:ext cx="6089650" cy="4112895"/>
                    </a:xfrm>
                    <a:prstGeom prst="rect">
                      <a:avLst/>
                    </a:prstGeom>
                    <a:noFill/>
                    <a:ln>
                      <a:noFill/>
                    </a:ln>
                  </pic:spPr>
                </pic:pic>
              </a:graphicData>
            </a:graphic>
          </wp:inline>
        </w:drawing>
      </w:r>
    </w:p>
    <w:p w14:paraId="53AC53B4" w14:textId="259F2FAC" w:rsidR="007C7F1A" w:rsidRDefault="000C76BB">
      <w:pPr>
        <w:pStyle w:val="TF"/>
      </w:pPr>
      <w:r>
        <w:t xml:space="preserve">Figure </w:t>
      </w:r>
      <w:r w:rsidR="00871B03">
        <w:t>6.7.1-1</w:t>
      </w:r>
      <w:r>
        <w:t>: Core network (AMF) initiated location verification.</w:t>
      </w:r>
    </w:p>
    <w:p w14:paraId="53AC53B5" w14:textId="61CB5C87" w:rsidR="007C7F1A" w:rsidRDefault="00871B03" w:rsidP="00871B03">
      <w:pPr>
        <w:pStyle w:val="NO"/>
      </w:pPr>
      <w:r>
        <w:t>NOTE 1</w:t>
      </w:r>
      <w:r w:rsidR="000C76BB">
        <w:t xml:space="preserve">: For the figure 1, </w:t>
      </w:r>
      <w:r>
        <w:t>TS</w:t>
      </w:r>
      <w:r w:rsidR="000C76BB">
        <w:t xml:space="preserve"> 23.273 Figure 6.11.1-1 is used as a base.</w:t>
      </w:r>
    </w:p>
    <w:p w14:paraId="53AC53B6" w14:textId="77777777" w:rsidR="007C7F1A" w:rsidRDefault="000C76BB">
      <w:pPr>
        <w:numPr>
          <w:ilvl w:val="0"/>
          <w:numId w:val="12"/>
        </w:numPr>
        <w:ind w:leftChars="150" w:left="700" w:hangingChars="200" w:hanging="400"/>
        <w:rPr>
          <w:lang w:val="en-US" w:eastAsia="zh-CN"/>
        </w:rPr>
      </w:pPr>
      <w:bookmarkStart w:id="252" w:name="MCCQCTEMPBM_00000041"/>
      <w:r>
        <w:t>5G NR Femto sends NG Setup Request by including the 5G NR Femto ID as per TS 38.4</w:t>
      </w:r>
      <w:r>
        <w:rPr>
          <w:lang w:val="en-US" w:eastAsia="zh-CN"/>
        </w:rPr>
        <w:t>13 [12].</w:t>
      </w:r>
    </w:p>
    <w:p w14:paraId="53AC53B7" w14:textId="77777777" w:rsidR="007C7F1A" w:rsidRDefault="000C76BB">
      <w:pPr>
        <w:numPr>
          <w:ilvl w:val="0"/>
          <w:numId w:val="12"/>
        </w:numPr>
        <w:ind w:leftChars="150" w:left="700" w:hangingChars="200" w:hanging="400"/>
      </w:pPr>
      <w:bookmarkStart w:id="253" w:name="MCCQCTEMPBM_00000042"/>
      <w:bookmarkEnd w:id="252"/>
      <w:r>
        <w:t>AMF responds with NG Setup Response indicating the NG connection is successful.</w:t>
      </w:r>
    </w:p>
    <w:p w14:paraId="53AC53B8" w14:textId="77777777" w:rsidR="007C7F1A" w:rsidRDefault="000C76BB">
      <w:pPr>
        <w:numPr>
          <w:ilvl w:val="0"/>
          <w:numId w:val="12"/>
        </w:numPr>
        <w:ind w:leftChars="150" w:left="700" w:hangingChars="200" w:hanging="400"/>
      </w:pPr>
      <w:bookmarkStart w:id="254" w:name="MCCQCTEMPBM_00000043"/>
      <w:bookmarkEnd w:id="253"/>
      <w:r>
        <w:t>UE registers with network and is in the RRC connected state.</w:t>
      </w:r>
    </w:p>
    <w:p w14:paraId="53AC53B9" w14:textId="77777777" w:rsidR="007C7F1A" w:rsidRDefault="000C76BB">
      <w:pPr>
        <w:numPr>
          <w:ilvl w:val="0"/>
          <w:numId w:val="12"/>
        </w:numPr>
        <w:ind w:leftChars="150" w:left="500" w:hangingChars="100" w:hanging="200"/>
      </w:pPr>
      <w:bookmarkStart w:id="255" w:name="MCCQCTEMPBM_00000044"/>
      <w:bookmarkEnd w:id="254"/>
      <w:r>
        <w:t>If 5G NR Femto ID is included in the NG Setup request, AMF decides to initiates  location verification of 5G NR Femto.</w:t>
      </w:r>
    </w:p>
    <w:p w14:paraId="53AC53BA" w14:textId="77777777" w:rsidR="007C7F1A" w:rsidRDefault="000C76BB">
      <w:pPr>
        <w:numPr>
          <w:ilvl w:val="0"/>
          <w:numId w:val="12"/>
        </w:numPr>
        <w:ind w:leftChars="150" w:left="500" w:hangingChars="100" w:hanging="200"/>
      </w:pPr>
      <w:bookmarkStart w:id="256" w:name="MCCQCTEMPBM_00000045"/>
      <w:bookmarkEnd w:id="255"/>
      <w:r>
        <w:t>AMF obtains UE location using NAS TRANSPORT messages for requesting the UE position, or, using MDT reports provided by the UE. For MDT reports, prior user-consent is verified before seeking the report from UEs connected with the Femto.</w:t>
      </w:r>
    </w:p>
    <w:bookmarkEnd w:id="256"/>
    <w:p w14:paraId="53AC53BB" w14:textId="0A84C253" w:rsidR="007C7F1A" w:rsidRDefault="000C76BB">
      <w:pPr>
        <w:pStyle w:val="NO"/>
        <w:ind w:left="720"/>
        <w:rPr>
          <w:rFonts w:eastAsia="Malgun Gothic"/>
          <w:lang w:val="en-US"/>
        </w:rPr>
      </w:pPr>
      <w:r w:rsidRPr="00871B03">
        <w:rPr>
          <w:lang w:val="en-US"/>
        </w:rPr>
        <w:t>NOTE</w:t>
      </w:r>
      <w:r w:rsidR="00871B03">
        <w:rPr>
          <w:lang w:val="en-US"/>
        </w:rPr>
        <w:t xml:space="preserve"> 2</w:t>
      </w:r>
      <w:r>
        <w:rPr>
          <w:b/>
          <w:bCs/>
          <w:lang w:val="en-US"/>
        </w:rPr>
        <w:t>:</w:t>
      </w:r>
      <w:r>
        <w:rPr>
          <w:lang w:val="en-US"/>
        </w:rPr>
        <w:t xml:space="preserve"> If the payload container type is set to "Location services message container" and is included in the UL NAS TRANSPORT, DL NAS TRANSPORT or CONTROL PLANE SERVICE REQUEST message, the payload container contents include location services message payload. This is as per existing 3GPP specification TS 24.501</w:t>
      </w:r>
      <w:r>
        <w:rPr>
          <w:lang w:val="en-US" w:eastAsia="zh-CN"/>
        </w:rPr>
        <w:t xml:space="preserve"> [7]</w:t>
      </w:r>
      <w:r>
        <w:rPr>
          <w:lang w:val="en-US"/>
        </w:rPr>
        <w:t>.</w:t>
      </w:r>
    </w:p>
    <w:p w14:paraId="53AC53BC" w14:textId="77777777" w:rsidR="007C7F1A" w:rsidRDefault="007C7F1A"/>
    <w:p w14:paraId="53AC53BD" w14:textId="77777777" w:rsidR="007C7F1A" w:rsidRDefault="000C76BB">
      <w:pPr>
        <w:numPr>
          <w:ilvl w:val="0"/>
          <w:numId w:val="12"/>
        </w:numPr>
        <w:ind w:leftChars="150" w:left="500" w:hangingChars="100" w:hanging="200"/>
      </w:pPr>
      <w:bookmarkStart w:id="257" w:name="MCCQCTEMPBM_00000046"/>
      <w:r>
        <w:t>After obtaining UE location, AMF requests LMF to verify the location information by sending new message Nlmf_DetermineFemtoLocation Request by including 5G NR Femto ID, Location information, optionally 5G NR Femto serial number may be sent to AMF (during Stage 3 standardization API name may be decided). Any of the existing equivalent message may also be used.</w:t>
      </w:r>
    </w:p>
    <w:bookmarkEnd w:id="257"/>
    <w:p w14:paraId="53AC53BE" w14:textId="77777777" w:rsidR="007C7F1A" w:rsidRDefault="000C76BB">
      <w:pPr>
        <w:numPr>
          <w:ilvl w:val="255"/>
          <w:numId w:val="0"/>
        </w:numPr>
        <w:ind w:leftChars="400" w:left="800"/>
        <w:rPr>
          <w:rFonts w:eastAsia="DengXian"/>
          <w:color w:val="000000"/>
        </w:rPr>
      </w:pPr>
      <w:r>
        <w:rPr>
          <w:rFonts w:eastAsia="DengXian"/>
          <w:color w:val="000000"/>
        </w:rPr>
        <w:t>Considering that Femto device is not expected to move beyond a certain range, AMF sends this request only to the LMF of the same serving network. If LMF fails to find the Femto ID and/or its location, failure case is handled as explained below.</w:t>
      </w:r>
    </w:p>
    <w:p w14:paraId="53AC53BF" w14:textId="77777777" w:rsidR="007C7F1A" w:rsidRDefault="000C76BB">
      <w:pPr>
        <w:numPr>
          <w:ilvl w:val="0"/>
          <w:numId w:val="12"/>
        </w:numPr>
        <w:ind w:leftChars="150" w:left="700" w:hangingChars="200" w:hanging="400"/>
      </w:pPr>
      <w:bookmarkStart w:id="258" w:name="MCCQCTEMPBM_00000047"/>
      <w:r>
        <w:t xml:space="preserve">LMF verifies Location information received from AMF with operator configured location (optionally 5G NR Femto serial number may be considered). Here, LMF uses the 5G NR Femto location information and Femto </w:t>
      </w:r>
      <w:r>
        <w:lastRenderedPageBreak/>
        <w:t>range to verify whether the UE is within the configured range (coverage area) and checks the relative location to confirm that the 5G NR Femto is at the location where it is supposed to be.</w:t>
      </w:r>
    </w:p>
    <w:bookmarkEnd w:id="258"/>
    <w:p w14:paraId="53AC53C0" w14:textId="77777777" w:rsidR="007C7F1A" w:rsidRDefault="000C76BB">
      <w:pPr>
        <w:numPr>
          <w:ilvl w:val="0"/>
          <w:numId w:val="12"/>
        </w:numPr>
        <w:ind w:leftChars="150" w:left="700" w:hangingChars="200" w:hanging="400"/>
      </w:pPr>
      <w:r>
        <w:t>LMF responds to AMF with location verification of 5G NR Femto is success.</w:t>
      </w:r>
    </w:p>
    <w:p w14:paraId="53AC53C1" w14:textId="77777777" w:rsidR="007C7F1A" w:rsidRDefault="000C76BB">
      <w:pPr>
        <w:numPr>
          <w:ilvl w:val="255"/>
          <w:numId w:val="0"/>
        </w:numPr>
        <w:ind w:leftChars="400" w:left="1200" w:hangingChars="200" w:hanging="400"/>
        <w:rPr>
          <w:rFonts w:eastAsia="DengXian"/>
          <w:color w:val="000000"/>
        </w:rPr>
      </w:pPr>
      <w:r>
        <w:rPr>
          <w:rFonts w:eastAsia="DengXian"/>
          <w:color w:val="000000"/>
        </w:rPr>
        <w:t>If the verification is successful Femto services can be continued as normal.</w:t>
      </w:r>
    </w:p>
    <w:p w14:paraId="53AC53C2" w14:textId="77777777" w:rsidR="007C7F1A" w:rsidRDefault="000C76BB">
      <w:pPr>
        <w:numPr>
          <w:ilvl w:val="0"/>
          <w:numId w:val="12"/>
        </w:numPr>
        <w:ind w:leftChars="150" w:left="500" w:hangingChars="100" w:hanging="200"/>
      </w:pPr>
      <w:bookmarkStart w:id="259" w:name="MCCQCTEMPBM_00000049"/>
      <w:r>
        <w:t xml:space="preserve">If the received location information from AMF (in step 6) is not within the range (coverage area) of the  configured/stored Femto location in the LMF then </w:t>
      </w:r>
      <w:r>
        <w:rPr>
          <w:lang w:val="en-US" w:eastAsia="zh-CN"/>
        </w:rPr>
        <w:t>LMF</w:t>
      </w:r>
      <w:r>
        <w:t xml:space="preserve"> sends Nlmf_DetermineFemtoLocation Response message to AMF with failure cause = “Femto/5G NR Femto device location has been changed as compared to assigned location”.</w:t>
      </w:r>
    </w:p>
    <w:bookmarkEnd w:id="259"/>
    <w:p w14:paraId="53AC53C3" w14:textId="77777777" w:rsidR="007C7F1A" w:rsidRDefault="000C76BB">
      <w:pPr>
        <w:numPr>
          <w:ilvl w:val="255"/>
          <w:numId w:val="0"/>
        </w:numPr>
        <w:ind w:leftChars="400" w:left="800"/>
        <w:rPr>
          <w:rFonts w:eastAsia="DengXian"/>
          <w:color w:val="000000"/>
          <w:lang w:val="en-US" w:eastAsia="zh-CN"/>
        </w:rPr>
      </w:pPr>
      <w:r>
        <w:rPr>
          <w:rFonts w:eastAsia="DengXian" w:hint="eastAsia"/>
          <w:color w:val="000000"/>
          <w:lang w:val="en-US" w:eastAsia="zh-CN"/>
        </w:rPr>
        <w:t xml:space="preserve">This failure message is also sent if the femto device location is not found in that LMF. In such a scenario, a different failure cause indicating </w:t>
      </w:r>
      <w:r>
        <w:rPr>
          <w:rFonts w:eastAsia="DengXian" w:hint="eastAsia"/>
          <w:color w:val="000000"/>
          <w:lang w:val="en-US" w:eastAsia="zh-CN"/>
        </w:rPr>
        <w:t>“</w:t>
      </w:r>
      <w:r>
        <w:rPr>
          <w:rFonts w:eastAsia="DengXian" w:hint="eastAsia"/>
          <w:color w:val="000000"/>
          <w:lang w:val="en-US" w:eastAsia="zh-CN"/>
        </w:rPr>
        <w:t>Femto/5G NR Femto device location not found in LMF</w:t>
      </w:r>
      <w:r>
        <w:rPr>
          <w:rFonts w:eastAsia="DengXian" w:hint="eastAsia"/>
          <w:color w:val="000000"/>
          <w:lang w:val="en-US" w:eastAsia="zh-CN"/>
        </w:rPr>
        <w:t>”</w:t>
      </w:r>
      <w:r>
        <w:rPr>
          <w:rFonts w:eastAsia="DengXian" w:hint="eastAsia"/>
          <w:color w:val="000000"/>
          <w:lang w:val="en-US" w:eastAsia="zh-CN"/>
        </w:rPr>
        <w:t xml:space="preserve"> can be sent to AMF.</w:t>
      </w:r>
    </w:p>
    <w:p w14:paraId="53AC53C4" w14:textId="77777777" w:rsidR="007C7F1A" w:rsidRDefault="000C76BB">
      <w:pPr>
        <w:numPr>
          <w:ilvl w:val="0"/>
          <w:numId w:val="12"/>
        </w:numPr>
        <w:ind w:leftChars="150" w:left="600" w:hangingChars="150" w:hanging="300"/>
      </w:pPr>
      <w:bookmarkStart w:id="260" w:name="MCCQCTEMPBM_00000050"/>
      <w:r>
        <w:t>AMF notifies operator to take corrective measures because the 5G NR Femto has moved from its location. Also, this can be an indication of a false/compromised 5G NR Femto. Operator can use this information to further apply analytics and derive patterns if any. In some implementations, this information can be sent to an automation function (like NWDAF/MDAF) which can take automated decisions based on analytics.</w:t>
      </w:r>
    </w:p>
    <w:p w14:paraId="53AC53C5" w14:textId="77777777" w:rsidR="007C7F1A" w:rsidRDefault="000C76BB">
      <w:pPr>
        <w:numPr>
          <w:ilvl w:val="0"/>
          <w:numId w:val="12"/>
        </w:numPr>
        <w:ind w:leftChars="150" w:left="600" w:hangingChars="150" w:hanging="300"/>
      </w:pPr>
      <w:bookmarkStart w:id="261" w:name="MCCQCTEMPBM_00000051"/>
      <w:bookmarkEnd w:id="260"/>
      <w:r>
        <w:t>Operator/automation function disables the services to 5G NR Femto due to the change of 5G NR Femto location. In some implementations, the operator/automation function can download factory software with a range of 0 meters, or, disable the broadcast/pilot channel, or any other such methods to ensure that the compromised 5G NR Femto cannot be used.</w:t>
      </w:r>
    </w:p>
    <w:p w14:paraId="53AC53C6" w14:textId="77777777" w:rsidR="007C7F1A" w:rsidRDefault="000C76BB">
      <w:pPr>
        <w:numPr>
          <w:ilvl w:val="0"/>
          <w:numId w:val="12"/>
        </w:numPr>
        <w:ind w:leftChars="150" w:left="600" w:hangingChars="150" w:hanging="300"/>
      </w:pPr>
      <w:bookmarkStart w:id="262" w:name="MCCQCTEMPBM_00000052"/>
      <w:bookmarkEnd w:id="261"/>
      <w:r>
        <w:t>Operator/automation function informs the Femto owner about the disabled services via SMS or other means. This can enable any genuine Femto owners to approach the operator and resolve the problem. Also, Operator/automation function may inform the LEA about this finding of false/compromised 5G NR Femto, if needed based on local regulations.</w:t>
      </w:r>
    </w:p>
    <w:p w14:paraId="53AC53C7" w14:textId="00AA8A89" w:rsidR="007C7F1A" w:rsidRDefault="000C76BB" w:rsidP="00871B03">
      <w:pPr>
        <w:pStyle w:val="Heading3"/>
      </w:pPr>
      <w:bookmarkStart w:id="263" w:name="_Toc187323787"/>
      <w:bookmarkEnd w:id="262"/>
      <w:r>
        <w:t>6.</w:t>
      </w:r>
      <w:r>
        <w:rPr>
          <w:rFonts w:hint="eastAsia"/>
          <w:lang w:val="en-US" w:eastAsia="zh-CN"/>
        </w:rPr>
        <w:t>7</w:t>
      </w:r>
      <w:r>
        <w:t>.2</w:t>
      </w:r>
      <w:r>
        <w:tab/>
        <w:t>Solution Evaluation</w:t>
      </w:r>
      <w:bookmarkEnd w:id="263"/>
    </w:p>
    <w:p w14:paraId="53AC53C8" w14:textId="77777777" w:rsidR="007C7F1A" w:rsidRDefault="000C76BB">
      <w:r>
        <w:t>In this solution, AMF contacts only the LMF which belongs to the serving network for verifying the NR femto’s location.</w:t>
      </w:r>
    </w:p>
    <w:p w14:paraId="53AC53C9" w14:textId="77777777" w:rsidR="007C7F1A" w:rsidRDefault="000C76BB">
      <w:r>
        <w:t>This solution provides an additional location security mechanism for NR Femto. This solution proposes to use UE location, which can be obtained transparently and securely by AMF, to verify the Femto’s actual location and ensure that it has not moved beyond a certain range (e.g., outside the home for residential femtos).</w:t>
      </w:r>
    </w:p>
    <w:p w14:paraId="53AC53CA" w14:textId="77777777" w:rsidR="007C7F1A" w:rsidRDefault="000C76BB">
      <w:pPr>
        <w:rPr>
          <w:rFonts w:eastAsia="DengXian"/>
          <w:color w:val="000000"/>
        </w:rPr>
      </w:pPr>
      <w:r>
        <w:t>This solution addresses key issue #3.</w:t>
      </w:r>
    </w:p>
    <w:p w14:paraId="53AC53CB" w14:textId="77777777" w:rsidR="007C7F1A" w:rsidRDefault="007C7F1A">
      <w:pPr>
        <w:rPr>
          <w:lang w:val="en-US" w:eastAsia="zh-CN"/>
        </w:rPr>
      </w:pPr>
    </w:p>
    <w:p w14:paraId="53AC53CC" w14:textId="77777777" w:rsidR="007C7F1A" w:rsidRDefault="000C76BB">
      <w:pPr>
        <w:pStyle w:val="Heading2"/>
      </w:pPr>
      <w:bookmarkStart w:id="264" w:name="_Toc187323788"/>
      <w:r>
        <w:rPr>
          <w:rFonts w:hint="eastAsia"/>
          <w:lang w:val="en-US" w:eastAsia="zh-CN"/>
        </w:rPr>
        <w:t>6</w:t>
      </w:r>
      <w:r>
        <w:t>.</w:t>
      </w:r>
      <w:r>
        <w:rPr>
          <w:rFonts w:hint="eastAsia"/>
          <w:lang w:val="en-US" w:eastAsia="zh-CN"/>
        </w:rPr>
        <w:t>8</w:t>
      </w:r>
      <w:r>
        <w:tab/>
        <w:t>Solution #</w:t>
      </w:r>
      <w:r>
        <w:rPr>
          <w:rFonts w:hint="eastAsia"/>
          <w:lang w:val="en-US" w:eastAsia="zh-CN"/>
        </w:rPr>
        <w:t>8</w:t>
      </w:r>
      <w:r>
        <w:t>: Security solution for backhaul link between 5G NR Femto and 5GC</w:t>
      </w:r>
      <w:bookmarkEnd w:id="264"/>
    </w:p>
    <w:p w14:paraId="53AC53CD" w14:textId="77777777" w:rsidR="007C7F1A" w:rsidRDefault="000C76BB">
      <w:pPr>
        <w:pStyle w:val="Heading3"/>
      </w:pPr>
      <w:bookmarkStart w:id="265" w:name="_Toc187323789"/>
      <w:r>
        <w:rPr>
          <w:rFonts w:hint="eastAsia"/>
          <w:lang w:val="en-US" w:eastAsia="zh-CN"/>
        </w:rPr>
        <w:t>6</w:t>
      </w:r>
      <w:r>
        <w:t>.</w:t>
      </w:r>
      <w:r>
        <w:rPr>
          <w:rFonts w:hint="eastAsia"/>
          <w:lang w:val="en-US" w:eastAsia="zh-CN"/>
        </w:rPr>
        <w:t>8</w:t>
      </w:r>
      <w:r>
        <w:t>.1</w:t>
      </w:r>
      <w:r>
        <w:tab/>
        <w:t>Introduction</w:t>
      </w:r>
      <w:bookmarkEnd w:id="265"/>
    </w:p>
    <w:p w14:paraId="53AC53CE" w14:textId="77777777" w:rsidR="007C7F1A" w:rsidRDefault="000C76BB">
      <w:pPr>
        <w:rPr>
          <w:lang w:eastAsia="zh-CN"/>
        </w:rPr>
      </w:pPr>
      <w:r>
        <w:rPr>
          <w:rFonts w:hint="eastAsia"/>
          <w:lang w:eastAsia="zh-CN"/>
        </w:rPr>
        <w:t>T</w:t>
      </w:r>
      <w:r>
        <w:rPr>
          <w:lang w:eastAsia="zh-CN"/>
        </w:rPr>
        <w:t>his solution addresses requirement in KI#5, based on the option1 and option2 architectures captured in TR 38.799[6]</w:t>
      </w:r>
    </w:p>
    <w:p w14:paraId="53AC53CF" w14:textId="77777777" w:rsidR="007C7F1A" w:rsidRDefault="000C76BB">
      <w:pPr>
        <w:rPr>
          <w:lang w:eastAsia="zh-CN"/>
        </w:rPr>
      </w:pPr>
      <w:r>
        <w:rPr>
          <w:lang w:eastAsia="zh-CN"/>
        </w:rPr>
        <w:t xml:space="preserve">The backhaul link between 5G NR Femto and 5GC can be </w:t>
      </w:r>
      <w:r>
        <w:rPr>
          <w:rFonts w:hint="eastAsia"/>
          <w:lang w:eastAsia="zh-CN"/>
        </w:rPr>
        <w:t>split</w:t>
      </w:r>
      <w:r>
        <w:rPr>
          <w:lang w:eastAsia="zh-CN"/>
        </w:rPr>
        <w:t xml:space="preserve"> to two different basic interfaces: the interface between 5G NR Femto and the SeGW, and the interface between the SeGW and the 5GC. The interface between the SeGW and the 5GC can be further </w:t>
      </w:r>
      <w:r>
        <w:rPr>
          <w:rFonts w:hint="eastAsia"/>
          <w:lang w:eastAsia="zh-CN"/>
        </w:rPr>
        <w:t>split</w:t>
      </w:r>
      <w:r>
        <w:rPr>
          <w:lang w:eastAsia="zh-CN"/>
        </w:rPr>
        <w:t xml:space="preserve"> into two interfaces based on whether a new function is introduced into 5GC. This solution covers the security for all 3 potential interfaces. </w:t>
      </w:r>
    </w:p>
    <w:p w14:paraId="53AC53D0" w14:textId="77777777" w:rsidR="007C7F1A" w:rsidRDefault="000C76BB">
      <w:pPr>
        <w:pStyle w:val="Heading3"/>
      </w:pPr>
      <w:bookmarkStart w:id="266" w:name="_Toc187323790"/>
      <w:r>
        <w:rPr>
          <w:rFonts w:hint="eastAsia"/>
          <w:lang w:val="en-US" w:eastAsia="zh-CN"/>
        </w:rPr>
        <w:t>6</w:t>
      </w:r>
      <w:r>
        <w:t>.</w:t>
      </w:r>
      <w:r>
        <w:rPr>
          <w:rFonts w:hint="eastAsia"/>
          <w:lang w:val="en-US" w:eastAsia="zh-CN"/>
        </w:rPr>
        <w:t>8</w:t>
      </w:r>
      <w:r>
        <w:t>.2</w:t>
      </w:r>
      <w:r>
        <w:tab/>
        <w:t>Solution details</w:t>
      </w:r>
      <w:bookmarkEnd w:id="266"/>
    </w:p>
    <w:p w14:paraId="53AC53D1" w14:textId="77777777" w:rsidR="007C7F1A" w:rsidRDefault="000C76BB">
      <w:pPr>
        <w:rPr>
          <w:lang w:eastAsia="zh-CN"/>
        </w:rPr>
      </w:pPr>
      <w:r>
        <w:t>The protection of t</w:t>
      </w:r>
      <w:r>
        <w:rPr>
          <w:iCs/>
        </w:rPr>
        <w:t>he interface between 5G NR Fetmo and the SeGW</w:t>
      </w:r>
      <w:r>
        <w:t xml:space="preserve"> is based on IPsec, the keys used for IPsec is pre-configured and is based on certificate is addressed in other solution.</w:t>
      </w:r>
    </w:p>
    <w:p w14:paraId="53AC53D2" w14:textId="77777777" w:rsidR="007C7F1A" w:rsidRDefault="000C76BB">
      <w:r>
        <w:rPr>
          <w:rFonts w:hint="eastAsia"/>
          <w:lang w:eastAsia="zh-CN"/>
        </w:rPr>
        <w:lastRenderedPageBreak/>
        <w:t>W</w:t>
      </w:r>
      <w:r>
        <w:rPr>
          <w:lang w:eastAsia="zh-CN"/>
        </w:rPr>
        <w:t xml:space="preserve">hen a new NF is needed the protection of the interface between SeGW and NF is also based on </w:t>
      </w:r>
      <w:r>
        <w:t>NDS/IP as specified in TS 33.210 [</w:t>
      </w:r>
      <w:r>
        <w:rPr>
          <w:rFonts w:hint="eastAsia"/>
          <w:lang w:val="en-US" w:eastAsia="zh-CN"/>
        </w:rPr>
        <w:t>9</w:t>
      </w:r>
      <w:r>
        <w:t>]. The protection of the interface between 5FTMF with other 5GC function reuses the protection for N2 or N3 as defined in TS 33.501[</w:t>
      </w:r>
      <w:r>
        <w:rPr>
          <w:rFonts w:hint="eastAsia"/>
          <w:lang w:val="en-US" w:eastAsia="zh-CN"/>
        </w:rPr>
        <w:t>10</w:t>
      </w:r>
      <w:r>
        <w:t>].</w:t>
      </w:r>
    </w:p>
    <w:p w14:paraId="53AC53D3" w14:textId="77777777" w:rsidR="007C7F1A" w:rsidRDefault="000C76BB">
      <w:r>
        <w:t>When a new 5GC function is not needed, the protection of the interface between SeGW and the function in 5GC is the same as N2 or N3 as defined in clause 9 in TS 33.501[</w:t>
      </w:r>
      <w:r>
        <w:rPr>
          <w:rFonts w:hint="eastAsia"/>
          <w:lang w:val="en-US" w:eastAsia="zh-CN"/>
        </w:rPr>
        <w:t>10</w:t>
      </w:r>
      <w:r>
        <w:t>].</w:t>
      </w:r>
    </w:p>
    <w:p w14:paraId="53AC53D4" w14:textId="77777777" w:rsidR="007C7F1A" w:rsidRDefault="000C76BB">
      <w:pPr>
        <w:pStyle w:val="Heading3"/>
      </w:pPr>
      <w:bookmarkStart w:id="267" w:name="_Toc187323791"/>
      <w:r>
        <w:rPr>
          <w:rFonts w:hint="eastAsia"/>
          <w:lang w:val="en-US" w:eastAsia="zh-CN"/>
        </w:rPr>
        <w:t>6</w:t>
      </w:r>
      <w:r>
        <w:t>.</w:t>
      </w:r>
      <w:r>
        <w:rPr>
          <w:rFonts w:hint="eastAsia"/>
          <w:lang w:val="en-US" w:eastAsia="zh-CN"/>
        </w:rPr>
        <w:t>8</w:t>
      </w:r>
      <w:r>
        <w:t>.3</w:t>
      </w:r>
      <w:r>
        <w:tab/>
        <w:t>Evaluation</w:t>
      </w:r>
      <w:bookmarkEnd w:id="267"/>
    </w:p>
    <w:p w14:paraId="53AC53D5" w14:textId="77777777" w:rsidR="007C7F1A" w:rsidRDefault="000C76BB">
      <w:pPr>
        <w:rPr>
          <w:lang w:eastAsia="zh-CN"/>
        </w:rPr>
      </w:pPr>
      <w:r>
        <w:rPr>
          <w:rFonts w:hint="eastAsia"/>
          <w:lang w:eastAsia="zh-CN"/>
        </w:rPr>
        <w:t>T</w:t>
      </w:r>
      <w:r>
        <w:rPr>
          <w:lang w:eastAsia="zh-CN"/>
        </w:rPr>
        <w:t>his solution can fulfil the requirement in KI#5.</w:t>
      </w:r>
    </w:p>
    <w:p w14:paraId="53AC53D6" w14:textId="77777777" w:rsidR="007C7F1A" w:rsidRDefault="000C76BB">
      <w:pPr>
        <w:rPr>
          <w:lang w:eastAsia="zh-CN"/>
        </w:rPr>
      </w:pPr>
      <w:r>
        <w:rPr>
          <w:rFonts w:hint="eastAsia"/>
          <w:lang w:eastAsia="zh-CN"/>
        </w:rPr>
        <w:t>T</w:t>
      </w:r>
      <w:r>
        <w:rPr>
          <w:lang w:eastAsia="zh-CN"/>
        </w:rPr>
        <w:t>his solution reuses existing mechanisms so that does not have system impact.</w:t>
      </w:r>
    </w:p>
    <w:p w14:paraId="53AC53D7" w14:textId="77777777" w:rsidR="007C7F1A" w:rsidRDefault="007C7F1A">
      <w:pPr>
        <w:rPr>
          <w:lang w:val="en-US" w:eastAsia="zh-CN"/>
        </w:rPr>
      </w:pPr>
    </w:p>
    <w:p w14:paraId="53AC53D8" w14:textId="77777777" w:rsidR="007C7F1A" w:rsidRDefault="000C76BB">
      <w:pPr>
        <w:pStyle w:val="Heading2"/>
      </w:pPr>
      <w:bookmarkStart w:id="268" w:name="_Toc187323792"/>
      <w:r>
        <w:rPr>
          <w:rFonts w:hint="eastAsia"/>
          <w:lang w:val="en-US" w:eastAsia="zh-CN"/>
        </w:rPr>
        <w:t>6</w:t>
      </w:r>
      <w:r>
        <w:t>.</w:t>
      </w:r>
      <w:r>
        <w:rPr>
          <w:rFonts w:hint="eastAsia"/>
          <w:lang w:val="en-US" w:eastAsia="zh-CN"/>
        </w:rPr>
        <w:t>9</w:t>
      </w:r>
      <w:r>
        <w:tab/>
        <w:t>Solution #</w:t>
      </w:r>
      <w:r>
        <w:rPr>
          <w:rFonts w:hint="eastAsia"/>
          <w:lang w:val="en-US" w:eastAsia="zh-CN"/>
        </w:rPr>
        <w:t>9</w:t>
      </w:r>
      <w:r>
        <w:t>: Hosting party authentication using EAP-AKA’</w:t>
      </w:r>
      <w:bookmarkEnd w:id="268"/>
      <w:r>
        <w:t xml:space="preserve"> </w:t>
      </w:r>
    </w:p>
    <w:p w14:paraId="53AC53D9" w14:textId="77777777" w:rsidR="007C7F1A" w:rsidRDefault="000C76BB">
      <w:pPr>
        <w:pStyle w:val="Heading3"/>
      </w:pPr>
      <w:bookmarkStart w:id="269" w:name="_Toc187323793"/>
      <w:r>
        <w:rPr>
          <w:rFonts w:hint="eastAsia"/>
          <w:lang w:val="en-US" w:eastAsia="zh-CN"/>
        </w:rPr>
        <w:t>6</w:t>
      </w:r>
      <w:r>
        <w:t>.</w:t>
      </w:r>
      <w:r>
        <w:rPr>
          <w:rFonts w:hint="eastAsia"/>
          <w:lang w:val="en-US" w:eastAsia="zh-CN"/>
        </w:rPr>
        <w:t>9</w:t>
      </w:r>
      <w:r>
        <w:t>.1</w:t>
      </w:r>
      <w:r>
        <w:tab/>
        <w:t>Introduction</w:t>
      </w:r>
      <w:bookmarkEnd w:id="269"/>
    </w:p>
    <w:p w14:paraId="53AC53DA" w14:textId="77777777" w:rsidR="007C7F1A" w:rsidRDefault="000C76BB">
      <w:pPr>
        <w:rPr>
          <w:lang w:eastAsia="zh-CN"/>
        </w:rPr>
      </w:pPr>
      <w:r>
        <w:rPr>
          <w:rFonts w:hint="eastAsia"/>
          <w:lang w:eastAsia="zh-CN"/>
        </w:rPr>
        <w:t>T</w:t>
      </w:r>
      <w:r>
        <w:rPr>
          <w:lang w:eastAsia="zh-CN"/>
        </w:rPr>
        <w:t>his solution addresses requirement in KI#6.</w:t>
      </w:r>
    </w:p>
    <w:p w14:paraId="53AC53DB" w14:textId="77777777" w:rsidR="007C7F1A" w:rsidRDefault="000C76BB">
      <w:pPr>
        <w:rPr>
          <w:lang w:eastAsia="zh-CN"/>
        </w:rPr>
      </w:pPr>
      <w:r>
        <w:rPr>
          <w:rFonts w:hint="eastAsia"/>
          <w:lang w:eastAsia="zh-CN"/>
        </w:rPr>
        <w:t>I</w:t>
      </w:r>
      <w:r>
        <w:rPr>
          <w:lang w:eastAsia="zh-CN"/>
        </w:rPr>
        <w:t xml:space="preserve">n this solution, EAP-AKA’ authentication between 5G NR Femto and 5GC is introduced. </w:t>
      </w:r>
      <w:r>
        <w:rPr>
          <w:rFonts w:hint="eastAsia"/>
          <w:lang w:eastAsia="zh-CN"/>
        </w:rPr>
        <w:t>The</w:t>
      </w:r>
      <w:r>
        <w:rPr>
          <w:lang w:eastAsia="zh-CN"/>
        </w:rPr>
        <w:t xml:space="preserve"> solution is trying to reuse NSWO authentication defined in clause S.3.2 of TS 33.501[</w:t>
      </w:r>
      <w:r>
        <w:rPr>
          <w:rFonts w:hint="eastAsia"/>
          <w:lang w:val="en-US" w:eastAsia="zh-CN"/>
        </w:rPr>
        <w:t>10</w:t>
      </w:r>
      <w:r>
        <w:rPr>
          <w:lang w:eastAsia="zh-CN"/>
        </w:rPr>
        <w:t xml:space="preserve">]. </w:t>
      </w:r>
    </w:p>
    <w:p w14:paraId="53AC53DC" w14:textId="77777777" w:rsidR="007C7F1A" w:rsidRDefault="000C76BB">
      <w:pPr>
        <w:pStyle w:val="Heading3"/>
      </w:pPr>
      <w:bookmarkStart w:id="270" w:name="_Toc187323794"/>
      <w:r>
        <w:rPr>
          <w:rFonts w:hint="eastAsia"/>
          <w:lang w:val="en-US" w:eastAsia="zh-CN"/>
        </w:rPr>
        <w:t>6</w:t>
      </w:r>
      <w:r>
        <w:t>.</w:t>
      </w:r>
      <w:r>
        <w:rPr>
          <w:rFonts w:hint="eastAsia"/>
          <w:lang w:val="en-US" w:eastAsia="zh-CN"/>
        </w:rPr>
        <w:t>9</w:t>
      </w:r>
      <w:r>
        <w:t>.2</w:t>
      </w:r>
      <w:r>
        <w:tab/>
        <w:t>Solution details</w:t>
      </w:r>
      <w:bookmarkEnd w:id="270"/>
    </w:p>
    <w:p w14:paraId="53AC53DD" w14:textId="77777777" w:rsidR="007C7F1A" w:rsidRDefault="000C76BB">
      <w:pPr>
        <w:rPr>
          <w:lang w:eastAsia="zh-CN"/>
        </w:rPr>
      </w:pPr>
      <w:r>
        <w:rPr>
          <w:lang w:eastAsia="zh-CN"/>
        </w:rPr>
        <w:t>Similar as NSWO authentication, a new function is introduced as proxy for 5G NR Femto authentication naming as 5FMTF, short for 5G NR Femto Function</w:t>
      </w:r>
      <w:r>
        <w:rPr>
          <w:rFonts w:hint="eastAsia"/>
          <w:lang w:eastAsia="zh-CN"/>
        </w:rPr>
        <w:t>.</w:t>
      </w:r>
      <w:r>
        <w:rPr>
          <w:lang w:eastAsia="zh-CN"/>
        </w:rPr>
        <w:t xml:space="preserve"> This function can be co-located with SeGW or an independent function deployed in the 5GC or co-located with NSWOF. The SeGW is a security gateway that is the same as described in TS 33.320[2].</w:t>
      </w:r>
    </w:p>
    <w:p w14:paraId="53AC53DE" w14:textId="77777777" w:rsidR="007C7F1A" w:rsidRDefault="000C76BB">
      <w:pPr>
        <w:pStyle w:val="TH"/>
      </w:pPr>
      <w:r>
        <w:object w:dxaOrig="9630" w:dyaOrig="6470" w14:anchorId="53AC54E1">
          <v:shape id="_x0000_i1028" type="#_x0000_t75" style="width:481.55pt;height:323.7pt" o:ole="">
            <v:imagedata r:id="rId25" o:title=""/>
          </v:shape>
          <o:OLEObject Type="Embed" ProgID="Visio.Drawing.15" ShapeID="_x0000_i1028" DrawAspect="Content" ObjectID="_1804336231" r:id="rId26"/>
        </w:object>
      </w:r>
    </w:p>
    <w:p w14:paraId="53AC53DF" w14:textId="77777777" w:rsidR="007C7F1A" w:rsidRDefault="000C76BB">
      <w:pPr>
        <w:pStyle w:val="TF"/>
        <w:rPr>
          <w:rFonts w:eastAsia="DengXian"/>
        </w:rPr>
      </w:pPr>
      <w:r>
        <w:rPr>
          <w:rFonts w:eastAsia="DengXian"/>
        </w:rPr>
        <w:t>Figure 6.9.3-1: 5G NR Femto authentication using EAP-AKA’ authentication method</w:t>
      </w:r>
    </w:p>
    <w:p w14:paraId="53AC53E0" w14:textId="77777777" w:rsidR="007C7F1A" w:rsidRDefault="000C76BB">
      <w:pPr>
        <w:pStyle w:val="B1"/>
        <w:rPr>
          <w:lang w:eastAsia="en-GB"/>
        </w:rPr>
      </w:pPr>
      <w:r>
        <w:lastRenderedPageBreak/>
        <w:t>1. The 5G NR Femto establishes connection between the 5G NR FEMTO and the SeGW.</w:t>
      </w:r>
      <w:r>
        <w:rPr>
          <w:lang w:val="en-US" w:eastAsia="zh-CN"/>
        </w:rPr>
        <w:t> </w:t>
      </w:r>
    </w:p>
    <w:p w14:paraId="53AC53E1" w14:textId="77777777" w:rsidR="007C7F1A" w:rsidRDefault="000C76BB">
      <w:pPr>
        <w:pStyle w:val="B1"/>
      </w:pPr>
      <w:r>
        <w:t>2. The SeGW</w:t>
      </w:r>
      <w:r>
        <w:rPr>
          <w:lang w:eastAsia="zh-CN"/>
        </w:rPr>
        <w:t xml:space="preserve"> </w:t>
      </w:r>
      <w:r>
        <w:t>sends an EAP Identity/Request to the 5G NR FEMTO.</w:t>
      </w:r>
    </w:p>
    <w:p w14:paraId="53AC53E2" w14:textId="77777777" w:rsidR="007C7F1A" w:rsidRDefault="000C76BB">
      <w:pPr>
        <w:pStyle w:val="B1"/>
      </w:pPr>
      <w:r>
        <w:t>3. The 5G NR Femto sends an EAP Response/Identity message. The 5G NR Femto uses the SUCI in NAI format as its identity.</w:t>
      </w:r>
    </w:p>
    <w:p w14:paraId="53AC53E3" w14:textId="77777777" w:rsidR="007C7F1A" w:rsidRDefault="000C76BB">
      <w:pPr>
        <w:pStyle w:val="B1"/>
      </w:pPr>
      <w:r>
        <w:t xml:space="preserve">4. The EAP Response/Identity message is routed over SeGW towards the </w:t>
      </w:r>
      <w:r>
        <w:rPr>
          <w:lang w:eastAsia="zh-CN"/>
        </w:rPr>
        <w:t>5FMTF</w:t>
      </w:r>
      <w:r>
        <w:t xml:space="preserve"> based on the realm part of the SUCI.</w:t>
      </w:r>
    </w:p>
    <w:p w14:paraId="53AC53E4" w14:textId="77777777" w:rsidR="007C7F1A" w:rsidRDefault="000C76BB">
      <w:pPr>
        <w:pStyle w:val="B1"/>
      </w:pPr>
      <w:r>
        <w:t xml:space="preserve">5. The </w:t>
      </w:r>
      <w:r>
        <w:rPr>
          <w:lang w:eastAsia="zh-CN"/>
        </w:rPr>
        <w:t>5FMTF</w:t>
      </w:r>
      <w:r>
        <w:t xml:space="preserve"> sends the message Nausf_UEAuthentication_Authenticate Request with SUCI, Access Network Identity and </w:t>
      </w:r>
      <w:r>
        <w:rPr>
          <w:lang w:eastAsia="zh-CN"/>
        </w:rPr>
        <w:t>5FMT</w:t>
      </w:r>
      <w:r>
        <w:t xml:space="preserve"> indicator towards the AUSF. </w:t>
      </w:r>
      <w:r>
        <w:rPr>
          <w:lang w:eastAsia="zh-CN"/>
        </w:rPr>
        <w:t>5FMT</w:t>
      </w:r>
      <w:r>
        <w:t xml:space="preserve">_indicator is used to indicate to the AUSF that the authentication request is for 5G NR Femto purposes. The </w:t>
      </w:r>
      <w:r>
        <w:rPr>
          <w:lang w:eastAsia="zh-CN"/>
        </w:rPr>
        <w:t>5FMTF</w:t>
      </w:r>
      <w:r>
        <w:t xml:space="preserve"> sets the Access Network Identity to "5G:</w:t>
      </w:r>
      <w:r>
        <w:rPr>
          <w:lang w:eastAsia="zh-CN"/>
        </w:rPr>
        <w:t xml:space="preserve"> 5FMT</w:t>
      </w:r>
      <w:r>
        <w:t>".</w:t>
      </w:r>
    </w:p>
    <w:p w14:paraId="53AC53E5" w14:textId="77777777" w:rsidR="007C7F1A" w:rsidRDefault="000C76BB">
      <w:pPr>
        <w:pStyle w:val="B1"/>
      </w:pPr>
      <w:r>
        <w:t xml:space="preserve">6. Based on the </w:t>
      </w:r>
      <w:r>
        <w:rPr>
          <w:lang w:eastAsia="zh-CN"/>
        </w:rPr>
        <w:t>5FMT</w:t>
      </w:r>
      <w:r>
        <w:t>_indicator, the AUSF (acting as the EAP authentication server) sends a Nudm_UEAuthentication_Get Request to the UDM, including SUCI and the Access Network Identity and 5FMT indicator.</w:t>
      </w:r>
    </w:p>
    <w:p w14:paraId="53AC53E6" w14:textId="77777777" w:rsidR="007C7F1A" w:rsidRDefault="000C76BB">
      <w:pPr>
        <w:pStyle w:val="B1"/>
      </w:pPr>
      <w:r>
        <w:t xml:space="preserve">7. Upon reception of the Nudm_UEAuthentication_Get Request, the UDM invokes SIDF. SIDF de-conceal SUCI to gain SUPI before UDM can process the request. Based on the </w:t>
      </w:r>
      <w:r>
        <w:rPr>
          <w:lang w:eastAsia="zh-CN"/>
        </w:rPr>
        <w:t>5FMT</w:t>
      </w:r>
      <w:r>
        <w:t xml:space="preserve"> indicator and if 5FMT is allowed based on the subscription data, the UDM/ARPF selects the EAP-AKA´ authentication method and generate an authentication vector using the Access Network Identity as the KDF input parameter. The UDM includes the EAP-AKA’ authentication vector (RAND, AUTN, XRES, CK´ and IK´) and may include SUPI to AUSF in a Nudm_UEAuthentication_Get Response message.</w:t>
      </w:r>
    </w:p>
    <w:p w14:paraId="53AC53E7" w14:textId="77777777" w:rsidR="007C7F1A" w:rsidRDefault="000C76BB">
      <w:pPr>
        <w:pStyle w:val="B1"/>
      </w:pPr>
      <w:r>
        <w:t xml:space="preserve">8. The AUSF stores XRES for future verification. The AUSF sends the EAP-Request/AKA'-Challenge message to the </w:t>
      </w:r>
      <w:r>
        <w:rPr>
          <w:lang w:eastAsia="zh-CN"/>
        </w:rPr>
        <w:t>5FMT</w:t>
      </w:r>
      <w:r>
        <w:t>F in a Nausf_UEAuthentication_Authenticate Response message.</w:t>
      </w:r>
    </w:p>
    <w:p w14:paraId="53AC53E8" w14:textId="77777777" w:rsidR="007C7F1A" w:rsidRDefault="000C76BB">
      <w:pPr>
        <w:pStyle w:val="B1"/>
      </w:pPr>
      <w:r>
        <w:t xml:space="preserve">9. The </w:t>
      </w:r>
      <w:r>
        <w:rPr>
          <w:lang w:eastAsia="zh-CN"/>
        </w:rPr>
        <w:t>5FMT</w:t>
      </w:r>
      <w:r>
        <w:t>F sends the EAP-Request/AKA'-Challenge message to the SeGW.</w:t>
      </w:r>
    </w:p>
    <w:p w14:paraId="53AC53E9" w14:textId="77777777" w:rsidR="007C7F1A" w:rsidRDefault="000C76BB">
      <w:pPr>
        <w:pStyle w:val="B1"/>
      </w:pPr>
      <w:r>
        <w:t>10. The SeGW forwards the EAP-Request/AKA'-Challenge message to the 5G NR Femto.</w:t>
      </w:r>
    </w:p>
    <w:p w14:paraId="53AC53EA" w14:textId="77777777" w:rsidR="007C7F1A" w:rsidRDefault="000C76BB">
      <w:pPr>
        <w:pStyle w:val="B1"/>
        <w:rPr>
          <w:lang w:val="en-US"/>
        </w:rPr>
      </w:pPr>
      <w:r>
        <w:rPr>
          <w:lang w:val="en-US"/>
        </w:rPr>
        <w:t xml:space="preserve">11. At receipt of the RAND and AUTN in the </w:t>
      </w:r>
      <w:r>
        <w:t>EAP-Request/AKA'-Challenge message</w:t>
      </w:r>
      <w:r>
        <w:rPr>
          <w:lang w:val="en-US"/>
        </w:rPr>
        <w:t xml:space="preserve">, the </w:t>
      </w:r>
      <w:r>
        <w:t>5G NR Femto</w:t>
      </w:r>
      <w:r>
        <w:rPr>
          <w:lang w:val="en-US"/>
        </w:rPr>
        <w:t xml:space="preserve"> derives CK' and IK' </w:t>
      </w:r>
      <w:r>
        <w:t>using the Access Network Identity as the KDF input parameter</w:t>
      </w:r>
      <w:r>
        <w:rPr>
          <w:lang w:val="en-US"/>
        </w:rPr>
        <w:t xml:space="preserve">. The </w:t>
      </w:r>
      <w:r>
        <w:t>5G NR Femto</w:t>
      </w:r>
      <w:r>
        <w:rPr>
          <w:lang w:val="en-US"/>
        </w:rPr>
        <w:t xml:space="preserve"> may derive MSK from CK’ and IK’. When the </w:t>
      </w:r>
      <w:r>
        <w:t>5G NR Femto</w:t>
      </w:r>
      <w:r>
        <w:rPr>
          <w:lang w:val="en-US"/>
        </w:rPr>
        <w:t xml:space="preserve"> is performing </w:t>
      </w:r>
      <w:r>
        <w:rPr>
          <w:lang w:eastAsia="zh-CN"/>
        </w:rPr>
        <w:t>5FMT</w:t>
      </w:r>
      <w:r>
        <w:rPr>
          <w:lang w:val="en-US"/>
        </w:rPr>
        <w:t xml:space="preserve"> authentication, the K</w:t>
      </w:r>
      <w:r>
        <w:rPr>
          <w:vertAlign w:val="subscript"/>
          <w:lang w:val="en-US"/>
        </w:rPr>
        <w:t>AUSF</w:t>
      </w:r>
      <w:r>
        <w:rPr>
          <w:lang w:val="en-US"/>
        </w:rPr>
        <w:t xml:space="preserve"> does not be generated by the </w:t>
      </w:r>
      <w:r>
        <w:t>5G NR Femto</w:t>
      </w:r>
      <w:r>
        <w:rPr>
          <w:lang w:val="en-US"/>
        </w:rPr>
        <w:t xml:space="preserve">. </w:t>
      </w:r>
    </w:p>
    <w:p w14:paraId="53AC53EB" w14:textId="77777777" w:rsidR="007C7F1A" w:rsidRDefault="000C76BB">
      <w:pPr>
        <w:pStyle w:val="B1"/>
      </w:pPr>
      <w:r>
        <w:t>12. The 5G NR Femto sends the EAP-Response/AKA'-Challenge message to the SeGW.</w:t>
      </w:r>
    </w:p>
    <w:p w14:paraId="53AC53EC" w14:textId="77777777" w:rsidR="007C7F1A" w:rsidRDefault="000C76BB">
      <w:pPr>
        <w:pStyle w:val="B1"/>
      </w:pPr>
      <w:r>
        <w:rPr>
          <w:lang w:val="en-US"/>
        </w:rPr>
        <w:t xml:space="preserve">13. </w:t>
      </w:r>
      <w:r>
        <w:t xml:space="preserve">The SeGW forwards the EAP-Response/AKA'-Challenge message to the </w:t>
      </w:r>
      <w:r>
        <w:rPr>
          <w:lang w:eastAsia="zh-CN"/>
        </w:rPr>
        <w:t>5FMT</w:t>
      </w:r>
      <w:r>
        <w:t>F.</w:t>
      </w:r>
    </w:p>
    <w:p w14:paraId="53AC53ED" w14:textId="77777777" w:rsidR="007C7F1A" w:rsidRDefault="000C76BB">
      <w:pPr>
        <w:pStyle w:val="B1"/>
      </w:pPr>
      <w:r>
        <w:rPr>
          <w:lang w:val="en-US"/>
        </w:rPr>
        <w:t xml:space="preserve">14. </w:t>
      </w:r>
      <w:r>
        <w:t xml:space="preserve">The </w:t>
      </w:r>
      <w:r>
        <w:rPr>
          <w:lang w:eastAsia="zh-CN"/>
        </w:rPr>
        <w:t>5FMT</w:t>
      </w:r>
      <w:r>
        <w:t>F send the Nausf_UEAuthentication_Authenticate Request with EAP-Response/AKA'-Challenge message to AUSF.</w:t>
      </w:r>
    </w:p>
    <w:p w14:paraId="53AC53EE" w14:textId="77777777" w:rsidR="007C7F1A" w:rsidRDefault="000C76BB">
      <w:pPr>
        <w:pStyle w:val="B1"/>
      </w:pPr>
      <w:r>
        <w:rPr>
          <w:lang w:val="en-US"/>
        </w:rPr>
        <w:t xml:space="preserve">15. </w:t>
      </w:r>
      <w:r>
        <w:t xml:space="preserve">The AUSF verifies if the received response RES matches the stored and expected response XRES. If the AUSF has successfully verified, it continues as follows to step 16, otherwise it returns an error to the </w:t>
      </w:r>
      <w:r>
        <w:rPr>
          <w:lang w:eastAsia="zh-CN"/>
        </w:rPr>
        <w:t>5FMT</w:t>
      </w:r>
      <w:r>
        <w:t xml:space="preserve">F. The AUSF derives the required MSK key from CK’ and IK’, based on the </w:t>
      </w:r>
      <w:r>
        <w:rPr>
          <w:lang w:eastAsia="zh-CN"/>
        </w:rPr>
        <w:t>5FMT</w:t>
      </w:r>
      <w:r>
        <w:t xml:space="preserve"> indicator received in step 5. The AUSF does not generate the K</w:t>
      </w:r>
      <w:r>
        <w:rPr>
          <w:vertAlign w:val="subscript"/>
        </w:rPr>
        <w:t>AUSF</w:t>
      </w:r>
      <w:r>
        <w:t>.</w:t>
      </w:r>
    </w:p>
    <w:p w14:paraId="53AC53EF" w14:textId="77777777" w:rsidR="007C7F1A" w:rsidRDefault="000C76BB">
      <w:pPr>
        <w:pStyle w:val="B1"/>
      </w:pPr>
      <w:r>
        <w:t xml:space="preserve">16. The AUSF sends Nausf_UEAuthentication_Authenticate Response message with EAP-Success and MSK key to </w:t>
      </w:r>
      <w:r>
        <w:rPr>
          <w:lang w:eastAsia="zh-CN"/>
        </w:rPr>
        <w:t>5FMT</w:t>
      </w:r>
      <w:r>
        <w:t xml:space="preserve">F. The AUSF may optionally provide the SUPI to </w:t>
      </w:r>
      <w:r>
        <w:rPr>
          <w:lang w:eastAsia="zh-CN"/>
        </w:rPr>
        <w:t>5FMT</w:t>
      </w:r>
      <w:r>
        <w:t>F. The AUSF/UDM does not perform the linking increased home control to subsequent procedures (as stated in present document clause 6.1.4).</w:t>
      </w:r>
    </w:p>
    <w:p w14:paraId="53AC53F0" w14:textId="77777777" w:rsidR="007C7F1A" w:rsidRDefault="000C76BB">
      <w:pPr>
        <w:pStyle w:val="B1"/>
      </w:pPr>
      <w:r>
        <w:t xml:space="preserve">17. The </w:t>
      </w:r>
      <w:r>
        <w:rPr>
          <w:lang w:eastAsia="zh-CN"/>
        </w:rPr>
        <w:t>5FMT</w:t>
      </w:r>
      <w:r>
        <w:t xml:space="preserve">F sends the EAP-success and MSK to </w:t>
      </w:r>
      <w:r>
        <w:rPr>
          <w:rFonts w:hint="eastAsia"/>
          <w:lang w:eastAsia="zh-CN"/>
        </w:rPr>
        <w:t>SeGW</w:t>
      </w:r>
      <w:r>
        <w:t>. The EAP-Success message is forwarded from SeGW to the 5G NR Femto.</w:t>
      </w:r>
    </w:p>
    <w:p w14:paraId="53AC53F1" w14:textId="77777777" w:rsidR="007C7F1A" w:rsidRDefault="000C76BB">
      <w:pPr>
        <w:pStyle w:val="B1"/>
      </w:pPr>
      <w:r>
        <w:t>18. Upon receiving the EAP-Success message, the 5</w:t>
      </w:r>
      <w:r>
        <w:rPr>
          <w:rFonts w:hint="eastAsia"/>
          <w:lang w:eastAsia="zh-CN"/>
        </w:rPr>
        <w:t>G</w:t>
      </w:r>
      <w:r>
        <w:t xml:space="preserve"> </w:t>
      </w:r>
      <w:r>
        <w:rPr>
          <w:rFonts w:hint="eastAsia"/>
          <w:lang w:eastAsia="zh-CN"/>
        </w:rPr>
        <w:t>NR</w:t>
      </w:r>
      <w:r>
        <w:t xml:space="preserve"> </w:t>
      </w:r>
      <w:r>
        <w:rPr>
          <w:rFonts w:hint="eastAsia"/>
          <w:lang w:eastAsia="zh-CN"/>
        </w:rPr>
        <w:t>Femto</w:t>
      </w:r>
      <w:r>
        <w:t xml:space="preserve"> </w:t>
      </w:r>
      <w:r>
        <w:rPr>
          <w:lang w:val="en-US"/>
        </w:rPr>
        <w:t>derives the MSK, if it has not derived the MSK earlier. The 5G NR FEMTO uses the first 256-bit of MSK as PMK to establish a secure connection with the SeGW.</w:t>
      </w:r>
    </w:p>
    <w:p w14:paraId="53AC53F2" w14:textId="77777777" w:rsidR="007C7F1A" w:rsidRDefault="000C76BB">
      <w:pPr>
        <w:pStyle w:val="Heading3"/>
      </w:pPr>
      <w:bookmarkStart w:id="271" w:name="_Toc187323795"/>
      <w:r>
        <w:rPr>
          <w:rFonts w:hint="eastAsia"/>
          <w:lang w:val="en-US" w:eastAsia="zh-CN"/>
        </w:rPr>
        <w:t>6</w:t>
      </w:r>
      <w:r>
        <w:t>.</w:t>
      </w:r>
      <w:r>
        <w:rPr>
          <w:rFonts w:hint="eastAsia"/>
          <w:lang w:val="en-US" w:eastAsia="zh-CN"/>
        </w:rPr>
        <w:t>9</w:t>
      </w:r>
      <w:r>
        <w:t>.3</w:t>
      </w:r>
      <w:r>
        <w:tab/>
        <w:t>Evaluation</w:t>
      </w:r>
      <w:bookmarkEnd w:id="271"/>
    </w:p>
    <w:p w14:paraId="53AC53F3" w14:textId="77777777" w:rsidR="007C7F1A" w:rsidRDefault="000C76BB">
      <w:pPr>
        <w:rPr>
          <w:lang w:eastAsia="zh-CN"/>
        </w:rPr>
      </w:pPr>
      <w:r>
        <w:rPr>
          <w:rFonts w:hint="eastAsia"/>
          <w:lang w:eastAsia="zh-CN"/>
        </w:rPr>
        <w:t>T</w:t>
      </w:r>
      <w:r>
        <w:rPr>
          <w:lang w:eastAsia="zh-CN"/>
        </w:rPr>
        <w:t>his solution can fulfil the requirement in KI#6.</w:t>
      </w:r>
    </w:p>
    <w:p w14:paraId="53AC53F4" w14:textId="77777777" w:rsidR="007C7F1A" w:rsidRDefault="000C76BB">
      <w:pPr>
        <w:rPr>
          <w:lang w:eastAsia="zh-CN"/>
        </w:rPr>
      </w:pPr>
      <w:r>
        <w:rPr>
          <w:rFonts w:hint="eastAsia"/>
          <w:lang w:eastAsia="zh-CN"/>
        </w:rPr>
        <w:t>T</w:t>
      </w:r>
      <w:r>
        <w:rPr>
          <w:lang w:eastAsia="zh-CN"/>
        </w:rPr>
        <w:t>his solution reuses existing NSWO authentication mechanisms so it has the least impact to the 5GS.</w:t>
      </w:r>
    </w:p>
    <w:p w14:paraId="53AC53F5" w14:textId="77777777" w:rsidR="007C7F1A" w:rsidRDefault="007C7F1A">
      <w:pPr>
        <w:rPr>
          <w:lang w:val="en-US" w:eastAsia="zh-CN"/>
        </w:rPr>
      </w:pPr>
    </w:p>
    <w:p w14:paraId="53AC53F6" w14:textId="77777777" w:rsidR="007C7F1A" w:rsidRDefault="000C76BB">
      <w:pPr>
        <w:pStyle w:val="Heading2"/>
      </w:pPr>
      <w:bookmarkStart w:id="272" w:name="_Toc187323796"/>
      <w:r>
        <w:rPr>
          <w:rFonts w:hint="eastAsia"/>
          <w:lang w:val="en-US" w:eastAsia="zh-CN"/>
        </w:rPr>
        <w:t>6</w:t>
      </w:r>
      <w:r>
        <w:t>.</w:t>
      </w:r>
      <w:r>
        <w:rPr>
          <w:rFonts w:hint="eastAsia"/>
          <w:lang w:val="en-US" w:eastAsia="zh-CN"/>
        </w:rPr>
        <w:t>10</w:t>
      </w:r>
      <w:r>
        <w:tab/>
        <w:t>Solution #</w:t>
      </w:r>
      <w:r>
        <w:rPr>
          <w:rFonts w:hint="eastAsia"/>
          <w:lang w:val="en-US" w:eastAsia="zh-CN"/>
        </w:rPr>
        <w:t>10</w:t>
      </w:r>
      <w:r>
        <w:t xml:space="preserve">: </w:t>
      </w:r>
      <w:r>
        <w:rPr>
          <w:rFonts w:eastAsia="SimSun" w:hint="eastAsia"/>
          <w:lang w:val="en-US" w:eastAsia="zh-CN"/>
        </w:rPr>
        <w:t>Verify and authorise direct connections between 5G NR Femtos</w:t>
      </w:r>
      <w:bookmarkEnd w:id="272"/>
    </w:p>
    <w:p w14:paraId="53AC53F7" w14:textId="77777777" w:rsidR="007C7F1A" w:rsidRDefault="000C76BB">
      <w:pPr>
        <w:pStyle w:val="Heading3"/>
      </w:pPr>
      <w:bookmarkStart w:id="273" w:name="_Toc187323797"/>
      <w:r>
        <w:rPr>
          <w:rFonts w:hint="eastAsia"/>
          <w:lang w:val="en-US" w:eastAsia="zh-CN"/>
        </w:rPr>
        <w:t>6</w:t>
      </w:r>
      <w:r>
        <w:t>.</w:t>
      </w:r>
      <w:r>
        <w:rPr>
          <w:rFonts w:hint="eastAsia"/>
          <w:lang w:val="en-US" w:eastAsia="zh-CN"/>
        </w:rPr>
        <w:t>10</w:t>
      </w:r>
      <w:r>
        <w:t>.1</w:t>
      </w:r>
      <w:r>
        <w:tab/>
        <w:t>Introduction</w:t>
      </w:r>
      <w:bookmarkEnd w:id="273"/>
    </w:p>
    <w:p w14:paraId="53AC53F8" w14:textId="77777777" w:rsidR="007C7F1A" w:rsidRDefault="000C76BB">
      <w:pPr>
        <w:spacing w:before="100" w:beforeAutospacing="1" w:after="100" w:afterAutospacing="1"/>
        <w:rPr>
          <w:rFonts w:eastAsia="SimSun"/>
          <w:iCs/>
        </w:rPr>
      </w:pPr>
      <w:r>
        <w:rPr>
          <w:rFonts w:eastAsia="SimSun" w:hint="eastAsia"/>
          <w:iCs/>
        </w:rPr>
        <w:t>The proposed solution addresses the security requirements of KI#7.</w:t>
      </w:r>
    </w:p>
    <w:p w14:paraId="53AC53F9" w14:textId="77777777" w:rsidR="007C7F1A" w:rsidRDefault="000C76BB">
      <w:pPr>
        <w:pStyle w:val="Heading3"/>
        <w:rPr>
          <w:lang w:val="en-US" w:eastAsia="zh-CN"/>
        </w:rPr>
      </w:pPr>
      <w:bookmarkStart w:id="274" w:name="_Toc187323798"/>
      <w:r>
        <w:rPr>
          <w:rFonts w:hint="eastAsia"/>
          <w:lang w:val="en-US" w:eastAsia="zh-CN"/>
        </w:rPr>
        <w:lastRenderedPageBreak/>
        <w:t>6</w:t>
      </w:r>
      <w:r>
        <w:t>.</w:t>
      </w:r>
      <w:r>
        <w:rPr>
          <w:rFonts w:hint="eastAsia"/>
          <w:lang w:val="en-US" w:eastAsia="zh-CN"/>
        </w:rPr>
        <w:t>10</w:t>
      </w:r>
      <w:r>
        <w:t>.</w:t>
      </w:r>
      <w:r>
        <w:rPr>
          <w:rFonts w:hint="eastAsia"/>
          <w:lang w:val="en-US" w:eastAsia="zh-CN"/>
        </w:rPr>
        <w:t>2</w:t>
      </w:r>
      <w:r>
        <w:tab/>
      </w:r>
      <w:r>
        <w:rPr>
          <w:rFonts w:hint="eastAsia"/>
          <w:lang w:val="en-US" w:eastAsia="zh-CN"/>
        </w:rPr>
        <w:t>Solution details</w:t>
      </w:r>
      <w:bookmarkEnd w:id="274"/>
    </w:p>
    <w:p w14:paraId="53AC53FA" w14:textId="77777777" w:rsidR="007C7F1A" w:rsidRDefault="000C76BB">
      <w:pPr>
        <w:spacing w:before="100" w:beforeAutospacing="1" w:after="100" w:afterAutospacing="1"/>
        <w:rPr>
          <w:rFonts w:eastAsia="SimSun"/>
          <w:lang w:val="en-US" w:eastAsia="zh-CN" w:bidi="ar"/>
        </w:rPr>
      </w:pPr>
      <w:r>
        <w:rPr>
          <w:rFonts w:eastAsia="SimSun" w:hint="eastAsia"/>
          <w:lang w:val="en-US" w:eastAsia="zh-CN" w:bidi="ar"/>
        </w:rPr>
        <w:t xml:space="preserve">The requirements for direct links between 5G NR Femtos should follow the requirements for backhaul links in clause 4.4.5 of TS33.320 [2]. </w:t>
      </w:r>
    </w:p>
    <w:p w14:paraId="53AC53FB" w14:textId="77777777" w:rsidR="007C7F1A" w:rsidRDefault="000C76BB">
      <w:pPr>
        <w:pStyle w:val="NO"/>
        <w:spacing w:before="100" w:beforeAutospacing="1" w:after="100" w:afterAutospacing="1"/>
        <w:rPr>
          <w:lang w:val="en-US" w:eastAsia="zh-CN" w:bidi="ar"/>
        </w:rPr>
      </w:pPr>
      <w:r>
        <w:rPr>
          <w:rFonts w:hint="eastAsia"/>
          <w:lang w:val="en-US" w:eastAsia="zh-CN" w:bidi="ar"/>
        </w:rPr>
        <w:t xml:space="preserve">NOTE: The 5G NR Femto can only establish direct links with other base stations after the backhaul link has been established.  If the backhaul link is terminated, all direct links to other base stations </w:t>
      </w:r>
      <w:r>
        <w:rPr>
          <w:lang w:val="en-US" w:eastAsia="zh-CN" w:bidi="ar"/>
        </w:rPr>
        <w:t>need to</w:t>
      </w:r>
      <w:r>
        <w:rPr>
          <w:rFonts w:hint="eastAsia"/>
          <w:lang w:val="en-US" w:eastAsia="zh-CN" w:bidi="ar"/>
        </w:rPr>
        <w:t xml:space="preserve"> be terminated.</w:t>
      </w:r>
    </w:p>
    <w:p w14:paraId="53AC53FC" w14:textId="77777777" w:rsidR="007C7F1A" w:rsidRDefault="000C76BB">
      <w:pPr>
        <w:spacing w:before="100" w:beforeAutospacing="1" w:after="100" w:afterAutospacing="1"/>
        <w:rPr>
          <w:rFonts w:eastAsia="SimSun"/>
          <w:iCs/>
        </w:rPr>
      </w:pPr>
      <w:r>
        <w:rPr>
          <w:rFonts w:eastAsia="SimSun" w:hint="eastAsia"/>
          <w:lang w:val="en-US" w:eastAsia="zh-CN" w:bidi="ar"/>
        </w:rPr>
        <w:t xml:space="preserve">The use of IKEv2/IPsec security procedures on the direct link is optional, and both 5G NR femtoes </w:t>
      </w:r>
      <w:r>
        <w:rPr>
          <w:rFonts w:eastAsia="SimSun"/>
          <w:lang w:val="en-US" w:eastAsia="zh-CN" w:bidi="ar"/>
        </w:rPr>
        <w:t>need to</w:t>
      </w:r>
      <w:r>
        <w:rPr>
          <w:rFonts w:eastAsia="SimSun" w:hint="eastAsia"/>
          <w:lang w:val="en-US" w:eastAsia="zh-CN" w:bidi="ar"/>
        </w:rPr>
        <w:t xml:space="preserve"> be authorised to establish the direct link. The IKEv2/IPsec security protocol supports the operation of IKEv2 and enables mutual authentication through the use of certificates. </w:t>
      </w:r>
      <w:r>
        <w:rPr>
          <w:rFonts w:eastAsia="SimSun" w:hint="eastAsia"/>
          <w:iCs/>
        </w:rPr>
        <w:t xml:space="preserve">The flow of certificate-based </w:t>
      </w:r>
      <w:r>
        <w:rPr>
          <w:rFonts w:eastAsia="SimSun" w:hint="eastAsia"/>
          <w:iCs/>
          <w:lang w:val="en-US" w:eastAsia="zh-CN"/>
        </w:rPr>
        <w:t>mutual</w:t>
      </w:r>
      <w:r>
        <w:rPr>
          <w:rFonts w:eastAsia="SimSun" w:hint="eastAsia"/>
          <w:iCs/>
        </w:rPr>
        <w:t xml:space="preserve"> authentication between 5G NR Femtos is shown in the figure below.</w:t>
      </w:r>
    </w:p>
    <w:p w14:paraId="53AC53FD" w14:textId="77777777" w:rsidR="007C7F1A" w:rsidRDefault="000C76BB">
      <w:pPr>
        <w:pStyle w:val="TH"/>
        <w:spacing w:before="100" w:beforeAutospacing="1" w:after="100" w:afterAutospacing="1"/>
        <w:rPr>
          <w:lang w:val="en-US" w:eastAsia="zh-CN"/>
        </w:rPr>
      </w:pPr>
      <w:r>
        <w:rPr>
          <w:noProof/>
          <w:lang w:val="en-US" w:eastAsia="zh-CN"/>
        </w:rPr>
        <w:drawing>
          <wp:inline distT="0" distB="0" distL="114300" distR="114300" wp14:anchorId="53AC54E2" wp14:editId="53AC54E3">
            <wp:extent cx="3393440" cy="3169285"/>
            <wp:effectExtent l="0" t="0" r="10160" b="5715"/>
            <wp:docPr id="3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3"/>
                    <pic:cNvPicPr>
                      <a:picLocks noChangeAspect="1"/>
                    </pic:cNvPicPr>
                  </pic:nvPicPr>
                  <pic:blipFill>
                    <a:blip r:embed="rId27"/>
                    <a:stretch>
                      <a:fillRect/>
                    </a:stretch>
                  </pic:blipFill>
                  <pic:spPr>
                    <a:xfrm>
                      <a:off x="0" y="0"/>
                      <a:ext cx="3393440" cy="3169285"/>
                    </a:xfrm>
                    <a:prstGeom prst="rect">
                      <a:avLst/>
                    </a:prstGeom>
                    <a:noFill/>
                    <a:ln>
                      <a:noFill/>
                    </a:ln>
                  </pic:spPr>
                </pic:pic>
              </a:graphicData>
            </a:graphic>
          </wp:inline>
        </w:drawing>
      </w:r>
    </w:p>
    <w:p w14:paraId="53AC53FE" w14:textId="77777777" w:rsidR="007C7F1A" w:rsidRDefault="000C76BB">
      <w:pPr>
        <w:pStyle w:val="TF"/>
        <w:rPr>
          <w:lang w:val="en-US" w:eastAsia="zh-CN"/>
        </w:rPr>
      </w:pPr>
      <w:r>
        <w:rPr>
          <w:lang w:val="en-US" w:eastAsia="zh-CN"/>
        </w:rPr>
        <w:t>Figure 6.10.2-1</w:t>
      </w:r>
      <w:r>
        <w:rPr>
          <w:rFonts w:hint="eastAsia"/>
          <w:lang w:val="en-US" w:eastAsia="zh-CN"/>
        </w:rPr>
        <w:t xml:space="preserve">: </w:t>
      </w:r>
      <w:r>
        <w:rPr>
          <w:lang w:val="en-US" w:eastAsia="zh-CN"/>
        </w:rPr>
        <w:t>5G Femtos certificate authentication process</w:t>
      </w:r>
    </w:p>
    <w:p w14:paraId="53AC53FF" w14:textId="77777777" w:rsidR="007C7F1A" w:rsidRDefault="000C76BB">
      <w:pPr>
        <w:jc w:val="both"/>
        <w:rPr>
          <w:rFonts w:eastAsia="SimSun"/>
          <w:lang w:val="en-US" w:eastAsia="zh-CN"/>
        </w:rPr>
      </w:pPr>
      <w:r>
        <w:rPr>
          <w:rFonts w:eastAsia="SimSun" w:hint="eastAsia"/>
          <w:lang w:val="en-US" w:eastAsia="zh-CN"/>
        </w:rPr>
        <w:t>5G Femto should be equipped with a device certificate, which should be provided by a CA trusted by the operator (such as the operator's CA, the 5G Femto manufacturer or supplier), or by another party trusted by the operator.</w:t>
      </w:r>
    </w:p>
    <w:p w14:paraId="53AC5400" w14:textId="77777777" w:rsidR="007C7F1A" w:rsidRDefault="000C76BB">
      <w:pPr>
        <w:pStyle w:val="B1"/>
        <w:contextualSpacing w:val="0"/>
        <w:jc w:val="both"/>
        <w:rPr>
          <w:lang w:val="en-US" w:eastAsia="zh-CN"/>
        </w:rPr>
      </w:pPr>
      <w:r>
        <w:rPr>
          <w:lang w:val="en-US" w:eastAsia="zh-CN"/>
        </w:rPr>
        <w:t>1)</w:t>
      </w:r>
      <w:r>
        <w:rPr>
          <w:lang w:val="en-US" w:eastAsia="zh-CN"/>
        </w:rPr>
        <w:tab/>
      </w:r>
      <w:r>
        <w:rPr>
          <w:rFonts w:hint="eastAsia"/>
          <w:lang w:val="en-US" w:eastAsia="zh-CN"/>
        </w:rPr>
        <w:t>5G Femto A sends an IKE_SA_INIT request to Femto B.</w:t>
      </w:r>
    </w:p>
    <w:p w14:paraId="53AC5401" w14:textId="77777777" w:rsidR="007C7F1A" w:rsidRDefault="000C76BB">
      <w:pPr>
        <w:pStyle w:val="B1"/>
        <w:contextualSpacing w:val="0"/>
        <w:jc w:val="both"/>
        <w:rPr>
          <w:lang w:val="en-US" w:eastAsia="zh-CN"/>
        </w:rPr>
      </w:pPr>
      <w:r>
        <w:rPr>
          <w:rFonts w:eastAsia="SimSun"/>
          <w:lang w:val="en-US" w:eastAsia="zh-CN"/>
        </w:rPr>
        <w:t>2)</w:t>
      </w:r>
      <w:r>
        <w:rPr>
          <w:rFonts w:eastAsia="SimSun"/>
          <w:lang w:val="en-US" w:eastAsia="zh-CN"/>
        </w:rPr>
        <w:tab/>
      </w:r>
      <w:r>
        <w:rPr>
          <w:rFonts w:eastAsia="SimSun" w:hint="eastAsia"/>
          <w:lang w:val="en-US" w:eastAsia="zh-CN"/>
        </w:rPr>
        <w:t>Femto B responds with an IKE_SA_INIT response, requesting the certificate of Femto A.</w:t>
      </w:r>
    </w:p>
    <w:p w14:paraId="53AC5402" w14:textId="77777777" w:rsidR="007C7F1A" w:rsidRDefault="000C76BB">
      <w:pPr>
        <w:pStyle w:val="B1"/>
        <w:contextualSpacing w:val="0"/>
        <w:jc w:val="both"/>
        <w:rPr>
          <w:lang w:val="en-US" w:eastAsia="zh-CN"/>
        </w:rPr>
      </w:pPr>
      <w:r>
        <w:rPr>
          <w:lang w:val="en-US" w:eastAsia="zh-CN"/>
        </w:rPr>
        <w:t>3)</w:t>
      </w:r>
      <w:r>
        <w:rPr>
          <w:lang w:val="en-US" w:eastAsia="zh-CN"/>
        </w:rPr>
        <w:tab/>
      </w:r>
      <w:r>
        <w:rPr>
          <w:rFonts w:hint="eastAsia"/>
          <w:lang w:val="en-US" w:eastAsia="zh-CN"/>
        </w:rPr>
        <w:t>Femto A sends an IKE_AUTH request to Femto B, this request carries the AUTH payload, Femto A</w:t>
      </w:r>
      <w:r>
        <w:rPr>
          <w:lang w:val="en-US" w:eastAsia="zh-CN"/>
        </w:rPr>
        <w:t>’</w:t>
      </w:r>
      <w:r>
        <w:rPr>
          <w:rFonts w:hint="eastAsia"/>
          <w:lang w:val="en-US" w:eastAsia="zh-CN"/>
        </w:rPr>
        <w:t xml:space="preserve">s certificate, and its identity in the IDi payload, </w:t>
      </w:r>
      <w:r>
        <w:rPr>
          <w:lang w:val="en-US" w:eastAsia="zh-CN"/>
        </w:rPr>
        <w:t xml:space="preserve">with the </w:t>
      </w:r>
      <w:r>
        <w:rPr>
          <w:rFonts w:hint="eastAsia"/>
          <w:lang w:val="en-US" w:eastAsia="zh-CN"/>
        </w:rPr>
        <w:t xml:space="preserve"> request</w:t>
      </w:r>
      <w:r>
        <w:rPr>
          <w:lang w:val="en-US" w:eastAsia="zh-CN"/>
        </w:rPr>
        <w:t xml:space="preserve"> for</w:t>
      </w:r>
      <w:r>
        <w:rPr>
          <w:rFonts w:hint="eastAsia"/>
          <w:lang w:val="en-US" w:eastAsia="zh-CN"/>
        </w:rPr>
        <w:t xml:space="preserve"> Femto B</w:t>
      </w:r>
      <w:r>
        <w:rPr>
          <w:lang w:val="en-US" w:eastAsia="zh-CN"/>
        </w:rPr>
        <w:t>’</w:t>
      </w:r>
      <w:r>
        <w:rPr>
          <w:rFonts w:hint="eastAsia"/>
          <w:lang w:val="en-US" w:eastAsia="zh-CN"/>
        </w:rPr>
        <w:t>s certificate.</w:t>
      </w:r>
    </w:p>
    <w:p w14:paraId="53AC5403" w14:textId="77777777" w:rsidR="007C7F1A" w:rsidRDefault="000C76BB">
      <w:pPr>
        <w:pStyle w:val="B1"/>
        <w:contextualSpacing w:val="0"/>
        <w:jc w:val="both"/>
        <w:rPr>
          <w:rFonts w:eastAsia="SimSun"/>
          <w:lang w:val="en-US" w:eastAsia="zh-CN"/>
        </w:rPr>
      </w:pPr>
      <w:r>
        <w:rPr>
          <w:rFonts w:eastAsia="SimSun"/>
          <w:lang w:val="en-US" w:eastAsia="zh-CN"/>
        </w:rPr>
        <w:t>4)</w:t>
      </w:r>
      <w:r>
        <w:rPr>
          <w:rFonts w:eastAsia="SimSun"/>
          <w:lang w:val="en-US" w:eastAsia="zh-CN"/>
        </w:rPr>
        <w:tab/>
      </w:r>
      <w:r>
        <w:rPr>
          <w:rFonts w:eastAsia="SimSun" w:hint="eastAsia"/>
          <w:lang w:val="en-US" w:eastAsia="zh-CN"/>
        </w:rPr>
        <w:t xml:space="preserve">Note: Remote (i.e., internal) IP address assignment during IKEv2 is </w:t>
      </w:r>
      <w:r>
        <w:rPr>
          <w:rFonts w:hint="eastAsia"/>
          <w:lang w:val="en-US" w:eastAsia="zh-CN"/>
        </w:rPr>
        <w:t xml:space="preserve">independent </w:t>
      </w:r>
      <w:r>
        <w:rPr>
          <w:lang w:val="en-US" w:eastAsia="zh-CN"/>
        </w:rPr>
        <w:t>from</w:t>
      </w:r>
      <w:r>
        <w:rPr>
          <w:rFonts w:hint="eastAsia"/>
          <w:lang w:val="en-US" w:eastAsia="zh-CN"/>
        </w:rPr>
        <w:t xml:space="preserve"> establishing </w:t>
      </w:r>
      <w:r>
        <w:rPr>
          <w:rFonts w:eastAsia="SimSun" w:hint="eastAsia"/>
          <w:lang w:val="en-US" w:eastAsia="zh-CN"/>
        </w:rPr>
        <w:t>a direct connection.</w:t>
      </w:r>
    </w:p>
    <w:p w14:paraId="53AC5404" w14:textId="77777777" w:rsidR="007C7F1A" w:rsidRDefault="000C76BB">
      <w:pPr>
        <w:pStyle w:val="B1"/>
        <w:contextualSpacing w:val="0"/>
        <w:jc w:val="both"/>
        <w:rPr>
          <w:lang w:val="en-US" w:eastAsia="zh-CN"/>
        </w:rPr>
      </w:pPr>
      <w:r>
        <w:rPr>
          <w:rFonts w:eastAsia="SimSun"/>
          <w:lang w:val="en-US" w:eastAsia="zh-CN"/>
        </w:rPr>
        <w:t>5)</w:t>
      </w:r>
      <w:r>
        <w:rPr>
          <w:rFonts w:eastAsia="SimSun"/>
          <w:lang w:val="en-US" w:eastAsia="zh-CN"/>
        </w:rPr>
        <w:tab/>
      </w:r>
      <w:r>
        <w:rPr>
          <w:rFonts w:eastAsia="SimSun" w:hint="eastAsia"/>
          <w:lang w:val="en-US" w:eastAsia="zh-CN"/>
        </w:rPr>
        <w:t>Femto B verifies the correctness of the AUTH payload received from Femto A and calculates the AUTH parameter to validate the second IKE_SA_INIT message. Femto B also validates the certificate received from Femto A.</w:t>
      </w:r>
    </w:p>
    <w:p w14:paraId="53AC5405" w14:textId="77777777" w:rsidR="007C7F1A" w:rsidRDefault="000C76BB">
      <w:pPr>
        <w:pStyle w:val="B1"/>
        <w:contextualSpacing w:val="0"/>
        <w:jc w:val="both"/>
        <w:rPr>
          <w:lang w:val="en-US" w:eastAsia="zh-CN"/>
        </w:rPr>
      </w:pPr>
      <w:r>
        <w:rPr>
          <w:lang w:val="en-US" w:eastAsia="zh-CN"/>
        </w:rPr>
        <w:t>6)</w:t>
      </w:r>
      <w:r>
        <w:rPr>
          <w:lang w:val="en-US" w:eastAsia="zh-CN"/>
        </w:rPr>
        <w:tab/>
      </w:r>
      <w:r>
        <w:rPr>
          <w:rFonts w:hint="eastAsia"/>
          <w:lang w:val="en-US" w:eastAsia="zh-CN"/>
        </w:rPr>
        <w:t>Femto B sends an IKE_AUTH response to Femto A, containing its identity, the AUTH parameter, and its own certificate in the IDr payload.</w:t>
      </w:r>
    </w:p>
    <w:p w14:paraId="53AC5406" w14:textId="77777777" w:rsidR="007C7F1A" w:rsidRDefault="000C76BB">
      <w:pPr>
        <w:pStyle w:val="B1"/>
        <w:contextualSpacing w:val="0"/>
        <w:jc w:val="both"/>
        <w:rPr>
          <w:lang w:val="en-US" w:eastAsia="zh-CN"/>
        </w:rPr>
      </w:pPr>
      <w:r>
        <w:rPr>
          <w:lang w:val="en-US" w:eastAsia="zh-CN"/>
        </w:rPr>
        <w:t>7)</w:t>
      </w:r>
      <w:r>
        <w:rPr>
          <w:lang w:val="en-US" w:eastAsia="zh-CN"/>
        </w:rPr>
        <w:tab/>
      </w:r>
      <w:r>
        <w:rPr>
          <w:rFonts w:hint="eastAsia"/>
          <w:lang w:val="en-US" w:eastAsia="zh-CN"/>
        </w:rPr>
        <w:t xml:space="preserve">Femto A </w:t>
      </w:r>
      <w:r>
        <w:rPr>
          <w:lang w:val="en-US" w:eastAsia="zh-CN"/>
        </w:rPr>
        <w:t>validates</w:t>
      </w:r>
      <w:r>
        <w:rPr>
          <w:rFonts w:hint="eastAsia"/>
          <w:lang w:val="en-US" w:eastAsia="zh-CN"/>
        </w:rPr>
        <w:t xml:space="preserve"> Femto B's certificate.</w:t>
      </w:r>
    </w:p>
    <w:p w14:paraId="53AC5407" w14:textId="77777777" w:rsidR="007C7F1A" w:rsidRDefault="000C76BB">
      <w:pPr>
        <w:pStyle w:val="B1"/>
        <w:contextualSpacing w:val="0"/>
        <w:jc w:val="both"/>
        <w:rPr>
          <w:lang w:val="en-US" w:eastAsia="zh-CN"/>
        </w:rPr>
      </w:pPr>
      <w:r>
        <w:rPr>
          <w:lang w:val="en-US" w:eastAsia="zh-CN"/>
        </w:rPr>
        <w:t>8)</w:t>
      </w:r>
      <w:r>
        <w:rPr>
          <w:lang w:val="en-US" w:eastAsia="zh-CN"/>
        </w:rPr>
        <w:tab/>
      </w:r>
      <w:r>
        <w:rPr>
          <w:rFonts w:hint="eastAsia"/>
          <w:lang w:val="en-US" w:eastAsia="zh-CN"/>
        </w:rPr>
        <w:t xml:space="preserve">If Femto B detects that an old IKE SA </w:t>
      </w:r>
      <w:r>
        <w:rPr>
          <w:lang w:val="en-US" w:eastAsia="zh-CN"/>
        </w:rPr>
        <w:t>of</w:t>
      </w:r>
      <w:r>
        <w:rPr>
          <w:rFonts w:hint="eastAsia"/>
          <w:lang w:val="en-US" w:eastAsia="zh-CN"/>
        </w:rPr>
        <w:t xml:space="preserve"> this Femto A</w:t>
      </w:r>
      <w:r>
        <w:rPr>
          <w:lang w:val="en-US" w:eastAsia="zh-CN"/>
        </w:rPr>
        <w:t xml:space="preserve"> already exists</w:t>
      </w:r>
      <w:r>
        <w:rPr>
          <w:rFonts w:hint="eastAsia"/>
          <w:lang w:val="en-US" w:eastAsia="zh-CN"/>
        </w:rPr>
        <w:t xml:space="preserve">, it deletes the old IKE SA and sends an INFORMATIONAL message with a Delete payload to inform Femto A to </w:t>
      </w:r>
      <w:r>
        <w:rPr>
          <w:lang w:val="en-US" w:eastAsia="zh-CN"/>
        </w:rPr>
        <w:t>delete related data</w:t>
      </w:r>
      <w:r>
        <w:rPr>
          <w:rFonts w:hint="eastAsia"/>
          <w:lang w:val="en-US" w:eastAsia="zh-CN"/>
        </w:rPr>
        <w:t>.</w:t>
      </w:r>
    </w:p>
    <w:p w14:paraId="53AC5408" w14:textId="77777777" w:rsidR="007C7F1A" w:rsidRDefault="000C76BB">
      <w:pPr>
        <w:pStyle w:val="NO"/>
        <w:jc w:val="both"/>
        <w:rPr>
          <w:color w:val="FF0000"/>
          <w:lang w:val="en-US" w:eastAsia="zh-CN"/>
        </w:rPr>
      </w:pPr>
      <w:r w:rsidRPr="00B1022C">
        <w:rPr>
          <w:lang w:val="en-US" w:eastAsia="zh-CN"/>
          <w:rPrChange w:id="275" w:author="33.745_CR0001_(Rel-19)_FS_5G_Femto_Sec" w:date="2025-03-24T15:43:00Z">
            <w:rPr>
              <w:color w:val="FF0000"/>
              <w:lang w:val="en-US" w:eastAsia="zh-CN"/>
            </w:rPr>
          </w:rPrChange>
        </w:rPr>
        <w:lastRenderedPageBreak/>
        <w:t>NOTE: Authorisation steps can also be performed based on a allow/reject list configured by the 5G NR Femto. If the IKEv2/IPsec security mechanism is unavailable, authorisation can also be achieved by using management measures such as virtual LAN configuration. .</w:t>
      </w:r>
    </w:p>
    <w:p w14:paraId="53AC5409" w14:textId="77777777" w:rsidR="007C7F1A" w:rsidRDefault="000C76BB">
      <w:pPr>
        <w:pStyle w:val="Heading3"/>
        <w:rPr>
          <w:lang w:val="en-US" w:eastAsia="zh-CN"/>
        </w:rPr>
      </w:pPr>
      <w:bookmarkStart w:id="276" w:name="_Toc187323799"/>
      <w:r>
        <w:rPr>
          <w:rFonts w:hint="eastAsia"/>
          <w:lang w:val="en-US" w:eastAsia="zh-CN"/>
        </w:rPr>
        <w:t>6</w:t>
      </w:r>
      <w:r>
        <w:t>.</w:t>
      </w:r>
      <w:r>
        <w:rPr>
          <w:rFonts w:hint="eastAsia"/>
          <w:lang w:val="en-US" w:eastAsia="zh-CN"/>
        </w:rPr>
        <w:t>10</w:t>
      </w:r>
      <w:r>
        <w:t>.</w:t>
      </w:r>
      <w:r>
        <w:rPr>
          <w:rFonts w:hint="eastAsia"/>
          <w:lang w:val="en-US" w:eastAsia="zh-CN"/>
        </w:rPr>
        <w:t>3</w:t>
      </w:r>
      <w:r>
        <w:tab/>
      </w:r>
      <w:r>
        <w:rPr>
          <w:rFonts w:hint="eastAsia"/>
          <w:lang w:val="en-US" w:eastAsia="zh-CN"/>
        </w:rPr>
        <w:t>Evaluation</w:t>
      </w:r>
      <w:bookmarkEnd w:id="276"/>
    </w:p>
    <w:p w14:paraId="53AC540A" w14:textId="77777777" w:rsidR="007C7F1A" w:rsidRDefault="000C76BB">
      <w:pPr>
        <w:jc w:val="both"/>
        <w:rPr>
          <w:ins w:id="277" w:author="33.745_CR0001_(Rel-19)_FS_5G_Femto_Sec" w:date="2025-03-24T15:43:00Z"/>
          <w:lang w:val="en-US" w:eastAsia="zh-CN"/>
        </w:rPr>
      </w:pPr>
      <w:r>
        <w:rPr>
          <w:lang w:val="en-US" w:eastAsia="zh-CN"/>
        </w:rPr>
        <w:t>None.</w:t>
      </w:r>
    </w:p>
    <w:p w14:paraId="76FB4ABD" w14:textId="096557D5" w:rsidR="00B1022C" w:rsidRPr="00B1022C" w:rsidRDefault="00B1022C" w:rsidP="00B1022C">
      <w:pPr>
        <w:pStyle w:val="NO"/>
        <w:rPr>
          <w:lang w:val="en-US" w:eastAsia="zh-CN"/>
          <w:rPrChange w:id="278" w:author="33.745_CR0001_(Rel-19)_FS_5G_Femto_Sec" w:date="2025-03-24T15:43:00Z">
            <w:rPr>
              <w:b/>
              <w:color w:val="FF0000"/>
              <w:sz w:val="44"/>
              <w:szCs w:val="44"/>
            </w:rPr>
          </w:rPrChange>
        </w:rPr>
        <w:pPrChange w:id="279" w:author="33.745_CR0001_(Rel-19)_FS_5G_Femto_Sec" w:date="2025-03-24T15:43:00Z">
          <w:pPr>
            <w:jc w:val="both"/>
          </w:pPr>
        </w:pPrChange>
      </w:pPr>
      <w:ins w:id="280" w:author="33.745_CR0001_(Rel-19)_FS_5G_Femto_Sec" w:date="2025-03-24T15:43:00Z">
        <w:r>
          <w:rPr>
            <w:rFonts w:hint="eastAsia"/>
            <w:lang w:val="en-US" w:eastAsia="zh-CN"/>
          </w:rPr>
          <w:t>NOTE: The evaluation of the solution is not addressed in th</w:t>
        </w:r>
        <w:r>
          <w:rPr>
            <w:lang w:val="en-US" w:eastAsia="zh-CN"/>
          </w:rPr>
          <w:t>e present</w:t>
        </w:r>
        <w:r>
          <w:rPr>
            <w:rFonts w:hint="eastAsia"/>
            <w:lang w:val="en-US" w:eastAsia="zh-CN"/>
          </w:rPr>
          <w:t xml:space="preserve"> document.</w:t>
        </w:r>
      </w:ins>
    </w:p>
    <w:p w14:paraId="53AC540B" w14:textId="77777777" w:rsidR="007C7F1A" w:rsidRDefault="007C7F1A">
      <w:pPr>
        <w:rPr>
          <w:lang w:val="en-US" w:eastAsia="zh-CN"/>
        </w:rPr>
      </w:pPr>
    </w:p>
    <w:p w14:paraId="53AC540C" w14:textId="77777777" w:rsidR="007C7F1A" w:rsidRDefault="000C76BB">
      <w:pPr>
        <w:pStyle w:val="Heading2"/>
      </w:pPr>
      <w:bookmarkStart w:id="281" w:name="_Toc187323800"/>
      <w:r>
        <w:rPr>
          <w:rFonts w:hint="eastAsia"/>
          <w:lang w:val="en-US" w:eastAsia="zh-CN"/>
        </w:rPr>
        <w:t>6</w:t>
      </w:r>
      <w:r>
        <w:t>.</w:t>
      </w:r>
      <w:r>
        <w:rPr>
          <w:rFonts w:hint="eastAsia"/>
          <w:lang w:val="en-US" w:eastAsia="zh-CN"/>
        </w:rPr>
        <w:t>11</w:t>
      </w:r>
      <w:r>
        <w:tab/>
        <w:t>Solution #</w:t>
      </w:r>
      <w:r>
        <w:rPr>
          <w:rFonts w:hint="eastAsia"/>
          <w:lang w:val="en-US" w:eastAsia="zh-CN"/>
        </w:rPr>
        <w:t>11</w:t>
      </w:r>
      <w:r>
        <w:t xml:space="preserve">: Security solution for backhaul link between 5G NR Femto and </w:t>
      </w:r>
      <w:r>
        <w:rPr>
          <w:lang w:eastAsia="zh-CN"/>
        </w:rPr>
        <w:t>5G NRFemto MS</w:t>
      </w:r>
      <w:bookmarkEnd w:id="281"/>
    </w:p>
    <w:p w14:paraId="53AC540D" w14:textId="77777777" w:rsidR="007C7F1A" w:rsidRDefault="000C76BB">
      <w:pPr>
        <w:pStyle w:val="Heading3"/>
      </w:pPr>
      <w:bookmarkStart w:id="282" w:name="_Toc187323801"/>
      <w:r>
        <w:rPr>
          <w:rFonts w:hint="eastAsia"/>
          <w:lang w:val="en-US" w:eastAsia="zh-CN"/>
        </w:rPr>
        <w:t>6</w:t>
      </w:r>
      <w:r>
        <w:t>.</w:t>
      </w:r>
      <w:r>
        <w:rPr>
          <w:rFonts w:hint="eastAsia"/>
          <w:lang w:val="en-US" w:eastAsia="zh-CN"/>
        </w:rPr>
        <w:t>11</w:t>
      </w:r>
      <w:r>
        <w:t>.1</w:t>
      </w:r>
      <w:r>
        <w:tab/>
        <w:t>Introduction</w:t>
      </w:r>
      <w:bookmarkEnd w:id="282"/>
    </w:p>
    <w:p w14:paraId="53AC540E" w14:textId="77777777" w:rsidR="007C7F1A" w:rsidRDefault="000C76BB">
      <w:pPr>
        <w:rPr>
          <w:lang w:eastAsia="zh-CN"/>
        </w:rPr>
      </w:pPr>
      <w:r>
        <w:rPr>
          <w:rFonts w:hint="eastAsia"/>
          <w:lang w:eastAsia="zh-CN"/>
        </w:rPr>
        <w:t>T</w:t>
      </w:r>
      <w:r>
        <w:rPr>
          <w:lang w:eastAsia="zh-CN"/>
        </w:rPr>
        <w:t>his solution addresses requirement in KI#8.</w:t>
      </w:r>
    </w:p>
    <w:p w14:paraId="53AC540F" w14:textId="77777777" w:rsidR="007C7F1A" w:rsidRDefault="000C76BB">
      <w:pPr>
        <w:pStyle w:val="Heading3"/>
      </w:pPr>
      <w:bookmarkStart w:id="283" w:name="_Toc187323802"/>
      <w:r>
        <w:rPr>
          <w:rFonts w:hint="eastAsia"/>
          <w:lang w:val="en-US" w:eastAsia="zh-CN"/>
        </w:rPr>
        <w:t>6</w:t>
      </w:r>
      <w:r>
        <w:t>.</w:t>
      </w:r>
      <w:r>
        <w:rPr>
          <w:rFonts w:hint="eastAsia"/>
          <w:lang w:val="en-US" w:eastAsia="zh-CN"/>
        </w:rPr>
        <w:t>11</w:t>
      </w:r>
      <w:r>
        <w:t>.2</w:t>
      </w:r>
      <w:r>
        <w:tab/>
        <w:t>Solution details</w:t>
      </w:r>
      <w:bookmarkEnd w:id="283"/>
    </w:p>
    <w:p w14:paraId="53AC5410" w14:textId="77777777" w:rsidR="007C7F1A" w:rsidRDefault="000C76BB">
      <w:r>
        <w:t>Clause 8.3.2.1 in TR 33.320[2] can be reused with the following modifications:</w:t>
      </w:r>
    </w:p>
    <w:p w14:paraId="53AC5411" w14:textId="77777777" w:rsidR="007C7F1A" w:rsidRDefault="000C76BB">
      <w:pPr>
        <w:pStyle w:val="B1"/>
        <w:rPr>
          <w:lang w:eastAsia="zh-CN"/>
        </w:rPr>
      </w:pPr>
      <w:r>
        <w:rPr>
          <w:lang w:eastAsia="zh-CN"/>
        </w:rPr>
        <w:t>- Replace H(e</w:t>
      </w:r>
      <w:r>
        <w:rPr>
          <w:rFonts w:hint="eastAsia"/>
          <w:lang w:eastAsia="zh-CN"/>
        </w:rPr>
        <w:t>)MS</w:t>
      </w:r>
      <w:r>
        <w:rPr>
          <w:lang w:eastAsia="zh-CN"/>
        </w:rPr>
        <w:t xml:space="preserve"> with 5G NRFemto MS.</w:t>
      </w:r>
    </w:p>
    <w:p w14:paraId="53AC5412" w14:textId="77777777" w:rsidR="007C7F1A" w:rsidRDefault="000C76BB">
      <w:pPr>
        <w:pStyle w:val="B1"/>
        <w:rPr>
          <w:lang w:eastAsia="zh-CN"/>
        </w:rPr>
      </w:pPr>
      <w:r>
        <w:rPr>
          <w:lang w:eastAsia="zh-CN"/>
        </w:rPr>
        <w:t xml:space="preserve">- </w:t>
      </w:r>
      <w:r>
        <w:rPr>
          <w:rFonts w:hint="eastAsia"/>
          <w:lang w:eastAsia="zh-CN"/>
        </w:rPr>
        <w:t>R</w:t>
      </w:r>
      <w:r>
        <w:rPr>
          <w:lang w:eastAsia="zh-CN"/>
        </w:rPr>
        <w:t>eplace H(e)NB with 5G NR Femto.</w:t>
      </w:r>
    </w:p>
    <w:p w14:paraId="53AC5413" w14:textId="77777777" w:rsidR="007C7F1A" w:rsidRDefault="000C76BB">
      <w:pPr>
        <w:pStyle w:val="Heading3"/>
      </w:pPr>
      <w:bookmarkStart w:id="284" w:name="_Toc187323803"/>
      <w:r>
        <w:rPr>
          <w:rFonts w:hint="eastAsia"/>
          <w:lang w:val="en-US" w:eastAsia="zh-CN"/>
        </w:rPr>
        <w:t>6</w:t>
      </w:r>
      <w:r>
        <w:t>.</w:t>
      </w:r>
      <w:r>
        <w:rPr>
          <w:rFonts w:hint="eastAsia"/>
          <w:lang w:val="en-US" w:eastAsia="zh-CN"/>
        </w:rPr>
        <w:t>11</w:t>
      </w:r>
      <w:r>
        <w:t>.3</w:t>
      </w:r>
      <w:r>
        <w:tab/>
        <w:t>Evaluation</w:t>
      </w:r>
      <w:bookmarkEnd w:id="284"/>
    </w:p>
    <w:p w14:paraId="53AC5414" w14:textId="77777777" w:rsidR="007C7F1A" w:rsidRDefault="000C76BB">
      <w:pPr>
        <w:rPr>
          <w:lang w:eastAsia="zh-CN"/>
        </w:rPr>
      </w:pPr>
      <w:r>
        <w:rPr>
          <w:rFonts w:hint="eastAsia"/>
          <w:lang w:eastAsia="zh-CN"/>
        </w:rPr>
        <w:t>T</w:t>
      </w:r>
      <w:r>
        <w:rPr>
          <w:lang w:eastAsia="zh-CN"/>
        </w:rPr>
        <w:t>his solution can fulfil the requirement in KI#8.</w:t>
      </w:r>
    </w:p>
    <w:p w14:paraId="53AC5415" w14:textId="77777777" w:rsidR="007C7F1A" w:rsidRDefault="000C76BB">
      <w:pPr>
        <w:rPr>
          <w:lang w:eastAsia="zh-CN"/>
        </w:rPr>
      </w:pPr>
      <w:r>
        <w:rPr>
          <w:rFonts w:hint="eastAsia"/>
          <w:lang w:eastAsia="zh-CN"/>
        </w:rPr>
        <w:t>T</w:t>
      </w:r>
      <w:r>
        <w:rPr>
          <w:lang w:eastAsia="zh-CN"/>
        </w:rPr>
        <w:t>his solution reuses existing mechanisms so that does not have system impact.</w:t>
      </w:r>
    </w:p>
    <w:p w14:paraId="53AC5416" w14:textId="77777777" w:rsidR="007C7F1A" w:rsidRDefault="007C7F1A">
      <w:pPr>
        <w:rPr>
          <w:lang w:val="en-US" w:eastAsia="zh-CN"/>
        </w:rPr>
      </w:pPr>
    </w:p>
    <w:p w14:paraId="53AC5417" w14:textId="77777777" w:rsidR="007C7F1A" w:rsidRDefault="000C76BB">
      <w:pPr>
        <w:pStyle w:val="Heading2"/>
        <w:rPr>
          <w:rFonts w:eastAsia="SimSun"/>
          <w:lang w:val="en-US" w:eastAsia="zh-CN"/>
        </w:rPr>
      </w:pPr>
      <w:bookmarkStart w:id="285" w:name="_Toc187323804"/>
      <w:r>
        <w:rPr>
          <w:rFonts w:hint="eastAsia"/>
          <w:lang w:val="en-US" w:eastAsia="zh-CN"/>
        </w:rPr>
        <w:t>6</w:t>
      </w:r>
      <w:r>
        <w:t>.</w:t>
      </w:r>
      <w:r>
        <w:rPr>
          <w:rFonts w:hint="eastAsia"/>
          <w:lang w:val="en-US" w:eastAsia="zh-CN"/>
        </w:rPr>
        <w:t>12</w:t>
      </w:r>
      <w:r>
        <w:tab/>
        <w:t>Solution #</w:t>
      </w:r>
      <w:r>
        <w:rPr>
          <w:rFonts w:hint="eastAsia"/>
          <w:lang w:val="en-US" w:eastAsia="zh-CN"/>
        </w:rPr>
        <w:t>12</w:t>
      </w:r>
      <w:r>
        <w:t xml:space="preserve">: </w:t>
      </w:r>
      <w:r>
        <w:rPr>
          <w:rFonts w:hint="eastAsia"/>
          <w:lang w:val="en-US" w:eastAsia="zh-CN"/>
        </w:rPr>
        <w:t>Reusing existing location verification security features</w:t>
      </w:r>
      <w:bookmarkEnd w:id="285"/>
      <w:r>
        <w:rPr>
          <w:rFonts w:hint="eastAsia"/>
          <w:lang w:val="en-US" w:eastAsia="zh-CN"/>
        </w:rPr>
        <w:t xml:space="preserve"> </w:t>
      </w:r>
    </w:p>
    <w:p w14:paraId="53AC5418" w14:textId="77777777" w:rsidR="007C7F1A" w:rsidRDefault="000C76BB">
      <w:pPr>
        <w:pStyle w:val="Heading3"/>
      </w:pPr>
      <w:bookmarkStart w:id="286" w:name="_Toc187323805"/>
      <w:r>
        <w:rPr>
          <w:rFonts w:hint="eastAsia"/>
          <w:lang w:val="en-US" w:eastAsia="zh-CN"/>
        </w:rPr>
        <w:t>6</w:t>
      </w:r>
      <w:r>
        <w:t>.</w:t>
      </w:r>
      <w:r>
        <w:rPr>
          <w:rFonts w:hint="eastAsia"/>
          <w:lang w:val="en-US" w:eastAsia="zh-CN"/>
        </w:rPr>
        <w:t>12</w:t>
      </w:r>
      <w:r>
        <w:t>.1</w:t>
      </w:r>
      <w:r>
        <w:tab/>
        <w:t>Introduction</w:t>
      </w:r>
      <w:bookmarkEnd w:id="286"/>
    </w:p>
    <w:p w14:paraId="53AC5419" w14:textId="77777777" w:rsidR="007C7F1A" w:rsidRDefault="000C76BB">
      <w:pPr>
        <w:rPr>
          <w:rFonts w:eastAsia="SimSun"/>
          <w:lang w:val="en-US" w:eastAsia="zh-CN"/>
        </w:rPr>
      </w:pPr>
      <w:r>
        <w:rPr>
          <w:rFonts w:eastAsia="SimSun"/>
          <w:lang w:val="en-US" w:eastAsia="zh-CN"/>
        </w:rPr>
        <w:t xml:space="preserve">This </w:t>
      </w:r>
      <w:r>
        <w:rPr>
          <w:rFonts w:eastAsia="SimSun" w:hint="eastAsia"/>
          <w:lang w:val="en-US" w:eastAsia="zh-CN"/>
        </w:rPr>
        <w:t xml:space="preserve">solution addresses requirements in KI#3: </w:t>
      </w:r>
      <w:r>
        <w:rPr>
          <w:rFonts w:eastAsia="Times New Roman"/>
          <w:lang w:val="en-US" w:eastAsia="zh-CN"/>
        </w:rPr>
        <w:t>Support of 5G Femto location security</w:t>
      </w:r>
      <w:r>
        <w:rPr>
          <w:rFonts w:eastAsia="SimSun" w:hint="eastAsia"/>
          <w:lang w:val="en-US" w:eastAsia="zh-CN"/>
        </w:rPr>
        <w:t>.</w:t>
      </w:r>
    </w:p>
    <w:p w14:paraId="53AC541A" w14:textId="77777777" w:rsidR="007C7F1A" w:rsidRDefault="000C76BB">
      <w:pPr>
        <w:pStyle w:val="Heading3"/>
      </w:pPr>
      <w:bookmarkStart w:id="287" w:name="_Toc187323806"/>
      <w:r>
        <w:rPr>
          <w:rFonts w:hint="eastAsia"/>
          <w:lang w:val="en-US" w:eastAsia="zh-CN"/>
        </w:rPr>
        <w:t>6</w:t>
      </w:r>
      <w:r>
        <w:t>.</w:t>
      </w:r>
      <w:r>
        <w:rPr>
          <w:rFonts w:hint="eastAsia"/>
          <w:lang w:val="en-US" w:eastAsia="zh-CN"/>
        </w:rPr>
        <w:t>12</w:t>
      </w:r>
      <w:r>
        <w:t>.2</w:t>
      </w:r>
      <w:r>
        <w:tab/>
        <w:t>Solution details</w:t>
      </w:r>
      <w:bookmarkEnd w:id="287"/>
    </w:p>
    <w:p w14:paraId="53AC541B" w14:textId="77777777" w:rsidR="007C7F1A" w:rsidRDefault="000C76BB">
      <w:pPr>
        <w:rPr>
          <w:lang w:eastAsia="zh-CN"/>
        </w:rPr>
      </w:pPr>
      <w:r>
        <w:t xml:space="preserve">The </w:t>
      </w:r>
      <w:r>
        <w:rPr>
          <w:lang w:eastAsia="zh-CN"/>
        </w:rPr>
        <w:t>5G NR</w:t>
      </w:r>
      <w:r>
        <w:rPr>
          <w:rFonts w:hint="eastAsia"/>
          <w:lang w:val="en-US" w:eastAsia="zh-CN"/>
        </w:rPr>
        <w:t xml:space="preserve"> </w:t>
      </w:r>
      <w:r>
        <w:rPr>
          <w:lang w:eastAsia="zh-CN"/>
        </w:rPr>
        <w:t>Femto MS</w:t>
      </w:r>
      <w:r>
        <w:rPr>
          <w:rFonts w:hint="eastAsia"/>
          <w:lang w:val="en-US" w:eastAsia="zh-CN"/>
        </w:rPr>
        <w:t xml:space="preserve"> can be deployed</w:t>
      </w:r>
      <w:r>
        <w:t xml:space="preserve"> according to the operator’s policy. The </w:t>
      </w:r>
      <w:r>
        <w:rPr>
          <w:lang w:eastAsia="zh-CN"/>
        </w:rPr>
        <w:t>5G NR</w:t>
      </w:r>
      <w:r>
        <w:rPr>
          <w:rFonts w:hint="eastAsia"/>
          <w:lang w:val="en-US" w:eastAsia="zh-CN"/>
        </w:rPr>
        <w:t xml:space="preserve"> </w:t>
      </w:r>
      <w:r>
        <w:rPr>
          <w:lang w:eastAsia="zh-CN"/>
        </w:rPr>
        <w:t>Femto MS</w:t>
      </w:r>
      <w:r>
        <w:t xml:space="preserve"> server may be located inside the operator’s access or core network (accessible on the MNO Intranet) or outside of it (accessible on the public Internet).</w:t>
      </w:r>
      <w:r>
        <w:rPr>
          <w:rFonts w:hint="eastAsia"/>
          <w:lang w:val="en-US" w:eastAsia="zh-CN"/>
        </w:rPr>
        <w:t xml:space="preserve"> </w:t>
      </w:r>
      <w:r>
        <w:t xml:space="preserve">Clause 8.1 in TR 33.320[2] can be </w:t>
      </w:r>
      <w:r>
        <w:rPr>
          <w:rFonts w:hint="eastAsia"/>
          <w:lang w:val="en-US" w:eastAsia="zh-CN"/>
        </w:rPr>
        <w:t>inherited</w:t>
      </w:r>
      <w:r>
        <w:t xml:space="preserve"> with the following modifications:</w:t>
      </w:r>
    </w:p>
    <w:p w14:paraId="53AC541C" w14:textId="77777777" w:rsidR="007C7F1A" w:rsidRDefault="000C76BB">
      <w:pPr>
        <w:pStyle w:val="B1"/>
        <w:rPr>
          <w:lang w:eastAsia="zh-CN"/>
        </w:rPr>
      </w:pPr>
      <w:r>
        <w:rPr>
          <w:lang w:eastAsia="zh-CN"/>
        </w:rPr>
        <w:t>-</w:t>
      </w:r>
      <w:r>
        <w:rPr>
          <w:rFonts w:hint="eastAsia"/>
          <w:lang w:val="en-US" w:eastAsia="zh-CN"/>
        </w:rPr>
        <w:tab/>
      </w:r>
      <w:r>
        <w:rPr>
          <w:rFonts w:hint="eastAsia"/>
          <w:lang w:eastAsia="zh-CN"/>
        </w:rPr>
        <w:t>R</w:t>
      </w:r>
      <w:r>
        <w:rPr>
          <w:lang w:eastAsia="zh-CN"/>
        </w:rPr>
        <w:t>eplace H(e)NB with 5G NR Femto.</w:t>
      </w:r>
    </w:p>
    <w:p w14:paraId="53AC541D" w14:textId="77777777" w:rsidR="007C7F1A" w:rsidRDefault="000C76BB">
      <w:pPr>
        <w:pStyle w:val="B1"/>
        <w:rPr>
          <w:lang w:eastAsia="zh-CN"/>
        </w:rPr>
      </w:pPr>
      <w:r>
        <w:rPr>
          <w:lang w:eastAsia="zh-CN"/>
        </w:rPr>
        <w:t>-</w:t>
      </w:r>
      <w:r>
        <w:rPr>
          <w:rFonts w:hint="eastAsia"/>
          <w:lang w:val="en-US" w:eastAsia="zh-CN"/>
        </w:rPr>
        <w:tab/>
      </w:r>
      <w:r>
        <w:rPr>
          <w:lang w:eastAsia="zh-CN"/>
        </w:rPr>
        <w:t>Replace H(e</w:t>
      </w:r>
      <w:r>
        <w:rPr>
          <w:rFonts w:hint="eastAsia"/>
          <w:lang w:eastAsia="zh-CN"/>
        </w:rPr>
        <w:t>)MS</w:t>
      </w:r>
      <w:r>
        <w:rPr>
          <w:lang w:eastAsia="zh-CN"/>
        </w:rPr>
        <w:t xml:space="preserve"> with</w:t>
      </w:r>
      <w:r>
        <w:t xml:space="preserve"> </w:t>
      </w:r>
      <w:r>
        <w:rPr>
          <w:lang w:eastAsia="zh-CN"/>
        </w:rPr>
        <w:t>5G NR</w:t>
      </w:r>
      <w:r>
        <w:rPr>
          <w:rFonts w:hint="eastAsia"/>
          <w:lang w:val="en-US" w:eastAsia="zh-CN"/>
        </w:rPr>
        <w:t xml:space="preserve"> </w:t>
      </w:r>
      <w:r>
        <w:rPr>
          <w:lang w:eastAsia="zh-CN"/>
        </w:rPr>
        <w:t>Femto MS.</w:t>
      </w:r>
    </w:p>
    <w:p w14:paraId="53AC541E" w14:textId="77777777" w:rsidR="007C7F1A" w:rsidRDefault="000C76BB">
      <w:pPr>
        <w:pStyle w:val="Heading3"/>
      </w:pPr>
      <w:bookmarkStart w:id="288" w:name="_Toc187323807"/>
      <w:r>
        <w:rPr>
          <w:rFonts w:hint="eastAsia"/>
          <w:lang w:val="en-US" w:eastAsia="zh-CN"/>
        </w:rPr>
        <w:t>6</w:t>
      </w:r>
      <w:r>
        <w:t>.</w:t>
      </w:r>
      <w:r>
        <w:rPr>
          <w:rFonts w:hint="eastAsia"/>
          <w:lang w:val="en-US" w:eastAsia="zh-CN"/>
        </w:rPr>
        <w:t>12</w:t>
      </w:r>
      <w:r>
        <w:t>.3</w:t>
      </w:r>
      <w:r>
        <w:tab/>
        <w:t>Evaluation</w:t>
      </w:r>
      <w:bookmarkEnd w:id="288"/>
    </w:p>
    <w:p w14:paraId="53AC541F" w14:textId="77777777" w:rsidR="007C7F1A" w:rsidRDefault="000C76BB">
      <w:pPr>
        <w:rPr>
          <w:rFonts w:eastAsia="DengXian"/>
          <w:lang w:val="en-US" w:eastAsia="zh-CN"/>
        </w:rPr>
      </w:pPr>
      <w:r>
        <w:rPr>
          <w:rFonts w:eastAsia="SimSun" w:hint="eastAsia"/>
          <w:lang w:val="en-US" w:eastAsia="zh-CN"/>
        </w:rPr>
        <w:t xml:space="preserve">This solution reuses the existing security mechanism for 5G NR Femto location verification. This solution complies with the conclusion of the system architecture in TR 38.799 [6]. </w:t>
      </w:r>
      <w:r>
        <w:t>No system impact to 5GC</w:t>
      </w:r>
      <w:r>
        <w:rPr>
          <w:lang w:val="en-US" w:eastAsia="zh-CN"/>
        </w:rPr>
        <w:t>.</w:t>
      </w:r>
    </w:p>
    <w:p w14:paraId="53AC5420" w14:textId="77777777" w:rsidR="007C7F1A" w:rsidRDefault="007C7F1A">
      <w:pPr>
        <w:rPr>
          <w:lang w:val="en-US" w:eastAsia="zh-CN"/>
        </w:rPr>
      </w:pPr>
    </w:p>
    <w:p w14:paraId="53AC5421" w14:textId="77777777" w:rsidR="007C7F1A" w:rsidRDefault="000C76BB">
      <w:pPr>
        <w:pStyle w:val="Heading2"/>
        <w:rPr>
          <w:lang w:val="en-US" w:eastAsia="zh-CN"/>
        </w:rPr>
      </w:pPr>
      <w:bookmarkStart w:id="289" w:name="_Toc187323808"/>
      <w:r>
        <w:rPr>
          <w:lang w:val="en-US" w:eastAsia="zh-CN"/>
        </w:rPr>
        <w:lastRenderedPageBreak/>
        <w:t>6</w:t>
      </w:r>
      <w:r>
        <w:t>.</w:t>
      </w:r>
      <w:r>
        <w:rPr>
          <w:rFonts w:hint="eastAsia"/>
          <w:lang w:val="en-US" w:eastAsia="zh-CN"/>
        </w:rPr>
        <w:t>13</w:t>
      </w:r>
      <w:r>
        <w:tab/>
        <w:t>Solution #</w:t>
      </w:r>
      <w:r>
        <w:rPr>
          <w:rFonts w:hint="eastAsia"/>
          <w:lang w:val="en-US" w:eastAsia="zh-CN"/>
        </w:rPr>
        <w:t>13</w:t>
      </w:r>
      <w:r>
        <w:t>: Security solution for UE CAG verification</w:t>
      </w:r>
      <w:bookmarkEnd w:id="289"/>
    </w:p>
    <w:p w14:paraId="53AC5422" w14:textId="77777777" w:rsidR="007C7F1A" w:rsidRDefault="000C76BB">
      <w:pPr>
        <w:pStyle w:val="Heading3"/>
        <w:rPr>
          <w:rFonts w:eastAsia="DengXian"/>
        </w:rPr>
      </w:pPr>
      <w:bookmarkStart w:id="290" w:name="_Toc187323809"/>
      <w:r>
        <w:rPr>
          <w:lang w:val="en-US" w:eastAsia="zh-CN"/>
        </w:rPr>
        <w:t>6</w:t>
      </w:r>
      <w:r>
        <w:t>.</w:t>
      </w:r>
      <w:r>
        <w:rPr>
          <w:rFonts w:hint="eastAsia"/>
          <w:lang w:val="en-US" w:eastAsia="zh-CN"/>
        </w:rPr>
        <w:t>13</w:t>
      </w:r>
      <w:r>
        <w:t>.1</w:t>
      </w:r>
      <w:r>
        <w:tab/>
        <w:t>Introduction</w:t>
      </w:r>
      <w:bookmarkEnd w:id="290"/>
    </w:p>
    <w:p w14:paraId="53AC5423" w14:textId="77777777" w:rsidR="007C7F1A" w:rsidRDefault="000C76BB">
      <w:pPr>
        <w:keepNext/>
        <w:keepLines/>
        <w:rPr>
          <w:lang w:val="en-US" w:eastAsia="zh-CN"/>
        </w:rPr>
      </w:pPr>
      <w:r>
        <w:rPr>
          <w:rFonts w:eastAsia="Times New Roman"/>
          <w:lang w:val="en-US" w:eastAsia="zh-CN"/>
        </w:rPr>
        <w:t>This solution addresses Key Issue #4: UE access control</w:t>
      </w:r>
      <w:r>
        <w:rPr>
          <w:lang w:val="en-US" w:eastAsia="zh-CN"/>
        </w:rPr>
        <w:t>.</w:t>
      </w:r>
    </w:p>
    <w:p w14:paraId="53AC5424" w14:textId="77777777" w:rsidR="007C7F1A" w:rsidRDefault="000C76BB">
      <w:pPr>
        <w:pStyle w:val="Heading3"/>
      </w:pPr>
      <w:bookmarkStart w:id="291" w:name="_Toc187323810"/>
      <w:r>
        <w:rPr>
          <w:lang w:val="en-US" w:eastAsia="zh-CN"/>
        </w:rPr>
        <w:t>6</w:t>
      </w:r>
      <w:r>
        <w:t>.</w:t>
      </w:r>
      <w:r>
        <w:rPr>
          <w:rFonts w:hint="eastAsia"/>
          <w:lang w:val="en-US" w:eastAsia="zh-CN"/>
        </w:rPr>
        <w:t>13</w:t>
      </w:r>
      <w:r>
        <w:t>.2</w:t>
      </w:r>
      <w:r>
        <w:tab/>
        <w:t>Solution details</w:t>
      </w:r>
      <w:bookmarkEnd w:id="291"/>
    </w:p>
    <w:p w14:paraId="53AC5425" w14:textId="77777777" w:rsidR="007C7F1A" w:rsidRDefault="000C76BB">
      <w:pPr>
        <w:rPr>
          <w:lang w:eastAsia="zh-CN"/>
        </w:rPr>
      </w:pPr>
      <w:r>
        <w:t>CAG verification for UE access control defined in TS 23.502[</w:t>
      </w:r>
      <w:r>
        <w:rPr>
          <w:rFonts w:hint="eastAsia"/>
          <w:lang w:val="en-US" w:eastAsia="zh-CN"/>
        </w:rPr>
        <w:t>11</w:t>
      </w:r>
      <w:r>
        <w:t>], TS 38.413[</w:t>
      </w:r>
      <w:r>
        <w:rPr>
          <w:rFonts w:hint="eastAsia"/>
          <w:lang w:val="en-US" w:eastAsia="zh-CN"/>
        </w:rPr>
        <w:t>12</w:t>
      </w:r>
      <w:r>
        <w:t>] are reused</w:t>
      </w:r>
      <w:r>
        <w:rPr>
          <w:lang w:eastAsia="zh-CN"/>
        </w:rPr>
        <w:t>.</w:t>
      </w:r>
    </w:p>
    <w:p w14:paraId="53AC5426" w14:textId="77777777" w:rsidR="007C7F1A" w:rsidRDefault="000C76BB">
      <w:pPr>
        <w:pStyle w:val="Heading3"/>
        <w:rPr>
          <w:rFonts w:eastAsia="DengXian"/>
        </w:rPr>
      </w:pPr>
      <w:bookmarkStart w:id="292" w:name="_Toc187323811"/>
      <w:r>
        <w:rPr>
          <w:lang w:val="en-US" w:eastAsia="zh-CN"/>
        </w:rPr>
        <w:t>6</w:t>
      </w:r>
      <w:r>
        <w:t>.</w:t>
      </w:r>
      <w:r>
        <w:rPr>
          <w:rFonts w:hint="eastAsia"/>
          <w:lang w:val="en-US" w:eastAsia="zh-CN"/>
        </w:rPr>
        <w:t>13</w:t>
      </w:r>
      <w:r>
        <w:t>.3</w:t>
      </w:r>
      <w:r>
        <w:tab/>
        <w:t>Evaluation</w:t>
      </w:r>
      <w:bookmarkEnd w:id="292"/>
    </w:p>
    <w:p w14:paraId="53AC5427" w14:textId="77777777" w:rsidR="007C7F1A" w:rsidRDefault="000C76BB">
      <w:pPr>
        <w:rPr>
          <w:rFonts w:eastAsia="DengXian"/>
          <w:lang w:val="en-US" w:eastAsia="zh-CN"/>
        </w:rPr>
      </w:pPr>
      <w:r>
        <w:t>No system impact to 5GC</w:t>
      </w:r>
      <w:r>
        <w:rPr>
          <w:lang w:val="en-US" w:eastAsia="zh-CN"/>
        </w:rPr>
        <w:t>.</w:t>
      </w:r>
    </w:p>
    <w:p w14:paraId="53AC5428" w14:textId="77777777" w:rsidR="007C7F1A" w:rsidRDefault="007C7F1A">
      <w:pPr>
        <w:rPr>
          <w:lang w:val="en-US" w:eastAsia="zh-CN"/>
        </w:rPr>
      </w:pPr>
    </w:p>
    <w:p w14:paraId="53AC5429" w14:textId="77777777" w:rsidR="007C7F1A" w:rsidRDefault="000C76BB">
      <w:pPr>
        <w:pStyle w:val="Heading2"/>
        <w:rPr>
          <w:lang w:val="en-US" w:eastAsia="zh-CN"/>
        </w:rPr>
      </w:pPr>
      <w:bookmarkStart w:id="293" w:name="_Toc187323812"/>
      <w:r>
        <w:rPr>
          <w:lang w:val="en-US" w:eastAsia="zh-CN"/>
        </w:rPr>
        <w:t>6</w:t>
      </w:r>
      <w:r>
        <w:t>.</w:t>
      </w:r>
      <w:r>
        <w:rPr>
          <w:rFonts w:hint="eastAsia"/>
          <w:lang w:val="en-US" w:eastAsia="zh-CN"/>
        </w:rPr>
        <w:t>14</w:t>
      </w:r>
      <w:r>
        <w:tab/>
        <w:t>Solution #</w:t>
      </w:r>
      <w:r>
        <w:rPr>
          <w:rFonts w:hint="eastAsia"/>
          <w:lang w:val="en-US" w:eastAsia="zh-CN"/>
        </w:rPr>
        <w:t>14</w:t>
      </w:r>
      <w:r>
        <w:t>: security between 5G NR Femtos</w:t>
      </w:r>
      <w:bookmarkEnd w:id="293"/>
    </w:p>
    <w:p w14:paraId="53AC542A" w14:textId="77777777" w:rsidR="007C7F1A" w:rsidRDefault="000C76BB">
      <w:pPr>
        <w:pStyle w:val="Heading3"/>
        <w:rPr>
          <w:rFonts w:eastAsia="DengXian"/>
        </w:rPr>
      </w:pPr>
      <w:bookmarkStart w:id="294" w:name="_Toc187323813"/>
      <w:r>
        <w:rPr>
          <w:lang w:val="en-US" w:eastAsia="zh-CN"/>
        </w:rPr>
        <w:t>6</w:t>
      </w:r>
      <w:r>
        <w:t>.</w:t>
      </w:r>
      <w:r>
        <w:rPr>
          <w:rFonts w:hint="eastAsia"/>
          <w:lang w:val="en-US" w:eastAsia="zh-CN"/>
        </w:rPr>
        <w:t>14</w:t>
      </w:r>
      <w:r>
        <w:t>.1</w:t>
      </w:r>
      <w:r>
        <w:tab/>
        <w:t>Introduction</w:t>
      </w:r>
      <w:bookmarkEnd w:id="294"/>
    </w:p>
    <w:p w14:paraId="53AC542B" w14:textId="77777777" w:rsidR="007C7F1A" w:rsidRDefault="000C76BB">
      <w:pPr>
        <w:keepNext/>
        <w:keepLines/>
        <w:rPr>
          <w:lang w:val="en-US" w:eastAsia="zh-CN"/>
        </w:rPr>
      </w:pPr>
      <w:r>
        <w:rPr>
          <w:rFonts w:eastAsia="Times New Roman"/>
          <w:lang w:val="en-US" w:eastAsia="zh-CN"/>
        </w:rPr>
        <w:t xml:space="preserve">This solution addresses </w:t>
      </w:r>
      <w:bookmarkStart w:id="295" w:name="_Hlk178323689"/>
      <w:r>
        <w:rPr>
          <w:rFonts w:eastAsia="Times New Roman"/>
          <w:lang w:val="en-US" w:eastAsia="zh-CN"/>
        </w:rPr>
        <w:t>Key Issue #7:</w:t>
      </w:r>
      <w:r>
        <w:t xml:space="preserve"> </w:t>
      </w:r>
      <w:r>
        <w:rPr>
          <w:rFonts w:eastAsia="Times New Roman"/>
          <w:lang w:val="en-US" w:eastAsia="zh-CN"/>
        </w:rPr>
        <w:t>Direct link between 5G NR Femtos</w:t>
      </w:r>
      <w:bookmarkEnd w:id="295"/>
      <w:r>
        <w:rPr>
          <w:lang w:val="en-US" w:eastAsia="zh-CN"/>
        </w:rPr>
        <w:t>.</w:t>
      </w:r>
    </w:p>
    <w:p w14:paraId="53AC542C" w14:textId="77777777" w:rsidR="007C7F1A" w:rsidRDefault="000C76BB">
      <w:pPr>
        <w:pStyle w:val="Heading3"/>
      </w:pPr>
      <w:bookmarkStart w:id="296" w:name="_Toc187323814"/>
      <w:r>
        <w:rPr>
          <w:lang w:val="en-US" w:eastAsia="zh-CN"/>
        </w:rPr>
        <w:t>6</w:t>
      </w:r>
      <w:r>
        <w:t>.</w:t>
      </w:r>
      <w:r>
        <w:rPr>
          <w:rFonts w:hint="eastAsia"/>
          <w:lang w:val="en-US" w:eastAsia="zh-CN"/>
        </w:rPr>
        <w:t>14</w:t>
      </w:r>
      <w:r>
        <w:t>.2</w:t>
      </w:r>
      <w:r>
        <w:tab/>
        <w:t>Solution details</w:t>
      </w:r>
      <w:bookmarkEnd w:id="296"/>
    </w:p>
    <w:p w14:paraId="53AC542D" w14:textId="77777777" w:rsidR="007C7F1A" w:rsidRDefault="000C76BB">
      <w:pPr>
        <w:rPr>
          <w:lang w:eastAsia="zh-CN"/>
        </w:rPr>
      </w:pPr>
      <w:r>
        <w:t>The security between 5G NR Femtos shall reuse clause 9.4 of TS 33.501[10]</w:t>
      </w:r>
      <w:r>
        <w:rPr>
          <w:lang w:eastAsia="zh-CN"/>
        </w:rPr>
        <w:t>.</w:t>
      </w:r>
    </w:p>
    <w:p w14:paraId="53AC542E" w14:textId="77777777" w:rsidR="007C7F1A" w:rsidRDefault="000C76BB">
      <w:pPr>
        <w:pStyle w:val="Heading3"/>
        <w:rPr>
          <w:rFonts w:eastAsia="DengXian"/>
        </w:rPr>
      </w:pPr>
      <w:bookmarkStart w:id="297" w:name="_Toc187323815"/>
      <w:r>
        <w:rPr>
          <w:lang w:val="en-US" w:eastAsia="zh-CN"/>
        </w:rPr>
        <w:t>6</w:t>
      </w:r>
      <w:r>
        <w:t>.</w:t>
      </w:r>
      <w:r>
        <w:rPr>
          <w:rFonts w:hint="eastAsia"/>
          <w:lang w:val="en-US" w:eastAsia="zh-CN"/>
        </w:rPr>
        <w:t>14</w:t>
      </w:r>
      <w:r>
        <w:t>.3</w:t>
      </w:r>
      <w:r>
        <w:tab/>
        <w:t>Evaluation</w:t>
      </w:r>
      <w:bookmarkEnd w:id="297"/>
    </w:p>
    <w:p w14:paraId="53AC542F" w14:textId="77777777" w:rsidR="007C7F1A" w:rsidRDefault="000C76BB">
      <w:r>
        <w:t>The solution fulfils the requirement in KI#7.</w:t>
      </w:r>
    </w:p>
    <w:p w14:paraId="53AC5430" w14:textId="77777777" w:rsidR="007C7F1A" w:rsidRDefault="000C76BB">
      <w:pPr>
        <w:rPr>
          <w:rFonts w:eastAsia="DengXian"/>
          <w:lang w:val="en-US" w:eastAsia="zh-CN"/>
        </w:rPr>
      </w:pPr>
      <w:r>
        <w:t>No system impact to 5GC</w:t>
      </w:r>
      <w:r>
        <w:rPr>
          <w:lang w:val="en-US" w:eastAsia="zh-CN"/>
        </w:rPr>
        <w:t>.</w:t>
      </w:r>
    </w:p>
    <w:p w14:paraId="53AC5431" w14:textId="77777777" w:rsidR="007C7F1A" w:rsidRDefault="007C7F1A">
      <w:pPr>
        <w:rPr>
          <w:lang w:val="en-US" w:eastAsia="zh-CN"/>
        </w:rPr>
      </w:pPr>
    </w:p>
    <w:p w14:paraId="53AC5432" w14:textId="77777777" w:rsidR="007C7F1A" w:rsidRDefault="000C76BB">
      <w:pPr>
        <w:pStyle w:val="Heading2"/>
        <w:rPr>
          <w:rFonts w:cs="Arial"/>
          <w:sz w:val="28"/>
          <w:szCs w:val="28"/>
          <w:lang w:val="en-US"/>
        </w:rPr>
      </w:pPr>
      <w:bookmarkStart w:id="298" w:name="_Toc187323816"/>
      <w:r>
        <w:t>6.</w:t>
      </w:r>
      <w:r>
        <w:rPr>
          <w:rFonts w:hint="eastAsia"/>
          <w:lang w:val="en-US" w:eastAsia="zh-CN"/>
        </w:rPr>
        <w:t>15</w:t>
      </w:r>
      <w:r>
        <w:tab/>
        <w:t>Solution #</w:t>
      </w:r>
      <w:r>
        <w:rPr>
          <w:rFonts w:hint="eastAsia"/>
          <w:lang w:val="en-US" w:eastAsia="zh-CN"/>
        </w:rPr>
        <w:t>15</w:t>
      </w:r>
      <w:r>
        <w:t xml:space="preserve">: </w:t>
      </w:r>
      <w:r>
        <w:rPr>
          <w:rFonts w:hint="eastAsia"/>
          <w:lang w:val="en-US" w:eastAsia="zh-CN"/>
        </w:rPr>
        <w:t>Verify the 5G NR Femto location with Security Gateway</w:t>
      </w:r>
      <w:bookmarkEnd w:id="298"/>
      <w:r>
        <w:rPr>
          <w:lang w:val="en-US"/>
        </w:rPr>
        <w:t xml:space="preserve">  </w:t>
      </w:r>
    </w:p>
    <w:p w14:paraId="53AC5433" w14:textId="77777777" w:rsidR="007C7F1A" w:rsidRDefault="000C76BB">
      <w:pPr>
        <w:pStyle w:val="Heading3"/>
      </w:pPr>
      <w:bookmarkStart w:id="299" w:name="_Toc96618698"/>
      <w:bookmarkStart w:id="300" w:name="_Toc187323817"/>
      <w:r>
        <w:t>6.</w:t>
      </w:r>
      <w:r>
        <w:rPr>
          <w:rFonts w:hint="eastAsia"/>
          <w:lang w:val="en-US" w:eastAsia="zh-CN"/>
        </w:rPr>
        <w:t>15</w:t>
      </w:r>
      <w:r>
        <w:t>.1</w:t>
      </w:r>
      <w:r>
        <w:tab/>
        <w:t>Introduction</w:t>
      </w:r>
      <w:bookmarkEnd w:id="299"/>
      <w:bookmarkEnd w:id="300"/>
      <w:r>
        <w:t xml:space="preserve"> </w:t>
      </w:r>
    </w:p>
    <w:p w14:paraId="53AC5434" w14:textId="77777777" w:rsidR="007C7F1A" w:rsidRDefault="000C76BB">
      <w:pPr>
        <w:rPr>
          <w:rFonts w:eastAsia="SimSun"/>
          <w:lang w:val="en-US" w:eastAsia="zh-CN"/>
        </w:rPr>
      </w:pPr>
      <w:r>
        <w:t>Th</w:t>
      </w:r>
      <w:r>
        <w:rPr>
          <w:rFonts w:hint="eastAsia"/>
          <w:lang w:val="en-US" w:eastAsia="zh-CN"/>
        </w:rPr>
        <w:t>is</w:t>
      </w:r>
      <w:r>
        <w:t xml:space="preserve"> solution addresses key issue </w:t>
      </w:r>
      <w:r>
        <w:rPr>
          <w:lang w:val="en-US"/>
        </w:rPr>
        <w:t>#</w:t>
      </w:r>
      <w:r>
        <w:rPr>
          <w:rFonts w:hint="eastAsia"/>
          <w:lang w:val="en-US" w:eastAsia="zh-CN"/>
        </w:rPr>
        <w:t>3.</w:t>
      </w:r>
    </w:p>
    <w:p w14:paraId="53AC5435" w14:textId="77777777" w:rsidR="007C7F1A" w:rsidRDefault="000C76BB">
      <w:pPr>
        <w:rPr>
          <w:lang w:val="en-US" w:eastAsia="zh-CN"/>
        </w:rPr>
      </w:pPr>
      <w:r>
        <w:rPr>
          <w:rFonts w:eastAsia="SimSun" w:hint="eastAsia"/>
          <w:bCs/>
          <w:lang w:val="en-US" w:eastAsia="zh-CN"/>
        </w:rPr>
        <w:t xml:space="preserve">To meet </w:t>
      </w:r>
      <w:r>
        <w:t>various security, regulatory and operational requirements</w:t>
      </w:r>
      <w:r>
        <w:rPr>
          <w:rFonts w:hint="eastAsia"/>
          <w:lang w:val="en-US" w:eastAsia="zh-CN"/>
        </w:rPr>
        <w:t>, 5G NR Femto</w:t>
      </w:r>
      <w:r>
        <w:rPr>
          <w:lang w:val="en-US" w:eastAsia="zh-CN"/>
        </w:rPr>
        <w:t>’</w:t>
      </w:r>
      <w:r>
        <w:rPr>
          <w:rFonts w:hint="eastAsia"/>
          <w:lang w:val="en-US" w:eastAsia="zh-CN"/>
        </w:rPr>
        <w:t xml:space="preserve">s location needs to be verified as early as possible. </w:t>
      </w:r>
      <w:r>
        <w:rPr>
          <w:rFonts w:eastAsia="SimSun" w:hint="eastAsia"/>
          <w:bCs/>
          <w:lang w:val="en-US" w:eastAsia="zh-CN"/>
        </w:rPr>
        <w:t>The SeGW sitting at the front of 5GC between the two security domains would be the rational node to  perform the security check including not only the identity authentication, but also the location verification for the NR Femto node that attempts to connect to 5GC.</w:t>
      </w:r>
      <w:r>
        <w:rPr>
          <w:rFonts w:eastAsia="SimSun"/>
          <w:bCs/>
          <w:lang w:val="en-US" w:eastAsia="zh-CN"/>
        </w:rPr>
        <w:t xml:space="preserve"> Depending on the operator’s policy, i</w:t>
      </w:r>
      <w:r>
        <w:rPr>
          <w:rFonts w:eastAsia="SimSun" w:hint="eastAsia"/>
          <w:bCs/>
          <w:lang w:val="en-US" w:eastAsia="zh-CN"/>
        </w:rPr>
        <w:t xml:space="preserve">f </w:t>
      </w:r>
      <w:r>
        <w:rPr>
          <w:rFonts w:eastAsia="SimSun"/>
          <w:bCs/>
          <w:lang w:val="en-US" w:eastAsia="zh-CN"/>
        </w:rPr>
        <w:t>the location</w:t>
      </w:r>
      <w:r>
        <w:rPr>
          <w:rFonts w:eastAsia="SimSun" w:hint="eastAsia"/>
          <w:bCs/>
          <w:lang w:val="en-US" w:eastAsia="zh-CN"/>
        </w:rPr>
        <w:t xml:space="preserve"> check of the NR Femto node is unsuccessful, the connection to 5GC </w:t>
      </w:r>
      <w:r>
        <w:rPr>
          <w:rFonts w:eastAsia="SimSun"/>
          <w:bCs/>
          <w:lang w:val="en-US" w:eastAsia="zh-CN"/>
        </w:rPr>
        <w:t>could</w:t>
      </w:r>
      <w:r>
        <w:rPr>
          <w:rFonts w:eastAsia="SimSun" w:hint="eastAsia"/>
          <w:bCs/>
          <w:lang w:val="en-US" w:eastAsia="zh-CN"/>
        </w:rPr>
        <w:t xml:space="preserve"> be blocked by the SeGW, which can protect users and operators from the security threats caused by the unwanted location as early as possible. Therefore, as an option of the verifying node described in </w:t>
      </w:r>
      <w:r>
        <w:rPr>
          <w:rFonts w:eastAsia="DengXian"/>
          <w:lang w:val="en-US" w:eastAsia="zh-CN" w:bidi="ar"/>
        </w:rPr>
        <w:t>TS 33.320</w:t>
      </w:r>
      <w:r>
        <w:rPr>
          <w:rFonts w:eastAsia="DengXian" w:hint="eastAsia"/>
          <w:lang w:val="en-US" w:eastAsia="zh-CN" w:bidi="ar"/>
        </w:rPr>
        <w:t>[2]</w:t>
      </w:r>
      <w:r>
        <w:rPr>
          <w:rFonts w:eastAsia="DengXian"/>
          <w:lang w:val="en-US" w:eastAsia="zh-CN" w:bidi="ar"/>
        </w:rPr>
        <w:t xml:space="preserve"> </w:t>
      </w:r>
      <w:r>
        <w:rPr>
          <w:rFonts w:hint="eastAsia"/>
          <w:lang w:val="en-US" w:eastAsia="zh-CN"/>
        </w:rPr>
        <w:t>Clause 8.1</w:t>
      </w:r>
      <w:r>
        <w:rPr>
          <w:rFonts w:eastAsia="SimSun" w:hint="eastAsia"/>
          <w:bCs/>
          <w:lang w:val="en-US" w:eastAsia="zh-CN"/>
        </w:rPr>
        <w:t>, t</w:t>
      </w:r>
      <w:r>
        <w:rPr>
          <w:rFonts w:hint="eastAsia"/>
          <w:lang w:val="en-US" w:eastAsia="zh-CN"/>
        </w:rPr>
        <w:t xml:space="preserve">his solution proposes the </w:t>
      </w:r>
      <w:r>
        <w:rPr>
          <w:rFonts w:eastAsia="SimSun" w:hint="eastAsia"/>
          <w:bCs/>
          <w:lang w:val="en-US" w:eastAsia="zh-CN"/>
        </w:rPr>
        <w:t xml:space="preserve">SeGW </w:t>
      </w:r>
      <w:r>
        <w:rPr>
          <w:rFonts w:hint="eastAsia"/>
          <w:lang w:val="en-US" w:eastAsia="zh-CN"/>
        </w:rPr>
        <w:t xml:space="preserve">as the verifying node to perform the location verification </w:t>
      </w:r>
      <w:r>
        <w:rPr>
          <w:lang w:val="en-US" w:eastAsia="zh-CN"/>
        </w:rPr>
        <w:t>for the</w:t>
      </w:r>
      <w:r>
        <w:rPr>
          <w:rFonts w:hint="eastAsia"/>
          <w:lang w:val="en-US" w:eastAsia="zh-CN"/>
        </w:rPr>
        <w:t xml:space="preserve"> </w:t>
      </w:r>
      <w:r>
        <w:rPr>
          <w:rFonts w:eastAsia="MS Mincho"/>
          <w:bCs/>
          <w:lang w:val="en-US"/>
        </w:rPr>
        <w:t xml:space="preserve">NR Femto </w:t>
      </w:r>
      <w:r>
        <w:rPr>
          <w:rFonts w:eastAsia="DengXian" w:hint="eastAsia"/>
          <w:bCs/>
          <w:lang w:val="en-US" w:eastAsia="zh-CN"/>
        </w:rPr>
        <w:t>n</w:t>
      </w:r>
      <w:r>
        <w:rPr>
          <w:rFonts w:eastAsia="MS Mincho"/>
          <w:bCs/>
          <w:lang w:val="en-US"/>
        </w:rPr>
        <w:t>ode</w:t>
      </w:r>
      <w:r>
        <w:rPr>
          <w:rFonts w:hint="eastAsia"/>
          <w:lang w:val="en-US" w:eastAsia="zh-CN"/>
        </w:rPr>
        <w:t>.</w:t>
      </w:r>
    </w:p>
    <w:p w14:paraId="53AC5436" w14:textId="77777777" w:rsidR="007C7F1A" w:rsidRDefault="000C76BB">
      <w:pPr>
        <w:pStyle w:val="Heading3"/>
      </w:pPr>
      <w:bookmarkStart w:id="301" w:name="_Toc187323818"/>
      <w:r>
        <w:t>6.</w:t>
      </w:r>
      <w:r>
        <w:rPr>
          <w:rFonts w:hint="eastAsia"/>
          <w:lang w:val="en-US" w:eastAsia="zh-CN"/>
        </w:rPr>
        <w:t>15</w:t>
      </w:r>
      <w:r>
        <w:t>.</w:t>
      </w:r>
      <w:r>
        <w:rPr>
          <w:rFonts w:hint="eastAsia"/>
          <w:lang w:val="en-US" w:eastAsia="zh-CN"/>
        </w:rPr>
        <w:t>2</w:t>
      </w:r>
      <w:r>
        <w:tab/>
        <w:t>Solution details</w:t>
      </w:r>
      <w:bookmarkEnd w:id="301"/>
      <w:r>
        <w:t xml:space="preserve"> </w:t>
      </w:r>
    </w:p>
    <w:p w14:paraId="53AC5437" w14:textId="77777777" w:rsidR="007C7F1A" w:rsidRDefault="000C76BB">
      <w:pPr>
        <w:rPr>
          <w:lang w:val="en-US"/>
        </w:rPr>
      </w:pPr>
      <w:bookmarkStart w:id="302" w:name="_Toc96618700"/>
      <w:r>
        <w:rPr>
          <w:rFonts w:eastAsia="SimSun" w:hint="eastAsia"/>
          <w:lang w:val="en-US" w:eastAsia="zh-CN"/>
        </w:rPr>
        <w:t xml:space="preserve">As the location verifying node, the SeGW </w:t>
      </w:r>
      <w:r>
        <w:rPr>
          <w:rFonts w:eastAsia="SimSun"/>
          <w:lang w:val="en-US" w:eastAsia="zh-CN"/>
        </w:rPr>
        <w:t>supports the</w:t>
      </w:r>
      <w:r>
        <w:t xml:space="preserve"> types of location information listed in </w:t>
      </w:r>
      <w:r>
        <w:rPr>
          <w:rFonts w:eastAsia="DengXian"/>
          <w:lang w:val="en-US" w:eastAsia="zh-CN" w:bidi="ar"/>
        </w:rPr>
        <w:t>TS 33.320</w:t>
      </w:r>
      <w:r>
        <w:rPr>
          <w:rFonts w:eastAsia="DengXian" w:hint="eastAsia"/>
          <w:lang w:val="en-US" w:eastAsia="zh-CN" w:bidi="ar"/>
        </w:rPr>
        <w:t>[2]</w:t>
      </w:r>
      <w:r>
        <w:rPr>
          <w:rFonts w:eastAsia="DengXian"/>
          <w:lang w:val="en-US" w:eastAsia="zh-CN" w:bidi="ar"/>
        </w:rPr>
        <w:t xml:space="preserve"> </w:t>
      </w:r>
      <w:r>
        <w:t>section 8.1.1</w:t>
      </w:r>
      <w:r>
        <w:rPr>
          <w:lang w:val="en-US"/>
        </w:rPr>
        <w:t>,</w:t>
      </w:r>
    </w:p>
    <w:p w14:paraId="53AC5438" w14:textId="77777777" w:rsidR="007C7F1A" w:rsidRDefault="000C76BB">
      <w:pPr>
        <w:rPr>
          <w:lang w:val="en-US"/>
        </w:rPr>
      </w:pPr>
      <w:r>
        <w:rPr>
          <w:lang w:val="en-US"/>
        </w:rPr>
        <w:t>The location information and the location verification policies can be pre-configured in the SeGW or be dynamically provided by NR Femto management system or 5GC NF.</w:t>
      </w:r>
    </w:p>
    <w:p w14:paraId="53AC5439" w14:textId="77777777" w:rsidR="007C7F1A" w:rsidRDefault="000C76BB">
      <w:r>
        <w:rPr>
          <w:lang w:val="en-US"/>
        </w:rPr>
        <w:t>The SeGW supports to</w:t>
      </w:r>
      <w:r>
        <w:t xml:space="preserve"> perform location verification using</w:t>
      </w:r>
      <w:r>
        <w:rPr>
          <w:lang w:val="en-US"/>
        </w:rPr>
        <w:t xml:space="preserve"> the</w:t>
      </w:r>
      <w:r>
        <w:t xml:space="preserve"> information provided by the </w:t>
      </w:r>
      <w:r>
        <w:rPr>
          <w:lang w:val="en-US"/>
        </w:rPr>
        <w:t>NR Femto node</w:t>
      </w:r>
      <w:r>
        <w:t>. This information may be provided automatically and/or upon request.</w:t>
      </w:r>
    </w:p>
    <w:p w14:paraId="53AC543A" w14:textId="77777777" w:rsidR="007C7F1A" w:rsidRDefault="000C76BB">
      <w:r>
        <w:lastRenderedPageBreak/>
        <w:t xml:space="preserve">Depending on the result of location verification, the </w:t>
      </w:r>
      <w:r>
        <w:rPr>
          <w:lang w:val="en-US"/>
        </w:rPr>
        <w:t>SeGW supports to</w:t>
      </w:r>
      <w:r>
        <w:t xml:space="preserve"> take one or more of the following actions: </w:t>
      </w:r>
      <w:r>
        <w:rPr>
          <w:lang w:val="en-US"/>
        </w:rPr>
        <w:t xml:space="preserve">block the connection from the  NR Femto node to 5GC, </w:t>
      </w:r>
      <w:r>
        <w:t xml:space="preserve">raise an alarm, permit the </w:t>
      </w:r>
      <w:r>
        <w:rPr>
          <w:lang w:val="en-US"/>
        </w:rPr>
        <w:t>NR Femto node</w:t>
      </w:r>
      <w:r>
        <w:t xml:space="preserve"> to radiate or prevent the </w:t>
      </w:r>
      <w:r>
        <w:rPr>
          <w:lang w:val="en-US"/>
        </w:rPr>
        <w:t>NR Femto node</w:t>
      </w:r>
      <w:r>
        <w:t xml:space="preserve"> from radiating.</w:t>
      </w:r>
    </w:p>
    <w:p w14:paraId="53AC543B" w14:textId="77777777" w:rsidR="007C7F1A" w:rsidRDefault="000C76BB">
      <w:pPr>
        <w:rPr>
          <w:lang w:val="en-US"/>
        </w:rPr>
      </w:pPr>
      <w:r>
        <w:rPr>
          <w:lang w:val="en-US"/>
        </w:rPr>
        <w:t>T</w:t>
      </w:r>
      <w:r>
        <w:t xml:space="preserve">he </w:t>
      </w:r>
      <w:r>
        <w:rPr>
          <w:lang w:val="en-US"/>
        </w:rPr>
        <w:t>SeGW supports to</w:t>
      </w:r>
      <w:r>
        <w:t xml:space="preserve"> </w:t>
      </w:r>
      <w:r>
        <w:rPr>
          <w:lang w:val="en-US"/>
        </w:rPr>
        <w:t xml:space="preserve">block the connection from the NR Femto node to 5GC during or after the mutual authentication process between the NR Femto node and the SeGW. As an example, if the mutual authentication is </w:t>
      </w:r>
      <w:r>
        <w:rPr>
          <w:rFonts w:eastAsia="DengXian"/>
          <w:lang w:val="en-US" w:eastAsia="zh-CN" w:bidi="ar"/>
        </w:rPr>
        <w:t>IKEv2 certificate-based</w:t>
      </w:r>
      <w:r>
        <w:rPr>
          <w:lang w:val="en-US"/>
        </w:rPr>
        <w:t>, the location verification during the authentication process can be performed  as shown in Figure 1.</w:t>
      </w:r>
    </w:p>
    <w:p w14:paraId="53AC543C" w14:textId="77777777" w:rsidR="007C7F1A" w:rsidRDefault="000C76BB">
      <w:pPr>
        <w:pStyle w:val="TH"/>
        <w:rPr>
          <w:rFonts w:eastAsia="SimSun"/>
          <w:lang w:val="en-US" w:eastAsia="zh-CN"/>
        </w:rPr>
      </w:pPr>
      <w:r>
        <w:rPr>
          <w:noProof/>
          <w:lang w:val="en-US" w:eastAsia="zh-CN"/>
        </w:rPr>
        <w:drawing>
          <wp:inline distT="0" distB="0" distL="114300" distR="114300" wp14:anchorId="53AC54E4" wp14:editId="53AC54E5">
            <wp:extent cx="4970145" cy="3663950"/>
            <wp:effectExtent l="0" t="0" r="8255" b="6350"/>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pic:cNvPicPr>
                  </pic:nvPicPr>
                  <pic:blipFill>
                    <a:blip r:embed="rId28"/>
                    <a:stretch>
                      <a:fillRect/>
                    </a:stretch>
                  </pic:blipFill>
                  <pic:spPr>
                    <a:xfrm>
                      <a:off x="0" y="0"/>
                      <a:ext cx="4970145" cy="3663950"/>
                    </a:xfrm>
                    <a:prstGeom prst="rect">
                      <a:avLst/>
                    </a:prstGeom>
                    <a:noFill/>
                    <a:ln>
                      <a:noFill/>
                    </a:ln>
                  </pic:spPr>
                </pic:pic>
              </a:graphicData>
            </a:graphic>
          </wp:inline>
        </w:drawing>
      </w:r>
    </w:p>
    <w:p w14:paraId="53AC543D" w14:textId="77777777" w:rsidR="007C7F1A" w:rsidRDefault="000C76BB">
      <w:pPr>
        <w:pStyle w:val="TF"/>
        <w:rPr>
          <w:lang w:val="en-US"/>
        </w:rPr>
      </w:pPr>
      <w:r>
        <w:rPr>
          <w:lang w:val="en-US"/>
        </w:rPr>
        <w:t>Figure 1: Location verification during the mutual authentication process by SeGW</w:t>
      </w:r>
    </w:p>
    <w:p w14:paraId="53AC543E" w14:textId="77777777" w:rsidR="007C7F1A" w:rsidRDefault="007C7F1A">
      <w:pPr>
        <w:rPr>
          <w:rFonts w:eastAsia="SimSun"/>
          <w:lang w:val="en-US" w:eastAsia="zh-CN"/>
        </w:rPr>
      </w:pPr>
    </w:p>
    <w:p w14:paraId="53AC543F" w14:textId="77777777" w:rsidR="007C7F1A" w:rsidRDefault="000C76BB">
      <w:pPr>
        <w:pStyle w:val="B1"/>
        <w:widowControl w:val="0"/>
        <w:spacing w:line="360" w:lineRule="auto"/>
        <w:ind w:firstLineChars="100" w:firstLine="200"/>
        <w:jc w:val="both"/>
        <w:rPr>
          <w:lang w:val="en-US" w:eastAsia="zh-CN"/>
        </w:rPr>
      </w:pPr>
      <w:r>
        <w:rPr>
          <w:lang w:val="en-US" w:eastAsia="zh-CN"/>
        </w:rPr>
        <w:t>0a.The location information and verification policy can be pre-configured in SeGW.</w:t>
      </w:r>
    </w:p>
    <w:p w14:paraId="53AC5440" w14:textId="77777777" w:rsidR="007C7F1A" w:rsidRDefault="000C76BB">
      <w:pPr>
        <w:pStyle w:val="B1"/>
        <w:widowControl w:val="0"/>
        <w:spacing w:line="360" w:lineRule="auto"/>
        <w:ind w:leftChars="100" w:left="400" w:hangingChars="100" w:hanging="200"/>
        <w:jc w:val="both"/>
        <w:rPr>
          <w:rFonts w:eastAsia="SimSun"/>
          <w:lang w:val="en-US" w:eastAsia="zh-CN"/>
        </w:rPr>
      </w:pPr>
      <w:r>
        <w:rPr>
          <w:rFonts w:eastAsia="SimSun"/>
          <w:lang w:val="en-US" w:eastAsia="zh-CN"/>
        </w:rPr>
        <w:t>0b.Optionally the location information and verification policy can be dynamically provided by NR Femto management system or NF in 5GC.</w:t>
      </w:r>
    </w:p>
    <w:p w14:paraId="53AC5441" w14:textId="77777777" w:rsidR="007C7F1A" w:rsidRDefault="000C76BB">
      <w:pPr>
        <w:pStyle w:val="B1"/>
        <w:widowControl w:val="0"/>
        <w:spacing w:line="360" w:lineRule="auto"/>
        <w:ind w:firstLineChars="150" w:firstLine="300"/>
        <w:jc w:val="both"/>
        <w:rPr>
          <w:rFonts w:ascii="FangSong" w:eastAsia="FangSong" w:hAnsi="FangSong" w:cs="FangSong"/>
          <w:color w:val="000000"/>
          <w:sz w:val="24"/>
          <w:szCs w:val="24"/>
          <w:lang w:val="en-US" w:eastAsia="zh-CN"/>
        </w:rPr>
      </w:pPr>
      <w:r>
        <w:rPr>
          <w:lang w:val="en-US"/>
        </w:rPr>
        <w:t>1-3.The same as the steps 1-3 in TS 33.320</w:t>
      </w:r>
      <w:r>
        <w:rPr>
          <w:rFonts w:hint="eastAsia"/>
          <w:lang w:val="en-US" w:eastAsia="zh-CN"/>
        </w:rPr>
        <w:t>[2]</w:t>
      </w:r>
      <w:r>
        <w:rPr>
          <w:lang w:val="en-US"/>
        </w:rPr>
        <w:t xml:space="preserve"> clause A.1.</w:t>
      </w:r>
    </w:p>
    <w:p w14:paraId="53AC5442" w14:textId="77777777" w:rsidR="007C7F1A" w:rsidRDefault="000C76BB">
      <w:pPr>
        <w:pStyle w:val="B1"/>
        <w:rPr>
          <w:lang w:val="en-US"/>
        </w:rPr>
      </w:pPr>
      <w:r>
        <w:t>4.</w:t>
      </w:r>
      <w:r>
        <w:tab/>
      </w:r>
      <w:r>
        <w:rPr>
          <w:lang w:val="en-US"/>
        </w:rPr>
        <w:t>The same as the step 4 in TS 33.320</w:t>
      </w:r>
      <w:r>
        <w:rPr>
          <w:rFonts w:hint="eastAsia"/>
          <w:lang w:val="en-US" w:eastAsia="zh-CN"/>
        </w:rPr>
        <w:t>[2]</w:t>
      </w:r>
      <w:r>
        <w:rPr>
          <w:lang w:val="en-US"/>
        </w:rPr>
        <w:t xml:space="preserve"> clause A.1. Additionally, the NR Femto can send its location information in the </w:t>
      </w:r>
      <w:r>
        <w:t>Notify Payload</w:t>
      </w:r>
      <w:r>
        <w:rPr>
          <w:lang w:val="en-US"/>
        </w:rPr>
        <w:t xml:space="preserve">  </w:t>
      </w:r>
      <w:r>
        <w:t xml:space="preserve">with a Notification Type of </w:t>
      </w:r>
      <w:r>
        <w:rPr>
          <w:lang w:val="en-US"/>
        </w:rPr>
        <w:t>LOCATION</w:t>
      </w:r>
      <w:r>
        <w:t>_INFO in the IKE_AUTH request</w:t>
      </w:r>
      <w:r>
        <w:rPr>
          <w:lang w:val="en-US"/>
        </w:rPr>
        <w:t xml:space="preserve">. </w:t>
      </w:r>
      <w:r>
        <w:t xml:space="preserve">Notification Type of </w:t>
      </w:r>
      <w:r>
        <w:rPr>
          <w:lang w:val="en-US"/>
        </w:rPr>
        <w:t>LOCATION</w:t>
      </w:r>
      <w:r>
        <w:t>_INFO</w:t>
      </w:r>
      <w:r>
        <w:rPr>
          <w:lang w:val="en-US"/>
        </w:rPr>
        <w:t xml:space="preserve"> can be defined can configured in both NR Femto and SeGW.</w:t>
      </w:r>
    </w:p>
    <w:p w14:paraId="53AC5443" w14:textId="77777777" w:rsidR="007C7F1A" w:rsidRDefault="000C76BB">
      <w:pPr>
        <w:pStyle w:val="B1"/>
      </w:pPr>
      <w:r>
        <w:t>5.</w:t>
      </w:r>
      <w:r>
        <w:tab/>
      </w:r>
      <w:r>
        <w:rPr>
          <w:lang w:val="en-US"/>
        </w:rPr>
        <w:t>The same as the step 5 in TS 33.320</w:t>
      </w:r>
      <w:r>
        <w:rPr>
          <w:rFonts w:hint="eastAsia"/>
          <w:lang w:val="en-US" w:eastAsia="zh-CN"/>
        </w:rPr>
        <w:t>[2]</w:t>
      </w:r>
      <w:r>
        <w:rPr>
          <w:lang w:val="en-US"/>
        </w:rPr>
        <w:t xml:space="preserve"> clause A.1.</w:t>
      </w:r>
    </w:p>
    <w:p w14:paraId="53AC5444" w14:textId="77777777" w:rsidR="007C7F1A" w:rsidRDefault="000C76BB">
      <w:pPr>
        <w:pStyle w:val="B1"/>
      </w:pPr>
      <w:r>
        <w:t>6.</w:t>
      </w:r>
      <w:r>
        <w:tab/>
        <w:t xml:space="preserve">The </w:t>
      </w:r>
      <w:r>
        <w:rPr>
          <w:lang w:eastAsia="zh-CN"/>
        </w:rPr>
        <w:t>SeGW</w:t>
      </w:r>
      <w:r>
        <w:t xml:space="preserve"> processes the Notify payload of the IKE_AUTH request </w:t>
      </w:r>
      <w:r>
        <w:rPr>
          <w:lang w:val="en-US"/>
        </w:rPr>
        <w:t xml:space="preserve">and verify the location of the NR Femto </w:t>
      </w:r>
      <w:r>
        <w:t xml:space="preserve">based on </w:t>
      </w:r>
      <w:r>
        <w:rPr>
          <w:lang w:val="en-US"/>
        </w:rPr>
        <w:t xml:space="preserve">the </w:t>
      </w:r>
      <w:r>
        <w:t xml:space="preserve">policy of the operator.  </w:t>
      </w:r>
    </w:p>
    <w:p w14:paraId="53AC5445" w14:textId="77777777" w:rsidR="007C7F1A" w:rsidRDefault="000C76BB">
      <w:pPr>
        <w:pStyle w:val="B1"/>
        <w:rPr>
          <w:lang w:val="en-US"/>
        </w:rPr>
      </w:pPr>
      <w:r>
        <w:t>7.</w:t>
      </w:r>
      <w:r>
        <w:tab/>
      </w:r>
      <w:r>
        <w:rPr>
          <w:lang w:val="en-US"/>
        </w:rPr>
        <w:t>If the location verification is successful in step 6, t</w:t>
      </w:r>
      <w:r>
        <w:t xml:space="preserve">he </w:t>
      </w:r>
      <w:r>
        <w:rPr>
          <w:lang w:eastAsia="zh-CN"/>
        </w:rPr>
        <w:t>SeGW</w:t>
      </w:r>
      <w:r>
        <w:t xml:space="preserve"> sends IKE_AUTH</w:t>
      </w:r>
      <w:r>
        <w:rPr>
          <w:lang w:val="en-US"/>
        </w:rPr>
        <w:t xml:space="preserve"> response to continue the authentication.</w:t>
      </w:r>
    </w:p>
    <w:p w14:paraId="53AC5446" w14:textId="77777777" w:rsidR="007C7F1A" w:rsidRDefault="000C76BB">
      <w:pPr>
        <w:pStyle w:val="NO"/>
      </w:pPr>
      <w:r>
        <w:t xml:space="preserve">NOTE </w:t>
      </w:r>
      <w:bookmarkStart w:id="303" w:name="MCCQCTEMPBM_00000038"/>
      <w:r>
        <w:fldChar w:fldCharType="begin"/>
      </w:r>
      <w:r>
        <w:instrText xml:space="preserve">  </w:instrText>
      </w:r>
      <w:r>
        <w:fldChar w:fldCharType="end"/>
      </w:r>
      <w:bookmarkEnd w:id="303"/>
      <w:r>
        <w:t>1:</w:t>
      </w:r>
      <w:r>
        <w:tab/>
        <w:t xml:space="preserve">If the </w:t>
      </w:r>
      <w:r>
        <w:rPr>
          <w:lang w:val="en-US"/>
        </w:rPr>
        <w:t>location verification</w:t>
      </w:r>
      <w:r>
        <w:t xml:space="preserve"> fails</w:t>
      </w:r>
      <w:r>
        <w:rPr>
          <w:lang w:val="en-US"/>
        </w:rPr>
        <w:t xml:space="preserve">, </w:t>
      </w:r>
      <w:r>
        <w:t xml:space="preserve"> the following procedure </w:t>
      </w:r>
      <w:r>
        <w:rPr>
          <w:lang w:val="en-US"/>
        </w:rPr>
        <w:t>may</w:t>
      </w:r>
      <w:r>
        <w:t xml:space="preserve"> not </w:t>
      </w:r>
      <w:r>
        <w:rPr>
          <w:lang w:val="en-US"/>
        </w:rPr>
        <w:t xml:space="preserve">be </w:t>
      </w:r>
      <w:r>
        <w:t>executed</w:t>
      </w:r>
      <w:r>
        <w:rPr>
          <w:lang w:val="en-US"/>
        </w:rPr>
        <w:t xml:space="preserve"> based on the operator policy</w:t>
      </w:r>
      <w:r>
        <w:t>.</w:t>
      </w:r>
    </w:p>
    <w:p w14:paraId="53AC5447" w14:textId="77777777" w:rsidR="007C7F1A" w:rsidRDefault="000C76BB">
      <w:pPr>
        <w:pStyle w:val="BodyTextFirstIndent"/>
        <w:widowControl w:val="0"/>
        <w:spacing w:line="360" w:lineRule="auto"/>
        <w:ind w:firstLineChars="150" w:firstLine="300"/>
        <w:jc w:val="both"/>
        <w:rPr>
          <w:rFonts w:ascii="FangSong" w:eastAsia="FangSong" w:hAnsi="FangSong" w:cs="FangSong"/>
          <w:color w:val="000000"/>
          <w:sz w:val="24"/>
          <w:szCs w:val="24"/>
          <w:lang w:val="en-US" w:eastAsia="zh-CN"/>
        </w:rPr>
      </w:pPr>
      <w:r>
        <w:t>8</w:t>
      </w:r>
      <w:r>
        <w:rPr>
          <w:lang w:val="en-US"/>
        </w:rPr>
        <w:t>-9</w:t>
      </w:r>
      <w:r>
        <w:t>.</w:t>
      </w:r>
      <w:r>
        <w:tab/>
      </w:r>
      <w:r>
        <w:rPr>
          <w:lang w:val="en-US"/>
        </w:rPr>
        <w:t>The same as the steps 8-9 in TS 33.320</w:t>
      </w:r>
      <w:r>
        <w:rPr>
          <w:rFonts w:hint="eastAsia"/>
          <w:lang w:val="en-US" w:eastAsia="zh-CN"/>
        </w:rPr>
        <w:t>[2]</w:t>
      </w:r>
      <w:r>
        <w:rPr>
          <w:lang w:val="en-US"/>
        </w:rPr>
        <w:t xml:space="preserve"> clause A.1.</w:t>
      </w:r>
    </w:p>
    <w:p w14:paraId="53AC5448" w14:textId="77777777" w:rsidR="007C7F1A" w:rsidRDefault="000C76BB">
      <w:pPr>
        <w:pStyle w:val="Heading3"/>
      </w:pPr>
      <w:bookmarkStart w:id="304" w:name="_Toc187323819"/>
      <w:r>
        <w:t>6.</w:t>
      </w:r>
      <w:r>
        <w:rPr>
          <w:rFonts w:hint="eastAsia"/>
          <w:lang w:val="en-US" w:eastAsia="zh-CN"/>
        </w:rPr>
        <w:t>15</w:t>
      </w:r>
      <w:r>
        <w:t>.3</w:t>
      </w:r>
      <w:r>
        <w:tab/>
        <w:t>Evaluation</w:t>
      </w:r>
      <w:bookmarkEnd w:id="302"/>
      <w:bookmarkEnd w:id="304"/>
    </w:p>
    <w:p w14:paraId="53AC5449" w14:textId="77777777" w:rsidR="007C7F1A" w:rsidRDefault="000C76BB">
      <w:pPr>
        <w:rPr>
          <w:lang w:val="en-US" w:eastAsia="zh-CN"/>
        </w:rPr>
      </w:pPr>
      <w:r>
        <w:t>Th</w:t>
      </w:r>
      <w:r>
        <w:rPr>
          <w:rFonts w:hint="eastAsia"/>
          <w:lang w:val="en-US" w:eastAsia="zh-CN"/>
        </w:rPr>
        <w:t>is</w:t>
      </w:r>
      <w:r>
        <w:t xml:space="preserve"> solution addresses key issue </w:t>
      </w:r>
      <w:r>
        <w:rPr>
          <w:lang w:val="en-US"/>
        </w:rPr>
        <w:t>#</w:t>
      </w:r>
      <w:r>
        <w:rPr>
          <w:rFonts w:hint="eastAsia"/>
          <w:lang w:val="en-US" w:eastAsia="zh-CN"/>
        </w:rPr>
        <w:t xml:space="preserve">3. The </w:t>
      </w:r>
      <w:r>
        <w:rPr>
          <w:rFonts w:eastAsia="SimSun" w:hint="eastAsia"/>
          <w:bCs/>
          <w:lang w:val="en-US" w:eastAsia="zh-CN"/>
        </w:rPr>
        <w:t xml:space="preserve">SeGW takes the role </w:t>
      </w:r>
      <w:r>
        <w:rPr>
          <w:rFonts w:hint="eastAsia"/>
          <w:lang w:val="en-US" w:eastAsia="zh-CN"/>
        </w:rPr>
        <w:t xml:space="preserve">as the verifying node to perform the location verification </w:t>
      </w:r>
      <w:r>
        <w:rPr>
          <w:lang w:val="en-US" w:eastAsia="zh-CN"/>
        </w:rPr>
        <w:t xml:space="preserve">for the </w:t>
      </w:r>
      <w:r>
        <w:rPr>
          <w:rFonts w:eastAsia="MS Mincho"/>
          <w:bCs/>
          <w:lang w:val="en-US"/>
        </w:rPr>
        <w:t xml:space="preserve">NR Femto </w:t>
      </w:r>
      <w:r>
        <w:rPr>
          <w:rFonts w:eastAsia="DengXian" w:hint="eastAsia"/>
          <w:bCs/>
          <w:lang w:val="en-US" w:eastAsia="zh-CN"/>
        </w:rPr>
        <w:t>n</w:t>
      </w:r>
      <w:r>
        <w:rPr>
          <w:rFonts w:eastAsia="MS Mincho"/>
          <w:bCs/>
          <w:lang w:val="en-US"/>
        </w:rPr>
        <w:t>ode</w:t>
      </w:r>
      <w:r>
        <w:rPr>
          <w:rFonts w:hint="eastAsia"/>
          <w:lang w:val="en-US" w:eastAsia="zh-CN"/>
        </w:rPr>
        <w:t>. This solution can handle and block the security threats as early as possible.</w:t>
      </w:r>
    </w:p>
    <w:p w14:paraId="53AC544A" w14:textId="77777777" w:rsidR="007C7F1A" w:rsidRDefault="000C76BB">
      <w:pPr>
        <w:pStyle w:val="BodyTextFirstIndent"/>
        <w:ind w:firstLine="0"/>
        <w:rPr>
          <w:lang w:val="en-US" w:eastAsia="zh-CN"/>
        </w:rPr>
      </w:pPr>
      <w:r>
        <w:rPr>
          <w:rFonts w:hint="eastAsia"/>
          <w:lang w:val="en-US" w:eastAsia="zh-CN"/>
        </w:rPr>
        <w:lastRenderedPageBreak/>
        <w:t xml:space="preserve">The SeGW takes same role </w:t>
      </w:r>
      <w:r>
        <w:rPr>
          <w:rFonts w:eastAsia="SimSun" w:hint="eastAsia"/>
          <w:bCs/>
          <w:lang w:val="en-US" w:eastAsia="zh-CN"/>
        </w:rPr>
        <w:t>as a mandatory network entity</w:t>
      </w:r>
      <w:r>
        <w:rPr>
          <w:rFonts w:hint="eastAsia"/>
          <w:lang w:val="en-US" w:eastAsia="zh-CN"/>
        </w:rPr>
        <w:t xml:space="preserve"> </w:t>
      </w:r>
      <w:r>
        <w:rPr>
          <w:rFonts w:eastAsia="SimSun" w:hint="eastAsia"/>
          <w:bCs/>
          <w:lang w:val="en-US" w:eastAsia="zh-CN"/>
        </w:rPr>
        <w:t>which is specified in TS 33.320 [2] and can be used for additional way of femto location verification.</w:t>
      </w:r>
    </w:p>
    <w:p w14:paraId="53AC544B" w14:textId="77777777" w:rsidR="007C7F1A" w:rsidRDefault="007C7F1A">
      <w:pPr>
        <w:pStyle w:val="BodyTextFirstIndent"/>
        <w:rPr>
          <w:lang w:val="en-US" w:eastAsia="zh-CN"/>
        </w:rPr>
      </w:pPr>
    </w:p>
    <w:p w14:paraId="53AC544C" w14:textId="77777777" w:rsidR="007C7F1A" w:rsidRDefault="000C76BB">
      <w:pPr>
        <w:pStyle w:val="Heading1"/>
      </w:pPr>
      <w:bookmarkStart w:id="305" w:name="_Toc29034"/>
      <w:bookmarkStart w:id="306" w:name="_Toc39138089"/>
      <w:bookmarkStart w:id="307" w:name="_Toc101360626"/>
      <w:bookmarkStart w:id="308" w:name="_Toc167701570"/>
      <w:bookmarkStart w:id="309" w:name="_Toc187323820"/>
      <w:bookmarkStart w:id="310" w:name="_Toc49376123"/>
      <w:bookmarkStart w:id="311" w:name="_Toc48930874"/>
      <w:bookmarkStart w:id="312" w:name="_Toc106618440"/>
      <w:bookmarkStart w:id="313" w:name="_Toc56501637"/>
      <w:bookmarkStart w:id="314" w:name="_Toc95076621"/>
      <w:bookmarkStart w:id="315" w:name="_Toc513475456"/>
      <w:bookmarkEnd w:id="186"/>
      <w:bookmarkEnd w:id="187"/>
      <w:bookmarkEnd w:id="188"/>
      <w:bookmarkEnd w:id="189"/>
      <w:bookmarkEnd w:id="190"/>
      <w:bookmarkEnd w:id="191"/>
      <w:r>
        <w:rPr>
          <w:rFonts w:hint="eastAsia"/>
          <w:lang w:val="en-US" w:eastAsia="zh-CN"/>
        </w:rPr>
        <w:t>7</w:t>
      </w:r>
      <w:r>
        <w:tab/>
        <w:t>Conclusions</w:t>
      </w:r>
      <w:bookmarkEnd w:id="305"/>
      <w:bookmarkEnd w:id="306"/>
      <w:bookmarkEnd w:id="307"/>
      <w:bookmarkEnd w:id="308"/>
      <w:bookmarkEnd w:id="309"/>
    </w:p>
    <w:p w14:paraId="53AC544D" w14:textId="77777777" w:rsidR="007C7F1A" w:rsidRDefault="000C76BB">
      <w:pPr>
        <w:pStyle w:val="Heading2"/>
        <w:rPr>
          <w:rFonts w:eastAsia="SimSun"/>
          <w:lang w:val="en-US" w:eastAsia="zh-CN"/>
        </w:rPr>
      </w:pPr>
      <w:bookmarkStart w:id="316" w:name="_Toc187323821"/>
      <w:bookmarkEnd w:id="310"/>
      <w:bookmarkEnd w:id="311"/>
      <w:bookmarkEnd w:id="312"/>
      <w:bookmarkEnd w:id="313"/>
      <w:bookmarkEnd w:id="314"/>
      <w:bookmarkEnd w:id="315"/>
      <w:r>
        <w:rPr>
          <w:rFonts w:hint="eastAsia"/>
          <w:lang w:val="en-US" w:eastAsia="zh-CN"/>
        </w:rPr>
        <w:t>7</w:t>
      </w:r>
      <w:r>
        <w:t>.</w:t>
      </w:r>
      <w:r>
        <w:rPr>
          <w:rFonts w:hint="eastAsia"/>
          <w:lang w:val="en-US" w:eastAsia="zh-CN"/>
        </w:rPr>
        <w:t>1</w:t>
      </w:r>
      <w:r>
        <w:tab/>
      </w:r>
      <w:r>
        <w:rPr>
          <w:rFonts w:hint="eastAsia"/>
          <w:lang w:val="en-US" w:eastAsia="zh-CN"/>
        </w:rPr>
        <w:t xml:space="preserve">Conclusions to </w:t>
      </w:r>
      <w:r>
        <w:t>Key Issue #</w:t>
      </w:r>
      <w:r>
        <w:rPr>
          <w:rFonts w:hint="eastAsia"/>
          <w:lang w:val="en-US" w:eastAsia="zh-CN"/>
        </w:rPr>
        <w:t>1</w:t>
      </w:r>
      <w:r>
        <w:t xml:space="preserve">: </w:t>
      </w:r>
      <w:r>
        <w:rPr>
          <w:rFonts w:hint="eastAsia"/>
          <w:lang w:val="en-US" w:eastAsia="zh-CN"/>
        </w:rPr>
        <w:t>Security of 5G NR Femto Ownership</w:t>
      </w:r>
      <w:bookmarkEnd w:id="316"/>
    </w:p>
    <w:p w14:paraId="53AC544E" w14:textId="77777777" w:rsidR="007C7F1A" w:rsidRDefault="000C76BB">
      <w:r>
        <w:t>It is agreed to consider the following principles for the normative work:</w:t>
      </w:r>
    </w:p>
    <w:p w14:paraId="53AC544F" w14:textId="77777777" w:rsidR="007C7F1A" w:rsidRDefault="000C76BB">
      <w:pPr>
        <w:ind w:firstLine="284"/>
        <w:rPr>
          <w:rFonts w:eastAsia="DengXian"/>
          <w:lang w:val="en-US" w:eastAsia="zh-CN"/>
        </w:rPr>
      </w:pPr>
      <w:r>
        <w:rPr>
          <w:rFonts w:hint="eastAsia"/>
          <w:lang w:val="en-US" w:eastAsia="zh-CN"/>
        </w:rPr>
        <w:t>-</w:t>
      </w:r>
      <w:r>
        <w:rPr>
          <w:rFonts w:hint="eastAsia"/>
          <w:lang w:val="en-US" w:eastAsia="zh-CN"/>
        </w:rPr>
        <w:tab/>
        <w:t>The security aspects of NEF specified in</w:t>
      </w:r>
      <w:r>
        <w:rPr>
          <w:rFonts w:eastAsia="DengXian"/>
          <w:lang w:eastAsia="zh-CN"/>
        </w:rPr>
        <w:t xml:space="preserve"> clause 12</w:t>
      </w:r>
      <w:r>
        <w:rPr>
          <w:rFonts w:eastAsia="DengXian" w:hint="eastAsia"/>
          <w:lang w:val="en-US" w:eastAsia="zh-CN"/>
        </w:rPr>
        <w:t xml:space="preserve"> of TS 33.501[10] can be reused.</w:t>
      </w:r>
    </w:p>
    <w:p w14:paraId="53AC5450" w14:textId="77777777" w:rsidR="007C7F1A" w:rsidRDefault="000C76BB">
      <w:pPr>
        <w:pStyle w:val="B1"/>
        <w:overflowPunct w:val="0"/>
        <w:autoSpaceDE w:val="0"/>
        <w:autoSpaceDN w:val="0"/>
        <w:adjustRightInd w:val="0"/>
        <w:textAlignment w:val="baseline"/>
        <w:rPr>
          <w:rFonts w:eastAsia="Times New Roman"/>
          <w:lang w:eastAsia="en-GB"/>
        </w:rPr>
      </w:pPr>
      <w:r>
        <w:rPr>
          <w:rFonts w:eastAsia="Times New Roman"/>
          <w:lang w:val="en-US" w:eastAsia="en-GB"/>
        </w:rPr>
        <w:t>-</w:t>
      </w:r>
      <w:r>
        <w:rPr>
          <w:rFonts w:eastAsia="Times New Roman"/>
          <w:lang w:val="en-US" w:eastAsia="en-GB"/>
        </w:rPr>
        <w:tab/>
        <w:t xml:space="preserve">The </w:t>
      </w:r>
      <w:r>
        <w:rPr>
          <w:rFonts w:eastAsia="Times New Roman"/>
          <w:lang w:eastAsia="en-GB"/>
        </w:rPr>
        <w:t>CAG owner/</w:t>
      </w:r>
      <w:r>
        <w:rPr>
          <w:rFonts w:eastAsia="Times New Roman"/>
          <w:lang w:val="en-US" w:eastAsia="en-GB"/>
        </w:rPr>
        <w:t>administrator</w:t>
      </w:r>
      <w:r>
        <w:rPr>
          <w:rFonts w:eastAsia="Times New Roman"/>
          <w:lang w:eastAsia="en-GB"/>
        </w:rPr>
        <w:t xml:space="preserve"> </w:t>
      </w:r>
      <w:r>
        <w:rPr>
          <w:rFonts w:eastAsia="SimSun" w:hint="eastAsia"/>
          <w:lang w:val="en-US" w:eastAsia="zh-CN"/>
        </w:rPr>
        <w:t>is authenticated and authorized by the 5GC</w:t>
      </w:r>
      <w:r>
        <w:rPr>
          <w:rFonts w:eastAsia="Times New Roman"/>
          <w:lang w:eastAsia="en-GB"/>
        </w:rPr>
        <w:t xml:space="preserve"> </w:t>
      </w:r>
      <w:r>
        <w:rPr>
          <w:rFonts w:eastAsia="Times New Roman"/>
          <w:lang w:val="en-US" w:eastAsia="en-GB"/>
        </w:rPr>
        <w:t>to</w:t>
      </w:r>
      <w:r>
        <w:rPr>
          <w:rFonts w:eastAsia="Times New Roman"/>
          <w:lang w:eastAsia="en-GB"/>
        </w:rPr>
        <w:t xml:space="preserve"> operate (add/delete/modify) on the allowed CAG list of the users.</w:t>
      </w:r>
    </w:p>
    <w:p w14:paraId="53AC5451" w14:textId="77777777" w:rsidR="007C7F1A" w:rsidRDefault="000C76BB">
      <w:pPr>
        <w:overflowPunct w:val="0"/>
        <w:autoSpaceDE w:val="0"/>
        <w:autoSpaceDN w:val="0"/>
        <w:adjustRightInd w:val="0"/>
        <w:ind w:left="568" w:hanging="284"/>
        <w:contextualSpacing/>
        <w:textAlignment w:val="baseline"/>
        <w:rPr>
          <w:rFonts w:eastAsia="Times New Roman"/>
          <w:lang w:eastAsia="en-GB"/>
        </w:rPr>
      </w:pPr>
      <w:r>
        <w:rPr>
          <w:rFonts w:eastAsia="Times New Roman"/>
          <w:lang w:eastAsia="en-GB"/>
        </w:rPr>
        <w:t xml:space="preserve">- </w:t>
      </w:r>
      <w:r>
        <w:rPr>
          <w:rFonts w:eastAsia="Times New Roman"/>
          <w:lang w:eastAsia="en-GB"/>
        </w:rPr>
        <w:tab/>
      </w:r>
      <w:r>
        <w:rPr>
          <w:rFonts w:eastAsia="SimSun" w:hint="eastAsia"/>
          <w:lang w:val="en-US" w:eastAsia="zh-CN"/>
        </w:rPr>
        <w:t>TS 23.501 [4]</w:t>
      </w:r>
      <w:r>
        <w:rPr>
          <w:rFonts w:eastAsia="Times New Roman"/>
          <w:lang w:eastAsia="en-GB"/>
        </w:rPr>
        <w:t xml:space="preserve"> defined term “NR Femto hosting party” which is similar to “H(e)NB Hosting Party” defined in TS 22.220 [5] will be used during the normative phase. Also, as clarified by SA2, “NR Femto hosting party” plays the role of “CAG owner”.</w:t>
      </w:r>
    </w:p>
    <w:p w14:paraId="53AC5452" w14:textId="1F3361E6" w:rsidR="007C7F1A" w:rsidRDefault="000C76BB" w:rsidP="00871B03">
      <w:pPr>
        <w:pStyle w:val="NO"/>
        <w:rPr>
          <w:lang w:eastAsia="en-GB"/>
        </w:rPr>
      </w:pPr>
      <w:r>
        <w:rPr>
          <w:lang w:eastAsia="en-GB"/>
        </w:rPr>
        <w:t xml:space="preserve">NOTE: Considering above terminology, the concepts of “H(e)NB Hosting Party Authentication” defined in TS 33.320 [2] can be re-used for “NR Femto hosting party authentication”. </w:t>
      </w:r>
    </w:p>
    <w:p w14:paraId="53AC5453" w14:textId="77777777" w:rsidR="007C7F1A" w:rsidRDefault="000C76BB" w:rsidP="00871B03">
      <w:pPr>
        <w:overflowPunct w:val="0"/>
        <w:autoSpaceDE w:val="0"/>
        <w:autoSpaceDN w:val="0"/>
        <w:adjustRightInd w:val="0"/>
        <w:ind w:left="1" w:hanging="1"/>
        <w:contextualSpacing/>
        <w:jc w:val="both"/>
        <w:textAlignment w:val="baseline"/>
        <w:rPr>
          <w:rFonts w:eastAsia="Times New Roman"/>
          <w:lang w:eastAsia="en-GB"/>
        </w:rPr>
      </w:pPr>
      <w:r>
        <w:rPr>
          <w:rFonts w:eastAsia="Times New Roman"/>
          <w:lang w:eastAsia="en-GB"/>
        </w:rPr>
        <w:t>To be decided during normative phase, whether multi-factor authentication based solutions can be considered as optional implementation alternatives for “NR Femto hosting party authentication”.</w:t>
      </w:r>
    </w:p>
    <w:p w14:paraId="53AC5454" w14:textId="77777777" w:rsidR="007C7F1A" w:rsidRDefault="007C7F1A"/>
    <w:p w14:paraId="53AC5455" w14:textId="77777777" w:rsidR="007C7F1A" w:rsidRDefault="000C76BB">
      <w:pPr>
        <w:pStyle w:val="Heading2"/>
        <w:rPr>
          <w:rFonts w:eastAsia="SimSun"/>
          <w:lang w:val="en-US" w:eastAsia="zh-CN"/>
        </w:rPr>
      </w:pPr>
      <w:bookmarkStart w:id="317" w:name="_Toc187323822"/>
      <w:r>
        <w:rPr>
          <w:rFonts w:hint="eastAsia"/>
          <w:lang w:val="en-US" w:eastAsia="zh-CN"/>
        </w:rPr>
        <w:t>7</w:t>
      </w:r>
      <w:r>
        <w:t>.</w:t>
      </w:r>
      <w:r>
        <w:rPr>
          <w:rFonts w:hint="eastAsia"/>
          <w:lang w:val="en-US" w:eastAsia="zh-CN"/>
        </w:rPr>
        <w:t>2</w:t>
      </w:r>
      <w:r>
        <w:tab/>
      </w:r>
      <w:r>
        <w:rPr>
          <w:rFonts w:hint="eastAsia"/>
          <w:lang w:val="en-US" w:eastAsia="zh-CN"/>
        </w:rPr>
        <w:t xml:space="preserve">Conclusions to </w:t>
      </w:r>
      <w:r>
        <w:t>Key Issue #</w:t>
      </w:r>
      <w:r>
        <w:rPr>
          <w:rFonts w:hint="eastAsia"/>
          <w:lang w:val="en-US" w:eastAsia="zh-CN"/>
        </w:rPr>
        <w:t>2</w:t>
      </w:r>
      <w:r>
        <w:t xml:space="preserve">: </w:t>
      </w:r>
      <w:r>
        <w:rPr>
          <w:rFonts w:hint="eastAsia"/>
          <w:lang w:val="en-US" w:eastAsia="zh-CN"/>
        </w:rPr>
        <w:t>Authentication</w:t>
      </w:r>
      <w:r>
        <w:t xml:space="preserve"> aspect of 5G NR Femto connecting to the operator network</w:t>
      </w:r>
      <w:bookmarkEnd w:id="317"/>
    </w:p>
    <w:p w14:paraId="53AC5456" w14:textId="77777777" w:rsidR="007C7F1A" w:rsidRDefault="000C76BB">
      <w:pPr>
        <w:rPr>
          <w:rFonts w:eastAsia="SimSun"/>
        </w:rPr>
      </w:pPr>
      <w:r>
        <w:rPr>
          <w:rFonts w:eastAsia="SimSun"/>
        </w:rPr>
        <w:t>It is agreed to consider the following principles for the normative work:</w:t>
      </w:r>
    </w:p>
    <w:p w14:paraId="53AC5457" w14:textId="77777777" w:rsidR="007C7F1A" w:rsidRDefault="000C76BB">
      <w:pPr>
        <w:pStyle w:val="B1"/>
        <w:overflowPunct w:val="0"/>
        <w:autoSpaceDE w:val="0"/>
        <w:autoSpaceDN w:val="0"/>
        <w:adjustRightInd w:val="0"/>
        <w:ind w:left="851"/>
        <w:textAlignment w:val="baseline"/>
        <w:rPr>
          <w:rFonts w:eastAsia="SimSun"/>
          <w:lang w:val="en-US" w:eastAsia="zh-CN"/>
        </w:rPr>
      </w:pPr>
      <w:r>
        <w:rPr>
          <w:lang w:val="en-US" w:eastAsia="en-GB"/>
        </w:rPr>
        <w:t>-</w:t>
      </w:r>
      <w:r>
        <w:rPr>
          <w:lang w:val="en-US" w:eastAsia="en-GB"/>
        </w:rPr>
        <w:tab/>
        <w:t>The SeGW</w:t>
      </w:r>
      <w:r>
        <w:rPr>
          <w:lang w:eastAsia="en-GB"/>
        </w:rPr>
        <w:t xml:space="preserve"> network element </w:t>
      </w:r>
      <w:r>
        <w:rPr>
          <w:lang w:val="en-US" w:eastAsia="en-GB"/>
        </w:rPr>
        <w:t xml:space="preserve">can be deployed </w:t>
      </w:r>
      <w:r>
        <w:rPr>
          <w:lang w:eastAsia="en-GB"/>
        </w:rPr>
        <w:t xml:space="preserve">at the border of </w:t>
      </w:r>
      <w:r>
        <w:rPr>
          <w:lang w:val="en-US" w:eastAsia="en-GB"/>
        </w:rPr>
        <w:t xml:space="preserve">operator’s </w:t>
      </w:r>
      <w:r>
        <w:rPr>
          <w:lang w:eastAsia="en-GB"/>
        </w:rPr>
        <w:t>security domain</w:t>
      </w:r>
      <w:r>
        <w:rPr>
          <w:lang w:val="en-US" w:eastAsia="en-GB"/>
        </w:rPr>
        <w:t xml:space="preserve"> and the</w:t>
      </w:r>
      <w:r>
        <w:rPr>
          <w:rFonts w:eastAsia="SimSun" w:hint="eastAsia"/>
          <w:lang w:val="en-US" w:eastAsia="zh-CN"/>
        </w:rPr>
        <w:t xml:space="preserve"> security features for device</w:t>
      </w:r>
      <w:r>
        <w:rPr>
          <w:lang w:val="en-US" w:eastAsia="en-GB"/>
        </w:rPr>
        <w:t xml:space="preserve"> mutual authentication</w:t>
      </w:r>
      <w:r>
        <w:rPr>
          <w:rFonts w:eastAsia="SimSun" w:hint="eastAsia"/>
          <w:lang w:val="en-US" w:eastAsia="zh-CN"/>
        </w:rPr>
        <w:t xml:space="preserve"> specified in TS 33.320 [2] can be inherited with the following changes:</w:t>
      </w:r>
    </w:p>
    <w:p w14:paraId="53AC5458" w14:textId="77777777" w:rsidR="007C7F1A" w:rsidRDefault="000C76BB">
      <w:pPr>
        <w:pStyle w:val="B2"/>
        <w:overflowPunct w:val="0"/>
        <w:autoSpaceDE w:val="0"/>
        <w:autoSpaceDN w:val="0"/>
        <w:adjustRightInd w:val="0"/>
        <w:textAlignment w:val="baseline"/>
        <w:rPr>
          <w:lang w:eastAsia="zh-CN"/>
        </w:rPr>
      </w:pPr>
      <w:r>
        <w:rPr>
          <w:rFonts w:hint="eastAsia"/>
          <w:lang w:val="en-US" w:eastAsia="zh-CN"/>
        </w:rPr>
        <w:t>-</w:t>
      </w:r>
      <w:r>
        <w:rPr>
          <w:rFonts w:hint="eastAsia"/>
          <w:lang w:val="en-US" w:eastAsia="zh-CN"/>
        </w:rPr>
        <w:tab/>
        <w:t>R</w:t>
      </w:r>
      <w:r>
        <w:rPr>
          <w:lang w:eastAsia="zh-CN"/>
        </w:rPr>
        <w:t>eplace H(e)NB with 5G NR Femto.</w:t>
      </w:r>
    </w:p>
    <w:p w14:paraId="53AC5459" w14:textId="77777777" w:rsidR="007C7F1A" w:rsidRDefault="000C76BB">
      <w:pPr>
        <w:pStyle w:val="B2"/>
        <w:overflowPunct w:val="0"/>
        <w:autoSpaceDE w:val="0"/>
        <w:autoSpaceDN w:val="0"/>
        <w:adjustRightInd w:val="0"/>
        <w:ind w:left="1134"/>
        <w:textAlignment w:val="baseline"/>
        <w:rPr>
          <w:lang w:val="en-US" w:eastAsia="en-GB"/>
        </w:rPr>
      </w:pPr>
      <w:r>
        <w:rPr>
          <w:rFonts w:hint="eastAsia"/>
          <w:lang w:val="en-US" w:eastAsia="zh-CN"/>
        </w:rPr>
        <w:t>-</w:t>
      </w:r>
      <w:r>
        <w:rPr>
          <w:rFonts w:hint="eastAsia"/>
          <w:lang w:val="en-US" w:eastAsia="zh-CN"/>
        </w:rPr>
        <w:tab/>
      </w:r>
      <w:r>
        <w:rPr>
          <w:rFonts w:eastAsia="DengXian"/>
          <w:lang w:val="en-US" w:eastAsia="zh-CN" w:bidi="ar"/>
        </w:rPr>
        <w:t xml:space="preserve">IKEv2 </w:t>
      </w:r>
      <w:r>
        <w:rPr>
          <w:rFonts w:eastAsia="DengXian" w:hint="eastAsia"/>
          <w:lang w:val="en-US" w:eastAsia="zh-CN" w:bidi="ar"/>
        </w:rPr>
        <w:t>EAP-AKA</w:t>
      </w:r>
      <w:r>
        <w:rPr>
          <w:rFonts w:eastAsia="DengXian"/>
          <w:lang w:val="en-US" w:eastAsia="zh-CN" w:bidi="ar"/>
        </w:rPr>
        <w:t>-based authentication</w:t>
      </w:r>
      <w:r>
        <w:rPr>
          <w:rFonts w:eastAsia="DengXian" w:hint="eastAsia"/>
          <w:lang w:val="en-US" w:eastAsia="zh-CN" w:bidi="ar"/>
        </w:rPr>
        <w:t xml:space="preserve"> can be as an option for authentication between 5G NR Femto and SeGW.</w:t>
      </w:r>
    </w:p>
    <w:p w14:paraId="53AC545A" w14:textId="77777777" w:rsidR="007C7F1A" w:rsidRDefault="007C7F1A"/>
    <w:p w14:paraId="53AC545B" w14:textId="77777777" w:rsidR="007C7F1A" w:rsidRDefault="000C76BB">
      <w:pPr>
        <w:pStyle w:val="Heading2"/>
        <w:rPr>
          <w:rFonts w:eastAsia="SimSun"/>
          <w:lang w:val="en-US" w:eastAsia="zh-CN"/>
        </w:rPr>
      </w:pPr>
      <w:bookmarkStart w:id="318" w:name="_Toc187323823"/>
      <w:r>
        <w:rPr>
          <w:rFonts w:hint="eastAsia"/>
          <w:lang w:val="en-US" w:eastAsia="zh-CN"/>
        </w:rPr>
        <w:t>7</w:t>
      </w:r>
      <w:r>
        <w:t>.</w:t>
      </w:r>
      <w:r>
        <w:rPr>
          <w:rFonts w:hint="eastAsia"/>
          <w:lang w:val="en-US" w:eastAsia="zh-CN"/>
        </w:rPr>
        <w:t>3</w:t>
      </w:r>
      <w:r>
        <w:tab/>
      </w:r>
      <w:r>
        <w:rPr>
          <w:rFonts w:hint="eastAsia"/>
          <w:lang w:val="en-US" w:eastAsia="zh-CN"/>
        </w:rPr>
        <w:t xml:space="preserve">Conclusions to </w:t>
      </w:r>
      <w:r>
        <w:t>Key Issue #</w:t>
      </w:r>
      <w:r>
        <w:rPr>
          <w:rFonts w:hint="eastAsia"/>
          <w:lang w:val="en-US" w:eastAsia="zh-CN"/>
        </w:rPr>
        <w:t>3</w:t>
      </w:r>
      <w:r>
        <w:t xml:space="preserve">: </w:t>
      </w:r>
      <w:r>
        <w:rPr>
          <w:rFonts w:hint="eastAsia"/>
          <w:lang w:val="en-US" w:eastAsia="zh-CN"/>
        </w:rPr>
        <w:t>Support of 5G Femto location security</w:t>
      </w:r>
      <w:bookmarkEnd w:id="318"/>
    </w:p>
    <w:p w14:paraId="53AC545C" w14:textId="77777777" w:rsidR="007C7F1A" w:rsidRDefault="000C76BB">
      <w:pPr>
        <w:rPr>
          <w:rFonts w:eastAsia="SimSun"/>
        </w:rPr>
      </w:pPr>
      <w:r>
        <w:rPr>
          <w:rFonts w:eastAsia="SimSun"/>
        </w:rPr>
        <w:t>It is agreed to consider the following principles for the normative work:</w:t>
      </w:r>
    </w:p>
    <w:p w14:paraId="53AC545D" w14:textId="77777777" w:rsidR="007C7F1A" w:rsidRDefault="000C76BB">
      <w:pPr>
        <w:pStyle w:val="B1"/>
        <w:overflowPunct w:val="0"/>
        <w:autoSpaceDE w:val="0"/>
        <w:autoSpaceDN w:val="0"/>
        <w:adjustRightInd w:val="0"/>
        <w:ind w:left="851"/>
        <w:textAlignment w:val="baseline"/>
        <w:rPr>
          <w:lang w:val="en-US" w:eastAsia="zh-CN"/>
        </w:rPr>
      </w:pPr>
      <w:r>
        <w:rPr>
          <w:rFonts w:eastAsia="Times New Roman"/>
          <w:lang w:val="en-US" w:eastAsia="en-GB"/>
        </w:rPr>
        <w:t>-</w:t>
      </w:r>
      <w:r>
        <w:rPr>
          <w:rFonts w:eastAsia="Times New Roman"/>
          <w:lang w:val="en-US" w:eastAsia="en-GB"/>
        </w:rPr>
        <w:tab/>
        <w:t xml:space="preserve">The </w:t>
      </w:r>
      <w:r>
        <w:rPr>
          <w:rFonts w:hint="eastAsia"/>
          <w:lang w:val="en-US" w:eastAsia="zh-CN"/>
        </w:rPr>
        <w:t>location verification security mechanisms specified in TS 33.320 [2] clause 8.1 can be inherited with the following changes:</w:t>
      </w:r>
    </w:p>
    <w:p w14:paraId="53AC545E" w14:textId="77777777" w:rsidR="007C7F1A" w:rsidRDefault="000C76BB">
      <w:pPr>
        <w:pStyle w:val="B2"/>
        <w:overflowPunct w:val="0"/>
        <w:autoSpaceDE w:val="0"/>
        <w:autoSpaceDN w:val="0"/>
        <w:adjustRightInd w:val="0"/>
        <w:textAlignment w:val="baseline"/>
        <w:rPr>
          <w:lang w:eastAsia="zh-CN"/>
        </w:rPr>
      </w:pPr>
      <w:r>
        <w:rPr>
          <w:lang w:eastAsia="zh-CN"/>
        </w:rPr>
        <w:t>-</w:t>
      </w:r>
      <w:r>
        <w:rPr>
          <w:rFonts w:hint="eastAsia"/>
          <w:lang w:val="en-US" w:eastAsia="zh-CN"/>
        </w:rPr>
        <w:tab/>
      </w:r>
      <w:r>
        <w:rPr>
          <w:rFonts w:hint="eastAsia"/>
          <w:lang w:eastAsia="zh-CN"/>
        </w:rPr>
        <w:t>R</w:t>
      </w:r>
      <w:r>
        <w:rPr>
          <w:lang w:eastAsia="zh-CN"/>
        </w:rPr>
        <w:t>eplace H(e)NB with 5G NR Femto.</w:t>
      </w:r>
    </w:p>
    <w:p w14:paraId="53AC545F" w14:textId="77777777" w:rsidR="007C7F1A" w:rsidRDefault="000C76BB">
      <w:pPr>
        <w:pStyle w:val="B2"/>
        <w:overflowPunct w:val="0"/>
        <w:autoSpaceDE w:val="0"/>
        <w:autoSpaceDN w:val="0"/>
        <w:adjustRightInd w:val="0"/>
        <w:textAlignment w:val="baseline"/>
        <w:rPr>
          <w:lang w:eastAsia="zh-CN"/>
        </w:rPr>
      </w:pPr>
      <w:r>
        <w:rPr>
          <w:lang w:eastAsia="zh-CN"/>
        </w:rPr>
        <w:t>-</w:t>
      </w:r>
      <w:r>
        <w:rPr>
          <w:rFonts w:hint="eastAsia"/>
          <w:lang w:val="en-US" w:eastAsia="zh-CN"/>
        </w:rPr>
        <w:tab/>
      </w:r>
      <w:r>
        <w:rPr>
          <w:lang w:eastAsia="zh-CN"/>
        </w:rPr>
        <w:t>Replace H(e</w:t>
      </w:r>
      <w:r>
        <w:rPr>
          <w:rFonts w:hint="eastAsia"/>
          <w:lang w:eastAsia="zh-CN"/>
        </w:rPr>
        <w:t>)MS</w:t>
      </w:r>
      <w:r>
        <w:rPr>
          <w:lang w:eastAsia="zh-CN"/>
        </w:rPr>
        <w:t xml:space="preserve"> with 5G NR</w:t>
      </w:r>
      <w:r>
        <w:rPr>
          <w:rFonts w:hint="eastAsia"/>
          <w:lang w:val="en-US" w:eastAsia="zh-CN"/>
        </w:rPr>
        <w:t xml:space="preserve"> </w:t>
      </w:r>
      <w:r>
        <w:rPr>
          <w:lang w:eastAsia="zh-CN"/>
        </w:rPr>
        <w:t>Femto MS.</w:t>
      </w:r>
    </w:p>
    <w:p w14:paraId="53AC5460" w14:textId="77777777" w:rsidR="007C7F1A" w:rsidRDefault="000C76BB">
      <w:pPr>
        <w:pStyle w:val="B1"/>
        <w:overflowPunct w:val="0"/>
        <w:autoSpaceDE w:val="0"/>
        <w:autoSpaceDN w:val="0"/>
        <w:adjustRightInd w:val="0"/>
        <w:ind w:left="851"/>
        <w:textAlignment w:val="baseline"/>
        <w:rPr>
          <w:lang w:val="en-US" w:eastAsia="zh-CN" w:bidi="ar"/>
        </w:rPr>
      </w:pPr>
      <w:r>
        <w:rPr>
          <w:rFonts w:eastAsia="SimSun" w:hint="eastAsia"/>
          <w:lang w:val="en-US" w:eastAsia="zh-CN"/>
        </w:rPr>
        <w:t>-</w:t>
      </w:r>
      <w:r>
        <w:rPr>
          <w:rFonts w:eastAsia="SimSun" w:hint="eastAsia"/>
          <w:lang w:val="en-US" w:eastAsia="zh-CN"/>
        </w:rPr>
        <w:tab/>
      </w:r>
      <w:r>
        <w:rPr>
          <w:rFonts w:hint="eastAsia"/>
          <w:lang w:val="en-US" w:eastAsia="zh-CN" w:bidi="ar"/>
        </w:rPr>
        <w:t xml:space="preserve">The 5G NR Femto MS can act as the </w:t>
      </w:r>
      <w:r>
        <w:rPr>
          <w:rFonts w:eastAsia="SimSun"/>
        </w:rPr>
        <w:t>verifying node</w:t>
      </w:r>
      <w:r>
        <w:rPr>
          <w:rFonts w:eastAsia="SimSun" w:hint="eastAsia"/>
          <w:lang w:val="en-US" w:eastAsia="zh-CN"/>
        </w:rPr>
        <w:t>.</w:t>
      </w:r>
      <w:r>
        <w:rPr>
          <w:rFonts w:hint="eastAsia"/>
          <w:lang w:val="en-US" w:eastAsia="zh-CN" w:bidi="ar"/>
        </w:rPr>
        <w:t xml:space="preserve"> </w:t>
      </w:r>
    </w:p>
    <w:p w14:paraId="53AC5461" w14:textId="77777777" w:rsidR="007C7F1A" w:rsidRDefault="000C76BB">
      <w:pPr>
        <w:pStyle w:val="B2"/>
        <w:overflowPunct w:val="0"/>
        <w:autoSpaceDE w:val="0"/>
        <w:autoSpaceDN w:val="0"/>
        <w:adjustRightInd w:val="0"/>
        <w:textAlignment w:val="baseline"/>
        <w:rPr>
          <w:lang w:val="en-US" w:eastAsia="zh-CN" w:bidi="ar"/>
        </w:rPr>
      </w:pPr>
      <w:r>
        <w:rPr>
          <w:lang w:val="en-US" w:eastAsia="zh-CN" w:bidi="ar"/>
        </w:rPr>
        <w:t>-</w:t>
      </w:r>
      <w:r>
        <w:rPr>
          <w:lang w:val="en-US" w:eastAsia="zh-CN" w:bidi="ar"/>
        </w:rPr>
        <w:tab/>
        <w:t>Furthermore, UE location-based verification, or SeGW assisted verification can be optionally considered as additional location verification for 5G NR Femto.</w:t>
      </w:r>
    </w:p>
    <w:p w14:paraId="53AC5462" w14:textId="77777777" w:rsidR="007C7F1A" w:rsidRDefault="007C7F1A"/>
    <w:p w14:paraId="53AC5463" w14:textId="77777777" w:rsidR="007C7F1A" w:rsidRDefault="000C76BB">
      <w:pPr>
        <w:pStyle w:val="Heading2"/>
        <w:rPr>
          <w:rFonts w:eastAsia="SimSun"/>
          <w:lang w:val="en-US" w:eastAsia="zh-CN"/>
        </w:rPr>
      </w:pPr>
      <w:bookmarkStart w:id="319" w:name="_Toc187323824"/>
      <w:r>
        <w:rPr>
          <w:rFonts w:hint="eastAsia"/>
          <w:lang w:val="en-US" w:eastAsia="zh-CN"/>
        </w:rPr>
        <w:lastRenderedPageBreak/>
        <w:t>7</w:t>
      </w:r>
      <w:r>
        <w:t>.</w:t>
      </w:r>
      <w:r>
        <w:rPr>
          <w:rFonts w:hint="eastAsia"/>
          <w:lang w:val="en-US" w:eastAsia="zh-CN"/>
        </w:rPr>
        <w:t>4</w:t>
      </w:r>
      <w:r>
        <w:tab/>
      </w:r>
      <w:r>
        <w:rPr>
          <w:rFonts w:hint="eastAsia"/>
          <w:lang w:val="en-US" w:eastAsia="zh-CN"/>
        </w:rPr>
        <w:t xml:space="preserve">Conclusions to </w:t>
      </w:r>
      <w:r>
        <w:t>Key Issue #</w:t>
      </w:r>
      <w:r>
        <w:rPr>
          <w:rFonts w:hint="eastAsia"/>
          <w:lang w:val="en-US" w:eastAsia="zh-CN"/>
        </w:rPr>
        <w:t>4</w:t>
      </w:r>
      <w:r>
        <w:t xml:space="preserve">: </w:t>
      </w:r>
      <w:r>
        <w:rPr>
          <w:rFonts w:hint="eastAsia"/>
          <w:lang w:val="en-US" w:eastAsia="zh-CN"/>
        </w:rPr>
        <w:t>UE access control</w:t>
      </w:r>
      <w:bookmarkEnd w:id="319"/>
    </w:p>
    <w:p w14:paraId="53AC5464" w14:textId="77777777" w:rsidR="007C7F1A" w:rsidRDefault="000C76BB">
      <w:pPr>
        <w:rPr>
          <w:rFonts w:eastAsia="SimSun"/>
        </w:rPr>
      </w:pPr>
      <w:r>
        <w:rPr>
          <w:rFonts w:eastAsia="SimSun"/>
        </w:rPr>
        <w:t>It is agreed to consider the following principles for the normative work:</w:t>
      </w:r>
    </w:p>
    <w:p w14:paraId="53AC5465" w14:textId="77777777" w:rsidR="007C7F1A" w:rsidRDefault="000C76BB">
      <w:pPr>
        <w:pStyle w:val="B1"/>
        <w:overflowPunct w:val="0"/>
        <w:autoSpaceDE w:val="0"/>
        <w:autoSpaceDN w:val="0"/>
        <w:adjustRightInd w:val="0"/>
        <w:ind w:left="851"/>
        <w:textAlignment w:val="baseline"/>
        <w:rPr>
          <w:lang w:val="en-US" w:eastAsia="zh-CN"/>
        </w:rPr>
      </w:pPr>
      <w:r>
        <w:rPr>
          <w:rFonts w:eastAsia="Times New Roman"/>
          <w:lang w:val="en-US" w:eastAsia="en-GB"/>
        </w:rPr>
        <w:t>-</w:t>
      </w:r>
      <w:r>
        <w:rPr>
          <w:rFonts w:eastAsia="Times New Roman"/>
          <w:lang w:val="en-US" w:eastAsia="en-GB"/>
        </w:rPr>
        <w:tab/>
      </w:r>
      <w:r>
        <w:rPr>
          <w:lang w:eastAsia="zh-CN"/>
        </w:rPr>
        <w:t>The C</w:t>
      </w:r>
      <w:r>
        <w:rPr>
          <w:rFonts w:hint="eastAsia"/>
          <w:lang w:val="en-US" w:eastAsia="zh-CN"/>
        </w:rPr>
        <w:t>A</w:t>
      </w:r>
      <w:r>
        <w:rPr>
          <w:lang w:eastAsia="zh-CN"/>
        </w:rPr>
        <w:t>G based access control mechanism for a C</w:t>
      </w:r>
      <w:r>
        <w:rPr>
          <w:rFonts w:hint="eastAsia"/>
          <w:lang w:val="en-US" w:eastAsia="zh-CN"/>
        </w:rPr>
        <w:t>A</w:t>
      </w:r>
      <w:r>
        <w:rPr>
          <w:lang w:eastAsia="zh-CN"/>
        </w:rPr>
        <w:t xml:space="preserve">G capable UE accessing the </w:t>
      </w:r>
      <w:r>
        <w:rPr>
          <w:rFonts w:hint="eastAsia"/>
          <w:lang w:val="en-US" w:eastAsia="zh-CN"/>
        </w:rPr>
        <w:t>5G NR Femto</w:t>
      </w:r>
      <w:r>
        <w:rPr>
          <w:lang w:eastAsia="zh-CN"/>
        </w:rPr>
        <w:t xml:space="preserve"> is </w:t>
      </w:r>
      <w:r>
        <w:rPr>
          <w:rFonts w:hint="eastAsia"/>
          <w:lang w:val="en-US" w:eastAsia="zh-CN"/>
        </w:rPr>
        <w:t>performed in the core network</w:t>
      </w:r>
      <w:r>
        <w:rPr>
          <w:rFonts w:eastAsia="Times New Roman"/>
          <w:lang w:eastAsia="en-GB"/>
        </w:rPr>
        <w:t>.</w:t>
      </w:r>
    </w:p>
    <w:p w14:paraId="53AC5466" w14:textId="77777777" w:rsidR="007C7F1A" w:rsidRDefault="000C76BB">
      <w:pPr>
        <w:pStyle w:val="B1"/>
        <w:overflowPunct w:val="0"/>
        <w:autoSpaceDE w:val="0"/>
        <w:autoSpaceDN w:val="0"/>
        <w:adjustRightInd w:val="0"/>
        <w:ind w:left="851"/>
        <w:textAlignment w:val="baseline"/>
        <w:rPr>
          <w:lang w:val="en-US" w:eastAsia="zh-CN"/>
        </w:rPr>
      </w:pPr>
      <w:r>
        <w:rPr>
          <w:rFonts w:hint="eastAsia"/>
          <w:lang w:val="en-US" w:eastAsia="zh-CN"/>
        </w:rPr>
        <w:t>-</w:t>
      </w:r>
      <w:r>
        <w:rPr>
          <w:rFonts w:hint="eastAsia"/>
          <w:lang w:val="en-US" w:eastAsia="zh-CN"/>
        </w:rPr>
        <w:tab/>
      </w:r>
      <w:r>
        <w:t>CAG verification for UE access control defined in TS 23.502[</w:t>
      </w:r>
      <w:r>
        <w:rPr>
          <w:rFonts w:hint="eastAsia"/>
          <w:lang w:val="en-US" w:eastAsia="zh-CN"/>
        </w:rPr>
        <w:t>11</w:t>
      </w:r>
      <w:r>
        <w:t>], TS 38.413[</w:t>
      </w:r>
      <w:r>
        <w:rPr>
          <w:rFonts w:hint="eastAsia"/>
          <w:lang w:val="en-US" w:eastAsia="zh-CN"/>
        </w:rPr>
        <w:t>12</w:t>
      </w:r>
      <w:r>
        <w:t>]</w:t>
      </w:r>
      <w:r>
        <w:rPr>
          <w:rFonts w:hint="eastAsia"/>
          <w:lang w:val="en-US" w:eastAsia="zh-CN"/>
        </w:rPr>
        <w:t xml:space="preserve"> is</w:t>
      </w:r>
      <w:r>
        <w:t xml:space="preserve"> reused</w:t>
      </w:r>
      <w:r>
        <w:rPr>
          <w:lang w:eastAsia="zh-CN"/>
        </w:rPr>
        <w:t>.</w:t>
      </w:r>
    </w:p>
    <w:p w14:paraId="53AC5467" w14:textId="77777777" w:rsidR="007C7F1A" w:rsidRDefault="000C76BB">
      <w:pPr>
        <w:pStyle w:val="B1"/>
        <w:overflowPunct w:val="0"/>
        <w:autoSpaceDE w:val="0"/>
        <w:autoSpaceDN w:val="0"/>
        <w:adjustRightInd w:val="0"/>
        <w:ind w:left="851"/>
        <w:textAlignment w:val="baseline"/>
        <w:rPr>
          <w:lang w:val="en-US" w:eastAsia="zh-CN"/>
        </w:rPr>
      </w:pPr>
      <w:r>
        <w:rPr>
          <w:rFonts w:hint="eastAsia"/>
          <w:lang w:val="en-US" w:eastAsia="zh-CN"/>
        </w:rPr>
        <w:t>-</w:t>
      </w:r>
      <w:r>
        <w:rPr>
          <w:rFonts w:hint="eastAsia"/>
          <w:lang w:val="en-US" w:eastAsia="zh-CN"/>
        </w:rPr>
        <w:tab/>
        <w:t>No solution is needed for normative work for interworking between</w:t>
      </w:r>
      <w:r>
        <w:rPr>
          <w:color w:val="000000"/>
          <w:lang w:eastAsia="ja-JP"/>
        </w:rPr>
        <w:t xml:space="preserve"> CAG and CSG cells</w:t>
      </w:r>
      <w:r>
        <w:rPr>
          <w:rFonts w:hint="eastAsia"/>
          <w:color w:val="000000"/>
          <w:lang w:val="en-US" w:eastAsia="zh-CN"/>
        </w:rPr>
        <w:t xml:space="preserve"> </w:t>
      </w:r>
      <w:r>
        <w:rPr>
          <w:rFonts w:hint="eastAsia"/>
          <w:lang w:val="en-US" w:eastAsia="zh-CN"/>
        </w:rPr>
        <w:t>in this release.</w:t>
      </w:r>
    </w:p>
    <w:p w14:paraId="53AC5468" w14:textId="77777777" w:rsidR="007C7F1A" w:rsidRDefault="007C7F1A"/>
    <w:p w14:paraId="53AC5469" w14:textId="77777777" w:rsidR="007C7F1A" w:rsidRDefault="000C76BB">
      <w:pPr>
        <w:pStyle w:val="Heading2"/>
        <w:rPr>
          <w:lang w:val="en-US" w:eastAsia="zh-CN"/>
        </w:rPr>
      </w:pPr>
      <w:bookmarkStart w:id="320" w:name="_Toc187323825"/>
      <w:r>
        <w:rPr>
          <w:rFonts w:hint="eastAsia"/>
          <w:lang w:val="en-US" w:eastAsia="zh-CN"/>
        </w:rPr>
        <w:t>7</w:t>
      </w:r>
      <w:r>
        <w:t>.</w:t>
      </w:r>
      <w:r>
        <w:rPr>
          <w:rFonts w:hint="eastAsia"/>
          <w:lang w:val="en-US" w:eastAsia="zh-CN"/>
        </w:rPr>
        <w:t>5</w:t>
      </w:r>
      <w:r>
        <w:tab/>
      </w:r>
      <w:r>
        <w:rPr>
          <w:rFonts w:hint="eastAsia"/>
          <w:lang w:val="en-US" w:eastAsia="zh-CN"/>
        </w:rPr>
        <w:t xml:space="preserve">Conclusions to </w:t>
      </w:r>
      <w:r>
        <w:t>Key Issue #</w:t>
      </w:r>
      <w:r>
        <w:rPr>
          <w:rFonts w:hint="eastAsia"/>
          <w:lang w:val="en-US" w:eastAsia="zh-CN"/>
        </w:rPr>
        <w:t>5</w:t>
      </w:r>
      <w:r>
        <w:t xml:space="preserve">: </w:t>
      </w:r>
      <w:r>
        <w:rPr>
          <w:lang w:val="en-US" w:eastAsia="zh-CN"/>
        </w:rPr>
        <w:t>Protection of backhaul link between 5G NR Femto and 5GC</w:t>
      </w:r>
      <w:bookmarkEnd w:id="320"/>
    </w:p>
    <w:p w14:paraId="53AC546A" w14:textId="77777777" w:rsidR="007C7F1A" w:rsidRDefault="000C76BB">
      <w:pPr>
        <w:rPr>
          <w:rFonts w:eastAsia="SimSun"/>
        </w:rPr>
      </w:pPr>
      <w:r>
        <w:rPr>
          <w:rFonts w:eastAsia="SimSun"/>
        </w:rPr>
        <w:t>It is agreed to consider the following principles for the normative work:</w:t>
      </w:r>
    </w:p>
    <w:p w14:paraId="53AC546B" w14:textId="77777777" w:rsidR="007C7F1A" w:rsidRDefault="000C76BB">
      <w:pPr>
        <w:pStyle w:val="B1"/>
        <w:overflowPunct w:val="0"/>
        <w:autoSpaceDE w:val="0"/>
        <w:autoSpaceDN w:val="0"/>
        <w:adjustRightInd w:val="0"/>
        <w:ind w:left="851"/>
        <w:textAlignment w:val="baseline"/>
        <w:rPr>
          <w:lang w:val="en-US" w:eastAsia="zh-CN"/>
        </w:rPr>
      </w:pPr>
      <w:r>
        <w:rPr>
          <w:rFonts w:eastAsia="Times New Roman"/>
          <w:lang w:val="en-US" w:eastAsia="en-GB"/>
        </w:rPr>
        <w:t>-</w:t>
      </w:r>
      <w:r>
        <w:rPr>
          <w:rFonts w:eastAsia="Times New Roman"/>
          <w:lang w:val="en-US" w:eastAsia="en-GB"/>
        </w:rPr>
        <w:tab/>
      </w:r>
      <w:r>
        <w:t>The protection of t</w:t>
      </w:r>
      <w:r>
        <w:rPr>
          <w:iCs/>
        </w:rPr>
        <w:t>he interface between 5G NR Fetmo and the SeGW</w:t>
      </w:r>
      <w:r>
        <w:t xml:space="preserve"> is based on IPsec, the keys used for IPsec is pre-configured and is based on certificate</w:t>
      </w:r>
      <w:r>
        <w:rPr>
          <w:rFonts w:hint="eastAsia"/>
          <w:lang w:val="en-US" w:eastAsia="zh-CN"/>
        </w:rPr>
        <w:t>.</w:t>
      </w:r>
    </w:p>
    <w:p w14:paraId="53AC546C" w14:textId="77777777" w:rsidR="007C7F1A" w:rsidRDefault="000C76BB">
      <w:pPr>
        <w:pStyle w:val="B1"/>
        <w:overflowPunct w:val="0"/>
        <w:autoSpaceDE w:val="0"/>
        <w:autoSpaceDN w:val="0"/>
        <w:adjustRightInd w:val="0"/>
        <w:ind w:left="851"/>
        <w:textAlignment w:val="baseline"/>
        <w:rPr>
          <w:rFonts w:eastAsia="DengXian"/>
          <w:lang w:val="en-US" w:eastAsia="zh-CN" w:bidi="ar"/>
        </w:rPr>
      </w:pPr>
      <w:r>
        <w:rPr>
          <w:rFonts w:hint="eastAsia"/>
          <w:lang w:val="en-US" w:eastAsia="zh-CN"/>
        </w:rPr>
        <w:t>-</w:t>
      </w:r>
      <w:r>
        <w:rPr>
          <w:rFonts w:hint="eastAsia"/>
          <w:lang w:val="en-US" w:eastAsia="zh-CN"/>
        </w:rPr>
        <w:tab/>
      </w:r>
      <w:r>
        <w:rPr>
          <w:rFonts w:hint="eastAsia"/>
          <w:lang w:eastAsia="zh-CN"/>
        </w:rPr>
        <w:t>W</w:t>
      </w:r>
      <w:r>
        <w:rPr>
          <w:lang w:eastAsia="zh-CN"/>
        </w:rPr>
        <w:t xml:space="preserve">hen </w:t>
      </w:r>
      <w:r>
        <w:rPr>
          <w:rFonts w:hint="eastAsia"/>
          <w:lang w:val="en-US" w:eastAsia="zh-CN"/>
        </w:rPr>
        <w:t>NR Femto GW</w:t>
      </w:r>
      <w:r>
        <w:rPr>
          <w:lang w:eastAsia="zh-CN"/>
        </w:rPr>
        <w:t xml:space="preserve"> is needed</w:t>
      </w:r>
      <w:r>
        <w:rPr>
          <w:rFonts w:hint="eastAsia"/>
          <w:lang w:val="en-US" w:eastAsia="zh-CN"/>
        </w:rPr>
        <w:t>,</w:t>
      </w:r>
      <w:r>
        <w:rPr>
          <w:lang w:eastAsia="zh-CN"/>
        </w:rPr>
        <w:t xml:space="preserve"> the protection of the interface between SeGW and </w:t>
      </w:r>
      <w:r>
        <w:rPr>
          <w:rFonts w:hint="eastAsia"/>
          <w:lang w:val="en-US" w:eastAsia="zh-CN"/>
        </w:rPr>
        <w:t>NR Femto GW</w:t>
      </w:r>
      <w:r>
        <w:rPr>
          <w:lang w:eastAsia="zh-CN"/>
        </w:rPr>
        <w:t xml:space="preserve"> is also based on </w:t>
      </w:r>
      <w:r>
        <w:t>NDS/IP as specified in TS 33.210 [</w:t>
      </w:r>
      <w:r>
        <w:rPr>
          <w:rFonts w:hint="eastAsia"/>
          <w:lang w:val="en-US" w:eastAsia="zh-CN"/>
        </w:rPr>
        <w:t>9</w:t>
      </w:r>
      <w:r>
        <w:t xml:space="preserve">]. The protection of the interface between </w:t>
      </w:r>
      <w:r>
        <w:rPr>
          <w:rFonts w:hint="eastAsia"/>
          <w:lang w:val="en-US" w:eastAsia="zh-CN"/>
        </w:rPr>
        <w:t>NR Femto GW</w:t>
      </w:r>
      <w:r>
        <w:t xml:space="preserve"> with other 5GC function reuses the protection for N2 or N3 as defined in TS 33.501[</w:t>
      </w:r>
      <w:r>
        <w:rPr>
          <w:rFonts w:hint="eastAsia"/>
          <w:lang w:val="en-US" w:eastAsia="zh-CN"/>
        </w:rPr>
        <w:t>10</w:t>
      </w:r>
      <w:r>
        <w:t>]</w:t>
      </w:r>
      <w:r>
        <w:rPr>
          <w:rFonts w:hint="eastAsia"/>
          <w:lang w:val="en-US" w:eastAsia="zh-CN"/>
        </w:rPr>
        <w:t>.</w:t>
      </w:r>
      <w:r>
        <w:rPr>
          <w:rFonts w:eastAsia="DengXian" w:hint="eastAsia"/>
          <w:lang w:val="en-US" w:eastAsia="zh-CN" w:bidi="ar"/>
        </w:rPr>
        <w:t xml:space="preserve"> </w:t>
      </w:r>
    </w:p>
    <w:p w14:paraId="53AC546D" w14:textId="77777777" w:rsidR="007C7F1A" w:rsidRDefault="000C76BB">
      <w:pPr>
        <w:pStyle w:val="B1"/>
        <w:overflowPunct w:val="0"/>
        <w:autoSpaceDE w:val="0"/>
        <w:autoSpaceDN w:val="0"/>
        <w:adjustRightInd w:val="0"/>
        <w:ind w:left="851"/>
        <w:textAlignment w:val="baseline"/>
        <w:rPr>
          <w:rFonts w:eastAsia="DengXian"/>
          <w:lang w:val="en-US" w:eastAsia="zh-CN" w:bidi="ar"/>
        </w:rPr>
      </w:pPr>
      <w:r>
        <w:rPr>
          <w:rFonts w:eastAsia="DengXian" w:hint="eastAsia"/>
          <w:lang w:val="en-US" w:eastAsia="zh-CN" w:bidi="ar"/>
        </w:rPr>
        <w:t>-</w:t>
      </w:r>
      <w:r>
        <w:rPr>
          <w:rFonts w:eastAsia="DengXian" w:hint="eastAsia"/>
          <w:lang w:val="en-US" w:eastAsia="zh-CN" w:bidi="ar"/>
        </w:rPr>
        <w:tab/>
      </w:r>
      <w:r>
        <w:t xml:space="preserve">When </w:t>
      </w:r>
      <w:r>
        <w:rPr>
          <w:rFonts w:hint="eastAsia"/>
          <w:lang w:val="en-US" w:eastAsia="zh-CN"/>
        </w:rPr>
        <w:t>NR Femto GW</w:t>
      </w:r>
      <w:r>
        <w:t xml:space="preserve"> is not needed, the protection of the interface between SeGW and the function in 5GC is the same as N2 or N3 as defined in clause 9 in TS 33.501[</w:t>
      </w:r>
      <w:r>
        <w:rPr>
          <w:rFonts w:hint="eastAsia"/>
          <w:lang w:val="en-US" w:eastAsia="zh-CN"/>
        </w:rPr>
        <w:t>10</w:t>
      </w:r>
      <w:r>
        <w:t>].</w:t>
      </w:r>
    </w:p>
    <w:p w14:paraId="53AC546E" w14:textId="77777777" w:rsidR="007C7F1A" w:rsidRDefault="000C76BB">
      <w:pPr>
        <w:pStyle w:val="NO"/>
        <w:rPr>
          <w:lang w:eastAsia="zh-CN"/>
        </w:rPr>
      </w:pPr>
      <w:r>
        <w:rPr>
          <w:lang w:eastAsia="zh-CN"/>
        </w:rPr>
        <w:t>NOTE: The impact on the above links for the support of EAP-AKA’ will be decided in normative phase.</w:t>
      </w:r>
    </w:p>
    <w:p w14:paraId="53AC546F" w14:textId="77777777" w:rsidR="007C7F1A" w:rsidRDefault="007C7F1A"/>
    <w:p w14:paraId="53AC5470" w14:textId="77777777" w:rsidR="007C7F1A" w:rsidRDefault="000C76BB">
      <w:pPr>
        <w:pStyle w:val="Heading2"/>
        <w:rPr>
          <w:lang w:val="en-US" w:eastAsia="zh-CN"/>
        </w:rPr>
      </w:pPr>
      <w:bookmarkStart w:id="321" w:name="_Toc187323826"/>
      <w:r>
        <w:rPr>
          <w:rFonts w:hint="eastAsia"/>
          <w:lang w:val="en-US" w:eastAsia="zh-CN"/>
        </w:rPr>
        <w:t>7</w:t>
      </w:r>
      <w:r>
        <w:t>.</w:t>
      </w:r>
      <w:r>
        <w:rPr>
          <w:rFonts w:hint="eastAsia"/>
          <w:lang w:val="en-US" w:eastAsia="zh-CN"/>
        </w:rPr>
        <w:t>6</w:t>
      </w:r>
      <w:r>
        <w:tab/>
      </w:r>
      <w:r>
        <w:rPr>
          <w:rFonts w:hint="eastAsia"/>
          <w:lang w:val="en-US" w:eastAsia="zh-CN"/>
        </w:rPr>
        <w:t xml:space="preserve">Conclusions to </w:t>
      </w:r>
      <w:r>
        <w:t>Key Issue #</w:t>
      </w:r>
      <w:r>
        <w:rPr>
          <w:rFonts w:hint="eastAsia"/>
          <w:lang w:val="en-US" w:eastAsia="zh-CN"/>
        </w:rPr>
        <w:t>6</w:t>
      </w:r>
      <w:r>
        <w:t xml:space="preserve">: </w:t>
      </w:r>
      <w:r>
        <w:rPr>
          <w:rFonts w:hint="eastAsia"/>
          <w:lang w:val="en-US" w:eastAsia="zh-CN"/>
        </w:rPr>
        <w:t>Hosting Party authentication</w:t>
      </w:r>
      <w:bookmarkEnd w:id="321"/>
    </w:p>
    <w:p w14:paraId="53AC5471" w14:textId="77777777" w:rsidR="007C7F1A" w:rsidRDefault="000C76BB">
      <w:pPr>
        <w:rPr>
          <w:rFonts w:eastAsia="SimSun"/>
        </w:rPr>
      </w:pPr>
      <w:r>
        <w:rPr>
          <w:rFonts w:eastAsia="SimSun"/>
        </w:rPr>
        <w:t>It is agreed to consider the following principles for the normative work:</w:t>
      </w:r>
    </w:p>
    <w:p w14:paraId="53AC5472" w14:textId="77777777" w:rsidR="007C7F1A" w:rsidRDefault="000C76BB">
      <w:pPr>
        <w:pStyle w:val="B1"/>
        <w:overflowPunct w:val="0"/>
        <w:autoSpaceDE w:val="0"/>
        <w:autoSpaceDN w:val="0"/>
        <w:adjustRightInd w:val="0"/>
        <w:ind w:left="851"/>
        <w:textAlignment w:val="baseline"/>
        <w:rPr>
          <w:lang w:val="en-US" w:eastAsia="zh-CN"/>
        </w:rPr>
      </w:pPr>
      <w:r>
        <w:rPr>
          <w:rFonts w:eastAsia="Times New Roman"/>
          <w:lang w:val="en-US" w:eastAsia="en-GB"/>
        </w:rPr>
        <w:t>-</w:t>
      </w:r>
      <w:r>
        <w:rPr>
          <w:rFonts w:eastAsia="Times New Roman"/>
          <w:lang w:val="en-US" w:eastAsia="en-GB"/>
        </w:rPr>
        <w:tab/>
      </w:r>
      <w:r>
        <w:t xml:space="preserve">Device Authentication </w:t>
      </w:r>
      <w:r>
        <w:rPr>
          <w:rFonts w:hint="eastAsia"/>
          <w:lang w:eastAsia="zh-CN"/>
        </w:rPr>
        <w:t xml:space="preserve">of the </w:t>
      </w:r>
      <w:r>
        <w:rPr>
          <w:rFonts w:hint="eastAsia"/>
          <w:lang w:val="en-US" w:eastAsia="zh-CN"/>
        </w:rPr>
        <w:t>5G NR Femto</w:t>
      </w:r>
      <w:r>
        <w:rPr>
          <w:rFonts w:hint="eastAsia"/>
          <w:lang w:eastAsia="zh-CN"/>
        </w:rPr>
        <w:t xml:space="preserve"> by the SeGW </w:t>
      </w:r>
      <w:r>
        <w:rPr>
          <w:rFonts w:hint="eastAsia"/>
          <w:lang w:val="en-US" w:eastAsia="zh-CN"/>
        </w:rPr>
        <w:t>can</w:t>
      </w:r>
      <w:r>
        <w:t xml:space="preserve"> be followed with a hosting party authentication</w:t>
      </w:r>
      <w:r>
        <w:rPr>
          <w:rFonts w:eastAsia="Times New Roman"/>
          <w:lang w:eastAsia="en-GB"/>
        </w:rPr>
        <w:t>.</w:t>
      </w:r>
      <w:r>
        <w:rPr>
          <w:rFonts w:hint="eastAsia"/>
          <w:lang w:val="en-US" w:eastAsia="zh-CN"/>
        </w:rPr>
        <w:t xml:space="preserve"> The security features for hosting party</w:t>
      </w:r>
      <w:r>
        <w:rPr>
          <w:rFonts w:eastAsia="Times New Roman"/>
          <w:lang w:val="en-US" w:eastAsia="en-GB"/>
        </w:rPr>
        <w:t xml:space="preserve"> authentication</w:t>
      </w:r>
      <w:r>
        <w:rPr>
          <w:rFonts w:hint="eastAsia"/>
          <w:lang w:val="en-US" w:eastAsia="zh-CN"/>
        </w:rPr>
        <w:t xml:space="preserve"> specified in TS 33.320 [2] can be inherited with the following changes:</w:t>
      </w:r>
    </w:p>
    <w:p w14:paraId="53AC5473" w14:textId="77777777" w:rsidR="007C7F1A" w:rsidRDefault="000C76BB">
      <w:pPr>
        <w:pStyle w:val="B2"/>
        <w:overflowPunct w:val="0"/>
        <w:autoSpaceDE w:val="0"/>
        <w:autoSpaceDN w:val="0"/>
        <w:adjustRightInd w:val="0"/>
        <w:textAlignment w:val="baseline"/>
        <w:rPr>
          <w:lang w:eastAsia="zh-CN"/>
        </w:rPr>
      </w:pPr>
      <w:r>
        <w:rPr>
          <w:rFonts w:hint="eastAsia"/>
          <w:lang w:val="en-US" w:eastAsia="zh-CN"/>
        </w:rPr>
        <w:t>-</w:t>
      </w:r>
      <w:r>
        <w:rPr>
          <w:rFonts w:hint="eastAsia"/>
          <w:lang w:val="en-US" w:eastAsia="zh-CN"/>
        </w:rPr>
        <w:tab/>
        <w:t>R</w:t>
      </w:r>
      <w:r>
        <w:rPr>
          <w:lang w:eastAsia="zh-CN"/>
        </w:rPr>
        <w:t>eplace H(e)NB with 5G NR Femto.</w:t>
      </w:r>
    </w:p>
    <w:p w14:paraId="53AC5474" w14:textId="77777777" w:rsidR="007C7F1A" w:rsidRDefault="000C76BB">
      <w:pPr>
        <w:pStyle w:val="B2"/>
        <w:overflowPunct w:val="0"/>
        <w:autoSpaceDE w:val="0"/>
        <w:autoSpaceDN w:val="0"/>
        <w:adjustRightInd w:val="0"/>
        <w:textAlignment w:val="baseline"/>
        <w:rPr>
          <w:lang w:val="en-US" w:eastAsia="zh-CN"/>
        </w:rPr>
      </w:pPr>
      <w:r>
        <w:rPr>
          <w:rFonts w:hint="eastAsia"/>
          <w:lang w:val="en-US" w:eastAsia="zh-CN"/>
        </w:rPr>
        <w:t>-</w:t>
      </w:r>
      <w:r>
        <w:rPr>
          <w:rFonts w:hint="eastAsia"/>
          <w:lang w:val="en-US" w:eastAsia="zh-CN"/>
        </w:rPr>
        <w:tab/>
      </w:r>
      <w:r>
        <w:t>EAP-AKA</w:t>
      </w:r>
      <w:r>
        <w:rPr>
          <w:lang w:val="en-US" w:eastAsia="zh-CN"/>
        </w:rPr>
        <w:t>’</w:t>
      </w:r>
      <w:r>
        <w:t>-based hosting party authentication</w:t>
      </w:r>
      <w:r>
        <w:rPr>
          <w:rFonts w:hint="eastAsia"/>
          <w:lang w:val="en-US" w:eastAsia="zh-CN"/>
        </w:rPr>
        <w:t xml:space="preserve"> can be as an option for hosting party authentication.</w:t>
      </w:r>
    </w:p>
    <w:p w14:paraId="53AC5475" w14:textId="77777777" w:rsidR="007C7F1A" w:rsidRDefault="000C76BB">
      <w:pPr>
        <w:pStyle w:val="NO"/>
        <w:overflowPunct w:val="0"/>
        <w:autoSpaceDE w:val="0"/>
        <w:autoSpaceDN w:val="0"/>
        <w:adjustRightInd w:val="0"/>
        <w:textAlignment w:val="baseline"/>
        <w:rPr>
          <w:lang w:val="en-US" w:eastAsia="zh-CN"/>
        </w:rPr>
      </w:pPr>
      <w:r>
        <w:rPr>
          <w:lang w:val="en-US" w:eastAsia="zh-CN"/>
        </w:rPr>
        <w:t>NOTE: the impact on the networkfunctions to support EAP-AKA’ will be decided in the normative phase.</w:t>
      </w:r>
    </w:p>
    <w:p w14:paraId="53AC5476" w14:textId="77777777" w:rsidR="007C7F1A" w:rsidRDefault="007C7F1A"/>
    <w:p w14:paraId="53AC5477" w14:textId="77777777" w:rsidR="007C7F1A" w:rsidRDefault="000C76BB">
      <w:pPr>
        <w:pStyle w:val="Heading2"/>
        <w:rPr>
          <w:lang w:val="en-US" w:eastAsia="zh-CN"/>
        </w:rPr>
      </w:pPr>
      <w:bookmarkStart w:id="322" w:name="_Toc187323827"/>
      <w:r>
        <w:rPr>
          <w:rFonts w:hint="eastAsia"/>
          <w:lang w:val="en-US" w:eastAsia="zh-CN"/>
        </w:rPr>
        <w:t>7</w:t>
      </w:r>
      <w:r>
        <w:t>.</w:t>
      </w:r>
      <w:r>
        <w:rPr>
          <w:rFonts w:hint="eastAsia"/>
          <w:lang w:val="en-US" w:eastAsia="zh-CN"/>
        </w:rPr>
        <w:t>7</w:t>
      </w:r>
      <w:r>
        <w:tab/>
      </w:r>
      <w:r>
        <w:rPr>
          <w:rFonts w:hint="eastAsia"/>
          <w:lang w:val="en-US" w:eastAsia="zh-CN"/>
        </w:rPr>
        <w:t xml:space="preserve">Conclusions to </w:t>
      </w:r>
      <w:r>
        <w:t>Key Issue #</w:t>
      </w:r>
      <w:r>
        <w:rPr>
          <w:rFonts w:hint="eastAsia"/>
          <w:lang w:val="en-US" w:eastAsia="zh-CN"/>
        </w:rPr>
        <w:t>7</w:t>
      </w:r>
      <w:r>
        <w:t xml:space="preserve">: </w:t>
      </w:r>
      <w:r>
        <w:rPr>
          <w:rFonts w:hint="eastAsia"/>
          <w:lang w:val="en-US" w:eastAsia="zh-CN"/>
        </w:rPr>
        <w:t>D</w:t>
      </w:r>
      <w:r>
        <w:rPr>
          <w:rFonts w:hint="eastAsia"/>
          <w:lang w:val="en-US"/>
        </w:rPr>
        <w:t>irect link between 5G NR Femtos</w:t>
      </w:r>
      <w:bookmarkEnd w:id="322"/>
    </w:p>
    <w:p w14:paraId="53AC5478" w14:textId="77777777" w:rsidR="007C7F1A" w:rsidRDefault="000C76BB">
      <w:pPr>
        <w:rPr>
          <w:rFonts w:eastAsia="SimSun"/>
        </w:rPr>
      </w:pPr>
      <w:r>
        <w:rPr>
          <w:rFonts w:eastAsia="SimSun"/>
        </w:rPr>
        <w:t>It is agreed to consider the following principles for the normative work:</w:t>
      </w:r>
    </w:p>
    <w:p w14:paraId="53AC5479" w14:textId="77777777" w:rsidR="007C7F1A" w:rsidRDefault="000C76BB">
      <w:pPr>
        <w:pStyle w:val="B1"/>
        <w:overflowPunct w:val="0"/>
        <w:autoSpaceDE w:val="0"/>
        <w:autoSpaceDN w:val="0"/>
        <w:adjustRightInd w:val="0"/>
        <w:ind w:left="851"/>
        <w:textAlignment w:val="baseline"/>
        <w:rPr>
          <w:lang w:val="en-US" w:eastAsia="zh-CN"/>
        </w:rPr>
      </w:pPr>
      <w:r>
        <w:rPr>
          <w:rFonts w:eastAsia="Times New Roman"/>
          <w:lang w:val="en-US" w:eastAsia="en-GB"/>
        </w:rPr>
        <w:t>-</w:t>
      </w:r>
      <w:r>
        <w:rPr>
          <w:rFonts w:eastAsia="Times New Roman"/>
          <w:lang w:val="en-US" w:eastAsia="en-GB"/>
        </w:rPr>
        <w:tab/>
      </w:r>
      <w:r>
        <w:rPr>
          <w:rFonts w:hint="eastAsia"/>
          <w:lang w:val="en-US" w:eastAsia="zh-CN" w:bidi="ar"/>
        </w:rPr>
        <w:t xml:space="preserve">The security aspects for direct links between 5G NR Femtos </w:t>
      </w:r>
      <w:r>
        <w:rPr>
          <w:rFonts w:hint="eastAsia"/>
          <w:lang w:val="en-US" w:eastAsia="zh-CN"/>
        </w:rPr>
        <w:t>specified in TS 33.320 [2] can be inherited with the following changes:</w:t>
      </w:r>
    </w:p>
    <w:p w14:paraId="53AC547A" w14:textId="77777777" w:rsidR="007C7F1A" w:rsidRDefault="000C76BB">
      <w:pPr>
        <w:pStyle w:val="B2"/>
        <w:overflowPunct w:val="0"/>
        <w:autoSpaceDE w:val="0"/>
        <w:autoSpaceDN w:val="0"/>
        <w:adjustRightInd w:val="0"/>
        <w:textAlignment w:val="baseline"/>
        <w:rPr>
          <w:lang w:eastAsia="zh-CN"/>
        </w:rPr>
      </w:pPr>
      <w:r>
        <w:rPr>
          <w:rFonts w:hint="eastAsia"/>
          <w:lang w:val="en-US" w:eastAsia="zh-CN"/>
        </w:rPr>
        <w:t>-</w:t>
      </w:r>
      <w:r>
        <w:rPr>
          <w:rFonts w:hint="eastAsia"/>
          <w:lang w:val="en-US" w:eastAsia="zh-CN"/>
        </w:rPr>
        <w:tab/>
        <w:t>R</w:t>
      </w:r>
      <w:r>
        <w:rPr>
          <w:lang w:eastAsia="zh-CN"/>
        </w:rPr>
        <w:t xml:space="preserve">eplace </w:t>
      </w:r>
      <w:r>
        <w:rPr>
          <w:rFonts w:hint="eastAsia"/>
          <w:lang w:val="en-US" w:eastAsia="zh-CN"/>
        </w:rPr>
        <w:t>HNB/</w:t>
      </w:r>
      <w:r>
        <w:rPr>
          <w:lang w:eastAsia="zh-CN"/>
        </w:rPr>
        <w:t>H(e)NB with 5G NR Femto.</w:t>
      </w:r>
    </w:p>
    <w:p w14:paraId="53AC547B" w14:textId="77777777" w:rsidR="007C7F1A" w:rsidRDefault="000C76BB">
      <w:pPr>
        <w:pStyle w:val="B2"/>
        <w:overflowPunct w:val="0"/>
        <w:autoSpaceDE w:val="0"/>
        <w:autoSpaceDN w:val="0"/>
        <w:adjustRightInd w:val="0"/>
        <w:textAlignment w:val="baseline"/>
        <w:rPr>
          <w:lang w:val="en-US" w:eastAsia="zh-CN"/>
        </w:rPr>
      </w:pPr>
      <w:r>
        <w:rPr>
          <w:rFonts w:hint="eastAsia"/>
          <w:lang w:val="en-US" w:eastAsia="zh-CN"/>
        </w:rPr>
        <w:t>-</w:t>
      </w:r>
      <w:r>
        <w:rPr>
          <w:rFonts w:hint="eastAsia"/>
          <w:lang w:val="en-US" w:eastAsia="zh-CN"/>
        </w:rPr>
        <w:tab/>
        <w:t xml:space="preserve">Replace </w:t>
      </w:r>
      <w:r>
        <w:t>Iurh</w:t>
      </w:r>
      <w:r>
        <w:rPr>
          <w:rFonts w:hint="eastAsia"/>
          <w:lang w:val="en-US" w:eastAsia="zh-CN"/>
        </w:rPr>
        <w:t>/</w:t>
      </w:r>
      <w:r>
        <w:t>X2 interface</w:t>
      </w:r>
      <w:r>
        <w:rPr>
          <w:rFonts w:hint="eastAsia"/>
          <w:lang w:val="en-US" w:eastAsia="zh-CN"/>
        </w:rPr>
        <w:t xml:space="preserve"> with Xn interface.</w:t>
      </w:r>
    </w:p>
    <w:p w14:paraId="53AC547C" w14:textId="77777777" w:rsidR="007C7F1A" w:rsidRDefault="007C7F1A"/>
    <w:p w14:paraId="53AC547D" w14:textId="77777777" w:rsidR="007C7F1A" w:rsidRDefault="000C76BB">
      <w:pPr>
        <w:pStyle w:val="Heading2"/>
        <w:rPr>
          <w:lang w:val="en-US" w:eastAsia="zh-CN"/>
        </w:rPr>
      </w:pPr>
      <w:bookmarkStart w:id="323" w:name="_Toc187323828"/>
      <w:r>
        <w:rPr>
          <w:rFonts w:hint="eastAsia"/>
          <w:lang w:val="en-US" w:eastAsia="zh-CN"/>
        </w:rPr>
        <w:t>7</w:t>
      </w:r>
      <w:r>
        <w:t>.</w:t>
      </w:r>
      <w:r>
        <w:rPr>
          <w:rFonts w:hint="eastAsia"/>
          <w:lang w:val="en-US" w:eastAsia="zh-CN"/>
        </w:rPr>
        <w:t>8</w:t>
      </w:r>
      <w:r>
        <w:tab/>
      </w:r>
      <w:r>
        <w:rPr>
          <w:rFonts w:hint="eastAsia"/>
          <w:lang w:val="en-US" w:eastAsia="zh-CN"/>
        </w:rPr>
        <w:t xml:space="preserve">Conclusions to </w:t>
      </w:r>
      <w:r>
        <w:t>Key Issue #</w:t>
      </w:r>
      <w:r>
        <w:rPr>
          <w:rFonts w:hint="eastAsia"/>
          <w:lang w:val="en-US" w:eastAsia="zh-CN"/>
        </w:rPr>
        <w:t>8</w:t>
      </w:r>
      <w:r>
        <w:t xml:space="preserve">: </w:t>
      </w:r>
      <w:r>
        <w:rPr>
          <w:rFonts w:hint="eastAsia"/>
          <w:lang w:val="en-US"/>
        </w:rPr>
        <w:t>5G NR Femto management system accessible on the public internet</w:t>
      </w:r>
      <w:bookmarkEnd w:id="323"/>
    </w:p>
    <w:p w14:paraId="53AC547E" w14:textId="77777777" w:rsidR="007C7F1A" w:rsidRDefault="000C76BB">
      <w:pPr>
        <w:rPr>
          <w:rFonts w:eastAsia="SimSun"/>
        </w:rPr>
      </w:pPr>
      <w:r>
        <w:rPr>
          <w:rFonts w:eastAsia="SimSun"/>
        </w:rPr>
        <w:t>It is agreed to consider the following principles for the normative work:</w:t>
      </w:r>
    </w:p>
    <w:p w14:paraId="53AC547F" w14:textId="77777777" w:rsidR="007C7F1A" w:rsidRDefault="000C76BB">
      <w:pPr>
        <w:pStyle w:val="B1"/>
        <w:overflowPunct w:val="0"/>
        <w:autoSpaceDE w:val="0"/>
        <w:autoSpaceDN w:val="0"/>
        <w:adjustRightInd w:val="0"/>
        <w:ind w:left="851"/>
        <w:textAlignment w:val="baseline"/>
        <w:rPr>
          <w:lang w:val="en-US" w:eastAsia="zh-CN"/>
        </w:rPr>
      </w:pPr>
      <w:r>
        <w:rPr>
          <w:rFonts w:eastAsia="Times New Roman"/>
          <w:lang w:val="en-US" w:eastAsia="en-GB"/>
        </w:rPr>
        <w:lastRenderedPageBreak/>
        <w:t>-</w:t>
      </w:r>
      <w:r>
        <w:rPr>
          <w:rFonts w:eastAsia="Times New Roman"/>
          <w:lang w:val="en-US" w:eastAsia="en-GB"/>
        </w:rPr>
        <w:tab/>
      </w:r>
      <w:r>
        <w:rPr>
          <w:rFonts w:hint="eastAsia"/>
          <w:lang w:val="en-US" w:eastAsia="zh-CN"/>
        </w:rPr>
        <w:t>The security features for</w:t>
      </w:r>
      <w:r>
        <w:t xml:space="preserve"> H(e)MS accessible on public Internet</w:t>
      </w:r>
      <w:r>
        <w:rPr>
          <w:rFonts w:hint="eastAsia"/>
          <w:lang w:val="en-US" w:eastAsia="zh-CN"/>
        </w:rPr>
        <w:t xml:space="preserve"> specified in TS 33.320 [2] can be inherited with the following changes:</w:t>
      </w:r>
    </w:p>
    <w:p w14:paraId="53AC5480" w14:textId="77777777" w:rsidR="007C7F1A" w:rsidRDefault="000C76BB">
      <w:pPr>
        <w:pStyle w:val="B2"/>
        <w:overflowPunct w:val="0"/>
        <w:autoSpaceDE w:val="0"/>
        <w:autoSpaceDN w:val="0"/>
        <w:adjustRightInd w:val="0"/>
        <w:textAlignment w:val="baseline"/>
        <w:rPr>
          <w:lang w:eastAsia="zh-CN"/>
        </w:rPr>
      </w:pPr>
      <w:r>
        <w:rPr>
          <w:rFonts w:hint="eastAsia"/>
          <w:lang w:val="en-US" w:eastAsia="zh-CN"/>
        </w:rPr>
        <w:t>-</w:t>
      </w:r>
      <w:r>
        <w:rPr>
          <w:rFonts w:hint="eastAsia"/>
          <w:lang w:val="en-US" w:eastAsia="zh-CN"/>
        </w:rPr>
        <w:tab/>
        <w:t>R</w:t>
      </w:r>
      <w:r>
        <w:rPr>
          <w:lang w:eastAsia="zh-CN"/>
        </w:rPr>
        <w:t>eplace H(e)NB with 5G NR Femto.</w:t>
      </w:r>
    </w:p>
    <w:p w14:paraId="53AC5481" w14:textId="77777777" w:rsidR="007C7F1A" w:rsidRDefault="000C76BB">
      <w:pPr>
        <w:pStyle w:val="B2"/>
        <w:overflowPunct w:val="0"/>
        <w:autoSpaceDE w:val="0"/>
        <w:autoSpaceDN w:val="0"/>
        <w:adjustRightInd w:val="0"/>
        <w:textAlignment w:val="baseline"/>
        <w:rPr>
          <w:lang w:eastAsia="zh-CN"/>
        </w:rPr>
      </w:pPr>
      <w:r>
        <w:rPr>
          <w:rFonts w:hint="eastAsia"/>
          <w:lang w:val="en-US" w:eastAsia="zh-CN"/>
        </w:rPr>
        <w:t>-</w:t>
      </w:r>
      <w:r>
        <w:rPr>
          <w:rFonts w:hint="eastAsia"/>
          <w:lang w:val="en-US" w:eastAsia="zh-CN"/>
        </w:rPr>
        <w:tab/>
      </w:r>
      <w:r>
        <w:rPr>
          <w:lang w:eastAsia="zh-CN"/>
        </w:rPr>
        <w:t>Replace H(e</w:t>
      </w:r>
      <w:r>
        <w:rPr>
          <w:rFonts w:hint="eastAsia"/>
          <w:lang w:eastAsia="zh-CN"/>
        </w:rPr>
        <w:t>)MS</w:t>
      </w:r>
      <w:r>
        <w:rPr>
          <w:lang w:eastAsia="zh-CN"/>
        </w:rPr>
        <w:t xml:space="preserve"> with 5G NR</w:t>
      </w:r>
      <w:r>
        <w:rPr>
          <w:rFonts w:hint="eastAsia"/>
          <w:lang w:val="en-US" w:eastAsia="zh-CN"/>
        </w:rPr>
        <w:t xml:space="preserve"> </w:t>
      </w:r>
      <w:r>
        <w:rPr>
          <w:lang w:eastAsia="zh-CN"/>
        </w:rPr>
        <w:t>Femto MS.</w:t>
      </w:r>
    </w:p>
    <w:p w14:paraId="53AC5482" w14:textId="77777777" w:rsidR="007C7F1A" w:rsidRDefault="007C7F1A">
      <w:pPr>
        <w:keepLines/>
        <w:ind w:left="1135" w:hanging="851"/>
        <w:rPr>
          <w:rFonts w:eastAsia="SimSun"/>
          <w:color w:val="FF0000"/>
        </w:rPr>
      </w:pPr>
    </w:p>
    <w:p w14:paraId="53AC5483" w14:textId="77777777" w:rsidR="007C7F1A" w:rsidRDefault="000C76BB">
      <w:pPr>
        <w:pStyle w:val="Heading2"/>
        <w:rPr>
          <w:lang w:val="en-US" w:eastAsia="zh-CN"/>
        </w:rPr>
      </w:pPr>
      <w:bookmarkStart w:id="324" w:name="_Toc187323829"/>
      <w:bookmarkStart w:id="325" w:name="_Toc167712677"/>
      <w:r>
        <w:rPr>
          <w:lang w:val="en-US" w:eastAsia="zh-CN"/>
        </w:rPr>
        <w:t>7</w:t>
      </w:r>
      <w:r>
        <w:t>.</w:t>
      </w:r>
      <w:r>
        <w:rPr>
          <w:rFonts w:hint="eastAsia"/>
          <w:lang w:val="en-US" w:eastAsia="zh-CN"/>
        </w:rPr>
        <w:t>9</w:t>
      </w:r>
      <w:r>
        <w:tab/>
        <w:t>Conclusion</w:t>
      </w:r>
      <w:r>
        <w:rPr>
          <w:rFonts w:hint="eastAsia"/>
          <w:lang w:val="en-US" w:eastAsia="zh-CN"/>
        </w:rPr>
        <w:t>s</w:t>
      </w:r>
      <w:r>
        <w:t xml:space="preserve"> to </w:t>
      </w:r>
      <w:r>
        <w:rPr>
          <w:lang w:val="en-US"/>
        </w:rPr>
        <w:t>Key Issue #</w:t>
      </w:r>
      <w:r>
        <w:rPr>
          <w:lang w:val="en-US" w:eastAsia="zh-CN"/>
        </w:rPr>
        <w:t>9</w:t>
      </w:r>
      <w:r>
        <w:rPr>
          <w:lang w:val="en-US"/>
        </w:rPr>
        <w:t xml:space="preserve">: </w:t>
      </w:r>
      <w:r>
        <w:rPr>
          <w:lang w:val="en-US" w:eastAsia="zh-CN"/>
        </w:rPr>
        <w:t>5GS Core network topology hiding from 5G NR Femto deployments</w:t>
      </w:r>
      <w:bookmarkEnd w:id="324"/>
    </w:p>
    <w:p w14:paraId="53AC5484" w14:textId="77777777" w:rsidR="007C7F1A" w:rsidRDefault="000C76BB">
      <w:pPr>
        <w:rPr>
          <w:lang w:val="en-US" w:eastAsia="zh-CN"/>
        </w:rPr>
      </w:pPr>
      <w:r>
        <w:rPr>
          <w:lang w:val="en-US" w:eastAsia="zh-CN"/>
        </w:rPr>
        <w:t>Aggregation function hides control plane and user plane.</w:t>
      </w:r>
    </w:p>
    <w:bookmarkEnd w:id="325"/>
    <w:p w14:paraId="53AC5485" w14:textId="77777777" w:rsidR="007C7F1A" w:rsidRDefault="007C7F1A"/>
    <w:p w14:paraId="53AC5486" w14:textId="77777777" w:rsidR="007C7F1A" w:rsidRDefault="007C7F1A"/>
    <w:p w14:paraId="53AC5487" w14:textId="77777777" w:rsidR="007C7F1A" w:rsidRDefault="007C7F1A" w:rsidP="00871B03"/>
    <w:p w14:paraId="53AC5488" w14:textId="77777777" w:rsidR="007C7F1A" w:rsidRDefault="000C76BB">
      <w:pPr>
        <w:pStyle w:val="EditorsNote"/>
      </w:pPr>
      <w:r>
        <w:br w:type="page"/>
      </w:r>
    </w:p>
    <w:p w14:paraId="53AC5489" w14:textId="5CEF8CF5" w:rsidR="007C7F1A" w:rsidRDefault="000C76BB" w:rsidP="00804A82">
      <w:pPr>
        <w:pStyle w:val="Heading9"/>
      </w:pPr>
      <w:bookmarkStart w:id="326" w:name="historyclause"/>
      <w:bookmarkStart w:id="327" w:name="_Toc167701571"/>
      <w:bookmarkStart w:id="328" w:name="_Toc27833"/>
      <w:bookmarkStart w:id="329" w:name="_Toc187323830"/>
      <w:bookmarkEnd w:id="326"/>
      <w:r>
        <w:lastRenderedPageBreak/>
        <w:t xml:space="preserve">Annex </w:t>
      </w:r>
      <w:r w:rsidR="00FD46A9">
        <w:t>A</w:t>
      </w:r>
      <w:r>
        <w:t xml:space="preserve"> :</w:t>
      </w:r>
      <w:r>
        <w:br/>
        <w:t>Change history</w:t>
      </w:r>
      <w:bookmarkEnd w:id="327"/>
      <w:bookmarkEnd w:id="328"/>
      <w:bookmarkEnd w:id="329"/>
    </w:p>
    <w:p w14:paraId="53AC548A" w14:textId="77777777" w:rsidR="007C7F1A" w:rsidRDefault="007C7F1A">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519"/>
        <w:gridCol w:w="425"/>
        <w:gridCol w:w="425"/>
        <w:gridCol w:w="4868"/>
        <w:gridCol w:w="708"/>
        <w:tblGridChange w:id="330">
          <w:tblGrid>
            <w:gridCol w:w="800"/>
            <w:gridCol w:w="800"/>
            <w:gridCol w:w="1094"/>
            <w:gridCol w:w="425"/>
            <w:gridCol w:w="94"/>
            <w:gridCol w:w="331"/>
            <w:gridCol w:w="94"/>
            <w:gridCol w:w="331"/>
            <w:gridCol w:w="94"/>
            <w:gridCol w:w="4868"/>
            <w:gridCol w:w="708"/>
          </w:tblGrid>
        </w:tblGridChange>
      </w:tblGrid>
      <w:tr w:rsidR="007C7F1A" w14:paraId="53AC548C" w14:textId="77777777" w:rsidTr="00871B03">
        <w:trPr>
          <w:cantSplit/>
        </w:trPr>
        <w:tc>
          <w:tcPr>
            <w:tcW w:w="9639" w:type="dxa"/>
            <w:gridSpan w:val="8"/>
            <w:tcBorders>
              <w:bottom w:val="nil"/>
            </w:tcBorders>
            <w:shd w:val="solid" w:color="FFFFFF" w:fill="auto"/>
          </w:tcPr>
          <w:p w14:paraId="53AC548B" w14:textId="77777777" w:rsidR="007C7F1A" w:rsidRDefault="000C76BB">
            <w:pPr>
              <w:pStyle w:val="TAL"/>
              <w:jc w:val="center"/>
              <w:rPr>
                <w:b/>
                <w:sz w:val="16"/>
              </w:rPr>
            </w:pPr>
            <w:r>
              <w:rPr>
                <w:b/>
              </w:rPr>
              <w:t>Change history</w:t>
            </w:r>
          </w:p>
        </w:tc>
      </w:tr>
      <w:tr w:rsidR="007C7F1A" w14:paraId="53AC5495" w14:textId="77777777" w:rsidTr="00B1022C">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31" w:author="33.745_CR0001_(Rel-19)_FS_5G_Femto_Sec" w:date="2025-03-24T15:4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pct10" w:color="auto" w:fill="FFFFFF"/>
            <w:tcPrChange w:id="332" w:author="33.745_CR0001_(Rel-19)_FS_5G_Femto_Sec" w:date="2025-03-24T15:42:00Z">
              <w:tcPr>
                <w:tcW w:w="800" w:type="dxa"/>
                <w:shd w:val="pct10" w:color="auto" w:fill="FFFFFF"/>
              </w:tcPr>
            </w:tcPrChange>
          </w:tcPr>
          <w:p w14:paraId="53AC548D" w14:textId="77777777" w:rsidR="007C7F1A" w:rsidRDefault="000C76BB">
            <w:pPr>
              <w:pStyle w:val="TAL"/>
              <w:rPr>
                <w:b/>
                <w:sz w:val="16"/>
              </w:rPr>
            </w:pPr>
            <w:r>
              <w:rPr>
                <w:b/>
                <w:sz w:val="16"/>
              </w:rPr>
              <w:t>Date</w:t>
            </w:r>
          </w:p>
        </w:tc>
        <w:tc>
          <w:tcPr>
            <w:tcW w:w="800" w:type="dxa"/>
            <w:shd w:val="pct10" w:color="auto" w:fill="FFFFFF"/>
            <w:tcPrChange w:id="333" w:author="33.745_CR0001_(Rel-19)_FS_5G_Femto_Sec" w:date="2025-03-24T15:42:00Z">
              <w:tcPr>
                <w:tcW w:w="800" w:type="dxa"/>
                <w:shd w:val="pct10" w:color="auto" w:fill="FFFFFF"/>
              </w:tcPr>
            </w:tcPrChange>
          </w:tcPr>
          <w:p w14:paraId="53AC548E" w14:textId="77777777" w:rsidR="007C7F1A" w:rsidRDefault="000C76BB">
            <w:pPr>
              <w:pStyle w:val="TAL"/>
              <w:rPr>
                <w:b/>
                <w:sz w:val="16"/>
              </w:rPr>
            </w:pPr>
            <w:r>
              <w:rPr>
                <w:b/>
                <w:sz w:val="16"/>
              </w:rPr>
              <w:t>Meeting</w:t>
            </w:r>
          </w:p>
        </w:tc>
        <w:tc>
          <w:tcPr>
            <w:tcW w:w="1094" w:type="dxa"/>
            <w:shd w:val="pct10" w:color="auto" w:fill="FFFFFF"/>
            <w:tcPrChange w:id="334" w:author="33.745_CR0001_(Rel-19)_FS_5G_Femto_Sec" w:date="2025-03-24T15:42:00Z">
              <w:tcPr>
                <w:tcW w:w="1094" w:type="dxa"/>
                <w:shd w:val="pct10" w:color="auto" w:fill="FFFFFF"/>
              </w:tcPr>
            </w:tcPrChange>
          </w:tcPr>
          <w:p w14:paraId="53AC548F" w14:textId="77777777" w:rsidR="007C7F1A" w:rsidRDefault="000C76BB">
            <w:pPr>
              <w:pStyle w:val="TAL"/>
              <w:rPr>
                <w:b/>
                <w:sz w:val="16"/>
              </w:rPr>
            </w:pPr>
            <w:r>
              <w:rPr>
                <w:b/>
                <w:sz w:val="16"/>
              </w:rPr>
              <w:t>TDoc</w:t>
            </w:r>
          </w:p>
        </w:tc>
        <w:tc>
          <w:tcPr>
            <w:tcW w:w="519" w:type="dxa"/>
            <w:shd w:val="pct10" w:color="auto" w:fill="FFFFFF"/>
            <w:tcPrChange w:id="335" w:author="33.745_CR0001_(Rel-19)_FS_5G_Femto_Sec" w:date="2025-03-24T15:42:00Z">
              <w:tcPr>
                <w:tcW w:w="425" w:type="dxa"/>
                <w:shd w:val="pct10" w:color="auto" w:fill="FFFFFF"/>
              </w:tcPr>
            </w:tcPrChange>
          </w:tcPr>
          <w:p w14:paraId="53AC5490" w14:textId="77777777" w:rsidR="007C7F1A" w:rsidRDefault="000C76BB">
            <w:pPr>
              <w:pStyle w:val="TAL"/>
              <w:rPr>
                <w:b/>
                <w:sz w:val="16"/>
              </w:rPr>
            </w:pPr>
            <w:r>
              <w:rPr>
                <w:b/>
                <w:sz w:val="16"/>
              </w:rPr>
              <w:t>CR</w:t>
            </w:r>
          </w:p>
        </w:tc>
        <w:tc>
          <w:tcPr>
            <w:tcW w:w="425" w:type="dxa"/>
            <w:shd w:val="pct10" w:color="auto" w:fill="FFFFFF"/>
            <w:tcPrChange w:id="336" w:author="33.745_CR0001_(Rel-19)_FS_5G_Femto_Sec" w:date="2025-03-24T15:42:00Z">
              <w:tcPr>
                <w:tcW w:w="425" w:type="dxa"/>
                <w:gridSpan w:val="2"/>
                <w:shd w:val="pct10" w:color="auto" w:fill="FFFFFF"/>
              </w:tcPr>
            </w:tcPrChange>
          </w:tcPr>
          <w:p w14:paraId="53AC5491" w14:textId="77777777" w:rsidR="007C7F1A" w:rsidRDefault="000C76BB">
            <w:pPr>
              <w:pStyle w:val="TAL"/>
              <w:rPr>
                <w:b/>
                <w:sz w:val="16"/>
              </w:rPr>
            </w:pPr>
            <w:r>
              <w:rPr>
                <w:b/>
                <w:sz w:val="16"/>
              </w:rPr>
              <w:t>Rev</w:t>
            </w:r>
          </w:p>
        </w:tc>
        <w:tc>
          <w:tcPr>
            <w:tcW w:w="425" w:type="dxa"/>
            <w:shd w:val="pct10" w:color="auto" w:fill="FFFFFF"/>
            <w:tcPrChange w:id="337" w:author="33.745_CR0001_(Rel-19)_FS_5G_Femto_Sec" w:date="2025-03-24T15:42:00Z">
              <w:tcPr>
                <w:tcW w:w="425" w:type="dxa"/>
                <w:gridSpan w:val="2"/>
                <w:shd w:val="pct10" w:color="auto" w:fill="FFFFFF"/>
              </w:tcPr>
            </w:tcPrChange>
          </w:tcPr>
          <w:p w14:paraId="53AC5492" w14:textId="77777777" w:rsidR="007C7F1A" w:rsidRDefault="000C76BB">
            <w:pPr>
              <w:pStyle w:val="TAL"/>
              <w:rPr>
                <w:b/>
                <w:sz w:val="16"/>
              </w:rPr>
            </w:pPr>
            <w:r>
              <w:rPr>
                <w:b/>
                <w:sz w:val="16"/>
              </w:rPr>
              <w:t>Cat</w:t>
            </w:r>
          </w:p>
        </w:tc>
        <w:tc>
          <w:tcPr>
            <w:tcW w:w="4868" w:type="dxa"/>
            <w:shd w:val="pct10" w:color="auto" w:fill="FFFFFF"/>
            <w:tcPrChange w:id="338" w:author="33.745_CR0001_(Rel-19)_FS_5G_Femto_Sec" w:date="2025-03-24T15:42:00Z">
              <w:tcPr>
                <w:tcW w:w="4962" w:type="dxa"/>
                <w:gridSpan w:val="2"/>
                <w:shd w:val="pct10" w:color="auto" w:fill="FFFFFF"/>
              </w:tcPr>
            </w:tcPrChange>
          </w:tcPr>
          <w:p w14:paraId="53AC5493" w14:textId="77777777" w:rsidR="007C7F1A" w:rsidRDefault="000C76BB">
            <w:pPr>
              <w:pStyle w:val="TAL"/>
              <w:rPr>
                <w:b/>
                <w:sz w:val="16"/>
              </w:rPr>
            </w:pPr>
            <w:r>
              <w:rPr>
                <w:b/>
                <w:sz w:val="16"/>
              </w:rPr>
              <w:t>Subject/Comment</w:t>
            </w:r>
          </w:p>
        </w:tc>
        <w:tc>
          <w:tcPr>
            <w:tcW w:w="708" w:type="dxa"/>
            <w:shd w:val="pct10" w:color="auto" w:fill="FFFFFF"/>
            <w:tcPrChange w:id="339" w:author="33.745_CR0001_(Rel-19)_FS_5G_Femto_Sec" w:date="2025-03-24T15:42:00Z">
              <w:tcPr>
                <w:tcW w:w="708" w:type="dxa"/>
                <w:shd w:val="pct10" w:color="auto" w:fill="FFFFFF"/>
              </w:tcPr>
            </w:tcPrChange>
          </w:tcPr>
          <w:p w14:paraId="53AC5494" w14:textId="77777777" w:rsidR="007C7F1A" w:rsidRDefault="000C76BB">
            <w:pPr>
              <w:pStyle w:val="TAL"/>
              <w:rPr>
                <w:b/>
                <w:sz w:val="16"/>
              </w:rPr>
            </w:pPr>
            <w:r>
              <w:rPr>
                <w:b/>
                <w:sz w:val="16"/>
              </w:rPr>
              <w:t>New version</w:t>
            </w:r>
          </w:p>
        </w:tc>
      </w:tr>
      <w:tr w:rsidR="00715DE3" w14:paraId="4A7251E8" w14:textId="77777777" w:rsidTr="00B1022C">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40" w:author="33.745_CR0001_(Rel-19)_FS_5G_Femto_Sec" w:date="2025-03-24T15:4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341" w:author="33.745_CR0001_(Rel-19)_FS_5G_Femto_Sec" w:date="2025-03-24T15:42:00Z">
              <w:tcPr>
                <w:tcW w:w="800" w:type="dxa"/>
                <w:shd w:val="solid" w:color="FFFFFF" w:fill="auto"/>
              </w:tcPr>
            </w:tcPrChange>
          </w:tcPr>
          <w:p w14:paraId="36019D03" w14:textId="7512F5E0" w:rsidR="00715DE3" w:rsidRDefault="00715DE3">
            <w:pPr>
              <w:pStyle w:val="TAC"/>
              <w:rPr>
                <w:sz w:val="16"/>
                <w:szCs w:val="16"/>
                <w:lang w:val="en-US" w:eastAsia="zh-CN"/>
              </w:rPr>
            </w:pPr>
            <w:r>
              <w:rPr>
                <w:sz w:val="16"/>
                <w:szCs w:val="16"/>
                <w:lang w:val="en-US" w:eastAsia="zh-CN"/>
              </w:rPr>
              <w:t>2024-12</w:t>
            </w:r>
          </w:p>
        </w:tc>
        <w:tc>
          <w:tcPr>
            <w:tcW w:w="800" w:type="dxa"/>
            <w:shd w:val="solid" w:color="FFFFFF" w:fill="auto"/>
            <w:tcPrChange w:id="342" w:author="33.745_CR0001_(Rel-19)_FS_5G_Femto_Sec" w:date="2025-03-24T15:42:00Z">
              <w:tcPr>
                <w:tcW w:w="800" w:type="dxa"/>
                <w:shd w:val="solid" w:color="FFFFFF" w:fill="auto"/>
              </w:tcPr>
            </w:tcPrChange>
          </w:tcPr>
          <w:p w14:paraId="76F14837" w14:textId="2C14F80A" w:rsidR="00715DE3" w:rsidRDefault="00715DE3">
            <w:pPr>
              <w:pStyle w:val="TAC"/>
              <w:rPr>
                <w:rFonts w:eastAsia="DengXian" w:cs="Arial"/>
                <w:sz w:val="16"/>
                <w:szCs w:val="16"/>
                <w:lang w:val="en-US" w:eastAsia="zh-CN" w:bidi="ar"/>
              </w:rPr>
            </w:pPr>
            <w:r>
              <w:rPr>
                <w:rFonts w:eastAsia="DengXian" w:cs="Arial"/>
                <w:sz w:val="16"/>
                <w:szCs w:val="16"/>
                <w:lang w:val="en-US" w:eastAsia="zh-CN" w:bidi="ar"/>
              </w:rPr>
              <w:t>SA#106</w:t>
            </w:r>
          </w:p>
        </w:tc>
        <w:tc>
          <w:tcPr>
            <w:tcW w:w="1094" w:type="dxa"/>
            <w:shd w:val="solid" w:color="FFFFFF" w:fill="auto"/>
            <w:tcPrChange w:id="343" w:author="33.745_CR0001_(Rel-19)_FS_5G_Femto_Sec" w:date="2025-03-24T15:42:00Z">
              <w:tcPr>
                <w:tcW w:w="1094" w:type="dxa"/>
                <w:shd w:val="solid" w:color="FFFFFF" w:fill="auto"/>
              </w:tcPr>
            </w:tcPrChange>
          </w:tcPr>
          <w:p w14:paraId="216C54CD" w14:textId="121D5EDB" w:rsidR="00715DE3" w:rsidRDefault="00715DE3">
            <w:pPr>
              <w:pStyle w:val="TAC"/>
              <w:rPr>
                <w:sz w:val="16"/>
                <w:szCs w:val="16"/>
                <w:lang w:val="en-US" w:eastAsia="zh-CN"/>
              </w:rPr>
            </w:pPr>
            <w:r w:rsidRPr="00C30699">
              <w:rPr>
                <w:sz w:val="16"/>
                <w:szCs w:val="16"/>
                <w:lang w:val="en-US" w:eastAsia="zh-CN"/>
              </w:rPr>
              <w:t>SP-24179</w:t>
            </w:r>
            <w:r w:rsidR="00F111FC">
              <w:rPr>
                <w:sz w:val="16"/>
                <w:szCs w:val="16"/>
                <w:lang w:val="en-US" w:eastAsia="zh-CN"/>
              </w:rPr>
              <w:t>5</w:t>
            </w:r>
          </w:p>
        </w:tc>
        <w:tc>
          <w:tcPr>
            <w:tcW w:w="519" w:type="dxa"/>
            <w:shd w:val="solid" w:color="FFFFFF" w:fill="auto"/>
            <w:tcPrChange w:id="344" w:author="33.745_CR0001_(Rel-19)_FS_5G_Femto_Sec" w:date="2025-03-24T15:42:00Z">
              <w:tcPr>
                <w:tcW w:w="425" w:type="dxa"/>
                <w:shd w:val="solid" w:color="FFFFFF" w:fill="auto"/>
              </w:tcPr>
            </w:tcPrChange>
          </w:tcPr>
          <w:p w14:paraId="53FE08D3" w14:textId="77777777" w:rsidR="00715DE3" w:rsidRDefault="00715DE3">
            <w:pPr>
              <w:pStyle w:val="TAL"/>
              <w:rPr>
                <w:sz w:val="16"/>
                <w:szCs w:val="16"/>
              </w:rPr>
            </w:pPr>
          </w:p>
        </w:tc>
        <w:tc>
          <w:tcPr>
            <w:tcW w:w="425" w:type="dxa"/>
            <w:shd w:val="solid" w:color="FFFFFF" w:fill="auto"/>
            <w:tcPrChange w:id="345" w:author="33.745_CR0001_(Rel-19)_FS_5G_Femto_Sec" w:date="2025-03-24T15:42:00Z">
              <w:tcPr>
                <w:tcW w:w="425" w:type="dxa"/>
                <w:gridSpan w:val="2"/>
                <w:shd w:val="solid" w:color="FFFFFF" w:fill="auto"/>
              </w:tcPr>
            </w:tcPrChange>
          </w:tcPr>
          <w:p w14:paraId="53A56403" w14:textId="77777777" w:rsidR="00715DE3" w:rsidRDefault="00715DE3">
            <w:pPr>
              <w:pStyle w:val="TAR"/>
              <w:rPr>
                <w:sz w:val="16"/>
                <w:szCs w:val="16"/>
              </w:rPr>
            </w:pPr>
          </w:p>
        </w:tc>
        <w:tc>
          <w:tcPr>
            <w:tcW w:w="425" w:type="dxa"/>
            <w:shd w:val="solid" w:color="FFFFFF" w:fill="auto"/>
            <w:tcPrChange w:id="346" w:author="33.745_CR0001_(Rel-19)_FS_5G_Femto_Sec" w:date="2025-03-24T15:42:00Z">
              <w:tcPr>
                <w:tcW w:w="425" w:type="dxa"/>
                <w:gridSpan w:val="2"/>
                <w:shd w:val="solid" w:color="FFFFFF" w:fill="auto"/>
              </w:tcPr>
            </w:tcPrChange>
          </w:tcPr>
          <w:p w14:paraId="0AFAAD5F" w14:textId="77777777" w:rsidR="00715DE3" w:rsidRDefault="00715DE3">
            <w:pPr>
              <w:pStyle w:val="TAC"/>
              <w:rPr>
                <w:sz w:val="16"/>
                <w:szCs w:val="16"/>
              </w:rPr>
            </w:pPr>
          </w:p>
        </w:tc>
        <w:tc>
          <w:tcPr>
            <w:tcW w:w="4868" w:type="dxa"/>
            <w:shd w:val="solid" w:color="FFFFFF" w:fill="auto"/>
            <w:tcPrChange w:id="347" w:author="33.745_CR0001_(Rel-19)_FS_5G_Femto_Sec" w:date="2025-03-24T15:42:00Z">
              <w:tcPr>
                <w:tcW w:w="4962" w:type="dxa"/>
                <w:gridSpan w:val="2"/>
                <w:shd w:val="solid" w:color="FFFFFF" w:fill="auto"/>
              </w:tcPr>
            </w:tcPrChange>
          </w:tcPr>
          <w:p w14:paraId="4DD9C6AA" w14:textId="6955B913" w:rsidR="00715DE3" w:rsidRDefault="00C30699">
            <w:pPr>
              <w:pStyle w:val="TAL"/>
              <w:rPr>
                <w:sz w:val="16"/>
                <w:szCs w:val="16"/>
              </w:rPr>
            </w:pPr>
            <w:r>
              <w:rPr>
                <w:sz w:val="16"/>
                <w:szCs w:val="16"/>
              </w:rPr>
              <w:t>Presented for information and approval</w:t>
            </w:r>
          </w:p>
        </w:tc>
        <w:tc>
          <w:tcPr>
            <w:tcW w:w="708" w:type="dxa"/>
            <w:shd w:val="solid" w:color="FFFFFF" w:fill="auto"/>
            <w:tcPrChange w:id="348" w:author="33.745_CR0001_(Rel-19)_FS_5G_Femto_Sec" w:date="2025-03-24T15:42:00Z">
              <w:tcPr>
                <w:tcW w:w="708" w:type="dxa"/>
                <w:shd w:val="solid" w:color="FFFFFF" w:fill="auto"/>
              </w:tcPr>
            </w:tcPrChange>
          </w:tcPr>
          <w:p w14:paraId="36A74798" w14:textId="6C97D8B6" w:rsidR="00715DE3" w:rsidRDefault="00C30699">
            <w:pPr>
              <w:pStyle w:val="TAC"/>
              <w:rPr>
                <w:sz w:val="16"/>
                <w:szCs w:val="16"/>
                <w:lang w:val="en-US" w:eastAsia="zh-CN"/>
              </w:rPr>
            </w:pPr>
            <w:r>
              <w:rPr>
                <w:sz w:val="16"/>
                <w:szCs w:val="16"/>
                <w:lang w:val="en-US" w:eastAsia="zh-CN"/>
              </w:rPr>
              <w:t>1.0.0</w:t>
            </w:r>
          </w:p>
        </w:tc>
      </w:tr>
      <w:tr w:rsidR="00FD46A9" w14:paraId="1DEF520E" w14:textId="77777777" w:rsidTr="00B1022C">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49" w:author="33.745_CR0001_(Rel-19)_FS_5G_Femto_Sec" w:date="2025-03-24T15:4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350" w:author="33.745_CR0001_(Rel-19)_FS_5G_Femto_Sec" w:date="2025-03-24T15:42:00Z">
              <w:tcPr>
                <w:tcW w:w="800" w:type="dxa"/>
                <w:shd w:val="solid" w:color="FFFFFF" w:fill="auto"/>
              </w:tcPr>
            </w:tcPrChange>
          </w:tcPr>
          <w:p w14:paraId="71E1CF30" w14:textId="06BDD3CF" w:rsidR="00FD46A9" w:rsidRDefault="00FD46A9">
            <w:pPr>
              <w:pStyle w:val="TAC"/>
              <w:rPr>
                <w:sz w:val="16"/>
                <w:szCs w:val="16"/>
                <w:lang w:val="en-US" w:eastAsia="zh-CN"/>
              </w:rPr>
            </w:pPr>
            <w:r>
              <w:rPr>
                <w:sz w:val="16"/>
                <w:szCs w:val="16"/>
                <w:lang w:val="en-US" w:eastAsia="zh-CN"/>
              </w:rPr>
              <w:t>2025-01</w:t>
            </w:r>
          </w:p>
        </w:tc>
        <w:tc>
          <w:tcPr>
            <w:tcW w:w="800" w:type="dxa"/>
            <w:shd w:val="solid" w:color="FFFFFF" w:fill="auto"/>
            <w:tcPrChange w:id="351" w:author="33.745_CR0001_(Rel-19)_FS_5G_Femto_Sec" w:date="2025-03-24T15:42:00Z">
              <w:tcPr>
                <w:tcW w:w="800" w:type="dxa"/>
                <w:shd w:val="solid" w:color="FFFFFF" w:fill="auto"/>
              </w:tcPr>
            </w:tcPrChange>
          </w:tcPr>
          <w:p w14:paraId="7ED65520" w14:textId="77777777" w:rsidR="00FD46A9" w:rsidRDefault="00FD46A9">
            <w:pPr>
              <w:pStyle w:val="TAC"/>
              <w:rPr>
                <w:rFonts w:eastAsia="DengXian" w:cs="Arial"/>
                <w:sz w:val="16"/>
                <w:szCs w:val="16"/>
                <w:lang w:val="en-US" w:eastAsia="zh-CN" w:bidi="ar"/>
              </w:rPr>
            </w:pPr>
          </w:p>
        </w:tc>
        <w:tc>
          <w:tcPr>
            <w:tcW w:w="1094" w:type="dxa"/>
            <w:shd w:val="solid" w:color="FFFFFF" w:fill="auto"/>
            <w:tcPrChange w:id="352" w:author="33.745_CR0001_(Rel-19)_FS_5G_Femto_Sec" w:date="2025-03-24T15:42:00Z">
              <w:tcPr>
                <w:tcW w:w="1094" w:type="dxa"/>
                <w:shd w:val="solid" w:color="FFFFFF" w:fill="auto"/>
              </w:tcPr>
            </w:tcPrChange>
          </w:tcPr>
          <w:p w14:paraId="7F8CB404" w14:textId="77777777" w:rsidR="00FD46A9" w:rsidRPr="00C30699" w:rsidRDefault="00FD46A9">
            <w:pPr>
              <w:pStyle w:val="TAC"/>
              <w:rPr>
                <w:sz w:val="16"/>
                <w:szCs w:val="16"/>
                <w:lang w:val="en-US" w:eastAsia="zh-CN"/>
              </w:rPr>
            </w:pPr>
          </w:p>
        </w:tc>
        <w:tc>
          <w:tcPr>
            <w:tcW w:w="519" w:type="dxa"/>
            <w:shd w:val="solid" w:color="FFFFFF" w:fill="auto"/>
            <w:tcPrChange w:id="353" w:author="33.745_CR0001_(Rel-19)_FS_5G_Femto_Sec" w:date="2025-03-24T15:42:00Z">
              <w:tcPr>
                <w:tcW w:w="425" w:type="dxa"/>
                <w:shd w:val="solid" w:color="FFFFFF" w:fill="auto"/>
              </w:tcPr>
            </w:tcPrChange>
          </w:tcPr>
          <w:p w14:paraId="53E30659" w14:textId="77777777" w:rsidR="00FD46A9" w:rsidRDefault="00FD46A9">
            <w:pPr>
              <w:pStyle w:val="TAL"/>
              <w:rPr>
                <w:sz w:val="16"/>
                <w:szCs w:val="16"/>
              </w:rPr>
            </w:pPr>
          </w:p>
        </w:tc>
        <w:tc>
          <w:tcPr>
            <w:tcW w:w="425" w:type="dxa"/>
            <w:shd w:val="solid" w:color="FFFFFF" w:fill="auto"/>
            <w:tcPrChange w:id="354" w:author="33.745_CR0001_(Rel-19)_FS_5G_Femto_Sec" w:date="2025-03-24T15:42:00Z">
              <w:tcPr>
                <w:tcW w:w="425" w:type="dxa"/>
                <w:gridSpan w:val="2"/>
                <w:shd w:val="solid" w:color="FFFFFF" w:fill="auto"/>
              </w:tcPr>
            </w:tcPrChange>
          </w:tcPr>
          <w:p w14:paraId="477758C7" w14:textId="77777777" w:rsidR="00FD46A9" w:rsidRDefault="00FD46A9">
            <w:pPr>
              <w:pStyle w:val="TAR"/>
              <w:rPr>
                <w:sz w:val="16"/>
                <w:szCs w:val="16"/>
              </w:rPr>
            </w:pPr>
          </w:p>
        </w:tc>
        <w:tc>
          <w:tcPr>
            <w:tcW w:w="425" w:type="dxa"/>
            <w:shd w:val="solid" w:color="FFFFFF" w:fill="auto"/>
            <w:tcPrChange w:id="355" w:author="33.745_CR0001_(Rel-19)_FS_5G_Femto_Sec" w:date="2025-03-24T15:42:00Z">
              <w:tcPr>
                <w:tcW w:w="425" w:type="dxa"/>
                <w:gridSpan w:val="2"/>
                <w:shd w:val="solid" w:color="FFFFFF" w:fill="auto"/>
              </w:tcPr>
            </w:tcPrChange>
          </w:tcPr>
          <w:p w14:paraId="489598F8" w14:textId="77777777" w:rsidR="00FD46A9" w:rsidRDefault="00FD46A9">
            <w:pPr>
              <w:pStyle w:val="TAC"/>
              <w:rPr>
                <w:sz w:val="16"/>
                <w:szCs w:val="16"/>
              </w:rPr>
            </w:pPr>
          </w:p>
        </w:tc>
        <w:tc>
          <w:tcPr>
            <w:tcW w:w="4868" w:type="dxa"/>
            <w:shd w:val="solid" w:color="FFFFFF" w:fill="auto"/>
            <w:tcPrChange w:id="356" w:author="33.745_CR0001_(Rel-19)_FS_5G_Femto_Sec" w:date="2025-03-24T15:42:00Z">
              <w:tcPr>
                <w:tcW w:w="4962" w:type="dxa"/>
                <w:gridSpan w:val="2"/>
                <w:shd w:val="solid" w:color="FFFFFF" w:fill="auto"/>
              </w:tcPr>
            </w:tcPrChange>
          </w:tcPr>
          <w:p w14:paraId="2E1A314B" w14:textId="7B3A5767" w:rsidR="00FD46A9" w:rsidRDefault="00FD46A9">
            <w:pPr>
              <w:pStyle w:val="TAL"/>
              <w:rPr>
                <w:sz w:val="16"/>
                <w:szCs w:val="16"/>
              </w:rPr>
            </w:pPr>
            <w:r>
              <w:rPr>
                <w:sz w:val="16"/>
                <w:szCs w:val="16"/>
              </w:rPr>
              <w:t>Upgrade to change control version</w:t>
            </w:r>
          </w:p>
        </w:tc>
        <w:tc>
          <w:tcPr>
            <w:tcW w:w="708" w:type="dxa"/>
            <w:shd w:val="solid" w:color="FFFFFF" w:fill="auto"/>
            <w:tcPrChange w:id="357" w:author="33.745_CR0001_(Rel-19)_FS_5G_Femto_Sec" w:date="2025-03-24T15:42:00Z">
              <w:tcPr>
                <w:tcW w:w="708" w:type="dxa"/>
                <w:shd w:val="solid" w:color="FFFFFF" w:fill="auto"/>
              </w:tcPr>
            </w:tcPrChange>
          </w:tcPr>
          <w:p w14:paraId="3DE1E3DC" w14:textId="3D13A702" w:rsidR="00FD46A9" w:rsidRDefault="00FD46A9">
            <w:pPr>
              <w:pStyle w:val="TAC"/>
              <w:rPr>
                <w:sz w:val="16"/>
                <w:szCs w:val="16"/>
                <w:lang w:val="en-US" w:eastAsia="zh-CN"/>
              </w:rPr>
            </w:pPr>
            <w:r>
              <w:rPr>
                <w:sz w:val="16"/>
                <w:szCs w:val="16"/>
                <w:lang w:val="en-US" w:eastAsia="zh-CN"/>
              </w:rPr>
              <w:t>19.0.0</w:t>
            </w:r>
          </w:p>
        </w:tc>
      </w:tr>
      <w:tr w:rsidR="00B1022C" w14:paraId="72F0B74B" w14:textId="77777777" w:rsidTr="00B1022C">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58" w:author="33.745_CR0001_(Rel-19)_FS_5G_Femto_Sec" w:date="2025-03-24T15:4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rPr>
          <w:ins w:id="359" w:author="33.745_CR0001_(Rel-19)_FS_5G_Femto_Sec" w:date="2025-03-24T15:42:00Z"/>
        </w:trPr>
        <w:tc>
          <w:tcPr>
            <w:tcW w:w="800" w:type="dxa"/>
            <w:shd w:val="solid" w:color="FFFFFF" w:fill="auto"/>
            <w:tcPrChange w:id="360" w:author="33.745_CR0001_(Rel-19)_FS_5G_Femto_Sec" w:date="2025-03-24T15:42:00Z">
              <w:tcPr>
                <w:tcW w:w="800" w:type="dxa"/>
                <w:shd w:val="solid" w:color="FFFFFF" w:fill="auto"/>
              </w:tcPr>
            </w:tcPrChange>
          </w:tcPr>
          <w:p w14:paraId="20AC2E2A" w14:textId="17B4BCCC" w:rsidR="00B1022C" w:rsidRDefault="00B1022C">
            <w:pPr>
              <w:pStyle w:val="TAC"/>
              <w:rPr>
                <w:ins w:id="361" w:author="33.745_CR0001_(Rel-19)_FS_5G_Femto_Sec" w:date="2025-03-24T15:42:00Z"/>
                <w:sz w:val="16"/>
                <w:szCs w:val="16"/>
                <w:lang w:val="en-US" w:eastAsia="zh-CN"/>
              </w:rPr>
            </w:pPr>
            <w:ins w:id="362" w:author="33.745_CR0001_(Rel-19)_FS_5G_Femto_Sec" w:date="2025-03-24T15:42:00Z">
              <w:r>
                <w:rPr>
                  <w:sz w:val="16"/>
                  <w:szCs w:val="16"/>
                  <w:lang w:val="en-US" w:eastAsia="zh-CN"/>
                </w:rPr>
                <w:t>2025-03</w:t>
              </w:r>
            </w:ins>
          </w:p>
        </w:tc>
        <w:tc>
          <w:tcPr>
            <w:tcW w:w="800" w:type="dxa"/>
            <w:shd w:val="solid" w:color="FFFFFF" w:fill="auto"/>
            <w:tcPrChange w:id="363" w:author="33.745_CR0001_(Rel-19)_FS_5G_Femto_Sec" w:date="2025-03-24T15:42:00Z">
              <w:tcPr>
                <w:tcW w:w="800" w:type="dxa"/>
                <w:shd w:val="solid" w:color="FFFFFF" w:fill="auto"/>
              </w:tcPr>
            </w:tcPrChange>
          </w:tcPr>
          <w:p w14:paraId="0873CBAA" w14:textId="0BBB9E07" w:rsidR="00B1022C" w:rsidRDefault="00B1022C">
            <w:pPr>
              <w:pStyle w:val="TAC"/>
              <w:rPr>
                <w:ins w:id="364" w:author="33.745_CR0001_(Rel-19)_FS_5G_Femto_Sec" w:date="2025-03-24T15:42:00Z"/>
                <w:rFonts w:eastAsia="DengXian" w:cs="Arial"/>
                <w:sz w:val="16"/>
                <w:szCs w:val="16"/>
                <w:lang w:val="en-US" w:eastAsia="zh-CN" w:bidi="ar"/>
              </w:rPr>
            </w:pPr>
            <w:ins w:id="365" w:author="33.745_CR0001_(Rel-19)_FS_5G_Femto_Sec" w:date="2025-03-24T15:42:00Z">
              <w:r>
                <w:rPr>
                  <w:rFonts w:eastAsia="DengXian" w:cs="Arial"/>
                  <w:sz w:val="16"/>
                  <w:szCs w:val="16"/>
                  <w:lang w:val="en-US" w:eastAsia="zh-CN" w:bidi="ar"/>
                </w:rPr>
                <w:t>SA#107</w:t>
              </w:r>
            </w:ins>
          </w:p>
        </w:tc>
        <w:tc>
          <w:tcPr>
            <w:tcW w:w="1094" w:type="dxa"/>
            <w:shd w:val="solid" w:color="FFFFFF" w:fill="auto"/>
            <w:tcPrChange w:id="366" w:author="33.745_CR0001_(Rel-19)_FS_5G_Femto_Sec" w:date="2025-03-24T15:42:00Z">
              <w:tcPr>
                <w:tcW w:w="1094" w:type="dxa"/>
                <w:shd w:val="solid" w:color="FFFFFF" w:fill="auto"/>
              </w:tcPr>
            </w:tcPrChange>
          </w:tcPr>
          <w:p w14:paraId="5D58FA65" w14:textId="334739A8" w:rsidR="00B1022C" w:rsidRPr="00C30699" w:rsidRDefault="00B1022C">
            <w:pPr>
              <w:pStyle w:val="TAC"/>
              <w:rPr>
                <w:ins w:id="367" w:author="33.745_CR0001_(Rel-19)_FS_5G_Femto_Sec" w:date="2025-03-24T15:42:00Z"/>
                <w:sz w:val="16"/>
                <w:szCs w:val="16"/>
                <w:lang w:val="en-US" w:eastAsia="zh-CN"/>
              </w:rPr>
            </w:pPr>
            <w:ins w:id="368" w:author="33.745_CR0001_(Rel-19)_FS_5G_Femto_Sec" w:date="2025-03-24T15:42:00Z">
              <w:r>
                <w:rPr>
                  <w:sz w:val="16"/>
                  <w:szCs w:val="16"/>
                  <w:lang w:val="en-US" w:eastAsia="zh-CN"/>
                </w:rPr>
                <w:t>SP-250110</w:t>
              </w:r>
            </w:ins>
          </w:p>
        </w:tc>
        <w:tc>
          <w:tcPr>
            <w:tcW w:w="519" w:type="dxa"/>
            <w:shd w:val="solid" w:color="FFFFFF" w:fill="auto"/>
            <w:tcPrChange w:id="369" w:author="33.745_CR0001_(Rel-19)_FS_5G_Femto_Sec" w:date="2025-03-24T15:42:00Z">
              <w:tcPr>
                <w:tcW w:w="425" w:type="dxa"/>
                <w:shd w:val="solid" w:color="FFFFFF" w:fill="auto"/>
              </w:tcPr>
            </w:tcPrChange>
          </w:tcPr>
          <w:p w14:paraId="398AD307" w14:textId="37AA23B2" w:rsidR="00B1022C" w:rsidRDefault="00B1022C">
            <w:pPr>
              <w:pStyle w:val="TAL"/>
              <w:rPr>
                <w:ins w:id="370" w:author="33.745_CR0001_(Rel-19)_FS_5G_Femto_Sec" w:date="2025-03-24T15:42:00Z"/>
                <w:sz w:val="16"/>
                <w:szCs w:val="16"/>
              </w:rPr>
            </w:pPr>
            <w:ins w:id="371" w:author="33.745_CR0001_(Rel-19)_FS_5G_Femto_Sec" w:date="2025-03-24T15:42:00Z">
              <w:r>
                <w:rPr>
                  <w:sz w:val="16"/>
                  <w:szCs w:val="16"/>
                </w:rPr>
                <w:t>0001</w:t>
              </w:r>
            </w:ins>
          </w:p>
        </w:tc>
        <w:tc>
          <w:tcPr>
            <w:tcW w:w="425" w:type="dxa"/>
            <w:shd w:val="solid" w:color="FFFFFF" w:fill="auto"/>
            <w:tcPrChange w:id="372" w:author="33.745_CR0001_(Rel-19)_FS_5G_Femto_Sec" w:date="2025-03-24T15:42:00Z">
              <w:tcPr>
                <w:tcW w:w="425" w:type="dxa"/>
                <w:gridSpan w:val="2"/>
                <w:shd w:val="solid" w:color="FFFFFF" w:fill="auto"/>
              </w:tcPr>
            </w:tcPrChange>
          </w:tcPr>
          <w:p w14:paraId="1DCE8152" w14:textId="15284380" w:rsidR="00B1022C" w:rsidRDefault="00B1022C">
            <w:pPr>
              <w:pStyle w:val="TAR"/>
              <w:rPr>
                <w:ins w:id="373" w:author="33.745_CR0001_(Rel-19)_FS_5G_Femto_Sec" w:date="2025-03-24T15:42:00Z"/>
                <w:sz w:val="16"/>
                <w:szCs w:val="16"/>
              </w:rPr>
            </w:pPr>
            <w:ins w:id="374" w:author="33.745_CR0001_(Rel-19)_FS_5G_Femto_Sec" w:date="2025-03-24T15:42:00Z">
              <w:r>
                <w:rPr>
                  <w:sz w:val="16"/>
                  <w:szCs w:val="16"/>
                </w:rPr>
                <w:t>-</w:t>
              </w:r>
            </w:ins>
          </w:p>
        </w:tc>
        <w:tc>
          <w:tcPr>
            <w:tcW w:w="425" w:type="dxa"/>
            <w:shd w:val="solid" w:color="FFFFFF" w:fill="auto"/>
            <w:tcPrChange w:id="375" w:author="33.745_CR0001_(Rel-19)_FS_5G_Femto_Sec" w:date="2025-03-24T15:42:00Z">
              <w:tcPr>
                <w:tcW w:w="425" w:type="dxa"/>
                <w:gridSpan w:val="2"/>
                <w:shd w:val="solid" w:color="FFFFFF" w:fill="auto"/>
              </w:tcPr>
            </w:tcPrChange>
          </w:tcPr>
          <w:p w14:paraId="1643EF19" w14:textId="44B24530" w:rsidR="00B1022C" w:rsidRDefault="00B1022C">
            <w:pPr>
              <w:pStyle w:val="TAC"/>
              <w:rPr>
                <w:ins w:id="376" w:author="33.745_CR0001_(Rel-19)_FS_5G_Femto_Sec" w:date="2025-03-24T15:42:00Z"/>
                <w:sz w:val="16"/>
                <w:szCs w:val="16"/>
              </w:rPr>
            </w:pPr>
            <w:ins w:id="377" w:author="33.745_CR0001_(Rel-19)_FS_5G_Femto_Sec" w:date="2025-03-24T15:42:00Z">
              <w:r>
                <w:rPr>
                  <w:sz w:val="16"/>
                  <w:szCs w:val="16"/>
                </w:rPr>
                <w:t>F</w:t>
              </w:r>
            </w:ins>
          </w:p>
        </w:tc>
        <w:tc>
          <w:tcPr>
            <w:tcW w:w="4868" w:type="dxa"/>
            <w:shd w:val="solid" w:color="FFFFFF" w:fill="auto"/>
            <w:tcPrChange w:id="378" w:author="33.745_CR0001_(Rel-19)_FS_5G_Femto_Sec" w:date="2025-03-24T15:42:00Z">
              <w:tcPr>
                <w:tcW w:w="4962" w:type="dxa"/>
                <w:gridSpan w:val="2"/>
                <w:shd w:val="solid" w:color="FFFFFF" w:fill="auto"/>
              </w:tcPr>
            </w:tcPrChange>
          </w:tcPr>
          <w:p w14:paraId="4738506C" w14:textId="06152B6A" w:rsidR="00B1022C" w:rsidRDefault="00B1022C">
            <w:pPr>
              <w:pStyle w:val="TAL"/>
              <w:rPr>
                <w:ins w:id="379" w:author="33.745_CR0001_(Rel-19)_FS_5G_Femto_Sec" w:date="2025-03-24T15:42:00Z"/>
                <w:sz w:val="16"/>
                <w:szCs w:val="16"/>
              </w:rPr>
            </w:pPr>
            <w:ins w:id="380" w:author="33.745_CR0001_(Rel-19)_FS_5G_Femto_Sec" w:date="2025-03-24T15:42:00Z">
              <w:r>
                <w:rPr>
                  <w:sz w:val="16"/>
                  <w:szCs w:val="16"/>
                </w:rPr>
                <w:t>Clean up for TR 33.745</w:t>
              </w:r>
            </w:ins>
          </w:p>
        </w:tc>
        <w:tc>
          <w:tcPr>
            <w:tcW w:w="708" w:type="dxa"/>
            <w:shd w:val="solid" w:color="FFFFFF" w:fill="auto"/>
            <w:tcPrChange w:id="381" w:author="33.745_CR0001_(Rel-19)_FS_5G_Femto_Sec" w:date="2025-03-24T15:42:00Z">
              <w:tcPr>
                <w:tcW w:w="708" w:type="dxa"/>
                <w:shd w:val="solid" w:color="FFFFFF" w:fill="auto"/>
              </w:tcPr>
            </w:tcPrChange>
          </w:tcPr>
          <w:p w14:paraId="56721DDE" w14:textId="752F4757" w:rsidR="00B1022C" w:rsidRDefault="00B1022C">
            <w:pPr>
              <w:pStyle w:val="TAC"/>
              <w:rPr>
                <w:ins w:id="382" w:author="33.745_CR0001_(Rel-19)_FS_5G_Femto_Sec" w:date="2025-03-24T15:42:00Z"/>
                <w:sz w:val="16"/>
                <w:szCs w:val="16"/>
                <w:lang w:val="en-US" w:eastAsia="zh-CN"/>
              </w:rPr>
            </w:pPr>
            <w:ins w:id="383" w:author="33.745_CR0001_(Rel-19)_FS_5G_Femto_Sec" w:date="2025-03-24T15:42:00Z">
              <w:r>
                <w:rPr>
                  <w:sz w:val="16"/>
                  <w:szCs w:val="16"/>
                  <w:lang w:val="en-US" w:eastAsia="zh-CN"/>
                </w:rPr>
                <w:t>19.1.0</w:t>
              </w:r>
            </w:ins>
          </w:p>
        </w:tc>
      </w:tr>
    </w:tbl>
    <w:p w14:paraId="53AC54CC" w14:textId="77777777" w:rsidR="007C7F1A" w:rsidRDefault="007C7F1A">
      <w:pPr>
        <w:pStyle w:val="Guidance"/>
      </w:pPr>
    </w:p>
    <w:p w14:paraId="53AC54CD" w14:textId="77777777" w:rsidR="007C7F1A" w:rsidRDefault="007C7F1A">
      <w:pPr>
        <w:pStyle w:val="Guidance"/>
      </w:pPr>
    </w:p>
    <w:sectPr w:rsidR="007C7F1A">
      <w:headerReference w:type="default" r:id="rId29"/>
      <w:footerReference w:type="default" r:id="rId3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06A7" w14:textId="77777777" w:rsidR="005318EA" w:rsidRDefault="005318EA">
      <w:pPr>
        <w:spacing w:after="0"/>
      </w:pPr>
      <w:r>
        <w:separator/>
      </w:r>
    </w:p>
  </w:endnote>
  <w:endnote w:type="continuationSeparator" w:id="0">
    <w:p w14:paraId="2E1C704B" w14:textId="77777777" w:rsidR="005318EA" w:rsidRDefault="005318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54EC" w14:textId="77777777" w:rsidR="007C7F1A" w:rsidRDefault="000C76B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6571" w14:textId="77777777" w:rsidR="005318EA" w:rsidRDefault="005318EA">
      <w:pPr>
        <w:spacing w:after="0"/>
      </w:pPr>
      <w:r>
        <w:separator/>
      </w:r>
    </w:p>
  </w:footnote>
  <w:footnote w:type="continuationSeparator" w:id="0">
    <w:p w14:paraId="50C5B488" w14:textId="77777777" w:rsidR="005318EA" w:rsidRDefault="005318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54E8" w14:textId="6250012D" w:rsidR="007C7F1A" w:rsidRDefault="000C76BB">
    <w:pPr>
      <w:framePr w:h="284" w:hRule="exact" w:wrap="around" w:vAnchor="text" w:hAnchor="page" w:x="7912"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1022C">
      <w:rPr>
        <w:rFonts w:ascii="Arial" w:hAnsi="Arial" w:cs="Arial"/>
        <w:b/>
        <w:noProof/>
        <w:sz w:val="18"/>
        <w:szCs w:val="18"/>
      </w:rPr>
      <w:t>3GPP TR 33.745 V19.01.0 (2025-0103)</w:t>
    </w:r>
    <w:r>
      <w:rPr>
        <w:rFonts w:ascii="Arial" w:hAnsi="Arial" w:cs="Arial"/>
        <w:b/>
        <w:sz w:val="18"/>
        <w:szCs w:val="18"/>
      </w:rPr>
      <w:fldChar w:fldCharType="end"/>
    </w:r>
  </w:p>
  <w:p w14:paraId="53AC54E9" w14:textId="77777777" w:rsidR="007C7F1A" w:rsidRDefault="000C76B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20</w:t>
    </w:r>
    <w:r>
      <w:rPr>
        <w:rFonts w:ascii="Arial" w:hAnsi="Arial" w:cs="Arial"/>
        <w:b/>
        <w:sz w:val="18"/>
        <w:szCs w:val="18"/>
      </w:rPr>
      <w:fldChar w:fldCharType="end"/>
    </w:r>
  </w:p>
  <w:p w14:paraId="53AC54EA" w14:textId="5EBC9127" w:rsidR="007C7F1A" w:rsidRDefault="000C76B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1022C">
      <w:rPr>
        <w:rFonts w:ascii="Arial" w:hAnsi="Arial" w:cs="Arial"/>
        <w:b/>
        <w:noProof/>
        <w:sz w:val="18"/>
        <w:szCs w:val="18"/>
      </w:rPr>
      <w:t>Release 19</w:t>
    </w:r>
    <w:r>
      <w:rPr>
        <w:rFonts w:ascii="Arial" w:hAnsi="Arial" w:cs="Arial"/>
        <w:b/>
        <w:sz w:val="18"/>
        <w:szCs w:val="18"/>
      </w:rPr>
      <w:fldChar w:fldCharType="end"/>
    </w:r>
  </w:p>
  <w:p w14:paraId="53AC54EB" w14:textId="77777777" w:rsidR="007C7F1A" w:rsidRDefault="007C7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5F9A17"/>
    <w:multiLevelType w:val="singleLevel"/>
    <w:tmpl w:val="BB5F9A17"/>
    <w:lvl w:ilvl="0">
      <w:start w:val="1"/>
      <w:numFmt w:val="decimal"/>
      <w:lvlText w:val="[%1]"/>
      <w:lvlJc w:val="left"/>
    </w:lvl>
  </w:abstractNum>
  <w:abstractNum w:abstractNumId="1" w15:restartNumberingAfterBreak="0">
    <w:nsid w:val="C79C39C9"/>
    <w:multiLevelType w:val="singleLevel"/>
    <w:tmpl w:val="C79C39C9"/>
    <w:lvl w:ilvl="0">
      <w:start w:val="1"/>
      <w:numFmt w:val="decimal"/>
      <w:suff w:val="space"/>
      <w:lvlText w:val="%1."/>
      <w:lvlJc w:val="left"/>
    </w:lvl>
  </w:abstractNum>
  <w:abstractNum w:abstractNumId="2"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16cid:durableId="1880819222">
    <w:abstractNumId w:val="5"/>
  </w:num>
  <w:num w:numId="2" w16cid:durableId="1872495289">
    <w:abstractNumId w:val="7"/>
  </w:num>
  <w:num w:numId="3" w16cid:durableId="408384502">
    <w:abstractNumId w:val="10"/>
  </w:num>
  <w:num w:numId="4" w16cid:durableId="208998472">
    <w:abstractNumId w:val="11"/>
  </w:num>
  <w:num w:numId="5" w16cid:durableId="1738554346">
    <w:abstractNumId w:val="8"/>
  </w:num>
  <w:num w:numId="6" w16cid:durableId="1685014508">
    <w:abstractNumId w:val="4"/>
  </w:num>
  <w:num w:numId="7" w16cid:durableId="1086464995">
    <w:abstractNumId w:val="9"/>
  </w:num>
  <w:num w:numId="8" w16cid:durableId="1650943947">
    <w:abstractNumId w:val="6"/>
  </w:num>
  <w:num w:numId="9" w16cid:durableId="1422949102">
    <w:abstractNumId w:val="3"/>
  </w:num>
  <w:num w:numId="10" w16cid:durableId="1985817852">
    <w:abstractNumId w:val="2"/>
  </w:num>
  <w:num w:numId="11" w16cid:durableId="1511682439">
    <w:abstractNumId w:val="0"/>
  </w:num>
  <w:num w:numId="12" w16cid:durableId="463411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700-32_CR0002_(Rel-19)_FS_UIA_Sec">
    <w15:presenceInfo w15:providerId="None" w15:userId="33.700-32_CR0002_(Rel-19)_FS_UIA_Sec"/>
  </w15:person>
  <w15:person w15:author="33.745_CR0001_(Rel-19)_FS_5G_Femto_Sec">
    <w15:presenceInfo w15:providerId="None" w15:userId="33.745_CR0001_(Rel-19)_FS_5G_Femto_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B9F"/>
    <w:rsid w:val="00007EFC"/>
    <w:rsid w:val="000172B6"/>
    <w:rsid w:val="00033397"/>
    <w:rsid w:val="00040095"/>
    <w:rsid w:val="00047FF8"/>
    <w:rsid w:val="00051834"/>
    <w:rsid w:val="00054A22"/>
    <w:rsid w:val="00062023"/>
    <w:rsid w:val="000655A6"/>
    <w:rsid w:val="00080512"/>
    <w:rsid w:val="000A135F"/>
    <w:rsid w:val="000A3159"/>
    <w:rsid w:val="000B5482"/>
    <w:rsid w:val="000C0018"/>
    <w:rsid w:val="000C47C3"/>
    <w:rsid w:val="000C76BB"/>
    <w:rsid w:val="000D58AB"/>
    <w:rsid w:val="00133525"/>
    <w:rsid w:val="00161F3C"/>
    <w:rsid w:val="001A4C42"/>
    <w:rsid w:val="001A7420"/>
    <w:rsid w:val="001B1C22"/>
    <w:rsid w:val="001B6637"/>
    <w:rsid w:val="001C21C3"/>
    <w:rsid w:val="001D02C2"/>
    <w:rsid w:val="001F0577"/>
    <w:rsid w:val="001F0998"/>
    <w:rsid w:val="001F0C1D"/>
    <w:rsid w:val="001F1132"/>
    <w:rsid w:val="001F168B"/>
    <w:rsid w:val="002347A2"/>
    <w:rsid w:val="00237618"/>
    <w:rsid w:val="002675F0"/>
    <w:rsid w:val="002760EE"/>
    <w:rsid w:val="0027769C"/>
    <w:rsid w:val="002851E5"/>
    <w:rsid w:val="002B014F"/>
    <w:rsid w:val="002B3B01"/>
    <w:rsid w:val="002B6339"/>
    <w:rsid w:val="002E00EE"/>
    <w:rsid w:val="003172DC"/>
    <w:rsid w:val="00340264"/>
    <w:rsid w:val="0035462D"/>
    <w:rsid w:val="00356555"/>
    <w:rsid w:val="003765B8"/>
    <w:rsid w:val="00396C14"/>
    <w:rsid w:val="003C3971"/>
    <w:rsid w:val="004232A5"/>
    <w:rsid w:val="00423334"/>
    <w:rsid w:val="004345EC"/>
    <w:rsid w:val="00437CE8"/>
    <w:rsid w:val="00465515"/>
    <w:rsid w:val="00476F9F"/>
    <w:rsid w:val="0049751D"/>
    <w:rsid w:val="004B6E76"/>
    <w:rsid w:val="004C30AC"/>
    <w:rsid w:val="004D3578"/>
    <w:rsid w:val="004E213A"/>
    <w:rsid w:val="004F0988"/>
    <w:rsid w:val="004F3340"/>
    <w:rsid w:val="00512425"/>
    <w:rsid w:val="005318EA"/>
    <w:rsid w:val="0053388B"/>
    <w:rsid w:val="00535773"/>
    <w:rsid w:val="00543E6C"/>
    <w:rsid w:val="00565087"/>
    <w:rsid w:val="00591EDA"/>
    <w:rsid w:val="00596D6C"/>
    <w:rsid w:val="00597B11"/>
    <w:rsid w:val="005D2E01"/>
    <w:rsid w:val="005D7526"/>
    <w:rsid w:val="005E4BB2"/>
    <w:rsid w:val="005F788A"/>
    <w:rsid w:val="00602AEA"/>
    <w:rsid w:val="00614FDF"/>
    <w:rsid w:val="0063543D"/>
    <w:rsid w:val="00635E64"/>
    <w:rsid w:val="00647114"/>
    <w:rsid w:val="00655C65"/>
    <w:rsid w:val="006819B0"/>
    <w:rsid w:val="006912E9"/>
    <w:rsid w:val="006A323F"/>
    <w:rsid w:val="006B30D0"/>
    <w:rsid w:val="006C3D95"/>
    <w:rsid w:val="006D29FC"/>
    <w:rsid w:val="006E5C86"/>
    <w:rsid w:val="006F0BA5"/>
    <w:rsid w:val="00701116"/>
    <w:rsid w:val="00705592"/>
    <w:rsid w:val="00705CEF"/>
    <w:rsid w:val="0071174C"/>
    <w:rsid w:val="00713297"/>
    <w:rsid w:val="00713C44"/>
    <w:rsid w:val="00715DE3"/>
    <w:rsid w:val="007266A3"/>
    <w:rsid w:val="00734A5B"/>
    <w:rsid w:val="0074026F"/>
    <w:rsid w:val="007429F6"/>
    <w:rsid w:val="00744E76"/>
    <w:rsid w:val="007511E3"/>
    <w:rsid w:val="00765244"/>
    <w:rsid w:val="00765EA3"/>
    <w:rsid w:val="00772FB2"/>
    <w:rsid w:val="00774998"/>
    <w:rsid w:val="00774DA4"/>
    <w:rsid w:val="00781F0F"/>
    <w:rsid w:val="007B01B8"/>
    <w:rsid w:val="007B600E"/>
    <w:rsid w:val="007C7F1A"/>
    <w:rsid w:val="007D0D9A"/>
    <w:rsid w:val="007E4F3D"/>
    <w:rsid w:val="007F0F4A"/>
    <w:rsid w:val="008028A4"/>
    <w:rsid w:val="00804A82"/>
    <w:rsid w:val="00830747"/>
    <w:rsid w:val="0086717D"/>
    <w:rsid w:val="00871B03"/>
    <w:rsid w:val="0087462C"/>
    <w:rsid w:val="008768CA"/>
    <w:rsid w:val="008830C2"/>
    <w:rsid w:val="00883457"/>
    <w:rsid w:val="008A663D"/>
    <w:rsid w:val="008B39B2"/>
    <w:rsid w:val="008C384C"/>
    <w:rsid w:val="008E2D68"/>
    <w:rsid w:val="008E6756"/>
    <w:rsid w:val="0090271F"/>
    <w:rsid w:val="00902E23"/>
    <w:rsid w:val="009114D7"/>
    <w:rsid w:val="0091348E"/>
    <w:rsid w:val="00917CCB"/>
    <w:rsid w:val="00933FB0"/>
    <w:rsid w:val="00942EC2"/>
    <w:rsid w:val="00942F40"/>
    <w:rsid w:val="009A675A"/>
    <w:rsid w:val="009F37B7"/>
    <w:rsid w:val="009F5895"/>
    <w:rsid w:val="00A10F02"/>
    <w:rsid w:val="00A164B4"/>
    <w:rsid w:val="00A26956"/>
    <w:rsid w:val="00A27486"/>
    <w:rsid w:val="00A53724"/>
    <w:rsid w:val="00A56066"/>
    <w:rsid w:val="00A57660"/>
    <w:rsid w:val="00A73129"/>
    <w:rsid w:val="00A75C66"/>
    <w:rsid w:val="00A82346"/>
    <w:rsid w:val="00A84DE4"/>
    <w:rsid w:val="00A92BA1"/>
    <w:rsid w:val="00A95A32"/>
    <w:rsid w:val="00AB4A5D"/>
    <w:rsid w:val="00AB5424"/>
    <w:rsid w:val="00AC682C"/>
    <w:rsid w:val="00AC6BC6"/>
    <w:rsid w:val="00AE65E2"/>
    <w:rsid w:val="00AF04D2"/>
    <w:rsid w:val="00AF1460"/>
    <w:rsid w:val="00B1022C"/>
    <w:rsid w:val="00B15449"/>
    <w:rsid w:val="00B4461A"/>
    <w:rsid w:val="00B458D9"/>
    <w:rsid w:val="00B635AE"/>
    <w:rsid w:val="00B64AB3"/>
    <w:rsid w:val="00B9009E"/>
    <w:rsid w:val="00B93086"/>
    <w:rsid w:val="00B96185"/>
    <w:rsid w:val="00BA19ED"/>
    <w:rsid w:val="00BA48AF"/>
    <w:rsid w:val="00BA4B8D"/>
    <w:rsid w:val="00BC0F7D"/>
    <w:rsid w:val="00BD7D31"/>
    <w:rsid w:val="00BE18EA"/>
    <w:rsid w:val="00BE3255"/>
    <w:rsid w:val="00BE38D2"/>
    <w:rsid w:val="00BF128E"/>
    <w:rsid w:val="00BF6269"/>
    <w:rsid w:val="00C074DD"/>
    <w:rsid w:val="00C1496A"/>
    <w:rsid w:val="00C30699"/>
    <w:rsid w:val="00C33079"/>
    <w:rsid w:val="00C45231"/>
    <w:rsid w:val="00C551FF"/>
    <w:rsid w:val="00C608B8"/>
    <w:rsid w:val="00C705EC"/>
    <w:rsid w:val="00C72833"/>
    <w:rsid w:val="00C80F1D"/>
    <w:rsid w:val="00C83825"/>
    <w:rsid w:val="00C91962"/>
    <w:rsid w:val="00C93F40"/>
    <w:rsid w:val="00CA3D0C"/>
    <w:rsid w:val="00CB7B5D"/>
    <w:rsid w:val="00CC3AA0"/>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2FBA"/>
    <w:rsid w:val="00DF62CD"/>
    <w:rsid w:val="00E01179"/>
    <w:rsid w:val="00E16363"/>
    <w:rsid w:val="00E16509"/>
    <w:rsid w:val="00E44582"/>
    <w:rsid w:val="00E76BF7"/>
    <w:rsid w:val="00E77645"/>
    <w:rsid w:val="00EA15B0"/>
    <w:rsid w:val="00EA5EA7"/>
    <w:rsid w:val="00EC4A25"/>
    <w:rsid w:val="00EF608C"/>
    <w:rsid w:val="00F025A2"/>
    <w:rsid w:val="00F04712"/>
    <w:rsid w:val="00F111FC"/>
    <w:rsid w:val="00F11BB5"/>
    <w:rsid w:val="00F13360"/>
    <w:rsid w:val="00F142C1"/>
    <w:rsid w:val="00F22EC7"/>
    <w:rsid w:val="00F325C8"/>
    <w:rsid w:val="00F653B8"/>
    <w:rsid w:val="00F9008D"/>
    <w:rsid w:val="00F943AC"/>
    <w:rsid w:val="00FA1266"/>
    <w:rsid w:val="00FC1192"/>
    <w:rsid w:val="00FD46A9"/>
    <w:rsid w:val="00FF2C9A"/>
    <w:rsid w:val="00FF5453"/>
    <w:rsid w:val="02856981"/>
    <w:rsid w:val="03920163"/>
    <w:rsid w:val="049A56FB"/>
    <w:rsid w:val="064F3E1E"/>
    <w:rsid w:val="07F0170F"/>
    <w:rsid w:val="09172A4F"/>
    <w:rsid w:val="09EC0621"/>
    <w:rsid w:val="0C1D1DF3"/>
    <w:rsid w:val="0C1F0D49"/>
    <w:rsid w:val="0E9F1317"/>
    <w:rsid w:val="10315560"/>
    <w:rsid w:val="139704AD"/>
    <w:rsid w:val="16175B02"/>
    <w:rsid w:val="16CE4CC9"/>
    <w:rsid w:val="1A035298"/>
    <w:rsid w:val="1A18605B"/>
    <w:rsid w:val="1A222A14"/>
    <w:rsid w:val="1C5A4970"/>
    <w:rsid w:val="1D0C7646"/>
    <w:rsid w:val="20046F0B"/>
    <w:rsid w:val="213239E8"/>
    <w:rsid w:val="215A4F93"/>
    <w:rsid w:val="21E47EF1"/>
    <w:rsid w:val="21FC43D8"/>
    <w:rsid w:val="22B670A8"/>
    <w:rsid w:val="23E228ED"/>
    <w:rsid w:val="25901EC7"/>
    <w:rsid w:val="291C4D53"/>
    <w:rsid w:val="2CA71B54"/>
    <w:rsid w:val="2CE960BE"/>
    <w:rsid w:val="2D08036F"/>
    <w:rsid w:val="2D8425DD"/>
    <w:rsid w:val="2DC55C97"/>
    <w:rsid w:val="30D04BED"/>
    <w:rsid w:val="31F63288"/>
    <w:rsid w:val="32084831"/>
    <w:rsid w:val="338F55A8"/>
    <w:rsid w:val="34E12E71"/>
    <w:rsid w:val="374E3433"/>
    <w:rsid w:val="38585500"/>
    <w:rsid w:val="388C7D77"/>
    <w:rsid w:val="38D11947"/>
    <w:rsid w:val="3A4E05A5"/>
    <w:rsid w:val="3C636F83"/>
    <w:rsid w:val="3EE85070"/>
    <w:rsid w:val="3F88583D"/>
    <w:rsid w:val="40851070"/>
    <w:rsid w:val="40B16A78"/>
    <w:rsid w:val="433021D6"/>
    <w:rsid w:val="4390122D"/>
    <w:rsid w:val="43BB274B"/>
    <w:rsid w:val="4937375E"/>
    <w:rsid w:val="4BF93912"/>
    <w:rsid w:val="4D504B36"/>
    <w:rsid w:val="4D9B54A8"/>
    <w:rsid w:val="4FEF5204"/>
    <w:rsid w:val="512E3E41"/>
    <w:rsid w:val="518D6A84"/>
    <w:rsid w:val="52CA40B8"/>
    <w:rsid w:val="53FA07DC"/>
    <w:rsid w:val="551C3236"/>
    <w:rsid w:val="56DF799A"/>
    <w:rsid w:val="58481BC2"/>
    <w:rsid w:val="59B05F17"/>
    <w:rsid w:val="59B35C52"/>
    <w:rsid w:val="5B062610"/>
    <w:rsid w:val="5CE27B13"/>
    <w:rsid w:val="5ED245EB"/>
    <w:rsid w:val="5EE76AAF"/>
    <w:rsid w:val="5EEC164B"/>
    <w:rsid w:val="61777431"/>
    <w:rsid w:val="62130BAF"/>
    <w:rsid w:val="648B6C42"/>
    <w:rsid w:val="64A33DAB"/>
    <w:rsid w:val="64F40E1C"/>
    <w:rsid w:val="661038A9"/>
    <w:rsid w:val="670F1E52"/>
    <w:rsid w:val="687F34AB"/>
    <w:rsid w:val="688B346E"/>
    <w:rsid w:val="694B0DCD"/>
    <w:rsid w:val="696642F7"/>
    <w:rsid w:val="699648CF"/>
    <w:rsid w:val="6C5A3183"/>
    <w:rsid w:val="6D9D14A4"/>
    <w:rsid w:val="6DAD2EFB"/>
    <w:rsid w:val="6FA726D0"/>
    <w:rsid w:val="71266461"/>
    <w:rsid w:val="71551D68"/>
    <w:rsid w:val="730329E6"/>
    <w:rsid w:val="749F1CBD"/>
    <w:rsid w:val="74D664A6"/>
    <w:rsid w:val="776251C7"/>
    <w:rsid w:val="78A13BCA"/>
    <w:rsid w:val="78B07117"/>
    <w:rsid w:val="790143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AC50FF"/>
  <w15:docId w15:val="{11D4B8C5-9CA3-4C01-BDD3-F2F417F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FirstIndent"/>
    <w:qFormat/>
    <w:pPr>
      <w:spacing w:after="180"/>
    </w:pPr>
    <w:rPr>
      <w:rFonts w:eastAsiaTheme="minorEastAsia"/>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link w:val="BodyTextFirstIndentChar"/>
    <w:qFormat/>
    <w:pPr>
      <w:ind w:firstLine="210"/>
    </w:pPr>
  </w:style>
  <w:style w:type="paragraph" w:styleId="BodyText">
    <w:name w:val="Body Text"/>
    <w:basedOn w:val="Normal"/>
    <w:link w:val="BodyTextChar"/>
    <w:qFormat/>
    <w:pPr>
      <w:spacing w:after="120"/>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heme="minorEastAsia" w:hAnsi="Courier New" w:cs="Courier New"/>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character" w:customStyle="1" w:styleId="BalloonTextChar">
    <w:name w:val="Balloon Text Char"/>
    <w:link w:val="BalloonText"/>
    <w:qFormat/>
    <w:rPr>
      <w:rFonts w:ascii="Segoe UI" w:eastAsiaTheme="minorEastAsia"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pPr>
      <w:ind w:left="568" w:hanging="284"/>
    </w:pPr>
  </w:style>
  <w:style w:type="paragraph" w:customStyle="1" w:styleId="EditorsNote">
    <w:name w:val="Editor's Note"/>
    <w:basedOn w:val="NO"/>
    <w:link w:val="EditorsNoteChar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B2">
    <w:name w:val="B2"/>
    <w:basedOn w:val="List2"/>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rFonts w:eastAsiaTheme="minorEastAsia"/>
      <w:lang w:eastAsia="en-US"/>
    </w:rPr>
  </w:style>
  <w:style w:type="character" w:customStyle="1" w:styleId="BodyText2Char">
    <w:name w:val="Body Text 2 Char"/>
    <w:link w:val="BodyText2"/>
    <w:qFormat/>
    <w:rPr>
      <w:rFonts w:eastAsiaTheme="minorEastAsia"/>
      <w:lang w:eastAsia="en-US"/>
    </w:rPr>
  </w:style>
  <w:style w:type="character" w:customStyle="1" w:styleId="BodyText3Char">
    <w:name w:val="Body Text 3 Char"/>
    <w:link w:val="BodyText3"/>
    <w:qFormat/>
    <w:rPr>
      <w:rFonts w:eastAsiaTheme="minorEastAsia"/>
      <w:sz w:val="16"/>
      <w:szCs w:val="16"/>
      <w:lang w:eastAsia="en-US"/>
    </w:rPr>
  </w:style>
  <w:style w:type="character" w:customStyle="1" w:styleId="BodyTextFirstIndentChar">
    <w:name w:val="Body Text First Indent Char"/>
    <w:basedOn w:val="BodyTextChar"/>
    <w:link w:val="BodyTextFirstIndent"/>
    <w:qFormat/>
    <w:rPr>
      <w:rFonts w:eastAsiaTheme="minorEastAsia"/>
      <w:lang w:eastAsia="en-US"/>
    </w:rPr>
  </w:style>
  <w:style w:type="character" w:customStyle="1" w:styleId="BodyTextIndentChar">
    <w:name w:val="Body Text Indent Char"/>
    <w:link w:val="BodyTextIndent"/>
    <w:qFormat/>
    <w:rPr>
      <w:rFonts w:eastAsiaTheme="minorEastAsia"/>
      <w:lang w:eastAsia="en-US"/>
    </w:rPr>
  </w:style>
  <w:style w:type="character" w:customStyle="1" w:styleId="BodyTextFirstIndent2Char">
    <w:name w:val="Body Text First Indent 2 Char"/>
    <w:basedOn w:val="BodyTextIndentChar"/>
    <w:link w:val="BodyTextFirstIndent2"/>
    <w:qFormat/>
    <w:rPr>
      <w:rFonts w:eastAsiaTheme="minorEastAsia"/>
      <w:lang w:eastAsia="en-US"/>
    </w:rPr>
  </w:style>
  <w:style w:type="character" w:customStyle="1" w:styleId="BodyTextIndent2Char">
    <w:name w:val="Body Text Indent 2 Char"/>
    <w:link w:val="BodyTextIndent2"/>
    <w:qFormat/>
    <w:rPr>
      <w:rFonts w:eastAsiaTheme="minorEastAsia"/>
      <w:lang w:eastAsia="en-US"/>
    </w:rPr>
  </w:style>
  <w:style w:type="character" w:customStyle="1" w:styleId="BodyTextIndent3Char">
    <w:name w:val="Body Text Indent 3 Char"/>
    <w:link w:val="BodyTextIndent3"/>
    <w:qFormat/>
    <w:rPr>
      <w:rFonts w:eastAsiaTheme="minorEastAsia"/>
      <w:sz w:val="16"/>
      <w:szCs w:val="16"/>
      <w:lang w:eastAsia="en-US"/>
    </w:rPr>
  </w:style>
  <w:style w:type="character" w:customStyle="1" w:styleId="ClosingChar">
    <w:name w:val="Closing Char"/>
    <w:link w:val="Closing"/>
    <w:qFormat/>
    <w:rPr>
      <w:rFonts w:eastAsiaTheme="minorEastAsia"/>
      <w:lang w:eastAsia="en-US"/>
    </w:rPr>
  </w:style>
  <w:style w:type="character" w:customStyle="1" w:styleId="CommentTextChar">
    <w:name w:val="Comment Text Char"/>
    <w:link w:val="CommentText"/>
    <w:qFormat/>
    <w:rPr>
      <w:rFonts w:eastAsiaTheme="minorEastAsia"/>
      <w:lang w:eastAsia="en-US"/>
    </w:rPr>
  </w:style>
  <w:style w:type="character" w:customStyle="1" w:styleId="CommentSubjectChar">
    <w:name w:val="Comment Subject Char"/>
    <w:link w:val="CommentSubject"/>
    <w:qFormat/>
    <w:rPr>
      <w:rFonts w:eastAsiaTheme="minorEastAsia"/>
      <w:b/>
      <w:bCs/>
      <w:lang w:eastAsia="en-US"/>
    </w:rPr>
  </w:style>
  <w:style w:type="character" w:customStyle="1" w:styleId="DateChar">
    <w:name w:val="Date Char"/>
    <w:link w:val="Date"/>
    <w:qFormat/>
    <w:rPr>
      <w:rFonts w:eastAsiaTheme="minorEastAsia"/>
      <w:lang w:eastAsia="en-US"/>
    </w:rPr>
  </w:style>
  <w:style w:type="character" w:customStyle="1" w:styleId="DocumentMapChar">
    <w:name w:val="Document Map Char"/>
    <w:link w:val="DocumentMap"/>
    <w:qFormat/>
    <w:rPr>
      <w:rFonts w:ascii="Segoe UI" w:eastAsiaTheme="minorEastAsia" w:hAnsi="Segoe UI" w:cs="Segoe UI"/>
      <w:sz w:val="16"/>
      <w:szCs w:val="16"/>
      <w:lang w:eastAsia="en-US"/>
    </w:rPr>
  </w:style>
  <w:style w:type="character" w:customStyle="1" w:styleId="E-mailSignatureChar">
    <w:name w:val="E-mail Signature Char"/>
    <w:link w:val="E-mailSignature"/>
    <w:qFormat/>
    <w:rPr>
      <w:rFonts w:eastAsiaTheme="minorEastAsia"/>
      <w:lang w:eastAsia="en-US"/>
    </w:rPr>
  </w:style>
  <w:style w:type="character" w:customStyle="1" w:styleId="EndnoteTextChar">
    <w:name w:val="Endnote Text Char"/>
    <w:link w:val="EndnoteText"/>
    <w:qFormat/>
    <w:rPr>
      <w:rFonts w:eastAsiaTheme="minorEastAsia"/>
      <w:lang w:eastAsia="en-US"/>
    </w:rPr>
  </w:style>
  <w:style w:type="character" w:customStyle="1" w:styleId="FootnoteTextChar">
    <w:name w:val="Footnote Text Char"/>
    <w:link w:val="FootnoteText"/>
    <w:qFormat/>
    <w:rPr>
      <w:rFonts w:eastAsiaTheme="minorEastAsia"/>
      <w:lang w:eastAsia="en-US"/>
    </w:rPr>
  </w:style>
  <w:style w:type="character" w:customStyle="1" w:styleId="HTMLAddressChar">
    <w:name w:val="HTML Address Char"/>
    <w:link w:val="HTMLAddress"/>
    <w:qFormat/>
    <w:rPr>
      <w:rFonts w:eastAsiaTheme="minorEastAsia"/>
      <w:i/>
      <w:iCs/>
      <w:lang w:eastAsia="en-US"/>
    </w:rPr>
  </w:style>
  <w:style w:type="character" w:customStyle="1" w:styleId="HTMLPreformattedChar">
    <w:name w:val="HTML Preformatted Char"/>
    <w:link w:val="HTMLPreformatted"/>
    <w:qFormat/>
    <w:rPr>
      <w:rFonts w:ascii="Courier New" w:eastAsiaTheme="minorEastAsia"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eastAsiaTheme="minorEastAsia"/>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eastAsiaTheme="minorEastAsia" w:hAnsi="Courier New" w:cs="Courier New"/>
      <w:lang w:eastAsia="en-US"/>
    </w:rPr>
  </w:style>
  <w:style w:type="character" w:customStyle="1" w:styleId="MessageHeaderChar">
    <w:name w:val="Message Header Char"/>
    <w:link w:val="MessageHeader"/>
    <w:qFormat/>
    <w:rPr>
      <w:rFonts w:ascii="Calibri Light" w:eastAsiaTheme="minorEastAsia" w:hAnsi="Calibri Light"/>
      <w:sz w:val="24"/>
      <w:szCs w:val="24"/>
      <w:shd w:val="pct20" w:color="auto" w:fill="auto"/>
      <w:lang w:eastAsia="en-US"/>
    </w:rPr>
  </w:style>
  <w:style w:type="paragraph" w:styleId="NoSpacing">
    <w:name w:val="No Spacing"/>
    <w:uiPriority w:val="1"/>
    <w:qFormat/>
    <w:rPr>
      <w:rFonts w:eastAsiaTheme="minorEastAsia"/>
      <w:lang w:eastAsia="en-US"/>
    </w:rPr>
  </w:style>
  <w:style w:type="character" w:customStyle="1" w:styleId="NoteHeadingChar">
    <w:name w:val="Note Heading Char"/>
    <w:link w:val="NoteHeading"/>
    <w:qFormat/>
    <w:rPr>
      <w:rFonts w:eastAsiaTheme="minorEastAsia"/>
      <w:lang w:eastAsia="en-US"/>
    </w:rPr>
  </w:style>
  <w:style w:type="character" w:customStyle="1" w:styleId="PlainTextChar">
    <w:name w:val="Plain Text Char"/>
    <w:link w:val="PlainText"/>
    <w:qFormat/>
    <w:rPr>
      <w:rFonts w:ascii="Courier New" w:eastAsiaTheme="minorEastAsia"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eastAsiaTheme="minorEastAsia"/>
      <w:i/>
      <w:iCs/>
      <w:color w:val="404040"/>
      <w:lang w:eastAsia="en-US"/>
    </w:rPr>
  </w:style>
  <w:style w:type="character" w:customStyle="1" w:styleId="SalutationChar">
    <w:name w:val="Salutation Char"/>
    <w:link w:val="Salutation"/>
    <w:qFormat/>
    <w:rPr>
      <w:rFonts w:eastAsiaTheme="minorEastAsia"/>
      <w:lang w:eastAsia="en-US"/>
    </w:rPr>
  </w:style>
  <w:style w:type="character" w:customStyle="1" w:styleId="SignatureChar">
    <w:name w:val="Signature Char"/>
    <w:link w:val="Signature"/>
    <w:qFormat/>
    <w:rPr>
      <w:rFonts w:eastAsiaTheme="minorEastAsia"/>
      <w:lang w:eastAsia="en-US"/>
    </w:rPr>
  </w:style>
  <w:style w:type="character" w:customStyle="1" w:styleId="SubtitleChar">
    <w:name w:val="Subtitle Char"/>
    <w:link w:val="Subtitle"/>
    <w:qFormat/>
    <w:rPr>
      <w:rFonts w:ascii="Calibri Light" w:eastAsiaTheme="minorEastAsia" w:hAnsi="Calibri Light"/>
      <w:sz w:val="24"/>
      <w:szCs w:val="24"/>
      <w:lang w:eastAsia="en-US"/>
    </w:rPr>
  </w:style>
  <w:style w:type="character" w:customStyle="1" w:styleId="TitleChar">
    <w:name w:val="Title Char"/>
    <w:link w:val="Title"/>
    <w:qFormat/>
    <w:rPr>
      <w:rFonts w:ascii="Calibri Light" w:eastAsiaTheme="minorEastAsia"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11">
    <w:name w:val="修订1"/>
    <w:hidden/>
    <w:uiPriority w:val="99"/>
    <w:semiHidden/>
    <w:qFormat/>
    <w:rPr>
      <w:rFonts w:eastAsiaTheme="minorEastAsia"/>
      <w:lang w:eastAsia="en-US"/>
    </w:rPr>
  </w:style>
  <w:style w:type="character" w:customStyle="1" w:styleId="EditorsNoteCharChar">
    <w:name w:val="Editor's Note Char Char"/>
    <w:link w:val="EditorsNote"/>
    <w:qFormat/>
    <w:rPr>
      <w:rFonts w:eastAsiaTheme="minorEastAsia"/>
      <w:color w:val="FF0000"/>
      <w:lang w:eastAsia="en-US"/>
    </w:rPr>
  </w:style>
  <w:style w:type="character" w:customStyle="1" w:styleId="Heading1Char">
    <w:name w:val="Heading 1 Char"/>
    <w:basedOn w:val="DefaultParagraphFont"/>
    <w:link w:val="Heading1"/>
    <w:qFormat/>
    <w:rPr>
      <w:rFonts w:ascii="Arial" w:eastAsiaTheme="minorEastAsia" w:hAnsi="Arial"/>
      <w:sz w:val="36"/>
      <w:lang w:eastAsia="en-US"/>
    </w:rPr>
  </w:style>
  <w:style w:type="character" w:customStyle="1" w:styleId="Heading2Char">
    <w:name w:val="Heading 2 Char"/>
    <w:basedOn w:val="DefaultParagraphFont"/>
    <w:link w:val="Heading2"/>
    <w:qFormat/>
    <w:rPr>
      <w:rFonts w:ascii="Arial" w:eastAsiaTheme="minorEastAsia" w:hAnsi="Arial"/>
      <w:sz w:val="32"/>
      <w:lang w:eastAsia="en-US"/>
    </w:rPr>
  </w:style>
  <w:style w:type="character" w:customStyle="1" w:styleId="Heading3Char">
    <w:name w:val="Heading 3 Char"/>
    <w:basedOn w:val="DefaultParagraphFont"/>
    <w:link w:val="Heading3"/>
    <w:qFormat/>
    <w:rPr>
      <w:rFonts w:ascii="Arial" w:eastAsiaTheme="minorEastAsia" w:hAnsi="Arial"/>
      <w:sz w:val="28"/>
      <w:lang w:eastAsia="en-US"/>
    </w:rPr>
  </w:style>
  <w:style w:type="paragraph" w:customStyle="1" w:styleId="Revision1">
    <w:name w:val="Revision1"/>
    <w:hidden/>
    <w:uiPriority w:val="99"/>
    <w:unhideWhenUsed/>
    <w:qFormat/>
    <w:rPr>
      <w:rFonts w:eastAsiaTheme="minorEastAsia"/>
      <w:lang w:eastAsia="en-US"/>
    </w:rPr>
  </w:style>
  <w:style w:type="paragraph" w:customStyle="1" w:styleId="2">
    <w:name w:val="修订2"/>
    <w:hidden/>
    <w:uiPriority w:val="99"/>
    <w:unhideWhenUsed/>
    <w:qFormat/>
    <w:rPr>
      <w:rFonts w:eastAsiaTheme="minorEastAsia"/>
      <w:lang w:eastAsia="en-US"/>
    </w:rPr>
  </w:style>
  <w:style w:type="paragraph" w:customStyle="1" w:styleId="Revision2">
    <w:name w:val="Revision2"/>
    <w:hidden/>
    <w:uiPriority w:val="99"/>
    <w:semiHidden/>
    <w:rPr>
      <w:rFonts w:eastAsiaTheme="minorEastAsia"/>
      <w:lang w:eastAsia="en-US"/>
    </w:rPr>
  </w:style>
  <w:style w:type="paragraph" w:customStyle="1" w:styleId="Bibliography1">
    <w:name w:val="Bibliography1"/>
    <w:basedOn w:val="Normal"/>
    <w:next w:val="Normal"/>
    <w:uiPriority w:val="37"/>
    <w:semiHidden/>
    <w:unhideWhenUsed/>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semiHidden/>
    <w:unhideWhenUsed/>
    <w:rsid w:val="00715DE3"/>
  </w:style>
  <w:style w:type="paragraph" w:styleId="TOCHeading">
    <w:name w:val="TOC Heading"/>
    <w:basedOn w:val="Heading1"/>
    <w:next w:val="Normal"/>
    <w:uiPriority w:val="39"/>
    <w:semiHidden/>
    <w:unhideWhenUsed/>
    <w:qFormat/>
    <w:rsid w:val="00715DE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715DE3"/>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package" Target="embeddings/Microsoft_Visio___2.vsdx"/><Relationship Id="rId26" Type="http://schemas.openxmlformats.org/officeDocument/2006/relationships/package" Target="embeddings/Microsoft_Visio___4.vsdx"/><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7.emf"/><Relationship Id="rId25" Type="http://schemas.openxmlformats.org/officeDocument/2006/relationships/image" Target="media/image13.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__1.vsd"/><Relationship Id="rId20" Type="http://schemas.openxmlformats.org/officeDocument/2006/relationships/package" Target="embeddings/Microsoft_Visio___3.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image" Target="media/image11.png"/><Relationship Id="rId28" Type="http://schemas.openxmlformats.org/officeDocument/2006/relationships/image" Target="media/image15.jpeg"/><Relationship Id="rId10" Type="http://schemas.openxmlformats.org/officeDocument/2006/relationships/image" Target="media/image1.png"/><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59B4717-E54B-48DF-AF58-606F79D32D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35</Pages>
  <Words>10343</Words>
  <Characters>58960</Characters>
  <Application>Microsoft Office Word</Application>
  <DocSecurity>0</DocSecurity>
  <Lines>491</Lines>
  <Paragraphs>138</Paragraphs>
  <ScaleCrop>false</ScaleCrop>
  <Company>ETSI</Company>
  <LinksUpToDate>false</LinksUpToDate>
  <CharactersWithSpaces>69165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33.745_CR0001_(Rel-19)_FS_5G_Femto_Sec</cp:lastModifiedBy>
  <cp:revision>6</cp:revision>
  <cp:lastPrinted>2019-02-25T14:05:00Z</cp:lastPrinted>
  <dcterms:created xsi:type="dcterms:W3CDTF">2025-01-09T12:51:00Z</dcterms:created>
  <dcterms:modified xsi:type="dcterms:W3CDTF">2025-03-24T14:43:00Z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20F0F861F0464963833BC5AD039A65C9</vt:lpwstr>
  </property>
</Properties>
</file>